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24C7ADCB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C7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5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C7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B56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C7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martā</w:t>
            </w:r>
          </w:p>
        </w:tc>
        <w:tc>
          <w:tcPr>
            <w:tcW w:w="4678" w:type="dxa"/>
          </w:tcPr>
          <w:p w14:paraId="4CDBC07C" w14:textId="42576C29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C7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3A1E4FE1" w14:textId="4BFB9150" w:rsidR="00AB2D11" w:rsidRDefault="0080311D" w:rsidP="00EC0105">
      <w:pPr>
        <w:pStyle w:val="Default"/>
        <w:jc w:val="center"/>
        <w:rPr>
          <w:b/>
          <w:szCs w:val="24"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65052A">
        <w:rPr>
          <w:b/>
          <w:szCs w:val="24"/>
        </w:rPr>
        <w:t>nekustamā īpašuma Jaungulbenes pagastā ar nosaukumu “Gulbīts”, sastāvā esošās ēkas ar kadastra apzīmējumu 5060 005 0073 015 nedzīvojamās telpas 17,7 m</w:t>
      </w:r>
      <w:r w:rsidR="0065052A" w:rsidRPr="00FB52EF">
        <w:rPr>
          <w:b/>
          <w:szCs w:val="24"/>
          <w:vertAlign w:val="superscript"/>
        </w:rPr>
        <w:t>2</w:t>
      </w:r>
      <w:r w:rsidR="0065052A">
        <w:rPr>
          <w:b/>
          <w:szCs w:val="24"/>
        </w:rPr>
        <w:t xml:space="preserve"> platībā </w:t>
      </w:r>
      <w:r w:rsidR="004B560C">
        <w:rPr>
          <w:b/>
          <w:szCs w:val="24"/>
        </w:rPr>
        <w:t xml:space="preserve">nomas </w:t>
      </w:r>
      <w:r w:rsidR="0065052A">
        <w:rPr>
          <w:b/>
          <w:szCs w:val="24"/>
        </w:rPr>
        <w:t xml:space="preserve">tiesību </w:t>
      </w:r>
      <w:r w:rsidR="004B560C">
        <w:rPr>
          <w:b/>
          <w:szCs w:val="24"/>
        </w:rPr>
        <w:t xml:space="preserve">izsoles rezultātu apstiprināšanu </w:t>
      </w:r>
      <w:bookmarkEnd w:id="0"/>
    </w:p>
    <w:p w14:paraId="0BE804A2" w14:textId="77777777" w:rsidR="00BE0933" w:rsidRDefault="00BE0933" w:rsidP="00EC0105">
      <w:pPr>
        <w:pStyle w:val="Default"/>
        <w:jc w:val="center"/>
        <w:rPr>
          <w:b/>
          <w:szCs w:val="24"/>
        </w:rPr>
      </w:pPr>
    </w:p>
    <w:p w14:paraId="78E509D6" w14:textId="77777777" w:rsidR="004B560C" w:rsidRDefault="004B560C" w:rsidP="00EC0105">
      <w:pPr>
        <w:pStyle w:val="Default"/>
        <w:jc w:val="center"/>
        <w:rPr>
          <w:b/>
          <w:sz w:val="18"/>
          <w:szCs w:val="18"/>
        </w:rPr>
      </w:pPr>
    </w:p>
    <w:p w14:paraId="069E9167" w14:textId="791C225E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65052A">
        <w:rPr>
          <w:bCs/>
          <w:szCs w:val="24"/>
        </w:rPr>
        <w:t>4</w:t>
      </w:r>
      <w:r w:rsidR="00AA014C">
        <w:rPr>
          <w:bCs/>
          <w:szCs w:val="24"/>
        </w:rPr>
        <w:t xml:space="preserve">.gada </w:t>
      </w:r>
      <w:r w:rsidR="0065052A">
        <w:rPr>
          <w:bCs/>
          <w:szCs w:val="24"/>
        </w:rPr>
        <w:t>19.februārī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nr. GND/2.6.1/24/38</w:t>
      </w:r>
      <w:r w:rsidR="00AA014C">
        <w:rPr>
          <w:bCs/>
          <w:szCs w:val="24"/>
        </w:rPr>
        <w:t xml:space="preserve"> “Par </w:t>
      </w:r>
      <w:r w:rsidR="0065052A">
        <w:rPr>
          <w:bCs/>
          <w:szCs w:val="24"/>
        </w:rPr>
        <w:t xml:space="preserve">nekustamā īpašuma Jaungulbenes pagastā ar nosaukumu “Gulbīts”, sastāvā esošās ēkas ar kadastra apzīmējumu 5060 005 0073 015 </w:t>
      </w:r>
      <w:r w:rsidR="00AA014C">
        <w:rPr>
          <w:bCs/>
          <w:szCs w:val="24"/>
        </w:rPr>
        <w:t>nedzīvojam</w:t>
      </w:r>
      <w:r w:rsidR="0065052A">
        <w:rPr>
          <w:bCs/>
          <w:szCs w:val="24"/>
        </w:rPr>
        <w:t>ās</w:t>
      </w:r>
      <w:r w:rsidR="00AA014C">
        <w:rPr>
          <w:bCs/>
          <w:szCs w:val="24"/>
        </w:rPr>
        <w:t xml:space="preserve"> telp</w:t>
      </w:r>
      <w:r w:rsidR="0065052A">
        <w:rPr>
          <w:bCs/>
          <w:szCs w:val="24"/>
        </w:rPr>
        <w:t>as 17,7 m</w:t>
      </w:r>
      <w:r w:rsidR="0065052A" w:rsidRPr="00097527">
        <w:rPr>
          <w:bCs/>
          <w:szCs w:val="24"/>
          <w:vertAlign w:val="superscript"/>
        </w:rPr>
        <w:t>2</w:t>
      </w:r>
      <w:r w:rsidR="0065052A">
        <w:rPr>
          <w:bCs/>
          <w:szCs w:val="24"/>
        </w:rPr>
        <w:t xml:space="preserve"> platībā</w:t>
      </w:r>
      <w:r w:rsidR="00AA014C">
        <w:rPr>
          <w:bCs/>
          <w:szCs w:val="24"/>
        </w:rPr>
        <w:t xml:space="preserve"> nomas tiesību izsol</w:t>
      </w:r>
      <w:r w:rsidR="0065052A">
        <w:rPr>
          <w:bCs/>
          <w:szCs w:val="24"/>
        </w:rPr>
        <w:t>es rīkošanu</w:t>
      </w:r>
      <w:r w:rsidR="00AA014C">
        <w:rPr>
          <w:bCs/>
          <w:szCs w:val="24"/>
        </w:rPr>
        <w:t>” (protokols Nr.</w:t>
      </w:r>
      <w:r w:rsidR="00BE0933">
        <w:rPr>
          <w:bCs/>
          <w:szCs w:val="24"/>
        </w:rPr>
        <w:t> </w:t>
      </w:r>
      <w:r w:rsidR="00AA014C">
        <w:rPr>
          <w:bCs/>
          <w:szCs w:val="24"/>
        </w:rPr>
        <w:t>GND/2.6.</w:t>
      </w:r>
      <w:r w:rsidR="0065052A">
        <w:rPr>
          <w:bCs/>
          <w:szCs w:val="24"/>
        </w:rPr>
        <w:t>2</w:t>
      </w:r>
      <w:r w:rsidR="00AA014C">
        <w:rPr>
          <w:bCs/>
          <w:szCs w:val="24"/>
        </w:rPr>
        <w:t>/2</w:t>
      </w:r>
      <w:r w:rsidR="0065052A">
        <w:rPr>
          <w:bCs/>
          <w:szCs w:val="24"/>
        </w:rPr>
        <w:t>4</w:t>
      </w:r>
      <w:r w:rsidR="00AA014C">
        <w:rPr>
          <w:bCs/>
          <w:szCs w:val="24"/>
        </w:rPr>
        <w:t>/</w:t>
      </w:r>
      <w:r w:rsidR="0065052A">
        <w:rPr>
          <w:bCs/>
          <w:szCs w:val="24"/>
        </w:rPr>
        <w:t>38</w:t>
      </w:r>
      <w:r w:rsidR="00AA014C">
        <w:rPr>
          <w:bCs/>
          <w:szCs w:val="24"/>
        </w:rPr>
        <w:t xml:space="preserve">), ar kuru nolēma rīkot </w:t>
      </w:r>
      <w:r w:rsidR="0065052A" w:rsidRPr="0056447C">
        <w:t>Gulbenes novada pašvaldībai piederošās nedzīvojamās ēkas ar kadastra apzīmējumu 5060 005 0073 015 un adresi “Gulbīts”, Gulbītis, Jaungulbenes pagasts, Gulbenes novads, nedzīvojamās telpas Nr.23, 17,7 m</w:t>
      </w:r>
      <w:r w:rsidR="0065052A" w:rsidRPr="0056447C">
        <w:rPr>
          <w:vertAlign w:val="superscript"/>
        </w:rPr>
        <w:t>2</w:t>
      </w:r>
      <w:r w:rsidR="0065052A" w:rsidRPr="0056447C">
        <w:t xml:space="preserve"> platībā, nomas tiesīb</w:t>
      </w:r>
      <w:r w:rsidR="00923EDA">
        <w:t>u mutisko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39F051CF" w14:textId="77777777" w:rsidR="0000200B" w:rsidRDefault="00B61AC2" w:rsidP="00F030C4">
      <w:pPr>
        <w:pStyle w:val="Default"/>
        <w:spacing w:line="360" w:lineRule="auto"/>
        <w:ind w:firstLine="567"/>
        <w:jc w:val="both"/>
        <w:rPr>
          <w:rFonts w:eastAsia="SimSun"/>
          <w:b/>
          <w:bCs/>
          <w:lang w:eastAsia="zh-CN" w:bidi="hi-IN"/>
        </w:rPr>
      </w:pPr>
      <w:r>
        <w:rPr>
          <w:bCs/>
          <w:szCs w:val="24"/>
        </w:rPr>
        <w:t>Nomas tiesību izsole notika 202</w:t>
      </w:r>
      <w:r w:rsidR="00097527">
        <w:rPr>
          <w:bCs/>
          <w:szCs w:val="24"/>
        </w:rPr>
        <w:t>4</w:t>
      </w:r>
      <w:r>
        <w:rPr>
          <w:bCs/>
          <w:szCs w:val="24"/>
        </w:rPr>
        <w:t xml:space="preserve">.gada </w:t>
      </w:r>
      <w:r w:rsidR="00097527">
        <w:rPr>
          <w:bCs/>
          <w:szCs w:val="24"/>
        </w:rPr>
        <w:t>5</w:t>
      </w:r>
      <w:r w:rsidR="00772AC7">
        <w:rPr>
          <w:bCs/>
          <w:szCs w:val="24"/>
        </w:rPr>
        <w:t>.</w:t>
      </w:r>
      <w:r w:rsidR="00097527">
        <w:rPr>
          <w:bCs/>
          <w:szCs w:val="24"/>
        </w:rPr>
        <w:t>martā</w:t>
      </w:r>
      <w:r>
        <w:rPr>
          <w:bCs/>
          <w:szCs w:val="24"/>
        </w:rPr>
        <w:t xml:space="preserve"> plkst.</w:t>
      </w:r>
      <w:r w:rsidR="00097527">
        <w:rPr>
          <w:bCs/>
          <w:szCs w:val="24"/>
        </w:rPr>
        <w:t>8</w:t>
      </w:r>
      <w:r>
        <w:rPr>
          <w:bCs/>
          <w:szCs w:val="24"/>
        </w:rPr>
        <w:t>.</w:t>
      </w:r>
      <w:r w:rsidR="00097527">
        <w:rPr>
          <w:bCs/>
          <w:szCs w:val="24"/>
        </w:rPr>
        <w:t>3</w:t>
      </w:r>
      <w:r>
        <w:rPr>
          <w:bCs/>
          <w:szCs w:val="24"/>
        </w:rPr>
        <w:t>0,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viens pretendents: </w:t>
      </w:r>
      <w:r w:rsidR="0000200B">
        <w:rPr>
          <w:rFonts w:eastAsia="SimSun"/>
          <w:b/>
          <w:bCs/>
          <w:lang w:eastAsia="zh-CN" w:bidi="hi-IN"/>
        </w:rPr>
        <w:t>[…]</w:t>
      </w:r>
    </w:p>
    <w:p w14:paraId="5BF6E55F" w14:textId="211AC94B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2E5C32" w:rsidRPr="0056447C">
        <w:t>Gulbenes novada pašvaldībai piederošās nedzīvojamās ēkas ar kadastra apzīmējumu 5060 005 0073 015 un adresi “Gulbīts”, Gulbītis, Jaungulbenes pagasts, Gulbenes novads, nedzīvojam</w:t>
      </w:r>
      <w:r w:rsidR="002E5C32">
        <w:t xml:space="preserve">o </w:t>
      </w:r>
      <w:r w:rsidR="002E5C32" w:rsidRPr="0056447C">
        <w:t>telp</w:t>
      </w:r>
      <w:r w:rsidR="002E5C32">
        <w:t>u</w:t>
      </w:r>
      <w:r w:rsidR="002E5C32" w:rsidRPr="0056447C">
        <w:t xml:space="preserve"> Nr.23 17,7 m</w:t>
      </w:r>
      <w:r w:rsidR="002E5C32" w:rsidRPr="0056447C">
        <w:rPr>
          <w:vertAlign w:val="superscript"/>
        </w:rPr>
        <w:t>2</w:t>
      </w:r>
      <w:r w:rsidR="002E5C32" w:rsidRPr="0056447C">
        <w:t xml:space="preserve"> platībā</w:t>
      </w:r>
      <w:r>
        <w:rPr>
          <w:bCs/>
          <w:szCs w:val="24"/>
        </w:rPr>
        <w:t xml:space="preserve"> par nomas maksu </w:t>
      </w:r>
      <w:r w:rsidR="002E5C32">
        <w:rPr>
          <w:bCs/>
          <w:szCs w:val="24"/>
        </w:rPr>
        <w:t>23,19</w:t>
      </w:r>
      <w:r>
        <w:rPr>
          <w:bCs/>
          <w:szCs w:val="24"/>
        </w:rPr>
        <w:t xml:space="preserve"> EUR (</w:t>
      </w:r>
      <w:r w:rsidR="002E5C32">
        <w:rPr>
          <w:bCs/>
          <w:szCs w:val="24"/>
        </w:rPr>
        <w:t>divdesmit trīs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2E5C32">
        <w:rPr>
          <w:bCs/>
          <w:szCs w:val="24"/>
        </w:rPr>
        <w:t>deviņpadsmit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F030C4">
        <w:rPr>
          <w:bCs/>
          <w:szCs w:val="24"/>
        </w:rPr>
        <w:t>5</w:t>
      </w:r>
      <w:r w:rsidR="003A7FD9">
        <w:rPr>
          <w:bCs/>
          <w:szCs w:val="24"/>
        </w:rPr>
        <w:t xml:space="preserve"> (piec</w:t>
      </w:r>
      <w:r w:rsidR="00F030C4">
        <w:rPr>
          <w:bCs/>
          <w:szCs w:val="24"/>
        </w:rPr>
        <w:t>iem</w:t>
      </w:r>
      <w:r w:rsidR="003A7FD9">
        <w:rPr>
          <w:bCs/>
          <w:szCs w:val="24"/>
        </w:rPr>
        <w:t xml:space="preserve">) gadiem ieguva </w:t>
      </w:r>
      <w:r w:rsidR="0000200B">
        <w:rPr>
          <w:rFonts w:eastAsia="SimSun"/>
          <w:b/>
          <w:bCs/>
          <w:lang w:eastAsia="zh-CN" w:bidi="hi-IN"/>
        </w:rPr>
        <w:t>[…]</w:t>
      </w:r>
      <w:r w:rsidR="00F030C4">
        <w:rPr>
          <w:bCs/>
          <w:szCs w:val="24"/>
        </w:rPr>
        <w:t>.</w:t>
      </w:r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2A26AC6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Ministru kabineta 2018.gada 20.februāra noteikumu Nr.97 “Publiskas personas mantas iznomāšanas noteikumi” 61.punktu, kas nosaka, ka </w:t>
      </w:r>
      <w:r w:rsidRPr="00973056">
        <w:rPr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 xml:space="preserve">. </w:t>
      </w:r>
    </w:p>
    <w:p w14:paraId="0D5B7128" w14:textId="2420F26C" w:rsidR="00973056" w:rsidRDefault="00BE0933" w:rsidP="001F206A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 xml:space="preserve">ņemot vērā Attīstības un tautsaimniecības komitejas ieteikumu atklāti balsojot: ar … balsīm </w:t>
      </w:r>
      <w:r w:rsidR="00973056" w:rsidRPr="00973056">
        <w:rPr>
          <w:szCs w:val="24"/>
        </w:rPr>
        <w:t xml:space="preserve">“PAR”- , “PRET”- , “ATTURAS”- , Gulbenes novada </w:t>
      </w:r>
      <w:r w:rsidR="009C228E">
        <w:rPr>
          <w:szCs w:val="24"/>
        </w:rPr>
        <w:t xml:space="preserve">pašvaldības </w:t>
      </w:r>
      <w:r w:rsidR="00973056" w:rsidRPr="00973056">
        <w:rPr>
          <w:szCs w:val="24"/>
        </w:rPr>
        <w:t>dome NOLEMJ:</w:t>
      </w:r>
    </w:p>
    <w:p w14:paraId="71A4BE67" w14:textId="3439284B" w:rsidR="00302F52" w:rsidRDefault="00973056" w:rsidP="00F536C5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7521C6" w:rsidRPr="007521C6">
        <w:rPr>
          <w:rFonts w:ascii="Times New Roman" w:hAnsi="Times New Roman" w:cs="Times New Roman"/>
          <w:sz w:val="24"/>
          <w:szCs w:val="24"/>
        </w:rPr>
        <w:t>Gulbenes novada pašvaldībai piederošās nedzīvojamās ēkas ar kadastra apzīmējumu 5060 005 0073 015 un adresi “Gulbīts”, Gulbītis, Jaungulbenes pagasts, Gulbenes novads, nedzīvojamās telpas Nr.23, 17,7 m</w:t>
      </w:r>
      <w:r w:rsidR="007521C6" w:rsidRPr="007521C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21C6" w:rsidRPr="007521C6">
        <w:rPr>
          <w:rFonts w:ascii="Times New Roman" w:hAnsi="Times New Roman" w:cs="Times New Roman"/>
          <w:sz w:val="24"/>
          <w:szCs w:val="24"/>
        </w:rPr>
        <w:t xml:space="preserve"> platībā</w:t>
      </w:r>
      <w:r w:rsidR="00E35ECF">
        <w:rPr>
          <w:rFonts w:ascii="Times New Roman" w:hAnsi="Times New Roman" w:cs="Times New Roman"/>
          <w:sz w:val="24"/>
          <w:szCs w:val="24"/>
        </w:rPr>
        <w:t>,</w:t>
      </w:r>
      <w:r w:rsidR="007521C6">
        <w:rPr>
          <w:rFonts w:ascii="Times New Roman" w:hAnsi="Times New Roman" w:cs="Times New Roman"/>
        </w:rPr>
        <w:t xml:space="preserve"> 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nomas tiesību izsoles rezultātus: nomas tiesības par nomas maksu </w:t>
      </w:r>
      <w:r w:rsidR="00E35ECF">
        <w:rPr>
          <w:rFonts w:ascii="Times New Roman" w:hAnsi="Times New Roman" w:cs="Times New Roman"/>
          <w:color w:val="000000" w:themeColor="text1"/>
          <w:sz w:val="24"/>
          <w:szCs w:val="24"/>
        </w:rPr>
        <w:t>23,19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 (</w:t>
      </w:r>
      <w:r w:rsidR="00E35ECF">
        <w:rPr>
          <w:rFonts w:ascii="Times New Roman" w:hAnsi="Times New Roman" w:cs="Times New Roman"/>
          <w:color w:val="000000" w:themeColor="text1"/>
          <w:sz w:val="24"/>
          <w:szCs w:val="24"/>
        </w:rPr>
        <w:t>divdesmit trīs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2F52" w:rsidRPr="00CA414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euro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5ECF">
        <w:rPr>
          <w:rFonts w:ascii="Times New Roman" w:hAnsi="Times New Roman" w:cs="Times New Roman"/>
          <w:color w:val="000000" w:themeColor="text1"/>
          <w:sz w:val="24"/>
          <w:szCs w:val="24"/>
        </w:rPr>
        <w:t>deviņpadsmit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centi) 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mēnesī bez pievienotās vērtības nodokļa uz 5 (piec</w:t>
      </w:r>
      <w:r w:rsidR="00302F52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iem</w:t>
      </w:r>
      <w:r w:rsidR="009801A1"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00200B">
        <w:rPr>
          <w:rFonts w:eastAsia="SimSun"/>
          <w:b/>
          <w:bCs/>
          <w:lang w:eastAsia="zh-CN" w:bidi="hi-IN"/>
        </w:rPr>
        <w:t>[…]</w:t>
      </w:r>
      <w:r w:rsidR="00302F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0C849756" w:rsidR="00973056" w:rsidRPr="00302F52" w:rsidRDefault="00D53047" w:rsidP="00F536C5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35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="00BE0933">
        <w:rPr>
          <w:rFonts w:ascii="Times New Roman" w:hAnsi="Times New Roman" w:cs="Times New Roman"/>
          <w:color w:val="000000" w:themeColor="text1"/>
          <w:sz w:val="24"/>
          <w:szCs w:val="24"/>
        </w:rPr>
        <w:t>Centrālās pārvaldes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0933">
        <w:rPr>
          <w:rFonts w:ascii="Times New Roman" w:hAnsi="Times New Roman" w:cs="Times New Roman"/>
          <w:color w:val="000000" w:themeColor="text1"/>
          <w:sz w:val="24"/>
          <w:szCs w:val="24"/>
        </w:rPr>
        <w:t>Ī</w:t>
      </w:r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EA2074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Pr="00302F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09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0451349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sectPr w:rsidR="002626CE" w:rsidRPr="00843DAA" w:rsidSect="00F51D8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543835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166698">
    <w:abstractNumId w:val="16"/>
  </w:num>
  <w:num w:numId="3" w16cid:durableId="458259673">
    <w:abstractNumId w:val="7"/>
  </w:num>
  <w:num w:numId="4" w16cid:durableId="1884057793">
    <w:abstractNumId w:val="0"/>
  </w:num>
  <w:num w:numId="5" w16cid:durableId="1932084131">
    <w:abstractNumId w:val="5"/>
  </w:num>
  <w:num w:numId="6" w16cid:durableId="502205617">
    <w:abstractNumId w:val="4"/>
  </w:num>
  <w:num w:numId="7" w16cid:durableId="1279797272">
    <w:abstractNumId w:val="2"/>
  </w:num>
  <w:num w:numId="8" w16cid:durableId="1807697622">
    <w:abstractNumId w:val="19"/>
  </w:num>
  <w:num w:numId="9" w16cid:durableId="1704013552">
    <w:abstractNumId w:val="3"/>
  </w:num>
  <w:num w:numId="10" w16cid:durableId="1618564959">
    <w:abstractNumId w:val="13"/>
  </w:num>
  <w:num w:numId="11" w16cid:durableId="377701930">
    <w:abstractNumId w:val="6"/>
  </w:num>
  <w:num w:numId="12" w16cid:durableId="1078669269">
    <w:abstractNumId w:val="18"/>
  </w:num>
  <w:num w:numId="13" w16cid:durableId="802309147">
    <w:abstractNumId w:val="9"/>
  </w:num>
  <w:num w:numId="14" w16cid:durableId="534587561">
    <w:abstractNumId w:val="8"/>
  </w:num>
  <w:num w:numId="15" w16cid:durableId="168302885">
    <w:abstractNumId w:val="1"/>
  </w:num>
  <w:num w:numId="16" w16cid:durableId="478350847">
    <w:abstractNumId w:val="12"/>
  </w:num>
  <w:num w:numId="17" w16cid:durableId="100414101">
    <w:abstractNumId w:val="17"/>
  </w:num>
  <w:num w:numId="18" w16cid:durableId="486478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0213163">
    <w:abstractNumId w:val="15"/>
  </w:num>
  <w:num w:numId="20" w16cid:durableId="1959599943">
    <w:abstractNumId w:val="14"/>
  </w:num>
  <w:num w:numId="21" w16cid:durableId="1147820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200B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97527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560C"/>
    <w:rsid w:val="004B7B54"/>
    <w:rsid w:val="004C33D5"/>
    <w:rsid w:val="004C50E2"/>
    <w:rsid w:val="004D3BF3"/>
    <w:rsid w:val="004F2957"/>
    <w:rsid w:val="00502EEC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1C6"/>
    <w:rsid w:val="00752773"/>
    <w:rsid w:val="00761941"/>
    <w:rsid w:val="00767A9D"/>
    <w:rsid w:val="00772AC7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43130"/>
    <w:rsid w:val="00F51D8B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8654C-D4C2-4756-A38E-711795CE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2212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5</cp:revision>
  <cp:lastPrinted>2022-08-05T09:27:00Z</cp:lastPrinted>
  <dcterms:created xsi:type="dcterms:W3CDTF">2024-03-11T14:06:00Z</dcterms:created>
  <dcterms:modified xsi:type="dcterms:W3CDTF">2024-03-20T13:24:00Z</dcterms:modified>
</cp:coreProperties>
</file>