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4662ED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D4198">
              <w:rPr>
                <w:rFonts w:ascii="Times New Roman" w:hAnsi="Times New Roman" w:cs="Times New Roman"/>
                <w:b/>
                <w:bCs/>
                <w:sz w:val="24"/>
                <w:szCs w:val="24"/>
              </w:rPr>
              <w:t>28.martā</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F6914FD"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6D4198">
        <w:rPr>
          <w:b/>
        </w:rPr>
        <w:t>Brīvības ielā 16 – 1</w:t>
      </w:r>
      <w:r w:rsidR="009F6BEA">
        <w:rPr>
          <w:b/>
        </w:rPr>
        <w:t>9</w:t>
      </w:r>
      <w:r w:rsidR="006D4198">
        <w:rPr>
          <w:b/>
        </w:rPr>
        <w:t>, Gulbenē</w:t>
      </w:r>
      <w:r w:rsidR="00427778" w:rsidRPr="00427778">
        <w:rPr>
          <w:b/>
        </w:rPr>
        <w:t>, Gulbenes novad</w:t>
      </w:r>
      <w:r w:rsidR="006D4198">
        <w:rPr>
          <w:b/>
        </w:rPr>
        <w:t>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4DC5B3A5" w:rsidR="006D4198" w:rsidRPr="00FC7F25" w:rsidRDefault="00D96EB8" w:rsidP="006D419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C7F25">
        <w:rPr>
          <w:rFonts w:ascii="Times New Roman" w:hAnsi="Times New Roman" w:cs="Times New Roman"/>
          <w:sz w:val="24"/>
          <w:szCs w:val="24"/>
        </w:rPr>
        <w:t xml:space="preserve"> dome </w:t>
      </w:r>
      <w:r w:rsidR="00BF4C3A" w:rsidRPr="00BF4C3A">
        <w:rPr>
          <w:rFonts w:ascii="Times New Roman" w:hAnsi="Times New Roman" w:cs="Times New Roman"/>
          <w:sz w:val="24"/>
          <w:szCs w:val="24"/>
        </w:rPr>
        <w:t>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 xml:space="preserve">.gada </w:t>
      </w:r>
      <w:r w:rsidR="006D4198">
        <w:rPr>
          <w:rFonts w:ascii="Times New Roman" w:hAnsi="Times New Roman" w:cs="Times New Roman"/>
          <w:sz w:val="24"/>
          <w:szCs w:val="24"/>
        </w:rPr>
        <w:t>30.novembrī</w:t>
      </w:r>
      <w:r w:rsidR="00BF4C3A" w:rsidRPr="00BF4C3A">
        <w:rPr>
          <w:rFonts w:ascii="Times New Roman" w:hAnsi="Times New Roman" w:cs="Times New Roman"/>
          <w:sz w:val="24"/>
          <w:szCs w:val="24"/>
        </w:rPr>
        <w:t xml:space="preserve"> pieņēma lēmumu Nr. GND/202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w:t>
      </w:r>
      <w:r w:rsidR="006D4198">
        <w:rPr>
          <w:rFonts w:ascii="Times New Roman" w:hAnsi="Times New Roman" w:cs="Times New Roman"/>
          <w:sz w:val="24"/>
          <w:szCs w:val="24"/>
        </w:rPr>
        <w:t>111</w:t>
      </w:r>
      <w:r w:rsidR="009F6BEA">
        <w:rPr>
          <w:rFonts w:ascii="Times New Roman" w:hAnsi="Times New Roman" w:cs="Times New Roman"/>
          <w:sz w:val="24"/>
          <w:szCs w:val="24"/>
        </w:rPr>
        <w:t>5</w:t>
      </w:r>
      <w:r w:rsidR="00BF4C3A" w:rsidRPr="00BF4C3A">
        <w:rPr>
          <w:rFonts w:ascii="Times New Roman" w:hAnsi="Times New Roman" w:cs="Times New Roman"/>
          <w:sz w:val="24"/>
          <w:szCs w:val="24"/>
        </w:rPr>
        <w:t xml:space="preserve"> “Par </w:t>
      </w:r>
      <w:r w:rsidR="006D4198">
        <w:rPr>
          <w:rFonts w:ascii="Times New Roman" w:hAnsi="Times New Roman" w:cs="Times New Roman"/>
          <w:sz w:val="24"/>
          <w:szCs w:val="24"/>
        </w:rPr>
        <w:t xml:space="preserve">Gulbenes pilsētas </w:t>
      </w:r>
      <w:r w:rsidR="00BF4C3A" w:rsidRPr="00BF4C3A">
        <w:rPr>
          <w:rFonts w:ascii="Times New Roman" w:hAnsi="Times New Roman" w:cs="Times New Roman"/>
          <w:sz w:val="24"/>
          <w:szCs w:val="24"/>
        </w:rPr>
        <w:t>dzīvokļa īpašuma</w:t>
      </w:r>
      <w:r w:rsidR="00D62271">
        <w:rPr>
          <w:rFonts w:ascii="Times New Roman" w:hAnsi="Times New Roman" w:cs="Times New Roman"/>
          <w:sz w:val="24"/>
          <w:szCs w:val="24"/>
        </w:rPr>
        <w:t xml:space="preserve"> </w:t>
      </w:r>
      <w:r w:rsidR="006D4198">
        <w:rPr>
          <w:rFonts w:ascii="Times New Roman" w:hAnsi="Times New Roman" w:cs="Times New Roman"/>
          <w:sz w:val="24"/>
          <w:szCs w:val="24"/>
        </w:rPr>
        <w:t>Brīvības iela 16 – 1</w:t>
      </w:r>
      <w:r w:rsidR="009F6BEA">
        <w:rPr>
          <w:rFonts w:ascii="Times New Roman" w:hAnsi="Times New Roman" w:cs="Times New Roman"/>
          <w:sz w:val="24"/>
          <w:szCs w:val="24"/>
        </w:rPr>
        <w:t>9</w:t>
      </w:r>
      <w:r w:rsidR="006D4198">
        <w:rPr>
          <w:rFonts w:ascii="Times New Roman" w:hAnsi="Times New Roman" w:cs="Times New Roman"/>
          <w:sz w:val="24"/>
          <w:szCs w:val="24"/>
        </w:rPr>
        <w:t xml:space="preserve"> atsavināšanu</w:t>
      </w:r>
      <w:r w:rsidR="00BF4C3A" w:rsidRPr="00BF4C3A">
        <w:rPr>
          <w:rFonts w:ascii="Times New Roman" w:hAnsi="Times New Roman" w:cs="Times New Roman"/>
          <w:sz w:val="24"/>
          <w:szCs w:val="24"/>
        </w:rPr>
        <w:t>” (protokols Nr.</w:t>
      </w:r>
      <w:r w:rsidR="005942EB">
        <w:rPr>
          <w:rFonts w:ascii="Times New Roman" w:hAnsi="Times New Roman" w:cs="Times New Roman"/>
          <w:sz w:val="24"/>
          <w:szCs w:val="24"/>
        </w:rPr>
        <w:t xml:space="preserve"> </w:t>
      </w:r>
      <w:r w:rsidR="00427778">
        <w:rPr>
          <w:rFonts w:ascii="Times New Roman" w:hAnsi="Times New Roman" w:cs="Times New Roman"/>
          <w:sz w:val="24"/>
          <w:szCs w:val="24"/>
        </w:rPr>
        <w:t>1</w:t>
      </w:r>
      <w:r w:rsidR="006D4198">
        <w:rPr>
          <w:rFonts w:ascii="Times New Roman" w:hAnsi="Times New Roman" w:cs="Times New Roman"/>
          <w:sz w:val="24"/>
          <w:szCs w:val="24"/>
        </w:rPr>
        <w:t>8</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6D4198">
        <w:rPr>
          <w:rFonts w:ascii="Times New Roman" w:hAnsi="Times New Roman" w:cs="Times New Roman"/>
          <w:sz w:val="24"/>
          <w:szCs w:val="24"/>
        </w:rPr>
        <w:t>5</w:t>
      </w:r>
      <w:r w:rsidR="009F6BEA">
        <w:rPr>
          <w:rFonts w:ascii="Times New Roman" w:hAnsi="Times New Roman" w:cs="Times New Roman"/>
          <w:sz w:val="24"/>
          <w:szCs w:val="24"/>
        </w:rPr>
        <w:t>1</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ar kuru</w:t>
      </w:r>
      <w:r w:rsidR="006D4198">
        <w:rPr>
          <w:rFonts w:ascii="Times New Roman" w:hAnsi="Times New Roman" w:cs="Times New Roman"/>
          <w:sz w:val="24"/>
          <w:szCs w:val="24"/>
        </w:rPr>
        <w:t xml:space="preserve"> </w:t>
      </w:r>
      <w:r w:rsidR="006D4198" w:rsidRPr="003B61C4">
        <w:rPr>
          <w:rFonts w:ascii="Times New Roman" w:hAnsi="Times New Roman" w:cs="Times New Roman"/>
          <w:sz w:val="24"/>
          <w:szCs w:val="24"/>
        </w:rPr>
        <w:t xml:space="preserve">nolēma nodot atsavināšanai atklātā mutiskā izsolē ar augšupejošu soli </w:t>
      </w:r>
      <w:r w:rsidR="006D4198" w:rsidRPr="006D4198">
        <w:rPr>
          <w:rFonts w:ascii="Times New Roman" w:hAnsi="Times New Roman" w:cs="Times New Roman"/>
          <w:sz w:val="24"/>
          <w:szCs w:val="24"/>
        </w:rPr>
        <w:t>dzīvokļa īpašum</w:t>
      </w:r>
      <w:r w:rsidR="006D4198">
        <w:rPr>
          <w:rFonts w:ascii="Times New Roman" w:hAnsi="Times New Roman" w:cs="Times New Roman"/>
          <w:sz w:val="24"/>
          <w:szCs w:val="24"/>
        </w:rPr>
        <w:t>u</w:t>
      </w:r>
      <w:r w:rsidR="006D4198" w:rsidRPr="006D4198">
        <w:rPr>
          <w:rFonts w:ascii="Times New Roman" w:hAnsi="Times New Roman" w:cs="Times New Roman"/>
          <w:sz w:val="24"/>
          <w:szCs w:val="24"/>
        </w:rPr>
        <w:t xml:space="preserve"> </w:t>
      </w:r>
      <w:bookmarkStart w:id="0" w:name="_Hlk161418509"/>
      <w:r w:rsidR="009F6BEA" w:rsidRPr="009F6BEA">
        <w:rPr>
          <w:rFonts w:ascii="Times New Roman" w:hAnsi="Times New Roman" w:cs="Times New Roman"/>
          <w:sz w:val="24"/>
          <w:szCs w:val="24"/>
        </w:rPr>
        <w:t>Brīvības ielā 16 - 19, Gulbenē, Gulbenes novadā, kadastra numurs 5001 900 0015, kas sastāv no vienistabas dzīvokļa, 18,9 kv.m. platībā (telpu grupas kadastra apzīmējums 5001 005 0073 001 009), un pie tā piederošām kopīpašuma 188</w:t>
      </w:r>
      <w:r w:rsidR="00E824A2">
        <w:rPr>
          <w:rFonts w:ascii="Times New Roman" w:hAnsi="Times New Roman" w:cs="Times New Roman"/>
          <w:sz w:val="24"/>
          <w:szCs w:val="24"/>
        </w:rPr>
        <w:t>0</w:t>
      </w:r>
      <w:r w:rsidR="009F6BEA" w:rsidRPr="009F6BEA">
        <w:rPr>
          <w:rFonts w:ascii="Times New Roman" w:hAnsi="Times New Roman" w:cs="Times New Roman"/>
          <w:sz w:val="24"/>
          <w:szCs w:val="24"/>
        </w:rPr>
        <w:t>/4824</w:t>
      </w:r>
      <w:r w:rsidR="00E824A2">
        <w:rPr>
          <w:rFonts w:ascii="Times New Roman" w:hAnsi="Times New Roman" w:cs="Times New Roman"/>
          <w:sz w:val="24"/>
          <w:szCs w:val="24"/>
        </w:rPr>
        <w:t>0</w:t>
      </w:r>
      <w:r w:rsidR="009F6BEA" w:rsidRPr="009F6BEA">
        <w:rPr>
          <w:rFonts w:ascii="Times New Roman" w:hAnsi="Times New Roman" w:cs="Times New Roman"/>
          <w:sz w:val="24"/>
          <w:szCs w:val="24"/>
        </w:rPr>
        <w:t xml:space="preserve"> domājamām daļām no dzīvojamās mājas (būves kadastra apzīmējums 5001 005 0073 001), 1880/48240 domājamām daļām šķūņa (būves ar kadastra apzīmējumu 5001 005 0073 002), 1880/48240 domājamām daļām no šķūņa (būves ar kadastra apzīmējumu 5001 005 0073 003), un 1880/48240 domājamām daļām no zemes ar kadastra apzīmējumu 5001 005 0073</w:t>
      </w:r>
      <w:bookmarkEnd w:id="0"/>
      <w:r w:rsidR="009F6BEA" w:rsidRPr="009F6BEA">
        <w:rPr>
          <w:rFonts w:ascii="Times New Roman" w:hAnsi="Times New Roman" w:cs="Times New Roman"/>
          <w:sz w:val="24"/>
          <w:szCs w:val="24"/>
        </w:rPr>
        <w:t>, (turpmāk – Nekustamais īpašums), un uzdeva Gulbenes novada domes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44540ACC" w14:textId="08A53567" w:rsidR="006D4198" w:rsidRPr="007575D2" w:rsidRDefault="00394831" w:rsidP="006D4198">
      <w:pPr>
        <w:spacing w:line="360" w:lineRule="auto"/>
        <w:ind w:firstLine="567"/>
        <w:jc w:val="both"/>
        <w:rPr>
          <w:rFonts w:ascii="Times New Roman" w:hAnsi="Times New Roman" w:cs="Times New Roman"/>
          <w:sz w:val="24"/>
          <w:szCs w:val="24"/>
        </w:rPr>
      </w:pPr>
      <w:r w:rsidRPr="00394831">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9.februārī un reģistrēta ar Nr. GND/4.18/24/564-D) par nekustamā īpašuma tirgus vērtību, saskaņā ar 2024.gada 2.februāra slēdzienu Reģ.Nr. D – 24/30, visiespējamākā objekta tirgus vērtība ir </w:t>
      </w:r>
      <w:bookmarkStart w:id="1" w:name="_Hlk161418537"/>
      <w:r w:rsidRPr="00394831">
        <w:rPr>
          <w:rFonts w:ascii="Times New Roman" w:hAnsi="Times New Roman" w:cs="Times New Roman"/>
          <w:sz w:val="24"/>
          <w:szCs w:val="24"/>
        </w:rPr>
        <w:t xml:space="preserve">700 EUR (septiņi simti </w:t>
      </w:r>
      <w:bookmarkEnd w:id="1"/>
      <w:r w:rsidR="006D4198" w:rsidRPr="006246EA">
        <w:rPr>
          <w:rFonts w:ascii="Times New Roman" w:hAnsi="Times New Roman" w:cs="Times New Roman"/>
          <w:i/>
          <w:iCs/>
          <w:sz w:val="24"/>
          <w:szCs w:val="24"/>
        </w:rPr>
        <w:t>euro</w:t>
      </w:r>
      <w:r w:rsidR="006D4198">
        <w:rPr>
          <w:rFonts w:ascii="Times New Roman" w:hAnsi="Times New Roman" w:cs="Times New Roman"/>
          <w:sz w:val="24"/>
          <w:szCs w:val="24"/>
        </w:rPr>
        <w:t>).</w:t>
      </w:r>
    </w:p>
    <w:p w14:paraId="43F9943A" w14:textId="4F5B433A"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14.marta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CB39DD">
        <w:rPr>
          <w:rFonts w:ascii="Times New Roman" w:hAnsi="Times New Roman" w:cs="Times New Roman"/>
          <w:sz w:val="24"/>
          <w:szCs w:val="24"/>
        </w:rPr>
        <w:t>4</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E824A2">
        <w:rPr>
          <w:rFonts w:ascii="Times New Roman" w:hAnsi="Times New Roman" w:cs="Times New Roman"/>
          <w:sz w:val="24"/>
          <w:szCs w:val="24"/>
        </w:rPr>
        <w:t>3</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pieņemt lēmumus citos ārējos normatīvajos </w:t>
      </w:r>
      <w:r w:rsidR="00167C35" w:rsidRPr="00167C35">
        <w:rPr>
          <w:rFonts w:ascii="Times New Roman" w:hAnsi="Times New Roman" w:cs="Times New Roman"/>
          <w:sz w:val="24"/>
          <w:szCs w:val="24"/>
        </w:rPr>
        <w:lastRenderedPageBreak/>
        <w:t>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w:t>
      </w:r>
      <w:r w:rsidR="00CB39DD">
        <w:rPr>
          <w:rFonts w:ascii="Times New Roman" w:hAnsi="Times New Roman" w:cs="Times New Roman"/>
          <w:sz w:val="24"/>
          <w:szCs w:val="24"/>
        </w:rPr>
        <w:t xml:space="preserve">un Finanšu komitejas 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balsojot: PAR – ; PRET –; ATTURAS –,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58B858B9" w14:textId="63F37462"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E824A2" w:rsidRPr="00E824A2">
        <w:rPr>
          <w:rFonts w:ascii="Times New Roman" w:hAnsi="Times New Roman" w:cs="Times New Roman"/>
          <w:sz w:val="24"/>
          <w:szCs w:val="24"/>
        </w:rPr>
        <w:t xml:space="preserve">Brīvības ielā 16 </w:t>
      </w:r>
      <w:r w:rsidR="00E824A2">
        <w:rPr>
          <w:rFonts w:ascii="Times New Roman" w:hAnsi="Times New Roman" w:cs="Times New Roman"/>
          <w:sz w:val="24"/>
          <w:szCs w:val="24"/>
        </w:rPr>
        <w:t>–</w:t>
      </w:r>
      <w:r w:rsidR="00E824A2" w:rsidRPr="00E824A2">
        <w:rPr>
          <w:rFonts w:ascii="Times New Roman" w:hAnsi="Times New Roman" w:cs="Times New Roman"/>
          <w:sz w:val="24"/>
          <w:szCs w:val="24"/>
        </w:rPr>
        <w:t xml:space="preserve"> 19, Gulbenē, Gulbenes novadā, kadastra numurs 5001 900 0015, kas sastāv no vienistabas dzīvokļa, 18,9 kv.m. platībā (telpu grupas kadastra apzīmējums 5001 005 0073 001 009), un pie tā piederošām kopīpašuma 188</w:t>
      </w:r>
      <w:r w:rsidR="00E824A2">
        <w:rPr>
          <w:rFonts w:ascii="Times New Roman" w:hAnsi="Times New Roman" w:cs="Times New Roman"/>
          <w:sz w:val="24"/>
          <w:szCs w:val="24"/>
        </w:rPr>
        <w:t>0</w:t>
      </w:r>
      <w:r w:rsidR="00E824A2" w:rsidRPr="00E824A2">
        <w:rPr>
          <w:rFonts w:ascii="Times New Roman" w:hAnsi="Times New Roman" w:cs="Times New Roman"/>
          <w:sz w:val="24"/>
          <w:szCs w:val="24"/>
        </w:rPr>
        <w:t>/4824</w:t>
      </w:r>
      <w:r w:rsidR="00E824A2">
        <w:rPr>
          <w:rFonts w:ascii="Times New Roman" w:hAnsi="Times New Roman" w:cs="Times New Roman"/>
          <w:sz w:val="24"/>
          <w:szCs w:val="24"/>
        </w:rPr>
        <w:t>0</w:t>
      </w:r>
      <w:r w:rsidR="00E824A2" w:rsidRPr="00E824A2">
        <w:rPr>
          <w:rFonts w:ascii="Times New Roman" w:hAnsi="Times New Roman" w:cs="Times New Roman"/>
          <w:sz w:val="24"/>
          <w:szCs w:val="24"/>
        </w:rPr>
        <w:t xml:space="preserve"> domājamām daļām no dzīvojamās mājas (būves kadastra apzīmējums 5001 005 0073 001), 1880/48240 domājamām daļām šķūņa (būves ar kadastra apzīmējumu 5001 005 0073 002), 1880/48240 domājamām daļām no šķūņa (būves ar kadastra apzīmējumu 5001 005 0073 003), un 1880/48240 domājamām daļām no zemes ar kadastra apzīmējumu 5001 005 0073</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58E437F8"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E824A2" w:rsidRPr="00E824A2">
        <w:rPr>
          <w:rFonts w:ascii="Times New Roman" w:hAnsi="Times New Roman" w:cs="Times New Roman"/>
          <w:sz w:val="24"/>
          <w:szCs w:val="24"/>
        </w:rPr>
        <w:t xml:space="preserve">700 EUR (septiņi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6D9DFCC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DDEFFD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D4198">
        <w:rPr>
          <w:rFonts w:ascii="Times New Roman" w:hAnsi="Times New Roman" w:cs="Times New Roman"/>
          <w:sz w:val="24"/>
          <w:szCs w:val="24"/>
        </w:rPr>
        <w:t>28.03.2024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38F40FDE" w:rsidR="00F91ACE" w:rsidRDefault="00DC383F" w:rsidP="000573A4">
      <w:pPr>
        <w:pStyle w:val="Pamatteksts"/>
        <w:spacing w:after="0"/>
        <w:jc w:val="center"/>
        <w:rPr>
          <w:rFonts w:ascii="Times New Roman" w:hAnsi="Times New Roman" w:cs="Times New Roman"/>
          <w:b/>
          <w:caps/>
          <w:sz w:val="24"/>
          <w:szCs w:val="24"/>
        </w:rPr>
      </w:pPr>
      <w:r w:rsidRPr="00DC383F">
        <w:rPr>
          <w:rFonts w:ascii="Times New Roman" w:hAnsi="Times New Roman" w:cs="Times New Roman"/>
          <w:b/>
          <w:caps/>
          <w:sz w:val="24"/>
          <w:szCs w:val="24"/>
        </w:rPr>
        <w:t>Brīvības ielā 16 – 1</w:t>
      </w:r>
      <w:r w:rsidR="00E824A2">
        <w:rPr>
          <w:rFonts w:ascii="Times New Roman" w:hAnsi="Times New Roman" w:cs="Times New Roman"/>
          <w:b/>
          <w:caps/>
          <w:sz w:val="24"/>
          <w:szCs w:val="24"/>
        </w:rPr>
        <w:t>9</w:t>
      </w:r>
      <w:r w:rsidRPr="00DC383F">
        <w:rPr>
          <w:rFonts w:ascii="Times New Roman" w:hAnsi="Times New Roman" w:cs="Times New Roman"/>
          <w:b/>
          <w:caps/>
          <w:sz w:val="24"/>
          <w:szCs w:val="24"/>
        </w:rPr>
        <w:t>, Gulbenē,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2F7E8E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E824A2" w:rsidRPr="00E824A2">
        <w:rPr>
          <w:rFonts w:ascii="Times New Roman" w:hAnsi="Times New Roman" w:cs="Times New Roman"/>
          <w:sz w:val="24"/>
          <w:szCs w:val="24"/>
        </w:rPr>
        <w:t xml:space="preserve">Brīvības ielā 16 </w:t>
      </w:r>
      <w:r w:rsidR="00E824A2">
        <w:rPr>
          <w:rFonts w:ascii="Times New Roman" w:hAnsi="Times New Roman" w:cs="Times New Roman"/>
          <w:sz w:val="24"/>
          <w:szCs w:val="24"/>
        </w:rPr>
        <w:t>–</w:t>
      </w:r>
      <w:r w:rsidR="00E824A2" w:rsidRPr="00E824A2">
        <w:rPr>
          <w:rFonts w:ascii="Times New Roman" w:hAnsi="Times New Roman" w:cs="Times New Roman"/>
          <w:sz w:val="24"/>
          <w:szCs w:val="24"/>
        </w:rPr>
        <w:t xml:space="preserve"> 19, Gulbenē, Gulbenes novadā, kadastra numurs 5001 900 0015</w:t>
      </w:r>
      <w:r w:rsidR="00DC383F" w:rsidRPr="00DC383F">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9C8E3BD"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E824A2" w:rsidRPr="00E824A2">
        <w:rPr>
          <w:rFonts w:ascii="Times New Roman" w:hAnsi="Times New Roman" w:cs="Times New Roman"/>
          <w:color w:val="000000"/>
          <w:sz w:val="24"/>
          <w:szCs w:val="24"/>
        </w:rPr>
        <w:t>Brīvības ielā 16 – 19, Gulbenē, Gulbenes novadā, kadastra numurs 5001 900 0015, kas sastāv no vienistabas dzīvokļa, 18,9 kv.m. platībā (telpu grupas kadastra apzīmējums 5001 005 0073 001 009), un pie tā piederošām kopīpašuma 188</w:t>
      </w:r>
      <w:r w:rsidR="00E824A2">
        <w:rPr>
          <w:rFonts w:ascii="Times New Roman" w:hAnsi="Times New Roman" w:cs="Times New Roman"/>
          <w:color w:val="000000"/>
          <w:sz w:val="24"/>
          <w:szCs w:val="24"/>
        </w:rPr>
        <w:t>0</w:t>
      </w:r>
      <w:r w:rsidR="00E824A2" w:rsidRPr="00E824A2">
        <w:rPr>
          <w:rFonts w:ascii="Times New Roman" w:hAnsi="Times New Roman" w:cs="Times New Roman"/>
          <w:color w:val="000000"/>
          <w:sz w:val="24"/>
          <w:szCs w:val="24"/>
        </w:rPr>
        <w:t>/4824</w:t>
      </w:r>
      <w:r w:rsidR="00E824A2">
        <w:rPr>
          <w:rFonts w:ascii="Times New Roman" w:hAnsi="Times New Roman" w:cs="Times New Roman"/>
          <w:color w:val="000000"/>
          <w:sz w:val="24"/>
          <w:szCs w:val="24"/>
        </w:rPr>
        <w:t>0</w:t>
      </w:r>
      <w:r w:rsidR="00E824A2" w:rsidRPr="00E824A2">
        <w:rPr>
          <w:rFonts w:ascii="Times New Roman" w:hAnsi="Times New Roman" w:cs="Times New Roman"/>
          <w:color w:val="000000"/>
          <w:sz w:val="24"/>
          <w:szCs w:val="24"/>
        </w:rPr>
        <w:t xml:space="preserve"> domājamām daļām no dzīvojamās mājas (būves kadastra apzīmējums 5001 005 0073 001), 1880/48240 domājamām daļām šķūņa (būves ar kadastra apzīmējumu 5001 005 0073 002), 1880/48240 domājamām daļām no šķūņa (būves ar kadastra apzīmējumu 5001 005 0073 003), un 1880/48240 domājamām daļām no zemes ar kadastra apzīmējumu 5001 005 0073</w:t>
      </w:r>
      <w:r w:rsidR="00F37D8E">
        <w:rPr>
          <w:rFonts w:ascii="Times New Roman" w:hAnsi="Times New Roman" w:cs="Times New Roman"/>
          <w:sz w:val="24"/>
          <w:szCs w:val="24"/>
        </w:rPr>
        <w:t>.</w:t>
      </w:r>
    </w:p>
    <w:p w14:paraId="2F4212FC" w14:textId="40E51649"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C383F">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DC383F">
        <w:rPr>
          <w:rFonts w:ascii="Times New Roman" w:hAnsi="Times New Roman" w:cs="Times New Roman"/>
          <w:color w:val="000000"/>
          <w:sz w:val="24"/>
          <w:szCs w:val="24"/>
        </w:rPr>
        <w:t>695 1</w:t>
      </w:r>
      <w:r w:rsidR="00E824A2">
        <w:rPr>
          <w:rFonts w:ascii="Times New Roman" w:hAnsi="Times New Roman" w:cs="Times New Roman"/>
          <w:color w:val="000000"/>
          <w:sz w:val="24"/>
          <w:szCs w:val="24"/>
        </w:rPr>
        <w:t>9</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E97113C"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DC383F" w:rsidRPr="00DC383F">
        <w:rPr>
          <w:rFonts w:ascii="Times New Roman" w:hAnsi="Times New Roman" w:cs="Times New Roman"/>
          <w:sz w:val="24"/>
          <w:szCs w:val="24"/>
        </w:rPr>
        <w:t>64474919 (Gulbenes novada Centrālās pārvaldes Īpašumu pārraudzības nodaļas vecākā zemes lietu speciāliste L.Bašķere) vai 25728123 (Gulbenes novada Gulbenes pilsētas pārvaldes nekustamā īpašuma pārvaldnieks K.Rakstiņš</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lastRenderedPageBreak/>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84D9E1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E824A2" w:rsidRPr="00E824A2">
        <w:rPr>
          <w:rFonts w:ascii="Times New Roman" w:hAnsi="Times New Roman" w:cs="Times New Roman"/>
          <w:color w:val="000000"/>
          <w:sz w:val="24"/>
          <w:szCs w:val="24"/>
        </w:rPr>
        <w:t xml:space="preserve">700 EUR (septiņi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3D755D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E824A2">
        <w:rPr>
          <w:rFonts w:ascii="Times New Roman" w:hAnsi="Times New Roman" w:cs="Times New Roman"/>
          <w:color w:val="000000"/>
          <w:sz w:val="24"/>
          <w:szCs w:val="24"/>
        </w:rPr>
        <w:t>7</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AF20B4">
        <w:rPr>
          <w:rFonts w:ascii="Times New Roman" w:hAnsi="Times New Roman" w:cs="Times New Roman"/>
          <w:color w:val="000000"/>
          <w:sz w:val="24"/>
          <w:szCs w:val="24"/>
        </w:rPr>
        <w:t>septiņ</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DC383F" w:rsidRPr="00DC383F">
        <w:rPr>
          <w:rFonts w:ascii="Times New Roman" w:hAnsi="Times New Roman" w:cs="Times New Roman"/>
          <w:color w:val="000000"/>
          <w:sz w:val="24"/>
          <w:szCs w:val="24"/>
        </w:rPr>
        <w:t>Brīvības ielā 16 – 1</w:t>
      </w:r>
      <w:r w:rsidR="00E824A2">
        <w:rPr>
          <w:rFonts w:ascii="Times New Roman" w:hAnsi="Times New Roman" w:cs="Times New Roman"/>
          <w:color w:val="000000"/>
          <w:sz w:val="24"/>
          <w:szCs w:val="24"/>
        </w:rPr>
        <w:t>9</w:t>
      </w:r>
      <w:r w:rsidR="00DC383F" w:rsidRPr="00DC383F">
        <w:rPr>
          <w:rFonts w:ascii="Times New Roman" w:hAnsi="Times New Roman" w:cs="Times New Roman"/>
          <w:color w:val="000000"/>
          <w:sz w:val="24"/>
          <w:szCs w:val="24"/>
        </w:rPr>
        <w:t>, Gulbenē,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6EF039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E824A2">
        <w:rPr>
          <w:rFonts w:ascii="Times New Roman" w:hAnsi="Times New Roman" w:cs="Times New Roman"/>
          <w:sz w:val="24"/>
          <w:szCs w:val="24"/>
        </w:rPr>
        <w:t>3</w:t>
      </w:r>
      <w:r w:rsidR="00DC383F">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E824A2">
        <w:rPr>
          <w:rFonts w:ascii="Times New Roman" w:hAnsi="Times New Roman" w:cs="Times New Roman"/>
          <w:sz w:val="24"/>
          <w:szCs w:val="24"/>
        </w:rPr>
        <w:t>trīs</w:t>
      </w:r>
      <w:r w:rsidR="00DC383F">
        <w:rPr>
          <w:rFonts w:ascii="Times New Roman" w:hAnsi="Times New Roman" w:cs="Times New Roman"/>
          <w:sz w:val="24"/>
          <w:szCs w:val="24"/>
        </w:rPr>
        <w:t>desmit pieci</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F715ED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DC383F" w:rsidRPr="00DC383F">
        <w:rPr>
          <w:rFonts w:ascii="Times New Roman" w:hAnsi="Times New Roman" w:cs="Times New Roman"/>
          <w:color w:val="000000"/>
          <w:sz w:val="24"/>
          <w:szCs w:val="24"/>
        </w:rPr>
        <w:t>Brīvības ielā 16 – 1</w:t>
      </w:r>
      <w:r w:rsidR="00E824A2">
        <w:rPr>
          <w:rFonts w:ascii="Times New Roman" w:hAnsi="Times New Roman" w:cs="Times New Roman"/>
          <w:color w:val="000000"/>
          <w:sz w:val="24"/>
          <w:szCs w:val="24"/>
        </w:rPr>
        <w:t>9</w:t>
      </w:r>
      <w:r w:rsidR="00DC383F" w:rsidRPr="00DC383F">
        <w:rPr>
          <w:rFonts w:ascii="Times New Roman" w:hAnsi="Times New Roman" w:cs="Times New Roman"/>
          <w:color w:val="000000"/>
          <w:sz w:val="24"/>
          <w:szCs w:val="24"/>
        </w:rPr>
        <w:t>, Gulbenē,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3878D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 xml:space="preserve">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383F">
        <w:rPr>
          <w:rFonts w:ascii="Times New Roman" w:hAnsi="Times New Roman" w:cs="Times New Roman"/>
          <w:b/>
          <w:bCs/>
          <w:color w:val="000000"/>
          <w:sz w:val="24"/>
          <w:szCs w:val="24"/>
        </w:rPr>
        <w:t>14.maija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190B1C0"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383F">
        <w:rPr>
          <w:rFonts w:ascii="Times New Roman" w:hAnsi="Times New Roman" w:cs="Times New Roman"/>
          <w:b/>
          <w:sz w:val="24"/>
          <w:szCs w:val="24"/>
        </w:rPr>
        <w:t>16.maijā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DC383F">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AF20B4">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E9AE2C7"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94343D" w:rsidRPr="0094343D">
        <w:rPr>
          <w:rFonts w:ascii="Times New Roman" w:hAnsi="Times New Roman" w:cs="Times New Roman"/>
          <w:color w:val="000000"/>
          <w:sz w:val="24"/>
          <w:szCs w:val="24"/>
        </w:rPr>
        <w:t>Brīvības ielā 16 – 1</w:t>
      </w:r>
      <w:r w:rsidR="00AF20B4">
        <w:rPr>
          <w:rFonts w:ascii="Times New Roman" w:hAnsi="Times New Roman" w:cs="Times New Roman"/>
          <w:color w:val="000000"/>
          <w:sz w:val="24"/>
          <w:szCs w:val="24"/>
        </w:rPr>
        <w:t>9</w:t>
      </w:r>
      <w:r w:rsidR="0094343D" w:rsidRPr="0094343D">
        <w:rPr>
          <w:rFonts w:ascii="Times New Roman" w:hAnsi="Times New Roman" w:cs="Times New Roman"/>
          <w:color w:val="000000"/>
          <w:sz w:val="24"/>
          <w:szCs w:val="24"/>
        </w:rPr>
        <w:t>, Gulbenē,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09619D">
      <w:pgSz w:w="11906" w:h="16838"/>
      <w:pgMar w:top="993"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11670</Words>
  <Characters>6653</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5</cp:revision>
  <cp:lastPrinted>2023-01-30T09:03:00Z</cp:lastPrinted>
  <dcterms:created xsi:type="dcterms:W3CDTF">2024-03-15T15:55:00Z</dcterms:created>
  <dcterms:modified xsi:type="dcterms:W3CDTF">2024-03-15T16:13:00Z</dcterms:modified>
</cp:coreProperties>
</file>