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F056E6" w:rsidRDefault="007C68B6" w:rsidP="007C68B6">
      <w:pPr>
        <w:rPr>
          <w:sz w:val="4"/>
          <w:szCs w:val="4"/>
        </w:rPr>
      </w:pPr>
    </w:p>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rsidTr="009E3161">
        <w:tc>
          <w:tcPr>
            <w:tcW w:w="5637" w:type="dxa"/>
          </w:tcPr>
          <w:p w14:paraId="04FCB810" w14:textId="6D1C1BD7" w:rsidR="00FD28DC" w:rsidRPr="00537849" w:rsidRDefault="00FD28DC" w:rsidP="00FD28DC">
            <w:pPr>
              <w:rPr>
                <w:b/>
                <w:bCs/>
              </w:rPr>
            </w:pPr>
            <w:r w:rsidRPr="00537849">
              <w:rPr>
                <w:b/>
                <w:bCs/>
              </w:rPr>
              <w:t>202</w:t>
            </w:r>
            <w:r w:rsidR="006E2140">
              <w:rPr>
                <w:b/>
                <w:bCs/>
              </w:rPr>
              <w:t>4</w:t>
            </w:r>
            <w:r w:rsidRPr="00537849">
              <w:rPr>
                <w:b/>
                <w:bCs/>
              </w:rPr>
              <w:t>.gada</w:t>
            </w:r>
            <w:r w:rsidR="00F056E6">
              <w:rPr>
                <w:b/>
                <w:bCs/>
              </w:rPr>
              <w:t xml:space="preserve"> 28.martā</w:t>
            </w:r>
          </w:p>
        </w:tc>
        <w:tc>
          <w:tcPr>
            <w:tcW w:w="4729" w:type="dxa"/>
          </w:tcPr>
          <w:p w14:paraId="6E2DEA18" w14:textId="4F049E57" w:rsidR="00FD28DC" w:rsidRPr="00537849" w:rsidRDefault="00FD28DC" w:rsidP="00FD28DC">
            <w:pPr>
              <w:rPr>
                <w:b/>
                <w:bCs/>
              </w:rPr>
            </w:pPr>
            <w:r w:rsidRPr="00537849">
              <w:rPr>
                <w:b/>
                <w:bCs/>
              </w:rPr>
              <w:t>Nr. GND/202</w:t>
            </w:r>
            <w:r w:rsidR="006E2140">
              <w:rPr>
                <w:b/>
                <w:bCs/>
              </w:rPr>
              <w:t>4</w:t>
            </w:r>
            <w:r w:rsidRPr="00537849">
              <w:rPr>
                <w:b/>
                <w:bCs/>
              </w:rPr>
              <w:t>/</w:t>
            </w:r>
          </w:p>
        </w:tc>
      </w:tr>
      <w:tr w:rsidR="00FD28DC" w:rsidRPr="00537849" w14:paraId="2E6A0257" w14:textId="77777777" w:rsidTr="009E3161">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1C75F459"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6E2140">
        <w:rPr>
          <w:b/>
        </w:rPr>
        <w:t>Brīvības</w:t>
      </w:r>
      <w:r w:rsidR="00925626" w:rsidRPr="00925626">
        <w:rPr>
          <w:b/>
        </w:rPr>
        <w:t xml:space="preserve"> ielā </w:t>
      </w:r>
      <w:r w:rsidR="006E2140">
        <w:rPr>
          <w:b/>
        </w:rPr>
        <w:t>77</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40D5CDCC" w:rsidR="00741F48" w:rsidRPr="00537849" w:rsidRDefault="00741F48" w:rsidP="00F056E6">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 xml:space="preserve">dome risina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0B166DAB" w:rsidR="00DE5D7E" w:rsidRPr="006E2140" w:rsidRDefault="00B43475" w:rsidP="00F056E6">
      <w:pPr>
        <w:spacing w:line="360" w:lineRule="auto"/>
        <w:ind w:firstLine="567"/>
        <w:jc w:val="both"/>
        <w:rPr>
          <w:color w:val="FF0000"/>
        </w:rPr>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6E2140" w:rsidRPr="006E2140">
        <w:t>6</w:t>
      </w:r>
      <w:r w:rsidRPr="006E2140">
        <w:t>.</w:t>
      </w:r>
      <w:r w:rsidR="006E2140" w:rsidRPr="006E2140">
        <w:t>mart</w:t>
      </w:r>
      <w:r w:rsidRPr="006E2140">
        <w:t>a vēstule Nr.BV2.11/2</w:t>
      </w:r>
      <w:r w:rsidR="006E2140" w:rsidRPr="006E2140">
        <w:t>4</w:t>
      </w:r>
      <w:r w:rsidRPr="006E2140">
        <w:t>/</w:t>
      </w:r>
      <w:r w:rsidR="006E2140" w:rsidRPr="006E2140">
        <w:t>18</w:t>
      </w:r>
      <w:r w:rsidRPr="006E2140">
        <w:t xml:space="preserve"> (reģistrēta Pašvaldībā </w:t>
      </w:r>
      <w:r w:rsidR="00C40D40" w:rsidRPr="006E2140">
        <w:t>202</w:t>
      </w:r>
      <w:r w:rsidR="006E2140" w:rsidRPr="006E2140">
        <w:t>4</w:t>
      </w:r>
      <w:r w:rsidR="00C40D40" w:rsidRPr="006E2140">
        <w:t xml:space="preserve">.gada </w:t>
      </w:r>
      <w:r w:rsidR="006E2140" w:rsidRPr="006E2140">
        <w:t>6</w:t>
      </w:r>
      <w:r w:rsidR="00C40D40" w:rsidRPr="006E2140">
        <w:t>.</w:t>
      </w:r>
      <w:r w:rsidR="006E2140" w:rsidRPr="006E2140">
        <w:t>mart</w:t>
      </w:r>
      <w:r w:rsidR="00C40D40" w:rsidRPr="006E2140">
        <w:t xml:space="preserve">ā </w:t>
      </w:r>
      <w:r w:rsidRPr="006E2140">
        <w:t xml:space="preserve">ar </w:t>
      </w:r>
      <w:proofErr w:type="spellStart"/>
      <w:r w:rsidRPr="006E2140">
        <w:t>Nr.</w:t>
      </w:r>
      <w:r w:rsidR="006E2140" w:rsidRPr="006E2140">
        <w:t>GND</w:t>
      </w:r>
      <w:proofErr w:type="spellEnd"/>
      <w:r w:rsidR="006E2140" w:rsidRPr="006E2140">
        <w:t>/4.4/24/916-G</w:t>
      </w:r>
      <w:r w:rsidRPr="006E2140">
        <w:t>)</w:t>
      </w:r>
      <w:r w:rsidR="00DE5D7E" w:rsidRPr="006E2140">
        <w:t xml:space="preserve">. Minētajā vēstulē norādīts, ka Būvvalde, vairākkārt veicot </w:t>
      </w:r>
      <w:r w:rsidR="00935C30" w:rsidRPr="006E2140">
        <w:t>nekustamā īpašuma</w:t>
      </w:r>
      <w:r w:rsidR="006E2140">
        <w:t xml:space="preserve"> - ēkas</w:t>
      </w:r>
      <w:r w:rsidR="00935C30" w:rsidRPr="006E2140">
        <w:t xml:space="preserve"> ar kadastra </w:t>
      </w:r>
      <w:r w:rsidR="006E2140">
        <w:t>apzīmējum</w:t>
      </w:r>
      <w:r w:rsidR="00935C30" w:rsidRPr="006E2140">
        <w:t xml:space="preserve">u </w:t>
      </w:r>
      <w:r w:rsidR="006E2140" w:rsidRPr="006E2140">
        <w:t>5001 008 0005 020</w:t>
      </w:r>
      <w:r w:rsidR="00935C30" w:rsidRPr="006E2140">
        <w:t xml:space="preserve">, kas atrodas </w:t>
      </w:r>
      <w:r w:rsidR="006E2140" w:rsidRPr="006E2140">
        <w:t>Brīvības ielā 77</w:t>
      </w:r>
      <w:r w:rsidR="00935C30" w:rsidRPr="006E2140">
        <w:t>, Gulbenē, Gulbenes novadā</w:t>
      </w:r>
      <w:r w:rsidR="006E2140">
        <w:t xml:space="preserve"> (turpmāk – Ēka)</w:t>
      </w:r>
      <w:r w:rsidR="00DE5D7E" w:rsidRPr="006E2140">
        <w:t xml:space="preserve">, apsekošanu, konstatēja, ka </w:t>
      </w:r>
      <w:r w:rsidR="006E2140">
        <w:t>Ēka</w:t>
      </w:r>
      <w:r w:rsidR="006E2140" w:rsidRPr="006E2140">
        <w:t xml:space="preserve">i ir </w:t>
      </w:r>
      <w:r w:rsidR="006E2140" w:rsidRPr="008059C2">
        <w:t xml:space="preserve">bojāta fasāde Brīvības ielas pusē, viena Ēkas fasāde ir bez apdares, Ēka ir nekopta, nepievilcīga un tā bojā pilsētvides ainavu. </w:t>
      </w:r>
      <w:r w:rsidR="00D73146" w:rsidRPr="008059C2">
        <w:t>Ņemot vērā minēto, Būvvalde lūdz</w:t>
      </w:r>
      <w:r w:rsidR="003F6C9A" w:rsidRPr="008059C2">
        <w:t xml:space="preserve"> Pašvaldību, pamatojoties uz </w:t>
      </w:r>
      <w:r w:rsidR="006E2140" w:rsidRPr="008059C2">
        <w:t>normatīvo aktu prasībām</w:t>
      </w:r>
      <w:r w:rsidR="003F6C9A" w:rsidRPr="008059C2">
        <w:t xml:space="preserve">, pieņemt lēmumu par </w:t>
      </w:r>
      <w:r w:rsidR="008059C2" w:rsidRPr="008059C2">
        <w:t>Ēka</w:t>
      </w:r>
      <w:r w:rsidR="00F21EED" w:rsidRPr="008059C2">
        <w:t>s sakārtošanu vai nojaukšanu</w:t>
      </w:r>
      <w:r w:rsidR="003F6C9A" w:rsidRPr="008059C2">
        <w:t>.</w:t>
      </w:r>
    </w:p>
    <w:p w14:paraId="13255513" w14:textId="1F26F4D4" w:rsidR="00741F48" w:rsidRPr="008059C2" w:rsidRDefault="00741F48" w:rsidP="00F056E6">
      <w:pPr>
        <w:spacing w:line="360" w:lineRule="auto"/>
        <w:ind w:firstLine="567"/>
        <w:jc w:val="both"/>
      </w:pPr>
      <w:r w:rsidRPr="008059C2">
        <w:t>Izvērtēj</w:t>
      </w:r>
      <w:r w:rsidR="00AB080A" w:rsidRPr="008059C2">
        <w:t>ot</w:t>
      </w:r>
      <w:r w:rsidRPr="008059C2">
        <w:t xml:space="preserve"> situāciju, </w:t>
      </w:r>
      <w:r w:rsidR="00B63995" w:rsidRPr="008059C2">
        <w:t>konstatēti šādi fakti</w:t>
      </w:r>
      <w:r w:rsidR="00114A69" w:rsidRPr="008059C2">
        <w:t>.</w:t>
      </w:r>
    </w:p>
    <w:p w14:paraId="433C98FD" w14:textId="77777777" w:rsidR="002248CD" w:rsidRPr="002248CD" w:rsidRDefault="00540BEC" w:rsidP="001B35CD">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2248CD">
        <w:rPr>
          <w:rFonts w:ascii="Times New Roman" w:hAnsi="Times New Roman"/>
          <w:sz w:val="24"/>
          <w:szCs w:val="24"/>
        </w:rPr>
        <w:t>Atbilstoši Gulbenes pilsētas zemesgrāmatas nodalījumā Nr.</w:t>
      </w:r>
      <w:r w:rsidR="0096796E" w:rsidRPr="002248CD">
        <w:rPr>
          <w:rFonts w:ascii="Times New Roman" w:hAnsi="Times New Roman"/>
          <w:sz w:val="24"/>
          <w:szCs w:val="24"/>
        </w:rPr>
        <w:t>100000488943</w:t>
      </w:r>
      <w:r w:rsidRPr="002248CD">
        <w:rPr>
          <w:rFonts w:ascii="Times New Roman" w:hAnsi="Times New Roman"/>
          <w:sz w:val="24"/>
          <w:szCs w:val="24"/>
        </w:rPr>
        <w:t xml:space="preserve"> atspoguļotajai informācijai </w:t>
      </w:r>
      <w:r w:rsidR="00737A07" w:rsidRPr="002248CD">
        <w:rPr>
          <w:rFonts w:ascii="Times New Roman" w:hAnsi="Times New Roman"/>
          <w:sz w:val="24"/>
          <w:szCs w:val="24"/>
        </w:rPr>
        <w:t xml:space="preserve">ēku </w:t>
      </w:r>
      <w:r w:rsidRPr="002248CD">
        <w:rPr>
          <w:rFonts w:ascii="Times New Roman" w:hAnsi="Times New Roman"/>
          <w:sz w:val="24"/>
          <w:szCs w:val="24"/>
        </w:rPr>
        <w:t>nekustam</w:t>
      </w:r>
      <w:r w:rsidR="00737A07" w:rsidRPr="002248CD">
        <w:rPr>
          <w:rFonts w:ascii="Times New Roman" w:hAnsi="Times New Roman"/>
          <w:sz w:val="24"/>
          <w:szCs w:val="24"/>
        </w:rPr>
        <w:t>ais</w:t>
      </w:r>
      <w:r w:rsidRPr="002248CD">
        <w:rPr>
          <w:rFonts w:ascii="Times New Roman" w:hAnsi="Times New Roman"/>
          <w:sz w:val="24"/>
          <w:szCs w:val="24"/>
        </w:rPr>
        <w:t xml:space="preserve"> īpašum</w:t>
      </w:r>
      <w:r w:rsidR="00737A07" w:rsidRPr="002248CD">
        <w:rPr>
          <w:rFonts w:ascii="Times New Roman" w:hAnsi="Times New Roman"/>
          <w:sz w:val="24"/>
          <w:szCs w:val="24"/>
        </w:rPr>
        <w:t>s</w:t>
      </w:r>
      <w:r w:rsidRPr="002248CD">
        <w:rPr>
          <w:rFonts w:ascii="Times New Roman" w:hAnsi="Times New Roman"/>
          <w:sz w:val="24"/>
          <w:szCs w:val="24"/>
        </w:rPr>
        <w:t xml:space="preserve"> ar kadastra numuru 5001 </w:t>
      </w:r>
      <w:r w:rsidR="00737A07" w:rsidRPr="002248CD">
        <w:rPr>
          <w:rFonts w:ascii="Times New Roman" w:hAnsi="Times New Roman"/>
          <w:sz w:val="24"/>
          <w:szCs w:val="24"/>
        </w:rPr>
        <w:t>508</w:t>
      </w:r>
      <w:r w:rsidRPr="002248CD">
        <w:rPr>
          <w:rFonts w:ascii="Times New Roman" w:hAnsi="Times New Roman"/>
          <w:sz w:val="24"/>
          <w:szCs w:val="24"/>
        </w:rPr>
        <w:t xml:space="preserve"> </w:t>
      </w:r>
      <w:r w:rsidR="00737A07" w:rsidRPr="002248CD">
        <w:rPr>
          <w:rFonts w:ascii="Times New Roman" w:hAnsi="Times New Roman"/>
          <w:sz w:val="24"/>
          <w:szCs w:val="24"/>
        </w:rPr>
        <w:t>8715</w:t>
      </w:r>
      <w:r w:rsidR="00537849" w:rsidRPr="002248CD">
        <w:rPr>
          <w:rFonts w:ascii="Times New Roman" w:hAnsi="Times New Roman"/>
          <w:sz w:val="24"/>
          <w:szCs w:val="24"/>
        </w:rPr>
        <w:t xml:space="preserve">, kas atrodas pēc adreses </w:t>
      </w:r>
      <w:r w:rsidR="00737A07" w:rsidRPr="002248CD">
        <w:rPr>
          <w:rFonts w:ascii="Times New Roman" w:hAnsi="Times New Roman"/>
          <w:sz w:val="24"/>
          <w:szCs w:val="24"/>
        </w:rPr>
        <w:t>Brīvības iela 77</w:t>
      </w:r>
      <w:r w:rsidR="00537849" w:rsidRPr="002248CD">
        <w:rPr>
          <w:rFonts w:ascii="Times New Roman" w:hAnsi="Times New Roman"/>
          <w:sz w:val="24"/>
          <w:szCs w:val="24"/>
        </w:rPr>
        <w:t>, Gulbene, Gulbenes novads,</w:t>
      </w:r>
      <w:r w:rsidR="00737A07" w:rsidRPr="002248CD">
        <w:rPr>
          <w:rFonts w:ascii="Times New Roman" w:hAnsi="Times New Roman"/>
          <w:sz w:val="24"/>
          <w:szCs w:val="24"/>
        </w:rPr>
        <w:t xml:space="preserve"> sastāv no veikala ēkas (kadastra apzīmējums 5001 008 0005 020)</w:t>
      </w:r>
      <w:r w:rsidR="00527696" w:rsidRPr="002248CD">
        <w:rPr>
          <w:rFonts w:ascii="Times New Roman" w:hAnsi="Times New Roman"/>
          <w:sz w:val="24"/>
          <w:szCs w:val="24"/>
        </w:rPr>
        <w:t>, kuras</w:t>
      </w:r>
      <w:r w:rsidR="00537849" w:rsidRPr="002248CD">
        <w:rPr>
          <w:rFonts w:ascii="Times New Roman" w:hAnsi="Times New Roman"/>
          <w:sz w:val="24"/>
          <w:szCs w:val="24"/>
        </w:rPr>
        <w:t xml:space="preserve"> </w:t>
      </w:r>
      <w:r w:rsidRPr="002248CD">
        <w:rPr>
          <w:rFonts w:ascii="Times New Roman" w:hAnsi="Times New Roman"/>
          <w:sz w:val="24"/>
          <w:szCs w:val="24"/>
        </w:rPr>
        <w:t xml:space="preserve">īpašniece ir </w:t>
      </w:r>
      <w:r w:rsidR="002248CD">
        <w:rPr>
          <w:rFonts w:eastAsia="SimSun"/>
          <w:b/>
          <w:bCs/>
          <w:lang w:eastAsia="zh-CN" w:bidi="hi-IN"/>
        </w:rPr>
        <w:t>[…]</w:t>
      </w:r>
    </w:p>
    <w:p w14:paraId="31626238" w14:textId="744A4088" w:rsidR="00737A07" w:rsidRPr="002248CD" w:rsidRDefault="00737A07" w:rsidP="001B35CD">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2248CD">
        <w:rPr>
          <w:rFonts w:ascii="Times New Roman" w:hAnsi="Times New Roman"/>
          <w:sz w:val="24"/>
          <w:szCs w:val="24"/>
        </w:rPr>
        <w:t>Būvvalde 2023. gada 4.oktobrī veica Ēkas apsekošanu, sastādot atzinumu par būves ekspluatācijas pārbaudi Nr.BIS-BV-15.1-2023-1337 (turpmāk – Atzinums Nr.1), kurā konstatēja, ka Ēkai ir bojāta fasāde Brīvības ielas pusē, viena Ēkas fasāde ir bez apdares un tā ir nekopta, nepievilcīga un bojā pilsētvides ainavu, kā rezultātā Ēka neatbilst Gulbenes novada pašvaldības domes</w:t>
      </w:r>
      <w:r w:rsidR="00A0066C" w:rsidRPr="002248CD">
        <w:rPr>
          <w:rFonts w:ascii="Times New Roman" w:hAnsi="Times New Roman"/>
          <w:sz w:val="24"/>
          <w:szCs w:val="24"/>
        </w:rPr>
        <w:t xml:space="preserve"> 2021.gada 30.decembra</w:t>
      </w:r>
      <w:r w:rsidRPr="002248CD">
        <w:rPr>
          <w:rFonts w:ascii="Times New Roman" w:hAnsi="Times New Roman"/>
          <w:sz w:val="24"/>
          <w:szCs w:val="24"/>
        </w:rPr>
        <w:t xml:space="preserve"> saistošo noteikumu Nr.28</w:t>
      </w:r>
      <w:r w:rsidR="00A0066C" w:rsidRPr="002248CD">
        <w:rPr>
          <w:rFonts w:ascii="Times New Roman" w:hAnsi="Times New Roman"/>
          <w:sz w:val="24"/>
          <w:szCs w:val="24"/>
        </w:rPr>
        <w:t xml:space="preserve"> </w:t>
      </w:r>
      <w:r w:rsidRPr="002248CD">
        <w:rPr>
          <w:rFonts w:ascii="Times New Roman" w:hAnsi="Times New Roman"/>
          <w:sz w:val="24"/>
          <w:szCs w:val="24"/>
        </w:rPr>
        <w:t>“Par teritorijas kopšanu un būvju uzturēšanu Gulbenes novadā” 4.punkt</w:t>
      </w:r>
      <w:r w:rsidR="00527696" w:rsidRPr="002248CD">
        <w:rPr>
          <w:rFonts w:ascii="Times New Roman" w:hAnsi="Times New Roman"/>
          <w:sz w:val="24"/>
          <w:szCs w:val="24"/>
        </w:rPr>
        <w:t>ā noteiktajām prasībām</w:t>
      </w:r>
      <w:r w:rsidRPr="002248CD">
        <w:rPr>
          <w:rFonts w:ascii="Times New Roman" w:hAnsi="Times New Roman"/>
          <w:sz w:val="24"/>
          <w:szCs w:val="24"/>
        </w:rPr>
        <w:t>.</w:t>
      </w:r>
      <w:r w:rsidR="00A0066C" w:rsidRPr="002248CD">
        <w:rPr>
          <w:rFonts w:ascii="Times New Roman" w:hAnsi="Times New Roman"/>
          <w:sz w:val="24"/>
          <w:szCs w:val="24"/>
        </w:rPr>
        <w:t xml:space="preserve"> Papildus Atzinumā Nr.1 norādīts, ka saskaņā ar Būvniecības likuma 21.panta devītajā daļā noteiktajam, ja būve ir pilnīgi vai daļēji sagruvusi vai nonākusi tādā tehniskajā stāvoklī, ka ir bīstama vai bojā ainavu, šīs būves īpašniekam atbilstoši pašvaldības lēmumam tā jāsakārto vai jānojauc. Šā lēmuma izpildi nodrošina </w:t>
      </w:r>
      <w:r w:rsidR="00A0066C" w:rsidRPr="002248CD">
        <w:rPr>
          <w:rFonts w:ascii="Times New Roman" w:hAnsi="Times New Roman"/>
          <w:sz w:val="24"/>
          <w:szCs w:val="24"/>
        </w:rPr>
        <w:lastRenderedPageBreak/>
        <w:t xml:space="preserve">Administratīvā procesa likumā noteiktajā kārtībā. </w:t>
      </w:r>
      <w:r w:rsidRPr="002248CD">
        <w:rPr>
          <w:rFonts w:ascii="Times New Roman" w:hAnsi="Times New Roman"/>
          <w:sz w:val="24"/>
          <w:szCs w:val="24"/>
        </w:rPr>
        <w:t xml:space="preserve">Atzinums Nr.1 </w:t>
      </w:r>
      <w:r w:rsidR="00527696" w:rsidRPr="002248CD">
        <w:rPr>
          <w:rFonts w:ascii="Times New Roman" w:hAnsi="Times New Roman"/>
          <w:sz w:val="24"/>
          <w:szCs w:val="24"/>
        </w:rPr>
        <w:t xml:space="preserve">tika </w:t>
      </w:r>
      <w:r w:rsidRPr="002248CD">
        <w:rPr>
          <w:rFonts w:ascii="Times New Roman" w:hAnsi="Times New Roman"/>
          <w:sz w:val="24"/>
          <w:szCs w:val="24"/>
        </w:rPr>
        <w:t xml:space="preserve">nosūtīts Ēkas īpašniecei </w:t>
      </w:r>
      <w:r w:rsidR="002248CD">
        <w:rPr>
          <w:rFonts w:eastAsia="SimSun"/>
          <w:b/>
          <w:bCs/>
          <w:lang w:eastAsia="zh-CN" w:bidi="hi-IN"/>
        </w:rPr>
        <w:t>[…]</w:t>
      </w:r>
      <w:r w:rsidRPr="002248CD">
        <w:rPr>
          <w:rFonts w:ascii="Times New Roman" w:hAnsi="Times New Roman"/>
          <w:sz w:val="24"/>
          <w:szCs w:val="24"/>
        </w:rPr>
        <w:t xml:space="preserve"> ar norādi līdz 2023.gada 1.decembrim veikt nepieciešamās darbības </w:t>
      </w:r>
      <w:r w:rsidR="00A0066C" w:rsidRPr="002248CD">
        <w:rPr>
          <w:rFonts w:ascii="Times New Roman" w:hAnsi="Times New Roman"/>
          <w:sz w:val="24"/>
          <w:szCs w:val="24"/>
        </w:rPr>
        <w:t>Ē</w:t>
      </w:r>
      <w:r w:rsidRPr="002248CD">
        <w:rPr>
          <w:rFonts w:ascii="Times New Roman" w:hAnsi="Times New Roman"/>
          <w:sz w:val="24"/>
          <w:szCs w:val="24"/>
        </w:rPr>
        <w:t>kas vizuālā tēla uzlabošanai.</w:t>
      </w:r>
    </w:p>
    <w:p w14:paraId="6F6F61FB" w14:textId="1594D683" w:rsidR="00737A07" w:rsidRDefault="0007655B" w:rsidP="00F056E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Būvvaldē</w:t>
      </w:r>
      <w:r w:rsidRPr="0007655B">
        <w:rPr>
          <w:rFonts w:ascii="Times New Roman" w:hAnsi="Times New Roman"/>
          <w:sz w:val="24"/>
          <w:szCs w:val="24"/>
        </w:rPr>
        <w:t xml:space="preserve"> </w:t>
      </w:r>
      <w:r>
        <w:rPr>
          <w:rFonts w:ascii="Times New Roman" w:hAnsi="Times New Roman"/>
          <w:sz w:val="24"/>
          <w:szCs w:val="24"/>
        </w:rPr>
        <w:t xml:space="preserve">un </w:t>
      </w:r>
      <w:r w:rsidRPr="0007655B">
        <w:rPr>
          <w:rFonts w:ascii="Times New Roman" w:hAnsi="Times New Roman"/>
          <w:sz w:val="24"/>
          <w:szCs w:val="24"/>
        </w:rPr>
        <w:t>Pašvaldīb</w:t>
      </w:r>
      <w:r>
        <w:rPr>
          <w:rFonts w:ascii="Times New Roman" w:hAnsi="Times New Roman"/>
          <w:sz w:val="24"/>
          <w:szCs w:val="24"/>
        </w:rPr>
        <w:t xml:space="preserve">ā </w:t>
      </w:r>
      <w:r w:rsidR="00207871">
        <w:rPr>
          <w:rFonts w:ascii="Times New Roman" w:hAnsi="Times New Roman"/>
          <w:sz w:val="24"/>
          <w:szCs w:val="24"/>
        </w:rPr>
        <w:t xml:space="preserve">saņemts </w:t>
      </w:r>
      <w:r w:rsidR="00207871" w:rsidRPr="00207871">
        <w:rPr>
          <w:rFonts w:ascii="Times New Roman" w:hAnsi="Times New Roman"/>
          <w:sz w:val="24"/>
          <w:szCs w:val="24"/>
        </w:rPr>
        <w:t>Sabiedrība</w:t>
      </w:r>
      <w:r w:rsidR="00207871">
        <w:rPr>
          <w:rFonts w:ascii="Times New Roman" w:hAnsi="Times New Roman"/>
          <w:sz w:val="24"/>
          <w:szCs w:val="24"/>
        </w:rPr>
        <w:t>s</w:t>
      </w:r>
      <w:r w:rsidR="00207871" w:rsidRPr="00207871">
        <w:rPr>
          <w:rFonts w:ascii="Times New Roman" w:hAnsi="Times New Roman"/>
          <w:sz w:val="24"/>
          <w:szCs w:val="24"/>
        </w:rPr>
        <w:t xml:space="preserve"> ar ierobežotu atbildību</w:t>
      </w:r>
      <w:r w:rsidR="00207871">
        <w:rPr>
          <w:rFonts w:ascii="Times New Roman" w:hAnsi="Times New Roman"/>
          <w:sz w:val="24"/>
          <w:szCs w:val="24"/>
        </w:rPr>
        <w:t xml:space="preserve"> “RCI Gulbene”, </w:t>
      </w:r>
      <w:proofErr w:type="spellStart"/>
      <w:r w:rsidR="00207871">
        <w:rPr>
          <w:rFonts w:ascii="Times New Roman" w:hAnsi="Times New Roman"/>
          <w:sz w:val="24"/>
          <w:szCs w:val="24"/>
        </w:rPr>
        <w:t>reģ</w:t>
      </w:r>
      <w:proofErr w:type="spellEnd"/>
      <w:r w:rsidR="00207871">
        <w:rPr>
          <w:rFonts w:ascii="Times New Roman" w:hAnsi="Times New Roman"/>
          <w:sz w:val="24"/>
          <w:szCs w:val="24"/>
        </w:rPr>
        <w:t>. Nr.</w:t>
      </w:r>
      <w:r w:rsidR="00207871" w:rsidRPr="00207871">
        <w:rPr>
          <w:rFonts w:ascii="Times New Roman" w:hAnsi="Times New Roman"/>
          <w:sz w:val="24"/>
          <w:szCs w:val="24"/>
        </w:rPr>
        <w:t>44603001695</w:t>
      </w:r>
      <w:r w:rsidR="00207871">
        <w:rPr>
          <w:rFonts w:ascii="Times New Roman" w:hAnsi="Times New Roman"/>
          <w:sz w:val="24"/>
          <w:szCs w:val="24"/>
        </w:rPr>
        <w:t xml:space="preserve">, 2023.gada 8.decembra iesniegums </w:t>
      </w:r>
      <w:r w:rsidR="00207871" w:rsidRPr="00207871">
        <w:rPr>
          <w:rFonts w:ascii="Times New Roman" w:hAnsi="Times New Roman"/>
          <w:sz w:val="24"/>
          <w:szCs w:val="24"/>
        </w:rPr>
        <w:t>(reģistrēt</w:t>
      </w:r>
      <w:r w:rsidR="004F790D">
        <w:rPr>
          <w:rFonts w:ascii="Times New Roman" w:hAnsi="Times New Roman"/>
          <w:sz w:val="24"/>
          <w:szCs w:val="24"/>
        </w:rPr>
        <w:t>s</w:t>
      </w:r>
      <w:r w:rsidR="00207871" w:rsidRPr="00207871">
        <w:rPr>
          <w:rFonts w:ascii="Times New Roman" w:hAnsi="Times New Roman"/>
          <w:sz w:val="24"/>
          <w:szCs w:val="24"/>
        </w:rPr>
        <w:t xml:space="preserve"> Pašvaldībā 202</w:t>
      </w:r>
      <w:r w:rsidR="00207871">
        <w:rPr>
          <w:rFonts w:ascii="Times New Roman" w:hAnsi="Times New Roman"/>
          <w:sz w:val="24"/>
          <w:szCs w:val="24"/>
        </w:rPr>
        <w:t>3</w:t>
      </w:r>
      <w:r w:rsidR="00207871" w:rsidRPr="00207871">
        <w:rPr>
          <w:rFonts w:ascii="Times New Roman" w:hAnsi="Times New Roman"/>
          <w:sz w:val="24"/>
          <w:szCs w:val="24"/>
        </w:rPr>
        <w:t xml:space="preserve">.gada 8.decembrī ar </w:t>
      </w:r>
      <w:proofErr w:type="spellStart"/>
      <w:r w:rsidR="00207871" w:rsidRPr="00207871">
        <w:rPr>
          <w:rFonts w:ascii="Times New Roman" w:hAnsi="Times New Roman"/>
          <w:sz w:val="24"/>
          <w:szCs w:val="24"/>
        </w:rPr>
        <w:t>Nr.GND</w:t>
      </w:r>
      <w:proofErr w:type="spellEnd"/>
      <w:r w:rsidR="00207871" w:rsidRPr="00207871">
        <w:rPr>
          <w:rFonts w:ascii="Times New Roman" w:hAnsi="Times New Roman"/>
          <w:sz w:val="24"/>
          <w:szCs w:val="24"/>
        </w:rPr>
        <w:t>/4.18/23/3661-S), kurā izteikts lūgums Būvvaldei apsekot Ēku, jo tā ir nekopta un bojā pilsētvide</w:t>
      </w:r>
      <w:r w:rsidR="004F790D">
        <w:rPr>
          <w:rFonts w:ascii="Times New Roman" w:hAnsi="Times New Roman"/>
          <w:sz w:val="24"/>
          <w:szCs w:val="24"/>
        </w:rPr>
        <w:t>s</w:t>
      </w:r>
      <w:r w:rsidR="00207871" w:rsidRPr="00207871">
        <w:rPr>
          <w:rFonts w:ascii="Times New Roman" w:hAnsi="Times New Roman"/>
          <w:sz w:val="24"/>
          <w:szCs w:val="24"/>
        </w:rPr>
        <w:t xml:space="preserve"> ainavu. </w:t>
      </w:r>
      <w:r w:rsidR="00A0066C" w:rsidRPr="00207871">
        <w:rPr>
          <w:rFonts w:ascii="Times New Roman" w:hAnsi="Times New Roman"/>
          <w:sz w:val="24"/>
          <w:szCs w:val="24"/>
        </w:rPr>
        <w:t xml:space="preserve">Būvvaldes būvinspektors 2024.gada 18.janvārī atkārtoti apsekoja Ēku un sagatavoja atzinumu par būves ekspluatācijas pārbaudi Nr.BIS-BV-15.1-2024-69 (turpmāk – Atzinums Nr.2), kurā </w:t>
      </w:r>
      <w:r w:rsidR="003A33D0">
        <w:rPr>
          <w:rFonts w:ascii="Times New Roman" w:hAnsi="Times New Roman"/>
          <w:sz w:val="24"/>
          <w:szCs w:val="24"/>
        </w:rPr>
        <w:t>norādīts</w:t>
      </w:r>
      <w:r w:rsidR="00A0066C" w:rsidRPr="00207871">
        <w:rPr>
          <w:rFonts w:ascii="Times New Roman" w:hAnsi="Times New Roman"/>
          <w:sz w:val="24"/>
          <w:szCs w:val="24"/>
        </w:rPr>
        <w:t xml:space="preserve">, ka Ēkai Brīvības ielas puses fasādē ir bojāts apšuvums un nesošā konstrukcija, kā arī Ēkas stūrī vērojama konstrukciju deformācija, Ēka ir nekopta, nepievilcīga un bojā pilsētvides ainavu. Atzinums Nr.2 </w:t>
      </w:r>
      <w:r w:rsidR="00527696">
        <w:rPr>
          <w:rFonts w:ascii="Times New Roman" w:hAnsi="Times New Roman"/>
          <w:sz w:val="24"/>
          <w:szCs w:val="24"/>
        </w:rPr>
        <w:t xml:space="preserve">tika </w:t>
      </w:r>
      <w:r w:rsidR="00A0066C" w:rsidRPr="00207871">
        <w:rPr>
          <w:rFonts w:ascii="Times New Roman" w:hAnsi="Times New Roman"/>
          <w:sz w:val="24"/>
          <w:szCs w:val="24"/>
        </w:rPr>
        <w:t xml:space="preserve">nosūtīts </w:t>
      </w:r>
      <w:r w:rsidR="00247C16" w:rsidRPr="00207871">
        <w:rPr>
          <w:rFonts w:ascii="Times New Roman" w:hAnsi="Times New Roman"/>
          <w:sz w:val="24"/>
          <w:szCs w:val="24"/>
        </w:rPr>
        <w:t>Ēkas</w:t>
      </w:r>
      <w:r w:rsidR="00A0066C" w:rsidRPr="00207871">
        <w:rPr>
          <w:rFonts w:ascii="Times New Roman" w:hAnsi="Times New Roman"/>
          <w:sz w:val="24"/>
          <w:szCs w:val="24"/>
        </w:rPr>
        <w:t xml:space="preserve"> īpašniecei </w:t>
      </w:r>
      <w:r w:rsidR="002248CD">
        <w:rPr>
          <w:rFonts w:eastAsia="SimSun"/>
          <w:b/>
          <w:bCs/>
          <w:lang w:eastAsia="zh-CN" w:bidi="hi-IN"/>
        </w:rPr>
        <w:t>[…]</w:t>
      </w:r>
      <w:r w:rsidR="002248CD">
        <w:rPr>
          <w:rFonts w:eastAsia="SimSun"/>
          <w:b/>
          <w:bCs/>
          <w:lang w:eastAsia="zh-CN" w:bidi="hi-IN"/>
        </w:rPr>
        <w:t xml:space="preserve"> </w:t>
      </w:r>
      <w:r w:rsidR="00A0066C" w:rsidRPr="00207871">
        <w:rPr>
          <w:rFonts w:ascii="Times New Roman" w:hAnsi="Times New Roman"/>
          <w:sz w:val="24"/>
          <w:szCs w:val="24"/>
        </w:rPr>
        <w:t xml:space="preserve">ar norādi līdz 2024.gada 29.februārim veikt nepieciešamās darbības </w:t>
      </w:r>
      <w:r w:rsidR="00247C16" w:rsidRPr="00207871">
        <w:rPr>
          <w:rFonts w:ascii="Times New Roman" w:hAnsi="Times New Roman"/>
          <w:sz w:val="24"/>
          <w:szCs w:val="24"/>
        </w:rPr>
        <w:t>Ē</w:t>
      </w:r>
      <w:r w:rsidR="00A0066C" w:rsidRPr="00207871">
        <w:rPr>
          <w:rFonts w:ascii="Times New Roman" w:hAnsi="Times New Roman"/>
          <w:sz w:val="24"/>
          <w:szCs w:val="24"/>
        </w:rPr>
        <w:t xml:space="preserve">kas fasādes sakārtošanai un bojājumu novēršanai, kā arī </w:t>
      </w:r>
      <w:r w:rsidR="00247C16" w:rsidRPr="00207871">
        <w:rPr>
          <w:rFonts w:ascii="Times New Roman" w:hAnsi="Times New Roman"/>
          <w:sz w:val="24"/>
          <w:szCs w:val="24"/>
        </w:rPr>
        <w:t>Ē</w:t>
      </w:r>
      <w:r w:rsidR="00A0066C" w:rsidRPr="00207871">
        <w:rPr>
          <w:rFonts w:ascii="Times New Roman" w:hAnsi="Times New Roman"/>
          <w:sz w:val="24"/>
          <w:szCs w:val="24"/>
        </w:rPr>
        <w:t xml:space="preserve">kas kopējā vizuālā tēla uzlabošanai, lai tas </w:t>
      </w:r>
      <w:r w:rsidR="00247C16" w:rsidRPr="00207871">
        <w:rPr>
          <w:rFonts w:ascii="Times New Roman" w:hAnsi="Times New Roman"/>
          <w:sz w:val="24"/>
          <w:szCs w:val="24"/>
        </w:rPr>
        <w:t>atbilstu Gulbenes novada pašvaldības domes 2021.gada 30.decembra saistošo noteikumu Nr.28 “Par teritorijas kopšanu un būvju uzturēšanu Gulbenes novadā” 4.punkta prasībām</w:t>
      </w:r>
      <w:r w:rsidR="00A0066C" w:rsidRPr="00207871">
        <w:rPr>
          <w:rFonts w:ascii="Times New Roman" w:hAnsi="Times New Roman"/>
          <w:sz w:val="24"/>
          <w:szCs w:val="24"/>
        </w:rPr>
        <w:t>.</w:t>
      </w:r>
    </w:p>
    <w:p w14:paraId="15A69344" w14:textId="052660E1" w:rsidR="00737A07" w:rsidRPr="003A33D0" w:rsidRDefault="004F790D" w:rsidP="00F056E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4F790D">
        <w:rPr>
          <w:rFonts w:ascii="Times New Roman" w:hAnsi="Times New Roman"/>
          <w:sz w:val="24"/>
          <w:szCs w:val="24"/>
        </w:rPr>
        <w:t xml:space="preserve">Būvvaldē un Pašvaldībā saņemts Sabiedrības ar ierobežotu atbildību “WURTH”, </w:t>
      </w:r>
      <w:proofErr w:type="spellStart"/>
      <w:r w:rsidRPr="004F790D">
        <w:rPr>
          <w:rFonts w:ascii="Times New Roman" w:hAnsi="Times New Roman"/>
          <w:sz w:val="24"/>
          <w:szCs w:val="24"/>
        </w:rPr>
        <w:t>reģ</w:t>
      </w:r>
      <w:proofErr w:type="spellEnd"/>
      <w:r w:rsidRPr="004F790D">
        <w:rPr>
          <w:rFonts w:ascii="Times New Roman" w:hAnsi="Times New Roman"/>
          <w:sz w:val="24"/>
          <w:szCs w:val="24"/>
        </w:rPr>
        <w:t>. Nr.40003280809, 2024.gada 14.februāra iesniegums (reģistrēts Būvvaldē 2024.gada 16.februārī ar Nr.BV2.11/24/37-W) un Sabiedrības ar ierobežotu atbildību “</w:t>
      </w:r>
      <w:proofErr w:type="spellStart"/>
      <w:r w:rsidRPr="004F790D">
        <w:rPr>
          <w:rFonts w:ascii="Times New Roman" w:hAnsi="Times New Roman"/>
          <w:sz w:val="24"/>
          <w:szCs w:val="24"/>
        </w:rPr>
        <w:t>Stokker</w:t>
      </w:r>
      <w:proofErr w:type="spellEnd"/>
      <w:r w:rsidRPr="004F790D">
        <w:rPr>
          <w:rFonts w:ascii="Times New Roman" w:hAnsi="Times New Roman"/>
          <w:sz w:val="24"/>
          <w:szCs w:val="24"/>
        </w:rPr>
        <w:t xml:space="preserve">”, </w:t>
      </w:r>
      <w:proofErr w:type="spellStart"/>
      <w:r w:rsidRPr="004F790D">
        <w:rPr>
          <w:rFonts w:ascii="Times New Roman" w:hAnsi="Times New Roman"/>
          <w:sz w:val="24"/>
          <w:szCs w:val="24"/>
        </w:rPr>
        <w:t>reģ</w:t>
      </w:r>
      <w:proofErr w:type="spellEnd"/>
      <w:r w:rsidRPr="004F790D">
        <w:rPr>
          <w:rFonts w:ascii="Times New Roman" w:hAnsi="Times New Roman"/>
          <w:sz w:val="24"/>
          <w:szCs w:val="24"/>
        </w:rPr>
        <w:t xml:space="preserve">. Nr.40003226944, 2024.gada 8.februāra iesniegums (reģistrēts Pašvaldībā 2024.gada 8.februārī ar </w:t>
      </w:r>
      <w:proofErr w:type="spellStart"/>
      <w:r w:rsidRPr="004F790D">
        <w:rPr>
          <w:rFonts w:ascii="Times New Roman" w:hAnsi="Times New Roman"/>
          <w:sz w:val="24"/>
          <w:szCs w:val="24"/>
        </w:rPr>
        <w:t>Nr.GND</w:t>
      </w:r>
      <w:proofErr w:type="spellEnd"/>
      <w:r w:rsidRPr="004F790D">
        <w:rPr>
          <w:rFonts w:ascii="Times New Roman" w:hAnsi="Times New Roman"/>
          <w:sz w:val="24"/>
          <w:szCs w:val="24"/>
        </w:rPr>
        <w:t>/4.18/24/554-S)</w:t>
      </w:r>
      <w:r>
        <w:rPr>
          <w:rFonts w:ascii="Times New Roman" w:hAnsi="Times New Roman"/>
          <w:sz w:val="24"/>
          <w:szCs w:val="24"/>
        </w:rPr>
        <w:t xml:space="preserve">, kuros izteikts lūgums  </w:t>
      </w:r>
      <w:r w:rsidRPr="00207871">
        <w:rPr>
          <w:rFonts w:ascii="Times New Roman" w:hAnsi="Times New Roman"/>
          <w:sz w:val="24"/>
          <w:szCs w:val="24"/>
        </w:rPr>
        <w:t>Būvvaldei apsekot Ēku, jo tā ir nekopta un bojā pilsētvide</w:t>
      </w:r>
      <w:r>
        <w:rPr>
          <w:rFonts w:ascii="Times New Roman" w:hAnsi="Times New Roman"/>
          <w:sz w:val="24"/>
          <w:szCs w:val="24"/>
        </w:rPr>
        <w:t>s</w:t>
      </w:r>
      <w:r w:rsidRPr="00207871">
        <w:rPr>
          <w:rFonts w:ascii="Times New Roman" w:hAnsi="Times New Roman"/>
          <w:sz w:val="24"/>
          <w:szCs w:val="24"/>
        </w:rPr>
        <w:t xml:space="preserve"> ainavu</w:t>
      </w:r>
      <w:r>
        <w:rPr>
          <w:rFonts w:ascii="Times New Roman" w:hAnsi="Times New Roman"/>
          <w:sz w:val="24"/>
          <w:szCs w:val="24"/>
        </w:rPr>
        <w:t>, un atzīt to par vidi degradējošu būvi</w:t>
      </w:r>
      <w:r w:rsidRPr="00207871">
        <w:rPr>
          <w:rFonts w:ascii="Times New Roman" w:hAnsi="Times New Roman"/>
          <w:sz w:val="24"/>
          <w:szCs w:val="24"/>
        </w:rPr>
        <w:t>.</w:t>
      </w:r>
      <w:r w:rsidR="003A33D0">
        <w:rPr>
          <w:rFonts w:ascii="Times New Roman" w:hAnsi="Times New Roman"/>
          <w:sz w:val="24"/>
          <w:szCs w:val="24"/>
        </w:rPr>
        <w:t xml:space="preserve"> </w:t>
      </w:r>
      <w:r w:rsidR="003A33D0" w:rsidRPr="003A33D0">
        <w:rPr>
          <w:rFonts w:ascii="Times New Roman" w:hAnsi="Times New Roman"/>
          <w:sz w:val="24"/>
          <w:szCs w:val="24"/>
        </w:rPr>
        <w:t xml:space="preserve">2024.gada 4.martā Būvvaldes būvinspektors apsekoja </w:t>
      </w:r>
      <w:r w:rsidR="003A33D0">
        <w:rPr>
          <w:rFonts w:ascii="Times New Roman" w:hAnsi="Times New Roman"/>
          <w:sz w:val="24"/>
          <w:szCs w:val="24"/>
        </w:rPr>
        <w:t>Ēku</w:t>
      </w:r>
      <w:r w:rsidR="003A33D0" w:rsidRPr="003A33D0">
        <w:rPr>
          <w:rFonts w:ascii="Times New Roman" w:hAnsi="Times New Roman"/>
          <w:sz w:val="24"/>
          <w:szCs w:val="24"/>
        </w:rPr>
        <w:t xml:space="preserve"> un sagatavoja atzinumu par būves ekspluatācijas pārbaudi Nr.BIS-BV-15.1-2024-318 (turpmāk – Atzinums Nr.3), kurā </w:t>
      </w:r>
      <w:r w:rsidR="003A33D0">
        <w:rPr>
          <w:rFonts w:ascii="Times New Roman" w:hAnsi="Times New Roman"/>
          <w:sz w:val="24"/>
          <w:szCs w:val="24"/>
        </w:rPr>
        <w:t>norādīts</w:t>
      </w:r>
      <w:r w:rsidR="003A33D0" w:rsidRPr="003A33D0">
        <w:rPr>
          <w:rFonts w:ascii="Times New Roman" w:hAnsi="Times New Roman"/>
          <w:sz w:val="24"/>
          <w:szCs w:val="24"/>
        </w:rPr>
        <w:t xml:space="preserve">, ka 2024.gada 4.martā situācija </w:t>
      </w:r>
      <w:r w:rsidR="003A33D0">
        <w:rPr>
          <w:rFonts w:ascii="Times New Roman" w:hAnsi="Times New Roman"/>
          <w:sz w:val="24"/>
          <w:szCs w:val="24"/>
        </w:rPr>
        <w:t>Ēkā</w:t>
      </w:r>
      <w:r w:rsidR="003A33D0" w:rsidRPr="003A33D0">
        <w:rPr>
          <w:rFonts w:ascii="Times New Roman" w:hAnsi="Times New Roman"/>
          <w:sz w:val="24"/>
          <w:szCs w:val="24"/>
        </w:rPr>
        <w:t xml:space="preserve"> nav mainījusies, </w:t>
      </w:r>
      <w:r w:rsidR="003A33D0">
        <w:rPr>
          <w:rFonts w:ascii="Times New Roman" w:hAnsi="Times New Roman"/>
          <w:sz w:val="24"/>
          <w:szCs w:val="24"/>
        </w:rPr>
        <w:t>Ēka ne</w:t>
      </w:r>
      <w:r w:rsidR="003A33D0" w:rsidRPr="00207871">
        <w:rPr>
          <w:rFonts w:ascii="Times New Roman" w:hAnsi="Times New Roman"/>
          <w:sz w:val="24"/>
          <w:szCs w:val="24"/>
        </w:rPr>
        <w:t xml:space="preserve">atbilst Gulbenes novada pašvaldības domes 2021.gada 30.decembra saistošo noteikumu Nr.28 “Par teritorijas kopšanu un būvju uzturēšanu Gulbenes novadā” 4.punkta </w:t>
      </w:r>
      <w:r w:rsidR="003A33D0" w:rsidRPr="003A33D0">
        <w:rPr>
          <w:rFonts w:ascii="Times New Roman" w:hAnsi="Times New Roman"/>
          <w:sz w:val="24"/>
          <w:szCs w:val="24"/>
        </w:rPr>
        <w:t>prasībām, kā arī Ēkas īpašniece nav sniegusi Būvvaldei nekāda veida skaidrojumu par esošās situācijas risinājumiem.</w:t>
      </w:r>
    </w:p>
    <w:p w14:paraId="11B8B5D4" w14:textId="77777777" w:rsidR="00DE2490" w:rsidRDefault="00F026C8" w:rsidP="00F056E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3A33D0">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0716BA4C" w:rsidR="00CB2AEC" w:rsidRPr="00CB2AEC" w:rsidRDefault="00CB2AEC" w:rsidP="00F056E6">
      <w:pPr>
        <w:tabs>
          <w:tab w:val="left" w:pos="567"/>
        </w:tabs>
        <w:spacing w:line="360" w:lineRule="auto"/>
        <w:ind w:firstLine="567"/>
        <w:jc w:val="both"/>
      </w:pPr>
      <w:r>
        <w:tab/>
      </w:r>
      <w:r w:rsidRPr="00CB2AEC">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rēķinu.</w:t>
      </w:r>
    </w:p>
    <w:p w14:paraId="191E49E1" w14:textId="3F174268" w:rsidR="00191DBB" w:rsidRPr="003A33D0" w:rsidRDefault="00191DBB" w:rsidP="00F056E6">
      <w:pPr>
        <w:tabs>
          <w:tab w:val="left" w:pos="567"/>
        </w:tabs>
        <w:spacing w:line="360" w:lineRule="auto"/>
        <w:ind w:firstLine="567"/>
        <w:jc w:val="both"/>
      </w:pPr>
      <w:r w:rsidRPr="003A33D0">
        <w:lastRenderedPageBreak/>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3A33D0">
        <w:t>aizvietotājizpildi</w:t>
      </w:r>
      <w:proofErr w:type="spellEnd"/>
      <w:r w:rsidRPr="003A33D0">
        <w:t xml:space="preserve"> un citus Administratīvā procesa likumā noteiktos piespiedu izpildes līdzekļus.</w:t>
      </w:r>
    </w:p>
    <w:p w14:paraId="10BDC4F4" w14:textId="03A75539" w:rsidR="00A157C9" w:rsidRPr="003A33D0" w:rsidRDefault="007E0983" w:rsidP="00F056E6">
      <w:pPr>
        <w:spacing w:line="360" w:lineRule="auto"/>
        <w:ind w:firstLine="567"/>
        <w:jc w:val="both"/>
      </w:pPr>
      <w:r w:rsidRPr="003A33D0">
        <w:tab/>
      </w:r>
      <w:r w:rsidR="00F026C8" w:rsidRPr="003A33D0">
        <w:t>Ministru kabineta 2014.gada 19.augusta noteikumu Nr.500 “Vispārīgie būvnoteikumi”</w:t>
      </w:r>
      <w:r w:rsidR="00191DBB" w:rsidRPr="003A33D0">
        <w:t xml:space="preserve"> </w:t>
      </w:r>
      <w:r w:rsidR="00F026C8" w:rsidRPr="003A33D0">
        <w:t>158.</w:t>
      </w:r>
      <w:r w:rsidR="003F69B4" w:rsidRPr="003A33D0">
        <w:t>punkts nosaka, ka</w:t>
      </w:r>
      <w:r w:rsidR="00F026C8" w:rsidRPr="003A33D0">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3A33D0">
        <w:t xml:space="preserve">, vai arī </w:t>
      </w:r>
      <w:r w:rsidR="00F026C8" w:rsidRPr="003A33D0">
        <w:t xml:space="preserve"> </w:t>
      </w:r>
      <w:r w:rsidR="003F69B4" w:rsidRPr="003A33D0">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3A33D0">
        <w:t xml:space="preserve">pienākumu </w:t>
      </w:r>
      <w:r w:rsidR="003F69B4" w:rsidRPr="003A33D0">
        <w:t>būves īpašniekam sakārtot būvi, veikt būves konservāciju vai nojaukt, lai tā neradītu bīstamību, ja būve ir pilnīgi vai daļēji sagruvusi vai nonākusi tādā tehniskajā stāvoklī, ka kļuvusi bīstama</w:t>
      </w:r>
      <w:r w:rsidR="003E2F46" w:rsidRPr="003A33D0">
        <w:t>, k</w:t>
      </w:r>
      <w:r w:rsidR="003F69B4" w:rsidRPr="003A33D0">
        <w:t>ā arī sakārtot būvi, lai tā atbilstu pilsētvides ainavas vai ainaviski vērtīgās teritorijas prasībām, ja būve bojā ainavu.</w:t>
      </w:r>
      <w:r w:rsidR="00A157C9">
        <w:t xml:space="preserve"> </w:t>
      </w:r>
      <w:r w:rsidR="00A157C9" w:rsidRPr="00A157C9">
        <w:t>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Default="00F026C8" w:rsidP="00F056E6">
      <w:pPr>
        <w:pStyle w:val="Sarakstarindkopa"/>
        <w:spacing w:after="0" w:line="360" w:lineRule="auto"/>
        <w:ind w:left="0" w:firstLine="567"/>
        <w:jc w:val="both"/>
        <w:rPr>
          <w:rFonts w:ascii="Times New Roman" w:hAnsi="Times New Roman"/>
          <w:sz w:val="24"/>
          <w:szCs w:val="24"/>
        </w:rPr>
      </w:pPr>
      <w:r w:rsidRPr="003A33D0">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1F696A59" w14:textId="6D7190AF" w:rsidR="004F0728" w:rsidRPr="00A157C9" w:rsidRDefault="00A157C9" w:rsidP="00F056E6">
      <w:pPr>
        <w:pStyle w:val="Sarakstarindkopa"/>
        <w:spacing w:after="0" w:line="360" w:lineRule="auto"/>
        <w:ind w:left="0" w:firstLine="567"/>
        <w:jc w:val="both"/>
        <w:rPr>
          <w:rFonts w:ascii="Times New Roman" w:hAnsi="Times New Roman"/>
          <w:sz w:val="24"/>
          <w:szCs w:val="24"/>
        </w:rPr>
      </w:pPr>
      <w:r w:rsidRPr="00A157C9">
        <w:rPr>
          <w:rFonts w:ascii="Times New Roman" w:hAnsi="Times New Roman"/>
          <w:sz w:val="24"/>
          <w:szCs w:val="24"/>
        </w:rPr>
        <w:t>Gulbenes novada pašvaldības domes 2021.gada 25.novembra saistošo noteikumu Nr.26 “Par nekustamā īpašuma nodokļa piemērošanas kārtību Gulbenes novadā” 4.punkts paredz, ka ar pašvaldības lēmumu atzītu vidi degradējošu būvi apliek ar nodokli, piemērojot nodokļa likmi 3 % apmērā.</w:t>
      </w:r>
    </w:p>
    <w:p w14:paraId="68306580" w14:textId="4F0B7CC7" w:rsidR="004F0728" w:rsidRPr="00DC59D8" w:rsidRDefault="00A17A9E" w:rsidP="00F056E6">
      <w:pPr>
        <w:tabs>
          <w:tab w:val="left" w:pos="567"/>
        </w:tabs>
        <w:spacing w:line="360" w:lineRule="auto"/>
        <w:ind w:firstLine="567"/>
        <w:jc w:val="both"/>
      </w:pPr>
      <w:r w:rsidRPr="006E2140">
        <w:rPr>
          <w:color w:val="FF0000"/>
        </w:rPr>
        <w:tab/>
      </w:r>
      <w:r w:rsidRPr="00A157C9">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t xml:space="preserve"> </w:t>
      </w:r>
      <w:r w:rsidR="00DC59D8" w:rsidRPr="00DC59D8">
        <w:t>Gulbenes novada pašvaldības domes 2021.gada 25.novembra saistošo noteikumu Nr.26 “Par nekustamā īpašuma nodokļa piemērošanas kārtību Gulbenes novadā” 4.punktu,</w:t>
      </w:r>
      <w:r w:rsidRPr="00DC59D8">
        <w:t xml:space="preserve"> kā arī </w:t>
      </w:r>
      <w:r w:rsidR="00DC59D8" w:rsidRPr="00DC59D8">
        <w:t>Attīstības un t</w:t>
      </w:r>
      <w:r w:rsidRPr="00DC59D8">
        <w:t xml:space="preserve">autsaimniecības komitejas ieteikumu, atklāti balsojot: PAR –__; PRET – __; ATTURAS – __, Gulbenes novada </w:t>
      </w:r>
      <w:r w:rsidR="00DC59D8" w:rsidRPr="00DC59D8">
        <w:t xml:space="preserve">pašvaldības </w:t>
      </w:r>
      <w:r w:rsidRPr="00DC59D8">
        <w:t>dome NOLEMJ:</w:t>
      </w:r>
    </w:p>
    <w:p w14:paraId="6CFC2528" w14:textId="6AF3ADD2" w:rsidR="00A157C9" w:rsidRPr="00A157C9" w:rsidRDefault="00A157C9" w:rsidP="00F056E6">
      <w:pPr>
        <w:pStyle w:val="Sarakstarindkopa"/>
        <w:tabs>
          <w:tab w:val="left" w:pos="993"/>
        </w:tabs>
        <w:spacing w:after="0" w:line="360" w:lineRule="auto"/>
        <w:ind w:left="0" w:firstLine="567"/>
        <w:jc w:val="both"/>
        <w:rPr>
          <w:rFonts w:ascii="Times New Roman" w:hAnsi="Times New Roman"/>
          <w:color w:val="FF0000"/>
          <w:sz w:val="24"/>
          <w:szCs w:val="24"/>
        </w:rPr>
      </w:pPr>
      <w:r w:rsidRPr="00DC59D8">
        <w:rPr>
          <w:rFonts w:ascii="Times New Roman" w:hAnsi="Times New Roman"/>
          <w:sz w:val="24"/>
          <w:szCs w:val="24"/>
        </w:rPr>
        <w:lastRenderedPageBreak/>
        <w:t>1.</w:t>
      </w:r>
      <w:r w:rsidRPr="00DC59D8">
        <w:rPr>
          <w:rFonts w:ascii="Times New Roman" w:hAnsi="Times New Roman"/>
          <w:sz w:val="24"/>
          <w:szCs w:val="24"/>
        </w:rPr>
        <w:tab/>
        <w:t xml:space="preserve">UZDOT </w:t>
      </w:r>
      <w:r w:rsidR="002248CD">
        <w:rPr>
          <w:rFonts w:eastAsia="SimSun"/>
          <w:b/>
          <w:bCs/>
          <w:lang w:eastAsia="zh-CN" w:bidi="hi-IN"/>
        </w:rPr>
        <w:t>[…]</w:t>
      </w:r>
      <w:r w:rsidRPr="00DC59D8">
        <w:rPr>
          <w:rFonts w:ascii="Times New Roman" w:hAnsi="Times New Roman"/>
          <w:sz w:val="24"/>
          <w:szCs w:val="24"/>
        </w:rPr>
        <w:t>, veikt ēkas (</w:t>
      </w:r>
      <w:r w:rsidR="00DC59D8" w:rsidRPr="00DC59D8">
        <w:rPr>
          <w:rFonts w:ascii="Times New Roman" w:hAnsi="Times New Roman"/>
          <w:sz w:val="24"/>
          <w:szCs w:val="24"/>
        </w:rPr>
        <w:t>kadastra apzīmējums 5001 008 0005 020</w:t>
      </w:r>
      <w:r w:rsidRPr="00DC59D8">
        <w:rPr>
          <w:rFonts w:ascii="Times New Roman" w:hAnsi="Times New Roman"/>
          <w:sz w:val="24"/>
          <w:szCs w:val="24"/>
        </w:rPr>
        <w:t xml:space="preserve">) </w:t>
      </w:r>
      <w:r w:rsidR="00DC59D8" w:rsidRPr="00DC59D8">
        <w:rPr>
          <w:rFonts w:ascii="Times New Roman" w:hAnsi="Times New Roman"/>
          <w:sz w:val="24"/>
          <w:szCs w:val="24"/>
        </w:rPr>
        <w:t>Brīvības ielā 77, Gulbenē, Gulbenes novadā</w:t>
      </w:r>
      <w:r w:rsidRPr="00DC59D8">
        <w:rPr>
          <w:rFonts w:ascii="Times New Roman" w:hAnsi="Times New Roman"/>
          <w:sz w:val="24"/>
          <w:szCs w:val="24"/>
        </w:rPr>
        <w:t>, sakārtošanu vai nojaukšanu atbilstoši normatīvo aktu prasībām ne vēlāk kā sešu mēnešu laikā no šī lēmuma pieņemšanas dienas.</w:t>
      </w:r>
    </w:p>
    <w:p w14:paraId="202A50F1" w14:textId="50369C61"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2.</w:t>
      </w:r>
      <w:r w:rsidRPr="00DC59D8">
        <w:rPr>
          <w:rFonts w:ascii="Times New Roman" w:hAnsi="Times New Roman"/>
          <w:sz w:val="24"/>
          <w:szCs w:val="24"/>
        </w:rPr>
        <w:tab/>
        <w:t xml:space="preserve">UZDOT </w:t>
      </w:r>
      <w:r w:rsidR="002248CD">
        <w:rPr>
          <w:rFonts w:eastAsia="SimSun"/>
          <w:b/>
          <w:bCs/>
          <w:lang w:eastAsia="zh-CN" w:bidi="hi-IN"/>
        </w:rPr>
        <w:t>[…]</w:t>
      </w:r>
      <w:r w:rsidR="002248CD">
        <w:rPr>
          <w:rFonts w:eastAsia="SimSun"/>
          <w:b/>
          <w:bCs/>
          <w:lang w:eastAsia="zh-CN" w:bidi="hi-IN"/>
        </w:rPr>
        <w:t xml:space="preserve"> </w:t>
      </w:r>
      <w:r w:rsidRPr="00DC59D8">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2D25D6A9"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3.</w:t>
      </w:r>
      <w:r w:rsidRPr="00DC59D8">
        <w:rPr>
          <w:rFonts w:ascii="Times New Roman" w:hAnsi="Times New Roman"/>
          <w:sz w:val="24"/>
          <w:szCs w:val="24"/>
        </w:rPr>
        <w:tab/>
      </w:r>
      <w:r w:rsidR="003E0030" w:rsidRPr="003E0030">
        <w:rPr>
          <w:rFonts w:ascii="Times New Roman" w:hAnsi="Times New Roman"/>
          <w:sz w:val="24"/>
          <w:szCs w:val="24"/>
        </w:rPr>
        <w:t>Atzīt ēku ( kadastra apzīmējums  5001 008 0005 020) kā vidi degradējošu būvi un piemērot nekustamā īpašuma nodokļa likmi 3% apmērā no ēkas kadastrālās vērtības.</w:t>
      </w:r>
    </w:p>
    <w:p w14:paraId="0CA4CE88" w14:textId="351476C2" w:rsidR="003E0030" w:rsidRDefault="00A157C9" w:rsidP="003E0030">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4.</w:t>
      </w:r>
      <w:r w:rsidRPr="00DC59D8">
        <w:rPr>
          <w:rFonts w:ascii="Times New Roman" w:hAnsi="Times New Roman"/>
          <w:sz w:val="24"/>
          <w:szCs w:val="24"/>
        </w:rPr>
        <w:tab/>
      </w:r>
      <w:r w:rsidR="003E0030" w:rsidRPr="003E0030">
        <w:rPr>
          <w:rFonts w:ascii="Times New Roman" w:hAnsi="Times New Roman"/>
          <w:sz w:val="24"/>
          <w:szCs w:val="24"/>
        </w:rPr>
        <w:t xml:space="preserve">Ja </w:t>
      </w:r>
      <w:r w:rsidR="002248CD">
        <w:rPr>
          <w:rFonts w:eastAsia="SimSun"/>
          <w:b/>
          <w:bCs/>
          <w:lang w:eastAsia="zh-CN" w:bidi="hi-IN"/>
        </w:rPr>
        <w:t>[…]</w:t>
      </w:r>
      <w:r w:rsidR="003E0030" w:rsidRPr="003E0030">
        <w:rPr>
          <w:rFonts w:ascii="Times New Roman" w:hAnsi="Times New Roman"/>
          <w:sz w:val="24"/>
          <w:szCs w:val="24"/>
        </w:rPr>
        <w:t xml:space="preserve">neizpilda šī lēmuma 1.punktā paredzēto uzdevumu noteiktajā termiņā, Gulbenes novada pašvaldība organizē šī lēmuma piespiedu izpildi ar </w:t>
      </w:r>
      <w:proofErr w:type="spellStart"/>
      <w:r w:rsidR="003E0030" w:rsidRPr="003E0030">
        <w:rPr>
          <w:rFonts w:ascii="Times New Roman" w:hAnsi="Times New Roman"/>
          <w:sz w:val="24"/>
          <w:szCs w:val="24"/>
        </w:rPr>
        <w:t>aizvietotājizpildes</w:t>
      </w:r>
      <w:proofErr w:type="spellEnd"/>
      <w:r w:rsidR="003E0030" w:rsidRPr="003E0030">
        <w:rPr>
          <w:rFonts w:ascii="Times New Roman" w:hAnsi="Times New Roman"/>
          <w:sz w:val="24"/>
          <w:szCs w:val="24"/>
        </w:rPr>
        <w:t xml:space="preserve"> palīdzību, uzliekot tās izpildes izmaksas </w:t>
      </w:r>
      <w:r w:rsidR="002248CD">
        <w:rPr>
          <w:rFonts w:eastAsia="SimSun"/>
          <w:b/>
          <w:bCs/>
          <w:lang w:eastAsia="zh-CN" w:bidi="hi-IN"/>
        </w:rPr>
        <w:t>[…]</w:t>
      </w:r>
      <w:r w:rsidR="003E0030" w:rsidRPr="003E0030">
        <w:rPr>
          <w:rFonts w:ascii="Times New Roman" w:hAnsi="Times New Roman"/>
          <w:sz w:val="24"/>
          <w:szCs w:val="24"/>
        </w:rPr>
        <w:t>.</w:t>
      </w:r>
    </w:p>
    <w:p w14:paraId="404E0B81" w14:textId="166ABF1D" w:rsidR="00A157C9" w:rsidRPr="00DC59D8" w:rsidRDefault="00A157C9" w:rsidP="003E0030">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5.</w:t>
      </w:r>
      <w:r w:rsidRPr="00DC59D8">
        <w:rPr>
          <w:rFonts w:ascii="Times New Roman" w:hAnsi="Times New Roman"/>
          <w:sz w:val="24"/>
          <w:szCs w:val="24"/>
        </w:rPr>
        <w:tab/>
        <w:t xml:space="preserve">Šī lēmuma piespiedu izpildes uzsākšanas gadījumā uzdot Gulbenes novada pašvaldībai par šo faktu paziņot </w:t>
      </w:r>
      <w:r w:rsidR="002248CD">
        <w:rPr>
          <w:rFonts w:eastAsia="SimSun"/>
          <w:b/>
          <w:bCs/>
          <w:lang w:eastAsia="zh-CN" w:bidi="hi-IN"/>
        </w:rPr>
        <w:t>[…]</w:t>
      </w:r>
      <w:r w:rsidRPr="00DC59D8">
        <w:rPr>
          <w:rFonts w:ascii="Times New Roman" w:hAnsi="Times New Roman"/>
          <w:sz w:val="24"/>
          <w:szCs w:val="24"/>
        </w:rPr>
        <w:t>ne vēlāk kā piecas darba dienas pirms šī lēmuma piespiedu izpildes uzsākšanas.</w:t>
      </w:r>
    </w:p>
    <w:p w14:paraId="0D1C3220" w14:textId="77777777"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6.</w:t>
      </w:r>
      <w:r w:rsidRPr="00DC59D8">
        <w:rPr>
          <w:rFonts w:ascii="Times New Roman" w:hAnsi="Times New Roman"/>
          <w:sz w:val="24"/>
          <w:szCs w:val="24"/>
        </w:rPr>
        <w:tab/>
        <w:t>Lēmuma izrakstu nosūtīt:</w:t>
      </w:r>
    </w:p>
    <w:p w14:paraId="0DBBBC70" w14:textId="7E5E9137" w:rsidR="00A157C9" w:rsidRPr="00B072A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B072A8">
        <w:rPr>
          <w:rFonts w:ascii="Times New Roman" w:hAnsi="Times New Roman"/>
          <w:sz w:val="24"/>
          <w:szCs w:val="24"/>
        </w:rPr>
        <w:t>6.1.</w:t>
      </w:r>
      <w:r w:rsidRPr="00B072A8">
        <w:rPr>
          <w:rFonts w:ascii="Times New Roman" w:hAnsi="Times New Roman"/>
          <w:sz w:val="24"/>
          <w:szCs w:val="24"/>
        </w:rPr>
        <w:tab/>
      </w:r>
      <w:r w:rsidR="002248CD">
        <w:rPr>
          <w:rFonts w:eastAsia="SimSun"/>
          <w:b/>
          <w:bCs/>
          <w:lang w:eastAsia="zh-CN" w:bidi="hi-IN"/>
        </w:rPr>
        <w:t>[…]</w:t>
      </w:r>
    </w:p>
    <w:p w14:paraId="7638BAC0" w14:textId="77777777"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6.2.</w:t>
      </w:r>
      <w:r w:rsidRPr="00DC59D8">
        <w:rPr>
          <w:rFonts w:ascii="Times New Roman" w:hAnsi="Times New Roman"/>
          <w:sz w:val="24"/>
          <w:szCs w:val="24"/>
        </w:rPr>
        <w:tab/>
        <w:t xml:space="preserve"> Gulbenes novada būvvaldei.</w:t>
      </w:r>
    </w:p>
    <w:p w14:paraId="422C6E43" w14:textId="79613C13" w:rsidR="007B40E5" w:rsidRPr="00B072A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B072A8">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6E2140" w:rsidRDefault="004F0728" w:rsidP="00CC2725">
      <w:pPr>
        <w:pStyle w:val="Sarakstarindkopa"/>
        <w:tabs>
          <w:tab w:val="left" w:pos="993"/>
        </w:tabs>
        <w:spacing w:after="0" w:line="276" w:lineRule="auto"/>
        <w:ind w:left="709"/>
        <w:jc w:val="both"/>
        <w:rPr>
          <w:rFonts w:ascii="Times New Roman" w:hAnsi="Times New Roman"/>
          <w:color w:val="FF0000"/>
          <w:sz w:val="24"/>
          <w:szCs w:val="24"/>
        </w:rPr>
      </w:pPr>
    </w:p>
    <w:p w14:paraId="24A0736D" w14:textId="77777777" w:rsidR="00A03F49" w:rsidRPr="007B40E5" w:rsidRDefault="00A03F49" w:rsidP="00E234DE">
      <w:pPr>
        <w:pStyle w:val="Default"/>
        <w:spacing w:line="257" w:lineRule="auto"/>
        <w:rPr>
          <w:color w:val="auto"/>
        </w:rPr>
      </w:pPr>
    </w:p>
    <w:p w14:paraId="394A59C8" w14:textId="06AB9AE9" w:rsidR="007C68B6" w:rsidRPr="007B40E5" w:rsidRDefault="007C68B6" w:rsidP="00E234DE">
      <w:pPr>
        <w:spacing w:line="257" w:lineRule="auto"/>
      </w:pPr>
      <w:r w:rsidRPr="007B40E5">
        <w:t xml:space="preserve">Gulbenes novada </w:t>
      </w:r>
      <w:r w:rsidR="006E2140">
        <w:t xml:space="preserve">pašvaldības </w:t>
      </w:r>
      <w:r w:rsidRPr="007B40E5">
        <w:t>domes priekšsēdētājs</w:t>
      </w:r>
      <w:r w:rsidRPr="007B40E5">
        <w:tab/>
      </w:r>
      <w:r w:rsidRPr="007B40E5">
        <w:tab/>
      </w:r>
      <w:r w:rsidRPr="007B40E5">
        <w:tab/>
      </w:r>
      <w:r w:rsidRPr="007B40E5">
        <w:tab/>
      </w:r>
      <w:proofErr w:type="spellStart"/>
      <w:r w:rsidR="0081509F" w:rsidRPr="007B40E5">
        <w:t>A.Caunītis</w:t>
      </w:r>
      <w:proofErr w:type="spellEnd"/>
    </w:p>
    <w:p w14:paraId="394A59C9" w14:textId="5AA61E5F" w:rsidR="00555909" w:rsidRPr="007B40E5" w:rsidRDefault="00555909" w:rsidP="00E234DE">
      <w:pPr>
        <w:spacing w:line="257" w:lineRule="auto"/>
      </w:pPr>
    </w:p>
    <w:p w14:paraId="31E7FA54" w14:textId="77777777" w:rsidR="003C3FB1" w:rsidRPr="007B40E5" w:rsidRDefault="003C3FB1" w:rsidP="00E234DE">
      <w:pPr>
        <w:spacing w:line="257" w:lineRule="auto"/>
      </w:pPr>
    </w:p>
    <w:p w14:paraId="394A59CB" w14:textId="77777777" w:rsidR="00555909" w:rsidRPr="00537849" w:rsidRDefault="00555909" w:rsidP="00E234DE">
      <w:pPr>
        <w:spacing w:line="257" w:lineRule="auto"/>
      </w:pPr>
    </w:p>
    <w:p w14:paraId="394A59D0" w14:textId="65BBC0E2" w:rsidR="006E0E55" w:rsidRPr="00537849" w:rsidRDefault="006E0E55" w:rsidP="00E234DE">
      <w:pPr>
        <w:spacing w:line="257" w:lineRule="auto"/>
      </w:pPr>
    </w:p>
    <w:sectPr w:rsidR="006E0E55" w:rsidRPr="00537849" w:rsidSect="00C0537D">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7434" w14:textId="77777777" w:rsidR="00C0537D" w:rsidRDefault="00C0537D" w:rsidP="00FC2A8A">
      <w:r>
        <w:separator/>
      </w:r>
    </w:p>
  </w:endnote>
  <w:endnote w:type="continuationSeparator" w:id="0">
    <w:p w14:paraId="257C0655" w14:textId="77777777" w:rsidR="00C0537D" w:rsidRDefault="00C0537D"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57F7" w14:textId="77777777" w:rsidR="00C0537D" w:rsidRDefault="00C0537D" w:rsidP="00FC2A8A">
      <w:r>
        <w:separator/>
      </w:r>
    </w:p>
  </w:footnote>
  <w:footnote w:type="continuationSeparator" w:id="0">
    <w:p w14:paraId="2942965A" w14:textId="77777777" w:rsidR="00C0537D" w:rsidRDefault="00C0537D"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64FE"/>
    <w:rsid w:val="000359A6"/>
    <w:rsid w:val="000645DB"/>
    <w:rsid w:val="00072D3A"/>
    <w:rsid w:val="0007655B"/>
    <w:rsid w:val="00084D44"/>
    <w:rsid w:val="00094C02"/>
    <w:rsid w:val="000A11A0"/>
    <w:rsid w:val="000A4B8D"/>
    <w:rsid w:val="000A4FC2"/>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86D72"/>
    <w:rsid w:val="00191DBB"/>
    <w:rsid w:val="001B1177"/>
    <w:rsid w:val="001F1D52"/>
    <w:rsid w:val="00202949"/>
    <w:rsid w:val="00207871"/>
    <w:rsid w:val="002248CD"/>
    <w:rsid w:val="00236C2E"/>
    <w:rsid w:val="00243CA8"/>
    <w:rsid w:val="00247C16"/>
    <w:rsid w:val="002542CE"/>
    <w:rsid w:val="00262D06"/>
    <w:rsid w:val="0026325F"/>
    <w:rsid w:val="00276FB6"/>
    <w:rsid w:val="00295E49"/>
    <w:rsid w:val="00296802"/>
    <w:rsid w:val="002B0191"/>
    <w:rsid w:val="002C3705"/>
    <w:rsid w:val="002D028A"/>
    <w:rsid w:val="002E5806"/>
    <w:rsid w:val="002F6615"/>
    <w:rsid w:val="003033D8"/>
    <w:rsid w:val="00325071"/>
    <w:rsid w:val="00325305"/>
    <w:rsid w:val="00325E77"/>
    <w:rsid w:val="00332EB7"/>
    <w:rsid w:val="003367D6"/>
    <w:rsid w:val="00354E4E"/>
    <w:rsid w:val="003A33D0"/>
    <w:rsid w:val="003B3DB8"/>
    <w:rsid w:val="003C3FB1"/>
    <w:rsid w:val="003C52F2"/>
    <w:rsid w:val="003D40D6"/>
    <w:rsid w:val="003E0030"/>
    <w:rsid w:val="003E2F46"/>
    <w:rsid w:val="003F61ED"/>
    <w:rsid w:val="003F69B4"/>
    <w:rsid w:val="003F6C9A"/>
    <w:rsid w:val="00426AEA"/>
    <w:rsid w:val="00461591"/>
    <w:rsid w:val="004910D5"/>
    <w:rsid w:val="004A057C"/>
    <w:rsid w:val="004A2021"/>
    <w:rsid w:val="004A7D3E"/>
    <w:rsid w:val="004D15B1"/>
    <w:rsid w:val="004F0728"/>
    <w:rsid w:val="004F790D"/>
    <w:rsid w:val="00527696"/>
    <w:rsid w:val="005310A4"/>
    <w:rsid w:val="00533D35"/>
    <w:rsid w:val="00534C36"/>
    <w:rsid w:val="00537195"/>
    <w:rsid w:val="00537696"/>
    <w:rsid w:val="00537849"/>
    <w:rsid w:val="00540BEC"/>
    <w:rsid w:val="00555909"/>
    <w:rsid w:val="0055767A"/>
    <w:rsid w:val="00573BDA"/>
    <w:rsid w:val="00577B42"/>
    <w:rsid w:val="0058120B"/>
    <w:rsid w:val="005D7CB0"/>
    <w:rsid w:val="005E49B8"/>
    <w:rsid w:val="005E561B"/>
    <w:rsid w:val="005E64C0"/>
    <w:rsid w:val="006054E5"/>
    <w:rsid w:val="00626437"/>
    <w:rsid w:val="006A2988"/>
    <w:rsid w:val="006B2780"/>
    <w:rsid w:val="006C0D1C"/>
    <w:rsid w:val="006C397A"/>
    <w:rsid w:val="006D16A0"/>
    <w:rsid w:val="006E0E55"/>
    <w:rsid w:val="006E2140"/>
    <w:rsid w:val="006E7A1F"/>
    <w:rsid w:val="006F793B"/>
    <w:rsid w:val="007021B5"/>
    <w:rsid w:val="007163DB"/>
    <w:rsid w:val="00726D12"/>
    <w:rsid w:val="00737A07"/>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059C2"/>
    <w:rsid w:val="0081509F"/>
    <w:rsid w:val="0083094C"/>
    <w:rsid w:val="00875DFD"/>
    <w:rsid w:val="00877C37"/>
    <w:rsid w:val="008C5A29"/>
    <w:rsid w:val="008F0E9A"/>
    <w:rsid w:val="009012DD"/>
    <w:rsid w:val="00925626"/>
    <w:rsid w:val="00931544"/>
    <w:rsid w:val="0093289E"/>
    <w:rsid w:val="00935C30"/>
    <w:rsid w:val="009557E0"/>
    <w:rsid w:val="00960BC9"/>
    <w:rsid w:val="00962D87"/>
    <w:rsid w:val="0096796E"/>
    <w:rsid w:val="00980DE2"/>
    <w:rsid w:val="00982A00"/>
    <w:rsid w:val="00993912"/>
    <w:rsid w:val="0099483F"/>
    <w:rsid w:val="009974EC"/>
    <w:rsid w:val="009A260F"/>
    <w:rsid w:val="009A68B1"/>
    <w:rsid w:val="009B1155"/>
    <w:rsid w:val="009B5C5D"/>
    <w:rsid w:val="009B5F66"/>
    <w:rsid w:val="009C18EA"/>
    <w:rsid w:val="009C5459"/>
    <w:rsid w:val="009D067C"/>
    <w:rsid w:val="009E48AF"/>
    <w:rsid w:val="00A0066C"/>
    <w:rsid w:val="00A027B4"/>
    <w:rsid w:val="00A03F49"/>
    <w:rsid w:val="00A07ADE"/>
    <w:rsid w:val="00A157C9"/>
    <w:rsid w:val="00A17A9E"/>
    <w:rsid w:val="00A23AC2"/>
    <w:rsid w:val="00A34A97"/>
    <w:rsid w:val="00AB080A"/>
    <w:rsid w:val="00AB4225"/>
    <w:rsid w:val="00AC1FCF"/>
    <w:rsid w:val="00B04D50"/>
    <w:rsid w:val="00B072A8"/>
    <w:rsid w:val="00B07F24"/>
    <w:rsid w:val="00B41E6D"/>
    <w:rsid w:val="00B43475"/>
    <w:rsid w:val="00B63995"/>
    <w:rsid w:val="00B707FD"/>
    <w:rsid w:val="00B77751"/>
    <w:rsid w:val="00B80E79"/>
    <w:rsid w:val="00B93870"/>
    <w:rsid w:val="00BA06CD"/>
    <w:rsid w:val="00BC0076"/>
    <w:rsid w:val="00BE0B9C"/>
    <w:rsid w:val="00BE6DE1"/>
    <w:rsid w:val="00C0537D"/>
    <w:rsid w:val="00C2274C"/>
    <w:rsid w:val="00C40D40"/>
    <w:rsid w:val="00C7161C"/>
    <w:rsid w:val="00C71816"/>
    <w:rsid w:val="00C749AB"/>
    <w:rsid w:val="00CA0A38"/>
    <w:rsid w:val="00CA331B"/>
    <w:rsid w:val="00CB14E8"/>
    <w:rsid w:val="00CB2AEC"/>
    <w:rsid w:val="00CC23AC"/>
    <w:rsid w:val="00CC2725"/>
    <w:rsid w:val="00CC29AF"/>
    <w:rsid w:val="00CC37FC"/>
    <w:rsid w:val="00CE10A7"/>
    <w:rsid w:val="00CE1859"/>
    <w:rsid w:val="00D05B8D"/>
    <w:rsid w:val="00D07E8A"/>
    <w:rsid w:val="00D1413C"/>
    <w:rsid w:val="00D372B6"/>
    <w:rsid w:val="00D57D76"/>
    <w:rsid w:val="00D72090"/>
    <w:rsid w:val="00D73146"/>
    <w:rsid w:val="00D90980"/>
    <w:rsid w:val="00DC59D8"/>
    <w:rsid w:val="00DD5A24"/>
    <w:rsid w:val="00DE163E"/>
    <w:rsid w:val="00DE2490"/>
    <w:rsid w:val="00DE5D7E"/>
    <w:rsid w:val="00DF75B8"/>
    <w:rsid w:val="00E22D29"/>
    <w:rsid w:val="00E234DE"/>
    <w:rsid w:val="00E32CB6"/>
    <w:rsid w:val="00E6078A"/>
    <w:rsid w:val="00EA08C2"/>
    <w:rsid w:val="00EA3D9D"/>
    <w:rsid w:val="00EB65B6"/>
    <w:rsid w:val="00EC7CB8"/>
    <w:rsid w:val="00EE27C9"/>
    <w:rsid w:val="00EE4CD5"/>
    <w:rsid w:val="00F000C0"/>
    <w:rsid w:val="00F0205E"/>
    <w:rsid w:val="00F026C8"/>
    <w:rsid w:val="00F056E6"/>
    <w:rsid w:val="00F21EED"/>
    <w:rsid w:val="00F22980"/>
    <w:rsid w:val="00F57CA0"/>
    <w:rsid w:val="00F6341A"/>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3673</TotalTime>
  <Pages>1</Pages>
  <Words>6461</Words>
  <Characters>3684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76</cp:revision>
  <cp:lastPrinted>2024-03-14T09:00:00Z</cp:lastPrinted>
  <dcterms:created xsi:type="dcterms:W3CDTF">2020-07-15T10:00:00Z</dcterms:created>
  <dcterms:modified xsi:type="dcterms:W3CDTF">2024-03-20T13:23:00Z</dcterms:modified>
</cp:coreProperties>
</file>