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548223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A37452">
              <w:rPr>
                <w:rFonts w:eastAsiaTheme="minorHAnsi"/>
                <w:b/>
                <w:bCs/>
                <w:lang w:eastAsia="en-US"/>
              </w:rPr>
              <w:t>28</w:t>
            </w:r>
            <w:r>
              <w:rPr>
                <w:rFonts w:eastAsiaTheme="minorHAnsi"/>
                <w:b/>
                <w:bCs/>
                <w:lang w:eastAsia="en-US"/>
              </w:rPr>
              <w:t>.</w:t>
            </w:r>
            <w:r w:rsidR="00A37452">
              <w:rPr>
                <w:rFonts w:eastAsiaTheme="minorHAnsi"/>
                <w:b/>
                <w:bCs/>
                <w:lang w:eastAsia="en-US"/>
              </w:rPr>
              <w:t>martā</w:t>
            </w:r>
          </w:p>
        </w:tc>
        <w:tc>
          <w:tcPr>
            <w:tcW w:w="4729" w:type="dxa"/>
          </w:tcPr>
          <w:p w14:paraId="0CC64FB9" w14:textId="4468B48B"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7B7972">
              <w:rPr>
                <w:rFonts w:eastAsiaTheme="minorHAnsi"/>
                <w:b/>
                <w:bCs/>
                <w:lang w:eastAsia="en-US"/>
              </w:rPr>
              <w:t>120</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3940EE76" w:rsidR="00F87FD6" w:rsidRPr="00F60084" w:rsidRDefault="007B7972"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8</w:t>
            </w:r>
            <w:r w:rsidR="00F87FD6" w:rsidRPr="00F60084">
              <w:rPr>
                <w:rFonts w:eastAsiaTheme="minorHAnsi"/>
                <w:b/>
                <w:bCs/>
                <w:lang w:eastAsia="en-US"/>
              </w:rPr>
              <w:t xml:space="preserve">; </w:t>
            </w:r>
            <w:r>
              <w:rPr>
                <w:rFonts w:eastAsiaTheme="minorHAnsi"/>
                <w:b/>
                <w:bCs/>
                <w:lang w:eastAsia="en-US"/>
              </w:rPr>
              <w:t>12</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066CB8F1" w:rsidR="00F87FD6" w:rsidRDefault="000E297C" w:rsidP="000175D1">
      <w:pPr>
        <w:jc w:val="center"/>
        <w:rPr>
          <w:b/>
        </w:rPr>
      </w:pPr>
      <w:r w:rsidRPr="000E297C">
        <w:rPr>
          <w:b/>
        </w:rPr>
        <w:t xml:space="preserve">Par </w:t>
      </w:r>
      <w:r w:rsidR="00A93EE3">
        <w:rPr>
          <w:b/>
        </w:rPr>
        <w:t>Rankas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A93EE3">
        <w:rPr>
          <w:b/>
        </w:rPr>
        <w:t>Pakalnieši</w:t>
      </w:r>
      <w:proofErr w:type="spellEnd"/>
      <w:r w:rsidR="0050015B">
        <w:rPr>
          <w:b/>
        </w:rPr>
        <w:t xml:space="preserve"> 2</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4491DE1" w14:textId="3BDB72E6" w:rsidR="00AE780E" w:rsidRDefault="00A64C62" w:rsidP="00AE780E">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A71B5E">
        <w:rPr>
          <w:rFonts w:eastAsia="SimSun"/>
          <w:lang w:eastAsia="zh-CN" w:bidi="hi-IN"/>
        </w:rPr>
        <w:t>novada domes</w:t>
      </w:r>
      <w:r>
        <w:rPr>
          <w:rFonts w:eastAsia="SimSun"/>
          <w:lang w:eastAsia="zh-CN" w:bidi="hi-IN"/>
        </w:rPr>
        <w:t xml:space="preserve"> </w:t>
      </w:r>
      <w:r w:rsidR="0089336E">
        <w:rPr>
          <w:rFonts w:eastAsia="SimSun"/>
          <w:lang w:eastAsia="zh-CN" w:bidi="hi-IN"/>
        </w:rPr>
        <w:t>20</w:t>
      </w:r>
      <w:r w:rsidR="00A71B5E">
        <w:rPr>
          <w:rFonts w:eastAsia="SimSun"/>
          <w:lang w:eastAsia="zh-CN" w:bidi="hi-IN"/>
        </w:rPr>
        <w:t>10</w:t>
      </w:r>
      <w:r>
        <w:rPr>
          <w:rFonts w:eastAsia="SimSun"/>
          <w:lang w:eastAsia="zh-CN" w:bidi="hi-IN"/>
        </w:rPr>
        <w:t xml:space="preserve">.gada </w:t>
      </w:r>
      <w:r w:rsidR="0089336E">
        <w:rPr>
          <w:rFonts w:eastAsia="SimSun"/>
          <w:lang w:eastAsia="zh-CN" w:bidi="hi-IN"/>
        </w:rPr>
        <w:t>2</w:t>
      </w:r>
      <w:r w:rsidR="00A71B5E">
        <w:rPr>
          <w:rFonts w:eastAsia="SimSun"/>
          <w:lang w:eastAsia="zh-CN" w:bidi="hi-IN"/>
        </w:rPr>
        <w:t>5</w:t>
      </w:r>
      <w:r>
        <w:rPr>
          <w:rFonts w:eastAsia="SimSun"/>
          <w:lang w:eastAsia="zh-CN" w:bidi="hi-IN"/>
        </w:rPr>
        <w:t>.</w:t>
      </w:r>
      <w:r w:rsidR="00A71B5E">
        <w:rPr>
          <w:rFonts w:eastAsia="SimSun"/>
          <w:lang w:eastAsia="zh-CN" w:bidi="hi-IN"/>
        </w:rPr>
        <w:t>novembra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89336E">
        <w:rPr>
          <w:rFonts w:eastAsia="SimSun"/>
          <w:lang w:eastAsia="zh-CN" w:bidi="hi-IN"/>
        </w:rPr>
        <w:t xml:space="preserve">gabalu </w:t>
      </w:r>
      <w:r w:rsidR="00A71B5E">
        <w:rPr>
          <w:rFonts w:eastAsia="SimSun"/>
          <w:lang w:eastAsia="zh-CN" w:bidi="hi-IN"/>
        </w:rPr>
        <w:t>lietošanas tiesību izbeigšanu un nomas līgumu slēgšanu</w:t>
      </w:r>
      <w:r w:rsidRPr="00E6645E">
        <w:rPr>
          <w:rFonts w:eastAsia="SimSun"/>
          <w:lang w:eastAsia="zh-CN" w:bidi="hi-IN"/>
        </w:rPr>
        <w:t>” (protokols Nr.</w:t>
      </w:r>
      <w:r w:rsidR="00A71B5E">
        <w:rPr>
          <w:rFonts w:eastAsia="SimSun"/>
          <w:lang w:eastAsia="zh-CN" w:bidi="hi-IN"/>
        </w:rPr>
        <w:t>19</w:t>
      </w:r>
      <w:r w:rsidRPr="00E6645E">
        <w:rPr>
          <w:rFonts w:eastAsia="SimSun"/>
          <w:lang w:eastAsia="zh-CN" w:bidi="hi-IN"/>
        </w:rPr>
        <w:t>,</w:t>
      </w:r>
      <w:r w:rsidR="00A71B5E">
        <w:rPr>
          <w:rFonts w:eastAsia="SimSun"/>
          <w:lang w:eastAsia="zh-CN" w:bidi="hi-IN"/>
        </w:rPr>
        <w:t xml:space="preserve"> 16.§,</w:t>
      </w:r>
      <w:r w:rsidRPr="00E6645E">
        <w:rPr>
          <w:rFonts w:eastAsia="SimSun"/>
          <w:lang w:eastAsia="zh-CN" w:bidi="hi-IN"/>
        </w:rPr>
        <w:t xml:space="preserve"> p.</w:t>
      </w:r>
      <w:r w:rsidR="00A71B5E">
        <w:rPr>
          <w:rFonts w:eastAsia="SimSun"/>
          <w:lang w:eastAsia="zh-CN" w:bidi="hi-IN"/>
        </w:rPr>
        <w:t>46</w:t>
      </w:r>
      <w:r w:rsidRPr="00E6645E">
        <w:rPr>
          <w:rFonts w:eastAsia="SimSun"/>
          <w:lang w:eastAsia="zh-CN" w:bidi="hi-IN"/>
        </w:rPr>
        <w:t>)</w:t>
      </w:r>
      <w:r w:rsidR="00AE780E">
        <w:rPr>
          <w:rFonts w:eastAsia="SimSun"/>
          <w:lang w:eastAsia="zh-CN" w:bidi="hi-IN"/>
        </w:rPr>
        <w:t xml:space="preserve"> </w:t>
      </w:r>
      <w:r w:rsidR="00B92C09">
        <w:rPr>
          <w:rFonts w:eastAsia="SimSun"/>
          <w:b/>
          <w:bCs/>
          <w:lang w:eastAsia="zh-CN" w:bidi="hi-IN"/>
        </w:rPr>
        <w:t>[…]</w:t>
      </w:r>
      <w:r w:rsidR="00AE780E">
        <w:rPr>
          <w:rFonts w:eastAsia="SimSun"/>
          <w:lang w:eastAsia="zh-CN" w:bidi="hi-IN"/>
        </w:rPr>
        <w:t xml:space="preserve"> ir izbeigtas piešķirtās lietošanas tiesības uz zemes vienību </w:t>
      </w:r>
      <w:r w:rsidR="00AE780E" w:rsidRPr="00AE780E">
        <w:rPr>
          <w:rFonts w:eastAsia="SimSun"/>
          <w:lang w:eastAsia="zh-CN" w:bidi="hi-IN"/>
        </w:rPr>
        <w:t>Rankas</w:t>
      </w:r>
      <w:r w:rsidR="00AE780E">
        <w:rPr>
          <w:rFonts w:eastAsia="SimSun"/>
          <w:lang w:eastAsia="zh-CN" w:bidi="hi-IN"/>
        </w:rPr>
        <w:t xml:space="preserve"> </w:t>
      </w:r>
      <w:r w:rsidR="00AE780E" w:rsidRPr="00AE780E">
        <w:rPr>
          <w:rFonts w:eastAsia="SimSun"/>
          <w:lang w:eastAsia="zh-CN" w:bidi="hi-IN"/>
        </w:rPr>
        <w:t>pagastā ar nosaukumu „</w:t>
      </w:r>
      <w:proofErr w:type="spellStart"/>
      <w:r w:rsidR="00AE780E" w:rsidRPr="00AE780E">
        <w:rPr>
          <w:rFonts w:eastAsia="SimSun"/>
          <w:lang w:eastAsia="zh-CN" w:bidi="hi-IN"/>
        </w:rPr>
        <w:t>Pakalnieši</w:t>
      </w:r>
      <w:proofErr w:type="spellEnd"/>
      <w:r w:rsidR="00AE780E" w:rsidRPr="00AE780E">
        <w:rPr>
          <w:rFonts w:eastAsia="SimSun"/>
          <w:lang w:eastAsia="zh-CN" w:bidi="hi-IN"/>
        </w:rPr>
        <w:t xml:space="preserve"> 2”, kadastra apzīmējums 5084 003 0022</w:t>
      </w:r>
      <w:r w:rsidR="00AE780E">
        <w:rPr>
          <w:rFonts w:eastAsia="SimSun"/>
          <w:lang w:eastAsia="zh-CN" w:bidi="hi-IN"/>
        </w:rPr>
        <w:t>, un</w:t>
      </w:r>
      <w:r w:rsidRPr="00E6645E">
        <w:rPr>
          <w:rFonts w:eastAsia="SimSun"/>
          <w:lang w:eastAsia="zh-CN" w:bidi="hi-IN"/>
        </w:rPr>
        <w:t xml:space="preserve"> nekustamais</w:t>
      </w:r>
      <w:r>
        <w:rPr>
          <w:rFonts w:eastAsia="SimSun"/>
          <w:lang w:eastAsia="zh-CN" w:bidi="hi-IN"/>
        </w:rPr>
        <w:t xml:space="preserve"> īpašums “</w:t>
      </w:r>
      <w:proofErr w:type="spellStart"/>
      <w:r w:rsidR="00A71B5E">
        <w:rPr>
          <w:rFonts w:eastAsia="SimSun"/>
          <w:lang w:eastAsia="zh-CN" w:bidi="hi-IN"/>
        </w:rPr>
        <w:t>Pakalnieši</w:t>
      </w:r>
      <w:proofErr w:type="spellEnd"/>
      <w:r w:rsidR="0089336E">
        <w:rPr>
          <w:rFonts w:eastAsia="SimSun"/>
          <w:lang w:eastAsia="zh-CN" w:bidi="hi-IN"/>
        </w:rPr>
        <w:t xml:space="preserve"> 2</w:t>
      </w:r>
      <w:r>
        <w:rPr>
          <w:rFonts w:eastAsia="SimSun"/>
          <w:lang w:eastAsia="zh-CN" w:bidi="hi-IN"/>
        </w:rPr>
        <w:t xml:space="preserve">”, </w:t>
      </w:r>
      <w:bookmarkStart w:id="0" w:name="_Hlk161222618"/>
      <w:r w:rsidR="00A71B5E">
        <w:rPr>
          <w:rFonts w:eastAsia="SimSun"/>
          <w:lang w:eastAsia="zh-CN" w:bidi="hi-IN"/>
        </w:rPr>
        <w:t>Rankas</w:t>
      </w:r>
      <w:r>
        <w:rPr>
          <w:rFonts w:eastAsia="SimSun"/>
          <w:lang w:eastAsia="zh-CN" w:bidi="hi-IN"/>
        </w:rPr>
        <w:t xml:space="preserve"> </w:t>
      </w:r>
      <w:bookmarkEnd w:id="0"/>
      <w:r>
        <w:rPr>
          <w:rFonts w:eastAsia="SimSun"/>
          <w:lang w:eastAsia="zh-CN" w:bidi="hi-IN"/>
        </w:rPr>
        <w:t xml:space="preserve">pagastā, Gulbenes novadā, kadastra numurs </w:t>
      </w:r>
      <w:bookmarkStart w:id="1" w:name="_Hlk161222638"/>
      <w:r w:rsidR="00A71B5E">
        <w:rPr>
          <w:rFonts w:eastAsia="SimSun"/>
          <w:lang w:eastAsia="zh-CN" w:bidi="hi-IN"/>
        </w:rPr>
        <w:t>5084 003 0022</w:t>
      </w:r>
      <w:bookmarkEnd w:id="1"/>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w:t>
      </w:r>
      <w:r w:rsidRPr="008279F3">
        <w:rPr>
          <w:rFonts w:eastAsia="SimSun"/>
          <w:lang w:eastAsia="zh-CN" w:bidi="hi-IN"/>
        </w:rPr>
        <w:t>pantu</w:t>
      </w:r>
      <w:r w:rsidR="00E6645E" w:rsidRPr="008279F3">
        <w:rPr>
          <w:rFonts w:eastAsia="SimSun"/>
          <w:lang w:eastAsia="zh-CN" w:bidi="hi-IN"/>
        </w:rPr>
        <w:t xml:space="preserve"> un 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0B293B" w:rsidRPr="008279F3">
        <w:t>piektās</w:t>
      </w:r>
      <w:r w:rsidR="00E6645E" w:rsidRPr="008279F3">
        <w:t xml:space="preserve"> daļas 1.punktu</w:t>
      </w:r>
      <w:r w:rsidRPr="008279F3">
        <w:rPr>
          <w:rFonts w:eastAsia="SimSun"/>
          <w:lang w:eastAsia="zh-CN" w:bidi="hi-IN"/>
        </w:rPr>
        <w:t xml:space="preserve">. </w:t>
      </w:r>
    </w:p>
    <w:p w14:paraId="36061108" w14:textId="645C5A36" w:rsidR="000A7A9A" w:rsidRDefault="00A64C62" w:rsidP="000A7A9A">
      <w:pPr>
        <w:spacing w:line="360" w:lineRule="auto"/>
        <w:ind w:firstLine="567"/>
        <w:jc w:val="both"/>
      </w:pPr>
      <w:r w:rsidRPr="008279F3">
        <w:rPr>
          <w:rFonts w:eastAsia="SimSun"/>
          <w:lang w:eastAsia="zh-CN" w:bidi="hi-IN"/>
        </w:rPr>
        <w:t xml:space="preserve">Nekustamais īpašums </w:t>
      </w:r>
      <w:r>
        <w:rPr>
          <w:rFonts w:eastAsia="SimSun"/>
          <w:lang w:eastAsia="zh-CN" w:bidi="hi-IN"/>
        </w:rPr>
        <w:t xml:space="preserve">sastāv no vienas zemes vienības ar kadastra apzīmējumu </w:t>
      </w:r>
      <w:r w:rsidR="00A71B5E" w:rsidRPr="00A71B5E">
        <w:rPr>
          <w:rFonts w:eastAsia="SimSun"/>
          <w:lang w:eastAsia="zh-CN" w:bidi="hi-IN"/>
        </w:rPr>
        <w:t>5084 003 0022</w:t>
      </w:r>
      <w:r w:rsidR="00963895" w:rsidRPr="00963895">
        <w:rPr>
          <w:rFonts w:eastAsia="SimSun"/>
          <w:lang w:eastAsia="zh-CN" w:bidi="hi-IN"/>
        </w:rPr>
        <w:t xml:space="preserve">, </w:t>
      </w:r>
      <w:r w:rsidR="00A71B5E">
        <w:rPr>
          <w:rFonts w:eastAsia="SimSun"/>
          <w:lang w:eastAsia="zh-CN" w:bidi="hi-IN"/>
        </w:rPr>
        <w:t>6</w:t>
      </w:r>
      <w:r w:rsidR="00963895" w:rsidRPr="00963895">
        <w:rPr>
          <w:rFonts w:eastAsia="SimSun"/>
          <w:lang w:eastAsia="zh-CN" w:bidi="hi-IN"/>
        </w:rPr>
        <w:t>,</w:t>
      </w:r>
      <w:r w:rsidR="00A71B5E">
        <w:rPr>
          <w:rFonts w:eastAsia="SimSun"/>
          <w:lang w:eastAsia="zh-CN" w:bidi="hi-IN"/>
        </w:rPr>
        <w:t>6</w:t>
      </w:r>
      <w:r w:rsidR="0057538E">
        <w:rPr>
          <w:rFonts w:eastAsia="SimSun"/>
          <w:lang w:eastAsia="zh-CN" w:bidi="hi-IN"/>
        </w:rPr>
        <w:t> </w:t>
      </w:r>
      <w:r w:rsidR="00963895" w:rsidRPr="00963895">
        <w:rPr>
          <w:rFonts w:eastAsia="SimSun"/>
          <w:lang w:eastAsia="zh-CN" w:bidi="hi-IN"/>
        </w:rPr>
        <w:t>ha platībā</w:t>
      </w:r>
      <w:r w:rsidR="000A7A9A">
        <w:rPr>
          <w:rFonts w:eastAsia="SimSun"/>
          <w:lang w:eastAsia="zh-CN" w:bidi="hi-IN"/>
        </w:rPr>
        <w:t xml:space="preserve"> (turpmāk – zemes vienība)</w:t>
      </w:r>
      <w:r>
        <w:rPr>
          <w:rFonts w:eastAsia="SimSun"/>
          <w:lang w:eastAsia="zh-CN" w:bidi="hi-IN"/>
        </w:rPr>
        <w:t>.</w:t>
      </w:r>
      <w:r w:rsidR="000B293B" w:rsidRPr="000B293B">
        <w:t xml:space="preserve"> </w:t>
      </w:r>
      <w:r w:rsidR="000B293B" w:rsidRPr="000B293B">
        <w:rPr>
          <w:rFonts w:eastAsia="SimSun"/>
          <w:lang w:eastAsia="zh-CN" w:bidi="hi-IN"/>
        </w:rPr>
        <w:t>Nekustamais īpašums nav reģistrēts zemesgrāmatā.</w:t>
      </w:r>
      <w:r>
        <w:rPr>
          <w:rFonts w:eastAsia="SimSun"/>
          <w:lang w:eastAsia="zh-CN" w:bidi="hi-IN"/>
        </w:rPr>
        <w:t xml:space="preserve"> </w:t>
      </w:r>
      <w:r w:rsidR="000A7A9A" w:rsidRPr="00516EF5">
        <w:t xml:space="preserve">Zemes vienības lietošanas mērķis – </w:t>
      </w:r>
      <w:r w:rsidR="0086579F">
        <w:t>zeme, uz kuras galvenā saimnieciskā darbība ir lauksaimniecība</w:t>
      </w:r>
      <w:r w:rsidR="00F109C7">
        <w:t xml:space="preserve"> (</w:t>
      </w:r>
      <w:r w:rsidR="00F109C7" w:rsidRPr="00F109C7">
        <w:t xml:space="preserve">NĪLM kods </w:t>
      </w:r>
      <w:r w:rsidR="005D700E">
        <w:t>0101</w:t>
      </w:r>
      <w:r w:rsidR="00F109C7">
        <w:t>)</w:t>
      </w:r>
      <w:r w:rsidR="000A7A9A" w:rsidRPr="00516EF5">
        <w:t xml:space="preserve">. </w:t>
      </w:r>
    </w:p>
    <w:p w14:paraId="65BB8CC2" w14:textId="0E6F3D82" w:rsidR="00FD301D" w:rsidRDefault="00FD301D" w:rsidP="00FD301D">
      <w:pPr>
        <w:spacing w:line="360" w:lineRule="auto"/>
        <w:ind w:firstLine="567"/>
        <w:jc w:val="both"/>
      </w:pPr>
      <w:r>
        <w:t xml:space="preserve">Uz zemes vienības atrodas ēkas (būves) ar kadastra apzīmējumiem </w:t>
      </w:r>
      <w:bookmarkStart w:id="2" w:name="_Hlk161222805"/>
      <w:r>
        <w:t>5084 003 0022 001</w:t>
      </w:r>
      <w:bookmarkEnd w:id="2"/>
      <w:r>
        <w:t xml:space="preserve">, </w:t>
      </w:r>
      <w:r w:rsidRPr="0077730C">
        <w:t>5084 003 0022 00</w:t>
      </w:r>
      <w:r>
        <w:t xml:space="preserve">3, </w:t>
      </w:r>
      <w:r w:rsidRPr="0077730C">
        <w:t>5084 003 0022 00</w:t>
      </w:r>
      <w:r>
        <w:t xml:space="preserve">4, </w:t>
      </w:r>
      <w:r w:rsidRPr="0077730C">
        <w:t>5084 003 0022 00</w:t>
      </w:r>
      <w:r>
        <w:t xml:space="preserve">6, </w:t>
      </w:r>
      <w:r w:rsidRPr="0077730C">
        <w:t>5084 003 0022 00</w:t>
      </w:r>
      <w:r>
        <w:t>8, kuru īpašnieks</w:t>
      </w:r>
      <w:r w:rsidRPr="0077730C">
        <w:t xml:space="preserve"> uz 1993.gadu</w:t>
      </w:r>
      <w:r>
        <w:t xml:space="preserve">, saskaņā ar Valsts zemes dienesta Nekustamā īpašuma valsts kadastra informācijas sistēmas datiem, ir </w:t>
      </w:r>
      <w:r w:rsidR="00B92C09">
        <w:rPr>
          <w:rFonts w:eastAsia="SimSun"/>
          <w:b/>
          <w:bCs/>
          <w:lang w:eastAsia="zh-CN" w:bidi="hi-IN"/>
        </w:rPr>
        <w:t>[…]</w:t>
      </w:r>
      <w:r>
        <w:t xml:space="preserve">. Zemes vienībai un ēkām (būvēm) </w:t>
      </w:r>
      <w:r w:rsidRPr="00FD301D">
        <w:t>ar kadastra apzīmējumiem 5084 003 0022 001, 5084 003 0022 003, 5084 003 0022 004, 5084 003 0022 006, 5084 003 0022 008</w:t>
      </w:r>
      <w:r>
        <w:t xml:space="preserve">, </w:t>
      </w:r>
      <w:r w:rsidRPr="00FD301D">
        <w:t xml:space="preserve">ir piešķirta adrese: </w:t>
      </w:r>
      <w:r>
        <w:t>“</w:t>
      </w:r>
      <w:proofErr w:type="spellStart"/>
      <w:r w:rsidRPr="00FD301D">
        <w:t>Pakalnieši</w:t>
      </w:r>
      <w:proofErr w:type="spellEnd"/>
      <w:r>
        <w:t>”</w:t>
      </w:r>
      <w:r w:rsidRPr="00FD301D">
        <w:t>, Rankas pag., Gulbenes nov., LV-</w:t>
      </w:r>
      <w:r w:rsidRPr="00FF5A35">
        <w:t>4416</w:t>
      </w:r>
      <w:r w:rsidR="00FF5A35" w:rsidRPr="00FF5A35">
        <w:t xml:space="preserve"> (</w:t>
      </w:r>
      <w:r w:rsidR="00FF5A35" w:rsidRPr="00FF5A35">
        <w:rPr>
          <w:rFonts w:eastAsia="SimSun"/>
          <w:lang w:eastAsia="zh-CN" w:bidi="hi-IN"/>
        </w:rPr>
        <w:t>klasifikatora kods</w:t>
      </w:r>
      <w:r w:rsidR="00FF5A35">
        <w:rPr>
          <w:rFonts w:eastAsia="SimSun"/>
          <w:lang w:eastAsia="zh-CN" w:bidi="hi-IN"/>
        </w:rPr>
        <w:t xml:space="preserve"> 104099246)</w:t>
      </w:r>
      <w:r>
        <w:t>.</w:t>
      </w:r>
    </w:p>
    <w:p w14:paraId="307F2A04" w14:textId="06820A20" w:rsidR="00AE780E" w:rsidRDefault="00AE780E" w:rsidP="00FD301D">
      <w:pPr>
        <w:spacing w:line="360" w:lineRule="auto"/>
        <w:ind w:firstLine="567"/>
        <w:jc w:val="both"/>
      </w:pPr>
      <w:r w:rsidRPr="00AE780E">
        <w:t>Valsts un pašvaldību īpašuma privatizācijas un privatizācijas sertifikātu izmantošanas pabeigšanas likum</w:t>
      </w:r>
      <w:r>
        <w:t xml:space="preserve">a 25.panta ceturtā </w:t>
      </w:r>
      <w:proofErr w:type="spellStart"/>
      <w:r>
        <w:t>prim</w:t>
      </w:r>
      <w:proofErr w:type="spellEnd"/>
      <w:r>
        <w:t xml:space="preserve"> daļa nosaka, ja </w:t>
      </w:r>
      <w:r w:rsidRPr="00AE780E">
        <w:t xml:space="preserve">personai saskaņā ar šo likumu ir </w:t>
      </w:r>
      <w:r w:rsidRPr="00AE780E">
        <w:lastRenderedPageBreak/>
        <w:t>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22869DE9" w14:textId="1D091294" w:rsidR="00367539" w:rsidRPr="00984E1A" w:rsidRDefault="00367539" w:rsidP="00A64C62">
      <w:pPr>
        <w:spacing w:line="360" w:lineRule="auto"/>
        <w:ind w:firstLine="567"/>
        <w:jc w:val="both"/>
      </w:pPr>
      <w:bookmarkStart w:id="3" w:name="_Hlk161134116"/>
      <w:r>
        <w:t xml:space="preserve">Ministru kabineta 2013.gada 30.aprīļa noteikumu </w:t>
      </w:r>
      <w:r w:rsidR="00916C3C">
        <w:t>Nr.240 “</w:t>
      </w:r>
      <w:r w:rsidR="00916C3C" w:rsidRPr="00916C3C">
        <w:t>Vispārīgie teritorijas plānošanas, izmantošanas un apbūves noteikumi</w:t>
      </w:r>
      <w:r w:rsidR="00916C3C">
        <w:t xml:space="preserve">” </w:t>
      </w:r>
      <w:bookmarkEnd w:id="3"/>
      <w:r w:rsidR="00916C3C">
        <w:t>12.punkts nosaka, j</w:t>
      </w:r>
      <w:r w:rsidR="00916C3C" w:rsidRPr="00916C3C">
        <w:t xml:space="preserve">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00916C3C" w:rsidRPr="00916C3C">
        <w:t>lokālplānojumā</w:t>
      </w:r>
      <w:proofErr w:type="spellEnd"/>
      <w:r w:rsidR="00916C3C" w:rsidRPr="00916C3C">
        <w:t xml:space="preserve"> noteikto minimālo platību</w:t>
      </w:r>
      <w:r w:rsidR="00984E1A">
        <w:t>, 12.</w:t>
      </w:r>
      <w:r w:rsidR="00984E1A">
        <w:rPr>
          <w:vertAlign w:val="superscript"/>
        </w:rPr>
        <w:t>1</w:t>
      </w:r>
      <w:r w:rsidR="00984E1A">
        <w:t xml:space="preserve"> </w:t>
      </w:r>
      <w:r w:rsidR="00D81F98">
        <w:t>punkts</w:t>
      </w:r>
      <w:r w:rsidR="00984E1A">
        <w:t xml:space="preserve"> nosaka, ka v</w:t>
      </w:r>
      <w:r w:rsidR="00984E1A" w:rsidRPr="00984E1A">
        <w:t xml:space="preserve">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00984E1A" w:rsidRPr="00984E1A">
        <w:t>jaunveidojamo</w:t>
      </w:r>
      <w:proofErr w:type="spellEnd"/>
      <w:r w:rsidR="00984E1A" w:rsidRPr="00984E1A">
        <w:t xml:space="preserve"> zemes vienību platība atbilst teritorijas plānojumā vai </w:t>
      </w:r>
      <w:proofErr w:type="spellStart"/>
      <w:r w:rsidR="00984E1A" w:rsidRPr="00984E1A">
        <w:t>lokālplānojumā</w:t>
      </w:r>
      <w:proofErr w:type="spellEnd"/>
      <w:r w:rsidR="00984E1A" w:rsidRPr="00984E1A">
        <w:t xml:space="preserve"> noteiktajai minimālajai platībai. Visu </w:t>
      </w:r>
      <w:proofErr w:type="spellStart"/>
      <w:r w:rsidR="00984E1A" w:rsidRPr="00984E1A">
        <w:t>jaunizveidoto</w:t>
      </w:r>
      <w:proofErr w:type="spellEnd"/>
      <w:r w:rsidR="00984E1A" w:rsidRPr="00984E1A">
        <w:t xml:space="preserve"> zemes vienību turpmākā izmantošana veicama atbilstoši teritorijas plānojumam vai </w:t>
      </w:r>
      <w:proofErr w:type="spellStart"/>
      <w:r w:rsidR="00984E1A" w:rsidRPr="00984E1A">
        <w:t>lokālplānojumam</w:t>
      </w:r>
      <w:proofErr w:type="spellEnd"/>
      <w:r w:rsidR="00984E1A" w:rsidRPr="00984E1A">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bookmarkStart w:id="4" w:name="_Hlk161057036"/>
      <w:r>
        <w:rPr>
          <w:rFonts w:eastAsia="SimSun"/>
          <w:lang w:eastAsia="zh-CN" w:bidi="hi-IN"/>
        </w:rPr>
        <w:t>11.panta otrās daļas 1.punktu</w:t>
      </w:r>
      <w:bookmarkEnd w:id="4"/>
      <w:r>
        <w:rPr>
          <w:rFonts w:eastAsia="SimSun"/>
          <w:lang w:eastAsia="zh-CN" w:bidi="hi-IN"/>
        </w:rPr>
        <w:t>,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bookmarkStart w:id="5" w:name="_Hlk161057072"/>
      <w:r w:rsidRPr="000E297C">
        <w:rPr>
          <w:rFonts w:eastAsia="SimSun"/>
          <w:lang w:eastAsia="zh-CN" w:bidi="hi-IN"/>
        </w:rPr>
        <w:t>19.panta 1.punkt</w:t>
      </w:r>
      <w:r>
        <w:rPr>
          <w:rFonts w:eastAsia="SimSun"/>
          <w:lang w:eastAsia="zh-CN" w:bidi="hi-IN"/>
        </w:rPr>
        <w:t>u</w:t>
      </w:r>
      <w:bookmarkEnd w:id="5"/>
      <w:r>
        <w:rPr>
          <w:rFonts w:eastAsia="SimSun"/>
          <w:lang w:eastAsia="zh-CN" w:bidi="hi-IN"/>
        </w:rPr>
        <w:t>,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0E297C">
        <w:rPr>
          <w:rFonts w:eastAsia="SimSun"/>
          <w:lang w:eastAsia="zh-CN" w:bidi="hi-IN"/>
        </w:rPr>
        <w:lastRenderedPageBreak/>
        <w:t xml:space="preserve">vairākos nekustamā īpašuma objektos, </w:t>
      </w:r>
      <w:bookmarkStart w:id="6" w:name="_Hlk161057083"/>
      <w:r w:rsidRPr="000E297C">
        <w:rPr>
          <w:rFonts w:eastAsia="SimSun"/>
          <w:lang w:eastAsia="zh-CN" w:bidi="hi-IN"/>
        </w:rPr>
        <w:t>32.panta pirm</w:t>
      </w:r>
      <w:r>
        <w:rPr>
          <w:rFonts w:eastAsia="SimSun"/>
          <w:lang w:eastAsia="zh-CN" w:bidi="hi-IN"/>
        </w:rPr>
        <w:t>o</w:t>
      </w:r>
      <w:r w:rsidRPr="000E297C">
        <w:rPr>
          <w:rFonts w:eastAsia="SimSun"/>
          <w:lang w:eastAsia="zh-CN" w:bidi="hi-IN"/>
        </w:rPr>
        <w:t xml:space="preserve"> daļ</w:t>
      </w:r>
      <w:r>
        <w:rPr>
          <w:rFonts w:eastAsia="SimSun"/>
          <w:lang w:eastAsia="zh-CN" w:bidi="hi-IN"/>
        </w:rPr>
        <w:t>u</w:t>
      </w:r>
      <w:bookmarkEnd w:id="6"/>
      <w:r>
        <w:rPr>
          <w:rFonts w:eastAsia="SimSun"/>
          <w:lang w:eastAsia="zh-CN" w:bidi="hi-IN"/>
        </w:rPr>
        <w:t>,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639BDEDC"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0108C6">
        <w:rPr>
          <w:rFonts w:eastAsia="SimSun"/>
          <w:lang w:eastAsia="zh-CN" w:bidi="hi-IN"/>
        </w:rPr>
        <w:t xml:space="preserve"> un 9.pants nosaka, ka p</w:t>
      </w:r>
      <w:r w:rsidR="000108C6" w:rsidRPr="000108C6">
        <w:rPr>
          <w:rFonts w:eastAsia="SimSun"/>
          <w:lang w:eastAsia="zh-CN" w:bidi="hi-IN"/>
        </w:rPr>
        <w:t>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0B518263" w14:textId="5F8059B7"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984E1A" w:rsidRPr="00984E1A">
        <w:rPr>
          <w:rFonts w:eastAsia="SimSun"/>
          <w:lang w:eastAsia="zh-CN" w:bidi="hi-IN"/>
        </w:rPr>
        <w:t xml:space="preserve">Ministru kabineta 2013.gada 30.aprīļa noteikumu Nr.240 “Vispārīgie teritorijas plānošanas, izmantošanas un apbūves noteikumi” </w:t>
      </w:r>
      <w:r w:rsidR="00984E1A">
        <w:rPr>
          <w:rFonts w:eastAsia="SimSun"/>
          <w:lang w:eastAsia="zh-CN" w:bidi="hi-IN"/>
        </w:rPr>
        <w:t>12. un 12.</w:t>
      </w:r>
      <w:r w:rsidR="00984E1A">
        <w:rPr>
          <w:rFonts w:eastAsia="SimSun"/>
          <w:vertAlign w:val="superscript"/>
          <w:lang w:eastAsia="zh-CN" w:bidi="hi-IN"/>
        </w:rPr>
        <w:t xml:space="preserve">1 </w:t>
      </w:r>
      <w:r w:rsidR="00D81F98">
        <w:rPr>
          <w:rFonts w:eastAsia="SimSun"/>
          <w:lang w:eastAsia="zh-CN" w:bidi="hi-IN"/>
        </w:rPr>
        <w:t xml:space="preserve">punktu,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57538E">
        <w:rPr>
          <w:rFonts w:eastAsia="SimSun"/>
          <w:lang w:eastAsia="zh-CN" w:bidi="hi-IN"/>
        </w:rPr>
        <w:t>,</w:t>
      </w:r>
      <w:r w:rsidR="0057538E" w:rsidRPr="0057538E">
        <w:rPr>
          <w:rFonts w:eastAsia="SimSun"/>
          <w:lang w:eastAsia="zh-CN" w:bidi="hi-IN"/>
        </w:rPr>
        <w:t xml:space="preserve"> 2.10.</w:t>
      </w:r>
      <w:r w:rsidR="0057538E">
        <w:rPr>
          <w:rFonts w:eastAsia="SimSun"/>
          <w:lang w:eastAsia="zh-CN" w:bidi="hi-IN"/>
        </w:rPr>
        <w:t>, 9. </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un Attīstības un t</w:t>
      </w:r>
      <w:r w:rsidRPr="004C4748">
        <w:rPr>
          <w:rFonts w:eastAsia="SimSun"/>
          <w:lang w:eastAsia="zh-CN" w:bidi="hi-IN"/>
        </w:rPr>
        <w:t xml:space="preserve">autsaimniecības komitejas ieteikumu, atklāti balsojot: </w:t>
      </w:r>
      <w:r w:rsidR="007B7972" w:rsidRPr="0016506D">
        <w:rPr>
          <w:noProof/>
        </w:rPr>
        <w:t>ar 14 balsīm "Par" (Ainārs Brezinskis, Aivars Circens, Anatolijs Savickis, Andis Caunītis, Atis Jencītis, Daumants Dreiškens, Guna Pūcīte, Guna Švika, Intars Liepiņš, Ivars Kupčs, Lāsma Gabdulļina, Mudīte Motivāne, Normunds Audzišs, Normunds Mazūrs), "Pret" – nav, "Atturas" – nav, "Nepiedalās" – nav</w:t>
      </w:r>
      <w:r w:rsidRPr="004C4748">
        <w:rPr>
          <w:rFonts w:eastAsia="SimSun"/>
          <w:lang w:eastAsia="zh-CN" w:bidi="hi-IN"/>
        </w:rPr>
        <w:t xml:space="preserve"> ,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36B27275"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D23574" w:rsidRPr="00D23574">
        <w:rPr>
          <w:rFonts w:eastAsia="SimSun"/>
          <w:lang w:eastAsia="zh-CN" w:bidi="hi-IN"/>
        </w:rPr>
        <w:t>“</w:t>
      </w:r>
      <w:bookmarkStart w:id="7" w:name="_Hlk161232658"/>
      <w:proofErr w:type="spellStart"/>
      <w:r w:rsidR="00D23574" w:rsidRPr="00D23574">
        <w:rPr>
          <w:rFonts w:eastAsia="SimSun"/>
          <w:lang w:eastAsia="zh-CN" w:bidi="hi-IN"/>
        </w:rPr>
        <w:t>Pakalnieši</w:t>
      </w:r>
      <w:proofErr w:type="spellEnd"/>
      <w:r w:rsidR="00D23574" w:rsidRPr="00D23574">
        <w:rPr>
          <w:rFonts w:eastAsia="SimSun"/>
          <w:lang w:eastAsia="zh-CN" w:bidi="hi-IN"/>
        </w:rPr>
        <w:t xml:space="preserve"> </w:t>
      </w:r>
      <w:bookmarkEnd w:id="7"/>
      <w:r w:rsidR="00D23574" w:rsidRPr="00D23574">
        <w:rPr>
          <w:rFonts w:eastAsia="SimSun"/>
          <w:lang w:eastAsia="zh-CN" w:bidi="hi-IN"/>
        </w:rPr>
        <w:t>2”, Rankas pagast</w:t>
      </w:r>
      <w:r w:rsidR="00D23574">
        <w:rPr>
          <w:rFonts w:eastAsia="SimSun"/>
          <w:lang w:eastAsia="zh-CN" w:bidi="hi-IN"/>
        </w:rPr>
        <w:t>s</w:t>
      </w:r>
      <w:r w:rsidR="00D23574" w:rsidRPr="00D23574">
        <w:rPr>
          <w:rFonts w:eastAsia="SimSun"/>
          <w:lang w:eastAsia="zh-CN" w:bidi="hi-IN"/>
        </w:rPr>
        <w:t>, Gulbenes novad</w:t>
      </w:r>
      <w:r w:rsidR="00D23574">
        <w:rPr>
          <w:rFonts w:eastAsia="SimSun"/>
          <w:lang w:eastAsia="zh-CN" w:bidi="hi-IN"/>
        </w:rPr>
        <w:t>s</w:t>
      </w:r>
      <w:r w:rsidR="00D23574" w:rsidRPr="00D23574">
        <w:rPr>
          <w:rFonts w:eastAsia="SimSun"/>
          <w:lang w:eastAsia="zh-CN" w:bidi="hi-IN"/>
        </w:rPr>
        <w:t>, kadastra numurs 5084 003 0022</w:t>
      </w:r>
      <w:r w:rsidRPr="008777CE">
        <w:rPr>
          <w:rFonts w:eastAsia="SimSun"/>
          <w:lang w:eastAsia="zh-CN" w:bidi="hi-IN"/>
        </w:rPr>
        <w:t xml:space="preserve">, sastāvā ietilpstošās zemes vienības ar kadastra apzīmējumu </w:t>
      </w:r>
      <w:r w:rsidR="00D23574" w:rsidRPr="00D23574">
        <w:rPr>
          <w:rFonts w:eastAsia="SimSun"/>
          <w:lang w:eastAsia="zh-CN" w:bidi="hi-IN"/>
        </w:rPr>
        <w:t>5084 003 0022, 6,6 ha platībā</w:t>
      </w:r>
      <w:r w:rsidRPr="008777CE">
        <w:rPr>
          <w:rFonts w:eastAsia="SimSun"/>
          <w:lang w:eastAsia="zh-CN" w:bidi="hi-IN"/>
        </w:rPr>
        <w:t xml:space="preserve">, zemesgabalu ar aptuveno platību </w:t>
      </w:r>
      <w:r w:rsidR="00D82266" w:rsidRPr="004A5F5C">
        <w:rPr>
          <w:rFonts w:eastAsia="SimSun"/>
          <w:lang w:eastAsia="zh-CN" w:bidi="hi-IN"/>
        </w:rPr>
        <w:t>4,7</w:t>
      </w:r>
      <w:r w:rsidR="008777CE" w:rsidRPr="004A5F5C">
        <w:rPr>
          <w:rFonts w:eastAsia="SimSun"/>
          <w:lang w:eastAsia="zh-CN" w:bidi="hi-IN"/>
        </w:rPr>
        <w:t> </w:t>
      </w:r>
      <w:r w:rsidRPr="004A5F5C">
        <w:rPr>
          <w:rFonts w:eastAsia="SimSun"/>
          <w:lang w:eastAsia="zh-CN" w:bidi="hi-IN"/>
        </w:rPr>
        <w:t>ha</w:t>
      </w:r>
      <w:r w:rsidR="005A4886" w:rsidRPr="008777CE">
        <w:rPr>
          <w:rFonts w:eastAsia="SimSun"/>
          <w:lang w:eastAsia="zh-CN" w:bidi="hi-IN"/>
        </w:rPr>
        <w:t xml:space="preserve"> </w:t>
      </w:r>
      <w:r w:rsidR="00D82266">
        <w:rPr>
          <w:rFonts w:eastAsia="SimSun"/>
          <w:lang w:eastAsia="zh-CN" w:bidi="hi-IN"/>
        </w:rPr>
        <w:t xml:space="preserve">lauksaimniecības vajadzībām no zemes, kas nepieciešama </w:t>
      </w:r>
      <w:r w:rsidR="005A4886" w:rsidRPr="008777CE">
        <w:rPr>
          <w:rFonts w:eastAsia="SimSun"/>
          <w:lang w:eastAsia="zh-CN" w:bidi="hi-IN"/>
        </w:rPr>
        <w:t>ēk</w:t>
      </w:r>
      <w:r w:rsidR="00D23574">
        <w:rPr>
          <w:rFonts w:eastAsia="SimSun"/>
          <w:lang w:eastAsia="zh-CN" w:bidi="hi-IN"/>
        </w:rPr>
        <w:t>u</w:t>
      </w:r>
      <w:r w:rsidR="005A4886" w:rsidRPr="008777CE">
        <w:rPr>
          <w:rFonts w:eastAsia="SimSun"/>
          <w:lang w:eastAsia="zh-CN" w:bidi="hi-IN"/>
        </w:rPr>
        <w:t xml:space="preserve"> (būv</w:t>
      </w:r>
      <w:r w:rsidR="00D23574">
        <w:rPr>
          <w:rFonts w:eastAsia="SimSun"/>
          <w:lang w:eastAsia="zh-CN" w:bidi="hi-IN"/>
        </w:rPr>
        <w:t>ju</w:t>
      </w:r>
      <w:r w:rsidR="005A4886" w:rsidRPr="008777CE">
        <w:rPr>
          <w:rFonts w:eastAsia="SimSun"/>
          <w:lang w:eastAsia="zh-CN" w:bidi="hi-IN"/>
        </w:rPr>
        <w:t xml:space="preserve">) </w:t>
      </w:r>
      <w:r w:rsidR="00942EA4">
        <w:rPr>
          <w:rFonts w:eastAsia="SimSun"/>
          <w:lang w:eastAsia="zh-CN" w:bidi="hi-IN"/>
        </w:rPr>
        <w:t xml:space="preserve">ar kadastra </w:t>
      </w:r>
      <w:r w:rsidR="00475AA8">
        <w:rPr>
          <w:rFonts w:eastAsia="SimSun"/>
          <w:lang w:eastAsia="zh-CN" w:bidi="hi-IN"/>
        </w:rPr>
        <w:t>apzīmējum</w:t>
      </w:r>
      <w:r w:rsidR="00D23574">
        <w:rPr>
          <w:rFonts w:eastAsia="SimSun"/>
          <w:lang w:eastAsia="zh-CN" w:bidi="hi-IN"/>
        </w:rPr>
        <w:t>iem</w:t>
      </w:r>
      <w:r w:rsidR="00475AA8">
        <w:rPr>
          <w:rFonts w:eastAsia="SimSun"/>
          <w:lang w:eastAsia="zh-CN" w:bidi="hi-IN"/>
        </w:rPr>
        <w:t xml:space="preserve"> </w:t>
      </w:r>
      <w:r w:rsidR="00D23574" w:rsidRPr="00D23574">
        <w:rPr>
          <w:rFonts w:eastAsia="SimSun"/>
          <w:lang w:eastAsia="zh-CN" w:bidi="hi-IN"/>
        </w:rPr>
        <w:t>5084 003 0022 001, 5084 003 0022 003, 5084 003 0022 004, 5084 003 0022 006, 5084 003 0022 008</w:t>
      </w:r>
      <w:r w:rsidR="00D23574">
        <w:rPr>
          <w:rFonts w:eastAsia="SimSun"/>
          <w:lang w:eastAsia="zh-CN" w:bidi="hi-IN"/>
        </w:rPr>
        <w:t xml:space="preserve"> </w:t>
      </w:r>
      <w:r w:rsidR="005A4886" w:rsidRPr="008777CE">
        <w:rPr>
          <w:rFonts w:eastAsia="SimSun"/>
          <w:lang w:eastAsia="zh-CN" w:bidi="hi-IN"/>
        </w:rPr>
        <w:t>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w:t>
      </w:r>
      <w:proofErr w:type="spellStart"/>
      <w:r w:rsidRPr="008777CE">
        <w:rPr>
          <w:rFonts w:eastAsia="SimSun"/>
          <w:lang w:eastAsia="zh-CN" w:bidi="hi-IN"/>
        </w:rPr>
        <w:t>izkopējumu</w:t>
      </w:r>
      <w:proofErr w:type="spellEnd"/>
      <w:r w:rsidRPr="008777CE">
        <w:rPr>
          <w:rFonts w:eastAsia="SimSun"/>
          <w:lang w:eastAsia="zh-CN" w:bidi="hi-IN"/>
        </w:rPr>
        <w:t xml:space="preserve"> no digitālās kartes (pielikums), kas ir šī lēmuma neatņemama sastāvdaļa.</w:t>
      </w:r>
    </w:p>
    <w:p w14:paraId="362E87C2" w14:textId="64B4A9F2" w:rsidR="00EE7C66" w:rsidRPr="00EE1F07" w:rsidRDefault="00A64C62" w:rsidP="00A64C62">
      <w:pPr>
        <w:spacing w:line="360" w:lineRule="auto"/>
        <w:ind w:firstLine="567"/>
        <w:jc w:val="both"/>
        <w:rPr>
          <w:rFonts w:eastAsia="SimSun"/>
          <w:lang w:eastAsia="zh-CN" w:bidi="hi-IN"/>
        </w:rPr>
      </w:pPr>
      <w:r w:rsidRPr="008777CE">
        <w:rPr>
          <w:rFonts w:eastAsia="SimSun"/>
          <w:lang w:eastAsia="zh-CN" w:bidi="hi-IN"/>
        </w:rPr>
        <w:lastRenderedPageBreak/>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w:t>
      </w:r>
      <w:r w:rsidRPr="00FB3AA1">
        <w:rPr>
          <w:rFonts w:eastAsia="SimSun"/>
          <w:lang w:eastAsia="zh-CN" w:bidi="hi-IN"/>
        </w:rPr>
        <w:t xml:space="preserve">platību </w:t>
      </w:r>
      <w:r w:rsidR="00EE1F07" w:rsidRPr="00FB3AA1">
        <w:rPr>
          <w:rFonts w:eastAsia="SimSun"/>
          <w:lang w:eastAsia="zh-CN" w:bidi="hi-IN"/>
        </w:rPr>
        <w:t>1,9</w:t>
      </w:r>
      <w:r w:rsidRPr="00FB3AA1">
        <w:rPr>
          <w:rFonts w:eastAsia="SimSun"/>
          <w:lang w:eastAsia="zh-CN" w:bidi="hi-IN"/>
        </w:rPr>
        <w:t> ha</w:t>
      </w:r>
      <w:r w:rsidRPr="008777CE">
        <w:rPr>
          <w:rFonts w:eastAsia="SimSun"/>
          <w:lang w:eastAsia="zh-CN" w:bidi="hi-IN"/>
        </w:rPr>
        <w:t xml:space="preserve"> </w:t>
      </w:r>
      <w:r w:rsidRPr="00EE1F07">
        <w:rPr>
          <w:rFonts w:eastAsia="SimSun"/>
          <w:lang w:eastAsia="zh-CN" w:bidi="hi-IN"/>
        </w:rPr>
        <w:t>nekustamā īpašuma ar nosaukumu “</w:t>
      </w:r>
      <w:proofErr w:type="spellStart"/>
      <w:r w:rsidR="00D23574" w:rsidRPr="00D23574">
        <w:rPr>
          <w:rFonts w:eastAsia="SimSun"/>
          <w:lang w:eastAsia="zh-CN" w:bidi="hi-IN"/>
        </w:rPr>
        <w:t>Pakalnieši</w:t>
      </w:r>
      <w:proofErr w:type="spellEnd"/>
      <w:r w:rsidR="00D23574" w:rsidRPr="00D23574">
        <w:rPr>
          <w:rFonts w:eastAsia="SimSun"/>
          <w:lang w:eastAsia="zh-CN" w:bidi="hi-IN"/>
        </w:rPr>
        <w:t xml:space="preserve"> </w:t>
      </w:r>
      <w:r w:rsidR="005E50EE" w:rsidRPr="00EE1F07">
        <w:rPr>
          <w:rFonts w:eastAsia="SimSun"/>
          <w:lang w:eastAsia="zh-CN" w:bidi="hi-IN"/>
        </w:rPr>
        <w:t>2</w:t>
      </w:r>
      <w:r w:rsidRPr="00EE1F07">
        <w:rPr>
          <w:rFonts w:eastAsia="SimSun"/>
          <w:lang w:eastAsia="zh-CN" w:bidi="hi-IN"/>
        </w:rPr>
        <w:t xml:space="preserve">”, </w:t>
      </w:r>
      <w:r w:rsidR="00D23574" w:rsidRPr="00D23574">
        <w:rPr>
          <w:rFonts w:eastAsia="SimSun"/>
          <w:lang w:eastAsia="zh-CN" w:bidi="hi-IN"/>
        </w:rPr>
        <w:t xml:space="preserve">Rankas </w:t>
      </w:r>
      <w:r w:rsidRPr="00EE1F07">
        <w:rPr>
          <w:rFonts w:eastAsia="SimSun"/>
          <w:lang w:eastAsia="zh-CN" w:bidi="hi-IN"/>
        </w:rPr>
        <w:t xml:space="preserve">pagasts, Gulbenes novads, kadastra numurs </w:t>
      </w:r>
      <w:r w:rsidR="00D23574" w:rsidRPr="00D23574">
        <w:rPr>
          <w:rFonts w:eastAsia="SimSun"/>
          <w:lang w:eastAsia="zh-CN" w:bidi="hi-IN"/>
        </w:rPr>
        <w:t>5084 003 0022</w:t>
      </w:r>
      <w:r w:rsidRPr="00EE1F07">
        <w:rPr>
          <w:rFonts w:eastAsia="SimSun"/>
          <w:lang w:eastAsia="zh-CN" w:bidi="hi-IN"/>
        </w:rPr>
        <w:t xml:space="preserve">, sastāvā, noteikt </w:t>
      </w:r>
      <w:r w:rsidR="005A4F7A" w:rsidRPr="00EE1F07">
        <w:rPr>
          <w:rFonts w:eastAsia="SimSun"/>
          <w:lang w:eastAsia="zh-CN" w:bidi="hi-IN"/>
        </w:rPr>
        <w:t xml:space="preserve">tai </w:t>
      </w:r>
      <w:r w:rsidRPr="00EE1F07">
        <w:rPr>
          <w:rFonts w:eastAsia="SimSun"/>
          <w:lang w:eastAsia="zh-CN" w:bidi="hi-IN"/>
        </w:rPr>
        <w:t xml:space="preserve">zemes lietošanas mērķi – </w:t>
      </w:r>
      <w:r w:rsidR="004A5F5C" w:rsidRPr="004A5F5C">
        <w:rPr>
          <w:rFonts w:eastAsia="SimSun"/>
          <w:lang w:eastAsia="zh-CN" w:bidi="hi-IN"/>
        </w:rPr>
        <w:t>zeme, uz kuras galvenā saimnieciskā darbība ir lauksaimniecība (NĪLM kods 0101)</w:t>
      </w:r>
      <w:r w:rsidR="00286C5C">
        <w:rPr>
          <w:rFonts w:eastAsia="SimSun"/>
          <w:lang w:eastAsia="zh-CN" w:bidi="hi-IN"/>
        </w:rPr>
        <w:t xml:space="preserve"> un saglabāt adresi: </w:t>
      </w:r>
      <w:r w:rsidR="00286C5C" w:rsidRPr="00286C5C">
        <w:rPr>
          <w:rFonts w:eastAsia="SimSun"/>
          <w:lang w:eastAsia="zh-CN" w:bidi="hi-IN"/>
        </w:rPr>
        <w:t>“</w:t>
      </w:r>
      <w:proofErr w:type="spellStart"/>
      <w:r w:rsidR="00286C5C" w:rsidRPr="00286C5C">
        <w:rPr>
          <w:rFonts w:eastAsia="SimSun"/>
          <w:lang w:eastAsia="zh-CN" w:bidi="hi-IN"/>
        </w:rPr>
        <w:t>Pakalnieši</w:t>
      </w:r>
      <w:proofErr w:type="spellEnd"/>
      <w:r w:rsidR="00286C5C" w:rsidRPr="00286C5C">
        <w:rPr>
          <w:rFonts w:eastAsia="SimSun"/>
          <w:lang w:eastAsia="zh-CN" w:bidi="hi-IN"/>
        </w:rPr>
        <w:t>”, Rankas pag., Gulbenes nov., LV-4416 (klasifikatora kods 104099246)</w:t>
      </w:r>
      <w:r w:rsidR="00286C5C">
        <w:rPr>
          <w:rFonts w:eastAsia="SimSun"/>
          <w:lang w:eastAsia="zh-CN" w:bidi="hi-IN"/>
        </w:rPr>
        <w:t>.</w:t>
      </w:r>
    </w:p>
    <w:p w14:paraId="2024C6D5" w14:textId="1F3431CA" w:rsidR="00086138" w:rsidRDefault="00A64C62" w:rsidP="00383B4A">
      <w:pPr>
        <w:spacing w:line="360" w:lineRule="auto"/>
        <w:ind w:firstLine="567"/>
        <w:jc w:val="both"/>
        <w:rPr>
          <w:rFonts w:eastAsia="SimSun"/>
          <w:lang w:eastAsia="zh-CN" w:bidi="hi-IN"/>
        </w:rPr>
      </w:pPr>
      <w:r w:rsidRPr="00EE1F07">
        <w:rPr>
          <w:rFonts w:eastAsia="SimSun"/>
          <w:lang w:eastAsia="zh-CN" w:bidi="hi-IN"/>
        </w:rPr>
        <w:t xml:space="preserve">3.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w:t>
      </w:r>
      <w:r w:rsidR="00EE7C66" w:rsidRPr="004A5F5C">
        <w:rPr>
          <w:rFonts w:eastAsia="SimSun"/>
          <w:lang w:eastAsia="zh-CN" w:bidi="hi-IN"/>
        </w:rPr>
        <w:t xml:space="preserve">platību </w:t>
      </w:r>
      <w:r w:rsidR="004A5F5C" w:rsidRPr="004A5F5C">
        <w:rPr>
          <w:rFonts w:eastAsia="SimSun"/>
          <w:lang w:eastAsia="zh-CN" w:bidi="hi-IN"/>
        </w:rPr>
        <w:t>4,7</w:t>
      </w:r>
      <w:r w:rsidR="001168CC" w:rsidRPr="004A5F5C">
        <w:rPr>
          <w:rFonts w:eastAsia="SimSun"/>
          <w:lang w:eastAsia="zh-CN" w:bidi="hi-IN"/>
        </w:rPr>
        <w:t> </w:t>
      </w:r>
      <w:r w:rsidR="00EE7C66" w:rsidRPr="004A5F5C">
        <w:rPr>
          <w:rFonts w:eastAsia="SimSun"/>
          <w:lang w:eastAsia="zh-CN" w:bidi="hi-IN"/>
        </w:rPr>
        <w:t>ha, nosaukumu “</w:t>
      </w:r>
      <w:proofErr w:type="spellStart"/>
      <w:r w:rsidR="00D82266" w:rsidRPr="004A5F5C">
        <w:rPr>
          <w:rFonts w:eastAsia="SimSun"/>
          <w:lang w:eastAsia="zh-CN" w:bidi="hi-IN"/>
        </w:rPr>
        <w:t>Jaunpakalnieši</w:t>
      </w:r>
      <w:proofErr w:type="spellEnd"/>
      <w:r w:rsidR="00EE7C66" w:rsidRPr="004A5F5C">
        <w:rPr>
          <w:rFonts w:eastAsia="SimSun"/>
          <w:lang w:eastAsia="zh-CN" w:bidi="hi-IN"/>
        </w:rPr>
        <w:t xml:space="preserve">”. </w:t>
      </w:r>
      <w:proofErr w:type="spellStart"/>
      <w:r w:rsidR="00EE7C66" w:rsidRPr="004A5F5C">
        <w:rPr>
          <w:rFonts w:eastAsia="SimSun"/>
          <w:lang w:eastAsia="zh-CN" w:bidi="hi-IN"/>
        </w:rPr>
        <w:t>Jaunizveidotajai</w:t>
      </w:r>
      <w:proofErr w:type="spellEnd"/>
      <w:r w:rsidR="00EE7C66" w:rsidRPr="004A5F5C">
        <w:rPr>
          <w:rFonts w:eastAsia="SimSun"/>
          <w:lang w:eastAsia="zh-CN" w:bidi="hi-IN"/>
        </w:rPr>
        <w:t xml:space="preserve"> zemes vienībai ar aptuveno platību </w:t>
      </w:r>
      <w:r w:rsidR="004A5F5C" w:rsidRPr="004A5F5C">
        <w:rPr>
          <w:rFonts w:eastAsia="SimSun"/>
          <w:lang w:eastAsia="zh-CN" w:bidi="hi-IN"/>
        </w:rPr>
        <w:t>4,7</w:t>
      </w:r>
      <w:r w:rsidR="008777CE" w:rsidRPr="004A5F5C">
        <w:rPr>
          <w:rFonts w:eastAsia="SimSun"/>
          <w:lang w:eastAsia="zh-CN" w:bidi="hi-IN"/>
        </w:rPr>
        <w:t> </w:t>
      </w:r>
      <w:r w:rsidR="00EE7C66" w:rsidRPr="004A5F5C">
        <w:rPr>
          <w:rFonts w:eastAsia="SimSun"/>
          <w:lang w:eastAsia="zh-CN" w:bidi="hi-IN"/>
        </w:rPr>
        <w:t>ha noteikt</w:t>
      </w:r>
      <w:r w:rsidR="00EE7C66" w:rsidRPr="00EE1F07">
        <w:rPr>
          <w:rFonts w:eastAsia="SimSun"/>
          <w:lang w:eastAsia="zh-CN" w:bidi="hi-IN"/>
        </w:rPr>
        <w:t xml:space="preserve"> lietošanas mērķi – </w:t>
      </w:r>
      <w:r w:rsidR="004A5F5C" w:rsidRPr="004A5F5C">
        <w:rPr>
          <w:rFonts w:eastAsia="SimSun"/>
          <w:lang w:eastAsia="zh-CN" w:bidi="hi-IN"/>
        </w:rPr>
        <w:t>zeme, uz kuras galvenā saimnieciskā darbība ir lauksaimniecība (NĪLM kods 0101).</w:t>
      </w:r>
      <w:r w:rsidR="00A94B3C" w:rsidRPr="008777CE">
        <w:rPr>
          <w:rFonts w:eastAsia="SimSun"/>
          <w:lang w:eastAsia="zh-CN" w:bidi="hi-IN"/>
        </w:rPr>
        <w:t xml:space="preserve"> </w:t>
      </w:r>
    </w:p>
    <w:p w14:paraId="38E04B1C" w14:textId="120CDDA3" w:rsidR="00A50C04" w:rsidRDefault="00A50C04" w:rsidP="00383B4A">
      <w:pPr>
        <w:spacing w:line="360" w:lineRule="auto"/>
        <w:ind w:firstLine="567"/>
        <w:jc w:val="both"/>
        <w:rPr>
          <w:rFonts w:eastAsia="SimSun"/>
          <w:lang w:eastAsia="zh-CN" w:bidi="hi-IN"/>
        </w:rPr>
      </w:pPr>
      <w:r>
        <w:rPr>
          <w:rFonts w:eastAsia="SimSun"/>
          <w:lang w:eastAsia="zh-CN" w:bidi="hi-IN"/>
        </w:rPr>
        <w:t xml:space="preserve">4. Lēmumu nosūtīt </w:t>
      </w:r>
      <w:r w:rsidR="00B92C09">
        <w:rPr>
          <w:rFonts w:eastAsia="SimSun"/>
          <w:b/>
          <w:bCs/>
          <w:lang w:eastAsia="zh-CN" w:bidi="hi-IN"/>
        </w:rPr>
        <w:t>[…]</w:t>
      </w:r>
    </w:p>
    <w:p w14:paraId="34599CDD" w14:textId="61264A64" w:rsidR="00A64C62" w:rsidRDefault="00A64C62" w:rsidP="00A64C62">
      <w:pPr>
        <w:spacing w:line="360" w:lineRule="auto"/>
        <w:ind w:firstLine="567"/>
        <w:jc w:val="both"/>
        <w:rPr>
          <w:rFonts w:eastAsia="SimSun"/>
          <w:lang w:eastAsia="zh-CN" w:bidi="hi-IN"/>
        </w:rPr>
      </w:pPr>
      <w:r w:rsidRPr="008777CE">
        <w:rPr>
          <w:rFonts w:eastAsia="SimSun"/>
          <w:lang w:eastAsia="zh-CN" w:bidi="hi-IN"/>
        </w:rPr>
        <w:t>Pamatojoties uz Administratīvā procesa likuma 76.panta otro daļu, 79.panta pirmo daļu, 188.</w:t>
      </w:r>
      <w:r w:rsidRPr="00474633">
        <w:rPr>
          <w:rFonts w:eastAsia="SimSun"/>
          <w:lang w:eastAsia="zh-CN" w:bidi="hi-IN"/>
        </w:rPr>
        <w:t>panta pirmo un otro daļu un 189.pantu, šo lēmumu viena mēneša laikā no tā spēkā stāšanās dienas (administratīvais akts, saskaņā ar Administratīvā procesa likuma 70.panta pirmo daļu, stājas spēkā ar brīdi, kad tas paziņots adresātam (</w:t>
      </w:r>
      <w:r w:rsidR="00CA06DC" w:rsidRPr="00CA06DC">
        <w:rPr>
          <w:rFonts w:eastAsia="SimSun"/>
          <w:lang w:eastAsia="zh-CN" w:bidi="hi-IN"/>
        </w:rPr>
        <w:t>saskaņā ar Paziņošanas likuma 8.panta trešo daļu dokuments, kas paziņots kā ierakstīta pasta sūtījums, uzskatāms par paziņotu septītajā dienā pēc tā nodošanas pastā</w:t>
      </w:r>
      <w:r w:rsidRPr="00474633">
        <w:rPr>
          <w:rFonts w:eastAsia="SimSun"/>
          <w:lang w:eastAsia="zh-CN" w:bidi="hi-IN"/>
        </w:rPr>
        <w:t>))</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18356BE7" w:rsidR="007A0C97" w:rsidRDefault="007A0C97" w:rsidP="007A0C97">
      <w:pPr>
        <w:jc w:val="right"/>
      </w:pPr>
      <w:r w:rsidRPr="007A0C97">
        <w:lastRenderedPageBreak/>
        <w:t xml:space="preserve">Pielikums </w:t>
      </w:r>
      <w:r w:rsidR="00A50C04">
        <w:t>28</w:t>
      </w:r>
      <w:r w:rsidRPr="007A0C97">
        <w:t>.</w:t>
      </w:r>
      <w:r w:rsidR="009C5755">
        <w:t>0</w:t>
      </w:r>
      <w:r w:rsidR="00A50C04">
        <w:t>3</w:t>
      </w:r>
      <w:r w:rsidRPr="007A0C97">
        <w:t>.202</w:t>
      </w:r>
      <w:r w:rsidR="00A50C04">
        <w:t>4</w:t>
      </w:r>
      <w:r w:rsidRPr="007A0C97">
        <w:t>. Gulbenes novada domes lēmumam GND/202</w:t>
      </w:r>
      <w:r w:rsidR="00A50C04">
        <w:t>4</w:t>
      </w:r>
      <w:r w:rsidRPr="007A0C97">
        <w:t>/</w:t>
      </w:r>
      <w:r w:rsidR="007B7972">
        <w:t>120</w:t>
      </w:r>
    </w:p>
    <w:p w14:paraId="0FFAD3C0" w14:textId="253BE17F" w:rsidR="00056714" w:rsidRDefault="00CA06DC" w:rsidP="00261123">
      <w:r w:rsidRPr="00CA06DC">
        <w:rPr>
          <w:noProof/>
        </w:rPr>
        <w:drawing>
          <wp:inline distT="0" distB="0" distL="0" distR="0" wp14:anchorId="6BE8F2A4" wp14:editId="1F81DFF9">
            <wp:extent cx="5939155" cy="8162925"/>
            <wp:effectExtent l="0" t="0" r="4445" b="9525"/>
            <wp:docPr id="2023073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250" cy="8168553"/>
                    </a:xfrm>
                    <a:prstGeom prst="rect">
                      <a:avLst/>
                    </a:prstGeom>
                    <a:noFill/>
                    <a:ln>
                      <a:noFill/>
                    </a:ln>
                  </pic:spPr>
                </pic:pic>
              </a:graphicData>
            </a:graphic>
          </wp:inline>
        </w:drawing>
      </w:r>
    </w:p>
    <w:p w14:paraId="69B6417E" w14:textId="77777777" w:rsidR="00CA06DC" w:rsidRDefault="00CA06DC" w:rsidP="00261123"/>
    <w:p w14:paraId="4A798439" w14:textId="547A0FA0"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572BE1">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B7271"/>
    <w:rsid w:val="001C61AB"/>
    <w:rsid w:val="001F0608"/>
    <w:rsid w:val="00211523"/>
    <w:rsid w:val="00211A69"/>
    <w:rsid w:val="0023028D"/>
    <w:rsid w:val="00240961"/>
    <w:rsid w:val="0025624F"/>
    <w:rsid w:val="0025663B"/>
    <w:rsid w:val="00261123"/>
    <w:rsid w:val="00267925"/>
    <w:rsid w:val="00270584"/>
    <w:rsid w:val="00271454"/>
    <w:rsid w:val="0027506F"/>
    <w:rsid w:val="002766B5"/>
    <w:rsid w:val="00277D22"/>
    <w:rsid w:val="002811EC"/>
    <w:rsid w:val="00285394"/>
    <w:rsid w:val="00285899"/>
    <w:rsid w:val="00286C5C"/>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421DB8"/>
    <w:rsid w:val="0042660C"/>
    <w:rsid w:val="004366B5"/>
    <w:rsid w:val="00443211"/>
    <w:rsid w:val="00473319"/>
    <w:rsid w:val="00474633"/>
    <w:rsid w:val="00475AA8"/>
    <w:rsid w:val="004902DC"/>
    <w:rsid w:val="004A5F5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2BE1"/>
    <w:rsid w:val="0057538E"/>
    <w:rsid w:val="00575D19"/>
    <w:rsid w:val="005A4886"/>
    <w:rsid w:val="005A4F7A"/>
    <w:rsid w:val="005B513B"/>
    <w:rsid w:val="005D700E"/>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46693"/>
    <w:rsid w:val="00752B22"/>
    <w:rsid w:val="0077730C"/>
    <w:rsid w:val="007A0C97"/>
    <w:rsid w:val="007A75EF"/>
    <w:rsid w:val="007B7972"/>
    <w:rsid w:val="007E161E"/>
    <w:rsid w:val="007F30AF"/>
    <w:rsid w:val="00803857"/>
    <w:rsid w:val="008074EA"/>
    <w:rsid w:val="00810D99"/>
    <w:rsid w:val="00821ED6"/>
    <w:rsid w:val="00826151"/>
    <w:rsid w:val="008279F3"/>
    <w:rsid w:val="00843A7F"/>
    <w:rsid w:val="008508FA"/>
    <w:rsid w:val="0086579F"/>
    <w:rsid w:val="00865EED"/>
    <w:rsid w:val="008777CE"/>
    <w:rsid w:val="00880B62"/>
    <w:rsid w:val="0089336E"/>
    <w:rsid w:val="008D0AEC"/>
    <w:rsid w:val="008E134F"/>
    <w:rsid w:val="008F182C"/>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7452"/>
    <w:rsid w:val="00A467E2"/>
    <w:rsid w:val="00A50C04"/>
    <w:rsid w:val="00A64C62"/>
    <w:rsid w:val="00A65FD9"/>
    <w:rsid w:val="00A71B5E"/>
    <w:rsid w:val="00A93EE3"/>
    <w:rsid w:val="00A94B3C"/>
    <w:rsid w:val="00AA6940"/>
    <w:rsid w:val="00AC1A05"/>
    <w:rsid w:val="00AD4974"/>
    <w:rsid w:val="00AE780E"/>
    <w:rsid w:val="00AF1B03"/>
    <w:rsid w:val="00B00DCA"/>
    <w:rsid w:val="00B02FF7"/>
    <w:rsid w:val="00B10D45"/>
    <w:rsid w:val="00B123E1"/>
    <w:rsid w:val="00B32C32"/>
    <w:rsid w:val="00B340D4"/>
    <w:rsid w:val="00B37F05"/>
    <w:rsid w:val="00B46EBC"/>
    <w:rsid w:val="00B52471"/>
    <w:rsid w:val="00B53AB7"/>
    <w:rsid w:val="00B92C09"/>
    <w:rsid w:val="00BA44A2"/>
    <w:rsid w:val="00BB18B3"/>
    <w:rsid w:val="00BB2265"/>
    <w:rsid w:val="00BB4FD2"/>
    <w:rsid w:val="00BD010F"/>
    <w:rsid w:val="00BD0446"/>
    <w:rsid w:val="00BF4ACF"/>
    <w:rsid w:val="00C03FE4"/>
    <w:rsid w:val="00C11EBD"/>
    <w:rsid w:val="00C15DD3"/>
    <w:rsid w:val="00C346C2"/>
    <w:rsid w:val="00C40B5A"/>
    <w:rsid w:val="00C559E5"/>
    <w:rsid w:val="00C72676"/>
    <w:rsid w:val="00C73386"/>
    <w:rsid w:val="00C96B22"/>
    <w:rsid w:val="00CA06DC"/>
    <w:rsid w:val="00CA21D8"/>
    <w:rsid w:val="00CF1ED9"/>
    <w:rsid w:val="00D22486"/>
    <w:rsid w:val="00D23574"/>
    <w:rsid w:val="00D60E91"/>
    <w:rsid w:val="00D74626"/>
    <w:rsid w:val="00D81F98"/>
    <w:rsid w:val="00D82266"/>
    <w:rsid w:val="00D8283D"/>
    <w:rsid w:val="00D84B8C"/>
    <w:rsid w:val="00D85956"/>
    <w:rsid w:val="00D92754"/>
    <w:rsid w:val="00DD2C28"/>
    <w:rsid w:val="00DF1268"/>
    <w:rsid w:val="00E008C6"/>
    <w:rsid w:val="00E02A97"/>
    <w:rsid w:val="00E1796B"/>
    <w:rsid w:val="00E521DC"/>
    <w:rsid w:val="00E534C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27B2"/>
    <w:rsid w:val="00F8362E"/>
    <w:rsid w:val="00F87FD6"/>
    <w:rsid w:val="00FB3AA1"/>
    <w:rsid w:val="00FD301D"/>
    <w:rsid w:val="00FF5A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6569</Words>
  <Characters>3745</Characters>
  <Application>Microsoft Office Word</Application>
  <DocSecurity>0</DocSecurity>
  <Lines>31</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19</cp:revision>
  <cp:lastPrinted>2024-04-02T10:37:00Z</cp:lastPrinted>
  <dcterms:created xsi:type="dcterms:W3CDTF">2024-03-13T09:28:00Z</dcterms:created>
  <dcterms:modified xsi:type="dcterms:W3CDTF">2024-04-05T06:21:00Z</dcterms:modified>
</cp:coreProperties>
</file>