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0F23259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E6175F">
              <w:rPr>
                <w:rFonts w:ascii="Times New Roman" w:hAnsi="Times New Roman" w:cs="Times New Roman"/>
                <w:b/>
                <w:bCs/>
                <w:sz w:val="24"/>
                <w:szCs w:val="24"/>
              </w:rPr>
              <w:t>139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F2E59B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6175F">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6175F">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4174896"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6D4198">
        <w:rPr>
          <w:b/>
        </w:rPr>
        <w:t>Brīvības ielā 16 – 16, Gulbenē</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E75ED43" w:rsidR="006D4198" w:rsidRPr="00FC7F25" w:rsidRDefault="00D96EB8" w:rsidP="006D419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C7F25">
        <w:rPr>
          <w:rFonts w:ascii="Times New Roman" w:hAnsi="Times New Roman" w:cs="Times New Roman"/>
          <w:sz w:val="24"/>
          <w:szCs w:val="24"/>
        </w:rPr>
        <w:t xml:space="preserve">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6D4198">
        <w:rPr>
          <w:rFonts w:ascii="Times New Roman" w:hAnsi="Times New Roman" w:cs="Times New Roman"/>
          <w:sz w:val="24"/>
          <w:szCs w:val="24"/>
        </w:rPr>
        <w:t>30.novembrī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6D4198">
        <w:rPr>
          <w:rFonts w:ascii="Times New Roman" w:hAnsi="Times New Roman" w:cs="Times New Roman"/>
          <w:sz w:val="24"/>
          <w:szCs w:val="24"/>
        </w:rPr>
        <w:t>1114</w:t>
      </w:r>
      <w:r w:rsidR="00BF4C3A" w:rsidRPr="00BF4C3A">
        <w:rPr>
          <w:rFonts w:ascii="Times New Roman" w:hAnsi="Times New Roman" w:cs="Times New Roman"/>
          <w:sz w:val="24"/>
          <w:szCs w:val="24"/>
        </w:rPr>
        <w:t xml:space="preserve"> “Par </w:t>
      </w:r>
      <w:r w:rsidR="006D4198">
        <w:rPr>
          <w:rFonts w:ascii="Times New Roman" w:hAnsi="Times New Roman" w:cs="Times New Roman"/>
          <w:sz w:val="24"/>
          <w:szCs w:val="24"/>
        </w:rPr>
        <w:t xml:space="preserve">Gulbenes pilsētas </w:t>
      </w:r>
      <w:r w:rsidR="00BF4C3A" w:rsidRPr="00BF4C3A">
        <w:rPr>
          <w:rFonts w:ascii="Times New Roman" w:hAnsi="Times New Roman" w:cs="Times New Roman"/>
          <w:sz w:val="24"/>
          <w:szCs w:val="24"/>
        </w:rPr>
        <w:t>dzīvokļa īpašuma</w:t>
      </w:r>
      <w:r w:rsidR="00D62271">
        <w:rPr>
          <w:rFonts w:ascii="Times New Roman" w:hAnsi="Times New Roman" w:cs="Times New Roman"/>
          <w:sz w:val="24"/>
          <w:szCs w:val="24"/>
        </w:rPr>
        <w:t xml:space="preserve"> </w:t>
      </w:r>
      <w:r w:rsidR="006D4198">
        <w:rPr>
          <w:rFonts w:ascii="Times New Roman" w:hAnsi="Times New Roman" w:cs="Times New Roman"/>
          <w:sz w:val="24"/>
          <w:szCs w:val="24"/>
        </w:rPr>
        <w:t>Brīvības iela 16 – 16 atsavināšanu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6D4198">
        <w:rPr>
          <w:rFonts w:ascii="Times New Roman" w:hAnsi="Times New Roman" w:cs="Times New Roman"/>
          <w:sz w:val="24"/>
          <w:szCs w:val="24"/>
        </w:rPr>
        <w:t>8</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6D4198">
        <w:rPr>
          <w:rFonts w:ascii="Times New Roman" w:hAnsi="Times New Roman" w:cs="Times New Roman"/>
          <w:sz w:val="24"/>
          <w:szCs w:val="24"/>
        </w:rPr>
        <w:t>50</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ar kuru</w:t>
      </w:r>
      <w:r w:rsidR="006D4198">
        <w:rPr>
          <w:rFonts w:ascii="Times New Roman" w:hAnsi="Times New Roman" w:cs="Times New Roman"/>
          <w:sz w:val="24"/>
          <w:szCs w:val="24"/>
        </w:rPr>
        <w:t xml:space="preserve"> </w:t>
      </w:r>
      <w:r w:rsidR="006D4198" w:rsidRPr="003B61C4">
        <w:rPr>
          <w:rFonts w:ascii="Times New Roman" w:hAnsi="Times New Roman" w:cs="Times New Roman"/>
          <w:sz w:val="24"/>
          <w:szCs w:val="24"/>
        </w:rPr>
        <w:t xml:space="preserve">nolēma nodot atsavināšanai atklātā mutiskā izsolē ar augšupejošu soli </w:t>
      </w:r>
      <w:r w:rsidR="006D4198" w:rsidRPr="006D4198">
        <w:rPr>
          <w:rFonts w:ascii="Times New Roman" w:hAnsi="Times New Roman" w:cs="Times New Roman"/>
          <w:sz w:val="24"/>
          <w:szCs w:val="24"/>
        </w:rPr>
        <w:t>dzīvokļa īpašum</w:t>
      </w:r>
      <w:r w:rsidR="006D4198">
        <w:rPr>
          <w:rFonts w:ascii="Times New Roman" w:hAnsi="Times New Roman" w:cs="Times New Roman"/>
          <w:sz w:val="24"/>
          <w:szCs w:val="24"/>
        </w:rPr>
        <w:t>u</w:t>
      </w:r>
      <w:r w:rsidR="006D4198" w:rsidRPr="006D4198">
        <w:rPr>
          <w:rFonts w:ascii="Times New Roman" w:hAnsi="Times New Roman" w:cs="Times New Roman"/>
          <w:sz w:val="24"/>
          <w:szCs w:val="24"/>
        </w:rPr>
        <w:t xml:space="preserve"> Brīvības ielā 16 – 16, Gulbenē, Gulbenes novadā</w:t>
      </w:r>
      <w:r w:rsidR="006D4198" w:rsidRPr="003B61C4">
        <w:rPr>
          <w:rFonts w:ascii="Times New Roman" w:hAnsi="Times New Roman" w:cs="Times New Roman"/>
          <w:sz w:val="24"/>
          <w:szCs w:val="24"/>
        </w:rPr>
        <w:t xml:space="preserve">, kadastra numurs </w:t>
      </w:r>
      <w:r w:rsidR="006D4198" w:rsidRPr="006D4198">
        <w:rPr>
          <w:rFonts w:ascii="Times New Roman" w:hAnsi="Times New Roman" w:cs="Times New Roman"/>
          <w:sz w:val="24"/>
          <w:szCs w:val="24"/>
        </w:rPr>
        <w:t xml:space="preserve">5001 900 0013, kas sastāv no vienistabas dzīvokļa, 40,1 </w:t>
      </w:r>
      <w:proofErr w:type="spellStart"/>
      <w:r w:rsidR="006D4198" w:rsidRPr="006D4198">
        <w:rPr>
          <w:rFonts w:ascii="Times New Roman" w:hAnsi="Times New Roman" w:cs="Times New Roman"/>
          <w:sz w:val="24"/>
          <w:szCs w:val="24"/>
        </w:rPr>
        <w:t>kv.m</w:t>
      </w:r>
      <w:proofErr w:type="spellEnd"/>
      <w:r w:rsidR="006D4198" w:rsidRPr="006D4198">
        <w:rPr>
          <w:rFonts w:ascii="Times New Roman" w:hAnsi="Times New Roman" w:cs="Times New Roman"/>
          <w:sz w:val="24"/>
          <w:szCs w:val="24"/>
        </w:rPr>
        <w:t xml:space="preserve">. platībā (telpu grupas kadastra apzīmējums 5001 005 0073 001 014), un pie tā piederošām kopīpašuma </w:t>
      </w:r>
      <w:bookmarkStart w:id="0" w:name="_Hlk161413554"/>
      <w:r w:rsidR="006D4198" w:rsidRPr="006D4198">
        <w:rPr>
          <w:rFonts w:ascii="Times New Roman" w:hAnsi="Times New Roman" w:cs="Times New Roman"/>
          <w:sz w:val="24"/>
          <w:szCs w:val="24"/>
        </w:rPr>
        <w:t>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no dzīvojamās mājas (būves kadastra apzīmējums 5001 005 0073 001), 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šķūņa (būves ar kadastra apzīmējumu 5001 005 0073 002), 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no šķūņa (būves ar kadastra apzīmējumu 5001 005 0073 003), un 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no zemes ar kadastra apzīmējumu 5001 005 0073</w:t>
      </w:r>
      <w:bookmarkEnd w:id="0"/>
      <w:r w:rsidR="006D4198" w:rsidRPr="006D4198">
        <w:rPr>
          <w:rFonts w:ascii="Times New Roman" w:hAnsi="Times New Roman" w:cs="Times New Roman"/>
          <w:sz w:val="24"/>
          <w:szCs w:val="24"/>
        </w:rPr>
        <w:t>, (turpmāk – Nekustamais īpašums)</w:t>
      </w:r>
      <w:r w:rsidR="006D4198" w:rsidRPr="003B61C4">
        <w:rPr>
          <w:rFonts w:ascii="Times New Roman" w:hAnsi="Times New Roman" w:cs="Times New Roman"/>
          <w:sz w:val="24"/>
          <w:szCs w:val="24"/>
        </w:rPr>
        <w:t xml:space="preserve">, un uzdeva Gulbenes novada domes Īpašuma novērtēšanas un izsoļu komisijai organizēt nekustamā īpašuma novērtēšanu un nosacītās cenas noteikšanu un iesniegt to apstiprināšanai Gulbenes novada </w:t>
      </w:r>
      <w:r w:rsidR="006D4198">
        <w:rPr>
          <w:rFonts w:ascii="Times New Roman" w:hAnsi="Times New Roman" w:cs="Times New Roman"/>
          <w:sz w:val="24"/>
          <w:szCs w:val="24"/>
        </w:rPr>
        <w:t xml:space="preserve">pašvaldības </w:t>
      </w:r>
      <w:r w:rsidR="006D4198" w:rsidRPr="003B61C4">
        <w:rPr>
          <w:rFonts w:ascii="Times New Roman" w:hAnsi="Times New Roman" w:cs="Times New Roman"/>
          <w:sz w:val="24"/>
          <w:szCs w:val="24"/>
        </w:rPr>
        <w:t>domes sēdē</w:t>
      </w:r>
      <w:r w:rsidR="006D4198" w:rsidRPr="00FC7F25">
        <w:rPr>
          <w:rFonts w:ascii="Times New Roman" w:hAnsi="Times New Roman" w:cs="Times New Roman"/>
          <w:sz w:val="24"/>
          <w:szCs w:val="24"/>
        </w:rPr>
        <w:t>.</w:t>
      </w:r>
    </w:p>
    <w:p w14:paraId="44540ACC" w14:textId="5ACE6737" w:rsidR="006D4198" w:rsidRPr="007575D2" w:rsidRDefault="00393BAD" w:rsidP="006D4198">
      <w:pPr>
        <w:spacing w:line="360" w:lineRule="auto"/>
        <w:ind w:firstLine="567"/>
        <w:jc w:val="both"/>
        <w:rPr>
          <w:rFonts w:ascii="Times New Roman" w:hAnsi="Times New Roman" w:cs="Times New Roman"/>
          <w:sz w:val="24"/>
          <w:szCs w:val="24"/>
        </w:rPr>
      </w:pPr>
      <w:r w:rsidRPr="00393BAD">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GND/4.18/24/561-D) par nekustamā īpašuma tirgus vērtību, saskaņā ar 2024.gada 2.februāra slēdzienu </w:t>
      </w:r>
      <w:proofErr w:type="spellStart"/>
      <w:r w:rsidRPr="00393BAD">
        <w:rPr>
          <w:rFonts w:ascii="Times New Roman" w:hAnsi="Times New Roman" w:cs="Times New Roman"/>
          <w:sz w:val="24"/>
          <w:szCs w:val="24"/>
        </w:rPr>
        <w:t>Reģ.Nr</w:t>
      </w:r>
      <w:proofErr w:type="spellEnd"/>
      <w:r w:rsidRPr="00393BAD">
        <w:rPr>
          <w:rFonts w:ascii="Times New Roman" w:hAnsi="Times New Roman" w:cs="Times New Roman"/>
          <w:sz w:val="24"/>
          <w:szCs w:val="24"/>
        </w:rPr>
        <w:t xml:space="preserve">. D – 24/31, visiespējamākā objekta tirgus vērtība ir 1100 EUR (viens tūkstotis viens simts </w:t>
      </w:r>
      <w:proofErr w:type="spellStart"/>
      <w:r w:rsidR="006D4198" w:rsidRPr="006246EA">
        <w:rPr>
          <w:rFonts w:ascii="Times New Roman" w:hAnsi="Times New Roman" w:cs="Times New Roman"/>
          <w:i/>
          <w:iCs/>
          <w:sz w:val="24"/>
          <w:szCs w:val="24"/>
        </w:rPr>
        <w:t>euro</w:t>
      </w:r>
      <w:proofErr w:type="spellEnd"/>
      <w:r w:rsidR="006D4198">
        <w:rPr>
          <w:rFonts w:ascii="Times New Roman" w:hAnsi="Times New Roman" w:cs="Times New Roman"/>
          <w:sz w:val="24"/>
          <w:szCs w:val="24"/>
        </w:rPr>
        <w:t>).</w:t>
      </w:r>
    </w:p>
    <w:p w14:paraId="43F9943A" w14:textId="57D13FCC" w:rsidR="00D96EB8" w:rsidRPr="00E6175F"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(2</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167C35">
        <w:rPr>
          <w:rFonts w:ascii="Times New Roman" w:hAnsi="Times New Roman" w:cs="Times New Roman"/>
          <w:sz w:val="24"/>
          <w:szCs w:val="24"/>
        </w:rPr>
        <w:lastRenderedPageBreak/>
        <w:t>aktos paredzētajos gadījumos</w:t>
      </w:r>
      <w:r w:rsidRPr="00FC7F25">
        <w:rPr>
          <w:rFonts w:ascii="Times New Roman" w:hAnsi="Times New Roman" w:cs="Times New Roman"/>
          <w:sz w:val="24"/>
          <w:szCs w:val="24"/>
        </w:rPr>
        <w:t xml:space="preserve">, Publiskas personas mantas atsavināšanas likuma 3.panta pirmās </w:t>
      </w:r>
      <w:r w:rsidRPr="00E6175F">
        <w:rPr>
          <w:rFonts w:ascii="Times New Roman" w:hAnsi="Times New Roman" w:cs="Times New Roman"/>
          <w:sz w:val="24"/>
          <w:szCs w:val="24"/>
        </w:rPr>
        <w:t>daļas 1.punktu un otro daļu, 10.pantu, 15.pantu,</w:t>
      </w:r>
      <w:r w:rsidR="00B140DB" w:rsidRPr="00E6175F">
        <w:rPr>
          <w:rFonts w:ascii="Times New Roman" w:hAnsi="Times New Roman" w:cs="Times New Roman"/>
          <w:sz w:val="24"/>
          <w:szCs w:val="24"/>
        </w:rPr>
        <w:t xml:space="preserve"> un </w:t>
      </w:r>
      <w:r w:rsidR="00167C35" w:rsidRPr="00E6175F">
        <w:rPr>
          <w:rFonts w:ascii="Times New Roman" w:hAnsi="Times New Roman" w:cs="Times New Roman"/>
          <w:sz w:val="24"/>
          <w:szCs w:val="24"/>
        </w:rPr>
        <w:t>Attīstības un t</w:t>
      </w:r>
      <w:r w:rsidR="00B140DB" w:rsidRPr="00E6175F">
        <w:rPr>
          <w:rFonts w:ascii="Times New Roman" w:hAnsi="Times New Roman" w:cs="Times New Roman"/>
          <w:sz w:val="24"/>
          <w:szCs w:val="24"/>
        </w:rPr>
        <w:t>autsaimniecības komitejas ieteikumu,</w:t>
      </w:r>
      <w:r w:rsidRPr="00E6175F">
        <w:rPr>
          <w:rFonts w:ascii="Times New Roman" w:hAnsi="Times New Roman" w:cs="Times New Roman"/>
          <w:sz w:val="24"/>
          <w:szCs w:val="24"/>
        </w:rPr>
        <w:t xml:space="preserve"> </w:t>
      </w:r>
      <w:r w:rsidR="00CB39DD" w:rsidRPr="00E6175F">
        <w:rPr>
          <w:rFonts w:ascii="Times New Roman" w:hAnsi="Times New Roman" w:cs="Times New Roman"/>
          <w:sz w:val="24"/>
          <w:szCs w:val="24"/>
        </w:rPr>
        <w:t xml:space="preserve">un Finanšu komitejas ieteikumu, </w:t>
      </w:r>
      <w:r w:rsidRPr="00E6175F">
        <w:rPr>
          <w:rFonts w:ascii="Times New Roman" w:hAnsi="Times New Roman" w:cs="Times New Roman"/>
          <w:sz w:val="24"/>
          <w:szCs w:val="24"/>
        </w:rPr>
        <w:t xml:space="preserve">atklāti </w:t>
      </w:r>
      <w:r w:rsidR="000E6316" w:rsidRPr="00E6175F">
        <w:rPr>
          <w:rFonts w:ascii="Times New Roman" w:hAnsi="Times New Roman" w:cs="Times New Roman"/>
          <w:sz w:val="24"/>
          <w:szCs w:val="24"/>
        </w:rPr>
        <w:t xml:space="preserve">balsojot: </w:t>
      </w:r>
      <w:r w:rsidR="00E6175F" w:rsidRPr="00E6175F">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0E6316" w:rsidRPr="00E6175F">
        <w:rPr>
          <w:rFonts w:ascii="Times New Roman" w:hAnsi="Times New Roman" w:cs="Times New Roman"/>
          <w:sz w:val="24"/>
          <w:szCs w:val="24"/>
        </w:rPr>
        <w:t>, Gulbenes novada</w:t>
      </w:r>
      <w:r w:rsidR="00CB39DD" w:rsidRPr="00E6175F">
        <w:rPr>
          <w:rFonts w:ascii="Times New Roman" w:hAnsi="Times New Roman" w:cs="Times New Roman"/>
          <w:sz w:val="24"/>
          <w:szCs w:val="24"/>
        </w:rPr>
        <w:t xml:space="preserve"> pašvaldības</w:t>
      </w:r>
      <w:r w:rsidR="000E6316" w:rsidRPr="00E6175F">
        <w:rPr>
          <w:rFonts w:ascii="Times New Roman" w:hAnsi="Times New Roman" w:cs="Times New Roman"/>
          <w:sz w:val="24"/>
          <w:szCs w:val="24"/>
        </w:rPr>
        <w:t xml:space="preserve"> dome NOLEMJ</w:t>
      </w:r>
      <w:r w:rsidRPr="00E6175F">
        <w:rPr>
          <w:rFonts w:ascii="Times New Roman" w:hAnsi="Times New Roman" w:cs="Times New Roman"/>
          <w:sz w:val="24"/>
          <w:szCs w:val="24"/>
        </w:rPr>
        <w:t>:</w:t>
      </w:r>
    </w:p>
    <w:p w14:paraId="58B858B9" w14:textId="68D86987"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E6175F">
        <w:rPr>
          <w:rFonts w:ascii="Times New Roman" w:hAnsi="Times New Roman" w:cs="Times New Roman"/>
          <w:sz w:val="24"/>
          <w:szCs w:val="24"/>
        </w:rPr>
        <w:t xml:space="preserve">RĪKOT Gulbenes novada pašvaldībai piederošā </w:t>
      </w:r>
      <w:r w:rsidR="00F91ACE" w:rsidRPr="00E6175F">
        <w:rPr>
          <w:rFonts w:ascii="Times New Roman" w:hAnsi="Times New Roman" w:cs="Times New Roman"/>
          <w:sz w:val="24"/>
          <w:szCs w:val="24"/>
        </w:rPr>
        <w:t xml:space="preserve">dzīvokļa īpašuma </w:t>
      </w:r>
      <w:bookmarkStart w:id="1" w:name="_Hlk161415218"/>
      <w:r w:rsidR="00CB39DD" w:rsidRPr="00E6175F">
        <w:rPr>
          <w:rFonts w:ascii="Times New Roman" w:hAnsi="Times New Roman" w:cs="Times New Roman"/>
          <w:sz w:val="24"/>
          <w:szCs w:val="24"/>
        </w:rPr>
        <w:t xml:space="preserve">Brīvības ielā 16 – 16, Gulbenē, Gulbenes novadā, kadastra numurs 5001 900 0013, kas sastāv no vienistabas dzīvokļa, 40,1 </w:t>
      </w:r>
      <w:proofErr w:type="spellStart"/>
      <w:r w:rsidR="00CB39DD" w:rsidRPr="00E6175F">
        <w:rPr>
          <w:rFonts w:ascii="Times New Roman" w:hAnsi="Times New Roman" w:cs="Times New Roman"/>
          <w:sz w:val="24"/>
          <w:szCs w:val="24"/>
        </w:rPr>
        <w:t>kv.m</w:t>
      </w:r>
      <w:proofErr w:type="spellEnd"/>
      <w:r w:rsidR="00CB39DD" w:rsidRPr="00E6175F">
        <w:rPr>
          <w:rFonts w:ascii="Times New Roman" w:hAnsi="Times New Roman" w:cs="Times New Roman"/>
          <w:sz w:val="24"/>
          <w:szCs w:val="24"/>
        </w:rPr>
        <w:t>. platībā (telpu grupas kadastra apzīmējums 5001 005 0073 001 014), un pie tā</w:t>
      </w:r>
      <w:r w:rsidR="00CB39DD" w:rsidRPr="00CB39DD">
        <w:rPr>
          <w:rFonts w:ascii="Times New Roman" w:hAnsi="Times New Roman" w:cs="Times New Roman"/>
          <w:sz w:val="24"/>
          <w:szCs w:val="24"/>
        </w:rPr>
        <w:t xml:space="preserve"> piederošām kopīpašuma 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w:t>
      </w:r>
      <w:bookmarkEnd w:id="1"/>
      <w:r w:rsidR="00CB39DD" w:rsidRPr="00CB39DD">
        <w:rPr>
          <w:rFonts w:ascii="Times New Roman" w:hAnsi="Times New Roman" w:cs="Times New Roman"/>
          <w:sz w:val="24"/>
          <w:szCs w:val="24"/>
        </w:rPr>
        <w:t>3</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4D37A20C"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DC383F" w:rsidRPr="00393BAD">
        <w:rPr>
          <w:rFonts w:ascii="Times New Roman" w:hAnsi="Times New Roman" w:cs="Times New Roman"/>
          <w:sz w:val="24"/>
          <w:szCs w:val="24"/>
        </w:rPr>
        <w:t xml:space="preserve">1100 EUR (viens tūkstotis viens simts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B9540A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E6175F">
        <w:rPr>
          <w:rFonts w:ascii="Times New Roman" w:hAnsi="Times New Roman" w:cs="Times New Roman"/>
          <w:sz w:val="24"/>
          <w:szCs w:val="24"/>
        </w:rPr>
        <w:t>139</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201CD29" w:rsidR="00F91ACE" w:rsidRDefault="00DC383F" w:rsidP="000573A4">
      <w:pPr>
        <w:pStyle w:val="Pamatteksts"/>
        <w:spacing w:after="0"/>
        <w:jc w:val="center"/>
        <w:rPr>
          <w:rFonts w:ascii="Times New Roman" w:hAnsi="Times New Roman" w:cs="Times New Roman"/>
          <w:b/>
          <w:caps/>
          <w:sz w:val="24"/>
          <w:szCs w:val="24"/>
        </w:rPr>
      </w:pPr>
      <w:r w:rsidRPr="00DC383F">
        <w:rPr>
          <w:rFonts w:ascii="Times New Roman" w:hAnsi="Times New Roman" w:cs="Times New Roman"/>
          <w:b/>
          <w:caps/>
          <w:sz w:val="24"/>
          <w:szCs w:val="24"/>
        </w:rPr>
        <w:t>Brīvības ielā 16 – 16,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534C72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DC383F" w:rsidRPr="00DC383F">
        <w:rPr>
          <w:rFonts w:ascii="Times New Roman" w:hAnsi="Times New Roman" w:cs="Times New Roman"/>
          <w:color w:val="000000"/>
          <w:sz w:val="24"/>
          <w:szCs w:val="24"/>
        </w:rPr>
        <w:t xml:space="preserve">Brīvības ielā 16 – 16, Gulbenē, Gulbenes novadā, kadastra numurs 5001 900 0013,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42A87C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bookmarkStart w:id="2" w:name="_Hlk161415388"/>
      <w:r w:rsidR="00DC383F" w:rsidRPr="00DC383F">
        <w:rPr>
          <w:rFonts w:ascii="Times New Roman" w:hAnsi="Times New Roman" w:cs="Times New Roman"/>
          <w:color w:val="000000"/>
          <w:sz w:val="24"/>
          <w:szCs w:val="24"/>
        </w:rPr>
        <w:t>Brīvības ielā 16 – 16, Gulbenē, Gulbenes novadā</w:t>
      </w:r>
      <w:bookmarkEnd w:id="2"/>
      <w:r w:rsidR="00DC383F" w:rsidRPr="00DC383F">
        <w:rPr>
          <w:rFonts w:ascii="Times New Roman" w:hAnsi="Times New Roman" w:cs="Times New Roman"/>
          <w:color w:val="000000"/>
          <w:sz w:val="24"/>
          <w:szCs w:val="24"/>
        </w:rPr>
        <w:t xml:space="preserve">, kadastra numurs 5001 900 0013, kas sastāv no vienistabas dzīvokļa, 40,1 </w:t>
      </w:r>
      <w:proofErr w:type="spellStart"/>
      <w:r w:rsidR="00DC383F" w:rsidRPr="00DC383F">
        <w:rPr>
          <w:rFonts w:ascii="Times New Roman" w:hAnsi="Times New Roman" w:cs="Times New Roman"/>
          <w:color w:val="000000"/>
          <w:sz w:val="24"/>
          <w:szCs w:val="24"/>
        </w:rPr>
        <w:t>kv.m</w:t>
      </w:r>
      <w:proofErr w:type="spellEnd"/>
      <w:r w:rsidR="00DC383F" w:rsidRPr="00DC383F">
        <w:rPr>
          <w:rFonts w:ascii="Times New Roman" w:hAnsi="Times New Roman" w:cs="Times New Roman"/>
          <w:color w:val="000000"/>
          <w:sz w:val="24"/>
          <w:szCs w:val="24"/>
        </w:rPr>
        <w:t>. platībā (telpu grupas kadastra apzīmējums 5001 005 0073 001 014), un pie tā piederošām kopīpašuma 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w:t>
      </w:r>
      <w:r w:rsidR="00F37D8E">
        <w:rPr>
          <w:rFonts w:ascii="Times New Roman" w:hAnsi="Times New Roman" w:cs="Times New Roman"/>
          <w:sz w:val="24"/>
          <w:szCs w:val="24"/>
        </w:rPr>
        <w:t>.</w:t>
      </w:r>
    </w:p>
    <w:p w14:paraId="2F4212FC" w14:textId="412D5BE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C383F">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DC383F">
        <w:rPr>
          <w:rFonts w:ascii="Times New Roman" w:hAnsi="Times New Roman" w:cs="Times New Roman"/>
          <w:color w:val="000000"/>
          <w:sz w:val="24"/>
          <w:szCs w:val="24"/>
        </w:rPr>
        <w:t>695 16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E97113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DC383F" w:rsidRPr="00DC383F">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DC383F" w:rsidRPr="00DC383F">
        <w:rPr>
          <w:rFonts w:ascii="Times New Roman" w:hAnsi="Times New Roman" w:cs="Times New Roman"/>
          <w:sz w:val="24"/>
          <w:szCs w:val="24"/>
        </w:rPr>
        <w:t>L.Bašķere</w:t>
      </w:r>
      <w:proofErr w:type="spellEnd"/>
      <w:r w:rsidR="00DC383F" w:rsidRPr="00DC383F">
        <w:rPr>
          <w:rFonts w:ascii="Times New Roman" w:hAnsi="Times New Roman" w:cs="Times New Roman"/>
          <w:sz w:val="24"/>
          <w:szCs w:val="24"/>
        </w:rPr>
        <w:t xml:space="preserve">) vai 25728123 (Gulbenes novada Gulbenes pilsētas pārvaldes nekustamā īpašuma pārvaldnieks </w:t>
      </w:r>
      <w:proofErr w:type="spellStart"/>
      <w:r w:rsidR="00DC383F" w:rsidRPr="00DC383F">
        <w:rPr>
          <w:rFonts w:ascii="Times New Roman" w:hAnsi="Times New Roman" w:cs="Times New Roman"/>
          <w:sz w:val="24"/>
          <w:szCs w:val="24"/>
        </w:rPr>
        <w:t>K.Rakstiņš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E29328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C383F" w:rsidRPr="00DC383F">
        <w:rPr>
          <w:rFonts w:ascii="Times New Roman" w:hAnsi="Times New Roman" w:cs="Times New Roman"/>
          <w:color w:val="000000"/>
          <w:sz w:val="24"/>
          <w:szCs w:val="24"/>
        </w:rPr>
        <w:t xml:space="preserve">1100 EUR (viens tūkstotis viens simts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CB8BB7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C383F">
        <w:rPr>
          <w:rFonts w:ascii="Times New Roman" w:hAnsi="Times New Roman" w:cs="Times New Roman"/>
          <w:color w:val="000000"/>
          <w:sz w:val="24"/>
          <w:szCs w:val="24"/>
        </w:rPr>
        <w:t>11</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DC383F">
        <w:rPr>
          <w:rFonts w:ascii="Times New Roman" w:hAnsi="Times New Roman" w:cs="Times New Roman"/>
          <w:color w:val="000000"/>
          <w:sz w:val="24"/>
          <w:szCs w:val="24"/>
        </w:rPr>
        <w:t>viens simts 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C383F" w:rsidRPr="00DC383F">
        <w:rPr>
          <w:rFonts w:ascii="Times New Roman" w:hAnsi="Times New Roman" w:cs="Times New Roman"/>
          <w:color w:val="000000"/>
          <w:sz w:val="24"/>
          <w:szCs w:val="24"/>
        </w:rPr>
        <w:t>Brīvības ielā 16 – 16,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0122A4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383F">
        <w:rPr>
          <w:rFonts w:ascii="Times New Roman" w:hAnsi="Times New Roman" w:cs="Times New Roman"/>
          <w:sz w:val="24"/>
          <w:szCs w:val="24"/>
        </w:rPr>
        <w:t>55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383F">
        <w:rPr>
          <w:rFonts w:ascii="Times New Roman" w:hAnsi="Times New Roman" w:cs="Times New Roman"/>
          <w:sz w:val="24"/>
          <w:szCs w:val="24"/>
        </w:rPr>
        <w:t>piecdesmit pieci</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30A984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DC383F" w:rsidRPr="00DC383F">
        <w:rPr>
          <w:rFonts w:ascii="Times New Roman" w:hAnsi="Times New Roman" w:cs="Times New Roman"/>
          <w:color w:val="000000"/>
          <w:sz w:val="24"/>
          <w:szCs w:val="24"/>
        </w:rPr>
        <w:t>Brīvības ielā 16 – 16,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48F7A36"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DC383F">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71588E">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24EF95D"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4343D" w:rsidRPr="0094343D">
        <w:rPr>
          <w:rFonts w:ascii="Times New Roman" w:hAnsi="Times New Roman" w:cs="Times New Roman"/>
          <w:color w:val="000000"/>
          <w:sz w:val="24"/>
          <w:szCs w:val="24"/>
        </w:rPr>
        <w:t>Brīvības ielā 16 – 16,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FB29EA">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175F"/>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11883</Words>
  <Characters>6774</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2024-04-02T12:20:00Z</cp:lastPrinted>
  <dcterms:created xsi:type="dcterms:W3CDTF">2024-03-15T14:38:00Z</dcterms:created>
  <dcterms:modified xsi:type="dcterms:W3CDTF">2024-04-02T12:21:00Z</dcterms:modified>
</cp:coreProperties>
</file>