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64662EDB"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6D4198">
              <w:rPr>
                <w:rFonts w:ascii="Times New Roman" w:hAnsi="Times New Roman" w:cs="Times New Roman"/>
                <w:b/>
                <w:bCs/>
                <w:sz w:val="24"/>
                <w:szCs w:val="24"/>
              </w:rPr>
              <w:t>28.martā</w:t>
            </w:r>
          </w:p>
        </w:tc>
        <w:tc>
          <w:tcPr>
            <w:tcW w:w="4678" w:type="dxa"/>
          </w:tcPr>
          <w:p w14:paraId="4CDBC07C" w14:textId="11711394"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w:t>
            </w:r>
            <w:r w:rsidR="004D48E4">
              <w:rPr>
                <w:rFonts w:ascii="Times New Roman" w:hAnsi="Times New Roman" w:cs="Times New Roman"/>
                <w:b/>
                <w:bCs/>
                <w:sz w:val="24"/>
                <w:szCs w:val="24"/>
              </w:rPr>
              <w:t>140</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61A5DEAC"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4D48E4">
              <w:rPr>
                <w:rFonts w:ascii="Times New Roman" w:hAnsi="Times New Roman" w:cs="Times New Roman"/>
                <w:b/>
                <w:bCs/>
                <w:sz w:val="24"/>
                <w:szCs w:val="24"/>
              </w:rPr>
              <w:t>8</w:t>
            </w:r>
            <w:r w:rsidRPr="00EA6BEB">
              <w:rPr>
                <w:rFonts w:ascii="Times New Roman" w:hAnsi="Times New Roman" w:cs="Times New Roman"/>
                <w:b/>
                <w:bCs/>
                <w:sz w:val="24"/>
                <w:szCs w:val="24"/>
              </w:rPr>
              <w:t xml:space="preserve">; </w:t>
            </w:r>
            <w:r w:rsidR="004D48E4">
              <w:rPr>
                <w:rFonts w:ascii="Times New Roman" w:hAnsi="Times New Roman" w:cs="Times New Roman"/>
                <w:b/>
                <w:bCs/>
                <w:sz w:val="24"/>
                <w:szCs w:val="24"/>
              </w:rPr>
              <w:t>32</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6F6914FD" w:rsidR="0080311D" w:rsidRPr="00704E82" w:rsidRDefault="0080311D" w:rsidP="00F91ACE">
      <w:pPr>
        <w:pStyle w:val="Default"/>
        <w:jc w:val="center"/>
        <w:rPr>
          <w:szCs w:val="24"/>
        </w:rPr>
      </w:pPr>
      <w:r w:rsidRPr="00134705">
        <w:rPr>
          <w:b/>
          <w:szCs w:val="24"/>
        </w:rPr>
        <w:t xml:space="preserve">Par </w:t>
      </w:r>
      <w:r w:rsidR="000573A4" w:rsidRPr="000573A4">
        <w:rPr>
          <w:b/>
        </w:rPr>
        <w:t xml:space="preserve">dzīvokļa īpašuma </w:t>
      </w:r>
      <w:r w:rsidR="006D4198">
        <w:rPr>
          <w:b/>
        </w:rPr>
        <w:t>Brīvības ielā 16 – 1</w:t>
      </w:r>
      <w:r w:rsidR="009F6BEA">
        <w:rPr>
          <w:b/>
        </w:rPr>
        <w:t>9</w:t>
      </w:r>
      <w:r w:rsidR="006D4198">
        <w:rPr>
          <w:b/>
        </w:rPr>
        <w:t>, Gulbenē</w:t>
      </w:r>
      <w:r w:rsidR="00427778" w:rsidRPr="00427778">
        <w:rPr>
          <w:b/>
        </w:rPr>
        <w:t>, Gulbenes novad</w:t>
      </w:r>
      <w:r w:rsidR="006D4198">
        <w:rPr>
          <w:b/>
        </w:rPr>
        <w:t>ā</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5EA03D14" w14:textId="4DC5B3A5" w:rsidR="006D4198" w:rsidRPr="00FC7F25" w:rsidRDefault="00D96EB8" w:rsidP="006D419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Gulbenes novada</w:t>
      </w:r>
      <w:r w:rsidR="006D4198">
        <w:rPr>
          <w:rFonts w:ascii="Times New Roman" w:hAnsi="Times New Roman" w:cs="Times New Roman"/>
          <w:sz w:val="24"/>
          <w:szCs w:val="24"/>
        </w:rPr>
        <w:t xml:space="preserve"> pašvaldības</w:t>
      </w:r>
      <w:r w:rsidRPr="00FC7F25">
        <w:rPr>
          <w:rFonts w:ascii="Times New Roman" w:hAnsi="Times New Roman" w:cs="Times New Roman"/>
          <w:sz w:val="24"/>
          <w:szCs w:val="24"/>
        </w:rPr>
        <w:t xml:space="preserve"> dome </w:t>
      </w:r>
      <w:r w:rsidR="00BF4C3A" w:rsidRPr="00BF4C3A">
        <w:rPr>
          <w:rFonts w:ascii="Times New Roman" w:hAnsi="Times New Roman" w:cs="Times New Roman"/>
          <w:sz w:val="24"/>
          <w:szCs w:val="24"/>
        </w:rPr>
        <w:t>202</w:t>
      </w:r>
      <w:r w:rsidR="005942EB">
        <w:rPr>
          <w:rFonts w:ascii="Times New Roman" w:hAnsi="Times New Roman" w:cs="Times New Roman"/>
          <w:sz w:val="24"/>
          <w:szCs w:val="24"/>
        </w:rPr>
        <w:t>3</w:t>
      </w:r>
      <w:r w:rsidR="00BF4C3A" w:rsidRPr="00BF4C3A">
        <w:rPr>
          <w:rFonts w:ascii="Times New Roman" w:hAnsi="Times New Roman" w:cs="Times New Roman"/>
          <w:sz w:val="24"/>
          <w:szCs w:val="24"/>
        </w:rPr>
        <w:t xml:space="preserve">.gada </w:t>
      </w:r>
      <w:r w:rsidR="006D4198">
        <w:rPr>
          <w:rFonts w:ascii="Times New Roman" w:hAnsi="Times New Roman" w:cs="Times New Roman"/>
          <w:sz w:val="24"/>
          <w:szCs w:val="24"/>
        </w:rPr>
        <w:t>30.novembrī</w:t>
      </w:r>
      <w:r w:rsidR="00BF4C3A" w:rsidRPr="00BF4C3A">
        <w:rPr>
          <w:rFonts w:ascii="Times New Roman" w:hAnsi="Times New Roman" w:cs="Times New Roman"/>
          <w:sz w:val="24"/>
          <w:szCs w:val="24"/>
        </w:rPr>
        <w:t xml:space="preserve"> pieņēma lēmumu Nr. GND/202</w:t>
      </w:r>
      <w:r w:rsidR="005942EB">
        <w:rPr>
          <w:rFonts w:ascii="Times New Roman" w:hAnsi="Times New Roman" w:cs="Times New Roman"/>
          <w:sz w:val="24"/>
          <w:szCs w:val="24"/>
        </w:rPr>
        <w:t>3</w:t>
      </w:r>
      <w:r w:rsidR="00BF4C3A" w:rsidRPr="00BF4C3A">
        <w:rPr>
          <w:rFonts w:ascii="Times New Roman" w:hAnsi="Times New Roman" w:cs="Times New Roman"/>
          <w:sz w:val="24"/>
          <w:szCs w:val="24"/>
        </w:rPr>
        <w:t>/</w:t>
      </w:r>
      <w:r w:rsidR="006D4198">
        <w:rPr>
          <w:rFonts w:ascii="Times New Roman" w:hAnsi="Times New Roman" w:cs="Times New Roman"/>
          <w:sz w:val="24"/>
          <w:szCs w:val="24"/>
        </w:rPr>
        <w:t>111</w:t>
      </w:r>
      <w:r w:rsidR="009F6BEA">
        <w:rPr>
          <w:rFonts w:ascii="Times New Roman" w:hAnsi="Times New Roman" w:cs="Times New Roman"/>
          <w:sz w:val="24"/>
          <w:szCs w:val="24"/>
        </w:rPr>
        <w:t>5</w:t>
      </w:r>
      <w:r w:rsidR="00BF4C3A" w:rsidRPr="00BF4C3A">
        <w:rPr>
          <w:rFonts w:ascii="Times New Roman" w:hAnsi="Times New Roman" w:cs="Times New Roman"/>
          <w:sz w:val="24"/>
          <w:szCs w:val="24"/>
        </w:rPr>
        <w:t xml:space="preserve"> “Par </w:t>
      </w:r>
      <w:r w:rsidR="006D4198">
        <w:rPr>
          <w:rFonts w:ascii="Times New Roman" w:hAnsi="Times New Roman" w:cs="Times New Roman"/>
          <w:sz w:val="24"/>
          <w:szCs w:val="24"/>
        </w:rPr>
        <w:t xml:space="preserve">Gulbenes pilsētas </w:t>
      </w:r>
      <w:r w:rsidR="00BF4C3A" w:rsidRPr="00BF4C3A">
        <w:rPr>
          <w:rFonts w:ascii="Times New Roman" w:hAnsi="Times New Roman" w:cs="Times New Roman"/>
          <w:sz w:val="24"/>
          <w:szCs w:val="24"/>
        </w:rPr>
        <w:t>dzīvokļa īpašuma</w:t>
      </w:r>
      <w:r w:rsidR="00D62271">
        <w:rPr>
          <w:rFonts w:ascii="Times New Roman" w:hAnsi="Times New Roman" w:cs="Times New Roman"/>
          <w:sz w:val="24"/>
          <w:szCs w:val="24"/>
        </w:rPr>
        <w:t xml:space="preserve"> </w:t>
      </w:r>
      <w:r w:rsidR="006D4198">
        <w:rPr>
          <w:rFonts w:ascii="Times New Roman" w:hAnsi="Times New Roman" w:cs="Times New Roman"/>
          <w:sz w:val="24"/>
          <w:szCs w:val="24"/>
        </w:rPr>
        <w:t>Brīvības iela 16 – 1</w:t>
      </w:r>
      <w:r w:rsidR="009F6BEA">
        <w:rPr>
          <w:rFonts w:ascii="Times New Roman" w:hAnsi="Times New Roman" w:cs="Times New Roman"/>
          <w:sz w:val="24"/>
          <w:szCs w:val="24"/>
        </w:rPr>
        <w:t>9</w:t>
      </w:r>
      <w:r w:rsidR="006D4198">
        <w:rPr>
          <w:rFonts w:ascii="Times New Roman" w:hAnsi="Times New Roman" w:cs="Times New Roman"/>
          <w:sz w:val="24"/>
          <w:szCs w:val="24"/>
        </w:rPr>
        <w:t xml:space="preserve"> atsavināšanu</w:t>
      </w:r>
      <w:r w:rsidR="00BF4C3A" w:rsidRPr="00BF4C3A">
        <w:rPr>
          <w:rFonts w:ascii="Times New Roman" w:hAnsi="Times New Roman" w:cs="Times New Roman"/>
          <w:sz w:val="24"/>
          <w:szCs w:val="24"/>
        </w:rPr>
        <w:t>” (protokols Nr.</w:t>
      </w:r>
      <w:r w:rsidR="005942EB">
        <w:rPr>
          <w:rFonts w:ascii="Times New Roman" w:hAnsi="Times New Roman" w:cs="Times New Roman"/>
          <w:sz w:val="24"/>
          <w:szCs w:val="24"/>
        </w:rPr>
        <w:t xml:space="preserve"> </w:t>
      </w:r>
      <w:r w:rsidR="00427778">
        <w:rPr>
          <w:rFonts w:ascii="Times New Roman" w:hAnsi="Times New Roman" w:cs="Times New Roman"/>
          <w:sz w:val="24"/>
          <w:szCs w:val="24"/>
        </w:rPr>
        <w:t>1</w:t>
      </w:r>
      <w:r w:rsidR="006D4198">
        <w:rPr>
          <w:rFonts w:ascii="Times New Roman" w:hAnsi="Times New Roman" w:cs="Times New Roman"/>
          <w:sz w:val="24"/>
          <w:szCs w:val="24"/>
        </w:rPr>
        <w:t>8</w:t>
      </w:r>
      <w:r w:rsidR="000573A4">
        <w:rPr>
          <w:rFonts w:ascii="Times New Roman" w:hAnsi="Times New Roman" w:cs="Times New Roman"/>
          <w:sz w:val="24"/>
          <w:szCs w:val="24"/>
        </w:rPr>
        <w:t>;</w:t>
      </w:r>
      <w:r w:rsidR="00BF4C3A" w:rsidRPr="00BF4C3A">
        <w:rPr>
          <w:rFonts w:ascii="Times New Roman" w:hAnsi="Times New Roman" w:cs="Times New Roman"/>
          <w:sz w:val="24"/>
          <w:szCs w:val="24"/>
        </w:rPr>
        <w:t xml:space="preserve"> </w:t>
      </w:r>
      <w:r w:rsidR="006D4198">
        <w:rPr>
          <w:rFonts w:ascii="Times New Roman" w:hAnsi="Times New Roman" w:cs="Times New Roman"/>
          <w:sz w:val="24"/>
          <w:szCs w:val="24"/>
        </w:rPr>
        <w:t>5</w:t>
      </w:r>
      <w:r w:rsidR="009F6BEA">
        <w:rPr>
          <w:rFonts w:ascii="Times New Roman" w:hAnsi="Times New Roman" w:cs="Times New Roman"/>
          <w:sz w:val="24"/>
          <w:szCs w:val="24"/>
        </w:rPr>
        <w:t>1</w:t>
      </w:r>
      <w:r w:rsidR="00BF4C3A" w:rsidRPr="00BF4C3A">
        <w:rPr>
          <w:rFonts w:ascii="Times New Roman" w:hAnsi="Times New Roman" w:cs="Times New Roman"/>
          <w:sz w:val="24"/>
          <w:szCs w:val="24"/>
        </w:rPr>
        <w:t>.p.)</w:t>
      </w:r>
      <w:r w:rsidR="00944C61" w:rsidRPr="00944C61">
        <w:rPr>
          <w:rFonts w:ascii="Times New Roman" w:hAnsi="Times New Roman" w:cs="Times New Roman"/>
          <w:sz w:val="24"/>
          <w:szCs w:val="24"/>
        </w:rPr>
        <w:t>, ar kuru</w:t>
      </w:r>
      <w:r w:rsidR="006D4198">
        <w:rPr>
          <w:rFonts w:ascii="Times New Roman" w:hAnsi="Times New Roman" w:cs="Times New Roman"/>
          <w:sz w:val="24"/>
          <w:szCs w:val="24"/>
        </w:rPr>
        <w:t xml:space="preserve"> </w:t>
      </w:r>
      <w:r w:rsidR="006D4198" w:rsidRPr="003B61C4">
        <w:rPr>
          <w:rFonts w:ascii="Times New Roman" w:hAnsi="Times New Roman" w:cs="Times New Roman"/>
          <w:sz w:val="24"/>
          <w:szCs w:val="24"/>
        </w:rPr>
        <w:t xml:space="preserve">nolēma nodot atsavināšanai atklātā mutiskā izsolē ar augšupejošu soli </w:t>
      </w:r>
      <w:r w:rsidR="006D4198" w:rsidRPr="006D4198">
        <w:rPr>
          <w:rFonts w:ascii="Times New Roman" w:hAnsi="Times New Roman" w:cs="Times New Roman"/>
          <w:sz w:val="24"/>
          <w:szCs w:val="24"/>
        </w:rPr>
        <w:t>dzīvokļa īpašum</w:t>
      </w:r>
      <w:r w:rsidR="006D4198">
        <w:rPr>
          <w:rFonts w:ascii="Times New Roman" w:hAnsi="Times New Roman" w:cs="Times New Roman"/>
          <w:sz w:val="24"/>
          <w:szCs w:val="24"/>
        </w:rPr>
        <w:t>u</w:t>
      </w:r>
      <w:r w:rsidR="006D4198" w:rsidRPr="006D4198">
        <w:rPr>
          <w:rFonts w:ascii="Times New Roman" w:hAnsi="Times New Roman" w:cs="Times New Roman"/>
          <w:sz w:val="24"/>
          <w:szCs w:val="24"/>
        </w:rPr>
        <w:t xml:space="preserve"> </w:t>
      </w:r>
      <w:bookmarkStart w:id="0" w:name="_Hlk161418509"/>
      <w:r w:rsidR="009F6BEA" w:rsidRPr="009F6BEA">
        <w:rPr>
          <w:rFonts w:ascii="Times New Roman" w:hAnsi="Times New Roman" w:cs="Times New Roman"/>
          <w:sz w:val="24"/>
          <w:szCs w:val="24"/>
        </w:rPr>
        <w:t xml:space="preserve">Brīvības ielā 16 - 19, Gulbenē, Gulbenes novadā, kadastra numurs 5001 900 0015, kas sastāv no vienistabas dzīvokļa, 18,9 </w:t>
      </w:r>
      <w:proofErr w:type="spellStart"/>
      <w:r w:rsidR="009F6BEA" w:rsidRPr="009F6BEA">
        <w:rPr>
          <w:rFonts w:ascii="Times New Roman" w:hAnsi="Times New Roman" w:cs="Times New Roman"/>
          <w:sz w:val="24"/>
          <w:szCs w:val="24"/>
        </w:rPr>
        <w:t>kv.m</w:t>
      </w:r>
      <w:proofErr w:type="spellEnd"/>
      <w:r w:rsidR="009F6BEA" w:rsidRPr="009F6BEA">
        <w:rPr>
          <w:rFonts w:ascii="Times New Roman" w:hAnsi="Times New Roman" w:cs="Times New Roman"/>
          <w:sz w:val="24"/>
          <w:szCs w:val="24"/>
        </w:rPr>
        <w:t>. platībā (telpu grupas kadastra apzīmējums 5001 005 0073 001 009), un pie tā piederošām kopīpašuma 188</w:t>
      </w:r>
      <w:r w:rsidR="00E824A2">
        <w:rPr>
          <w:rFonts w:ascii="Times New Roman" w:hAnsi="Times New Roman" w:cs="Times New Roman"/>
          <w:sz w:val="24"/>
          <w:szCs w:val="24"/>
        </w:rPr>
        <w:t>0</w:t>
      </w:r>
      <w:r w:rsidR="009F6BEA" w:rsidRPr="009F6BEA">
        <w:rPr>
          <w:rFonts w:ascii="Times New Roman" w:hAnsi="Times New Roman" w:cs="Times New Roman"/>
          <w:sz w:val="24"/>
          <w:szCs w:val="24"/>
        </w:rPr>
        <w:t>/4824</w:t>
      </w:r>
      <w:r w:rsidR="00E824A2">
        <w:rPr>
          <w:rFonts w:ascii="Times New Roman" w:hAnsi="Times New Roman" w:cs="Times New Roman"/>
          <w:sz w:val="24"/>
          <w:szCs w:val="24"/>
        </w:rPr>
        <w:t>0</w:t>
      </w:r>
      <w:r w:rsidR="009F6BEA" w:rsidRPr="009F6BEA">
        <w:rPr>
          <w:rFonts w:ascii="Times New Roman" w:hAnsi="Times New Roman" w:cs="Times New Roman"/>
          <w:sz w:val="24"/>
          <w:szCs w:val="24"/>
        </w:rPr>
        <w:t xml:space="preserve"> domājamām daļām no dzīvojamās mājas (būves kadastra apzīmējums 5001 005 0073 001), 1880/48240 domājamām daļām šķūņa (būves ar kadastra apzīmējumu 5001 005 0073 002), 1880/48240 domājamām daļām no šķūņa (būves ar kadastra apzīmējumu 5001 005 0073 003), un 1880/48240 domājamām daļām no zemes ar kadastra apzīmējumu 5001 005 0073</w:t>
      </w:r>
      <w:bookmarkEnd w:id="0"/>
      <w:r w:rsidR="009F6BEA" w:rsidRPr="009F6BEA">
        <w:rPr>
          <w:rFonts w:ascii="Times New Roman" w:hAnsi="Times New Roman" w:cs="Times New Roman"/>
          <w:sz w:val="24"/>
          <w:szCs w:val="24"/>
        </w:rPr>
        <w:t>, (turpmāk – Nekustamais īpašums), un uzdeva Gulbenes novada domes Īpašuma novērtēšanas un izsoļu komisijai organizēt nekustamā īpašuma novērtēšanu un nosacītās cenas noteikšanu un iesniegt to apstiprināšanai Gulbenes novada pašvaldības domes sēdē</w:t>
      </w:r>
      <w:r w:rsidR="006D4198" w:rsidRPr="00FC7F25">
        <w:rPr>
          <w:rFonts w:ascii="Times New Roman" w:hAnsi="Times New Roman" w:cs="Times New Roman"/>
          <w:sz w:val="24"/>
          <w:szCs w:val="24"/>
        </w:rPr>
        <w:t>.</w:t>
      </w:r>
    </w:p>
    <w:p w14:paraId="44540ACC" w14:textId="08A53567" w:rsidR="006D4198" w:rsidRPr="007575D2" w:rsidRDefault="00394831" w:rsidP="006D4198">
      <w:pPr>
        <w:spacing w:line="360" w:lineRule="auto"/>
        <w:ind w:firstLine="567"/>
        <w:jc w:val="both"/>
        <w:rPr>
          <w:rFonts w:ascii="Times New Roman" w:hAnsi="Times New Roman" w:cs="Times New Roman"/>
          <w:sz w:val="24"/>
          <w:szCs w:val="24"/>
        </w:rPr>
      </w:pPr>
      <w:r w:rsidRPr="00394831">
        <w:rPr>
          <w:rFonts w:ascii="Times New Roman" w:hAnsi="Times New Roman" w:cs="Times New Roman"/>
          <w:sz w:val="24"/>
          <w:szCs w:val="24"/>
        </w:rPr>
        <w:t xml:space="preserve">Atbilstoši neatkarīgā vērtētāja - sabiedrības ar ierobežotu atbildību “DZIETI”, reģistrācijas Nr.42403010964, juridiskā adrese: Zemnieku iela 5, Rēzekne, LV–4601, sastādītajai atskaitei (saņemta 2024.gada 9.februārī un reģistrēta ar Nr. GND/4.18/24/564-D) par nekustamā īpašuma tirgus vērtību, saskaņā ar 2024.gada 2.februāra slēdzienu </w:t>
      </w:r>
      <w:proofErr w:type="spellStart"/>
      <w:r w:rsidRPr="00394831">
        <w:rPr>
          <w:rFonts w:ascii="Times New Roman" w:hAnsi="Times New Roman" w:cs="Times New Roman"/>
          <w:sz w:val="24"/>
          <w:szCs w:val="24"/>
        </w:rPr>
        <w:t>Reģ.Nr</w:t>
      </w:r>
      <w:proofErr w:type="spellEnd"/>
      <w:r w:rsidRPr="00394831">
        <w:rPr>
          <w:rFonts w:ascii="Times New Roman" w:hAnsi="Times New Roman" w:cs="Times New Roman"/>
          <w:sz w:val="24"/>
          <w:szCs w:val="24"/>
        </w:rPr>
        <w:t xml:space="preserve">. D – 24/30, visiespējamākā objekta tirgus vērtība ir </w:t>
      </w:r>
      <w:bookmarkStart w:id="1" w:name="_Hlk161418537"/>
      <w:r w:rsidRPr="00394831">
        <w:rPr>
          <w:rFonts w:ascii="Times New Roman" w:hAnsi="Times New Roman" w:cs="Times New Roman"/>
          <w:sz w:val="24"/>
          <w:szCs w:val="24"/>
        </w:rPr>
        <w:t xml:space="preserve">700 EUR (septiņi simti </w:t>
      </w:r>
      <w:bookmarkEnd w:id="1"/>
      <w:proofErr w:type="spellStart"/>
      <w:r w:rsidR="006D4198" w:rsidRPr="006246EA">
        <w:rPr>
          <w:rFonts w:ascii="Times New Roman" w:hAnsi="Times New Roman" w:cs="Times New Roman"/>
          <w:i/>
          <w:iCs/>
          <w:sz w:val="24"/>
          <w:szCs w:val="24"/>
        </w:rPr>
        <w:t>euro</w:t>
      </w:r>
      <w:proofErr w:type="spellEnd"/>
      <w:r w:rsidR="006D4198">
        <w:rPr>
          <w:rFonts w:ascii="Times New Roman" w:hAnsi="Times New Roman" w:cs="Times New Roman"/>
          <w:sz w:val="24"/>
          <w:szCs w:val="24"/>
        </w:rPr>
        <w:t>).</w:t>
      </w:r>
    </w:p>
    <w:p w14:paraId="43F9943A" w14:textId="7AD99815" w:rsidR="00D96EB8" w:rsidRPr="004D48E4" w:rsidRDefault="00D96EB8" w:rsidP="006D419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w:t>
      </w:r>
      <w:r w:rsidR="00CB39DD" w:rsidRPr="007575D2">
        <w:rPr>
          <w:rFonts w:ascii="Times New Roman" w:hAnsi="Times New Roman" w:cs="Times New Roman"/>
          <w:sz w:val="24"/>
          <w:szCs w:val="24"/>
        </w:rPr>
        <w:t xml:space="preserve">Gulbenes novada </w:t>
      </w:r>
      <w:r w:rsidR="00CB39DD">
        <w:rPr>
          <w:rFonts w:ascii="Times New Roman" w:hAnsi="Times New Roman" w:cs="Times New Roman"/>
          <w:sz w:val="24"/>
          <w:szCs w:val="24"/>
        </w:rPr>
        <w:t>pašvaldības ī</w:t>
      </w:r>
      <w:r w:rsidR="00CB39DD" w:rsidRPr="007575D2">
        <w:rPr>
          <w:rFonts w:ascii="Times New Roman" w:hAnsi="Times New Roman" w:cs="Times New Roman"/>
          <w:sz w:val="24"/>
          <w:szCs w:val="24"/>
        </w:rPr>
        <w:t xml:space="preserve">pašuma novērtēšanas un izsoļu komisijas </w:t>
      </w:r>
      <w:r w:rsidR="00CB39DD" w:rsidRPr="009C1757">
        <w:rPr>
          <w:rFonts w:ascii="Times New Roman" w:hAnsi="Times New Roman" w:cs="Times New Roman"/>
          <w:sz w:val="24"/>
          <w:szCs w:val="24"/>
        </w:rPr>
        <w:t>202</w:t>
      </w:r>
      <w:r w:rsidR="00CB39DD">
        <w:rPr>
          <w:rFonts w:ascii="Times New Roman" w:hAnsi="Times New Roman" w:cs="Times New Roman"/>
          <w:sz w:val="24"/>
          <w:szCs w:val="24"/>
        </w:rPr>
        <w:t>4</w:t>
      </w:r>
      <w:r w:rsidR="00CB39DD" w:rsidRPr="009C1757">
        <w:rPr>
          <w:rFonts w:ascii="Times New Roman" w:hAnsi="Times New Roman" w:cs="Times New Roman"/>
          <w:sz w:val="24"/>
          <w:szCs w:val="24"/>
        </w:rPr>
        <w:t>.gada</w:t>
      </w:r>
      <w:r w:rsidR="00285395">
        <w:rPr>
          <w:rFonts w:ascii="Times New Roman" w:hAnsi="Times New Roman" w:cs="Times New Roman"/>
          <w:sz w:val="24"/>
          <w:szCs w:val="24"/>
        </w:rPr>
        <w:t xml:space="preserve"> 14.marta </w:t>
      </w:r>
      <w:r w:rsidR="00CB39DD" w:rsidRPr="009C1757">
        <w:rPr>
          <w:rFonts w:ascii="Times New Roman" w:hAnsi="Times New Roman" w:cs="Times New Roman"/>
          <w:sz w:val="24"/>
          <w:szCs w:val="24"/>
        </w:rPr>
        <w:t xml:space="preserve">sēdes lēmumu, </w:t>
      </w:r>
      <w:r w:rsidR="00CB39DD" w:rsidRPr="007575D2">
        <w:rPr>
          <w:rFonts w:ascii="Times New Roman" w:hAnsi="Times New Roman" w:cs="Times New Roman"/>
          <w:sz w:val="24"/>
          <w:szCs w:val="24"/>
        </w:rPr>
        <w:t xml:space="preserve">protokols </w:t>
      </w:r>
      <w:r w:rsidR="00CB39DD">
        <w:rPr>
          <w:rFonts w:ascii="Times New Roman" w:hAnsi="Times New Roman" w:cs="Times New Roman"/>
          <w:sz w:val="24"/>
          <w:szCs w:val="24"/>
        </w:rPr>
        <w:t>Nr. GND/</w:t>
      </w:r>
      <w:r w:rsidR="00CB39DD" w:rsidRPr="007575D2">
        <w:rPr>
          <w:rFonts w:ascii="Times New Roman" w:hAnsi="Times New Roman" w:cs="Times New Roman"/>
          <w:sz w:val="24"/>
          <w:szCs w:val="24"/>
        </w:rPr>
        <w:t>2.7.2/2</w:t>
      </w:r>
      <w:r w:rsidR="00CB39DD">
        <w:rPr>
          <w:rFonts w:ascii="Times New Roman" w:hAnsi="Times New Roman" w:cs="Times New Roman"/>
          <w:sz w:val="24"/>
          <w:szCs w:val="24"/>
        </w:rPr>
        <w:t>4</w:t>
      </w:r>
      <w:r w:rsidR="00CB39DD" w:rsidRPr="007575D2">
        <w:rPr>
          <w:rFonts w:ascii="Times New Roman" w:hAnsi="Times New Roman" w:cs="Times New Roman"/>
          <w:sz w:val="24"/>
          <w:szCs w:val="24"/>
        </w:rPr>
        <w:t>/</w:t>
      </w:r>
      <w:r w:rsidR="00CB39DD">
        <w:rPr>
          <w:rFonts w:ascii="Times New Roman" w:hAnsi="Times New Roman" w:cs="Times New Roman"/>
          <w:sz w:val="24"/>
          <w:szCs w:val="24"/>
        </w:rPr>
        <w:t>4</w:t>
      </w:r>
      <w:r w:rsidR="00285395">
        <w:rPr>
          <w:rFonts w:ascii="Times New Roman" w:hAnsi="Times New Roman" w:cs="Times New Roman"/>
          <w:sz w:val="24"/>
          <w:szCs w:val="24"/>
        </w:rPr>
        <w:t xml:space="preserve"> </w:t>
      </w:r>
      <w:r w:rsidR="00CB39DD">
        <w:rPr>
          <w:rFonts w:ascii="Times New Roman" w:hAnsi="Times New Roman" w:cs="Times New Roman"/>
          <w:sz w:val="24"/>
          <w:szCs w:val="24"/>
        </w:rPr>
        <w:t>(</w:t>
      </w:r>
      <w:r w:rsidR="00E824A2">
        <w:rPr>
          <w:rFonts w:ascii="Times New Roman" w:hAnsi="Times New Roman" w:cs="Times New Roman"/>
          <w:sz w:val="24"/>
          <w:szCs w:val="24"/>
        </w:rPr>
        <w:t>3</w:t>
      </w:r>
      <w:r w:rsidR="00CB39DD" w:rsidRPr="000D617C">
        <w:rPr>
          <w:rFonts w:ascii="Times New Roman" w:hAnsi="Times New Roman" w:cs="Times New Roman"/>
          <w:sz w:val="24"/>
          <w:szCs w:val="24"/>
        </w:rPr>
        <w:t>.§</w:t>
      </w:r>
      <w:r w:rsidR="00CB39DD">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 xml:space="preserve">pieņemt lēmumus citos ārējos normatīvajos </w:t>
      </w:r>
      <w:r w:rsidR="00167C35" w:rsidRPr="00167C35">
        <w:rPr>
          <w:rFonts w:ascii="Times New Roman" w:hAnsi="Times New Roman" w:cs="Times New Roman"/>
          <w:sz w:val="24"/>
          <w:szCs w:val="24"/>
        </w:rPr>
        <w:lastRenderedPageBreak/>
        <w:t>aktos paredzētajos gadījumos</w:t>
      </w:r>
      <w:r w:rsidRPr="00FC7F25">
        <w:rPr>
          <w:rFonts w:ascii="Times New Roman" w:hAnsi="Times New Roman" w:cs="Times New Roman"/>
          <w:sz w:val="24"/>
          <w:szCs w:val="24"/>
        </w:rPr>
        <w:t xml:space="preserve">, Publiskas personas mantas atsavināšanas likuma 3.panta pirmās </w:t>
      </w:r>
      <w:r w:rsidRPr="004D48E4">
        <w:rPr>
          <w:rFonts w:ascii="Times New Roman" w:hAnsi="Times New Roman" w:cs="Times New Roman"/>
          <w:sz w:val="24"/>
          <w:szCs w:val="24"/>
        </w:rPr>
        <w:t>daļas 1.punktu un otro daļu, 10.pantu, 15.pantu,</w:t>
      </w:r>
      <w:r w:rsidR="00B140DB" w:rsidRPr="004D48E4">
        <w:rPr>
          <w:rFonts w:ascii="Times New Roman" w:hAnsi="Times New Roman" w:cs="Times New Roman"/>
          <w:sz w:val="24"/>
          <w:szCs w:val="24"/>
        </w:rPr>
        <w:t xml:space="preserve"> un </w:t>
      </w:r>
      <w:r w:rsidR="00167C35" w:rsidRPr="004D48E4">
        <w:rPr>
          <w:rFonts w:ascii="Times New Roman" w:hAnsi="Times New Roman" w:cs="Times New Roman"/>
          <w:sz w:val="24"/>
          <w:szCs w:val="24"/>
        </w:rPr>
        <w:t>Attīstības un t</w:t>
      </w:r>
      <w:r w:rsidR="00B140DB" w:rsidRPr="004D48E4">
        <w:rPr>
          <w:rFonts w:ascii="Times New Roman" w:hAnsi="Times New Roman" w:cs="Times New Roman"/>
          <w:sz w:val="24"/>
          <w:szCs w:val="24"/>
        </w:rPr>
        <w:t>autsaimniecības komitejas ieteikumu,</w:t>
      </w:r>
      <w:r w:rsidRPr="004D48E4">
        <w:rPr>
          <w:rFonts w:ascii="Times New Roman" w:hAnsi="Times New Roman" w:cs="Times New Roman"/>
          <w:sz w:val="24"/>
          <w:szCs w:val="24"/>
        </w:rPr>
        <w:t xml:space="preserve"> </w:t>
      </w:r>
      <w:r w:rsidR="00CB39DD" w:rsidRPr="004D48E4">
        <w:rPr>
          <w:rFonts w:ascii="Times New Roman" w:hAnsi="Times New Roman" w:cs="Times New Roman"/>
          <w:sz w:val="24"/>
          <w:szCs w:val="24"/>
        </w:rPr>
        <w:t xml:space="preserve">un Finanšu komitejas ieteikumu, </w:t>
      </w:r>
      <w:r w:rsidRPr="004D48E4">
        <w:rPr>
          <w:rFonts w:ascii="Times New Roman" w:hAnsi="Times New Roman" w:cs="Times New Roman"/>
          <w:sz w:val="24"/>
          <w:szCs w:val="24"/>
        </w:rPr>
        <w:t xml:space="preserve">atklāti </w:t>
      </w:r>
      <w:r w:rsidR="000E6316" w:rsidRPr="004D48E4">
        <w:rPr>
          <w:rFonts w:ascii="Times New Roman" w:hAnsi="Times New Roman" w:cs="Times New Roman"/>
          <w:sz w:val="24"/>
          <w:szCs w:val="24"/>
        </w:rPr>
        <w:t xml:space="preserve">balsojot: </w:t>
      </w:r>
      <w:r w:rsidR="004D48E4" w:rsidRPr="004D48E4">
        <w:rPr>
          <w:rFonts w:ascii="Times New Roman" w:hAnsi="Times New Roman" w:cs="Times New Roman"/>
          <w:noProof/>
          <w:sz w:val="24"/>
          <w:szCs w:val="24"/>
        </w:rPr>
        <w:t>ar 14 balsīm "Par" (Ainārs Brezinskis, Aivars Circens, Anatolijs Savickis, Andis Caunītis, Atis Jencītis, Daumants Dreiškens, Guna Pūcīte, Guna Švika, Intars Liepiņš, Ivars Kupčs, Lāsma Gabdulļina, Mudīte Motivāne, Normunds Audzišs, Normunds Mazūrs), "Pret" – nav, "Atturas" – nav, "Nepiedalās" – nav</w:t>
      </w:r>
      <w:r w:rsidR="000E6316" w:rsidRPr="004D48E4">
        <w:rPr>
          <w:rFonts w:ascii="Times New Roman" w:hAnsi="Times New Roman" w:cs="Times New Roman"/>
          <w:sz w:val="24"/>
          <w:szCs w:val="24"/>
        </w:rPr>
        <w:t>, Gulbenes novada</w:t>
      </w:r>
      <w:r w:rsidR="00CB39DD" w:rsidRPr="004D48E4">
        <w:rPr>
          <w:rFonts w:ascii="Times New Roman" w:hAnsi="Times New Roman" w:cs="Times New Roman"/>
          <w:sz w:val="24"/>
          <w:szCs w:val="24"/>
        </w:rPr>
        <w:t xml:space="preserve"> pašvaldības</w:t>
      </w:r>
      <w:r w:rsidR="000E6316" w:rsidRPr="004D48E4">
        <w:rPr>
          <w:rFonts w:ascii="Times New Roman" w:hAnsi="Times New Roman" w:cs="Times New Roman"/>
          <w:sz w:val="24"/>
          <w:szCs w:val="24"/>
        </w:rPr>
        <w:t xml:space="preserve"> dome NOLEMJ</w:t>
      </w:r>
      <w:r w:rsidRPr="004D48E4">
        <w:rPr>
          <w:rFonts w:ascii="Times New Roman" w:hAnsi="Times New Roman" w:cs="Times New Roman"/>
          <w:sz w:val="24"/>
          <w:szCs w:val="24"/>
        </w:rPr>
        <w:t>:</w:t>
      </w:r>
    </w:p>
    <w:p w14:paraId="58B858B9" w14:textId="63F37462" w:rsidR="00D96EB8" w:rsidRPr="000E6316" w:rsidRDefault="00D96EB8" w:rsidP="00E177FF">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4D48E4">
        <w:rPr>
          <w:rFonts w:ascii="Times New Roman" w:hAnsi="Times New Roman" w:cs="Times New Roman"/>
          <w:sz w:val="24"/>
          <w:szCs w:val="24"/>
        </w:rPr>
        <w:t xml:space="preserve">RĪKOT Gulbenes novada pašvaldībai piederošā </w:t>
      </w:r>
      <w:r w:rsidR="00F91ACE" w:rsidRPr="004D48E4">
        <w:rPr>
          <w:rFonts w:ascii="Times New Roman" w:hAnsi="Times New Roman" w:cs="Times New Roman"/>
          <w:sz w:val="24"/>
          <w:szCs w:val="24"/>
        </w:rPr>
        <w:t xml:space="preserve">dzīvokļa īpašuma </w:t>
      </w:r>
      <w:r w:rsidR="00E824A2" w:rsidRPr="004D48E4">
        <w:rPr>
          <w:rFonts w:ascii="Times New Roman" w:hAnsi="Times New Roman" w:cs="Times New Roman"/>
          <w:sz w:val="24"/>
          <w:szCs w:val="24"/>
        </w:rPr>
        <w:t>Brīvības ielā 16 – 19, Gulbenē, Gulbenes novadā, kadastra numurs 5001 900 0015, kas sastāv no vienistabas dzīvokļa,</w:t>
      </w:r>
      <w:r w:rsidR="00E824A2" w:rsidRPr="00E824A2">
        <w:rPr>
          <w:rFonts w:ascii="Times New Roman" w:hAnsi="Times New Roman" w:cs="Times New Roman"/>
          <w:sz w:val="24"/>
          <w:szCs w:val="24"/>
        </w:rPr>
        <w:t xml:space="preserve"> 18,9 </w:t>
      </w:r>
      <w:proofErr w:type="spellStart"/>
      <w:r w:rsidR="00E824A2" w:rsidRPr="00E824A2">
        <w:rPr>
          <w:rFonts w:ascii="Times New Roman" w:hAnsi="Times New Roman" w:cs="Times New Roman"/>
          <w:sz w:val="24"/>
          <w:szCs w:val="24"/>
        </w:rPr>
        <w:t>kv.m</w:t>
      </w:r>
      <w:proofErr w:type="spellEnd"/>
      <w:r w:rsidR="00E824A2" w:rsidRPr="00E824A2">
        <w:rPr>
          <w:rFonts w:ascii="Times New Roman" w:hAnsi="Times New Roman" w:cs="Times New Roman"/>
          <w:sz w:val="24"/>
          <w:szCs w:val="24"/>
        </w:rPr>
        <w:t>. platībā (telpu grupas kadastra apzīmējums 5001 005 0073 001 009), un pie tā piederošām kopīpašuma 188</w:t>
      </w:r>
      <w:r w:rsidR="00E824A2">
        <w:rPr>
          <w:rFonts w:ascii="Times New Roman" w:hAnsi="Times New Roman" w:cs="Times New Roman"/>
          <w:sz w:val="24"/>
          <w:szCs w:val="24"/>
        </w:rPr>
        <w:t>0</w:t>
      </w:r>
      <w:r w:rsidR="00E824A2" w:rsidRPr="00E824A2">
        <w:rPr>
          <w:rFonts w:ascii="Times New Roman" w:hAnsi="Times New Roman" w:cs="Times New Roman"/>
          <w:sz w:val="24"/>
          <w:szCs w:val="24"/>
        </w:rPr>
        <w:t>/4824</w:t>
      </w:r>
      <w:r w:rsidR="00E824A2">
        <w:rPr>
          <w:rFonts w:ascii="Times New Roman" w:hAnsi="Times New Roman" w:cs="Times New Roman"/>
          <w:sz w:val="24"/>
          <w:szCs w:val="24"/>
        </w:rPr>
        <w:t>0</w:t>
      </w:r>
      <w:r w:rsidR="00E824A2" w:rsidRPr="00E824A2">
        <w:rPr>
          <w:rFonts w:ascii="Times New Roman" w:hAnsi="Times New Roman" w:cs="Times New Roman"/>
          <w:sz w:val="24"/>
          <w:szCs w:val="24"/>
        </w:rPr>
        <w:t xml:space="preserve"> domājamām daļām no dzīvojamās mājas (būves kadastra apzīmējums 5001 005 0073 001), 1880/48240 domājamām daļām šķūņa (būves ar kadastra apzīmējumu 5001 005 0073 002), 1880/48240 domājamām daļām no šķūņa (būves ar kadastra apzīmējumu 5001 005 0073 003), un 1880/48240 domājamām daļām no zemes ar kadastra apzīmējumu 5001 005 0073</w:t>
      </w:r>
      <w:r w:rsidR="00B140DB" w:rsidRPr="000E6316">
        <w:rPr>
          <w:rFonts w:ascii="Times New Roman" w:hAnsi="Times New Roman" w:cs="Times New Roman"/>
          <w:sz w:val="24"/>
          <w:szCs w:val="24"/>
        </w:rPr>
        <w:t xml:space="preserve">, </w:t>
      </w:r>
      <w:r w:rsidRPr="000E6316">
        <w:rPr>
          <w:rFonts w:ascii="Times New Roman" w:hAnsi="Times New Roman" w:cs="Times New Roman"/>
          <w:sz w:val="24"/>
          <w:szCs w:val="24"/>
        </w:rPr>
        <w:t>pirmo izsoli.</w:t>
      </w:r>
    </w:p>
    <w:p w14:paraId="3330A160" w14:textId="58E437F8" w:rsidR="00D96EB8" w:rsidRPr="00901023" w:rsidRDefault="00D96EB8" w:rsidP="006D5823">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w:t>
      </w:r>
      <w:r w:rsidR="00DC383F" w:rsidRPr="00DC383F">
        <w:rPr>
          <w:rFonts w:ascii="Times New Roman" w:hAnsi="Times New Roman" w:cs="Times New Roman"/>
          <w:sz w:val="24"/>
          <w:szCs w:val="24"/>
        </w:rPr>
        <w:t xml:space="preserve">šā lēmuma 1.punktā minētā nekustamā īpašuma </w:t>
      </w:r>
      <w:r w:rsidRPr="00901023">
        <w:rPr>
          <w:rFonts w:ascii="Times New Roman" w:hAnsi="Times New Roman" w:cs="Times New Roman"/>
          <w:sz w:val="24"/>
          <w:szCs w:val="24"/>
        </w:rPr>
        <w:t xml:space="preserve">pirmās izsoles sākumcenu </w:t>
      </w:r>
      <w:r w:rsidR="00E824A2" w:rsidRPr="00E824A2">
        <w:rPr>
          <w:rFonts w:ascii="Times New Roman" w:hAnsi="Times New Roman" w:cs="Times New Roman"/>
          <w:sz w:val="24"/>
          <w:szCs w:val="24"/>
        </w:rPr>
        <w:t xml:space="preserve">700 EUR (septiņi simti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3220C2C4"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w:t>
      </w:r>
      <w:r w:rsidR="00DC383F" w:rsidRPr="00DC383F">
        <w:rPr>
          <w:rFonts w:ascii="Times New Roman" w:hAnsi="Times New Roman" w:cs="Times New Roman"/>
          <w:sz w:val="24"/>
          <w:szCs w:val="24"/>
        </w:rPr>
        <w:t>šā lēmuma 1.punktā minētā nekustamā īpašuma</w:t>
      </w:r>
      <w:r w:rsidR="00DC383F" w:rsidRPr="00901023">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(pielikums), kas ir šī lēmuma neatņemama sastāvdaļa.</w:t>
      </w:r>
    </w:p>
    <w:p w14:paraId="3584D8B7" w14:textId="6D9DFCC5"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DC383F">
        <w:rPr>
          <w:rFonts w:ascii="Times New Roman" w:hAnsi="Times New Roman" w:cs="Times New Roman"/>
          <w:sz w:val="24"/>
          <w:szCs w:val="24"/>
        </w:rPr>
        <w:t>pašvaldības ī</w:t>
      </w:r>
      <w:r w:rsidRPr="00901023">
        <w:rPr>
          <w:rFonts w:ascii="Times New Roman" w:hAnsi="Times New Roman" w:cs="Times New Roman"/>
          <w:sz w:val="24"/>
          <w:szCs w:val="24"/>
        </w:rPr>
        <w:t xml:space="preserve">pašuma novērtēšanas un izsoļu komisijai organizēt </w:t>
      </w:r>
      <w:r w:rsidR="00DC383F" w:rsidRPr="00DC383F">
        <w:rPr>
          <w:rFonts w:ascii="Times New Roman" w:hAnsi="Times New Roman" w:cs="Times New Roman"/>
          <w:sz w:val="24"/>
          <w:szCs w:val="24"/>
        </w:rPr>
        <w:t>šā lēmuma 1.punktā minētā nekustamā īpašuma</w:t>
      </w:r>
      <w:r w:rsidRPr="00901023">
        <w:rPr>
          <w:rFonts w:ascii="Times New Roman" w:hAnsi="Times New Roman" w:cs="Times New Roman"/>
          <w:sz w:val="24"/>
          <w:szCs w:val="24"/>
        </w:rPr>
        <w:t xml:space="preserve"> 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17E58BF5"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6D4198">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280ACE3" w14:textId="77777777" w:rsidR="00427778" w:rsidRDefault="00427778">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281CD95C"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6D4198">
        <w:rPr>
          <w:rFonts w:ascii="Times New Roman" w:hAnsi="Times New Roman" w:cs="Times New Roman"/>
          <w:sz w:val="24"/>
          <w:szCs w:val="24"/>
        </w:rPr>
        <w:t>28.03.2024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6D4198">
        <w:rPr>
          <w:rFonts w:ascii="Times New Roman" w:hAnsi="Times New Roman" w:cs="Times New Roman"/>
          <w:sz w:val="24"/>
          <w:szCs w:val="24"/>
        </w:rPr>
        <w:t>4</w:t>
      </w:r>
      <w:r w:rsidRPr="008703D2">
        <w:rPr>
          <w:rFonts w:ascii="Times New Roman" w:hAnsi="Times New Roman" w:cs="Times New Roman"/>
          <w:sz w:val="24"/>
          <w:szCs w:val="24"/>
        </w:rPr>
        <w:t>/</w:t>
      </w:r>
      <w:r w:rsidR="004D48E4">
        <w:rPr>
          <w:rFonts w:ascii="Times New Roman" w:hAnsi="Times New Roman" w:cs="Times New Roman"/>
          <w:sz w:val="24"/>
          <w:szCs w:val="24"/>
        </w:rPr>
        <w:t>140</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706D3F93" w14:textId="38F40FDE" w:rsidR="00F91ACE" w:rsidRDefault="00DC383F" w:rsidP="000573A4">
      <w:pPr>
        <w:pStyle w:val="Pamatteksts"/>
        <w:spacing w:after="0"/>
        <w:jc w:val="center"/>
        <w:rPr>
          <w:rFonts w:ascii="Times New Roman" w:hAnsi="Times New Roman" w:cs="Times New Roman"/>
          <w:b/>
          <w:caps/>
          <w:sz w:val="24"/>
          <w:szCs w:val="24"/>
        </w:rPr>
      </w:pPr>
      <w:r w:rsidRPr="00DC383F">
        <w:rPr>
          <w:rFonts w:ascii="Times New Roman" w:hAnsi="Times New Roman" w:cs="Times New Roman"/>
          <w:b/>
          <w:caps/>
          <w:sz w:val="24"/>
          <w:szCs w:val="24"/>
        </w:rPr>
        <w:t>Brīvības ielā 16 – 1</w:t>
      </w:r>
      <w:r w:rsidR="00E824A2">
        <w:rPr>
          <w:rFonts w:ascii="Times New Roman" w:hAnsi="Times New Roman" w:cs="Times New Roman"/>
          <w:b/>
          <w:caps/>
          <w:sz w:val="24"/>
          <w:szCs w:val="24"/>
        </w:rPr>
        <w:t>9</w:t>
      </w:r>
      <w:r w:rsidRPr="00DC383F">
        <w:rPr>
          <w:rFonts w:ascii="Times New Roman" w:hAnsi="Times New Roman" w:cs="Times New Roman"/>
          <w:b/>
          <w:caps/>
          <w:sz w:val="24"/>
          <w:szCs w:val="24"/>
        </w:rPr>
        <w:t>, Gulbenē,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7AAD9655"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72F7E8E3"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E824A2" w:rsidRPr="00E824A2">
        <w:rPr>
          <w:rFonts w:ascii="Times New Roman" w:hAnsi="Times New Roman" w:cs="Times New Roman"/>
          <w:sz w:val="24"/>
          <w:szCs w:val="24"/>
        </w:rPr>
        <w:t xml:space="preserve">Brīvības ielā 16 </w:t>
      </w:r>
      <w:r w:rsidR="00E824A2">
        <w:rPr>
          <w:rFonts w:ascii="Times New Roman" w:hAnsi="Times New Roman" w:cs="Times New Roman"/>
          <w:sz w:val="24"/>
          <w:szCs w:val="24"/>
        </w:rPr>
        <w:t>–</w:t>
      </w:r>
      <w:r w:rsidR="00E824A2" w:rsidRPr="00E824A2">
        <w:rPr>
          <w:rFonts w:ascii="Times New Roman" w:hAnsi="Times New Roman" w:cs="Times New Roman"/>
          <w:sz w:val="24"/>
          <w:szCs w:val="24"/>
        </w:rPr>
        <w:t xml:space="preserve"> 19, Gulbenē, Gulbenes novadā, kadastra numurs 5001 900 0015</w:t>
      </w:r>
      <w:r w:rsidR="00DC383F" w:rsidRPr="00DC383F">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61E394CE"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79C8E3BD"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71588E">
        <w:rPr>
          <w:rFonts w:ascii="Times New Roman" w:hAnsi="Times New Roman" w:cs="Times New Roman"/>
          <w:sz w:val="24"/>
          <w:szCs w:val="24"/>
          <w:lang w:eastAsia="en-US"/>
        </w:rPr>
        <w:t xml:space="preserve">Objekts: </w:t>
      </w:r>
      <w:r w:rsidR="00F91ACE" w:rsidRPr="00F91ACE">
        <w:rPr>
          <w:rFonts w:ascii="Times New Roman" w:hAnsi="Times New Roman" w:cs="Times New Roman"/>
          <w:color w:val="000000"/>
          <w:sz w:val="24"/>
          <w:szCs w:val="24"/>
        </w:rPr>
        <w:t xml:space="preserve">dzīvokļa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E824A2" w:rsidRPr="00E824A2">
        <w:rPr>
          <w:rFonts w:ascii="Times New Roman" w:hAnsi="Times New Roman" w:cs="Times New Roman"/>
          <w:color w:val="000000"/>
          <w:sz w:val="24"/>
          <w:szCs w:val="24"/>
        </w:rPr>
        <w:t xml:space="preserve">Brīvības ielā 16 – 19, Gulbenē, Gulbenes novadā, kadastra numurs 5001 900 0015, kas sastāv no vienistabas dzīvokļa, 18,9 </w:t>
      </w:r>
      <w:proofErr w:type="spellStart"/>
      <w:r w:rsidR="00E824A2" w:rsidRPr="00E824A2">
        <w:rPr>
          <w:rFonts w:ascii="Times New Roman" w:hAnsi="Times New Roman" w:cs="Times New Roman"/>
          <w:color w:val="000000"/>
          <w:sz w:val="24"/>
          <w:szCs w:val="24"/>
        </w:rPr>
        <w:t>kv.m</w:t>
      </w:r>
      <w:proofErr w:type="spellEnd"/>
      <w:r w:rsidR="00E824A2" w:rsidRPr="00E824A2">
        <w:rPr>
          <w:rFonts w:ascii="Times New Roman" w:hAnsi="Times New Roman" w:cs="Times New Roman"/>
          <w:color w:val="000000"/>
          <w:sz w:val="24"/>
          <w:szCs w:val="24"/>
        </w:rPr>
        <w:t>. platībā (telpu grupas kadastra apzīmējums 5001 005 0073 001 009), un pie tā piederošām kopīpašuma 188</w:t>
      </w:r>
      <w:r w:rsidR="00E824A2">
        <w:rPr>
          <w:rFonts w:ascii="Times New Roman" w:hAnsi="Times New Roman" w:cs="Times New Roman"/>
          <w:color w:val="000000"/>
          <w:sz w:val="24"/>
          <w:szCs w:val="24"/>
        </w:rPr>
        <w:t>0</w:t>
      </w:r>
      <w:r w:rsidR="00E824A2" w:rsidRPr="00E824A2">
        <w:rPr>
          <w:rFonts w:ascii="Times New Roman" w:hAnsi="Times New Roman" w:cs="Times New Roman"/>
          <w:color w:val="000000"/>
          <w:sz w:val="24"/>
          <w:szCs w:val="24"/>
        </w:rPr>
        <w:t>/4824</w:t>
      </w:r>
      <w:r w:rsidR="00E824A2">
        <w:rPr>
          <w:rFonts w:ascii="Times New Roman" w:hAnsi="Times New Roman" w:cs="Times New Roman"/>
          <w:color w:val="000000"/>
          <w:sz w:val="24"/>
          <w:szCs w:val="24"/>
        </w:rPr>
        <w:t>0</w:t>
      </w:r>
      <w:r w:rsidR="00E824A2" w:rsidRPr="00E824A2">
        <w:rPr>
          <w:rFonts w:ascii="Times New Roman" w:hAnsi="Times New Roman" w:cs="Times New Roman"/>
          <w:color w:val="000000"/>
          <w:sz w:val="24"/>
          <w:szCs w:val="24"/>
        </w:rPr>
        <w:t xml:space="preserve"> domājamām daļām no dzīvojamās mājas (būves kadastra apzīmējums 5001 005 0073 001), 1880/48240 domājamām daļām šķūņa (būves ar kadastra apzīmējumu 5001 005 0073 002), 1880/48240 domājamām daļām no šķūņa (būves ar kadastra apzīmējumu 5001 005 0073 003), un 1880/48240 domājamām daļām no zemes ar kadastra apzīmējumu 5001 005 0073</w:t>
      </w:r>
      <w:r w:rsidR="00F37D8E">
        <w:rPr>
          <w:rFonts w:ascii="Times New Roman" w:hAnsi="Times New Roman" w:cs="Times New Roman"/>
          <w:sz w:val="24"/>
          <w:szCs w:val="24"/>
        </w:rPr>
        <w:t>.</w:t>
      </w:r>
    </w:p>
    <w:p w14:paraId="2F4212FC" w14:textId="40E51649"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C383F">
        <w:rPr>
          <w:rFonts w:ascii="Times New Roman" w:hAnsi="Times New Roman" w:cs="Times New Roman"/>
          <w:color w:val="000000"/>
          <w:sz w:val="24"/>
          <w:szCs w:val="24"/>
        </w:rPr>
        <w:t>Gulbenes pilsētas</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DC383F">
        <w:rPr>
          <w:rFonts w:ascii="Times New Roman" w:hAnsi="Times New Roman" w:cs="Times New Roman"/>
          <w:color w:val="000000"/>
          <w:sz w:val="24"/>
          <w:szCs w:val="24"/>
        </w:rPr>
        <w:t>695 1</w:t>
      </w:r>
      <w:r w:rsidR="00E824A2">
        <w:rPr>
          <w:rFonts w:ascii="Times New Roman" w:hAnsi="Times New Roman" w:cs="Times New Roman"/>
          <w:color w:val="000000"/>
          <w:sz w:val="24"/>
          <w:szCs w:val="24"/>
        </w:rPr>
        <w:t>9</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0E97113C"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0E6316" w:rsidRPr="005A724F">
        <w:rPr>
          <w:rFonts w:ascii="Times New Roman" w:hAnsi="Times New Roman" w:cs="Times New Roman"/>
          <w:sz w:val="24"/>
          <w:szCs w:val="24"/>
        </w:rPr>
        <w:t xml:space="preserve">pa tālruni </w:t>
      </w:r>
      <w:r w:rsidR="00DC383F" w:rsidRPr="00DC383F">
        <w:rPr>
          <w:rFonts w:ascii="Times New Roman" w:hAnsi="Times New Roman" w:cs="Times New Roman"/>
          <w:sz w:val="24"/>
          <w:szCs w:val="24"/>
        </w:rPr>
        <w:t xml:space="preserve">64474919 (Gulbenes novada Centrālās pārvaldes Īpašumu pārraudzības nodaļas vecākā zemes lietu speciāliste </w:t>
      </w:r>
      <w:proofErr w:type="spellStart"/>
      <w:r w:rsidR="00DC383F" w:rsidRPr="00DC383F">
        <w:rPr>
          <w:rFonts w:ascii="Times New Roman" w:hAnsi="Times New Roman" w:cs="Times New Roman"/>
          <w:sz w:val="24"/>
          <w:szCs w:val="24"/>
        </w:rPr>
        <w:t>L.Bašķere</w:t>
      </w:r>
      <w:proofErr w:type="spellEnd"/>
      <w:r w:rsidR="00DC383F" w:rsidRPr="00DC383F">
        <w:rPr>
          <w:rFonts w:ascii="Times New Roman" w:hAnsi="Times New Roman" w:cs="Times New Roman"/>
          <w:sz w:val="24"/>
          <w:szCs w:val="24"/>
        </w:rPr>
        <w:t xml:space="preserve">) vai 25728123 (Gulbenes novada Gulbenes pilsētas pārvaldes nekustamā īpašuma pārvaldnieks </w:t>
      </w:r>
      <w:proofErr w:type="spellStart"/>
      <w:r w:rsidR="00DC383F" w:rsidRPr="00DC383F">
        <w:rPr>
          <w:rFonts w:ascii="Times New Roman" w:hAnsi="Times New Roman" w:cs="Times New Roman"/>
          <w:sz w:val="24"/>
          <w:szCs w:val="24"/>
        </w:rPr>
        <w:t>K.Rakstiņš</w:t>
      </w:r>
      <w:proofErr w:type="spellEnd"/>
      <w:r w:rsidR="0071588E" w:rsidRPr="0071588E">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lastRenderedPageBreak/>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384D9E1E"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E824A2" w:rsidRPr="00E824A2">
        <w:rPr>
          <w:rFonts w:ascii="Times New Roman" w:hAnsi="Times New Roman" w:cs="Times New Roman"/>
          <w:color w:val="000000"/>
          <w:sz w:val="24"/>
          <w:szCs w:val="24"/>
        </w:rPr>
        <w:t xml:space="preserve">700 EUR (septiņi simti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43D755DF"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E824A2">
        <w:rPr>
          <w:rFonts w:ascii="Times New Roman" w:hAnsi="Times New Roman" w:cs="Times New Roman"/>
          <w:color w:val="000000"/>
          <w:sz w:val="24"/>
          <w:szCs w:val="24"/>
        </w:rPr>
        <w:t>7</w:t>
      </w:r>
      <w:r w:rsidR="0071588E">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953D8C">
        <w:rPr>
          <w:rFonts w:ascii="Times New Roman" w:hAnsi="Times New Roman" w:cs="Times New Roman"/>
          <w:color w:val="000000"/>
          <w:sz w:val="24"/>
          <w:szCs w:val="24"/>
        </w:rPr>
        <w:t>(</w:t>
      </w:r>
      <w:r w:rsidR="00AF20B4">
        <w:rPr>
          <w:rFonts w:ascii="Times New Roman" w:hAnsi="Times New Roman" w:cs="Times New Roman"/>
          <w:color w:val="000000"/>
          <w:sz w:val="24"/>
          <w:szCs w:val="24"/>
        </w:rPr>
        <w:t>septiņ</w:t>
      </w:r>
      <w:r w:rsidR="00DC383F">
        <w:rPr>
          <w:rFonts w:ascii="Times New Roman" w:hAnsi="Times New Roman" w:cs="Times New Roman"/>
          <w:color w:val="000000"/>
          <w:sz w:val="24"/>
          <w:szCs w:val="24"/>
        </w:rPr>
        <w:t>desmit</w:t>
      </w:r>
      <w:r w:rsidR="00C950B3">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DC383F" w:rsidRPr="00DC383F">
        <w:rPr>
          <w:rFonts w:ascii="Times New Roman" w:hAnsi="Times New Roman" w:cs="Times New Roman"/>
          <w:color w:val="000000"/>
          <w:sz w:val="24"/>
          <w:szCs w:val="24"/>
        </w:rPr>
        <w:t>Brīvības ielā 16 – 1</w:t>
      </w:r>
      <w:r w:rsidR="00E824A2">
        <w:rPr>
          <w:rFonts w:ascii="Times New Roman" w:hAnsi="Times New Roman" w:cs="Times New Roman"/>
          <w:color w:val="000000"/>
          <w:sz w:val="24"/>
          <w:szCs w:val="24"/>
        </w:rPr>
        <w:t>9</w:t>
      </w:r>
      <w:r w:rsidR="00DC383F" w:rsidRPr="00DC383F">
        <w:rPr>
          <w:rFonts w:ascii="Times New Roman" w:hAnsi="Times New Roman" w:cs="Times New Roman"/>
          <w:color w:val="000000"/>
          <w:sz w:val="24"/>
          <w:szCs w:val="24"/>
        </w:rPr>
        <w:t>, Gulbenē, Gulbenes novadā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36EF0395"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E824A2">
        <w:rPr>
          <w:rFonts w:ascii="Times New Roman" w:hAnsi="Times New Roman" w:cs="Times New Roman"/>
          <w:sz w:val="24"/>
          <w:szCs w:val="24"/>
        </w:rPr>
        <w:t>3</w:t>
      </w:r>
      <w:r w:rsidR="00DC383F">
        <w:rPr>
          <w:rFonts w:ascii="Times New Roman" w:hAnsi="Times New Roman" w:cs="Times New Roman"/>
          <w:sz w:val="24"/>
          <w:szCs w:val="24"/>
        </w:rPr>
        <w:t>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E824A2">
        <w:rPr>
          <w:rFonts w:ascii="Times New Roman" w:hAnsi="Times New Roman" w:cs="Times New Roman"/>
          <w:sz w:val="24"/>
          <w:szCs w:val="24"/>
        </w:rPr>
        <w:t>trīs</w:t>
      </w:r>
      <w:r w:rsidR="00DC383F">
        <w:rPr>
          <w:rFonts w:ascii="Times New Roman" w:hAnsi="Times New Roman" w:cs="Times New Roman"/>
          <w:sz w:val="24"/>
          <w:szCs w:val="24"/>
        </w:rPr>
        <w:t>desmit pieci</w:t>
      </w:r>
      <w:r w:rsidR="006526EA">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7F715ED6"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DC383F" w:rsidRPr="00DC383F">
        <w:rPr>
          <w:rFonts w:ascii="Times New Roman" w:hAnsi="Times New Roman" w:cs="Times New Roman"/>
          <w:color w:val="000000"/>
          <w:sz w:val="24"/>
          <w:szCs w:val="24"/>
        </w:rPr>
        <w:t>Brīvības ielā 16 – 1</w:t>
      </w:r>
      <w:r w:rsidR="00E824A2">
        <w:rPr>
          <w:rFonts w:ascii="Times New Roman" w:hAnsi="Times New Roman" w:cs="Times New Roman"/>
          <w:color w:val="000000"/>
          <w:sz w:val="24"/>
          <w:szCs w:val="24"/>
        </w:rPr>
        <w:t>9</w:t>
      </w:r>
      <w:r w:rsidR="00DC383F" w:rsidRPr="00DC383F">
        <w:rPr>
          <w:rFonts w:ascii="Times New Roman" w:hAnsi="Times New Roman" w:cs="Times New Roman"/>
          <w:color w:val="000000"/>
          <w:sz w:val="24"/>
          <w:szCs w:val="24"/>
        </w:rPr>
        <w:t>, Gulbenē, Gulbenes novadā</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73878D54"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w:t>
      </w:r>
      <w:r w:rsidRPr="00A765C7">
        <w:rPr>
          <w:rFonts w:ascii="Times New Roman" w:hAnsi="Times New Roman" w:cs="Times New Roman"/>
          <w:bCs/>
          <w:color w:val="000000"/>
          <w:sz w:val="24"/>
          <w:szCs w:val="24"/>
        </w:rPr>
        <w:lastRenderedPageBreak/>
        <w:t xml:space="preserve">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 xml:space="preserve">(iesniegums,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DC383F">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 xml:space="preserve">.gada </w:t>
      </w:r>
      <w:r w:rsidR="00DC383F">
        <w:rPr>
          <w:rFonts w:ascii="Times New Roman" w:hAnsi="Times New Roman" w:cs="Times New Roman"/>
          <w:b/>
          <w:bCs/>
          <w:color w:val="000000"/>
          <w:sz w:val="24"/>
          <w:szCs w:val="24"/>
        </w:rPr>
        <w:t>14.maija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w:t>
      </w:r>
      <w:r w:rsidRPr="00CC414F">
        <w:rPr>
          <w:rFonts w:ascii="Times New Roman" w:hAnsi="Times New Roman" w:cs="Times New Roman"/>
          <w:color w:val="000000"/>
          <w:sz w:val="24"/>
          <w:szCs w:val="24"/>
        </w:rPr>
        <w:lastRenderedPageBreak/>
        <w:t xml:space="preserve">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0190B1C0" w:rsidR="007933CC" w:rsidRPr="000E6316" w:rsidRDefault="007933CC" w:rsidP="000E631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DC383F">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DC383F">
        <w:rPr>
          <w:rFonts w:ascii="Times New Roman" w:hAnsi="Times New Roman" w:cs="Times New Roman"/>
          <w:b/>
          <w:sz w:val="24"/>
          <w:szCs w:val="24"/>
        </w:rPr>
        <w:t>16.maijā</w:t>
      </w:r>
      <w:r w:rsidRPr="000E6316">
        <w:rPr>
          <w:rFonts w:ascii="Times New Roman" w:hAnsi="Times New Roman" w:cs="Times New Roman"/>
          <w:b/>
          <w:sz w:val="24"/>
          <w:szCs w:val="24"/>
        </w:rPr>
        <w:t xml:space="preserve"> plkst.</w:t>
      </w:r>
      <w:r w:rsidR="00160A3F" w:rsidRPr="000E6316">
        <w:rPr>
          <w:rFonts w:ascii="Times New Roman" w:hAnsi="Times New Roman" w:cs="Times New Roman"/>
          <w:b/>
          <w:sz w:val="24"/>
          <w:szCs w:val="24"/>
        </w:rPr>
        <w:t>1</w:t>
      </w:r>
      <w:r w:rsidR="00DC383F">
        <w:rPr>
          <w:rFonts w:ascii="Times New Roman" w:hAnsi="Times New Roman" w:cs="Times New Roman"/>
          <w:b/>
          <w:sz w:val="24"/>
          <w:szCs w:val="24"/>
        </w:rPr>
        <w:t>0</w:t>
      </w:r>
      <w:r w:rsidR="009234B6" w:rsidRPr="000E6316">
        <w:rPr>
          <w:rFonts w:ascii="Times New Roman" w:hAnsi="Times New Roman" w:cs="Times New Roman"/>
          <w:b/>
          <w:sz w:val="24"/>
          <w:szCs w:val="24"/>
        </w:rPr>
        <w:t>.</w:t>
      </w:r>
      <w:r w:rsidR="00AF20B4">
        <w:rPr>
          <w:rFonts w:ascii="Times New Roman" w:hAnsi="Times New Roman" w:cs="Times New Roman"/>
          <w:b/>
          <w:sz w:val="24"/>
          <w:szCs w:val="24"/>
        </w:rPr>
        <w:t>2</w:t>
      </w:r>
      <w:r w:rsidR="009234B6" w:rsidRPr="000E6316">
        <w:rPr>
          <w:rFonts w:ascii="Times New Roman" w:hAnsi="Times New Roman" w:cs="Times New Roman"/>
          <w:b/>
          <w:sz w:val="24"/>
          <w:szCs w:val="24"/>
        </w:rPr>
        <w:t>0</w:t>
      </w:r>
      <w:r w:rsidRPr="000E6316">
        <w:rPr>
          <w:rFonts w:ascii="Times New Roman" w:hAnsi="Times New Roman" w:cs="Times New Roman"/>
          <w:sz w:val="24"/>
          <w:szCs w:val="24"/>
        </w:rPr>
        <w:t xml:space="preserve"> </w:t>
      </w:r>
      <w:r w:rsidRPr="000E6316">
        <w:rPr>
          <w:rFonts w:ascii="Times New Roman" w:hAnsi="Times New Roman" w:cs="Times New Roman"/>
          <w:color w:val="000000"/>
          <w:sz w:val="24"/>
          <w:szCs w:val="24"/>
        </w:rPr>
        <w:t xml:space="preserve">Gulbenes novada </w:t>
      </w:r>
      <w:r w:rsidR="00DC383F">
        <w:rPr>
          <w:rFonts w:ascii="Times New Roman" w:hAnsi="Times New Roman" w:cs="Times New Roman"/>
          <w:color w:val="000000"/>
          <w:sz w:val="24"/>
          <w:szCs w:val="24"/>
        </w:rPr>
        <w:t>Centrālās pārvaldes</w:t>
      </w:r>
      <w:r w:rsidRPr="000E6316">
        <w:rPr>
          <w:rFonts w:ascii="Times New Roman" w:hAnsi="Times New Roman" w:cs="Times New Roman"/>
          <w:color w:val="000000"/>
          <w:sz w:val="24"/>
          <w:szCs w:val="24"/>
        </w:rPr>
        <w:t xml:space="preserve"> ēkā, Ābeļu ielā 2, Gulbenē, Gulbenes novadā, 2.stāva zālē</w:t>
      </w:r>
      <w:r w:rsidRPr="000E6316">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0C0D7CE0"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4DE9467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w:t>
      </w:r>
    </w:p>
    <w:p w14:paraId="0317D256" w14:textId="1A194C7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w:t>
      </w:r>
    </w:p>
    <w:p w14:paraId="43ECE583" w14:textId="1679A69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E408E5">
        <w:rPr>
          <w:rFonts w:ascii="Times New Roman" w:hAnsi="Times New Roman" w:cs="Times New Roman"/>
          <w:sz w:val="24"/>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4B954B0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201F4D">
        <w:rPr>
          <w:rFonts w:ascii="Times New Roman" w:hAnsi="Times New Roman" w:cs="Times New Roman"/>
          <w:color w:val="000000"/>
          <w:sz w:val="24"/>
          <w:szCs w:val="24"/>
        </w:rPr>
        <w:t>.</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773C147F"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izsoles gadījumā Gulbenes novada</w:t>
      </w:r>
      <w:r w:rsidR="0094343D">
        <w:rPr>
          <w:rFonts w:ascii="Times New Roman" w:hAnsi="Times New Roman" w:cs="Times New Roman"/>
          <w:color w:val="000000"/>
          <w:sz w:val="24"/>
          <w:szCs w:val="24"/>
        </w:rPr>
        <w:t xml:space="preserve"> pašvaldības</w:t>
      </w:r>
      <w:r w:rsidRPr="003A67CD">
        <w:rPr>
          <w:rFonts w:ascii="Times New Roman" w:hAnsi="Times New Roman" w:cs="Times New Roman"/>
          <w:color w:val="000000"/>
          <w:sz w:val="24"/>
          <w:szCs w:val="24"/>
        </w:rPr>
        <w:t xml:space="preserve">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3E9AE2C7"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94343D" w:rsidRPr="0094343D">
        <w:rPr>
          <w:rFonts w:ascii="Times New Roman" w:hAnsi="Times New Roman" w:cs="Times New Roman"/>
          <w:color w:val="000000"/>
          <w:sz w:val="24"/>
          <w:szCs w:val="24"/>
        </w:rPr>
        <w:t>Brīvības ielā 16 – 1</w:t>
      </w:r>
      <w:r w:rsidR="00AF20B4">
        <w:rPr>
          <w:rFonts w:ascii="Times New Roman" w:hAnsi="Times New Roman" w:cs="Times New Roman"/>
          <w:color w:val="000000"/>
          <w:sz w:val="24"/>
          <w:szCs w:val="24"/>
        </w:rPr>
        <w:t>9</w:t>
      </w:r>
      <w:r w:rsidR="0094343D" w:rsidRPr="0094343D">
        <w:rPr>
          <w:rFonts w:ascii="Times New Roman" w:hAnsi="Times New Roman" w:cs="Times New Roman"/>
          <w:color w:val="000000"/>
          <w:sz w:val="24"/>
          <w:szCs w:val="24"/>
        </w:rPr>
        <w:t>, Gulbenē, Gulbenes novadā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2D1ADB5C"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275733">
        <w:rPr>
          <w:rFonts w:ascii="Times New Roman" w:eastAsia="Calibri" w:hAnsi="Times New Roman" w:cs="Times New Roman"/>
          <w:sz w:val="24"/>
          <w:szCs w:val="24"/>
          <w:lang w:eastAsia="en-US"/>
        </w:rPr>
        <w:t xml:space="preserve"> pašvaldības</w:t>
      </w:r>
      <w:r w:rsidRPr="008703D2">
        <w:rPr>
          <w:rFonts w:ascii="Times New Roman" w:eastAsia="Calibri" w:hAnsi="Times New Roman" w:cs="Times New Roman"/>
          <w:sz w:val="24"/>
          <w:szCs w:val="24"/>
          <w:lang w:eastAsia="en-US"/>
        </w:rPr>
        <w:t xml:space="preserve">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09619D">
      <w:pgSz w:w="11906" w:h="16838"/>
      <w:pgMar w:top="993"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 w:numId="4" w16cid:durableId="1851214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100319"/>
    <w:rsid w:val="00111DF1"/>
    <w:rsid w:val="0012003D"/>
    <w:rsid w:val="00122EAB"/>
    <w:rsid w:val="00124FE8"/>
    <w:rsid w:val="00127A47"/>
    <w:rsid w:val="00146C9B"/>
    <w:rsid w:val="00155756"/>
    <w:rsid w:val="00156442"/>
    <w:rsid w:val="001605AB"/>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518D"/>
    <w:rsid w:val="0023661B"/>
    <w:rsid w:val="00251554"/>
    <w:rsid w:val="002548AF"/>
    <w:rsid w:val="00255B30"/>
    <w:rsid w:val="00275733"/>
    <w:rsid w:val="00285395"/>
    <w:rsid w:val="0029052D"/>
    <w:rsid w:val="00296616"/>
    <w:rsid w:val="002A6F88"/>
    <w:rsid w:val="002B7235"/>
    <w:rsid w:val="002B7290"/>
    <w:rsid w:val="002C512D"/>
    <w:rsid w:val="002C5626"/>
    <w:rsid w:val="003070C1"/>
    <w:rsid w:val="003144F5"/>
    <w:rsid w:val="003213C8"/>
    <w:rsid w:val="00333EBB"/>
    <w:rsid w:val="003361C0"/>
    <w:rsid w:val="00342E24"/>
    <w:rsid w:val="00356DC2"/>
    <w:rsid w:val="003666A9"/>
    <w:rsid w:val="00383091"/>
    <w:rsid w:val="003902EC"/>
    <w:rsid w:val="00392727"/>
    <w:rsid w:val="00393BAD"/>
    <w:rsid w:val="00394831"/>
    <w:rsid w:val="003967BC"/>
    <w:rsid w:val="003A107C"/>
    <w:rsid w:val="003A2919"/>
    <w:rsid w:val="003A67CD"/>
    <w:rsid w:val="003B6E5F"/>
    <w:rsid w:val="003C37E8"/>
    <w:rsid w:val="003C40C9"/>
    <w:rsid w:val="003C6EA9"/>
    <w:rsid w:val="003E3443"/>
    <w:rsid w:val="00416A2D"/>
    <w:rsid w:val="00427778"/>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48E4"/>
    <w:rsid w:val="004D5AA0"/>
    <w:rsid w:val="004F2957"/>
    <w:rsid w:val="0051074A"/>
    <w:rsid w:val="00522B16"/>
    <w:rsid w:val="00522F64"/>
    <w:rsid w:val="005233AB"/>
    <w:rsid w:val="00524A75"/>
    <w:rsid w:val="00541C3D"/>
    <w:rsid w:val="00556349"/>
    <w:rsid w:val="00574E78"/>
    <w:rsid w:val="0059064A"/>
    <w:rsid w:val="005942EB"/>
    <w:rsid w:val="005B6C5D"/>
    <w:rsid w:val="005F1301"/>
    <w:rsid w:val="00604EED"/>
    <w:rsid w:val="00624291"/>
    <w:rsid w:val="0063024C"/>
    <w:rsid w:val="00637892"/>
    <w:rsid w:val="00645566"/>
    <w:rsid w:val="006526EA"/>
    <w:rsid w:val="00674878"/>
    <w:rsid w:val="00682027"/>
    <w:rsid w:val="00686DFE"/>
    <w:rsid w:val="0069649A"/>
    <w:rsid w:val="006B293A"/>
    <w:rsid w:val="006B3614"/>
    <w:rsid w:val="006C155D"/>
    <w:rsid w:val="006D18DC"/>
    <w:rsid w:val="006D4198"/>
    <w:rsid w:val="006D5823"/>
    <w:rsid w:val="00703AD7"/>
    <w:rsid w:val="00712214"/>
    <w:rsid w:val="0071253A"/>
    <w:rsid w:val="00714F6E"/>
    <w:rsid w:val="0071588E"/>
    <w:rsid w:val="00737041"/>
    <w:rsid w:val="00737968"/>
    <w:rsid w:val="007412B3"/>
    <w:rsid w:val="007519F0"/>
    <w:rsid w:val="00752773"/>
    <w:rsid w:val="00753D65"/>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7766B"/>
    <w:rsid w:val="00880A1A"/>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527F2"/>
    <w:rsid w:val="00A55B1E"/>
    <w:rsid w:val="00A62DD7"/>
    <w:rsid w:val="00A64F0B"/>
    <w:rsid w:val="00A707E4"/>
    <w:rsid w:val="00A8348A"/>
    <w:rsid w:val="00A83937"/>
    <w:rsid w:val="00A87CBF"/>
    <w:rsid w:val="00AA1AC3"/>
    <w:rsid w:val="00AA3C45"/>
    <w:rsid w:val="00AA7474"/>
    <w:rsid w:val="00AC013F"/>
    <w:rsid w:val="00AC2C02"/>
    <w:rsid w:val="00AC5749"/>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86C95"/>
    <w:rsid w:val="00B909BB"/>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B398E"/>
    <w:rsid w:val="00CB39DD"/>
    <w:rsid w:val="00CB7E35"/>
    <w:rsid w:val="00CC39C1"/>
    <w:rsid w:val="00CD5048"/>
    <w:rsid w:val="00CE1CF9"/>
    <w:rsid w:val="00CE57D6"/>
    <w:rsid w:val="00D10D10"/>
    <w:rsid w:val="00D252F4"/>
    <w:rsid w:val="00D62271"/>
    <w:rsid w:val="00D63854"/>
    <w:rsid w:val="00D7145A"/>
    <w:rsid w:val="00D75471"/>
    <w:rsid w:val="00D76F29"/>
    <w:rsid w:val="00D804B8"/>
    <w:rsid w:val="00D85DA3"/>
    <w:rsid w:val="00D8634D"/>
    <w:rsid w:val="00D90A2E"/>
    <w:rsid w:val="00D92162"/>
    <w:rsid w:val="00D957A0"/>
    <w:rsid w:val="00D96EB8"/>
    <w:rsid w:val="00DA5291"/>
    <w:rsid w:val="00DB0925"/>
    <w:rsid w:val="00DB153C"/>
    <w:rsid w:val="00DC383F"/>
    <w:rsid w:val="00DC437D"/>
    <w:rsid w:val="00DD0031"/>
    <w:rsid w:val="00DE1184"/>
    <w:rsid w:val="00DE2164"/>
    <w:rsid w:val="00E04536"/>
    <w:rsid w:val="00E073E9"/>
    <w:rsid w:val="00E13EA6"/>
    <w:rsid w:val="00E14537"/>
    <w:rsid w:val="00E177FF"/>
    <w:rsid w:val="00E35063"/>
    <w:rsid w:val="00E408E5"/>
    <w:rsid w:val="00E41E06"/>
    <w:rsid w:val="00E473F3"/>
    <w:rsid w:val="00E550F8"/>
    <w:rsid w:val="00E67226"/>
    <w:rsid w:val="00E71E8F"/>
    <w:rsid w:val="00E721BC"/>
    <w:rsid w:val="00E74528"/>
    <w:rsid w:val="00E824A2"/>
    <w:rsid w:val="00E8610C"/>
    <w:rsid w:val="00E927FA"/>
    <w:rsid w:val="00E96516"/>
    <w:rsid w:val="00EA1B3B"/>
    <w:rsid w:val="00EA3C66"/>
    <w:rsid w:val="00EA7ECB"/>
    <w:rsid w:val="00EC3501"/>
    <w:rsid w:val="00EE0F5F"/>
    <w:rsid w:val="00EF3CA8"/>
    <w:rsid w:val="00F004BE"/>
    <w:rsid w:val="00F204ED"/>
    <w:rsid w:val="00F37D8E"/>
    <w:rsid w:val="00F637E0"/>
    <w:rsid w:val="00F656AB"/>
    <w:rsid w:val="00F703F4"/>
    <w:rsid w:val="00F70FD1"/>
    <w:rsid w:val="00F82357"/>
    <w:rsid w:val="00F91ACE"/>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11850</Words>
  <Characters>6755</Characters>
  <Application>Microsoft Office Word</Application>
  <DocSecurity>0</DocSecurity>
  <Lines>56</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cp:lastPrinted>2024-04-02T12:22:00Z</cp:lastPrinted>
  <dcterms:created xsi:type="dcterms:W3CDTF">2024-03-15T15:55:00Z</dcterms:created>
  <dcterms:modified xsi:type="dcterms:W3CDTF">2024-04-02T12:23:00Z</dcterms:modified>
</cp:coreProperties>
</file>