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4662ED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D4198">
              <w:rPr>
                <w:rFonts w:ascii="Times New Roman" w:hAnsi="Times New Roman" w:cs="Times New Roman"/>
                <w:b/>
                <w:bCs/>
                <w:sz w:val="24"/>
                <w:szCs w:val="24"/>
              </w:rPr>
              <w:t>28.martā</w:t>
            </w:r>
          </w:p>
        </w:tc>
        <w:tc>
          <w:tcPr>
            <w:tcW w:w="4678" w:type="dxa"/>
          </w:tcPr>
          <w:p w14:paraId="4CDBC07C" w14:textId="4F39804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904396">
              <w:rPr>
                <w:rFonts w:ascii="Times New Roman" w:hAnsi="Times New Roman" w:cs="Times New Roman"/>
                <w:b/>
                <w:bCs/>
                <w:sz w:val="24"/>
                <w:szCs w:val="24"/>
              </w:rPr>
              <w:t>144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6AD45B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04396">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904396">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5EA640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DBC70B8"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Gulbenes novada pašvaldības dome 2023.gada 28.septembrī pieņēma lēmumu Nr. GND/2023/922 “Par Stāmerienas pagasta dzīvokļa īpašuma “Medņi” – 2 atsavināšanu” (protokols Nr. 15; 48.p.), ar kuru nolēma nodot atsavināšanai atklātā mutiskā izsolē ar augšupejošu soli dzīvokļa īpašumu “Medņi” – 2, Stāmerienas pagastā, Gulbenes novadā, kadastra numurs 5088 900 0133, kas sastāv no div</w:t>
      </w:r>
      <w:r>
        <w:rPr>
          <w:rFonts w:ascii="Times New Roman" w:hAnsi="Times New Roman" w:cs="Times New Roman"/>
          <w:sz w:val="24"/>
          <w:szCs w:val="24"/>
        </w:rPr>
        <w:t xml:space="preserve">u </w:t>
      </w:r>
      <w:r w:rsidRPr="00F5756E">
        <w:rPr>
          <w:rFonts w:ascii="Times New Roman" w:hAnsi="Times New Roman" w:cs="Times New Roman"/>
          <w:sz w:val="24"/>
          <w:szCs w:val="24"/>
        </w:rPr>
        <w:t xml:space="preserve">istabu dzīvokļa, 52,6 </w:t>
      </w:r>
      <w:proofErr w:type="spellStart"/>
      <w:r w:rsidRPr="00F5756E">
        <w:rPr>
          <w:rFonts w:ascii="Times New Roman" w:hAnsi="Times New Roman" w:cs="Times New Roman"/>
          <w:sz w:val="24"/>
          <w:szCs w:val="24"/>
        </w:rPr>
        <w:t>kv.m</w:t>
      </w:r>
      <w:proofErr w:type="spellEnd"/>
      <w:r w:rsidRPr="00F5756E">
        <w:rPr>
          <w:rFonts w:ascii="Times New Roman" w:hAnsi="Times New Roman" w:cs="Times New Roman"/>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9F6BEA" w:rsidRPr="009F6BEA">
        <w:rPr>
          <w:rFonts w:ascii="Times New Roman" w:hAnsi="Times New Roman" w:cs="Times New Roman"/>
          <w:sz w:val="24"/>
          <w:szCs w:val="24"/>
        </w:rPr>
        <w:t>, (turpmāk – Nekustamais īpašums), un uzdeva Gulbenes novada domes Īpašuma novērtēšanas un izsoļu komisijai organizēt nekustamā īpašuma novērtēšanu un nosacītās cenas noteikšanu un iesniegt to apstiprināšanai Gulbenes novada pašvaldības domes sēdē</w:t>
      </w:r>
      <w:r w:rsidR="006D4198" w:rsidRPr="00FC7F25">
        <w:rPr>
          <w:rFonts w:ascii="Times New Roman" w:hAnsi="Times New Roman" w:cs="Times New Roman"/>
          <w:sz w:val="24"/>
          <w:szCs w:val="24"/>
        </w:rPr>
        <w:t>.</w:t>
      </w:r>
    </w:p>
    <w:p w14:paraId="6CE45D0B" w14:textId="615FA808" w:rsidR="00110BF4"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9.februārī un reģistrēta ar Nr. GND/4.18/24/562-D) par nekustamā īpašuma tirgus vērtību, saskaņā ar 2024.gada 29.janvāra slēdzienu </w:t>
      </w:r>
      <w:proofErr w:type="spellStart"/>
      <w:r w:rsidRPr="00F5756E">
        <w:rPr>
          <w:rFonts w:ascii="Times New Roman" w:hAnsi="Times New Roman" w:cs="Times New Roman"/>
          <w:sz w:val="24"/>
          <w:szCs w:val="24"/>
        </w:rPr>
        <w:t>Reģ.Nr</w:t>
      </w:r>
      <w:proofErr w:type="spellEnd"/>
      <w:r w:rsidRPr="00F5756E">
        <w:rPr>
          <w:rFonts w:ascii="Times New Roman" w:hAnsi="Times New Roman" w:cs="Times New Roman"/>
          <w:sz w:val="24"/>
          <w:szCs w:val="24"/>
        </w:rPr>
        <w:t xml:space="preserve">. D – 24/29, visiespējamākā objekta tirgus vērtība ir 1600 EUR (viens tūkstotis seši simti </w:t>
      </w:r>
      <w:proofErr w:type="spellStart"/>
      <w:r w:rsidR="00110BF4" w:rsidRPr="00110BF4">
        <w:rPr>
          <w:rFonts w:ascii="Times New Roman" w:hAnsi="Times New Roman" w:cs="Times New Roman"/>
          <w:i/>
          <w:iCs/>
          <w:sz w:val="24"/>
          <w:szCs w:val="24"/>
        </w:rPr>
        <w:t>euro</w:t>
      </w:r>
      <w:proofErr w:type="spellEnd"/>
      <w:r w:rsidR="00110BF4" w:rsidRPr="00110BF4">
        <w:rPr>
          <w:rFonts w:ascii="Times New Roman" w:hAnsi="Times New Roman" w:cs="Times New Roman"/>
          <w:sz w:val="24"/>
          <w:szCs w:val="24"/>
        </w:rPr>
        <w:t>).</w:t>
      </w:r>
    </w:p>
    <w:p w14:paraId="43F9943A" w14:textId="44B395F0" w:rsidR="00D96EB8" w:rsidRPr="00904396"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14.marta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CB39DD">
        <w:rPr>
          <w:rFonts w:ascii="Times New Roman" w:hAnsi="Times New Roman" w:cs="Times New Roman"/>
          <w:sz w:val="24"/>
          <w:szCs w:val="24"/>
        </w:rPr>
        <w:t>4</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F5756E">
        <w:rPr>
          <w:rFonts w:ascii="Times New Roman" w:hAnsi="Times New Roman" w:cs="Times New Roman"/>
          <w:sz w:val="24"/>
          <w:szCs w:val="24"/>
        </w:rPr>
        <w:t>5</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904396">
        <w:rPr>
          <w:rFonts w:ascii="Times New Roman" w:hAnsi="Times New Roman" w:cs="Times New Roman"/>
          <w:sz w:val="24"/>
          <w:szCs w:val="24"/>
        </w:rPr>
        <w:t>daļas 1.punktu un otro daļu, 10.pantu, 15.pantu,</w:t>
      </w:r>
      <w:r w:rsidR="00B140DB" w:rsidRPr="00904396">
        <w:rPr>
          <w:rFonts w:ascii="Times New Roman" w:hAnsi="Times New Roman" w:cs="Times New Roman"/>
          <w:sz w:val="24"/>
          <w:szCs w:val="24"/>
        </w:rPr>
        <w:t xml:space="preserve"> un </w:t>
      </w:r>
      <w:r w:rsidR="00167C35" w:rsidRPr="00904396">
        <w:rPr>
          <w:rFonts w:ascii="Times New Roman" w:hAnsi="Times New Roman" w:cs="Times New Roman"/>
          <w:sz w:val="24"/>
          <w:szCs w:val="24"/>
        </w:rPr>
        <w:t>Attīstības un t</w:t>
      </w:r>
      <w:r w:rsidR="00B140DB" w:rsidRPr="00904396">
        <w:rPr>
          <w:rFonts w:ascii="Times New Roman" w:hAnsi="Times New Roman" w:cs="Times New Roman"/>
          <w:sz w:val="24"/>
          <w:szCs w:val="24"/>
        </w:rPr>
        <w:t xml:space="preserve">autsaimniecības komitejas </w:t>
      </w:r>
      <w:r w:rsidR="00B140DB" w:rsidRPr="00904396">
        <w:rPr>
          <w:rFonts w:ascii="Times New Roman" w:hAnsi="Times New Roman" w:cs="Times New Roman"/>
          <w:sz w:val="24"/>
          <w:szCs w:val="24"/>
        </w:rPr>
        <w:lastRenderedPageBreak/>
        <w:t>ieteikumu,</w:t>
      </w:r>
      <w:r w:rsidRPr="00904396">
        <w:rPr>
          <w:rFonts w:ascii="Times New Roman" w:hAnsi="Times New Roman" w:cs="Times New Roman"/>
          <w:sz w:val="24"/>
          <w:szCs w:val="24"/>
        </w:rPr>
        <w:t xml:space="preserve"> </w:t>
      </w:r>
      <w:r w:rsidR="00CB39DD" w:rsidRPr="00904396">
        <w:rPr>
          <w:rFonts w:ascii="Times New Roman" w:hAnsi="Times New Roman" w:cs="Times New Roman"/>
          <w:sz w:val="24"/>
          <w:szCs w:val="24"/>
        </w:rPr>
        <w:t xml:space="preserve">un Finanšu komitejas ieteikumu, </w:t>
      </w:r>
      <w:r w:rsidRPr="00904396">
        <w:rPr>
          <w:rFonts w:ascii="Times New Roman" w:hAnsi="Times New Roman" w:cs="Times New Roman"/>
          <w:sz w:val="24"/>
          <w:szCs w:val="24"/>
        </w:rPr>
        <w:t xml:space="preserve">atklāti </w:t>
      </w:r>
      <w:r w:rsidR="000E6316" w:rsidRPr="00904396">
        <w:rPr>
          <w:rFonts w:ascii="Times New Roman" w:hAnsi="Times New Roman" w:cs="Times New Roman"/>
          <w:sz w:val="24"/>
          <w:szCs w:val="24"/>
        </w:rPr>
        <w:t xml:space="preserve">balsojot: </w:t>
      </w:r>
      <w:r w:rsidR="00904396" w:rsidRPr="00904396">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0E6316" w:rsidRPr="00904396">
        <w:rPr>
          <w:rFonts w:ascii="Times New Roman" w:hAnsi="Times New Roman" w:cs="Times New Roman"/>
          <w:sz w:val="24"/>
          <w:szCs w:val="24"/>
        </w:rPr>
        <w:t>, Gulbenes novada</w:t>
      </w:r>
      <w:r w:rsidR="00CB39DD" w:rsidRPr="00904396">
        <w:rPr>
          <w:rFonts w:ascii="Times New Roman" w:hAnsi="Times New Roman" w:cs="Times New Roman"/>
          <w:sz w:val="24"/>
          <w:szCs w:val="24"/>
        </w:rPr>
        <w:t xml:space="preserve"> pašvaldības</w:t>
      </w:r>
      <w:r w:rsidR="000E6316" w:rsidRPr="00904396">
        <w:rPr>
          <w:rFonts w:ascii="Times New Roman" w:hAnsi="Times New Roman" w:cs="Times New Roman"/>
          <w:sz w:val="24"/>
          <w:szCs w:val="24"/>
        </w:rPr>
        <w:t xml:space="preserve"> dome NOLEMJ</w:t>
      </w:r>
      <w:r w:rsidRPr="00904396">
        <w:rPr>
          <w:rFonts w:ascii="Times New Roman" w:hAnsi="Times New Roman" w:cs="Times New Roman"/>
          <w:sz w:val="24"/>
          <w:szCs w:val="24"/>
        </w:rPr>
        <w:t>:</w:t>
      </w:r>
    </w:p>
    <w:p w14:paraId="58B858B9" w14:textId="1E5C2EC9"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904396">
        <w:rPr>
          <w:rFonts w:ascii="Times New Roman" w:hAnsi="Times New Roman" w:cs="Times New Roman"/>
          <w:sz w:val="24"/>
          <w:szCs w:val="24"/>
        </w:rPr>
        <w:t xml:space="preserve">RĪKOT Gulbenes novada pašvaldībai piederošā </w:t>
      </w:r>
      <w:r w:rsidR="00F91ACE" w:rsidRPr="00904396">
        <w:rPr>
          <w:rFonts w:ascii="Times New Roman" w:hAnsi="Times New Roman" w:cs="Times New Roman"/>
          <w:sz w:val="24"/>
          <w:szCs w:val="24"/>
        </w:rPr>
        <w:t xml:space="preserve">dzīvokļa īpašuma </w:t>
      </w:r>
      <w:r w:rsidR="00F5756E" w:rsidRPr="00904396">
        <w:rPr>
          <w:rFonts w:ascii="Times New Roman" w:hAnsi="Times New Roman" w:cs="Times New Roman"/>
          <w:sz w:val="24"/>
          <w:szCs w:val="24"/>
        </w:rPr>
        <w:t>“Medņi” – 2,</w:t>
      </w:r>
      <w:r w:rsidR="00F5756E" w:rsidRPr="00F5756E">
        <w:rPr>
          <w:rFonts w:ascii="Times New Roman" w:hAnsi="Times New Roman" w:cs="Times New Roman"/>
          <w:sz w:val="24"/>
          <w:szCs w:val="24"/>
        </w:rPr>
        <w:t xml:space="preserve"> Stāmerienas pagastā, Gulbenes novadā, kadastra numurs 5088 900 0133, kas sastāv no divu istabu dzīvokļa, 52,6 </w:t>
      </w:r>
      <w:proofErr w:type="spellStart"/>
      <w:r w:rsidR="00F5756E" w:rsidRPr="00F5756E">
        <w:rPr>
          <w:rFonts w:ascii="Times New Roman" w:hAnsi="Times New Roman" w:cs="Times New Roman"/>
          <w:sz w:val="24"/>
          <w:szCs w:val="24"/>
        </w:rPr>
        <w:t>kv.m</w:t>
      </w:r>
      <w:proofErr w:type="spellEnd"/>
      <w:r w:rsidR="00F5756E" w:rsidRPr="00F5756E">
        <w:rPr>
          <w:rFonts w:ascii="Times New Roman" w:hAnsi="Times New Roman" w:cs="Times New Roman"/>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AE332B5"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DC383F" w:rsidRPr="00DC383F">
        <w:rPr>
          <w:rFonts w:ascii="Times New Roman" w:hAnsi="Times New Roman" w:cs="Times New Roman"/>
          <w:sz w:val="24"/>
          <w:szCs w:val="24"/>
        </w:rPr>
        <w:t xml:space="preserve">šā lēmuma 1.punktā minētā nekustamā īpašuma </w:t>
      </w:r>
      <w:r w:rsidRPr="00901023">
        <w:rPr>
          <w:rFonts w:ascii="Times New Roman" w:hAnsi="Times New Roman" w:cs="Times New Roman"/>
          <w:sz w:val="24"/>
          <w:szCs w:val="24"/>
        </w:rPr>
        <w:t xml:space="preserve">pirmās izsoles sākumcenu </w:t>
      </w:r>
      <w:r w:rsidR="00740026">
        <w:rPr>
          <w:rFonts w:ascii="Times New Roman" w:hAnsi="Times New Roman" w:cs="Times New Roman"/>
          <w:sz w:val="24"/>
          <w:szCs w:val="24"/>
        </w:rPr>
        <w:t>1</w:t>
      </w:r>
      <w:r w:rsidR="00F5756E">
        <w:rPr>
          <w:rFonts w:ascii="Times New Roman" w:hAnsi="Times New Roman" w:cs="Times New Roman"/>
          <w:sz w:val="24"/>
          <w:szCs w:val="24"/>
        </w:rPr>
        <w:t>6</w:t>
      </w:r>
      <w:r w:rsidR="00E824A2" w:rsidRPr="00E824A2">
        <w:rPr>
          <w:rFonts w:ascii="Times New Roman" w:hAnsi="Times New Roman" w:cs="Times New Roman"/>
          <w:sz w:val="24"/>
          <w:szCs w:val="24"/>
        </w:rPr>
        <w:t>00 EUR (</w:t>
      </w:r>
      <w:r w:rsidR="00740026">
        <w:rPr>
          <w:rFonts w:ascii="Times New Roman" w:hAnsi="Times New Roman" w:cs="Times New Roman"/>
          <w:sz w:val="24"/>
          <w:szCs w:val="24"/>
        </w:rPr>
        <w:t xml:space="preserve">viens tūkstotis </w:t>
      </w:r>
      <w:r w:rsidR="00E824A2" w:rsidRPr="00E824A2">
        <w:rPr>
          <w:rFonts w:ascii="Times New Roman" w:hAnsi="Times New Roman" w:cs="Times New Roman"/>
          <w:sz w:val="24"/>
          <w:szCs w:val="24"/>
        </w:rPr>
        <w:t>se</w:t>
      </w:r>
      <w:r w:rsidR="00F5756E">
        <w:rPr>
          <w:rFonts w:ascii="Times New Roman" w:hAnsi="Times New Roman" w:cs="Times New Roman"/>
          <w:sz w:val="24"/>
          <w:szCs w:val="24"/>
        </w:rPr>
        <w:t>š</w:t>
      </w:r>
      <w:r w:rsidR="00E824A2" w:rsidRPr="00E824A2">
        <w:rPr>
          <w:rFonts w:ascii="Times New Roman" w:hAnsi="Times New Roman" w:cs="Times New Roman"/>
          <w:sz w:val="24"/>
          <w:szCs w:val="24"/>
        </w:rPr>
        <w:t xml:space="preserve">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220C2C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DC383F" w:rsidRPr="00DC383F">
        <w:rPr>
          <w:rFonts w:ascii="Times New Roman" w:hAnsi="Times New Roman" w:cs="Times New Roman"/>
          <w:sz w:val="24"/>
          <w:szCs w:val="24"/>
        </w:rPr>
        <w:t>šā lēmuma 1.punktā minētā nekustamā īpašuma</w:t>
      </w:r>
      <w:r w:rsidR="00DC383F" w:rsidRPr="00901023">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(pielikums), kas ir šī lēmuma neatņemama sastāvdaļa.</w:t>
      </w:r>
    </w:p>
    <w:p w14:paraId="3584D8B7" w14:textId="6D9DFCC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DC383F">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DC383F" w:rsidRPr="00DC383F">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0EAFE8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6D4198">
        <w:rPr>
          <w:rFonts w:ascii="Times New Roman" w:hAnsi="Times New Roman" w:cs="Times New Roman"/>
          <w:sz w:val="24"/>
          <w:szCs w:val="24"/>
        </w:rPr>
        <w:t>28.03.2024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904396">
        <w:rPr>
          <w:rFonts w:ascii="Times New Roman" w:hAnsi="Times New Roman" w:cs="Times New Roman"/>
          <w:sz w:val="24"/>
          <w:szCs w:val="24"/>
        </w:rPr>
        <w:t>144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FFA277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37C51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 xml:space="preserve">“Medņi” – 2, Stāmerienas pagastā, Gulbenes novadā, kadastra numurs 5088 900 0133, kas sastāv no divu istabu dzīvokļa, 52,6 </w:t>
      </w:r>
      <w:proofErr w:type="spellStart"/>
      <w:r w:rsidR="00F5756E" w:rsidRPr="00F5756E">
        <w:rPr>
          <w:rFonts w:ascii="Times New Roman" w:hAnsi="Times New Roman" w:cs="Times New Roman"/>
          <w:color w:val="000000"/>
          <w:sz w:val="24"/>
          <w:szCs w:val="24"/>
        </w:rPr>
        <w:t>kv.m</w:t>
      </w:r>
      <w:proofErr w:type="spellEnd"/>
      <w:r w:rsidR="00F5756E" w:rsidRPr="00F5756E">
        <w:rPr>
          <w:rFonts w:ascii="Times New Roman" w:hAnsi="Times New Roman" w:cs="Times New Roman"/>
          <w:color w:val="000000"/>
          <w:sz w:val="24"/>
          <w:szCs w:val="24"/>
        </w:rPr>
        <w:t>. platībā (telpu grupas kadastra apzīmējums 5088 009 0055 001 002), un pie tā piederošām kopīpašuma 526/2052 domājamām daļām no daudzdzīvokļu ēka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65A769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A5387C">
        <w:rPr>
          <w:rFonts w:ascii="Times New Roman" w:hAnsi="Times New Roman" w:cs="Times New Roman"/>
          <w:sz w:val="24"/>
          <w:szCs w:val="24"/>
          <w:lang w:eastAsia="en-US"/>
        </w:rPr>
        <w:t>1</w:t>
      </w:r>
      <w:r w:rsidR="00F5756E">
        <w:rPr>
          <w:rFonts w:ascii="Times New Roman" w:hAnsi="Times New Roman" w:cs="Times New Roman"/>
          <w:sz w:val="24"/>
          <w:szCs w:val="24"/>
          <w:lang w:eastAsia="en-US"/>
        </w:rPr>
        <w:t>6</w:t>
      </w:r>
      <w:r w:rsidR="00E824A2" w:rsidRPr="00E824A2">
        <w:rPr>
          <w:rFonts w:ascii="Times New Roman" w:hAnsi="Times New Roman" w:cs="Times New Roman"/>
          <w:color w:val="000000"/>
          <w:sz w:val="24"/>
          <w:szCs w:val="24"/>
        </w:rPr>
        <w:t>00 EUR (</w:t>
      </w:r>
      <w:r w:rsidR="00A5387C">
        <w:rPr>
          <w:rFonts w:ascii="Times New Roman" w:hAnsi="Times New Roman" w:cs="Times New Roman"/>
          <w:color w:val="000000"/>
          <w:sz w:val="24"/>
          <w:szCs w:val="24"/>
        </w:rPr>
        <w:t xml:space="preserve">viens tūkstotis </w:t>
      </w:r>
      <w:r w:rsidR="00E824A2" w:rsidRPr="00E824A2">
        <w:rPr>
          <w:rFonts w:ascii="Times New Roman" w:hAnsi="Times New Roman" w:cs="Times New Roman"/>
          <w:color w:val="000000"/>
          <w:sz w:val="24"/>
          <w:szCs w:val="24"/>
        </w:rPr>
        <w:t>se</w:t>
      </w:r>
      <w:r w:rsidR="00F5756E">
        <w:rPr>
          <w:rFonts w:ascii="Times New Roman" w:hAnsi="Times New Roman" w:cs="Times New Roman"/>
          <w:color w:val="000000"/>
          <w:sz w:val="24"/>
          <w:szCs w:val="24"/>
        </w:rPr>
        <w:t>š</w:t>
      </w:r>
      <w:r w:rsidR="00E824A2" w:rsidRPr="00E824A2">
        <w:rPr>
          <w:rFonts w:ascii="Times New Roman" w:hAnsi="Times New Roman" w:cs="Times New Roman"/>
          <w:color w:val="000000"/>
          <w:sz w:val="24"/>
          <w:szCs w:val="24"/>
        </w:rPr>
        <w:t xml:space="preserve">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008966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5387C">
        <w:rPr>
          <w:rFonts w:ascii="Times New Roman" w:hAnsi="Times New Roman" w:cs="Times New Roman"/>
          <w:color w:val="000000"/>
          <w:sz w:val="24"/>
          <w:szCs w:val="24"/>
        </w:rPr>
        <w:t>1</w:t>
      </w:r>
      <w:r w:rsidR="00F5756E">
        <w:rPr>
          <w:rFonts w:ascii="Times New Roman" w:hAnsi="Times New Roman" w:cs="Times New Roman"/>
          <w:color w:val="000000"/>
          <w:sz w:val="24"/>
          <w:szCs w:val="24"/>
        </w:rPr>
        <w:t>6</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A5387C">
        <w:rPr>
          <w:rFonts w:ascii="Times New Roman" w:hAnsi="Times New Roman" w:cs="Times New Roman"/>
          <w:color w:val="000000"/>
          <w:sz w:val="24"/>
          <w:szCs w:val="24"/>
        </w:rPr>
        <w:t xml:space="preserve">viens simts </w:t>
      </w:r>
      <w:r w:rsidR="00AF20B4">
        <w:rPr>
          <w:rFonts w:ascii="Times New Roman" w:hAnsi="Times New Roman" w:cs="Times New Roman"/>
          <w:color w:val="000000"/>
          <w:sz w:val="24"/>
          <w:szCs w:val="24"/>
        </w:rPr>
        <w:t>s</w:t>
      </w:r>
      <w:r w:rsidR="00F5756E">
        <w:rPr>
          <w:rFonts w:ascii="Times New Roman" w:hAnsi="Times New Roman" w:cs="Times New Roman"/>
          <w:color w:val="000000"/>
          <w:sz w:val="24"/>
          <w:szCs w:val="24"/>
        </w:rPr>
        <w:t>eš</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7F31AF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5387C">
        <w:rPr>
          <w:rFonts w:ascii="Times New Roman" w:hAnsi="Times New Roman" w:cs="Times New Roman"/>
          <w:sz w:val="24"/>
          <w:szCs w:val="24"/>
        </w:rPr>
        <w:t>8</w:t>
      </w:r>
      <w:r w:rsidR="00F5756E">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5387C">
        <w:rPr>
          <w:rFonts w:ascii="Times New Roman" w:hAnsi="Times New Roman" w:cs="Times New Roman"/>
          <w:sz w:val="24"/>
          <w:szCs w:val="24"/>
        </w:rPr>
        <w:t>astoņ</w:t>
      </w:r>
      <w:r w:rsidR="00DC383F">
        <w:rPr>
          <w:rFonts w:ascii="Times New Roman" w:hAnsi="Times New Roman" w:cs="Times New Roman"/>
          <w:sz w:val="24"/>
          <w:szCs w:val="24"/>
        </w:rPr>
        <w:t xml:space="preserve">desmit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3878D5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383F">
        <w:rPr>
          <w:rFonts w:ascii="Times New Roman" w:hAnsi="Times New Roman" w:cs="Times New Roman"/>
          <w:b/>
          <w:bCs/>
          <w:color w:val="000000"/>
          <w:sz w:val="24"/>
          <w:szCs w:val="24"/>
        </w:rPr>
        <w:t>14.maija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F6E6639"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383F">
        <w:rPr>
          <w:rFonts w:ascii="Times New Roman" w:hAnsi="Times New Roman" w:cs="Times New Roman"/>
          <w:b/>
          <w:sz w:val="24"/>
          <w:szCs w:val="24"/>
        </w:rPr>
        <w:t>16.maijā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11</w:t>
      </w:r>
      <w:r w:rsidR="009234B6" w:rsidRPr="000E6316">
        <w:rPr>
          <w:rFonts w:ascii="Times New Roman" w:hAnsi="Times New Roman" w:cs="Times New Roman"/>
          <w:b/>
          <w:sz w:val="24"/>
          <w:szCs w:val="24"/>
        </w:rPr>
        <w:t>.</w:t>
      </w:r>
      <w:r w:rsidR="00F5756E">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94343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90439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96"/>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11467</Words>
  <Characters>6537</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2024-04-02T13:19:00Z</cp:lastPrinted>
  <dcterms:created xsi:type="dcterms:W3CDTF">2024-03-15T18:24:00Z</dcterms:created>
  <dcterms:modified xsi:type="dcterms:W3CDTF">2024-04-02T13:24:00Z</dcterms:modified>
</cp:coreProperties>
</file>