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407B29" w14:paraId="466D3CD6" w14:textId="77777777" w:rsidTr="00C03288">
        <w:tc>
          <w:tcPr>
            <w:tcW w:w="9458" w:type="dxa"/>
          </w:tcPr>
          <w:p w14:paraId="29E80DFC" w14:textId="77777777" w:rsidR="00C03288" w:rsidRPr="00407B29" w:rsidRDefault="00C03288" w:rsidP="00C03288">
            <w:pPr>
              <w:jc w:val="center"/>
            </w:pPr>
            <w:r w:rsidRPr="00407B29">
              <w:rPr>
                <w:noProof/>
              </w:rPr>
              <w:drawing>
                <wp:inline distT="0" distB="0" distL="0" distR="0" wp14:anchorId="1E6A480D" wp14:editId="6E5AEF6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407B29" w14:paraId="59866AE3" w14:textId="77777777" w:rsidTr="00C03288">
        <w:tc>
          <w:tcPr>
            <w:tcW w:w="9458" w:type="dxa"/>
          </w:tcPr>
          <w:p w14:paraId="67C3B1BC" w14:textId="77777777" w:rsidR="00C03288" w:rsidRPr="00407B29" w:rsidRDefault="00C03288" w:rsidP="00C03288">
            <w:pPr>
              <w:jc w:val="center"/>
            </w:pPr>
            <w:r w:rsidRPr="00407B29">
              <w:rPr>
                <w:b/>
                <w:bCs/>
                <w:sz w:val="28"/>
                <w:szCs w:val="28"/>
              </w:rPr>
              <w:t>GULBENES NOVADA PAŠVALDĪBA</w:t>
            </w:r>
          </w:p>
        </w:tc>
      </w:tr>
      <w:tr w:rsidR="00C03288" w:rsidRPr="00407B29" w14:paraId="0EFAC9B3" w14:textId="77777777" w:rsidTr="00C03288">
        <w:tc>
          <w:tcPr>
            <w:tcW w:w="9458" w:type="dxa"/>
          </w:tcPr>
          <w:p w14:paraId="14BF6E65" w14:textId="77777777" w:rsidR="00C03288" w:rsidRPr="00407B29" w:rsidRDefault="00C03288" w:rsidP="00C03288">
            <w:pPr>
              <w:jc w:val="center"/>
            </w:pPr>
            <w:r w:rsidRPr="00407B29">
              <w:t>Reģ.Nr.90009116327</w:t>
            </w:r>
          </w:p>
        </w:tc>
      </w:tr>
      <w:tr w:rsidR="00C03288" w:rsidRPr="00407B29" w14:paraId="357BF33F" w14:textId="77777777" w:rsidTr="00C03288">
        <w:tc>
          <w:tcPr>
            <w:tcW w:w="9458" w:type="dxa"/>
          </w:tcPr>
          <w:p w14:paraId="46188390" w14:textId="77777777" w:rsidR="00C03288" w:rsidRPr="00407B29" w:rsidRDefault="00C03288" w:rsidP="00C03288">
            <w:pPr>
              <w:jc w:val="center"/>
            </w:pPr>
            <w:r w:rsidRPr="00407B29">
              <w:t>Ābeļu iela 2, Gulbene, Gulbenes nov., LV-4401</w:t>
            </w:r>
          </w:p>
        </w:tc>
      </w:tr>
      <w:tr w:rsidR="00C03288" w:rsidRPr="00407B29" w14:paraId="0B5E87A1" w14:textId="77777777" w:rsidTr="00C03288">
        <w:tc>
          <w:tcPr>
            <w:tcW w:w="9458" w:type="dxa"/>
          </w:tcPr>
          <w:p w14:paraId="6F2F79BF" w14:textId="77777777" w:rsidR="00C03288" w:rsidRPr="00407B29" w:rsidRDefault="00C03288" w:rsidP="00C03288">
            <w:pPr>
              <w:jc w:val="center"/>
            </w:pPr>
            <w:r w:rsidRPr="00407B29">
              <w:t>Tālrunis 64497710, mob.26595362, e-pasts; dome@gulbene.lv, www.gulbene.lv</w:t>
            </w:r>
          </w:p>
        </w:tc>
      </w:tr>
    </w:tbl>
    <w:p w14:paraId="4485ED0D" w14:textId="77777777" w:rsidR="00C03288" w:rsidRPr="00BC30B3" w:rsidRDefault="00C03288" w:rsidP="00C03288">
      <w:pPr>
        <w:rPr>
          <w:sz w:val="4"/>
          <w:szCs w:val="4"/>
        </w:rPr>
      </w:pPr>
    </w:p>
    <w:p w14:paraId="60E3E316" w14:textId="77777777" w:rsidR="00C03288" w:rsidRPr="00407B29" w:rsidRDefault="00C03288" w:rsidP="00C03288">
      <w:pPr>
        <w:pStyle w:val="Bezatstarpm"/>
        <w:jc w:val="center"/>
        <w:rPr>
          <w:rFonts w:ascii="Times New Roman" w:hAnsi="Times New Roman"/>
          <w:b/>
          <w:bCs/>
          <w:sz w:val="24"/>
          <w:szCs w:val="24"/>
        </w:rPr>
      </w:pPr>
      <w:r w:rsidRPr="00407B29">
        <w:rPr>
          <w:rFonts w:ascii="Times New Roman" w:hAnsi="Times New Roman"/>
          <w:b/>
          <w:bCs/>
          <w:sz w:val="24"/>
          <w:szCs w:val="24"/>
        </w:rPr>
        <w:t>GULBENES NOVADA DOMES LĒMUMS</w:t>
      </w:r>
    </w:p>
    <w:p w14:paraId="218BBB41" w14:textId="77777777" w:rsidR="00C03288" w:rsidRPr="00407B29" w:rsidRDefault="00C03288" w:rsidP="00C03288">
      <w:pPr>
        <w:pStyle w:val="Bezatstarpm"/>
        <w:jc w:val="center"/>
        <w:rPr>
          <w:rFonts w:ascii="Times New Roman" w:hAnsi="Times New Roman"/>
          <w:sz w:val="24"/>
          <w:szCs w:val="24"/>
        </w:rPr>
      </w:pPr>
      <w:r w:rsidRPr="00407B29">
        <w:rPr>
          <w:rFonts w:ascii="Times New Roman" w:hAnsi="Times New Roman"/>
          <w:sz w:val="24"/>
          <w:szCs w:val="24"/>
        </w:rPr>
        <w:t>Gulbenē</w:t>
      </w:r>
    </w:p>
    <w:p w14:paraId="089B748C" w14:textId="77777777" w:rsidR="00C03288" w:rsidRPr="00407B29" w:rsidRDefault="00C03288" w:rsidP="00C03288">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C03288" w:rsidRPr="00407B29" w14:paraId="2F9E9B68" w14:textId="77777777" w:rsidTr="00C03288">
        <w:tc>
          <w:tcPr>
            <w:tcW w:w="5637" w:type="dxa"/>
          </w:tcPr>
          <w:p w14:paraId="4ED2E0B9" w14:textId="77777777" w:rsidR="00C03288" w:rsidRPr="00407B29" w:rsidRDefault="00C03288" w:rsidP="00C03288">
            <w:pPr>
              <w:rPr>
                <w:b/>
                <w:bCs/>
              </w:rPr>
            </w:pPr>
            <w:r w:rsidRPr="00407B29">
              <w:rPr>
                <w:b/>
                <w:bCs/>
              </w:rPr>
              <w:t xml:space="preserve">2022.gada </w:t>
            </w:r>
            <w:r>
              <w:rPr>
                <w:b/>
                <w:bCs/>
              </w:rPr>
              <w:t>29</w:t>
            </w:r>
            <w:r w:rsidRPr="00407B29">
              <w:rPr>
                <w:b/>
                <w:bCs/>
              </w:rPr>
              <w:t>.</w:t>
            </w:r>
            <w:r>
              <w:rPr>
                <w:b/>
                <w:bCs/>
              </w:rPr>
              <w:t>septembrī</w:t>
            </w:r>
          </w:p>
        </w:tc>
        <w:tc>
          <w:tcPr>
            <w:tcW w:w="4729" w:type="dxa"/>
          </w:tcPr>
          <w:p w14:paraId="0B03E616" w14:textId="77777777" w:rsidR="00C03288" w:rsidRPr="00407B29" w:rsidRDefault="00C03288" w:rsidP="00C03288">
            <w:pPr>
              <w:rPr>
                <w:b/>
                <w:bCs/>
              </w:rPr>
            </w:pPr>
            <w:r w:rsidRPr="00407B29">
              <w:rPr>
                <w:b/>
                <w:bCs/>
              </w:rPr>
              <w:t>Nr. GND/2022/</w:t>
            </w:r>
            <w:r>
              <w:rPr>
                <w:b/>
                <w:bCs/>
              </w:rPr>
              <w:t>832</w:t>
            </w:r>
          </w:p>
        </w:tc>
      </w:tr>
      <w:tr w:rsidR="00C03288" w:rsidRPr="00407B29" w14:paraId="422604BC" w14:textId="77777777" w:rsidTr="00C03288">
        <w:tc>
          <w:tcPr>
            <w:tcW w:w="5637" w:type="dxa"/>
          </w:tcPr>
          <w:p w14:paraId="72BCAE35" w14:textId="77777777" w:rsidR="00C03288" w:rsidRPr="00407B29" w:rsidRDefault="00C03288" w:rsidP="00C03288"/>
        </w:tc>
        <w:tc>
          <w:tcPr>
            <w:tcW w:w="4729" w:type="dxa"/>
          </w:tcPr>
          <w:p w14:paraId="4B7427C1" w14:textId="77777777" w:rsidR="00C03288" w:rsidRPr="00407B29" w:rsidRDefault="00C03288" w:rsidP="00C03288">
            <w:pPr>
              <w:rPr>
                <w:b/>
                <w:bCs/>
              </w:rPr>
            </w:pPr>
            <w:r w:rsidRPr="00407B29">
              <w:rPr>
                <w:b/>
                <w:bCs/>
              </w:rPr>
              <w:t>(protokols Nr.</w:t>
            </w:r>
            <w:r>
              <w:rPr>
                <w:b/>
                <w:bCs/>
              </w:rPr>
              <w:t>19</w:t>
            </w:r>
            <w:r w:rsidRPr="00407B29">
              <w:rPr>
                <w:b/>
                <w:bCs/>
              </w:rPr>
              <w:t xml:space="preserve">; </w:t>
            </w:r>
            <w:r>
              <w:rPr>
                <w:b/>
                <w:bCs/>
              </w:rPr>
              <w:t>1</w:t>
            </w:r>
            <w:r w:rsidRPr="00407B29">
              <w:rPr>
                <w:b/>
                <w:bCs/>
              </w:rPr>
              <w:t>.p)</w:t>
            </w:r>
          </w:p>
        </w:tc>
      </w:tr>
    </w:tbl>
    <w:p w14:paraId="4790702C" w14:textId="77777777" w:rsidR="00C03288" w:rsidRPr="00407B29" w:rsidRDefault="00C03288" w:rsidP="00C03288">
      <w:pPr>
        <w:pStyle w:val="Default"/>
        <w:rPr>
          <w:color w:val="auto"/>
        </w:rPr>
      </w:pPr>
    </w:p>
    <w:p w14:paraId="0B2C1397" w14:textId="77777777" w:rsidR="00C03288" w:rsidRPr="009B7FBD" w:rsidRDefault="00C03288" w:rsidP="00C03288">
      <w:pPr>
        <w:jc w:val="center"/>
        <w:rPr>
          <w:b/>
        </w:rPr>
      </w:pPr>
      <w:r w:rsidRPr="00407B29">
        <w:rPr>
          <w:b/>
        </w:rPr>
        <w:t xml:space="preserve">Par </w:t>
      </w:r>
      <w:r w:rsidR="006273E4">
        <w:rPr>
          <w:b/>
        </w:rPr>
        <w:t>…</w:t>
      </w:r>
      <w:r w:rsidRPr="00407B29">
        <w:rPr>
          <w:b/>
        </w:rPr>
        <w:t xml:space="preserve"> </w:t>
      </w:r>
      <w:r w:rsidRPr="009B7FBD">
        <w:rPr>
          <w:b/>
        </w:rPr>
        <w:t>reģistrēšanu Gulbenes novada pašvaldības</w:t>
      </w:r>
    </w:p>
    <w:p w14:paraId="34F845E6" w14:textId="77777777" w:rsidR="00C03288" w:rsidRPr="009B7FBD" w:rsidRDefault="00C03288" w:rsidP="00C03288">
      <w:pPr>
        <w:jc w:val="center"/>
        <w:rPr>
          <w:b/>
        </w:rPr>
      </w:pPr>
      <w:r w:rsidRPr="009B7FBD">
        <w:rPr>
          <w:b/>
        </w:rPr>
        <w:t>dzīvokļu jautājumu risināšanas reģistrā</w:t>
      </w:r>
    </w:p>
    <w:p w14:paraId="339E4B51" w14:textId="77777777" w:rsidR="00C03288" w:rsidRPr="00407B29" w:rsidRDefault="00C03288" w:rsidP="00C03288">
      <w:pPr>
        <w:spacing w:line="360" w:lineRule="auto"/>
        <w:ind w:left="60" w:firstLine="507"/>
        <w:jc w:val="both"/>
      </w:pPr>
    </w:p>
    <w:p w14:paraId="5ABC3632" w14:textId="77777777" w:rsidR="00C03288" w:rsidRDefault="00C03288" w:rsidP="00C03288">
      <w:pPr>
        <w:pStyle w:val="Sarakstarindkopa"/>
        <w:spacing w:after="0" w:line="360" w:lineRule="auto"/>
        <w:ind w:left="0" w:firstLine="567"/>
        <w:jc w:val="both"/>
        <w:rPr>
          <w:rFonts w:ascii="Times New Roman" w:hAnsi="Times New Roman"/>
          <w:sz w:val="24"/>
          <w:szCs w:val="24"/>
        </w:rPr>
      </w:pPr>
      <w:r w:rsidRPr="00407B29">
        <w:rPr>
          <w:rFonts w:ascii="Times New Roman" w:hAnsi="Times New Roman"/>
          <w:sz w:val="24"/>
          <w:szCs w:val="24"/>
        </w:rPr>
        <w:t xml:space="preserve">Gulbenes novada pašvaldības dokumentu vadības sistēmā 2022.gada 11.augustā ar reģistrācijas numuru GND/5.4/22/1896-B reģistrēts </w:t>
      </w:r>
      <w:r w:rsidR="006273E4">
        <w:rPr>
          <w:rFonts w:ascii="Times New Roman" w:hAnsi="Times New Roman"/>
          <w:b/>
          <w:sz w:val="24"/>
          <w:szCs w:val="24"/>
        </w:rPr>
        <w:t>…</w:t>
      </w:r>
      <w:r w:rsidRPr="00407B29">
        <w:rPr>
          <w:rFonts w:ascii="Times New Roman" w:hAnsi="Times New Roman"/>
          <w:sz w:val="24"/>
          <w:szCs w:val="24"/>
        </w:rPr>
        <w:t xml:space="preserve">(turpmāk – iesniedzējs), </w:t>
      </w:r>
      <w:r w:rsidR="006273E4">
        <w:rPr>
          <w:rFonts w:ascii="Times New Roman" w:hAnsi="Times New Roman"/>
          <w:sz w:val="24"/>
          <w:szCs w:val="24"/>
        </w:rPr>
        <w:t>….</w:t>
      </w:r>
      <w:r w:rsidRPr="00811987">
        <w:rPr>
          <w:rFonts w:ascii="Times New Roman" w:hAnsi="Times New Roman"/>
          <w:sz w:val="24"/>
          <w:szCs w:val="24"/>
        </w:rPr>
        <w:t xml:space="preserve"> 2022.gada 11.augusta iesniegums </w:t>
      </w:r>
      <w:r>
        <w:rPr>
          <w:rFonts w:ascii="Times New Roman" w:hAnsi="Times New Roman"/>
          <w:sz w:val="24"/>
          <w:szCs w:val="24"/>
        </w:rPr>
        <w:t xml:space="preserve">(tiek izskatīts atkārtoti), </w:t>
      </w:r>
      <w:r w:rsidRPr="00811987">
        <w:rPr>
          <w:rFonts w:ascii="Times New Roman" w:hAnsi="Times New Roman"/>
          <w:sz w:val="24"/>
          <w:szCs w:val="24"/>
        </w:rPr>
        <w:t xml:space="preserve">kurā izteikts lūgums reģistrēt </w:t>
      </w:r>
      <w:r>
        <w:rPr>
          <w:rFonts w:ascii="Times New Roman" w:hAnsi="Times New Roman"/>
          <w:sz w:val="24"/>
          <w:szCs w:val="24"/>
        </w:rPr>
        <w:t xml:space="preserve">viņu </w:t>
      </w:r>
      <w:r w:rsidRPr="00811987">
        <w:rPr>
          <w:rFonts w:ascii="Times New Roman" w:hAnsi="Times New Roman"/>
          <w:sz w:val="24"/>
          <w:szCs w:val="24"/>
        </w:rPr>
        <w:t xml:space="preserve">sociālo dzīvokļu jautājumu risināšanas reģistrā. Iesniedzējs savu lūgumu pamato ar apstākļiem, ka ikmēneša ienākumi ir GMI (garantētais minimālais ienākums), mājā nav elektrības </w:t>
      </w:r>
      <w:proofErr w:type="spellStart"/>
      <w:r w:rsidRPr="00811987">
        <w:rPr>
          <w:rFonts w:ascii="Times New Roman" w:hAnsi="Times New Roman"/>
          <w:sz w:val="24"/>
          <w:szCs w:val="24"/>
        </w:rPr>
        <w:t>pieslēguma</w:t>
      </w:r>
      <w:proofErr w:type="spellEnd"/>
      <w:r w:rsidRPr="00811987">
        <w:rPr>
          <w:rFonts w:ascii="Times New Roman" w:hAnsi="Times New Roman"/>
          <w:sz w:val="24"/>
          <w:szCs w:val="24"/>
        </w:rPr>
        <w:t xml:space="preserve"> un </w:t>
      </w:r>
      <w:r>
        <w:rPr>
          <w:rFonts w:ascii="Times New Roman" w:hAnsi="Times New Roman"/>
          <w:sz w:val="24"/>
          <w:szCs w:val="24"/>
        </w:rPr>
        <w:t xml:space="preserve">iesniedzējs ar </w:t>
      </w:r>
      <w:r w:rsidRPr="00811987">
        <w:rPr>
          <w:rFonts w:ascii="Times New Roman" w:hAnsi="Times New Roman"/>
          <w:sz w:val="24"/>
          <w:szCs w:val="24"/>
        </w:rPr>
        <w:t>saviem spēkiem nespēj sarūpēt malku apkures sezonai.</w:t>
      </w:r>
    </w:p>
    <w:p w14:paraId="0177F8DB" w14:textId="77777777" w:rsidR="00C03288" w:rsidRPr="00811987" w:rsidRDefault="00C03288" w:rsidP="00C03288">
      <w:pPr>
        <w:pStyle w:val="Sarakstarindkopa"/>
        <w:spacing w:after="0" w:line="360" w:lineRule="auto"/>
        <w:ind w:left="0" w:firstLine="567"/>
        <w:jc w:val="both"/>
        <w:rPr>
          <w:rFonts w:ascii="Times New Roman" w:hAnsi="Times New Roman"/>
          <w:sz w:val="24"/>
          <w:szCs w:val="24"/>
        </w:rPr>
      </w:pPr>
      <w:r w:rsidRPr="00811987">
        <w:rPr>
          <w:rFonts w:ascii="Times New Roman" w:hAnsi="Times New Roman"/>
          <w:sz w:val="24"/>
          <w:szCs w:val="24"/>
        </w:rPr>
        <w:t>Likuma “Par palīdzību dzīvokļa jautājumu risināšanā” (turpmāk – Palīdzības likums) 21.</w:t>
      </w:r>
      <w:r w:rsidRPr="00811987">
        <w:rPr>
          <w:rFonts w:ascii="Times New Roman" w:hAnsi="Times New Roman"/>
          <w:sz w:val="24"/>
          <w:szCs w:val="24"/>
          <w:vertAlign w:val="superscript"/>
        </w:rPr>
        <w:t>6</w:t>
      </w:r>
      <w:r w:rsidRPr="00811987">
        <w:rPr>
          <w:rFonts w:ascii="Times New Roman" w:hAnsi="Times New Roman"/>
          <w:sz w:val="24"/>
          <w:szCs w:val="24"/>
        </w:rPr>
        <w:t xml:space="preserve">  panta pirmā daļa nosaka </w:t>
      </w:r>
      <w:r>
        <w:rPr>
          <w:rFonts w:ascii="Times New Roman" w:hAnsi="Times New Roman"/>
          <w:sz w:val="24"/>
          <w:szCs w:val="24"/>
        </w:rPr>
        <w:t>p</w:t>
      </w:r>
      <w:r w:rsidRPr="00811987">
        <w:rPr>
          <w:rFonts w:ascii="Times New Roman" w:hAnsi="Times New Roman"/>
          <w:sz w:val="24"/>
          <w:szCs w:val="24"/>
        </w:rPr>
        <w:t>ersonas, kurām ir tiesības īrēt sociālo dzīvokli</w:t>
      </w:r>
      <w:r>
        <w:rPr>
          <w:rFonts w:ascii="Times New Roman" w:hAnsi="Times New Roman"/>
          <w:sz w:val="24"/>
          <w:szCs w:val="24"/>
        </w:rPr>
        <w:t xml:space="preserve"> un tās ir:</w:t>
      </w:r>
    </w:p>
    <w:p w14:paraId="7292911E" w14:textId="77777777" w:rsidR="00C03288" w:rsidRPr="00811987" w:rsidRDefault="00C03288" w:rsidP="00C03288">
      <w:pPr>
        <w:pStyle w:val="tv213"/>
        <w:shd w:val="clear" w:color="auto" w:fill="FFFFFF"/>
        <w:spacing w:before="0" w:beforeAutospacing="0" w:after="0" w:afterAutospacing="0" w:line="360" w:lineRule="auto"/>
        <w:ind w:firstLine="567"/>
        <w:jc w:val="both"/>
      </w:pPr>
      <w:r w:rsidRPr="00811987">
        <w:t xml:space="preserve">1) persona, ar kuru kopā dzīvo un kuras apgādībā ir bērns ar invaliditāti, ja tas nav </w:t>
      </w:r>
      <w:r>
        <w:t>n</w:t>
      </w:r>
      <w:r w:rsidRPr="00811987">
        <w:t>odrošināts ar atsevišķu istabu vai dzīvojamā telpa ir bez ērtībām vai ar daļējām ērtībām vai atzīta par lietošanai nederīgu (arī tad, ja persona lieto sev piederošu dzīvojamo telpu);</w:t>
      </w:r>
    </w:p>
    <w:p w14:paraId="7BD62881" w14:textId="77777777" w:rsidR="00C03288" w:rsidRPr="00811987" w:rsidRDefault="00C03288" w:rsidP="00C03288">
      <w:pPr>
        <w:pStyle w:val="tv213"/>
        <w:shd w:val="clear" w:color="auto" w:fill="FFFFFF"/>
        <w:spacing w:before="0" w:beforeAutospacing="0" w:after="0" w:afterAutospacing="0" w:line="360" w:lineRule="auto"/>
        <w:ind w:firstLine="600"/>
        <w:jc w:val="both"/>
      </w:pPr>
      <w:r w:rsidRPr="00811987">
        <w:t>2) atsevišķi dzīvojoša persona ar 1. vai 2. grupas invaliditāti (arī tad, ja persona lieto sev piederošu dzīvojamo telpu);</w:t>
      </w:r>
    </w:p>
    <w:p w14:paraId="61DCC4F0" w14:textId="77777777" w:rsidR="00C03288" w:rsidRPr="00811987" w:rsidRDefault="00C03288" w:rsidP="00C03288">
      <w:pPr>
        <w:pStyle w:val="tv213"/>
        <w:shd w:val="clear" w:color="auto" w:fill="FFFFFF"/>
        <w:spacing w:before="0" w:beforeAutospacing="0" w:after="0" w:afterAutospacing="0" w:line="360" w:lineRule="auto"/>
        <w:ind w:firstLine="600"/>
        <w:jc w:val="both"/>
      </w:pPr>
      <w:r w:rsidRPr="00811987">
        <w:t>3) atsevišķi dzīvojoša pensijas vecumu sasniegusi persona (arī tad, ja persona lieto sev piederošu dzīvojamo telpu);</w:t>
      </w:r>
    </w:p>
    <w:p w14:paraId="6D7C1090" w14:textId="77777777" w:rsidR="00C03288" w:rsidRPr="00811987" w:rsidRDefault="00C03288" w:rsidP="00C03288">
      <w:pPr>
        <w:pStyle w:val="tv213"/>
        <w:shd w:val="clear" w:color="auto" w:fill="FFFFFF"/>
        <w:spacing w:before="0" w:beforeAutospacing="0" w:after="0" w:afterAutospacing="0" w:line="360" w:lineRule="auto"/>
        <w:ind w:firstLine="567"/>
        <w:jc w:val="both"/>
      </w:pPr>
      <w:r w:rsidRPr="00811987">
        <w:t>4) ģimene, kurā visi ģimenes locekļi ir pensijas vecumu sasniegušas personas vai personas ar 1. vai 2. grupas invaliditāti;</w:t>
      </w:r>
    </w:p>
    <w:p w14:paraId="4B945B4C" w14:textId="77777777" w:rsidR="00C03288" w:rsidRPr="00811987" w:rsidRDefault="00C03288" w:rsidP="00C03288">
      <w:pPr>
        <w:pStyle w:val="tv213"/>
        <w:shd w:val="clear" w:color="auto" w:fill="FFFFFF"/>
        <w:spacing w:before="0" w:beforeAutospacing="0" w:after="0" w:afterAutospacing="0" w:line="360" w:lineRule="auto"/>
        <w:ind w:firstLine="600"/>
        <w:jc w:val="both"/>
      </w:pPr>
      <w:r w:rsidRPr="00811987">
        <w:t>5) persona, kura izstājas no sociālās rehabilitācijas un aprūpes iestādes un saskaņā ar sociālā dienesta atzinumu spēj dzīvot patstāvīgi.</w:t>
      </w:r>
    </w:p>
    <w:p w14:paraId="157F5D89" w14:textId="77777777" w:rsidR="00C03288" w:rsidRDefault="00C03288" w:rsidP="00C03288">
      <w:pPr>
        <w:spacing w:line="360" w:lineRule="auto"/>
        <w:ind w:firstLine="567"/>
        <w:jc w:val="both"/>
      </w:pPr>
      <w:r>
        <w:t>Šā panta</w:t>
      </w:r>
      <w:r w:rsidRPr="00811987">
        <w:t xml:space="preserve">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w:t>
      </w:r>
      <w:r>
        <w:t>9.3.</w:t>
      </w:r>
      <w:r>
        <w:rPr>
          <w:rFonts w:ascii="Calibri" w:hAnsi="Calibri" w:cs="Calibri"/>
          <w:sz w:val="22"/>
          <w:szCs w:val="22"/>
        </w:rPr>
        <w:t xml:space="preserve"> </w:t>
      </w:r>
      <w:r>
        <w:t>apakšpunkts nosaka, ka p</w:t>
      </w:r>
      <w:r w:rsidRPr="006404A6">
        <w:t>apildus Palīdzības likuma 21</w:t>
      </w:r>
      <w:r w:rsidRPr="00763D7B">
        <w:rPr>
          <w:vertAlign w:val="superscript"/>
        </w:rPr>
        <w:t>.6</w:t>
      </w:r>
      <w:r w:rsidRPr="006404A6">
        <w:t xml:space="preserve"> panta pirmajā daļā minētajām personām pašvaldība izīrē sociālo dzīvokli</w:t>
      </w:r>
      <w:r>
        <w:t xml:space="preserve"> trūcīgai vai maznodrošinātai ģimenei (personai), kas nonākusi krīzes situācijā un Gulbenes novada sociālais dienests, izvērtējot ģimenes </w:t>
      </w:r>
      <w:r>
        <w:lastRenderedPageBreak/>
        <w:t>(personas) resursus un konkrētos apstākļus, sniedzis atzinumu par dzīvojamās platības nepieciešamību.</w:t>
      </w:r>
    </w:p>
    <w:p w14:paraId="52340BF6" w14:textId="77777777" w:rsidR="00C03288" w:rsidRDefault="00C03288" w:rsidP="00C03288">
      <w:pPr>
        <w:spacing w:line="360" w:lineRule="auto"/>
        <w:ind w:firstLine="567"/>
        <w:jc w:val="both"/>
      </w:pPr>
      <w:r>
        <w:t xml:space="preserve">Gulbenes novada sociālais dienests 2022.gada  29.augustā ir apsekojis iesniedzēja dzīvesvietu un sniedzis atzinumu, ka mājas jumta segums ievērojami bojāts, ēkas konstrukcijas izskatās bīstamas un nestabilas. Mājā atslēgta elektroenerģijas padeve, nav ūdensapgādes. Māja nav piemērota dzīvošanai ziemas apstākļos. </w:t>
      </w:r>
    </w:p>
    <w:p w14:paraId="31BBC93D" w14:textId="77777777" w:rsidR="00C03288" w:rsidRPr="00407B29" w:rsidRDefault="00C03288" w:rsidP="00C03288">
      <w:pPr>
        <w:spacing w:line="360" w:lineRule="auto"/>
        <w:ind w:firstLine="567"/>
        <w:jc w:val="both"/>
      </w:pPr>
      <w:r w:rsidRPr="00407B29">
        <w:t xml:space="preserve">Iesniedzējam ir piešķirts trūcīgas mājsaimniecības (personas) statuss </w:t>
      </w:r>
      <w:r>
        <w:t>no 2022.gada 1.jūnija</w:t>
      </w:r>
      <w:r w:rsidRPr="00407B29">
        <w:t xml:space="preserve">, ko apliecina Gulbenes novada sociālā dienesta izziņa Nr.SD2.12/22/811. </w:t>
      </w:r>
      <w:r>
        <w:t>Iesniedzējs ģimenē ir viens un viņa apgādībā nav nepilngadīgu bērnu.</w:t>
      </w:r>
    </w:p>
    <w:p w14:paraId="0C240015" w14:textId="77777777" w:rsidR="00C03288" w:rsidRPr="00407B29" w:rsidRDefault="00C03288" w:rsidP="00C03288">
      <w:pPr>
        <w:spacing w:line="360" w:lineRule="auto"/>
        <w:ind w:firstLine="567"/>
        <w:jc w:val="both"/>
      </w:pPr>
      <w:r w:rsidRPr="00407B29">
        <w:t xml:space="preserve">Atbilstoši Iedzīvotāju reģistra datiem iesniedzējs kopš 2000.gada 9.jūnija ir deklarējis savu dzīvesvietu Gulbenes novada administratīvajā teritorijā. </w:t>
      </w:r>
    </w:p>
    <w:p w14:paraId="5C23CDB7" w14:textId="77777777" w:rsidR="00C03288" w:rsidRDefault="00C03288" w:rsidP="00C03288">
      <w:pPr>
        <w:spacing w:line="360" w:lineRule="auto"/>
        <w:ind w:firstLine="567"/>
        <w:jc w:val="both"/>
      </w:pPr>
      <w:r w:rsidRPr="00407B29">
        <w:t xml:space="preserve">Pārbaudot Valsts vienotajā datorizētajā zemesgrāmatā un Nekustamā īpašuma valsts kadastrā esošās ziņas, netika konstatēta informācija par iesniedzējam piederošiem nekustamajiem īpašumiem. </w:t>
      </w:r>
    </w:p>
    <w:p w14:paraId="6497C623" w14:textId="77777777" w:rsidR="00C03288" w:rsidRPr="00407B29" w:rsidRDefault="00C03288" w:rsidP="00C03288">
      <w:pPr>
        <w:tabs>
          <w:tab w:val="left" w:pos="993"/>
        </w:tabs>
        <w:spacing w:line="360" w:lineRule="auto"/>
        <w:ind w:firstLine="567"/>
        <w:jc w:val="both"/>
      </w:pPr>
      <w:r w:rsidRPr="00407B29">
        <w:t>Ņemot vērā minēto un pamatojoties uz likuma “Par palīdzību dzīvokļa jautājumu risināšanā” 21.</w:t>
      </w:r>
      <w:r w:rsidRPr="00407B29">
        <w:rPr>
          <w:vertAlign w:val="superscript"/>
        </w:rPr>
        <w:t xml:space="preserve">6 </w:t>
      </w:r>
      <w:r w:rsidRPr="00407B29">
        <w:t xml:space="preserve">panta </w:t>
      </w:r>
      <w:r>
        <w:t xml:space="preserve">pirmo un </w:t>
      </w:r>
      <w:r w:rsidRPr="00407B29">
        <w:t>otro daļu, Gulbenes novada domes 2020.gada 30.janvāra saistošo noteikumu Nr.2 “Par palīdzību dzīvokļu jautājumu risināšanā” 9.</w:t>
      </w:r>
      <w:r>
        <w:t>3</w:t>
      </w:r>
      <w:r w:rsidRPr="00407B29">
        <w:t xml:space="preserve">.apakšpunktu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07B29">
        <w:t>, Gulbenes novada dome NOLEMJ:</w:t>
      </w:r>
    </w:p>
    <w:p w14:paraId="2D9912B2" w14:textId="77777777" w:rsidR="00C03288" w:rsidRPr="00407B29" w:rsidRDefault="00C03288" w:rsidP="00C03288">
      <w:pPr>
        <w:pStyle w:val="Bezatstarpm"/>
        <w:spacing w:line="360" w:lineRule="auto"/>
        <w:ind w:firstLine="567"/>
        <w:jc w:val="both"/>
        <w:rPr>
          <w:rFonts w:ascii="Times New Roman" w:hAnsi="Times New Roman"/>
          <w:sz w:val="24"/>
          <w:szCs w:val="24"/>
        </w:rPr>
      </w:pPr>
      <w:r w:rsidRPr="00407B29">
        <w:rPr>
          <w:rFonts w:ascii="Times New Roman" w:hAnsi="Times New Roman"/>
          <w:sz w:val="24"/>
          <w:szCs w:val="24"/>
        </w:rPr>
        <w:t xml:space="preserve">1. REĢISTRĒT </w:t>
      </w:r>
      <w:r w:rsidR="006273E4">
        <w:rPr>
          <w:rFonts w:ascii="Times New Roman" w:hAnsi="Times New Roman"/>
          <w:bCs/>
          <w:sz w:val="24"/>
          <w:szCs w:val="24"/>
        </w:rPr>
        <w:t>…</w:t>
      </w:r>
      <w:r w:rsidRPr="00407B29">
        <w:rPr>
          <w:rFonts w:ascii="Times New Roman" w:hAnsi="Times New Roman"/>
          <w:sz w:val="24"/>
          <w:szCs w:val="24"/>
        </w:rPr>
        <w:t xml:space="preserve">, Gulbenes novada </w:t>
      </w:r>
      <w:r>
        <w:rPr>
          <w:rFonts w:ascii="Times New Roman" w:hAnsi="Times New Roman"/>
          <w:sz w:val="24"/>
          <w:szCs w:val="24"/>
        </w:rPr>
        <w:t xml:space="preserve">pašvaldības sociālo </w:t>
      </w:r>
      <w:r w:rsidRPr="00407B29">
        <w:rPr>
          <w:rFonts w:ascii="Times New Roman" w:hAnsi="Times New Roman"/>
          <w:sz w:val="24"/>
          <w:szCs w:val="24"/>
        </w:rPr>
        <w:t xml:space="preserve">dzīvokļu jautājumu risināšanas </w:t>
      </w:r>
      <w:r>
        <w:rPr>
          <w:rFonts w:ascii="Times New Roman" w:hAnsi="Times New Roman"/>
          <w:sz w:val="24"/>
          <w:szCs w:val="24"/>
        </w:rPr>
        <w:t>2.</w:t>
      </w:r>
      <w:r w:rsidRPr="00407B29">
        <w:rPr>
          <w:rFonts w:ascii="Times New Roman" w:hAnsi="Times New Roman"/>
          <w:sz w:val="24"/>
          <w:szCs w:val="24"/>
        </w:rPr>
        <w:t>reģistrā</w:t>
      </w:r>
      <w:r>
        <w:rPr>
          <w:rFonts w:ascii="Times New Roman" w:hAnsi="Times New Roman"/>
          <w:sz w:val="24"/>
          <w:szCs w:val="24"/>
        </w:rPr>
        <w:t xml:space="preserve"> ar kārtas Nr. 3.</w:t>
      </w:r>
    </w:p>
    <w:p w14:paraId="646EF24E" w14:textId="77777777" w:rsidR="00C03288" w:rsidRDefault="00C03288" w:rsidP="00C03288">
      <w:pPr>
        <w:spacing w:line="360" w:lineRule="auto"/>
        <w:ind w:firstLine="567"/>
        <w:jc w:val="both"/>
      </w:pPr>
      <w:r w:rsidRPr="00407B29">
        <w:t xml:space="preserve">2. Lēmuma izrakstu nosūtīt: </w:t>
      </w:r>
      <w:r w:rsidR="006273E4">
        <w:rPr>
          <w:bCs/>
        </w:rPr>
        <w:t>….</w:t>
      </w:r>
    </w:p>
    <w:p w14:paraId="0F528AA8" w14:textId="77777777" w:rsidR="00C03288" w:rsidRDefault="00C03288" w:rsidP="00C03288">
      <w:pPr>
        <w:spacing w:line="360" w:lineRule="auto"/>
        <w:ind w:firstLine="567"/>
        <w:jc w:val="both"/>
      </w:pPr>
    </w:p>
    <w:p w14:paraId="6C9E0D38" w14:textId="77777777" w:rsidR="00C03288" w:rsidRDefault="00C03288" w:rsidP="00C03288">
      <w:r w:rsidRPr="00EF1433">
        <w:t>Gulbenes novada domes priekšsēdētājs</w:t>
      </w:r>
      <w:r w:rsidRPr="00EF1433">
        <w:tab/>
      </w:r>
      <w:r w:rsidRPr="00EF1433">
        <w:tab/>
      </w:r>
      <w:r>
        <w:tab/>
      </w:r>
      <w:r w:rsidRPr="00EF1433">
        <w:tab/>
      </w:r>
      <w:proofErr w:type="spellStart"/>
      <w:r w:rsidRPr="00EF1433">
        <w:t>A.Caunītis</w:t>
      </w:r>
      <w:proofErr w:type="spellEnd"/>
    </w:p>
    <w:p w14:paraId="066E1469" w14:textId="77777777" w:rsidR="00C03288" w:rsidRDefault="00C03288" w:rsidP="00C03288"/>
    <w:p w14:paraId="4811A562" w14:textId="77777777" w:rsidR="00C03288" w:rsidRDefault="00C03288" w:rsidP="00C03288">
      <w:r>
        <w:t>Sagatavoja: Ligita Slaidiņa</w:t>
      </w:r>
    </w:p>
    <w:p w14:paraId="68028501" w14:textId="77777777" w:rsidR="00C03288" w:rsidRPr="00407B29" w:rsidRDefault="00C03288" w:rsidP="00C03288">
      <w:pPr>
        <w:spacing w:line="360" w:lineRule="auto"/>
        <w:ind w:firstLine="567"/>
        <w:jc w:val="both"/>
      </w:pPr>
    </w:p>
    <w:p w14:paraId="43B5607D" w14:textId="77777777" w:rsidR="00C03288" w:rsidRPr="00407B29" w:rsidRDefault="00C03288" w:rsidP="00C03288">
      <w:pPr>
        <w:pStyle w:val="Bezatstarpm"/>
        <w:spacing w:line="360" w:lineRule="auto"/>
        <w:ind w:firstLine="567"/>
        <w:jc w:val="both"/>
      </w:pPr>
      <w:r w:rsidRPr="00407B29">
        <w:t xml:space="preserve"> </w:t>
      </w:r>
    </w:p>
    <w:p w14:paraId="20436F2F" w14:textId="77777777" w:rsidR="00C03288" w:rsidRPr="00407B29" w:rsidRDefault="00C03288" w:rsidP="00C03288"/>
    <w:p w14:paraId="560D1465" w14:textId="77777777" w:rsidR="00C03288" w:rsidRPr="00407B29" w:rsidRDefault="00C03288" w:rsidP="00C03288"/>
    <w:p w14:paraId="4ED45AFB" w14:textId="77777777" w:rsidR="00C03288" w:rsidRPr="00407B29" w:rsidRDefault="00C03288" w:rsidP="00C03288"/>
    <w:p w14:paraId="43B3256D" w14:textId="77777777" w:rsidR="00C03288" w:rsidRPr="00407B29" w:rsidRDefault="00C03288" w:rsidP="00C03288"/>
    <w:p w14:paraId="4AAFA30F" w14:textId="77777777" w:rsidR="00C03288" w:rsidRPr="00407B29" w:rsidRDefault="00C03288" w:rsidP="00C03288"/>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03288" w:rsidRPr="00407B29" w14:paraId="1A5CAEFD" w14:textId="77777777" w:rsidTr="00C03288">
        <w:trPr>
          <w:trHeight w:val="104"/>
        </w:trPr>
        <w:tc>
          <w:tcPr>
            <w:tcW w:w="236" w:type="dxa"/>
          </w:tcPr>
          <w:p w14:paraId="4F0F55D5" w14:textId="77777777" w:rsidR="00C03288" w:rsidRPr="00407B29" w:rsidRDefault="00C03288" w:rsidP="00C03288">
            <w:pPr>
              <w:pStyle w:val="Default"/>
              <w:rPr>
                <w:color w:val="auto"/>
                <w:sz w:val="23"/>
                <w:szCs w:val="23"/>
              </w:rPr>
            </w:pPr>
          </w:p>
        </w:tc>
      </w:tr>
    </w:tbl>
    <w:p w14:paraId="70B1D4E2" w14:textId="77777777" w:rsidR="00C03288" w:rsidRPr="00407B29" w:rsidRDefault="00C03288" w:rsidP="00C03288">
      <w:r w:rsidRPr="00407B29">
        <w:t xml:space="preserve"> </w:t>
      </w:r>
    </w:p>
    <w:p w14:paraId="7140CC0C" w14:textId="77777777" w:rsidR="00C03288" w:rsidRPr="00407B29" w:rsidRDefault="00C03288" w:rsidP="00C03288"/>
    <w:p w14:paraId="5DE0E291" w14:textId="77777777" w:rsidR="00C03288" w:rsidRPr="00407B29" w:rsidRDefault="00C03288" w:rsidP="00C03288">
      <w:pPr>
        <w:pStyle w:val="Bezatstarpm"/>
        <w:spacing w:line="360" w:lineRule="auto"/>
        <w:ind w:firstLine="567"/>
        <w:jc w:val="both"/>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9B7FBD" w14:paraId="748F3E8D" w14:textId="77777777" w:rsidTr="00C03288">
        <w:tc>
          <w:tcPr>
            <w:tcW w:w="9458" w:type="dxa"/>
          </w:tcPr>
          <w:p w14:paraId="1760B868" w14:textId="77777777" w:rsidR="00C03288" w:rsidRPr="009B7FBD" w:rsidRDefault="00C03288" w:rsidP="00C03288">
            <w:pPr>
              <w:jc w:val="center"/>
            </w:pPr>
            <w:r w:rsidRPr="009B7FBD">
              <w:rPr>
                <w:noProof/>
              </w:rPr>
              <w:lastRenderedPageBreak/>
              <w:drawing>
                <wp:inline distT="0" distB="0" distL="0" distR="0" wp14:anchorId="319EB2E9" wp14:editId="3042578F">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9B7FBD" w14:paraId="0D8D1F06" w14:textId="77777777" w:rsidTr="00C03288">
        <w:tc>
          <w:tcPr>
            <w:tcW w:w="9458" w:type="dxa"/>
          </w:tcPr>
          <w:p w14:paraId="365FA015" w14:textId="77777777" w:rsidR="00C03288" w:rsidRPr="009B7FBD" w:rsidRDefault="00C03288" w:rsidP="00C03288">
            <w:pPr>
              <w:jc w:val="center"/>
            </w:pPr>
            <w:r w:rsidRPr="009B7FBD">
              <w:rPr>
                <w:b/>
                <w:bCs/>
                <w:sz w:val="28"/>
                <w:szCs w:val="28"/>
              </w:rPr>
              <w:t>GULBENES NOVADA PAŠVALDĪBA</w:t>
            </w:r>
          </w:p>
        </w:tc>
      </w:tr>
      <w:tr w:rsidR="00C03288" w:rsidRPr="009B7FBD" w14:paraId="66BF5EBF" w14:textId="77777777" w:rsidTr="00C03288">
        <w:tc>
          <w:tcPr>
            <w:tcW w:w="9458" w:type="dxa"/>
          </w:tcPr>
          <w:p w14:paraId="79EBD10A" w14:textId="77777777" w:rsidR="00C03288" w:rsidRPr="009B7FBD" w:rsidRDefault="00C03288" w:rsidP="00C03288">
            <w:pPr>
              <w:jc w:val="center"/>
            </w:pPr>
            <w:r w:rsidRPr="009B7FBD">
              <w:t>Reģ.Nr.90009116327</w:t>
            </w:r>
          </w:p>
        </w:tc>
      </w:tr>
      <w:tr w:rsidR="00C03288" w:rsidRPr="009B7FBD" w14:paraId="3B721B53" w14:textId="77777777" w:rsidTr="00C03288">
        <w:tc>
          <w:tcPr>
            <w:tcW w:w="9458" w:type="dxa"/>
          </w:tcPr>
          <w:p w14:paraId="56A2B7CD" w14:textId="77777777" w:rsidR="00C03288" w:rsidRPr="009B7FBD" w:rsidRDefault="00C03288" w:rsidP="00C03288">
            <w:pPr>
              <w:jc w:val="center"/>
            </w:pPr>
            <w:r w:rsidRPr="009B7FBD">
              <w:t>Ābeļu iela 2, Gulbene, Gulbenes nov., LV-4401</w:t>
            </w:r>
          </w:p>
        </w:tc>
      </w:tr>
      <w:tr w:rsidR="00C03288" w:rsidRPr="009B7FBD" w14:paraId="42546A3E" w14:textId="77777777" w:rsidTr="00C03288">
        <w:tc>
          <w:tcPr>
            <w:tcW w:w="9458" w:type="dxa"/>
          </w:tcPr>
          <w:p w14:paraId="238F0F8D" w14:textId="77777777" w:rsidR="00C03288" w:rsidRPr="009B7FBD" w:rsidRDefault="00C03288" w:rsidP="00C03288">
            <w:pPr>
              <w:jc w:val="center"/>
            </w:pPr>
            <w:r w:rsidRPr="009B7FBD">
              <w:t>Tālrunis 64497710, mob.26595362, e-pasts; dome@gulbene.lv, www.gulbene.lv</w:t>
            </w:r>
          </w:p>
        </w:tc>
      </w:tr>
    </w:tbl>
    <w:p w14:paraId="3B7C9415" w14:textId="77777777" w:rsidR="00C03288" w:rsidRPr="00B94933" w:rsidRDefault="00C03288" w:rsidP="00C03288">
      <w:pPr>
        <w:rPr>
          <w:sz w:val="4"/>
          <w:szCs w:val="4"/>
        </w:rPr>
      </w:pPr>
    </w:p>
    <w:p w14:paraId="3549AF03" w14:textId="77777777" w:rsidR="00C03288" w:rsidRPr="009B7FBD" w:rsidRDefault="00C03288" w:rsidP="00C03288">
      <w:pPr>
        <w:pStyle w:val="Bezatstarpm"/>
        <w:jc w:val="center"/>
        <w:rPr>
          <w:rFonts w:ascii="Times New Roman" w:hAnsi="Times New Roman"/>
          <w:b/>
          <w:bCs/>
          <w:sz w:val="24"/>
          <w:szCs w:val="24"/>
        </w:rPr>
      </w:pPr>
      <w:r w:rsidRPr="009B7FBD">
        <w:rPr>
          <w:rFonts w:ascii="Times New Roman" w:hAnsi="Times New Roman"/>
          <w:b/>
          <w:bCs/>
          <w:sz w:val="24"/>
          <w:szCs w:val="24"/>
        </w:rPr>
        <w:t>GULBENES NOVADA DOMES LĒMUMS</w:t>
      </w:r>
    </w:p>
    <w:p w14:paraId="66CBE792" w14:textId="77777777" w:rsidR="00C03288" w:rsidRPr="009B7FBD" w:rsidRDefault="00C03288" w:rsidP="00C03288">
      <w:pPr>
        <w:pStyle w:val="Bezatstarpm"/>
        <w:jc w:val="center"/>
        <w:rPr>
          <w:rFonts w:ascii="Times New Roman" w:hAnsi="Times New Roman"/>
          <w:sz w:val="24"/>
          <w:szCs w:val="24"/>
        </w:rPr>
      </w:pPr>
      <w:r w:rsidRPr="009B7FBD">
        <w:rPr>
          <w:rFonts w:ascii="Times New Roman" w:hAnsi="Times New Roman"/>
          <w:sz w:val="24"/>
          <w:szCs w:val="24"/>
        </w:rPr>
        <w:t>Gulbenē</w:t>
      </w:r>
    </w:p>
    <w:p w14:paraId="377FB1F1" w14:textId="77777777" w:rsidR="00C03288" w:rsidRPr="009B7FBD" w:rsidRDefault="00C03288" w:rsidP="00C03288">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C03288" w:rsidRPr="009B7FBD" w14:paraId="7CB4B1A3" w14:textId="77777777" w:rsidTr="00C03288">
        <w:tc>
          <w:tcPr>
            <w:tcW w:w="5637" w:type="dxa"/>
          </w:tcPr>
          <w:p w14:paraId="38DA4597" w14:textId="77777777" w:rsidR="00C03288" w:rsidRPr="009B7FBD" w:rsidRDefault="00C03288" w:rsidP="00C03288">
            <w:pPr>
              <w:rPr>
                <w:b/>
                <w:bCs/>
              </w:rPr>
            </w:pPr>
            <w:r w:rsidRPr="009B7FBD">
              <w:rPr>
                <w:b/>
                <w:bCs/>
              </w:rPr>
              <w:t>202</w:t>
            </w:r>
            <w:r>
              <w:rPr>
                <w:b/>
                <w:bCs/>
              </w:rPr>
              <w:t>2</w:t>
            </w:r>
            <w:r w:rsidRPr="009B7FBD">
              <w:rPr>
                <w:b/>
                <w:bCs/>
              </w:rPr>
              <w:t xml:space="preserve">.gada </w:t>
            </w:r>
            <w:r>
              <w:rPr>
                <w:b/>
                <w:bCs/>
              </w:rPr>
              <w:t>29</w:t>
            </w:r>
            <w:r w:rsidRPr="009B7FBD">
              <w:rPr>
                <w:b/>
                <w:bCs/>
              </w:rPr>
              <w:t>.</w:t>
            </w:r>
            <w:r>
              <w:rPr>
                <w:b/>
                <w:bCs/>
              </w:rPr>
              <w:t>septembrī</w:t>
            </w:r>
          </w:p>
        </w:tc>
        <w:tc>
          <w:tcPr>
            <w:tcW w:w="4729" w:type="dxa"/>
          </w:tcPr>
          <w:p w14:paraId="28AC7FEF" w14:textId="77777777" w:rsidR="00C03288" w:rsidRPr="009B7FBD" w:rsidRDefault="00C03288" w:rsidP="00C03288">
            <w:pPr>
              <w:rPr>
                <w:b/>
                <w:bCs/>
              </w:rPr>
            </w:pPr>
            <w:r w:rsidRPr="009B7FBD">
              <w:rPr>
                <w:b/>
                <w:bCs/>
              </w:rPr>
              <w:t>Nr. GND/202</w:t>
            </w:r>
            <w:r>
              <w:rPr>
                <w:b/>
                <w:bCs/>
              </w:rPr>
              <w:t>2</w:t>
            </w:r>
            <w:r w:rsidRPr="009B7FBD">
              <w:rPr>
                <w:b/>
                <w:bCs/>
              </w:rPr>
              <w:t>/</w:t>
            </w:r>
            <w:r>
              <w:rPr>
                <w:b/>
                <w:bCs/>
              </w:rPr>
              <w:t>833</w:t>
            </w:r>
          </w:p>
        </w:tc>
      </w:tr>
      <w:tr w:rsidR="00C03288" w:rsidRPr="009B7FBD" w14:paraId="3002E416" w14:textId="77777777" w:rsidTr="00C03288">
        <w:tc>
          <w:tcPr>
            <w:tcW w:w="5637" w:type="dxa"/>
          </w:tcPr>
          <w:p w14:paraId="3B0FB4CC" w14:textId="77777777" w:rsidR="00C03288" w:rsidRPr="009B7FBD" w:rsidRDefault="00C03288" w:rsidP="00C03288"/>
        </w:tc>
        <w:tc>
          <w:tcPr>
            <w:tcW w:w="4729" w:type="dxa"/>
          </w:tcPr>
          <w:p w14:paraId="6497D63E" w14:textId="77777777" w:rsidR="00C03288" w:rsidRPr="009B7FBD" w:rsidRDefault="00C03288" w:rsidP="00C03288">
            <w:pPr>
              <w:rPr>
                <w:b/>
                <w:bCs/>
              </w:rPr>
            </w:pPr>
            <w:r w:rsidRPr="009B7FBD">
              <w:rPr>
                <w:b/>
                <w:bCs/>
              </w:rPr>
              <w:t>(protokols Nr.</w:t>
            </w:r>
            <w:r>
              <w:rPr>
                <w:b/>
                <w:bCs/>
              </w:rPr>
              <w:t>19</w:t>
            </w:r>
            <w:r w:rsidRPr="009B7FBD">
              <w:rPr>
                <w:b/>
                <w:bCs/>
              </w:rPr>
              <w:t xml:space="preserve">; </w:t>
            </w:r>
            <w:r>
              <w:rPr>
                <w:b/>
                <w:bCs/>
              </w:rPr>
              <w:t>2</w:t>
            </w:r>
            <w:r w:rsidRPr="009B7FBD">
              <w:rPr>
                <w:b/>
                <w:bCs/>
              </w:rPr>
              <w:t>.p)</w:t>
            </w:r>
          </w:p>
        </w:tc>
      </w:tr>
    </w:tbl>
    <w:p w14:paraId="79F4F87B" w14:textId="77777777" w:rsidR="00C03288" w:rsidRPr="009B7FBD" w:rsidRDefault="00C03288" w:rsidP="00C03288">
      <w:pPr>
        <w:pStyle w:val="Default"/>
        <w:rPr>
          <w:color w:val="auto"/>
        </w:rPr>
      </w:pPr>
    </w:p>
    <w:p w14:paraId="45ED7461" w14:textId="77777777" w:rsidR="00C03288" w:rsidRPr="009B7FBD" w:rsidRDefault="00C03288" w:rsidP="00C03288">
      <w:pPr>
        <w:jc w:val="center"/>
        <w:rPr>
          <w:b/>
        </w:rPr>
      </w:pPr>
      <w:r w:rsidRPr="009B7FBD">
        <w:rPr>
          <w:b/>
        </w:rPr>
        <w:t xml:space="preserve">Par </w:t>
      </w:r>
      <w:r w:rsidR="006273E4">
        <w:rPr>
          <w:b/>
        </w:rPr>
        <w:t>….</w:t>
      </w:r>
      <w:r w:rsidRPr="009B7FBD">
        <w:rPr>
          <w:b/>
        </w:rPr>
        <w:t xml:space="preserve"> reģistrēšanu Gulbenes novada pašvaldības</w:t>
      </w:r>
      <w:r>
        <w:rPr>
          <w:b/>
        </w:rPr>
        <w:t xml:space="preserve"> </w:t>
      </w:r>
      <w:r w:rsidRPr="009B7FBD">
        <w:rPr>
          <w:b/>
        </w:rPr>
        <w:t>dzīvokļu jautājumu risināšanas reģistrā</w:t>
      </w:r>
    </w:p>
    <w:p w14:paraId="41968415" w14:textId="77777777" w:rsidR="00C03288" w:rsidRPr="009B7FBD" w:rsidRDefault="00C03288" w:rsidP="00C03288">
      <w:pPr>
        <w:pStyle w:val="Default"/>
        <w:rPr>
          <w:color w:val="auto"/>
        </w:rPr>
      </w:pPr>
    </w:p>
    <w:p w14:paraId="4655E11C" w14:textId="77777777" w:rsidR="00C03288" w:rsidRDefault="00C03288" w:rsidP="00C03288">
      <w:pPr>
        <w:pStyle w:val="Bezatstarpm"/>
        <w:spacing w:line="360" w:lineRule="auto"/>
        <w:ind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2</w:t>
      </w:r>
      <w:r w:rsidRPr="0021297B">
        <w:rPr>
          <w:rFonts w:ascii="Times New Roman" w:hAnsi="Times New Roman"/>
          <w:sz w:val="24"/>
        </w:rPr>
        <w:t xml:space="preserve">.gada </w:t>
      </w:r>
      <w:r>
        <w:rPr>
          <w:rFonts w:ascii="Times New Roman" w:hAnsi="Times New Roman"/>
          <w:sz w:val="24"/>
        </w:rPr>
        <w:t>22</w:t>
      </w:r>
      <w:r w:rsidRPr="0021297B">
        <w:rPr>
          <w:rFonts w:ascii="Times New Roman" w:hAnsi="Times New Roman"/>
          <w:sz w:val="24"/>
        </w:rPr>
        <w:t>.</w:t>
      </w:r>
      <w:r>
        <w:rPr>
          <w:rFonts w:ascii="Times New Roman" w:hAnsi="Times New Roman"/>
          <w:sz w:val="24"/>
        </w:rPr>
        <w:t>augustā</w:t>
      </w:r>
      <w:r w:rsidRPr="0021297B">
        <w:rPr>
          <w:rFonts w:ascii="Times New Roman" w:hAnsi="Times New Roman"/>
          <w:sz w:val="24"/>
        </w:rPr>
        <w:t xml:space="preserve"> ar reģistrācijas numuru GD/5.4/2</w:t>
      </w:r>
      <w:r>
        <w:rPr>
          <w:rFonts w:ascii="Times New Roman" w:hAnsi="Times New Roman"/>
          <w:sz w:val="24"/>
        </w:rPr>
        <w:t>2</w:t>
      </w:r>
      <w:r w:rsidRPr="0021297B">
        <w:rPr>
          <w:rFonts w:ascii="Times New Roman" w:hAnsi="Times New Roman"/>
          <w:sz w:val="24"/>
        </w:rPr>
        <w:t>/</w:t>
      </w:r>
      <w:r>
        <w:rPr>
          <w:rFonts w:ascii="Times New Roman" w:hAnsi="Times New Roman"/>
          <w:sz w:val="24"/>
        </w:rPr>
        <w:t>1956-B</w:t>
      </w:r>
      <w:r w:rsidRPr="0021297B">
        <w:rPr>
          <w:rFonts w:ascii="Times New Roman" w:hAnsi="Times New Roman"/>
          <w:sz w:val="24"/>
        </w:rPr>
        <w:t xml:space="preserve"> reģistrēts </w:t>
      </w:r>
      <w:r w:rsidR="006273E4">
        <w:rPr>
          <w:rFonts w:ascii="Times New Roman" w:hAnsi="Times New Roman"/>
          <w:b/>
          <w:sz w:val="24"/>
        </w:rPr>
        <w:t>….</w:t>
      </w:r>
      <w:r w:rsidRPr="0021297B">
        <w:rPr>
          <w:rFonts w:ascii="Times New Roman" w:hAnsi="Times New Roman"/>
          <w:sz w:val="24"/>
        </w:rPr>
        <w:t xml:space="preserve">(turpmāk – iesniedzējs), </w:t>
      </w:r>
      <w:r w:rsidR="006273E4">
        <w:rPr>
          <w:rFonts w:ascii="Times New Roman" w:hAnsi="Times New Roman"/>
          <w:sz w:val="24"/>
        </w:rPr>
        <w:t>….</w:t>
      </w:r>
      <w:r w:rsidRPr="005D465E">
        <w:rPr>
          <w:rFonts w:ascii="Times New Roman" w:hAnsi="Times New Roman"/>
          <w:sz w:val="24"/>
          <w:szCs w:val="24"/>
        </w:rPr>
        <w:t xml:space="preserve"> 202</w:t>
      </w:r>
      <w:r>
        <w:rPr>
          <w:rFonts w:ascii="Times New Roman" w:hAnsi="Times New Roman"/>
          <w:sz w:val="24"/>
          <w:szCs w:val="24"/>
        </w:rPr>
        <w:t>2</w:t>
      </w:r>
      <w:r w:rsidRPr="005D465E">
        <w:rPr>
          <w:rFonts w:ascii="Times New Roman" w:hAnsi="Times New Roman"/>
          <w:sz w:val="24"/>
          <w:szCs w:val="24"/>
        </w:rPr>
        <w:t xml:space="preserve">.gada </w:t>
      </w:r>
      <w:r>
        <w:rPr>
          <w:rFonts w:ascii="Times New Roman" w:hAnsi="Times New Roman"/>
          <w:sz w:val="24"/>
          <w:szCs w:val="24"/>
        </w:rPr>
        <w:t>15</w:t>
      </w:r>
      <w:r w:rsidRPr="005D465E">
        <w:rPr>
          <w:rFonts w:ascii="Times New Roman" w:hAnsi="Times New Roman"/>
          <w:sz w:val="24"/>
          <w:szCs w:val="24"/>
        </w:rPr>
        <w:t>.</w:t>
      </w:r>
      <w:r>
        <w:rPr>
          <w:rFonts w:ascii="Times New Roman" w:hAnsi="Times New Roman"/>
          <w:sz w:val="24"/>
          <w:szCs w:val="24"/>
        </w:rPr>
        <w:t>augusta</w:t>
      </w:r>
      <w:r w:rsidRPr="005D465E">
        <w:rPr>
          <w:rFonts w:ascii="Times New Roman" w:hAnsi="Times New Roman"/>
          <w:sz w:val="24"/>
          <w:szCs w:val="24"/>
        </w:rPr>
        <w:t xml:space="preserve"> iesniegums, </w:t>
      </w:r>
      <w:r>
        <w:rPr>
          <w:rFonts w:ascii="Times New Roman" w:hAnsi="Times New Roman"/>
          <w:sz w:val="24"/>
          <w:szCs w:val="24"/>
        </w:rPr>
        <w:t>kurā izteikts lūgums reģistrēt viņu dzīvokļu jautājumu risināšanas 1.reģistra 1.grupā. Iesniedzējs norāda, ka ir bez vecāku gādības palicis bērns.</w:t>
      </w:r>
    </w:p>
    <w:p w14:paraId="67A9D3F3" w14:textId="77777777" w:rsidR="00C03288" w:rsidRPr="00BE2038" w:rsidRDefault="00C03288" w:rsidP="00C03288">
      <w:pPr>
        <w:spacing w:line="360" w:lineRule="auto"/>
        <w:ind w:firstLine="567"/>
        <w:jc w:val="both"/>
      </w:pPr>
      <w:r w:rsidRPr="00BE2038">
        <w:t xml:space="preserve">Iesniedzējam ar </w:t>
      </w:r>
      <w:r>
        <w:t>Beļavas pagasttiesas lēmumu</w:t>
      </w:r>
      <w:r w:rsidRPr="00BE2038">
        <w:t xml:space="preserve"> 20</w:t>
      </w:r>
      <w:r>
        <w:t>05</w:t>
      </w:r>
      <w:r w:rsidRPr="00BE2038">
        <w:t>.gada 2</w:t>
      </w:r>
      <w:r>
        <w:t>9</w:t>
      </w:r>
      <w:r w:rsidRPr="00BE2038">
        <w:t>.</w:t>
      </w:r>
      <w:r>
        <w:t>septembra</w:t>
      </w:r>
      <w:r w:rsidRPr="00BE2038">
        <w:t xml:space="preserve"> lēmumu Nr.1-6/</w:t>
      </w:r>
      <w:r>
        <w:t>36</w:t>
      </w:r>
      <w:r w:rsidRPr="00BE2038">
        <w:t xml:space="preserve"> nodibinā</w:t>
      </w:r>
      <w:r>
        <w:t xml:space="preserve">ta </w:t>
      </w:r>
      <w:r w:rsidRPr="00BE2038">
        <w:t>aizbildniecīb</w:t>
      </w:r>
      <w:r>
        <w:t xml:space="preserve">a </w:t>
      </w:r>
      <w:r w:rsidRPr="00BE2038">
        <w:t>un iec</w:t>
      </w:r>
      <w:r>
        <w:t>e</w:t>
      </w:r>
      <w:r w:rsidRPr="00BE2038">
        <w:t>l</w:t>
      </w:r>
      <w:r>
        <w:t>ts a</w:t>
      </w:r>
      <w:r w:rsidRPr="00BE2038">
        <w:t>izbildni</w:t>
      </w:r>
      <w:r>
        <w:t>s</w:t>
      </w:r>
      <w:r w:rsidRPr="00BE2038">
        <w:t xml:space="preserve">. 2022.gada </w:t>
      </w:r>
      <w:r>
        <w:t>29</w:t>
      </w:r>
      <w:r w:rsidRPr="00BE2038">
        <w:t>.</w:t>
      </w:r>
      <w:r>
        <w:t>jūnijā</w:t>
      </w:r>
      <w:r w:rsidRPr="00BE2038">
        <w:t xml:space="preserve"> iesniedzējs sasniedza pilngadību.</w:t>
      </w:r>
    </w:p>
    <w:p w14:paraId="7934F6E0" w14:textId="77777777" w:rsidR="00C03288" w:rsidRPr="00BE2038" w:rsidRDefault="00C03288" w:rsidP="00C03288">
      <w:pPr>
        <w:pStyle w:val="Sarakstarindkopa"/>
        <w:spacing w:after="0" w:line="360" w:lineRule="auto"/>
        <w:ind w:left="0" w:firstLine="567"/>
        <w:jc w:val="both"/>
        <w:rPr>
          <w:rFonts w:ascii="Times New Roman" w:hAnsi="Times New Roman"/>
          <w:sz w:val="24"/>
          <w:szCs w:val="24"/>
          <w:shd w:val="clear" w:color="auto" w:fill="FFFFFF"/>
        </w:rPr>
      </w:pPr>
      <w:r w:rsidRPr="00BE2038">
        <w:rPr>
          <w:rFonts w:ascii="Times New Roman" w:hAnsi="Times New Roman"/>
          <w:sz w:val="24"/>
          <w:szCs w:val="24"/>
        </w:rPr>
        <w:t xml:space="preserve">Pamatojoties uz Bērnu tiesību aizsardzības likuma 43.pantu, kas nosaka, ka izbeidzoties bērna aprūpei audžuģimenē vai bērnu aprūpes iestādē, </w:t>
      </w:r>
      <w:r w:rsidRPr="00BE2038">
        <w:rPr>
          <w:rFonts w:ascii="Times New Roman" w:hAnsi="Times New Roman"/>
          <w:sz w:val="24"/>
          <w:szCs w:val="24"/>
          <w:shd w:val="clear" w:color="auto" w:fill="FFFFFF"/>
        </w:rPr>
        <w:t>pašvaldība atbilstoši likumam “Par palīdzību dzīvokļa jautājumu risināšanā” nodrošina bāreni vai bērnu, kurš bija atstāts bez vecāku gādības, ar dzīvojamo platību un saskaņā ar Ministru kabineta noteiktajām sociālajām garantijām sniedz citu palīdzību arī pēc 18 gadu vecuma sasniegšanas.</w:t>
      </w:r>
    </w:p>
    <w:p w14:paraId="7FEFFB43" w14:textId="77777777" w:rsidR="00C03288" w:rsidRPr="00BE2038" w:rsidRDefault="00C03288" w:rsidP="00C03288">
      <w:pPr>
        <w:spacing w:line="360" w:lineRule="auto"/>
        <w:ind w:left="60" w:firstLine="507"/>
        <w:jc w:val="both"/>
      </w:pPr>
      <w:r w:rsidRPr="00BE2038">
        <w:t>Likuma “Par palīdzību dzīvokļa jautājumu risināšanā” (turpmāk – Palīdzības likums) 5.pants nosaka, ka l</w:t>
      </w:r>
      <w:r w:rsidRPr="00BE2038">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BE2038">
        <w:t>Palīdzības</w:t>
      </w:r>
      <w:r w:rsidRPr="00BE2038">
        <w:rPr>
          <w:shd w:val="clear" w:color="auto" w:fill="FFFFFF"/>
        </w:rPr>
        <w:t xml:space="preserve"> likuma </w:t>
      </w:r>
      <w:r w:rsidRPr="00BE2038">
        <w:t>6.panta pirmā daļa nosaka, ka persona, kura vēlas saņemt palīdzību (izņemot 13.pantā, 27.</w:t>
      </w:r>
      <w:r w:rsidRPr="00BE2038">
        <w:rPr>
          <w:vertAlign w:val="superscript"/>
        </w:rPr>
        <w:t>1</w:t>
      </w:r>
      <w:r w:rsidRPr="00BE2038">
        <w:t xml:space="preserve"> panta pirmajā daļā un 27.</w:t>
      </w:r>
      <w:r w:rsidRPr="00BE2038">
        <w:rPr>
          <w:vertAlign w:val="superscript"/>
        </w:rPr>
        <w:t>2</w:t>
      </w:r>
      <w:r w:rsidRPr="00BE2038">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34873E57" w14:textId="77777777" w:rsidR="00C03288" w:rsidRPr="00BE2038" w:rsidRDefault="00C03288" w:rsidP="00C03288">
      <w:pPr>
        <w:pStyle w:val="Sarakstarindkopa"/>
        <w:spacing w:line="360" w:lineRule="auto"/>
        <w:ind w:left="0" w:firstLine="567"/>
        <w:jc w:val="both"/>
        <w:rPr>
          <w:rFonts w:ascii="Times New Roman" w:hAnsi="Times New Roman"/>
          <w:sz w:val="24"/>
          <w:szCs w:val="24"/>
        </w:rPr>
      </w:pPr>
      <w:r w:rsidRPr="00BE2038">
        <w:rPr>
          <w:rFonts w:ascii="Times New Roman" w:hAnsi="Times New Roman"/>
          <w:sz w:val="24"/>
          <w:szCs w:val="24"/>
        </w:rPr>
        <w:t xml:space="preserve">Palīdzības likuma 14.panta pirmās daļas 3.punkts nosaka, ka pirmām kārtām ar dzīvojamo telpu nodrošināmi bez vecāku gādības palikuši bērni – pēc tam, kad bērns sasniedzis pilngadību un beigusies viņa </w:t>
      </w:r>
      <w:proofErr w:type="spellStart"/>
      <w:r w:rsidRPr="00BE2038">
        <w:rPr>
          <w:rFonts w:ascii="Times New Roman" w:hAnsi="Times New Roman"/>
          <w:sz w:val="24"/>
          <w:szCs w:val="24"/>
        </w:rPr>
        <w:t>ārpusģimenes</w:t>
      </w:r>
      <w:proofErr w:type="spellEnd"/>
      <w:r w:rsidRPr="00BE2038">
        <w:rPr>
          <w:rFonts w:ascii="Times New Roman" w:hAnsi="Times New Roman"/>
          <w:sz w:val="24"/>
          <w:szCs w:val="24"/>
        </w:rPr>
        <w:t xml:space="preserve"> aprūpe.</w:t>
      </w:r>
    </w:p>
    <w:p w14:paraId="436F52F7" w14:textId="77777777" w:rsidR="00C03288" w:rsidRPr="00BE2038" w:rsidRDefault="00C03288" w:rsidP="00C03288">
      <w:pPr>
        <w:pStyle w:val="Sarakstarindkopa"/>
        <w:spacing w:line="360" w:lineRule="auto"/>
        <w:ind w:left="0" w:firstLine="567"/>
        <w:jc w:val="both"/>
        <w:rPr>
          <w:rFonts w:ascii="Times New Roman" w:hAnsi="Times New Roman"/>
          <w:sz w:val="24"/>
          <w:szCs w:val="24"/>
        </w:rPr>
      </w:pPr>
      <w:r w:rsidRPr="00BE2038">
        <w:rPr>
          <w:rFonts w:ascii="Times New Roman" w:hAnsi="Times New Roman"/>
          <w:sz w:val="24"/>
          <w:szCs w:val="24"/>
        </w:rPr>
        <w:t xml:space="preserve"> Likuma „Par pašvaldībām” 15.panta pirmās daļas 9.punkts nosaka, ka viena no pašvaldības autonomajām funkcijām ir sniegt palīdzību iedzīvotājiem dzīvokļu jautājumu risināšanā. </w:t>
      </w:r>
    </w:p>
    <w:p w14:paraId="20CEB2E3" w14:textId="77777777" w:rsidR="00C03288" w:rsidRPr="00BE2038" w:rsidRDefault="00C03288" w:rsidP="00C03288">
      <w:pPr>
        <w:pStyle w:val="Sarakstarindkopa"/>
        <w:spacing w:line="360" w:lineRule="auto"/>
        <w:ind w:left="0" w:firstLine="567"/>
        <w:jc w:val="both"/>
        <w:rPr>
          <w:rFonts w:ascii="Times New Roman" w:hAnsi="Times New Roman"/>
          <w:sz w:val="24"/>
          <w:szCs w:val="24"/>
        </w:rPr>
      </w:pPr>
      <w:r w:rsidRPr="00BE2038">
        <w:rPr>
          <w:rFonts w:ascii="Times New Roman" w:hAnsi="Times New Roman"/>
          <w:sz w:val="24"/>
          <w:szCs w:val="24"/>
        </w:rPr>
        <w:lastRenderedPageBreak/>
        <w:t xml:space="preserve">Ņemot vērā minēto un pamatojoties uz Bērnu tiesību aizsardzības likuma 43.pantu, likuma “Par palīdzību dzīvokļa jautājumu risināšanā” 5.pantu, 6.panta pirmo daļu, 14.panta pirmās daļas 3.punktu, likuma “Par pašvaldībām” 15.panta pirmās daļas 9.punktu un </w:t>
      </w:r>
      <w:r>
        <w:rPr>
          <w:rFonts w:ascii="Times New Roman" w:hAnsi="Times New Roman"/>
          <w:sz w:val="24"/>
          <w:szCs w:val="24"/>
        </w:rPr>
        <w:t>S</w:t>
      </w:r>
      <w:r w:rsidRPr="00BE2038">
        <w:rPr>
          <w:rFonts w:ascii="Times New Roman" w:hAnsi="Times New Roman"/>
          <w:sz w:val="24"/>
          <w:szCs w:val="24"/>
        </w:rPr>
        <w:t>ociāl</w:t>
      </w:r>
      <w:r>
        <w:rPr>
          <w:rFonts w:ascii="Times New Roman" w:hAnsi="Times New Roman"/>
          <w:sz w:val="24"/>
          <w:szCs w:val="24"/>
        </w:rPr>
        <w:t>o</w:t>
      </w:r>
      <w:r w:rsidRPr="00BE2038">
        <w:rPr>
          <w:rFonts w:ascii="Times New Roman" w:hAnsi="Times New Roman"/>
          <w:sz w:val="24"/>
          <w:szCs w:val="24"/>
        </w:rPr>
        <w:t xml:space="preserve"> un veselības jautājumu komitejas ieteikumu, atklāti balsojot: </w:t>
      </w:r>
      <w:r w:rsidRPr="006D25DD">
        <w:rPr>
          <w:rFonts w:ascii="Times New Roman" w:hAnsi="Times New Roman"/>
          <w:noProof/>
          <w:sz w:val="24"/>
          <w:szCs w:val="24"/>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6D25DD">
        <w:rPr>
          <w:rFonts w:ascii="Times New Roman" w:hAnsi="Times New Roman"/>
          <w:sz w:val="24"/>
          <w:szCs w:val="24"/>
        </w:rPr>
        <w:t>,</w:t>
      </w:r>
      <w:r w:rsidRPr="00BE2038">
        <w:rPr>
          <w:rFonts w:ascii="Times New Roman" w:hAnsi="Times New Roman"/>
          <w:sz w:val="24"/>
          <w:szCs w:val="24"/>
        </w:rPr>
        <w:t xml:space="preserve"> Gulbenes novada dome NOLEMJ:</w:t>
      </w:r>
    </w:p>
    <w:p w14:paraId="34B16A2F" w14:textId="77777777" w:rsidR="00C03288" w:rsidRPr="00BE2038" w:rsidRDefault="00C03288" w:rsidP="00C03288">
      <w:pPr>
        <w:pStyle w:val="Sarakstarindkopa"/>
        <w:spacing w:after="0" w:line="360" w:lineRule="auto"/>
        <w:ind w:left="0" w:firstLine="567"/>
        <w:jc w:val="both"/>
        <w:rPr>
          <w:rFonts w:ascii="Times New Roman" w:hAnsi="Times New Roman"/>
          <w:sz w:val="24"/>
          <w:szCs w:val="24"/>
        </w:rPr>
      </w:pPr>
      <w:r w:rsidRPr="00BE2038">
        <w:rPr>
          <w:rFonts w:ascii="Times New Roman" w:hAnsi="Times New Roman"/>
          <w:sz w:val="24"/>
          <w:szCs w:val="24"/>
        </w:rPr>
        <w:t xml:space="preserve">1. REĢISTRĒT </w:t>
      </w:r>
      <w:r w:rsidR="006273E4">
        <w:rPr>
          <w:rFonts w:ascii="Times New Roman" w:hAnsi="Times New Roman"/>
          <w:bCs/>
          <w:sz w:val="24"/>
        </w:rPr>
        <w:t>…</w:t>
      </w:r>
      <w:r w:rsidRPr="00BE2038">
        <w:rPr>
          <w:rFonts w:ascii="Times New Roman" w:hAnsi="Times New Roman"/>
          <w:sz w:val="24"/>
          <w:szCs w:val="24"/>
        </w:rPr>
        <w:t xml:space="preserve">, Gulbenes novada pašvaldībai piederošo vai tās nomāto dzīvojamo telpu 1.reģistra 1.grupā ar kārtas numuru </w:t>
      </w:r>
      <w:r>
        <w:rPr>
          <w:rFonts w:ascii="Times New Roman" w:hAnsi="Times New Roman"/>
          <w:sz w:val="24"/>
          <w:szCs w:val="24"/>
        </w:rPr>
        <w:t>12</w:t>
      </w:r>
      <w:r w:rsidRPr="00BE2038">
        <w:rPr>
          <w:rFonts w:ascii="Times New Roman" w:hAnsi="Times New Roman"/>
          <w:sz w:val="24"/>
          <w:szCs w:val="24"/>
        </w:rPr>
        <w:t>.</w:t>
      </w:r>
    </w:p>
    <w:p w14:paraId="15435E00" w14:textId="77777777" w:rsidR="00C03288" w:rsidRPr="00BE2038" w:rsidRDefault="00C03288" w:rsidP="00C03288">
      <w:pPr>
        <w:spacing w:line="360" w:lineRule="auto"/>
        <w:ind w:firstLine="567"/>
        <w:jc w:val="both"/>
      </w:pPr>
      <w:r w:rsidRPr="00BE2038">
        <w:t xml:space="preserve">2. Lēmuma izrakstu nosūtīt: </w:t>
      </w:r>
      <w:r w:rsidR="006273E4">
        <w:rPr>
          <w:bCs/>
        </w:rPr>
        <w:t>…</w:t>
      </w:r>
    </w:p>
    <w:tbl>
      <w:tblPr>
        <w:tblW w:w="0" w:type="auto"/>
        <w:tblInd w:w="-108" w:type="dxa"/>
        <w:tblLayout w:type="fixed"/>
        <w:tblLook w:val="04A0" w:firstRow="1" w:lastRow="0" w:firstColumn="1" w:lastColumn="0" w:noHBand="0" w:noVBand="1"/>
      </w:tblPr>
      <w:tblGrid>
        <w:gridCol w:w="236"/>
      </w:tblGrid>
      <w:tr w:rsidR="00C03288" w:rsidRPr="00BE2038" w14:paraId="6295E39C" w14:textId="77777777" w:rsidTr="00C03288">
        <w:trPr>
          <w:trHeight w:val="104"/>
        </w:trPr>
        <w:tc>
          <w:tcPr>
            <w:tcW w:w="236" w:type="dxa"/>
            <w:tcBorders>
              <w:top w:val="nil"/>
              <w:left w:val="nil"/>
              <w:bottom w:val="nil"/>
              <w:right w:val="nil"/>
            </w:tcBorders>
          </w:tcPr>
          <w:p w14:paraId="5479E012" w14:textId="77777777" w:rsidR="00C03288" w:rsidRPr="00BE2038" w:rsidRDefault="00C03288" w:rsidP="00C03288">
            <w:pPr>
              <w:pStyle w:val="Default"/>
              <w:spacing w:line="256" w:lineRule="auto"/>
              <w:rPr>
                <w:color w:val="auto"/>
                <w:sz w:val="23"/>
                <w:szCs w:val="23"/>
              </w:rPr>
            </w:pPr>
          </w:p>
        </w:tc>
      </w:tr>
    </w:tbl>
    <w:p w14:paraId="2B49C60B" w14:textId="77777777" w:rsidR="00C03288" w:rsidRPr="00BE2038" w:rsidRDefault="00C03288" w:rsidP="00C03288">
      <w:r w:rsidRPr="00BE2038">
        <w:t>Gulbenes novada domes priekšsēdētājs</w:t>
      </w:r>
      <w:r w:rsidRPr="00BE2038">
        <w:tab/>
      </w:r>
      <w:r w:rsidRPr="00BE2038">
        <w:tab/>
      </w:r>
      <w:r w:rsidRPr="00BE2038">
        <w:tab/>
      </w:r>
      <w:r w:rsidRPr="00BE2038">
        <w:tab/>
      </w:r>
      <w:r>
        <w:tab/>
      </w:r>
      <w:r>
        <w:tab/>
      </w:r>
      <w:proofErr w:type="spellStart"/>
      <w:r w:rsidRPr="00BE2038">
        <w:t>A.Caunītis</w:t>
      </w:r>
      <w:proofErr w:type="spellEnd"/>
    </w:p>
    <w:p w14:paraId="483F5CD4" w14:textId="77777777" w:rsidR="00C03288" w:rsidRPr="00BE2038" w:rsidRDefault="00C03288" w:rsidP="00C03288"/>
    <w:p w14:paraId="41D8F9C5" w14:textId="77777777" w:rsidR="00C03288" w:rsidRPr="00BE2038" w:rsidRDefault="00C03288" w:rsidP="00C03288">
      <w:r w:rsidRPr="00BE2038">
        <w:t>Sagatavoja: Ligita Slaidiņa</w:t>
      </w:r>
    </w:p>
    <w:p w14:paraId="3BF2E2B8" w14:textId="77777777" w:rsidR="00C03288" w:rsidRPr="00BE2038" w:rsidRDefault="00C03288" w:rsidP="00C03288"/>
    <w:tbl>
      <w:tblPr>
        <w:tblW w:w="0" w:type="auto"/>
        <w:tblInd w:w="-108" w:type="dxa"/>
        <w:tblLayout w:type="fixed"/>
        <w:tblLook w:val="04A0" w:firstRow="1" w:lastRow="0" w:firstColumn="1" w:lastColumn="0" w:noHBand="0" w:noVBand="1"/>
      </w:tblPr>
      <w:tblGrid>
        <w:gridCol w:w="236"/>
      </w:tblGrid>
      <w:tr w:rsidR="00C03288" w:rsidRPr="00BE2038" w14:paraId="766F1BA5" w14:textId="77777777" w:rsidTr="00C03288">
        <w:trPr>
          <w:trHeight w:val="104"/>
        </w:trPr>
        <w:tc>
          <w:tcPr>
            <w:tcW w:w="236" w:type="dxa"/>
            <w:tcBorders>
              <w:top w:val="nil"/>
              <w:left w:val="nil"/>
              <w:bottom w:val="nil"/>
              <w:right w:val="nil"/>
            </w:tcBorders>
          </w:tcPr>
          <w:p w14:paraId="6FF072C0" w14:textId="77777777" w:rsidR="00C03288" w:rsidRPr="00BE2038" w:rsidRDefault="00C03288" w:rsidP="00C03288">
            <w:pPr>
              <w:pStyle w:val="Default"/>
              <w:spacing w:line="256" w:lineRule="auto"/>
              <w:rPr>
                <w:color w:val="auto"/>
                <w:sz w:val="23"/>
                <w:szCs w:val="23"/>
              </w:rPr>
            </w:pPr>
          </w:p>
        </w:tc>
      </w:tr>
    </w:tbl>
    <w:p w14:paraId="1F84785D" w14:textId="77777777" w:rsidR="00C03288" w:rsidRPr="00BE2038" w:rsidRDefault="00C03288" w:rsidP="00C03288">
      <w:r w:rsidRPr="00BE2038">
        <w:t xml:space="preserve"> </w:t>
      </w:r>
    </w:p>
    <w:p w14:paraId="380A3F28" w14:textId="77777777" w:rsidR="00C03288" w:rsidRPr="00BE2038" w:rsidRDefault="00C03288" w:rsidP="00C03288"/>
    <w:p w14:paraId="7C25C449" w14:textId="77777777" w:rsidR="00C03288" w:rsidRPr="00BE2038" w:rsidRDefault="00C03288" w:rsidP="00C03288"/>
    <w:p w14:paraId="4FE80DCB" w14:textId="77777777" w:rsidR="00C03288" w:rsidRPr="00BE2038" w:rsidRDefault="00C03288" w:rsidP="00C03288"/>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03288" w:rsidRPr="00B273B2" w14:paraId="29154475" w14:textId="77777777" w:rsidTr="00C03288">
        <w:trPr>
          <w:trHeight w:val="104"/>
        </w:trPr>
        <w:tc>
          <w:tcPr>
            <w:tcW w:w="236" w:type="dxa"/>
          </w:tcPr>
          <w:p w14:paraId="14660688" w14:textId="77777777" w:rsidR="00C03288" w:rsidRPr="00B273B2" w:rsidRDefault="00C03288" w:rsidP="00C03288">
            <w:pPr>
              <w:pStyle w:val="Default"/>
              <w:rPr>
                <w:color w:val="FF0000"/>
                <w:sz w:val="23"/>
                <w:szCs w:val="23"/>
              </w:rPr>
            </w:pPr>
          </w:p>
        </w:tc>
      </w:tr>
    </w:tbl>
    <w:p w14:paraId="2FF0070F" w14:textId="77777777" w:rsidR="00C03288" w:rsidRPr="00B273B2" w:rsidRDefault="00C03288" w:rsidP="00C03288">
      <w:pPr>
        <w:rPr>
          <w:color w:val="FF0000"/>
        </w:rPr>
      </w:pPr>
      <w:r w:rsidRPr="00B273B2">
        <w:rPr>
          <w:color w:val="FF0000"/>
        </w:rPr>
        <w:t xml:space="preserve"> </w:t>
      </w:r>
    </w:p>
    <w:p w14:paraId="264B9A06" w14:textId="77777777" w:rsidR="00C03288" w:rsidRPr="00B273B2" w:rsidRDefault="00C03288" w:rsidP="00C03288">
      <w:pPr>
        <w:rPr>
          <w:color w:val="FF0000"/>
        </w:rPr>
      </w:pPr>
    </w:p>
    <w:p w14:paraId="3D60AE46" w14:textId="77777777" w:rsidR="006273E4" w:rsidRDefault="006273E4">
      <w:pPr>
        <w:spacing w:after="160" w:line="259" w:lineRule="auto"/>
      </w:pPr>
      <w:r>
        <w:br w:type="page"/>
      </w:r>
    </w:p>
    <w:p w14:paraId="410A81F4" w14:textId="77777777" w:rsidR="00C03288" w:rsidRPr="00A53089" w:rsidRDefault="00C03288" w:rsidP="00C03288"/>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9B7FBD" w14:paraId="655BF38F" w14:textId="77777777" w:rsidTr="00C03288">
        <w:tc>
          <w:tcPr>
            <w:tcW w:w="9458" w:type="dxa"/>
          </w:tcPr>
          <w:p w14:paraId="4B285544" w14:textId="77777777" w:rsidR="00C03288" w:rsidRPr="009B7FBD" w:rsidRDefault="00C03288" w:rsidP="00C03288">
            <w:pPr>
              <w:jc w:val="center"/>
            </w:pPr>
            <w:r w:rsidRPr="009B7FBD">
              <w:rPr>
                <w:noProof/>
              </w:rPr>
              <w:drawing>
                <wp:inline distT="0" distB="0" distL="0" distR="0" wp14:anchorId="7C25C44A" wp14:editId="4FE845B1">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9B7FBD" w14:paraId="53095E50" w14:textId="77777777" w:rsidTr="00C03288">
        <w:tc>
          <w:tcPr>
            <w:tcW w:w="9458" w:type="dxa"/>
          </w:tcPr>
          <w:p w14:paraId="139B9755" w14:textId="77777777" w:rsidR="00C03288" w:rsidRPr="009B7FBD" w:rsidRDefault="00C03288" w:rsidP="00C03288">
            <w:pPr>
              <w:jc w:val="center"/>
            </w:pPr>
            <w:r w:rsidRPr="009B7FBD">
              <w:rPr>
                <w:b/>
                <w:bCs/>
                <w:sz w:val="28"/>
                <w:szCs w:val="28"/>
              </w:rPr>
              <w:t>GULBENES NOVADA PAŠVALDĪBA</w:t>
            </w:r>
          </w:p>
        </w:tc>
      </w:tr>
      <w:tr w:rsidR="00C03288" w:rsidRPr="009B7FBD" w14:paraId="603E8CA9" w14:textId="77777777" w:rsidTr="00C03288">
        <w:tc>
          <w:tcPr>
            <w:tcW w:w="9458" w:type="dxa"/>
          </w:tcPr>
          <w:p w14:paraId="2973F303" w14:textId="77777777" w:rsidR="00C03288" w:rsidRPr="009B7FBD" w:rsidRDefault="00C03288" w:rsidP="00C03288">
            <w:pPr>
              <w:jc w:val="center"/>
            </w:pPr>
            <w:r w:rsidRPr="009B7FBD">
              <w:t>Reģ.Nr.90009116327</w:t>
            </w:r>
          </w:p>
        </w:tc>
      </w:tr>
      <w:tr w:rsidR="00C03288" w:rsidRPr="009B7FBD" w14:paraId="56114958" w14:textId="77777777" w:rsidTr="00C03288">
        <w:tc>
          <w:tcPr>
            <w:tcW w:w="9458" w:type="dxa"/>
          </w:tcPr>
          <w:p w14:paraId="5AA70FAD" w14:textId="77777777" w:rsidR="00C03288" w:rsidRPr="009B7FBD" w:rsidRDefault="00C03288" w:rsidP="00C03288">
            <w:pPr>
              <w:jc w:val="center"/>
            </w:pPr>
            <w:r w:rsidRPr="009B7FBD">
              <w:t>Ābeļu iela 2, Gulbene, Gulbenes nov., LV-4401</w:t>
            </w:r>
          </w:p>
        </w:tc>
      </w:tr>
      <w:tr w:rsidR="00C03288" w:rsidRPr="009B7FBD" w14:paraId="22BE3B36" w14:textId="77777777" w:rsidTr="00C03288">
        <w:tc>
          <w:tcPr>
            <w:tcW w:w="9458" w:type="dxa"/>
          </w:tcPr>
          <w:p w14:paraId="7037AB94" w14:textId="77777777" w:rsidR="00C03288" w:rsidRPr="009B7FBD" w:rsidRDefault="00C03288" w:rsidP="00C03288">
            <w:pPr>
              <w:jc w:val="center"/>
            </w:pPr>
            <w:r w:rsidRPr="009B7FBD">
              <w:t>Tālrunis 64497710, mob.26595362, e-pasts; dome@gulbene.lv, www.gulbene.lv</w:t>
            </w:r>
          </w:p>
        </w:tc>
      </w:tr>
    </w:tbl>
    <w:p w14:paraId="76F25690" w14:textId="77777777" w:rsidR="00C03288" w:rsidRPr="006C1459" w:rsidRDefault="00C03288" w:rsidP="00C03288">
      <w:pPr>
        <w:rPr>
          <w:sz w:val="4"/>
          <w:szCs w:val="4"/>
        </w:rPr>
      </w:pPr>
    </w:p>
    <w:p w14:paraId="49EFCB3F" w14:textId="77777777" w:rsidR="00C03288" w:rsidRPr="009B7FBD" w:rsidRDefault="00C03288" w:rsidP="00C03288">
      <w:pPr>
        <w:pStyle w:val="Bezatstarpm"/>
        <w:jc w:val="center"/>
        <w:rPr>
          <w:rFonts w:ascii="Times New Roman" w:hAnsi="Times New Roman"/>
          <w:b/>
          <w:bCs/>
          <w:sz w:val="24"/>
          <w:szCs w:val="24"/>
        </w:rPr>
      </w:pPr>
      <w:r w:rsidRPr="009B7FBD">
        <w:rPr>
          <w:rFonts w:ascii="Times New Roman" w:hAnsi="Times New Roman"/>
          <w:b/>
          <w:bCs/>
          <w:sz w:val="24"/>
          <w:szCs w:val="24"/>
        </w:rPr>
        <w:t>GULBENES NOVADA DOMES LĒMUMS</w:t>
      </w:r>
    </w:p>
    <w:p w14:paraId="0F551053" w14:textId="77777777" w:rsidR="00C03288" w:rsidRPr="009B7FBD" w:rsidRDefault="00C03288" w:rsidP="00C03288">
      <w:pPr>
        <w:pStyle w:val="Bezatstarpm"/>
        <w:jc w:val="center"/>
        <w:rPr>
          <w:rFonts w:ascii="Times New Roman" w:hAnsi="Times New Roman"/>
          <w:sz w:val="24"/>
          <w:szCs w:val="24"/>
        </w:rPr>
      </w:pPr>
      <w:r w:rsidRPr="009B7FBD">
        <w:rPr>
          <w:rFonts w:ascii="Times New Roman" w:hAnsi="Times New Roman"/>
          <w:sz w:val="24"/>
          <w:szCs w:val="24"/>
        </w:rPr>
        <w:t>Gulbenē</w:t>
      </w:r>
    </w:p>
    <w:p w14:paraId="4D5FEADC" w14:textId="77777777" w:rsidR="00C03288" w:rsidRPr="009B7FBD" w:rsidRDefault="00C03288" w:rsidP="00C03288">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C03288" w:rsidRPr="009B7FBD" w14:paraId="27351E06" w14:textId="77777777" w:rsidTr="00C03288">
        <w:tc>
          <w:tcPr>
            <w:tcW w:w="5637" w:type="dxa"/>
          </w:tcPr>
          <w:p w14:paraId="73C1E84A" w14:textId="77777777" w:rsidR="00C03288" w:rsidRPr="009B7FBD" w:rsidRDefault="00C03288" w:rsidP="00C03288">
            <w:pPr>
              <w:rPr>
                <w:b/>
                <w:bCs/>
              </w:rPr>
            </w:pPr>
            <w:r w:rsidRPr="009B7FBD">
              <w:rPr>
                <w:b/>
                <w:bCs/>
              </w:rPr>
              <w:t>202</w:t>
            </w:r>
            <w:r>
              <w:rPr>
                <w:b/>
                <w:bCs/>
              </w:rPr>
              <w:t>2</w:t>
            </w:r>
            <w:r w:rsidRPr="009B7FBD">
              <w:rPr>
                <w:b/>
                <w:bCs/>
              </w:rPr>
              <w:t xml:space="preserve">.gada </w:t>
            </w:r>
            <w:r>
              <w:rPr>
                <w:b/>
                <w:bCs/>
              </w:rPr>
              <w:t>29</w:t>
            </w:r>
            <w:r w:rsidRPr="009B7FBD">
              <w:rPr>
                <w:b/>
                <w:bCs/>
              </w:rPr>
              <w:t>.</w:t>
            </w:r>
            <w:r>
              <w:rPr>
                <w:b/>
                <w:bCs/>
              </w:rPr>
              <w:t>septembrī</w:t>
            </w:r>
          </w:p>
        </w:tc>
        <w:tc>
          <w:tcPr>
            <w:tcW w:w="4729" w:type="dxa"/>
          </w:tcPr>
          <w:p w14:paraId="70F94E13" w14:textId="77777777" w:rsidR="00C03288" w:rsidRPr="009B7FBD" w:rsidRDefault="00C03288" w:rsidP="00C03288">
            <w:pPr>
              <w:rPr>
                <w:b/>
                <w:bCs/>
              </w:rPr>
            </w:pPr>
            <w:r w:rsidRPr="009B7FBD">
              <w:rPr>
                <w:b/>
                <w:bCs/>
              </w:rPr>
              <w:t>Nr. GND/202</w:t>
            </w:r>
            <w:r>
              <w:rPr>
                <w:b/>
                <w:bCs/>
              </w:rPr>
              <w:t>2</w:t>
            </w:r>
            <w:r w:rsidRPr="009B7FBD">
              <w:rPr>
                <w:b/>
                <w:bCs/>
              </w:rPr>
              <w:t>/</w:t>
            </w:r>
            <w:r>
              <w:rPr>
                <w:b/>
                <w:bCs/>
              </w:rPr>
              <w:t>834</w:t>
            </w:r>
          </w:p>
        </w:tc>
      </w:tr>
      <w:tr w:rsidR="00C03288" w:rsidRPr="009B7FBD" w14:paraId="3C943ACA" w14:textId="77777777" w:rsidTr="00C03288">
        <w:tc>
          <w:tcPr>
            <w:tcW w:w="5637" w:type="dxa"/>
          </w:tcPr>
          <w:p w14:paraId="3BCD8E0B" w14:textId="77777777" w:rsidR="00C03288" w:rsidRPr="009B7FBD" w:rsidRDefault="00C03288" w:rsidP="00C03288"/>
        </w:tc>
        <w:tc>
          <w:tcPr>
            <w:tcW w:w="4729" w:type="dxa"/>
          </w:tcPr>
          <w:p w14:paraId="57CF08DF" w14:textId="77777777" w:rsidR="00C03288" w:rsidRPr="009B7FBD" w:rsidRDefault="00C03288" w:rsidP="00C03288">
            <w:pPr>
              <w:rPr>
                <w:b/>
                <w:bCs/>
              </w:rPr>
            </w:pPr>
            <w:r w:rsidRPr="009B7FBD">
              <w:rPr>
                <w:b/>
                <w:bCs/>
              </w:rPr>
              <w:t>(protokols Nr.</w:t>
            </w:r>
            <w:r>
              <w:rPr>
                <w:b/>
                <w:bCs/>
              </w:rPr>
              <w:t>19</w:t>
            </w:r>
            <w:r w:rsidRPr="009B7FBD">
              <w:rPr>
                <w:b/>
                <w:bCs/>
              </w:rPr>
              <w:t xml:space="preserve">; </w:t>
            </w:r>
            <w:r>
              <w:rPr>
                <w:b/>
                <w:bCs/>
              </w:rPr>
              <w:t>3</w:t>
            </w:r>
            <w:r w:rsidRPr="009B7FBD">
              <w:rPr>
                <w:b/>
                <w:bCs/>
              </w:rPr>
              <w:t>.p)</w:t>
            </w:r>
          </w:p>
        </w:tc>
      </w:tr>
    </w:tbl>
    <w:p w14:paraId="1DA020D1" w14:textId="77777777" w:rsidR="00C03288" w:rsidRPr="009B7FBD" w:rsidRDefault="00C03288" w:rsidP="00C03288">
      <w:pPr>
        <w:pStyle w:val="Default"/>
        <w:rPr>
          <w:color w:val="auto"/>
        </w:rPr>
      </w:pPr>
    </w:p>
    <w:p w14:paraId="2317A5B4" w14:textId="77777777" w:rsidR="00C03288" w:rsidRPr="009B7FBD" w:rsidRDefault="00C03288" w:rsidP="00C03288">
      <w:pPr>
        <w:jc w:val="center"/>
        <w:rPr>
          <w:b/>
        </w:rPr>
      </w:pPr>
      <w:r w:rsidRPr="009B7FBD">
        <w:rPr>
          <w:b/>
        </w:rPr>
        <w:t xml:space="preserve">Par </w:t>
      </w:r>
      <w:r w:rsidR="006273E4">
        <w:rPr>
          <w:b/>
        </w:rPr>
        <w:t>…..</w:t>
      </w:r>
      <w:r w:rsidRPr="009B7FBD">
        <w:rPr>
          <w:b/>
        </w:rPr>
        <w:t xml:space="preserve"> reģistrēšanu Gulbenes novada pašvaldības</w:t>
      </w:r>
    </w:p>
    <w:p w14:paraId="5D3CB192" w14:textId="77777777" w:rsidR="00C03288" w:rsidRPr="009B7FBD" w:rsidRDefault="00C03288" w:rsidP="00C03288">
      <w:pPr>
        <w:jc w:val="center"/>
        <w:rPr>
          <w:b/>
        </w:rPr>
      </w:pPr>
      <w:r w:rsidRPr="009B7FBD">
        <w:rPr>
          <w:b/>
        </w:rPr>
        <w:t>dzīvokļu jautājumu risināšanas reģistrā</w:t>
      </w:r>
    </w:p>
    <w:p w14:paraId="7C751D4E" w14:textId="77777777" w:rsidR="00C03288" w:rsidRPr="009B7FBD" w:rsidRDefault="00C03288" w:rsidP="00C03288">
      <w:pPr>
        <w:pStyle w:val="Default"/>
        <w:rPr>
          <w:color w:val="auto"/>
        </w:rPr>
      </w:pPr>
    </w:p>
    <w:p w14:paraId="33F22F6D" w14:textId="77777777" w:rsidR="00C03288" w:rsidRDefault="00C03288" w:rsidP="00C03288">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2</w:t>
      </w:r>
      <w:r w:rsidRPr="0021297B">
        <w:rPr>
          <w:rFonts w:ascii="Times New Roman" w:hAnsi="Times New Roman"/>
          <w:sz w:val="24"/>
        </w:rPr>
        <w:t xml:space="preserve">.gada </w:t>
      </w:r>
      <w:r>
        <w:rPr>
          <w:rFonts w:ascii="Times New Roman" w:hAnsi="Times New Roman"/>
          <w:sz w:val="24"/>
        </w:rPr>
        <w:t>18</w:t>
      </w:r>
      <w:r w:rsidRPr="0021297B">
        <w:rPr>
          <w:rFonts w:ascii="Times New Roman" w:hAnsi="Times New Roman"/>
          <w:sz w:val="24"/>
        </w:rPr>
        <w:t>.</w:t>
      </w:r>
      <w:r>
        <w:rPr>
          <w:rFonts w:ascii="Times New Roman" w:hAnsi="Times New Roman"/>
          <w:sz w:val="24"/>
        </w:rPr>
        <w:t>augustā</w:t>
      </w:r>
      <w:r w:rsidRPr="0021297B">
        <w:rPr>
          <w:rFonts w:ascii="Times New Roman" w:hAnsi="Times New Roman"/>
          <w:sz w:val="24"/>
        </w:rPr>
        <w:t xml:space="preserve"> ar reģistrācijas numuru GD/5.4/2</w:t>
      </w:r>
      <w:r>
        <w:rPr>
          <w:rFonts w:ascii="Times New Roman" w:hAnsi="Times New Roman"/>
          <w:sz w:val="24"/>
        </w:rPr>
        <w:t>2</w:t>
      </w:r>
      <w:r w:rsidRPr="0021297B">
        <w:rPr>
          <w:rFonts w:ascii="Times New Roman" w:hAnsi="Times New Roman"/>
          <w:sz w:val="24"/>
        </w:rPr>
        <w:t>/</w:t>
      </w:r>
      <w:r>
        <w:rPr>
          <w:rFonts w:ascii="Times New Roman" w:hAnsi="Times New Roman"/>
          <w:sz w:val="24"/>
        </w:rPr>
        <w:t>1942-V</w:t>
      </w:r>
      <w:r w:rsidRPr="0021297B">
        <w:rPr>
          <w:rFonts w:ascii="Times New Roman" w:hAnsi="Times New Roman"/>
          <w:sz w:val="24"/>
        </w:rPr>
        <w:t xml:space="preserve"> reģistrēts </w:t>
      </w:r>
      <w:r w:rsidR="006273E4">
        <w:rPr>
          <w:rFonts w:ascii="Times New Roman" w:hAnsi="Times New Roman"/>
          <w:b/>
          <w:sz w:val="24"/>
        </w:rPr>
        <w:t>….</w:t>
      </w:r>
      <w:r w:rsidRPr="0021297B">
        <w:rPr>
          <w:rFonts w:ascii="Times New Roman" w:hAnsi="Times New Roman"/>
          <w:sz w:val="24"/>
        </w:rPr>
        <w:t xml:space="preserve"> (turpmāk – iesniedzējs), </w:t>
      </w:r>
      <w:r w:rsidR="006273E4">
        <w:rPr>
          <w:rFonts w:ascii="Times New Roman" w:hAnsi="Times New Roman"/>
          <w:sz w:val="24"/>
        </w:rPr>
        <w:t>….</w:t>
      </w:r>
      <w:r w:rsidRPr="005D465E">
        <w:rPr>
          <w:rFonts w:ascii="Times New Roman" w:hAnsi="Times New Roman"/>
          <w:sz w:val="24"/>
          <w:szCs w:val="24"/>
        </w:rPr>
        <w:t xml:space="preserve"> 202</w:t>
      </w:r>
      <w:r>
        <w:rPr>
          <w:rFonts w:ascii="Times New Roman" w:hAnsi="Times New Roman"/>
          <w:sz w:val="24"/>
          <w:szCs w:val="24"/>
        </w:rPr>
        <w:t>2</w:t>
      </w:r>
      <w:r w:rsidRPr="005D465E">
        <w:rPr>
          <w:rFonts w:ascii="Times New Roman" w:hAnsi="Times New Roman"/>
          <w:sz w:val="24"/>
          <w:szCs w:val="24"/>
        </w:rPr>
        <w:t xml:space="preserve">.gada </w:t>
      </w:r>
      <w:r>
        <w:rPr>
          <w:rFonts w:ascii="Times New Roman" w:hAnsi="Times New Roman"/>
          <w:sz w:val="24"/>
          <w:szCs w:val="24"/>
        </w:rPr>
        <w:t>15</w:t>
      </w:r>
      <w:r w:rsidRPr="005D465E">
        <w:rPr>
          <w:rFonts w:ascii="Times New Roman" w:hAnsi="Times New Roman"/>
          <w:sz w:val="24"/>
          <w:szCs w:val="24"/>
        </w:rPr>
        <w:t>.</w:t>
      </w:r>
      <w:r>
        <w:rPr>
          <w:rFonts w:ascii="Times New Roman" w:hAnsi="Times New Roman"/>
          <w:sz w:val="24"/>
          <w:szCs w:val="24"/>
        </w:rPr>
        <w:t>augusta</w:t>
      </w:r>
      <w:r w:rsidRPr="005D465E">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Pr="005D465E">
        <w:rPr>
          <w:rFonts w:ascii="Times New Roman" w:hAnsi="Times New Roman"/>
          <w:sz w:val="24"/>
          <w:szCs w:val="24"/>
        </w:rPr>
        <w:t xml:space="preserve"> dzīvokļu jautājumu risināšanas reģistrā. Iesniedzējs savu lūgumu pamato ar faktu, ka </w:t>
      </w:r>
      <w:r>
        <w:rPr>
          <w:rFonts w:ascii="Times New Roman" w:hAnsi="Times New Roman"/>
          <w:sz w:val="24"/>
          <w:szCs w:val="24"/>
        </w:rPr>
        <w:t xml:space="preserve">iesniedzējam ir </w:t>
      </w:r>
      <w:proofErr w:type="spellStart"/>
      <w:r>
        <w:rPr>
          <w:rFonts w:ascii="Times New Roman" w:hAnsi="Times New Roman"/>
          <w:sz w:val="24"/>
          <w:szCs w:val="24"/>
        </w:rPr>
        <w:t>daudzbērnu</w:t>
      </w:r>
      <w:proofErr w:type="spellEnd"/>
      <w:r>
        <w:rPr>
          <w:rFonts w:ascii="Times New Roman" w:hAnsi="Times New Roman"/>
          <w:sz w:val="24"/>
          <w:szCs w:val="24"/>
        </w:rPr>
        <w:t xml:space="preserve"> ģimene. Deklarētajā dzīvesvietā nav iespējams dzīvot, jo dzīvojamā telpa atrodas avārijas stāvoklī. Šobrīd iesniedzējs dzīvojamo platību īrē no privātpersonas  </w:t>
      </w:r>
      <w:r w:rsidR="006273E4">
        <w:rPr>
          <w:rFonts w:ascii="Times New Roman" w:hAnsi="Times New Roman"/>
          <w:sz w:val="24"/>
          <w:szCs w:val="24"/>
        </w:rPr>
        <w:t>….</w:t>
      </w:r>
      <w:r>
        <w:rPr>
          <w:rFonts w:ascii="Times New Roman" w:hAnsi="Times New Roman"/>
          <w:sz w:val="24"/>
          <w:szCs w:val="24"/>
        </w:rPr>
        <w:t xml:space="preserve">, Gulbenē,  bet saistībā ar nesaskaņām par veicamajiem remontdarbiem īrētajā dzīvoklī, īpašnieks lūdz dzīvojamo platību atbrīvot septembra mēnesī. Iesniedzējs norādījis, ka citu dzīvojamo platību pašu spēkiem atrast neizdodas, kā arī tiek prasīta liela pirmā iemaksa. Iesniedzējs norādījis, ka ģimene vēlas īrēt divu vai </w:t>
      </w:r>
      <w:proofErr w:type="spellStart"/>
      <w:r>
        <w:rPr>
          <w:rFonts w:ascii="Times New Roman" w:hAnsi="Times New Roman"/>
          <w:sz w:val="24"/>
          <w:szCs w:val="24"/>
        </w:rPr>
        <w:t>trīsistabu</w:t>
      </w:r>
      <w:proofErr w:type="spellEnd"/>
      <w:r>
        <w:rPr>
          <w:rFonts w:ascii="Times New Roman" w:hAnsi="Times New Roman"/>
          <w:sz w:val="24"/>
          <w:szCs w:val="24"/>
        </w:rPr>
        <w:t xml:space="preserve"> pašvaldības dzīvokli. </w:t>
      </w:r>
    </w:p>
    <w:p w14:paraId="6D122643" w14:textId="77777777" w:rsidR="00C03288" w:rsidRPr="0021297B" w:rsidRDefault="00C03288" w:rsidP="00C03288">
      <w:pPr>
        <w:spacing w:line="360" w:lineRule="auto"/>
        <w:ind w:left="60" w:firstLine="507"/>
        <w:jc w:val="both"/>
      </w:pPr>
      <w:r w:rsidRPr="0021297B">
        <w:t>Likuma “Par pašvaldībām” 15.panta pirmās daļas 9.punkts nosaka, ka viena no pašvaldības autonomajām funkcijām ir sniegt palīdzību iedzīvotājiem dzīvokļa jautājumu risināšanā.</w:t>
      </w:r>
    </w:p>
    <w:p w14:paraId="6C52C4FC" w14:textId="77777777" w:rsidR="00C03288" w:rsidRPr="0021297B" w:rsidRDefault="00C03288" w:rsidP="00C03288">
      <w:pPr>
        <w:spacing w:line="360" w:lineRule="auto"/>
        <w:ind w:left="60" w:firstLine="507"/>
        <w:jc w:val="both"/>
      </w:pPr>
      <w:r w:rsidRPr="0021297B">
        <w:t>Likuma “Par palīdzību dzīvokļa jautājumu risināšanā” (turpmāk – Palīdzības likums) 5.pants nosaka, ka l</w:t>
      </w:r>
      <w:r w:rsidRPr="0021297B">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1297B">
        <w:t>6.panta pirmā daļa nosaka, ka persona, kura vēlas saņemt palīdzību (izņemot 13.pantā, 27.</w:t>
      </w:r>
      <w:r w:rsidRPr="0021297B">
        <w:rPr>
          <w:vertAlign w:val="superscript"/>
        </w:rPr>
        <w:t>1</w:t>
      </w:r>
      <w:r w:rsidRPr="0021297B">
        <w:t xml:space="preserve"> panta pirmajā daļā un 27.</w:t>
      </w:r>
      <w:r w:rsidRPr="0021297B">
        <w:rPr>
          <w:vertAlign w:val="superscript"/>
        </w:rPr>
        <w:t>2</w:t>
      </w:r>
      <w:r w:rsidRPr="0021297B">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3E5BE013" w14:textId="77777777" w:rsidR="00C03288" w:rsidRPr="00A53089" w:rsidRDefault="00C03288" w:rsidP="00C03288">
      <w:pPr>
        <w:spacing w:line="360" w:lineRule="auto"/>
        <w:jc w:val="both"/>
      </w:pPr>
      <w:r w:rsidRPr="0021297B">
        <w:tab/>
        <w:t>Iesniedzējs iesniegumam nav pievienojis dokumentus, kā arī Gulbenes novada pašvaldības rīcībā nav informācijas, kas apliecinātu iesniedzēja atbilstību kādai no Palīdzības</w:t>
      </w:r>
      <w:r w:rsidRPr="00A53089">
        <w:t xml:space="preserve"> likuma 13. vai 14.pantā noteiktajām personu kategorijām, kurām palīdzība dzīvokļa jautājumu risināšanā sniedzama neatliekami vai kuras ar dzīvojamo telpu nodrošināmas pirmām kārtām.   </w:t>
      </w:r>
    </w:p>
    <w:p w14:paraId="65AFFB5D" w14:textId="77777777" w:rsidR="00C03288" w:rsidRDefault="00C03288" w:rsidP="00C03288">
      <w:pPr>
        <w:suppressAutoHyphens/>
        <w:spacing w:line="360" w:lineRule="auto"/>
        <w:ind w:firstLine="567"/>
        <w:jc w:val="both"/>
      </w:pPr>
      <w:r w:rsidRPr="00A53089">
        <w:lastRenderedPageBreak/>
        <w:t>Palīdzības likuma 15.pants nosaka, ka pašvaldības dome savos saistošajos noteikumos var noteikt arī citas personu kategorijas, kuras nav minētas šā likuma </w:t>
      </w:r>
      <w:hyperlink r:id="rId6" w:anchor="p13" w:tgtFrame="_blank" w:history="1">
        <w:r w:rsidRPr="0070087A">
          <w:rPr>
            <w:rStyle w:val="Hipersaite"/>
          </w:rPr>
          <w:t>13. </w:t>
        </w:r>
      </w:hyperlink>
      <w:r w:rsidRPr="0070087A">
        <w:t>un </w:t>
      </w:r>
      <w:hyperlink r:id="rId7" w:anchor="p14" w:tgtFrame="_blank" w:history="1">
        <w:r w:rsidRPr="0070087A">
          <w:rPr>
            <w:rStyle w:val="Hipersaite"/>
          </w:rPr>
          <w:t>14.pantā</w:t>
        </w:r>
      </w:hyperlink>
      <w:r w:rsidRPr="00A53089">
        <w:t xml:space="preserve"> un kurām sniedzama palīdzība, izīrējot dzīvojamo telpu. </w:t>
      </w:r>
      <w:r w:rsidRPr="00C41C31">
        <w:t xml:space="preserve">Gulbenes novada pašvaldības 2020.gada 30.janvāra saistošo noteikumu Nr.2 “Par palīdzību dzīvokļa jautājuma risināšanā” 8.4.apakšpunkts nosaka, ka vispārējā kārtībā palīdzības saņemšanai, izvērtējot konkrētos apstākļus un izskatot dzīvojamās telpas nepieciešamību, var tikt reģistrētas </w:t>
      </w:r>
      <w:proofErr w:type="spellStart"/>
      <w:r w:rsidRPr="00C41C31">
        <w:t>daudzbērnu</w:t>
      </w:r>
      <w:proofErr w:type="spellEnd"/>
      <w:r w:rsidRPr="00C41C31">
        <w:t xml:space="preserve"> ģimenes, kuru deklarētā dzīvesvieta Gulbenes novada administratīvajā teritorijā ir bijusi nepārtraukti vismaz trīs gadus.</w:t>
      </w:r>
    </w:p>
    <w:p w14:paraId="2B4AFD0C" w14:textId="77777777" w:rsidR="00C03288" w:rsidRPr="005D465E" w:rsidRDefault="00C03288" w:rsidP="00C03288">
      <w:pPr>
        <w:pStyle w:val="Sarakstarindkopa"/>
        <w:spacing w:after="0" w:line="360" w:lineRule="auto"/>
        <w:ind w:left="0" w:firstLine="567"/>
        <w:jc w:val="both"/>
        <w:rPr>
          <w:rFonts w:ascii="Times New Roman" w:hAnsi="Times New Roman"/>
          <w:sz w:val="24"/>
          <w:szCs w:val="24"/>
        </w:rPr>
      </w:pPr>
      <w:r>
        <w:rPr>
          <w:rFonts w:ascii="Times New Roman" w:hAnsi="Times New Roman"/>
          <w:sz w:val="24"/>
          <w:szCs w:val="24"/>
        </w:rPr>
        <w:t>Iesniedzējs iesniegumam pievienojis dzīvojamo telpu īres līgumu, kas noslēgts 2012.gada 3.augustā.</w:t>
      </w:r>
    </w:p>
    <w:p w14:paraId="76DA7C2A" w14:textId="77777777" w:rsidR="00C03288" w:rsidRPr="00A53089" w:rsidRDefault="00C03288" w:rsidP="00C03288">
      <w:pPr>
        <w:spacing w:line="360" w:lineRule="auto"/>
        <w:ind w:firstLine="567"/>
        <w:jc w:val="both"/>
      </w:pPr>
      <w:r w:rsidRPr="00D8500A">
        <w:t xml:space="preserve">Atbilstoši Iedzīvotāju reģistra datiem iesniedzējs kopš </w:t>
      </w:r>
      <w:r>
        <w:t>2018</w:t>
      </w:r>
      <w:r w:rsidRPr="00D8500A">
        <w:t xml:space="preserve">.gada </w:t>
      </w:r>
      <w:r>
        <w:t>30</w:t>
      </w:r>
      <w:r w:rsidRPr="00D8500A">
        <w:t>.</w:t>
      </w:r>
      <w:r>
        <w:t>jūnija</w:t>
      </w:r>
      <w:r w:rsidRPr="00D8500A">
        <w:t xml:space="preserve"> ir deklarējis</w:t>
      </w:r>
      <w:r w:rsidRPr="00A53089">
        <w:t xml:space="preserve"> savu dzīvesvietu Gulbenes novada administratīvajā teritorijā. </w:t>
      </w:r>
    </w:p>
    <w:p w14:paraId="36DA4A0D" w14:textId="77777777" w:rsidR="00C03288" w:rsidRPr="00EC6C2A" w:rsidRDefault="00C03288" w:rsidP="00C03288">
      <w:pPr>
        <w:spacing w:line="360" w:lineRule="auto"/>
        <w:ind w:firstLine="567"/>
        <w:jc w:val="both"/>
      </w:pPr>
      <w:r w:rsidRPr="00A53089">
        <w:t xml:space="preserve">Pārbaudot Valsts vienotajā datorizētajā zemesgrāmatā un Nekustamā īpašuma valsts </w:t>
      </w:r>
      <w:r w:rsidRPr="00EC6C2A">
        <w:t xml:space="preserve">kadastrā esošās ziņas, netika konstatēta informācija par iesniedzējam piederošiem nekustamajiem īpašumiem. </w:t>
      </w:r>
    </w:p>
    <w:p w14:paraId="6F5792B0" w14:textId="77777777" w:rsidR="00C03288" w:rsidRPr="00B8729F" w:rsidRDefault="00C03288" w:rsidP="00C03288">
      <w:pPr>
        <w:spacing w:line="360" w:lineRule="auto"/>
        <w:ind w:firstLine="720"/>
        <w:jc w:val="both"/>
      </w:pPr>
      <w:r w:rsidRPr="00EC6C2A">
        <w:t>Ņemot vērā minēto</w:t>
      </w:r>
      <w:r>
        <w:t>,</w:t>
      </w:r>
      <w:r w:rsidRPr="00EC6C2A">
        <w:t xml:space="preserve"> pamatojoties uz likuma “Par palīdzību dzīvokļa jautājumu risināšanā” 5.pantu, 6.panta pirmo daļu, likuma “Par pašvaldībām” 15.panta pirmās daļas 9.punktu, Gulbenes novada domes 2020.gada 30.janvāra saistošo noteikumu Nr.2 “Par palīdzību dzīvokļu jautājumu risināšanā” 8.</w:t>
      </w:r>
      <w:r>
        <w:t>4</w:t>
      </w:r>
      <w:r w:rsidRPr="00EC6C2A">
        <w:t xml:space="preserve">.apakšpunktu un </w:t>
      </w:r>
      <w:r>
        <w:t>S</w:t>
      </w:r>
      <w:r w:rsidRPr="00EC6C2A">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EC6C2A">
        <w:t>, Gulbenes novada dome</w:t>
      </w:r>
      <w:r w:rsidRPr="000B030A">
        <w:t xml:space="preserve"> NOLEMJ</w:t>
      </w:r>
      <w:r w:rsidRPr="00B8729F">
        <w:t>:</w:t>
      </w:r>
    </w:p>
    <w:p w14:paraId="0DA34C19" w14:textId="77777777" w:rsidR="00C03288" w:rsidRDefault="00C03288" w:rsidP="00C03288">
      <w:pPr>
        <w:spacing w:line="360" w:lineRule="auto"/>
        <w:ind w:firstLine="567"/>
        <w:jc w:val="both"/>
      </w:pPr>
      <w:r w:rsidRPr="00B8729F">
        <w:t>1.</w:t>
      </w:r>
      <w:r>
        <w:t xml:space="preserve"> </w:t>
      </w:r>
      <w:r w:rsidRPr="00B8729F">
        <w:t xml:space="preserve">REĢISTRĒT </w:t>
      </w:r>
      <w:r w:rsidR="006273E4">
        <w:rPr>
          <w:bCs/>
        </w:rPr>
        <w:t>…</w:t>
      </w:r>
      <w:r w:rsidRPr="00B8729F">
        <w:t xml:space="preserve">, Gulbenes novada </w:t>
      </w:r>
      <w:r>
        <w:t>pašvaldības</w:t>
      </w:r>
      <w:r w:rsidRPr="00B8729F">
        <w:t xml:space="preserve"> dzīvokļu jautājumu risināšanas </w:t>
      </w:r>
      <w:r>
        <w:t>1.</w:t>
      </w:r>
      <w:r w:rsidRPr="00B8729F">
        <w:t>reģistra 2.grupā</w:t>
      </w:r>
      <w:r>
        <w:t xml:space="preserve"> ar kārtas Nr. 38.</w:t>
      </w:r>
    </w:p>
    <w:p w14:paraId="4CAB0CC2" w14:textId="77777777" w:rsidR="00C03288" w:rsidRDefault="00C03288" w:rsidP="00C03288">
      <w:pPr>
        <w:spacing w:line="360" w:lineRule="auto"/>
        <w:ind w:firstLine="567"/>
        <w:jc w:val="both"/>
      </w:pPr>
      <w:r w:rsidRPr="00B8729F">
        <w:t>2. Lēmuma izrakstu nosūtī</w:t>
      </w:r>
      <w:r>
        <w:t xml:space="preserve">t: </w:t>
      </w:r>
      <w:r w:rsidR="006273E4">
        <w:rPr>
          <w:bCs/>
        </w:rPr>
        <w:t>..</w:t>
      </w:r>
    </w:p>
    <w:p w14:paraId="591558B9" w14:textId="77777777" w:rsidR="00C03288" w:rsidRDefault="00C03288" w:rsidP="00C03288"/>
    <w:p w14:paraId="22F9A0C7" w14:textId="77777777" w:rsidR="00C03288" w:rsidRPr="00EF1433" w:rsidRDefault="00C03288" w:rsidP="00C03288">
      <w:r w:rsidRPr="00EF1433">
        <w:t>Gulbenes novada domes priekšsēdētājs</w:t>
      </w:r>
      <w:r w:rsidRPr="00EF1433">
        <w:tab/>
      </w:r>
      <w:r w:rsidRPr="00EF1433">
        <w:tab/>
      </w:r>
      <w:r>
        <w:tab/>
      </w:r>
      <w:r w:rsidRPr="00EF1433">
        <w:tab/>
      </w:r>
      <w:r>
        <w:tab/>
      </w:r>
      <w:proofErr w:type="spellStart"/>
      <w:r w:rsidRPr="00EF1433">
        <w:t>A.Caunītis</w:t>
      </w:r>
      <w:proofErr w:type="spellEnd"/>
    </w:p>
    <w:p w14:paraId="5D99B786" w14:textId="77777777" w:rsidR="00C03288" w:rsidRDefault="00C03288" w:rsidP="00C03288">
      <w:pPr>
        <w:pStyle w:val="Default"/>
        <w:rPr>
          <w:color w:val="auto"/>
        </w:rPr>
      </w:pPr>
    </w:p>
    <w:p w14:paraId="6D228996" w14:textId="77777777" w:rsidR="006273E4" w:rsidRDefault="00C03288" w:rsidP="00C03288">
      <w:pPr>
        <w:pStyle w:val="Default"/>
        <w:rPr>
          <w:color w:val="auto"/>
        </w:rPr>
      </w:pPr>
      <w:r>
        <w:rPr>
          <w:color w:val="auto"/>
        </w:rPr>
        <w:t>Sagatavoja: Ligita Slaidiņa</w:t>
      </w:r>
    </w:p>
    <w:p w14:paraId="61052DA3" w14:textId="77777777" w:rsidR="006273E4" w:rsidRDefault="006273E4">
      <w:pPr>
        <w:spacing w:after="160" w:line="259" w:lineRule="auto"/>
        <w:rPr>
          <w:rFonts w:eastAsiaTheme="minorHAnsi"/>
          <w:lang w:eastAsia="en-US"/>
        </w:rPr>
      </w:pPr>
      <w:r>
        <w:br w:type="page"/>
      </w:r>
    </w:p>
    <w:p w14:paraId="1EB4A0A8" w14:textId="77777777" w:rsidR="00C03288" w:rsidRDefault="00C03288" w:rsidP="00C03288">
      <w:pPr>
        <w:pStyle w:val="Default"/>
        <w:rPr>
          <w:color w:val="auto"/>
        </w:rPr>
      </w:pPr>
    </w:p>
    <w:tbl>
      <w:tblPr>
        <w:tblW w:w="0" w:type="auto"/>
        <w:tblInd w:w="-108" w:type="dxa"/>
        <w:tblLayout w:type="fixed"/>
        <w:tblLook w:val="04A0" w:firstRow="1" w:lastRow="0" w:firstColumn="1" w:lastColumn="0" w:noHBand="0" w:noVBand="1"/>
      </w:tblPr>
      <w:tblGrid>
        <w:gridCol w:w="236"/>
      </w:tblGrid>
      <w:tr w:rsidR="00C03288" w14:paraId="6E75DCFD" w14:textId="77777777" w:rsidTr="00C03288">
        <w:trPr>
          <w:trHeight w:val="104"/>
        </w:trPr>
        <w:tc>
          <w:tcPr>
            <w:tcW w:w="236" w:type="dxa"/>
            <w:tcBorders>
              <w:top w:val="nil"/>
              <w:left w:val="nil"/>
              <w:bottom w:val="nil"/>
              <w:right w:val="nil"/>
            </w:tcBorders>
          </w:tcPr>
          <w:p w14:paraId="128409BA" w14:textId="77777777" w:rsidR="00C03288" w:rsidRDefault="00C03288" w:rsidP="00C03288">
            <w:pPr>
              <w:pStyle w:val="Default"/>
              <w:spacing w:line="256" w:lineRule="auto"/>
              <w:rPr>
                <w:color w:val="auto"/>
                <w:sz w:val="23"/>
                <w:szCs w:val="23"/>
              </w:rPr>
            </w:pPr>
          </w:p>
        </w:tc>
      </w:tr>
    </w:tbl>
    <w:p w14:paraId="3AABCD7F" w14:textId="77777777" w:rsidR="00C03288" w:rsidRPr="00B8729F" w:rsidRDefault="00C03288" w:rsidP="00C03288">
      <w:pPr>
        <w:spacing w:line="360" w:lineRule="auto"/>
        <w:ind w:firstLine="567"/>
        <w:jc w:val="both"/>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D851C0" w14:paraId="0AD48138" w14:textId="77777777" w:rsidTr="00C03288">
        <w:tc>
          <w:tcPr>
            <w:tcW w:w="9458" w:type="dxa"/>
          </w:tcPr>
          <w:p w14:paraId="6BF75714" w14:textId="77777777" w:rsidR="00C03288" w:rsidRPr="00D851C0" w:rsidRDefault="00C03288" w:rsidP="00C03288">
            <w:pPr>
              <w:jc w:val="center"/>
            </w:pPr>
            <w:r w:rsidRPr="00D851C0">
              <w:rPr>
                <w:noProof/>
              </w:rPr>
              <w:drawing>
                <wp:inline distT="0" distB="0" distL="0" distR="0" wp14:anchorId="1CC6660E" wp14:editId="0245D6E5">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D851C0" w14:paraId="39A8C7AE" w14:textId="77777777" w:rsidTr="00C03288">
        <w:tc>
          <w:tcPr>
            <w:tcW w:w="9458" w:type="dxa"/>
          </w:tcPr>
          <w:p w14:paraId="156E0B00" w14:textId="77777777" w:rsidR="00C03288" w:rsidRPr="00D851C0" w:rsidRDefault="00C03288" w:rsidP="00C03288">
            <w:pPr>
              <w:jc w:val="center"/>
            </w:pPr>
            <w:r w:rsidRPr="00D851C0">
              <w:rPr>
                <w:b/>
                <w:bCs/>
                <w:sz w:val="28"/>
                <w:szCs w:val="28"/>
              </w:rPr>
              <w:t>GULBENES NOVADA PAŠVALDĪBA</w:t>
            </w:r>
          </w:p>
        </w:tc>
      </w:tr>
      <w:tr w:rsidR="00C03288" w:rsidRPr="00D851C0" w14:paraId="19E9CFB9" w14:textId="77777777" w:rsidTr="00C03288">
        <w:tc>
          <w:tcPr>
            <w:tcW w:w="9458" w:type="dxa"/>
          </w:tcPr>
          <w:p w14:paraId="1B013F65" w14:textId="77777777" w:rsidR="00C03288" w:rsidRPr="00D851C0" w:rsidRDefault="00C03288" w:rsidP="00C03288">
            <w:pPr>
              <w:jc w:val="center"/>
            </w:pPr>
            <w:r w:rsidRPr="00D851C0">
              <w:t>Reģ.Nr.90009116327</w:t>
            </w:r>
          </w:p>
        </w:tc>
      </w:tr>
      <w:tr w:rsidR="00C03288" w:rsidRPr="00D851C0" w14:paraId="62EB2FB9" w14:textId="77777777" w:rsidTr="00C03288">
        <w:tc>
          <w:tcPr>
            <w:tcW w:w="9458" w:type="dxa"/>
          </w:tcPr>
          <w:p w14:paraId="39D2B15E" w14:textId="77777777" w:rsidR="00C03288" w:rsidRPr="00D851C0" w:rsidRDefault="00C03288" w:rsidP="00C03288">
            <w:pPr>
              <w:jc w:val="center"/>
            </w:pPr>
            <w:r w:rsidRPr="00D851C0">
              <w:t>Ābeļu iela 2, Gulbene, Gulbenes nov., LV-4401</w:t>
            </w:r>
          </w:p>
        </w:tc>
      </w:tr>
      <w:tr w:rsidR="00C03288" w:rsidRPr="00D851C0" w14:paraId="5FA201DF" w14:textId="77777777" w:rsidTr="00C03288">
        <w:tc>
          <w:tcPr>
            <w:tcW w:w="9458" w:type="dxa"/>
          </w:tcPr>
          <w:p w14:paraId="7392BE78" w14:textId="77777777" w:rsidR="00C03288" w:rsidRPr="00D851C0" w:rsidRDefault="00C03288" w:rsidP="00C03288">
            <w:pPr>
              <w:jc w:val="center"/>
            </w:pPr>
            <w:r w:rsidRPr="00D851C0">
              <w:t>Tālrunis 64497710, mob.26595362, e-pasts; dome@gulbene.lv, www.gulbene.lv</w:t>
            </w:r>
          </w:p>
        </w:tc>
      </w:tr>
    </w:tbl>
    <w:p w14:paraId="652EA0A6" w14:textId="77777777" w:rsidR="00C03288" w:rsidRPr="00EB0EFC" w:rsidRDefault="00C03288" w:rsidP="00C03288">
      <w:pPr>
        <w:rPr>
          <w:sz w:val="4"/>
          <w:szCs w:val="4"/>
        </w:rPr>
      </w:pPr>
    </w:p>
    <w:p w14:paraId="48D5FBF0" w14:textId="77777777" w:rsidR="00C03288" w:rsidRPr="00D851C0" w:rsidRDefault="00C03288" w:rsidP="00C03288">
      <w:pPr>
        <w:pStyle w:val="Bezatstarpm"/>
        <w:jc w:val="center"/>
        <w:rPr>
          <w:rFonts w:ascii="Times New Roman" w:hAnsi="Times New Roman"/>
          <w:b/>
          <w:bCs/>
          <w:sz w:val="24"/>
          <w:szCs w:val="24"/>
        </w:rPr>
      </w:pPr>
      <w:r w:rsidRPr="00D851C0">
        <w:rPr>
          <w:rFonts w:ascii="Times New Roman" w:hAnsi="Times New Roman"/>
          <w:b/>
          <w:bCs/>
          <w:sz w:val="24"/>
          <w:szCs w:val="24"/>
        </w:rPr>
        <w:t>GULBENES NOVADA DOMES LĒMUMS</w:t>
      </w:r>
    </w:p>
    <w:p w14:paraId="542EF4C9" w14:textId="77777777" w:rsidR="00C03288" w:rsidRPr="00D851C0" w:rsidRDefault="00C03288" w:rsidP="00C03288">
      <w:pPr>
        <w:pStyle w:val="Bezatstarpm"/>
        <w:jc w:val="center"/>
        <w:rPr>
          <w:rFonts w:ascii="Times New Roman" w:hAnsi="Times New Roman"/>
          <w:sz w:val="24"/>
          <w:szCs w:val="24"/>
        </w:rPr>
      </w:pPr>
      <w:r w:rsidRPr="00D851C0">
        <w:rPr>
          <w:rFonts w:ascii="Times New Roman" w:hAnsi="Times New Roman"/>
          <w:sz w:val="24"/>
          <w:szCs w:val="24"/>
        </w:rPr>
        <w:t>Gulbenē</w:t>
      </w:r>
    </w:p>
    <w:p w14:paraId="2871B19E" w14:textId="77777777" w:rsidR="00C03288" w:rsidRPr="00D851C0" w:rsidRDefault="00C03288" w:rsidP="00C03288">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C03288" w:rsidRPr="00D851C0" w14:paraId="0DD7F411" w14:textId="77777777" w:rsidTr="00C03288">
        <w:tc>
          <w:tcPr>
            <w:tcW w:w="5637" w:type="dxa"/>
          </w:tcPr>
          <w:p w14:paraId="2CB7B1C6" w14:textId="77777777" w:rsidR="00C03288" w:rsidRPr="00D851C0" w:rsidRDefault="00C03288" w:rsidP="00C03288">
            <w:pPr>
              <w:rPr>
                <w:b/>
                <w:bCs/>
              </w:rPr>
            </w:pPr>
            <w:r w:rsidRPr="00D851C0">
              <w:rPr>
                <w:b/>
                <w:bCs/>
              </w:rPr>
              <w:t xml:space="preserve">2022.gada </w:t>
            </w:r>
            <w:r>
              <w:rPr>
                <w:b/>
                <w:bCs/>
              </w:rPr>
              <w:t>29</w:t>
            </w:r>
            <w:r w:rsidRPr="00D851C0">
              <w:rPr>
                <w:b/>
                <w:bCs/>
              </w:rPr>
              <w:t>.</w:t>
            </w:r>
            <w:r>
              <w:rPr>
                <w:b/>
                <w:bCs/>
              </w:rPr>
              <w:t>septembrī</w:t>
            </w:r>
          </w:p>
        </w:tc>
        <w:tc>
          <w:tcPr>
            <w:tcW w:w="4729" w:type="dxa"/>
          </w:tcPr>
          <w:p w14:paraId="1E2BB553" w14:textId="77777777" w:rsidR="00C03288" w:rsidRPr="00D851C0" w:rsidRDefault="00C03288" w:rsidP="00C03288">
            <w:pPr>
              <w:rPr>
                <w:b/>
                <w:bCs/>
              </w:rPr>
            </w:pPr>
            <w:r w:rsidRPr="00D851C0">
              <w:rPr>
                <w:b/>
                <w:bCs/>
              </w:rPr>
              <w:t>Nr. GND/2022/</w:t>
            </w:r>
            <w:r>
              <w:rPr>
                <w:b/>
                <w:bCs/>
              </w:rPr>
              <w:t>835</w:t>
            </w:r>
          </w:p>
        </w:tc>
      </w:tr>
      <w:tr w:rsidR="00C03288" w:rsidRPr="00D851C0" w14:paraId="6A1E0483" w14:textId="77777777" w:rsidTr="00C03288">
        <w:tc>
          <w:tcPr>
            <w:tcW w:w="5637" w:type="dxa"/>
          </w:tcPr>
          <w:p w14:paraId="30BAEB85" w14:textId="77777777" w:rsidR="00C03288" w:rsidRPr="00D851C0" w:rsidRDefault="00C03288" w:rsidP="00C03288"/>
        </w:tc>
        <w:tc>
          <w:tcPr>
            <w:tcW w:w="4729" w:type="dxa"/>
          </w:tcPr>
          <w:p w14:paraId="0DEA21C4" w14:textId="77777777" w:rsidR="00C03288" w:rsidRPr="00D851C0" w:rsidRDefault="00C03288" w:rsidP="00C03288">
            <w:pPr>
              <w:rPr>
                <w:b/>
                <w:bCs/>
              </w:rPr>
            </w:pPr>
            <w:r w:rsidRPr="00D851C0">
              <w:rPr>
                <w:b/>
                <w:bCs/>
              </w:rPr>
              <w:t>(protokols Nr.</w:t>
            </w:r>
            <w:r>
              <w:rPr>
                <w:b/>
                <w:bCs/>
              </w:rPr>
              <w:t>19</w:t>
            </w:r>
            <w:r w:rsidRPr="00D851C0">
              <w:rPr>
                <w:b/>
                <w:bCs/>
              </w:rPr>
              <w:t xml:space="preserve">; </w:t>
            </w:r>
            <w:r>
              <w:rPr>
                <w:b/>
                <w:bCs/>
              </w:rPr>
              <w:t>4</w:t>
            </w:r>
            <w:r w:rsidRPr="00D851C0">
              <w:rPr>
                <w:b/>
                <w:bCs/>
              </w:rPr>
              <w:t>.p)</w:t>
            </w:r>
          </w:p>
        </w:tc>
      </w:tr>
    </w:tbl>
    <w:p w14:paraId="1CA00B28" w14:textId="77777777" w:rsidR="00C03288" w:rsidRPr="00D851C0" w:rsidRDefault="00C03288" w:rsidP="00C03288">
      <w:pPr>
        <w:pStyle w:val="Default"/>
        <w:rPr>
          <w:color w:val="auto"/>
        </w:rPr>
      </w:pPr>
    </w:p>
    <w:p w14:paraId="42D8B0C8" w14:textId="77777777" w:rsidR="00C03288" w:rsidRPr="00D851C0" w:rsidRDefault="00C03288" w:rsidP="00C03288">
      <w:pPr>
        <w:jc w:val="center"/>
        <w:rPr>
          <w:b/>
        </w:rPr>
      </w:pPr>
      <w:r w:rsidRPr="00D851C0">
        <w:rPr>
          <w:b/>
        </w:rPr>
        <w:t xml:space="preserve">Par </w:t>
      </w:r>
      <w:r w:rsidR="000F0347">
        <w:rPr>
          <w:b/>
        </w:rPr>
        <w:t>…</w:t>
      </w:r>
      <w:r w:rsidRPr="00D851C0">
        <w:rPr>
          <w:b/>
        </w:rPr>
        <w:t>reģistrēšanu Gulbenes novada pašvaldības</w:t>
      </w:r>
    </w:p>
    <w:p w14:paraId="0E02CBCA" w14:textId="77777777" w:rsidR="00C03288" w:rsidRPr="00D851C0" w:rsidRDefault="00C03288" w:rsidP="00C03288">
      <w:pPr>
        <w:jc w:val="center"/>
        <w:rPr>
          <w:b/>
        </w:rPr>
      </w:pPr>
      <w:r w:rsidRPr="00D851C0">
        <w:rPr>
          <w:b/>
        </w:rPr>
        <w:t>dzīvokļu jautājumu risināšanas reģistrā</w:t>
      </w:r>
    </w:p>
    <w:p w14:paraId="1C50C3C6" w14:textId="77777777" w:rsidR="00C03288" w:rsidRPr="00D851C0" w:rsidRDefault="00C03288" w:rsidP="00C03288">
      <w:pPr>
        <w:pStyle w:val="Default"/>
        <w:rPr>
          <w:color w:val="auto"/>
        </w:rPr>
      </w:pPr>
    </w:p>
    <w:p w14:paraId="61735007" w14:textId="77777777" w:rsidR="00C03288" w:rsidRPr="00D851C0" w:rsidRDefault="00C03288" w:rsidP="00C03288">
      <w:pPr>
        <w:pStyle w:val="Sarakstarindkopa"/>
        <w:spacing w:after="0" w:line="360" w:lineRule="auto"/>
        <w:ind w:left="0" w:firstLine="567"/>
        <w:jc w:val="both"/>
        <w:rPr>
          <w:rFonts w:ascii="Times New Roman" w:hAnsi="Times New Roman"/>
          <w:sz w:val="24"/>
          <w:szCs w:val="24"/>
        </w:rPr>
      </w:pPr>
      <w:r w:rsidRPr="00D851C0">
        <w:rPr>
          <w:rFonts w:ascii="Times New Roman" w:hAnsi="Times New Roman"/>
          <w:sz w:val="24"/>
          <w:szCs w:val="24"/>
        </w:rPr>
        <w:t xml:space="preserve">Gulbenes novada pašvaldības dokumentu vadības sistēmā 2022.gada </w:t>
      </w:r>
      <w:r>
        <w:rPr>
          <w:rFonts w:ascii="Times New Roman" w:hAnsi="Times New Roman"/>
          <w:sz w:val="24"/>
          <w:szCs w:val="24"/>
        </w:rPr>
        <w:t>9</w:t>
      </w:r>
      <w:r w:rsidRPr="00D851C0">
        <w:rPr>
          <w:rFonts w:ascii="Times New Roman" w:hAnsi="Times New Roman"/>
          <w:sz w:val="24"/>
          <w:szCs w:val="24"/>
        </w:rPr>
        <w:t>.</w:t>
      </w:r>
      <w:r>
        <w:rPr>
          <w:rFonts w:ascii="Times New Roman" w:hAnsi="Times New Roman"/>
          <w:sz w:val="24"/>
          <w:szCs w:val="24"/>
        </w:rPr>
        <w:t>septembrī</w:t>
      </w:r>
      <w:r w:rsidRPr="00D851C0">
        <w:rPr>
          <w:rFonts w:ascii="Times New Roman" w:hAnsi="Times New Roman"/>
          <w:sz w:val="24"/>
          <w:szCs w:val="24"/>
        </w:rPr>
        <w:t xml:space="preserve"> ar reģistrācijas numuru GD/5.4/22/</w:t>
      </w:r>
      <w:r>
        <w:rPr>
          <w:rFonts w:ascii="Times New Roman" w:hAnsi="Times New Roman"/>
          <w:sz w:val="24"/>
          <w:szCs w:val="24"/>
        </w:rPr>
        <w:t>2094-D</w:t>
      </w:r>
      <w:r w:rsidRPr="00D851C0">
        <w:rPr>
          <w:rFonts w:ascii="Times New Roman" w:hAnsi="Times New Roman"/>
          <w:sz w:val="24"/>
          <w:szCs w:val="24"/>
        </w:rPr>
        <w:t xml:space="preserve"> reģistrēts </w:t>
      </w:r>
      <w:r w:rsidR="000F0347">
        <w:rPr>
          <w:rFonts w:ascii="Times New Roman" w:hAnsi="Times New Roman"/>
          <w:b/>
          <w:sz w:val="24"/>
          <w:szCs w:val="24"/>
        </w:rPr>
        <w:t>…</w:t>
      </w:r>
      <w:r w:rsidRPr="00D851C0">
        <w:rPr>
          <w:rFonts w:ascii="Times New Roman" w:hAnsi="Times New Roman"/>
          <w:sz w:val="24"/>
          <w:szCs w:val="24"/>
        </w:rPr>
        <w:t xml:space="preserve"> (turpmāk – iesniedzējs), </w:t>
      </w:r>
      <w:r w:rsidR="000F0347">
        <w:rPr>
          <w:rFonts w:ascii="Times New Roman" w:hAnsi="Times New Roman"/>
          <w:sz w:val="24"/>
          <w:szCs w:val="24"/>
        </w:rPr>
        <w:t>…</w:t>
      </w:r>
      <w:r w:rsidRPr="00D851C0">
        <w:rPr>
          <w:rFonts w:ascii="Times New Roman" w:hAnsi="Times New Roman"/>
          <w:sz w:val="24"/>
          <w:szCs w:val="24"/>
        </w:rPr>
        <w:t xml:space="preserve">, 2022.gada </w:t>
      </w:r>
      <w:r>
        <w:rPr>
          <w:rFonts w:ascii="Times New Roman" w:hAnsi="Times New Roman"/>
          <w:sz w:val="24"/>
          <w:szCs w:val="24"/>
        </w:rPr>
        <w:t>9</w:t>
      </w:r>
      <w:r w:rsidRPr="00D851C0">
        <w:rPr>
          <w:rFonts w:ascii="Times New Roman" w:hAnsi="Times New Roman"/>
          <w:sz w:val="24"/>
          <w:szCs w:val="24"/>
        </w:rPr>
        <w:t>.</w:t>
      </w:r>
      <w:r>
        <w:rPr>
          <w:rFonts w:ascii="Times New Roman" w:hAnsi="Times New Roman"/>
          <w:sz w:val="24"/>
          <w:szCs w:val="24"/>
        </w:rPr>
        <w:t>septembra</w:t>
      </w:r>
      <w:r w:rsidRPr="00D851C0">
        <w:rPr>
          <w:rFonts w:ascii="Times New Roman" w:hAnsi="Times New Roman"/>
          <w:sz w:val="24"/>
          <w:szCs w:val="24"/>
        </w:rPr>
        <w:t xml:space="preserve"> iesniegums, kurā izteikts lūgums reģistrēt iesniedzēju dzīvokļu jautājumu risināšanas reģistrā</w:t>
      </w:r>
      <w:r>
        <w:rPr>
          <w:rFonts w:ascii="Times New Roman" w:hAnsi="Times New Roman"/>
          <w:sz w:val="24"/>
          <w:szCs w:val="24"/>
        </w:rPr>
        <w:t xml:space="preserve"> </w:t>
      </w:r>
      <w:r w:rsidRPr="00D851C0">
        <w:rPr>
          <w:rFonts w:ascii="Times New Roman" w:hAnsi="Times New Roman"/>
          <w:sz w:val="24"/>
          <w:szCs w:val="24"/>
        </w:rPr>
        <w:t xml:space="preserve">kā speciālistu. </w:t>
      </w:r>
    </w:p>
    <w:p w14:paraId="1FD2193A" w14:textId="77777777" w:rsidR="00C03288" w:rsidRPr="00D851C0" w:rsidRDefault="00C03288" w:rsidP="00C03288">
      <w:pPr>
        <w:pStyle w:val="Sarakstarindkopa"/>
        <w:spacing w:after="0" w:line="360" w:lineRule="auto"/>
        <w:ind w:left="0" w:firstLine="567"/>
        <w:jc w:val="both"/>
        <w:rPr>
          <w:rFonts w:ascii="Times New Roman" w:hAnsi="Times New Roman"/>
          <w:sz w:val="24"/>
          <w:szCs w:val="24"/>
        </w:rPr>
      </w:pPr>
      <w:r w:rsidRPr="00D851C0">
        <w:rPr>
          <w:rFonts w:ascii="Times New Roman" w:hAnsi="Times New Roman"/>
          <w:sz w:val="24"/>
          <w:szCs w:val="24"/>
        </w:rPr>
        <w:t>Iesniegumam pievienoti šādi dokumenti:</w:t>
      </w:r>
    </w:p>
    <w:p w14:paraId="5A1E8323" w14:textId="77777777" w:rsidR="00C03288" w:rsidRPr="00D851C0" w:rsidRDefault="00C03288" w:rsidP="00C03288">
      <w:pPr>
        <w:pStyle w:val="Sarakstarindkopa"/>
        <w:numPr>
          <w:ilvl w:val="0"/>
          <w:numId w:val="1"/>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Latvijas </w:t>
      </w:r>
      <w:r w:rsidRPr="00D851C0">
        <w:rPr>
          <w:rFonts w:ascii="Times New Roman" w:hAnsi="Times New Roman"/>
          <w:sz w:val="24"/>
          <w:szCs w:val="24"/>
        </w:rPr>
        <w:t xml:space="preserve">Universitātes </w:t>
      </w:r>
      <w:r>
        <w:rPr>
          <w:rFonts w:ascii="Times New Roman" w:hAnsi="Times New Roman"/>
          <w:sz w:val="24"/>
          <w:szCs w:val="24"/>
        </w:rPr>
        <w:t xml:space="preserve">profesionālā </w:t>
      </w:r>
      <w:r w:rsidRPr="00D851C0">
        <w:rPr>
          <w:rFonts w:ascii="Times New Roman" w:hAnsi="Times New Roman"/>
          <w:sz w:val="24"/>
          <w:szCs w:val="24"/>
        </w:rPr>
        <w:t xml:space="preserve">maģistra diploms </w:t>
      </w:r>
      <w:r>
        <w:rPr>
          <w:rFonts w:ascii="Times New Roman" w:hAnsi="Times New Roman"/>
          <w:sz w:val="24"/>
          <w:szCs w:val="24"/>
        </w:rPr>
        <w:t>(</w:t>
      </w:r>
      <w:r w:rsidR="000F0347">
        <w:rPr>
          <w:rFonts w:ascii="Times New Roman" w:hAnsi="Times New Roman"/>
          <w:sz w:val="24"/>
          <w:szCs w:val="24"/>
        </w:rPr>
        <w:t>…</w:t>
      </w:r>
      <w:r>
        <w:rPr>
          <w:rFonts w:ascii="Times New Roman" w:hAnsi="Times New Roman"/>
          <w:sz w:val="24"/>
          <w:szCs w:val="24"/>
        </w:rPr>
        <w:t>)</w:t>
      </w:r>
      <w:r w:rsidRPr="00D851C0">
        <w:rPr>
          <w:rFonts w:ascii="Times New Roman" w:hAnsi="Times New Roman"/>
          <w:sz w:val="24"/>
          <w:szCs w:val="24"/>
        </w:rPr>
        <w:t>, kas apliecina, ka iegūt</w:t>
      </w:r>
      <w:r>
        <w:rPr>
          <w:rFonts w:ascii="Times New Roman" w:hAnsi="Times New Roman"/>
          <w:sz w:val="24"/>
          <w:szCs w:val="24"/>
        </w:rPr>
        <w:t>s</w:t>
      </w:r>
      <w:r w:rsidRPr="00D851C0">
        <w:rPr>
          <w:rFonts w:ascii="Times New Roman" w:hAnsi="Times New Roman"/>
          <w:sz w:val="24"/>
          <w:szCs w:val="24"/>
        </w:rPr>
        <w:t xml:space="preserve"> </w:t>
      </w:r>
      <w:r>
        <w:rPr>
          <w:rFonts w:ascii="Times New Roman" w:hAnsi="Times New Roman"/>
          <w:sz w:val="24"/>
          <w:szCs w:val="24"/>
        </w:rPr>
        <w:t>profesionālā maģistra grāds tiesību zinātnē un jurista kvalifikācija;</w:t>
      </w:r>
    </w:p>
    <w:p w14:paraId="5F99B0FA" w14:textId="77777777" w:rsidR="00C03288" w:rsidRPr="00D851C0" w:rsidRDefault="00C03288" w:rsidP="00C03288">
      <w:pPr>
        <w:pStyle w:val="Sarakstarindkopa"/>
        <w:numPr>
          <w:ilvl w:val="0"/>
          <w:numId w:val="1"/>
        </w:numPr>
        <w:spacing w:after="0" w:line="360" w:lineRule="auto"/>
        <w:ind w:left="0" w:firstLine="567"/>
        <w:jc w:val="both"/>
        <w:rPr>
          <w:rFonts w:ascii="Times New Roman" w:hAnsi="Times New Roman"/>
          <w:sz w:val="24"/>
          <w:szCs w:val="24"/>
        </w:rPr>
      </w:pPr>
      <w:r w:rsidRPr="00D851C0">
        <w:rPr>
          <w:rFonts w:ascii="Times New Roman" w:hAnsi="Times New Roman"/>
          <w:sz w:val="24"/>
          <w:szCs w:val="24"/>
        </w:rPr>
        <w:t>202</w:t>
      </w:r>
      <w:r>
        <w:rPr>
          <w:rFonts w:ascii="Times New Roman" w:hAnsi="Times New Roman"/>
          <w:sz w:val="24"/>
          <w:szCs w:val="24"/>
        </w:rPr>
        <w:t>2</w:t>
      </w:r>
      <w:r w:rsidRPr="00D851C0">
        <w:rPr>
          <w:rFonts w:ascii="Times New Roman" w:hAnsi="Times New Roman"/>
          <w:sz w:val="24"/>
          <w:szCs w:val="24"/>
        </w:rPr>
        <w:t xml:space="preserve">.gada </w:t>
      </w:r>
      <w:r>
        <w:rPr>
          <w:rFonts w:ascii="Times New Roman" w:hAnsi="Times New Roman"/>
          <w:sz w:val="24"/>
          <w:szCs w:val="24"/>
        </w:rPr>
        <w:t>16</w:t>
      </w:r>
      <w:r w:rsidRPr="00D851C0">
        <w:rPr>
          <w:rFonts w:ascii="Times New Roman" w:hAnsi="Times New Roman"/>
          <w:sz w:val="24"/>
          <w:szCs w:val="24"/>
        </w:rPr>
        <w:t>.</w:t>
      </w:r>
      <w:r>
        <w:rPr>
          <w:rFonts w:ascii="Times New Roman" w:hAnsi="Times New Roman"/>
          <w:sz w:val="24"/>
          <w:szCs w:val="24"/>
        </w:rPr>
        <w:t>augustā</w:t>
      </w:r>
      <w:r w:rsidRPr="00D851C0">
        <w:rPr>
          <w:rFonts w:ascii="Times New Roman" w:hAnsi="Times New Roman"/>
          <w:sz w:val="24"/>
          <w:szCs w:val="24"/>
        </w:rPr>
        <w:t xml:space="preserve"> noslēgt</w:t>
      </w:r>
      <w:r>
        <w:rPr>
          <w:rFonts w:ascii="Times New Roman" w:hAnsi="Times New Roman"/>
          <w:sz w:val="24"/>
          <w:szCs w:val="24"/>
        </w:rPr>
        <w:t xml:space="preserve">ais </w:t>
      </w:r>
      <w:r w:rsidRPr="00D851C0">
        <w:rPr>
          <w:rFonts w:ascii="Times New Roman" w:hAnsi="Times New Roman"/>
          <w:sz w:val="24"/>
          <w:szCs w:val="24"/>
        </w:rPr>
        <w:t xml:space="preserve">darba līgums </w:t>
      </w:r>
      <w:proofErr w:type="spellStart"/>
      <w:r w:rsidRPr="00D851C0">
        <w:rPr>
          <w:rFonts w:ascii="Times New Roman" w:hAnsi="Times New Roman"/>
          <w:sz w:val="24"/>
          <w:szCs w:val="24"/>
        </w:rPr>
        <w:t>Nr.GND</w:t>
      </w:r>
      <w:proofErr w:type="spellEnd"/>
      <w:r w:rsidRPr="00D851C0">
        <w:rPr>
          <w:rFonts w:ascii="Times New Roman" w:hAnsi="Times New Roman"/>
          <w:sz w:val="24"/>
          <w:szCs w:val="24"/>
        </w:rPr>
        <w:t>/DL/202</w:t>
      </w:r>
      <w:r>
        <w:rPr>
          <w:rFonts w:ascii="Times New Roman" w:hAnsi="Times New Roman"/>
          <w:sz w:val="24"/>
          <w:szCs w:val="24"/>
        </w:rPr>
        <w:t>2</w:t>
      </w:r>
      <w:r w:rsidRPr="00D851C0">
        <w:rPr>
          <w:rFonts w:ascii="Times New Roman" w:hAnsi="Times New Roman"/>
          <w:sz w:val="24"/>
          <w:szCs w:val="24"/>
        </w:rPr>
        <w:t>/</w:t>
      </w:r>
      <w:r>
        <w:rPr>
          <w:rFonts w:ascii="Times New Roman" w:hAnsi="Times New Roman"/>
          <w:sz w:val="24"/>
          <w:szCs w:val="24"/>
        </w:rPr>
        <w:t>23</w:t>
      </w:r>
      <w:r w:rsidRPr="00D851C0">
        <w:rPr>
          <w:rFonts w:ascii="Times New Roman" w:hAnsi="Times New Roman"/>
          <w:sz w:val="24"/>
          <w:szCs w:val="24"/>
        </w:rPr>
        <w:t xml:space="preserve"> ar Gulbenes novada pašvaldību, reģistrācijas Nr. 90009116327, juridiskā adrese: Ābeļu iela 2, Gulbene, </w:t>
      </w:r>
      <w:r>
        <w:rPr>
          <w:rFonts w:ascii="Times New Roman" w:hAnsi="Times New Roman"/>
          <w:sz w:val="24"/>
          <w:szCs w:val="24"/>
        </w:rPr>
        <w:t>nosakot pārbaudes laiku trīs mēneši, tas ir līdz 2022.gada 16.novembrim.</w:t>
      </w:r>
    </w:p>
    <w:p w14:paraId="262749CD" w14:textId="77777777" w:rsidR="00C03288" w:rsidRPr="00D851C0" w:rsidRDefault="00C03288" w:rsidP="00C03288">
      <w:pPr>
        <w:spacing w:line="360" w:lineRule="auto"/>
        <w:ind w:firstLine="567"/>
        <w:jc w:val="both"/>
      </w:pPr>
      <w:r w:rsidRPr="00D851C0">
        <w:t>Likuma “Par palīdzību dzīvokļa jautājumu risināšanā” (turpmāk – Palīdzības likums) 21.</w:t>
      </w:r>
      <w:r w:rsidRPr="00D851C0">
        <w:rPr>
          <w:vertAlign w:val="superscript"/>
        </w:rPr>
        <w:t>1</w:t>
      </w:r>
      <w:r w:rsidRPr="00D851C0">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Palīdzības likuma 21.</w:t>
      </w:r>
      <w:r w:rsidRPr="00D851C0">
        <w:rPr>
          <w:vertAlign w:val="superscript"/>
        </w:rPr>
        <w:t>1</w:t>
      </w:r>
      <w:r w:rsidRPr="00D851C0">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4C47154A" w14:textId="77777777" w:rsidR="00C03288" w:rsidRPr="00D851C0" w:rsidRDefault="00C03288" w:rsidP="00C03288">
      <w:pPr>
        <w:spacing w:line="360" w:lineRule="auto"/>
        <w:ind w:firstLine="567"/>
        <w:jc w:val="both"/>
      </w:pPr>
      <w:r w:rsidRPr="00D851C0">
        <w:lastRenderedPageBreak/>
        <w:t xml:space="preserve">Palīdzības likuma 5.pants nosaka, ka lēmumu par palīdzības sniegšanu dzīvokļa jautājumu risināšanā pieņem attiecīgās pašvaldības dome vai tās deleģēta institūcija, ievērojot šā likuma noteikumus un pašvaldības domes saistošos noteikumus. </w:t>
      </w:r>
    </w:p>
    <w:p w14:paraId="5E088D3A" w14:textId="77777777" w:rsidR="00C03288" w:rsidRDefault="00C03288" w:rsidP="00C03288">
      <w:pPr>
        <w:spacing w:line="360" w:lineRule="auto"/>
        <w:ind w:firstLine="567"/>
        <w:jc w:val="both"/>
      </w:pPr>
      <w:r w:rsidRPr="00D851C0">
        <w:t xml:space="preserve">Gulbenes novada pašvaldības 2020.gada 30.janvāra saistošo noteikumu Nr.2 “Par palīdzību dzīvokļa jautājumu risināšanā” (turpmāk – Saistošie noteikumi) 11.punktā noteikts, ka pašvaldībai piederošu vai tās nomātu dzīvojamo telpu, kurai noteikts speciālistam izīrējamās dzīvojamās telpas statuss, pašvaldība ir tiesīga izīrēt tās dibinātu iestāžu vai kapitālsabiedrību, kā arī veselības, kultūras, sporta, izglītības, sociālās, aizsardzības, tieslietu un </w:t>
      </w:r>
      <w:proofErr w:type="spellStart"/>
      <w:r w:rsidRPr="00D851C0">
        <w:t>iekšlietu</w:t>
      </w:r>
      <w:proofErr w:type="spellEnd"/>
      <w:r w:rsidRPr="00D851C0">
        <w:t xml:space="preserve"> jomā nodarbinātam kvalificētam speciālistam. Saskaņā ar Saistošo noteikumu 24.punktu izīrējamās dzīvojamās telpas īres līgumu ar speciālistu noslēdz uz darba tiesisko attiecību laiku, bet ne ilgāk kā uz trim gadiem. </w:t>
      </w:r>
    </w:p>
    <w:p w14:paraId="091EBFA4" w14:textId="77777777" w:rsidR="00C03288" w:rsidRPr="00672AD6" w:rsidRDefault="00C03288" w:rsidP="00C03288">
      <w:pPr>
        <w:spacing w:line="360" w:lineRule="auto"/>
        <w:ind w:firstLine="720"/>
        <w:jc w:val="both"/>
      </w:pPr>
      <w:r w:rsidRPr="00672AD6">
        <w:t xml:space="preserve">Pārbaudot Valsts vienotajā datorizētajā zemesgrāmatā un Nekustamā īpašuma valsts kadastrā esošās ziņas, netika konstatēta informācija par iesniedzējam piederošiem nekustamajiem īpašumiem. </w:t>
      </w:r>
    </w:p>
    <w:p w14:paraId="7BAABAAF" w14:textId="77777777" w:rsidR="00C03288" w:rsidRPr="00D851C0" w:rsidRDefault="00C03288" w:rsidP="00C03288">
      <w:pPr>
        <w:spacing w:line="360" w:lineRule="auto"/>
        <w:ind w:firstLine="567"/>
        <w:jc w:val="both"/>
      </w:pPr>
      <w:r w:rsidRPr="00D851C0">
        <w:t>Ievērojot minēto, iesniedzējam</w:t>
      </w:r>
      <w:r>
        <w:t xml:space="preserve">, </w:t>
      </w:r>
      <w:r w:rsidRPr="00D851C0">
        <w:t xml:space="preserve">pamatojoties uz Saistošo noteikumu 11.punktu, </w:t>
      </w:r>
      <w:r w:rsidRPr="0051124D">
        <w:t xml:space="preserve">ir tiesības </w:t>
      </w:r>
      <w:r w:rsidRPr="00D851C0">
        <w:t xml:space="preserve">lūgt Gulbenes novada pašvaldības palīdzību dzīvokļa jautājuma risināšanā kā kvalificētam speciālistam. </w:t>
      </w:r>
    </w:p>
    <w:p w14:paraId="5FC8D00C" w14:textId="77777777" w:rsidR="00C03288" w:rsidRPr="00D851C0" w:rsidRDefault="00C03288" w:rsidP="00C03288">
      <w:pPr>
        <w:spacing w:line="360" w:lineRule="auto"/>
        <w:ind w:firstLine="567"/>
        <w:jc w:val="both"/>
      </w:pPr>
      <w:r w:rsidRPr="00D851C0">
        <w:t xml:space="preserve">Likuma “Par pašvaldībām” 15.panta pirmās daļas 9.punkts nosaka, ka viena no pašvaldības autonomajām funkcijām ir sniegt palīdzību iedzīvotājiem dzīvokļa jautājumu risināšanā. </w:t>
      </w:r>
    </w:p>
    <w:p w14:paraId="35E23B98" w14:textId="77777777" w:rsidR="00C03288" w:rsidRPr="00D851C0" w:rsidRDefault="00C03288" w:rsidP="00C03288">
      <w:pPr>
        <w:spacing w:line="360" w:lineRule="auto"/>
        <w:ind w:firstLine="567"/>
        <w:jc w:val="both"/>
      </w:pPr>
      <w:r w:rsidRPr="00D851C0">
        <w:t>Ņemot vērā minēto un pamatojoties uz likuma “Par palīdzību dzīvokļa jautājumu risināšanā” 5.pantu, 21.</w:t>
      </w:r>
      <w:r w:rsidRPr="00D851C0">
        <w:rPr>
          <w:vertAlign w:val="superscript"/>
        </w:rPr>
        <w:t>1</w:t>
      </w:r>
      <w:r>
        <w:rPr>
          <w:vertAlign w:val="superscript"/>
        </w:rPr>
        <w:t xml:space="preserve"> </w:t>
      </w:r>
      <w:r w:rsidRPr="00D851C0">
        <w:t xml:space="preserve">panta pirmo un otro daļu, likuma “Par pašvaldībām” 15.panta pirmās daļas 9.punktu, Gulbenes novada domes 2020.gada 30.janvāra saistošo noteikumu Nr.2 “Par pašvaldības palīdzību dzīvokļu jautājumu risināšanā Gulbenes novadā” 11.punktu un </w:t>
      </w:r>
      <w:r>
        <w:t>S</w:t>
      </w:r>
      <w:r w:rsidRPr="00D851C0">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851C0">
        <w:t>, Gulbenes novada dome NOLEMJ:</w:t>
      </w:r>
    </w:p>
    <w:p w14:paraId="43150AE3" w14:textId="77777777" w:rsidR="00C03288" w:rsidRPr="00D851C0" w:rsidRDefault="00C03288" w:rsidP="00C03288">
      <w:pPr>
        <w:pStyle w:val="Bezatstarpm"/>
        <w:spacing w:line="360" w:lineRule="auto"/>
        <w:ind w:firstLine="567"/>
        <w:jc w:val="both"/>
        <w:rPr>
          <w:rFonts w:ascii="Times New Roman" w:hAnsi="Times New Roman"/>
          <w:sz w:val="24"/>
          <w:szCs w:val="24"/>
        </w:rPr>
      </w:pPr>
      <w:r w:rsidRPr="00D851C0">
        <w:rPr>
          <w:rFonts w:ascii="Times New Roman" w:hAnsi="Times New Roman"/>
          <w:sz w:val="24"/>
          <w:szCs w:val="24"/>
        </w:rPr>
        <w:t xml:space="preserve">1. REĢISTRĒT </w:t>
      </w:r>
      <w:r w:rsidR="000F0347">
        <w:rPr>
          <w:rFonts w:ascii="Times New Roman" w:hAnsi="Times New Roman"/>
          <w:bCs/>
          <w:sz w:val="24"/>
          <w:szCs w:val="24"/>
        </w:rPr>
        <w:t>…</w:t>
      </w:r>
      <w:r w:rsidRPr="00D851C0">
        <w:rPr>
          <w:rFonts w:ascii="Times New Roman" w:hAnsi="Times New Roman"/>
          <w:sz w:val="24"/>
          <w:szCs w:val="24"/>
        </w:rPr>
        <w:t xml:space="preserve">, Gulbenes novada pašvaldībai piederošo vai tās nomāto dzīvojamo telpu 1.reģistra 2.grupā ar kārtas numuru </w:t>
      </w:r>
      <w:r>
        <w:rPr>
          <w:rFonts w:ascii="Times New Roman" w:hAnsi="Times New Roman"/>
          <w:sz w:val="24"/>
          <w:szCs w:val="24"/>
        </w:rPr>
        <w:t>39</w:t>
      </w:r>
      <w:r w:rsidRPr="00D851C0">
        <w:rPr>
          <w:rFonts w:ascii="Times New Roman" w:hAnsi="Times New Roman"/>
          <w:sz w:val="24"/>
          <w:szCs w:val="24"/>
        </w:rPr>
        <w:t>, kā kvalificētu speciālistu.</w:t>
      </w:r>
    </w:p>
    <w:p w14:paraId="194F8A0C" w14:textId="77777777" w:rsidR="00C03288" w:rsidRPr="00D851C0" w:rsidRDefault="00C03288" w:rsidP="00C03288">
      <w:pPr>
        <w:spacing w:line="360" w:lineRule="auto"/>
        <w:ind w:firstLine="567"/>
        <w:jc w:val="both"/>
      </w:pPr>
      <w:r w:rsidRPr="00D851C0">
        <w:t xml:space="preserve">2. Lēmumu nosūtīt </w:t>
      </w:r>
      <w:r w:rsidR="000F0347">
        <w:rPr>
          <w:bCs/>
        </w:rPr>
        <w:t>….</w:t>
      </w:r>
      <w: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03288" w:rsidRPr="00D851C0" w14:paraId="26EDA5E7" w14:textId="77777777" w:rsidTr="00C03288">
        <w:trPr>
          <w:trHeight w:val="104"/>
        </w:trPr>
        <w:tc>
          <w:tcPr>
            <w:tcW w:w="236" w:type="dxa"/>
          </w:tcPr>
          <w:p w14:paraId="1B6FB133" w14:textId="77777777" w:rsidR="00C03288" w:rsidRPr="00D851C0" w:rsidRDefault="00C03288" w:rsidP="00C03288">
            <w:pPr>
              <w:pStyle w:val="Default"/>
              <w:rPr>
                <w:color w:val="auto"/>
                <w:sz w:val="23"/>
                <w:szCs w:val="23"/>
              </w:rPr>
            </w:pPr>
          </w:p>
        </w:tc>
      </w:tr>
    </w:tbl>
    <w:p w14:paraId="0602677D" w14:textId="77777777" w:rsidR="00C03288" w:rsidRPr="00D851C0" w:rsidRDefault="00C03288" w:rsidP="00C03288">
      <w:r w:rsidRPr="00D851C0">
        <w:t>Gulbenes novada domes priekšsēdētājs</w:t>
      </w:r>
      <w:r w:rsidRPr="00D851C0">
        <w:tab/>
      </w:r>
      <w:r w:rsidRPr="00D851C0">
        <w:tab/>
      </w:r>
      <w:r w:rsidRPr="00D851C0">
        <w:tab/>
      </w:r>
      <w:r w:rsidRPr="00D851C0">
        <w:tab/>
      </w:r>
      <w:r w:rsidRPr="00D851C0">
        <w:tab/>
      </w:r>
      <w:proofErr w:type="spellStart"/>
      <w:r w:rsidRPr="00D851C0">
        <w:t>A.Caunītis</w:t>
      </w:r>
      <w:proofErr w:type="spellEnd"/>
    </w:p>
    <w:p w14:paraId="2548CE59" w14:textId="77777777" w:rsidR="00C03288" w:rsidRPr="00D851C0" w:rsidRDefault="00C03288" w:rsidP="00C03288"/>
    <w:p w14:paraId="7520FF0D" w14:textId="77777777" w:rsidR="00C03288" w:rsidRPr="00D851C0" w:rsidRDefault="00C03288" w:rsidP="00C03288">
      <w:r w:rsidRPr="00D851C0">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03288" w:rsidRPr="00D851C0" w14:paraId="390395E2" w14:textId="77777777" w:rsidTr="00C03288">
        <w:trPr>
          <w:trHeight w:val="104"/>
        </w:trPr>
        <w:tc>
          <w:tcPr>
            <w:tcW w:w="236" w:type="dxa"/>
          </w:tcPr>
          <w:p w14:paraId="0DE583F2" w14:textId="77777777" w:rsidR="00C03288" w:rsidRPr="00D851C0" w:rsidRDefault="00C03288" w:rsidP="00C03288">
            <w:pPr>
              <w:pStyle w:val="Default"/>
              <w:rPr>
                <w:color w:val="auto"/>
                <w:sz w:val="23"/>
                <w:szCs w:val="23"/>
              </w:rPr>
            </w:pPr>
          </w:p>
        </w:tc>
      </w:tr>
    </w:tbl>
    <w:p w14:paraId="5999D711" w14:textId="77777777" w:rsidR="00C03288" w:rsidRPr="00D851C0" w:rsidRDefault="00C03288" w:rsidP="00C03288">
      <w:r w:rsidRPr="00D851C0">
        <w:t xml:space="preserve"> </w:t>
      </w:r>
    </w:p>
    <w:p w14:paraId="7DDC8A74" w14:textId="77777777" w:rsidR="00C03288" w:rsidRPr="00D851C0" w:rsidRDefault="00C03288" w:rsidP="00C03288"/>
    <w:p w14:paraId="10B877D5" w14:textId="77777777" w:rsidR="00C03288" w:rsidRPr="00D851C0" w:rsidRDefault="00C03288" w:rsidP="00C03288"/>
    <w:p w14:paraId="0FD9EB3E" w14:textId="77777777" w:rsidR="00C03288" w:rsidRPr="00D851C0" w:rsidRDefault="00C03288" w:rsidP="00C03288"/>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9B7FBD" w14:paraId="5EEC3F75" w14:textId="77777777" w:rsidTr="00C03288">
        <w:tc>
          <w:tcPr>
            <w:tcW w:w="9458" w:type="dxa"/>
          </w:tcPr>
          <w:p w14:paraId="36225A3A" w14:textId="77777777" w:rsidR="00C03288" w:rsidRPr="009B7FBD" w:rsidRDefault="00C03288" w:rsidP="00C03288">
            <w:pPr>
              <w:jc w:val="center"/>
            </w:pPr>
            <w:r w:rsidRPr="009B7FBD">
              <w:rPr>
                <w:noProof/>
              </w:rPr>
              <w:lastRenderedPageBreak/>
              <w:drawing>
                <wp:inline distT="0" distB="0" distL="0" distR="0" wp14:anchorId="4C51BE52" wp14:editId="76FF334B">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9B7FBD" w14:paraId="6A797518" w14:textId="77777777" w:rsidTr="00C03288">
        <w:tc>
          <w:tcPr>
            <w:tcW w:w="9458" w:type="dxa"/>
          </w:tcPr>
          <w:p w14:paraId="284B43EC" w14:textId="77777777" w:rsidR="00C03288" w:rsidRPr="009B7FBD" w:rsidRDefault="00C03288" w:rsidP="00C03288">
            <w:pPr>
              <w:jc w:val="center"/>
            </w:pPr>
            <w:r w:rsidRPr="009B7FBD">
              <w:rPr>
                <w:b/>
                <w:bCs/>
                <w:sz w:val="28"/>
                <w:szCs w:val="28"/>
              </w:rPr>
              <w:t>GULBENES NOVADA PAŠVALDĪBA</w:t>
            </w:r>
          </w:p>
        </w:tc>
      </w:tr>
      <w:tr w:rsidR="00C03288" w:rsidRPr="009B7FBD" w14:paraId="76B06277" w14:textId="77777777" w:rsidTr="00C03288">
        <w:tc>
          <w:tcPr>
            <w:tcW w:w="9458" w:type="dxa"/>
          </w:tcPr>
          <w:p w14:paraId="508E1B0B" w14:textId="77777777" w:rsidR="00C03288" w:rsidRPr="009B7FBD" w:rsidRDefault="00C03288" w:rsidP="00C03288">
            <w:pPr>
              <w:jc w:val="center"/>
            </w:pPr>
            <w:r w:rsidRPr="009B7FBD">
              <w:t>Reģ.Nr.90009116327</w:t>
            </w:r>
          </w:p>
        </w:tc>
      </w:tr>
      <w:tr w:rsidR="00C03288" w:rsidRPr="009B7FBD" w14:paraId="0C30D041" w14:textId="77777777" w:rsidTr="00C03288">
        <w:tc>
          <w:tcPr>
            <w:tcW w:w="9458" w:type="dxa"/>
          </w:tcPr>
          <w:p w14:paraId="67BE5787" w14:textId="77777777" w:rsidR="00C03288" w:rsidRPr="009B7FBD" w:rsidRDefault="00C03288" w:rsidP="00C03288">
            <w:pPr>
              <w:jc w:val="center"/>
            </w:pPr>
            <w:r w:rsidRPr="009B7FBD">
              <w:t>Ābeļu iela 2, Gulbene, Gulbenes nov., LV-4401</w:t>
            </w:r>
          </w:p>
        </w:tc>
      </w:tr>
      <w:tr w:rsidR="00C03288" w:rsidRPr="009B7FBD" w14:paraId="14593017" w14:textId="77777777" w:rsidTr="00C03288">
        <w:tc>
          <w:tcPr>
            <w:tcW w:w="9458" w:type="dxa"/>
          </w:tcPr>
          <w:p w14:paraId="47B20AE8" w14:textId="77777777" w:rsidR="00C03288" w:rsidRPr="009B7FBD" w:rsidRDefault="00C03288" w:rsidP="00C03288">
            <w:pPr>
              <w:jc w:val="center"/>
            </w:pPr>
            <w:r w:rsidRPr="009B7FBD">
              <w:t>Tālrunis 64497710, mob.26595362, e-pasts; dome@gulbene.lv, www.gulbene.lv</w:t>
            </w:r>
          </w:p>
        </w:tc>
      </w:tr>
    </w:tbl>
    <w:p w14:paraId="3C96929C" w14:textId="77777777" w:rsidR="00C03288" w:rsidRPr="003C3AE9" w:rsidRDefault="00C03288" w:rsidP="00C03288">
      <w:pPr>
        <w:rPr>
          <w:sz w:val="4"/>
          <w:szCs w:val="4"/>
        </w:rPr>
      </w:pPr>
    </w:p>
    <w:p w14:paraId="7783439C" w14:textId="77777777" w:rsidR="00C03288" w:rsidRPr="009B7FBD" w:rsidRDefault="00C03288" w:rsidP="00C03288">
      <w:pPr>
        <w:pStyle w:val="Bezatstarpm"/>
        <w:jc w:val="center"/>
        <w:rPr>
          <w:rFonts w:ascii="Times New Roman" w:hAnsi="Times New Roman"/>
          <w:b/>
          <w:bCs/>
          <w:sz w:val="24"/>
          <w:szCs w:val="24"/>
        </w:rPr>
      </w:pPr>
      <w:r w:rsidRPr="009B7FBD">
        <w:rPr>
          <w:rFonts w:ascii="Times New Roman" w:hAnsi="Times New Roman"/>
          <w:b/>
          <w:bCs/>
          <w:sz w:val="24"/>
          <w:szCs w:val="24"/>
        </w:rPr>
        <w:t>GULBENES NOVADA DOMES LĒMUMS</w:t>
      </w:r>
    </w:p>
    <w:p w14:paraId="01C5A8D1" w14:textId="77777777" w:rsidR="00C03288" w:rsidRPr="009B7FBD" w:rsidRDefault="00C03288" w:rsidP="00C03288">
      <w:pPr>
        <w:pStyle w:val="Bezatstarpm"/>
        <w:jc w:val="center"/>
        <w:rPr>
          <w:rFonts w:ascii="Times New Roman" w:hAnsi="Times New Roman"/>
          <w:sz w:val="24"/>
          <w:szCs w:val="24"/>
        </w:rPr>
      </w:pPr>
      <w:r w:rsidRPr="009B7FBD">
        <w:rPr>
          <w:rFonts w:ascii="Times New Roman" w:hAnsi="Times New Roman"/>
          <w:sz w:val="24"/>
          <w:szCs w:val="24"/>
        </w:rPr>
        <w:t>Gulbenē</w:t>
      </w:r>
    </w:p>
    <w:p w14:paraId="16EA1832" w14:textId="77777777" w:rsidR="00C03288" w:rsidRPr="009B7FBD" w:rsidRDefault="00C03288" w:rsidP="00C03288">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C03288" w:rsidRPr="009B7FBD" w14:paraId="617C8C1B" w14:textId="77777777" w:rsidTr="00C03288">
        <w:tc>
          <w:tcPr>
            <w:tcW w:w="5637" w:type="dxa"/>
          </w:tcPr>
          <w:p w14:paraId="2DAEE778" w14:textId="77777777" w:rsidR="00C03288" w:rsidRPr="009B7FBD" w:rsidRDefault="00C03288" w:rsidP="00C03288">
            <w:pPr>
              <w:rPr>
                <w:b/>
                <w:bCs/>
              </w:rPr>
            </w:pPr>
            <w:r w:rsidRPr="009B7FBD">
              <w:rPr>
                <w:b/>
                <w:bCs/>
              </w:rPr>
              <w:t>202</w:t>
            </w:r>
            <w:r>
              <w:rPr>
                <w:b/>
                <w:bCs/>
              </w:rPr>
              <w:t>2</w:t>
            </w:r>
            <w:r w:rsidRPr="009B7FBD">
              <w:rPr>
                <w:b/>
                <w:bCs/>
              </w:rPr>
              <w:t xml:space="preserve">.gada </w:t>
            </w:r>
            <w:r>
              <w:rPr>
                <w:b/>
                <w:bCs/>
              </w:rPr>
              <w:t>29</w:t>
            </w:r>
            <w:r w:rsidRPr="009B7FBD">
              <w:rPr>
                <w:b/>
                <w:bCs/>
              </w:rPr>
              <w:t>.</w:t>
            </w:r>
            <w:r>
              <w:rPr>
                <w:b/>
                <w:bCs/>
              </w:rPr>
              <w:t>septembrī</w:t>
            </w:r>
          </w:p>
        </w:tc>
        <w:tc>
          <w:tcPr>
            <w:tcW w:w="4729" w:type="dxa"/>
          </w:tcPr>
          <w:p w14:paraId="29F2C501" w14:textId="77777777" w:rsidR="00C03288" w:rsidRPr="009B7FBD" w:rsidRDefault="00C03288" w:rsidP="00C03288">
            <w:pPr>
              <w:rPr>
                <w:b/>
                <w:bCs/>
              </w:rPr>
            </w:pPr>
            <w:r w:rsidRPr="009B7FBD">
              <w:rPr>
                <w:b/>
                <w:bCs/>
              </w:rPr>
              <w:t>Nr. GND/202</w:t>
            </w:r>
            <w:r>
              <w:rPr>
                <w:b/>
                <w:bCs/>
              </w:rPr>
              <w:t>2</w:t>
            </w:r>
            <w:r w:rsidRPr="009B7FBD">
              <w:rPr>
                <w:b/>
                <w:bCs/>
              </w:rPr>
              <w:t>/</w:t>
            </w:r>
            <w:r>
              <w:rPr>
                <w:b/>
                <w:bCs/>
              </w:rPr>
              <w:t>836</w:t>
            </w:r>
          </w:p>
        </w:tc>
      </w:tr>
      <w:tr w:rsidR="00C03288" w:rsidRPr="009B7FBD" w14:paraId="4CA363D4" w14:textId="77777777" w:rsidTr="00C03288">
        <w:tc>
          <w:tcPr>
            <w:tcW w:w="5637" w:type="dxa"/>
          </w:tcPr>
          <w:p w14:paraId="0217D25C" w14:textId="77777777" w:rsidR="00C03288" w:rsidRPr="009B7FBD" w:rsidRDefault="00C03288" w:rsidP="00C03288"/>
        </w:tc>
        <w:tc>
          <w:tcPr>
            <w:tcW w:w="4729" w:type="dxa"/>
          </w:tcPr>
          <w:p w14:paraId="66EDD223" w14:textId="77777777" w:rsidR="00C03288" w:rsidRPr="009B7FBD" w:rsidRDefault="00C03288" w:rsidP="00C03288">
            <w:pPr>
              <w:rPr>
                <w:b/>
                <w:bCs/>
              </w:rPr>
            </w:pPr>
            <w:r w:rsidRPr="009B7FBD">
              <w:rPr>
                <w:b/>
                <w:bCs/>
              </w:rPr>
              <w:t>(protokols Nr.</w:t>
            </w:r>
            <w:r>
              <w:rPr>
                <w:b/>
                <w:bCs/>
              </w:rPr>
              <w:t>19</w:t>
            </w:r>
            <w:r w:rsidRPr="009B7FBD">
              <w:rPr>
                <w:b/>
                <w:bCs/>
              </w:rPr>
              <w:t xml:space="preserve">; </w:t>
            </w:r>
            <w:r>
              <w:rPr>
                <w:b/>
                <w:bCs/>
              </w:rPr>
              <w:t>5</w:t>
            </w:r>
            <w:r w:rsidRPr="009B7FBD">
              <w:rPr>
                <w:b/>
                <w:bCs/>
              </w:rPr>
              <w:t>.p)</w:t>
            </w:r>
          </w:p>
        </w:tc>
      </w:tr>
    </w:tbl>
    <w:p w14:paraId="3339A810" w14:textId="77777777" w:rsidR="00C03288" w:rsidRPr="009B7FBD" w:rsidRDefault="00C03288" w:rsidP="00C03288">
      <w:pPr>
        <w:pStyle w:val="Default"/>
        <w:rPr>
          <w:color w:val="auto"/>
        </w:rPr>
      </w:pPr>
    </w:p>
    <w:p w14:paraId="45F144CE" w14:textId="77777777" w:rsidR="00C03288" w:rsidRPr="009B7FBD" w:rsidRDefault="00C03288" w:rsidP="00C03288">
      <w:pPr>
        <w:jc w:val="center"/>
        <w:rPr>
          <w:b/>
        </w:rPr>
      </w:pPr>
      <w:r w:rsidRPr="009B7FBD">
        <w:rPr>
          <w:b/>
        </w:rPr>
        <w:t xml:space="preserve">Par </w:t>
      </w:r>
      <w:r w:rsidR="000F0347">
        <w:rPr>
          <w:b/>
        </w:rPr>
        <w:t>….</w:t>
      </w:r>
      <w:r w:rsidRPr="009B7FBD">
        <w:rPr>
          <w:b/>
        </w:rPr>
        <w:t xml:space="preserve"> reģistrēšanu Gulbenes novada pašvaldības</w:t>
      </w:r>
      <w:r>
        <w:rPr>
          <w:b/>
        </w:rPr>
        <w:t xml:space="preserve"> </w:t>
      </w:r>
      <w:r w:rsidRPr="009B7FBD">
        <w:rPr>
          <w:b/>
        </w:rPr>
        <w:t>dzīvokļu jautājumu risināšanas reģistrā</w:t>
      </w:r>
    </w:p>
    <w:p w14:paraId="53E96841" w14:textId="77777777" w:rsidR="00C03288" w:rsidRPr="009B7FBD" w:rsidRDefault="00C03288" w:rsidP="00C03288">
      <w:pPr>
        <w:pStyle w:val="Default"/>
        <w:rPr>
          <w:color w:val="auto"/>
        </w:rPr>
      </w:pPr>
    </w:p>
    <w:p w14:paraId="3C516226" w14:textId="77777777" w:rsidR="00C03288" w:rsidRDefault="00C03288" w:rsidP="00C03288">
      <w:pPr>
        <w:pStyle w:val="Bezatstarpm"/>
        <w:spacing w:line="360" w:lineRule="auto"/>
        <w:ind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2</w:t>
      </w:r>
      <w:r w:rsidRPr="0021297B">
        <w:rPr>
          <w:rFonts w:ascii="Times New Roman" w:hAnsi="Times New Roman"/>
          <w:sz w:val="24"/>
        </w:rPr>
        <w:t xml:space="preserve">.gada </w:t>
      </w:r>
      <w:r>
        <w:rPr>
          <w:rFonts w:ascii="Times New Roman" w:hAnsi="Times New Roman"/>
          <w:sz w:val="24"/>
        </w:rPr>
        <w:t>12</w:t>
      </w:r>
      <w:r w:rsidRPr="0021297B">
        <w:rPr>
          <w:rFonts w:ascii="Times New Roman" w:hAnsi="Times New Roman"/>
          <w:sz w:val="24"/>
        </w:rPr>
        <w:t>.</w:t>
      </w:r>
      <w:r>
        <w:rPr>
          <w:rFonts w:ascii="Times New Roman" w:hAnsi="Times New Roman"/>
          <w:sz w:val="24"/>
        </w:rPr>
        <w:t>septembrī</w:t>
      </w:r>
      <w:r w:rsidRPr="0021297B">
        <w:rPr>
          <w:rFonts w:ascii="Times New Roman" w:hAnsi="Times New Roman"/>
          <w:sz w:val="24"/>
        </w:rPr>
        <w:t xml:space="preserve"> ar reģistrācijas numuru GD/5.4/2</w:t>
      </w:r>
      <w:r>
        <w:rPr>
          <w:rFonts w:ascii="Times New Roman" w:hAnsi="Times New Roman"/>
          <w:sz w:val="24"/>
        </w:rPr>
        <w:t>2</w:t>
      </w:r>
      <w:r w:rsidRPr="0021297B">
        <w:rPr>
          <w:rFonts w:ascii="Times New Roman" w:hAnsi="Times New Roman"/>
          <w:sz w:val="24"/>
        </w:rPr>
        <w:t>/</w:t>
      </w:r>
      <w:r>
        <w:rPr>
          <w:rFonts w:ascii="Times New Roman" w:hAnsi="Times New Roman"/>
          <w:sz w:val="24"/>
        </w:rPr>
        <w:t>2114-S</w:t>
      </w:r>
      <w:r w:rsidRPr="0021297B">
        <w:rPr>
          <w:rFonts w:ascii="Times New Roman" w:hAnsi="Times New Roman"/>
          <w:sz w:val="24"/>
        </w:rPr>
        <w:t xml:space="preserve"> reģistrēts </w:t>
      </w:r>
      <w:r w:rsidR="000F0347">
        <w:rPr>
          <w:rFonts w:ascii="Times New Roman" w:hAnsi="Times New Roman"/>
          <w:b/>
          <w:sz w:val="24"/>
        </w:rPr>
        <w:t>….</w:t>
      </w:r>
      <w:r w:rsidRPr="0021297B">
        <w:rPr>
          <w:rFonts w:ascii="Times New Roman" w:hAnsi="Times New Roman"/>
          <w:sz w:val="24"/>
        </w:rPr>
        <w:t xml:space="preserve"> (turpmāk – iesniedzējs), </w:t>
      </w:r>
      <w:r w:rsidR="000F0347">
        <w:rPr>
          <w:rFonts w:ascii="Times New Roman" w:hAnsi="Times New Roman"/>
          <w:sz w:val="24"/>
        </w:rPr>
        <w:t>….</w:t>
      </w:r>
      <w:r w:rsidRPr="005D465E">
        <w:rPr>
          <w:rFonts w:ascii="Times New Roman" w:hAnsi="Times New Roman"/>
          <w:sz w:val="24"/>
          <w:szCs w:val="24"/>
        </w:rPr>
        <w:t>, 202</w:t>
      </w:r>
      <w:r>
        <w:rPr>
          <w:rFonts w:ascii="Times New Roman" w:hAnsi="Times New Roman"/>
          <w:sz w:val="24"/>
          <w:szCs w:val="24"/>
        </w:rPr>
        <w:t>2</w:t>
      </w:r>
      <w:r w:rsidRPr="005D465E">
        <w:rPr>
          <w:rFonts w:ascii="Times New Roman" w:hAnsi="Times New Roman"/>
          <w:sz w:val="24"/>
          <w:szCs w:val="24"/>
        </w:rPr>
        <w:t xml:space="preserve">.gada </w:t>
      </w:r>
      <w:r>
        <w:rPr>
          <w:rFonts w:ascii="Times New Roman" w:hAnsi="Times New Roman"/>
          <w:sz w:val="24"/>
          <w:szCs w:val="24"/>
        </w:rPr>
        <w:t>12</w:t>
      </w:r>
      <w:r w:rsidRPr="005D465E">
        <w:rPr>
          <w:rFonts w:ascii="Times New Roman" w:hAnsi="Times New Roman"/>
          <w:sz w:val="24"/>
          <w:szCs w:val="24"/>
        </w:rPr>
        <w:t>.</w:t>
      </w:r>
      <w:r>
        <w:rPr>
          <w:rFonts w:ascii="Times New Roman" w:hAnsi="Times New Roman"/>
          <w:sz w:val="24"/>
          <w:szCs w:val="24"/>
        </w:rPr>
        <w:t>septembra</w:t>
      </w:r>
      <w:r w:rsidRPr="005D465E">
        <w:rPr>
          <w:rFonts w:ascii="Times New Roman" w:hAnsi="Times New Roman"/>
          <w:sz w:val="24"/>
          <w:szCs w:val="24"/>
        </w:rPr>
        <w:t xml:space="preserve"> iesniegums, </w:t>
      </w:r>
      <w:r>
        <w:rPr>
          <w:rFonts w:ascii="Times New Roman" w:hAnsi="Times New Roman"/>
          <w:sz w:val="24"/>
          <w:szCs w:val="24"/>
        </w:rPr>
        <w:t>kurā izteikts lūgums reģistrēt iesniedzēju dzīvokļu jautājumu risināšanas 1.reģistra 1.grupā. Iesniedzējs norāda, ka ir bez vecāku gādības palicis bērns.</w:t>
      </w:r>
    </w:p>
    <w:p w14:paraId="192F3229" w14:textId="77777777" w:rsidR="00C03288" w:rsidRPr="00BE2038" w:rsidRDefault="00C03288" w:rsidP="00C03288">
      <w:pPr>
        <w:spacing w:line="360" w:lineRule="auto"/>
        <w:ind w:firstLine="567"/>
        <w:jc w:val="both"/>
      </w:pPr>
      <w:r w:rsidRPr="00BE2038">
        <w:t>Iesniedzējam ar Gulbenes pilsētas bāriņtiesas 2016.gada 28.aprīļa lēmumu Nr.1-6/9 nodibin</w:t>
      </w:r>
      <w:r>
        <w:t xml:space="preserve">āta </w:t>
      </w:r>
      <w:r w:rsidRPr="00BE2038">
        <w:t>aizbildniecīb</w:t>
      </w:r>
      <w:r>
        <w:t xml:space="preserve">a </w:t>
      </w:r>
      <w:r w:rsidRPr="00BE2038">
        <w:t>un iec</w:t>
      </w:r>
      <w:r>
        <w:t xml:space="preserve">elts </w:t>
      </w:r>
      <w:r w:rsidRPr="00BE2038">
        <w:t>aizbildni</w:t>
      </w:r>
      <w:r>
        <w:t>s</w:t>
      </w:r>
      <w:r w:rsidRPr="00BE2038">
        <w:t>. 2022.gada 10.augustā iesniedzējs sasniedza pilngadību.</w:t>
      </w:r>
    </w:p>
    <w:p w14:paraId="42A40704" w14:textId="77777777" w:rsidR="00C03288" w:rsidRPr="00BE2038" w:rsidRDefault="00C03288" w:rsidP="00C03288">
      <w:pPr>
        <w:pStyle w:val="Sarakstarindkopa"/>
        <w:spacing w:after="0" w:line="360" w:lineRule="auto"/>
        <w:ind w:left="0" w:firstLine="567"/>
        <w:jc w:val="both"/>
        <w:rPr>
          <w:rFonts w:ascii="Times New Roman" w:hAnsi="Times New Roman"/>
          <w:sz w:val="24"/>
          <w:szCs w:val="24"/>
          <w:shd w:val="clear" w:color="auto" w:fill="FFFFFF"/>
        </w:rPr>
      </w:pPr>
      <w:r w:rsidRPr="00BE2038">
        <w:rPr>
          <w:rFonts w:ascii="Times New Roman" w:hAnsi="Times New Roman"/>
          <w:sz w:val="24"/>
          <w:szCs w:val="24"/>
        </w:rPr>
        <w:t xml:space="preserve">Pamatojoties uz Bērnu tiesību aizsardzības likuma 43.pantu, kas nosaka, ka izbeidzoties bērna aprūpei audžuģimenē vai bērnu aprūpes iestādē, </w:t>
      </w:r>
      <w:r w:rsidRPr="00BE2038">
        <w:rPr>
          <w:rFonts w:ascii="Times New Roman" w:hAnsi="Times New Roman"/>
          <w:sz w:val="24"/>
          <w:szCs w:val="24"/>
          <w:shd w:val="clear" w:color="auto" w:fill="FFFFFF"/>
        </w:rPr>
        <w:t>pašvaldība atbilstoši likumam “Par palīdzību dzīvokļa jautājumu risināšanā” nodrošina bāreni vai bērnu, kurš bija atstāts bez vecāku gādības, ar dzīvojamo platību un saskaņā ar Ministru kabineta noteiktajām sociālajām garantijām sniedz citu palīdzību arī pēc 18 gadu vecuma sasniegšanas.</w:t>
      </w:r>
    </w:p>
    <w:p w14:paraId="29AE002B" w14:textId="77777777" w:rsidR="00C03288" w:rsidRPr="00BE2038" w:rsidRDefault="00C03288" w:rsidP="00C03288">
      <w:pPr>
        <w:spacing w:line="360" w:lineRule="auto"/>
        <w:ind w:left="60" w:firstLine="507"/>
        <w:jc w:val="both"/>
      </w:pPr>
      <w:r w:rsidRPr="00BE2038">
        <w:t>Likuma “Par palīdzību dzīvokļa jautājumu risināšanā” (turpmāk – Palīdzības likums) 5.pants nosaka, ka l</w:t>
      </w:r>
      <w:r w:rsidRPr="00BE2038">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BE2038">
        <w:t>Palīdzības</w:t>
      </w:r>
      <w:r w:rsidRPr="00BE2038">
        <w:rPr>
          <w:shd w:val="clear" w:color="auto" w:fill="FFFFFF"/>
        </w:rPr>
        <w:t xml:space="preserve"> likuma </w:t>
      </w:r>
      <w:r w:rsidRPr="00BE2038">
        <w:t>6.panta pirmā daļa nosaka, ka persona, kura vēlas saņemt palīdzību (izņemot 13.pantā, 27.</w:t>
      </w:r>
      <w:r w:rsidRPr="00BE2038">
        <w:rPr>
          <w:vertAlign w:val="superscript"/>
        </w:rPr>
        <w:t>1</w:t>
      </w:r>
      <w:r w:rsidRPr="00BE2038">
        <w:t xml:space="preserve"> panta pirmajā daļā un 27.</w:t>
      </w:r>
      <w:r w:rsidRPr="00BE2038">
        <w:rPr>
          <w:vertAlign w:val="superscript"/>
        </w:rPr>
        <w:t>2</w:t>
      </w:r>
      <w:r w:rsidRPr="00BE2038">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134931B0" w14:textId="77777777" w:rsidR="00C03288" w:rsidRPr="00BE2038" w:rsidRDefault="00C03288" w:rsidP="00C03288">
      <w:pPr>
        <w:pStyle w:val="Sarakstarindkopa"/>
        <w:spacing w:line="360" w:lineRule="auto"/>
        <w:ind w:left="0" w:firstLine="567"/>
        <w:jc w:val="both"/>
        <w:rPr>
          <w:rFonts w:ascii="Times New Roman" w:hAnsi="Times New Roman"/>
          <w:sz w:val="24"/>
          <w:szCs w:val="24"/>
        </w:rPr>
      </w:pPr>
      <w:r w:rsidRPr="00BE2038">
        <w:rPr>
          <w:rFonts w:ascii="Times New Roman" w:hAnsi="Times New Roman"/>
          <w:sz w:val="24"/>
          <w:szCs w:val="24"/>
        </w:rPr>
        <w:t xml:space="preserve">Palīdzības likuma 14.panta pirmās daļas 3.punkts nosaka, ka pirmām kārtām ar dzīvojamo telpu nodrošināmi bez vecāku gādības palikuši bērni – pēc tam, kad bērns sasniedzis pilngadību un beigusies viņa </w:t>
      </w:r>
      <w:proofErr w:type="spellStart"/>
      <w:r w:rsidRPr="00BE2038">
        <w:rPr>
          <w:rFonts w:ascii="Times New Roman" w:hAnsi="Times New Roman"/>
          <w:sz w:val="24"/>
          <w:szCs w:val="24"/>
        </w:rPr>
        <w:t>ārpusģimenes</w:t>
      </w:r>
      <w:proofErr w:type="spellEnd"/>
      <w:r w:rsidRPr="00BE2038">
        <w:rPr>
          <w:rFonts w:ascii="Times New Roman" w:hAnsi="Times New Roman"/>
          <w:sz w:val="24"/>
          <w:szCs w:val="24"/>
        </w:rPr>
        <w:t xml:space="preserve"> aprūpe.</w:t>
      </w:r>
    </w:p>
    <w:p w14:paraId="7A03EC06" w14:textId="77777777" w:rsidR="00C03288" w:rsidRPr="00BE2038" w:rsidRDefault="00C03288" w:rsidP="00C03288">
      <w:pPr>
        <w:pStyle w:val="Sarakstarindkopa"/>
        <w:spacing w:line="360" w:lineRule="auto"/>
        <w:ind w:left="0" w:firstLine="567"/>
        <w:jc w:val="both"/>
        <w:rPr>
          <w:rFonts w:ascii="Times New Roman" w:hAnsi="Times New Roman"/>
          <w:sz w:val="24"/>
          <w:szCs w:val="24"/>
        </w:rPr>
      </w:pPr>
      <w:r w:rsidRPr="00BE2038">
        <w:rPr>
          <w:rFonts w:ascii="Times New Roman" w:hAnsi="Times New Roman"/>
          <w:sz w:val="24"/>
          <w:szCs w:val="24"/>
        </w:rPr>
        <w:t xml:space="preserve"> Likuma „Par pašvaldībām” 15.panta pirmās daļas 9.punkts nosaka, ka viena no pašvaldības autonomajām funkcijām ir sniegt palīdzību iedzīvotājiem dzīvokļu jautājumu risināšanā. </w:t>
      </w:r>
    </w:p>
    <w:p w14:paraId="0382A023" w14:textId="77777777" w:rsidR="00C03288" w:rsidRPr="003F3730" w:rsidRDefault="00C03288" w:rsidP="00C03288">
      <w:pPr>
        <w:pStyle w:val="Sarakstarindkopa"/>
        <w:spacing w:line="360" w:lineRule="auto"/>
        <w:ind w:left="0" w:firstLine="567"/>
        <w:jc w:val="both"/>
        <w:rPr>
          <w:rFonts w:ascii="Times New Roman" w:hAnsi="Times New Roman"/>
          <w:sz w:val="24"/>
          <w:szCs w:val="24"/>
        </w:rPr>
      </w:pPr>
      <w:r w:rsidRPr="00BE2038">
        <w:rPr>
          <w:rFonts w:ascii="Times New Roman" w:hAnsi="Times New Roman"/>
          <w:sz w:val="24"/>
          <w:szCs w:val="24"/>
        </w:rPr>
        <w:lastRenderedPageBreak/>
        <w:t xml:space="preserve">Ņemot vērā minēto un pamatojoties uz Bērnu tiesību aizsardzības likuma 43.pantu, likuma “Par palīdzību dzīvokļa jautājumu risināšanā” 5.pantu, 6.panta pirmo daļu, 14.panta pirmās daļas 3.punktu, likuma “Par pašvaldībām” 15.panta pirmās daļas 9.punktu un </w:t>
      </w:r>
      <w:r>
        <w:rPr>
          <w:rFonts w:ascii="Times New Roman" w:hAnsi="Times New Roman"/>
          <w:sz w:val="24"/>
          <w:szCs w:val="24"/>
        </w:rPr>
        <w:t>S</w:t>
      </w:r>
      <w:r w:rsidRPr="00BE2038">
        <w:rPr>
          <w:rFonts w:ascii="Times New Roman" w:hAnsi="Times New Roman"/>
          <w:sz w:val="24"/>
          <w:szCs w:val="24"/>
        </w:rPr>
        <w:t xml:space="preserve">ociālās un veselības </w:t>
      </w:r>
      <w:r w:rsidRPr="003F3730">
        <w:rPr>
          <w:rFonts w:ascii="Times New Roman" w:hAnsi="Times New Roman"/>
          <w:sz w:val="24"/>
          <w:szCs w:val="24"/>
        </w:rPr>
        <w:t xml:space="preserve">jautājumu komitejas ieteikumu, atklāti balsojot: </w:t>
      </w:r>
      <w:r w:rsidRPr="003F3730">
        <w:rPr>
          <w:rFonts w:ascii="Times New Roman" w:hAnsi="Times New Roman"/>
          <w:noProof/>
          <w:sz w:val="24"/>
          <w:szCs w:val="24"/>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3F3730">
        <w:rPr>
          <w:rFonts w:ascii="Times New Roman" w:hAnsi="Times New Roman"/>
          <w:sz w:val="24"/>
          <w:szCs w:val="24"/>
        </w:rPr>
        <w:t>, Gulbenes novada dome NOLEMJ:</w:t>
      </w:r>
    </w:p>
    <w:p w14:paraId="45461F3A" w14:textId="77777777" w:rsidR="00C03288" w:rsidRPr="00BE2038" w:rsidRDefault="00C03288" w:rsidP="00C03288">
      <w:pPr>
        <w:pStyle w:val="Sarakstarindkopa"/>
        <w:spacing w:after="0" w:line="360" w:lineRule="auto"/>
        <w:ind w:left="0" w:firstLine="567"/>
        <w:jc w:val="both"/>
        <w:rPr>
          <w:rFonts w:ascii="Times New Roman" w:hAnsi="Times New Roman"/>
          <w:sz w:val="24"/>
          <w:szCs w:val="24"/>
        </w:rPr>
      </w:pPr>
      <w:r w:rsidRPr="003F3730">
        <w:rPr>
          <w:rFonts w:ascii="Times New Roman" w:hAnsi="Times New Roman"/>
          <w:sz w:val="24"/>
          <w:szCs w:val="24"/>
        </w:rPr>
        <w:t xml:space="preserve">1. REĢISTRĒT </w:t>
      </w:r>
      <w:r w:rsidR="000F0347">
        <w:rPr>
          <w:rFonts w:ascii="Times New Roman" w:hAnsi="Times New Roman"/>
          <w:bCs/>
          <w:sz w:val="24"/>
          <w:szCs w:val="24"/>
        </w:rPr>
        <w:t>….</w:t>
      </w:r>
      <w:r w:rsidRPr="00BE2038">
        <w:rPr>
          <w:rFonts w:ascii="Times New Roman" w:hAnsi="Times New Roman"/>
          <w:sz w:val="24"/>
          <w:szCs w:val="24"/>
        </w:rPr>
        <w:t xml:space="preserve">, Gulbenes novada pašvaldībai piederošo vai tās nomāto dzīvojamo telpu 1.reģistra 1.grupā ar kārtas numuru </w:t>
      </w:r>
      <w:r>
        <w:rPr>
          <w:rFonts w:ascii="Times New Roman" w:hAnsi="Times New Roman"/>
          <w:sz w:val="24"/>
          <w:szCs w:val="24"/>
        </w:rPr>
        <w:t>13</w:t>
      </w:r>
      <w:r w:rsidRPr="00BE2038">
        <w:rPr>
          <w:rFonts w:ascii="Times New Roman" w:hAnsi="Times New Roman"/>
          <w:sz w:val="24"/>
          <w:szCs w:val="24"/>
        </w:rPr>
        <w:t>.</w:t>
      </w:r>
    </w:p>
    <w:p w14:paraId="2E28DCF9" w14:textId="77777777" w:rsidR="00C03288" w:rsidRPr="00BE2038" w:rsidRDefault="00C03288" w:rsidP="00C03288">
      <w:pPr>
        <w:spacing w:line="360" w:lineRule="auto"/>
        <w:ind w:firstLine="567"/>
        <w:jc w:val="both"/>
      </w:pPr>
      <w:r w:rsidRPr="00BE2038">
        <w:t xml:space="preserve">2. Lēmuma izrakstu nosūtīt: </w:t>
      </w:r>
      <w:r w:rsidR="000F0347">
        <w:rPr>
          <w:bCs/>
        </w:rPr>
        <w:t>…..</w:t>
      </w:r>
    </w:p>
    <w:tbl>
      <w:tblPr>
        <w:tblW w:w="0" w:type="auto"/>
        <w:tblInd w:w="-108" w:type="dxa"/>
        <w:tblLayout w:type="fixed"/>
        <w:tblLook w:val="04A0" w:firstRow="1" w:lastRow="0" w:firstColumn="1" w:lastColumn="0" w:noHBand="0" w:noVBand="1"/>
      </w:tblPr>
      <w:tblGrid>
        <w:gridCol w:w="236"/>
      </w:tblGrid>
      <w:tr w:rsidR="00C03288" w:rsidRPr="00BE2038" w14:paraId="770361D6" w14:textId="77777777" w:rsidTr="00C03288">
        <w:trPr>
          <w:trHeight w:val="104"/>
        </w:trPr>
        <w:tc>
          <w:tcPr>
            <w:tcW w:w="236" w:type="dxa"/>
            <w:tcBorders>
              <w:top w:val="nil"/>
              <w:left w:val="nil"/>
              <w:bottom w:val="nil"/>
              <w:right w:val="nil"/>
            </w:tcBorders>
          </w:tcPr>
          <w:p w14:paraId="70B1FB52" w14:textId="77777777" w:rsidR="00C03288" w:rsidRPr="00BE2038" w:rsidRDefault="00C03288" w:rsidP="00C03288">
            <w:pPr>
              <w:pStyle w:val="Default"/>
              <w:spacing w:line="256" w:lineRule="auto"/>
              <w:rPr>
                <w:color w:val="auto"/>
                <w:sz w:val="23"/>
                <w:szCs w:val="23"/>
              </w:rPr>
            </w:pPr>
          </w:p>
        </w:tc>
      </w:tr>
    </w:tbl>
    <w:p w14:paraId="57CD420E" w14:textId="77777777" w:rsidR="00C03288" w:rsidRPr="00BE2038" w:rsidRDefault="00C03288" w:rsidP="00C03288">
      <w:r w:rsidRPr="00BE2038">
        <w:t>Gulbenes novada domes priekšsēdētājs</w:t>
      </w:r>
      <w:r w:rsidRPr="00BE2038">
        <w:tab/>
      </w:r>
      <w:r w:rsidRPr="00BE2038">
        <w:tab/>
      </w:r>
      <w:r w:rsidRPr="00BE2038">
        <w:tab/>
      </w:r>
      <w:r w:rsidRPr="00BE2038">
        <w:tab/>
      </w:r>
      <w:proofErr w:type="spellStart"/>
      <w:r w:rsidRPr="00BE2038">
        <w:t>A.Caunītis</w:t>
      </w:r>
      <w:proofErr w:type="spellEnd"/>
    </w:p>
    <w:p w14:paraId="786C01E7" w14:textId="77777777" w:rsidR="00C03288" w:rsidRPr="00BE2038" w:rsidRDefault="00C03288" w:rsidP="00C03288"/>
    <w:p w14:paraId="6291ED8E" w14:textId="77777777" w:rsidR="00C03288" w:rsidRPr="00BE2038" w:rsidRDefault="00C03288" w:rsidP="00C03288">
      <w:r w:rsidRPr="00BE2038">
        <w:t>Sagatavoja: Ligita Slaidiņa</w:t>
      </w:r>
    </w:p>
    <w:p w14:paraId="13535D7F" w14:textId="77777777" w:rsidR="00C03288" w:rsidRPr="00BE2038" w:rsidRDefault="00C03288" w:rsidP="00C03288"/>
    <w:tbl>
      <w:tblPr>
        <w:tblW w:w="0" w:type="auto"/>
        <w:tblInd w:w="-108" w:type="dxa"/>
        <w:tblLayout w:type="fixed"/>
        <w:tblLook w:val="04A0" w:firstRow="1" w:lastRow="0" w:firstColumn="1" w:lastColumn="0" w:noHBand="0" w:noVBand="1"/>
      </w:tblPr>
      <w:tblGrid>
        <w:gridCol w:w="236"/>
      </w:tblGrid>
      <w:tr w:rsidR="00C03288" w:rsidRPr="00BE2038" w14:paraId="455C7A49" w14:textId="77777777" w:rsidTr="00C03288">
        <w:trPr>
          <w:trHeight w:val="104"/>
        </w:trPr>
        <w:tc>
          <w:tcPr>
            <w:tcW w:w="236" w:type="dxa"/>
            <w:tcBorders>
              <w:top w:val="nil"/>
              <w:left w:val="nil"/>
              <w:bottom w:val="nil"/>
              <w:right w:val="nil"/>
            </w:tcBorders>
          </w:tcPr>
          <w:p w14:paraId="00367CC0" w14:textId="77777777" w:rsidR="00C03288" w:rsidRPr="00BE2038" w:rsidRDefault="00C03288" w:rsidP="00C03288">
            <w:pPr>
              <w:pStyle w:val="Default"/>
              <w:spacing w:line="256" w:lineRule="auto"/>
              <w:rPr>
                <w:color w:val="auto"/>
                <w:sz w:val="23"/>
                <w:szCs w:val="23"/>
              </w:rPr>
            </w:pPr>
          </w:p>
        </w:tc>
      </w:tr>
    </w:tbl>
    <w:p w14:paraId="07CC26A1" w14:textId="77777777" w:rsidR="000F0347" w:rsidRDefault="00C03288" w:rsidP="00C03288">
      <w:r w:rsidRPr="00BE2038">
        <w:t xml:space="preserve"> </w:t>
      </w:r>
    </w:p>
    <w:p w14:paraId="3DF2A3C3" w14:textId="77777777" w:rsidR="000F0347" w:rsidRDefault="000F0347">
      <w:pPr>
        <w:spacing w:after="160" w:line="259" w:lineRule="auto"/>
      </w:pPr>
      <w:r>
        <w:br w:type="page"/>
      </w:r>
    </w:p>
    <w:p w14:paraId="20814F4D" w14:textId="77777777" w:rsidR="00C03288" w:rsidRPr="00B273B2" w:rsidRDefault="00C03288" w:rsidP="00C03288">
      <w:pPr>
        <w:rPr>
          <w:color w:val="FF0000"/>
        </w:rPr>
      </w:pPr>
      <w:r w:rsidRPr="00B273B2">
        <w:rPr>
          <w:color w:val="FF0000"/>
        </w:rPr>
        <w:lastRenderedPageBreak/>
        <w:t xml:space="preserve"> </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407B29" w14:paraId="7C2FE24A" w14:textId="77777777" w:rsidTr="00C03288">
        <w:tc>
          <w:tcPr>
            <w:tcW w:w="9458" w:type="dxa"/>
          </w:tcPr>
          <w:p w14:paraId="1BCC0030" w14:textId="77777777" w:rsidR="00C03288" w:rsidRPr="00407B29" w:rsidRDefault="00C03288" w:rsidP="00C03288">
            <w:pPr>
              <w:jc w:val="center"/>
            </w:pPr>
            <w:r w:rsidRPr="00407B29">
              <w:rPr>
                <w:noProof/>
              </w:rPr>
              <w:drawing>
                <wp:inline distT="0" distB="0" distL="0" distR="0" wp14:anchorId="375FBD7B" wp14:editId="6EF4EDA0">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407B29" w14:paraId="7C659080" w14:textId="77777777" w:rsidTr="00C03288">
        <w:tc>
          <w:tcPr>
            <w:tcW w:w="9458" w:type="dxa"/>
          </w:tcPr>
          <w:p w14:paraId="54091B35" w14:textId="77777777" w:rsidR="00C03288" w:rsidRPr="00407B29" w:rsidRDefault="00C03288" w:rsidP="00C03288">
            <w:pPr>
              <w:jc w:val="center"/>
            </w:pPr>
            <w:r w:rsidRPr="00407B29">
              <w:rPr>
                <w:b/>
                <w:bCs/>
                <w:sz w:val="28"/>
                <w:szCs w:val="28"/>
              </w:rPr>
              <w:t>GULBENES NOVADA PAŠVALDĪBA</w:t>
            </w:r>
          </w:p>
        </w:tc>
      </w:tr>
      <w:tr w:rsidR="00C03288" w:rsidRPr="00407B29" w14:paraId="51114FDD" w14:textId="77777777" w:rsidTr="00C03288">
        <w:tc>
          <w:tcPr>
            <w:tcW w:w="9458" w:type="dxa"/>
          </w:tcPr>
          <w:p w14:paraId="5F656CF1" w14:textId="77777777" w:rsidR="00C03288" w:rsidRPr="00407B29" w:rsidRDefault="00C03288" w:rsidP="00C03288">
            <w:pPr>
              <w:jc w:val="center"/>
            </w:pPr>
            <w:r w:rsidRPr="00407B29">
              <w:t>Reģ.Nr.90009116327</w:t>
            </w:r>
          </w:p>
        </w:tc>
      </w:tr>
      <w:tr w:rsidR="00C03288" w:rsidRPr="00407B29" w14:paraId="2B67E8D8" w14:textId="77777777" w:rsidTr="00C03288">
        <w:tc>
          <w:tcPr>
            <w:tcW w:w="9458" w:type="dxa"/>
          </w:tcPr>
          <w:p w14:paraId="2031A3DC" w14:textId="77777777" w:rsidR="00C03288" w:rsidRPr="00407B29" w:rsidRDefault="00C03288" w:rsidP="00C03288">
            <w:pPr>
              <w:jc w:val="center"/>
            </w:pPr>
            <w:r w:rsidRPr="00407B29">
              <w:t>Ābeļu iela 2, Gulbene, Gulbenes nov., LV-4401</w:t>
            </w:r>
          </w:p>
        </w:tc>
      </w:tr>
      <w:tr w:rsidR="00C03288" w:rsidRPr="00407B29" w14:paraId="104C2F8F" w14:textId="77777777" w:rsidTr="00C03288">
        <w:tc>
          <w:tcPr>
            <w:tcW w:w="9458" w:type="dxa"/>
          </w:tcPr>
          <w:p w14:paraId="4C5C699B" w14:textId="77777777" w:rsidR="00C03288" w:rsidRPr="00407B29" w:rsidRDefault="00C03288" w:rsidP="00C03288">
            <w:pPr>
              <w:jc w:val="center"/>
            </w:pPr>
            <w:r w:rsidRPr="00407B29">
              <w:t>Tālrunis 64497710, mob.26595362, e-pasts; dome@gulbene.lv, www.gulbene.lv</w:t>
            </w:r>
          </w:p>
        </w:tc>
      </w:tr>
    </w:tbl>
    <w:p w14:paraId="55C94907" w14:textId="77777777" w:rsidR="00C03288" w:rsidRPr="00407B29" w:rsidRDefault="00C03288" w:rsidP="00C03288">
      <w:pPr>
        <w:pStyle w:val="Bezatstarpm"/>
        <w:jc w:val="center"/>
        <w:rPr>
          <w:rFonts w:ascii="Times New Roman" w:hAnsi="Times New Roman"/>
          <w:b/>
          <w:bCs/>
          <w:sz w:val="24"/>
          <w:szCs w:val="24"/>
        </w:rPr>
      </w:pPr>
      <w:r w:rsidRPr="00407B29">
        <w:rPr>
          <w:rFonts w:ascii="Times New Roman" w:hAnsi="Times New Roman"/>
          <w:b/>
          <w:bCs/>
          <w:sz w:val="24"/>
          <w:szCs w:val="24"/>
        </w:rPr>
        <w:t>GULBENES NOVADA DOMES LĒMUMS</w:t>
      </w:r>
    </w:p>
    <w:p w14:paraId="260387B5" w14:textId="77777777" w:rsidR="00C03288" w:rsidRPr="00407B29" w:rsidRDefault="00C03288" w:rsidP="00C03288">
      <w:pPr>
        <w:pStyle w:val="Bezatstarpm"/>
        <w:jc w:val="center"/>
        <w:rPr>
          <w:rFonts w:ascii="Times New Roman" w:hAnsi="Times New Roman"/>
          <w:sz w:val="24"/>
          <w:szCs w:val="24"/>
        </w:rPr>
      </w:pPr>
      <w:r w:rsidRPr="00407B29">
        <w:rPr>
          <w:rFonts w:ascii="Times New Roman" w:hAnsi="Times New Roman"/>
          <w:sz w:val="24"/>
          <w:szCs w:val="24"/>
        </w:rPr>
        <w:t>Gulbenē</w:t>
      </w:r>
    </w:p>
    <w:p w14:paraId="7079EF63" w14:textId="77777777" w:rsidR="00C03288" w:rsidRPr="00407B29" w:rsidRDefault="00C03288" w:rsidP="00C03288">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C03288" w:rsidRPr="00407B29" w14:paraId="2014490F" w14:textId="77777777" w:rsidTr="00C03288">
        <w:tc>
          <w:tcPr>
            <w:tcW w:w="5637" w:type="dxa"/>
          </w:tcPr>
          <w:p w14:paraId="10E1917E" w14:textId="77777777" w:rsidR="00C03288" w:rsidRPr="00407B29" w:rsidRDefault="00C03288" w:rsidP="00C03288">
            <w:pPr>
              <w:rPr>
                <w:b/>
                <w:bCs/>
              </w:rPr>
            </w:pPr>
            <w:r w:rsidRPr="00407B29">
              <w:rPr>
                <w:b/>
                <w:bCs/>
              </w:rPr>
              <w:t xml:space="preserve">2022.gada </w:t>
            </w:r>
            <w:r>
              <w:rPr>
                <w:b/>
                <w:bCs/>
              </w:rPr>
              <w:t>29.septembrī</w:t>
            </w:r>
          </w:p>
        </w:tc>
        <w:tc>
          <w:tcPr>
            <w:tcW w:w="4729" w:type="dxa"/>
          </w:tcPr>
          <w:p w14:paraId="3897513C" w14:textId="77777777" w:rsidR="00C03288" w:rsidRPr="00407B29" w:rsidRDefault="00C03288" w:rsidP="00C03288">
            <w:pPr>
              <w:rPr>
                <w:b/>
                <w:bCs/>
              </w:rPr>
            </w:pPr>
            <w:r w:rsidRPr="00407B29">
              <w:rPr>
                <w:b/>
                <w:bCs/>
              </w:rPr>
              <w:t>Nr. GND/2022/</w:t>
            </w:r>
            <w:r>
              <w:rPr>
                <w:b/>
                <w:bCs/>
              </w:rPr>
              <w:t>837</w:t>
            </w:r>
          </w:p>
        </w:tc>
      </w:tr>
      <w:tr w:rsidR="00C03288" w:rsidRPr="00407B29" w14:paraId="452166BF" w14:textId="77777777" w:rsidTr="00C03288">
        <w:tc>
          <w:tcPr>
            <w:tcW w:w="5637" w:type="dxa"/>
          </w:tcPr>
          <w:p w14:paraId="45438B42" w14:textId="77777777" w:rsidR="00C03288" w:rsidRPr="00407B29" w:rsidRDefault="00C03288" w:rsidP="00C03288"/>
        </w:tc>
        <w:tc>
          <w:tcPr>
            <w:tcW w:w="4729" w:type="dxa"/>
          </w:tcPr>
          <w:p w14:paraId="4B422F67" w14:textId="77777777" w:rsidR="00C03288" w:rsidRPr="00407B29" w:rsidRDefault="00C03288" w:rsidP="00C03288">
            <w:pPr>
              <w:rPr>
                <w:b/>
                <w:bCs/>
              </w:rPr>
            </w:pPr>
            <w:r w:rsidRPr="00407B29">
              <w:rPr>
                <w:b/>
                <w:bCs/>
              </w:rPr>
              <w:t>(protokols Nr.</w:t>
            </w:r>
            <w:r>
              <w:rPr>
                <w:b/>
                <w:bCs/>
              </w:rPr>
              <w:t>19</w:t>
            </w:r>
            <w:r w:rsidRPr="00407B29">
              <w:rPr>
                <w:b/>
                <w:bCs/>
              </w:rPr>
              <w:t xml:space="preserve">; </w:t>
            </w:r>
            <w:r>
              <w:rPr>
                <w:b/>
                <w:bCs/>
              </w:rPr>
              <w:t>6</w:t>
            </w:r>
            <w:r w:rsidRPr="00407B29">
              <w:rPr>
                <w:b/>
                <w:bCs/>
              </w:rPr>
              <w:t>.p)</w:t>
            </w:r>
          </w:p>
        </w:tc>
      </w:tr>
    </w:tbl>
    <w:p w14:paraId="2D6F8F8B" w14:textId="77777777" w:rsidR="00C03288" w:rsidRPr="00407B29" w:rsidRDefault="00C03288" w:rsidP="00C03288">
      <w:pPr>
        <w:pStyle w:val="Default"/>
        <w:rPr>
          <w:color w:val="auto"/>
        </w:rPr>
      </w:pPr>
    </w:p>
    <w:p w14:paraId="2BE29F63" w14:textId="77777777" w:rsidR="00C03288" w:rsidRPr="00407B29" w:rsidRDefault="00C03288" w:rsidP="00C03288">
      <w:pPr>
        <w:jc w:val="center"/>
        <w:rPr>
          <w:b/>
        </w:rPr>
      </w:pPr>
      <w:r w:rsidRPr="00407B29">
        <w:rPr>
          <w:b/>
        </w:rPr>
        <w:t xml:space="preserve">Par </w:t>
      </w:r>
      <w:r w:rsidR="000F0347">
        <w:rPr>
          <w:b/>
        </w:rPr>
        <w:t>….</w:t>
      </w:r>
      <w:r w:rsidRPr="00407B29">
        <w:rPr>
          <w:b/>
        </w:rPr>
        <w:t xml:space="preserve"> reģistrēšanu Gulbenes novada pašvaldības</w:t>
      </w:r>
    </w:p>
    <w:p w14:paraId="30097547" w14:textId="77777777" w:rsidR="00C03288" w:rsidRPr="00407B29" w:rsidRDefault="00C03288" w:rsidP="00C03288">
      <w:pPr>
        <w:jc w:val="center"/>
        <w:rPr>
          <w:b/>
        </w:rPr>
      </w:pPr>
      <w:r w:rsidRPr="00407B29">
        <w:rPr>
          <w:b/>
        </w:rPr>
        <w:t>dzīvokļu jautājumu risināšanas reģistrā</w:t>
      </w:r>
    </w:p>
    <w:p w14:paraId="75E4F63D" w14:textId="77777777" w:rsidR="00C03288" w:rsidRPr="00407B29" w:rsidRDefault="00C03288" w:rsidP="00C03288">
      <w:pPr>
        <w:pStyle w:val="Default"/>
        <w:rPr>
          <w:color w:val="auto"/>
        </w:rPr>
      </w:pPr>
    </w:p>
    <w:p w14:paraId="6BC76D01" w14:textId="77777777" w:rsidR="00C03288" w:rsidRPr="00D45F6E" w:rsidRDefault="00C03288" w:rsidP="00C03288">
      <w:pPr>
        <w:pStyle w:val="Sarakstarindkopa"/>
        <w:spacing w:after="0" w:line="360" w:lineRule="auto"/>
        <w:ind w:left="0" w:firstLine="567"/>
        <w:jc w:val="both"/>
        <w:rPr>
          <w:rFonts w:ascii="Times New Roman" w:hAnsi="Times New Roman"/>
          <w:sz w:val="24"/>
          <w:szCs w:val="24"/>
        </w:rPr>
      </w:pPr>
      <w:r w:rsidRPr="00D45F6E">
        <w:rPr>
          <w:rFonts w:ascii="Times New Roman" w:hAnsi="Times New Roman"/>
          <w:sz w:val="24"/>
          <w:szCs w:val="24"/>
        </w:rPr>
        <w:t xml:space="preserve">Gulbenes novada pašvaldības dokumentu vadības sistēmā 2022.gada </w:t>
      </w:r>
      <w:r>
        <w:rPr>
          <w:rFonts w:ascii="Times New Roman" w:hAnsi="Times New Roman"/>
          <w:sz w:val="24"/>
          <w:szCs w:val="24"/>
        </w:rPr>
        <w:t>12</w:t>
      </w:r>
      <w:r w:rsidRPr="00D45F6E">
        <w:rPr>
          <w:rFonts w:ascii="Times New Roman" w:hAnsi="Times New Roman"/>
          <w:sz w:val="24"/>
          <w:szCs w:val="24"/>
        </w:rPr>
        <w:t>.</w:t>
      </w:r>
      <w:r>
        <w:rPr>
          <w:rFonts w:ascii="Times New Roman" w:hAnsi="Times New Roman"/>
          <w:sz w:val="24"/>
          <w:szCs w:val="24"/>
        </w:rPr>
        <w:t>septembrī</w:t>
      </w:r>
      <w:r w:rsidRPr="00D45F6E">
        <w:rPr>
          <w:rFonts w:ascii="Times New Roman" w:hAnsi="Times New Roman"/>
          <w:sz w:val="24"/>
          <w:szCs w:val="24"/>
        </w:rPr>
        <w:t xml:space="preserve"> ar reģistrācijas numuru GD/5.4/22/</w:t>
      </w:r>
      <w:r>
        <w:rPr>
          <w:rFonts w:ascii="Times New Roman" w:hAnsi="Times New Roman"/>
          <w:sz w:val="24"/>
          <w:szCs w:val="24"/>
        </w:rPr>
        <w:t>2104-D</w:t>
      </w:r>
      <w:r w:rsidRPr="00D45F6E">
        <w:rPr>
          <w:rFonts w:ascii="Times New Roman" w:hAnsi="Times New Roman"/>
          <w:sz w:val="24"/>
          <w:szCs w:val="24"/>
        </w:rPr>
        <w:t xml:space="preserve"> reģistrēts </w:t>
      </w:r>
      <w:r w:rsidR="000F0347">
        <w:rPr>
          <w:rFonts w:ascii="Times New Roman" w:hAnsi="Times New Roman"/>
          <w:b/>
          <w:sz w:val="24"/>
          <w:szCs w:val="24"/>
        </w:rPr>
        <w:t xml:space="preserve">…. </w:t>
      </w:r>
      <w:r w:rsidRPr="00D45F6E">
        <w:rPr>
          <w:rFonts w:ascii="Times New Roman" w:hAnsi="Times New Roman"/>
          <w:sz w:val="24"/>
          <w:szCs w:val="24"/>
        </w:rPr>
        <w:t xml:space="preserve">(turpmāk – iesniedzējs), </w:t>
      </w:r>
      <w:r w:rsidR="000F0347">
        <w:rPr>
          <w:rFonts w:ascii="Times New Roman" w:hAnsi="Times New Roman"/>
          <w:sz w:val="24"/>
          <w:szCs w:val="24"/>
        </w:rPr>
        <w:t>….</w:t>
      </w:r>
      <w:r w:rsidRPr="00D45F6E">
        <w:rPr>
          <w:rFonts w:ascii="Times New Roman" w:hAnsi="Times New Roman"/>
          <w:sz w:val="24"/>
          <w:szCs w:val="24"/>
        </w:rPr>
        <w:t xml:space="preserve">2022.gada </w:t>
      </w:r>
      <w:r>
        <w:rPr>
          <w:rFonts w:ascii="Times New Roman" w:hAnsi="Times New Roman"/>
          <w:sz w:val="24"/>
          <w:szCs w:val="24"/>
        </w:rPr>
        <w:t>12</w:t>
      </w:r>
      <w:r w:rsidRPr="00D45F6E">
        <w:rPr>
          <w:rFonts w:ascii="Times New Roman" w:hAnsi="Times New Roman"/>
          <w:sz w:val="24"/>
          <w:szCs w:val="24"/>
        </w:rPr>
        <w:t>.</w:t>
      </w:r>
      <w:r>
        <w:rPr>
          <w:rFonts w:ascii="Times New Roman" w:hAnsi="Times New Roman"/>
          <w:sz w:val="24"/>
          <w:szCs w:val="24"/>
        </w:rPr>
        <w:t>septembra</w:t>
      </w:r>
      <w:r w:rsidRPr="00D45F6E">
        <w:rPr>
          <w:rFonts w:ascii="Times New Roman" w:hAnsi="Times New Roman"/>
          <w:sz w:val="24"/>
          <w:szCs w:val="24"/>
        </w:rPr>
        <w:t xml:space="preserve"> iesniegums, kurā izteikts lūgums reģistrēt iesniedzēju īrētās dzīvojamās telpas apmaiņā pret citu īrējamu dzīvojamo telpu</w:t>
      </w:r>
      <w:r>
        <w:rPr>
          <w:rFonts w:ascii="Times New Roman" w:hAnsi="Times New Roman"/>
          <w:sz w:val="24"/>
          <w:szCs w:val="24"/>
        </w:rPr>
        <w:t xml:space="preserve"> reģistrā</w:t>
      </w:r>
      <w:r w:rsidRPr="00D45F6E">
        <w:rPr>
          <w:rFonts w:ascii="Times New Roman" w:hAnsi="Times New Roman"/>
          <w:sz w:val="24"/>
          <w:szCs w:val="24"/>
        </w:rPr>
        <w:t xml:space="preserve">. </w:t>
      </w:r>
    </w:p>
    <w:p w14:paraId="5CADC077" w14:textId="77777777" w:rsidR="00C03288" w:rsidRPr="00E01D66" w:rsidRDefault="00C03288" w:rsidP="00C03288">
      <w:pPr>
        <w:pStyle w:val="Sarakstarindkopa"/>
        <w:spacing w:after="0" w:line="360" w:lineRule="auto"/>
        <w:ind w:left="0" w:firstLine="567"/>
        <w:jc w:val="both"/>
        <w:rPr>
          <w:rFonts w:ascii="Times New Roman" w:hAnsi="Times New Roman"/>
          <w:sz w:val="24"/>
          <w:szCs w:val="24"/>
        </w:rPr>
      </w:pPr>
      <w:r w:rsidRPr="00D45F6E">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w:t>
      </w:r>
      <w:r w:rsidRPr="00E01D66">
        <w:rPr>
          <w:rFonts w:ascii="Times New Roman" w:hAnsi="Times New Roman"/>
          <w:sz w:val="24"/>
          <w:szCs w:val="24"/>
        </w:rPr>
        <w:t>pašvaldība sniedz tādā secībā, kādā reģistrēti iesniegumi par attiecīgā veida palīdzības saņemšanu.</w:t>
      </w:r>
    </w:p>
    <w:p w14:paraId="10BD6DE0" w14:textId="77777777" w:rsidR="00C03288" w:rsidRPr="00E01D66" w:rsidRDefault="00C03288" w:rsidP="00C03288">
      <w:pPr>
        <w:spacing w:line="360" w:lineRule="auto"/>
        <w:ind w:firstLine="567"/>
        <w:jc w:val="both"/>
        <w:rPr>
          <w:shd w:val="clear" w:color="auto" w:fill="FFFFFF"/>
        </w:rPr>
      </w:pPr>
      <w:r w:rsidRPr="00E01D66">
        <w:t xml:space="preserve">Gulbenes novada domes 2020.gada 30.janvāra saistošo noteikumu Nr.2 “Par palīdzību dzīvokļu jautājumu risināšanā” 10.1.apakšpunktā noteikts, ka dzīvojamās telpas apmaiņai var tikt reģistrētas personas, kuras īrē pašvaldībai piederošu vai tās nomātu dzīvojamo telpu un vēlas to apmainīt pret citu īrējamu dzīvojamo telpu sakarā ar </w:t>
      </w:r>
      <w:r w:rsidRPr="00E01D66">
        <w:rPr>
          <w:shd w:val="clear" w:color="auto" w:fill="FFFFFF"/>
        </w:rPr>
        <w:t>ģimenes locekļu skaita samazināšanos, nespēju norēķināties par īri, komunālo pakalpojumu maksu vai īrnieka, viņa ģimenes locekļu veselības problēmu dēļ dzīvojamo telpu mainīt uz zemāku stāvu.</w:t>
      </w:r>
    </w:p>
    <w:p w14:paraId="4E2CD948" w14:textId="77777777" w:rsidR="00C03288" w:rsidRDefault="00C03288" w:rsidP="00C03288">
      <w:pPr>
        <w:spacing w:line="360" w:lineRule="auto"/>
        <w:ind w:firstLine="567"/>
        <w:jc w:val="both"/>
      </w:pPr>
      <w:r w:rsidRPr="00E01D66">
        <w:t>Atbilstoši Gulbenes novada pašvaldības grāmatvedības uzskaites datiem iesniedzējam uz iesnieguma izskatīšanas dienu nav nenokārtotu maksājumu saistību par dzīvojamās telpas īri un</w:t>
      </w:r>
      <w:r>
        <w:t xml:space="preserve"> pamatpakalpojumiem. </w:t>
      </w:r>
    </w:p>
    <w:p w14:paraId="29986DC2" w14:textId="77777777" w:rsidR="00C03288" w:rsidRPr="00D45F6E" w:rsidRDefault="00C03288" w:rsidP="00C03288">
      <w:pPr>
        <w:spacing w:line="360" w:lineRule="auto"/>
        <w:ind w:firstLine="567"/>
        <w:jc w:val="both"/>
      </w:pPr>
      <w:r w:rsidRPr="00D45F6E">
        <w:t>Ņemot vērā minēto, pamatojoties uz likuma “Par palīdzību dzīvokļa jautājumu risināšanā” 24.p</w:t>
      </w:r>
      <w:r>
        <w:t xml:space="preserve">anta </w:t>
      </w:r>
      <w:r w:rsidRPr="00D45F6E">
        <w:t>pirmo un otro daļu, likuma “Par pašvaldībām” 15.panta pirmās daļas 9.punktu, Gulbenes novada domes 2020.gada 30.janvāra saistošo noteikumu Nr.2 “Par palīdzību dzīvokļu jautājumu risināšanā” 10.</w:t>
      </w:r>
      <w:r>
        <w:t>1</w:t>
      </w:r>
      <w:r w:rsidRPr="00D45F6E">
        <w:t xml:space="preserve">.apakšpunktu un Sociālās un veselības jautājumu komitejas ieteikumu, atklāti </w:t>
      </w:r>
      <w:r w:rsidRPr="00D45F6E">
        <w:lastRenderedPageBreak/>
        <w:t xml:space="preserve">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45F6E">
        <w:t>, Gulbenes novada dome NOLEMJ:</w:t>
      </w:r>
    </w:p>
    <w:p w14:paraId="57B773B5" w14:textId="77777777" w:rsidR="00C03288" w:rsidRPr="00D45F6E" w:rsidRDefault="00C03288" w:rsidP="00C03288">
      <w:pPr>
        <w:spacing w:line="360" w:lineRule="auto"/>
        <w:ind w:firstLine="567"/>
        <w:jc w:val="both"/>
      </w:pPr>
      <w:r w:rsidRPr="00D45F6E">
        <w:t xml:space="preserve">1. REĢISTRĒT </w:t>
      </w:r>
      <w:r w:rsidR="000F0347">
        <w:rPr>
          <w:bCs/>
        </w:rPr>
        <w:t>..</w:t>
      </w:r>
      <w:r w:rsidRPr="00D45F6E">
        <w:t xml:space="preserve">, Gulbenes novada </w:t>
      </w:r>
      <w:r>
        <w:t xml:space="preserve">pašvaldības </w:t>
      </w:r>
      <w:r w:rsidRPr="00D45F6E">
        <w:t>dzīvokļu jautājumu risināšanas 3.reģistr</w:t>
      </w:r>
      <w:r>
        <w:t>ā</w:t>
      </w:r>
      <w:r w:rsidRPr="00D45F6E">
        <w:t xml:space="preserve"> ar kārtas Nr. </w:t>
      </w:r>
      <w:r>
        <w:t>24.</w:t>
      </w:r>
    </w:p>
    <w:p w14:paraId="33DEC47E" w14:textId="77777777" w:rsidR="00C03288" w:rsidRDefault="00C03288" w:rsidP="00C03288">
      <w:pPr>
        <w:spacing w:line="360" w:lineRule="auto"/>
        <w:ind w:firstLine="567"/>
        <w:jc w:val="both"/>
      </w:pPr>
      <w:r w:rsidRPr="00D45F6E">
        <w:t>2. Lēmuma izrakstu nosūtīt:</w:t>
      </w:r>
    </w:p>
    <w:p w14:paraId="0424D22B" w14:textId="77777777" w:rsidR="00C03288" w:rsidRDefault="00C03288" w:rsidP="00C03288">
      <w:pPr>
        <w:spacing w:line="360" w:lineRule="auto"/>
        <w:ind w:firstLine="567"/>
        <w:jc w:val="both"/>
      </w:pPr>
      <w:r>
        <w:t xml:space="preserve">2.1. </w:t>
      </w:r>
      <w:r w:rsidR="000F0347">
        <w:rPr>
          <w:bCs/>
        </w:rPr>
        <w:t>….</w:t>
      </w:r>
    </w:p>
    <w:p w14:paraId="139F7E89" w14:textId="77777777" w:rsidR="00C03288" w:rsidRDefault="00C03288" w:rsidP="00C03288">
      <w:pPr>
        <w:spacing w:line="360" w:lineRule="auto"/>
        <w:ind w:firstLine="567"/>
        <w:jc w:val="both"/>
      </w:pPr>
      <w:r>
        <w:t>2.2. Gulbenes novada Tirzas pagasta pārvaldei: “Biedrības nams”, Tirza, Tirzas pagasts, Gulbenes novads, LV-4424.</w:t>
      </w:r>
    </w:p>
    <w:p w14:paraId="68C6091C" w14:textId="77777777" w:rsidR="00C03288" w:rsidRPr="00D45F6E" w:rsidRDefault="00C03288" w:rsidP="00C03288">
      <w:pPr>
        <w:spacing w:line="360" w:lineRule="auto"/>
        <w:ind w:firstLine="567"/>
        <w:jc w:val="both"/>
      </w:pPr>
    </w:p>
    <w:p w14:paraId="105871FC" w14:textId="77777777" w:rsidR="00C03288" w:rsidRPr="00D45F6E" w:rsidRDefault="00C03288" w:rsidP="00C03288">
      <w:r w:rsidRPr="00D45F6E">
        <w:t>Gulbenes novada domes priekšsēdētājs</w:t>
      </w:r>
      <w:r w:rsidRPr="00D45F6E">
        <w:tab/>
      </w:r>
      <w:r w:rsidRPr="00D45F6E">
        <w:tab/>
      </w:r>
      <w:r w:rsidRPr="00D45F6E">
        <w:tab/>
      </w:r>
      <w:r w:rsidRPr="00D45F6E">
        <w:tab/>
      </w:r>
      <w:r>
        <w:tab/>
      </w:r>
      <w:proofErr w:type="spellStart"/>
      <w:r w:rsidRPr="00D45F6E">
        <w:t>A.Caunītis</w:t>
      </w:r>
      <w:proofErr w:type="spellEnd"/>
    </w:p>
    <w:p w14:paraId="2C1978DC" w14:textId="77777777" w:rsidR="00C03288" w:rsidRPr="00D45F6E" w:rsidRDefault="00C03288" w:rsidP="00C03288">
      <w:pPr>
        <w:pStyle w:val="Default"/>
        <w:rPr>
          <w:color w:val="auto"/>
        </w:rPr>
      </w:pPr>
    </w:p>
    <w:p w14:paraId="683E5F1E" w14:textId="77777777" w:rsidR="00C03288" w:rsidRPr="00D45F6E" w:rsidRDefault="00C03288" w:rsidP="00C03288">
      <w:pPr>
        <w:pStyle w:val="Default"/>
        <w:rPr>
          <w:color w:val="auto"/>
        </w:rPr>
      </w:pPr>
      <w:r w:rsidRPr="00D45F6E">
        <w:rPr>
          <w:color w:val="auto"/>
        </w:rPr>
        <w:t>Sagatavoja: Ligita Slaidiņa</w:t>
      </w:r>
    </w:p>
    <w:p w14:paraId="3BD401E0" w14:textId="77777777" w:rsidR="00C03288" w:rsidRPr="00407B29" w:rsidRDefault="00C03288" w:rsidP="00C03288"/>
    <w:p w14:paraId="4F58D181" w14:textId="77777777" w:rsidR="00C03288" w:rsidRPr="00407B29" w:rsidRDefault="00C03288" w:rsidP="00C03288"/>
    <w:p w14:paraId="1D6A279E" w14:textId="77777777" w:rsidR="00C03288" w:rsidRPr="00407B29" w:rsidRDefault="00C03288" w:rsidP="00C03288"/>
    <w:p w14:paraId="0C7EA581" w14:textId="77777777" w:rsidR="00C03288" w:rsidRPr="00407B29" w:rsidRDefault="00C03288" w:rsidP="00C03288"/>
    <w:p w14:paraId="719FF5D1" w14:textId="77777777" w:rsidR="00C03288" w:rsidRPr="00407B29" w:rsidRDefault="00C03288" w:rsidP="00C03288"/>
    <w:p w14:paraId="20A6365C" w14:textId="77777777" w:rsidR="00C03288" w:rsidRDefault="00C03288">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9B7FBD" w14:paraId="04CE38A5" w14:textId="77777777" w:rsidTr="00C03288">
        <w:tc>
          <w:tcPr>
            <w:tcW w:w="9458" w:type="dxa"/>
          </w:tcPr>
          <w:p w14:paraId="23801C66" w14:textId="77777777" w:rsidR="00C03288" w:rsidRPr="009B7FBD" w:rsidRDefault="00C03288" w:rsidP="00C03288">
            <w:pPr>
              <w:jc w:val="center"/>
            </w:pPr>
            <w:r w:rsidRPr="009B7FBD">
              <w:rPr>
                <w:noProof/>
              </w:rPr>
              <w:lastRenderedPageBreak/>
              <w:drawing>
                <wp:inline distT="0" distB="0" distL="0" distR="0" wp14:anchorId="454CFA14" wp14:editId="35229AEC">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9B7FBD" w14:paraId="5239B626" w14:textId="77777777" w:rsidTr="00C03288">
        <w:tc>
          <w:tcPr>
            <w:tcW w:w="9458" w:type="dxa"/>
          </w:tcPr>
          <w:p w14:paraId="765FBF45" w14:textId="77777777" w:rsidR="00C03288" w:rsidRPr="009B7FBD" w:rsidRDefault="00C03288" w:rsidP="00C03288">
            <w:pPr>
              <w:jc w:val="center"/>
            </w:pPr>
            <w:r w:rsidRPr="009B7FBD">
              <w:rPr>
                <w:b/>
                <w:bCs/>
                <w:sz w:val="28"/>
                <w:szCs w:val="28"/>
              </w:rPr>
              <w:t>GULBENES NOVADA PAŠVALDĪBA</w:t>
            </w:r>
          </w:p>
        </w:tc>
      </w:tr>
      <w:tr w:rsidR="00C03288" w:rsidRPr="009B7FBD" w14:paraId="2506FE11" w14:textId="77777777" w:rsidTr="00C03288">
        <w:tc>
          <w:tcPr>
            <w:tcW w:w="9458" w:type="dxa"/>
          </w:tcPr>
          <w:p w14:paraId="0B0DA1DB" w14:textId="77777777" w:rsidR="00C03288" w:rsidRPr="009B7FBD" w:rsidRDefault="00C03288" w:rsidP="00C03288">
            <w:pPr>
              <w:jc w:val="center"/>
            </w:pPr>
            <w:r w:rsidRPr="009B7FBD">
              <w:t>Reģ.Nr.90009116327</w:t>
            </w:r>
          </w:p>
        </w:tc>
      </w:tr>
      <w:tr w:rsidR="00C03288" w:rsidRPr="009B7FBD" w14:paraId="71F8DEBB" w14:textId="77777777" w:rsidTr="00C03288">
        <w:tc>
          <w:tcPr>
            <w:tcW w:w="9458" w:type="dxa"/>
          </w:tcPr>
          <w:p w14:paraId="184D8BCC" w14:textId="77777777" w:rsidR="00C03288" w:rsidRPr="009B7FBD" w:rsidRDefault="00C03288" w:rsidP="00C03288">
            <w:pPr>
              <w:jc w:val="center"/>
            </w:pPr>
            <w:r w:rsidRPr="009B7FBD">
              <w:t>Ābeļu iela 2, Gulbene, Gulbenes nov., LV-4401</w:t>
            </w:r>
          </w:p>
        </w:tc>
      </w:tr>
      <w:tr w:rsidR="00C03288" w:rsidRPr="009B7FBD" w14:paraId="6B320090" w14:textId="77777777" w:rsidTr="00C03288">
        <w:tc>
          <w:tcPr>
            <w:tcW w:w="9458" w:type="dxa"/>
          </w:tcPr>
          <w:p w14:paraId="7385B307" w14:textId="77777777" w:rsidR="00C03288" w:rsidRPr="009B7FBD" w:rsidRDefault="00C03288" w:rsidP="00C03288">
            <w:pPr>
              <w:jc w:val="center"/>
            </w:pPr>
            <w:r w:rsidRPr="009B7FBD">
              <w:t>Tālrunis 64497710, mob.26595362, e-pasts; dome@gulbene.lv, www.gulbene.lv</w:t>
            </w:r>
          </w:p>
        </w:tc>
      </w:tr>
    </w:tbl>
    <w:p w14:paraId="784C793D" w14:textId="77777777" w:rsidR="00C03288" w:rsidRPr="006C1459" w:rsidRDefault="00C03288" w:rsidP="00C03288">
      <w:pPr>
        <w:rPr>
          <w:sz w:val="4"/>
          <w:szCs w:val="4"/>
        </w:rPr>
      </w:pPr>
    </w:p>
    <w:p w14:paraId="28D40CC7" w14:textId="77777777" w:rsidR="00C03288" w:rsidRPr="009B7FBD" w:rsidRDefault="00C03288" w:rsidP="00C03288">
      <w:pPr>
        <w:pStyle w:val="Bezatstarpm"/>
        <w:jc w:val="center"/>
        <w:rPr>
          <w:rFonts w:ascii="Times New Roman" w:hAnsi="Times New Roman"/>
          <w:b/>
          <w:bCs/>
          <w:sz w:val="24"/>
          <w:szCs w:val="24"/>
        </w:rPr>
      </w:pPr>
      <w:r w:rsidRPr="009B7FBD">
        <w:rPr>
          <w:rFonts w:ascii="Times New Roman" w:hAnsi="Times New Roman"/>
          <w:b/>
          <w:bCs/>
          <w:sz w:val="24"/>
          <w:szCs w:val="24"/>
        </w:rPr>
        <w:t>GULBENES NOVADA DOMES LĒMUMS</w:t>
      </w:r>
    </w:p>
    <w:p w14:paraId="69FAEC42" w14:textId="77777777" w:rsidR="00C03288" w:rsidRPr="009B7FBD" w:rsidRDefault="00C03288" w:rsidP="00C03288">
      <w:pPr>
        <w:pStyle w:val="Bezatstarpm"/>
        <w:jc w:val="center"/>
        <w:rPr>
          <w:rFonts w:ascii="Times New Roman" w:hAnsi="Times New Roman"/>
          <w:sz w:val="24"/>
          <w:szCs w:val="24"/>
        </w:rPr>
      </w:pPr>
      <w:r w:rsidRPr="009B7FBD">
        <w:rPr>
          <w:rFonts w:ascii="Times New Roman" w:hAnsi="Times New Roman"/>
          <w:sz w:val="24"/>
          <w:szCs w:val="24"/>
        </w:rPr>
        <w:t>Gulbenē</w:t>
      </w:r>
    </w:p>
    <w:p w14:paraId="5A468222" w14:textId="77777777" w:rsidR="00C03288" w:rsidRPr="009B7FBD" w:rsidRDefault="00C03288" w:rsidP="00C03288">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C03288" w:rsidRPr="009B7FBD" w14:paraId="4A12AB30" w14:textId="77777777" w:rsidTr="00C03288">
        <w:tc>
          <w:tcPr>
            <w:tcW w:w="5637" w:type="dxa"/>
          </w:tcPr>
          <w:p w14:paraId="5DFB2A3E" w14:textId="77777777" w:rsidR="00C03288" w:rsidRPr="009B7FBD" w:rsidRDefault="00C03288" w:rsidP="00C03288">
            <w:pPr>
              <w:rPr>
                <w:b/>
                <w:bCs/>
              </w:rPr>
            </w:pPr>
            <w:r w:rsidRPr="009B7FBD">
              <w:rPr>
                <w:b/>
                <w:bCs/>
              </w:rPr>
              <w:t>202</w:t>
            </w:r>
            <w:r>
              <w:rPr>
                <w:b/>
                <w:bCs/>
              </w:rPr>
              <w:t>2</w:t>
            </w:r>
            <w:r w:rsidRPr="009B7FBD">
              <w:rPr>
                <w:b/>
                <w:bCs/>
              </w:rPr>
              <w:t xml:space="preserve">.gada </w:t>
            </w:r>
            <w:r>
              <w:rPr>
                <w:b/>
                <w:bCs/>
              </w:rPr>
              <w:t>29</w:t>
            </w:r>
            <w:r w:rsidRPr="009B7FBD">
              <w:rPr>
                <w:b/>
                <w:bCs/>
              </w:rPr>
              <w:t>.</w:t>
            </w:r>
            <w:r>
              <w:rPr>
                <w:b/>
                <w:bCs/>
              </w:rPr>
              <w:t>septembrī</w:t>
            </w:r>
          </w:p>
        </w:tc>
        <w:tc>
          <w:tcPr>
            <w:tcW w:w="4729" w:type="dxa"/>
          </w:tcPr>
          <w:p w14:paraId="079068D7" w14:textId="77777777" w:rsidR="00C03288" w:rsidRPr="009B7FBD" w:rsidRDefault="00C03288" w:rsidP="00C03288">
            <w:pPr>
              <w:rPr>
                <w:b/>
                <w:bCs/>
              </w:rPr>
            </w:pPr>
            <w:r w:rsidRPr="009B7FBD">
              <w:rPr>
                <w:b/>
                <w:bCs/>
              </w:rPr>
              <w:t>Nr. GND/202</w:t>
            </w:r>
            <w:r>
              <w:rPr>
                <w:b/>
                <w:bCs/>
              </w:rPr>
              <w:t>2</w:t>
            </w:r>
            <w:r w:rsidRPr="009B7FBD">
              <w:rPr>
                <w:b/>
                <w:bCs/>
              </w:rPr>
              <w:t>/</w:t>
            </w:r>
            <w:r>
              <w:rPr>
                <w:b/>
                <w:bCs/>
              </w:rPr>
              <w:t>838</w:t>
            </w:r>
          </w:p>
        </w:tc>
      </w:tr>
      <w:tr w:rsidR="00C03288" w:rsidRPr="009B7FBD" w14:paraId="73430ECC" w14:textId="77777777" w:rsidTr="00C03288">
        <w:tc>
          <w:tcPr>
            <w:tcW w:w="5637" w:type="dxa"/>
          </w:tcPr>
          <w:p w14:paraId="493E3B49" w14:textId="77777777" w:rsidR="00C03288" w:rsidRPr="009B7FBD" w:rsidRDefault="00C03288" w:rsidP="00C03288"/>
        </w:tc>
        <w:tc>
          <w:tcPr>
            <w:tcW w:w="4729" w:type="dxa"/>
          </w:tcPr>
          <w:p w14:paraId="73753A1B" w14:textId="77777777" w:rsidR="00C03288" w:rsidRPr="009B7FBD" w:rsidRDefault="00C03288" w:rsidP="00C03288">
            <w:pPr>
              <w:rPr>
                <w:b/>
                <w:bCs/>
              </w:rPr>
            </w:pPr>
            <w:r w:rsidRPr="009B7FBD">
              <w:rPr>
                <w:b/>
                <w:bCs/>
              </w:rPr>
              <w:t>(protokols Nr.</w:t>
            </w:r>
            <w:r>
              <w:rPr>
                <w:b/>
                <w:bCs/>
              </w:rPr>
              <w:t>19</w:t>
            </w:r>
            <w:r w:rsidRPr="009B7FBD">
              <w:rPr>
                <w:b/>
                <w:bCs/>
              </w:rPr>
              <w:t xml:space="preserve">; </w:t>
            </w:r>
            <w:r>
              <w:rPr>
                <w:b/>
                <w:bCs/>
              </w:rPr>
              <w:t>7</w:t>
            </w:r>
            <w:r w:rsidRPr="009B7FBD">
              <w:rPr>
                <w:b/>
                <w:bCs/>
              </w:rPr>
              <w:t>.p)</w:t>
            </w:r>
          </w:p>
        </w:tc>
      </w:tr>
    </w:tbl>
    <w:p w14:paraId="6E9BA503" w14:textId="77777777" w:rsidR="00C03288" w:rsidRPr="009B7FBD" w:rsidRDefault="00C03288" w:rsidP="00C03288">
      <w:pPr>
        <w:pStyle w:val="Default"/>
        <w:rPr>
          <w:color w:val="auto"/>
        </w:rPr>
      </w:pPr>
    </w:p>
    <w:p w14:paraId="64165C7F" w14:textId="77777777" w:rsidR="00C03288" w:rsidRPr="009B7FBD" w:rsidRDefault="00C03288" w:rsidP="00C03288">
      <w:pPr>
        <w:jc w:val="center"/>
        <w:rPr>
          <w:b/>
        </w:rPr>
      </w:pPr>
      <w:r w:rsidRPr="009B7FBD">
        <w:rPr>
          <w:b/>
        </w:rPr>
        <w:t xml:space="preserve">Par </w:t>
      </w:r>
      <w:r w:rsidR="000F0347">
        <w:rPr>
          <w:b/>
        </w:rPr>
        <w:t>…</w:t>
      </w:r>
      <w:r w:rsidRPr="009B7FBD">
        <w:rPr>
          <w:b/>
        </w:rPr>
        <w:t xml:space="preserve"> reģistrēšanu Gulbenes novada pašvaldības</w:t>
      </w:r>
    </w:p>
    <w:p w14:paraId="48E77071" w14:textId="77777777" w:rsidR="00C03288" w:rsidRPr="009B7FBD" w:rsidRDefault="00C03288" w:rsidP="00C03288">
      <w:pPr>
        <w:jc w:val="center"/>
        <w:rPr>
          <w:b/>
        </w:rPr>
      </w:pPr>
      <w:r w:rsidRPr="009B7FBD">
        <w:rPr>
          <w:b/>
        </w:rPr>
        <w:t>dzīvokļu jautājumu risināšanas reģistrā</w:t>
      </w:r>
    </w:p>
    <w:p w14:paraId="71D18600" w14:textId="77777777" w:rsidR="00C03288" w:rsidRPr="009B7FBD" w:rsidRDefault="00C03288" w:rsidP="00C03288">
      <w:pPr>
        <w:pStyle w:val="Default"/>
        <w:rPr>
          <w:color w:val="auto"/>
        </w:rPr>
      </w:pPr>
    </w:p>
    <w:p w14:paraId="0E0E9DDF" w14:textId="77777777" w:rsidR="00C03288" w:rsidRDefault="00C03288" w:rsidP="00C03288">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2</w:t>
      </w:r>
      <w:r w:rsidRPr="0021297B">
        <w:rPr>
          <w:rFonts w:ascii="Times New Roman" w:hAnsi="Times New Roman"/>
          <w:sz w:val="24"/>
        </w:rPr>
        <w:t xml:space="preserve">.gada </w:t>
      </w:r>
      <w:r>
        <w:rPr>
          <w:rFonts w:ascii="Times New Roman" w:hAnsi="Times New Roman"/>
          <w:sz w:val="24"/>
        </w:rPr>
        <w:t>14</w:t>
      </w:r>
      <w:r w:rsidRPr="0021297B">
        <w:rPr>
          <w:rFonts w:ascii="Times New Roman" w:hAnsi="Times New Roman"/>
          <w:sz w:val="24"/>
        </w:rPr>
        <w:t>.</w:t>
      </w:r>
      <w:r>
        <w:rPr>
          <w:rFonts w:ascii="Times New Roman" w:hAnsi="Times New Roman"/>
          <w:sz w:val="24"/>
        </w:rPr>
        <w:t>septembrī</w:t>
      </w:r>
      <w:r w:rsidRPr="0021297B">
        <w:rPr>
          <w:rFonts w:ascii="Times New Roman" w:hAnsi="Times New Roman"/>
          <w:sz w:val="24"/>
        </w:rPr>
        <w:t xml:space="preserve"> ar reģistrācijas numuru GD/5.4/2</w:t>
      </w:r>
      <w:r>
        <w:rPr>
          <w:rFonts w:ascii="Times New Roman" w:hAnsi="Times New Roman"/>
          <w:sz w:val="24"/>
        </w:rPr>
        <w:t>2</w:t>
      </w:r>
      <w:r w:rsidRPr="0021297B">
        <w:rPr>
          <w:rFonts w:ascii="Times New Roman" w:hAnsi="Times New Roman"/>
          <w:sz w:val="24"/>
        </w:rPr>
        <w:t>/</w:t>
      </w:r>
      <w:r>
        <w:rPr>
          <w:rFonts w:ascii="Times New Roman" w:hAnsi="Times New Roman"/>
          <w:sz w:val="24"/>
        </w:rPr>
        <w:t xml:space="preserve">2137-K </w:t>
      </w:r>
      <w:r w:rsidRPr="0021297B">
        <w:rPr>
          <w:rFonts w:ascii="Times New Roman" w:hAnsi="Times New Roman"/>
          <w:sz w:val="24"/>
        </w:rPr>
        <w:t xml:space="preserve">reģistrēts </w:t>
      </w:r>
      <w:r w:rsidR="000F0347">
        <w:rPr>
          <w:rFonts w:ascii="Times New Roman" w:hAnsi="Times New Roman"/>
          <w:b/>
          <w:sz w:val="24"/>
        </w:rPr>
        <w:t>….</w:t>
      </w:r>
      <w:r w:rsidRPr="0021297B">
        <w:rPr>
          <w:rFonts w:ascii="Times New Roman" w:hAnsi="Times New Roman"/>
          <w:sz w:val="24"/>
        </w:rPr>
        <w:t xml:space="preserve"> (turpmāk – iesniedzējs), </w:t>
      </w:r>
      <w:r w:rsidR="000F0347">
        <w:rPr>
          <w:rFonts w:ascii="Times New Roman" w:hAnsi="Times New Roman"/>
          <w:sz w:val="24"/>
        </w:rPr>
        <w:t>..</w:t>
      </w:r>
      <w:r w:rsidRPr="005D465E">
        <w:rPr>
          <w:rFonts w:ascii="Times New Roman" w:hAnsi="Times New Roman"/>
          <w:sz w:val="24"/>
          <w:szCs w:val="24"/>
        </w:rPr>
        <w:t xml:space="preserve"> 202</w:t>
      </w:r>
      <w:r>
        <w:rPr>
          <w:rFonts w:ascii="Times New Roman" w:hAnsi="Times New Roman"/>
          <w:sz w:val="24"/>
          <w:szCs w:val="24"/>
        </w:rPr>
        <w:t>2</w:t>
      </w:r>
      <w:r w:rsidRPr="005D465E">
        <w:rPr>
          <w:rFonts w:ascii="Times New Roman" w:hAnsi="Times New Roman"/>
          <w:sz w:val="24"/>
          <w:szCs w:val="24"/>
        </w:rPr>
        <w:t xml:space="preserve">.gada </w:t>
      </w:r>
      <w:r>
        <w:rPr>
          <w:rFonts w:ascii="Times New Roman" w:hAnsi="Times New Roman"/>
          <w:sz w:val="24"/>
          <w:szCs w:val="24"/>
        </w:rPr>
        <w:t>14</w:t>
      </w:r>
      <w:r w:rsidRPr="005D465E">
        <w:rPr>
          <w:rFonts w:ascii="Times New Roman" w:hAnsi="Times New Roman"/>
          <w:sz w:val="24"/>
          <w:szCs w:val="24"/>
        </w:rPr>
        <w:t>.</w:t>
      </w:r>
      <w:r>
        <w:rPr>
          <w:rFonts w:ascii="Times New Roman" w:hAnsi="Times New Roman"/>
          <w:sz w:val="24"/>
          <w:szCs w:val="24"/>
        </w:rPr>
        <w:t>septembra</w:t>
      </w:r>
      <w:r w:rsidRPr="005D465E">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Pr="005D465E">
        <w:rPr>
          <w:rFonts w:ascii="Times New Roman" w:hAnsi="Times New Roman"/>
          <w:sz w:val="24"/>
          <w:szCs w:val="24"/>
        </w:rPr>
        <w:t>dzīvokļu jautājumu risināšanas reģistrā. Iesniedzējs savu lūgumu pamato ar faktu, ka</w:t>
      </w:r>
      <w:r>
        <w:rPr>
          <w:rFonts w:ascii="Times New Roman" w:hAnsi="Times New Roman"/>
          <w:sz w:val="24"/>
          <w:szCs w:val="24"/>
        </w:rPr>
        <w:t xml:space="preserve"> dzīvoja kopā ar dzīvesbiedru pašvaldības dzīvoklī </w:t>
      </w:r>
      <w:r w:rsidR="000F0347">
        <w:rPr>
          <w:rFonts w:ascii="Times New Roman" w:hAnsi="Times New Roman"/>
          <w:sz w:val="24"/>
          <w:szCs w:val="24"/>
        </w:rPr>
        <w:t>..</w:t>
      </w:r>
      <w:r>
        <w:rPr>
          <w:rFonts w:ascii="Times New Roman" w:hAnsi="Times New Roman"/>
          <w:sz w:val="24"/>
          <w:szCs w:val="24"/>
        </w:rPr>
        <w:t xml:space="preserve">. Par īres un komunālo maksājumu parādiem dzīvesbiedrs tika izlikts no dzīvojamās platības, līdz ar to arī iesniedzējam bija jāatbrīvo telpas. Šobrīd iesniedzējam nav pastāvīgas dzīvesvietas un iesniedzējs saviem spēkiem nespēj radušos situāciju atrisināt. </w:t>
      </w:r>
    </w:p>
    <w:p w14:paraId="61CB2ED4" w14:textId="77777777" w:rsidR="00C03288" w:rsidRPr="0021297B" w:rsidRDefault="00C03288" w:rsidP="00C03288">
      <w:pPr>
        <w:spacing w:line="360" w:lineRule="auto"/>
        <w:ind w:left="60" w:firstLine="507"/>
        <w:jc w:val="both"/>
      </w:pPr>
      <w:r w:rsidRPr="0021297B">
        <w:t>Likuma “Par pašvaldībām” 15.panta pirmās daļas 9.punkts nosaka, ka viena no pašvaldības autonomajām funkcijām ir sniegt palīdzību iedzīvotājiem dzīvokļa jautājumu risināšanā.</w:t>
      </w:r>
    </w:p>
    <w:p w14:paraId="4AD06B68" w14:textId="77777777" w:rsidR="00C03288" w:rsidRPr="0021297B" w:rsidRDefault="00C03288" w:rsidP="00C03288">
      <w:pPr>
        <w:spacing w:line="360" w:lineRule="auto"/>
        <w:ind w:left="60" w:firstLine="507"/>
        <w:jc w:val="both"/>
      </w:pPr>
      <w:r w:rsidRPr="0021297B">
        <w:t>Likuma “Par palīdzību dzīvokļa jautājumu risināšanā” (turpmāk – Palīdzības likums) 5.pants nosaka, ka l</w:t>
      </w:r>
      <w:r w:rsidRPr="0021297B">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1297B">
        <w:t>6.panta pirmā daļa nosaka, ka persona, kura vēlas saņemt palīdzību (izņemot 13.pantā, 27.</w:t>
      </w:r>
      <w:r w:rsidRPr="0021297B">
        <w:rPr>
          <w:vertAlign w:val="superscript"/>
        </w:rPr>
        <w:t>1</w:t>
      </w:r>
      <w:r w:rsidRPr="0021297B">
        <w:t xml:space="preserve"> panta pirmajā daļā un 27.</w:t>
      </w:r>
      <w:r w:rsidRPr="0021297B">
        <w:rPr>
          <w:vertAlign w:val="superscript"/>
        </w:rPr>
        <w:t>2</w:t>
      </w:r>
      <w:r w:rsidRPr="0021297B">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38B5604E" w14:textId="77777777" w:rsidR="00C03288" w:rsidRPr="00A53089" w:rsidRDefault="00C03288" w:rsidP="00C03288">
      <w:pPr>
        <w:spacing w:line="360" w:lineRule="auto"/>
        <w:jc w:val="both"/>
      </w:pPr>
      <w:r w:rsidRPr="0021297B">
        <w:tab/>
        <w:t>Iesniedzējs iesniegumam nav pievienojis dokumentus, kā arī Gulbenes novada pašvaldības rīcībā nav informācijas, kas apliecinātu iesniedzēja atbilstību kādai no Palīdzības</w:t>
      </w:r>
      <w:r w:rsidRPr="00A53089">
        <w:t xml:space="preserve"> likuma 13. vai 14.pantā noteiktajām personu kategorijām, kurām palīdzība dzīvokļa jautājumu risināšanā sniedzama neatliekami vai kuras ar dzīvojamo telpu nodrošināmas pirmām kārtām.   </w:t>
      </w:r>
    </w:p>
    <w:p w14:paraId="213C5CEA" w14:textId="77777777" w:rsidR="00C03288" w:rsidRPr="00D8500A" w:rsidRDefault="00C03288" w:rsidP="00C03288">
      <w:pPr>
        <w:spacing w:line="360" w:lineRule="auto"/>
        <w:ind w:firstLine="720"/>
        <w:jc w:val="both"/>
      </w:pPr>
      <w:r w:rsidRPr="00A53089">
        <w:t>Palīdzības likuma 15.pants nosaka, ka pašvaldības dome savos saistošajos noteikumos var noteikt arī citas personu kategorijas, kuras nav minētas šā likuma </w:t>
      </w:r>
      <w:hyperlink r:id="rId8" w:anchor="p13" w:tgtFrame="_blank" w:history="1">
        <w:r w:rsidRPr="0070087A">
          <w:rPr>
            <w:rStyle w:val="Hipersaite"/>
          </w:rPr>
          <w:t>13. </w:t>
        </w:r>
      </w:hyperlink>
      <w:r w:rsidRPr="0070087A">
        <w:t>un </w:t>
      </w:r>
      <w:hyperlink r:id="rId9" w:anchor="p14" w:tgtFrame="_blank" w:history="1">
        <w:r w:rsidRPr="0070087A">
          <w:rPr>
            <w:rStyle w:val="Hipersaite"/>
          </w:rPr>
          <w:t>14.pantā</w:t>
        </w:r>
      </w:hyperlink>
      <w:r w:rsidRPr="00A53089">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w:t>
      </w:r>
      <w:r w:rsidRPr="00A53089">
        <w:lastRenderedPageBreak/>
        <w:t xml:space="preserve">telpas nepieciešamību, var tikt reģistrētas trūcīgas vai </w:t>
      </w:r>
      <w:r w:rsidRPr="00D8500A">
        <w:t xml:space="preserve">maznodrošinātas personas (ģimenes), kuru deklarētā dzīvesvieta Gulbenes novada administratīvajā teritorijā ir bijusi nepārtraukti vismaz trīs gadus. </w:t>
      </w:r>
    </w:p>
    <w:p w14:paraId="23C548EA" w14:textId="77777777" w:rsidR="00C03288" w:rsidRPr="00D8500A" w:rsidRDefault="00C03288" w:rsidP="00C03288">
      <w:pPr>
        <w:spacing w:line="360" w:lineRule="auto"/>
        <w:ind w:firstLine="720"/>
        <w:jc w:val="both"/>
      </w:pPr>
      <w:r w:rsidRPr="00D8500A">
        <w:t>Iesniedzējam ir piešķirts trūcīgas mājsaimniecības (personas) statuss uz laiku līdz 2022.gada 3</w:t>
      </w:r>
      <w:r>
        <w:t>0</w:t>
      </w:r>
      <w:r w:rsidRPr="00D8500A">
        <w:t>.</w:t>
      </w:r>
      <w:r>
        <w:t>septembrim</w:t>
      </w:r>
      <w:r w:rsidRPr="00D8500A">
        <w:t>, ko apliecina Gulbenes novada sociālā dienesta 2022.gada 13.</w:t>
      </w:r>
      <w:r>
        <w:t>septembra</w:t>
      </w:r>
      <w:r w:rsidRPr="00D8500A">
        <w:t xml:space="preserve"> izziņa Nr.SD2.12/22/</w:t>
      </w:r>
      <w:r>
        <w:t>1297</w:t>
      </w:r>
      <w:r w:rsidRPr="00D8500A">
        <w:t xml:space="preserve">. </w:t>
      </w:r>
    </w:p>
    <w:p w14:paraId="628AEC8F" w14:textId="77777777" w:rsidR="00C03288" w:rsidRPr="00A53089" w:rsidRDefault="00C03288" w:rsidP="00C03288">
      <w:pPr>
        <w:spacing w:line="360" w:lineRule="auto"/>
        <w:ind w:firstLine="720"/>
        <w:jc w:val="both"/>
      </w:pPr>
      <w:r w:rsidRPr="00D8500A">
        <w:t>Atbilstoši Iedzīvotāju reģistra datiem iesniedzējs kopš 199</w:t>
      </w:r>
      <w:r>
        <w:t>0</w:t>
      </w:r>
      <w:r w:rsidRPr="00D8500A">
        <w:t>.gada 2</w:t>
      </w:r>
      <w:r>
        <w:t>7</w:t>
      </w:r>
      <w:r w:rsidRPr="00D8500A">
        <w:t>.</w:t>
      </w:r>
      <w:r>
        <w:t>marta</w:t>
      </w:r>
      <w:r w:rsidRPr="00D8500A">
        <w:t xml:space="preserve"> ir deklarējis</w:t>
      </w:r>
      <w:r w:rsidRPr="00A53089">
        <w:t xml:space="preserve"> savu dzīvesvietu Gulbenes novada administratīvajā teritorijā. </w:t>
      </w:r>
    </w:p>
    <w:p w14:paraId="06A20298" w14:textId="77777777" w:rsidR="00C03288" w:rsidRPr="00EC6C2A" w:rsidRDefault="00C03288" w:rsidP="00C03288">
      <w:pPr>
        <w:spacing w:line="360" w:lineRule="auto"/>
        <w:ind w:firstLine="720"/>
        <w:jc w:val="both"/>
      </w:pPr>
      <w:r w:rsidRPr="00A53089">
        <w:t xml:space="preserve">Pārbaudot Valsts vienotajā datorizētajā zemesgrāmatā un Nekustamā īpašuma valsts </w:t>
      </w:r>
      <w:r w:rsidRPr="00EC6C2A">
        <w:t xml:space="preserve">kadastrā esošās ziņas, netika konstatēta informācija par iesniedzējam piederošiem nekustamajiem īpašumiem. </w:t>
      </w:r>
    </w:p>
    <w:p w14:paraId="104A3021" w14:textId="77777777" w:rsidR="00C03288" w:rsidRPr="00B8729F" w:rsidRDefault="00C03288" w:rsidP="00C03288">
      <w:pPr>
        <w:spacing w:line="360" w:lineRule="auto"/>
        <w:ind w:firstLine="720"/>
        <w:jc w:val="both"/>
      </w:pPr>
      <w:r w:rsidRPr="00EC6C2A">
        <w:t>Ņemot vērā minēto</w:t>
      </w:r>
      <w:r>
        <w:t>,</w:t>
      </w:r>
      <w:r w:rsidRPr="00EC6C2A">
        <w:t xml:space="preserve">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w:t>
      </w:r>
      <w:r>
        <w:t>S</w:t>
      </w:r>
      <w:r w:rsidRPr="00EC6C2A">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EC6C2A">
        <w:t>, Gulbenes novada dome</w:t>
      </w:r>
      <w:r w:rsidRPr="000B030A">
        <w:t xml:space="preserve"> NOLEMJ:</w:t>
      </w:r>
    </w:p>
    <w:p w14:paraId="09250A3A" w14:textId="77777777" w:rsidR="00C03288" w:rsidRDefault="00C03288" w:rsidP="00C03288">
      <w:pPr>
        <w:spacing w:line="360" w:lineRule="auto"/>
        <w:ind w:firstLine="567"/>
        <w:jc w:val="both"/>
      </w:pPr>
      <w:r w:rsidRPr="00B8729F">
        <w:t>1.</w:t>
      </w:r>
      <w:r>
        <w:t xml:space="preserve"> </w:t>
      </w:r>
      <w:r w:rsidRPr="00B8729F">
        <w:t xml:space="preserve">REĢISTRĒT </w:t>
      </w:r>
      <w:r w:rsidR="000F0347">
        <w:rPr>
          <w:bCs/>
        </w:rPr>
        <w:t>…</w:t>
      </w:r>
      <w:r w:rsidRPr="00B8729F">
        <w:t xml:space="preserve">, Gulbenes novada </w:t>
      </w:r>
      <w:r>
        <w:t xml:space="preserve">pašvaldības </w:t>
      </w:r>
      <w:r w:rsidRPr="00B8729F">
        <w:t xml:space="preserve">dzīvokļu jautājumu risināšanas </w:t>
      </w:r>
      <w:r>
        <w:t>1.</w:t>
      </w:r>
      <w:r w:rsidRPr="00B8729F">
        <w:t>reģistra 2.grupā</w:t>
      </w:r>
      <w:r>
        <w:t xml:space="preserve"> ar kārtas Nr. 40.</w:t>
      </w:r>
    </w:p>
    <w:p w14:paraId="6D061B4C" w14:textId="77777777" w:rsidR="00C03288" w:rsidRDefault="00C03288" w:rsidP="00C03288">
      <w:pPr>
        <w:spacing w:line="360" w:lineRule="auto"/>
        <w:ind w:firstLine="567"/>
        <w:jc w:val="both"/>
      </w:pPr>
      <w:r w:rsidRPr="00B8729F">
        <w:t>2. Lēmuma izrakstu nosūtīt:</w:t>
      </w:r>
      <w:r>
        <w:t xml:space="preserve"> </w:t>
      </w:r>
      <w:r w:rsidR="000F0347">
        <w:rPr>
          <w:bCs/>
        </w:rPr>
        <w:t>….</w:t>
      </w:r>
    </w:p>
    <w:p w14:paraId="1E5236B6" w14:textId="77777777" w:rsidR="00C03288" w:rsidRDefault="00C03288" w:rsidP="00C03288"/>
    <w:p w14:paraId="5309A095" w14:textId="77777777" w:rsidR="00C03288" w:rsidRPr="00EF1433" w:rsidRDefault="00C03288" w:rsidP="00C03288">
      <w:r w:rsidRPr="00EF1433">
        <w:t>Gulbenes novada domes priekšsēdētājs</w:t>
      </w:r>
      <w:r w:rsidRPr="00EF1433">
        <w:tab/>
      </w:r>
      <w:r w:rsidRPr="00EF1433">
        <w:tab/>
      </w:r>
      <w:r>
        <w:tab/>
      </w:r>
      <w:r w:rsidRPr="00EF1433">
        <w:tab/>
      </w:r>
      <w:proofErr w:type="spellStart"/>
      <w:r w:rsidRPr="00EF1433">
        <w:t>A.Caunītis</w:t>
      </w:r>
      <w:proofErr w:type="spellEnd"/>
    </w:p>
    <w:p w14:paraId="3362645F" w14:textId="77777777" w:rsidR="00C03288" w:rsidRDefault="00C03288" w:rsidP="00C03288">
      <w:pPr>
        <w:pStyle w:val="Default"/>
        <w:rPr>
          <w:color w:val="auto"/>
        </w:rPr>
      </w:pPr>
    </w:p>
    <w:p w14:paraId="60B16E18" w14:textId="77777777" w:rsidR="00C03288" w:rsidRDefault="00C03288" w:rsidP="00C03288">
      <w:pPr>
        <w:pStyle w:val="Default"/>
        <w:rPr>
          <w:color w:val="auto"/>
        </w:rPr>
      </w:pPr>
      <w:r>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C03288" w14:paraId="618C2E12" w14:textId="77777777" w:rsidTr="00C03288">
        <w:trPr>
          <w:trHeight w:val="104"/>
        </w:trPr>
        <w:tc>
          <w:tcPr>
            <w:tcW w:w="236" w:type="dxa"/>
            <w:tcBorders>
              <w:top w:val="nil"/>
              <w:left w:val="nil"/>
              <w:bottom w:val="nil"/>
              <w:right w:val="nil"/>
            </w:tcBorders>
          </w:tcPr>
          <w:p w14:paraId="11D989E7" w14:textId="77777777" w:rsidR="00C03288" w:rsidRDefault="00C03288" w:rsidP="00C03288">
            <w:pPr>
              <w:pStyle w:val="Default"/>
              <w:spacing w:line="256" w:lineRule="auto"/>
              <w:rPr>
                <w:color w:val="auto"/>
                <w:sz w:val="23"/>
                <w:szCs w:val="23"/>
              </w:rPr>
            </w:pPr>
          </w:p>
        </w:tc>
      </w:tr>
    </w:tbl>
    <w:p w14:paraId="59D0497F" w14:textId="77777777" w:rsidR="00C03288" w:rsidRPr="00B8729F" w:rsidRDefault="00C03288" w:rsidP="00C03288">
      <w:pPr>
        <w:spacing w:line="360" w:lineRule="auto"/>
        <w:ind w:firstLine="567"/>
        <w:jc w:val="both"/>
      </w:pPr>
    </w:p>
    <w:p w14:paraId="26A068A0" w14:textId="77777777" w:rsidR="00C03288" w:rsidRPr="00B8729F" w:rsidRDefault="00C03288" w:rsidP="00C03288">
      <w:pPr>
        <w:spacing w:line="360" w:lineRule="auto"/>
        <w:ind w:firstLine="567"/>
        <w:jc w:val="both"/>
      </w:pPr>
    </w:p>
    <w:p w14:paraId="72DA93A5" w14:textId="77777777" w:rsidR="00C03288" w:rsidRPr="00A53089" w:rsidRDefault="00C03288" w:rsidP="00C03288"/>
    <w:p w14:paraId="465F12C2" w14:textId="77777777" w:rsidR="00C03288" w:rsidRPr="00A53089" w:rsidRDefault="00C03288" w:rsidP="00C03288"/>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03288" w:rsidRPr="00A53089" w14:paraId="10CC58CB" w14:textId="77777777" w:rsidTr="00C03288">
        <w:trPr>
          <w:trHeight w:val="104"/>
        </w:trPr>
        <w:tc>
          <w:tcPr>
            <w:tcW w:w="236" w:type="dxa"/>
          </w:tcPr>
          <w:p w14:paraId="485F7305" w14:textId="77777777" w:rsidR="00C03288" w:rsidRPr="00A53089" w:rsidRDefault="00C03288" w:rsidP="00C03288">
            <w:pPr>
              <w:pStyle w:val="Default"/>
              <w:rPr>
                <w:color w:val="auto"/>
                <w:sz w:val="23"/>
                <w:szCs w:val="23"/>
              </w:rPr>
            </w:pPr>
          </w:p>
        </w:tc>
      </w:tr>
    </w:tbl>
    <w:p w14:paraId="0A770C49" w14:textId="77777777" w:rsidR="00C03288" w:rsidRPr="00A53089" w:rsidRDefault="00C03288" w:rsidP="00C03288">
      <w:r w:rsidRPr="00A53089">
        <w:t xml:space="preserve"> </w:t>
      </w:r>
    </w:p>
    <w:p w14:paraId="141F0A43" w14:textId="77777777" w:rsidR="00C03288" w:rsidRPr="00A53089" w:rsidRDefault="00C03288" w:rsidP="00C03288"/>
    <w:p w14:paraId="05D97998" w14:textId="77777777" w:rsidR="000F0347" w:rsidRDefault="000F0347">
      <w:pPr>
        <w:spacing w:after="160" w:line="259" w:lineRule="auto"/>
      </w:pPr>
      <w:r>
        <w:br w:type="page"/>
      </w:r>
    </w:p>
    <w:p w14:paraId="031A7A1D" w14:textId="77777777" w:rsidR="00C03288" w:rsidRPr="0050616E" w:rsidRDefault="00C03288" w:rsidP="00C03288"/>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9B7FBD" w14:paraId="7A16286F" w14:textId="77777777" w:rsidTr="00C03288">
        <w:tc>
          <w:tcPr>
            <w:tcW w:w="9458" w:type="dxa"/>
          </w:tcPr>
          <w:p w14:paraId="29CB5F5C" w14:textId="77777777" w:rsidR="00C03288" w:rsidRPr="009B7FBD" w:rsidRDefault="00C03288" w:rsidP="00C03288">
            <w:pPr>
              <w:jc w:val="center"/>
            </w:pPr>
            <w:r w:rsidRPr="009B7FBD">
              <w:rPr>
                <w:noProof/>
              </w:rPr>
              <w:drawing>
                <wp:inline distT="0" distB="0" distL="0" distR="0" wp14:anchorId="0B9E186B" wp14:editId="4B1B7BB1">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9B7FBD" w14:paraId="67E185C1" w14:textId="77777777" w:rsidTr="00C03288">
        <w:tc>
          <w:tcPr>
            <w:tcW w:w="9458" w:type="dxa"/>
          </w:tcPr>
          <w:p w14:paraId="3F1A1D44" w14:textId="77777777" w:rsidR="00C03288" w:rsidRPr="009B7FBD" w:rsidRDefault="00C03288" w:rsidP="00C03288">
            <w:pPr>
              <w:jc w:val="center"/>
            </w:pPr>
            <w:r w:rsidRPr="009B7FBD">
              <w:rPr>
                <w:b/>
                <w:bCs/>
                <w:sz w:val="28"/>
                <w:szCs w:val="28"/>
              </w:rPr>
              <w:t>GULBENES NOVADA PAŠVALDĪBA</w:t>
            </w:r>
          </w:p>
        </w:tc>
      </w:tr>
      <w:tr w:rsidR="00C03288" w:rsidRPr="009B7FBD" w14:paraId="78F7E820" w14:textId="77777777" w:rsidTr="00C03288">
        <w:tc>
          <w:tcPr>
            <w:tcW w:w="9458" w:type="dxa"/>
          </w:tcPr>
          <w:p w14:paraId="51D524F7" w14:textId="77777777" w:rsidR="00C03288" w:rsidRPr="009B7FBD" w:rsidRDefault="00C03288" w:rsidP="00C03288">
            <w:pPr>
              <w:jc w:val="center"/>
            </w:pPr>
            <w:r w:rsidRPr="009B7FBD">
              <w:t>Reģ.Nr.90009116327</w:t>
            </w:r>
          </w:p>
        </w:tc>
      </w:tr>
      <w:tr w:rsidR="00C03288" w:rsidRPr="009B7FBD" w14:paraId="2D1FE449" w14:textId="77777777" w:rsidTr="00C03288">
        <w:tc>
          <w:tcPr>
            <w:tcW w:w="9458" w:type="dxa"/>
          </w:tcPr>
          <w:p w14:paraId="59911001" w14:textId="77777777" w:rsidR="00C03288" w:rsidRPr="009B7FBD" w:rsidRDefault="00C03288" w:rsidP="00C03288">
            <w:pPr>
              <w:jc w:val="center"/>
            </w:pPr>
            <w:r w:rsidRPr="009B7FBD">
              <w:t>Ābeļu iela 2, Gulbene, Gulbenes nov., LV-4401</w:t>
            </w:r>
          </w:p>
        </w:tc>
      </w:tr>
      <w:tr w:rsidR="00C03288" w:rsidRPr="009B7FBD" w14:paraId="0D084467" w14:textId="77777777" w:rsidTr="00C03288">
        <w:tc>
          <w:tcPr>
            <w:tcW w:w="9458" w:type="dxa"/>
          </w:tcPr>
          <w:p w14:paraId="3B8589E7" w14:textId="77777777" w:rsidR="00C03288" w:rsidRPr="009B7FBD" w:rsidRDefault="00C03288" w:rsidP="00C03288">
            <w:pPr>
              <w:jc w:val="center"/>
            </w:pPr>
            <w:r w:rsidRPr="009B7FBD">
              <w:t>Tālrunis 64497710, mob.26595362, e-pasts; dome@gulbene.lv, www.gulbene.lv</w:t>
            </w:r>
          </w:p>
        </w:tc>
      </w:tr>
    </w:tbl>
    <w:p w14:paraId="1134E2F6" w14:textId="77777777" w:rsidR="00C03288" w:rsidRPr="006C1459" w:rsidRDefault="00C03288" w:rsidP="00C03288">
      <w:pPr>
        <w:rPr>
          <w:sz w:val="4"/>
          <w:szCs w:val="4"/>
        </w:rPr>
      </w:pPr>
    </w:p>
    <w:p w14:paraId="34F3AC0B" w14:textId="77777777" w:rsidR="00C03288" w:rsidRPr="009B7FBD" w:rsidRDefault="00C03288" w:rsidP="00C03288">
      <w:pPr>
        <w:pStyle w:val="Bezatstarpm"/>
        <w:jc w:val="center"/>
        <w:rPr>
          <w:rFonts w:ascii="Times New Roman" w:hAnsi="Times New Roman"/>
          <w:b/>
          <w:bCs/>
          <w:sz w:val="24"/>
          <w:szCs w:val="24"/>
        </w:rPr>
      </w:pPr>
      <w:r w:rsidRPr="009B7FBD">
        <w:rPr>
          <w:rFonts w:ascii="Times New Roman" w:hAnsi="Times New Roman"/>
          <w:b/>
          <w:bCs/>
          <w:sz w:val="24"/>
          <w:szCs w:val="24"/>
        </w:rPr>
        <w:t>GULBENES NOVADA DOMES LĒMUMS</w:t>
      </w:r>
    </w:p>
    <w:p w14:paraId="031BF013" w14:textId="77777777" w:rsidR="00C03288" w:rsidRPr="009B7FBD" w:rsidRDefault="00C03288" w:rsidP="00C03288">
      <w:pPr>
        <w:pStyle w:val="Bezatstarpm"/>
        <w:jc w:val="center"/>
        <w:rPr>
          <w:rFonts w:ascii="Times New Roman" w:hAnsi="Times New Roman"/>
          <w:sz w:val="24"/>
          <w:szCs w:val="24"/>
        </w:rPr>
      </w:pPr>
      <w:r w:rsidRPr="009B7FBD">
        <w:rPr>
          <w:rFonts w:ascii="Times New Roman" w:hAnsi="Times New Roman"/>
          <w:sz w:val="24"/>
          <w:szCs w:val="24"/>
        </w:rPr>
        <w:t>Gulbenē</w:t>
      </w:r>
    </w:p>
    <w:p w14:paraId="61D5C6B7" w14:textId="77777777" w:rsidR="00C03288" w:rsidRPr="009B7FBD" w:rsidRDefault="00C03288" w:rsidP="00C03288">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C03288" w:rsidRPr="009B7FBD" w14:paraId="550E65C6" w14:textId="77777777" w:rsidTr="00C03288">
        <w:tc>
          <w:tcPr>
            <w:tcW w:w="5637" w:type="dxa"/>
          </w:tcPr>
          <w:p w14:paraId="61355510" w14:textId="77777777" w:rsidR="00C03288" w:rsidRPr="009B7FBD" w:rsidRDefault="00C03288" w:rsidP="00C03288">
            <w:pPr>
              <w:rPr>
                <w:b/>
                <w:bCs/>
              </w:rPr>
            </w:pPr>
            <w:r w:rsidRPr="009B7FBD">
              <w:rPr>
                <w:b/>
                <w:bCs/>
              </w:rPr>
              <w:t>202</w:t>
            </w:r>
            <w:r>
              <w:rPr>
                <w:b/>
                <w:bCs/>
              </w:rPr>
              <w:t>2</w:t>
            </w:r>
            <w:r w:rsidRPr="009B7FBD">
              <w:rPr>
                <w:b/>
                <w:bCs/>
              </w:rPr>
              <w:t xml:space="preserve">.gada </w:t>
            </w:r>
            <w:r>
              <w:rPr>
                <w:b/>
                <w:bCs/>
              </w:rPr>
              <w:t>29</w:t>
            </w:r>
            <w:r w:rsidRPr="009B7FBD">
              <w:rPr>
                <w:b/>
                <w:bCs/>
              </w:rPr>
              <w:t>.</w:t>
            </w:r>
            <w:r>
              <w:rPr>
                <w:b/>
                <w:bCs/>
              </w:rPr>
              <w:t>septembrī</w:t>
            </w:r>
          </w:p>
        </w:tc>
        <w:tc>
          <w:tcPr>
            <w:tcW w:w="4729" w:type="dxa"/>
          </w:tcPr>
          <w:p w14:paraId="560D3DF3" w14:textId="77777777" w:rsidR="00C03288" w:rsidRPr="009B7FBD" w:rsidRDefault="00C03288" w:rsidP="00C03288">
            <w:pPr>
              <w:rPr>
                <w:b/>
                <w:bCs/>
              </w:rPr>
            </w:pPr>
            <w:r w:rsidRPr="009B7FBD">
              <w:rPr>
                <w:b/>
                <w:bCs/>
              </w:rPr>
              <w:t>Nr. GND/202</w:t>
            </w:r>
            <w:r>
              <w:rPr>
                <w:b/>
                <w:bCs/>
              </w:rPr>
              <w:t>2</w:t>
            </w:r>
            <w:r w:rsidRPr="009B7FBD">
              <w:rPr>
                <w:b/>
                <w:bCs/>
              </w:rPr>
              <w:t>/</w:t>
            </w:r>
            <w:r>
              <w:rPr>
                <w:b/>
                <w:bCs/>
              </w:rPr>
              <w:t>839</w:t>
            </w:r>
          </w:p>
        </w:tc>
      </w:tr>
      <w:tr w:rsidR="00C03288" w:rsidRPr="009B7FBD" w14:paraId="59381950" w14:textId="77777777" w:rsidTr="00C03288">
        <w:tc>
          <w:tcPr>
            <w:tcW w:w="5637" w:type="dxa"/>
          </w:tcPr>
          <w:p w14:paraId="2463363F" w14:textId="77777777" w:rsidR="00C03288" w:rsidRPr="009B7FBD" w:rsidRDefault="00C03288" w:rsidP="00C03288"/>
        </w:tc>
        <w:tc>
          <w:tcPr>
            <w:tcW w:w="4729" w:type="dxa"/>
          </w:tcPr>
          <w:p w14:paraId="0D24D626" w14:textId="77777777" w:rsidR="00C03288" w:rsidRPr="009B7FBD" w:rsidRDefault="00C03288" w:rsidP="00C03288">
            <w:pPr>
              <w:rPr>
                <w:b/>
                <w:bCs/>
              </w:rPr>
            </w:pPr>
            <w:r w:rsidRPr="009B7FBD">
              <w:rPr>
                <w:b/>
                <w:bCs/>
              </w:rPr>
              <w:t>(protokols Nr.</w:t>
            </w:r>
            <w:r>
              <w:rPr>
                <w:b/>
                <w:bCs/>
              </w:rPr>
              <w:t>19</w:t>
            </w:r>
            <w:r w:rsidRPr="009B7FBD">
              <w:rPr>
                <w:b/>
                <w:bCs/>
              </w:rPr>
              <w:t xml:space="preserve">; </w:t>
            </w:r>
            <w:r>
              <w:rPr>
                <w:b/>
                <w:bCs/>
              </w:rPr>
              <w:t>8</w:t>
            </w:r>
            <w:r w:rsidRPr="009B7FBD">
              <w:rPr>
                <w:b/>
                <w:bCs/>
              </w:rPr>
              <w:t>.p)</w:t>
            </w:r>
          </w:p>
        </w:tc>
      </w:tr>
    </w:tbl>
    <w:p w14:paraId="58300407" w14:textId="77777777" w:rsidR="00C03288" w:rsidRPr="009B7FBD" w:rsidRDefault="00C03288" w:rsidP="00C03288">
      <w:pPr>
        <w:pStyle w:val="Default"/>
        <w:rPr>
          <w:color w:val="auto"/>
        </w:rPr>
      </w:pPr>
    </w:p>
    <w:p w14:paraId="451764F2" w14:textId="77777777" w:rsidR="00C03288" w:rsidRPr="009B7FBD" w:rsidRDefault="00C03288" w:rsidP="00C03288">
      <w:pPr>
        <w:jc w:val="center"/>
        <w:rPr>
          <w:b/>
        </w:rPr>
      </w:pPr>
      <w:r w:rsidRPr="009B7FBD">
        <w:rPr>
          <w:b/>
        </w:rPr>
        <w:t xml:space="preserve">Par </w:t>
      </w:r>
      <w:r w:rsidR="000F0347">
        <w:rPr>
          <w:b/>
        </w:rPr>
        <w:t>….</w:t>
      </w:r>
      <w:r w:rsidRPr="009B7FBD">
        <w:rPr>
          <w:b/>
        </w:rPr>
        <w:t xml:space="preserve"> reģistrēšanu Gulbenes novada pašvaldības</w:t>
      </w:r>
    </w:p>
    <w:p w14:paraId="2D88810A" w14:textId="77777777" w:rsidR="00C03288" w:rsidRPr="009B7FBD" w:rsidRDefault="00C03288" w:rsidP="00C03288">
      <w:pPr>
        <w:jc w:val="center"/>
        <w:rPr>
          <w:b/>
        </w:rPr>
      </w:pPr>
      <w:r w:rsidRPr="009B7FBD">
        <w:rPr>
          <w:b/>
        </w:rPr>
        <w:t>dzīvokļu jautājumu risināšanas reģistrā</w:t>
      </w:r>
    </w:p>
    <w:p w14:paraId="68CB3067" w14:textId="77777777" w:rsidR="00C03288" w:rsidRPr="009B7FBD" w:rsidRDefault="00C03288" w:rsidP="00C03288">
      <w:pPr>
        <w:pStyle w:val="Default"/>
        <w:rPr>
          <w:color w:val="auto"/>
        </w:rPr>
      </w:pPr>
    </w:p>
    <w:p w14:paraId="560CBC1A" w14:textId="77777777" w:rsidR="00C03288" w:rsidRDefault="00C03288" w:rsidP="00C03288">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2</w:t>
      </w:r>
      <w:r w:rsidRPr="0021297B">
        <w:rPr>
          <w:rFonts w:ascii="Times New Roman" w:hAnsi="Times New Roman"/>
          <w:sz w:val="24"/>
        </w:rPr>
        <w:t xml:space="preserve">.gada </w:t>
      </w:r>
      <w:r>
        <w:rPr>
          <w:rFonts w:ascii="Times New Roman" w:hAnsi="Times New Roman"/>
          <w:sz w:val="24"/>
        </w:rPr>
        <w:t>15</w:t>
      </w:r>
      <w:r w:rsidRPr="0021297B">
        <w:rPr>
          <w:rFonts w:ascii="Times New Roman" w:hAnsi="Times New Roman"/>
          <w:sz w:val="24"/>
        </w:rPr>
        <w:t>.</w:t>
      </w:r>
      <w:r>
        <w:rPr>
          <w:rFonts w:ascii="Times New Roman" w:hAnsi="Times New Roman"/>
          <w:sz w:val="24"/>
        </w:rPr>
        <w:t>septembrī</w:t>
      </w:r>
      <w:r w:rsidRPr="0021297B">
        <w:rPr>
          <w:rFonts w:ascii="Times New Roman" w:hAnsi="Times New Roman"/>
          <w:sz w:val="24"/>
        </w:rPr>
        <w:t xml:space="preserve"> ar reģistrācijas numuru GD/5.4/2</w:t>
      </w:r>
      <w:r>
        <w:rPr>
          <w:rFonts w:ascii="Times New Roman" w:hAnsi="Times New Roman"/>
          <w:sz w:val="24"/>
        </w:rPr>
        <w:t>2</w:t>
      </w:r>
      <w:r w:rsidRPr="0021297B">
        <w:rPr>
          <w:rFonts w:ascii="Times New Roman" w:hAnsi="Times New Roman"/>
          <w:sz w:val="24"/>
        </w:rPr>
        <w:t>/</w:t>
      </w:r>
      <w:r>
        <w:rPr>
          <w:rFonts w:ascii="Times New Roman" w:hAnsi="Times New Roman"/>
          <w:sz w:val="24"/>
        </w:rPr>
        <w:t>2140-M</w:t>
      </w:r>
      <w:r w:rsidRPr="0021297B">
        <w:rPr>
          <w:rFonts w:ascii="Times New Roman" w:hAnsi="Times New Roman"/>
          <w:sz w:val="24"/>
        </w:rPr>
        <w:t xml:space="preserve"> reģistrēts </w:t>
      </w:r>
      <w:r w:rsidR="000F0347">
        <w:rPr>
          <w:rFonts w:ascii="Times New Roman" w:hAnsi="Times New Roman"/>
          <w:b/>
          <w:sz w:val="24"/>
        </w:rPr>
        <w:t>…</w:t>
      </w:r>
      <w:r w:rsidRPr="0021297B">
        <w:rPr>
          <w:rFonts w:ascii="Times New Roman" w:hAnsi="Times New Roman"/>
          <w:sz w:val="24"/>
        </w:rPr>
        <w:t xml:space="preserve">(turpmāk – iesniedzējs), </w:t>
      </w:r>
      <w:r w:rsidR="000F0347">
        <w:rPr>
          <w:rFonts w:ascii="Times New Roman" w:hAnsi="Times New Roman"/>
          <w:sz w:val="24"/>
        </w:rPr>
        <w:t>…</w:t>
      </w:r>
      <w:r w:rsidRPr="005D465E">
        <w:rPr>
          <w:rFonts w:ascii="Times New Roman" w:hAnsi="Times New Roman"/>
          <w:sz w:val="24"/>
          <w:szCs w:val="24"/>
        </w:rPr>
        <w:t xml:space="preserve"> 202</w:t>
      </w:r>
      <w:r>
        <w:rPr>
          <w:rFonts w:ascii="Times New Roman" w:hAnsi="Times New Roman"/>
          <w:sz w:val="24"/>
          <w:szCs w:val="24"/>
        </w:rPr>
        <w:t>2</w:t>
      </w:r>
      <w:r w:rsidRPr="005D465E">
        <w:rPr>
          <w:rFonts w:ascii="Times New Roman" w:hAnsi="Times New Roman"/>
          <w:sz w:val="24"/>
          <w:szCs w:val="24"/>
        </w:rPr>
        <w:t xml:space="preserve">.gada </w:t>
      </w:r>
      <w:r>
        <w:rPr>
          <w:rFonts w:ascii="Times New Roman" w:hAnsi="Times New Roman"/>
          <w:sz w:val="24"/>
          <w:szCs w:val="24"/>
        </w:rPr>
        <w:t>15</w:t>
      </w:r>
      <w:r w:rsidRPr="005D465E">
        <w:rPr>
          <w:rFonts w:ascii="Times New Roman" w:hAnsi="Times New Roman"/>
          <w:sz w:val="24"/>
          <w:szCs w:val="24"/>
        </w:rPr>
        <w:t>.</w:t>
      </w:r>
      <w:r>
        <w:rPr>
          <w:rFonts w:ascii="Times New Roman" w:hAnsi="Times New Roman"/>
          <w:sz w:val="24"/>
          <w:szCs w:val="24"/>
        </w:rPr>
        <w:t>septembra</w:t>
      </w:r>
      <w:r w:rsidRPr="005D465E">
        <w:rPr>
          <w:rFonts w:ascii="Times New Roman" w:hAnsi="Times New Roman"/>
          <w:sz w:val="24"/>
          <w:szCs w:val="24"/>
        </w:rPr>
        <w:t xml:space="preserve"> iesniegums, kurā izteikts lūgums reģistrēt </w:t>
      </w:r>
      <w:r>
        <w:rPr>
          <w:rFonts w:ascii="Times New Roman" w:hAnsi="Times New Roman"/>
          <w:sz w:val="24"/>
          <w:szCs w:val="24"/>
        </w:rPr>
        <w:t xml:space="preserve">viņu </w:t>
      </w:r>
      <w:r w:rsidRPr="005D465E">
        <w:rPr>
          <w:rFonts w:ascii="Times New Roman" w:hAnsi="Times New Roman"/>
          <w:sz w:val="24"/>
          <w:szCs w:val="24"/>
        </w:rPr>
        <w:t xml:space="preserve"> dzīvokļu jautājumu risināšanas reģistrā. Iesniedzējs savu lūgumu pamato ar faktu, ka</w:t>
      </w:r>
      <w:r>
        <w:rPr>
          <w:rFonts w:ascii="Times New Roman" w:hAnsi="Times New Roman"/>
          <w:sz w:val="24"/>
          <w:szCs w:val="24"/>
        </w:rPr>
        <w:t xml:space="preserve"> palicis bez pastāvīgas dzīvesvietas un saviem spēkiem nespēj to atrisināt. </w:t>
      </w:r>
    </w:p>
    <w:p w14:paraId="419925BC" w14:textId="77777777" w:rsidR="00C03288" w:rsidRPr="0021297B" w:rsidRDefault="00C03288" w:rsidP="00C03288">
      <w:pPr>
        <w:spacing w:line="360" w:lineRule="auto"/>
        <w:ind w:left="60" w:firstLine="507"/>
        <w:jc w:val="both"/>
      </w:pPr>
      <w:r w:rsidRPr="0021297B">
        <w:t>Likuma “Par pašvaldībām” 15.panta pirmās daļas 9.punkts nosaka, ka viena no pašvaldības autonomajām funkcijām ir sniegt palīdzību iedzīvotājiem dzīvokļa jautājumu risināšanā.</w:t>
      </w:r>
    </w:p>
    <w:p w14:paraId="2B49738A" w14:textId="77777777" w:rsidR="00C03288" w:rsidRPr="0021297B" w:rsidRDefault="00C03288" w:rsidP="00C03288">
      <w:pPr>
        <w:spacing w:line="360" w:lineRule="auto"/>
        <w:ind w:left="60" w:firstLine="507"/>
        <w:jc w:val="both"/>
      </w:pPr>
      <w:r w:rsidRPr="0021297B">
        <w:t>Likuma “Par palīdzību dzīvokļa jautājumu risināšanā” (turpmāk – Palīdzības likums) 5.pants nosaka, ka l</w:t>
      </w:r>
      <w:r w:rsidRPr="0021297B">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1297B">
        <w:t>6.panta pirmā daļa nosaka, ka persona, kura vēlas saņemt palīdzību (izņemot 13.pantā, 27.</w:t>
      </w:r>
      <w:r w:rsidRPr="0021297B">
        <w:rPr>
          <w:vertAlign w:val="superscript"/>
        </w:rPr>
        <w:t>1</w:t>
      </w:r>
      <w:r w:rsidRPr="0021297B">
        <w:t xml:space="preserve"> panta pirmajā daļā un 27.</w:t>
      </w:r>
      <w:r w:rsidRPr="0021297B">
        <w:rPr>
          <w:vertAlign w:val="superscript"/>
        </w:rPr>
        <w:t>2</w:t>
      </w:r>
      <w:r w:rsidRPr="0021297B">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3BE25198" w14:textId="77777777" w:rsidR="00C03288" w:rsidRPr="00A53089" w:rsidRDefault="00C03288" w:rsidP="00C03288">
      <w:pPr>
        <w:spacing w:line="360" w:lineRule="auto"/>
        <w:jc w:val="both"/>
      </w:pPr>
      <w:r w:rsidRPr="0021297B">
        <w:tab/>
        <w:t>Iesniedzējs iesniegumam nav pievienojis dokumentus, kā arī Gulbenes novada pašvaldības rīcībā nav informācijas, kas apliecinātu iesniedzēja atbilstību kādai no Palīdzības</w:t>
      </w:r>
      <w:r w:rsidRPr="00A53089">
        <w:t xml:space="preserve"> likuma 13. vai 14.pantā noteiktajām personu kategorijām, kurām palīdzība dzīvokļa jautājumu risināšanā sniedzama neatliekami vai kuras ar dzīvojamo telpu nodrošināmas pirmām kārtām.   </w:t>
      </w:r>
    </w:p>
    <w:p w14:paraId="74611399" w14:textId="77777777" w:rsidR="00C03288" w:rsidRPr="00D8500A" w:rsidRDefault="00C03288" w:rsidP="00C03288">
      <w:pPr>
        <w:spacing w:line="360" w:lineRule="auto"/>
        <w:ind w:firstLine="567"/>
        <w:jc w:val="both"/>
      </w:pPr>
      <w:r w:rsidRPr="00A53089">
        <w:t>Palīdzības likuma 15.pants nosaka, ka pašvaldības dome savos saistošajos noteikumos var noteikt arī citas personu kategorijas, kuras nav minētas šā likuma </w:t>
      </w:r>
      <w:hyperlink r:id="rId10" w:anchor="p13" w:tgtFrame="_blank" w:history="1">
        <w:r w:rsidRPr="0070087A">
          <w:rPr>
            <w:rStyle w:val="Hipersaite"/>
          </w:rPr>
          <w:t>13. </w:t>
        </w:r>
      </w:hyperlink>
      <w:r w:rsidRPr="0070087A">
        <w:t>un </w:t>
      </w:r>
      <w:hyperlink r:id="rId11" w:anchor="p14" w:tgtFrame="_blank" w:history="1">
        <w:r w:rsidRPr="0070087A">
          <w:rPr>
            <w:rStyle w:val="Hipersaite"/>
          </w:rPr>
          <w:t>14.pantā</w:t>
        </w:r>
      </w:hyperlink>
      <w:r w:rsidRPr="00A53089">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w:t>
      </w:r>
      <w:r w:rsidRPr="00D8500A">
        <w:t xml:space="preserve">maznodrošinātas personas (ģimenes), kuru </w:t>
      </w:r>
      <w:r w:rsidRPr="00D8500A">
        <w:lastRenderedPageBreak/>
        <w:t xml:space="preserve">deklarētā dzīvesvieta Gulbenes novada administratīvajā teritorijā ir bijusi nepārtraukti vismaz trīs gadus. </w:t>
      </w:r>
    </w:p>
    <w:p w14:paraId="4B39DD8D" w14:textId="77777777" w:rsidR="00C03288" w:rsidRPr="00D8500A" w:rsidRDefault="00C03288" w:rsidP="00C03288">
      <w:pPr>
        <w:spacing w:line="360" w:lineRule="auto"/>
        <w:ind w:firstLine="567"/>
        <w:jc w:val="both"/>
      </w:pPr>
      <w:r w:rsidRPr="00D8500A">
        <w:t>Iesniedzējam ir piešķirts trūcīgas mājsaimniecības (personas) statuss uz laiku līdz 2022.gada 3</w:t>
      </w:r>
      <w:r>
        <w:t>0</w:t>
      </w:r>
      <w:r w:rsidRPr="00D8500A">
        <w:t>.</w:t>
      </w:r>
      <w:r>
        <w:t>septembrim</w:t>
      </w:r>
      <w:r w:rsidRPr="00D8500A">
        <w:t xml:space="preserve">, ko apliecina Gulbenes novada sociālā dienesta 2022.gada </w:t>
      </w:r>
      <w:r>
        <w:t>7</w:t>
      </w:r>
      <w:r w:rsidRPr="00D8500A">
        <w:t>.</w:t>
      </w:r>
      <w:r>
        <w:t>septembra</w:t>
      </w:r>
      <w:r w:rsidRPr="00D8500A">
        <w:t xml:space="preserve"> izziņa Nr.SD2.12/22/</w:t>
      </w:r>
      <w:r>
        <w:t>1244</w:t>
      </w:r>
      <w:r w:rsidRPr="00D8500A">
        <w:t xml:space="preserve">. </w:t>
      </w:r>
    </w:p>
    <w:p w14:paraId="05F54590" w14:textId="77777777" w:rsidR="00C03288" w:rsidRPr="00A53089" w:rsidRDefault="00C03288" w:rsidP="00C03288">
      <w:pPr>
        <w:spacing w:line="360" w:lineRule="auto"/>
        <w:ind w:firstLine="567"/>
        <w:jc w:val="both"/>
      </w:pPr>
      <w:r w:rsidRPr="00D8500A">
        <w:t xml:space="preserve">Atbilstoši Iedzīvotāju reģistra datiem iesniedzējs kopš </w:t>
      </w:r>
      <w:r>
        <w:t>2003</w:t>
      </w:r>
      <w:r w:rsidRPr="00D8500A">
        <w:t xml:space="preserve">.gada </w:t>
      </w:r>
      <w:r>
        <w:t>15</w:t>
      </w:r>
      <w:r w:rsidRPr="00D8500A">
        <w:t>.</w:t>
      </w:r>
      <w:r>
        <w:t>septembra</w:t>
      </w:r>
      <w:r w:rsidRPr="00D8500A">
        <w:t xml:space="preserve"> ir deklarējis</w:t>
      </w:r>
      <w:r w:rsidRPr="00A53089">
        <w:t xml:space="preserve"> savu dzīvesvietu Gulbenes novada administratīvajā teritorijā. </w:t>
      </w:r>
    </w:p>
    <w:p w14:paraId="2D7A68E6" w14:textId="77777777" w:rsidR="00C03288" w:rsidRPr="00EC6C2A" w:rsidRDefault="00C03288" w:rsidP="00C03288">
      <w:pPr>
        <w:spacing w:line="360" w:lineRule="auto"/>
        <w:ind w:firstLine="567"/>
        <w:jc w:val="both"/>
      </w:pPr>
      <w:r w:rsidRPr="00A53089">
        <w:t xml:space="preserve">Pārbaudot Valsts vienotajā datorizētajā zemesgrāmatā un Nekustamā īpašuma valsts </w:t>
      </w:r>
      <w:r w:rsidRPr="00EC6C2A">
        <w:t xml:space="preserve">kadastrā esošās ziņas, netika konstatēta informācija par iesniedzējam piederošiem nekustamajiem īpašumiem. </w:t>
      </w:r>
    </w:p>
    <w:p w14:paraId="4C171340" w14:textId="77777777" w:rsidR="00C03288" w:rsidRPr="00B8729F" w:rsidRDefault="00C03288" w:rsidP="00C03288">
      <w:pPr>
        <w:spacing w:line="360" w:lineRule="auto"/>
        <w:ind w:firstLine="567"/>
        <w:jc w:val="both"/>
      </w:pPr>
      <w:r w:rsidRPr="00EC6C2A">
        <w:t xml:space="preserve">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w:t>
      </w:r>
      <w:r>
        <w:t>S</w:t>
      </w:r>
      <w:r w:rsidRPr="00EC6C2A">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EC6C2A">
        <w:t>, Gulbenes novada dome</w:t>
      </w:r>
      <w:r w:rsidRPr="000B030A">
        <w:t xml:space="preserve"> NOLEMJ:</w:t>
      </w:r>
      <w:r w:rsidRPr="00B8729F">
        <w:t>:</w:t>
      </w:r>
    </w:p>
    <w:p w14:paraId="2C4A53F8" w14:textId="77777777" w:rsidR="00C03288" w:rsidRDefault="00C03288" w:rsidP="00C03288">
      <w:pPr>
        <w:spacing w:line="360" w:lineRule="auto"/>
        <w:ind w:firstLine="567"/>
        <w:jc w:val="both"/>
      </w:pPr>
      <w:r w:rsidRPr="00B8729F">
        <w:t>1.</w:t>
      </w:r>
      <w:r>
        <w:t xml:space="preserve"> </w:t>
      </w:r>
      <w:r w:rsidRPr="00B8729F">
        <w:t xml:space="preserve">REĢISTRĒT </w:t>
      </w:r>
      <w:r w:rsidR="000F0347">
        <w:rPr>
          <w:bCs/>
        </w:rPr>
        <w:t>…</w:t>
      </w:r>
      <w:r w:rsidRPr="00B8729F">
        <w:t xml:space="preserve">, Gulbenes novada </w:t>
      </w:r>
      <w:r>
        <w:t>pašvaldības</w:t>
      </w:r>
      <w:r w:rsidRPr="00B8729F">
        <w:t xml:space="preserve"> dzīvokļu jautājumu risināšanas </w:t>
      </w:r>
      <w:r>
        <w:t>1.</w:t>
      </w:r>
      <w:r w:rsidRPr="00B8729F">
        <w:t>reģistra 2.grupā</w:t>
      </w:r>
      <w:r>
        <w:t xml:space="preserve"> ar kārtas Nr. 41.</w:t>
      </w:r>
    </w:p>
    <w:p w14:paraId="3A842324" w14:textId="77777777" w:rsidR="00C03288" w:rsidRDefault="00C03288" w:rsidP="00C03288">
      <w:pPr>
        <w:spacing w:line="360" w:lineRule="auto"/>
        <w:ind w:firstLine="567"/>
        <w:jc w:val="both"/>
      </w:pPr>
      <w:r w:rsidRPr="00B8729F">
        <w:t>2. Lēmuma izrakstu nosūtīt:</w:t>
      </w:r>
      <w:r>
        <w:t xml:space="preserve"> </w:t>
      </w:r>
      <w:r w:rsidR="000F0347">
        <w:rPr>
          <w:bCs/>
        </w:rPr>
        <w:t>….</w:t>
      </w:r>
    </w:p>
    <w:p w14:paraId="7A44F1F1" w14:textId="77777777" w:rsidR="00C03288" w:rsidRDefault="00C03288" w:rsidP="00C03288"/>
    <w:p w14:paraId="4202B0E6" w14:textId="77777777" w:rsidR="00C03288" w:rsidRPr="00EF1433" w:rsidRDefault="00C03288" w:rsidP="00C03288">
      <w:r w:rsidRPr="00EF1433">
        <w:t>Gulbenes novada domes priekšsēdētājs</w:t>
      </w:r>
      <w:r w:rsidRPr="00EF1433">
        <w:tab/>
      </w:r>
      <w:r w:rsidRPr="00EF1433">
        <w:tab/>
      </w:r>
      <w:r>
        <w:tab/>
      </w:r>
      <w:r w:rsidRPr="00EF1433">
        <w:tab/>
      </w:r>
      <w:r>
        <w:tab/>
      </w:r>
      <w:proofErr w:type="spellStart"/>
      <w:r w:rsidRPr="00EF1433">
        <w:t>A.Caunītis</w:t>
      </w:r>
      <w:proofErr w:type="spellEnd"/>
    </w:p>
    <w:p w14:paraId="7C493541" w14:textId="77777777" w:rsidR="00C03288" w:rsidRDefault="00C03288" w:rsidP="00C03288">
      <w:pPr>
        <w:pStyle w:val="Default"/>
        <w:rPr>
          <w:color w:val="auto"/>
        </w:rPr>
      </w:pPr>
    </w:p>
    <w:p w14:paraId="1F8CE651" w14:textId="77777777" w:rsidR="00C03288" w:rsidRDefault="00C03288" w:rsidP="00C03288">
      <w:pPr>
        <w:pStyle w:val="Default"/>
        <w:rPr>
          <w:color w:val="auto"/>
        </w:rPr>
      </w:pPr>
      <w:r>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C03288" w14:paraId="0AA6A9BA" w14:textId="77777777" w:rsidTr="00C03288">
        <w:trPr>
          <w:trHeight w:val="104"/>
        </w:trPr>
        <w:tc>
          <w:tcPr>
            <w:tcW w:w="236" w:type="dxa"/>
            <w:tcBorders>
              <w:top w:val="nil"/>
              <w:left w:val="nil"/>
              <w:bottom w:val="nil"/>
              <w:right w:val="nil"/>
            </w:tcBorders>
          </w:tcPr>
          <w:p w14:paraId="7B6C73E2" w14:textId="77777777" w:rsidR="00C03288" w:rsidRDefault="00C03288" w:rsidP="00C03288">
            <w:pPr>
              <w:pStyle w:val="Default"/>
              <w:spacing w:line="256" w:lineRule="auto"/>
              <w:rPr>
                <w:color w:val="auto"/>
                <w:sz w:val="23"/>
                <w:szCs w:val="23"/>
              </w:rPr>
            </w:pPr>
          </w:p>
        </w:tc>
      </w:tr>
    </w:tbl>
    <w:p w14:paraId="36CA0B87" w14:textId="77777777" w:rsidR="00C03288" w:rsidRPr="00B8729F" w:rsidRDefault="00C03288" w:rsidP="00C03288">
      <w:pPr>
        <w:spacing w:line="360" w:lineRule="auto"/>
        <w:ind w:firstLine="567"/>
        <w:jc w:val="both"/>
      </w:pPr>
    </w:p>
    <w:p w14:paraId="00291469" w14:textId="77777777" w:rsidR="00C03288" w:rsidRPr="00B8729F" w:rsidRDefault="00C03288" w:rsidP="00C03288">
      <w:pPr>
        <w:spacing w:line="360" w:lineRule="auto"/>
        <w:ind w:firstLine="567"/>
        <w:jc w:val="both"/>
      </w:pPr>
    </w:p>
    <w:p w14:paraId="4300B5DE" w14:textId="77777777" w:rsidR="00C03288" w:rsidRPr="00A53089" w:rsidRDefault="00C03288" w:rsidP="00C03288"/>
    <w:p w14:paraId="0D4DE88F" w14:textId="77777777" w:rsidR="00C03288" w:rsidRPr="00A53089" w:rsidRDefault="00C03288" w:rsidP="00C03288"/>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03288" w:rsidRPr="00A53089" w14:paraId="16AB42F6" w14:textId="77777777" w:rsidTr="00C03288">
        <w:trPr>
          <w:trHeight w:val="104"/>
        </w:trPr>
        <w:tc>
          <w:tcPr>
            <w:tcW w:w="236" w:type="dxa"/>
          </w:tcPr>
          <w:p w14:paraId="00DF6ED3" w14:textId="77777777" w:rsidR="00C03288" w:rsidRPr="00A53089" w:rsidRDefault="00C03288" w:rsidP="00C03288">
            <w:pPr>
              <w:pStyle w:val="Default"/>
              <w:rPr>
                <w:color w:val="auto"/>
                <w:sz w:val="23"/>
                <w:szCs w:val="23"/>
              </w:rPr>
            </w:pPr>
          </w:p>
        </w:tc>
      </w:tr>
    </w:tbl>
    <w:p w14:paraId="43349496" w14:textId="77777777" w:rsidR="000F0347" w:rsidRDefault="00C03288" w:rsidP="00C03288">
      <w:r w:rsidRPr="00A53089">
        <w:t xml:space="preserve"> </w:t>
      </w:r>
    </w:p>
    <w:p w14:paraId="53350CD4" w14:textId="77777777" w:rsidR="000F0347" w:rsidRDefault="000F0347">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077371" w14:paraId="0EAC7A77" w14:textId="77777777" w:rsidTr="000F0347">
        <w:tc>
          <w:tcPr>
            <w:tcW w:w="9354" w:type="dxa"/>
          </w:tcPr>
          <w:p w14:paraId="353A0A5E" w14:textId="77777777" w:rsidR="00C03288" w:rsidRPr="00077371" w:rsidRDefault="00C03288" w:rsidP="00C03288">
            <w:pPr>
              <w:jc w:val="center"/>
            </w:pPr>
            <w:r w:rsidRPr="00077371">
              <w:rPr>
                <w:noProof/>
              </w:rPr>
              <w:lastRenderedPageBreak/>
              <w:drawing>
                <wp:inline distT="0" distB="0" distL="0" distR="0" wp14:anchorId="7864FF54" wp14:editId="55A42509">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077371" w14:paraId="5D8013D9" w14:textId="77777777" w:rsidTr="000F0347">
        <w:tc>
          <w:tcPr>
            <w:tcW w:w="9354" w:type="dxa"/>
          </w:tcPr>
          <w:p w14:paraId="09E2D132" w14:textId="77777777" w:rsidR="00C03288" w:rsidRPr="00077371" w:rsidRDefault="00C03288" w:rsidP="00C03288">
            <w:pPr>
              <w:jc w:val="center"/>
            </w:pPr>
            <w:r w:rsidRPr="00077371">
              <w:rPr>
                <w:b/>
                <w:bCs/>
                <w:sz w:val="28"/>
                <w:szCs w:val="28"/>
              </w:rPr>
              <w:t>GULBENES NOVADA PAŠVALDĪBA</w:t>
            </w:r>
          </w:p>
        </w:tc>
      </w:tr>
      <w:tr w:rsidR="00C03288" w:rsidRPr="00077371" w14:paraId="5ECC1F62" w14:textId="77777777" w:rsidTr="000F0347">
        <w:tc>
          <w:tcPr>
            <w:tcW w:w="9354" w:type="dxa"/>
          </w:tcPr>
          <w:p w14:paraId="15865DE0" w14:textId="77777777" w:rsidR="00C03288" w:rsidRPr="00077371" w:rsidRDefault="00C03288" w:rsidP="00C03288">
            <w:pPr>
              <w:jc w:val="center"/>
            </w:pPr>
            <w:r w:rsidRPr="00077371">
              <w:t>Reģ.Nr.90009116327</w:t>
            </w:r>
          </w:p>
        </w:tc>
      </w:tr>
      <w:tr w:rsidR="00C03288" w:rsidRPr="00077371" w14:paraId="4E482974" w14:textId="77777777" w:rsidTr="000F0347">
        <w:tc>
          <w:tcPr>
            <w:tcW w:w="9354" w:type="dxa"/>
          </w:tcPr>
          <w:p w14:paraId="57DCD79B" w14:textId="77777777" w:rsidR="00C03288" w:rsidRPr="00077371" w:rsidRDefault="00C03288" w:rsidP="00C03288">
            <w:pPr>
              <w:jc w:val="center"/>
            </w:pPr>
            <w:r w:rsidRPr="00077371">
              <w:t>Ābeļu iela 2, Gulbene, Gulbenes nov., LV-4401</w:t>
            </w:r>
          </w:p>
        </w:tc>
      </w:tr>
      <w:tr w:rsidR="00C03288" w:rsidRPr="00077371" w14:paraId="45C33005" w14:textId="77777777" w:rsidTr="000F0347">
        <w:tc>
          <w:tcPr>
            <w:tcW w:w="9354" w:type="dxa"/>
          </w:tcPr>
          <w:p w14:paraId="416B204E" w14:textId="77777777" w:rsidR="00C03288" w:rsidRPr="00077371" w:rsidRDefault="00C03288" w:rsidP="00C03288">
            <w:pPr>
              <w:jc w:val="center"/>
            </w:pPr>
            <w:r w:rsidRPr="00077371">
              <w:t>Tālrunis 64497710, mob.26595362, e-pasts; dome@gulbene.lv, www.gulbene.lv</w:t>
            </w:r>
          </w:p>
        </w:tc>
      </w:tr>
    </w:tbl>
    <w:p w14:paraId="6C1607EE" w14:textId="77777777" w:rsidR="00C03288" w:rsidRPr="000A57B3" w:rsidRDefault="00C03288" w:rsidP="00C03288">
      <w:pPr>
        <w:rPr>
          <w:sz w:val="4"/>
          <w:szCs w:val="4"/>
        </w:rPr>
      </w:pPr>
    </w:p>
    <w:p w14:paraId="243B26AE" w14:textId="77777777" w:rsidR="00C03288" w:rsidRPr="00077371" w:rsidRDefault="00C03288" w:rsidP="00C03288">
      <w:pPr>
        <w:pStyle w:val="Bezatstarpm"/>
        <w:jc w:val="center"/>
        <w:rPr>
          <w:rFonts w:ascii="Times New Roman" w:hAnsi="Times New Roman"/>
          <w:b/>
          <w:bCs/>
          <w:sz w:val="24"/>
          <w:szCs w:val="24"/>
        </w:rPr>
      </w:pPr>
      <w:r w:rsidRPr="00077371">
        <w:rPr>
          <w:rFonts w:ascii="Times New Roman" w:hAnsi="Times New Roman"/>
          <w:b/>
          <w:bCs/>
          <w:sz w:val="24"/>
          <w:szCs w:val="24"/>
        </w:rPr>
        <w:t>GULBENES NOVADA DOMES LĒMUMS</w:t>
      </w:r>
    </w:p>
    <w:p w14:paraId="0C47A660" w14:textId="77777777" w:rsidR="00C03288" w:rsidRPr="00077371" w:rsidRDefault="00C03288" w:rsidP="00C03288">
      <w:pPr>
        <w:pStyle w:val="Bezatstarpm"/>
        <w:jc w:val="center"/>
        <w:rPr>
          <w:rFonts w:ascii="Times New Roman" w:hAnsi="Times New Roman"/>
          <w:sz w:val="24"/>
          <w:szCs w:val="24"/>
        </w:rPr>
      </w:pPr>
      <w:r w:rsidRPr="00077371">
        <w:rPr>
          <w:rFonts w:ascii="Times New Roman" w:hAnsi="Times New Roman"/>
          <w:sz w:val="24"/>
          <w:szCs w:val="24"/>
        </w:rPr>
        <w:t>Gulbenē</w:t>
      </w:r>
    </w:p>
    <w:p w14:paraId="33C65717" w14:textId="77777777" w:rsidR="00C03288" w:rsidRPr="00077371" w:rsidRDefault="00C03288" w:rsidP="00C03288">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C03288" w:rsidRPr="00077371" w14:paraId="7DDE0D77" w14:textId="77777777" w:rsidTr="00C03288">
        <w:tc>
          <w:tcPr>
            <w:tcW w:w="5920" w:type="dxa"/>
          </w:tcPr>
          <w:p w14:paraId="5B07D942" w14:textId="77777777" w:rsidR="00C03288" w:rsidRPr="00077371" w:rsidRDefault="00C03288" w:rsidP="00C03288">
            <w:pPr>
              <w:rPr>
                <w:b/>
                <w:bCs/>
              </w:rPr>
            </w:pPr>
            <w:r w:rsidRPr="00077371">
              <w:rPr>
                <w:b/>
                <w:bCs/>
              </w:rPr>
              <w:t>202</w:t>
            </w:r>
            <w:r>
              <w:rPr>
                <w:b/>
                <w:bCs/>
              </w:rPr>
              <w:t>2</w:t>
            </w:r>
            <w:r w:rsidRPr="00077371">
              <w:rPr>
                <w:b/>
                <w:bCs/>
              </w:rPr>
              <w:t>.gada</w:t>
            </w:r>
            <w:r>
              <w:rPr>
                <w:b/>
                <w:bCs/>
              </w:rPr>
              <w:t xml:space="preserve"> 29.septembrī</w:t>
            </w:r>
          </w:p>
        </w:tc>
        <w:tc>
          <w:tcPr>
            <w:tcW w:w="4729" w:type="dxa"/>
          </w:tcPr>
          <w:p w14:paraId="572692E4" w14:textId="77777777" w:rsidR="00C03288" w:rsidRPr="00077371" w:rsidRDefault="00C03288" w:rsidP="00C03288">
            <w:pPr>
              <w:rPr>
                <w:b/>
                <w:bCs/>
              </w:rPr>
            </w:pPr>
            <w:r>
              <w:rPr>
                <w:b/>
                <w:bCs/>
              </w:rPr>
              <w:t>Nr. GND/2022</w:t>
            </w:r>
            <w:r w:rsidRPr="00077371">
              <w:rPr>
                <w:b/>
                <w:bCs/>
              </w:rPr>
              <w:t>/</w:t>
            </w:r>
            <w:r>
              <w:rPr>
                <w:b/>
                <w:bCs/>
              </w:rPr>
              <w:t>840</w:t>
            </w:r>
          </w:p>
        </w:tc>
      </w:tr>
      <w:tr w:rsidR="00C03288" w:rsidRPr="00077371" w14:paraId="2D2AD970" w14:textId="77777777" w:rsidTr="00C03288">
        <w:tc>
          <w:tcPr>
            <w:tcW w:w="5920" w:type="dxa"/>
          </w:tcPr>
          <w:p w14:paraId="4AB789DD" w14:textId="77777777" w:rsidR="00C03288" w:rsidRPr="00077371" w:rsidRDefault="00C03288" w:rsidP="00C03288"/>
        </w:tc>
        <w:tc>
          <w:tcPr>
            <w:tcW w:w="4729" w:type="dxa"/>
          </w:tcPr>
          <w:p w14:paraId="7E30B208" w14:textId="77777777" w:rsidR="00C03288" w:rsidRPr="00077371" w:rsidRDefault="00C03288" w:rsidP="00C03288">
            <w:pPr>
              <w:rPr>
                <w:b/>
                <w:bCs/>
              </w:rPr>
            </w:pPr>
            <w:r w:rsidRPr="00077371">
              <w:rPr>
                <w:b/>
                <w:bCs/>
              </w:rPr>
              <w:t>(protokols Nr.</w:t>
            </w:r>
            <w:r>
              <w:rPr>
                <w:b/>
                <w:bCs/>
              </w:rPr>
              <w:t>19</w:t>
            </w:r>
            <w:r w:rsidRPr="00077371">
              <w:rPr>
                <w:b/>
                <w:bCs/>
              </w:rPr>
              <w:t xml:space="preserve">; </w:t>
            </w:r>
            <w:r>
              <w:rPr>
                <w:b/>
                <w:bCs/>
              </w:rPr>
              <w:t>9</w:t>
            </w:r>
            <w:r w:rsidRPr="00077371">
              <w:rPr>
                <w:b/>
                <w:bCs/>
              </w:rPr>
              <w:t>.p)</w:t>
            </w:r>
          </w:p>
        </w:tc>
      </w:tr>
    </w:tbl>
    <w:p w14:paraId="5FE47354" w14:textId="77777777" w:rsidR="00C03288" w:rsidRPr="00077371" w:rsidRDefault="00C03288" w:rsidP="00C03288">
      <w:pPr>
        <w:pStyle w:val="Default"/>
        <w:rPr>
          <w:color w:val="auto"/>
        </w:rPr>
      </w:pPr>
      <w:r w:rsidRPr="00077371">
        <w:rPr>
          <w:color w:val="auto"/>
        </w:rPr>
        <w:tab/>
      </w:r>
      <w:r w:rsidRPr="00077371">
        <w:rPr>
          <w:color w:val="auto"/>
        </w:rPr>
        <w:tab/>
      </w:r>
      <w:r w:rsidRPr="00077371">
        <w:rPr>
          <w:color w:val="auto"/>
        </w:rPr>
        <w:tab/>
      </w:r>
      <w:r w:rsidRPr="00077371">
        <w:rPr>
          <w:color w:val="auto"/>
        </w:rPr>
        <w:tab/>
      </w:r>
      <w:r w:rsidRPr="00077371">
        <w:rPr>
          <w:color w:val="auto"/>
        </w:rPr>
        <w:tab/>
      </w:r>
      <w:r w:rsidRPr="00077371">
        <w:rPr>
          <w:color w:val="auto"/>
        </w:rPr>
        <w:tab/>
      </w:r>
      <w:r w:rsidRPr="00077371">
        <w:rPr>
          <w:color w:val="auto"/>
        </w:rPr>
        <w:tab/>
      </w:r>
      <w:r w:rsidRPr="00077371">
        <w:rPr>
          <w:color w:val="auto"/>
        </w:rPr>
        <w:tab/>
      </w:r>
    </w:p>
    <w:p w14:paraId="5A294EF5" w14:textId="77777777" w:rsidR="00C03288" w:rsidRPr="007B34F8" w:rsidRDefault="00C03288" w:rsidP="00C03288">
      <w:pPr>
        <w:jc w:val="center"/>
        <w:rPr>
          <w:b/>
        </w:rPr>
      </w:pPr>
      <w:r w:rsidRPr="007B34F8">
        <w:rPr>
          <w:b/>
        </w:rPr>
        <w:t xml:space="preserve">Par </w:t>
      </w:r>
      <w:r>
        <w:rPr>
          <w:b/>
        </w:rPr>
        <w:t xml:space="preserve">sociālā </w:t>
      </w:r>
      <w:r w:rsidRPr="007B34F8">
        <w:rPr>
          <w:b/>
        </w:rPr>
        <w:t xml:space="preserve">dzīvokļa </w:t>
      </w:r>
      <w:r>
        <w:rPr>
          <w:b/>
        </w:rPr>
        <w:t>Nr.6 izīrēšanu sociālajā dzīvojamajā mājā „Blomīte”, Ozolkalns, Beļavas pagasts, Gulbenes novads</w:t>
      </w:r>
    </w:p>
    <w:p w14:paraId="7DC6E6FD" w14:textId="77777777" w:rsidR="00C03288" w:rsidRPr="007B34F8" w:rsidRDefault="00C03288" w:rsidP="00C03288">
      <w:pPr>
        <w:pStyle w:val="Default"/>
        <w:jc w:val="center"/>
        <w:rPr>
          <w:b/>
        </w:rPr>
      </w:pPr>
    </w:p>
    <w:p w14:paraId="52987DE2" w14:textId="77777777" w:rsidR="00C03288" w:rsidRDefault="00C03288" w:rsidP="00C03288">
      <w:pPr>
        <w:spacing w:line="360" w:lineRule="auto"/>
        <w:jc w:val="both"/>
      </w:pPr>
      <w:r>
        <w:tab/>
      </w:r>
      <w:r w:rsidRPr="00BB2222">
        <w:t>Gulbenes novada pašvaldības dokum</w:t>
      </w:r>
      <w:r>
        <w:t>entu vadības sistēmā 2022.gada 13</w:t>
      </w:r>
      <w:r w:rsidRPr="00BB2222">
        <w:t>.</w:t>
      </w:r>
      <w:r>
        <w:t>septembrī</w:t>
      </w:r>
      <w:r w:rsidRPr="00BB2222">
        <w:t xml:space="preserve"> ar reģistrācijas numuru GND/5.4/</w:t>
      </w:r>
      <w:r w:rsidRPr="00D637C2">
        <w:t>2</w:t>
      </w:r>
      <w:r>
        <w:t>2</w:t>
      </w:r>
      <w:r w:rsidRPr="00D637C2">
        <w:t>/</w:t>
      </w:r>
      <w:r>
        <w:t>2132-Š</w:t>
      </w:r>
      <w:r w:rsidRPr="00D637C2">
        <w:t xml:space="preserve"> reģistrēts</w:t>
      </w:r>
      <w:r w:rsidRPr="00BB2222">
        <w:t xml:space="preserve"> </w:t>
      </w:r>
      <w:r w:rsidR="000F0347">
        <w:rPr>
          <w:b/>
        </w:rPr>
        <w:t>….</w:t>
      </w:r>
      <w:r>
        <w:t xml:space="preserve"> </w:t>
      </w:r>
      <w:r w:rsidRPr="00BB2222">
        <w:t>(turpmāk –</w:t>
      </w:r>
      <w:r>
        <w:t xml:space="preserve"> </w:t>
      </w:r>
      <w:r w:rsidRPr="00BB2222">
        <w:t xml:space="preserve">iesniedzējs), </w:t>
      </w:r>
      <w:r w:rsidR="000F0347">
        <w:t>…</w:t>
      </w:r>
      <w:r>
        <w:t>, 2022</w:t>
      </w:r>
      <w:r w:rsidRPr="00BB2222">
        <w:t xml:space="preserve">.gada </w:t>
      </w:r>
      <w:r>
        <w:t>1</w:t>
      </w:r>
      <w:r w:rsidRPr="00BB2222">
        <w:t>.</w:t>
      </w:r>
      <w:r>
        <w:t>septembra</w:t>
      </w:r>
      <w:r w:rsidRPr="00BB2222">
        <w:t xml:space="preserve"> iesniegums, kurā izteikts lūgums </w:t>
      </w:r>
      <w:r>
        <w:t xml:space="preserve">izīrēt </w:t>
      </w:r>
      <w:r w:rsidRPr="00BB2222">
        <w:t>dzīvoj</w:t>
      </w:r>
      <w:r>
        <w:t>amo telpu</w:t>
      </w:r>
      <w:r w:rsidRPr="00BB2222">
        <w:t xml:space="preserve"> </w:t>
      </w:r>
      <w:r w:rsidRPr="005800E9">
        <w:t>Nr.</w:t>
      </w:r>
      <w:r>
        <w:t>5</w:t>
      </w:r>
      <w:r w:rsidRPr="005800E9">
        <w:t xml:space="preserve"> sociāl</w:t>
      </w:r>
      <w:r>
        <w:t>ajā</w:t>
      </w:r>
      <w:r w:rsidRPr="005800E9">
        <w:t xml:space="preserve"> dzīvojam</w:t>
      </w:r>
      <w:r>
        <w:t>ajā</w:t>
      </w:r>
      <w:r w:rsidRPr="005800E9">
        <w:t xml:space="preserve"> mājā „Blomīte”, Ozolkalns, Beļavas pagasts, Gulbenes novads.</w:t>
      </w:r>
      <w:r>
        <w:t xml:space="preserve"> </w:t>
      </w:r>
    </w:p>
    <w:p w14:paraId="3F221840" w14:textId="77777777" w:rsidR="00C03288" w:rsidRDefault="00C03288" w:rsidP="00C03288">
      <w:pPr>
        <w:spacing w:line="360" w:lineRule="auto"/>
        <w:ind w:firstLine="567"/>
        <w:jc w:val="both"/>
      </w:pPr>
      <w:r w:rsidRPr="007C551C">
        <w:t xml:space="preserve">Iesniedzējs, </w:t>
      </w:r>
      <w:r w:rsidRPr="005C7649">
        <w:t>pamatojoties uz Gulbenes novada domes 202</w:t>
      </w:r>
      <w:r>
        <w:t>1</w:t>
      </w:r>
      <w:r w:rsidRPr="005C7649">
        <w:t>.gada</w:t>
      </w:r>
      <w:r>
        <w:t xml:space="preserve"> 29.aprīļa</w:t>
      </w:r>
      <w:r w:rsidRPr="005C7649">
        <w:t xml:space="preserve"> sēdē pieņemto lēmumu </w:t>
      </w:r>
      <w:proofErr w:type="spellStart"/>
      <w:r>
        <w:t>Nr.</w:t>
      </w:r>
      <w:r w:rsidRPr="005C7649">
        <w:rPr>
          <w:bCs/>
        </w:rPr>
        <w:t>GND</w:t>
      </w:r>
      <w:proofErr w:type="spellEnd"/>
      <w:r w:rsidRPr="005C7649">
        <w:rPr>
          <w:bCs/>
        </w:rPr>
        <w:t>/202</w:t>
      </w:r>
      <w:r>
        <w:rPr>
          <w:bCs/>
        </w:rPr>
        <w:t>1</w:t>
      </w:r>
      <w:r w:rsidRPr="005C7649">
        <w:rPr>
          <w:bCs/>
        </w:rPr>
        <w:t>/</w:t>
      </w:r>
      <w:r>
        <w:rPr>
          <w:bCs/>
        </w:rPr>
        <w:t>461</w:t>
      </w:r>
      <w:r w:rsidRPr="005C7649">
        <w:t xml:space="preserve"> (protokols </w:t>
      </w:r>
      <w:r w:rsidRPr="001D7BE2">
        <w:t>Nr.4, 54.punkts</w:t>
      </w:r>
      <w:r w:rsidRPr="005C7649">
        <w:t>), reģ</w:t>
      </w:r>
      <w:r w:rsidRPr="007C551C">
        <w:t>istrēts Gulbenes novada pašvaldības dzīvojamās telpas vai tās nomātās dzīvoj</w:t>
      </w:r>
      <w:r>
        <w:t>amās telpas izīrēšanas reģistrā.</w:t>
      </w:r>
    </w:p>
    <w:p w14:paraId="1A091E3A" w14:textId="77777777" w:rsidR="00C03288" w:rsidRDefault="00C03288" w:rsidP="00C03288">
      <w:pPr>
        <w:widowControl w:val="0"/>
        <w:spacing w:line="360" w:lineRule="auto"/>
        <w:ind w:firstLine="567"/>
        <w:jc w:val="both"/>
      </w:pPr>
      <w:r w:rsidRPr="00990275">
        <w:t>Iesniedzējam trūcīgās personas statuss piešķirts uz laiku līdz 202</w:t>
      </w:r>
      <w:r>
        <w:t>2</w:t>
      </w:r>
      <w:r w:rsidRPr="00990275">
        <w:t>.gada 3</w:t>
      </w:r>
      <w:r>
        <w:t>0</w:t>
      </w:r>
      <w:r w:rsidRPr="00990275">
        <w:t>.</w:t>
      </w:r>
      <w:r>
        <w:t>septembrim</w:t>
      </w:r>
      <w:r w:rsidRPr="001A1F92">
        <w:t xml:space="preserve"> (</w:t>
      </w:r>
      <w:r>
        <w:t>Gulbenes novada s</w:t>
      </w:r>
      <w:r w:rsidRPr="001A1F92">
        <w:t>ociālā dienesta 202</w:t>
      </w:r>
      <w:r>
        <w:t>2</w:t>
      </w:r>
      <w:r w:rsidRPr="001A1F92">
        <w:t xml:space="preserve">.gada </w:t>
      </w:r>
      <w:r>
        <w:t>7</w:t>
      </w:r>
      <w:r w:rsidRPr="001A1F92">
        <w:t>.</w:t>
      </w:r>
      <w:r>
        <w:t>jūlija izziņa Nr.SD2.12/22</w:t>
      </w:r>
      <w:r w:rsidRPr="001A1F92">
        <w:t>/</w:t>
      </w:r>
      <w:r>
        <w:t>918</w:t>
      </w:r>
      <w:r w:rsidRPr="001A1F92">
        <w:t>)</w:t>
      </w:r>
      <w:r>
        <w:t>, 3.grupas invaliditāte</w:t>
      </w:r>
      <w:r w:rsidRPr="001A1F92">
        <w:t xml:space="preserve"> </w:t>
      </w:r>
      <w:r>
        <w:t>piešķirta uz laiku līdz 2024.gada 16.jūnijam.</w:t>
      </w:r>
    </w:p>
    <w:p w14:paraId="6AD95BC7" w14:textId="77777777" w:rsidR="00C03288" w:rsidRPr="000464D1" w:rsidRDefault="00C03288" w:rsidP="00C03288">
      <w:pPr>
        <w:spacing w:line="360" w:lineRule="auto"/>
        <w:ind w:firstLine="567"/>
        <w:jc w:val="both"/>
      </w:pPr>
      <w:r w:rsidRPr="003F5738">
        <w:t xml:space="preserve">Likuma “Par pašvaldībām” 15.panta pirmās daļas 9.punkts nosaka, ka viena no pašvaldības autonomajām funkcijām ir sniegt palīdzību iedzīvotājiem dzīvokļa jautājumu </w:t>
      </w:r>
      <w:r w:rsidRPr="000464D1">
        <w:t>risināšanā.</w:t>
      </w:r>
    </w:p>
    <w:p w14:paraId="2FA2D0CA" w14:textId="77777777" w:rsidR="00C03288" w:rsidRPr="0082686B" w:rsidRDefault="00C03288" w:rsidP="00C03288">
      <w:pPr>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Pr>
          <w:shd w:val="clear" w:color="auto" w:fill="FFFFFF"/>
        </w:rPr>
        <w:t xml:space="preserve">, savukārt šī panta </w:t>
      </w:r>
      <w:r w:rsidRPr="0082686B">
        <w:t>otrā daļa nosaka</w:t>
      </w:r>
      <w:r>
        <w:t>, 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143093A7" w14:textId="77777777" w:rsidR="00C03288" w:rsidRPr="007115F3" w:rsidRDefault="00C03288" w:rsidP="00C03288">
      <w:pPr>
        <w:spacing w:line="360" w:lineRule="auto"/>
        <w:ind w:firstLine="567"/>
        <w:jc w:val="both"/>
      </w:pPr>
      <w:r w:rsidRPr="00BB2222">
        <w:lastRenderedPageBreak/>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panta pirm</w:t>
      </w:r>
      <w:r>
        <w:t>o un otro</w:t>
      </w:r>
      <w:r w:rsidRPr="000464D1">
        <w:t xml:space="preserve"> daļ</w:t>
      </w:r>
      <w:r>
        <w:t>u</w:t>
      </w:r>
      <w:r w:rsidRPr="00BB2222">
        <w:t xml:space="preserve">, </w:t>
      </w:r>
      <w:r w:rsidRPr="005C6DD5">
        <w:t xml:space="preserve">likuma “Par pašvaldībām” 15.panta pirmās daļas 9.punktu </w:t>
      </w:r>
      <w:r w:rsidRPr="00A50F3B">
        <w:t>un Sociāl</w:t>
      </w:r>
      <w:r>
        <w:t>o</w:t>
      </w:r>
      <w:r w:rsidRPr="00A50F3B">
        <w:t xml:space="preserve"> un veselības jautājumu komitejas ieteikumu</w:t>
      </w:r>
      <w:r>
        <w:rPr>
          <w:bCs/>
        </w:rPr>
        <w:t xml:space="preserve">, </w:t>
      </w:r>
      <w:r>
        <w:t xml:space="preserve">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7115F3">
        <w:rPr>
          <w:lang w:eastAsia="en-US"/>
        </w:rPr>
        <w:t xml:space="preserve">, Gulbenes novada dome </w:t>
      </w:r>
      <w:r w:rsidRPr="007115F3">
        <w:t>NOLEMJ:</w:t>
      </w:r>
    </w:p>
    <w:p w14:paraId="269D1EF9" w14:textId="77777777" w:rsidR="00C03288" w:rsidRPr="007E6533" w:rsidRDefault="00C03288" w:rsidP="00C03288">
      <w:pPr>
        <w:pStyle w:val="Bezatstarpm"/>
        <w:spacing w:line="360" w:lineRule="auto"/>
        <w:ind w:firstLine="567"/>
        <w:jc w:val="both"/>
        <w:rPr>
          <w:rFonts w:ascii="Times New Roman" w:hAnsi="Times New Roman"/>
          <w:sz w:val="24"/>
          <w:szCs w:val="24"/>
        </w:rPr>
      </w:pPr>
      <w:r w:rsidRPr="007E6533">
        <w:rPr>
          <w:rFonts w:ascii="Times New Roman" w:hAnsi="Times New Roman"/>
          <w:sz w:val="24"/>
          <w:szCs w:val="24"/>
        </w:rPr>
        <w:t xml:space="preserve">1. NOSLĒGT dzīvojamās telpas Nr.6, kas atrodas sociālajā dzīvojamajā mājā “Blomīte”, Ozolkalnā, Beļavas pagastā, Gulbenes novadā, sociālā dzīvokļa īres līgumu ar </w:t>
      </w:r>
      <w:r w:rsidR="000F0347">
        <w:rPr>
          <w:rFonts w:ascii="Times New Roman" w:hAnsi="Times New Roman"/>
          <w:sz w:val="24"/>
          <w:szCs w:val="24"/>
        </w:rPr>
        <w:t>….</w:t>
      </w:r>
      <w:r w:rsidRPr="007E6533">
        <w:rPr>
          <w:rFonts w:ascii="Times New Roman" w:hAnsi="Times New Roman"/>
          <w:sz w:val="24"/>
          <w:szCs w:val="24"/>
        </w:rPr>
        <w:t xml:space="preserve"> uz laiku līdz 2022.gada 3</w:t>
      </w:r>
      <w:r>
        <w:rPr>
          <w:rFonts w:ascii="Times New Roman" w:hAnsi="Times New Roman"/>
          <w:sz w:val="24"/>
          <w:szCs w:val="24"/>
        </w:rPr>
        <w:t>1</w:t>
      </w:r>
      <w:r w:rsidRPr="007E6533">
        <w:rPr>
          <w:rFonts w:ascii="Times New Roman" w:hAnsi="Times New Roman"/>
          <w:sz w:val="24"/>
          <w:szCs w:val="24"/>
        </w:rPr>
        <w:t>.</w:t>
      </w:r>
      <w:r>
        <w:rPr>
          <w:rFonts w:ascii="Times New Roman" w:hAnsi="Times New Roman"/>
          <w:sz w:val="24"/>
          <w:szCs w:val="24"/>
        </w:rPr>
        <w:t>decembrim</w:t>
      </w:r>
      <w:r w:rsidRPr="007E6533">
        <w:rPr>
          <w:rFonts w:ascii="Times New Roman" w:hAnsi="Times New Roman"/>
          <w:sz w:val="24"/>
          <w:szCs w:val="24"/>
        </w:rPr>
        <w:t>.</w:t>
      </w:r>
    </w:p>
    <w:p w14:paraId="74B9FDDC" w14:textId="77777777" w:rsidR="00C03288" w:rsidRPr="007E6533" w:rsidRDefault="00C03288" w:rsidP="00C03288">
      <w:pPr>
        <w:spacing w:line="360" w:lineRule="auto"/>
        <w:ind w:firstLine="567"/>
        <w:jc w:val="both"/>
      </w:pPr>
      <w:r w:rsidRPr="007E6533">
        <w:t xml:space="preserve">2. NOTEIKT </w:t>
      </w:r>
      <w:r w:rsidR="000F0347">
        <w:t>…..</w:t>
      </w:r>
      <w:r w:rsidRPr="007E6533">
        <w:t xml:space="preserve"> viena mēneša termiņu dzīvojamās telpas īres līguma ar Gulbenes novada sociālo dienestu noslēgšanai.</w:t>
      </w:r>
    </w:p>
    <w:p w14:paraId="1E4CE519" w14:textId="77777777" w:rsidR="00C03288" w:rsidRPr="007115F3" w:rsidRDefault="00C03288" w:rsidP="00C03288">
      <w:pPr>
        <w:spacing w:line="360" w:lineRule="auto"/>
        <w:ind w:firstLine="567"/>
        <w:jc w:val="both"/>
      </w:pPr>
      <w:r w:rsidRPr="007E6533">
        <w:t>3. UZDOT Gulbenes novada sociālajam dienestam, reģistrācijas numurs 90009224490,</w:t>
      </w:r>
      <w:r w:rsidRPr="007115F3">
        <w:t xml:space="preserve"> juridiskā adrese: Dīķa iela 1, Gulbene, Gulbenes novads, LV-4401, sagatavot un noslēgt dzīvojamās telpas īres līgumu.</w:t>
      </w:r>
    </w:p>
    <w:p w14:paraId="06FDB372" w14:textId="77777777" w:rsidR="00C03288" w:rsidRPr="007115F3" w:rsidRDefault="00C03288" w:rsidP="00C03288">
      <w:pPr>
        <w:spacing w:line="360" w:lineRule="auto"/>
        <w:ind w:firstLine="567"/>
        <w:jc w:val="both"/>
      </w:pPr>
      <w:r w:rsidRPr="007115F3">
        <w:t xml:space="preserve">4. IZSLĒGT </w:t>
      </w:r>
      <w:r w:rsidR="000F0347">
        <w:t>….</w:t>
      </w:r>
      <w:r w:rsidRPr="007E6533">
        <w:t xml:space="preserve"> </w:t>
      </w:r>
      <w:r w:rsidRPr="007115F3">
        <w:t xml:space="preserve">no Gulbenes novada pašvaldības dzīvokļu jautājumu risināšanas </w:t>
      </w:r>
      <w:r>
        <w:t>1.reģistra 2</w:t>
      </w:r>
      <w:r w:rsidRPr="007115F3">
        <w:t>.</w:t>
      </w:r>
      <w:r>
        <w:t>grupas.</w:t>
      </w:r>
    </w:p>
    <w:p w14:paraId="4DD9DB34" w14:textId="77777777" w:rsidR="00C03288" w:rsidRDefault="00C03288" w:rsidP="00C03288">
      <w:pPr>
        <w:spacing w:line="360" w:lineRule="auto"/>
        <w:ind w:firstLine="567"/>
        <w:jc w:val="both"/>
      </w:pPr>
      <w:r w:rsidRPr="007115F3">
        <w:t xml:space="preserve">5. Lēmuma izrakstu nosūtīt: </w:t>
      </w:r>
      <w:r w:rsidR="000F0347">
        <w:t>….</w:t>
      </w:r>
    </w:p>
    <w:p w14:paraId="39BB3BF9" w14:textId="77777777" w:rsidR="00C03288" w:rsidRPr="009B23E9" w:rsidRDefault="00C03288" w:rsidP="00C03288">
      <w:pPr>
        <w:spacing w:line="360" w:lineRule="auto"/>
        <w:ind w:firstLine="567"/>
        <w:jc w:val="both"/>
      </w:pPr>
    </w:p>
    <w:p w14:paraId="5EF89061" w14:textId="77777777" w:rsidR="00C03288" w:rsidRDefault="00C03288" w:rsidP="00C03288">
      <w:r>
        <w:t>Gulbenes novada domes priekšsēdētājs</w:t>
      </w:r>
      <w:r>
        <w:tab/>
      </w:r>
      <w:r>
        <w:tab/>
      </w:r>
      <w:r>
        <w:tab/>
      </w:r>
      <w:r>
        <w:tab/>
      </w:r>
      <w:r>
        <w:tab/>
      </w:r>
      <w:r>
        <w:tab/>
      </w:r>
      <w:proofErr w:type="spellStart"/>
      <w:r>
        <w:t>A.Caunītis</w:t>
      </w:r>
      <w:proofErr w:type="spellEnd"/>
    </w:p>
    <w:p w14:paraId="00C7B9AD" w14:textId="77777777" w:rsidR="00C03288" w:rsidRDefault="00C03288" w:rsidP="00C03288">
      <w:pPr>
        <w:pStyle w:val="Default"/>
        <w:rPr>
          <w:color w:val="auto"/>
        </w:rPr>
      </w:pPr>
    </w:p>
    <w:p w14:paraId="092ACC8F" w14:textId="77777777" w:rsidR="00C03288" w:rsidRDefault="00C03288" w:rsidP="00C03288">
      <w:pPr>
        <w:pStyle w:val="Default"/>
      </w:pPr>
      <w:r>
        <w:rPr>
          <w:color w:val="auto"/>
        </w:rPr>
        <w:t>S</w:t>
      </w:r>
      <w:r w:rsidRPr="004C46BB">
        <w:rPr>
          <w:color w:val="auto"/>
        </w:rPr>
        <w:t>agatavoja</w:t>
      </w:r>
      <w:r>
        <w:rPr>
          <w:color w:val="auto"/>
        </w:rPr>
        <w:t>: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03288" w:rsidRPr="00077371" w14:paraId="09B2F857" w14:textId="77777777" w:rsidTr="00C03288">
        <w:trPr>
          <w:trHeight w:val="104"/>
        </w:trPr>
        <w:tc>
          <w:tcPr>
            <w:tcW w:w="236" w:type="dxa"/>
          </w:tcPr>
          <w:p w14:paraId="49F651F5" w14:textId="77777777" w:rsidR="00C03288" w:rsidRPr="00077371" w:rsidRDefault="00C03288" w:rsidP="00C03288">
            <w:pPr>
              <w:pStyle w:val="Default"/>
              <w:rPr>
                <w:color w:val="auto"/>
                <w:sz w:val="23"/>
                <w:szCs w:val="23"/>
              </w:rPr>
            </w:pPr>
          </w:p>
        </w:tc>
      </w:tr>
    </w:tbl>
    <w:p w14:paraId="31EDD29C" w14:textId="77777777" w:rsidR="000F0347" w:rsidRDefault="000F0347" w:rsidP="00C03288"/>
    <w:p w14:paraId="0BB57C92" w14:textId="77777777" w:rsidR="000F0347" w:rsidRDefault="000F0347">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14:paraId="4DC37652" w14:textId="77777777" w:rsidTr="000F0347">
        <w:tc>
          <w:tcPr>
            <w:tcW w:w="9354" w:type="dxa"/>
            <w:tcBorders>
              <w:top w:val="nil"/>
              <w:left w:val="nil"/>
              <w:bottom w:val="nil"/>
              <w:right w:val="nil"/>
            </w:tcBorders>
            <w:hideMark/>
          </w:tcPr>
          <w:p w14:paraId="4C78B4F8" w14:textId="77777777" w:rsidR="00C03288" w:rsidRDefault="00C03288" w:rsidP="00C03288">
            <w:pPr>
              <w:jc w:val="center"/>
              <w:rPr>
                <w:lang w:eastAsia="en-US"/>
              </w:rPr>
            </w:pPr>
            <w:r>
              <w:rPr>
                <w:noProof/>
              </w:rPr>
              <w:lastRenderedPageBreak/>
              <w:drawing>
                <wp:inline distT="0" distB="0" distL="0" distR="0" wp14:anchorId="152DBD4A" wp14:editId="16C36C65">
                  <wp:extent cx="619125" cy="68580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14:paraId="131D0589" w14:textId="77777777" w:rsidTr="000F0347">
        <w:tc>
          <w:tcPr>
            <w:tcW w:w="9354" w:type="dxa"/>
            <w:tcBorders>
              <w:top w:val="nil"/>
              <w:left w:val="nil"/>
              <w:bottom w:val="nil"/>
              <w:right w:val="nil"/>
            </w:tcBorders>
            <w:hideMark/>
          </w:tcPr>
          <w:p w14:paraId="5E9EF4AA" w14:textId="77777777" w:rsidR="00C03288" w:rsidRDefault="00C03288" w:rsidP="00C03288">
            <w:pPr>
              <w:jc w:val="center"/>
              <w:rPr>
                <w:lang w:eastAsia="en-US"/>
              </w:rPr>
            </w:pPr>
            <w:r>
              <w:rPr>
                <w:b/>
                <w:bCs/>
                <w:sz w:val="28"/>
                <w:szCs w:val="28"/>
                <w:lang w:eastAsia="en-US"/>
              </w:rPr>
              <w:t>GULBENES NOVADA PAŠVALDĪBA</w:t>
            </w:r>
          </w:p>
        </w:tc>
      </w:tr>
      <w:tr w:rsidR="00C03288" w14:paraId="11AED8AB" w14:textId="77777777" w:rsidTr="000F0347">
        <w:tc>
          <w:tcPr>
            <w:tcW w:w="9354" w:type="dxa"/>
            <w:tcBorders>
              <w:top w:val="nil"/>
              <w:left w:val="nil"/>
              <w:bottom w:val="nil"/>
              <w:right w:val="nil"/>
            </w:tcBorders>
            <w:hideMark/>
          </w:tcPr>
          <w:p w14:paraId="5B6A2233" w14:textId="77777777" w:rsidR="00C03288" w:rsidRDefault="00C03288" w:rsidP="00C03288">
            <w:pPr>
              <w:jc w:val="center"/>
              <w:rPr>
                <w:lang w:eastAsia="en-US"/>
              </w:rPr>
            </w:pPr>
            <w:r>
              <w:rPr>
                <w:lang w:eastAsia="en-US"/>
              </w:rPr>
              <w:t>Reģ.Nr.90009116327</w:t>
            </w:r>
          </w:p>
        </w:tc>
      </w:tr>
      <w:tr w:rsidR="00C03288" w14:paraId="4B157C3E" w14:textId="77777777" w:rsidTr="000F0347">
        <w:tc>
          <w:tcPr>
            <w:tcW w:w="9354" w:type="dxa"/>
            <w:tcBorders>
              <w:top w:val="nil"/>
              <w:left w:val="nil"/>
              <w:bottom w:val="nil"/>
              <w:right w:val="nil"/>
            </w:tcBorders>
            <w:hideMark/>
          </w:tcPr>
          <w:p w14:paraId="7BBADF4D" w14:textId="77777777" w:rsidR="00C03288" w:rsidRDefault="00C03288" w:rsidP="00C03288">
            <w:pPr>
              <w:jc w:val="center"/>
              <w:rPr>
                <w:lang w:eastAsia="en-US"/>
              </w:rPr>
            </w:pPr>
            <w:r>
              <w:rPr>
                <w:lang w:eastAsia="en-US"/>
              </w:rPr>
              <w:t>Ābeļu iela 2, Gulbene, Gulbenes nov., LV-4401</w:t>
            </w:r>
          </w:p>
        </w:tc>
      </w:tr>
      <w:tr w:rsidR="00C03288" w14:paraId="0E6702CA" w14:textId="77777777" w:rsidTr="000F0347">
        <w:tc>
          <w:tcPr>
            <w:tcW w:w="9354" w:type="dxa"/>
            <w:tcBorders>
              <w:top w:val="nil"/>
              <w:left w:val="nil"/>
              <w:bottom w:val="single" w:sz="4" w:space="0" w:color="auto"/>
              <w:right w:val="nil"/>
            </w:tcBorders>
            <w:hideMark/>
          </w:tcPr>
          <w:p w14:paraId="124C2653" w14:textId="77777777" w:rsidR="00C03288" w:rsidRDefault="00C03288" w:rsidP="00C03288">
            <w:pPr>
              <w:jc w:val="center"/>
              <w:rPr>
                <w:lang w:eastAsia="en-US"/>
              </w:rPr>
            </w:pPr>
            <w:r>
              <w:rPr>
                <w:lang w:eastAsia="en-US"/>
              </w:rPr>
              <w:t>Tālrunis 64497710, mob.26595362, e-pasts; dome@gulbene.lv, www.gulbene.lv</w:t>
            </w:r>
          </w:p>
        </w:tc>
      </w:tr>
    </w:tbl>
    <w:p w14:paraId="20E2C18C" w14:textId="77777777" w:rsidR="00C03288" w:rsidRPr="008E6E35" w:rsidRDefault="00C03288" w:rsidP="00C03288">
      <w:pPr>
        <w:rPr>
          <w:sz w:val="4"/>
          <w:szCs w:val="4"/>
        </w:rPr>
      </w:pPr>
    </w:p>
    <w:p w14:paraId="3627DA3F" w14:textId="77777777" w:rsidR="00C03288" w:rsidRDefault="00C03288" w:rsidP="00C03288">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31EC7A2E" w14:textId="77777777" w:rsidR="00C03288" w:rsidRDefault="00C03288" w:rsidP="00C03288">
      <w:pPr>
        <w:pStyle w:val="Bezatstarpm"/>
        <w:jc w:val="center"/>
        <w:rPr>
          <w:rFonts w:ascii="Times New Roman" w:hAnsi="Times New Roman"/>
          <w:sz w:val="24"/>
          <w:szCs w:val="24"/>
        </w:rPr>
      </w:pPr>
      <w:r>
        <w:rPr>
          <w:rFonts w:ascii="Times New Roman" w:hAnsi="Times New Roman"/>
          <w:sz w:val="24"/>
          <w:szCs w:val="24"/>
        </w:rPr>
        <w:t>Gulbenē</w:t>
      </w:r>
    </w:p>
    <w:p w14:paraId="581801A3" w14:textId="77777777" w:rsidR="00C03288" w:rsidRDefault="00C03288" w:rsidP="00C03288">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C03288" w:rsidRPr="008E6E35" w14:paraId="0B785E02" w14:textId="77777777" w:rsidTr="00C03288">
        <w:tc>
          <w:tcPr>
            <w:tcW w:w="5920" w:type="dxa"/>
            <w:hideMark/>
          </w:tcPr>
          <w:p w14:paraId="2C03BCA2" w14:textId="77777777" w:rsidR="00C03288" w:rsidRPr="008E6E35" w:rsidRDefault="00C03288" w:rsidP="00C03288">
            <w:pPr>
              <w:rPr>
                <w:b/>
                <w:bCs/>
                <w:lang w:eastAsia="en-US"/>
              </w:rPr>
            </w:pPr>
            <w:r w:rsidRPr="008E6E35">
              <w:rPr>
                <w:b/>
                <w:bCs/>
                <w:lang w:eastAsia="en-US"/>
              </w:rPr>
              <w:t>2022.gada 29.septembrī</w:t>
            </w:r>
          </w:p>
        </w:tc>
        <w:tc>
          <w:tcPr>
            <w:tcW w:w="4729" w:type="dxa"/>
            <w:hideMark/>
          </w:tcPr>
          <w:p w14:paraId="26685457" w14:textId="77777777" w:rsidR="00C03288" w:rsidRPr="008E6E35" w:rsidRDefault="00C03288" w:rsidP="00C03288">
            <w:pPr>
              <w:rPr>
                <w:b/>
                <w:bCs/>
                <w:lang w:eastAsia="en-US"/>
              </w:rPr>
            </w:pPr>
            <w:r w:rsidRPr="008E6E35">
              <w:rPr>
                <w:b/>
                <w:bCs/>
                <w:lang w:eastAsia="en-US"/>
              </w:rPr>
              <w:t>Nr. GND/2022/841</w:t>
            </w:r>
          </w:p>
        </w:tc>
      </w:tr>
      <w:tr w:rsidR="00C03288" w:rsidRPr="008E6E35" w14:paraId="1BBED748" w14:textId="77777777" w:rsidTr="00C03288">
        <w:tc>
          <w:tcPr>
            <w:tcW w:w="5920" w:type="dxa"/>
          </w:tcPr>
          <w:p w14:paraId="23BB2262" w14:textId="77777777" w:rsidR="00C03288" w:rsidRPr="008E6E35" w:rsidRDefault="00C03288" w:rsidP="00C03288">
            <w:pPr>
              <w:rPr>
                <w:lang w:eastAsia="en-US"/>
              </w:rPr>
            </w:pPr>
          </w:p>
        </w:tc>
        <w:tc>
          <w:tcPr>
            <w:tcW w:w="4729" w:type="dxa"/>
            <w:hideMark/>
          </w:tcPr>
          <w:p w14:paraId="5D22D128" w14:textId="77777777" w:rsidR="00C03288" w:rsidRPr="008E6E35" w:rsidRDefault="00C03288" w:rsidP="00C03288">
            <w:pPr>
              <w:rPr>
                <w:b/>
                <w:bCs/>
                <w:lang w:eastAsia="en-US"/>
              </w:rPr>
            </w:pPr>
            <w:r w:rsidRPr="008E6E35">
              <w:rPr>
                <w:b/>
                <w:bCs/>
                <w:lang w:eastAsia="en-US"/>
              </w:rPr>
              <w:t>(protokols Nr.19; 10.p)</w:t>
            </w:r>
          </w:p>
        </w:tc>
      </w:tr>
    </w:tbl>
    <w:p w14:paraId="0355A047" w14:textId="77777777" w:rsidR="00C03288" w:rsidRDefault="00C03288" w:rsidP="00C03288">
      <w:pPr>
        <w:pStyle w:val="Default"/>
      </w:pPr>
      <w:r>
        <w:tab/>
      </w:r>
      <w:r>
        <w:tab/>
      </w:r>
      <w:r>
        <w:tab/>
      </w:r>
      <w:r>
        <w:tab/>
      </w:r>
      <w:r>
        <w:tab/>
      </w:r>
      <w:r>
        <w:tab/>
      </w:r>
      <w:r>
        <w:tab/>
      </w:r>
      <w:r>
        <w:tab/>
      </w:r>
    </w:p>
    <w:p w14:paraId="06F28356" w14:textId="77777777" w:rsidR="00C03288" w:rsidRDefault="00C03288" w:rsidP="00C03288">
      <w:pPr>
        <w:pStyle w:val="Default"/>
      </w:pPr>
    </w:p>
    <w:p w14:paraId="20A52EEB" w14:textId="77777777" w:rsidR="00C03288" w:rsidRDefault="00C03288" w:rsidP="00C03288">
      <w:pPr>
        <w:jc w:val="center"/>
        <w:rPr>
          <w:b/>
        </w:rPr>
      </w:pPr>
      <w:r>
        <w:rPr>
          <w:b/>
        </w:rPr>
        <w:t>Par dzīvojamās telpas “Stāķi 18”-35, Stāķi, Stradu pagasts, Gulbenes novads, izīrēšanu</w:t>
      </w:r>
    </w:p>
    <w:p w14:paraId="7C05BB71" w14:textId="77777777" w:rsidR="00C03288" w:rsidRDefault="00C03288" w:rsidP="00C03288">
      <w:pPr>
        <w:pStyle w:val="Default"/>
      </w:pPr>
    </w:p>
    <w:p w14:paraId="02F4E899" w14:textId="77777777" w:rsidR="00C03288" w:rsidRPr="00100604" w:rsidRDefault="00C03288" w:rsidP="00C03288">
      <w:pPr>
        <w:spacing w:line="360" w:lineRule="auto"/>
        <w:ind w:firstLine="567"/>
        <w:jc w:val="both"/>
      </w:pPr>
      <w:r w:rsidRPr="007C551C">
        <w:t>Gulbenes novada pašvaldības dokumentu vadības sistēmā 202</w:t>
      </w:r>
      <w:r>
        <w:t>2</w:t>
      </w:r>
      <w:r w:rsidRPr="007C551C">
        <w:t xml:space="preserve">.gada </w:t>
      </w:r>
      <w:r>
        <w:t>19</w:t>
      </w:r>
      <w:r w:rsidRPr="00A265AB">
        <w:t>.</w:t>
      </w:r>
      <w:r>
        <w:t>septembrī</w:t>
      </w:r>
      <w:r w:rsidRPr="007C551C">
        <w:t xml:space="preserve"> ar reģistrācijas numuru GND/5.</w:t>
      </w:r>
      <w:r>
        <w:t>4</w:t>
      </w:r>
      <w:r w:rsidRPr="007C551C">
        <w:t>/</w:t>
      </w:r>
      <w:r>
        <w:t>22</w:t>
      </w:r>
      <w:r w:rsidRPr="007C551C">
        <w:t>/</w:t>
      </w:r>
      <w:r>
        <w:t>2178-D</w:t>
      </w:r>
      <w:r w:rsidRPr="007C551C">
        <w:t xml:space="preserve"> reģistrēts </w:t>
      </w:r>
      <w:r w:rsidR="000F0347">
        <w:rPr>
          <w:b/>
        </w:rPr>
        <w:t>….</w:t>
      </w:r>
      <w:r w:rsidRPr="007C551C">
        <w:t xml:space="preserve"> (turpmāk – iesniedzējs), </w:t>
      </w:r>
      <w:r w:rsidR="000F0347">
        <w:t>…</w:t>
      </w:r>
      <w:r w:rsidRPr="007C551C">
        <w:t>, 202</w:t>
      </w:r>
      <w:r>
        <w:t>2</w:t>
      </w:r>
      <w:r w:rsidRPr="007C551C">
        <w:t>.</w:t>
      </w:r>
      <w:r w:rsidRPr="00A265AB">
        <w:t xml:space="preserve">gada </w:t>
      </w:r>
      <w:r>
        <w:t>19</w:t>
      </w:r>
      <w:r w:rsidRPr="00A265AB">
        <w:t>.</w:t>
      </w:r>
      <w:r>
        <w:t>septembra</w:t>
      </w:r>
      <w:r w:rsidRPr="007C551C">
        <w:t xml:space="preserve"> iesniegums, kurā izteikts lūgums izīrēt</w:t>
      </w:r>
      <w:r>
        <w:t xml:space="preserve"> </w:t>
      </w:r>
      <w:r w:rsidRPr="00100604">
        <w:t>dzīvojamo telpu Nr.</w:t>
      </w:r>
      <w:r>
        <w:t>35</w:t>
      </w:r>
      <w:r w:rsidRPr="00100604">
        <w:t xml:space="preserve">, kas atrodas </w:t>
      </w:r>
      <w:r>
        <w:t>“Stāķi 18”, Stāķos, Stradu pagastā,</w:t>
      </w:r>
      <w:r w:rsidRPr="00100604">
        <w:t xml:space="preserve"> Gulbenes novadā</w:t>
      </w:r>
      <w:r>
        <w:t xml:space="preserve"> (turpmāk – iesniegums)</w:t>
      </w:r>
      <w:r w:rsidRPr="00100604">
        <w:t xml:space="preserve">. </w:t>
      </w:r>
    </w:p>
    <w:p w14:paraId="088BE384" w14:textId="77777777" w:rsidR="00C03288" w:rsidRDefault="00C03288" w:rsidP="00C03288">
      <w:pPr>
        <w:spacing w:line="360" w:lineRule="auto"/>
        <w:ind w:firstLine="567"/>
        <w:jc w:val="both"/>
      </w:pPr>
      <w:r w:rsidRPr="007C551C">
        <w:t>Iesniedzējs, pamatojoties uz Gulbenes novada domes 20</w:t>
      </w:r>
      <w:r>
        <w:t>20</w:t>
      </w:r>
      <w:r w:rsidRPr="007C551C">
        <w:t xml:space="preserve">.gada </w:t>
      </w:r>
      <w:r>
        <w:t>30</w:t>
      </w:r>
      <w:r w:rsidRPr="007C551C">
        <w:t>.</w:t>
      </w:r>
      <w:r>
        <w:t>jūnija</w:t>
      </w:r>
      <w:r w:rsidRPr="007C551C">
        <w:t xml:space="preserve"> sēdē pieņemto lēmumu </w:t>
      </w:r>
      <w:r>
        <w:t xml:space="preserve">GND/2020/384 “Par reģistrēšanu Gulbenes novada pašvaldības dzīvokļu jautājumu risināšanas reģistrā” </w:t>
      </w:r>
      <w:r w:rsidRPr="007C551C">
        <w:t>(protokols Nr.</w:t>
      </w:r>
      <w:r>
        <w:t>13 97.p.</w:t>
      </w:r>
      <w:r w:rsidRPr="007C551C">
        <w:t>), reģistrēts Gulbenes novada pašvaldības</w:t>
      </w:r>
      <w:r>
        <w:t xml:space="preserve"> palīdzības dzīvokļa jautājumu risināšanas 3.reģistrā.</w:t>
      </w:r>
    </w:p>
    <w:p w14:paraId="79A3FFB1" w14:textId="77777777" w:rsidR="00C03288" w:rsidRPr="00590C5B" w:rsidRDefault="00C03288" w:rsidP="00C03288">
      <w:pPr>
        <w:spacing w:line="360" w:lineRule="auto"/>
        <w:ind w:firstLine="567"/>
        <w:jc w:val="both"/>
      </w:pPr>
      <w:r w:rsidRPr="0090717F">
        <w:t>Gulbenes novada pašvaldība</w:t>
      </w:r>
      <w:r>
        <w:t>s dokumentu vadības sistēmā 2022</w:t>
      </w:r>
      <w:r w:rsidRPr="0090717F">
        <w:t xml:space="preserve">.gada </w:t>
      </w:r>
      <w:r>
        <w:t>19</w:t>
      </w:r>
      <w:r w:rsidRPr="0090717F">
        <w:t>.</w:t>
      </w:r>
      <w:r>
        <w:t>septembrī</w:t>
      </w:r>
      <w:r w:rsidRPr="0090717F">
        <w:t xml:space="preserve"> ar </w:t>
      </w:r>
      <w:r w:rsidRPr="00551873">
        <w:t>reģistrācijas numuru GND/5.</w:t>
      </w:r>
      <w:r>
        <w:t>4</w:t>
      </w:r>
      <w:r w:rsidRPr="00551873">
        <w:t>/2</w:t>
      </w:r>
      <w:r>
        <w:t>2</w:t>
      </w:r>
      <w:r w:rsidRPr="001629BC">
        <w:t>/</w:t>
      </w:r>
      <w:r>
        <w:t>3209</w:t>
      </w:r>
      <w:r w:rsidRPr="001629BC">
        <w:t xml:space="preserve"> reģistrēts</w:t>
      </w:r>
      <w:r w:rsidRPr="00551873">
        <w:t xml:space="preserve"> Gulbenes novada pašvaldības paziņojums, kurā iesniedzējam piedāvāts īrēt dzīvojamo telpu Nr.</w:t>
      </w:r>
      <w:r>
        <w:t>35</w:t>
      </w:r>
      <w:r w:rsidRPr="00551873">
        <w:t xml:space="preserve">, kas atrodas </w:t>
      </w:r>
      <w:r>
        <w:t>“Stāķi 18”, Stāķi, Stradu pagastā,</w:t>
      </w:r>
      <w:r w:rsidRPr="00590C5B">
        <w:t xml:space="preserve"> Gulbenes novadā. Ievērojot minēto, iesniedzējs ir iesniedzis iesniegumu, tādējādi izsakot piekrišanu izteiktajam piedāvājumam. </w:t>
      </w:r>
    </w:p>
    <w:p w14:paraId="239517BD" w14:textId="77777777" w:rsidR="00C03288" w:rsidRPr="00590C5B" w:rsidRDefault="00C03288" w:rsidP="00C03288">
      <w:pPr>
        <w:spacing w:line="360" w:lineRule="auto"/>
        <w:ind w:firstLine="567"/>
        <w:jc w:val="both"/>
      </w:pPr>
      <w:r w:rsidRPr="00590C5B">
        <w:t xml:space="preserve">Dzīvojamo telpu īres likuma 7.pants nosaka, ka dzīvojamās telpas īres līgumu </w:t>
      </w:r>
      <w:proofErr w:type="spellStart"/>
      <w:r w:rsidRPr="00590C5B">
        <w:t>rakstveidā</w:t>
      </w:r>
      <w:proofErr w:type="spellEnd"/>
      <w:r w:rsidRPr="00590C5B">
        <w:t xml:space="preserve"> slēdz izīrētājs un īrnieks, savukārt 9.pants nosaka, ka dzīvojamās telpas īres līgumu slēdz uz noteiktu termiņu.</w:t>
      </w:r>
    </w:p>
    <w:p w14:paraId="29BC6E53" w14:textId="77777777" w:rsidR="00C03288" w:rsidRPr="001E5FAA" w:rsidRDefault="00C03288" w:rsidP="00C03288">
      <w:pPr>
        <w:spacing w:line="360" w:lineRule="auto"/>
        <w:ind w:firstLine="567"/>
        <w:jc w:val="both"/>
      </w:pPr>
      <w:r w:rsidRPr="00590C5B">
        <w:t>Likuma “Par palīdzību dzīvokļa jautājumu risināšanā”  19.pantā noteikts, ka izīrējot</w:t>
      </w:r>
      <w:r w:rsidRPr="001E5FAA">
        <w:t xml:space="preserve"> dzīvojamo telpu, pašvaldības dome vai tās deleģēta institūcija nosaka, uz kādu termiņu slēdzams īres līgums. </w:t>
      </w:r>
    </w:p>
    <w:p w14:paraId="3CE136A0" w14:textId="77777777" w:rsidR="00C03288" w:rsidRPr="001E5FAA" w:rsidRDefault="00C03288" w:rsidP="00C03288">
      <w:pPr>
        <w:widowControl w:val="0"/>
        <w:spacing w:line="360" w:lineRule="auto"/>
        <w:ind w:firstLine="567"/>
        <w:jc w:val="both"/>
      </w:pPr>
      <w:r w:rsidRPr="001E5FAA">
        <w:t>Likuma “Par pašvaldībām” 15.panta pirmās daļas 9.punkts nosaka, ka viena no pašvaldības autonomajām funkcijām ir sniegt palīdzību iedzīvotājiem dzīvokļa jautājumu risināšanā.</w:t>
      </w:r>
    </w:p>
    <w:p w14:paraId="26F9751D" w14:textId="77777777" w:rsidR="00C03288" w:rsidRPr="00225899" w:rsidRDefault="00C03288" w:rsidP="00C03288">
      <w:pPr>
        <w:spacing w:line="360" w:lineRule="auto"/>
        <w:ind w:firstLine="567"/>
        <w:jc w:val="both"/>
      </w:pPr>
      <w:r>
        <w:t xml:space="preserve">Ņemot vērā minēto, pamatojoties uz Dzīvojamo telpu īres likuma  7. un 9.pantu, likuma “Par palīdzību dzīvokļa jautājumu risināšanā” 19.pantu, likuma “Par pašvaldībām” 15.panta </w:t>
      </w:r>
      <w:r w:rsidRPr="00225899">
        <w:t xml:space="preserve">pirmās daļas 9.punktu </w:t>
      </w:r>
      <w:r w:rsidRPr="00225899">
        <w:rPr>
          <w:bCs/>
        </w:rPr>
        <w:t xml:space="preserve">un </w:t>
      </w:r>
      <w:r>
        <w:rPr>
          <w:bCs/>
        </w:rPr>
        <w:t>S</w:t>
      </w:r>
      <w:r w:rsidRPr="00225899">
        <w:t>ociālo un veselības jautājumu</w:t>
      </w:r>
      <w:r w:rsidRPr="00225899">
        <w:rPr>
          <w:bCs/>
        </w:rPr>
        <w:t xml:space="preserve"> komitejas ieteikumu, </w:t>
      </w:r>
      <w:r w:rsidRPr="00225899">
        <w:t xml:space="preserve">atklāti balsojot: </w:t>
      </w:r>
      <w:r w:rsidRPr="0016506D">
        <w:rPr>
          <w:noProof/>
        </w:rPr>
        <w:t xml:space="preserve">ar 14 balsīm "Par" (Ainārs Brezinskis, Aivars Circens, Anatolijs Savickis, Andis Caunītis, Atis Jencītis, </w:t>
      </w:r>
      <w:r w:rsidRPr="0016506D">
        <w:rPr>
          <w:noProof/>
        </w:rPr>
        <w:lastRenderedPageBreak/>
        <w:t>Daumants Dreiškens, Guna Pūcīte, Guna Švika, Gunārs Ciglis, Intars Liepiņš, Ivars Kupčs, Lāsma Gabdulļina, Mudīte Motivāne, Normunds Mazūrs), "Pret" – nav, "Atturas" – nav</w:t>
      </w:r>
      <w:r w:rsidRPr="00225899">
        <w:rPr>
          <w:lang w:eastAsia="en-US"/>
        </w:rPr>
        <w:t xml:space="preserve">, Gulbenes novada dome </w:t>
      </w:r>
      <w:r w:rsidRPr="00225899">
        <w:t>NOLEMJ:</w:t>
      </w:r>
    </w:p>
    <w:p w14:paraId="4B0E9CF8" w14:textId="77777777" w:rsidR="00C03288" w:rsidRPr="005B7EED" w:rsidRDefault="00C03288" w:rsidP="00C03288">
      <w:pPr>
        <w:pStyle w:val="Bezatstarpm"/>
        <w:spacing w:line="360" w:lineRule="auto"/>
        <w:ind w:firstLine="567"/>
        <w:jc w:val="both"/>
        <w:rPr>
          <w:rFonts w:ascii="Times New Roman" w:hAnsi="Times New Roman"/>
          <w:sz w:val="24"/>
          <w:szCs w:val="24"/>
        </w:rPr>
      </w:pPr>
      <w:r w:rsidRPr="005B7EED">
        <w:rPr>
          <w:rFonts w:ascii="Times New Roman" w:hAnsi="Times New Roman"/>
          <w:sz w:val="24"/>
          <w:szCs w:val="24"/>
        </w:rPr>
        <w:t xml:space="preserve">1. NOSLĒGT dzīvojamās telpas Nr.35, kas atrodas “Stāķi 18”, Stāķos, Stradu pagastā, Gulbenes novadā, īres līgumu ar </w:t>
      </w:r>
      <w:r w:rsidR="000F0347">
        <w:rPr>
          <w:rFonts w:ascii="Times New Roman" w:hAnsi="Times New Roman"/>
          <w:sz w:val="24"/>
          <w:szCs w:val="24"/>
        </w:rPr>
        <w:t>…</w:t>
      </w:r>
      <w:r w:rsidRPr="005B7EED">
        <w:rPr>
          <w:rFonts w:ascii="Times New Roman" w:hAnsi="Times New Roman"/>
          <w:sz w:val="24"/>
          <w:szCs w:val="24"/>
        </w:rPr>
        <w:t>, uz laiku līdz 2022.gada 31.decembrim.</w:t>
      </w:r>
    </w:p>
    <w:p w14:paraId="0AA8C238" w14:textId="77777777" w:rsidR="00C03288" w:rsidRPr="00225899" w:rsidRDefault="00C03288" w:rsidP="00C03288">
      <w:pPr>
        <w:spacing w:line="360" w:lineRule="auto"/>
        <w:ind w:firstLine="567"/>
        <w:jc w:val="both"/>
      </w:pPr>
      <w:r w:rsidRPr="005B7EED">
        <w:t xml:space="preserve">2. NOTEIKT </w:t>
      </w:r>
      <w:r w:rsidR="000F0347">
        <w:t>….</w:t>
      </w:r>
      <w:r w:rsidRPr="005B7EED">
        <w:t xml:space="preserve"> viena mēneša termiņu dzīvojamās telpas īres līguma</w:t>
      </w:r>
      <w:r w:rsidRPr="00225899">
        <w:t xml:space="preserve"> ar SIA “Gulbenes </w:t>
      </w:r>
      <w:proofErr w:type="spellStart"/>
      <w:r>
        <w:t>Energo</w:t>
      </w:r>
      <w:proofErr w:type="spellEnd"/>
      <w:r>
        <w:t xml:space="preserve"> Serviss</w:t>
      </w:r>
      <w:r w:rsidRPr="00225899">
        <w:t>”</w:t>
      </w:r>
      <w:r>
        <w:t xml:space="preserve"> </w:t>
      </w:r>
      <w:r w:rsidRPr="00225899">
        <w:t>noslēgšanai.</w:t>
      </w:r>
    </w:p>
    <w:p w14:paraId="072F95F2" w14:textId="77777777" w:rsidR="00C03288" w:rsidRPr="00225899" w:rsidRDefault="00C03288" w:rsidP="00C03288">
      <w:pPr>
        <w:spacing w:line="360" w:lineRule="auto"/>
        <w:ind w:firstLine="567"/>
        <w:jc w:val="both"/>
      </w:pPr>
      <w:r w:rsidRPr="00225899">
        <w:t xml:space="preserve">3. UZDOT SIA “Gulbenes </w:t>
      </w:r>
      <w:proofErr w:type="spellStart"/>
      <w:r>
        <w:t>Energo</w:t>
      </w:r>
      <w:proofErr w:type="spellEnd"/>
      <w:r>
        <w:t xml:space="preserve"> Serviss</w:t>
      </w:r>
      <w:r w:rsidRPr="00225899">
        <w:t>”, reģistrācijas numurs 546030000121, juridiskā adrese: Blaumaņa iela 56A, Gulbene, Gulbenes novads, LV-4401, sagatavot un noslēgt dzīvojamās telpas īres līgumu un  līgumu par siltuma piegādi, ūdens un kanalizācijas pakalpojumu sniegšanu.</w:t>
      </w:r>
    </w:p>
    <w:p w14:paraId="47980FD9" w14:textId="77777777" w:rsidR="00C03288" w:rsidRPr="00225899" w:rsidRDefault="00C03288" w:rsidP="00C03288">
      <w:pPr>
        <w:spacing w:line="360" w:lineRule="auto"/>
        <w:ind w:firstLine="567"/>
        <w:jc w:val="both"/>
      </w:pPr>
      <w:r w:rsidRPr="00225899">
        <w:t xml:space="preserve">4. NOTEIKT </w:t>
      </w:r>
      <w:r w:rsidR="000F0347">
        <w:t>….</w:t>
      </w:r>
      <w:r w:rsidRPr="00225899">
        <w:t xml:space="preserve"> pienākumu pēc dzīvojamās telpas īres līguma noslēgšanas nekavējoties noslēgt līgumu ar SIA “Pilsētvides serviss” par atkritumu apsaimniekošanu.</w:t>
      </w:r>
    </w:p>
    <w:p w14:paraId="2FA4D4BF" w14:textId="77777777" w:rsidR="00C03288" w:rsidRDefault="00C03288" w:rsidP="00C03288">
      <w:pPr>
        <w:spacing w:line="360" w:lineRule="auto"/>
        <w:ind w:firstLine="567"/>
        <w:jc w:val="both"/>
        <w:rPr>
          <w:bCs/>
        </w:rPr>
      </w:pPr>
      <w:r w:rsidRPr="00225899">
        <w:t>5. NOTEIKT par pienākumu pēc dzīvojamās telpa īres līguma noslēgšanas nekavējoties deklarēt dzīvesvietu lēmuma 1.punktā minētajā dzīvojamā telpā</w:t>
      </w:r>
      <w:r>
        <w:t xml:space="preserve"> </w:t>
      </w:r>
      <w:r w:rsidR="000F0347">
        <w:t>….</w:t>
      </w:r>
      <w:proofErr w:type="spellStart"/>
      <w:r w:rsidRPr="005B7EED">
        <w:t>rkal</w:t>
      </w:r>
      <w:r>
        <w:t>e</w:t>
      </w:r>
      <w:r w:rsidRPr="005B7EED">
        <w:t>i</w:t>
      </w:r>
      <w:proofErr w:type="spellEnd"/>
      <w:r w:rsidRPr="00225899">
        <w:t xml:space="preserve"> </w:t>
      </w:r>
      <w:r>
        <w:rPr>
          <w:bCs/>
        </w:rPr>
        <w:t xml:space="preserve">un </w:t>
      </w:r>
      <w:r>
        <w:t>ģimenes locekļiem</w:t>
      </w:r>
      <w:r>
        <w:rPr>
          <w:bCs/>
        </w:rPr>
        <w:t>:</w:t>
      </w:r>
    </w:p>
    <w:p w14:paraId="61825FDA" w14:textId="77777777" w:rsidR="00C03288" w:rsidRDefault="00C03288" w:rsidP="00C03288">
      <w:pPr>
        <w:spacing w:line="360" w:lineRule="auto"/>
        <w:ind w:firstLine="567"/>
        <w:jc w:val="both"/>
        <w:rPr>
          <w:bCs/>
        </w:rPr>
      </w:pPr>
      <w:r>
        <w:rPr>
          <w:bCs/>
        </w:rPr>
        <w:t xml:space="preserve">meitai – </w:t>
      </w:r>
      <w:r w:rsidR="000F0347">
        <w:rPr>
          <w:bCs/>
        </w:rPr>
        <w:t>…</w:t>
      </w:r>
    </w:p>
    <w:p w14:paraId="61A41E70" w14:textId="77777777" w:rsidR="00C03288" w:rsidRDefault="00C03288" w:rsidP="00C03288">
      <w:pPr>
        <w:spacing w:line="360" w:lineRule="auto"/>
        <w:ind w:firstLine="567"/>
        <w:jc w:val="both"/>
        <w:rPr>
          <w:bCs/>
        </w:rPr>
      </w:pPr>
      <w:r>
        <w:rPr>
          <w:bCs/>
        </w:rPr>
        <w:t xml:space="preserve">meitai – </w:t>
      </w:r>
      <w:r w:rsidR="000F0347">
        <w:rPr>
          <w:bCs/>
        </w:rPr>
        <w:t>…</w:t>
      </w:r>
    </w:p>
    <w:p w14:paraId="70308C45" w14:textId="77777777" w:rsidR="00C03288" w:rsidRPr="00225899" w:rsidRDefault="00C03288" w:rsidP="00C03288">
      <w:pPr>
        <w:spacing w:line="360" w:lineRule="auto"/>
        <w:ind w:firstLine="567"/>
        <w:jc w:val="both"/>
      </w:pPr>
      <w:r w:rsidRPr="00225899">
        <w:t xml:space="preserve">6. IZSLĒGT </w:t>
      </w:r>
      <w:r w:rsidR="000F0347">
        <w:t>..</w:t>
      </w:r>
      <w:r w:rsidRPr="00225899">
        <w:t xml:space="preserve"> no Gulbenes novada pašvaldības dzīvokļu jautājumu risināšanas </w:t>
      </w:r>
      <w:r>
        <w:t>3</w:t>
      </w:r>
      <w:r w:rsidRPr="00225899">
        <w:t>.reģistra</w:t>
      </w:r>
      <w:r>
        <w:t xml:space="preserve">. </w:t>
      </w:r>
    </w:p>
    <w:p w14:paraId="11822E40" w14:textId="77777777" w:rsidR="00C03288" w:rsidRPr="00225899" w:rsidRDefault="00C03288" w:rsidP="00C03288">
      <w:pPr>
        <w:spacing w:line="360" w:lineRule="auto"/>
        <w:ind w:firstLine="567"/>
        <w:jc w:val="both"/>
      </w:pPr>
      <w:r w:rsidRPr="00225899">
        <w:t>7. Lēmuma izrakstu nosūtīt:</w:t>
      </w:r>
    </w:p>
    <w:p w14:paraId="4A351867" w14:textId="77777777" w:rsidR="00C03288" w:rsidRDefault="00C03288" w:rsidP="00C03288">
      <w:pPr>
        <w:spacing w:line="360" w:lineRule="auto"/>
        <w:ind w:firstLine="567"/>
        <w:jc w:val="both"/>
      </w:pPr>
      <w:r w:rsidRPr="00225899">
        <w:t xml:space="preserve">7.1. </w:t>
      </w:r>
      <w:r w:rsidR="000F0347">
        <w:t>….</w:t>
      </w:r>
      <w:r>
        <w:t>;</w:t>
      </w:r>
    </w:p>
    <w:p w14:paraId="71F6085F" w14:textId="77777777" w:rsidR="00C03288" w:rsidRDefault="00C03288" w:rsidP="00C03288">
      <w:pPr>
        <w:spacing w:line="360" w:lineRule="auto"/>
        <w:ind w:firstLine="567"/>
        <w:jc w:val="both"/>
      </w:pPr>
      <w:r w:rsidRPr="00225899">
        <w:t>7.2.</w:t>
      </w:r>
      <w:r>
        <w:t xml:space="preserve"> Gulbenes novada</w:t>
      </w:r>
      <w:r w:rsidRPr="00225899">
        <w:t xml:space="preserve"> Stradu pagasta pārvaldei, Brīvības iela 8, Gulbene, Gulbenes novads, L</w:t>
      </w:r>
      <w:r>
        <w:t>V</w:t>
      </w:r>
      <w:r w:rsidRPr="00225899">
        <w:t>-4401;</w:t>
      </w:r>
    </w:p>
    <w:p w14:paraId="06AC265E" w14:textId="77777777" w:rsidR="00C03288" w:rsidRPr="00225899" w:rsidRDefault="00C03288" w:rsidP="00C03288">
      <w:pPr>
        <w:spacing w:line="360" w:lineRule="auto"/>
        <w:ind w:firstLine="567"/>
        <w:jc w:val="both"/>
      </w:pPr>
      <w:r w:rsidRPr="00225899">
        <w:t xml:space="preserve">7.3. SIA “Gulbenes </w:t>
      </w:r>
      <w:proofErr w:type="spellStart"/>
      <w:r>
        <w:t>Energo</w:t>
      </w:r>
      <w:proofErr w:type="spellEnd"/>
      <w:r>
        <w:t xml:space="preserve"> Serviss</w:t>
      </w:r>
      <w:r w:rsidRPr="00225899">
        <w:t>”, Blaumaņa iela 56A, Gulbene, Gulbenes novads, LV</w:t>
      </w:r>
      <w:r>
        <w:t>-4401.</w:t>
      </w:r>
    </w:p>
    <w:p w14:paraId="15488F63" w14:textId="77777777" w:rsidR="00C03288" w:rsidRDefault="00C03288" w:rsidP="00C03288">
      <w:pPr>
        <w:pStyle w:val="Default"/>
        <w:jc w:val="both"/>
        <w:rPr>
          <w:color w:val="auto"/>
        </w:rPr>
      </w:pPr>
    </w:p>
    <w:p w14:paraId="1BB17506" w14:textId="77777777" w:rsidR="00C03288" w:rsidRDefault="00C03288" w:rsidP="00C03288">
      <w:r>
        <w:t>Gulbenes novada domes priekšsēdētājs</w:t>
      </w:r>
      <w:r>
        <w:tab/>
      </w:r>
      <w:r>
        <w:tab/>
      </w:r>
      <w:r>
        <w:tab/>
      </w:r>
      <w:r>
        <w:tab/>
      </w:r>
      <w:proofErr w:type="spellStart"/>
      <w:r>
        <w:t>A.Caunītis</w:t>
      </w:r>
      <w:proofErr w:type="spellEnd"/>
    </w:p>
    <w:p w14:paraId="01E33988" w14:textId="77777777" w:rsidR="00C03288" w:rsidRDefault="00C03288" w:rsidP="00C03288">
      <w:pPr>
        <w:pStyle w:val="Default"/>
        <w:rPr>
          <w:color w:val="auto"/>
        </w:rPr>
      </w:pPr>
    </w:p>
    <w:p w14:paraId="0522BB6D" w14:textId="77777777" w:rsidR="00C03288" w:rsidRDefault="00C03288" w:rsidP="00C03288">
      <w:pPr>
        <w:pStyle w:val="Default"/>
      </w:pPr>
      <w:r>
        <w:rPr>
          <w:color w:val="auto"/>
        </w:rPr>
        <w:t>S</w:t>
      </w:r>
      <w:r w:rsidRPr="004C46BB">
        <w:rPr>
          <w:color w:val="auto"/>
        </w:rPr>
        <w:t>agatavoja</w:t>
      </w:r>
      <w:r>
        <w:rPr>
          <w:color w:val="auto"/>
        </w:rPr>
        <w:t>: Ligita Slaidiņa</w:t>
      </w:r>
    </w:p>
    <w:p w14:paraId="207CEDBD" w14:textId="77777777" w:rsidR="00C03288" w:rsidRPr="00A53089" w:rsidRDefault="00C03288" w:rsidP="00C03288"/>
    <w:p w14:paraId="73B92B69" w14:textId="77777777" w:rsidR="00C03288" w:rsidRPr="00A53089" w:rsidRDefault="00C03288" w:rsidP="00C03288"/>
    <w:p w14:paraId="21C36234" w14:textId="77777777" w:rsidR="00C03288" w:rsidRPr="0050616E" w:rsidRDefault="00C03288" w:rsidP="00C03288"/>
    <w:p w14:paraId="5F9B3B48" w14:textId="77777777" w:rsidR="00C03288" w:rsidRDefault="00C03288">
      <w:pPr>
        <w:spacing w:after="160" w:line="259" w:lineRule="auto"/>
      </w:pPr>
      <w:r>
        <w:br w:type="page"/>
      </w:r>
    </w:p>
    <w:p w14:paraId="613E238D" w14:textId="77777777" w:rsidR="00C03288" w:rsidRPr="00535093" w:rsidRDefault="00C03288" w:rsidP="00C03288">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5DA223EC" w14:textId="77777777" w:rsidTr="00C03288">
        <w:tc>
          <w:tcPr>
            <w:tcW w:w="9457" w:type="dxa"/>
          </w:tcPr>
          <w:p w14:paraId="27E6D5BB" w14:textId="77777777" w:rsidR="00C03288" w:rsidRPr="00535093" w:rsidRDefault="00C03288" w:rsidP="00C03288">
            <w:pPr>
              <w:jc w:val="center"/>
            </w:pPr>
            <w:bookmarkStart w:id="0" w:name="_Hlk54961433"/>
            <w:r w:rsidRPr="00535093">
              <w:rPr>
                <w:noProof/>
              </w:rPr>
              <w:drawing>
                <wp:inline distT="0" distB="0" distL="0" distR="0" wp14:anchorId="62220E1F" wp14:editId="4F849447">
                  <wp:extent cx="619125" cy="685800"/>
                  <wp:effectExtent l="0" t="0" r="9525" b="0"/>
                  <wp:docPr id="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7DE0566D" w14:textId="77777777" w:rsidTr="00C03288">
        <w:tc>
          <w:tcPr>
            <w:tcW w:w="9457" w:type="dxa"/>
          </w:tcPr>
          <w:p w14:paraId="30490F65" w14:textId="77777777" w:rsidR="00C03288" w:rsidRPr="00535093" w:rsidRDefault="00C03288" w:rsidP="00C03288">
            <w:pPr>
              <w:jc w:val="center"/>
            </w:pPr>
            <w:r w:rsidRPr="00535093">
              <w:rPr>
                <w:b/>
                <w:bCs/>
                <w:sz w:val="28"/>
                <w:szCs w:val="28"/>
              </w:rPr>
              <w:t>GULBENES NOVADA PAŠVALDĪBA</w:t>
            </w:r>
          </w:p>
        </w:tc>
      </w:tr>
      <w:tr w:rsidR="00C03288" w:rsidRPr="00535093" w14:paraId="6DB6F55B" w14:textId="77777777" w:rsidTr="00C03288">
        <w:tc>
          <w:tcPr>
            <w:tcW w:w="9457" w:type="dxa"/>
          </w:tcPr>
          <w:p w14:paraId="22609168" w14:textId="77777777" w:rsidR="00C03288" w:rsidRPr="00535093" w:rsidRDefault="00C03288" w:rsidP="00C03288">
            <w:pPr>
              <w:jc w:val="center"/>
            </w:pPr>
            <w:r w:rsidRPr="00535093">
              <w:t>Reģ.Nr.90009116327</w:t>
            </w:r>
          </w:p>
        </w:tc>
      </w:tr>
      <w:tr w:rsidR="00C03288" w:rsidRPr="00535093" w14:paraId="683BAA27" w14:textId="77777777" w:rsidTr="00C03288">
        <w:tc>
          <w:tcPr>
            <w:tcW w:w="9457" w:type="dxa"/>
          </w:tcPr>
          <w:p w14:paraId="1EEF9534" w14:textId="77777777" w:rsidR="00C03288" w:rsidRPr="00535093" w:rsidRDefault="00C03288" w:rsidP="00C03288">
            <w:pPr>
              <w:jc w:val="center"/>
            </w:pPr>
            <w:r w:rsidRPr="00535093">
              <w:t>Ābeļu iela 2, Gulbene, Gulbenes nov., LV-4401</w:t>
            </w:r>
          </w:p>
        </w:tc>
      </w:tr>
      <w:tr w:rsidR="00C03288" w:rsidRPr="00535093" w14:paraId="760AA3EE" w14:textId="77777777" w:rsidTr="00C03288">
        <w:tc>
          <w:tcPr>
            <w:tcW w:w="9457" w:type="dxa"/>
          </w:tcPr>
          <w:p w14:paraId="53FB9832" w14:textId="77777777" w:rsidR="00C03288" w:rsidRPr="00535093" w:rsidRDefault="00C03288" w:rsidP="00C03288">
            <w:pPr>
              <w:jc w:val="center"/>
            </w:pPr>
            <w:r w:rsidRPr="00535093">
              <w:t>Tālrunis 64497710, mob.26595362, e-pasts; dome@gulbene.lv, www.gulbene.lv</w:t>
            </w:r>
          </w:p>
        </w:tc>
      </w:tr>
    </w:tbl>
    <w:p w14:paraId="113FE5A3"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5B596193" w14:textId="77777777" w:rsidR="00C03288" w:rsidRPr="00535093" w:rsidRDefault="00C03288" w:rsidP="00C03288">
      <w:pPr>
        <w:jc w:val="center"/>
        <w:rPr>
          <w:rFonts w:eastAsia="Calibri"/>
          <w:lang w:eastAsia="en-US"/>
        </w:rPr>
      </w:pPr>
      <w:r w:rsidRPr="00535093">
        <w:rPr>
          <w:rFonts w:eastAsia="Calibri"/>
          <w:lang w:eastAsia="en-US"/>
        </w:rPr>
        <w:t>Gulbenē</w:t>
      </w:r>
    </w:p>
    <w:p w14:paraId="0F01298F" w14:textId="77777777" w:rsidR="00C03288" w:rsidRPr="00535093" w:rsidRDefault="00C03288" w:rsidP="00C03288">
      <w:pPr>
        <w:jc w:val="center"/>
        <w:rPr>
          <w:rFonts w:eastAsia="Calibri"/>
          <w:lang w:eastAsia="en-US"/>
        </w:rPr>
      </w:pPr>
    </w:p>
    <w:p w14:paraId="3AA40EAB"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842</w:t>
      </w:r>
    </w:p>
    <w:p w14:paraId="42D3870B"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11</w:t>
      </w:r>
      <w:r w:rsidRPr="00535093">
        <w:rPr>
          <w:b/>
          <w:bCs/>
        </w:rPr>
        <w:t xml:space="preserve">.p) </w:t>
      </w:r>
    </w:p>
    <w:p w14:paraId="47F0916E" w14:textId="77777777" w:rsidR="00C03288" w:rsidRPr="00535093" w:rsidRDefault="00C03288" w:rsidP="00C03288">
      <w:r w:rsidRPr="00535093">
        <w:tab/>
      </w:r>
    </w:p>
    <w:p w14:paraId="7307FA08" w14:textId="77777777" w:rsidR="00C03288" w:rsidRPr="00535093" w:rsidRDefault="00C03288" w:rsidP="00C03288">
      <w:pPr>
        <w:jc w:val="center"/>
        <w:rPr>
          <w:b/>
        </w:rPr>
      </w:pPr>
      <w:r w:rsidRPr="00535093">
        <w:rPr>
          <w:b/>
        </w:rPr>
        <w:t xml:space="preserve">Par dzīvokļa </w:t>
      </w:r>
      <w:r>
        <w:rPr>
          <w:b/>
        </w:rPr>
        <w:t>Brīvības</w:t>
      </w:r>
      <w:r w:rsidRPr="00535093">
        <w:rPr>
          <w:b/>
        </w:rPr>
        <w:t xml:space="preserve"> iela </w:t>
      </w:r>
      <w:r>
        <w:rPr>
          <w:b/>
        </w:rPr>
        <w:t>5-8</w:t>
      </w:r>
      <w:r w:rsidRPr="00535093">
        <w:rPr>
          <w:b/>
        </w:rPr>
        <w:t xml:space="preserve">, Gulbene, Gulbenes novads, īres līguma </w:t>
      </w:r>
      <w:r>
        <w:rPr>
          <w:b/>
        </w:rPr>
        <w:t>termiņa pagarināšanu</w:t>
      </w:r>
    </w:p>
    <w:p w14:paraId="140FF347" w14:textId="77777777" w:rsidR="00C03288" w:rsidRPr="00535093" w:rsidRDefault="00C03288" w:rsidP="00C0328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42F4B3B3" w14:textId="77777777" w:rsidR="00C03288" w:rsidRPr="00535093" w:rsidRDefault="00C03288" w:rsidP="00C03288">
      <w:pPr>
        <w:spacing w:line="360" w:lineRule="auto"/>
        <w:ind w:firstLine="567"/>
        <w:jc w:val="both"/>
      </w:pPr>
      <w:r w:rsidRPr="00535093">
        <w:t xml:space="preserve">Gulbenes novada pašvaldības dokumentu vadības sistēmā 2022.gada </w:t>
      </w:r>
      <w:r>
        <w:t>6</w:t>
      </w:r>
      <w:r w:rsidRPr="00535093">
        <w:t>.</w:t>
      </w:r>
      <w:r>
        <w:t>septembrī</w:t>
      </w:r>
      <w:r w:rsidRPr="00535093">
        <w:t xml:space="preserve"> ar reģistrācijas numuru GND/5.5/22/</w:t>
      </w:r>
      <w:r>
        <w:t>2055-N</w:t>
      </w:r>
      <w:r w:rsidRPr="00535093">
        <w:t xml:space="preserve"> reģistrēts </w:t>
      </w:r>
      <w:r w:rsidR="000F0347">
        <w:rPr>
          <w:b/>
        </w:rPr>
        <w:t>…</w:t>
      </w:r>
      <w:r w:rsidRPr="00535093">
        <w:t xml:space="preserve"> (turpmāk – iesniedzējs), </w:t>
      </w:r>
      <w:r w:rsidR="000F0347">
        <w:t>…</w:t>
      </w:r>
      <w:r w:rsidRPr="00535093">
        <w:t xml:space="preserve">, 2022.gada </w:t>
      </w:r>
      <w:r>
        <w:t>6</w:t>
      </w:r>
      <w:r w:rsidRPr="00535093">
        <w:t>.</w:t>
      </w:r>
      <w:r>
        <w:t>septembra</w:t>
      </w:r>
      <w:r w:rsidRPr="00535093">
        <w:t xml:space="preserve"> iesniegums, kurā izteikts lūgums pagarināt dzīvojamās telpas Nr.</w:t>
      </w:r>
      <w:r>
        <w:t>8</w:t>
      </w:r>
      <w:r w:rsidRPr="00535093">
        <w:t xml:space="preserve">, kas atrodas </w:t>
      </w:r>
      <w:r>
        <w:t>Brīvības</w:t>
      </w:r>
      <w:r w:rsidRPr="00535093">
        <w:t xml:space="preserve"> ielā </w:t>
      </w:r>
      <w:r>
        <w:t>5</w:t>
      </w:r>
      <w:r w:rsidRPr="00535093">
        <w:t xml:space="preserve">, Gulbenē, Gulbenes novadā, īres līguma darbības termiņu. </w:t>
      </w:r>
    </w:p>
    <w:p w14:paraId="409EA9C0" w14:textId="77777777" w:rsidR="00C03288" w:rsidRPr="00535093" w:rsidRDefault="00C03288" w:rsidP="00C03288">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21E30EC8" w14:textId="77777777" w:rsidR="00C03288" w:rsidRPr="00535093" w:rsidRDefault="00C03288" w:rsidP="00C03288">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jūnijam</w:t>
      </w:r>
      <w:r w:rsidRPr="00535093">
        <w:t>.</w:t>
      </w:r>
    </w:p>
    <w:p w14:paraId="1EBAD4F1" w14:textId="77777777" w:rsidR="00C03288" w:rsidRPr="00535093" w:rsidRDefault="00C03288" w:rsidP="00C03288">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0087E391" w14:textId="77777777" w:rsidR="00C03288" w:rsidRPr="00535093" w:rsidRDefault="00C03288" w:rsidP="00C03288">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7831E61F" w14:textId="77777777" w:rsidR="00C03288" w:rsidRPr="00535093" w:rsidRDefault="00C03288" w:rsidP="00C03288">
      <w:pPr>
        <w:widowControl w:val="0"/>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35093">
        <w:rPr>
          <w:lang w:eastAsia="en-US"/>
        </w:rPr>
        <w:t xml:space="preserve">, Gulbenes novada dome </w:t>
      </w:r>
      <w:r w:rsidRPr="00535093">
        <w:t>NOLEMJ:</w:t>
      </w:r>
    </w:p>
    <w:bookmarkEnd w:id="0"/>
    <w:p w14:paraId="2D563929" w14:textId="77777777" w:rsidR="00C03288" w:rsidRPr="00535093" w:rsidRDefault="00C03288" w:rsidP="00C03288">
      <w:pPr>
        <w:widowControl w:val="0"/>
        <w:spacing w:line="360" w:lineRule="auto"/>
        <w:ind w:firstLine="567"/>
        <w:jc w:val="both"/>
      </w:pPr>
      <w:r w:rsidRPr="00535093">
        <w:t xml:space="preserve">1. </w:t>
      </w:r>
      <w:r>
        <w:t>PAGARINĀT</w:t>
      </w:r>
      <w:r w:rsidRPr="00535093">
        <w:t xml:space="preserve"> dzīvojamās telpas Nr.</w:t>
      </w:r>
      <w:r>
        <w:t>8</w:t>
      </w:r>
      <w:r w:rsidRPr="00535093">
        <w:t xml:space="preserve">, kas atrodas </w:t>
      </w:r>
      <w:r>
        <w:t>Brīvības</w:t>
      </w:r>
      <w:r w:rsidRPr="00535093">
        <w:t xml:space="preserve"> ielā </w:t>
      </w:r>
      <w:r>
        <w:t>5</w:t>
      </w:r>
      <w:r w:rsidRPr="00535093">
        <w:t xml:space="preserve">, Gulbenē, Gulbenes novadā, īres līgumu ar </w:t>
      </w:r>
      <w:r w:rsidR="000F0347">
        <w:rPr>
          <w:bCs/>
        </w:rPr>
        <w:t>…</w:t>
      </w:r>
      <w:r w:rsidRPr="00535093">
        <w:t>, uz laiku līdz 20</w:t>
      </w:r>
      <w:r>
        <w:t>23</w:t>
      </w:r>
      <w:r w:rsidRPr="00535093">
        <w:t>.gada</w:t>
      </w:r>
      <w:r>
        <w:t xml:space="preserve"> 30</w:t>
      </w:r>
      <w:r w:rsidRPr="00535093">
        <w:t>.</w:t>
      </w:r>
      <w:r>
        <w:t>septembrim</w:t>
      </w:r>
      <w:r w:rsidRPr="00535093">
        <w:t>.</w:t>
      </w:r>
    </w:p>
    <w:p w14:paraId="5FDBAFB0" w14:textId="77777777" w:rsidR="00C03288" w:rsidRPr="00185921" w:rsidRDefault="00C03288" w:rsidP="00C03288">
      <w:pPr>
        <w:widowControl w:val="0"/>
        <w:spacing w:line="360" w:lineRule="auto"/>
        <w:ind w:firstLine="567"/>
        <w:jc w:val="both"/>
      </w:pPr>
      <w:r w:rsidRPr="00535093">
        <w:t xml:space="preserve">2. NOTEIKT </w:t>
      </w:r>
      <w:r w:rsidR="000F0347">
        <w:rPr>
          <w:bCs/>
        </w:rPr>
        <w:t>…</w:t>
      </w:r>
      <w:r w:rsidRPr="00535093">
        <w:t xml:space="preserve"> </w:t>
      </w:r>
      <w:bookmarkStart w:id="1" w:name="_Hlk111030696"/>
      <w:r w:rsidRPr="00185921">
        <w:t>viena mēneša termiņu vienošanās par dzīvojamās telpas īres līguma darbības termiņa pagarināšanu noslēgšanai.</w:t>
      </w:r>
    </w:p>
    <w:bookmarkEnd w:id="1"/>
    <w:p w14:paraId="09EFCBF5" w14:textId="77777777" w:rsidR="00C03288" w:rsidRDefault="00C03288" w:rsidP="00C03288">
      <w:pPr>
        <w:widowControl w:val="0"/>
        <w:spacing w:line="360" w:lineRule="auto"/>
        <w:ind w:firstLine="567"/>
        <w:jc w:val="both"/>
      </w:pPr>
      <w:r w:rsidRPr="00535093">
        <w:t xml:space="preserve">3. UZDOT SIA “Gulbenes </w:t>
      </w:r>
      <w:proofErr w:type="spellStart"/>
      <w:r w:rsidRPr="00535093">
        <w:t>Energo</w:t>
      </w:r>
      <w:proofErr w:type="spellEnd"/>
      <w:r w:rsidRPr="00535093">
        <w:t xml:space="preserve"> Serviss”, reģistrācijas numurs 54603000121, juridiskā </w:t>
      </w:r>
      <w:r w:rsidRPr="00535093">
        <w:lastRenderedPageBreak/>
        <w:t xml:space="preserve">adrese: Blaumaņa iela 56A, Gulbene, Gulbenes novads, LV-4401, </w:t>
      </w:r>
      <w:bookmarkStart w:id="2" w:name="_Hlk111030717"/>
      <w:r w:rsidRPr="00185921">
        <w:t>sagatavot un noslēgt vienošanos par dzīvojamās telpas īres līguma darbības termiņa pagarināšanu.</w:t>
      </w:r>
      <w:bookmarkEnd w:id="2"/>
    </w:p>
    <w:p w14:paraId="4F702163" w14:textId="77777777" w:rsidR="00C03288" w:rsidRPr="00535093" w:rsidRDefault="00C03288" w:rsidP="00C03288">
      <w:pPr>
        <w:spacing w:line="360" w:lineRule="auto"/>
        <w:ind w:firstLine="567"/>
        <w:jc w:val="both"/>
      </w:pPr>
      <w:r w:rsidRPr="00535093">
        <w:t>4. Lēmuma izrakstu nosūtīt:</w:t>
      </w:r>
    </w:p>
    <w:p w14:paraId="1BBDB353" w14:textId="77777777" w:rsidR="00C03288" w:rsidRPr="00535093" w:rsidRDefault="00C03288" w:rsidP="00C03288">
      <w:pPr>
        <w:spacing w:line="360" w:lineRule="auto"/>
        <w:ind w:firstLine="567"/>
        <w:jc w:val="both"/>
      </w:pPr>
      <w:r w:rsidRPr="00535093">
        <w:t xml:space="preserve">4.1. </w:t>
      </w:r>
      <w:r w:rsidR="000F0347">
        <w:rPr>
          <w:bCs/>
        </w:rPr>
        <w:t>…</w:t>
      </w:r>
      <w:r>
        <w:t xml:space="preserve"> </w:t>
      </w:r>
    </w:p>
    <w:p w14:paraId="57954141" w14:textId="77777777" w:rsidR="00C03288" w:rsidRPr="00535093" w:rsidRDefault="00C03288" w:rsidP="00C03288">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13F54D1B" w14:textId="77777777" w:rsidR="00C03288" w:rsidRPr="00535093" w:rsidRDefault="00C03288" w:rsidP="00C03288">
      <w:pPr>
        <w:spacing w:line="360" w:lineRule="auto"/>
        <w:ind w:firstLine="567"/>
        <w:jc w:val="both"/>
      </w:pPr>
    </w:p>
    <w:p w14:paraId="449BCD44" w14:textId="77777777" w:rsidR="00C03288" w:rsidRPr="00535093" w:rsidRDefault="00C03288" w:rsidP="00C03288"/>
    <w:p w14:paraId="281E75FB" w14:textId="77777777" w:rsidR="00C03288" w:rsidRPr="00535093" w:rsidRDefault="00C03288" w:rsidP="00C03288">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33A0F494" w14:textId="77777777" w:rsidR="00C03288" w:rsidRPr="00535093" w:rsidRDefault="00C03288" w:rsidP="00C03288">
      <w:pPr>
        <w:pStyle w:val="Default"/>
        <w:rPr>
          <w:color w:val="auto"/>
        </w:rPr>
      </w:pPr>
    </w:p>
    <w:p w14:paraId="40D395CD" w14:textId="77777777" w:rsidR="000F0347" w:rsidRDefault="00C03288" w:rsidP="00C03288">
      <w:pPr>
        <w:pStyle w:val="Default"/>
        <w:rPr>
          <w:color w:val="auto"/>
        </w:rPr>
      </w:pPr>
      <w:r w:rsidRPr="00535093">
        <w:rPr>
          <w:color w:val="auto"/>
        </w:rPr>
        <w:t>Sagatavoja: Ligita Slaidiņa</w:t>
      </w:r>
    </w:p>
    <w:p w14:paraId="1026B09E" w14:textId="77777777" w:rsidR="000F0347" w:rsidRDefault="000F0347">
      <w:pPr>
        <w:spacing w:after="160" w:line="259" w:lineRule="auto"/>
        <w:rPr>
          <w:rFonts w:eastAsiaTheme="minorHAnsi"/>
          <w:lang w:eastAsia="en-US"/>
        </w:rPr>
      </w:pPr>
      <w:r>
        <w:br w:type="page"/>
      </w:r>
    </w:p>
    <w:p w14:paraId="37525A64" w14:textId="77777777" w:rsidR="00C03288" w:rsidRPr="00535093" w:rsidRDefault="00C03288" w:rsidP="00C03288"/>
    <w:p w14:paraId="6D62829F" w14:textId="77777777" w:rsidR="00C03288" w:rsidRPr="00535093" w:rsidRDefault="00C03288" w:rsidP="00C03288">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057399BB" w14:textId="77777777" w:rsidTr="00C03288">
        <w:tc>
          <w:tcPr>
            <w:tcW w:w="9457" w:type="dxa"/>
          </w:tcPr>
          <w:p w14:paraId="7739F4DC" w14:textId="77777777" w:rsidR="00C03288" w:rsidRPr="00535093" w:rsidRDefault="00C03288" w:rsidP="00C03288">
            <w:pPr>
              <w:jc w:val="center"/>
            </w:pPr>
            <w:r w:rsidRPr="00535093">
              <w:rPr>
                <w:noProof/>
              </w:rPr>
              <w:drawing>
                <wp:inline distT="0" distB="0" distL="0" distR="0" wp14:anchorId="2C39398B" wp14:editId="2A61437E">
                  <wp:extent cx="619125" cy="685800"/>
                  <wp:effectExtent l="0" t="0" r="9525" b="0"/>
                  <wp:docPr id="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4AF3655E" w14:textId="77777777" w:rsidTr="00C03288">
        <w:tc>
          <w:tcPr>
            <w:tcW w:w="9457" w:type="dxa"/>
          </w:tcPr>
          <w:p w14:paraId="3EDD4D83" w14:textId="77777777" w:rsidR="00C03288" w:rsidRPr="00535093" w:rsidRDefault="00C03288" w:rsidP="00C03288">
            <w:pPr>
              <w:jc w:val="center"/>
            </w:pPr>
            <w:r w:rsidRPr="00535093">
              <w:rPr>
                <w:b/>
                <w:bCs/>
                <w:sz w:val="28"/>
                <w:szCs w:val="28"/>
              </w:rPr>
              <w:t>GULBENES NOVADA PAŠVALDĪBA</w:t>
            </w:r>
          </w:p>
        </w:tc>
      </w:tr>
      <w:tr w:rsidR="00C03288" w:rsidRPr="00535093" w14:paraId="5AB90937" w14:textId="77777777" w:rsidTr="00C03288">
        <w:tc>
          <w:tcPr>
            <w:tcW w:w="9457" w:type="dxa"/>
          </w:tcPr>
          <w:p w14:paraId="7684ABA0" w14:textId="77777777" w:rsidR="00C03288" w:rsidRPr="00535093" w:rsidRDefault="00C03288" w:rsidP="00C03288">
            <w:pPr>
              <w:jc w:val="center"/>
            </w:pPr>
            <w:r w:rsidRPr="00535093">
              <w:t>Reģ.Nr.90009116327</w:t>
            </w:r>
          </w:p>
        </w:tc>
      </w:tr>
      <w:tr w:rsidR="00C03288" w:rsidRPr="00535093" w14:paraId="25658556" w14:textId="77777777" w:rsidTr="00C03288">
        <w:tc>
          <w:tcPr>
            <w:tcW w:w="9457" w:type="dxa"/>
          </w:tcPr>
          <w:p w14:paraId="07A378FF" w14:textId="77777777" w:rsidR="00C03288" w:rsidRPr="00535093" w:rsidRDefault="00C03288" w:rsidP="00C03288">
            <w:pPr>
              <w:jc w:val="center"/>
            </w:pPr>
            <w:r w:rsidRPr="00535093">
              <w:t>Ābeļu iela 2, Gulbene, Gulbenes nov., LV-4401</w:t>
            </w:r>
          </w:p>
        </w:tc>
      </w:tr>
      <w:tr w:rsidR="00C03288" w:rsidRPr="00535093" w14:paraId="4E0DE7F1" w14:textId="77777777" w:rsidTr="00C03288">
        <w:tc>
          <w:tcPr>
            <w:tcW w:w="9457" w:type="dxa"/>
          </w:tcPr>
          <w:p w14:paraId="42B8FEA5" w14:textId="77777777" w:rsidR="00C03288" w:rsidRPr="00535093" w:rsidRDefault="00C03288" w:rsidP="00C03288">
            <w:pPr>
              <w:jc w:val="center"/>
            </w:pPr>
            <w:r w:rsidRPr="00535093">
              <w:t>Tālrunis 64497710, mob.26595362, e-pasts; dome@gulbene.lv, www.gulbene.lv</w:t>
            </w:r>
          </w:p>
        </w:tc>
      </w:tr>
    </w:tbl>
    <w:p w14:paraId="0687E6E4"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26B1603E" w14:textId="77777777" w:rsidR="00C03288" w:rsidRPr="00535093" w:rsidRDefault="00C03288" w:rsidP="00C03288">
      <w:pPr>
        <w:jc w:val="center"/>
        <w:rPr>
          <w:rFonts w:eastAsia="Calibri"/>
          <w:lang w:eastAsia="en-US"/>
        </w:rPr>
      </w:pPr>
      <w:r w:rsidRPr="00535093">
        <w:rPr>
          <w:rFonts w:eastAsia="Calibri"/>
          <w:lang w:eastAsia="en-US"/>
        </w:rPr>
        <w:t>Gulbenē</w:t>
      </w:r>
    </w:p>
    <w:p w14:paraId="7DC5F2D3" w14:textId="77777777" w:rsidR="00C03288" w:rsidRPr="00535093" w:rsidRDefault="00C03288" w:rsidP="00C03288">
      <w:pPr>
        <w:jc w:val="center"/>
        <w:rPr>
          <w:rFonts w:eastAsia="Calibri"/>
          <w:lang w:eastAsia="en-US"/>
        </w:rPr>
      </w:pPr>
    </w:p>
    <w:p w14:paraId="2E0193B8"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843</w:t>
      </w:r>
    </w:p>
    <w:p w14:paraId="0D8CD87B"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12</w:t>
      </w:r>
      <w:r w:rsidRPr="00535093">
        <w:rPr>
          <w:b/>
          <w:bCs/>
        </w:rPr>
        <w:t xml:space="preserve">.p) </w:t>
      </w:r>
    </w:p>
    <w:p w14:paraId="6F59A9F7" w14:textId="77777777" w:rsidR="00C03288" w:rsidRPr="00535093" w:rsidRDefault="00C03288" w:rsidP="00C03288">
      <w:r w:rsidRPr="00535093">
        <w:tab/>
      </w:r>
    </w:p>
    <w:p w14:paraId="5DDA6D47" w14:textId="77777777" w:rsidR="00C03288" w:rsidRPr="00535093" w:rsidRDefault="00C03288" w:rsidP="00C03288">
      <w:pPr>
        <w:jc w:val="center"/>
        <w:rPr>
          <w:b/>
        </w:rPr>
      </w:pPr>
      <w:r w:rsidRPr="00535093">
        <w:rPr>
          <w:b/>
        </w:rPr>
        <w:t xml:space="preserve">Par dzīvokļa </w:t>
      </w:r>
      <w:r>
        <w:rPr>
          <w:b/>
        </w:rPr>
        <w:t>Miera</w:t>
      </w:r>
      <w:r w:rsidRPr="00535093">
        <w:rPr>
          <w:b/>
        </w:rPr>
        <w:t xml:space="preserve"> iela </w:t>
      </w:r>
      <w:r>
        <w:rPr>
          <w:b/>
        </w:rPr>
        <w:t>15-7</w:t>
      </w:r>
      <w:r w:rsidRPr="00535093">
        <w:rPr>
          <w:b/>
        </w:rPr>
        <w:t xml:space="preserve">, Gulbene, Gulbenes novads, īres līguma </w:t>
      </w:r>
      <w:r>
        <w:rPr>
          <w:b/>
        </w:rPr>
        <w:t>termiņa pagarināšanu</w:t>
      </w:r>
    </w:p>
    <w:p w14:paraId="1F9F2313" w14:textId="77777777" w:rsidR="00C03288" w:rsidRPr="00535093" w:rsidRDefault="00C03288" w:rsidP="00C0328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3711410E" w14:textId="77777777" w:rsidR="00C03288" w:rsidRPr="00535093" w:rsidRDefault="00C03288" w:rsidP="00C03288">
      <w:pPr>
        <w:spacing w:line="360" w:lineRule="auto"/>
        <w:ind w:firstLine="567"/>
        <w:jc w:val="both"/>
      </w:pPr>
      <w:r w:rsidRPr="00535093">
        <w:t xml:space="preserve">Gulbenes novada pašvaldības dokumentu vadības sistēmā 2022.gada </w:t>
      </w:r>
      <w:r>
        <w:t>13</w:t>
      </w:r>
      <w:r w:rsidRPr="00535093">
        <w:t>.</w:t>
      </w:r>
      <w:r>
        <w:t>septembrī</w:t>
      </w:r>
      <w:r w:rsidRPr="00535093">
        <w:t xml:space="preserve"> ar reģistrācijas numuru GND/5.5/22/</w:t>
      </w:r>
      <w:r>
        <w:t xml:space="preserve">2126-B </w:t>
      </w:r>
      <w:r w:rsidRPr="00535093">
        <w:t xml:space="preserve">reģistrēts </w:t>
      </w:r>
      <w:r w:rsidR="000F0347">
        <w:rPr>
          <w:b/>
        </w:rPr>
        <w:t>….</w:t>
      </w:r>
      <w:r w:rsidRPr="00535093">
        <w:t xml:space="preserve"> (turpmāk – iesniedzējs), </w:t>
      </w:r>
      <w:r w:rsidR="000F0347">
        <w:t>…</w:t>
      </w:r>
      <w:r w:rsidRPr="00535093">
        <w:t xml:space="preserve">, 2022.gada </w:t>
      </w:r>
      <w:r>
        <w:t>13</w:t>
      </w:r>
      <w:r w:rsidRPr="00535093">
        <w:t>.</w:t>
      </w:r>
      <w:r>
        <w:t>septembra</w:t>
      </w:r>
      <w:r w:rsidRPr="00535093">
        <w:t xml:space="preserve"> iesniegums, kurā izteikts lūgums pagarināt dzīvojamās telpas Nr.</w:t>
      </w:r>
      <w:r>
        <w:t>7</w:t>
      </w:r>
      <w:r w:rsidRPr="00535093">
        <w:t xml:space="preserve">, kas atrodas </w:t>
      </w:r>
      <w:r>
        <w:t>Miera</w:t>
      </w:r>
      <w:r w:rsidRPr="00535093">
        <w:t xml:space="preserve"> ielā </w:t>
      </w:r>
      <w:r>
        <w:t>15</w:t>
      </w:r>
      <w:r w:rsidRPr="00535093">
        <w:t xml:space="preserve">, Gulbenē, Gulbenes novadā, īres līguma darbības termiņu. </w:t>
      </w:r>
    </w:p>
    <w:p w14:paraId="2BF995EC" w14:textId="77777777" w:rsidR="00C03288" w:rsidRPr="00535093" w:rsidRDefault="00C03288" w:rsidP="00C03288">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20F93E6D" w14:textId="77777777" w:rsidR="00C03288" w:rsidRPr="00535093" w:rsidRDefault="00C03288" w:rsidP="00C03288">
      <w:pPr>
        <w:spacing w:line="360" w:lineRule="auto"/>
        <w:ind w:firstLine="567"/>
        <w:jc w:val="both"/>
      </w:pPr>
      <w:r w:rsidRPr="00535093">
        <w:t>Dzīvojamās telpas īres līgums ar iesniedzēju noslēgts uz noteiktu laiku, tas ir, līdz 20</w:t>
      </w:r>
      <w:r>
        <w:t>22</w:t>
      </w:r>
      <w:r w:rsidRPr="00535093">
        <w:t xml:space="preserve">.gada </w:t>
      </w:r>
      <w:r>
        <w:t>14</w:t>
      </w:r>
      <w:r w:rsidRPr="00535093">
        <w:t>.</w:t>
      </w:r>
      <w:r>
        <w:t>septembrim</w:t>
      </w:r>
      <w:r w:rsidRPr="00535093">
        <w:t>.</w:t>
      </w:r>
    </w:p>
    <w:p w14:paraId="14DC9E36" w14:textId="77777777" w:rsidR="00C03288" w:rsidRPr="00535093" w:rsidRDefault="00C03288" w:rsidP="00C03288">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6EAE4373" w14:textId="77777777" w:rsidR="00C03288" w:rsidRPr="00535093" w:rsidRDefault="00C03288" w:rsidP="00C03288">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2E5E77B5" w14:textId="77777777" w:rsidR="00C03288" w:rsidRPr="00535093" w:rsidRDefault="00C03288" w:rsidP="00C03288">
      <w:pPr>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35093">
        <w:rPr>
          <w:lang w:eastAsia="en-US"/>
        </w:rPr>
        <w:t xml:space="preserve">, Gulbenes novada dome </w:t>
      </w:r>
      <w:r w:rsidRPr="00535093">
        <w:t>NOLEMJ:</w:t>
      </w:r>
    </w:p>
    <w:p w14:paraId="79232800" w14:textId="77777777" w:rsidR="00C03288" w:rsidRPr="00535093" w:rsidRDefault="00C03288" w:rsidP="00C03288">
      <w:pPr>
        <w:widowControl w:val="0"/>
        <w:spacing w:line="360" w:lineRule="auto"/>
        <w:ind w:firstLine="567"/>
        <w:jc w:val="both"/>
      </w:pPr>
      <w:r w:rsidRPr="00535093">
        <w:t xml:space="preserve">1. </w:t>
      </w:r>
      <w:r>
        <w:t>PAGARINĀT</w:t>
      </w:r>
      <w:r w:rsidRPr="00535093">
        <w:t xml:space="preserve"> dzīvojamās telpas Nr.</w:t>
      </w:r>
      <w:r>
        <w:t>7</w:t>
      </w:r>
      <w:r w:rsidRPr="00535093">
        <w:t xml:space="preserve">, kas atrodas </w:t>
      </w:r>
      <w:r>
        <w:t>Miera</w:t>
      </w:r>
      <w:r w:rsidRPr="00535093">
        <w:t xml:space="preserve"> ielā </w:t>
      </w:r>
      <w:r>
        <w:t>15</w:t>
      </w:r>
      <w:r w:rsidRPr="00535093">
        <w:t xml:space="preserve">, Gulbenē, Gulbenes novadā, īres līgumu ar </w:t>
      </w:r>
      <w:r w:rsidR="000F0347">
        <w:rPr>
          <w:bCs/>
        </w:rPr>
        <w:t>…</w:t>
      </w:r>
      <w:r w:rsidRPr="00535093">
        <w:t>, uz laiku līdz 20</w:t>
      </w:r>
      <w:r>
        <w:t>32</w:t>
      </w:r>
      <w:r w:rsidRPr="00535093">
        <w:t>.gada</w:t>
      </w:r>
      <w:r>
        <w:t xml:space="preserve"> 30</w:t>
      </w:r>
      <w:r w:rsidRPr="00535093">
        <w:t>.</w:t>
      </w:r>
      <w:r>
        <w:t>septembrim</w:t>
      </w:r>
      <w:r w:rsidRPr="00535093">
        <w:t>.</w:t>
      </w:r>
    </w:p>
    <w:p w14:paraId="54C2929E" w14:textId="77777777" w:rsidR="00C03288" w:rsidRPr="00185921" w:rsidRDefault="00C03288" w:rsidP="00C03288">
      <w:pPr>
        <w:widowControl w:val="0"/>
        <w:spacing w:line="360" w:lineRule="auto"/>
        <w:ind w:firstLine="567"/>
        <w:jc w:val="both"/>
      </w:pPr>
      <w:r w:rsidRPr="00535093">
        <w:t xml:space="preserve">  2. NOTEIKT </w:t>
      </w:r>
      <w:r w:rsidR="000F0347">
        <w:rPr>
          <w:bCs/>
        </w:rPr>
        <w:t>….</w:t>
      </w:r>
      <w:r w:rsidRPr="00185921">
        <w:t xml:space="preserve"> viena mēneša termiņu vienošanās par dzīvojamās telpas īres līguma darbības termiņa pagarināšanu noslēgšanai.</w:t>
      </w:r>
    </w:p>
    <w:p w14:paraId="477F92BC" w14:textId="77777777" w:rsidR="00C03288" w:rsidRDefault="00C03288" w:rsidP="00C03288">
      <w:pPr>
        <w:spacing w:line="360" w:lineRule="auto"/>
        <w:ind w:firstLine="567"/>
        <w:jc w:val="both"/>
      </w:pPr>
      <w:r w:rsidRPr="00535093">
        <w:lastRenderedPageBreak/>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042D2040" w14:textId="77777777" w:rsidR="00C03288" w:rsidRPr="00535093" w:rsidRDefault="00C03288" w:rsidP="00C03288">
      <w:pPr>
        <w:spacing w:line="360" w:lineRule="auto"/>
        <w:ind w:firstLine="567"/>
        <w:jc w:val="both"/>
      </w:pPr>
      <w:r w:rsidRPr="00535093">
        <w:t>4. Lēmuma izrakstu nosūtīt:</w:t>
      </w:r>
    </w:p>
    <w:p w14:paraId="523AE495" w14:textId="77777777" w:rsidR="00C03288" w:rsidRPr="00535093" w:rsidRDefault="00C03288" w:rsidP="00C03288">
      <w:pPr>
        <w:spacing w:line="360" w:lineRule="auto"/>
        <w:ind w:firstLine="567"/>
        <w:jc w:val="both"/>
      </w:pPr>
      <w:r w:rsidRPr="00535093">
        <w:t xml:space="preserve">4.1. </w:t>
      </w:r>
      <w:r w:rsidR="000F0347">
        <w:rPr>
          <w:bCs/>
        </w:rPr>
        <w:t>….</w:t>
      </w:r>
      <w:r w:rsidRPr="00535093">
        <w:t>;</w:t>
      </w:r>
    </w:p>
    <w:p w14:paraId="385FFDD9" w14:textId="77777777" w:rsidR="00C03288" w:rsidRPr="00535093" w:rsidRDefault="00C03288" w:rsidP="00C03288">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559A3FE1" w14:textId="77777777" w:rsidR="00C03288" w:rsidRPr="00535093" w:rsidRDefault="00C03288" w:rsidP="00C03288">
      <w:pPr>
        <w:spacing w:line="360" w:lineRule="auto"/>
        <w:ind w:firstLine="567"/>
        <w:jc w:val="both"/>
      </w:pPr>
    </w:p>
    <w:p w14:paraId="1991709C" w14:textId="77777777" w:rsidR="00C03288" w:rsidRPr="00535093" w:rsidRDefault="00C03288" w:rsidP="00C03288"/>
    <w:p w14:paraId="7B99CA4A" w14:textId="77777777" w:rsidR="00C03288" w:rsidRPr="00535093" w:rsidRDefault="00C03288" w:rsidP="00C03288">
      <w:r w:rsidRPr="00535093">
        <w:t>Gulbenes novada domes priekšsēdētājs</w:t>
      </w:r>
      <w:r w:rsidRPr="00535093">
        <w:tab/>
      </w:r>
      <w:r w:rsidRPr="00535093">
        <w:tab/>
      </w:r>
      <w:r w:rsidRPr="00535093">
        <w:tab/>
      </w:r>
      <w:r w:rsidRPr="00535093">
        <w:tab/>
      </w:r>
      <w:proofErr w:type="spellStart"/>
      <w:r w:rsidRPr="00535093">
        <w:t>A.Caunītis</w:t>
      </w:r>
      <w:proofErr w:type="spellEnd"/>
    </w:p>
    <w:p w14:paraId="55F26CDF" w14:textId="77777777" w:rsidR="00C03288" w:rsidRPr="00535093" w:rsidRDefault="00C03288" w:rsidP="00C03288">
      <w:pPr>
        <w:pStyle w:val="Default"/>
        <w:rPr>
          <w:color w:val="auto"/>
        </w:rPr>
      </w:pPr>
    </w:p>
    <w:p w14:paraId="504787BE" w14:textId="77777777" w:rsidR="000F0347" w:rsidRDefault="00C03288" w:rsidP="00C03288">
      <w:pPr>
        <w:pStyle w:val="Default"/>
        <w:rPr>
          <w:color w:val="auto"/>
        </w:rPr>
      </w:pPr>
      <w:r w:rsidRPr="00535093">
        <w:rPr>
          <w:color w:val="auto"/>
        </w:rPr>
        <w:t>Sagatavoja: Ligita Slaidiņa</w:t>
      </w:r>
    </w:p>
    <w:p w14:paraId="632F70F8" w14:textId="77777777" w:rsidR="000F0347" w:rsidRDefault="000F0347">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5F57E283" w14:textId="77777777" w:rsidTr="000F0347">
        <w:tc>
          <w:tcPr>
            <w:tcW w:w="9354" w:type="dxa"/>
          </w:tcPr>
          <w:p w14:paraId="2E0DB7FB" w14:textId="77777777" w:rsidR="00C03288" w:rsidRPr="00535093" w:rsidRDefault="00C03288" w:rsidP="00C03288">
            <w:pPr>
              <w:jc w:val="center"/>
            </w:pPr>
            <w:r w:rsidRPr="00535093">
              <w:rPr>
                <w:noProof/>
              </w:rPr>
              <w:lastRenderedPageBreak/>
              <w:drawing>
                <wp:inline distT="0" distB="0" distL="0" distR="0" wp14:anchorId="706702E0" wp14:editId="3AE63DDE">
                  <wp:extent cx="619125" cy="685800"/>
                  <wp:effectExtent l="0" t="0" r="9525" b="0"/>
                  <wp:docPr id="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251A6238" w14:textId="77777777" w:rsidTr="000F0347">
        <w:tc>
          <w:tcPr>
            <w:tcW w:w="9354" w:type="dxa"/>
          </w:tcPr>
          <w:p w14:paraId="49999C9F" w14:textId="77777777" w:rsidR="00C03288" w:rsidRPr="00535093" w:rsidRDefault="00C03288" w:rsidP="00C03288">
            <w:pPr>
              <w:jc w:val="center"/>
            </w:pPr>
            <w:r w:rsidRPr="00535093">
              <w:rPr>
                <w:b/>
                <w:bCs/>
                <w:sz w:val="28"/>
                <w:szCs w:val="28"/>
              </w:rPr>
              <w:t>GULBENES NOVADA PAŠVALDĪBA</w:t>
            </w:r>
          </w:p>
        </w:tc>
      </w:tr>
      <w:tr w:rsidR="00C03288" w:rsidRPr="00535093" w14:paraId="51332A37" w14:textId="77777777" w:rsidTr="000F0347">
        <w:tc>
          <w:tcPr>
            <w:tcW w:w="9354" w:type="dxa"/>
          </w:tcPr>
          <w:p w14:paraId="0036CBC0" w14:textId="77777777" w:rsidR="00C03288" w:rsidRPr="00535093" w:rsidRDefault="00C03288" w:rsidP="00C03288">
            <w:pPr>
              <w:jc w:val="center"/>
            </w:pPr>
            <w:r w:rsidRPr="00535093">
              <w:t>Reģ.Nr.90009116327</w:t>
            </w:r>
          </w:p>
        </w:tc>
      </w:tr>
      <w:tr w:rsidR="00C03288" w:rsidRPr="00535093" w14:paraId="6F65393E" w14:textId="77777777" w:rsidTr="000F0347">
        <w:tc>
          <w:tcPr>
            <w:tcW w:w="9354" w:type="dxa"/>
          </w:tcPr>
          <w:p w14:paraId="32E752EE" w14:textId="77777777" w:rsidR="00C03288" w:rsidRPr="00535093" w:rsidRDefault="00C03288" w:rsidP="00C03288">
            <w:pPr>
              <w:jc w:val="center"/>
            </w:pPr>
            <w:r w:rsidRPr="00535093">
              <w:t>Ābeļu iela 2, Gulbene, Gulbenes nov., LV-4401</w:t>
            </w:r>
          </w:p>
        </w:tc>
      </w:tr>
      <w:tr w:rsidR="00C03288" w:rsidRPr="00535093" w14:paraId="7856A520" w14:textId="77777777" w:rsidTr="000F0347">
        <w:tc>
          <w:tcPr>
            <w:tcW w:w="9354" w:type="dxa"/>
          </w:tcPr>
          <w:p w14:paraId="1951F5FD" w14:textId="77777777" w:rsidR="00C03288" w:rsidRPr="00535093" w:rsidRDefault="00C03288" w:rsidP="00C03288">
            <w:pPr>
              <w:jc w:val="center"/>
            </w:pPr>
            <w:r w:rsidRPr="00535093">
              <w:t>Tālrunis 64497710, mob.26595362, e-pasts; dome@gulbene.lv, www.gulbene.lv</w:t>
            </w:r>
          </w:p>
        </w:tc>
      </w:tr>
    </w:tbl>
    <w:p w14:paraId="2F09C200"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246439C4" w14:textId="77777777" w:rsidR="00C03288" w:rsidRPr="00535093" w:rsidRDefault="00C03288" w:rsidP="00C03288">
      <w:pPr>
        <w:jc w:val="center"/>
        <w:rPr>
          <w:rFonts w:eastAsia="Calibri"/>
          <w:lang w:eastAsia="en-US"/>
        </w:rPr>
      </w:pPr>
      <w:r w:rsidRPr="00535093">
        <w:rPr>
          <w:rFonts w:eastAsia="Calibri"/>
          <w:lang w:eastAsia="en-US"/>
        </w:rPr>
        <w:t>Gulbenē</w:t>
      </w:r>
    </w:p>
    <w:p w14:paraId="3408DDC9" w14:textId="77777777" w:rsidR="00C03288" w:rsidRPr="00535093" w:rsidRDefault="00C03288" w:rsidP="00C03288">
      <w:pPr>
        <w:jc w:val="center"/>
        <w:rPr>
          <w:rFonts w:eastAsia="Calibri"/>
          <w:lang w:eastAsia="en-US"/>
        </w:rPr>
      </w:pPr>
    </w:p>
    <w:p w14:paraId="533129BB"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844</w:t>
      </w:r>
    </w:p>
    <w:p w14:paraId="201AD03D"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13</w:t>
      </w:r>
      <w:r w:rsidRPr="00535093">
        <w:rPr>
          <w:b/>
          <w:bCs/>
        </w:rPr>
        <w:t xml:space="preserve">.p) </w:t>
      </w:r>
    </w:p>
    <w:p w14:paraId="3FB37DD1" w14:textId="77777777" w:rsidR="00C03288" w:rsidRPr="00535093" w:rsidRDefault="00C03288" w:rsidP="00C03288">
      <w:r w:rsidRPr="00535093">
        <w:tab/>
      </w:r>
    </w:p>
    <w:p w14:paraId="63EE839B" w14:textId="77777777" w:rsidR="00C03288" w:rsidRPr="00535093" w:rsidRDefault="00C03288" w:rsidP="00C03288">
      <w:pPr>
        <w:jc w:val="center"/>
        <w:rPr>
          <w:b/>
        </w:rPr>
      </w:pPr>
      <w:r w:rsidRPr="00535093">
        <w:rPr>
          <w:b/>
        </w:rPr>
        <w:t xml:space="preserve">Par dzīvokļa </w:t>
      </w:r>
      <w:r>
        <w:rPr>
          <w:b/>
        </w:rPr>
        <w:t>Pamatu</w:t>
      </w:r>
      <w:r w:rsidRPr="00535093">
        <w:rPr>
          <w:b/>
        </w:rPr>
        <w:t xml:space="preserve"> iela </w:t>
      </w:r>
      <w:r>
        <w:rPr>
          <w:b/>
        </w:rPr>
        <w:t>11A-6</w:t>
      </w:r>
      <w:r w:rsidRPr="00535093">
        <w:rPr>
          <w:b/>
        </w:rPr>
        <w:t xml:space="preserve">, Gulbene, Gulbenes novads, īres līguma </w:t>
      </w:r>
      <w:r>
        <w:rPr>
          <w:b/>
        </w:rPr>
        <w:t>termiņa pagarināšanu</w:t>
      </w:r>
    </w:p>
    <w:p w14:paraId="503BB27D" w14:textId="77777777" w:rsidR="00C03288" w:rsidRPr="00535093" w:rsidRDefault="00C03288" w:rsidP="00C0328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1D3B55CE" w14:textId="77777777" w:rsidR="00C03288" w:rsidRPr="008A592F" w:rsidRDefault="00C03288" w:rsidP="00C03288">
      <w:pPr>
        <w:spacing w:line="360" w:lineRule="auto"/>
        <w:ind w:firstLine="567"/>
        <w:jc w:val="both"/>
      </w:pPr>
      <w:r w:rsidRPr="008A592F">
        <w:t xml:space="preserve">Gulbenes novada pašvaldības dokumentu vadības sistēmā 2022.gada </w:t>
      </w:r>
      <w:r>
        <w:t>1</w:t>
      </w:r>
      <w:r w:rsidRPr="008A592F">
        <w:t>.</w:t>
      </w:r>
      <w:r>
        <w:t>septembrī</w:t>
      </w:r>
      <w:r w:rsidRPr="008A592F">
        <w:t xml:space="preserve"> ar reģistrācijas numuru GND/5.5/22/</w:t>
      </w:r>
      <w:r>
        <w:t>2029-V</w:t>
      </w:r>
      <w:r w:rsidRPr="008A592F">
        <w:t xml:space="preserve"> reģistrēts </w:t>
      </w:r>
      <w:r w:rsidR="000F0347">
        <w:rPr>
          <w:b/>
        </w:rPr>
        <w:t>…</w:t>
      </w:r>
      <w:r w:rsidRPr="008A592F">
        <w:t xml:space="preserve"> (turpmāk – iesniedzējs), </w:t>
      </w:r>
      <w:r w:rsidR="000F0347">
        <w:t xml:space="preserve">… </w:t>
      </w:r>
      <w:r w:rsidRPr="008A592F">
        <w:t xml:space="preserve">2022.gada </w:t>
      </w:r>
      <w:r>
        <w:t>1</w:t>
      </w:r>
      <w:r w:rsidRPr="008A592F">
        <w:t>.</w:t>
      </w:r>
      <w:r>
        <w:t>septembra</w:t>
      </w:r>
      <w:r w:rsidRPr="008A592F">
        <w:t xml:space="preserve"> iesniegums, kurā izteikts lūgums pagarināt dzīvojamās telpas Nr.6, kas atrodas </w:t>
      </w:r>
      <w:r>
        <w:t>Pamatu</w:t>
      </w:r>
      <w:r w:rsidRPr="008A592F">
        <w:t xml:space="preserve"> ielā </w:t>
      </w:r>
      <w:r>
        <w:t>11A</w:t>
      </w:r>
      <w:r w:rsidRPr="008A592F">
        <w:t xml:space="preserve">, Gulbenē, Gulbenes novadā, īres līguma darbības termiņu. </w:t>
      </w:r>
    </w:p>
    <w:p w14:paraId="08578500" w14:textId="77777777" w:rsidR="00C03288" w:rsidRPr="008A592F" w:rsidRDefault="00C03288" w:rsidP="00C03288">
      <w:pPr>
        <w:pStyle w:val="tv213"/>
        <w:shd w:val="clear" w:color="auto" w:fill="FFFFFF"/>
        <w:spacing w:before="0" w:beforeAutospacing="0" w:after="0" w:afterAutospacing="0" w:line="360" w:lineRule="auto"/>
        <w:ind w:firstLine="567"/>
        <w:jc w:val="both"/>
      </w:pPr>
      <w:r w:rsidRPr="008A592F">
        <w:t xml:space="preserve">Dzīvojamo telpu īres likuma 7.pants nosaka, ka dzīvojamās telpas īres līgumu </w:t>
      </w:r>
      <w:proofErr w:type="spellStart"/>
      <w:r w:rsidRPr="008A592F">
        <w:t>rakstveidā</w:t>
      </w:r>
      <w:proofErr w:type="spellEnd"/>
      <w:r w:rsidRPr="008A592F">
        <w:t xml:space="preserve"> slēdz izīrētājs un īrnieks, savukārt 9.pants nosaka, ka dzīvojamās telpas īres līgumu slēdz uz noteiktu termiņu.</w:t>
      </w:r>
    </w:p>
    <w:p w14:paraId="2095F737" w14:textId="77777777" w:rsidR="00C03288" w:rsidRPr="008A592F" w:rsidRDefault="00C03288" w:rsidP="00C03288">
      <w:pPr>
        <w:spacing w:line="360" w:lineRule="auto"/>
        <w:ind w:firstLine="567"/>
        <w:jc w:val="both"/>
      </w:pPr>
      <w:r w:rsidRPr="008A592F">
        <w:t>Dzīvojamās telpas īres līgums ar iesniedzēju noslēgts uz noteiktu laiku, tas ir, līdz 2022.gada 30.jūnijam.</w:t>
      </w:r>
    </w:p>
    <w:p w14:paraId="3439C4E2" w14:textId="77777777" w:rsidR="00C03288" w:rsidRPr="008A592F" w:rsidRDefault="00C03288" w:rsidP="00C03288">
      <w:pPr>
        <w:spacing w:line="360" w:lineRule="auto"/>
        <w:ind w:firstLine="567"/>
        <w:jc w:val="both"/>
      </w:pPr>
      <w:r w:rsidRPr="008A592F">
        <w:t xml:space="preserve">Atbilstoši Gulbenes novada pašvaldības grāmatvedības uzskaites datiem iesniedzējam uz iesnieguma izskatīšanas dienu nav nenokārtotu maksājumu saistību par dzīvojamās telpas īri un pamatpakalpojumiem. </w:t>
      </w:r>
    </w:p>
    <w:p w14:paraId="2742EC04" w14:textId="77777777" w:rsidR="00C03288" w:rsidRPr="008A592F" w:rsidRDefault="00C03288" w:rsidP="00C03288">
      <w:pPr>
        <w:spacing w:line="360" w:lineRule="auto"/>
        <w:ind w:firstLine="567"/>
        <w:jc w:val="both"/>
      </w:pPr>
      <w:r w:rsidRPr="008A592F">
        <w:t>Likuma “Par pašvaldībām” 15.panta pirmās daļas 9.punkts nosaka, ka viena no pašvaldības autonomajām funkcijām ir sniegt palīdzību iedzīvotājiem dzīvokļa jautājumu risināšanā.</w:t>
      </w:r>
    </w:p>
    <w:p w14:paraId="4D652E18" w14:textId="77777777" w:rsidR="00C03288" w:rsidRPr="00535093" w:rsidRDefault="00C03288" w:rsidP="00C03288">
      <w:pPr>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35093">
        <w:rPr>
          <w:lang w:eastAsia="en-US"/>
        </w:rPr>
        <w:t xml:space="preserve">, Gulbenes novada dome </w:t>
      </w:r>
      <w:r w:rsidRPr="00535093">
        <w:t>NOLEMJ:</w:t>
      </w:r>
    </w:p>
    <w:p w14:paraId="3DA623FD" w14:textId="77777777" w:rsidR="00C03288" w:rsidRDefault="00C03288" w:rsidP="00C03288">
      <w:pPr>
        <w:widowControl w:val="0"/>
        <w:spacing w:line="360" w:lineRule="auto"/>
        <w:ind w:firstLine="567"/>
        <w:jc w:val="both"/>
      </w:pPr>
      <w:r w:rsidRPr="008A592F">
        <w:t xml:space="preserve">1. PAGARINĀT dzīvojamās telpas Nr.6, kas atrodas </w:t>
      </w:r>
      <w:r>
        <w:t>Pamatu</w:t>
      </w:r>
      <w:r w:rsidRPr="008A592F">
        <w:t xml:space="preserve"> ielā </w:t>
      </w:r>
      <w:r>
        <w:t>11A</w:t>
      </w:r>
      <w:r w:rsidRPr="008A592F">
        <w:t xml:space="preserve">, Gulbenē, Gulbenes novadā, īres līgumu ar </w:t>
      </w:r>
      <w:r w:rsidR="000F0347">
        <w:rPr>
          <w:bCs/>
        </w:rPr>
        <w:t>…</w:t>
      </w:r>
      <w:r w:rsidR="000F0347">
        <w:t>.</w:t>
      </w:r>
      <w:r w:rsidRPr="008A592F">
        <w:t xml:space="preserve">, uz laiku līdz 2023.gada </w:t>
      </w:r>
      <w:r>
        <w:t>30</w:t>
      </w:r>
      <w:r w:rsidRPr="008A592F">
        <w:t>.</w:t>
      </w:r>
      <w:r>
        <w:t>septembrim</w:t>
      </w:r>
      <w:r w:rsidRPr="008A592F">
        <w:t>.</w:t>
      </w:r>
    </w:p>
    <w:p w14:paraId="29BF6F83" w14:textId="77777777" w:rsidR="00C03288" w:rsidRDefault="00C03288" w:rsidP="00C03288">
      <w:pPr>
        <w:widowControl w:val="0"/>
        <w:spacing w:line="360" w:lineRule="auto"/>
        <w:ind w:firstLine="567"/>
        <w:jc w:val="both"/>
      </w:pPr>
      <w:r w:rsidRPr="008A592F">
        <w:t xml:space="preserve">2. NOTEIKT </w:t>
      </w:r>
      <w:r w:rsidR="000F0347">
        <w:rPr>
          <w:bCs/>
        </w:rPr>
        <w:t>….</w:t>
      </w:r>
      <w:r w:rsidRPr="008A592F">
        <w:t>viena mēneša termiņu vienošanās par dzīvojamās telpas īres līguma darbības termiņa pagarināšanu noslēgšanai.</w:t>
      </w:r>
    </w:p>
    <w:p w14:paraId="3025BCD2" w14:textId="77777777" w:rsidR="00C03288" w:rsidRDefault="00C03288" w:rsidP="00C03288">
      <w:pPr>
        <w:widowControl w:val="0"/>
        <w:spacing w:line="360" w:lineRule="auto"/>
        <w:ind w:firstLine="567"/>
        <w:jc w:val="both"/>
      </w:pPr>
      <w:r w:rsidRPr="008A592F">
        <w:t xml:space="preserve">3. UZDOT SIA “Gulbenes </w:t>
      </w:r>
      <w:proofErr w:type="spellStart"/>
      <w:r w:rsidRPr="008A592F">
        <w:t>Energo</w:t>
      </w:r>
      <w:proofErr w:type="spellEnd"/>
      <w:r w:rsidRPr="008A592F">
        <w:t xml:space="preserve"> Serviss”, reģistrācijas numurs 54603000121, juridiskā </w:t>
      </w:r>
      <w:r w:rsidRPr="008A592F">
        <w:lastRenderedPageBreak/>
        <w:t>adrese: Blaumaņa iela 56A, Gulbene, Gulbenes novads, LV-4401, sagatavot un noslēgt vienošanos par dzīvojamās telpas īres līguma darbības termiņa pagarināšanu.</w:t>
      </w:r>
    </w:p>
    <w:p w14:paraId="32C9A207" w14:textId="77777777" w:rsidR="00C03288" w:rsidRPr="008A592F" w:rsidRDefault="00C03288" w:rsidP="00C03288">
      <w:pPr>
        <w:widowControl w:val="0"/>
        <w:spacing w:line="360" w:lineRule="auto"/>
        <w:ind w:firstLine="567"/>
        <w:jc w:val="both"/>
      </w:pPr>
      <w:r w:rsidRPr="008A592F">
        <w:t>4. Lēmuma izrakstu nosūtīt:</w:t>
      </w:r>
    </w:p>
    <w:p w14:paraId="7C59A2EF" w14:textId="77777777" w:rsidR="00C03288" w:rsidRPr="008A592F" w:rsidRDefault="00C03288" w:rsidP="00C03288">
      <w:pPr>
        <w:spacing w:line="360" w:lineRule="auto"/>
        <w:ind w:firstLine="567"/>
        <w:jc w:val="both"/>
      </w:pPr>
      <w:r w:rsidRPr="008A592F">
        <w:t xml:space="preserve">4.1. </w:t>
      </w:r>
      <w:r w:rsidR="000F0347">
        <w:rPr>
          <w:bCs/>
        </w:rPr>
        <w:t>…</w:t>
      </w:r>
      <w:r w:rsidRPr="008A592F">
        <w:t>;</w:t>
      </w:r>
    </w:p>
    <w:p w14:paraId="15CC941A" w14:textId="77777777" w:rsidR="00C03288" w:rsidRPr="008A592F" w:rsidRDefault="00C03288" w:rsidP="00C03288">
      <w:pPr>
        <w:spacing w:line="360" w:lineRule="auto"/>
        <w:ind w:firstLine="567"/>
        <w:jc w:val="both"/>
      </w:pPr>
      <w:r w:rsidRPr="008A592F">
        <w:t xml:space="preserve">4.2. SIA “Gulbenes </w:t>
      </w:r>
      <w:proofErr w:type="spellStart"/>
      <w:r w:rsidRPr="008A592F">
        <w:t>Energo</w:t>
      </w:r>
      <w:proofErr w:type="spellEnd"/>
      <w:r w:rsidRPr="008A592F">
        <w:t xml:space="preserve"> Serviss”, Blaumaņa iela 56A, Gulbene, Gulbenes novads, LV-4401.</w:t>
      </w:r>
    </w:p>
    <w:p w14:paraId="645A64DD" w14:textId="77777777" w:rsidR="00C03288" w:rsidRPr="008A592F" w:rsidRDefault="00C03288" w:rsidP="00C03288">
      <w:pPr>
        <w:overflowPunct w:val="0"/>
        <w:autoSpaceDE w:val="0"/>
        <w:autoSpaceDN w:val="0"/>
        <w:adjustRightInd w:val="0"/>
        <w:rPr>
          <w:lang w:val="en-US"/>
        </w:rPr>
      </w:pPr>
    </w:p>
    <w:p w14:paraId="7ADC4DB2" w14:textId="77777777" w:rsidR="00C03288" w:rsidRDefault="00C03288" w:rsidP="00C03288"/>
    <w:p w14:paraId="709D9694" w14:textId="77777777" w:rsidR="00C03288" w:rsidRPr="00535093" w:rsidRDefault="00C03288" w:rsidP="00C03288">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8A6A1C7" w14:textId="77777777" w:rsidR="00C03288" w:rsidRPr="00535093" w:rsidRDefault="00C03288" w:rsidP="00C03288">
      <w:pPr>
        <w:pStyle w:val="Default"/>
        <w:rPr>
          <w:color w:val="auto"/>
        </w:rPr>
      </w:pPr>
    </w:p>
    <w:p w14:paraId="5B992C6D" w14:textId="77777777" w:rsidR="000F0347" w:rsidRDefault="00C03288" w:rsidP="00C03288">
      <w:pPr>
        <w:pStyle w:val="Default"/>
        <w:rPr>
          <w:color w:val="auto"/>
        </w:rPr>
      </w:pPr>
      <w:r w:rsidRPr="00535093">
        <w:rPr>
          <w:color w:val="auto"/>
        </w:rPr>
        <w:t>Sagatavoja: Ligita Slaidiņa</w:t>
      </w:r>
    </w:p>
    <w:p w14:paraId="1E4A4956" w14:textId="77777777" w:rsidR="000F0347" w:rsidRDefault="000F0347">
      <w:pPr>
        <w:spacing w:after="160" w:line="259" w:lineRule="auto"/>
        <w:rPr>
          <w:rFonts w:eastAsiaTheme="minorHAnsi"/>
          <w:lang w:eastAsia="en-US"/>
        </w:rPr>
      </w:pPr>
      <w:r>
        <w:br w:type="page"/>
      </w:r>
    </w:p>
    <w:p w14:paraId="22EC25C3" w14:textId="77777777" w:rsidR="00C03288" w:rsidRPr="00535093" w:rsidRDefault="00C03288" w:rsidP="00C03288">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10D095B2" w14:textId="77777777" w:rsidTr="00C03288">
        <w:tc>
          <w:tcPr>
            <w:tcW w:w="9457" w:type="dxa"/>
          </w:tcPr>
          <w:p w14:paraId="5871622F" w14:textId="77777777" w:rsidR="00C03288" w:rsidRPr="00535093" w:rsidRDefault="00C03288" w:rsidP="00C03288">
            <w:pPr>
              <w:jc w:val="center"/>
            </w:pPr>
            <w:r w:rsidRPr="00535093">
              <w:rPr>
                <w:noProof/>
              </w:rPr>
              <w:drawing>
                <wp:inline distT="0" distB="0" distL="0" distR="0" wp14:anchorId="2DE0361B" wp14:editId="0D887617">
                  <wp:extent cx="619125" cy="685800"/>
                  <wp:effectExtent l="0" t="0" r="9525" b="0"/>
                  <wp:docPr id="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2D6EB35D" w14:textId="77777777" w:rsidTr="00C03288">
        <w:tc>
          <w:tcPr>
            <w:tcW w:w="9457" w:type="dxa"/>
          </w:tcPr>
          <w:p w14:paraId="2D0B815E" w14:textId="77777777" w:rsidR="00C03288" w:rsidRPr="00535093" w:rsidRDefault="00C03288" w:rsidP="00C03288">
            <w:pPr>
              <w:jc w:val="center"/>
            </w:pPr>
            <w:r w:rsidRPr="00535093">
              <w:rPr>
                <w:b/>
                <w:bCs/>
                <w:sz w:val="28"/>
                <w:szCs w:val="28"/>
              </w:rPr>
              <w:t>GULBENES NOVADA PAŠVALDĪBA</w:t>
            </w:r>
          </w:p>
        </w:tc>
      </w:tr>
      <w:tr w:rsidR="00C03288" w:rsidRPr="00535093" w14:paraId="5EDBD1E9" w14:textId="77777777" w:rsidTr="00C03288">
        <w:tc>
          <w:tcPr>
            <w:tcW w:w="9457" w:type="dxa"/>
          </w:tcPr>
          <w:p w14:paraId="0AE3C3D1" w14:textId="77777777" w:rsidR="00C03288" w:rsidRPr="00535093" w:rsidRDefault="00C03288" w:rsidP="00C03288">
            <w:pPr>
              <w:jc w:val="center"/>
            </w:pPr>
            <w:r w:rsidRPr="00535093">
              <w:t>Reģ.Nr.90009116327</w:t>
            </w:r>
          </w:p>
        </w:tc>
      </w:tr>
      <w:tr w:rsidR="00C03288" w:rsidRPr="00535093" w14:paraId="4783BC0D" w14:textId="77777777" w:rsidTr="00C03288">
        <w:tc>
          <w:tcPr>
            <w:tcW w:w="9457" w:type="dxa"/>
          </w:tcPr>
          <w:p w14:paraId="3210BF32" w14:textId="77777777" w:rsidR="00C03288" w:rsidRPr="00535093" w:rsidRDefault="00C03288" w:rsidP="00C03288">
            <w:pPr>
              <w:jc w:val="center"/>
            </w:pPr>
            <w:r w:rsidRPr="00535093">
              <w:t>Ābeļu iela 2, Gulbene, Gulbenes nov., LV-4401</w:t>
            </w:r>
          </w:p>
        </w:tc>
      </w:tr>
      <w:tr w:rsidR="00C03288" w:rsidRPr="00535093" w14:paraId="4FEAE821" w14:textId="77777777" w:rsidTr="00C03288">
        <w:tc>
          <w:tcPr>
            <w:tcW w:w="9457" w:type="dxa"/>
          </w:tcPr>
          <w:p w14:paraId="23D2253A" w14:textId="77777777" w:rsidR="00C03288" w:rsidRPr="00535093" w:rsidRDefault="00C03288" w:rsidP="00C03288">
            <w:pPr>
              <w:jc w:val="center"/>
            </w:pPr>
            <w:r w:rsidRPr="00535093">
              <w:t>Tālrunis 64497710, mob.26595362, e-pasts; dome@gulbene.lv, www.gulbene.lv</w:t>
            </w:r>
          </w:p>
        </w:tc>
      </w:tr>
    </w:tbl>
    <w:p w14:paraId="01D80D76"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588928AE" w14:textId="77777777" w:rsidR="00C03288" w:rsidRPr="00535093" w:rsidRDefault="00C03288" w:rsidP="00C03288">
      <w:pPr>
        <w:jc w:val="center"/>
        <w:rPr>
          <w:rFonts w:eastAsia="Calibri"/>
          <w:lang w:eastAsia="en-US"/>
        </w:rPr>
      </w:pPr>
      <w:r w:rsidRPr="00535093">
        <w:rPr>
          <w:rFonts w:eastAsia="Calibri"/>
          <w:lang w:eastAsia="en-US"/>
        </w:rPr>
        <w:t>Gulbenē</w:t>
      </w:r>
    </w:p>
    <w:p w14:paraId="20EA79A0" w14:textId="77777777" w:rsidR="00C03288" w:rsidRPr="00535093" w:rsidRDefault="00C03288" w:rsidP="00C03288">
      <w:pPr>
        <w:jc w:val="center"/>
        <w:rPr>
          <w:rFonts w:eastAsia="Calibri"/>
          <w:lang w:eastAsia="en-US"/>
        </w:rPr>
      </w:pPr>
    </w:p>
    <w:p w14:paraId="5E48B482"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845</w:t>
      </w:r>
    </w:p>
    <w:p w14:paraId="2641C0B6"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14</w:t>
      </w:r>
      <w:r w:rsidRPr="00535093">
        <w:rPr>
          <w:b/>
          <w:bCs/>
        </w:rPr>
        <w:t xml:space="preserve">.p) </w:t>
      </w:r>
    </w:p>
    <w:p w14:paraId="438AC5A8" w14:textId="77777777" w:rsidR="00C03288" w:rsidRPr="00535093" w:rsidRDefault="00C03288" w:rsidP="00C03288">
      <w:r w:rsidRPr="00535093">
        <w:tab/>
      </w:r>
    </w:p>
    <w:p w14:paraId="3DCD9912" w14:textId="77777777" w:rsidR="00C03288" w:rsidRPr="00535093" w:rsidRDefault="00C03288" w:rsidP="00C03288">
      <w:pPr>
        <w:jc w:val="center"/>
        <w:rPr>
          <w:b/>
        </w:rPr>
      </w:pPr>
      <w:r w:rsidRPr="00535093">
        <w:rPr>
          <w:b/>
        </w:rPr>
        <w:t xml:space="preserve">Par dzīvokļa </w:t>
      </w:r>
      <w:r>
        <w:rPr>
          <w:b/>
        </w:rPr>
        <w:t>Pils</w:t>
      </w:r>
      <w:r w:rsidRPr="00535093">
        <w:rPr>
          <w:b/>
        </w:rPr>
        <w:t xml:space="preserve"> iela </w:t>
      </w:r>
      <w:r>
        <w:rPr>
          <w:b/>
        </w:rPr>
        <w:t>6-1</w:t>
      </w:r>
      <w:r w:rsidRPr="00535093">
        <w:rPr>
          <w:b/>
        </w:rPr>
        <w:t xml:space="preserve">, Gulbene, Gulbenes novads, īres līguma </w:t>
      </w:r>
      <w:r>
        <w:rPr>
          <w:b/>
        </w:rPr>
        <w:t>termiņa pagarināšanu</w:t>
      </w:r>
    </w:p>
    <w:p w14:paraId="1376159E" w14:textId="77777777" w:rsidR="00C03288" w:rsidRPr="00535093" w:rsidRDefault="00C03288" w:rsidP="00C0328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34280C37" w14:textId="77777777" w:rsidR="00C03288" w:rsidRPr="008A592F" w:rsidRDefault="00C03288" w:rsidP="00C03288">
      <w:pPr>
        <w:spacing w:line="360" w:lineRule="auto"/>
        <w:ind w:firstLine="567"/>
        <w:jc w:val="both"/>
      </w:pPr>
      <w:r w:rsidRPr="008A592F">
        <w:t xml:space="preserve">Gulbenes novada pašvaldības dokumentu vadības sistēmā 2022.gada </w:t>
      </w:r>
      <w:r>
        <w:t>1</w:t>
      </w:r>
      <w:r w:rsidRPr="008A592F">
        <w:t>.</w:t>
      </w:r>
      <w:r>
        <w:t>septembrī</w:t>
      </w:r>
      <w:r w:rsidRPr="008A592F">
        <w:t xml:space="preserve"> ar reģistrācijas numuru GND/5.5/22/</w:t>
      </w:r>
      <w:r>
        <w:t>2021-K</w:t>
      </w:r>
      <w:r w:rsidRPr="008A592F">
        <w:t xml:space="preserve"> reģistrēts </w:t>
      </w:r>
      <w:r w:rsidR="000F0347">
        <w:rPr>
          <w:b/>
        </w:rPr>
        <w:t>….</w:t>
      </w:r>
      <w:r w:rsidRPr="008A592F">
        <w:t xml:space="preserve"> (turpmāk – iesniedzējs), </w:t>
      </w:r>
      <w:r w:rsidR="000F0347">
        <w:t>…</w:t>
      </w:r>
      <w:r w:rsidRPr="008A592F">
        <w:t xml:space="preserve">, 2022.gada </w:t>
      </w:r>
      <w:r>
        <w:t>30</w:t>
      </w:r>
      <w:r w:rsidRPr="008A592F">
        <w:t>.</w:t>
      </w:r>
      <w:r>
        <w:t>augusta</w:t>
      </w:r>
      <w:r w:rsidRPr="008A592F">
        <w:t xml:space="preserve"> iesniegums, kurā izteikts lūgums pagarināt dzīvojamās telpas Nr.</w:t>
      </w:r>
      <w:r>
        <w:t>1</w:t>
      </w:r>
      <w:r w:rsidRPr="008A592F">
        <w:t xml:space="preserve">, kas atrodas </w:t>
      </w:r>
      <w:r>
        <w:t>Pils</w:t>
      </w:r>
      <w:r w:rsidRPr="008A592F">
        <w:t xml:space="preserve"> ielā </w:t>
      </w:r>
      <w:r>
        <w:t>6</w:t>
      </w:r>
      <w:r w:rsidRPr="008A592F">
        <w:t xml:space="preserve">, Gulbenē, Gulbenes novadā, īres līguma darbības termiņu. </w:t>
      </w:r>
    </w:p>
    <w:p w14:paraId="7F696E32" w14:textId="77777777" w:rsidR="00C03288" w:rsidRPr="008A592F" w:rsidRDefault="00C03288" w:rsidP="00C03288">
      <w:pPr>
        <w:pStyle w:val="tv213"/>
        <w:shd w:val="clear" w:color="auto" w:fill="FFFFFF"/>
        <w:spacing w:before="0" w:beforeAutospacing="0" w:after="0" w:afterAutospacing="0" w:line="360" w:lineRule="auto"/>
        <w:ind w:firstLine="567"/>
        <w:jc w:val="both"/>
      </w:pPr>
      <w:r w:rsidRPr="008A592F">
        <w:t xml:space="preserve">Dzīvojamo telpu īres likuma 7.pants nosaka, ka dzīvojamās telpas īres līgumu </w:t>
      </w:r>
      <w:proofErr w:type="spellStart"/>
      <w:r w:rsidRPr="008A592F">
        <w:t>rakstveidā</w:t>
      </w:r>
      <w:proofErr w:type="spellEnd"/>
      <w:r w:rsidRPr="008A592F">
        <w:t xml:space="preserve"> slēdz izīrētājs un īrnieks, savukārt 9.pants nosaka, ka dzīvojamās telpas īres līgumu slēdz uz noteiktu termiņu.</w:t>
      </w:r>
    </w:p>
    <w:p w14:paraId="0AB57AAA" w14:textId="77777777" w:rsidR="00C03288" w:rsidRPr="008A592F" w:rsidRDefault="00C03288" w:rsidP="00C03288">
      <w:pPr>
        <w:spacing w:line="360" w:lineRule="auto"/>
        <w:ind w:firstLine="567"/>
        <w:jc w:val="both"/>
      </w:pPr>
      <w:r w:rsidRPr="008A592F">
        <w:t>Dzīvojamās telpas īres līgums ar iesniedzēju noslēgts uz noteiktu laiku, tas ir, līdz 2022.gada 3</w:t>
      </w:r>
      <w:r>
        <w:t>1</w:t>
      </w:r>
      <w:r w:rsidRPr="008A592F">
        <w:t>.</w:t>
      </w:r>
      <w:r>
        <w:t>augustam</w:t>
      </w:r>
      <w:r w:rsidRPr="008A592F">
        <w:t>.</w:t>
      </w:r>
    </w:p>
    <w:p w14:paraId="6F2F8107" w14:textId="77777777" w:rsidR="00C03288" w:rsidRPr="008A592F" w:rsidRDefault="00C03288" w:rsidP="00C03288">
      <w:pPr>
        <w:spacing w:line="360" w:lineRule="auto"/>
        <w:ind w:firstLine="567"/>
        <w:jc w:val="both"/>
      </w:pPr>
      <w:r w:rsidRPr="008A592F">
        <w:t xml:space="preserve">Atbilstoši Gulbenes novada pašvaldības grāmatvedības uzskaites datiem iesniedzējam uz iesnieguma izskatīšanas dienu nav nenokārtotu maksājumu saistību par dzīvojamās telpas īri un pamatpakalpojumiem. </w:t>
      </w:r>
    </w:p>
    <w:p w14:paraId="0C75EF5E" w14:textId="77777777" w:rsidR="00C03288" w:rsidRPr="008A592F" w:rsidRDefault="00C03288" w:rsidP="00C03288">
      <w:pPr>
        <w:spacing w:line="360" w:lineRule="auto"/>
        <w:ind w:firstLine="567"/>
        <w:jc w:val="both"/>
      </w:pPr>
      <w:r w:rsidRPr="008A592F">
        <w:t>Likuma “Par pašvaldībām” 15.panta pirmās daļas 9.punkts nosaka, ka viena no pašvaldības autonomajām funkcijām ir sniegt palīdzību iedzīvotājiem dzīvokļa jautājumu risināšanā.</w:t>
      </w:r>
    </w:p>
    <w:p w14:paraId="236CAC83" w14:textId="77777777" w:rsidR="00C03288" w:rsidRPr="00535093" w:rsidRDefault="00C03288" w:rsidP="00C03288">
      <w:pPr>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35093">
        <w:rPr>
          <w:lang w:eastAsia="en-US"/>
        </w:rPr>
        <w:t xml:space="preserve">, Gulbenes novada dome </w:t>
      </w:r>
      <w:r w:rsidRPr="00535093">
        <w:t>NOLEMJ:</w:t>
      </w:r>
    </w:p>
    <w:p w14:paraId="1B22DC62" w14:textId="77777777" w:rsidR="00C03288" w:rsidRDefault="00C03288" w:rsidP="00C03288">
      <w:pPr>
        <w:widowControl w:val="0"/>
        <w:spacing w:line="360" w:lineRule="auto"/>
        <w:ind w:firstLine="567"/>
        <w:jc w:val="both"/>
      </w:pPr>
      <w:r w:rsidRPr="008A592F">
        <w:t>1. PAGARINĀT dzīvojamās telpas Nr.</w:t>
      </w:r>
      <w:r>
        <w:t>1</w:t>
      </w:r>
      <w:r w:rsidRPr="008A592F">
        <w:t xml:space="preserve">, kas atrodas </w:t>
      </w:r>
      <w:r>
        <w:t>Pils</w:t>
      </w:r>
      <w:r w:rsidRPr="008A592F">
        <w:t xml:space="preserve"> ielā </w:t>
      </w:r>
      <w:r>
        <w:t>6</w:t>
      </w:r>
      <w:r w:rsidRPr="008A592F">
        <w:t xml:space="preserve">, Gulbenē, Gulbenes novadā, īres līgumu ar </w:t>
      </w:r>
      <w:r w:rsidR="000F0347">
        <w:rPr>
          <w:bCs/>
        </w:rPr>
        <w:t>….</w:t>
      </w:r>
      <w:r w:rsidRPr="008A592F">
        <w:t xml:space="preserve">, uz laiku līdz 2023.gada </w:t>
      </w:r>
      <w:r>
        <w:t>30</w:t>
      </w:r>
      <w:r w:rsidRPr="008A592F">
        <w:t>.</w:t>
      </w:r>
      <w:r>
        <w:t>septembrim</w:t>
      </w:r>
      <w:r w:rsidRPr="008A592F">
        <w:t>.</w:t>
      </w:r>
    </w:p>
    <w:p w14:paraId="236D5752" w14:textId="77777777" w:rsidR="00C03288" w:rsidRDefault="00C03288" w:rsidP="00C03288">
      <w:pPr>
        <w:widowControl w:val="0"/>
        <w:spacing w:line="360" w:lineRule="auto"/>
        <w:ind w:firstLine="567"/>
        <w:jc w:val="both"/>
      </w:pPr>
      <w:r w:rsidRPr="008A592F">
        <w:t xml:space="preserve">2. NOTEIKT </w:t>
      </w:r>
      <w:r w:rsidR="000F0347">
        <w:rPr>
          <w:bCs/>
        </w:rPr>
        <w:t>…</w:t>
      </w:r>
      <w:r w:rsidRPr="008A592F">
        <w:t xml:space="preserve"> viena mēneša termiņu vienošanās par dzīvojamās telpas īres līguma darbības termiņa pagarināšanu noslēgšanai.</w:t>
      </w:r>
    </w:p>
    <w:p w14:paraId="34BBB5B6" w14:textId="77777777" w:rsidR="00C03288" w:rsidRDefault="00C03288" w:rsidP="00C03288">
      <w:pPr>
        <w:widowControl w:val="0"/>
        <w:spacing w:line="360" w:lineRule="auto"/>
        <w:ind w:firstLine="567"/>
        <w:jc w:val="both"/>
      </w:pPr>
      <w:r w:rsidRPr="008A592F">
        <w:t xml:space="preserve">3. UZDOT SIA “Gulbenes </w:t>
      </w:r>
      <w:proofErr w:type="spellStart"/>
      <w:r w:rsidRPr="008A592F">
        <w:t>Energo</w:t>
      </w:r>
      <w:proofErr w:type="spellEnd"/>
      <w:r w:rsidRPr="008A592F">
        <w:t xml:space="preserve"> Serviss”, reģistrācijas numurs 54603000121, juridiskā </w:t>
      </w:r>
      <w:r w:rsidRPr="008A592F">
        <w:lastRenderedPageBreak/>
        <w:t>adrese: Blaumaņa iela 56A, Gulbene, Gulbenes novads, LV-4401, sagatavot un noslēgt vienošanos par dzīvojamās telpas īres līguma darbības termiņa pagarināšanu.</w:t>
      </w:r>
    </w:p>
    <w:p w14:paraId="2036E78D" w14:textId="77777777" w:rsidR="00C03288" w:rsidRPr="008A592F" w:rsidRDefault="00C03288" w:rsidP="00C03288">
      <w:pPr>
        <w:widowControl w:val="0"/>
        <w:spacing w:line="360" w:lineRule="auto"/>
        <w:ind w:firstLine="567"/>
        <w:jc w:val="both"/>
      </w:pPr>
      <w:r w:rsidRPr="008A592F">
        <w:t>4. Lēmuma izrakstu nosūtīt:</w:t>
      </w:r>
    </w:p>
    <w:p w14:paraId="755DDD4B" w14:textId="77777777" w:rsidR="00C03288" w:rsidRPr="008A592F" w:rsidRDefault="00C03288" w:rsidP="00C03288">
      <w:pPr>
        <w:spacing w:line="360" w:lineRule="auto"/>
        <w:ind w:firstLine="567"/>
        <w:jc w:val="both"/>
      </w:pPr>
      <w:r w:rsidRPr="008A592F">
        <w:t xml:space="preserve">4.1. </w:t>
      </w:r>
      <w:r w:rsidR="000F0347">
        <w:rPr>
          <w:bCs/>
        </w:rPr>
        <w:t>…</w:t>
      </w:r>
    </w:p>
    <w:p w14:paraId="2CFF749E" w14:textId="77777777" w:rsidR="00C03288" w:rsidRPr="008A592F" w:rsidRDefault="00C03288" w:rsidP="00C03288">
      <w:pPr>
        <w:spacing w:line="360" w:lineRule="auto"/>
        <w:ind w:firstLine="567"/>
        <w:jc w:val="both"/>
      </w:pPr>
      <w:r w:rsidRPr="008A592F">
        <w:t xml:space="preserve">4.2. SIA “Gulbenes </w:t>
      </w:r>
      <w:proofErr w:type="spellStart"/>
      <w:r w:rsidRPr="008A592F">
        <w:t>Energo</w:t>
      </w:r>
      <w:proofErr w:type="spellEnd"/>
      <w:r w:rsidRPr="008A592F">
        <w:t xml:space="preserve"> Serviss”, Blaumaņa iela 56A, Gulbene, Gulbenes novads, LV-4401.</w:t>
      </w:r>
    </w:p>
    <w:p w14:paraId="5F299A4D" w14:textId="77777777" w:rsidR="00C03288" w:rsidRPr="008A592F" w:rsidRDefault="00C03288" w:rsidP="00C03288">
      <w:pPr>
        <w:overflowPunct w:val="0"/>
        <w:autoSpaceDE w:val="0"/>
        <w:autoSpaceDN w:val="0"/>
        <w:adjustRightInd w:val="0"/>
        <w:rPr>
          <w:lang w:val="en-US"/>
        </w:rPr>
      </w:pPr>
    </w:p>
    <w:p w14:paraId="5A11720F" w14:textId="77777777" w:rsidR="00C03288" w:rsidRDefault="00C03288" w:rsidP="00C03288"/>
    <w:p w14:paraId="6A518D7A" w14:textId="77777777" w:rsidR="00C03288" w:rsidRPr="00535093" w:rsidRDefault="00C03288" w:rsidP="00C03288">
      <w:r w:rsidRPr="00535093">
        <w:t>Gulbenes novada domes priekšsēdētājs</w:t>
      </w:r>
      <w:r w:rsidRPr="00535093">
        <w:tab/>
      </w:r>
      <w:r w:rsidRPr="00535093">
        <w:tab/>
      </w:r>
      <w:r w:rsidRPr="00535093">
        <w:tab/>
      </w:r>
      <w:r w:rsidRPr="00535093">
        <w:tab/>
      </w:r>
      <w:proofErr w:type="spellStart"/>
      <w:r w:rsidRPr="00535093">
        <w:t>A.Caunītis</w:t>
      </w:r>
      <w:proofErr w:type="spellEnd"/>
    </w:p>
    <w:p w14:paraId="55AD6DF7" w14:textId="77777777" w:rsidR="00C03288" w:rsidRPr="00535093" w:rsidRDefault="00C03288" w:rsidP="00C03288">
      <w:pPr>
        <w:pStyle w:val="Default"/>
        <w:rPr>
          <w:color w:val="auto"/>
        </w:rPr>
      </w:pPr>
    </w:p>
    <w:p w14:paraId="7960851A" w14:textId="77777777" w:rsidR="00C03288" w:rsidRPr="00535093" w:rsidRDefault="00C03288" w:rsidP="00C03288">
      <w:pPr>
        <w:pStyle w:val="Default"/>
        <w:rPr>
          <w:color w:val="auto"/>
        </w:rPr>
      </w:pPr>
      <w:r w:rsidRPr="00535093">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C03288" w:rsidRPr="00535093" w14:paraId="3C65AE4C" w14:textId="77777777" w:rsidTr="00C03288">
        <w:trPr>
          <w:trHeight w:val="104"/>
        </w:trPr>
        <w:tc>
          <w:tcPr>
            <w:tcW w:w="236" w:type="dxa"/>
            <w:tcBorders>
              <w:top w:val="nil"/>
              <w:left w:val="nil"/>
              <w:bottom w:val="nil"/>
              <w:right w:val="nil"/>
            </w:tcBorders>
          </w:tcPr>
          <w:p w14:paraId="06DF37A0" w14:textId="77777777" w:rsidR="00C03288" w:rsidRPr="00535093" w:rsidRDefault="00C03288" w:rsidP="00C03288">
            <w:pPr>
              <w:pStyle w:val="Default"/>
              <w:spacing w:line="256" w:lineRule="auto"/>
              <w:rPr>
                <w:color w:val="auto"/>
                <w:sz w:val="23"/>
                <w:szCs w:val="23"/>
              </w:rPr>
            </w:pPr>
          </w:p>
        </w:tc>
      </w:tr>
    </w:tbl>
    <w:p w14:paraId="23DC63CA" w14:textId="77777777" w:rsidR="00C03288" w:rsidRPr="00535093" w:rsidRDefault="00C03288" w:rsidP="00C03288"/>
    <w:p w14:paraId="58ED0F7A" w14:textId="77777777" w:rsidR="000F0347" w:rsidRDefault="000F0347">
      <w:pPr>
        <w:spacing w:after="160" w:line="259" w:lineRule="auto"/>
        <w:rPr>
          <w:b/>
          <w:bCs/>
          <w:sz w:val="8"/>
          <w:szCs w:val="8"/>
        </w:rPr>
      </w:pPr>
      <w:r>
        <w:rPr>
          <w:b/>
          <w:bCs/>
          <w:sz w:val="8"/>
          <w:szCs w:val="8"/>
        </w:rPr>
        <w:br w:type="page"/>
      </w:r>
    </w:p>
    <w:p w14:paraId="1977A605" w14:textId="77777777" w:rsidR="00C03288" w:rsidRPr="00535093" w:rsidRDefault="00C03288" w:rsidP="00C03288">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20520077" w14:textId="77777777" w:rsidTr="00C03288">
        <w:tc>
          <w:tcPr>
            <w:tcW w:w="9457" w:type="dxa"/>
          </w:tcPr>
          <w:p w14:paraId="1E28DA78" w14:textId="77777777" w:rsidR="00C03288" w:rsidRPr="00535093" w:rsidRDefault="00C03288" w:rsidP="00C03288">
            <w:pPr>
              <w:jc w:val="center"/>
            </w:pPr>
            <w:r w:rsidRPr="00535093">
              <w:rPr>
                <w:noProof/>
              </w:rPr>
              <w:drawing>
                <wp:inline distT="0" distB="0" distL="0" distR="0" wp14:anchorId="47270062" wp14:editId="3E469A00">
                  <wp:extent cx="619125" cy="685800"/>
                  <wp:effectExtent l="0" t="0" r="9525" b="0"/>
                  <wp:docPr id="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6CF5DE31" w14:textId="77777777" w:rsidTr="00C03288">
        <w:tc>
          <w:tcPr>
            <w:tcW w:w="9457" w:type="dxa"/>
          </w:tcPr>
          <w:p w14:paraId="04E8AB07" w14:textId="77777777" w:rsidR="00C03288" w:rsidRPr="00535093" w:rsidRDefault="00C03288" w:rsidP="00C03288">
            <w:pPr>
              <w:jc w:val="center"/>
            </w:pPr>
            <w:r w:rsidRPr="00535093">
              <w:rPr>
                <w:b/>
                <w:bCs/>
                <w:sz w:val="28"/>
                <w:szCs w:val="28"/>
              </w:rPr>
              <w:t>GULBENES NOVADA PAŠVALDĪBA</w:t>
            </w:r>
          </w:p>
        </w:tc>
      </w:tr>
      <w:tr w:rsidR="00C03288" w:rsidRPr="00535093" w14:paraId="293BCC14" w14:textId="77777777" w:rsidTr="00C03288">
        <w:tc>
          <w:tcPr>
            <w:tcW w:w="9457" w:type="dxa"/>
          </w:tcPr>
          <w:p w14:paraId="2F59F5EA" w14:textId="77777777" w:rsidR="00C03288" w:rsidRPr="00535093" w:rsidRDefault="00C03288" w:rsidP="00C03288">
            <w:pPr>
              <w:jc w:val="center"/>
            </w:pPr>
            <w:r w:rsidRPr="00535093">
              <w:t>Reģ.Nr.90009116327</w:t>
            </w:r>
          </w:p>
        </w:tc>
      </w:tr>
      <w:tr w:rsidR="00C03288" w:rsidRPr="00535093" w14:paraId="02478D9E" w14:textId="77777777" w:rsidTr="00C03288">
        <w:tc>
          <w:tcPr>
            <w:tcW w:w="9457" w:type="dxa"/>
          </w:tcPr>
          <w:p w14:paraId="7610EC56" w14:textId="77777777" w:rsidR="00C03288" w:rsidRPr="00535093" w:rsidRDefault="00C03288" w:rsidP="00C03288">
            <w:pPr>
              <w:jc w:val="center"/>
            </w:pPr>
            <w:r w:rsidRPr="00535093">
              <w:t>Ābeļu iela 2, Gulbene, Gulbenes nov., LV-4401</w:t>
            </w:r>
          </w:p>
        </w:tc>
      </w:tr>
      <w:tr w:rsidR="00C03288" w:rsidRPr="00535093" w14:paraId="2B625547" w14:textId="77777777" w:rsidTr="00C03288">
        <w:tc>
          <w:tcPr>
            <w:tcW w:w="9457" w:type="dxa"/>
          </w:tcPr>
          <w:p w14:paraId="0E1088F2" w14:textId="77777777" w:rsidR="00C03288" w:rsidRPr="00535093" w:rsidRDefault="00C03288" w:rsidP="00C03288">
            <w:pPr>
              <w:jc w:val="center"/>
            </w:pPr>
            <w:r w:rsidRPr="00535093">
              <w:t>Tālrunis 64497710, mob.26595362, e-pasts; dome@gulbene.lv, www.gulbene.lv</w:t>
            </w:r>
          </w:p>
        </w:tc>
      </w:tr>
    </w:tbl>
    <w:p w14:paraId="766E5975"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026AE773" w14:textId="77777777" w:rsidR="00C03288" w:rsidRPr="00535093" w:rsidRDefault="00C03288" w:rsidP="00C03288">
      <w:pPr>
        <w:jc w:val="center"/>
        <w:rPr>
          <w:rFonts w:eastAsia="Calibri"/>
          <w:lang w:eastAsia="en-US"/>
        </w:rPr>
      </w:pPr>
      <w:r w:rsidRPr="00535093">
        <w:rPr>
          <w:rFonts w:eastAsia="Calibri"/>
          <w:lang w:eastAsia="en-US"/>
        </w:rPr>
        <w:t>Gulbenē</w:t>
      </w:r>
    </w:p>
    <w:p w14:paraId="5A3DE9B0" w14:textId="77777777" w:rsidR="00C03288" w:rsidRPr="00535093" w:rsidRDefault="00C03288" w:rsidP="00C03288">
      <w:pPr>
        <w:jc w:val="center"/>
        <w:rPr>
          <w:rFonts w:eastAsia="Calibri"/>
          <w:lang w:eastAsia="en-US"/>
        </w:rPr>
      </w:pPr>
    </w:p>
    <w:p w14:paraId="143AE6A6"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846</w:t>
      </w:r>
    </w:p>
    <w:p w14:paraId="32AF3364"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15</w:t>
      </w:r>
      <w:r w:rsidRPr="00535093">
        <w:rPr>
          <w:b/>
          <w:bCs/>
        </w:rPr>
        <w:t xml:space="preserve">.p) </w:t>
      </w:r>
    </w:p>
    <w:p w14:paraId="065348F1" w14:textId="77777777" w:rsidR="00C03288" w:rsidRPr="00535093" w:rsidRDefault="00C03288" w:rsidP="00C03288">
      <w:r w:rsidRPr="00535093">
        <w:tab/>
      </w:r>
    </w:p>
    <w:p w14:paraId="4421EF36" w14:textId="77777777" w:rsidR="00C03288" w:rsidRPr="00535093" w:rsidRDefault="00C03288" w:rsidP="00C03288">
      <w:pPr>
        <w:jc w:val="center"/>
        <w:rPr>
          <w:b/>
        </w:rPr>
      </w:pPr>
      <w:r w:rsidRPr="00535093">
        <w:rPr>
          <w:b/>
        </w:rPr>
        <w:t xml:space="preserve">Par </w:t>
      </w:r>
      <w:r>
        <w:rPr>
          <w:b/>
        </w:rPr>
        <w:t>dzīvojamās telpas Skolas</w:t>
      </w:r>
      <w:r w:rsidRPr="00535093">
        <w:rPr>
          <w:b/>
        </w:rPr>
        <w:t xml:space="preserve"> iela </w:t>
      </w:r>
      <w:r>
        <w:rPr>
          <w:b/>
        </w:rPr>
        <w:t>5 k-1-25</w:t>
      </w:r>
      <w:r w:rsidRPr="00535093">
        <w:rPr>
          <w:b/>
        </w:rPr>
        <w:t xml:space="preserve">, Gulbene, Gulbenes novads, īres līguma </w:t>
      </w:r>
      <w:r>
        <w:rPr>
          <w:b/>
        </w:rPr>
        <w:t>termiņa pagarināšanu</w:t>
      </w:r>
    </w:p>
    <w:p w14:paraId="64E2C428" w14:textId="77777777" w:rsidR="00C03288" w:rsidRPr="00535093" w:rsidRDefault="00C03288" w:rsidP="00C0328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6A8C0EB1" w14:textId="77777777" w:rsidR="00C03288" w:rsidRPr="008A592F" w:rsidRDefault="00C03288" w:rsidP="00C03288">
      <w:pPr>
        <w:spacing w:line="360" w:lineRule="auto"/>
        <w:ind w:firstLine="567"/>
        <w:jc w:val="both"/>
      </w:pPr>
      <w:r w:rsidRPr="008A592F">
        <w:t xml:space="preserve">Gulbenes novada pašvaldības dokumentu vadības sistēmā 2022.gada </w:t>
      </w:r>
      <w:r>
        <w:t>12</w:t>
      </w:r>
      <w:r w:rsidRPr="008A592F">
        <w:t>.</w:t>
      </w:r>
      <w:r>
        <w:t>septembrī</w:t>
      </w:r>
      <w:r w:rsidRPr="008A592F">
        <w:t xml:space="preserve"> ar reģistrācijas numuru GND/5.5/22/</w:t>
      </w:r>
      <w:r>
        <w:t>2101-Ū</w:t>
      </w:r>
      <w:r w:rsidRPr="008A592F">
        <w:t xml:space="preserve"> reģistrēts </w:t>
      </w:r>
      <w:r w:rsidR="000F0347">
        <w:rPr>
          <w:b/>
        </w:rPr>
        <w:t>…</w:t>
      </w:r>
      <w:r w:rsidRPr="008A592F">
        <w:t xml:space="preserve"> (turpmāk – iesniedzējs), </w:t>
      </w:r>
      <w:r w:rsidR="000F0347">
        <w:t>..</w:t>
      </w:r>
      <w:r w:rsidRPr="008A592F">
        <w:t xml:space="preserve">, 2022.gada </w:t>
      </w:r>
      <w:r>
        <w:t>9</w:t>
      </w:r>
      <w:r w:rsidRPr="008A592F">
        <w:t>.</w:t>
      </w:r>
      <w:r>
        <w:t>septembra</w:t>
      </w:r>
      <w:r w:rsidRPr="008A592F">
        <w:t xml:space="preserve"> iesniegums, kurā izteikts lūgums pagarināt dzīvojamās telpas Nr.</w:t>
      </w:r>
      <w:r>
        <w:t>25</w:t>
      </w:r>
      <w:r w:rsidRPr="008A592F">
        <w:t xml:space="preserve">, kas atrodas </w:t>
      </w:r>
      <w:r>
        <w:t>Skolas</w:t>
      </w:r>
      <w:r w:rsidRPr="008A592F">
        <w:t xml:space="preserve"> ielā </w:t>
      </w:r>
      <w:r>
        <w:t>5 k-1</w:t>
      </w:r>
      <w:r w:rsidRPr="008A592F">
        <w:t xml:space="preserve">, Gulbenē, Gulbenes novadā, īres līguma darbības termiņu. </w:t>
      </w:r>
    </w:p>
    <w:p w14:paraId="1A1C862D" w14:textId="77777777" w:rsidR="00C03288" w:rsidRPr="008A592F" w:rsidRDefault="00C03288" w:rsidP="00C03288">
      <w:pPr>
        <w:pStyle w:val="tv213"/>
        <w:shd w:val="clear" w:color="auto" w:fill="FFFFFF"/>
        <w:spacing w:before="0" w:beforeAutospacing="0" w:after="0" w:afterAutospacing="0" w:line="360" w:lineRule="auto"/>
        <w:ind w:firstLine="567"/>
        <w:jc w:val="both"/>
      </w:pPr>
      <w:r w:rsidRPr="008A592F">
        <w:t xml:space="preserve">Dzīvojamo telpu īres likuma 7.pants nosaka, ka dzīvojamās telpas īres līgumu </w:t>
      </w:r>
      <w:proofErr w:type="spellStart"/>
      <w:r w:rsidRPr="008A592F">
        <w:t>rakstveidā</w:t>
      </w:r>
      <w:proofErr w:type="spellEnd"/>
      <w:r w:rsidRPr="008A592F">
        <w:t xml:space="preserve"> slēdz izīrētājs un īrnieks, savukārt 9.pants nosaka, ka dzīvojamās telpas īres līgumu slēdz uz noteiktu termiņu.</w:t>
      </w:r>
    </w:p>
    <w:p w14:paraId="53543913" w14:textId="77777777" w:rsidR="00C03288" w:rsidRPr="008A592F" w:rsidRDefault="00C03288" w:rsidP="00C03288">
      <w:pPr>
        <w:spacing w:line="360" w:lineRule="auto"/>
        <w:ind w:firstLine="567"/>
        <w:jc w:val="both"/>
      </w:pPr>
      <w:r w:rsidRPr="008A592F">
        <w:t>Dzīvojamās telpas īres līgums ar iesniedzēju noslēgts uz noteiktu laiku, tas ir, līdz 2022.gada 30.</w:t>
      </w:r>
      <w:r>
        <w:t>septembrim</w:t>
      </w:r>
      <w:r w:rsidRPr="008A592F">
        <w:t>.</w:t>
      </w:r>
    </w:p>
    <w:p w14:paraId="611E67BD" w14:textId="77777777" w:rsidR="00C03288" w:rsidRDefault="00C03288" w:rsidP="00C03288">
      <w:pPr>
        <w:spacing w:line="360" w:lineRule="auto"/>
        <w:ind w:firstLine="567"/>
        <w:jc w:val="both"/>
      </w:pPr>
      <w:r w:rsidRPr="008A592F">
        <w:t xml:space="preserve">Atbilstoši Gulbenes novada pašvaldības grāmatvedības uzskaites datiem iesniedzējam uz iesnieguma izskatīšanas dienu nav nenokārtotu maksājumu saistību par dzīvojamās telpas īri un pamatpakalpojumiem. </w:t>
      </w:r>
    </w:p>
    <w:p w14:paraId="667EB5B1" w14:textId="77777777" w:rsidR="00C03288" w:rsidRDefault="00C03288" w:rsidP="00C03288">
      <w:pPr>
        <w:spacing w:line="360" w:lineRule="auto"/>
        <w:ind w:firstLine="567"/>
        <w:jc w:val="both"/>
      </w:pPr>
      <w:r w:rsidRPr="004524B0">
        <w:t>Likuma “Par palīdzību dzīvokļa jautājumu risināšanā” 21.</w:t>
      </w:r>
      <w:r w:rsidRPr="004524B0">
        <w:rPr>
          <w:vertAlign w:val="superscript"/>
        </w:rPr>
        <w:t>3</w:t>
      </w:r>
      <w:r w:rsidRPr="004524B0">
        <w:t> panta otrā daļa nosaka, ka   izbeidzoties dzīvojamās telpas īres līguma termiņam, pašvaldībai ir tiesības lemt par īres līguma pagarināšanu, ja speciālists joprojām ir nodarbināts šā likuma </w:t>
      </w:r>
      <w:hyperlink r:id="rId13" w:anchor="p21_1" w:history="1">
        <w:r w:rsidRPr="004524B0">
          <w:rPr>
            <w:rStyle w:val="Hipersaite"/>
          </w:rPr>
          <w:t>21.</w:t>
        </w:r>
        <w:r w:rsidRPr="004524B0">
          <w:rPr>
            <w:rStyle w:val="Hipersaite"/>
            <w:vertAlign w:val="superscript"/>
          </w:rPr>
          <w:t>1</w:t>
        </w:r>
        <w:r w:rsidRPr="004524B0">
          <w:rPr>
            <w:rStyle w:val="Hipersaite"/>
          </w:rPr>
          <w:t> panta</w:t>
        </w:r>
      </w:hyperlink>
      <w:r w:rsidRPr="004524B0">
        <w:t> otrajā daļā noteiktajā jomā un ir spēkā sadarbības līgums ar speciālista darba devēju.</w:t>
      </w:r>
    </w:p>
    <w:p w14:paraId="260D470E" w14:textId="77777777" w:rsidR="00C03288" w:rsidRPr="004524B0" w:rsidRDefault="00C03288" w:rsidP="00C03288">
      <w:pPr>
        <w:spacing w:line="360" w:lineRule="auto"/>
        <w:ind w:firstLine="567"/>
        <w:jc w:val="both"/>
      </w:pPr>
      <w:r>
        <w:t xml:space="preserve">Iesniedzējs turpina darba attiecības kā ģimenes ārsts SIA “Balvu un Gulbenes slimnīcu apvienība”. </w:t>
      </w:r>
    </w:p>
    <w:p w14:paraId="666BB24F" w14:textId="77777777" w:rsidR="00C03288" w:rsidRPr="008A592F" w:rsidRDefault="00C03288" w:rsidP="00C03288">
      <w:pPr>
        <w:spacing w:line="360" w:lineRule="auto"/>
        <w:ind w:firstLine="567"/>
        <w:jc w:val="both"/>
      </w:pPr>
      <w:r w:rsidRPr="008A592F">
        <w:t>Likuma “Par pašvaldībām” 15.panta pirmās daļas 9.punkts nosaka, ka viena no pašvaldības autonomajām funkcijām ir sniegt palīdzību iedzīvotājiem dzīvokļa jautājumu risināšanā.</w:t>
      </w:r>
    </w:p>
    <w:p w14:paraId="4CA472D1" w14:textId="77777777" w:rsidR="00C03288" w:rsidRPr="00535093" w:rsidRDefault="00C03288" w:rsidP="00C03288">
      <w:pPr>
        <w:spacing w:line="360" w:lineRule="auto"/>
        <w:ind w:firstLine="567"/>
        <w:jc w:val="both"/>
      </w:pPr>
      <w:r w:rsidRPr="00535093">
        <w:t xml:space="preserve">Ņemot vērā minēto, pamatojoties uz Dzīvojamo telpu īres likuma 7.pantu un 9.pantu, </w:t>
      </w:r>
      <w:r>
        <w:t>l</w:t>
      </w:r>
      <w:r w:rsidRPr="004524B0">
        <w:t>ikuma “Par palīdzību dzīvokļa jautājumu risināšanā” 21.</w:t>
      </w:r>
      <w:r w:rsidRPr="004524B0">
        <w:rPr>
          <w:vertAlign w:val="superscript"/>
        </w:rPr>
        <w:t>3</w:t>
      </w:r>
      <w:r w:rsidRPr="004524B0">
        <w:t> panta otr</w:t>
      </w:r>
      <w:r>
        <w:t>o</w:t>
      </w:r>
      <w:r w:rsidRPr="004524B0">
        <w:t xml:space="preserve"> daļ</w:t>
      </w:r>
      <w:r>
        <w:t>u,</w:t>
      </w:r>
      <w:r w:rsidRPr="00535093">
        <w:t xml:space="preserve"> likuma “Par pašvaldībām” 15.panta pirmās daļas 9.punktu un Sociālo un veselības jautājumu komitejas ieteikumu, atklāti balsojot: </w:t>
      </w:r>
      <w:r w:rsidRPr="0016506D">
        <w:rPr>
          <w:noProof/>
        </w:rPr>
        <w:t xml:space="preserve">ar 14 balsīm "Par" (Ainārs Brezinskis, Aivars Circens, Anatolijs Savickis, Andis Caunītis, Atis Jencītis, Daumants Dreiškens, Guna Pūcīte, Guna Švika, Gunārs Ciglis, Intars </w:t>
      </w:r>
      <w:r w:rsidRPr="0016506D">
        <w:rPr>
          <w:noProof/>
        </w:rPr>
        <w:lastRenderedPageBreak/>
        <w:t>Liepiņš, Ivars Kupčs, Lāsma Gabdulļina, Mudīte Motivāne, Normunds Mazūrs), "Pret" – nav, "Atturas" – nav</w:t>
      </w:r>
      <w:r w:rsidRPr="00535093">
        <w:rPr>
          <w:lang w:eastAsia="en-US"/>
        </w:rPr>
        <w:t xml:space="preserve">, Gulbenes novada dome </w:t>
      </w:r>
      <w:r w:rsidRPr="00535093">
        <w:t>NOLEMJ:</w:t>
      </w:r>
    </w:p>
    <w:p w14:paraId="5BD587E7" w14:textId="77777777" w:rsidR="00C03288" w:rsidRDefault="00C03288" w:rsidP="00C03288">
      <w:pPr>
        <w:widowControl w:val="0"/>
        <w:spacing w:line="360" w:lineRule="auto"/>
        <w:ind w:firstLine="567"/>
        <w:jc w:val="both"/>
      </w:pPr>
      <w:r w:rsidRPr="008A592F">
        <w:t>1. PAGARINĀT</w:t>
      </w:r>
      <w:r>
        <w:t xml:space="preserve"> </w:t>
      </w:r>
      <w:r w:rsidRPr="008A592F">
        <w:t>dzīvojamās telpas Nr.</w:t>
      </w:r>
      <w:r>
        <w:t>25</w:t>
      </w:r>
      <w:r w:rsidRPr="008A592F">
        <w:t xml:space="preserve">, kas atrodas </w:t>
      </w:r>
      <w:r>
        <w:t>Skolas</w:t>
      </w:r>
      <w:r w:rsidRPr="008A592F">
        <w:t xml:space="preserve"> ielā </w:t>
      </w:r>
      <w:r>
        <w:t>5 k-1</w:t>
      </w:r>
      <w:r w:rsidRPr="008A592F">
        <w:t xml:space="preserve">, Gulbenē, Gulbenes novadā, īres līgumu ar </w:t>
      </w:r>
      <w:r w:rsidR="000F0347">
        <w:rPr>
          <w:bCs/>
        </w:rPr>
        <w:t>….</w:t>
      </w:r>
      <w:r w:rsidRPr="008A592F">
        <w:t xml:space="preserve"> uz </w:t>
      </w:r>
      <w:r>
        <w:t xml:space="preserve">darba tiesisko attiecību laiku, bet ne ilgāk kā </w:t>
      </w:r>
      <w:r w:rsidRPr="008A592F">
        <w:t>līdz 202</w:t>
      </w:r>
      <w:r>
        <w:t>5</w:t>
      </w:r>
      <w:r w:rsidRPr="008A592F">
        <w:t xml:space="preserve">.gada </w:t>
      </w:r>
      <w:r>
        <w:t>30</w:t>
      </w:r>
      <w:r w:rsidRPr="008A592F">
        <w:t>.</w:t>
      </w:r>
      <w:r>
        <w:t>septembrim</w:t>
      </w:r>
      <w:r w:rsidRPr="008A592F">
        <w:t>.</w:t>
      </w:r>
    </w:p>
    <w:p w14:paraId="29CB89CD" w14:textId="77777777" w:rsidR="00C03288" w:rsidRDefault="00C03288" w:rsidP="00C03288">
      <w:pPr>
        <w:widowControl w:val="0"/>
        <w:spacing w:line="360" w:lineRule="auto"/>
        <w:ind w:firstLine="567"/>
        <w:jc w:val="both"/>
      </w:pPr>
      <w:r w:rsidRPr="008A592F">
        <w:t xml:space="preserve">2. NOTEIKT </w:t>
      </w:r>
      <w:r w:rsidR="000F0347">
        <w:rPr>
          <w:bCs/>
        </w:rPr>
        <w:t>….</w:t>
      </w:r>
      <w:r w:rsidRPr="008A592F">
        <w:t xml:space="preserve"> viena mēneša termiņu vienošanās par dzīvojamās telpas īres līguma darbības termiņa pagarināšanu noslēgšanai.</w:t>
      </w:r>
    </w:p>
    <w:p w14:paraId="007251FF" w14:textId="77777777" w:rsidR="00C03288" w:rsidRPr="00C27F16" w:rsidRDefault="00C03288" w:rsidP="00C03288">
      <w:pPr>
        <w:widowControl w:val="0"/>
        <w:overflowPunct w:val="0"/>
        <w:autoSpaceDE w:val="0"/>
        <w:autoSpaceDN w:val="0"/>
        <w:adjustRightInd w:val="0"/>
        <w:spacing w:line="360" w:lineRule="auto"/>
        <w:ind w:firstLine="567"/>
        <w:jc w:val="both"/>
      </w:pPr>
      <w:r w:rsidRPr="008E6AB4">
        <w:t xml:space="preserve">3. UZDOT Gulbenes pilsētas pārvaldei, reģistrācijas Nr. </w:t>
      </w:r>
      <w:r>
        <w:t>50900015471</w:t>
      </w:r>
      <w:r w:rsidRPr="008E6AB4">
        <w:t>, juridiskā adrese:</w:t>
      </w:r>
      <w:r w:rsidRPr="00C27F16">
        <w:t xml:space="preserve"> </w:t>
      </w:r>
      <w:r>
        <w:t>Ābeļu iela 2, Gulbene</w:t>
      </w:r>
      <w:r w:rsidRPr="00C27F16">
        <w:t>, Gulbenes novads, LV-44</w:t>
      </w:r>
      <w:r>
        <w:t>01</w:t>
      </w:r>
      <w:r w:rsidRPr="00C27F16">
        <w:t>, sagatavot un noslēgt vienošanos par dzīvojamās telpas īres līguma darbības termiņa pagarināšanu.</w:t>
      </w:r>
    </w:p>
    <w:p w14:paraId="3CC052EB" w14:textId="77777777" w:rsidR="00C03288" w:rsidRPr="008A592F" w:rsidRDefault="00C03288" w:rsidP="00C03288">
      <w:pPr>
        <w:widowControl w:val="0"/>
        <w:spacing w:line="360" w:lineRule="auto"/>
        <w:ind w:firstLine="567"/>
        <w:jc w:val="both"/>
      </w:pPr>
      <w:r w:rsidRPr="008A592F">
        <w:t>4. Lēmuma izrakstu nosūtīt:</w:t>
      </w:r>
    </w:p>
    <w:p w14:paraId="3939CC73" w14:textId="77777777" w:rsidR="00C03288" w:rsidRPr="008A592F" w:rsidRDefault="00C03288" w:rsidP="00C03288">
      <w:pPr>
        <w:spacing w:line="360" w:lineRule="auto"/>
        <w:ind w:firstLine="567"/>
        <w:jc w:val="both"/>
      </w:pPr>
      <w:r w:rsidRPr="008A592F">
        <w:t xml:space="preserve">4.1. </w:t>
      </w:r>
      <w:r w:rsidR="000F0347">
        <w:rPr>
          <w:bCs/>
        </w:rPr>
        <w:t>….</w:t>
      </w:r>
      <w:r w:rsidRPr="008A592F">
        <w:t>;</w:t>
      </w:r>
    </w:p>
    <w:p w14:paraId="79653D3A" w14:textId="77777777" w:rsidR="00C03288" w:rsidRPr="00E83CB7" w:rsidRDefault="00C03288" w:rsidP="00C03288">
      <w:pPr>
        <w:spacing w:line="360" w:lineRule="auto"/>
        <w:ind w:left="567"/>
        <w:jc w:val="both"/>
      </w:pPr>
      <w:r>
        <w:t>4</w:t>
      </w:r>
      <w:r w:rsidRPr="00E83CB7">
        <w:t>.2. Gulbenes pilsētas pārvaldei, Ābeļu iela 2, Gulbene, Gulbenes novads, LV-4401.</w:t>
      </w:r>
    </w:p>
    <w:p w14:paraId="3BEAD806" w14:textId="77777777" w:rsidR="00C03288" w:rsidRPr="008A592F" w:rsidRDefault="00C03288" w:rsidP="00C03288">
      <w:pPr>
        <w:overflowPunct w:val="0"/>
        <w:autoSpaceDE w:val="0"/>
        <w:autoSpaceDN w:val="0"/>
        <w:adjustRightInd w:val="0"/>
        <w:ind w:firstLine="720"/>
        <w:rPr>
          <w:lang w:val="en-US"/>
        </w:rPr>
      </w:pPr>
    </w:p>
    <w:p w14:paraId="3B6E450F" w14:textId="77777777" w:rsidR="00C03288" w:rsidRDefault="00C03288" w:rsidP="00C03288"/>
    <w:p w14:paraId="105C12FD" w14:textId="77777777" w:rsidR="00C03288" w:rsidRPr="00535093" w:rsidRDefault="00C03288" w:rsidP="00C03288">
      <w:r w:rsidRPr="00535093">
        <w:t>Gulbenes novada domes priekšsēdētājs</w:t>
      </w:r>
      <w:r w:rsidRPr="00535093">
        <w:tab/>
      </w:r>
      <w:r w:rsidRPr="00535093">
        <w:tab/>
      </w:r>
      <w:r w:rsidRPr="00535093">
        <w:tab/>
      </w:r>
      <w:r w:rsidRPr="00535093">
        <w:tab/>
      </w:r>
      <w:proofErr w:type="spellStart"/>
      <w:r w:rsidRPr="00535093">
        <w:t>A.Caunītis</w:t>
      </w:r>
      <w:proofErr w:type="spellEnd"/>
    </w:p>
    <w:p w14:paraId="375132C7" w14:textId="77777777" w:rsidR="00C03288" w:rsidRPr="00535093" w:rsidRDefault="00C03288" w:rsidP="00C03288">
      <w:pPr>
        <w:pStyle w:val="Default"/>
        <w:rPr>
          <w:color w:val="auto"/>
        </w:rPr>
      </w:pPr>
    </w:p>
    <w:p w14:paraId="4115BEFB" w14:textId="77777777" w:rsidR="000F0347" w:rsidRDefault="00C03288" w:rsidP="00C03288">
      <w:pPr>
        <w:pStyle w:val="Default"/>
        <w:rPr>
          <w:color w:val="auto"/>
        </w:rPr>
      </w:pPr>
      <w:r w:rsidRPr="00535093">
        <w:rPr>
          <w:color w:val="auto"/>
        </w:rPr>
        <w:t>Sagatavoja: Ligita Slaidiņa</w:t>
      </w:r>
    </w:p>
    <w:p w14:paraId="7A4C6FFB" w14:textId="77777777" w:rsidR="000F0347" w:rsidRDefault="000F0347">
      <w:pPr>
        <w:spacing w:after="160" w:line="259" w:lineRule="auto"/>
        <w:rPr>
          <w:rFonts w:eastAsiaTheme="minorHAnsi"/>
          <w:lang w:eastAsia="en-US"/>
        </w:rPr>
      </w:pPr>
      <w:r>
        <w:br w:type="page"/>
      </w:r>
    </w:p>
    <w:tbl>
      <w:tblPr>
        <w:tblW w:w="0" w:type="auto"/>
        <w:tblInd w:w="-108" w:type="dxa"/>
        <w:tblLayout w:type="fixed"/>
        <w:tblLook w:val="04A0" w:firstRow="1" w:lastRow="0" w:firstColumn="1" w:lastColumn="0" w:noHBand="0" w:noVBand="1"/>
      </w:tblPr>
      <w:tblGrid>
        <w:gridCol w:w="236"/>
      </w:tblGrid>
      <w:tr w:rsidR="00C03288" w:rsidRPr="00535093" w14:paraId="45CE2B9C" w14:textId="77777777" w:rsidTr="00C03288">
        <w:trPr>
          <w:trHeight w:val="104"/>
        </w:trPr>
        <w:tc>
          <w:tcPr>
            <w:tcW w:w="236" w:type="dxa"/>
            <w:tcBorders>
              <w:top w:val="nil"/>
              <w:left w:val="nil"/>
              <w:bottom w:val="nil"/>
              <w:right w:val="nil"/>
            </w:tcBorders>
          </w:tcPr>
          <w:p w14:paraId="6170F75A" w14:textId="77777777" w:rsidR="00C03288" w:rsidRPr="00535093" w:rsidRDefault="00C03288" w:rsidP="00C03288">
            <w:pPr>
              <w:pStyle w:val="Default"/>
              <w:spacing w:line="256" w:lineRule="auto"/>
              <w:rPr>
                <w:color w:val="auto"/>
                <w:sz w:val="23"/>
                <w:szCs w:val="23"/>
              </w:rPr>
            </w:pPr>
          </w:p>
        </w:tc>
      </w:tr>
    </w:tbl>
    <w:p w14:paraId="116BD970" w14:textId="77777777" w:rsidR="00C03288" w:rsidRPr="00535093" w:rsidRDefault="00C03288" w:rsidP="00C03288"/>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795683" w14:paraId="0C8EA1D8" w14:textId="77777777" w:rsidTr="00C03288">
        <w:tc>
          <w:tcPr>
            <w:tcW w:w="9457" w:type="dxa"/>
          </w:tcPr>
          <w:p w14:paraId="71816863"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noProof/>
              </w:rPr>
              <w:drawing>
                <wp:inline distT="0" distB="0" distL="0" distR="0" wp14:anchorId="358EC924" wp14:editId="41C74D6F">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795683" w14:paraId="7123C046" w14:textId="77777777" w:rsidTr="00C03288">
        <w:tc>
          <w:tcPr>
            <w:tcW w:w="9457" w:type="dxa"/>
          </w:tcPr>
          <w:p w14:paraId="56E382F4"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b/>
                <w:bCs/>
                <w:sz w:val="28"/>
                <w:szCs w:val="28"/>
                <w:lang w:eastAsia="en-US"/>
              </w:rPr>
              <w:t>GULBENES NOVADA PAŠVALDĪBA</w:t>
            </w:r>
          </w:p>
        </w:tc>
      </w:tr>
      <w:tr w:rsidR="00C03288" w:rsidRPr="00795683" w14:paraId="6A0FF5F5" w14:textId="77777777" w:rsidTr="00C03288">
        <w:tc>
          <w:tcPr>
            <w:tcW w:w="9457" w:type="dxa"/>
          </w:tcPr>
          <w:p w14:paraId="03944461"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lang w:eastAsia="en-US"/>
              </w:rPr>
              <w:t>Reģ.Nr.90009116327</w:t>
            </w:r>
          </w:p>
        </w:tc>
      </w:tr>
      <w:tr w:rsidR="00C03288" w:rsidRPr="00795683" w14:paraId="33D99BE8" w14:textId="77777777" w:rsidTr="00C03288">
        <w:tc>
          <w:tcPr>
            <w:tcW w:w="9457" w:type="dxa"/>
          </w:tcPr>
          <w:p w14:paraId="015BA51B"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lang w:eastAsia="en-US"/>
              </w:rPr>
              <w:t>Ābeļu iela 2, Gulbene, Gulbenes nov., LV-4401</w:t>
            </w:r>
          </w:p>
        </w:tc>
      </w:tr>
      <w:tr w:rsidR="00C03288" w:rsidRPr="00795683" w14:paraId="0B8C646F" w14:textId="77777777" w:rsidTr="00C03288">
        <w:tc>
          <w:tcPr>
            <w:tcW w:w="9457" w:type="dxa"/>
          </w:tcPr>
          <w:p w14:paraId="3E3ED55F"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lang w:eastAsia="en-US"/>
              </w:rPr>
              <w:t>Tālrunis 64497710, mob.26595362, e-pasts; dome@gulbene.lv, www.gulbene.lv</w:t>
            </w:r>
          </w:p>
        </w:tc>
      </w:tr>
    </w:tbl>
    <w:p w14:paraId="23F5BA10" w14:textId="77777777" w:rsidR="00C03288" w:rsidRPr="002F7F65" w:rsidRDefault="00C03288" w:rsidP="00C03288">
      <w:pPr>
        <w:jc w:val="center"/>
        <w:rPr>
          <w:rFonts w:eastAsiaTheme="minorHAnsi"/>
          <w:b/>
          <w:bCs/>
          <w:lang w:eastAsia="en-US"/>
        </w:rPr>
      </w:pPr>
      <w:r w:rsidRPr="002F7F65">
        <w:rPr>
          <w:rFonts w:eastAsiaTheme="minorHAnsi"/>
          <w:b/>
          <w:bCs/>
          <w:lang w:eastAsia="en-US"/>
        </w:rPr>
        <w:t>GULBENES NOVADA DOMES LĒMUMS</w:t>
      </w:r>
    </w:p>
    <w:p w14:paraId="24EFB315" w14:textId="77777777" w:rsidR="00C03288" w:rsidRPr="002F7F65" w:rsidRDefault="00C03288" w:rsidP="00C03288">
      <w:pPr>
        <w:jc w:val="center"/>
        <w:rPr>
          <w:rFonts w:eastAsiaTheme="minorHAnsi"/>
          <w:lang w:eastAsia="en-US"/>
        </w:rPr>
      </w:pPr>
      <w:r w:rsidRPr="002F7F65">
        <w:rPr>
          <w:rFonts w:eastAsiaTheme="minorHAnsi"/>
          <w:lang w:eastAsia="en-US"/>
        </w:rPr>
        <w:t>Gulbenē</w:t>
      </w:r>
    </w:p>
    <w:p w14:paraId="1AB5FA1B" w14:textId="77777777" w:rsidR="00C03288" w:rsidRDefault="00C03288" w:rsidP="00C03288">
      <w:pPr>
        <w:rPr>
          <w:b/>
          <w:bCs/>
        </w:rPr>
      </w:pPr>
    </w:p>
    <w:p w14:paraId="5248B09B" w14:textId="77777777" w:rsidR="00C03288" w:rsidRDefault="00C03288" w:rsidP="00C03288">
      <w:pPr>
        <w:rPr>
          <w:b/>
          <w:bCs/>
        </w:rPr>
      </w:pPr>
      <w:r w:rsidRPr="00877C37">
        <w:rPr>
          <w:b/>
          <w:bCs/>
        </w:rPr>
        <w:t>202</w:t>
      </w:r>
      <w:r>
        <w:rPr>
          <w:b/>
          <w:bCs/>
        </w:rPr>
        <w:t>2</w:t>
      </w:r>
      <w:r w:rsidRPr="00877C37">
        <w:rPr>
          <w:b/>
          <w:bCs/>
        </w:rPr>
        <w:t>.gada</w:t>
      </w:r>
      <w:r>
        <w:rPr>
          <w:b/>
          <w:bCs/>
        </w:rPr>
        <w:t xml:space="preserve"> 29.septembrī</w:t>
      </w:r>
      <w:r>
        <w:rPr>
          <w:b/>
          <w:bCs/>
        </w:rPr>
        <w:tab/>
      </w:r>
      <w:r w:rsidRPr="00877C37">
        <w:rPr>
          <w:b/>
          <w:bCs/>
        </w:rPr>
        <w:tab/>
      </w:r>
      <w:r w:rsidRPr="00877C37">
        <w:rPr>
          <w:b/>
          <w:bCs/>
        </w:rPr>
        <w:tab/>
      </w:r>
      <w:r w:rsidRPr="00877C37">
        <w:rPr>
          <w:b/>
          <w:bCs/>
        </w:rPr>
        <w:tab/>
      </w:r>
      <w:r>
        <w:rPr>
          <w:b/>
          <w:bCs/>
        </w:rPr>
        <w:tab/>
      </w:r>
      <w:r>
        <w:rPr>
          <w:b/>
          <w:bCs/>
        </w:rPr>
        <w:tab/>
      </w:r>
      <w:r w:rsidRPr="00877C37">
        <w:rPr>
          <w:b/>
          <w:bCs/>
        </w:rPr>
        <w:t>Nr.</w:t>
      </w:r>
      <w:r>
        <w:rPr>
          <w:b/>
          <w:bCs/>
        </w:rPr>
        <w:t xml:space="preserve"> GND/2022/847</w:t>
      </w:r>
    </w:p>
    <w:p w14:paraId="49ABF922" w14:textId="77777777" w:rsidR="00C03288" w:rsidRPr="00877C37" w:rsidRDefault="00C03288" w:rsidP="00C03288">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 xml:space="preserve">(protokols Nr.19; 16.p) </w:t>
      </w:r>
    </w:p>
    <w:p w14:paraId="65816A7C" w14:textId="77777777" w:rsidR="00C03288" w:rsidRDefault="00C03288" w:rsidP="00C03288">
      <w:r>
        <w:tab/>
      </w:r>
    </w:p>
    <w:p w14:paraId="30DF0EC9" w14:textId="77777777" w:rsidR="00C03288" w:rsidRPr="005D1CC0" w:rsidRDefault="00C03288" w:rsidP="00C03288">
      <w:pPr>
        <w:rPr>
          <w:b/>
        </w:rPr>
      </w:pPr>
      <w:r>
        <w:rPr>
          <w:b/>
        </w:rPr>
        <w:t>P</w:t>
      </w:r>
      <w:r w:rsidRPr="005D1CC0">
        <w:rPr>
          <w:b/>
        </w:rPr>
        <w:t xml:space="preserve">ar dzīvokļa </w:t>
      </w:r>
      <w:r>
        <w:rPr>
          <w:b/>
        </w:rPr>
        <w:t>Upes</w:t>
      </w:r>
      <w:r w:rsidRPr="005D1CC0">
        <w:rPr>
          <w:b/>
        </w:rPr>
        <w:t xml:space="preserve"> iela </w:t>
      </w:r>
      <w:r>
        <w:rPr>
          <w:b/>
        </w:rPr>
        <w:t>2-12</w:t>
      </w:r>
      <w:r w:rsidRPr="005D1CC0">
        <w:rPr>
          <w:b/>
        </w:rPr>
        <w:t>, Gulbene, Gulbenes novads, īres līguma termiņa pagarināšanu</w:t>
      </w:r>
    </w:p>
    <w:p w14:paraId="7846F288" w14:textId="77777777" w:rsidR="00C03288" w:rsidRDefault="00C03288" w:rsidP="00C03288">
      <w:pPr>
        <w:pStyle w:val="Default"/>
      </w:pPr>
      <w:r>
        <w:tab/>
      </w:r>
      <w:r>
        <w:tab/>
      </w:r>
      <w:r>
        <w:tab/>
      </w:r>
      <w:r>
        <w:tab/>
      </w:r>
      <w:r>
        <w:tab/>
      </w:r>
      <w:r>
        <w:tab/>
      </w:r>
      <w:r>
        <w:tab/>
      </w:r>
    </w:p>
    <w:p w14:paraId="54D3507A" w14:textId="77777777" w:rsidR="00C03288" w:rsidRDefault="00C03288" w:rsidP="00C03288">
      <w:pPr>
        <w:spacing w:line="360" w:lineRule="auto"/>
        <w:ind w:firstLine="567"/>
        <w:jc w:val="both"/>
      </w:pPr>
      <w:r w:rsidRPr="00FC5615">
        <w:t>Gulbenes novada pašvaldības dokum</w:t>
      </w:r>
      <w:r>
        <w:t>entu vadības sistēmā 2022.gada 12</w:t>
      </w:r>
      <w:r w:rsidRPr="00FC5615">
        <w:t>.</w:t>
      </w:r>
      <w:r>
        <w:t>septembrī</w:t>
      </w:r>
      <w:r w:rsidRPr="00FC5615">
        <w:t xml:space="preserve"> ar re</w:t>
      </w:r>
      <w:r>
        <w:t xml:space="preserve">ģistrācijas numuru </w:t>
      </w:r>
      <w:r w:rsidRPr="009224D8">
        <w:t>GND/5.5/22/</w:t>
      </w:r>
      <w:r>
        <w:t>2110</w:t>
      </w:r>
      <w:r w:rsidRPr="009224D8">
        <w:t>-</w:t>
      </w:r>
      <w:r>
        <w:t>V</w:t>
      </w:r>
      <w:r w:rsidRPr="009224D8">
        <w:t xml:space="preserve"> reģistrēts</w:t>
      </w:r>
      <w:r w:rsidRPr="00FC5615">
        <w:t xml:space="preserve"> </w:t>
      </w:r>
      <w:r w:rsidR="000F0347">
        <w:rPr>
          <w:b/>
        </w:rPr>
        <w:t>…</w:t>
      </w:r>
      <w:r>
        <w:t xml:space="preserve"> (turpmāk – iesniedzējs</w:t>
      </w:r>
      <w:r w:rsidRPr="00FC5615">
        <w:t xml:space="preserve">), </w:t>
      </w:r>
      <w:r w:rsidR="000F0347">
        <w:t>….</w:t>
      </w:r>
      <w:r>
        <w:t xml:space="preserve"> 2022.gada 9</w:t>
      </w:r>
      <w:r w:rsidRPr="00FC5615">
        <w:t>.</w:t>
      </w:r>
      <w:r>
        <w:t>septembra</w:t>
      </w:r>
      <w:r w:rsidRPr="00FC5615">
        <w:t xml:space="preserve"> iesniegums, kurā izteikts lūgums </w:t>
      </w:r>
      <w:r>
        <w:t>pagarināt dzīvojamās telpas Nr.12</w:t>
      </w:r>
      <w:r w:rsidRPr="00FC5615">
        <w:t xml:space="preserve">, kas atrodas </w:t>
      </w:r>
      <w:r>
        <w:t>Upes</w:t>
      </w:r>
      <w:r w:rsidRPr="00FC5615">
        <w:t xml:space="preserve"> ielā </w:t>
      </w:r>
      <w:r>
        <w:t>2,</w:t>
      </w:r>
      <w:r w:rsidRPr="00FC5615">
        <w:t xml:space="preserve"> Gulbenē, Gulbenes novadā, īres līguma darbības termiņu. </w:t>
      </w:r>
    </w:p>
    <w:p w14:paraId="49C348F0" w14:textId="77777777" w:rsidR="00C03288" w:rsidRDefault="00C03288" w:rsidP="00C03288">
      <w:pPr>
        <w:pStyle w:val="tv213"/>
        <w:shd w:val="clear" w:color="auto" w:fill="FFFFFF"/>
        <w:spacing w:before="0" w:beforeAutospacing="0" w:after="0" w:afterAutospacing="0" w:line="360" w:lineRule="auto"/>
        <w:ind w:firstLine="567"/>
        <w:jc w:val="both"/>
      </w:pPr>
      <w:r>
        <w:t xml:space="preserve">Dzīvojamo telpu īres likuma </w:t>
      </w:r>
      <w:r w:rsidRPr="000B01AD">
        <w:t xml:space="preserve"> 7.pants nosaka, ka dzīvojamās telpas īres līgumu </w:t>
      </w:r>
      <w:proofErr w:type="spellStart"/>
      <w:r w:rsidRPr="000B01AD">
        <w:t>rakstveidā</w:t>
      </w:r>
      <w:proofErr w:type="spellEnd"/>
      <w:r w:rsidRPr="000B01AD">
        <w:t xml:space="preserve"> slēdz izīrētājs un īrnieks, savukārt 9.pants nosaka, ka dzīvojamās telpas īres līgumu slēdz uz noteiktu termiņu.</w:t>
      </w:r>
    </w:p>
    <w:p w14:paraId="63D1F940" w14:textId="77777777" w:rsidR="00C03288" w:rsidRPr="00525FA8" w:rsidRDefault="00C03288" w:rsidP="00C03288">
      <w:pPr>
        <w:spacing w:line="360" w:lineRule="auto"/>
        <w:ind w:firstLine="567"/>
        <w:jc w:val="both"/>
      </w:pPr>
      <w:r w:rsidRPr="00007BBE">
        <w:t>Dzīvojamās telpas īres līgums ar iesniedzēju noslēgts uz n</w:t>
      </w:r>
      <w:r>
        <w:t xml:space="preserve">oteiktu laiku, tas ir, līdz </w:t>
      </w:r>
      <w:r w:rsidRPr="00525FA8">
        <w:t>2022.gada 30.septembrim.</w:t>
      </w:r>
    </w:p>
    <w:p w14:paraId="0953F2D5" w14:textId="77777777" w:rsidR="00C03288" w:rsidRPr="006C4CD5" w:rsidRDefault="00C03288" w:rsidP="00C03288">
      <w:pPr>
        <w:spacing w:line="360" w:lineRule="auto"/>
        <w:ind w:firstLine="567"/>
        <w:jc w:val="both"/>
      </w:pPr>
      <w:r w:rsidRPr="006C4CD5">
        <w:t xml:space="preserve">Atbilstoši Gulbenes novada pašvaldības grāmatvedības uzskaites datiem iesniedzējam uz iesnieguma izskatīšanas dienu nav nenokārtotu maksājumu saistību par dzīvojamās telpas īri un pamatpakalpojumiem. </w:t>
      </w:r>
    </w:p>
    <w:p w14:paraId="74977C0A" w14:textId="77777777" w:rsidR="00C03288" w:rsidRPr="009A0418" w:rsidRDefault="00C03288" w:rsidP="00C03288">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727E8158" w14:textId="77777777" w:rsidR="00C03288" w:rsidRPr="00C27F16" w:rsidRDefault="00C03288" w:rsidP="00C03288">
      <w:pPr>
        <w:spacing w:line="360" w:lineRule="auto"/>
        <w:ind w:firstLine="567"/>
        <w:jc w:val="both"/>
      </w:pPr>
      <w:r w:rsidRPr="00C27F16">
        <w:t>Ņemot vērā minēto, pamatojoties uz Dzīvojamo telpu īres likuma 7.pantu un 9.pantu, likuma “Par pašvaldībām” 15.p</w:t>
      </w:r>
      <w:r>
        <w:t>anta pirmās daļas 9.punktu un S</w:t>
      </w:r>
      <w:r w:rsidRPr="00C27F16">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C27F16">
        <w:rPr>
          <w:lang w:eastAsia="en-US"/>
        </w:rPr>
        <w:t xml:space="preserve">, Gulbenes novada dome </w:t>
      </w:r>
      <w:r w:rsidRPr="00C27F16">
        <w:t>NOLEMJ:</w:t>
      </w:r>
    </w:p>
    <w:p w14:paraId="7A34F497" w14:textId="77777777" w:rsidR="00C03288" w:rsidRPr="002D1B54" w:rsidRDefault="00C03288" w:rsidP="00C03288">
      <w:pPr>
        <w:widowControl w:val="0"/>
        <w:spacing w:line="360" w:lineRule="auto"/>
        <w:ind w:firstLine="567"/>
        <w:jc w:val="both"/>
      </w:pPr>
      <w:r w:rsidRPr="00AA41C4">
        <w:t>1. PAGARINĀT dzīvojamās telpas Nr.</w:t>
      </w:r>
      <w:r>
        <w:t>12</w:t>
      </w:r>
      <w:r w:rsidRPr="00AA41C4">
        <w:t xml:space="preserve">, </w:t>
      </w:r>
      <w:r w:rsidRPr="00FC5615">
        <w:t>kas atrodas</w:t>
      </w:r>
      <w:r>
        <w:t xml:space="preserve"> veco ļaužu dzīvojamā mājā</w:t>
      </w:r>
      <w:r w:rsidRPr="00FC5615">
        <w:t xml:space="preserve"> </w:t>
      </w:r>
      <w:r>
        <w:t>Upes</w:t>
      </w:r>
      <w:r w:rsidRPr="00FC5615">
        <w:t xml:space="preserve"> ielā </w:t>
      </w:r>
      <w:r>
        <w:t>2,</w:t>
      </w:r>
      <w:r w:rsidRPr="00FC5615">
        <w:t xml:space="preserve"> Gulbenē, Gulbenes </w:t>
      </w:r>
      <w:r w:rsidRPr="002D1B54">
        <w:t xml:space="preserve">novadā, īres </w:t>
      </w:r>
      <w:r w:rsidRPr="009224D8">
        <w:t xml:space="preserve">līgumu ar </w:t>
      </w:r>
      <w:r w:rsidR="000F0347">
        <w:t>….</w:t>
      </w:r>
      <w:r w:rsidRPr="002D1B54">
        <w:t>, uz laiku līdz 202</w:t>
      </w:r>
      <w:r>
        <w:t>3</w:t>
      </w:r>
      <w:r w:rsidRPr="002D1B54">
        <w:t xml:space="preserve">.gada </w:t>
      </w:r>
      <w:r>
        <w:t>30</w:t>
      </w:r>
      <w:r w:rsidRPr="002D1B54">
        <w:t>.</w:t>
      </w:r>
      <w:r>
        <w:t>septembrim</w:t>
      </w:r>
      <w:r w:rsidRPr="002D1B54">
        <w:t>.</w:t>
      </w:r>
    </w:p>
    <w:p w14:paraId="5C984D26" w14:textId="77777777" w:rsidR="00C03288" w:rsidRPr="002D1B54" w:rsidRDefault="00C03288" w:rsidP="00C03288">
      <w:pPr>
        <w:widowControl w:val="0"/>
        <w:spacing w:line="360" w:lineRule="auto"/>
        <w:ind w:firstLine="425"/>
        <w:jc w:val="both"/>
      </w:pPr>
      <w:r w:rsidRPr="002D1B54">
        <w:t xml:space="preserve">  2.</w:t>
      </w:r>
      <w:r>
        <w:t xml:space="preserve"> </w:t>
      </w:r>
      <w:r w:rsidRPr="002D1B54">
        <w:t xml:space="preserve">NOTEIKT </w:t>
      </w:r>
      <w:r w:rsidR="000F0347">
        <w:t>…</w:t>
      </w:r>
      <w:r w:rsidRPr="002D1B54">
        <w:t xml:space="preserve"> viena mēneša termiņu vienošanās par dzīvojamās telpas īres līguma darbības termiņa pagarināšanu noslēgšanai.</w:t>
      </w:r>
    </w:p>
    <w:p w14:paraId="59D4943A" w14:textId="77777777" w:rsidR="00C03288" w:rsidRPr="00525FA8" w:rsidRDefault="00C03288" w:rsidP="00C03288">
      <w:pPr>
        <w:widowControl w:val="0"/>
        <w:spacing w:line="360" w:lineRule="auto"/>
        <w:ind w:firstLine="567"/>
        <w:jc w:val="both"/>
      </w:pPr>
      <w:r w:rsidRPr="00525FA8">
        <w:lastRenderedPageBreak/>
        <w:t>3. UZDOT Gulbenes novada sociālajam dienestam, reģistrācijas numurs 90009224490, juridiskā adrese: Dīķa iela 1, Gulbene, Gulbenes novads, LV-4401, sagatavot un noslēgt vienošanos par dzīvojamās telpas īres līguma darbības termiņa pagarināšanu.</w:t>
      </w:r>
    </w:p>
    <w:p w14:paraId="4B4764B7" w14:textId="77777777" w:rsidR="00C03288" w:rsidRPr="00525FA8" w:rsidRDefault="00C03288" w:rsidP="00C03288">
      <w:pPr>
        <w:widowControl w:val="0"/>
        <w:spacing w:line="360" w:lineRule="auto"/>
        <w:ind w:firstLine="567"/>
        <w:jc w:val="both"/>
      </w:pPr>
      <w:r w:rsidRPr="00525FA8">
        <w:t>4. Lēmuma izrakstu nosūtīt:</w:t>
      </w:r>
    </w:p>
    <w:p w14:paraId="0CEF8CB0" w14:textId="77777777" w:rsidR="00C03288" w:rsidRPr="002D1B54" w:rsidRDefault="00C03288" w:rsidP="00C03288">
      <w:pPr>
        <w:widowControl w:val="0"/>
        <w:spacing w:line="360" w:lineRule="auto"/>
        <w:ind w:firstLine="567"/>
        <w:jc w:val="both"/>
      </w:pPr>
      <w:r w:rsidRPr="002D1B54">
        <w:t xml:space="preserve">4.1. </w:t>
      </w:r>
      <w:r w:rsidR="000F0347">
        <w:t>….</w:t>
      </w:r>
    </w:p>
    <w:p w14:paraId="5CF4E4FF" w14:textId="77777777" w:rsidR="00C03288" w:rsidRDefault="00C03288" w:rsidP="00C03288">
      <w:pPr>
        <w:spacing w:line="360" w:lineRule="auto"/>
        <w:ind w:firstLine="567"/>
        <w:jc w:val="both"/>
      </w:pPr>
      <w:r w:rsidRPr="002D1B54">
        <w:t>4.2. Gulbenes novada sociālajam dienestam, Dīķa iela 1, Gulbene, Gulbenes novads, LV</w:t>
      </w:r>
      <w:r>
        <w:t xml:space="preserve"> – 4401.</w:t>
      </w:r>
    </w:p>
    <w:p w14:paraId="3A01F928" w14:textId="77777777" w:rsidR="00C03288" w:rsidRPr="00B91A2A" w:rsidRDefault="00C03288" w:rsidP="00C03288"/>
    <w:p w14:paraId="78C04A4C" w14:textId="77777777" w:rsidR="00C03288" w:rsidRPr="00B91A2A" w:rsidRDefault="00C03288" w:rsidP="00C03288">
      <w:r w:rsidRPr="00B91A2A">
        <w:t>Gulbenes novada domes priekšsēdētājs</w:t>
      </w:r>
      <w:r w:rsidRPr="00B91A2A">
        <w:tab/>
      </w:r>
      <w:r w:rsidRPr="00B91A2A">
        <w:tab/>
      </w:r>
      <w:r w:rsidRPr="00B91A2A">
        <w:tab/>
      </w:r>
      <w:r w:rsidRPr="00B91A2A">
        <w:tab/>
      </w:r>
      <w:r>
        <w:tab/>
      </w:r>
      <w:proofErr w:type="spellStart"/>
      <w:r>
        <w:t>A.Caunītis</w:t>
      </w:r>
      <w:proofErr w:type="spellEnd"/>
    </w:p>
    <w:p w14:paraId="03EF2C7D" w14:textId="77777777" w:rsidR="00C03288" w:rsidRDefault="00C03288" w:rsidP="00C03288">
      <w:pPr>
        <w:pStyle w:val="Default"/>
        <w:rPr>
          <w:color w:val="auto"/>
        </w:rPr>
      </w:pPr>
    </w:p>
    <w:p w14:paraId="098A7A06" w14:textId="77777777" w:rsidR="00C03288" w:rsidRDefault="00C03288" w:rsidP="00C03288">
      <w:pPr>
        <w:pStyle w:val="Default"/>
        <w:rPr>
          <w:color w:val="auto"/>
        </w:rPr>
      </w:pPr>
      <w:r>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C03288" w14:paraId="36589E05" w14:textId="77777777" w:rsidTr="00C03288">
        <w:trPr>
          <w:trHeight w:val="104"/>
        </w:trPr>
        <w:tc>
          <w:tcPr>
            <w:tcW w:w="236" w:type="dxa"/>
            <w:tcBorders>
              <w:top w:val="nil"/>
              <w:left w:val="nil"/>
              <w:bottom w:val="nil"/>
              <w:right w:val="nil"/>
            </w:tcBorders>
          </w:tcPr>
          <w:p w14:paraId="2077FE04" w14:textId="77777777" w:rsidR="00C03288" w:rsidRDefault="00C03288" w:rsidP="00C03288">
            <w:pPr>
              <w:pStyle w:val="Default"/>
              <w:spacing w:line="256" w:lineRule="auto"/>
              <w:rPr>
                <w:color w:val="auto"/>
                <w:sz w:val="23"/>
                <w:szCs w:val="23"/>
              </w:rPr>
            </w:pPr>
          </w:p>
        </w:tc>
      </w:tr>
      <w:tr w:rsidR="00C03288" w14:paraId="6C20D78F" w14:textId="77777777" w:rsidTr="00C03288">
        <w:trPr>
          <w:trHeight w:val="104"/>
        </w:trPr>
        <w:tc>
          <w:tcPr>
            <w:tcW w:w="236" w:type="dxa"/>
            <w:tcBorders>
              <w:top w:val="nil"/>
              <w:left w:val="nil"/>
              <w:bottom w:val="nil"/>
              <w:right w:val="nil"/>
            </w:tcBorders>
          </w:tcPr>
          <w:p w14:paraId="00B2F2FF" w14:textId="77777777" w:rsidR="00C03288" w:rsidRDefault="00C03288" w:rsidP="00C03288">
            <w:pPr>
              <w:pStyle w:val="Default"/>
              <w:spacing w:line="256" w:lineRule="auto"/>
              <w:rPr>
                <w:color w:val="auto"/>
                <w:sz w:val="23"/>
                <w:szCs w:val="23"/>
              </w:rPr>
            </w:pPr>
          </w:p>
        </w:tc>
      </w:tr>
      <w:tr w:rsidR="00C03288" w14:paraId="1B7E9328" w14:textId="77777777" w:rsidTr="00C03288">
        <w:trPr>
          <w:trHeight w:val="104"/>
        </w:trPr>
        <w:tc>
          <w:tcPr>
            <w:tcW w:w="236" w:type="dxa"/>
            <w:tcBorders>
              <w:top w:val="nil"/>
              <w:left w:val="nil"/>
              <w:bottom w:val="nil"/>
              <w:right w:val="nil"/>
            </w:tcBorders>
          </w:tcPr>
          <w:p w14:paraId="42FA6842" w14:textId="77777777" w:rsidR="00C03288" w:rsidRDefault="00C03288" w:rsidP="00C03288">
            <w:pPr>
              <w:pStyle w:val="Default"/>
              <w:spacing w:line="256" w:lineRule="auto"/>
              <w:rPr>
                <w:color w:val="auto"/>
                <w:sz w:val="23"/>
                <w:szCs w:val="23"/>
              </w:rPr>
            </w:pPr>
          </w:p>
        </w:tc>
      </w:tr>
    </w:tbl>
    <w:p w14:paraId="61E01D93" w14:textId="77777777" w:rsidR="00C03288" w:rsidRDefault="00C03288" w:rsidP="00C03288"/>
    <w:p w14:paraId="6DDB8B82" w14:textId="77777777" w:rsidR="00C03288" w:rsidRPr="00425B89" w:rsidRDefault="00C03288" w:rsidP="00C03288"/>
    <w:p w14:paraId="1A83E4C7" w14:textId="77777777" w:rsidR="000F0347" w:rsidRDefault="000F0347">
      <w:pPr>
        <w:spacing w:after="160" w:line="259" w:lineRule="auto"/>
      </w:pPr>
      <w:r>
        <w:br w:type="page"/>
      </w:r>
    </w:p>
    <w:p w14:paraId="50EC6528" w14:textId="77777777" w:rsidR="00C03288" w:rsidRPr="004A5DD7" w:rsidRDefault="00C03288" w:rsidP="00C03288"/>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795683" w14:paraId="2A7758EF" w14:textId="77777777" w:rsidTr="00C03288">
        <w:tc>
          <w:tcPr>
            <w:tcW w:w="9457" w:type="dxa"/>
          </w:tcPr>
          <w:p w14:paraId="17F19895"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noProof/>
              </w:rPr>
              <w:drawing>
                <wp:inline distT="0" distB="0" distL="0" distR="0" wp14:anchorId="15F26F9F" wp14:editId="10B0E781">
                  <wp:extent cx="619125" cy="685800"/>
                  <wp:effectExtent l="0" t="0" r="952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795683" w14:paraId="4C07BB9E" w14:textId="77777777" w:rsidTr="00C03288">
        <w:tc>
          <w:tcPr>
            <w:tcW w:w="9457" w:type="dxa"/>
          </w:tcPr>
          <w:p w14:paraId="3F9B8345"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b/>
                <w:bCs/>
                <w:sz w:val="28"/>
                <w:szCs w:val="28"/>
                <w:lang w:eastAsia="en-US"/>
              </w:rPr>
              <w:t>GULBENES NOVADA PAŠVALDĪBA</w:t>
            </w:r>
          </w:p>
        </w:tc>
      </w:tr>
      <w:tr w:rsidR="00C03288" w:rsidRPr="00795683" w14:paraId="4F82F3F6" w14:textId="77777777" w:rsidTr="00C03288">
        <w:tc>
          <w:tcPr>
            <w:tcW w:w="9457" w:type="dxa"/>
          </w:tcPr>
          <w:p w14:paraId="5FB57629"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lang w:eastAsia="en-US"/>
              </w:rPr>
              <w:t>Reģ.Nr.90009116327</w:t>
            </w:r>
          </w:p>
        </w:tc>
      </w:tr>
      <w:tr w:rsidR="00C03288" w:rsidRPr="00795683" w14:paraId="4612E297" w14:textId="77777777" w:rsidTr="00C03288">
        <w:tc>
          <w:tcPr>
            <w:tcW w:w="9457" w:type="dxa"/>
          </w:tcPr>
          <w:p w14:paraId="6DD601E0"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lang w:eastAsia="en-US"/>
              </w:rPr>
              <w:t>Ābeļu iela 2, Gulbene, Gulbenes nov., LV-4401</w:t>
            </w:r>
          </w:p>
        </w:tc>
      </w:tr>
      <w:tr w:rsidR="00C03288" w:rsidRPr="00795683" w14:paraId="4D41D471" w14:textId="77777777" w:rsidTr="00C03288">
        <w:tc>
          <w:tcPr>
            <w:tcW w:w="9457" w:type="dxa"/>
          </w:tcPr>
          <w:p w14:paraId="5D8B8A34"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lang w:eastAsia="en-US"/>
              </w:rPr>
              <w:t>Tālrunis 64497710, mob.26595362, e-pasts; dome@gulbene.lv, www.gulbene.lv</w:t>
            </w:r>
          </w:p>
        </w:tc>
      </w:tr>
    </w:tbl>
    <w:p w14:paraId="717FCDF0" w14:textId="77777777" w:rsidR="00C03288" w:rsidRPr="002F7F65" w:rsidRDefault="00C03288" w:rsidP="00C03288">
      <w:pPr>
        <w:jc w:val="center"/>
        <w:rPr>
          <w:rFonts w:eastAsiaTheme="minorHAnsi"/>
          <w:b/>
          <w:bCs/>
          <w:lang w:eastAsia="en-US"/>
        </w:rPr>
      </w:pPr>
      <w:r w:rsidRPr="002F7F65">
        <w:rPr>
          <w:rFonts w:eastAsiaTheme="minorHAnsi"/>
          <w:b/>
          <w:bCs/>
          <w:lang w:eastAsia="en-US"/>
        </w:rPr>
        <w:t>GULBENES NOVADA DOMES LĒMUMS</w:t>
      </w:r>
    </w:p>
    <w:p w14:paraId="4F0C56B0" w14:textId="77777777" w:rsidR="00C03288" w:rsidRPr="002F7F65" w:rsidRDefault="00C03288" w:rsidP="00C03288">
      <w:pPr>
        <w:jc w:val="center"/>
        <w:rPr>
          <w:rFonts w:eastAsiaTheme="minorHAnsi"/>
          <w:lang w:eastAsia="en-US"/>
        </w:rPr>
      </w:pPr>
      <w:r w:rsidRPr="002F7F65">
        <w:rPr>
          <w:rFonts w:eastAsiaTheme="minorHAnsi"/>
          <w:lang w:eastAsia="en-US"/>
        </w:rPr>
        <w:t>Gulbenē</w:t>
      </w:r>
    </w:p>
    <w:p w14:paraId="27668A5C" w14:textId="77777777" w:rsidR="00C03288" w:rsidRDefault="00C03288" w:rsidP="00C03288">
      <w:pPr>
        <w:rPr>
          <w:b/>
          <w:bCs/>
        </w:rPr>
      </w:pPr>
    </w:p>
    <w:p w14:paraId="23D6BEE5" w14:textId="77777777" w:rsidR="00C03288" w:rsidRDefault="00C03288" w:rsidP="00C03288">
      <w:pPr>
        <w:rPr>
          <w:b/>
          <w:bCs/>
        </w:rPr>
      </w:pPr>
      <w:r w:rsidRPr="00877C37">
        <w:rPr>
          <w:b/>
          <w:bCs/>
        </w:rPr>
        <w:t>202</w:t>
      </w:r>
      <w:r>
        <w:rPr>
          <w:b/>
          <w:bCs/>
        </w:rPr>
        <w:t>2</w:t>
      </w:r>
      <w:r w:rsidRPr="00877C37">
        <w:rPr>
          <w:b/>
          <w:bCs/>
        </w:rPr>
        <w:t>.gada</w:t>
      </w:r>
      <w:r>
        <w:rPr>
          <w:b/>
          <w:bCs/>
        </w:rPr>
        <w:t xml:space="preserve"> 29.septembrī</w:t>
      </w:r>
      <w:r>
        <w:rPr>
          <w:b/>
          <w:bCs/>
        </w:rPr>
        <w:tab/>
      </w:r>
      <w:r w:rsidRPr="00877C37">
        <w:rPr>
          <w:b/>
          <w:bCs/>
        </w:rPr>
        <w:tab/>
      </w:r>
      <w:r w:rsidRPr="00877C37">
        <w:rPr>
          <w:b/>
          <w:bCs/>
        </w:rPr>
        <w:tab/>
      </w:r>
      <w:r w:rsidRPr="00877C37">
        <w:rPr>
          <w:b/>
          <w:bCs/>
        </w:rPr>
        <w:tab/>
      </w:r>
      <w:r>
        <w:rPr>
          <w:b/>
          <w:bCs/>
        </w:rPr>
        <w:tab/>
      </w:r>
      <w:r>
        <w:rPr>
          <w:b/>
          <w:bCs/>
        </w:rPr>
        <w:tab/>
      </w:r>
      <w:r w:rsidRPr="00877C37">
        <w:rPr>
          <w:b/>
          <w:bCs/>
        </w:rPr>
        <w:t>Nr.</w:t>
      </w:r>
      <w:r>
        <w:rPr>
          <w:b/>
          <w:bCs/>
        </w:rPr>
        <w:t xml:space="preserve"> GND/2022/848</w:t>
      </w:r>
    </w:p>
    <w:p w14:paraId="00661802" w14:textId="77777777" w:rsidR="00C03288" w:rsidRPr="00877C37" w:rsidRDefault="00C03288" w:rsidP="00C03288">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 xml:space="preserve">(protokols Nr. 19; 17.p) </w:t>
      </w:r>
    </w:p>
    <w:p w14:paraId="67B3BCC5" w14:textId="77777777" w:rsidR="00C03288" w:rsidRDefault="00C03288" w:rsidP="00C03288">
      <w:r>
        <w:tab/>
      </w:r>
    </w:p>
    <w:p w14:paraId="755DCCAC" w14:textId="77777777" w:rsidR="00C03288" w:rsidRPr="005D1CC0" w:rsidRDefault="00C03288" w:rsidP="00C03288">
      <w:pPr>
        <w:rPr>
          <w:b/>
        </w:rPr>
      </w:pPr>
      <w:r>
        <w:rPr>
          <w:b/>
        </w:rPr>
        <w:t>P</w:t>
      </w:r>
      <w:r w:rsidRPr="005D1CC0">
        <w:rPr>
          <w:b/>
        </w:rPr>
        <w:t xml:space="preserve">ar dzīvokļa </w:t>
      </w:r>
      <w:r>
        <w:rPr>
          <w:b/>
        </w:rPr>
        <w:t>Upes</w:t>
      </w:r>
      <w:r w:rsidRPr="005D1CC0">
        <w:rPr>
          <w:b/>
        </w:rPr>
        <w:t xml:space="preserve"> iela </w:t>
      </w:r>
      <w:r>
        <w:rPr>
          <w:b/>
        </w:rPr>
        <w:t>2-18</w:t>
      </w:r>
      <w:r w:rsidRPr="005D1CC0">
        <w:rPr>
          <w:b/>
        </w:rPr>
        <w:t>, Gulbene, Gulbenes novads, īres līguma termiņa pagarināšanu</w:t>
      </w:r>
    </w:p>
    <w:p w14:paraId="2A81DB6C" w14:textId="77777777" w:rsidR="00C03288" w:rsidRDefault="00C03288" w:rsidP="00C03288">
      <w:pPr>
        <w:pStyle w:val="Default"/>
      </w:pPr>
      <w:r>
        <w:tab/>
      </w:r>
      <w:r>
        <w:tab/>
      </w:r>
      <w:r>
        <w:tab/>
      </w:r>
      <w:r>
        <w:tab/>
      </w:r>
      <w:r>
        <w:tab/>
      </w:r>
      <w:r>
        <w:tab/>
      </w:r>
      <w:r>
        <w:tab/>
      </w:r>
    </w:p>
    <w:p w14:paraId="52CB784E" w14:textId="77777777" w:rsidR="00C03288" w:rsidRDefault="00C03288" w:rsidP="00C03288">
      <w:pPr>
        <w:spacing w:line="360" w:lineRule="auto"/>
        <w:ind w:firstLine="567"/>
        <w:jc w:val="both"/>
      </w:pPr>
      <w:r w:rsidRPr="00FC5615">
        <w:t>Gulbenes novada pašvaldības dokum</w:t>
      </w:r>
      <w:r>
        <w:t>entu vadības sistēmā 2022.gada 12</w:t>
      </w:r>
      <w:r w:rsidRPr="00FC5615">
        <w:t>.</w:t>
      </w:r>
      <w:r>
        <w:t>septembrī</w:t>
      </w:r>
      <w:r w:rsidRPr="00FC5615">
        <w:t xml:space="preserve"> ar re</w:t>
      </w:r>
      <w:r>
        <w:t xml:space="preserve">ģistrācijas numuru </w:t>
      </w:r>
      <w:r w:rsidRPr="009224D8">
        <w:t>GND/5.5/22/</w:t>
      </w:r>
      <w:r>
        <w:t>2109</w:t>
      </w:r>
      <w:r w:rsidRPr="009224D8">
        <w:t>-O reģistrēts</w:t>
      </w:r>
      <w:r w:rsidRPr="00FC5615">
        <w:t xml:space="preserve"> </w:t>
      </w:r>
      <w:r w:rsidR="000F0347">
        <w:rPr>
          <w:b/>
        </w:rPr>
        <w:t>..</w:t>
      </w:r>
      <w:r>
        <w:t>(turpmāk – iesniedzējs</w:t>
      </w:r>
      <w:r w:rsidRPr="00FC5615">
        <w:t xml:space="preserve">), </w:t>
      </w:r>
      <w:r w:rsidR="000F0347">
        <w:t xml:space="preserve">… </w:t>
      </w:r>
      <w:r>
        <w:t>2022.gada 9</w:t>
      </w:r>
      <w:r w:rsidRPr="00FC5615">
        <w:t>.</w:t>
      </w:r>
      <w:r>
        <w:t>septembra</w:t>
      </w:r>
      <w:r w:rsidRPr="00FC5615">
        <w:t xml:space="preserve"> iesniegums, kurā izteikts lūgums </w:t>
      </w:r>
      <w:r>
        <w:t>pagarināt dzīvojamās telpas Nr.18</w:t>
      </w:r>
      <w:r w:rsidRPr="00FC5615">
        <w:t xml:space="preserve">, kas atrodas </w:t>
      </w:r>
      <w:r>
        <w:t>Upes</w:t>
      </w:r>
      <w:r w:rsidRPr="00FC5615">
        <w:t xml:space="preserve"> ielā </w:t>
      </w:r>
      <w:r>
        <w:t>2,</w:t>
      </w:r>
      <w:r w:rsidRPr="00FC5615">
        <w:t xml:space="preserve"> Gulbenē, Gulbenes novadā, īres līguma darbības termiņu. </w:t>
      </w:r>
    </w:p>
    <w:p w14:paraId="62D31968" w14:textId="77777777" w:rsidR="00C03288" w:rsidRDefault="00C03288" w:rsidP="00C03288">
      <w:pPr>
        <w:pStyle w:val="tv213"/>
        <w:shd w:val="clear" w:color="auto" w:fill="FFFFFF"/>
        <w:spacing w:before="0" w:beforeAutospacing="0" w:after="0" w:afterAutospacing="0" w:line="360" w:lineRule="auto"/>
        <w:ind w:firstLine="567"/>
        <w:jc w:val="both"/>
      </w:pPr>
      <w:r>
        <w:t xml:space="preserve">Dzīvojamo telpu īres likuma </w:t>
      </w:r>
      <w:r w:rsidRPr="000B01AD">
        <w:t xml:space="preserve"> 7.pants nosaka, ka dzīvojamās telpas īres līgumu </w:t>
      </w:r>
      <w:proofErr w:type="spellStart"/>
      <w:r w:rsidRPr="000B01AD">
        <w:t>rakstveidā</w:t>
      </w:r>
      <w:proofErr w:type="spellEnd"/>
      <w:r w:rsidRPr="000B01AD">
        <w:t xml:space="preserve"> slēdz izīrētājs un īrnieks, savukārt 9.pants nosaka, ka dzīvojamās telpas īres līgumu slēdz uz noteiktu termiņu.</w:t>
      </w:r>
    </w:p>
    <w:p w14:paraId="57829926" w14:textId="77777777" w:rsidR="00C03288" w:rsidRPr="00D1157C" w:rsidRDefault="00C03288" w:rsidP="00C03288">
      <w:pPr>
        <w:spacing w:line="360" w:lineRule="auto"/>
        <w:ind w:firstLine="567"/>
        <w:jc w:val="both"/>
      </w:pPr>
      <w:r w:rsidRPr="00007BBE">
        <w:t>Dzīvojamās telpas īres līgums ar iesniedzēju noslēgts uz n</w:t>
      </w:r>
      <w:r>
        <w:t xml:space="preserve">oteiktu laiku, tas ir, līdz </w:t>
      </w:r>
      <w:r w:rsidRPr="00D1157C">
        <w:t>2022.gada 31.augustam.</w:t>
      </w:r>
    </w:p>
    <w:p w14:paraId="483A3600" w14:textId="77777777" w:rsidR="00C03288" w:rsidRPr="006C4CD5" w:rsidRDefault="00C03288" w:rsidP="00C03288">
      <w:pPr>
        <w:spacing w:line="360" w:lineRule="auto"/>
        <w:ind w:firstLine="567"/>
        <w:jc w:val="both"/>
      </w:pPr>
      <w:r w:rsidRPr="006C4CD5">
        <w:t xml:space="preserve">Atbilstoši Gulbenes novada pašvaldības grāmatvedības uzskaites datiem iesniedzējam uz iesnieguma izskatīšanas dienu nav nenokārtotu maksājumu saistību par dzīvojamās telpas īri un pamatpakalpojumiem. </w:t>
      </w:r>
    </w:p>
    <w:p w14:paraId="7C3666C1" w14:textId="77777777" w:rsidR="00C03288" w:rsidRPr="009A0418" w:rsidRDefault="00C03288" w:rsidP="00C03288">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4E10E243" w14:textId="77777777" w:rsidR="00C03288" w:rsidRPr="00C27F16" w:rsidRDefault="00C03288" w:rsidP="00C03288">
      <w:pPr>
        <w:spacing w:line="360" w:lineRule="auto"/>
        <w:ind w:firstLine="567"/>
        <w:jc w:val="both"/>
      </w:pPr>
      <w:r w:rsidRPr="00C27F16">
        <w:t>Ņemot vērā minēto, pamatojoties uz Dzīvojamo telpu īres likuma 7.pantu un 9.pantu, likuma “Par pašvaldībām” 15.p</w:t>
      </w:r>
      <w:r>
        <w:t>anta pirmās daļas 9.punktu un S</w:t>
      </w:r>
      <w:r w:rsidRPr="00C27F16">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C27F16">
        <w:rPr>
          <w:lang w:eastAsia="en-US"/>
        </w:rPr>
        <w:t xml:space="preserve">, Gulbenes novada dome </w:t>
      </w:r>
      <w:r w:rsidRPr="00C27F16">
        <w:t>NOLEMJ:</w:t>
      </w:r>
    </w:p>
    <w:p w14:paraId="78C510C2" w14:textId="77777777" w:rsidR="00C03288" w:rsidRPr="002D1B54" w:rsidRDefault="00C03288" w:rsidP="00C03288">
      <w:pPr>
        <w:spacing w:line="360" w:lineRule="auto"/>
        <w:ind w:firstLine="567"/>
        <w:jc w:val="both"/>
      </w:pPr>
      <w:r w:rsidRPr="00AA41C4">
        <w:t>1. PAGARINĀT dzīvojamās telpas Nr.</w:t>
      </w:r>
      <w:r>
        <w:t>18</w:t>
      </w:r>
      <w:r w:rsidRPr="00AA41C4">
        <w:t xml:space="preserve">, </w:t>
      </w:r>
      <w:r w:rsidRPr="00FC5615">
        <w:t>kas atrodas</w:t>
      </w:r>
      <w:r>
        <w:t xml:space="preserve"> veco ļaužu dzīvojamā mājā</w:t>
      </w:r>
      <w:r w:rsidRPr="00FC5615">
        <w:t xml:space="preserve"> </w:t>
      </w:r>
      <w:r>
        <w:t>Upes</w:t>
      </w:r>
      <w:r w:rsidRPr="00FC5615">
        <w:t xml:space="preserve"> ielā </w:t>
      </w:r>
      <w:r>
        <w:t>2,</w:t>
      </w:r>
      <w:r w:rsidRPr="00FC5615">
        <w:t xml:space="preserve"> Gulbenē, Gulbenes </w:t>
      </w:r>
      <w:r w:rsidRPr="002D1B54">
        <w:t xml:space="preserve">novadā, īres </w:t>
      </w:r>
      <w:r w:rsidRPr="009224D8">
        <w:t xml:space="preserve">līgumu ar </w:t>
      </w:r>
      <w:r w:rsidR="00E24674">
        <w:t>…</w:t>
      </w:r>
      <w:r w:rsidRPr="002D1B54">
        <w:t>, uz laiku līdz 202</w:t>
      </w:r>
      <w:r>
        <w:t>3</w:t>
      </w:r>
      <w:r w:rsidRPr="002D1B54">
        <w:t xml:space="preserve">.gada </w:t>
      </w:r>
      <w:r>
        <w:t>30</w:t>
      </w:r>
      <w:r w:rsidRPr="002D1B54">
        <w:t>.</w:t>
      </w:r>
      <w:r>
        <w:t>septembrim</w:t>
      </w:r>
      <w:r w:rsidRPr="002D1B54">
        <w:t>.</w:t>
      </w:r>
    </w:p>
    <w:p w14:paraId="3B20DC50" w14:textId="77777777" w:rsidR="00C03288" w:rsidRPr="002D1B54" w:rsidRDefault="00C03288" w:rsidP="00C03288">
      <w:pPr>
        <w:widowControl w:val="0"/>
        <w:spacing w:line="360" w:lineRule="auto"/>
        <w:ind w:firstLine="425"/>
        <w:jc w:val="both"/>
      </w:pPr>
      <w:r w:rsidRPr="002D1B54">
        <w:t xml:space="preserve">  2.</w:t>
      </w:r>
      <w:r>
        <w:t xml:space="preserve"> </w:t>
      </w:r>
      <w:r w:rsidRPr="002D1B54">
        <w:t xml:space="preserve">NOTEIKT </w:t>
      </w:r>
      <w:r w:rsidR="00E24674">
        <w:t>….</w:t>
      </w:r>
      <w:r w:rsidRPr="002D1B54">
        <w:t xml:space="preserve"> viena mēneša termiņu vienošanās par dzīvojamās telpas īres līguma darbības termiņa pagarināšanu noslēgšanai.</w:t>
      </w:r>
    </w:p>
    <w:p w14:paraId="76B0AA06" w14:textId="77777777" w:rsidR="00C03288" w:rsidRPr="00D1157C" w:rsidRDefault="00C03288" w:rsidP="00C03288">
      <w:pPr>
        <w:widowControl w:val="0"/>
        <w:spacing w:line="360" w:lineRule="auto"/>
        <w:ind w:firstLine="567"/>
        <w:jc w:val="both"/>
      </w:pPr>
      <w:r w:rsidRPr="00D1157C">
        <w:t xml:space="preserve">3. UZDOT Gulbenes novada sociālajam dienestam, reģistrācijas numurs 90009224490, </w:t>
      </w:r>
      <w:r w:rsidRPr="00D1157C">
        <w:lastRenderedPageBreak/>
        <w:t>juridiskā adrese: Dīķa iela 1, Gulbene, Gulbenes novads, LV-4401, sagatavot un noslēgt vienošanos par dzīvojamās telpas īres līguma darbības termiņa pagarināšanu.</w:t>
      </w:r>
    </w:p>
    <w:p w14:paraId="72779486" w14:textId="77777777" w:rsidR="00C03288" w:rsidRPr="00D1157C" w:rsidRDefault="00C03288" w:rsidP="00C03288">
      <w:pPr>
        <w:widowControl w:val="0"/>
        <w:spacing w:line="360" w:lineRule="auto"/>
        <w:ind w:firstLine="567"/>
        <w:jc w:val="both"/>
      </w:pPr>
      <w:r w:rsidRPr="00D1157C">
        <w:t>4. Lēmuma izrakstu nosūtīt:</w:t>
      </w:r>
    </w:p>
    <w:p w14:paraId="7089CBB1" w14:textId="77777777" w:rsidR="00C03288" w:rsidRPr="00D1157C" w:rsidRDefault="00C03288" w:rsidP="00C03288">
      <w:pPr>
        <w:spacing w:line="360" w:lineRule="auto"/>
        <w:ind w:firstLine="567"/>
        <w:jc w:val="both"/>
      </w:pPr>
      <w:r w:rsidRPr="00D1157C">
        <w:t xml:space="preserve">4.1. </w:t>
      </w:r>
      <w:r w:rsidR="00E24674">
        <w:t>….</w:t>
      </w:r>
      <w:r w:rsidRPr="00D1157C">
        <w:t>;</w:t>
      </w:r>
    </w:p>
    <w:p w14:paraId="71583E9B" w14:textId="77777777" w:rsidR="00C03288" w:rsidRDefault="00C03288" w:rsidP="00C03288">
      <w:pPr>
        <w:spacing w:line="360" w:lineRule="auto"/>
        <w:ind w:firstLine="567"/>
        <w:jc w:val="both"/>
      </w:pPr>
      <w:r w:rsidRPr="002D1B54">
        <w:t>4.2. Gulbenes novada sociālajam dienestam, Dīķa iela 1, Gulbene, Gulbenes novads, LV</w:t>
      </w:r>
      <w:r>
        <w:t xml:space="preserve"> – 4401.</w:t>
      </w:r>
    </w:p>
    <w:p w14:paraId="6166C382" w14:textId="77777777" w:rsidR="00C03288" w:rsidRPr="00B91A2A" w:rsidRDefault="00C03288" w:rsidP="00C03288"/>
    <w:p w14:paraId="3E672E2A" w14:textId="77777777" w:rsidR="00C03288" w:rsidRPr="00B91A2A" w:rsidRDefault="00C03288" w:rsidP="00C03288">
      <w:r w:rsidRPr="00B91A2A">
        <w:t>Gulbenes novada domes priekšsēdētājs</w:t>
      </w:r>
      <w:r w:rsidRPr="00B91A2A">
        <w:tab/>
      </w:r>
      <w:r w:rsidRPr="00B91A2A">
        <w:tab/>
      </w:r>
      <w:r w:rsidRPr="00B91A2A">
        <w:tab/>
      </w:r>
      <w:r w:rsidRPr="00B91A2A">
        <w:tab/>
      </w:r>
      <w:proofErr w:type="spellStart"/>
      <w:r>
        <w:t>A.Caunītis</w:t>
      </w:r>
      <w:proofErr w:type="spellEnd"/>
    </w:p>
    <w:p w14:paraId="1762D63B" w14:textId="77777777" w:rsidR="00C03288" w:rsidRDefault="00C03288" w:rsidP="00C03288">
      <w:pPr>
        <w:pStyle w:val="Default"/>
        <w:rPr>
          <w:color w:val="auto"/>
        </w:rPr>
      </w:pPr>
    </w:p>
    <w:p w14:paraId="45C14829" w14:textId="77777777" w:rsidR="00C03288" w:rsidRDefault="00C03288" w:rsidP="00C03288">
      <w:pPr>
        <w:pStyle w:val="Default"/>
        <w:rPr>
          <w:color w:val="auto"/>
        </w:rPr>
      </w:pPr>
      <w:r>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C03288" w14:paraId="7181ADE8" w14:textId="77777777" w:rsidTr="00C03288">
        <w:trPr>
          <w:trHeight w:val="104"/>
        </w:trPr>
        <w:tc>
          <w:tcPr>
            <w:tcW w:w="236" w:type="dxa"/>
            <w:tcBorders>
              <w:top w:val="nil"/>
              <w:left w:val="nil"/>
              <w:bottom w:val="nil"/>
              <w:right w:val="nil"/>
            </w:tcBorders>
          </w:tcPr>
          <w:p w14:paraId="22FA259D" w14:textId="77777777" w:rsidR="00C03288" w:rsidRDefault="00C03288" w:rsidP="00C03288">
            <w:pPr>
              <w:pStyle w:val="Default"/>
              <w:spacing w:line="256" w:lineRule="auto"/>
              <w:rPr>
                <w:color w:val="auto"/>
                <w:sz w:val="23"/>
                <w:szCs w:val="23"/>
              </w:rPr>
            </w:pPr>
          </w:p>
        </w:tc>
      </w:tr>
      <w:tr w:rsidR="00C03288" w14:paraId="7ECE2A60" w14:textId="77777777" w:rsidTr="00C03288">
        <w:trPr>
          <w:trHeight w:val="104"/>
        </w:trPr>
        <w:tc>
          <w:tcPr>
            <w:tcW w:w="236" w:type="dxa"/>
            <w:tcBorders>
              <w:top w:val="nil"/>
              <w:left w:val="nil"/>
              <w:bottom w:val="nil"/>
              <w:right w:val="nil"/>
            </w:tcBorders>
          </w:tcPr>
          <w:p w14:paraId="16F98E20" w14:textId="77777777" w:rsidR="00C03288" w:rsidRDefault="00C03288" w:rsidP="00C03288">
            <w:pPr>
              <w:pStyle w:val="Default"/>
              <w:spacing w:line="256" w:lineRule="auto"/>
              <w:rPr>
                <w:color w:val="auto"/>
                <w:sz w:val="23"/>
                <w:szCs w:val="23"/>
              </w:rPr>
            </w:pPr>
          </w:p>
        </w:tc>
      </w:tr>
      <w:tr w:rsidR="00C03288" w14:paraId="21BAC963" w14:textId="77777777" w:rsidTr="00C03288">
        <w:trPr>
          <w:trHeight w:val="104"/>
        </w:trPr>
        <w:tc>
          <w:tcPr>
            <w:tcW w:w="236" w:type="dxa"/>
            <w:tcBorders>
              <w:top w:val="nil"/>
              <w:left w:val="nil"/>
              <w:bottom w:val="nil"/>
              <w:right w:val="nil"/>
            </w:tcBorders>
          </w:tcPr>
          <w:p w14:paraId="463CB363" w14:textId="77777777" w:rsidR="00C03288" w:rsidRDefault="00C03288" w:rsidP="00C03288">
            <w:pPr>
              <w:pStyle w:val="Default"/>
              <w:spacing w:line="256" w:lineRule="auto"/>
              <w:rPr>
                <w:color w:val="auto"/>
                <w:sz w:val="23"/>
                <w:szCs w:val="23"/>
              </w:rPr>
            </w:pPr>
          </w:p>
        </w:tc>
      </w:tr>
    </w:tbl>
    <w:p w14:paraId="15CCAE70" w14:textId="77777777" w:rsidR="00C03288" w:rsidRDefault="00C03288" w:rsidP="00C03288"/>
    <w:p w14:paraId="684CBF80" w14:textId="77777777" w:rsidR="00C03288" w:rsidRPr="00425B89" w:rsidRDefault="00C03288" w:rsidP="00C03288"/>
    <w:p w14:paraId="635B6FE8" w14:textId="77777777" w:rsidR="00E24674" w:rsidRDefault="00E24674">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795683" w14:paraId="668B4A83" w14:textId="77777777" w:rsidTr="00E24674">
        <w:tc>
          <w:tcPr>
            <w:tcW w:w="9354" w:type="dxa"/>
          </w:tcPr>
          <w:p w14:paraId="45E11263"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noProof/>
              </w:rPr>
              <w:lastRenderedPageBreak/>
              <w:drawing>
                <wp:inline distT="0" distB="0" distL="0" distR="0" wp14:anchorId="6DADF0F0" wp14:editId="4501266A">
                  <wp:extent cx="619125" cy="685800"/>
                  <wp:effectExtent l="0" t="0" r="952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795683" w14:paraId="58DA433C" w14:textId="77777777" w:rsidTr="00E24674">
        <w:tc>
          <w:tcPr>
            <w:tcW w:w="9354" w:type="dxa"/>
          </w:tcPr>
          <w:p w14:paraId="08B668AC"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b/>
                <w:bCs/>
                <w:sz w:val="28"/>
                <w:szCs w:val="28"/>
                <w:lang w:eastAsia="en-US"/>
              </w:rPr>
              <w:t>GULBENES NOVADA PAŠVALDĪBA</w:t>
            </w:r>
          </w:p>
        </w:tc>
      </w:tr>
      <w:tr w:rsidR="00C03288" w:rsidRPr="00795683" w14:paraId="131BFD2B" w14:textId="77777777" w:rsidTr="00E24674">
        <w:tc>
          <w:tcPr>
            <w:tcW w:w="9354" w:type="dxa"/>
          </w:tcPr>
          <w:p w14:paraId="485229D7"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lang w:eastAsia="en-US"/>
              </w:rPr>
              <w:t>Reģ.Nr.90009116327</w:t>
            </w:r>
          </w:p>
        </w:tc>
      </w:tr>
      <w:tr w:rsidR="00C03288" w:rsidRPr="00795683" w14:paraId="357C6FCF" w14:textId="77777777" w:rsidTr="00E24674">
        <w:tc>
          <w:tcPr>
            <w:tcW w:w="9354" w:type="dxa"/>
          </w:tcPr>
          <w:p w14:paraId="33CC08DA"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lang w:eastAsia="en-US"/>
              </w:rPr>
              <w:t>Ābeļu iela 2, Gulbene, Gulbenes nov., LV-4401</w:t>
            </w:r>
          </w:p>
        </w:tc>
      </w:tr>
      <w:tr w:rsidR="00C03288" w:rsidRPr="00795683" w14:paraId="27EA1BE6" w14:textId="77777777" w:rsidTr="00E24674">
        <w:tc>
          <w:tcPr>
            <w:tcW w:w="9354" w:type="dxa"/>
          </w:tcPr>
          <w:p w14:paraId="01DA1F29"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lang w:eastAsia="en-US"/>
              </w:rPr>
              <w:t>Tālrunis 64497710, mob.26595362, e-pasts; dome@gulbene.lv, www.gulbene.lv</w:t>
            </w:r>
          </w:p>
        </w:tc>
      </w:tr>
    </w:tbl>
    <w:p w14:paraId="5B3CFC47" w14:textId="77777777" w:rsidR="00C03288" w:rsidRPr="002F7F65" w:rsidRDefault="00C03288" w:rsidP="00C03288">
      <w:pPr>
        <w:jc w:val="center"/>
        <w:rPr>
          <w:rFonts w:eastAsiaTheme="minorHAnsi"/>
          <w:b/>
          <w:bCs/>
          <w:lang w:eastAsia="en-US"/>
        </w:rPr>
      </w:pPr>
      <w:r w:rsidRPr="002F7F65">
        <w:rPr>
          <w:rFonts w:eastAsiaTheme="minorHAnsi"/>
          <w:b/>
          <w:bCs/>
          <w:lang w:eastAsia="en-US"/>
        </w:rPr>
        <w:t>GULBENES NOVADA DOMES LĒMUMS</w:t>
      </w:r>
    </w:p>
    <w:p w14:paraId="4DA729B3" w14:textId="77777777" w:rsidR="00C03288" w:rsidRPr="002F7F65" w:rsidRDefault="00C03288" w:rsidP="00C03288">
      <w:pPr>
        <w:jc w:val="center"/>
        <w:rPr>
          <w:rFonts w:eastAsiaTheme="minorHAnsi"/>
          <w:lang w:eastAsia="en-US"/>
        </w:rPr>
      </w:pPr>
      <w:r w:rsidRPr="002F7F65">
        <w:rPr>
          <w:rFonts w:eastAsiaTheme="minorHAnsi"/>
          <w:lang w:eastAsia="en-US"/>
        </w:rPr>
        <w:t>Gulbenē</w:t>
      </w:r>
    </w:p>
    <w:p w14:paraId="20F7A62D" w14:textId="77777777" w:rsidR="00C03288" w:rsidRDefault="00C03288" w:rsidP="00C03288">
      <w:pPr>
        <w:rPr>
          <w:b/>
          <w:bCs/>
        </w:rPr>
      </w:pPr>
    </w:p>
    <w:p w14:paraId="57AEC046" w14:textId="77777777" w:rsidR="00C03288" w:rsidRDefault="00C03288" w:rsidP="00C03288">
      <w:pPr>
        <w:rPr>
          <w:b/>
          <w:bCs/>
        </w:rPr>
      </w:pPr>
      <w:r w:rsidRPr="00877C37">
        <w:rPr>
          <w:b/>
          <w:bCs/>
        </w:rPr>
        <w:t>202</w:t>
      </w:r>
      <w:r>
        <w:rPr>
          <w:b/>
          <w:bCs/>
        </w:rPr>
        <w:t>2</w:t>
      </w:r>
      <w:r w:rsidRPr="00877C37">
        <w:rPr>
          <w:b/>
          <w:bCs/>
        </w:rPr>
        <w:t>.gada</w:t>
      </w:r>
      <w:r>
        <w:rPr>
          <w:b/>
          <w:bCs/>
        </w:rPr>
        <w:t xml:space="preserve"> 29.septembrī</w:t>
      </w:r>
      <w:r>
        <w:rPr>
          <w:b/>
          <w:bCs/>
        </w:rPr>
        <w:tab/>
      </w:r>
      <w:r w:rsidRPr="00877C37">
        <w:rPr>
          <w:b/>
          <w:bCs/>
        </w:rPr>
        <w:tab/>
      </w:r>
      <w:r w:rsidRPr="00877C37">
        <w:rPr>
          <w:b/>
          <w:bCs/>
        </w:rPr>
        <w:tab/>
      </w:r>
      <w:r w:rsidRPr="00877C37">
        <w:rPr>
          <w:b/>
          <w:bCs/>
        </w:rPr>
        <w:tab/>
      </w:r>
      <w:r>
        <w:rPr>
          <w:b/>
          <w:bCs/>
        </w:rPr>
        <w:tab/>
      </w:r>
      <w:r>
        <w:rPr>
          <w:b/>
          <w:bCs/>
        </w:rPr>
        <w:tab/>
      </w:r>
      <w:r w:rsidRPr="00877C37">
        <w:rPr>
          <w:b/>
          <w:bCs/>
        </w:rPr>
        <w:t>Nr.</w:t>
      </w:r>
      <w:r>
        <w:rPr>
          <w:b/>
          <w:bCs/>
        </w:rPr>
        <w:t xml:space="preserve"> GND/2022/849</w:t>
      </w:r>
    </w:p>
    <w:p w14:paraId="6613128C" w14:textId="77777777" w:rsidR="00C03288" w:rsidRPr="00877C37" w:rsidRDefault="00C03288" w:rsidP="00C03288">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 xml:space="preserve">(protokols Nr. 19; 18.p) </w:t>
      </w:r>
    </w:p>
    <w:p w14:paraId="04BB6BE4" w14:textId="77777777" w:rsidR="00C03288" w:rsidRDefault="00C03288" w:rsidP="00C03288">
      <w:r>
        <w:tab/>
      </w:r>
    </w:p>
    <w:p w14:paraId="2526B3F1" w14:textId="77777777" w:rsidR="00C03288" w:rsidRPr="005D1CC0" w:rsidRDefault="00C03288" w:rsidP="00C03288">
      <w:pPr>
        <w:rPr>
          <w:b/>
        </w:rPr>
      </w:pPr>
      <w:r>
        <w:rPr>
          <w:b/>
        </w:rPr>
        <w:t>P</w:t>
      </w:r>
      <w:r w:rsidRPr="005D1CC0">
        <w:rPr>
          <w:b/>
        </w:rPr>
        <w:t xml:space="preserve">ar dzīvokļa </w:t>
      </w:r>
      <w:r>
        <w:rPr>
          <w:b/>
        </w:rPr>
        <w:t>Upes</w:t>
      </w:r>
      <w:r w:rsidRPr="005D1CC0">
        <w:rPr>
          <w:b/>
        </w:rPr>
        <w:t xml:space="preserve"> iela </w:t>
      </w:r>
      <w:r>
        <w:rPr>
          <w:b/>
        </w:rPr>
        <w:t>2-37</w:t>
      </w:r>
      <w:r w:rsidRPr="005D1CC0">
        <w:rPr>
          <w:b/>
        </w:rPr>
        <w:t>, Gulbene, Gulbenes novads, īres līguma termiņa pagarināšanu</w:t>
      </w:r>
    </w:p>
    <w:p w14:paraId="58D1DB2C" w14:textId="77777777" w:rsidR="00C03288" w:rsidRDefault="00C03288" w:rsidP="00C03288">
      <w:pPr>
        <w:pStyle w:val="Default"/>
      </w:pPr>
      <w:r>
        <w:tab/>
      </w:r>
      <w:r>
        <w:tab/>
      </w:r>
      <w:r>
        <w:tab/>
      </w:r>
      <w:r>
        <w:tab/>
      </w:r>
      <w:r>
        <w:tab/>
      </w:r>
      <w:r>
        <w:tab/>
      </w:r>
      <w:r>
        <w:tab/>
      </w:r>
    </w:p>
    <w:p w14:paraId="05D210C9" w14:textId="77777777" w:rsidR="00C03288" w:rsidRDefault="00C03288" w:rsidP="00C03288">
      <w:pPr>
        <w:spacing w:line="360" w:lineRule="auto"/>
        <w:ind w:firstLine="567"/>
        <w:jc w:val="both"/>
      </w:pPr>
      <w:r w:rsidRPr="00FC5615">
        <w:t>Gulbenes novada pašvaldības dokum</w:t>
      </w:r>
      <w:r>
        <w:t>entu vadības sistēmā 2022.gada 12</w:t>
      </w:r>
      <w:r w:rsidRPr="00FC5615">
        <w:t>.</w:t>
      </w:r>
      <w:r>
        <w:t>septembrī</w:t>
      </w:r>
      <w:r w:rsidRPr="00FC5615">
        <w:t xml:space="preserve"> ar re</w:t>
      </w:r>
      <w:r>
        <w:t xml:space="preserve">ģistrācijas numuru </w:t>
      </w:r>
      <w:r w:rsidRPr="009224D8">
        <w:t>GND/5.5/22/</w:t>
      </w:r>
      <w:r>
        <w:t>2108</w:t>
      </w:r>
      <w:r w:rsidRPr="009224D8">
        <w:t>-</w:t>
      </w:r>
      <w:r>
        <w:t>M</w:t>
      </w:r>
      <w:r w:rsidRPr="009224D8">
        <w:t xml:space="preserve"> reģistrēts</w:t>
      </w:r>
      <w:r w:rsidRPr="00FC5615">
        <w:t xml:space="preserve"> </w:t>
      </w:r>
      <w:r w:rsidR="00E24674">
        <w:rPr>
          <w:b/>
        </w:rPr>
        <w:t>…</w:t>
      </w:r>
      <w:r>
        <w:t xml:space="preserve"> (turpmāk – iesniedzējs</w:t>
      </w:r>
      <w:r w:rsidRPr="00FC5615">
        <w:t xml:space="preserve">), </w:t>
      </w:r>
      <w:r w:rsidR="00E24674">
        <w:t xml:space="preserve">... </w:t>
      </w:r>
      <w:r>
        <w:t>2022.gada 9</w:t>
      </w:r>
      <w:r w:rsidRPr="00FC5615">
        <w:t>.</w:t>
      </w:r>
      <w:r>
        <w:t>septembra</w:t>
      </w:r>
      <w:r w:rsidRPr="00FC5615">
        <w:t xml:space="preserve"> iesniegums, kurā izteikts lūgums </w:t>
      </w:r>
      <w:r>
        <w:t>pagarināt dzīvojamās telpas Nr.37</w:t>
      </w:r>
      <w:r w:rsidRPr="00FC5615">
        <w:t xml:space="preserve">, kas atrodas </w:t>
      </w:r>
      <w:r>
        <w:t>Upes</w:t>
      </w:r>
      <w:r w:rsidRPr="00FC5615">
        <w:t xml:space="preserve"> ielā </w:t>
      </w:r>
      <w:r>
        <w:t>2,</w:t>
      </w:r>
      <w:r w:rsidRPr="00FC5615">
        <w:t xml:space="preserve"> Gulbenē, Gulbenes novadā, īres līguma darbības termiņu. </w:t>
      </w:r>
    </w:p>
    <w:p w14:paraId="66DAB4C7" w14:textId="77777777" w:rsidR="00C03288" w:rsidRDefault="00C03288" w:rsidP="00C03288">
      <w:pPr>
        <w:pStyle w:val="tv213"/>
        <w:shd w:val="clear" w:color="auto" w:fill="FFFFFF"/>
        <w:spacing w:before="0" w:beforeAutospacing="0" w:after="0" w:afterAutospacing="0" w:line="360" w:lineRule="auto"/>
        <w:ind w:firstLine="567"/>
        <w:jc w:val="both"/>
      </w:pPr>
      <w:r>
        <w:t xml:space="preserve">Dzīvojamo telpu īres likuma </w:t>
      </w:r>
      <w:r w:rsidRPr="000B01AD">
        <w:t xml:space="preserve"> 7.pants nosaka, ka dzīvojamās telpas īres līgumu </w:t>
      </w:r>
      <w:proofErr w:type="spellStart"/>
      <w:r w:rsidRPr="000B01AD">
        <w:t>rakstveidā</w:t>
      </w:r>
      <w:proofErr w:type="spellEnd"/>
      <w:r w:rsidRPr="000B01AD">
        <w:t xml:space="preserve"> slēdz izīrētājs un īrnieks, savukārt 9.pants nosaka, ka dzīvojamās telpas īres līgumu slēdz uz noteiktu termiņu.</w:t>
      </w:r>
    </w:p>
    <w:p w14:paraId="6F561440" w14:textId="77777777" w:rsidR="00C03288" w:rsidRPr="009B1A79" w:rsidRDefault="00C03288" w:rsidP="00C03288">
      <w:pPr>
        <w:spacing w:line="360" w:lineRule="auto"/>
        <w:ind w:firstLine="567"/>
        <w:jc w:val="both"/>
      </w:pPr>
      <w:r w:rsidRPr="00007BBE">
        <w:t>Dzīvojamās telpas īres līgums ar iesniedzēju noslēgts uz n</w:t>
      </w:r>
      <w:r>
        <w:t xml:space="preserve">oteiktu laiku, tas ir, līdz </w:t>
      </w:r>
      <w:r w:rsidRPr="009B1A79">
        <w:t>2022.gada 31.</w:t>
      </w:r>
      <w:r>
        <w:t>augustam</w:t>
      </w:r>
      <w:r w:rsidRPr="009B1A79">
        <w:t>.</w:t>
      </w:r>
    </w:p>
    <w:p w14:paraId="5453D2E9" w14:textId="77777777" w:rsidR="00C03288" w:rsidRPr="006C4CD5" w:rsidRDefault="00C03288" w:rsidP="00C03288">
      <w:pPr>
        <w:spacing w:line="360" w:lineRule="auto"/>
        <w:ind w:firstLine="567"/>
        <w:jc w:val="both"/>
      </w:pPr>
      <w:r w:rsidRPr="006C4CD5">
        <w:t xml:space="preserve">Atbilstoši Gulbenes novada pašvaldības grāmatvedības uzskaites datiem iesniedzējam uz iesnieguma izskatīšanas dienu nav nenokārtotu maksājumu saistību par dzīvojamās telpas īri un pamatpakalpojumiem. </w:t>
      </w:r>
    </w:p>
    <w:p w14:paraId="2ECF11A2" w14:textId="77777777" w:rsidR="00C03288" w:rsidRPr="009A0418" w:rsidRDefault="00C03288" w:rsidP="00C03288">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58E43749" w14:textId="77777777" w:rsidR="00C03288" w:rsidRPr="00C27F16" w:rsidRDefault="00C03288" w:rsidP="00C03288">
      <w:pPr>
        <w:spacing w:line="360" w:lineRule="auto"/>
        <w:ind w:firstLine="567"/>
        <w:jc w:val="both"/>
      </w:pPr>
      <w:r w:rsidRPr="00C27F16">
        <w:t>Ņemot vērā minēto, pamatojoties uz Dzīvojamo telpu īres likuma 7.pantu un 9.pantu, likuma “Par pašvaldībām” 15.p</w:t>
      </w:r>
      <w:r>
        <w:t>anta pirmās daļas 9.punktu un S</w:t>
      </w:r>
      <w:r w:rsidRPr="00C27F16">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C27F16">
        <w:rPr>
          <w:lang w:eastAsia="en-US"/>
        </w:rPr>
        <w:t xml:space="preserve">, Gulbenes novada dome </w:t>
      </w:r>
      <w:r w:rsidRPr="00C27F16">
        <w:t>NOLEMJ:</w:t>
      </w:r>
    </w:p>
    <w:p w14:paraId="4629D7A4" w14:textId="77777777" w:rsidR="00C03288" w:rsidRPr="002D1B54" w:rsidRDefault="00C03288" w:rsidP="00C03288">
      <w:pPr>
        <w:spacing w:line="360" w:lineRule="auto"/>
        <w:ind w:firstLine="567"/>
        <w:jc w:val="both"/>
      </w:pPr>
      <w:r w:rsidRPr="00AA41C4">
        <w:t>1. PAGARINĀT dzīvojamās telpas Nr.</w:t>
      </w:r>
      <w:r>
        <w:t>37</w:t>
      </w:r>
      <w:r w:rsidRPr="00AA41C4">
        <w:t xml:space="preserve">, </w:t>
      </w:r>
      <w:r w:rsidRPr="00FC5615">
        <w:t>kas atrodas</w:t>
      </w:r>
      <w:r>
        <w:t xml:space="preserve"> veco ļaužu dzīvojamā mājā</w:t>
      </w:r>
      <w:r w:rsidRPr="00FC5615">
        <w:t xml:space="preserve"> </w:t>
      </w:r>
      <w:r>
        <w:t>Upes</w:t>
      </w:r>
      <w:r w:rsidRPr="00FC5615">
        <w:t xml:space="preserve"> ielā </w:t>
      </w:r>
      <w:r>
        <w:t>2,</w:t>
      </w:r>
      <w:r w:rsidRPr="00FC5615">
        <w:t xml:space="preserve"> Gulbenē, Gulbenes </w:t>
      </w:r>
      <w:r w:rsidRPr="002D1B54">
        <w:t xml:space="preserve">novadā, īres </w:t>
      </w:r>
      <w:r w:rsidRPr="009224D8">
        <w:t xml:space="preserve">līgumu ar </w:t>
      </w:r>
      <w:r w:rsidR="00E24674">
        <w:t>….</w:t>
      </w:r>
      <w:r w:rsidRPr="002D1B54">
        <w:t>, uz laiku līdz 202</w:t>
      </w:r>
      <w:r>
        <w:t>3</w:t>
      </w:r>
      <w:r w:rsidRPr="002D1B54">
        <w:t xml:space="preserve">.gada </w:t>
      </w:r>
      <w:r>
        <w:t>30</w:t>
      </w:r>
      <w:r w:rsidRPr="002D1B54">
        <w:t>.</w:t>
      </w:r>
      <w:r>
        <w:t>septembrim</w:t>
      </w:r>
      <w:r w:rsidRPr="002D1B54">
        <w:t>.</w:t>
      </w:r>
    </w:p>
    <w:p w14:paraId="4E428C8A" w14:textId="77777777" w:rsidR="00C03288" w:rsidRPr="002D1B54" w:rsidRDefault="00C03288" w:rsidP="00C03288">
      <w:pPr>
        <w:widowControl w:val="0"/>
        <w:spacing w:line="360" w:lineRule="auto"/>
        <w:ind w:firstLine="425"/>
        <w:jc w:val="both"/>
      </w:pPr>
      <w:r w:rsidRPr="002D1B54">
        <w:t xml:space="preserve">  2.</w:t>
      </w:r>
      <w:r>
        <w:t xml:space="preserve"> </w:t>
      </w:r>
      <w:r w:rsidRPr="002D1B54">
        <w:t xml:space="preserve">NOTEIKT </w:t>
      </w:r>
      <w:r w:rsidR="00E24674">
        <w:t>..</w:t>
      </w:r>
      <w:r w:rsidRPr="002D1B54">
        <w:t xml:space="preserve"> viena mēneša termiņu vienošanās par dzīvojamās telpas īres līguma darbības termiņa pagarināšanu noslēgšanai.</w:t>
      </w:r>
    </w:p>
    <w:p w14:paraId="6A165B6E" w14:textId="77777777" w:rsidR="00C03288" w:rsidRPr="009B1A79" w:rsidRDefault="00C03288" w:rsidP="00C03288">
      <w:pPr>
        <w:widowControl w:val="0"/>
        <w:spacing w:line="360" w:lineRule="auto"/>
        <w:ind w:firstLine="567"/>
        <w:jc w:val="both"/>
      </w:pPr>
      <w:r w:rsidRPr="009B1A79">
        <w:t xml:space="preserve">3. UZDOT Gulbenes novada sociālajam dienestam, reģistrācijas numurs 90009224490, juridiskā adrese: Dīķa iela 1, Gulbene, Gulbenes novads, LV-4401, sagatavot un noslēgt </w:t>
      </w:r>
      <w:r w:rsidRPr="009B1A79">
        <w:lastRenderedPageBreak/>
        <w:t>vienošanos par dzīvojamās telpas īres līguma darbības termiņa pagarināšanu.</w:t>
      </w:r>
    </w:p>
    <w:p w14:paraId="76BE67DE" w14:textId="77777777" w:rsidR="00C03288" w:rsidRPr="002D1B54" w:rsidRDefault="00C03288" w:rsidP="00C03288">
      <w:pPr>
        <w:widowControl w:val="0"/>
        <w:spacing w:line="360" w:lineRule="auto"/>
        <w:ind w:firstLine="567"/>
        <w:jc w:val="both"/>
      </w:pPr>
      <w:r w:rsidRPr="002D1B54">
        <w:t>4. Lēmuma izrakstu nosūtīt:</w:t>
      </w:r>
    </w:p>
    <w:p w14:paraId="01A3B8D9" w14:textId="77777777" w:rsidR="00C03288" w:rsidRPr="002D1B54" w:rsidRDefault="00C03288" w:rsidP="00C03288">
      <w:pPr>
        <w:spacing w:line="360" w:lineRule="auto"/>
        <w:ind w:firstLine="567"/>
        <w:jc w:val="both"/>
      </w:pPr>
      <w:r w:rsidRPr="002D1B54">
        <w:t xml:space="preserve">4.1. </w:t>
      </w:r>
      <w:r w:rsidR="00E24674">
        <w:t>….</w:t>
      </w:r>
    </w:p>
    <w:p w14:paraId="00F7006D" w14:textId="77777777" w:rsidR="00C03288" w:rsidRDefault="00C03288" w:rsidP="00C03288">
      <w:pPr>
        <w:spacing w:line="360" w:lineRule="auto"/>
        <w:ind w:firstLine="567"/>
        <w:jc w:val="both"/>
      </w:pPr>
      <w:r w:rsidRPr="002D1B54">
        <w:t>4.2. Gulbenes novada sociālajam dienestam, Dīķa iela 1, Gulbene, Gulbenes novads, LV</w:t>
      </w:r>
      <w:r>
        <w:t xml:space="preserve"> – 4401.</w:t>
      </w:r>
    </w:p>
    <w:p w14:paraId="1ED813CB" w14:textId="77777777" w:rsidR="00C03288" w:rsidRPr="00B91A2A" w:rsidRDefault="00C03288" w:rsidP="00C03288"/>
    <w:p w14:paraId="627C0894" w14:textId="77777777" w:rsidR="00C03288" w:rsidRPr="00B91A2A" w:rsidRDefault="00C03288" w:rsidP="00C03288">
      <w:r w:rsidRPr="00B91A2A">
        <w:t>Gulbenes novada domes priekšsēdētājs</w:t>
      </w:r>
      <w:r w:rsidRPr="00B91A2A">
        <w:tab/>
      </w:r>
      <w:r w:rsidRPr="00B91A2A">
        <w:tab/>
      </w:r>
      <w:r w:rsidRPr="00B91A2A">
        <w:tab/>
      </w:r>
      <w:r w:rsidRPr="00B91A2A">
        <w:tab/>
      </w:r>
      <w:proofErr w:type="spellStart"/>
      <w:r>
        <w:t>A.Caunītis</w:t>
      </w:r>
      <w:proofErr w:type="spellEnd"/>
    </w:p>
    <w:p w14:paraId="4B61FF4D" w14:textId="77777777" w:rsidR="00C03288" w:rsidRDefault="00C03288" w:rsidP="00C03288">
      <w:pPr>
        <w:pStyle w:val="Default"/>
        <w:rPr>
          <w:color w:val="auto"/>
        </w:rPr>
      </w:pPr>
    </w:p>
    <w:p w14:paraId="098C13EE" w14:textId="77777777" w:rsidR="00C03288" w:rsidRDefault="00C03288" w:rsidP="00C03288">
      <w:pPr>
        <w:pStyle w:val="Default"/>
        <w:rPr>
          <w:color w:val="auto"/>
        </w:rPr>
      </w:pPr>
      <w:r>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C03288" w14:paraId="3D1FD90E" w14:textId="77777777" w:rsidTr="00C03288">
        <w:trPr>
          <w:trHeight w:val="104"/>
        </w:trPr>
        <w:tc>
          <w:tcPr>
            <w:tcW w:w="236" w:type="dxa"/>
            <w:tcBorders>
              <w:top w:val="nil"/>
              <w:left w:val="nil"/>
              <w:bottom w:val="nil"/>
              <w:right w:val="nil"/>
            </w:tcBorders>
          </w:tcPr>
          <w:p w14:paraId="5DE5349A" w14:textId="77777777" w:rsidR="00C03288" w:rsidRDefault="00C03288" w:rsidP="00C03288">
            <w:pPr>
              <w:pStyle w:val="Default"/>
              <w:spacing w:line="256" w:lineRule="auto"/>
              <w:rPr>
                <w:color w:val="auto"/>
                <w:sz w:val="23"/>
                <w:szCs w:val="23"/>
              </w:rPr>
            </w:pPr>
          </w:p>
        </w:tc>
      </w:tr>
      <w:tr w:rsidR="00C03288" w14:paraId="0C56C817" w14:textId="77777777" w:rsidTr="00C03288">
        <w:trPr>
          <w:trHeight w:val="104"/>
        </w:trPr>
        <w:tc>
          <w:tcPr>
            <w:tcW w:w="236" w:type="dxa"/>
            <w:tcBorders>
              <w:top w:val="nil"/>
              <w:left w:val="nil"/>
              <w:bottom w:val="nil"/>
              <w:right w:val="nil"/>
            </w:tcBorders>
          </w:tcPr>
          <w:p w14:paraId="09D6B127" w14:textId="77777777" w:rsidR="00C03288" w:rsidRDefault="00C03288" w:rsidP="00C03288">
            <w:pPr>
              <w:pStyle w:val="Default"/>
              <w:spacing w:line="256" w:lineRule="auto"/>
              <w:rPr>
                <w:color w:val="auto"/>
                <w:sz w:val="23"/>
                <w:szCs w:val="23"/>
              </w:rPr>
            </w:pPr>
          </w:p>
        </w:tc>
      </w:tr>
      <w:tr w:rsidR="00C03288" w14:paraId="4D480D96" w14:textId="77777777" w:rsidTr="00C03288">
        <w:trPr>
          <w:trHeight w:val="104"/>
        </w:trPr>
        <w:tc>
          <w:tcPr>
            <w:tcW w:w="236" w:type="dxa"/>
            <w:tcBorders>
              <w:top w:val="nil"/>
              <w:left w:val="nil"/>
              <w:bottom w:val="nil"/>
              <w:right w:val="nil"/>
            </w:tcBorders>
          </w:tcPr>
          <w:p w14:paraId="7846C031" w14:textId="77777777" w:rsidR="00C03288" w:rsidRDefault="00C03288" w:rsidP="00C03288">
            <w:pPr>
              <w:pStyle w:val="Default"/>
              <w:spacing w:line="256" w:lineRule="auto"/>
              <w:rPr>
                <w:color w:val="auto"/>
                <w:sz w:val="23"/>
                <w:szCs w:val="23"/>
              </w:rPr>
            </w:pPr>
          </w:p>
        </w:tc>
      </w:tr>
    </w:tbl>
    <w:p w14:paraId="603E2203" w14:textId="77777777" w:rsidR="00C03288" w:rsidRDefault="00C03288" w:rsidP="00C03288"/>
    <w:p w14:paraId="4AABA3DB" w14:textId="77777777" w:rsidR="00C03288" w:rsidRPr="00425B89" w:rsidRDefault="00C03288" w:rsidP="00C03288"/>
    <w:p w14:paraId="35B9EF70" w14:textId="77777777" w:rsidR="00C03288" w:rsidRDefault="00C03288" w:rsidP="00C03288"/>
    <w:p w14:paraId="39235E39" w14:textId="77777777" w:rsidR="00E24674" w:rsidRDefault="00E24674">
      <w:pPr>
        <w:spacing w:after="160" w:line="259" w:lineRule="auto"/>
      </w:pPr>
      <w:r>
        <w:br w:type="page"/>
      </w:r>
    </w:p>
    <w:p w14:paraId="1CE295F0" w14:textId="77777777" w:rsidR="00C03288" w:rsidRPr="00535093" w:rsidRDefault="00C03288" w:rsidP="00C03288">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583F902D" w14:textId="77777777" w:rsidTr="00C03288">
        <w:tc>
          <w:tcPr>
            <w:tcW w:w="9457" w:type="dxa"/>
          </w:tcPr>
          <w:p w14:paraId="3B9EDAE0" w14:textId="77777777" w:rsidR="00C03288" w:rsidRPr="00535093" w:rsidRDefault="00C03288" w:rsidP="00C03288">
            <w:pPr>
              <w:jc w:val="center"/>
            </w:pPr>
            <w:r w:rsidRPr="00535093">
              <w:rPr>
                <w:noProof/>
              </w:rPr>
              <w:drawing>
                <wp:inline distT="0" distB="0" distL="0" distR="0" wp14:anchorId="582B9AD4" wp14:editId="1BDFAD8E">
                  <wp:extent cx="619125" cy="685800"/>
                  <wp:effectExtent l="0" t="0" r="9525" b="0"/>
                  <wp:docPr id="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02059F16" w14:textId="77777777" w:rsidTr="00C03288">
        <w:tc>
          <w:tcPr>
            <w:tcW w:w="9457" w:type="dxa"/>
          </w:tcPr>
          <w:p w14:paraId="198AEF28" w14:textId="77777777" w:rsidR="00C03288" w:rsidRPr="00535093" w:rsidRDefault="00C03288" w:rsidP="00C03288">
            <w:pPr>
              <w:jc w:val="center"/>
            </w:pPr>
            <w:r w:rsidRPr="00535093">
              <w:rPr>
                <w:b/>
                <w:bCs/>
                <w:sz w:val="28"/>
                <w:szCs w:val="28"/>
              </w:rPr>
              <w:t>GULBENES NOVADA PAŠVALDĪBA</w:t>
            </w:r>
          </w:p>
        </w:tc>
      </w:tr>
      <w:tr w:rsidR="00C03288" w:rsidRPr="00535093" w14:paraId="2D926766" w14:textId="77777777" w:rsidTr="00C03288">
        <w:tc>
          <w:tcPr>
            <w:tcW w:w="9457" w:type="dxa"/>
          </w:tcPr>
          <w:p w14:paraId="2CB4C265" w14:textId="77777777" w:rsidR="00C03288" w:rsidRPr="00535093" w:rsidRDefault="00C03288" w:rsidP="00C03288">
            <w:pPr>
              <w:jc w:val="center"/>
            </w:pPr>
            <w:r w:rsidRPr="00535093">
              <w:t>Reģ.Nr.90009116327</w:t>
            </w:r>
          </w:p>
        </w:tc>
      </w:tr>
      <w:tr w:rsidR="00C03288" w:rsidRPr="00535093" w14:paraId="56B0F009" w14:textId="77777777" w:rsidTr="00C03288">
        <w:tc>
          <w:tcPr>
            <w:tcW w:w="9457" w:type="dxa"/>
          </w:tcPr>
          <w:p w14:paraId="64958234" w14:textId="77777777" w:rsidR="00C03288" w:rsidRPr="00535093" w:rsidRDefault="00C03288" w:rsidP="00C03288">
            <w:pPr>
              <w:jc w:val="center"/>
            </w:pPr>
            <w:r w:rsidRPr="00535093">
              <w:t>Ābeļu iela 2, Gulbene, Gulbenes nov., LV-4401</w:t>
            </w:r>
          </w:p>
        </w:tc>
      </w:tr>
      <w:tr w:rsidR="00C03288" w:rsidRPr="00535093" w14:paraId="51320971" w14:textId="77777777" w:rsidTr="00C03288">
        <w:tc>
          <w:tcPr>
            <w:tcW w:w="9457" w:type="dxa"/>
          </w:tcPr>
          <w:p w14:paraId="5CF57FBB" w14:textId="77777777" w:rsidR="00C03288" w:rsidRPr="00535093" w:rsidRDefault="00C03288" w:rsidP="00C03288">
            <w:pPr>
              <w:jc w:val="center"/>
            </w:pPr>
            <w:r w:rsidRPr="00535093">
              <w:t>Tālrunis 64497710, mob.26595362, e-pasts; dome@gulbene.lv, www.gulbene.lv</w:t>
            </w:r>
          </w:p>
        </w:tc>
      </w:tr>
    </w:tbl>
    <w:p w14:paraId="07A10C18"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4859B89B" w14:textId="77777777" w:rsidR="00C03288" w:rsidRPr="00535093" w:rsidRDefault="00C03288" w:rsidP="00C03288">
      <w:pPr>
        <w:jc w:val="center"/>
        <w:rPr>
          <w:rFonts w:eastAsia="Calibri"/>
          <w:lang w:eastAsia="en-US"/>
        </w:rPr>
      </w:pPr>
      <w:r w:rsidRPr="00535093">
        <w:rPr>
          <w:rFonts w:eastAsia="Calibri"/>
          <w:lang w:eastAsia="en-US"/>
        </w:rPr>
        <w:t>Gulbenē</w:t>
      </w:r>
    </w:p>
    <w:p w14:paraId="350BDB84" w14:textId="77777777" w:rsidR="00C03288" w:rsidRPr="00535093" w:rsidRDefault="00C03288" w:rsidP="00C03288">
      <w:pPr>
        <w:jc w:val="center"/>
        <w:rPr>
          <w:rFonts w:eastAsia="Calibri"/>
          <w:lang w:eastAsia="en-US"/>
        </w:rPr>
      </w:pPr>
    </w:p>
    <w:p w14:paraId="22F11C30"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850</w:t>
      </w:r>
    </w:p>
    <w:p w14:paraId="16D330FC"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19</w:t>
      </w:r>
      <w:r w:rsidRPr="00535093">
        <w:rPr>
          <w:b/>
          <w:bCs/>
        </w:rPr>
        <w:t xml:space="preserve">.p) </w:t>
      </w:r>
    </w:p>
    <w:p w14:paraId="3F0AFB54" w14:textId="77777777" w:rsidR="00C03288" w:rsidRPr="00535093" w:rsidRDefault="00C03288" w:rsidP="00C03288">
      <w:r w:rsidRPr="00535093">
        <w:tab/>
      </w:r>
    </w:p>
    <w:p w14:paraId="23589FCE" w14:textId="77777777" w:rsidR="00C03288" w:rsidRPr="00535093" w:rsidRDefault="00C03288" w:rsidP="00C03288">
      <w:pPr>
        <w:jc w:val="center"/>
        <w:rPr>
          <w:b/>
        </w:rPr>
      </w:pPr>
      <w:r w:rsidRPr="00535093">
        <w:rPr>
          <w:b/>
        </w:rPr>
        <w:t xml:space="preserve">Par dzīvokļa </w:t>
      </w:r>
      <w:r>
        <w:rPr>
          <w:b/>
        </w:rPr>
        <w:t>Viestura</w:t>
      </w:r>
      <w:r w:rsidRPr="00535093">
        <w:rPr>
          <w:b/>
        </w:rPr>
        <w:t xml:space="preserve"> iela </w:t>
      </w:r>
      <w:r>
        <w:rPr>
          <w:b/>
        </w:rPr>
        <w:t>39-1</w:t>
      </w:r>
      <w:r w:rsidRPr="00535093">
        <w:rPr>
          <w:b/>
        </w:rPr>
        <w:t xml:space="preserve">, Gulbene, Gulbenes novads, īres līguma </w:t>
      </w:r>
      <w:r>
        <w:rPr>
          <w:b/>
        </w:rPr>
        <w:t>termiņa pagarināšanu</w:t>
      </w:r>
    </w:p>
    <w:p w14:paraId="19F776F5" w14:textId="77777777" w:rsidR="00C03288" w:rsidRPr="00535093" w:rsidRDefault="00C03288" w:rsidP="00C0328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459B55AB" w14:textId="77777777" w:rsidR="00C03288" w:rsidRPr="008A592F" w:rsidRDefault="00C03288" w:rsidP="00C03288">
      <w:pPr>
        <w:spacing w:line="360" w:lineRule="auto"/>
        <w:ind w:firstLine="567"/>
        <w:jc w:val="both"/>
      </w:pPr>
      <w:r w:rsidRPr="008A592F">
        <w:t xml:space="preserve">Gulbenes novada pašvaldības dokumentu vadības sistēmā 2022.gada </w:t>
      </w:r>
      <w:r>
        <w:t>5</w:t>
      </w:r>
      <w:r w:rsidRPr="008A592F">
        <w:t>.</w:t>
      </w:r>
      <w:r>
        <w:t>septembrī</w:t>
      </w:r>
      <w:r w:rsidRPr="008A592F">
        <w:t xml:space="preserve"> ar reģistrācijas numuru GND/5.5/22/</w:t>
      </w:r>
      <w:r>
        <w:t>2044-G</w:t>
      </w:r>
      <w:r w:rsidRPr="008A592F">
        <w:t xml:space="preserve"> reģistrēts </w:t>
      </w:r>
      <w:r w:rsidR="00E24674">
        <w:rPr>
          <w:b/>
        </w:rPr>
        <w:t>….</w:t>
      </w:r>
      <w:r w:rsidRPr="008A592F">
        <w:t xml:space="preserve"> (turpmāk – iesniedzējs), </w:t>
      </w:r>
      <w:r w:rsidR="00E24674">
        <w:t>…</w:t>
      </w:r>
      <w:r w:rsidRPr="008A592F">
        <w:t xml:space="preserve">, 2022.gada </w:t>
      </w:r>
      <w:r>
        <w:t>5</w:t>
      </w:r>
      <w:r w:rsidRPr="008A592F">
        <w:t>.</w:t>
      </w:r>
      <w:r>
        <w:t>septembra</w:t>
      </w:r>
      <w:r w:rsidRPr="008A592F">
        <w:t xml:space="preserve"> iesniegums, kurā izteikts lūgums pagarināt dzīvojamās telpas Nr.</w:t>
      </w:r>
      <w:r>
        <w:t>1</w:t>
      </w:r>
      <w:r w:rsidRPr="008A592F">
        <w:t xml:space="preserve">, kas atrodas </w:t>
      </w:r>
      <w:r>
        <w:t>Viestura</w:t>
      </w:r>
      <w:r w:rsidRPr="008A592F">
        <w:t xml:space="preserve"> ielā </w:t>
      </w:r>
      <w:r>
        <w:t>39</w:t>
      </w:r>
      <w:r w:rsidRPr="008A592F">
        <w:t xml:space="preserve">, Gulbenē, Gulbenes novadā, īres līguma darbības termiņu. </w:t>
      </w:r>
    </w:p>
    <w:p w14:paraId="73325197" w14:textId="77777777" w:rsidR="00C03288" w:rsidRPr="008A592F" w:rsidRDefault="00C03288" w:rsidP="00C03288">
      <w:pPr>
        <w:pStyle w:val="tv213"/>
        <w:shd w:val="clear" w:color="auto" w:fill="FFFFFF"/>
        <w:spacing w:before="0" w:beforeAutospacing="0" w:after="0" w:afterAutospacing="0" w:line="360" w:lineRule="auto"/>
        <w:ind w:firstLine="567"/>
        <w:jc w:val="both"/>
      </w:pPr>
      <w:r w:rsidRPr="008A592F">
        <w:t xml:space="preserve">Dzīvojamo telpu īres likuma 7.pants nosaka, ka dzīvojamās telpas īres līgumu </w:t>
      </w:r>
      <w:proofErr w:type="spellStart"/>
      <w:r w:rsidRPr="008A592F">
        <w:t>rakstveidā</w:t>
      </w:r>
      <w:proofErr w:type="spellEnd"/>
      <w:r w:rsidRPr="008A592F">
        <w:t xml:space="preserve"> slēdz izīrētājs un īrnieks, savukārt 9.pants nosaka, ka dzīvojamās telpas īres līgumu slēdz uz noteiktu termiņu.</w:t>
      </w:r>
    </w:p>
    <w:p w14:paraId="6C711134" w14:textId="77777777" w:rsidR="00C03288" w:rsidRPr="008A592F" w:rsidRDefault="00C03288" w:rsidP="00C03288">
      <w:pPr>
        <w:spacing w:line="360" w:lineRule="auto"/>
        <w:ind w:firstLine="567"/>
        <w:jc w:val="both"/>
      </w:pPr>
      <w:r w:rsidRPr="008A592F">
        <w:t>Dzīvojamās telpas īres līgums ar iesniedzēju noslēgts uz noteiktu laiku, tas ir, līdz 2022.gada 3</w:t>
      </w:r>
      <w:r>
        <w:t>1</w:t>
      </w:r>
      <w:r w:rsidRPr="008A592F">
        <w:t>.</w:t>
      </w:r>
      <w:r>
        <w:t>augustam</w:t>
      </w:r>
      <w:r w:rsidRPr="008A592F">
        <w:t>.</w:t>
      </w:r>
    </w:p>
    <w:p w14:paraId="48ADE1C4" w14:textId="77777777" w:rsidR="00C03288" w:rsidRPr="008A592F" w:rsidRDefault="00C03288" w:rsidP="00C03288">
      <w:pPr>
        <w:spacing w:line="360" w:lineRule="auto"/>
        <w:ind w:firstLine="567"/>
        <w:jc w:val="both"/>
      </w:pPr>
      <w:r w:rsidRPr="008A592F">
        <w:t xml:space="preserve">Atbilstoši Gulbenes novada pašvaldības grāmatvedības uzskaites datiem iesniedzējam uz iesnieguma izskatīšanas dienu nav nenokārtotu maksājumu saistību par dzīvojamās telpas īri un pamatpakalpojumiem. </w:t>
      </w:r>
    </w:p>
    <w:p w14:paraId="51BAE901" w14:textId="77777777" w:rsidR="00C03288" w:rsidRPr="008A592F" w:rsidRDefault="00C03288" w:rsidP="00C03288">
      <w:pPr>
        <w:spacing w:line="360" w:lineRule="auto"/>
        <w:ind w:firstLine="567"/>
        <w:jc w:val="both"/>
      </w:pPr>
      <w:r w:rsidRPr="008A592F">
        <w:t>Likuma “Par pašvaldībām” 15.panta pirmās daļas 9.punkts nosaka, ka viena no pašvaldības autonomajām funkcijām ir sniegt palīdzību iedzīvotājiem dzīvokļa jautājumu risināšanā.</w:t>
      </w:r>
    </w:p>
    <w:p w14:paraId="0A89AC2D" w14:textId="77777777" w:rsidR="00C03288" w:rsidRPr="00535093" w:rsidRDefault="00C03288" w:rsidP="00C03288">
      <w:pPr>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35093">
        <w:rPr>
          <w:lang w:eastAsia="en-US"/>
        </w:rPr>
        <w:t xml:space="preserve">, Gulbenes novada dome </w:t>
      </w:r>
      <w:r w:rsidRPr="00535093">
        <w:t>NOLEMJ:</w:t>
      </w:r>
    </w:p>
    <w:p w14:paraId="5E9EE189" w14:textId="77777777" w:rsidR="00C03288" w:rsidRDefault="00C03288" w:rsidP="00C03288">
      <w:pPr>
        <w:widowControl w:val="0"/>
        <w:spacing w:line="360" w:lineRule="auto"/>
        <w:ind w:firstLine="567"/>
        <w:jc w:val="both"/>
      </w:pPr>
      <w:r w:rsidRPr="008A592F">
        <w:t>1. PAGARINĀT dzīvojamās telpas Nr.</w:t>
      </w:r>
      <w:r>
        <w:t>1</w:t>
      </w:r>
      <w:r w:rsidRPr="008A592F">
        <w:t xml:space="preserve">, kas atrodas </w:t>
      </w:r>
      <w:r>
        <w:t>Viestura</w:t>
      </w:r>
      <w:r w:rsidRPr="008A592F">
        <w:t xml:space="preserve"> ielā </w:t>
      </w:r>
      <w:r>
        <w:t>39</w:t>
      </w:r>
      <w:r w:rsidRPr="008A592F">
        <w:t xml:space="preserve">, Gulbenē, Gulbenes novadā, īres līgumu ar </w:t>
      </w:r>
      <w:r w:rsidR="00E24674">
        <w:rPr>
          <w:bCs/>
        </w:rPr>
        <w:t>…</w:t>
      </w:r>
      <w:r w:rsidRPr="008A592F">
        <w:t>, uz laiku līdz 202</w:t>
      </w:r>
      <w:r>
        <w:t>5</w:t>
      </w:r>
      <w:r w:rsidRPr="008A592F">
        <w:t xml:space="preserve">.gada </w:t>
      </w:r>
      <w:r>
        <w:t>30</w:t>
      </w:r>
      <w:r w:rsidRPr="008A592F">
        <w:t>.</w:t>
      </w:r>
      <w:r>
        <w:t>septembrim</w:t>
      </w:r>
      <w:r w:rsidRPr="008A592F">
        <w:t>.</w:t>
      </w:r>
    </w:p>
    <w:p w14:paraId="103F1E89" w14:textId="77777777" w:rsidR="00C03288" w:rsidRDefault="00C03288" w:rsidP="00C03288">
      <w:pPr>
        <w:widowControl w:val="0"/>
        <w:spacing w:line="360" w:lineRule="auto"/>
        <w:ind w:firstLine="567"/>
        <w:jc w:val="both"/>
      </w:pPr>
      <w:r w:rsidRPr="008A592F">
        <w:t xml:space="preserve">2. NOTEIKT </w:t>
      </w:r>
      <w:r w:rsidR="00E24674">
        <w:rPr>
          <w:bCs/>
        </w:rPr>
        <w:t>..</w:t>
      </w:r>
      <w:r w:rsidRPr="008A592F">
        <w:t xml:space="preserve"> viena mēneša termiņu vienošanās par dzīvojamās telpas īres līguma darbības termiņa pagarināšanu noslēgšanai.</w:t>
      </w:r>
    </w:p>
    <w:p w14:paraId="60833879" w14:textId="77777777" w:rsidR="00C03288" w:rsidRDefault="00C03288" w:rsidP="00C03288">
      <w:pPr>
        <w:widowControl w:val="0"/>
        <w:spacing w:line="360" w:lineRule="auto"/>
        <w:ind w:firstLine="567"/>
        <w:jc w:val="both"/>
      </w:pPr>
      <w:r w:rsidRPr="008A592F">
        <w:t xml:space="preserve">3. UZDOT SIA “Gulbenes </w:t>
      </w:r>
      <w:proofErr w:type="spellStart"/>
      <w:r w:rsidRPr="008A592F">
        <w:t>Energo</w:t>
      </w:r>
      <w:proofErr w:type="spellEnd"/>
      <w:r w:rsidRPr="008A592F">
        <w:t xml:space="preserve"> Serviss”, reģistrācijas numurs 54603000121, juridiskā </w:t>
      </w:r>
      <w:r w:rsidRPr="008A592F">
        <w:lastRenderedPageBreak/>
        <w:t>adrese: Blaumaņa iela 56A, Gulbene, Gulbenes novads, LV-4401, sagatavot un noslēgt vienošanos par dzīvojamās telpas īres līguma darbības termiņa pagarināšanu.</w:t>
      </w:r>
    </w:p>
    <w:p w14:paraId="251A5778" w14:textId="77777777" w:rsidR="00C03288" w:rsidRPr="008A592F" w:rsidRDefault="00C03288" w:rsidP="00C03288">
      <w:pPr>
        <w:widowControl w:val="0"/>
        <w:spacing w:line="360" w:lineRule="auto"/>
        <w:ind w:firstLine="567"/>
        <w:jc w:val="both"/>
      </w:pPr>
      <w:r w:rsidRPr="008A592F">
        <w:t>4. Lēmuma izrakstu nosūtīt:</w:t>
      </w:r>
    </w:p>
    <w:p w14:paraId="7E9A6471" w14:textId="77777777" w:rsidR="00C03288" w:rsidRPr="008A592F" w:rsidRDefault="00C03288" w:rsidP="00C03288">
      <w:pPr>
        <w:spacing w:line="360" w:lineRule="auto"/>
        <w:ind w:firstLine="567"/>
        <w:jc w:val="both"/>
      </w:pPr>
      <w:r w:rsidRPr="008A592F">
        <w:t xml:space="preserve">4.1. </w:t>
      </w:r>
      <w:r w:rsidR="00E24674">
        <w:rPr>
          <w:bCs/>
        </w:rPr>
        <w:t>….</w:t>
      </w:r>
    </w:p>
    <w:p w14:paraId="040C38B1" w14:textId="77777777" w:rsidR="00C03288" w:rsidRPr="008A592F" w:rsidRDefault="00C03288" w:rsidP="00C03288">
      <w:pPr>
        <w:spacing w:line="360" w:lineRule="auto"/>
        <w:ind w:firstLine="567"/>
        <w:jc w:val="both"/>
      </w:pPr>
      <w:r w:rsidRPr="008A592F">
        <w:t xml:space="preserve">4.2. SIA “Gulbenes </w:t>
      </w:r>
      <w:proofErr w:type="spellStart"/>
      <w:r w:rsidRPr="008A592F">
        <w:t>Energo</w:t>
      </w:r>
      <w:proofErr w:type="spellEnd"/>
      <w:r w:rsidRPr="008A592F">
        <w:t xml:space="preserve"> Serviss”, Blaumaņa iela 56A, Gulbene, Gulbenes novads, LV-4401.</w:t>
      </w:r>
    </w:p>
    <w:p w14:paraId="63E798AB" w14:textId="77777777" w:rsidR="00C03288" w:rsidRPr="008A592F" w:rsidRDefault="00C03288" w:rsidP="00C03288">
      <w:pPr>
        <w:overflowPunct w:val="0"/>
        <w:autoSpaceDE w:val="0"/>
        <w:autoSpaceDN w:val="0"/>
        <w:adjustRightInd w:val="0"/>
        <w:rPr>
          <w:lang w:val="en-US"/>
        </w:rPr>
      </w:pPr>
    </w:p>
    <w:p w14:paraId="46D8C511" w14:textId="77777777" w:rsidR="00C03288" w:rsidRDefault="00C03288" w:rsidP="00C03288"/>
    <w:p w14:paraId="050CFB11" w14:textId="77777777" w:rsidR="00C03288" w:rsidRPr="00535093" w:rsidRDefault="00C03288" w:rsidP="00C03288">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5E085F24" w14:textId="77777777" w:rsidR="00C03288" w:rsidRPr="00535093" w:rsidRDefault="00C03288" w:rsidP="00C03288">
      <w:pPr>
        <w:pStyle w:val="Default"/>
        <w:rPr>
          <w:color w:val="auto"/>
        </w:rPr>
      </w:pPr>
    </w:p>
    <w:p w14:paraId="0236C91D" w14:textId="77777777" w:rsidR="00C03288" w:rsidRPr="00535093" w:rsidRDefault="00C03288" w:rsidP="00C03288">
      <w:pPr>
        <w:pStyle w:val="Default"/>
        <w:rPr>
          <w:color w:val="auto"/>
        </w:rPr>
      </w:pPr>
      <w:r w:rsidRPr="00535093">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C03288" w:rsidRPr="00535093" w14:paraId="1FBA02E5" w14:textId="77777777" w:rsidTr="00C03288">
        <w:trPr>
          <w:trHeight w:val="104"/>
        </w:trPr>
        <w:tc>
          <w:tcPr>
            <w:tcW w:w="236" w:type="dxa"/>
            <w:tcBorders>
              <w:top w:val="nil"/>
              <w:left w:val="nil"/>
              <w:bottom w:val="nil"/>
              <w:right w:val="nil"/>
            </w:tcBorders>
          </w:tcPr>
          <w:p w14:paraId="0ACE19A2" w14:textId="77777777" w:rsidR="00C03288" w:rsidRPr="00535093" w:rsidRDefault="00C03288" w:rsidP="00C03288">
            <w:pPr>
              <w:pStyle w:val="Default"/>
              <w:spacing w:line="256" w:lineRule="auto"/>
              <w:rPr>
                <w:color w:val="auto"/>
                <w:sz w:val="23"/>
                <w:szCs w:val="23"/>
              </w:rPr>
            </w:pPr>
          </w:p>
        </w:tc>
      </w:tr>
    </w:tbl>
    <w:p w14:paraId="3E0DC7A6" w14:textId="77777777" w:rsidR="00C03288" w:rsidRPr="00535093" w:rsidRDefault="00C03288" w:rsidP="00C03288"/>
    <w:p w14:paraId="31B10C4D" w14:textId="77777777" w:rsidR="00C03288" w:rsidRPr="00C158C0" w:rsidRDefault="00C03288" w:rsidP="00C03288">
      <w:pPr>
        <w:jc w:val="right"/>
        <w:rPr>
          <w:b/>
          <w:bCs/>
          <w:sz w:val="8"/>
          <w:szCs w:val="8"/>
        </w:rPr>
      </w:pPr>
    </w:p>
    <w:p w14:paraId="7031B1CC" w14:textId="77777777" w:rsidR="00E24674" w:rsidRDefault="00E2467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C158C0" w14:paraId="46415DB5" w14:textId="77777777" w:rsidTr="00E24674">
        <w:tc>
          <w:tcPr>
            <w:tcW w:w="9354" w:type="dxa"/>
          </w:tcPr>
          <w:p w14:paraId="3D7ED86B" w14:textId="77777777" w:rsidR="00C03288" w:rsidRPr="00C158C0" w:rsidRDefault="00C03288" w:rsidP="00C03288">
            <w:pPr>
              <w:jc w:val="center"/>
            </w:pPr>
            <w:r w:rsidRPr="00C158C0">
              <w:rPr>
                <w:noProof/>
              </w:rPr>
              <w:lastRenderedPageBreak/>
              <w:drawing>
                <wp:inline distT="0" distB="0" distL="0" distR="0" wp14:anchorId="6F11E1B2" wp14:editId="1C0C63F3">
                  <wp:extent cx="619125" cy="685800"/>
                  <wp:effectExtent l="0" t="0" r="9525" b="0"/>
                  <wp:docPr id="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C158C0" w14:paraId="35E7AF66" w14:textId="77777777" w:rsidTr="00E24674">
        <w:tc>
          <w:tcPr>
            <w:tcW w:w="9354" w:type="dxa"/>
          </w:tcPr>
          <w:p w14:paraId="54B4C49D" w14:textId="77777777" w:rsidR="00C03288" w:rsidRPr="00C158C0" w:rsidRDefault="00C03288" w:rsidP="00C03288">
            <w:pPr>
              <w:jc w:val="center"/>
            </w:pPr>
            <w:r w:rsidRPr="00C158C0">
              <w:rPr>
                <w:b/>
                <w:bCs/>
                <w:sz w:val="28"/>
                <w:szCs w:val="28"/>
              </w:rPr>
              <w:t>GULBENES NOVADA PAŠVALDĪBA</w:t>
            </w:r>
          </w:p>
        </w:tc>
      </w:tr>
      <w:tr w:rsidR="00C03288" w:rsidRPr="00C158C0" w14:paraId="12103E0C" w14:textId="77777777" w:rsidTr="00E24674">
        <w:tc>
          <w:tcPr>
            <w:tcW w:w="9354" w:type="dxa"/>
          </w:tcPr>
          <w:p w14:paraId="1440B945" w14:textId="77777777" w:rsidR="00C03288" w:rsidRPr="00C158C0" w:rsidRDefault="00C03288" w:rsidP="00C03288">
            <w:pPr>
              <w:jc w:val="center"/>
            </w:pPr>
            <w:r w:rsidRPr="00C158C0">
              <w:t>Reģ.Nr.90009116327</w:t>
            </w:r>
          </w:p>
        </w:tc>
      </w:tr>
      <w:tr w:rsidR="00C03288" w:rsidRPr="00C158C0" w14:paraId="05B4CA33" w14:textId="77777777" w:rsidTr="00E24674">
        <w:tc>
          <w:tcPr>
            <w:tcW w:w="9354" w:type="dxa"/>
          </w:tcPr>
          <w:p w14:paraId="14290BC2" w14:textId="77777777" w:rsidR="00C03288" w:rsidRPr="00C158C0" w:rsidRDefault="00C03288" w:rsidP="00C03288">
            <w:pPr>
              <w:jc w:val="center"/>
            </w:pPr>
            <w:r w:rsidRPr="00C158C0">
              <w:t>Ābeļu iela 2, Gulbene, Gulbenes nov., LV-4401</w:t>
            </w:r>
          </w:p>
        </w:tc>
      </w:tr>
      <w:tr w:rsidR="00C03288" w:rsidRPr="00C158C0" w14:paraId="237848CD" w14:textId="77777777" w:rsidTr="00E24674">
        <w:tc>
          <w:tcPr>
            <w:tcW w:w="9354" w:type="dxa"/>
          </w:tcPr>
          <w:p w14:paraId="03BDCD43" w14:textId="77777777" w:rsidR="00C03288" w:rsidRPr="00C158C0" w:rsidRDefault="00C03288" w:rsidP="00C03288">
            <w:pPr>
              <w:jc w:val="center"/>
            </w:pPr>
            <w:r w:rsidRPr="00C158C0">
              <w:t>Tālrunis 64497710, mob.26595362, e-pasts; dome@gulbene.lv, www.gulbene.lv</w:t>
            </w:r>
          </w:p>
        </w:tc>
      </w:tr>
    </w:tbl>
    <w:p w14:paraId="588DA28F" w14:textId="77777777" w:rsidR="00C03288" w:rsidRPr="00C158C0" w:rsidRDefault="00C03288" w:rsidP="00C03288">
      <w:pPr>
        <w:jc w:val="center"/>
        <w:rPr>
          <w:rFonts w:eastAsia="Calibri"/>
          <w:b/>
          <w:bCs/>
          <w:lang w:eastAsia="en-US"/>
        </w:rPr>
      </w:pPr>
      <w:r w:rsidRPr="00C158C0">
        <w:rPr>
          <w:rFonts w:eastAsia="Calibri"/>
          <w:b/>
          <w:bCs/>
          <w:lang w:eastAsia="en-US"/>
        </w:rPr>
        <w:t>GULBENES NOVADA DOMES LĒMUMS</w:t>
      </w:r>
    </w:p>
    <w:p w14:paraId="4CA229BB" w14:textId="77777777" w:rsidR="00C03288" w:rsidRPr="00C158C0" w:rsidRDefault="00C03288" w:rsidP="00C03288">
      <w:pPr>
        <w:jc w:val="center"/>
        <w:rPr>
          <w:rFonts w:eastAsia="Calibri"/>
          <w:lang w:eastAsia="en-US"/>
        </w:rPr>
      </w:pPr>
      <w:r w:rsidRPr="00C158C0">
        <w:rPr>
          <w:rFonts w:eastAsia="Calibri"/>
          <w:lang w:eastAsia="en-US"/>
        </w:rPr>
        <w:t>Gulbenē</w:t>
      </w:r>
    </w:p>
    <w:p w14:paraId="0427C65A" w14:textId="77777777" w:rsidR="00C03288" w:rsidRPr="00C158C0" w:rsidRDefault="00C03288" w:rsidP="00C03288">
      <w:pPr>
        <w:jc w:val="center"/>
        <w:rPr>
          <w:rFonts w:eastAsia="Calibri"/>
          <w:lang w:eastAsia="en-US"/>
        </w:rPr>
      </w:pPr>
    </w:p>
    <w:p w14:paraId="04F10EE4" w14:textId="77777777" w:rsidR="00C03288" w:rsidRPr="00C158C0" w:rsidRDefault="00C03288" w:rsidP="00C03288">
      <w:pPr>
        <w:rPr>
          <w:b/>
          <w:bCs/>
        </w:rPr>
      </w:pPr>
      <w:r w:rsidRPr="00C158C0">
        <w:rPr>
          <w:b/>
          <w:bCs/>
        </w:rPr>
        <w:t xml:space="preserve">2022.gada </w:t>
      </w:r>
      <w:r>
        <w:rPr>
          <w:b/>
          <w:bCs/>
        </w:rPr>
        <w:t>29</w:t>
      </w:r>
      <w:r w:rsidRPr="00C158C0">
        <w:rPr>
          <w:b/>
          <w:bCs/>
        </w:rPr>
        <w:t>.</w:t>
      </w:r>
      <w:r>
        <w:rPr>
          <w:b/>
          <w:bCs/>
        </w:rPr>
        <w:t>septembrī</w:t>
      </w:r>
      <w:r w:rsidRPr="00C158C0">
        <w:rPr>
          <w:b/>
          <w:bCs/>
        </w:rPr>
        <w:tab/>
      </w:r>
      <w:r w:rsidRPr="00C158C0">
        <w:rPr>
          <w:b/>
          <w:bCs/>
        </w:rPr>
        <w:tab/>
      </w:r>
      <w:r w:rsidRPr="00C158C0">
        <w:rPr>
          <w:b/>
          <w:bCs/>
        </w:rPr>
        <w:tab/>
      </w:r>
      <w:r w:rsidRPr="00C158C0">
        <w:rPr>
          <w:b/>
          <w:bCs/>
        </w:rPr>
        <w:tab/>
      </w:r>
      <w:r w:rsidRPr="00C158C0">
        <w:rPr>
          <w:b/>
          <w:bCs/>
        </w:rPr>
        <w:tab/>
      </w:r>
      <w:r w:rsidRPr="00C158C0">
        <w:rPr>
          <w:b/>
          <w:bCs/>
        </w:rPr>
        <w:tab/>
        <w:t>Nr. GND/2022/</w:t>
      </w:r>
      <w:r>
        <w:rPr>
          <w:b/>
          <w:bCs/>
        </w:rPr>
        <w:t>851</w:t>
      </w:r>
    </w:p>
    <w:p w14:paraId="2ED4EA0A" w14:textId="77777777" w:rsidR="00C03288" w:rsidRPr="00C158C0" w:rsidRDefault="00C03288" w:rsidP="00C03288">
      <w:pPr>
        <w:rPr>
          <w:b/>
          <w:bCs/>
        </w:rPr>
      </w:pPr>
      <w:r w:rsidRPr="00C158C0">
        <w:rPr>
          <w:b/>
          <w:bCs/>
        </w:rPr>
        <w:tab/>
      </w:r>
      <w:r w:rsidRPr="00C158C0">
        <w:rPr>
          <w:b/>
          <w:bCs/>
        </w:rPr>
        <w:tab/>
      </w:r>
      <w:r w:rsidRPr="00C158C0">
        <w:rPr>
          <w:b/>
          <w:bCs/>
        </w:rPr>
        <w:tab/>
      </w:r>
      <w:r w:rsidRPr="00C158C0">
        <w:rPr>
          <w:b/>
          <w:bCs/>
        </w:rPr>
        <w:tab/>
      </w:r>
      <w:r w:rsidRPr="00C158C0">
        <w:rPr>
          <w:b/>
          <w:bCs/>
        </w:rPr>
        <w:tab/>
      </w:r>
      <w:r w:rsidRPr="00C158C0">
        <w:rPr>
          <w:b/>
          <w:bCs/>
        </w:rPr>
        <w:tab/>
      </w:r>
      <w:r w:rsidRPr="00C158C0">
        <w:rPr>
          <w:b/>
          <w:bCs/>
        </w:rPr>
        <w:tab/>
      </w:r>
      <w:r w:rsidRPr="00C158C0">
        <w:rPr>
          <w:b/>
          <w:bCs/>
        </w:rPr>
        <w:tab/>
      </w:r>
      <w:r>
        <w:rPr>
          <w:b/>
          <w:bCs/>
        </w:rPr>
        <w:tab/>
      </w:r>
      <w:r w:rsidRPr="00C158C0">
        <w:rPr>
          <w:b/>
          <w:bCs/>
        </w:rPr>
        <w:t>(protokols Nr.</w:t>
      </w:r>
      <w:r>
        <w:rPr>
          <w:b/>
          <w:bCs/>
        </w:rPr>
        <w:t>19</w:t>
      </w:r>
      <w:r w:rsidRPr="00C158C0">
        <w:rPr>
          <w:b/>
          <w:bCs/>
        </w:rPr>
        <w:t xml:space="preserve">; </w:t>
      </w:r>
      <w:r>
        <w:rPr>
          <w:b/>
          <w:bCs/>
        </w:rPr>
        <w:t>20</w:t>
      </w:r>
      <w:r w:rsidRPr="00C158C0">
        <w:rPr>
          <w:b/>
          <w:bCs/>
        </w:rPr>
        <w:t xml:space="preserve">.p) </w:t>
      </w:r>
    </w:p>
    <w:p w14:paraId="392357BA" w14:textId="77777777" w:rsidR="00C03288" w:rsidRPr="00C158C0" w:rsidRDefault="00C03288" w:rsidP="00C03288">
      <w:r w:rsidRPr="00C158C0">
        <w:tab/>
      </w:r>
    </w:p>
    <w:p w14:paraId="1BE94919" w14:textId="77777777" w:rsidR="00C03288" w:rsidRDefault="00C03288" w:rsidP="00C03288">
      <w:pPr>
        <w:jc w:val="center"/>
        <w:rPr>
          <w:b/>
        </w:rPr>
      </w:pPr>
      <w:r>
        <w:rPr>
          <w:b/>
        </w:rPr>
        <w:t>Par dzīvojamās telpas Nr.5 sociālā dzīvojamā mājā “Blomīte”, Ozolkalns, Beļavas pagasts, Gulbenes novads, īres līguma termiņa pagarināšanu</w:t>
      </w:r>
    </w:p>
    <w:p w14:paraId="5FA60558" w14:textId="77777777" w:rsidR="00C03288" w:rsidRDefault="00C03288" w:rsidP="00C03288">
      <w:pPr>
        <w:pStyle w:val="Default"/>
      </w:pPr>
    </w:p>
    <w:p w14:paraId="7F27E2D2" w14:textId="77777777" w:rsidR="00C03288" w:rsidRPr="00990275" w:rsidRDefault="00C03288" w:rsidP="00C03288">
      <w:pPr>
        <w:spacing w:line="360" w:lineRule="auto"/>
        <w:ind w:firstLine="567"/>
        <w:jc w:val="both"/>
      </w:pPr>
      <w:r>
        <w:t xml:space="preserve">Gulbenes novada pašvaldības dokumentu vadības sistēmā 2022.gada 12.septembrī ar reģistrācijas numuru GND/5.5/22/2107-F reģistrēts </w:t>
      </w:r>
      <w:r w:rsidR="00E24674">
        <w:rPr>
          <w:b/>
        </w:rPr>
        <w:t>….</w:t>
      </w:r>
      <w:r>
        <w:t xml:space="preserve"> (turpmāk – iesniedzējs), </w:t>
      </w:r>
      <w:r w:rsidR="00E24674">
        <w:t>…</w:t>
      </w:r>
      <w:r>
        <w:t>, 2022.gada 9</w:t>
      </w:r>
      <w:r w:rsidRPr="00990275">
        <w:t>.</w:t>
      </w:r>
      <w:r>
        <w:t>septembra</w:t>
      </w:r>
      <w:r w:rsidRPr="00990275">
        <w:t xml:space="preserve"> iesniegums, kurā izteikts lūgums pagarināt dzīvojamās telpas Nr.</w:t>
      </w:r>
      <w:r>
        <w:t>5</w:t>
      </w:r>
      <w:r w:rsidRPr="00990275">
        <w:t xml:space="preserve">, kas atrodas sociālā dzīvojamā mājā “Blomīte”, Ozolkalnā, Beļavas pagastā, Gulbenes novadā, īres līguma darbības termiņu. </w:t>
      </w:r>
    </w:p>
    <w:p w14:paraId="38359B09" w14:textId="77777777" w:rsidR="00C03288" w:rsidRDefault="00C03288" w:rsidP="00C03288">
      <w:pPr>
        <w:spacing w:line="360" w:lineRule="auto"/>
        <w:ind w:firstLine="567"/>
        <w:jc w:val="both"/>
        <w:rPr>
          <w:shd w:val="clear" w:color="auto" w:fill="FFFFFF"/>
        </w:rPr>
      </w:pPr>
      <w:r w:rsidRPr="00990275">
        <w:t>Likuma “Par palīdzību dzīvokļa jautājumu risināšanā” 21.</w:t>
      </w:r>
      <w:r>
        <w:rPr>
          <w:vertAlign w:val="superscript"/>
        </w:rPr>
        <w:t xml:space="preserve">8 </w:t>
      </w:r>
      <w:r w:rsidRPr="00990275">
        <w:t xml:space="preserve">panta </w:t>
      </w:r>
      <w:r>
        <w:t>otrā daļa</w:t>
      </w:r>
      <w:r w:rsidRPr="00990275">
        <w:t xml:space="preserve"> nosaka, </w:t>
      </w:r>
      <w:r>
        <w:t>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7B896EC6" w14:textId="77777777" w:rsidR="00C03288" w:rsidRPr="00651036" w:rsidRDefault="00C03288" w:rsidP="00C03288">
      <w:pPr>
        <w:spacing w:line="360" w:lineRule="auto"/>
        <w:ind w:firstLine="567"/>
        <w:jc w:val="both"/>
      </w:pPr>
      <w:r w:rsidRPr="00990275">
        <w:t xml:space="preserve">Dzīvojamās telpas īres līgums ar iesniedzēju noslēgts uz noteiktu laiku, tas ir, līdz </w:t>
      </w:r>
      <w:r w:rsidRPr="00651036">
        <w:t>2022.gada 30.septembrim.</w:t>
      </w:r>
    </w:p>
    <w:p w14:paraId="626B9F35" w14:textId="77777777" w:rsidR="00C03288" w:rsidRPr="001A1F92" w:rsidRDefault="00C03288" w:rsidP="00C03288">
      <w:pPr>
        <w:widowControl w:val="0"/>
        <w:spacing w:line="360" w:lineRule="auto"/>
        <w:ind w:firstLine="567"/>
        <w:jc w:val="both"/>
      </w:pPr>
      <w:r w:rsidRPr="00990275">
        <w:t>Iesniedzējam trūcīgās personas statuss piešķirts uz laiku līdz 202</w:t>
      </w:r>
      <w:r>
        <w:t>2</w:t>
      </w:r>
      <w:r w:rsidRPr="00990275">
        <w:t>.gada 3</w:t>
      </w:r>
      <w:r>
        <w:t>0</w:t>
      </w:r>
      <w:r w:rsidRPr="00990275">
        <w:t>.</w:t>
      </w:r>
      <w:r>
        <w:t>septembrim</w:t>
      </w:r>
      <w:r w:rsidRPr="001A1F92">
        <w:t xml:space="preserve"> (Sociālā dienesta 202</w:t>
      </w:r>
      <w:r>
        <w:t>2</w:t>
      </w:r>
      <w:r w:rsidRPr="001A1F92">
        <w:t xml:space="preserve">.gada </w:t>
      </w:r>
      <w:r>
        <w:t>7</w:t>
      </w:r>
      <w:r w:rsidRPr="001A1F92">
        <w:t>.</w:t>
      </w:r>
      <w:r>
        <w:t>jūlija izziņa Nr.SD2.12/22</w:t>
      </w:r>
      <w:r w:rsidRPr="001A1F92">
        <w:t>/</w:t>
      </w:r>
      <w:r>
        <w:t>910</w:t>
      </w:r>
      <w:r w:rsidRPr="001A1F92">
        <w:t xml:space="preserve">), kas dod tiesības personai īrēt sociālo dzīvokli. </w:t>
      </w:r>
    </w:p>
    <w:p w14:paraId="55C7A911" w14:textId="77777777" w:rsidR="00C03288" w:rsidRPr="006C4CD5" w:rsidRDefault="00C03288" w:rsidP="00C03288">
      <w:pPr>
        <w:widowControl w:val="0"/>
        <w:spacing w:line="360" w:lineRule="auto"/>
        <w:ind w:firstLine="567"/>
        <w:jc w:val="both"/>
      </w:pPr>
      <w:r w:rsidRPr="001A1F92">
        <w:t>Atbilstoši Gulbenes novada pašvaldības grāmatvedības uzskaites datiem iesniedzējam uz</w:t>
      </w:r>
      <w:r w:rsidRPr="006C4CD5">
        <w:t xml:space="preserve"> iesnieguma izskatīšanas dienu nav nenokārtotu maksājumu saistību par dzīvojamās telpas īri un pamatpakalpojumiem. </w:t>
      </w:r>
    </w:p>
    <w:p w14:paraId="67ADD1D5" w14:textId="77777777" w:rsidR="00C03288" w:rsidRPr="008C7C1F" w:rsidRDefault="00C03288" w:rsidP="00C03288">
      <w:pPr>
        <w:widowControl w:val="0"/>
        <w:spacing w:line="360" w:lineRule="auto"/>
        <w:ind w:firstLine="567"/>
        <w:jc w:val="both"/>
      </w:pPr>
      <w:r>
        <w:t xml:space="preserve">Likuma “Par pašvaldībām” 15.panta pirmās daļas 9.punkts nosaka, ka viena no pašvaldības autonomajām funkcijām ir sniegt palīdzību iedzīvotājiem dzīvokļa jautājumu </w:t>
      </w:r>
      <w:r w:rsidRPr="008C7C1F">
        <w:t>risināšanā.</w:t>
      </w:r>
    </w:p>
    <w:p w14:paraId="1257BE5C" w14:textId="77777777" w:rsidR="00C03288" w:rsidRDefault="00C03288" w:rsidP="00C03288">
      <w:pPr>
        <w:widowControl w:val="0"/>
        <w:spacing w:line="360" w:lineRule="auto"/>
        <w:ind w:firstLine="567"/>
        <w:jc w:val="both"/>
      </w:pPr>
      <w:r w:rsidRPr="008C7C1F">
        <w:t xml:space="preserve">Likuma “Par palīdzību dzīvokļa jautājumu risināšanā” </w:t>
      </w:r>
      <w:r w:rsidRPr="00363202">
        <w:t>21.</w:t>
      </w:r>
      <w:r w:rsidRPr="00872544">
        <w:rPr>
          <w:vertAlign w:val="superscript"/>
        </w:rPr>
        <w:t>8</w:t>
      </w:r>
      <w:r w:rsidRPr="00363202">
        <w:t xml:space="preserve"> panta </w:t>
      </w:r>
      <w:r>
        <w:t>pirm</w:t>
      </w:r>
      <w:r w:rsidRPr="00363202">
        <w:t xml:space="preserve">ā daļa </w:t>
      </w:r>
      <w:r w:rsidRPr="008C7C1F">
        <w:t xml:space="preserve">nosaka, ka </w:t>
      </w:r>
      <w:r>
        <w:rPr>
          <w:shd w:val="clear" w:color="auto" w:fill="FFFFFF"/>
        </w:rPr>
        <w:t>s</w:t>
      </w:r>
      <w:r w:rsidRPr="008C7C1F">
        <w:rPr>
          <w:shd w:val="clear" w:color="auto" w:fill="FFFFFF"/>
        </w:rPr>
        <w:t xml:space="preserve">ociālo dzīvokli izīrē uz pašvaldības domes vai tās deleģētas institūcijas lēmuma pamata. Sociālo </w:t>
      </w:r>
      <w:r w:rsidRPr="008C7C1F">
        <w:rPr>
          <w:shd w:val="clear" w:color="auto" w:fill="FFFFFF"/>
        </w:rPr>
        <w:lastRenderedPageBreak/>
        <w:t>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Pr="008C7C1F">
        <w:t xml:space="preserve"> </w:t>
      </w:r>
    </w:p>
    <w:p w14:paraId="4B2E8B10" w14:textId="77777777" w:rsidR="00C03288" w:rsidRPr="00C27F16" w:rsidRDefault="00C03288" w:rsidP="00C03288">
      <w:pPr>
        <w:spacing w:line="360" w:lineRule="auto"/>
        <w:ind w:firstLine="567"/>
        <w:jc w:val="both"/>
      </w:pPr>
      <w:bookmarkStart w:id="3" w:name="_Hlk73695560"/>
      <w:r w:rsidRPr="009F0586">
        <w:t xml:space="preserve">Ņemot vērā minēto, pamatojoties uz </w:t>
      </w:r>
      <w:r>
        <w:t xml:space="preserve">likuma </w:t>
      </w:r>
      <w:r w:rsidRPr="008C7C1F">
        <w:t xml:space="preserve">“Par palīdzību dzīvokļa jautājumu risināšanā” </w:t>
      </w:r>
      <w:r w:rsidRPr="00363202">
        <w:t>21.</w:t>
      </w:r>
      <w:r w:rsidRPr="00872544">
        <w:rPr>
          <w:vertAlign w:val="superscript"/>
        </w:rPr>
        <w:t>8</w:t>
      </w:r>
      <w:r w:rsidRPr="00363202">
        <w:t xml:space="preserve"> panta pirm</w:t>
      </w:r>
      <w:r>
        <w:t>o un otro daļu,</w:t>
      </w:r>
      <w:r w:rsidRPr="009F0586">
        <w:t xml:space="preserve"> likuma “Par pašvaldībām” 15.panta pirmās daļas 9.punktu un </w:t>
      </w:r>
      <w:bookmarkEnd w:id="3"/>
      <w:r>
        <w:t>S</w:t>
      </w:r>
      <w:r w:rsidRPr="00C27F16">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C27F16">
        <w:rPr>
          <w:lang w:eastAsia="en-US"/>
        </w:rPr>
        <w:t xml:space="preserve">, Gulbenes novada dome </w:t>
      </w:r>
      <w:r w:rsidRPr="00C27F16">
        <w:t>NOLEMJ:</w:t>
      </w:r>
    </w:p>
    <w:p w14:paraId="5399D521" w14:textId="77777777" w:rsidR="00C03288" w:rsidRPr="008839CA" w:rsidRDefault="00C03288" w:rsidP="00C03288">
      <w:pPr>
        <w:spacing w:line="360" w:lineRule="auto"/>
        <w:ind w:firstLine="567"/>
        <w:jc w:val="both"/>
      </w:pPr>
      <w:r w:rsidRPr="00D93811">
        <w:t>1. PAGARINĀT dzīvojamās telpas Nr.</w:t>
      </w:r>
      <w:r>
        <w:t>5</w:t>
      </w:r>
      <w:r w:rsidRPr="00D93811">
        <w:t xml:space="preserve">, kas atrodas sociālā dzīvojamā mājā “Blomīte”, Ozolkalnā, Beļavas pagastā, Gulbenes novadā, īres līgumu ar </w:t>
      </w:r>
      <w:r w:rsidR="00E24674">
        <w:t>….</w:t>
      </w:r>
      <w:r w:rsidRPr="008839CA">
        <w:t>, uz laiku līdz 202</w:t>
      </w:r>
      <w:r>
        <w:t>2</w:t>
      </w:r>
      <w:r w:rsidRPr="008839CA">
        <w:t>.gada 3</w:t>
      </w:r>
      <w:r>
        <w:t>1</w:t>
      </w:r>
      <w:r w:rsidRPr="008839CA">
        <w:t>.</w:t>
      </w:r>
      <w:r>
        <w:t>decembrim</w:t>
      </w:r>
      <w:r w:rsidRPr="008839CA">
        <w:t>.</w:t>
      </w:r>
    </w:p>
    <w:p w14:paraId="4F92378B" w14:textId="77777777" w:rsidR="00C03288" w:rsidRPr="008839CA" w:rsidRDefault="00C03288" w:rsidP="00C03288">
      <w:pPr>
        <w:pStyle w:val="Bezatstarpm"/>
        <w:spacing w:line="360" w:lineRule="auto"/>
        <w:ind w:firstLine="567"/>
        <w:jc w:val="both"/>
        <w:rPr>
          <w:rFonts w:ascii="Times New Roman" w:hAnsi="Times New Roman"/>
          <w:sz w:val="24"/>
          <w:szCs w:val="24"/>
        </w:rPr>
      </w:pPr>
      <w:r w:rsidRPr="008839CA">
        <w:rPr>
          <w:rFonts w:ascii="Times New Roman" w:hAnsi="Times New Roman"/>
          <w:sz w:val="24"/>
          <w:szCs w:val="24"/>
        </w:rPr>
        <w:t xml:space="preserve">2. NOTEIKT </w:t>
      </w:r>
      <w:r w:rsidR="00E24674">
        <w:rPr>
          <w:sz w:val="24"/>
          <w:szCs w:val="24"/>
        </w:rPr>
        <w:t>…</w:t>
      </w:r>
      <w:r w:rsidRPr="008839CA">
        <w:rPr>
          <w:rFonts w:ascii="Times New Roman" w:hAnsi="Times New Roman"/>
          <w:sz w:val="24"/>
          <w:szCs w:val="24"/>
        </w:rPr>
        <w:t xml:space="preserve"> viena mēneša termiņu vienošanās par dzīvojamās telpas īres līguma darbības termiņa pagarināšanu noslēgšanai.</w:t>
      </w:r>
    </w:p>
    <w:p w14:paraId="3769A032" w14:textId="77777777" w:rsidR="00C03288" w:rsidRPr="00651036" w:rsidRDefault="00C03288" w:rsidP="00C03288">
      <w:pPr>
        <w:spacing w:line="360" w:lineRule="auto"/>
        <w:ind w:firstLine="567"/>
        <w:jc w:val="both"/>
      </w:pPr>
      <w:r w:rsidRPr="008839CA">
        <w:t xml:space="preserve">3. </w:t>
      </w:r>
      <w:r w:rsidRPr="00651036">
        <w:t>UZDOT Gulbenes novada sociālajam dienestam, reģistrācijas numurs 90009224490, juridiskā adrese: Dīķa iela 1, Gulbene, Gulbenes novads, LV-4401, sagatavot un noslēgt vienošanos par dzīvojamās telpas īres līguma darbības termiņa pagarināšanu.</w:t>
      </w:r>
    </w:p>
    <w:p w14:paraId="6A3369B1" w14:textId="77777777" w:rsidR="00C03288" w:rsidRDefault="00C03288" w:rsidP="00C03288">
      <w:pPr>
        <w:spacing w:line="360" w:lineRule="auto"/>
        <w:ind w:firstLine="567"/>
        <w:jc w:val="both"/>
      </w:pPr>
      <w:r w:rsidRPr="00651036">
        <w:t xml:space="preserve">4. Lēmuma izrakstu nosūtīt: </w:t>
      </w:r>
    </w:p>
    <w:p w14:paraId="516A88BC" w14:textId="77777777" w:rsidR="00C03288" w:rsidRDefault="00C03288" w:rsidP="00C03288">
      <w:pPr>
        <w:spacing w:line="360" w:lineRule="auto"/>
        <w:ind w:firstLine="567"/>
        <w:jc w:val="both"/>
      </w:pPr>
      <w:r>
        <w:t xml:space="preserve">4.1. </w:t>
      </w:r>
      <w:r w:rsidR="00E24674">
        <w:t>…</w:t>
      </w:r>
    </w:p>
    <w:p w14:paraId="7F0C818A" w14:textId="77777777" w:rsidR="00C03288" w:rsidRPr="00651036" w:rsidRDefault="00C03288" w:rsidP="00C03288">
      <w:pPr>
        <w:spacing w:line="360" w:lineRule="auto"/>
        <w:ind w:firstLine="567"/>
        <w:jc w:val="both"/>
      </w:pPr>
      <w:r>
        <w:t xml:space="preserve">4.2. </w:t>
      </w:r>
      <w:r w:rsidRPr="00DE3F34">
        <w:t>Gulbenes novada sociālajam dienestam, Dīķa iela 1, Gulbene, Gulbenes novads, LV – 4401.</w:t>
      </w:r>
    </w:p>
    <w:p w14:paraId="1DD284E5" w14:textId="77777777" w:rsidR="00C03288" w:rsidRPr="005F6E9D" w:rsidRDefault="00C03288" w:rsidP="00C03288"/>
    <w:p w14:paraId="3040FF1D" w14:textId="77777777" w:rsidR="00C03288" w:rsidRDefault="00C03288" w:rsidP="00C03288"/>
    <w:p w14:paraId="4887BEAC" w14:textId="77777777" w:rsidR="00C03288" w:rsidRDefault="00C03288" w:rsidP="00C03288">
      <w:r>
        <w:t>Gulbenes novada domes priekšsēdētājs</w:t>
      </w:r>
      <w:r>
        <w:tab/>
      </w:r>
      <w:r>
        <w:tab/>
      </w:r>
      <w:r>
        <w:tab/>
      </w:r>
      <w:r>
        <w:tab/>
      </w:r>
      <w:proofErr w:type="spellStart"/>
      <w:r>
        <w:t>A.Caunītis</w:t>
      </w:r>
      <w:proofErr w:type="spellEnd"/>
    </w:p>
    <w:p w14:paraId="1AAA9CBC" w14:textId="77777777" w:rsidR="00C03288" w:rsidRDefault="00C03288" w:rsidP="00C03288">
      <w:pPr>
        <w:pStyle w:val="Default"/>
        <w:rPr>
          <w:color w:val="auto"/>
        </w:rPr>
      </w:pPr>
    </w:p>
    <w:p w14:paraId="1E4BA061" w14:textId="77777777" w:rsidR="00C03288" w:rsidRDefault="00C03288" w:rsidP="00C03288">
      <w:pPr>
        <w:pStyle w:val="Default"/>
        <w:rPr>
          <w:color w:val="auto"/>
        </w:rPr>
      </w:pPr>
      <w:r>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C03288" w:rsidRPr="00C158C0" w14:paraId="01B43945" w14:textId="77777777" w:rsidTr="00C03288">
        <w:trPr>
          <w:trHeight w:val="104"/>
        </w:trPr>
        <w:tc>
          <w:tcPr>
            <w:tcW w:w="236" w:type="dxa"/>
            <w:tcBorders>
              <w:top w:val="nil"/>
              <w:left w:val="nil"/>
              <w:bottom w:val="nil"/>
              <w:right w:val="nil"/>
            </w:tcBorders>
          </w:tcPr>
          <w:p w14:paraId="56547909" w14:textId="77777777" w:rsidR="00C03288" w:rsidRPr="00C158C0" w:rsidRDefault="00C03288" w:rsidP="00C03288">
            <w:pPr>
              <w:pStyle w:val="Default"/>
              <w:spacing w:line="256" w:lineRule="auto"/>
              <w:rPr>
                <w:color w:val="auto"/>
                <w:sz w:val="23"/>
                <w:szCs w:val="23"/>
              </w:rPr>
            </w:pPr>
          </w:p>
        </w:tc>
      </w:tr>
    </w:tbl>
    <w:p w14:paraId="7A05CE3A" w14:textId="77777777" w:rsidR="00C03288" w:rsidRPr="00C158C0" w:rsidRDefault="00C03288" w:rsidP="00C03288"/>
    <w:p w14:paraId="4BC56FD2" w14:textId="77777777" w:rsidR="00C03288" w:rsidRPr="00C158C0" w:rsidRDefault="00C03288" w:rsidP="00C03288"/>
    <w:p w14:paraId="705FB9A8" w14:textId="77777777" w:rsidR="00C03288" w:rsidRPr="00C158C0" w:rsidRDefault="00C03288" w:rsidP="00C03288">
      <w:pPr>
        <w:spacing w:after="160" w:line="259" w:lineRule="auto"/>
      </w:pPr>
    </w:p>
    <w:p w14:paraId="2362513A" w14:textId="77777777" w:rsidR="00E24674" w:rsidRDefault="00E24674">
      <w:pPr>
        <w:spacing w:after="160" w:line="259" w:lineRule="auto"/>
      </w:pPr>
      <w:r>
        <w:br w:type="page"/>
      </w:r>
    </w:p>
    <w:p w14:paraId="0DD2E6D4" w14:textId="77777777" w:rsidR="00C03288" w:rsidRPr="00C158C0" w:rsidRDefault="00C03288" w:rsidP="00C03288">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C158C0" w14:paraId="3EA0E8BF" w14:textId="77777777" w:rsidTr="00C03288">
        <w:tc>
          <w:tcPr>
            <w:tcW w:w="9457" w:type="dxa"/>
          </w:tcPr>
          <w:p w14:paraId="6EEE14CD" w14:textId="77777777" w:rsidR="00C03288" w:rsidRPr="00C158C0" w:rsidRDefault="00C03288" w:rsidP="00C03288">
            <w:pPr>
              <w:jc w:val="center"/>
            </w:pPr>
            <w:r w:rsidRPr="00C158C0">
              <w:rPr>
                <w:noProof/>
              </w:rPr>
              <w:drawing>
                <wp:inline distT="0" distB="0" distL="0" distR="0" wp14:anchorId="2263258A" wp14:editId="50A3E4D1">
                  <wp:extent cx="619125" cy="685800"/>
                  <wp:effectExtent l="0" t="0" r="9525" b="0"/>
                  <wp:docPr id="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C158C0" w14:paraId="2DB282A9" w14:textId="77777777" w:rsidTr="00C03288">
        <w:tc>
          <w:tcPr>
            <w:tcW w:w="9457" w:type="dxa"/>
          </w:tcPr>
          <w:p w14:paraId="3E0DACFF" w14:textId="77777777" w:rsidR="00C03288" w:rsidRPr="00C158C0" w:rsidRDefault="00C03288" w:rsidP="00C03288">
            <w:pPr>
              <w:jc w:val="center"/>
            </w:pPr>
            <w:r w:rsidRPr="00C158C0">
              <w:rPr>
                <w:b/>
                <w:bCs/>
                <w:sz w:val="28"/>
                <w:szCs w:val="28"/>
              </w:rPr>
              <w:t>GULBENES NOVADA PAŠVALDĪBA</w:t>
            </w:r>
          </w:p>
        </w:tc>
      </w:tr>
      <w:tr w:rsidR="00C03288" w:rsidRPr="00C158C0" w14:paraId="4BB8BAFC" w14:textId="77777777" w:rsidTr="00C03288">
        <w:tc>
          <w:tcPr>
            <w:tcW w:w="9457" w:type="dxa"/>
          </w:tcPr>
          <w:p w14:paraId="344B66EF" w14:textId="77777777" w:rsidR="00C03288" w:rsidRPr="00C158C0" w:rsidRDefault="00C03288" w:rsidP="00C03288">
            <w:pPr>
              <w:jc w:val="center"/>
            </w:pPr>
            <w:r w:rsidRPr="00C158C0">
              <w:t>Reģ.Nr.90009116327</w:t>
            </w:r>
          </w:p>
        </w:tc>
      </w:tr>
      <w:tr w:rsidR="00C03288" w:rsidRPr="00C158C0" w14:paraId="1D8FDEF7" w14:textId="77777777" w:rsidTr="00C03288">
        <w:tc>
          <w:tcPr>
            <w:tcW w:w="9457" w:type="dxa"/>
          </w:tcPr>
          <w:p w14:paraId="08EA3F6D" w14:textId="77777777" w:rsidR="00C03288" w:rsidRPr="00C158C0" w:rsidRDefault="00C03288" w:rsidP="00C03288">
            <w:pPr>
              <w:jc w:val="center"/>
            </w:pPr>
            <w:r w:rsidRPr="00C158C0">
              <w:t>Ābeļu iela 2, Gulbene, Gulbenes nov., LV-4401</w:t>
            </w:r>
          </w:p>
        </w:tc>
      </w:tr>
      <w:tr w:rsidR="00C03288" w:rsidRPr="00C158C0" w14:paraId="6C298BEC" w14:textId="77777777" w:rsidTr="00C03288">
        <w:tc>
          <w:tcPr>
            <w:tcW w:w="9457" w:type="dxa"/>
          </w:tcPr>
          <w:p w14:paraId="33695D35" w14:textId="77777777" w:rsidR="00C03288" w:rsidRPr="00C158C0" w:rsidRDefault="00C03288" w:rsidP="00C03288">
            <w:pPr>
              <w:jc w:val="center"/>
            </w:pPr>
            <w:r w:rsidRPr="00C158C0">
              <w:t>Tālrunis 64497710, mob.26595362, e-pasts; dome@gulbene.lv, www.gulbene.lv</w:t>
            </w:r>
          </w:p>
        </w:tc>
      </w:tr>
    </w:tbl>
    <w:p w14:paraId="10E9DC7E" w14:textId="77777777" w:rsidR="00C03288" w:rsidRPr="00C158C0" w:rsidRDefault="00C03288" w:rsidP="00C03288">
      <w:pPr>
        <w:jc w:val="center"/>
        <w:rPr>
          <w:rFonts w:eastAsia="Calibri"/>
          <w:b/>
          <w:bCs/>
          <w:lang w:eastAsia="en-US"/>
        </w:rPr>
      </w:pPr>
      <w:r w:rsidRPr="00C158C0">
        <w:rPr>
          <w:rFonts w:eastAsia="Calibri"/>
          <w:b/>
          <w:bCs/>
          <w:lang w:eastAsia="en-US"/>
        </w:rPr>
        <w:t>GULBENES NOVADA DOMES LĒMUMS</w:t>
      </w:r>
    </w:p>
    <w:p w14:paraId="76BC75B5" w14:textId="77777777" w:rsidR="00C03288" w:rsidRPr="00C158C0" w:rsidRDefault="00C03288" w:rsidP="00C03288">
      <w:pPr>
        <w:jc w:val="center"/>
        <w:rPr>
          <w:rFonts w:eastAsia="Calibri"/>
          <w:lang w:eastAsia="en-US"/>
        </w:rPr>
      </w:pPr>
      <w:r w:rsidRPr="00C158C0">
        <w:rPr>
          <w:rFonts w:eastAsia="Calibri"/>
          <w:lang w:eastAsia="en-US"/>
        </w:rPr>
        <w:t>Gulbenē</w:t>
      </w:r>
    </w:p>
    <w:p w14:paraId="36FC99D7" w14:textId="77777777" w:rsidR="00C03288" w:rsidRPr="00C158C0" w:rsidRDefault="00C03288" w:rsidP="00C03288">
      <w:pPr>
        <w:jc w:val="center"/>
        <w:rPr>
          <w:rFonts w:eastAsia="Calibri"/>
          <w:lang w:eastAsia="en-US"/>
        </w:rPr>
      </w:pPr>
    </w:p>
    <w:p w14:paraId="13A694F7" w14:textId="77777777" w:rsidR="00C03288" w:rsidRPr="00C158C0" w:rsidRDefault="00C03288" w:rsidP="00C03288">
      <w:pPr>
        <w:rPr>
          <w:b/>
          <w:bCs/>
        </w:rPr>
      </w:pPr>
      <w:r w:rsidRPr="00C158C0">
        <w:rPr>
          <w:b/>
          <w:bCs/>
        </w:rPr>
        <w:t xml:space="preserve">2022.gada </w:t>
      </w:r>
      <w:r>
        <w:rPr>
          <w:b/>
          <w:bCs/>
        </w:rPr>
        <w:t>29</w:t>
      </w:r>
      <w:r w:rsidRPr="00C158C0">
        <w:rPr>
          <w:b/>
          <w:bCs/>
        </w:rPr>
        <w:t>.</w:t>
      </w:r>
      <w:r>
        <w:rPr>
          <w:b/>
          <w:bCs/>
        </w:rPr>
        <w:t>septembrī</w:t>
      </w:r>
      <w:r w:rsidRPr="00C158C0">
        <w:rPr>
          <w:b/>
          <w:bCs/>
        </w:rPr>
        <w:tab/>
      </w:r>
      <w:r w:rsidRPr="00C158C0">
        <w:rPr>
          <w:b/>
          <w:bCs/>
        </w:rPr>
        <w:tab/>
      </w:r>
      <w:r w:rsidRPr="00C158C0">
        <w:rPr>
          <w:b/>
          <w:bCs/>
        </w:rPr>
        <w:tab/>
      </w:r>
      <w:r w:rsidRPr="00C158C0">
        <w:rPr>
          <w:b/>
          <w:bCs/>
        </w:rPr>
        <w:tab/>
      </w:r>
      <w:r w:rsidRPr="00C158C0">
        <w:rPr>
          <w:b/>
          <w:bCs/>
        </w:rPr>
        <w:tab/>
      </w:r>
      <w:r w:rsidRPr="00C158C0">
        <w:rPr>
          <w:b/>
          <w:bCs/>
        </w:rPr>
        <w:tab/>
        <w:t>Nr. GND/2022/</w:t>
      </w:r>
      <w:r>
        <w:rPr>
          <w:b/>
          <w:bCs/>
        </w:rPr>
        <w:t>852</w:t>
      </w:r>
    </w:p>
    <w:p w14:paraId="78AD829F" w14:textId="77777777" w:rsidR="00C03288" w:rsidRPr="00C158C0" w:rsidRDefault="00C03288" w:rsidP="00C03288">
      <w:pPr>
        <w:rPr>
          <w:b/>
          <w:bCs/>
        </w:rPr>
      </w:pPr>
      <w:r w:rsidRPr="00C158C0">
        <w:rPr>
          <w:b/>
          <w:bCs/>
        </w:rPr>
        <w:tab/>
      </w:r>
      <w:r w:rsidRPr="00C158C0">
        <w:rPr>
          <w:b/>
          <w:bCs/>
        </w:rPr>
        <w:tab/>
      </w:r>
      <w:r w:rsidRPr="00C158C0">
        <w:rPr>
          <w:b/>
          <w:bCs/>
        </w:rPr>
        <w:tab/>
      </w:r>
      <w:r w:rsidRPr="00C158C0">
        <w:rPr>
          <w:b/>
          <w:bCs/>
        </w:rPr>
        <w:tab/>
      </w:r>
      <w:r w:rsidRPr="00C158C0">
        <w:rPr>
          <w:b/>
          <w:bCs/>
        </w:rPr>
        <w:tab/>
      </w:r>
      <w:r w:rsidRPr="00C158C0">
        <w:rPr>
          <w:b/>
          <w:bCs/>
        </w:rPr>
        <w:tab/>
      </w:r>
      <w:r w:rsidRPr="00C158C0">
        <w:rPr>
          <w:b/>
          <w:bCs/>
        </w:rPr>
        <w:tab/>
      </w:r>
      <w:r w:rsidRPr="00C158C0">
        <w:rPr>
          <w:b/>
          <w:bCs/>
        </w:rPr>
        <w:tab/>
      </w:r>
      <w:r>
        <w:rPr>
          <w:b/>
          <w:bCs/>
        </w:rPr>
        <w:tab/>
      </w:r>
      <w:r w:rsidRPr="00C158C0">
        <w:rPr>
          <w:b/>
          <w:bCs/>
        </w:rPr>
        <w:t>(protokols Nr.</w:t>
      </w:r>
      <w:r>
        <w:rPr>
          <w:b/>
          <w:bCs/>
        </w:rPr>
        <w:t>19</w:t>
      </w:r>
      <w:r w:rsidRPr="00C158C0">
        <w:rPr>
          <w:b/>
          <w:bCs/>
        </w:rPr>
        <w:t xml:space="preserve">; </w:t>
      </w:r>
      <w:r>
        <w:rPr>
          <w:b/>
          <w:bCs/>
        </w:rPr>
        <w:t>21</w:t>
      </w:r>
      <w:r w:rsidRPr="00C158C0">
        <w:rPr>
          <w:b/>
          <w:bCs/>
        </w:rPr>
        <w:t xml:space="preserve">.p) </w:t>
      </w:r>
    </w:p>
    <w:p w14:paraId="33790520" w14:textId="77777777" w:rsidR="00C03288" w:rsidRPr="00C158C0" w:rsidRDefault="00C03288" w:rsidP="00C03288">
      <w:r w:rsidRPr="00C158C0">
        <w:tab/>
      </w:r>
    </w:p>
    <w:p w14:paraId="44C65DBD" w14:textId="77777777" w:rsidR="00C03288" w:rsidRDefault="00C03288" w:rsidP="00C03288">
      <w:pPr>
        <w:jc w:val="center"/>
        <w:rPr>
          <w:b/>
        </w:rPr>
      </w:pPr>
      <w:r>
        <w:rPr>
          <w:b/>
        </w:rPr>
        <w:t>Par dzīvojamās telpas Nr.25A sociālā dzīvojamā mājā “Blomīte”, Ozolkalns, Beļavas pagasts, Gulbenes novads, īres līguma termiņa pagarināšanu</w:t>
      </w:r>
    </w:p>
    <w:p w14:paraId="0906EF95" w14:textId="77777777" w:rsidR="00C03288" w:rsidRDefault="00C03288" w:rsidP="00C03288">
      <w:pPr>
        <w:pStyle w:val="Default"/>
      </w:pPr>
    </w:p>
    <w:p w14:paraId="6A21EB63" w14:textId="77777777" w:rsidR="00C03288" w:rsidRPr="00990275" w:rsidRDefault="00C03288" w:rsidP="00C03288">
      <w:pPr>
        <w:spacing w:line="360" w:lineRule="auto"/>
        <w:ind w:firstLine="567"/>
        <w:jc w:val="both"/>
      </w:pPr>
      <w:r>
        <w:t xml:space="preserve">Gulbenes novada pašvaldības dokumentu vadības sistēmā 2022.gada 12.septembrī ar reģistrācijas numuru GND/5.5/22/2106-R reģistrēts </w:t>
      </w:r>
      <w:r w:rsidR="00E24674">
        <w:rPr>
          <w:b/>
        </w:rPr>
        <w:t>…</w:t>
      </w:r>
      <w:r>
        <w:t xml:space="preserve"> (turpmāk – iesniedzējs), </w:t>
      </w:r>
      <w:r w:rsidR="00E24674">
        <w:t>…</w:t>
      </w:r>
      <w:r>
        <w:t>, 2022.gada 9</w:t>
      </w:r>
      <w:r w:rsidRPr="00990275">
        <w:t>.</w:t>
      </w:r>
      <w:r>
        <w:t>septembra</w:t>
      </w:r>
      <w:r w:rsidRPr="00990275">
        <w:t xml:space="preserve"> iesniegums, kurā izteikts lūgums pagarināt dzīvojamās telpas Nr.</w:t>
      </w:r>
      <w:r>
        <w:t>25A</w:t>
      </w:r>
      <w:r w:rsidRPr="00990275">
        <w:t xml:space="preserve">, kas atrodas sociālā dzīvojamā mājā “Blomīte”, Ozolkalnā, Beļavas pagastā, Gulbenes novadā, īres līguma darbības termiņu. </w:t>
      </w:r>
    </w:p>
    <w:p w14:paraId="32502103" w14:textId="77777777" w:rsidR="00C03288" w:rsidRDefault="00C03288" w:rsidP="00C03288">
      <w:pPr>
        <w:spacing w:line="360" w:lineRule="auto"/>
        <w:ind w:firstLine="567"/>
        <w:jc w:val="both"/>
        <w:rPr>
          <w:shd w:val="clear" w:color="auto" w:fill="FFFFFF"/>
        </w:rPr>
      </w:pPr>
      <w:r w:rsidRPr="00990275">
        <w:t>Likuma “Par palīdzību dzīvokļa jautājumu risināšanā” 21.</w:t>
      </w:r>
      <w:r>
        <w:rPr>
          <w:vertAlign w:val="superscript"/>
        </w:rPr>
        <w:t xml:space="preserve">8 </w:t>
      </w:r>
      <w:r w:rsidRPr="00990275">
        <w:t xml:space="preserve">panta </w:t>
      </w:r>
      <w:r>
        <w:t>otrā daļa</w:t>
      </w:r>
      <w:r w:rsidRPr="00990275">
        <w:t xml:space="preserve"> nosaka, </w:t>
      </w:r>
      <w:r>
        <w:t>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470F4715" w14:textId="77777777" w:rsidR="00C03288" w:rsidRPr="00990275" w:rsidRDefault="00C03288" w:rsidP="00C03288">
      <w:pPr>
        <w:spacing w:line="360" w:lineRule="auto"/>
        <w:ind w:firstLine="567"/>
        <w:jc w:val="both"/>
      </w:pPr>
      <w:r w:rsidRPr="00990275">
        <w:t>Dzīvojamās telpas īres līgums ar iesniedzēju noslēgts uz noteiktu laiku, tas ir, līdz 202</w:t>
      </w:r>
      <w:r>
        <w:t>2</w:t>
      </w:r>
      <w:r w:rsidRPr="00990275">
        <w:t>.gada 3</w:t>
      </w:r>
      <w:r>
        <w:t>0</w:t>
      </w:r>
      <w:r w:rsidRPr="00990275">
        <w:t>.</w:t>
      </w:r>
      <w:r>
        <w:t>septembrim</w:t>
      </w:r>
      <w:r w:rsidRPr="00990275">
        <w:t>.</w:t>
      </w:r>
    </w:p>
    <w:p w14:paraId="3026C60C" w14:textId="77777777" w:rsidR="00C03288" w:rsidRPr="001A1F92" w:rsidRDefault="00C03288" w:rsidP="00C03288">
      <w:pPr>
        <w:widowControl w:val="0"/>
        <w:spacing w:line="360" w:lineRule="auto"/>
        <w:ind w:firstLine="567"/>
        <w:jc w:val="both"/>
      </w:pPr>
      <w:r w:rsidRPr="00990275">
        <w:t>Iesniedzējam trūcīgās personas statuss piešķirts uz laiku līdz 202</w:t>
      </w:r>
      <w:r>
        <w:t>2</w:t>
      </w:r>
      <w:r w:rsidRPr="00990275">
        <w:t>.gada 3</w:t>
      </w:r>
      <w:r>
        <w:t>1</w:t>
      </w:r>
      <w:r w:rsidRPr="00990275">
        <w:t>.</w:t>
      </w:r>
      <w:r>
        <w:t>decembrim</w:t>
      </w:r>
      <w:r w:rsidRPr="001A1F92">
        <w:t xml:space="preserve"> (Sociālā dienesta 202</w:t>
      </w:r>
      <w:r>
        <w:t>2</w:t>
      </w:r>
      <w:r w:rsidRPr="001A1F92">
        <w:t xml:space="preserve">.gada </w:t>
      </w:r>
      <w:r>
        <w:t>8</w:t>
      </w:r>
      <w:r w:rsidRPr="001A1F92">
        <w:t>.</w:t>
      </w:r>
      <w:r>
        <w:t>jūlija izziņa Nr.SD2.12/22</w:t>
      </w:r>
      <w:r w:rsidRPr="001A1F92">
        <w:t>/</w:t>
      </w:r>
      <w:r>
        <w:t>923</w:t>
      </w:r>
      <w:r w:rsidRPr="001A1F92">
        <w:t xml:space="preserve">), </w:t>
      </w:r>
      <w:r>
        <w:t>2.grupas invaliditāte</w:t>
      </w:r>
      <w:r w:rsidRPr="001A1F92">
        <w:t xml:space="preserve"> </w:t>
      </w:r>
      <w:r>
        <w:t xml:space="preserve">piešķirta uz laiku līdz 2023.gada 29.augustam, </w:t>
      </w:r>
      <w:r w:rsidRPr="001A1F92">
        <w:t xml:space="preserve">kas dod tiesības personai īrēt sociālo dzīvokli. </w:t>
      </w:r>
    </w:p>
    <w:p w14:paraId="5A8896E5" w14:textId="77777777" w:rsidR="00C03288" w:rsidRPr="006C4CD5" w:rsidRDefault="00C03288" w:rsidP="00C03288">
      <w:pPr>
        <w:widowControl w:val="0"/>
        <w:spacing w:line="360" w:lineRule="auto"/>
        <w:ind w:firstLine="567"/>
        <w:jc w:val="both"/>
      </w:pPr>
      <w:r w:rsidRPr="001A1F92">
        <w:t>Atbilstoši Gulbenes novada pašvaldības grāmatvedības uzskaites datiem iesniedzējam uz</w:t>
      </w:r>
      <w:r w:rsidRPr="006C4CD5">
        <w:t xml:space="preserve"> iesnieguma izskatīšanas dienu nav nenokārtotu maksājumu saistību par dzīvojamās telpas īri un pamatpakalpojumiem. </w:t>
      </w:r>
    </w:p>
    <w:p w14:paraId="4511B58B" w14:textId="77777777" w:rsidR="00C03288" w:rsidRPr="008C7C1F" w:rsidRDefault="00C03288" w:rsidP="00C03288">
      <w:pPr>
        <w:widowControl w:val="0"/>
        <w:spacing w:line="360" w:lineRule="auto"/>
        <w:ind w:firstLine="567"/>
        <w:jc w:val="both"/>
      </w:pPr>
      <w:r>
        <w:t xml:space="preserve">Likuma “Par pašvaldībām” 15.panta pirmās daļas 9.punkts nosaka, ka viena no pašvaldības autonomajām funkcijām ir sniegt palīdzību iedzīvotājiem dzīvokļa jautājumu </w:t>
      </w:r>
      <w:r w:rsidRPr="008C7C1F">
        <w:t>risināšanā.</w:t>
      </w:r>
    </w:p>
    <w:p w14:paraId="536E73FB" w14:textId="77777777" w:rsidR="00C03288" w:rsidRDefault="00C03288" w:rsidP="00C03288">
      <w:pPr>
        <w:widowControl w:val="0"/>
        <w:spacing w:line="360" w:lineRule="auto"/>
        <w:ind w:firstLine="567"/>
        <w:jc w:val="both"/>
      </w:pPr>
      <w:r w:rsidRPr="008C7C1F">
        <w:t xml:space="preserve">Likuma “Par palīdzību dzīvokļa jautājumu risināšanā” </w:t>
      </w:r>
      <w:r w:rsidRPr="00363202">
        <w:t>21.</w:t>
      </w:r>
      <w:r w:rsidRPr="00872544">
        <w:rPr>
          <w:vertAlign w:val="superscript"/>
        </w:rPr>
        <w:t>8</w:t>
      </w:r>
      <w:r w:rsidRPr="00363202">
        <w:t xml:space="preserve"> panta </w:t>
      </w:r>
      <w:r>
        <w:t>pirm</w:t>
      </w:r>
      <w:r w:rsidRPr="00363202">
        <w:t>ā daļa</w:t>
      </w:r>
      <w:r w:rsidRPr="008C7C1F">
        <w:t xml:space="preserve"> nosaka, ka </w:t>
      </w:r>
      <w:r>
        <w:rPr>
          <w:shd w:val="clear" w:color="auto" w:fill="FFFFFF"/>
        </w:rPr>
        <w:t>s</w:t>
      </w:r>
      <w:r w:rsidRPr="008C7C1F">
        <w:rPr>
          <w:shd w:val="clear" w:color="auto" w:fill="FFFFFF"/>
        </w:rPr>
        <w:t xml:space="preserve">ociālo dzīvokli izīrē uz pašvaldības domes vai tās deleģētas institūcijas lēmuma pamata. Sociālo </w:t>
      </w:r>
      <w:r w:rsidRPr="008C7C1F">
        <w:rPr>
          <w:shd w:val="clear" w:color="auto" w:fill="FFFFFF"/>
        </w:rPr>
        <w:lastRenderedPageBreak/>
        <w:t>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Pr="008C7C1F">
        <w:t xml:space="preserve"> </w:t>
      </w:r>
    </w:p>
    <w:p w14:paraId="4F643FE5" w14:textId="77777777" w:rsidR="00C03288" w:rsidRPr="00C27F16" w:rsidRDefault="00C03288" w:rsidP="00C03288">
      <w:pPr>
        <w:spacing w:line="360" w:lineRule="auto"/>
        <w:ind w:firstLine="567"/>
        <w:jc w:val="both"/>
      </w:pPr>
      <w:r w:rsidRPr="009F0586">
        <w:t xml:space="preserve">Ņemot vērā minēto, pamatojoties uz </w:t>
      </w:r>
      <w:r>
        <w:t xml:space="preserve">likuma </w:t>
      </w:r>
      <w:r w:rsidRPr="008C7C1F">
        <w:t xml:space="preserve">“Par palīdzību dzīvokļa jautājumu risināšanā” </w:t>
      </w:r>
      <w:r w:rsidRPr="00363202">
        <w:t>21.</w:t>
      </w:r>
      <w:r w:rsidRPr="00872544">
        <w:rPr>
          <w:vertAlign w:val="superscript"/>
        </w:rPr>
        <w:t>8</w:t>
      </w:r>
      <w:r w:rsidRPr="00363202">
        <w:t xml:space="preserve"> panta pirm</w:t>
      </w:r>
      <w:r>
        <w:t>o un otro daļu,</w:t>
      </w:r>
      <w:r w:rsidRPr="009F0586">
        <w:t xml:space="preserve"> likuma “Par pašvaldībām” 15.panta pirmās daļas 9.punktu un </w:t>
      </w:r>
      <w:r>
        <w:t>S</w:t>
      </w:r>
      <w:r w:rsidRPr="00C27F16">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C27F16">
        <w:rPr>
          <w:lang w:eastAsia="en-US"/>
        </w:rPr>
        <w:t xml:space="preserve">, Gulbenes novada dome </w:t>
      </w:r>
      <w:r w:rsidRPr="00C27F16">
        <w:t>NOLEMJ:</w:t>
      </w:r>
    </w:p>
    <w:p w14:paraId="53F41A9E" w14:textId="77777777" w:rsidR="00C03288" w:rsidRPr="00D93811" w:rsidRDefault="00C03288" w:rsidP="00C03288">
      <w:pPr>
        <w:spacing w:line="360" w:lineRule="auto"/>
        <w:ind w:firstLine="567"/>
        <w:jc w:val="both"/>
      </w:pPr>
      <w:r w:rsidRPr="00D93811">
        <w:t>1. PAGARINĀT dzīvojamās telpas Nr.</w:t>
      </w:r>
      <w:r>
        <w:t>25A</w:t>
      </w:r>
      <w:r w:rsidRPr="00D93811">
        <w:t xml:space="preserve">, kas atrodas sociālā dzīvojamā mājā “Blomīte”, Ozolkalnā, Beļavas pagastā, Gulbenes novadā, īres līgumu ar </w:t>
      </w:r>
      <w:r w:rsidR="00E24674">
        <w:rPr>
          <w:bCs/>
        </w:rPr>
        <w:t>….</w:t>
      </w:r>
      <w:r w:rsidRPr="00D93811">
        <w:t>, uz laiku līdz 202</w:t>
      </w:r>
      <w:r>
        <w:t>4</w:t>
      </w:r>
      <w:r w:rsidRPr="00D93811">
        <w:t>.gada 3</w:t>
      </w:r>
      <w:r>
        <w:t>0</w:t>
      </w:r>
      <w:r w:rsidRPr="00D93811">
        <w:t>.</w:t>
      </w:r>
      <w:r>
        <w:t>septembrim</w:t>
      </w:r>
      <w:r w:rsidRPr="00D93811">
        <w:t>.</w:t>
      </w:r>
    </w:p>
    <w:p w14:paraId="56AE04DA" w14:textId="77777777" w:rsidR="00C03288" w:rsidRPr="00D93811" w:rsidRDefault="00C03288" w:rsidP="00C03288">
      <w:pPr>
        <w:pStyle w:val="Bezatstarpm"/>
        <w:spacing w:line="360" w:lineRule="auto"/>
        <w:ind w:firstLine="567"/>
        <w:jc w:val="both"/>
        <w:rPr>
          <w:rFonts w:ascii="Times New Roman" w:hAnsi="Times New Roman"/>
          <w:sz w:val="24"/>
          <w:szCs w:val="24"/>
        </w:rPr>
      </w:pPr>
      <w:r w:rsidRPr="00D93811">
        <w:rPr>
          <w:rFonts w:ascii="Times New Roman" w:hAnsi="Times New Roman"/>
          <w:sz w:val="24"/>
          <w:szCs w:val="24"/>
        </w:rPr>
        <w:t xml:space="preserve">2. NOTEIKT </w:t>
      </w:r>
      <w:r w:rsidR="00E24674">
        <w:rPr>
          <w:rFonts w:ascii="Times New Roman" w:hAnsi="Times New Roman"/>
          <w:sz w:val="24"/>
          <w:szCs w:val="24"/>
        </w:rPr>
        <w:t>…</w:t>
      </w:r>
      <w:r w:rsidRPr="00D93811">
        <w:rPr>
          <w:rFonts w:ascii="Times New Roman" w:hAnsi="Times New Roman"/>
          <w:sz w:val="24"/>
          <w:szCs w:val="24"/>
        </w:rPr>
        <w:t xml:space="preserve"> viena mēneša termiņu vienošanās par dzīvojamās telpas īres līguma darbības termiņa pagarināšanu noslēgšanai.</w:t>
      </w:r>
    </w:p>
    <w:p w14:paraId="6CFCF6C9" w14:textId="77777777" w:rsidR="00C03288" w:rsidRPr="00FF34E8" w:rsidRDefault="00C03288" w:rsidP="00C03288">
      <w:pPr>
        <w:spacing w:line="360" w:lineRule="auto"/>
        <w:ind w:firstLine="567"/>
        <w:jc w:val="both"/>
      </w:pPr>
      <w:r w:rsidRPr="00FF34E8">
        <w:t>3. UZDOT Gulbenes novada sociālajam dienestam, reģistrācijas numurs 90009224490, juridiskā adrese: Dīķa iela 1, Gulbene, Gulbenes novads, LV-4401, sagatavot un noslēgt vienošanos par dzīvojamās telpas īres līguma darbības termiņa pagarināšanu.</w:t>
      </w:r>
    </w:p>
    <w:p w14:paraId="3F9463D2" w14:textId="77777777" w:rsidR="00C03288" w:rsidRDefault="00C03288" w:rsidP="00C03288">
      <w:pPr>
        <w:spacing w:line="360" w:lineRule="auto"/>
        <w:ind w:firstLine="567"/>
        <w:jc w:val="both"/>
      </w:pPr>
      <w:r w:rsidRPr="00FF34E8">
        <w:t xml:space="preserve">4. Lēmuma izrakstu nosūtīt: </w:t>
      </w:r>
    </w:p>
    <w:p w14:paraId="3AC65139" w14:textId="77777777" w:rsidR="00C03288" w:rsidRDefault="00C03288" w:rsidP="00C03288">
      <w:pPr>
        <w:spacing w:line="360" w:lineRule="auto"/>
        <w:ind w:firstLine="567"/>
        <w:jc w:val="both"/>
      </w:pPr>
      <w:r>
        <w:t xml:space="preserve">4.1. </w:t>
      </w:r>
      <w:r w:rsidR="00E24674">
        <w:t>…</w:t>
      </w:r>
    </w:p>
    <w:p w14:paraId="6526BAB1" w14:textId="77777777" w:rsidR="00C03288" w:rsidRPr="00D93811" w:rsidRDefault="00C03288" w:rsidP="00C03288">
      <w:pPr>
        <w:spacing w:line="360" w:lineRule="auto"/>
        <w:ind w:firstLine="567"/>
        <w:jc w:val="both"/>
      </w:pPr>
      <w:r>
        <w:t xml:space="preserve">4.2. </w:t>
      </w:r>
      <w:r w:rsidRPr="00C24EF8">
        <w:t>Gulbenes novada sociālajam dienestam, Dīķa iela 1, Gulbene, Gulbenes novads, LV – 4401.</w:t>
      </w:r>
    </w:p>
    <w:p w14:paraId="19D500FA" w14:textId="77777777" w:rsidR="00C03288" w:rsidRPr="005F6E9D" w:rsidRDefault="00C03288" w:rsidP="00C03288"/>
    <w:p w14:paraId="1B934725" w14:textId="77777777" w:rsidR="00C03288" w:rsidRDefault="00C03288" w:rsidP="00C03288">
      <w:r>
        <w:t>Gulbenes novada domes priekšsēdētājs</w:t>
      </w:r>
      <w:r>
        <w:tab/>
      </w:r>
      <w:r>
        <w:tab/>
      </w:r>
      <w:r>
        <w:tab/>
      </w:r>
      <w:r>
        <w:tab/>
      </w:r>
      <w:r>
        <w:tab/>
      </w:r>
      <w:r>
        <w:tab/>
      </w:r>
      <w:proofErr w:type="spellStart"/>
      <w:r>
        <w:t>A.Caunītis</w:t>
      </w:r>
      <w:proofErr w:type="spellEnd"/>
    </w:p>
    <w:p w14:paraId="7C1D257D" w14:textId="77777777" w:rsidR="00C03288" w:rsidRDefault="00C03288" w:rsidP="00C03288">
      <w:pPr>
        <w:pStyle w:val="Default"/>
        <w:rPr>
          <w:color w:val="auto"/>
        </w:rPr>
      </w:pPr>
    </w:p>
    <w:p w14:paraId="05341E74" w14:textId="77777777" w:rsidR="00C03288" w:rsidRDefault="00C03288" w:rsidP="00C03288">
      <w:pPr>
        <w:pStyle w:val="Default"/>
        <w:rPr>
          <w:color w:val="auto"/>
        </w:rPr>
      </w:pPr>
      <w:r>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C03288" w:rsidRPr="00C158C0" w14:paraId="60E80F8C" w14:textId="77777777" w:rsidTr="00C03288">
        <w:trPr>
          <w:trHeight w:val="104"/>
        </w:trPr>
        <w:tc>
          <w:tcPr>
            <w:tcW w:w="236" w:type="dxa"/>
            <w:tcBorders>
              <w:top w:val="nil"/>
              <w:left w:val="nil"/>
              <w:bottom w:val="nil"/>
              <w:right w:val="nil"/>
            </w:tcBorders>
          </w:tcPr>
          <w:p w14:paraId="3B810D4D" w14:textId="77777777" w:rsidR="00C03288" w:rsidRPr="00C158C0" w:rsidRDefault="00C03288" w:rsidP="00C03288">
            <w:pPr>
              <w:pStyle w:val="Default"/>
              <w:spacing w:line="256" w:lineRule="auto"/>
              <w:rPr>
                <w:color w:val="auto"/>
                <w:sz w:val="23"/>
                <w:szCs w:val="23"/>
              </w:rPr>
            </w:pPr>
          </w:p>
        </w:tc>
      </w:tr>
    </w:tbl>
    <w:p w14:paraId="41A96020" w14:textId="77777777" w:rsidR="00C03288" w:rsidRPr="00C158C0" w:rsidRDefault="00C03288" w:rsidP="00C03288"/>
    <w:p w14:paraId="19D9858B" w14:textId="77777777" w:rsidR="00C03288" w:rsidRPr="00C158C0" w:rsidRDefault="00C03288" w:rsidP="00C03288"/>
    <w:p w14:paraId="48E4D7C6" w14:textId="77777777" w:rsidR="00C03288" w:rsidRPr="00C158C0" w:rsidRDefault="00C03288" w:rsidP="00C03288">
      <w:pPr>
        <w:spacing w:after="160" w:line="259" w:lineRule="auto"/>
      </w:pPr>
    </w:p>
    <w:p w14:paraId="0E369C34" w14:textId="77777777" w:rsidR="00E24674" w:rsidRDefault="00E24674">
      <w:pPr>
        <w:spacing w:after="160" w:line="259" w:lineRule="auto"/>
        <w:rPr>
          <w:b/>
          <w:bCs/>
          <w:sz w:val="8"/>
          <w:szCs w:val="8"/>
        </w:rPr>
      </w:pPr>
      <w:r>
        <w:rPr>
          <w:b/>
          <w:bCs/>
          <w:sz w:val="8"/>
          <w:szCs w:val="8"/>
        </w:rPr>
        <w:br w:type="page"/>
      </w:r>
    </w:p>
    <w:p w14:paraId="60131F20" w14:textId="77777777" w:rsidR="00C03288" w:rsidRPr="00535093" w:rsidRDefault="00C03288" w:rsidP="00C03288">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40082B14" w14:textId="77777777" w:rsidTr="00C03288">
        <w:tc>
          <w:tcPr>
            <w:tcW w:w="9457" w:type="dxa"/>
          </w:tcPr>
          <w:p w14:paraId="589DFD38" w14:textId="77777777" w:rsidR="00C03288" w:rsidRPr="00535093" w:rsidRDefault="00C03288" w:rsidP="00C03288">
            <w:pPr>
              <w:jc w:val="center"/>
            </w:pPr>
            <w:r w:rsidRPr="00535093">
              <w:rPr>
                <w:noProof/>
              </w:rPr>
              <w:drawing>
                <wp:inline distT="0" distB="0" distL="0" distR="0" wp14:anchorId="3A8DFCEB" wp14:editId="742C98C9">
                  <wp:extent cx="619125" cy="685800"/>
                  <wp:effectExtent l="0" t="0" r="9525" b="0"/>
                  <wp:docPr id="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2E878618" w14:textId="77777777" w:rsidTr="00C03288">
        <w:tc>
          <w:tcPr>
            <w:tcW w:w="9457" w:type="dxa"/>
          </w:tcPr>
          <w:p w14:paraId="14698106" w14:textId="77777777" w:rsidR="00C03288" w:rsidRPr="00535093" w:rsidRDefault="00C03288" w:rsidP="00C03288">
            <w:pPr>
              <w:jc w:val="center"/>
            </w:pPr>
            <w:r w:rsidRPr="00535093">
              <w:rPr>
                <w:b/>
                <w:bCs/>
                <w:sz w:val="28"/>
                <w:szCs w:val="28"/>
              </w:rPr>
              <w:t>GULBENES NOVADA PAŠVALDĪBA</w:t>
            </w:r>
          </w:p>
        </w:tc>
      </w:tr>
      <w:tr w:rsidR="00C03288" w:rsidRPr="00535093" w14:paraId="6CCBF441" w14:textId="77777777" w:rsidTr="00C03288">
        <w:tc>
          <w:tcPr>
            <w:tcW w:w="9457" w:type="dxa"/>
          </w:tcPr>
          <w:p w14:paraId="20300210" w14:textId="77777777" w:rsidR="00C03288" w:rsidRPr="00535093" w:rsidRDefault="00C03288" w:rsidP="00C03288">
            <w:pPr>
              <w:jc w:val="center"/>
            </w:pPr>
            <w:r w:rsidRPr="00535093">
              <w:t>Reģ.Nr.90009116327</w:t>
            </w:r>
          </w:p>
        </w:tc>
      </w:tr>
      <w:tr w:rsidR="00C03288" w:rsidRPr="00535093" w14:paraId="5C171404" w14:textId="77777777" w:rsidTr="00C03288">
        <w:tc>
          <w:tcPr>
            <w:tcW w:w="9457" w:type="dxa"/>
          </w:tcPr>
          <w:p w14:paraId="676656A6" w14:textId="77777777" w:rsidR="00C03288" w:rsidRPr="00535093" w:rsidRDefault="00C03288" w:rsidP="00C03288">
            <w:pPr>
              <w:jc w:val="center"/>
            </w:pPr>
            <w:r w:rsidRPr="00535093">
              <w:t>Ābeļu iela 2, Gulbene, Gulbenes nov., LV-4401</w:t>
            </w:r>
          </w:p>
        </w:tc>
      </w:tr>
      <w:tr w:rsidR="00C03288" w:rsidRPr="00535093" w14:paraId="33FD9241" w14:textId="77777777" w:rsidTr="00C03288">
        <w:tc>
          <w:tcPr>
            <w:tcW w:w="9457" w:type="dxa"/>
          </w:tcPr>
          <w:p w14:paraId="7C67C500" w14:textId="77777777" w:rsidR="00C03288" w:rsidRPr="00535093" w:rsidRDefault="00C03288" w:rsidP="00C03288">
            <w:pPr>
              <w:jc w:val="center"/>
            </w:pPr>
            <w:r w:rsidRPr="00535093">
              <w:t>Tālrunis 64497710, mob.26595362, e-pasts; dome@gulbene.lv, www.gulbene.lv</w:t>
            </w:r>
          </w:p>
        </w:tc>
      </w:tr>
    </w:tbl>
    <w:p w14:paraId="21E087D4"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3DC79D0B" w14:textId="77777777" w:rsidR="00C03288" w:rsidRPr="00535093" w:rsidRDefault="00C03288" w:rsidP="00C03288">
      <w:pPr>
        <w:jc w:val="center"/>
        <w:rPr>
          <w:rFonts w:eastAsia="Calibri"/>
          <w:lang w:eastAsia="en-US"/>
        </w:rPr>
      </w:pPr>
      <w:r w:rsidRPr="00535093">
        <w:rPr>
          <w:rFonts w:eastAsia="Calibri"/>
          <w:lang w:eastAsia="en-US"/>
        </w:rPr>
        <w:t>Gulbenē</w:t>
      </w:r>
    </w:p>
    <w:p w14:paraId="2DE07E59" w14:textId="77777777" w:rsidR="00C03288" w:rsidRPr="00535093" w:rsidRDefault="00C03288" w:rsidP="00C03288">
      <w:pPr>
        <w:jc w:val="center"/>
        <w:rPr>
          <w:rFonts w:eastAsia="Calibri"/>
          <w:lang w:eastAsia="en-US"/>
        </w:rPr>
      </w:pPr>
    </w:p>
    <w:p w14:paraId="185BDD86"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853</w:t>
      </w:r>
    </w:p>
    <w:p w14:paraId="174E1235"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22</w:t>
      </w:r>
      <w:r w:rsidRPr="00535093">
        <w:rPr>
          <w:b/>
          <w:bCs/>
        </w:rPr>
        <w:t xml:space="preserve">.p) </w:t>
      </w:r>
    </w:p>
    <w:p w14:paraId="291D3B65" w14:textId="77777777" w:rsidR="00C03288" w:rsidRPr="00535093" w:rsidRDefault="00C03288" w:rsidP="00C03288">
      <w:r w:rsidRPr="00535093">
        <w:tab/>
      </w:r>
    </w:p>
    <w:p w14:paraId="617C57BF" w14:textId="77777777" w:rsidR="00C03288" w:rsidRPr="00535093" w:rsidRDefault="00C03288" w:rsidP="00C03288">
      <w:pPr>
        <w:jc w:val="center"/>
        <w:rPr>
          <w:b/>
        </w:rPr>
      </w:pPr>
      <w:r w:rsidRPr="00535093">
        <w:rPr>
          <w:b/>
        </w:rPr>
        <w:t xml:space="preserve">Par dzīvokļa </w:t>
      </w:r>
      <w:r>
        <w:rPr>
          <w:b/>
        </w:rPr>
        <w:t>“Mežotnes 1”-4</w:t>
      </w:r>
      <w:r w:rsidRPr="00535093">
        <w:rPr>
          <w:b/>
        </w:rPr>
        <w:t xml:space="preserve">, </w:t>
      </w:r>
      <w:proofErr w:type="spellStart"/>
      <w:r>
        <w:rPr>
          <w:b/>
        </w:rPr>
        <w:t>Svelberģis</w:t>
      </w:r>
      <w:proofErr w:type="spellEnd"/>
      <w:r>
        <w:rPr>
          <w:b/>
        </w:rPr>
        <w:t>, Beļavas pagasts</w:t>
      </w:r>
      <w:r w:rsidRPr="00535093">
        <w:rPr>
          <w:b/>
        </w:rPr>
        <w:t xml:space="preserve">, Gulbenes novads, īres līguma </w:t>
      </w:r>
      <w:r>
        <w:rPr>
          <w:b/>
        </w:rPr>
        <w:t>termiņa pagarināšanu</w:t>
      </w:r>
    </w:p>
    <w:p w14:paraId="7A3F3438" w14:textId="77777777" w:rsidR="00C03288" w:rsidRPr="00535093" w:rsidRDefault="00C03288" w:rsidP="00C0328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65C32F85" w14:textId="77777777" w:rsidR="00C03288" w:rsidRPr="0070258B" w:rsidRDefault="00C03288" w:rsidP="00C03288">
      <w:pPr>
        <w:spacing w:line="360" w:lineRule="auto"/>
        <w:ind w:firstLine="567"/>
        <w:jc w:val="both"/>
      </w:pPr>
      <w:bookmarkStart w:id="4" w:name="_Hlk71552777"/>
      <w:r w:rsidRPr="0070258B">
        <w:t>Gulbenes novada pašvaldības dokumentu vadības sistēmā 202</w:t>
      </w:r>
      <w:r>
        <w:t>2</w:t>
      </w:r>
      <w:r w:rsidRPr="0070258B">
        <w:t xml:space="preserve">.gada </w:t>
      </w:r>
      <w:r>
        <w:t>31.augustā</w:t>
      </w:r>
      <w:r w:rsidRPr="0070258B">
        <w:t xml:space="preserve"> ar reģistrācijas numuru GND/5.5/2</w:t>
      </w:r>
      <w:r>
        <w:t>2</w:t>
      </w:r>
      <w:r w:rsidRPr="0070258B">
        <w:t>/</w:t>
      </w:r>
      <w:r>
        <w:t>2013-Š</w:t>
      </w:r>
      <w:r w:rsidRPr="0070258B">
        <w:t xml:space="preserve"> reģistrēts </w:t>
      </w:r>
      <w:r w:rsidR="00E24674">
        <w:rPr>
          <w:b/>
        </w:rPr>
        <w:t>…</w:t>
      </w:r>
      <w:r w:rsidRPr="0070258B">
        <w:t xml:space="preserve"> (turpmāk – iesniedzējs), </w:t>
      </w:r>
      <w:r w:rsidR="00E24674">
        <w:t>..</w:t>
      </w:r>
      <w:r w:rsidRPr="0070258B">
        <w:t>, 202</w:t>
      </w:r>
      <w:r>
        <w:t>2</w:t>
      </w:r>
      <w:r w:rsidRPr="0070258B">
        <w:t xml:space="preserve">.gada </w:t>
      </w:r>
      <w:r>
        <w:t>25.augusta</w:t>
      </w:r>
      <w:r w:rsidRPr="0070258B">
        <w:t xml:space="preserve"> iesniegums, kurā izteikts lūgums pagarināt dzīvojamās telpas Nr.4, kas atrodas “</w:t>
      </w:r>
      <w:r>
        <w:t>Mežotnes 1</w:t>
      </w:r>
      <w:r w:rsidRPr="0070258B">
        <w:t xml:space="preserve">”, </w:t>
      </w:r>
      <w:proofErr w:type="spellStart"/>
      <w:r>
        <w:t>Svelberģī</w:t>
      </w:r>
      <w:proofErr w:type="spellEnd"/>
      <w:r w:rsidRPr="0070258B">
        <w:t xml:space="preserve">, </w:t>
      </w:r>
      <w:r>
        <w:t>Beļavas</w:t>
      </w:r>
      <w:r w:rsidRPr="0070258B">
        <w:t xml:space="preserve"> pagastā, Gulbenes novadā, īres līguma darbības termiņu. </w:t>
      </w:r>
    </w:p>
    <w:p w14:paraId="0C02DFCE" w14:textId="77777777" w:rsidR="00C03288" w:rsidRPr="0051108E" w:rsidRDefault="00C03288" w:rsidP="00C03288">
      <w:pPr>
        <w:pStyle w:val="tv213"/>
        <w:shd w:val="clear" w:color="auto" w:fill="FFFFFF"/>
        <w:spacing w:before="0" w:beforeAutospacing="0" w:after="0" w:afterAutospacing="0" w:line="360" w:lineRule="auto"/>
        <w:ind w:firstLine="567"/>
        <w:jc w:val="both"/>
      </w:pPr>
      <w:r w:rsidRPr="0051108E">
        <w:t xml:space="preserve">Dzīvojamo telpu īres likuma  7.pants nosaka, ka dzīvojamās telpas īres līgumu </w:t>
      </w:r>
      <w:proofErr w:type="spellStart"/>
      <w:r w:rsidRPr="0051108E">
        <w:t>rakstveidā</w:t>
      </w:r>
      <w:proofErr w:type="spellEnd"/>
      <w:r w:rsidRPr="0051108E">
        <w:t xml:space="preserve"> slēdz izīrētājs un īrnieks, savukārt 9.pants nosaka, ka dzīvojamās telpas īres līgumu slēdz uz noteiktu termiņu.</w:t>
      </w:r>
    </w:p>
    <w:bookmarkEnd w:id="4"/>
    <w:p w14:paraId="6550972F" w14:textId="77777777" w:rsidR="00C03288" w:rsidRPr="0051108E" w:rsidRDefault="00C03288" w:rsidP="00C03288">
      <w:pPr>
        <w:pStyle w:val="tv213"/>
        <w:shd w:val="clear" w:color="auto" w:fill="FFFFFF"/>
        <w:spacing w:before="0" w:beforeAutospacing="0" w:after="0" w:afterAutospacing="0" w:line="360" w:lineRule="auto"/>
        <w:ind w:firstLine="567"/>
        <w:jc w:val="both"/>
      </w:pPr>
      <w:r w:rsidRPr="0051108E">
        <w:t>Dzīvojamās telpas īres līgums ar iesniedzēju noslēgts uz noteiktu laiku, tas ir, līdz 202</w:t>
      </w:r>
      <w:r>
        <w:t>1</w:t>
      </w:r>
      <w:r w:rsidRPr="0051108E">
        <w:t>.gada 3</w:t>
      </w:r>
      <w:r>
        <w:t>1</w:t>
      </w:r>
      <w:r w:rsidRPr="0051108E">
        <w:t>.</w:t>
      </w:r>
      <w:r>
        <w:t>jūlijam</w:t>
      </w:r>
      <w:r w:rsidRPr="0051108E">
        <w:t>.</w:t>
      </w:r>
    </w:p>
    <w:p w14:paraId="5FC4CC80" w14:textId="77777777" w:rsidR="00C03288" w:rsidRPr="00A32EF9" w:rsidRDefault="00C03288" w:rsidP="00C03288">
      <w:pPr>
        <w:spacing w:line="360" w:lineRule="auto"/>
        <w:ind w:firstLine="567"/>
        <w:jc w:val="both"/>
      </w:pPr>
      <w:r w:rsidRPr="00A32EF9">
        <w:t xml:space="preserve">Atbilstoši Gulbenes novada pašvaldības grāmatvedības uzskaites datiem uz iesnieguma izskatīšanas dienu iesnieguma iesniedzējam nav nenokārtotu maksājumu saistību par dzīvojamās telpas īri un pamatpakalpojumiem. </w:t>
      </w:r>
    </w:p>
    <w:p w14:paraId="1BE62FF5" w14:textId="77777777" w:rsidR="00C03288" w:rsidRPr="0051108E" w:rsidRDefault="00C03288" w:rsidP="00C03288">
      <w:pPr>
        <w:spacing w:line="360" w:lineRule="auto"/>
        <w:ind w:firstLine="567"/>
        <w:jc w:val="both"/>
      </w:pPr>
      <w:r w:rsidRPr="0051108E">
        <w:t>Likuma “Par pašvaldībām” 15.panta pirmās daļas 9.punkts nosaka, ka viena no pašvaldības autonomajām funkcijām ir sniegt palīdzību iedzīvotājiem dzīvokļa jautājumu risināšanā.</w:t>
      </w:r>
    </w:p>
    <w:p w14:paraId="68CA7B3B" w14:textId="77777777" w:rsidR="00C03288" w:rsidRPr="00535093" w:rsidRDefault="00C03288" w:rsidP="00C03288">
      <w:pPr>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35093">
        <w:rPr>
          <w:lang w:eastAsia="en-US"/>
        </w:rPr>
        <w:t xml:space="preserve">, Gulbenes novada dome </w:t>
      </w:r>
      <w:r w:rsidRPr="00535093">
        <w:t>NOLEMJ:</w:t>
      </w:r>
    </w:p>
    <w:p w14:paraId="3AE66D3C" w14:textId="77777777" w:rsidR="00C03288" w:rsidRPr="000355FD" w:rsidRDefault="00C03288" w:rsidP="00C03288">
      <w:pPr>
        <w:spacing w:line="360" w:lineRule="auto"/>
        <w:ind w:firstLine="567"/>
        <w:jc w:val="both"/>
      </w:pPr>
      <w:r w:rsidRPr="0070258B">
        <w:t>1. PAGARINĀT dzīvojamās telpas Nr.4, kas atrodas “</w:t>
      </w:r>
      <w:r>
        <w:t>Mežotnes 1</w:t>
      </w:r>
      <w:r w:rsidRPr="0070258B">
        <w:t xml:space="preserve">”, </w:t>
      </w:r>
      <w:proofErr w:type="spellStart"/>
      <w:r>
        <w:t>Svelberģī</w:t>
      </w:r>
      <w:proofErr w:type="spellEnd"/>
      <w:r w:rsidRPr="0070258B">
        <w:t xml:space="preserve">, </w:t>
      </w:r>
      <w:r>
        <w:t>Beļavas</w:t>
      </w:r>
      <w:r w:rsidRPr="0070258B">
        <w:t xml:space="preserve"> </w:t>
      </w:r>
      <w:r w:rsidRPr="000355FD">
        <w:t xml:space="preserve">pagastā, Gulbenes novadā, īres līguma darbības termiņu ar </w:t>
      </w:r>
      <w:r w:rsidR="00E24674">
        <w:t>…</w:t>
      </w:r>
      <w:r w:rsidRPr="000355FD">
        <w:t>, uz laiku līdz 202</w:t>
      </w:r>
      <w:r>
        <w:t>5</w:t>
      </w:r>
      <w:r w:rsidRPr="000355FD">
        <w:t>.gada 3</w:t>
      </w:r>
      <w:r>
        <w:t>0</w:t>
      </w:r>
      <w:r w:rsidRPr="000355FD">
        <w:t>.</w:t>
      </w:r>
      <w:r>
        <w:t>septembrim</w:t>
      </w:r>
      <w:r w:rsidRPr="000355FD">
        <w:t>.</w:t>
      </w:r>
    </w:p>
    <w:p w14:paraId="34F978BB" w14:textId="77777777" w:rsidR="00C03288" w:rsidRPr="000355FD" w:rsidRDefault="00C03288" w:rsidP="00C03288">
      <w:pPr>
        <w:spacing w:line="360" w:lineRule="auto"/>
        <w:ind w:firstLine="567"/>
        <w:jc w:val="both"/>
      </w:pPr>
      <w:r w:rsidRPr="000355FD">
        <w:t xml:space="preserve">2. NOTEIKT </w:t>
      </w:r>
      <w:r w:rsidR="00E24674">
        <w:t>….</w:t>
      </w:r>
      <w:r w:rsidRPr="000355FD">
        <w:t xml:space="preserve"> viena mēneša termiņu vienošanās par dzīvojamās telpas īres līguma darbības termiņa pagarināšanu noslēgšanai.</w:t>
      </w:r>
    </w:p>
    <w:p w14:paraId="619960EB" w14:textId="77777777" w:rsidR="00C03288" w:rsidRPr="000355FD" w:rsidRDefault="00C03288" w:rsidP="00C03288">
      <w:pPr>
        <w:spacing w:line="360" w:lineRule="auto"/>
        <w:ind w:firstLine="567"/>
        <w:jc w:val="both"/>
      </w:pPr>
      <w:r w:rsidRPr="000355FD">
        <w:lastRenderedPageBreak/>
        <w:t xml:space="preserve">3. </w:t>
      </w:r>
      <w:r w:rsidRPr="008A592F">
        <w:t xml:space="preserve">UZDOT SIA “Gulbenes </w:t>
      </w:r>
      <w:proofErr w:type="spellStart"/>
      <w:r w:rsidRPr="008A592F">
        <w:t>Energo</w:t>
      </w:r>
      <w:proofErr w:type="spellEnd"/>
      <w:r w:rsidRPr="008A592F">
        <w:t xml:space="preserve"> Serviss”, reģistrācijas numurs 54603000121, juridiskā adrese: Blaumaņa iela 56A, Gulbene, Gulbenes novads, LV-4401, sagatavot un noslēgt vienošanos par dzīvojamās telpas īres līguma darbības termiņa pagarināšanu</w:t>
      </w:r>
      <w:r w:rsidRPr="000355FD">
        <w:t>.</w:t>
      </w:r>
    </w:p>
    <w:p w14:paraId="5428000C" w14:textId="77777777" w:rsidR="00C03288" w:rsidRPr="000355FD" w:rsidRDefault="00C03288" w:rsidP="00C03288">
      <w:pPr>
        <w:spacing w:line="360" w:lineRule="auto"/>
        <w:ind w:firstLine="567"/>
        <w:jc w:val="both"/>
      </w:pPr>
      <w:r w:rsidRPr="000355FD">
        <w:t>4. Lēmuma izrakstu nosūtīt:</w:t>
      </w:r>
    </w:p>
    <w:p w14:paraId="1D969CAF" w14:textId="77777777" w:rsidR="00C03288" w:rsidRPr="000355FD" w:rsidRDefault="00C03288" w:rsidP="00C03288">
      <w:pPr>
        <w:spacing w:line="360" w:lineRule="auto"/>
        <w:ind w:firstLine="567"/>
        <w:jc w:val="both"/>
      </w:pPr>
      <w:r w:rsidRPr="000355FD">
        <w:t xml:space="preserve">4.1. </w:t>
      </w:r>
      <w:r w:rsidR="00E24674">
        <w:t>…</w:t>
      </w:r>
    </w:p>
    <w:p w14:paraId="3605B4A0" w14:textId="77777777" w:rsidR="00C03288" w:rsidRDefault="00C03288" w:rsidP="00C03288">
      <w:pPr>
        <w:spacing w:line="360" w:lineRule="auto"/>
        <w:ind w:firstLine="567"/>
        <w:jc w:val="both"/>
      </w:pPr>
      <w:bookmarkStart w:id="5" w:name="_Hlk76636266"/>
      <w:r w:rsidRPr="000355FD">
        <w:t>4.2. Gulbenes novada Beļava</w:t>
      </w:r>
      <w:r>
        <w:t>s</w:t>
      </w:r>
      <w:r w:rsidRPr="000355FD">
        <w:t xml:space="preserve"> pagasta pārvaldei, juridiskā adrese: Avotu iela 2, Beļava,</w:t>
      </w:r>
      <w:r w:rsidRPr="0070258B">
        <w:t xml:space="preserve"> </w:t>
      </w:r>
      <w:r>
        <w:t>Beļavas</w:t>
      </w:r>
      <w:r w:rsidRPr="0070258B">
        <w:t xml:space="preserve"> pagasts, Gulbenes novads, LV-440</w:t>
      </w:r>
      <w:r>
        <w:t>9.</w:t>
      </w:r>
      <w:bookmarkEnd w:id="5"/>
      <w:r>
        <w:t>;</w:t>
      </w:r>
    </w:p>
    <w:p w14:paraId="13EF29CE" w14:textId="77777777" w:rsidR="00C03288" w:rsidRPr="008A592F" w:rsidRDefault="00C03288" w:rsidP="00C03288">
      <w:pPr>
        <w:spacing w:line="360" w:lineRule="auto"/>
        <w:ind w:firstLine="567"/>
        <w:jc w:val="both"/>
      </w:pPr>
      <w:r w:rsidRPr="008A592F">
        <w:t>4.</w:t>
      </w:r>
      <w:r>
        <w:t>3</w:t>
      </w:r>
      <w:r w:rsidRPr="008A592F">
        <w:t xml:space="preserve">. SIA “Gulbenes </w:t>
      </w:r>
      <w:proofErr w:type="spellStart"/>
      <w:r w:rsidRPr="008A592F">
        <w:t>Energo</w:t>
      </w:r>
      <w:proofErr w:type="spellEnd"/>
      <w:r w:rsidRPr="008A592F">
        <w:t xml:space="preserve"> Serviss”, Blaumaņa iela 56A, Gulbene, Gulbenes novads, LV-4401.</w:t>
      </w:r>
    </w:p>
    <w:p w14:paraId="592388D8" w14:textId="77777777" w:rsidR="00C03288" w:rsidRDefault="00C03288" w:rsidP="00C03288">
      <w:pPr>
        <w:spacing w:line="360" w:lineRule="auto"/>
        <w:ind w:firstLine="567"/>
        <w:jc w:val="both"/>
      </w:pPr>
    </w:p>
    <w:p w14:paraId="4345AB79" w14:textId="77777777" w:rsidR="00C03288" w:rsidRPr="00535093" w:rsidRDefault="00C03288" w:rsidP="00C03288">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2D0151A" w14:textId="77777777" w:rsidR="00C03288" w:rsidRPr="00535093" w:rsidRDefault="00C03288" w:rsidP="00C03288">
      <w:pPr>
        <w:pStyle w:val="Default"/>
        <w:rPr>
          <w:color w:val="auto"/>
        </w:rPr>
      </w:pPr>
    </w:p>
    <w:p w14:paraId="63C65F9C" w14:textId="77777777" w:rsidR="00C03288" w:rsidRPr="00535093" w:rsidRDefault="00C03288" w:rsidP="00C03288">
      <w:pPr>
        <w:pStyle w:val="Default"/>
        <w:rPr>
          <w:color w:val="auto"/>
        </w:rPr>
      </w:pPr>
      <w:r w:rsidRPr="00535093">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C03288" w:rsidRPr="00535093" w14:paraId="04A9522E" w14:textId="77777777" w:rsidTr="00C03288">
        <w:trPr>
          <w:trHeight w:val="104"/>
        </w:trPr>
        <w:tc>
          <w:tcPr>
            <w:tcW w:w="236" w:type="dxa"/>
            <w:tcBorders>
              <w:top w:val="nil"/>
              <w:left w:val="nil"/>
              <w:bottom w:val="nil"/>
              <w:right w:val="nil"/>
            </w:tcBorders>
          </w:tcPr>
          <w:p w14:paraId="4C4EC35B" w14:textId="77777777" w:rsidR="00C03288" w:rsidRPr="00535093" w:rsidRDefault="00C03288" w:rsidP="00C03288">
            <w:pPr>
              <w:pStyle w:val="Default"/>
              <w:spacing w:line="256" w:lineRule="auto"/>
              <w:rPr>
                <w:color w:val="auto"/>
                <w:sz w:val="23"/>
                <w:szCs w:val="23"/>
              </w:rPr>
            </w:pPr>
          </w:p>
        </w:tc>
      </w:tr>
    </w:tbl>
    <w:p w14:paraId="6EC25333" w14:textId="77777777" w:rsidR="00C03288" w:rsidRPr="00535093" w:rsidRDefault="00C03288" w:rsidP="00C03288"/>
    <w:p w14:paraId="2FFEB6FA" w14:textId="77777777" w:rsidR="00C03288" w:rsidRPr="00535093" w:rsidRDefault="00C03288" w:rsidP="00C03288">
      <w:pPr>
        <w:jc w:val="right"/>
        <w:rPr>
          <w:b/>
          <w:bCs/>
          <w:sz w:val="8"/>
          <w:szCs w:val="8"/>
        </w:rPr>
      </w:pPr>
    </w:p>
    <w:p w14:paraId="59BE5A94" w14:textId="77777777" w:rsidR="00E24674" w:rsidRDefault="00E2467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4F6C59DE" w14:textId="77777777" w:rsidTr="00E24674">
        <w:tc>
          <w:tcPr>
            <w:tcW w:w="9354" w:type="dxa"/>
          </w:tcPr>
          <w:p w14:paraId="76A5BDB9" w14:textId="77777777" w:rsidR="00C03288" w:rsidRPr="00535093" w:rsidRDefault="00C03288" w:rsidP="00C03288">
            <w:pPr>
              <w:jc w:val="center"/>
            </w:pPr>
            <w:r w:rsidRPr="00535093">
              <w:rPr>
                <w:noProof/>
              </w:rPr>
              <w:lastRenderedPageBreak/>
              <w:drawing>
                <wp:inline distT="0" distB="0" distL="0" distR="0" wp14:anchorId="6DEE59EB" wp14:editId="6BFC72CC">
                  <wp:extent cx="619125" cy="685800"/>
                  <wp:effectExtent l="0" t="0" r="9525" b="0"/>
                  <wp:docPr id="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14940EA7" w14:textId="77777777" w:rsidTr="00E24674">
        <w:tc>
          <w:tcPr>
            <w:tcW w:w="9354" w:type="dxa"/>
          </w:tcPr>
          <w:p w14:paraId="0AC076A3" w14:textId="77777777" w:rsidR="00C03288" w:rsidRPr="00535093" w:rsidRDefault="00C03288" w:rsidP="00C03288">
            <w:pPr>
              <w:jc w:val="center"/>
            </w:pPr>
            <w:r w:rsidRPr="00535093">
              <w:rPr>
                <w:b/>
                <w:bCs/>
                <w:sz w:val="28"/>
                <w:szCs w:val="28"/>
              </w:rPr>
              <w:t>GULBENES NOVADA PAŠVALDĪBA</w:t>
            </w:r>
          </w:p>
        </w:tc>
      </w:tr>
      <w:tr w:rsidR="00C03288" w:rsidRPr="00535093" w14:paraId="7CB54D8E" w14:textId="77777777" w:rsidTr="00E24674">
        <w:tc>
          <w:tcPr>
            <w:tcW w:w="9354" w:type="dxa"/>
          </w:tcPr>
          <w:p w14:paraId="0F02E26E" w14:textId="77777777" w:rsidR="00C03288" w:rsidRPr="00535093" w:rsidRDefault="00C03288" w:rsidP="00C03288">
            <w:pPr>
              <w:jc w:val="center"/>
            </w:pPr>
            <w:r w:rsidRPr="00535093">
              <w:t>Reģ.Nr.90009116327</w:t>
            </w:r>
          </w:p>
        </w:tc>
      </w:tr>
      <w:tr w:rsidR="00C03288" w:rsidRPr="00535093" w14:paraId="4313A5DF" w14:textId="77777777" w:rsidTr="00E24674">
        <w:tc>
          <w:tcPr>
            <w:tcW w:w="9354" w:type="dxa"/>
          </w:tcPr>
          <w:p w14:paraId="526D383F" w14:textId="77777777" w:rsidR="00C03288" w:rsidRPr="00535093" w:rsidRDefault="00C03288" w:rsidP="00C03288">
            <w:pPr>
              <w:jc w:val="center"/>
            </w:pPr>
            <w:r w:rsidRPr="00535093">
              <w:t>Ābeļu iela 2, Gulbene, Gulbenes nov., LV-4401</w:t>
            </w:r>
          </w:p>
        </w:tc>
      </w:tr>
      <w:tr w:rsidR="00C03288" w:rsidRPr="00535093" w14:paraId="21B60253" w14:textId="77777777" w:rsidTr="00E24674">
        <w:tc>
          <w:tcPr>
            <w:tcW w:w="9354" w:type="dxa"/>
          </w:tcPr>
          <w:p w14:paraId="63CF45CF" w14:textId="77777777" w:rsidR="00C03288" w:rsidRPr="00535093" w:rsidRDefault="00C03288" w:rsidP="00C03288">
            <w:pPr>
              <w:jc w:val="center"/>
            </w:pPr>
            <w:r w:rsidRPr="00535093">
              <w:t>Tālrunis 64497710, mob.26595362, e-pasts; dome@gulbene.lv, www.gulbene.lv</w:t>
            </w:r>
          </w:p>
        </w:tc>
      </w:tr>
    </w:tbl>
    <w:p w14:paraId="5E83E1BF"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0478540D" w14:textId="77777777" w:rsidR="00C03288" w:rsidRPr="00535093" w:rsidRDefault="00C03288" w:rsidP="00C03288">
      <w:pPr>
        <w:jc w:val="center"/>
        <w:rPr>
          <w:rFonts w:eastAsia="Calibri"/>
          <w:lang w:eastAsia="en-US"/>
        </w:rPr>
      </w:pPr>
      <w:r w:rsidRPr="00535093">
        <w:rPr>
          <w:rFonts w:eastAsia="Calibri"/>
          <w:lang w:eastAsia="en-US"/>
        </w:rPr>
        <w:t>Gulbenē</w:t>
      </w:r>
    </w:p>
    <w:p w14:paraId="173D2D46" w14:textId="77777777" w:rsidR="00C03288" w:rsidRPr="00535093" w:rsidRDefault="00C03288" w:rsidP="00C03288">
      <w:pPr>
        <w:jc w:val="center"/>
        <w:rPr>
          <w:rFonts w:eastAsia="Calibri"/>
          <w:lang w:eastAsia="en-US"/>
        </w:rPr>
      </w:pPr>
    </w:p>
    <w:p w14:paraId="20FE92E6"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854</w:t>
      </w:r>
    </w:p>
    <w:p w14:paraId="61564B6F"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23</w:t>
      </w:r>
      <w:r w:rsidRPr="00535093">
        <w:rPr>
          <w:b/>
          <w:bCs/>
        </w:rPr>
        <w:t xml:space="preserve">.p) </w:t>
      </w:r>
    </w:p>
    <w:p w14:paraId="4698BEE9" w14:textId="77777777" w:rsidR="00C03288" w:rsidRPr="00535093" w:rsidRDefault="00C03288" w:rsidP="00C03288">
      <w:r w:rsidRPr="00535093">
        <w:tab/>
      </w:r>
    </w:p>
    <w:p w14:paraId="6CE0C576" w14:textId="77777777" w:rsidR="00C03288" w:rsidRPr="00535093" w:rsidRDefault="00C03288" w:rsidP="00C03288">
      <w:pPr>
        <w:jc w:val="center"/>
        <w:rPr>
          <w:b/>
        </w:rPr>
      </w:pPr>
      <w:r w:rsidRPr="00535093">
        <w:rPr>
          <w:b/>
        </w:rPr>
        <w:t xml:space="preserve">Par dzīvokļa </w:t>
      </w:r>
      <w:r>
        <w:rPr>
          <w:b/>
        </w:rPr>
        <w:t>“Ceļmalas ”-2</w:t>
      </w:r>
      <w:r w:rsidRPr="00535093">
        <w:rPr>
          <w:b/>
        </w:rPr>
        <w:t xml:space="preserve">, </w:t>
      </w:r>
      <w:r>
        <w:rPr>
          <w:b/>
        </w:rPr>
        <w:t>Ozolkalns, Beļavas pagasts</w:t>
      </w:r>
      <w:r w:rsidRPr="00535093">
        <w:rPr>
          <w:b/>
        </w:rPr>
        <w:t xml:space="preserve">, Gulbenes novads, īres līguma </w:t>
      </w:r>
      <w:r>
        <w:rPr>
          <w:b/>
        </w:rPr>
        <w:t>termiņa pagarināšanu</w:t>
      </w:r>
    </w:p>
    <w:p w14:paraId="06043163" w14:textId="77777777" w:rsidR="00C03288" w:rsidRPr="00535093" w:rsidRDefault="00C03288" w:rsidP="00C0328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69E75DA2" w14:textId="77777777" w:rsidR="00C03288" w:rsidRPr="0070258B" w:rsidRDefault="00C03288" w:rsidP="00C03288">
      <w:pPr>
        <w:spacing w:line="360" w:lineRule="auto"/>
        <w:ind w:firstLine="567"/>
        <w:jc w:val="both"/>
      </w:pPr>
      <w:r w:rsidRPr="0070258B">
        <w:t>Gulbenes novada pašvaldības dokumentu vadības sistēmā 202</w:t>
      </w:r>
      <w:r>
        <w:t>2</w:t>
      </w:r>
      <w:r w:rsidRPr="0070258B">
        <w:t xml:space="preserve">.gada </w:t>
      </w:r>
      <w:r>
        <w:t>14.septembrī</w:t>
      </w:r>
      <w:r w:rsidRPr="0070258B">
        <w:t xml:space="preserve"> ar reģistrācijas numuru GND/5.5/2</w:t>
      </w:r>
      <w:r>
        <w:t>2</w:t>
      </w:r>
      <w:r w:rsidRPr="0070258B">
        <w:t>/</w:t>
      </w:r>
      <w:r>
        <w:t>2135-Š</w:t>
      </w:r>
      <w:r w:rsidRPr="0070258B">
        <w:t xml:space="preserve"> reģistrēts </w:t>
      </w:r>
      <w:r w:rsidR="00E24674">
        <w:rPr>
          <w:b/>
        </w:rPr>
        <w:t>…</w:t>
      </w:r>
      <w:r w:rsidRPr="0070258B">
        <w:t xml:space="preserve"> (turpmāk – iesniedzējs), </w:t>
      </w:r>
      <w:r w:rsidR="00E24674">
        <w:t>..</w:t>
      </w:r>
      <w:r w:rsidRPr="0070258B">
        <w:t>, 202</w:t>
      </w:r>
      <w:r>
        <w:t>2</w:t>
      </w:r>
      <w:r w:rsidRPr="0070258B">
        <w:t xml:space="preserve">.gada </w:t>
      </w:r>
      <w:r>
        <w:t>6.septembra</w:t>
      </w:r>
      <w:r w:rsidRPr="0070258B">
        <w:t xml:space="preserve"> iesniegums, kurā izteikts lūgums pagarināt dzīvojamās telpas Nr.</w:t>
      </w:r>
      <w:r>
        <w:t>2</w:t>
      </w:r>
      <w:r w:rsidRPr="0070258B">
        <w:t>, kas atrodas “</w:t>
      </w:r>
      <w:r>
        <w:t>Ceļmalas</w:t>
      </w:r>
      <w:r w:rsidRPr="0070258B">
        <w:t xml:space="preserve">”, </w:t>
      </w:r>
      <w:r>
        <w:t>Ozolkalnā</w:t>
      </w:r>
      <w:r w:rsidRPr="0070258B">
        <w:t xml:space="preserve">, </w:t>
      </w:r>
      <w:r>
        <w:t>Beļavas</w:t>
      </w:r>
      <w:r w:rsidRPr="0070258B">
        <w:t xml:space="preserve"> pagastā, Gulbenes novadā, īres līguma darbības termiņu. </w:t>
      </w:r>
    </w:p>
    <w:p w14:paraId="6BFFF24E" w14:textId="77777777" w:rsidR="00C03288" w:rsidRPr="0051108E" w:rsidRDefault="00C03288" w:rsidP="00C03288">
      <w:pPr>
        <w:pStyle w:val="tv213"/>
        <w:shd w:val="clear" w:color="auto" w:fill="FFFFFF"/>
        <w:spacing w:before="0" w:beforeAutospacing="0" w:after="0" w:afterAutospacing="0" w:line="360" w:lineRule="auto"/>
        <w:ind w:firstLine="567"/>
        <w:jc w:val="both"/>
      </w:pPr>
      <w:r w:rsidRPr="0051108E">
        <w:t xml:space="preserve">Dzīvojamo telpu īres likuma  7.pants nosaka, ka dzīvojamās telpas īres līgumu </w:t>
      </w:r>
      <w:proofErr w:type="spellStart"/>
      <w:r w:rsidRPr="0051108E">
        <w:t>rakstveidā</w:t>
      </w:r>
      <w:proofErr w:type="spellEnd"/>
      <w:r w:rsidRPr="0051108E">
        <w:t xml:space="preserve"> slēdz izīrētājs un īrnieks, savukārt 9.pants nosaka, ka dzīvojamās telpas īres līgumu slēdz uz noteiktu termiņu.</w:t>
      </w:r>
    </w:p>
    <w:p w14:paraId="54FF8E19" w14:textId="77777777" w:rsidR="00C03288" w:rsidRPr="0051108E" w:rsidRDefault="00C03288" w:rsidP="00C03288">
      <w:pPr>
        <w:pStyle w:val="tv213"/>
        <w:shd w:val="clear" w:color="auto" w:fill="FFFFFF"/>
        <w:spacing w:before="0" w:beforeAutospacing="0" w:after="0" w:afterAutospacing="0" w:line="360" w:lineRule="auto"/>
        <w:ind w:firstLine="567"/>
        <w:jc w:val="both"/>
      </w:pPr>
      <w:r w:rsidRPr="0051108E">
        <w:t>Dzīvojamās telpas īres līgums ar iesniedzēju noslēgts uz noteiktu laiku, tas ir, līdz 202</w:t>
      </w:r>
      <w:r>
        <w:t>2</w:t>
      </w:r>
      <w:r w:rsidRPr="0051108E">
        <w:t>.gada 3</w:t>
      </w:r>
      <w:r>
        <w:t>0</w:t>
      </w:r>
      <w:r w:rsidRPr="0051108E">
        <w:t>.</w:t>
      </w:r>
      <w:r>
        <w:t>septembrim</w:t>
      </w:r>
      <w:r w:rsidRPr="0051108E">
        <w:t>.</w:t>
      </w:r>
    </w:p>
    <w:p w14:paraId="6AFB4758" w14:textId="77777777" w:rsidR="00C03288" w:rsidRPr="00A32EF9" w:rsidRDefault="00C03288" w:rsidP="00C03288">
      <w:pPr>
        <w:spacing w:line="360" w:lineRule="auto"/>
        <w:ind w:firstLine="567"/>
        <w:jc w:val="both"/>
      </w:pPr>
      <w:r w:rsidRPr="00A32EF9">
        <w:t xml:space="preserve">Atbilstoši Gulbenes novada pašvaldības grāmatvedības uzskaites datiem uz iesnieguma izskatīšanas dienu iesnieguma iesniedzējam nav nenokārtotu maksājumu saistību par dzīvojamās telpas īri un pamatpakalpojumiem. </w:t>
      </w:r>
    </w:p>
    <w:p w14:paraId="44ECFB3F" w14:textId="77777777" w:rsidR="00C03288" w:rsidRPr="0051108E" w:rsidRDefault="00C03288" w:rsidP="00C03288">
      <w:pPr>
        <w:spacing w:line="360" w:lineRule="auto"/>
        <w:ind w:firstLine="567"/>
        <w:jc w:val="both"/>
      </w:pPr>
      <w:r w:rsidRPr="0051108E">
        <w:t>Likuma “Par pašvaldībām” 15.panta pirmās daļas 9.punkts nosaka, ka viena no pašvaldības autonomajām funkcijām ir sniegt palīdzību iedzīvotājiem dzīvokļa jautājumu risināšanā.</w:t>
      </w:r>
    </w:p>
    <w:p w14:paraId="526F7887" w14:textId="77777777" w:rsidR="00C03288" w:rsidRPr="00535093" w:rsidRDefault="00C03288" w:rsidP="00C03288">
      <w:pPr>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35093">
        <w:rPr>
          <w:lang w:eastAsia="en-US"/>
        </w:rPr>
        <w:t xml:space="preserve">, Gulbenes novada dome </w:t>
      </w:r>
      <w:r w:rsidRPr="00535093">
        <w:t>NOLEMJ:</w:t>
      </w:r>
    </w:p>
    <w:p w14:paraId="196FA850" w14:textId="77777777" w:rsidR="00C03288" w:rsidRPr="000355FD" w:rsidRDefault="00C03288" w:rsidP="00C03288">
      <w:pPr>
        <w:spacing w:line="360" w:lineRule="auto"/>
        <w:ind w:firstLine="567"/>
        <w:jc w:val="both"/>
      </w:pPr>
      <w:r w:rsidRPr="0070258B">
        <w:t>1. PAGARINĀT dzīvojamās telpas Nr.</w:t>
      </w:r>
      <w:r>
        <w:t>2</w:t>
      </w:r>
      <w:r w:rsidRPr="0070258B">
        <w:t>, kas atrodas “</w:t>
      </w:r>
      <w:r>
        <w:t>Ceļmalas</w:t>
      </w:r>
      <w:r w:rsidRPr="0070258B">
        <w:t xml:space="preserve">”, </w:t>
      </w:r>
      <w:r>
        <w:t>Ozolkalnā</w:t>
      </w:r>
      <w:r w:rsidRPr="0070258B">
        <w:t xml:space="preserve">, </w:t>
      </w:r>
      <w:r>
        <w:t>Beļavas</w:t>
      </w:r>
      <w:r w:rsidRPr="0070258B">
        <w:t xml:space="preserve"> </w:t>
      </w:r>
      <w:r w:rsidRPr="000355FD">
        <w:t xml:space="preserve">pagastā, Gulbenes novadā, īres līguma darbības termiņu ar </w:t>
      </w:r>
      <w:r w:rsidR="00E24674">
        <w:rPr>
          <w:bCs/>
        </w:rPr>
        <w:t>…</w:t>
      </w:r>
      <w:r w:rsidRPr="000355FD">
        <w:t>, uz laiku līdz 202</w:t>
      </w:r>
      <w:r>
        <w:t>5</w:t>
      </w:r>
      <w:r w:rsidRPr="000355FD">
        <w:t>.gada 3</w:t>
      </w:r>
      <w:r>
        <w:t>0</w:t>
      </w:r>
      <w:r w:rsidRPr="000355FD">
        <w:t>.</w:t>
      </w:r>
      <w:r>
        <w:t>septembrim</w:t>
      </w:r>
      <w:r w:rsidRPr="000355FD">
        <w:t>.</w:t>
      </w:r>
    </w:p>
    <w:p w14:paraId="6B98D3A9" w14:textId="77777777" w:rsidR="00C03288" w:rsidRPr="000355FD" w:rsidRDefault="00C03288" w:rsidP="00C03288">
      <w:pPr>
        <w:spacing w:line="360" w:lineRule="auto"/>
        <w:ind w:firstLine="567"/>
        <w:jc w:val="both"/>
      </w:pPr>
      <w:r w:rsidRPr="000355FD">
        <w:t xml:space="preserve">2. NOTEIKT </w:t>
      </w:r>
      <w:r w:rsidR="00E24674">
        <w:rPr>
          <w:bCs/>
        </w:rPr>
        <w:t>…</w:t>
      </w:r>
      <w:r w:rsidRPr="000355FD">
        <w:t xml:space="preserve"> viena mēneša termiņu vienošanās par dzīvojamās telpas īres līguma darbības termiņa pagarināšanu noslēgšanai.</w:t>
      </w:r>
    </w:p>
    <w:p w14:paraId="60FCE8FD" w14:textId="77777777" w:rsidR="00C03288" w:rsidRPr="000355FD" w:rsidRDefault="00C03288" w:rsidP="00C03288">
      <w:pPr>
        <w:spacing w:line="360" w:lineRule="auto"/>
        <w:ind w:firstLine="567"/>
        <w:jc w:val="both"/>
      </w:pPr>
      <w:r w:rsidRPr="000355FD">
        <w:lastRenderedPageBreak/>
        <w:t xml:space="preserve">3. UZDOT Gulbenes novada Beļavas pagasta pārvaldei, reģistrācijas numurs </w:t>
      </w:r>
      <w:r>
        <w:t>40900015427</w:t>
      </w:r>
      <w:r w:rsidRPr="000355FD">
        <w:t>, juridiskā adrese: Avotu iela 2, Beļava, Beļavas pagasts, Gulbenes novads, LV-4409, sagatavot un noslēgt vienošanos par dzīvojamās telpas īres līguma darbības termiņa pagarināšanu.</w:t>
      </w:r>
    </w:p>
    <w:p w14:paraId="61830FA5" w14:textId="77777777" w:rsidR="00C03288" w:rsidRPr="000355FD" w:rsidRDefault="00C03288" w:rsidP="00C03288">
      <w:pPr>
        <w:spacing w:line="360" w:lineRule="auto"/>
        <w:ind w:firstLine="567"/>
        <w:jc w:val="both"/>
      </w:pPr>
      <w:r w:rsidRPr="000355FD">
        <w:t>4. Lēmuma izrakstu nosūtīt:</w:t>
      </w:r>
    </w:p>
    <w:p w14:paraId="7BFC0FB2" w14:textId="77777777" w:rsidR="00C03288" w:rsidRPr="000355FD" w:rsidRDefault="00C03288" w:rsidP="00C03288">
      <w:pPr>
        <w:spacing w:line="360" w:lineRule="auto"/>
        <w:ind w:firstLine="567"/>
        <w:jc w:val="both"/>
      </w:pPr>
      <w:r w:rsidRPr="000355FD">
        <w:t xml:space="preserve">4.1. </w:t>
      </w:r>
      <w:r w:rsidR="00E24674">
        <w:rPr>
          <w:bCs/>
        </w:rPr>
        <w:t>….</w:t>
      </w:r>
    </w:p>
    <w:p w14:paraId="0FF308F1" w14:textId="77777777" w:rsidR="00C03288" w:rsidRPr="0070258B" w:rsidRDefault="00C03288" w:rsidP="00C03288">
      <w:pPr>
        <w:spacing w:line="360" w:lineRule="auto"/>
        <w:ind w:firstLine="567"/>
        <w:jc w:val="both"/>
      </w:pPr>
      <w:r w:rsidRPr="000355FD">
        <w:t>4.2. Gulbenes novada Beļava</w:t>
      </w:r>
      <w:r>
        <w:t>s</w:t>
      </w:r>
      <w:r w:rsidRPr="000355FD">
        <w:t xml:space="preserve"> pagasta pārvaldei, juridiskā adrese: Avotu iela 2, Beļava,</w:t>
      </w:r>
      <w:r w:rsidRPr="0070258B">
        <w:t xml:space="preserve"> </w:t>
      </w:r>
      <w:r>
        <w:t>Beļavas</w:t>
      </w:r>
      <w:r w:rsidRPr="0070258B">
        <w:t xml:space="preserve"> pagasts, Gulbenes novads, LV-440</w:t>
      </w:r>
      <w:r>
        <w:t>9.</w:t>
      </w:r>
    </w:p>
    <w:p w14:paraId="79AAC0F7" w14:textId="77777777" w:rsidR="00C03288" w:rsidRDefault="00C03288" w:rsidP="00C03288"/>
    <w:p w14:paraId="26B9C582" w14:textId="77777777" w:rsidR="00C03288" w:rsidRPr="00535093" w:rsidRDefault="00C03288" w:rsidP="00C03288">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3FDAD6C8" w14:textId="77777777" w:rsidR="00C03288" w:rsidRPr="00535093" w:rsidRDefault="00C03288" w:rsidP="00C03288">
      <w:pPr>
        <w:pStyle w:val="Default"/>
        <w:rPr>
          <w:color w:val="auto"/>
        </w:rPr>
      </w:pPr>
    </w:p>
    <w:p w14:paraId="496E863B" w14:textId="77777777" w:rsidR="00C03288" w:rsidRPr="00535093" w:rsidRDefault="00C03288" w:rsidP="00C03288">
      <w:pPr>
        <w:pStyle w:val="Default"/>
        <w:rPr>
          <w:color w:val="auto"/>
        </w:rPr>
      </w:pPr>
      <w:r w:rsidRPr="00535093">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C03288" w:rsidRPr="00535093" w14:paraId="64641891" w14:textId="77777777" w:rsidTr="00C03288">
        <w:trPr>
          <w:trHeight w:val="104"/>
        </w:trPr>
        <w:tc>
          <w:tcPr>
            <w:tcW w:w="236" w:type="dxa"/>
            <w:tcBorders>
              <w:top w:val="nil"/>
              <w:left w:val="nil"/>
              <w:bottom w:val="nil"/>
              <w:right w:val="nil"/>
            </w:tcBorders>
          </w:tcPr>
          <w:p w14:paraId="30205B87" w14:textId="77777777" w:rsidR="00C03288" w:rsidRPr="00535093" w:rsidRDefault="00C03288" w:rsidP="00C03288">
            <w:pPr>
              <w:pStyle w:val="Default"/>
              <w:spacing w:line="256" w:lineRule="auto"/>
              <w:rPr>
                <w:color w:val="auto"/>
                <w:sz w:val="23"/>
                <w:szCs w:val="23"/>
              </w:rPr>
            </w:pPr>
          </w:p>
        </w:tc>
      </w:tr>
    </w:tbl>
    <w:p w14:paraId="6F0F5A4D" w14:textId="77777777" w:rsidR="00C03288" w:rsidRPr="00535093" w:rsidRDefault="00C03288" w:rsidP="00C03288"/>
    <w:p w14:paraId="3B081DD4" w14:textId="77777777" w:rsidR="00C03288" w:rsidRPr="00535093" w:rsidRDefault="00C03288" w:rsidP="00C03288">
      <w:pPr>
        <w:jc w:val="right"/>
        <w:rPr>
          <w:b/>
          <w:bCs/>
          <w:sz w:val="8"/>
          <w:szCs w:val="8"/>
        </w:rPr>
      </w:pPr>
    </w:p>
    <w:p w14:paraId="416D308C" w14:textId="77777777" w:rsidR="00E24674" w:rsidRDefault="00E2467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46428224" w14:textId="77777777" w:rsidTr="00E24674">
        <w:tc>
          <w:tcPr>
            <w:tcW w:w="9354" w:type="dxa"/>
          </w:tcPr>
          <w:p w14:paraId="14EC3F3B" w14:textId="77777777" w:rsidR="00C03288" w:rsidRPr="00535093" w:rsidRDefault="00C03288" w:rsidP="00C03288">
            <w:pPr>
              <w:jc w:val="center"/>
            </w:pPr>
            <w:r w:rsidRPr="00535093">
              <w:rPr>
                <w:noProof/>
              </w:rPr>
              <w:lastRenderedPageBreak/>
              <w:drawing>
                <wp:inline distT="0" distB="0" distL="0" distR="0" wp14:anchorId="4ECCE1A3" wp14:editId="24F908DA">
                  <wp:extent cx="619125" cy="685800"/>
                  <wp:effectExtent l="0" t="0" r="9525" b="0"/>
                  <wp:docPr id="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673C8C4B" w14:textId="77777777" w:rsidTr="00E24674">
        <w:tc>
          <w:tcPr>
            <w:tcW w:w="9354" w:type="dxa"/>
          </w:tcPr>
          <w:p w14:paraId="00877267" w14:textId="77777777" w:rsidR="00C03288" w:rsidRPr="00535093" w:rsidRDefault="00C03288" w:rsidP="00C03288">
            <w:pPr>
              <w:jc w:val="center"/>
            </w:pPr>
            <w:r w:rsidRPr="00535093">
              <w:rPr>
                <w:b/>
                <w:bCs/>
                <w:sz w:val="28"/>
                <w:szCs w:val="28"/>
              </w:rPr>
              <w:t>GULBENES NOVADA PAŠVALDĪBA</w:t>
            </w:r>
          </w:p>
        </w:tc>
      </w:tr>
      <w:tr w:rsidR="00C03288" w:rsidRPr="00535093" w14:paraId="3E0BFA04" w14:textId="77777777" w:rsidTr="00E24674">
        <w:tc>
          <w:tcPr>
            <w:tcW w:w="9354" w:type="dxa"/>
          </w:tcPr>
          <w:p w14:paraId="18DEFFE7" w14:textId="77777777" w:rsidR="00C03288" w:rsidRPr="00535093" w:rsidRDefault="00C03288" w:rsidP="00C03288">
            <w:pPr>
              <w:jc w:val="center"/>
            </w:pPr>
            <w:r w:rsidRPr="00535093">
              <w:t>Reģ.Nr.90009116327</w:t>
            </w:r>
          </w:p>
        </w:tc>
      </w:tr>
      <w:tr w:rsidR="00C03288" w:rsidRPr="00535093" w14:paraId="7FA206F9" w14:textId="77777777" w:rsidTr="00E24674">
        <w:tc>
          <w:tcPr>
            <w:tcW w:w="9354" w:type="dxa"/>
          </w:tcPr>
          <w:p w14:paraId="6C832EA9" w14:textId="77777777" w:rsidR="00C03288" w:rsidRPr="00535093" w:rsidRDefault="00C03288" w:rsidP="00C03288">
            <w:pPr>
              <w:jc w:val="center"/>
            </w:pPr>
            <w:r w:rsidRPr="00535093">
              <w:t>Ābeļu iela 2, Gulbene, Gulbenes nov., LV-4401</w:t>
            </w:r>
          </w:p>
        </w:tc>
      </w:tr>
      <w:tr w:rsidR="00C03288" w:rsidRPr="00535093" w14:paraId="3FAA90E8" w14:textId="77777777" w:rsidTr="00E24674">
        <w:tc>
          <w:tcPr>
            <w:tcW w:w="9354" w:type="dxa"/>
          </w:tcPr>
          <w:p w14:paraId="05F268C9" w14:textId="77777777" w:rsidR="00C03288" w:rsidRPr="00535093" w:rsidRDefault="00C03288" w:rsidP="00C03288">
            <w:pPr>
              <w:jc w:val="center"/>
            </w:pPr>
            <w:r w:rsidRPr="00535093">
              <w:t>Tālrunis 64497710, mob.26595362, e-pasts; dome@gulbene.lv, www.gulbene.lv</w:t>
            </w:r>
          </w:p>
        </w:tc>
      </w:tr>
    </w:tbl>
    <w:p w14:paraId="0D85DC5E"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6363AB95" w14:textId="77777777" w:rsidR="00C03288" w:rsidRPr="00535093" w:rsidRDefault="00C03288" w:rsidP="00C03288">
      <w:pPr>
        <w:jc w:val="center"/>
        <w:rPr>
          <w:rFonts w:eastAsia="Calibri"/>
          <w:lang w:eastAsia="en-US"/>
        </w:rPr>
      </w:pPr>
      <w:r w:rsidRPr="00535093">
        <w:rPr>
          <w:rFonts w:eastAsia="Calibri"/>
          <w:lang w:eastAsia="en-US"/>
        </w:rPr>
        <w:t>Gulbenē</w:t>
      </w:r>
    </w:p>
    <w:p w14:paraId="01BA5E21" w14:textId="77777777" w:rsidR="00C03288" w:rsidRPr="00535093" w:rsidRDefault="00C03288" w:rsidP="00C03288">
      <w:pPr>
        <w:jc w:val="center"/>
        <w:rPr>
          <w:rFonts w:eastAsia="Calibri"/>
          <w:lang w:eastAsia="en-US"/>
        </w:rPr>
      </w:pPr>
    </w:p>
    <w:p w14:paraId="65B9DA26"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855</w:t>
      </w:r>
    </w:p>
    <w:p w14:paraId="25F2CC8F"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24</w:t>
      </w:r>
      <w:r w:rsidRPr="00535093">
        <w:rPr>
          <w:b/>
          <w:bCs/>
        </w:rPr>
        <w:t xml:space="preserve">.p) </w:t>
      </w:r>
    </w:p>
    <w:p w14:paraId="6E9E51E1" w14:textId="77777777" w:rsidR="00C03288" w:rsidRPr="00535093" w:rsidRDefault="00C03288" w:rsidP="00C03288">
      <w:r w:rsidRPr="00535093">
        <w:tab/>
      </w:r>
    </w:p>
    <w:p w14:paraId="4AB80CF7" w14:textId="77777777" w:rsidR="00C03288" w:rsidRPr="00535093" w:rsidRDefault="00C03288" w:rsidP="00C03288">
      <w:pPr>
        <w:jc w:val="center"/>
        <w:rPr>
          <w:b/>
        </w:rPr>
      </w:pPr>
      <w:r w:rsidRPr="00535093">
        <w:rPr>
          <w:b/>
        </w:rPr>
        <w:t xml:space="preserve">Par dzīvokļa </w:t>
      </w:r>
      <w:r>
        <w:rPr>
          <w:b/>
        </w:rPr>
        <w:t>“Ceļmalas ”-9</w:t>
      </w:r>
      <w:r w:rsidRPr="00535093">
        <w:rPr>
          <w:b/>
        </w:rPr>
        <w:t xml:space="preserve">, </w:t>
      </w:r>
      <w:r>
        <w:rPr>
          <w:b/>
        </w:rPr>
        <w:t>Ozolkalns, Beļavas pagasts</w:t>
      </w:r>
      <w:r w:rsidRPr="00535093">
        <w:rPr>
          <w:b/>
        </w:rPr>
        <w:t xml:space="preserve">, Gulbenes novads, īres līguma </w:t>
      </w:r>
      <w:r>
        <w:rPr>
          <w:b/>
        </w:rPr>
        <w:t>termiņa pagarināšanu</w:t>
      </w:r>
    </w:p>
    <w:p w14:paraId="11D62CAF" w14:textId="77777777" w:rsidR="00C03288" w:rsidRPr="00535093" w:rsidRDefault="00C03288" w:rsidP="00C0328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607CFDF4" w14:textId="77777777" w:rsidR="00C03288" w:rsidRPr="0070258B" w:rsidRDefault="00C03288" w:rsidP="00C03288">
      <w:pPr>
        <w:spacing w:line="360" w:lineRule="auto"/>
        <w:ind w:firstLine="567"/>
        <w:jc w:val="both"/>
      </w:pPr>
      <w:r w:rsidRPr="0070258B">
        <w:t>Gulbenes novada pašvaldības dokumentu vadības sistēmā 202</w:t>
      </w:r>
      <w:r>
        <w:t>2</w:t>
      </w:r>
      <w:r w:rsidRPr="0070258B">
        <w:t xml:space="preserve">.gada </w:t>
      </w:r>
      <w:r>
        <w:t>14.septembrī</w:t>
      </w:r>
      <w:r w:rsidRPr="0070258B">
        <w:t xml:space="preserve"> ar reģistrācijas numuru GND/5.5/2</w:t>
      </w:r>
      <w:r>
        <w:t>2</w:t>
      </w:r>
      <w:r w:rsidRPr="0070258B">
        <w:t>/</w:t>
      </w:r>
      <w:r>
        <w:t>2136-S</w:t>
      </w:r>
      <w:r w:rsidRPr="0070258B">
        <w:t xml:space="preserve"> reģistrēts </w:t>
      </w:r>
      <w:r w:rsidR="00E24674">
        <w:rPr>
          <w:b/>
        </w:rPr>
        <w:t>…</w:t>
      </w:r>
      <w:r w:rsidRPr="0070258B">
        <w:t xml:space="preserve"> (turpmāk – iesniedzējs), </w:t>
      </w:r>
      <w:r w:rsidR="00E24674">
        <w:t>..</w:t>
      </w:r>
      <w:r w:rsidRPr="0070258B">
        <w:t xml:space="preserve"> 202</w:t>
      </w:r>
      <w:r>
        <w:t>2</w:t>
      </w:r>
      <w:r w:rsidRPr="0070258B">
        <w:t xml:space="preserve">.gada </w:t>
      </w:r>
      <w:r>
        <w:t>1.septembra</w:t>
      </w:r>
      <w:r w:rsidRPr="0070258B">
        <w:t xml:space="preserve"> iesniegums, kurā izteikts lūgums pagarināt dzīvojamās telpas Nr.</w:t>
      </w:r>
      <w:r>
        <w:t>9</w:t>
      </w:r>
      <w:r w:rsidRPr="0070258B">
        <w:t>, kas atrodas “</w:t>
      </w:r>
      <w:r>
        <w:t>Ceļmalas</w:t>
      </w:r>
      <w:r w:rsidRPr="0070258B">
        <w:t xml:space="preserve">”, </w:t>
      </w:r>
      <w:r>
        <w:t>Ozolkalnā</w:t>
      </w:r>
      <w:r w:rsidRPr="0070258B">
        <w:t xml:space="preserve">, </w:t>
      </w:r>
      <w:r>
        <w:t>Beļavas</w:t>
      </w:r>
      <w:r w:rsidRPr="0070258B">
        <w:t xml:space="preserve"> pagastā, Gulbenes novadā, īres līguma darbības termiņu. </w:t>
      </w:r>
    </w:p>
    <w:p w14:paraId="36276550" w14:textId="77777777" w:rsidR="00C03288" w:rsidRPr="0051108E" w:rsidRDefault="00C03288" w:rsidP="00C03288">
      <w:pPr>
        <w:pStyle w:val="tv213"/>
        <w:shd w:val="clear" w:color="auto" w:fill="FFFFFF"/>
        <w:spacing w:before="0" w:beforeAutospacing="0" w:after="0" w:afterAutospacing="0" w:line="360" w:lineRule="auto"/>
        <w:ind w:firstLine="567"/>
        <w:jc w:val="both"/>
      </w:pPr>
      <w:r w:rsidRPr="0051108E">
        <w:t xml:space="preserve">Dzīvojamo telpu īres likuma  7.pants nosaka, ka dzīvojamās telpas īres līgumu </w:t>
      </w:r>
      <w:proofErr w:type="spellStart"/>
      <w:r w:rsidRPr="0051108E">
        <w:t>rakstveidā</w:t>
      </w:r>
      <w:proofErr w:type="spellEnd"/>
      <w:r w:rsidRPr="0051108E">
        <w:t xml:space="preserve"> slēdz izīrētājs un īrnieks, savukārt 9.pants nosaka, ka dzīvojamās telpas īres līgumu slēdz uz noteiktu termiņu.</w:t>
      </w:r>
    </w:p>
    <w:p w14:paraId="20668894" w14:textId="77777777" w:rsidR="00C03288" w:rsidRPr="0051108E" w:rsidRDefault="00C03288" w:rsidP="00C03288">
      <w:pPr>
        <w:pStyle w:val="tv213"/>
        <w:shd w:val="clear" w:color="auto" w:fill="FFFFFF"/>
        <w:spacing w:before="0" w:beforeAutospacing="0" w:after="0" w:afterAutospacing="0" w:line="360" w:lineRule="auto"/>
        <w:ind w:firstLine="567"/>
        <w:jc w:val="both"/>
      </w:pPr>
      <w:r w:rsidRPr="0051108E">
        <w:t>Dzīvojamās telpas īres līgums ar iesniedzēju noslēgts uz noteiktu laiku, tas ir, līdz 202</w:t>
      </w:r>
      <w:r>
        <w:t>2</w:t>
      </w:r>
      <w:r w:rsidRPr="0051108E">
        <w:t>.gada 3</w:t>
      </w:r>
      <w:r>
        <w:t>0</w:t>
      </w:r>
      <w:r w:rsidRPr="0051108E">
        <w:t>.</w:t>
      </w:r>
      <w:r>
        <w:t>septembrim</w:t>
      </w:r>
      <w:r w:rsidRPr="0051108E">
        <w:t>.</w:t>
      </w:r>
    </w:p>
    <w:p w14:paraId="1892596E" w14:textId="77777777" w:rsidR="00C03288" w:rsidRPr="00A32EF9" w:rsidRDefault="00C03288" w:rsidP="00C03288">
      <w:pPr>
        <w:spacing w:line="360" w:lineRule="auto"/>
        <w:ind w:firstLine="567"/>
        <w:jc w:val="both"/>
      </w:pPr>
      <w:r w:rsidRPr="00A32EF9">
        <w:t xml:space="preserve">Atbilstoši Gulbenes novada pašvaldības grāmatvedības uzskaites datiem uz iesnieguma izskatīšanas dienu iesnieguma iesniedzējam nav nenokārtotu maksājumu saistību par dzīvojamās telpas īri un pamatpakalpojumiem. </w:t>
      </w:r>
    </w:p>
    <w:p w14:paraId="417D8543" w14:textId="77777777" w:rsidR="00C03288" w:rsidRPr="0051108E" w:rsidRDefault="00C03288" w:rsidP="00C03288">
      <w:pPr>
        <w:spacing w:line="360" w:lineRule="auto"/>
        <w:ind w:firstLine="567"/>
        <w:jc w:val="both"/>
      </w:pPr>
      <w:r w:rsidRPr="0051108E">
        <w:t>Likuma “Par pašvaldībām” 15.panta pirmās daļas 9.punkts nosaka, ka viena no pašvaldības autonomajām funkcijām ir sniegt palīdzību iedzīvotājiem dzīvokļa jautājumu risināšanā.</w:t>
      </w:r>
    </w:p>
    <w:p w14:paraId="076E2CF1" w14:textId="77777777" w:rsidR="00C03288" w:rsidRPr="00535093" w:rsidRDefault="00C03288" w:rsidP="00C03288">
      <w:pPr>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35093">
        <w:rPr>
          <w:lang w:eastAsia="en-US"/>
        </w:rPr>
        <w:t xml:space="preserve">, Gulbenes novada dome </w:t>
      </w:r>
      <w:r w:rsidRPr="00535093">
        <w:t>NOLEMJ:</w:t>
      </w:r>
    </w:p>
    <w:p w14:paraId="28BEC59C" w14:textId="77777777" w:rsidR="00C03288" w:rsidRPr="000355FD" w:rsidRDefault="00C03288" w:rsidP="00C03288">
      <w:pPr>
        <w:spacing w:line="360" w:lineRule="auto"/>
        <w:ind w:firstLine="567"/>
        <w:jc w:val="both"/>
      </w:pPr>
      <w:r w:rsidRPr="0070258B">
        <w:t>1. PAGARINĀT dzīvojamās telpas Nr.</w:t>
      </w:r>
      <w:r>
        <w:t>9</w:t>
      </w:r>
      <w:r w:rsidRPr="0070258B">
        <w:t>, kas atrodas “</w:t>
      </w:r>
      <w:r>
        <w:t>Ceļmalas</w:t>
      </w:r>
      <w:r w:rsidRPr="0070258B">
        <w:t xml:space="preserve">”, </w:t>
      </w:r>
      <w:r>
        <w:t>Ozolkalnā</w:t>
      </w:r>
      <w:r w:rsidRPr="0070258B">
        <w:t xml:space="preserve">, </w:t>
      </w:r>
      <w:r>
        <w:t>Beļavas</w:t>
      </w:r>
      <w:r w:rsidRPr="0070258B">
        <w:t xml:space="preserve"> </w:t>
      </w:r>
      <w:r w:rsidRPr="000355FD">
        <w:t xml:space="preserve">pagastā, Gulbenes novadā, īres līguma darbības termiņu ar </w:t>
      </w:r>
      <w:r w:rsidR="00E24674">
        <w:rPr>
          <w:bCs/>
        </w:rPr>
        <w:t>….</w:t>
      </w:r>
      <w:r w:rsidRPr="000355FD">
        <w:t>, uz laiku līdz 202</w:t>
      </w:r>
      <w:r>
        <w:t>5</w:t>
      </w:r>
      <w:r w:rsidRPr="000355FD">
        <w:t>.gada 3</w:t>
      </w:r>
      <w:r>
        <w:t>0</w:t>
      </w:r>
      <w:r w:rsidRPr="000355FD">
        <w:t>.</w:t>
      </w:r>
      <w:r>
        <w:t>septembrim</w:t>
      </w:r>
      <w:r w:rsidRPr="000355FD">
        <w:t>.</w:t>
      </w:r>
    </w:p>
    <w:p w14:paraId="39AFC405" w14:textId="77777777" w:rsidR="00C03288" w:rsidRPr="000355FD" w:rsidRDefault="00C03288" w:rsidP="00C03288">
      <w:pPr>
        <w:spacing w:line="360" w:lineRule="auto"/>
        <w:ind w:firstLine="567"/>
        <w:jc w:val="both"/>
      </w:pPr>
      <w:r w:rsidRPr="000355FD">
        <w:t xml:space="preserve">2. NOTEIKT </w:t>
      </w:r>
      <w:r w:rsidR="00E24674">
        <w:rPr>
          <w:bCs/>
        </w:rPr>
        <w:t>…</w:t>
      </w:r>
      <w:r w:rsidRPr="000355FD">
        <w:t xml:space="preserve"> viena mēneša termiņu vienošanās par dzīvojamās telpas īres līguma darbības termiņa pagarināšanu noslēgšanai.</w:t>
      </w:r>
    </w:p>
    <w:p w14:paraId="26FFBF32" w14:textId="77777777" w:rsidR="00C03288" w:rsidRPr="000355FD" w:rsidRDefault="00C03288" w:rsidP="00C03288">
      <w:pPr>
        <w:spacing w:line="360" w:lineRule="auto"/>
        <w:ind w:firstLine="567"/>
        <w:jc w:val="both"/>
      </w:pPr>
      <w:r w:rsidRPr="000355FD">
        <w:lastRenderedPageBreak/>
        <w:t xml:space="preserve">3. UZDOT Gulbenes novada Beļavas pagasta pārvaldei, reģistrācijas numurs </w:t>
      </w:r>
      <w:r>
        <w:t>40900015427</w:t>
      </w:r>
      <w:r w:rsidRPr="000355FD">
        <w:t>, juridiskā adrese: Avotu iela 2, Beļava, Beļavas pagasts, Gulbenes novads, LV-4409, sagatavot un noslēgt vienošanos par dzīvojamās telpas īres līguma darbības termiņa pagarināšanu.</w:t>
      </w:r>
    </w:p>
    <w:p w14:paraId="3C56B0AA" w14:textId="77777777" w:rsidR="00C03288" w:rsidRPr="000355FD" w:rsidRDefault="00C03288" w:rsidP="00C03288">
      <w:pPr>
        <w:spacing w:line="360" w:lineRule="auto"/>
        <w:ind w:firstLine="567"/>
        <w:jc w:val="both"/>
      </w:pPr>
      <w:r w:rsidRPr="000355FD">
        <w:t>4. Lēmuma izrakstu nosūtīt:</w:t>
      </w:r>
    </w:p>
    <w:p w14:paraId="64C438E1" w14:textId="77777777" w:rsidR="00C03288" w:rsidRPr="000355FD" w:rsidRDefault="00C03288" w:rsidP="00C03288">
      <w:pPr>
        <w:spacing w:line="360" w:lineRule="auto"/>
        <w:ind w:firstLine="567"/>
        <w:jc w:val="both"/>
      </w:pPr>
      <w:r w:rsidRPr="000355FD">
        <w:t xml:space="preserve">4.1. </w:t>
      </w:r>
      <w:r w:rsidR="00E24674">
        <w:t>…</w:t>
      </w:r>
    </w:p>
    <w:p w14:paraId="56C708BF" w14:textId="77777777" w:rsidR="00C03288" w:rsidRPr="0070258B" w:rsidRDefault="00C03288" w:rsidP="00C03288">
      <w:pPr>
        <w:spacing w:line="360" w:lineRule="auto"/>
        <w:ind w:firstLine="567"/>
        <w:jc w:val="both"/>
      </w:pPr>
      <w:r w:rsidRPr="000355FD">
        <w:t>4.2. Gulbenes novada Beļava</w:t>
      </w:r>
      <w:r>
        <w:t>s</w:t>
      </w:r>
      <w:r w:rsidRPr="000355FD">
        <w:t xml:space="preserve"> pagasta pārvaldei, juridiskā adrese: Avotu iela 2, Beļava,</w:t>
      </w:r>
      <w:r w:rsidRPr="0070258B">
        <w:t xml:space="preserve"> </w:t>
      </w:r>
      <w:r>
        <w:t>Beļavas</w:t>
      </w:r>
      <w:r w:rsidRPr="0070258B">
        <w:t xml:space="preserve"> pagasts, Gulbenes novads, LV-440</w:t>
      </w:r>
      <w:r>
        <w:t>9.</w:t>
      </w:r>
    </w:p>
    <w:p w14:paraId="2CA76EA4" w14:textId="77777777" w:rsidR="00C03288" w:rsidRDefault="00C03288" w:rsidP="00C03288"/>
    <w:p w14:paraId="2E4C4898" w14:textId="77777777" w:rsidR="00C03288" w:rsidRPr="00535093" w:rsidRDefault="00C03288" w:rsidP="00C03288">
      <w:r w:rsidRPr="00535093">
        <w:t>Gulbenes novada domes priekšsēdētājs</w:t>
      </w:r>
      <w:r w:rsidRPr="00535093">
        <w:tab/>
      </w:r>
      <w:r w:rsidRPr="00535093">
        <w:tab/>
      </w:r>
      <w:r w:rsidRPr="00535093">
        <w:tab/>
      </w:r>
      <w:r w:rsidRPr="00535093">
        <w:tab/>
      </w:r>
      <w:proofErr w:type="spellStart"/>
      <w:r w:rsidRPr="00535093">
        <w:t>A.Caunītis</w:t>
      </w:r>
      <w:proofErr w:type="spellEnd"/>
    </w:p>
    <w:p w14:paraId="3F89BFD8" w14:textId="77777777" w:rsidR="00C03288" w:rsidRPr="00535093" w:rsidRDefault="00C03288" w:rsidP="00C03288">
      <w:pPr>
        <w:pStyle w:val="Default"/>
        <w:rPr>
          <w:color w:val="auto"/>
        </w:rPr>
      </w:pPr>
    </w:p>
    <w:p w14:paraId="22918608" w14:textId="77777777" w:rsidR="00C03288" w:rsidRPr="00535093" w:rsidRDefault="00C03288" w:rsidP="00C03288">
      <w:pPr>
        <w:pStyle w:val="Default"/>
        <w:rPr>
          <w:color w:val="auto"/>
        </w:rPr>
      </w:pPr>
      <w:r w:rsidRPr="00535093">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C03288" w:rsidRPr="00535093" w14:paraId="0EA457F5" w14:textId="77777777" w:rsidTr="00C03288">
        <w:trPr>
          <w:trHeight w:val="104"/>
        </w:trPr>
        <w:tc>
          <w:tcPr>
            <w:tcW w:w="236" w:type="dxa"/>
            <w:tcBorders>
              <w:top w:val="nil"/>
              <w:left w:val="nil"/>
              <w:bottom w:val="nil"/>
              <w:right w:val="nil"/>
            </w:tcBorders>
          </w:tcPr>
          <w:p w14:paraId="43CF9C1A" w14:textId="77777777" w:rsidR="00C03288" w:rsidRPr="00535093" w:rsidRDefault="00C03288" w:rsidP="00C03288">
            <w:pPr>
              <w:pStyle w:val="Default"/>
              <w:spacing w:line="256" w:lineRule="auto"/>
              <w:rPr>
                <w:color w:val="auto"/>
                <w:sz w:val="23"/>
                <w:szCs w:val="23"/>
              </w:rPr>
            </w:pPr>
          </w:p>
        </w:tc>
      </w:tr>
    </w:tbl>
    <w:p w14:paraId="51CF028F" w14:textId="77777777" w:rsidR="00C03288" w:rsidRPr="00535093" w:rsidRDefault="00C03288" w:rsidP="00C03288"/>
    <w:p w14:paraId="0DA1F667" w14:textId="77777777" w:rsidR="00C03288" w:rsidRPr="00535093" w:rsidRDefault="00C03288" w:rsidP="00C03288">
      <w:pPr>
        <w:jc w:val="right"/>
        <w:rPr>
          <w:b/>
          <w:bCs/>
          <w:sz w:val="8"/>
          <w:szCs w:val="8"/>
        </w:rPr>
      </w:pPr>
    </w:p>
    <w:p w14:paraId="197687B7" w14:textId="77777777" w:rsidR="00E24674" w:rsidRDefault="00E2467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27EB75BA" w14:textId="77777777" w:rsidTr="00E24674">
        <w:tc>
          <w:tcPr>
            <w:tcW w:w="9354" w:type="dxa"/>
          </w:tcPr>
          <w:p w14:paraId="73413717" w14:textId="77777777" w:rsidR="00C03288" w:rsidRPr="00535093" w:rsidRDefault="00C03288" w:rsidP="00C03288">
            <w:pPr>
              <w:jc w:val="center"/>
            </w:pPr>
            <w:r w:rsidRPr="00535093">
              <w:rPr>
                <w:noProof/>
              </w:rPr>
              <w:lastRenderedPageBreak/>
              <w:drawing>
                <wp:inline distT="0" distB="0" distL="0" distR="0" wp14:anchorId="00D5567C" wp14:editId="13638ADF">
                  <wp:extent cx="619125" cy="685800"/>
                  <wp:effectExtent l="0" t="0" r="9525" b="0"/>
                  <wp:docPr id="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7A3C3B3B" w14:textId="77777777" w:rsidTr="00E24674">
        <w:tc>
          <w:tcPr>
            <w:tcW w:w="9354" w:type="dxa"/>
          </w:tcPr>
          <w:p w14:paraId="0F102A87" w14:textId="77777777" w:rsidR="00C03288" w:rsidRPr="00535093" w:rsidRDefault="00C03288" w:rsidP="00C03288">
            <w:pPr>
              <w:jc w:val="center"/>
            </w:pPr>
            <w:r w:rsidRPr="00535093">
              <w:rPr>
                <w:b/>
                <w:bCs/>
                <w:sz w:val="28"/>
                <w:szCs w:val="28"/>
              </w:rPr>
              <w:t>GULBENES NOVADA PAŠVALDĪBA</w:t>
            </w:r>
          </w:p>
        </w:tc>
      </w:tr>
      <w:tr w:rsidR="00C03288" w:rsidRPr="00535093" w14:paraId="2478FCBE" w14:textId="77777777" w:rsidTr="00E24674">
        <w:tc>
          <w:tcPr>
            <w:tcW w:w="9354" w:type="dxa"/>
          </w:tcPr>
          <w:p w14:paraId="73B93D7E" w14:textId="77777777" w:rsidR="00C03288" w:rsidRPr="00535093" w:rsidRDefault="00C03288" w:rsidP="00C03288">
            <w:pPr>
              <w:jc w:val="center"/>
            </w:pPr>
            <w:r w:rsidRPr="00535093">
              <w:t>Reģ.Nr.90009116327</w:t>
            </w:r>
          </w:p>
        </w:tc>
      </w:tr>
      <w:tr w:rsidR="00C03288" w:rsidRPr="00535093" w14:paraId="103F05D0" w14:textId="77777777" w:rsidTr="00E24674">
        <w:tc>
          <w:tcPr>
            <w:tcW w:w="9354" w:type="dxa"/>
          </w:tcPr>
          <w:p w14:paraId="5084C323" w14:textId="77777777" w:rsidR="00C03288" w:rsidRPr="00535093" w:rsidRDefault="00C03288" w:rsidP="00C03288">
            <w:pPr>
              <w:jc w:val="center"/>
            </w:pPr>
            <w:r w:rsidRPr="00535093">
              <w:t>Ābeļu iela 2, Gulbene, Gulbenes nov., LV-4401</w:t>
            </w:r>
          </w:p>
        </w:tc>
      </w:tr>
      <w:tr w:rsidR="00C03288" w:rsidRPr="00535093" w14:paraId="7EBD52E4" w14:textId="77777777" w:rsidTr="00E24674">
        <w:tc>
          <w:tcPr>
            <w:tcW w:w="9354" w:type="dxa"/>
          </w:tcPr>
          <w:p w14:paraId="5CCEA5D9" w14:textId="77777777" w:rsidR="00C03288" w:rsidRPr="00535093" w:rsidRDefault="00C03288" w:rsidP="00C03288">
            <w:pPr>
              <w:jc w:val="center"/>
            </w:pPr>
            <w:r w:rsidRPr="00535093">
              <w:t>Tālrunis 64497710, mob.26595362, e-pasts; dome@gulbene.lv, www.gulbene.lv</w:t>
            </w:r>
          </w:p>
        </w:tc>
      </w:tr>
    </w:tbl>
    <w:p w14:paraId="4021E598"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6F71E04B" w14:textId="77777777" w:rsidR="00C03288" w:rsidRPr="00535093" w:rsidRDefault="00C03288" w:rsidP="00C03288">
      <w:pPr>
        <w:jc w:val="center"/>
        <w:rPr>
          <w:rFonts w:eastAsia="Calibri"/>
          <w:lang w:eastAsia="en-US"/>
        </w:rPr>
      </w:pPr>
      <w:r w:rsidRPr="00535093">
        <w:rPr>
          <w:rFonts w:eastAsia="Calibri"/>
          <w:lang w:eastAsia="en-US"/>
        </w:rPr>
        <w:t>Gulbenē</w:t>
      </w:r>
    </w:p>
    <w:p w14:paraId="7EB6828C" w14:textId="77777777" w:rsidR="00C03288" w:rsidRPr="00535093" w:rsidRDefault="00C03288" w:rsidP="00C03288">
      <w:pPr>
        <w:jc w:val="center"/>
        <w:rPr>
          <w:rFonts w:eastAsia="Calibri"/>
          <w:lang w:eastAsia="en-US"/>
        </w:rPr>
      </w:pPr>
    </w:p>
    <w:p w14:paraId="3ABB24E1"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856</w:t>
      </w:r>
    </w:p>
    <w:p w14:paraId="3882947F"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25</w:t>
      </w:r>
      <w:r w:rsidRPr="00535093">
        <w:rPr>
          <w:b/>
          <w:bCs/>
        </w:rPr>
        <w:t xml:space="preserve">.p) </w:t>
      </w:r>
    </w:p>
    <w:p w14:paraId="04878DED" w14:textId="77777777" w:rsidR="00C03288" w:rsidRPr="00535093" w:rsidRDefault="00C03288" w:rsidP="00C03288">
      <w:r w:rsidRPr="00535093">
        <w:tab/>
      </w:r>
    </w:p>
    <w:p w14:paraId="5F5C8301" w14:textId="77777777" w:rsidR="00C03288" w:rsidRPr="00535093" w:rsidRDefault="00C03288" w:rsidP="00C03288">
      <w:pPr>
        <w:jc w:val="center"/>
        <w:rPr>
          <w:b/>
        </w:rPr>
      </w:pPr>
      <w:r w:rsidRPr="00535093">
        <w:rPr>
          <w:b/>
        </w:rPr>
        <w:t xml:space="preserve">Par dzīvokļa </w:t>
      </w:r>
      <w:r>
        <w:rPr>
          <w:b/>
        </w:rPr>
        <w:t>Dārza</w:t>
      </w:r>
      <w:r w:rsidRPr="00535093">
        <w:rPr>
          <w:b/>
        </w:rPr>
        <w:t xml:space="preserve"> iela </w:t>
      </w:r>
      <w:r>
        <w:rPr>
          <w:b/>
        </w:rPr>
        <w:t>15-9</w:t>
      </w:r>
      <w:r w:rsidRPr="00535093">
        <w:rPr>
          <w:b/>
        </w:rPr>
        <w:t xml:space="preserve">, </w:t>
      </w:r>
      <w:r>
        <w:rPr>
          <w:b/>
        </w:rPr>
        <w:t xml:space="preserve">Stari, </w:t>
      </w:r>
      <w:proofErr w:type="spellStart"/>
      <w:r>
        <w:rPr>
          <w:b/>
        </w:rPr>
        <w:t>Daukstu</w:t>
      </w:r>
      <w:proofErr w:type="spellEnd"/>
      <w:r>
        <w:rPr>
          <w:b/>
        </w:rPr>
        <w:t xml:space="preserve"> pagasts</w:t>
      </w:r>
      <w:r w:rsidRPr="00535093">
        <w:rPr>
          <w:b/>
        </w:rPr>
        <w:t xml:space="preserve">, Gulbenes novads, īres līguma </w:t>
      </w:r>
      <w:r>
        <w:rPr>
          <w:b/>
        </w:rPr>
        <w:t>termiņa pagarināšanu</w:t>
      </w:r>
    </w:p>
    <w:p w14:paraId="7B1AA942" w14:textId="77777777" w:rsidR="00C03288" w:rsidRPr="00535093" w:rsidRDefault="00C03288" w:rsidP="00C0328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48DC3865" w14:textId="77777777" w:rsidR="00C03288" w:rsidRPr="00A92099" w:rsidRDefault="00C03288" w:rsidP="00C03288">
      <w:pPr>
        <w:spacing w:line="360" w:lineRule="auto"/>
        <w:ind w:firstLine="567"/>
        <w:jc w:val="both"/>
        <w:rPr>
          <w:rFonts w:cs="Arial"/>
        </w:rPr>
      </w:pPr>
      <w:r w:rsidRPr="00A92099">
        <w:t xml:space="preserve">Gulbenes novada pašvaldības dokumentu vadības sistēmā </w:t>
      </w:r>
      <w:r w:rsidRPr="001A15D1">
        <w:t>2022.gada 1.septembrī ar</w:t>
      </w:r>
      <w:r w:rsidRPr="00A92099">
        <w:t xml:space="preserve"> reģistrācijas numuru GND/5.5/22/</w:t>
      </w:r>
      <w:r>
        <w:t>2023-S</w:t>
      </w:r>
      <w:r w:rsidRPr="00A92099">
        <w:t xml:space="preserve"> reģistrēts </w:t>
      </w:r>
      <w:r w:rsidR="00E24674">
        <w:rPr>
          <w:b/>
          <w:bCs/>
        </w:rPr>
        <w:t>…</w:t>
      </w:r>
      <w:r w:rsidRPr="00A92099">
        <w:rPr>
          <w:color w:val="FF0000"/>
        </w:rPr>
        <w:t xml:space="preserve"> </w:t>
      </w:r>
      <w:r w:rsidRPr="00A92099">
        <w:t>(turpmāk –</w:t>
      </w:r>
      <w:r>
        <w:t xml:space="preserve"> </w:t>
      </w:r>
      <w:r w:rsidRPr="00A92099">
        <w:t xml:space="preserve">iesniedzējs), </w:t>
      </w:r>
      <w:r w:rsidR="00E24674">
        <w:t>…</w:t>
      </w:r>
      <w:r w:rsidRPr="00DA72C1">
        <w:t xml:space="preserve">, 2022.gada 1.septembra iesniegums, </w:t>
      </w:r>
      <w:r>
        <w:t>kurā</w:t>
      </w:r>
      <w:r w:rsidRPr="00DA72C1">
        <w:t xml:space="preserve"> izteikts lūgums pagarināt dzīvojamās telpas Nr.9, kas atrodas Dārza ielā 15, Star</w:t>
      </w:r>
      <w:r>
        <w:t>os</w:t>
      </w:r>
      <w:r w:rsidRPr="00DA72C1">
        <w:t xml:space="preserve">, </w:t>
      </w:r>
      <w:proofErr w:type="spellStart"/>
      <w:r w:rsidRPr="00DA72C1">
        <w:t>Daukstu</w:t>
      </w:r>
      <w:proofErr w:type="spellEnd"/>
      <w:r w:rsidRPr="00DA72C1">
        <w:t xml:space="preserve"> pagast</w:t>
      </w:r>
      <w:r>
        <w:t>ā</w:t>
      </w:r>
      <w:r w:rsidRPr="00DA72C1">
        <w:t>, Gulbenes</w:t>
      </w:r>
      <w:r w:rsidRPr="00A92099">
        <w:t xml:space="preserve"> novad</w:t>
      </w:r>
      <w:r>
        <w:t>ā</w:t>
      </w:r>
      <w:r w:rsidRPr="00A92099">
        <w:t xml:space="preserve">, īres līguma darbības termiņu. </w:t>
      </w:r>
    </w:p>
    <w:p w14:paraId="436C586D" w14:textId="77777777" w:rsidR="00C03288" w:rsidRPr="00A92099" w:rsidRDefault="00C03288" w:rsidP="00C03288">
      <w:pPr>
        <w:spacing w:line="360" w:lineRule="auto"/>
        <w:ind w:firstLine="567"/>
        <w:jc w:val="both"/>
      </w:pPr>
      <w:r w:rsidRPr="00A92099">
        <w:t xml:space="preserve">Dzīvojamo telpu īres likuma 7.pants nosaka, ka dzīvojamās telpas īres līgumu </w:t>
      </w:r>
      <w:proofErr w:type="spellStart"/>
      <w:r w:rsidRPr="00A92099">
        <w:t>rakstveidā</w:t>
      </w:r>
      <w:proofErr w:type="spellEnd"/>
      <w:r w:rsidRPr="00A92099">
        <w:t xml:space="preserve"> slēdz izīrētājs un īrnieks, savukārt 9.pants nosaka, ka dzīvojamās telpas īres līgumu slēdz uz noteiktu termiņu.</w:t>
      </w:r>
    </w:p>
    <w:p w14:paraId="2E89305B" w14:textId="77777777" w:rsidR="00C03288" w:rsidRPr="00DA72C1" w:rsidRDefault="00C03288" w:rsidP="00C03288">
      <w:pPr>
        <w:spacing w:line="360" w:lineRule="auto"/>
        <w:ind w:firstLine="567"/>
        <w:jc w:val="both"/>
      </w:pPr>
      <w:r w:rsidRPr="00A92099">
        <w:t xml:space="preserve">Dzīvojamās telpas īres līgums ar iesniedzēju noslēgts uz noteiktu laiku, tas ir, līdz </w:t>
      </w:r>
      <w:r w:rsidRPr="00DA72C1">
        <w:t>2022.gada 30.septembrim.</w:t>
      </w:r>
    </w:p>
    <w:p w14:paraId="6010D5F8" w14:textId="77777777" w:rsidR="00C03288" w:rsidRPr="00FB73B1" w:rsidRDefault="00C03288" w:rsidP="00C03288">
      <w:pPr>
        <w:widowControl w:val="0"/>
        <w:overflowPunct w:val="0"/>
        <w:autoSpaceDE w:val="0"/>
        <w:autoSpaceDN w:val="0"/>
        <w:adjustRightInd w:val="0"/>
        <w:spacing w:line="360" w:lineRule="auto"/>
        <w:ind w:firstLine="567"/>
        <w:jc w:val="both"/>
      </w:pPr>
      <w:r w:rsidRPr="00A92099">
        <w:t xml:space="preserve">Atbilstoši Gulbenes novada pašvaldības grāmatvedības uzskaites datiem uz iesnieguma izskatīšanas dienu iesniedzējam </w:t>
      </w:r>
      <w:r>
        <w:t>ir nenokārtotas</w:t>
      </w:r>
      <w:r w:rsidRPr="00A92099">
        <w:rPr>
          <w:color w:val="FF0000"/>
        </w:rPr>
        <w:t xml:space="preserve"> </w:t>
      </w:r>
      <w:r w:rsidRPr="00FB73B1">
        <w:t>maksājumu saistības par dzīvojamās telpas īri un pamatpakalpojumiem</w:t>
      </w:r>
      <w:r>
        <w:t xml:space="preserve"> </w:t>
      </w:r>
      <w:r w:rsidRPr="00DA72C1">
        <w:t xml:space="preserve">452,76 EUR </w:t>
      </w:r>
      <w:r>
        <w:t>a</w:t>
      </w:r>
      <w:r w:rsidRPr="00DA72C1">
        <w:t>pmērā (284,86</w:t>
      </w:r>
      <w:r>
        <w:t xml:space="preserve"> EUR</w:t>
      </w:r>
      <w:r w:rsidRPr="00DA72C1">
        <w:t xml:space="preserve"> </w:t>
      </w:r>
      <w:r>
        <w:t xml:space="preserve">apkure, 68,80 EUR īre, 99,10 EUR apsaimniekošana). </w:t>
      </w:r>
    </w:p>
    <w:p w14:paraId="00ED6CCE" w14:textId="77777777" w:rsidR="00C03288" w:rsidRPr="00A92099" w:rsidRDefault="00C03288" w:rsidP="00C03288">
      <w:pPr>
        <w:spacing w:line="360" w:lineRule="auto"/>
        <w:ind w:firstLine="567"/>
        <w:jc w:val="both"/>
      </w:pPr>
      <w:r w:rsidRPr="00A92099">
        <w:t>Likuma “Par pašvaldībām” 15.panta pirmās daļas 9.punkts nosaka, ka viena no pašvaldības autonomajām funkcijām ir sniegt palīdzību iedzīvotājiem dzīvokļa jautājumu risināšanā.</w:t>
      </w:r>
    </w:p>
    <w:p w14:paraId="2F73C8EB" w14:textId="77777777" w:rsidR="00C03288" w:rsidRPr="00A92099" w:rsidRDefault="00C03288" w:rsidP="00C03288">
      <w:pPr>
        <w:spacing w:line="360" w:lineRule="auto"/>
        <w:ind w:firstLine="567"/>
        <w:jc w:val="both"/>
      </w:pPr>
      <w:r w:rsidRPr="00A92099">
        <w:t xml:space="preserve">Ņemot vērā minēto, pamatojoties uz Dzīvojamo telpu īres likuma 7.pantu un 9.pantu, likuma “Par pašvaldībām” 15.panta pirmās daļas 9.punktu un </w:t>
      </w:r>
      <w:r>
        <w:t>S</w:t>
      </w:r>
      <w:r w:rsidRPr="00A92099">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A92099">
        <w:rPr>
          <w:lang w:eastAsia="en-US"/>
        </w:rPr>
        <w:t xml:space="preserve">, Gulbenes novada dome </w:t>
      </w:r>
      <w:r w:rsidRPr="00A92099">
        <w:t>NOLEMJ:</w:t>
      </w:r>
    </w:p>
    <w:p w14:paraId="07EFAE0D" w14:textId="77777777" w:rsidR="00C03288" w:rsidRPr="00323B02" w:rsidRDefault="00C03288" w:rsidP="00C03288">
      <w:pPr>
        <w:spacing w:line="360" w:lineRule="auto"/>
        <w:ind w:firstLine="567"/>
        <w:jc w:val="both"/>
      </w:pPr>
      <w:r w:rsidRPr="00A92099">
        <w:t>1. PAGARINĀT dzīvojamās telpas Nr.</w:t>
      </w:r>
      <w:r>
        <w:t>9</w:t>
      </w:r>
      <w:r w:rsidRPr="00A92099">
        <w:t xml:space="preserve">, kas atrodas </w:t>
      </w:r>
      <w:r>
        <w:t>Dārza ielā 15</w:t>
      </w:r>
      <w:r w:rsidRPr="00A92099">
        <w:t>, Star</w:t>
      </w:r>
      <w:r>
        <w:t>os</w:t>
      </w:r>
      <w:r w:rsidRPr="00A92099">
        <w:t xml:space="preserve">, </w:t>
      </w:r>
      <w:proofErr w:type="spellStart"/>
      <w:r w:rsidRPr="00A92099">
        <w:t>Daukstu</w:t>
      </w:r>
      <w:proofErr w:type="spellEnd"/>
      <w:r w:rsidRPr="00A92099">
        <w:t xml:space="preserve"> pagastā, Gulbenes novadā, īres līgumu ar </w:t>
      </w:r>
      <w:r w:rsidR="00E24674">
        <w:t>….</w:t>
      </w:r>
      <w:r w:rsidRPr="00A92099">
        <w:t xml:space="preserve">, uz laiku līdz </w:t>
      </w:r>
      <w:r w:rsidRPr="00323B02">
        <w:t>2022.gada 31.</w:t>
      </w:r>
      <w:r>
        <w:t>oktobrim</w:t>
      </w:r>
      <w:r w:rsidRPr="00323B02">
        <w:t>.</w:t>
      </w:r>
    </w:p>
    <w:p w14:paraId="10F4DD10" w14:textId="77777777" w:rsidR="00C03288" w:rsidRDefault="00C03288" w:rsidP="00C03288">
      <w:pPr>
        <w:spacing w:line="360" w:lineRule="auto"/>
        <w:ind w:firstLine="425"/>
        <w:jc w:val="both"/>
      </w:pPr>
      <w:r w:rsidRPr="00A92099">
        <w:t xml:space="preserve">  2. NOTEIKT </w:t>
      </w:r>
      <w:r w:rsidR="00E24674">
        <w:t>…..</w:t>
      </w:r>
      <w:r w:rsidRPr="00A92099">
        <w:t>viena mēneša termiņu vienošanās par dzīvojamās telpas īres līguma darbības termiņa pagarināšanu noslēgšanai.</w:t>
      </w:r>
    </w:p>
    <w:p w14:paraId="1CD170B7" w14:textId="77777777" w:rsidR="00C03288" w:rsidRPr="00A92099" w:rsidRDefault="00C03288" w:rsidP="00C03288">
      <w:pPr>
        <w:spacing w:line="360" w:lineRule="auto"/>
        <w:ind w:firstLine="567"/>
        <w:jc w:val="both"/>
        <w:rPr>
          <w:lang w:eastAsia="en-US"/>
        </w:rPr>
      </w:pPr>
      <w:r w:rsidRPr="00A92099">
        <w:lastRenderedPageBreak/>
        <w:t xml:space="preserve">3. </w:t>
      </w:r>
      <w:r>
        <w:t xml:space="preserve">UZDOT </w:t>
      </w:r>
      <w:r w:rsidRPr="00A92099">
        <w:rPr>
          <w:lang w:eastAsia="en-US"/>
        </w:rPr>
        <w:t xml:space="preserve">Gulbenes novada </w:t>
      </w:r>
      <w:proofErr w:type="spellStart"/>
      <w:r w:rsidRPr="00A92099">
        <w:rPr>
          <w:lang w:eastAsia="en-US"/>
        </w:rPr>
        <w:t>Daukstu</w:t>
      </w:r>
      <w:proofErr w:type="spellEnd"/>
      <w:r w:rsidRPr="00A92099">
        <w:rPr>
          <w:lang w:eastAsia="en-US"/>
        </w:rPr>
        <w:t xml:space="preserve"> pagasta pārvaldei, reģistrācijas Nr.</w:t>
      </w:r>
      <w:r>
        <w:rPr>
          <w:lang w:eastAsia="en-US"/>
        </w:rPr>
        <w:t>40900015412</w:t>
      </w:r>
      <w:r w:rsidRPr="00A92099">
        <w:rPr>
          <w:lang w:eastAsia="en-US"/>
        </w:rPr>
        <w:t xml:space="preserve">, juridiskā adrese: Dārza iela 10, Stari, </w:t>
      </w:r>
      <w:proofErr w:type="spellStart"/>
      <w:r w:rsidRPr="00A92099">
        <w:rPr>
          <w:lang w:eastAsia="en-US"/>
        </w:rPr>
        <w:t>Daukstu</w:t>
      </w:r>
      <w:proofErr w:type="spellEnd"/>
      <w:r w:rsidRPr="00A92099">
        <w:rPr>
          <w:lang w:eastAsia="en-US"/>
        </w:rPr>
        <w:t xml:space="preserve"> pagasts, Gulbenes novads, LV-4417, sagatavot un noslēgt vienošanos par dzīvojamās telpas īres līguma darbības termiņa pagarināšanu.</w:t>
      </w:r>
    </w:p>
    <w:p w14:paraId="29DDD9A9" w14:textId="77777777" w:rsidR="00C03288" w:rsidRDefault="00C03288" w:rsidP="00C03288">
      <w:pPr>
        <w:widowControl w:val="0"/>
        <w:overflowPunct w:val="0"/>
        <w:autoSpaceDE w:val="0"/>
        <w:autoSpaceDN w:val="0"/>
        <w:adjustRightInd w:val="0"/>
        <w:spacing w:line="360" w:lineRule="auto"/>
        <w:ind w:left="567"/>
        <w:jc w:val="both"/>
      </w:pPr>
      <w:r w:rsidRPr="00A92099">
        <w:t>4. Lēmuma izrakstu nosūtīt:</w:t>
      </w:r>
    </w:p>
    <w:p w14:paraId="3EF3FAEE" w14:textId="77777777" w:rsidR="00C03288" w:rsidRPr="00A92099" w:rsidRDefault="00C03288" w:rsidP="00C03288">
      <w:pPr>
        <w:widowControl w:val="0"/>
        <w:overflowPunct w:val="0"/>
        <w:autoSpaceDE w:val="0"/>
        <w:autoSpaceDN w:val="0"/>
        <w:adjustRightInd w:val="0"/>
        <w:spacing w:line="360" w:lineRule="auto"/>
        <w:ind w:firstLine="567"/>
        <w:jc w:val="both"/>
      </w:pPr>
      <w:r w:rsidRPr="00A92099">
        <w:t xml:space="preserve">4.1.  </w:t>
      </w:r>
      <w:r w:rsidR="00E24674">
        <w:t>…</w:t>
      </w:r>
    </w:p>
    <w:p w14:paraId="30EE4614" w14:textId="77777777" w:rsidR="00C03288" w:rsidRPr="00A92099" w:rsidRDefault="00C03288" w:rsidP="00C03288">
      <w:pPr>
        <w:widowControl w:val="0"/>
        <w:overflowPunct w:val="0"/>
        <w:autoSpaceDE w:val="0"/>
        <w:autoSpaceDN w:val="0"/>
        <w:adjustRightInd w:val="0"/>
        <w:spacing w:line="360" w:lineRule="auto"/>
        <w:ind w:firstLine="567"/>
        <w:jc w:val="both"/>
      </w:pPr>
      <w:r w:rsidRPr="00A92099">
        <w:t xml:space="preserve">4.2. </w:t>
      </w:r>
      <w:r>
        <w:t xml:space="preserve">Gulbenes novada </w:t>
      </w:r>
      <w:proofErr w:type="spellStart"/>
      <w:r w:rsidRPr="00A92099">
        <w:rPr>
          <w:lang w:eastAsia="en-US"/>
        </w:rPr>
        <w:t>Daukstu</w:t>
      </w:r>
      <w:proofErr w:type="spellEnd"/>
      <w:r w:rsidRPr="00A92099">
        <w:rPr>
          <w:lang w:eastAsia="en-US"/>
        </w:rPr>
        <w:t xml:space="preserve"> pagasta pārvaldei</w:t>
      </w:r>
      <w:r w:rsidRPr="00A92099">
        <w:t xml:space="preserve">, juridiskā adrese: </w:t>
      </w:r>
      <w:r w:rsidRPr="00A92099">
        <w:rPr>
          <w:lang w:eastAsia="en-US"/>
        </w:rPr>
        <w:t xml:space="preserve">Dārza iela 10, Stari, </w:t>
      </w:r>
      <w:proofErr w:type="spellStart"/>
      <w:r w:rsidRPr="00A92099">
        <w:rPr>
          <w:lang w:eastAsia="en-US"/>
        </w:rPr>
        <w:t>Daukstu</w:t>
      </w:r>
      <w:proofErr w:type="spellEnd"/>
      <w:r w:rsidRPr="00A92099">
        <w:rPr>
          <w:lang w:eastAsia="en-US"/>
        </w:rPr>
        <w:t xml:space="preserve"> pagasts, Gulbenes novads, LV-4417</w:t>
      </w:r>
      <w:r w:rsidRPr="00A92099">
        <w:rPr>
          <w:i/>
        </w:rPr>
        <w:t>.</w:t>
      </w:r>
    </w:p>
    <w:p w14:paraId="400345AE" w14:textId="77777777" w:rsidR="00C03288" w:rsidRPr="00A92099" w:rsidRDefault="00C03288" w:rsidP="00C03288">
      <w:pPr>
        <w:spacing w:line="360" w:lineRule="auto"/>
        <w:ind w:left="567"/>
        <w:jc w:val="both"/>
      </w:pPr>
    </w:p>
    <w:p w14:paraId="58950AF0" w14:textId="77777777" w:rsidR="00C03288" w:rsidRDefault="00C03288" w:rsidP="00C03288">
      <w:r>
        <w:t>Gulbenes novada d</w:t>
      </w:r>
      <w:r w:rsidRPr="00A92099">
        <w:t>omes priekšsēdētājs</w:t>
      </w:r>
      <w:r w:rsidRPr="00A92099">
        <w:tab/>
      </w:r>
      <w:r w:rsidRPr="00A92099">
        <w:tab/>
      </w:r>
      <w:r w:rsidRPr="00A92099">
        <w:tab/>
      </w:r>
      <w:r w:rsidRPr="00A92099">
        <w:tab/>
      </w:r>
      <w:r>
        <w:tab/>
        <w:t xml:space="preserve">    </w:t>
      </w:r>
      <w:proofErr w:type="spellStart"/>
      <w:r>
        <w:t>A.Caunītis</w:t>
      </w:r>
      <w:proofErr w:type="spellEnd"/>
      <w:r w:rsidRPr="00A92099">
        <w:t xml:space="preserve">                       </w:t>
      </w:r>
      <w:r w:rsidRPr="00A92099">
        <w:tab/>
      </w:r>
    </w:p>
    <w:p w14:paraId="68D17426" w14:textId="77777777" w:rsidR="00C03288" w:rsidRPr="00A92099" w:rsidRDefault="00C03288" w:rsidP="00C03288">
      <w:pPr>
        <w:autoSpaceDE w:val="0"/>
        <w:autoSpaceDN w:val="0"/>
        <w:adjustRightInd w:val="0"/>
        <w:rPr>
          <w:color w:val="000000"/>
          <w:lang w:eastAsia="en-US"/>
        </w:rPr>
      </w:pPr>
    </w:p>
    <w:p w14:paraId="4661C346" w14:textId="77777777" w:rsidR="00C03288" w:rsidRPr="00A92099" w:rsidRDefault="00C03288" w:rsidP="00C03288">
      <w:pPr>
        <w:autoSpaceDE w:val="0"/>
        <w:autoSpaceDN w:val="0"/>
        <w:adjustRightInd w:val="0"/>
        <w:rPr>
          <w:color w:val="000000"/>
          <w:lang w:eastAsia="en-US"/>
        </w:rPr>
      </w:pPr>
      <w:r w:rsidRPr="00A92099">
        <w:rPr>
          <w:lang w:eastAsia="en-US"/>
        </w:rPr>
        <w:t xml:space="preserve">Sagatavoja: Sandra </w:t>
      </w:r>
      <w:proofErr w:type="spellStart"/>
      <w:r w:rsidRPr="00A92099">
        <w:rPr>
          <w:lang w:eastAsia="en-US"/>
        </w:rPr>
        <w:t>Otlane</w:t>
      </w:r>
      <w:proofErr w:type="spellEnd"/>
      <w:r w:rsidRPr="00A92099">
        <w:rPr>
          <w:color w:val="000000"/>
          <w:lang w:eastAsia="en-US"/>
        </w:rPr>
        <w:t xml:space="preserve"> </w:t>
      </w:r>
    </w:p>
    <w:p w14:paraId="2F8D3CBB" w14:textId="77777777" w:rsidR="00C03288" w:rsidRPr="00535093" w:rsidRDefault="00C03288" w:rsidP="00C03288"/>
    <w:p w14:paraId="585FA5C7" w14:textId="77777777" w:rsidR="00E24674" w:rsidRDefault="00E2467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795683" w14:paraId="6B7C8214" w14:textId="77777777" w:rsidTr="00E24674">
        <w:tc>
          <w:tcPr>
            <w:tcW w:w="9354" w:type="dxa"/>
          </w:tcPr>
          <w:p w14:paraId="6867A6F2"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noProof/>
              </w:rPr>
              <w:lastRenderedPageBreak/>
              <w:drawing>
                <wp:inline distT="0" distB="0" distL="0" distR="0" wp14:anchorId="6CD34CD9" wp14:editId="01382340">
                  <wp:extent cx="619125" cy="685800"/>
                  <wp:effectExtent l="0" t="0" r="952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795683" w14:paraId="1E08E7D4" w14:textId="77777777" w:rsidTr="00E24674">
        <w:tc>
          <w:tcPr>
            <w:tcW w:w="9354" w:type="dxa"/>
          </w:tcPr>
          <w:p w14:paraId="22973640"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b/>
                <w:bCs/>
                <w:sz w:val="28"/>
                <w:szCs w:val="28"/>
                <w:lang w:eastAsia="en-US"/>
              </w:rPr>
              <w:t>GULBENES NOVADA PAŠVALDĪBA</w:t>
            </w:r>
          </w:p>
        </w:tc>
      </w:tr>
      <w:tr w:rsidR="00C03288" w:rsidRPr="00795683" w14:paraId="181DA23A" w14:textId="77777777" w:rsidTr="00E24674">
        <w:tc>
          <w:tcPr>
            <w:tcW w:w="9354" w:type="dxa"/>
          </w:tcPr>
          <w:p w14:paraId="56B27ACB"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lang w:eastAsia="en-US"/>
              </w:rPr>
              <w:t>Reģ.Nr.90009116327</w:t>
            </w:r>
          </w:p>
        </w:tc>
      </w:tr>
      <w:tr w:rsidR="00C03288" w:rsidRPr="00795683" w14:paraId="4FF30C1F" w14:textId="77777777" w:rsidTr="00E24674">
        <w:tc>
          <w:tcPr>
            <w:tcW w:w="9354" w:type="dxa"/>
          </w:tcPr>
          <w:p w14:paraId="43E554CD"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lang w:eastAsia="en-US"/>
              </w:rPr>
              <w:t>Ābeļu iela 2, Gulbene, Gulbenes nov., LV-4401</w:t>
            </w:r>
          </w:p>
        </w:tc>
      </w:tr>
      <w:tr w:rsidR="00C03288" w:rsidRPr="00795683" w14:paraId="3371E08F" w14:textId="77777777" w:rsidTr="00E24674">
        <w:tc>
          <w:tcPr>
            <w:tcW w:w="9354" w:type="dxa"/>
          </w:tcPr>
          <w:p w14:paraId="3A24DE53"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lang w:eastAsia="en-US"/>
              </w:rPr>
              <w:t>Tālrunis 64497710, mob.26595362, e-pasts; dome@gulbene.lv, www.gulbene.lv</w:t>
            </w:r>
          </w:p>
        </w:tc>
      </w:tr>
    </w:tbl>
    <w:p w14:paraId="32C08F96" w14:textId="77777777" w:rsidR="00C03288" w:rsidRPr="002F7F65" w:rsidRDefault="00C03288" w:rsidP="00C03288">
      <w:pPr>
        <w:jc w:val="center"/>
        <w:rPr>
          <w:rFonts w:eastAsiaTheme="minorHAnsi"/>
          <w:b/>
          <w:bCs/>
          <w:lang w:eastAsia="en-US"/>
        </w:rPr>
      </w:pPr>
      <w:r w:rsidRPr="002F7F65">
        <w:rPr>
          <w:rFonts w:eastAsiaTheme="minorHAnsi"/>
          <w:b/>
          <w:bCs/>
          <w:lang w:eastAsia="en-US"/>
        </w:rPr>
        <w:t>GULBENES NOVADA DOMES LĒMUMS</w:t>
      </w:r>
    </w:p>
    <w:p w14:paraId="20514BD4" w14:textId="77777777" w:rsidR="00C03288" w:rsidRPr="002F7F65" w:rsidRDefault="00C03288" w:rsidP="00C03288">
      <w:pPr>
        <w:jc w:val="center"/>
        <w:rPr>
          <w:rFonts w:eastAsiaTheme="minorHAnsi"/>
          <w:lang w:eastAsia="en-US"/>
        </w:rPr>
      </w:pPr>
      <w:r w:rsidRPr="002F7F65">
        <w:rPr>
          <w:rFonts w:eastAsiaTheme="minorHAnsi"/>
          <w:lang w:eastAsia="en-US"/>
        </w:rPr>
        <w:t>Gulbenē</w:t>
      </w:r>
    </w:p>
    <w:p w14:paraId="69D6D1CA" w14:textId="77777777" w:rsidR="00C03288" w:rsidRDefault="00C03288" w:rsidP="00C03288">
      <w:pPr>
        <w:rPr>
          <w:b/>
          <w:bCs/>
        </w:rPr>
      </w:pPr>
    </w:p>
    <w:p w14:paraId="713B210D" w14:textId="77777777" w:rsidR="00C03288" w:rsidRDefault="00C03288" w:rsidP="00C03288">
      <w:pPr>
        <w:rPr>
          <w:b/>
          <w:bCs/>
        </w:rPr>
      </w:pPr>
      <w:r w:rsidRPr="00877C37">
        <w:rPr>
          <w:b/>
          <w:bCs/>
        </w:rPr>
        <w:t>202</w:t>
      </w:r>
      <w:r>
        <w:rPr>
          <w:b/>
          <w:bCs/>
        </w:rPr>
        <w:t>2</w:t>
      </w:r>
      <w:r w:rsidRPr="00877C37">
        <w:rPr>
          <w:b/>
          <w:bCs/>
        </w:rPr>
        <w:t>.gada</w:t>
      </w:r>
      <w:r>
        <w:rPr>
          <w:b/>
          <w:bCs/>
        </w:rPr>
        <w:t xml:space="preserve"> 29.septembrī</w:t>
      </w:r>
      <w:r>
        <w:rPr>
          <w:b/>
          <w:bCs/>
        </w:rPr>
        <w:tab/>
      </w:r>
      <w:r w:rsidRPr="00877C37">
        <w:rPr>
          <w:b/>
          <w:bCs/>
        </w:rPr>
        <w:tab/>
      </w:r>
      <w:r w:rsidRPr="00877C37">
        <w:rPr>
          <w:b/>
          <w:bCs/>
        </w:rPr>
        <w:tab/>
      </w:r>
      <w:r w:rsidRPr="00877C37">
        <w:rPr>
          <w:b/>
          <w:bCs/>
        </w:rPr>
        <w:tab/>
      </w:r>
      <w:r>
        <w:rPr>
          <w:b/>
          <w:bCs/>
        </w:rPr>
        <w:tab/>
      </w:r>
      <w:r>
        <w:rPr>
          <w:b/>
          <w:bCs/>
        </w:rPr>
        <w:tab/>
      </w:r>
      <w:r w:rsidRPr="00877C37">
        <w:rPr>
          <w:b/>
          <w:bCs/>
        </w:rPr>
        <w:t>Nr.</w:t>
      </w:r>
      <w:r>
        <w:rPr>
          <w:b/>
          <w:bCs/>
        </w:rPr>
        <w:t xml:space="preserve"> GND/2022/857</w:t>
      </w:r>
    </w:p>
    <w:p w14:paraId="046FD46E" w14:textId="77777777" w:rsidR="00C03288" w:rsidRPr="00877C37" w:rsidRDefault="00C03288" w:rsidP="00C03288">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 xml:space="preserve">(protokols Nr.19; 26.p) </w:t>
      </w:r>
    </w:p>
    <w:p w14:paraId="5135383B" w14:textId="77777777" w:rsidR="00C03288" w:rsidRDefault="00C03288" w:rsidP="00C03288">
      <w:r>
        <w:tab/>
      </w:r>
    </w:p>
    <w:p w14:paraId="01BB1916" w14:textId="77777777" w:rsidR="00C03288" w:rsidRDefault="00C03288" w:rsidP="00C03288">
      <w:pPr>
        <w:autoSpaceDE w:val="0"/>
        <w:autoSpaceDN w:val="0"/>
        <w:adjustRightInd w:val="0"/>
        <w:jc w:val="center"/>
        <w:rPr>
          <w:rFonts w:eastAsiaTheme="minorHAnsi"/>
          <w:b/>
          <w:bCs/>
          <w:color w:val="000000"/>
          <w:lang w:eastAsia="en-US"/>
        </w:rPr>
      </w:pPr>
      <w:bookmarkStart w:id="6" w:name="_Hlk71553190"/>
      <w:r>
        <w:rPr>
          <w:rFonts w:eastAsiaTheme="minorHAnsi"/>
          <w:b/>
          <w:bCs/>
          <w:color w:val="000000"/>
          <w:lang w:eastAsia="en-US"/>
        </w:rPr>
        <w:t>Par dzīvojamās mājas “Purvīši”,  Druviena, Druvienas pagasts, Gulbenes novads, īres līguma termiņa pagarināšanu</w:t>
      </w:r>
    </w:p>
    <w:p w14:paraId="01BE18D1" w14:textId="77777777" w:rsidR="00C03288" w:rsidRDefault="00C03288" w:rsidP="00C03288">
      <w:pPr>
        <w:autoSpaceDE w:val="0"/>
        <w:autoSpaceDN w:val="0"/>
        <w:adjustRightInd w:val="0"/>
        <w:rPr>
          <w:rFonts w:eastAsiaTheme="minorHAnsi"/>
          <w:b/>
          <w:color w:val="000000"/>
          <w:lang w:eastAsia="en-US"/>
        </w:rPr>
      </w:pPr>
    </w:p>
    <w:bookmarkEnd w:id="6"/>
    <w:p w14:paraId="74CAC9C4" w14:textId="77777777" w:rsidR="00C03288" w:rsidRPr="00691235" w:rsidRDefault="00C03288" w:rsidP="00C03288">
      <w:pPr>
        <w:spacing w:line="360" w:lineRule="auto"/>
        <w:ind w:firstLine="567"/>
        <w:jc w:val="both"/>
      </w:pPr>
      <w:r>
        <w:t>Gulbenes novada pašvaldības dokumentu vadības sistēmā 2022.gada</w:t>
      </w:r>
      <w:r>
        <w:rPr>
          <w:color w:val="FF0000"/>
        </w:rPr>
        <w:t xml:space="preserve"> </w:t>
      </w:r>
      <w:r>
        <w:t>24.augustā ar reģistrācijas numuru GND/5.5/22/</w:t>
      </w:r>
      <w:r>
        <w:softHyphen/>
      </w:r>
      <w:r>
        <w:softHyphen/>
      </w:r>
      <w:r>
        <w:softHyphen/>
        <w:t>1976-B</w:t>
      </w:r>
      <w:r>
        <w:rPr>
          <w:color w:val="FF0000"/>
        </w:rPr>
        <w:t xml:space="preserve"> </w:t>
      </w:r>
      <w:r>
        <w:t xml:space="preserve">reģistrēts  </w:t>
      </w:r>
      <w:r w:rsidR="00E24674">
        <w:rPr>
          <w:b/>
        </w:rPr>
        <w:t>…</w:t>
      </w:r>
      <w:r>
        <w:rPr>
          <w:color w:val="FF0000"/>
        </w:rPr>
        <w:t xml:space="preserve"> </w:t>
      </w:r>
      <w:r>
        <w:t xml:space="preserve">(turpmāk – iesniedzējs), </w:t>
      </w:r>
      <w:r w:rsidR="00E24674">
        <w:t>…</w:t>
      </w:r>
      <w:r>
        <w:t xml:space="preserve"> 2022.gada 24.augusta iesniegums, kurā izteikts atkārtots lūgums pagarināt dzīvojamās mājas “Purvīši”, Druviena, Druvienas pagasts, Gulbenes novads (turpmāk – dzīvojamā telpa), īres </w:t>
      </w:r>
      <w:r w:rsidRPr="00691235">
        <w:t xml:space="preserve">līguma darbības termiņu. </w:t>
      </w:r>
    </w:p>
    <w:p w14:paraId="22AB4BC0" w14:textId="77777777" w:rsidR="00C03288" w:rsidRPr="00691235" w:rsidRDefault="00C03288" w:rsidP="00C03288">
      <w:pPr>
        <w:spacing w:line="360" w:lineRule="auto"/>
        <w:ind w:firstLine="567"/>
        <w:jc w:val="both"/>
      </w:pPr>
      <w:r w:rsidRPr="00691235">
        <w:t xml:space="preserve">Gulbenes novada domes </w:t>
      </w:r>
      <w:r w:rsidRPr="00691235">
        <w:rPr>
          <w:rFonts w:cs="Arial"/>
        </w:rPr>
        <w:t xml:space="preserve">2022.gada 28.jūlija sēdē (protokols Nr.14, 37.punkts) tika izskatīts iesniedzēja 2022.gada </w:t>
      </w:r>
      <w:r>
        <w:rPr>
          <w:rFonts w:cs="Arial"/>
        </w:rPr>
        <w:t>12</w:t>
      </w:r>
      <w:r w:rsidRPr="00691235">
        <w:rPr>
          <w:rFonts w:cs="Arial"/>
        </w:rPr>
        <w:t>.</w:t>
      </w:r>
      <w:r>
        <w:rPr>
          <w:rFonts w:cs="Arial"/>
        </w:rPr>
        <w:t>jūlija</w:t>
      </w:r>
      <w:r w:rsidRPr="00691235">
        <w:rPr>
          <w:rFonts w:cs="Arial"/>
        </w:rPr>
        <w:t xml:space="preserve"> iesniegums (reģistrēts pašvaldības dokumentu vadības sistēmā 2021.gada 12.jūlij</w:t>
      </w:r>
      <w:r>
        <w:rPr>
          <w:rFonts w:cs="Arial"/>
        </w:rPr>
        <w:t>ā</w:t>
      </w:r>
      <w:r w:rsidRPr="00691235">
        <w:rPr>
          <w:rFonts w:cs="Arial"/>
        </w:rPr>
        <w:t xml:space="preserve"> ar reģistrācijas numuru GND/5.5/22/1674-B), kurā bija izteikts lūgums pagarināt </w:t>
      </w:r>
      <w:r>
        <w:rPr>
          <w:rFonts w:cs="Arial"/>
        </w:rPr>
        <w:t>d</w:t>
      </w:r>
      <w:r w:rsidRPr="00691235">
        <w:rPr>
          <w:rFonts w:cs="Arial"/>
        </w:rPr>
        <w:t>zīvojamās telpas īres līguma darbības termiņu.</w:t>
      </w:r>
    </w:p>
    <w:p w14:paraId="2085D826" w14:textId="77777777" w:rsidR="00C03288" w:rsidRDefault="00C03288" w:rsidP="00C03288">
      <w:pPr>
        <w:spacing w:line="360" w:lineRule="auto"/>
        <w:ind w:firstLine="567"/>
        <w:jc w:val="both"/>
      </w:pPr>
      <w:r>
        <w:t xml:space="preserve">Atbilstoši Gulbenes novada pašvaldības grāmatvedības uzskaites datiem uz iesnieguma izskatīšanas dienu iesniedzējam bija nenokārtotas maksājumu saistības par dzīvojamās telpas īri un apsaimniekošanu 721,32 EUR apmērā. Pēc SIA “Gulbenes </w:t>
      </w:r>
      <w:proofErr w:type="spellStart"/>
      <w:r>
        <w:t>Energo</w:t>
      </w:r>
      <w:proofErr w:type="spellEnd"/>
      <w:r>
        <w:t xml:space="preserve"> Serviss” sniegtās informācijas iesniedzējam bija nenokārtotas maksājumu saistības par ūdens un kanalizācijas sniegto pakalpojumu 635,16 EUR apmērā. </w:t>
      </w:r>
    </w:p>
    <w:p w14:paraId="49C1E3A6" w14:textId="77777777" w:rsidR="00C03288" w:rsidRDefault="00C03288" w:rsidP="00C03288">
      <w:pPr>
        <w:spacing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2E4739D6" w14:textId="77777777" w:rsidR="00C03288" w:rsidRDefault="00C03288" w:rsidP="00C03288">
      <w:pPr>
        <w:spacing w:line="360" w:lineRule="auto"/>
        <w:ind w:firstLine="567"/>
        <w:jc w:val="both"/>
      </w:pPr>
      <w:r>
        <w:t>Dzīvojamās telpas īres līgums ar iesniedzēju noslēgts uz noteiktu laiku, tas ir, līdz 2022.gada 30.jūnijam.</w:t>
      </w:r>
    </w:p>
    <w:p w14:paraId="7D829B1C" w14:textId="77777777" w:rsidR="00C03288" w:rsidRDefault="00C03288" w:rsidP="00C03288">
      <w:pPr>
        <w:spacing w:line="360" w:lineRule="auto"/>
        <w:ind w:firstLine="567"/>
        <w:jc w:val="both"/>
        <w:rPr>
          <w:rFonts w:cs="Arial"/>
        </w:rPr>
      </w:pPr>
      <w:r w:rsidRPr="00EC4C97">
        <w:rPr>
          <w:rFonts w:cs="Arial"/>
        </w:rPr>
        <w:t xml:space="preserve">Iesniedzējs atkārtoti vēršas pašvaldībā ar iesniegumu, kurā norāda, ka kavētie maksājumi </w:t>
      </w:r>
      <w:r>
        <w:rPr>
          <w:rFonts w:cs="Arial"/>
        </w:rPr>
        <w:t xml:space="preserve">Gulbenes novada Druvienas pagasta pārvaldei </w:t>
      </w:r>
      <w:r w:rsidRPr="00EC4C97">
        <w:rPr>
          <w:rFonts w:cs="Arial"/>
        </w:rPr>
        <w:t>ir nomaksāti</w:t>
      </w:r>
      <w:r>
        <w:rPr>
          <w:rFonts w:cs="Arial"/>
        </w:rPr>
        <w:t xml:space="preserve"> un daļēji nomaksāts komunālo maksājumu parāds SIA “Gulbenes </w:t>
      </w:r>
      <w:proofErr w:type="spellStart"/>
      <w:r>
        <w:rPr>
          <w:rFonts w:cs="Arial"/>
        </w:rPr>
        <w:t>Energo</w:t>
      </w:r>
      <w:proofErr w:type="spellEnd"/>
      <w:r>
        <w:rPr>
          <w:rFonts w:cs="Arial"/>
        </w:rPr>
        <w:t xml:space="preserve"> Serviss”</w:t>
      </w:r>
      <w:r w:rsidRPr="00EC4C97">
        <w:rPr>
          <w:rFonts w:cs="Arial"/>
        </w:rPr>
        <w:t xml:space="preserve">. </w:t>
      </w:r>
      <w:r>
        <w:rPr>
          <w:rFonts w:cs="Arial"/>
        </w:rPr>
        <w:t>Ie</w:t>
      </w:r>
      <w:r w:rsidRPr="00EC4C97">
        <w:rPr>
          <w:rFonts w:cs="Arial"/>
        </w:rPr>
        <w:t>snieguma</w:t>
      </w:r>
      <w:r>
        <w:rPr>
          <w:rFonts w:cs="Arial"/>
        </w:rPr>
        <w:t>m</w:t>
      </w:r>
      <w:r w:rsidRPr="00EC4C97">
        <w:rPr>
          <w:rFonts w:cs="Arial"/>
        </w:rPr>
        <w:t xml:space="preserve"> pievienoti dokumenti, kas apliecina</w:t>
      </w:r>
      <w:r>
        <w:rPr>
          <w:rFonts w:cs="Arial"/>
        </w:rPr>
        <w:t xml:space="preserve"> veiktos </w:t>
      </w:r>
      <w:r w:rsidRPr="00EC4C97">
        <w:rPr>
          <w:rFonts w:cs="Arial"/>
        </w:rPr>
        <w:t>maksājum</w:t>
      </w:r>
      <w:r>
        <w:rPr>
          <w:rFonts w:cs="Arial"/>
        </w:rPr>
        <w:t>us.</w:t>
      </w:r>
    </w:p>
    <w:p w14:paraId="16856F3F" w14:textId="77777777" w:rsidR="00C03288" w:rsidRPr="0002282E" w:rsidRDefault="00C03288" w:rsidP="00C03288">
      <w:pPr>
        <w:spacing w:line="360" w:lineRule="auto"/>
        <w:ind w:firstLine="567"/>
        <w:jc w:val="both"/>
      </w:pPr>
      <w:r w:rsidRPr="0002282E">
        <w:t xml:space="preserve">Atbilstoši SIA “Gulbenes </w:t>
      </w:r>
      <w:proofErr w:type="spellStart"/>
      <w:r>
        <w:t>Energo</w:t>
      </w:r>
      <w:proofErr w:type="spellEnd"/>
      <w:r>
        <w:t xml:space="preserve"> </w:t>
      </w:r>
      <w:proofErr w:type="spellStart"/>
      <w:r>
        <w:t>Servisss</w:t>
      </w:r>
      <w:proofErr w:type="spellEnd"/>
      <w:r w:rsidRPr="0002282E">
        <w:t>” sniegtajai informācijai iesniedzējam uz 2022.gada 1.</w:t>
      </w:r>
      <w:r>
        <w:t>septembri</w:t>
      </w:r>
      <w:r w:rsidRPr="0002282E">
        <w:t xml:space="preserve"> ir nenokārtotas maksājumu saistības par </w:t>
      </w:r>
      <w:r>
        <w:t xml:space="preserve">ūdens un kanalizācijas </w:t>
      </w:r>
      <w:r>
        <w:lastRenderedPageBreak/>
        <w:t>pakalpojumu sniegšanu</w:t>
      </w:r>
      <w:r w:rsidRPr="0002282E">
        <w:t xml:space="preserve"> </w:t>
      </w:r>
      <w:r>
        <w:t>488,17 EUR</w:t>
      </w:r>
      <w:r w:rsidRPr="0002282E">
        <w:t xml:space="preserve"> apmērā. </w:t>
      </w:r>
      <w:r>
        <w:t>Parāda summu iesniedzējs apņemas nomaksāt pēc rēķina saņemšanas.</w:t>
      </w:r>
    </w:p>
    <w:p w14:paraId="180970EC" w14:textId="77777777" w:rsidR="00C03288" w:rsidRDefault="00C03288" w:rsidP="00C03288">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3D3DC794" w14:textId="77777777" w:rsidR="00C03288" w:rsidRPr="00C27F16" w:rsidRDefault="00C03288" w:rsidP="00C03288">
      <w:pPr>
        <w:spacing w:line="360" w:lineRule="auto"/>
        <w:ind w:firstLine="567"/>
        <w:jc w:val="both"/>
      </w:pPr>
      <w:r w:rsidRPr="00C27F16">
        <w:t>Ņemot vērā minēto, pamatojoties uz Dzīvojamo telpu īres likuma 7.pantu un 9.pantu, likuma “Par pašvaldībām” 15.p</w:t>
      </w:r>
      <w:r>
        <w:t>anta pirmās daļas 9.punktu un S</w:t>
      </w:r>
      <w:r w:rsidRPr="00C27F16">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C27F16">
        <w:rPr>
          <w:lang w:eastAsia="en-US"/>
        </w:rPr>
        <w:t xml:space="preserve">, Gulbenes novada dome </w:t>
      </w:r>
      <w:r w:rsidRPr="00C27F16">
        <w:t>NOLEMJ:</w:t>
      </w:r>
    </w:p>
    <w:p w14:paraId="061E5B4D" w14:textId="77777777" w:rsidR="00C03288" w:rsidRDefault="00C03288" w:rsidP="00C03288">
      <w:pPr>
        <w:spacing w:line="360" w:lineRule="auto"/>
        <w:ind w:firstLine="567"/>
        <w:jc w:val="both"/>
        <w:rPr>
          <w:lang w:eastAsia="en-US"/>
        </w:rPr>
      </w:pPr>
      <w:r>
        <w:t xml:space="preserve">1. </w:t>
      </w:r>
      <w:r>
        <w:rPr>
          <w:lang w:eastAsia="en-US"/>
        </w:rPr>
        <w:t xml:space="preserve">PAGARINĀT dzīvojamās mājas “Purvīši”, Druvienā, Druvienas pagastā, Gulbenes novadā, īres līgumu ar </w:t>
      </w:r>
      <w:r w:rsidR="00E24674">
        <w:rPr>
          <w:lang w:eastAsia="en-US"/>
        </w:rPr>
        <w:t>…..</w:t>
      </w:r>
      <w:r>
        <w:rPr>
          <w:lang w:eastAsia="en-US"/>
        </w:rPr>
        <w:t>, uz laiku līdz 2022.gada 31.decembrim.</w:t>
      </w:r>
    </w:p>
    <w:p w14:paraId="55A146FA" w14:textId="77777777" w:rsidR="00C03288" w:rsidRDefault="00C03288" w:rsidP="00C03288">
      <w:pPr>
        <w:spacing w:line="360" w:lineRule="auto"/>
        <w:ind w:firstLine="567"/>
        <w:jc w:val="both"/>
        <w:rPr>
          <w:lang w:eastAsia="en-US"/>
        </w:rPr>
      </w:pPr>
      <w:r>
        <w:rPr>
          <w:lang w:eastAsia="en-US"/>
        </w:rPr>
        <w:t xml:space="preserve">2. NOTEIKT </w:t>
      </w:r>
      <w:r w:rsidR="00E24674">
        <w:rPr>
          <w:lang w:eastAsia="en-US"/>
        </w:rPr>
        <w:t>….</w:t>
      </w:r>
      <w:r>
        <w:rPr>
          <w:color w:val="FF0000"/>
          <w:lang w:eastAsia="en-US"/>
        </w:rPr>
        <w:t xml:space="preserve"> </w:t>
      </w:r>
      <w:r>
        <w:rPr>
          <w:lang w:eastAsia="en-US"/>
        </w:rPr>
        <w:t>viena mēneša termiņu vienošanās par dzīvojamās telpas īres līguma darbības termiņa pagarināšanu noslēgšanai.</w:t>
      </w:r>
    </w:p>
    <w:p w14:paraId="272CD2E4" w14:textId="77777777" w:rsidR="00C03288" w:rsidRDefault="00C03288" w:rsidP="00C03288">
      <w:pPr>
        <w:spacing w:line="360" w:lineRule="auto"/>
        <w:ind w:firstLine="567"/>
        <w:jc w:val="both"/>
        <w:rPr>
          <w:lang w:eastAsia="en-US"/>
        </w:rPr>
      </w:pPr>
      <w:r>
        <w:rPr>
          <w:lang w:eastAsia="en-US"/>
        </w:rPr>
        <w:t>3. UZDOT Gulbenes novada Druvienas pagasta pārvaldei, reģistrācijas Nr.40900015431, juridiskā adrese: “Pamatskola”, Druviena, Druvienas pagasts, Gulbenes novads, LV 4426, sagatavot un noslēgt vienošanos par dzīvojamās telpas īres līguma darbības termiņa pagarināšanu.</w:t>
      </w:r>
    </w:p>
    <w:p w14:paraId="7DA34825" w14:textId="77777777" w:rsidR="00C03288" w:rsidRPr="0002282E" w:rsidRDefault="00C03288" w:rsidP="00C03288">
      <w:pPr>
        <w:spacing w:line="360" w:lineRule="auto"/>
        <w:ind w:firstLine="567"/>
        <w:jc w:val="both"/>
        <w:rPr>
          <w:lang w:eastAsia="en-US"/>
        </w:rPr>
      </w:pPr>
      <w:r>
        <w:rPr>
          <w:lang w:eastAsia="en-US"/>
        </w:rPr>
        <w:t>4</w:t>
      </w:r>
      <w:r w:rsidRPr="0002282E">
        <w:rPr>
          <w:lang w:eastAsia="en-US"/>
        </w:rPr>
        <w:t xml:space="preserve">. NOTEIKT </w:t>
      </w:r>
      <w:r w:rsidR="00E24674">
        <w:rPr>
          <w:lang w:eastAsia="en-US"/>
        </w:rPr>
        <w:t>….</w:t>
      </w:r>
      <w:r>
        <w:rPr>
          <w:color w:val="FF0000"/>
          <w:lang w:eastAsia="en-US"/>
        </w:rPr>
        <w:t xml:space="preserve"> </w:t>
      </w:r>
      <w:r w:rsidRPr="0002282E">
        <w:rPr>
          <w:lang w:eastAsia="en-US"/>
        </w:rPr>
        <w:t>viena mēneša termiņu vienošanās par ūdens</w:t>
      </w:r>
      <w:r>
        <w:rPr>
          <w:lang w:eastAsia="en-US"/>
        </w:rPr>
        <w:t xml:space="preserve"> un</w:t>
      </w:r>
      <w:r w:rsidRPr="0002282E">
        <w:rPr>
          <w:lang w:eastAsia="en-US"/>
        </w:rPr>
        <w:t xml:space="preserve"> kanalizācijas parāda summas </w:t>
      </w:r>
      <w:r>
        <w:rPr>
          <w:lang w:eastAsia="en-US"/>
        </w:rPr>
        <w:t>488,17</w:t>
      </w:r>
      <w:r w:rsidRPr="0002282E">
        <w:t xml:space="preserve"> EUR apmērā </w:t>
      </w:r>
      <w:r w:rsidRPr="0002282E">
        <w:rPr>
          <w:lang w:eastAsia="en-US"/>
        </w:rPr>
        <w:t xml:space="preserve">atmaksas grafika noslēgšanai ar pakalpojuma sniedzēju SIA “Gulbenes </w:t>
      </w:r>
      <w:proofErr w:type="spellStart"/>
      <w:r>
        <w:rPr>
          <w:lang w:eastAsia="en-US"/>
        </w:rPr>
        <w:t>Energo</w:t>
      </w:r>
      <w:proofErr w:type="spellEnd"/>
      <w:r>
        <w:rPr>
          <w:lang w:eastAsia="en-US"/>
        </w:rPr>
        <w:t xml:space="preserve"> Serviss</w:t>
      </w:r>
      <w:r w:rsidRPr="0002282E">
        <w:rPr>
          <w:lang w:eastAsia="en-US"/>
        </w:rPr>
        <w:t>”.</w:t>
      </w:r>
    </w:p>
    <w:p w14:paraId="7C13B30A" w14:textId="77777777" w:rsidR="00C03288" w:rsidRDefault="00C03288" w:rsidP="00C03288">
      <w:pPr>
        <w:spacing w:line="360" w:lineRule="auto"/>
        <w:ind w:firstLine="567"/>
        <w:jc w:val="both"/>
      </w:pPr>
      <w:r>
        <w:t>5. Lēmuma izrakstu nosūtīt:</w:t>
      </w:r>
    </w:p>
    <w:p w14:paraId="1AC893BA" w14:textId="77777777" w:rsidR="00C03288" w:rsidRDefault="00C03288" w:rsidP="00C03288">
      <w:pPr>
        <w:spacing w:line="360" w:lineRule="auto"/>
        <w:ind w:firstLine="567"/>
        <w:jc w:val="both"/>
      </w:pPr>
      <w:r>
        <w:t xml:space="preserve">5.1. </w:t>
      </w:r>
      <w:r w:rsidR="00E24674">
        <w:rPr>
          <w:lang w:eastAsia="en-US"/>
        </w:rPr>
        <w:t>…..</w:t>
      </w:r>
    </w:p>
    <w:p w14:paraId="1BD7FB3F" w14:textId="77777777" w:rsidR="00C03288" w:rsidRDefault="00C03288" w:rsidP="00C03288">
      <w:pPr>
        <w:spacing w:line="360" w:lineRule="auto"/>
        <w:ind w:firstLine="567"/>
        <w:jc w:val="both"/>
        <w:rPr>
          <w:lang w:eastAsia="en-US"/>
        </w:rPr>
      </w:pPr>
      <w:r>
        <w:t xml:space="preserve">5.2. Gulbenes novada </w:t>
      </w:r>
      <w:r>
        <w:rPr>
          <w:lang w:eastAsia="en-US"/>
        </w:rPr>
        <w:t>Druvienas</w:t>
      </w:r>
      <w:r>
        <w:t xml:space="preserve"> pagasta pārvaldei, juridiskā adrese: </w:t>
      </w:r>
      <w:r>
        <w:rPr>
          <w:lang w:eastAsia="en-US"/>
        </w:rPr>
        <w:t>“Pamatskola”, Druviena, Druvienas pagasts, Gulbenes novads, LV-4426;</w:t>
      </w:r>
    </w:p>
    <w:p w14:paraId="47CE6DF6" w14:textId="77777777" w:rsidR="00C03288" w:rsidRDefault="00C03288" w:rsidP="00C03288">
      <w:pPr>
        <w:spacing w:line="360" w:lineRule="auto"/>
        <w:ind w:firstLine="567"/>
        <w:jc w:val="both"/>
        <w:rPr>
          <w:lang w:eastAsia="en-US"/>
        </w:rPr>
      </w:pPr>
      <w:r>
        <w:rPr>
          <w:lang w:eastAsia="en-US"/>
        </w:rPr>
        <w:t xml:space="preserve">5.3. </w:t>
      </w:r>
      <w:r w:rsidRPr="00910F8A">
        <w:rPr>
          <w:lang w:eastAsia="en-US"/>
        </w:rPr>
        <w:t xml:space="preserve">SIA “Gulbenes </w:t>
      </w:r>
      <w:proofErr w:type="spellStart"/>
      <w:r w:rsidRPr="00910F8A">
        <w:rPr>
          <w:lang w:eastAsia="en-US"/>
        </w:rPr>
        <w:t>Energo</w:t>
      </w:r>
      <w:proofErr w:type="spellEnd"/>
      <w:r w:rsidRPr="00910F8A">
        <w:rPr>
          <w:lang w:eastAsia="en-US"/>
        </w:rPr>
        <w:t xml:space="preserve"> Serviss”, juridiskā adrese: Blaumaņa iela 56A, Gulbene, Gulbenes novads, LV-4401</w:t>
      </w:r>
      <w:r>
        <w:rPr>
          <w:lang w:eastAsia="en-US"/>
        </w:rPr>
        <w:t>.</w:t>
      </w:r>
    </w:p>
    <w:p w14:paraId="555D5A8C" w14:textId="77777777" w:rsidR="00C03288" w:rsidRDefault="00C03288" w:rsidP="00C03288">
      <w:pPr>
        <w:spacing w:line="360" w:lineRule="auto"/>
        <w:ind w:firstLine="567"/>
        <w:jc w:val="both"/>
      </w:pPr>
    </w:p>
    <w:p w14:paraId="79678113" w14:textId="77777777" w:rsidR="00C03288" w:rsidRDefault="00C03288" w:rsidP="00C03288">
      <w:pPr>
        <w:spacing w:line="360" w:lineRule="auto"/>
      </w:pPr>
      <w:r>
        <w:t>Gulbenes novada domes priekšsēdētājs</w:t>
      </w:r>
      <w:r>
        <w:tab/>
      </w:r>
      <w:r>
        <w:tab/>
      </w:r>
      <w:r>
        <w:tab/>
      </w:r>
      <w:r>
        <w:tab/>
      </w:r>
      <w:proofErr w:type="spellStart"/>
      <w:r>
        <w:t>A.Caunītis</w:t>
      </w:r>
      <w:proofErr w:type="spellEnd"/>
    </w:p>
    <w:p w14:paraId="12CFBC67" w14:textId="77777777" w:rsidR="00C03288" w:rsidRDefault="00C03288" w:rsidP="00C03288"/>
    <w:p w14:paraId="467B70B1" w14:textId="77777777" w:rsidR="00C03288" w:rsidRDefault="00C03288" w:rsidP="00C03288">
      <w:r>
        <w:t>Sagatavoja: Inese Zvejniece</w:t>
      </w:r>
    </w:p>
    <w:tbl>
      <w:tblPr>
        <w:tblW w:w="0" w:type="auto"/>
        <w:tblInd w:w="-108" w:type="dxa"/>
        <w:tblLayout w:type="fixed"/>
        <w:tblLook w:val="04A0" w:firstRow="1" w:lastRow="0" w:firstColumn="1" w:lastColumn="0" w:noHBand="0" w:noVBand="1"/>
      </w:tblPr>
      <w:tblGrid>
        <w:gridCol w:w="236"/>
      </w:tblGrid>
      <w:tr w:rsidR="00C03288" w14:paraId="5A129D0D" w14:textId="77777777" w:rsidTr="00C03288">
        <w:trPr>
          <w:trHeight w:val="104"/>
        </w:trPr>
        <w:tc>
          <w:tcPr>
            <w:tcW w:w="236" w:type="dxa"/>
            <w:tcBorders>
              <w:top w:val="nil"/>
              <w:left w:val="nil"/>
              <w:bottom w:val="nil"/>
              <w:right w:val="nil"/>
            </w:tcBorders>
          </w:tcPr>
          <w:p w14:paraId="089F15C3" w14:textId="77777777" w:rsidR="00C03288" w:rsidRDefault="00C03288" w:rsidP="00C03288">
            <w:pPr>
              <w:pStyle w:val="Default"/>
              <w:spacing w:line="256" w:lineRule="auto"/>
              <w:rPr>
                <w:color w:val="auto"/>
                <w:sz w:val="23"/>
                <w:szCs w:val="23"/>
              </w:rPr>
            </w:pPr>
          </w:p>
        </w:tc>
      </w:tr>
      <w:tr w:rsidR="00C03288" w14:paraId="3AEC2B83" w14:textId="77777777" w:rsidTr="00C03288">
        <w:trPr>
          <w:trHeight w:val="104"/>
        </w:trPr>
        <w:tc>
          <w:tcPr>
            <w:tcW w:w="236" w:type="dxa"/>
            <w:tcBorders>
              <w:top w:val="nil"/>
              <w:left w:val="nil"/>
              <w:bottom w:val="nil"/>
              <w:right w:val="nil"/>
            </w:tcBorders>
          </w:tcPr>
          <w:p w14:paraId="171FD2F1" w14:textId="77777777" w:rsidR="00C03288" w:rsidRDefault="00C03288" w:rsidP="00C03288">
            <w:pPr>
              <w:pStyle w:val="Default"/>
              <w:spacing w:line="256" w:lineRule="auto"/>
              <w:rPr>
                <w:color w:val="auto"/>
                <w:sz w:val="23"/>
                <w:szCs w:val="23"/>
              </w:rPr>
            </w:pPr>
          </w:p>
        </w:tc>
      </w:tr>
    </w:tbl>
    <w:p w14:paraId="114E10C4" w14:textId="77777777" w:rsidR="00C03288" w:rsidRPr="004A5DD7" w:rsidRDefault="00C03288" w:rsidP="00C03288"/>
    <w:p w14:paraId="7AE5F050" w14:textId="77777777" w:rsidR="00E24674" w:rsidRDefault="00E2467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795683" w14:paraId="788F4597" w14:textId="77777777" w:rsidTr="00E24674">
        <w:tc>
          <w:tcPr>
            <w:tcW w:w="9354" w:type="dxa"/>
          </w:tcPr>
          <w:p w14:paraId="62412758"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noProof/>
              </w:rPr>
              <w:lastRenderedPageBreak/>
              <w:drawing>
                <wp:inline distT="0" distB="0" distL="0" distR="0" wp14:anchorId="61ACF43D" wp14:editId="4322A586">
                  <wp:extent cx="619125" cy="685800"/>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795683" w14:paraId="274F7E10" w14:textId="77777777" w:rsidTr="00E24674">
        <w:tc>
          <w:tcPr>
            <w:tcW w:w="9354" w:type="dxa"/>
          </w:tcPr>
          <w:p w14:paraId="2B6D9DE7"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b/>
                <w:bCs/>
                <w:sz w:val="28"/>
                <w:szCs w:val="28"/>
                <w:lang w:eastAsia="en-US"/>
              </w:rPr>
              <w:t>GULBENES NOVADA PAŠVALDĪBA</w:t>
            </w:r>
          </w:p>
        </w:tc>
      </w:tr>
      <w:tr w:rsidR="00C03288" w:rsidRPr="00795683" w14:paraId="3E26FB21" w14:textId="77777777" w:rsidTr="00E24674">
        <w:tc>
          <w:tcPr>
            <w:tcW w:w="9354" w:type="dxa"/>
          </w:tcPr>
          <w:p w14:paraId="2FA3E8CE"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lang w:eastAsia="en-US"/>
              </w:rPr>
              <w:t>Reģ.Nr.90009116327</w:t>
            </w:r>
          </w:p>
        </w:tc>
      </w:tr>
      <w:tr w:rsidR="00C03288" w:rsidRPr="00795683" w14:paraId="6FAC31CB" w14:textId="77777777" w:rsidTr="00E24674">
        <w:tc>
          <w:tcPr>
            <w:tcW w:w="9354" w:type="dxa"/>
          </w:tcPr>
          <w:p w14:paraId="787D0816"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lang w:eastAsia="en-US"/>
              </w:rPr>
              <w:t>Ābeļu iela 2, Gulbene, Gulbenes nov., LV-4401</w:t>
            </w:r>
          </w:p>
        </w:tc>
      </w:tr>
      <w:tr w:rsidR="00C03288" w:rsidRPr="00795683" w14:paraId="49161593" w14:textId="77777777" w:rsidTr="00E24674">
        <w:tc>
          <w:tcPr>
            <w:tcW w:w="9354" w:type="dxa"/>
          </w:tcPr>
          <w:p w14:paraId="3BFF380D" w14:textId="77777777" w:rsidR="00C03288" w:rsidRPr="00795683" w:rsidRDefault="00C03288" w:rsidP="00C03288">
            <w:pPr>
              <w:jc w:val="center"/>
              <w:rPr>
                <w:rFonts w:asciiTheme="minorHAnsi" w:eastAsiaTheme="minorHAnsi" w:hAnsiTheme="minorHAnsi" w:cstheme="minorBidi"/>
                <w:lang w:eastAsia="en-US"/>
              </w:rPr>
            </w:pPr>
            <w:r w:rsidRPr="00795683">
              <w:rPr>
                <w:rFonts w:eastAsiaTheme="minorHAnsi"/>
                <w:lang w:eastAsia="en-US"/>
              </w:rPr>
              <w:t>Tālrunis 64497710, mob.26595362, e-pasts; dome@gulbene.lv, www.gulbene.lv</w:t>
            </w:r>
          </w:p>
        </w:tc>
      </w:tr>
    </w:tbl>
    <w:p w14:paraId="6F4693D9" w14:textId="77777777" w:rsidR="00C03288" w:rsidRPr="002F7F65" w:rsidRDefault="00C03288" w:rsidP="00C03288">
      <w:pPr>
        <w:jc w:val="center"/>
        <w:rPr>
          <w:rFonts w:eastAsiaTheme="minorHAnsi"/>
          <w:b/>
          <w:bCs/>
          <w:lang w:eastAsia="en-US"/>
        </w:rPr>
      </w:pPr>
      <w:r w:rsidRPr="002F7F65">
        <w:rPr>
          <w:rFonts w:eastAsiaTheme="minorHAnsi"/>
          <w:b/>
          <w:bCs/>
          <w:lang w:eastAsia="en-US"/>
        </w:rPr>
        <w:t>GULBENES NOVADA DOMES LĒMUMS</w:t>
      </w:r>
    </w:p>
    <w:p w14:paraId="01A2D7CF" w14:textId="77777777" w:rsidR="00C03288" w:rsidRPr="002F7F65" w:rsidRDefault="00C03288" w:rsidP="00C03288">
      <w:pPr>
        <w:jc w:val="center"/>
        <w:rPr>
          <w:rFonts w:eastAsiaTheme="minorHAnsi"/>
          <w:lang w:eastAsia="en-US"/>
        </w:rPr>
      </w:pPr>
      <w:r w:rsidRPr="002F7F65">
        <w:rPr>
          <w:rFonts w:eastAsiaTheme="minorHAnsi"/>
          <w:lang w:eastAsia="en-US"/>
        </w:rPr>
        <w:t>Gulbenē</w:t>
      </w:r>
    </w:p>
    <w:p w14:paraId="5F3DC9EF" w14:textId="77777777" w:rsidR="00C03288" w:rsidRDefault="00C03288" w:rsidP="00C03288">
      <w:pPr>
        <w:rPr>
          <w:b/>
          <w:bCs/>
        </w:rPr>
      </w:pPr>
    </w:p>
    <w:p w14:paraId="6078B655" w14:textId="77777777" w:rsidR="00C03288" w:rsidRDefault="00C03288" w:rsidP="00C03288">
      <w:pPr>
        <w:rPr>
          <w:b/>
          <w:bCs/>
        </w:rPr>
      </w:pPr>
      <w:r w:rsidRPr="00877C37">
        <w:rPr>
          <w:b/>
          <w:bCs/>
        </w:rPr>
        <w:t>202</w:t>
      </w:r>
      <w:r>
        <w:rPr>
          <w:b/>
          <w:bCs/>
        </w:rPr>
        <w:t>2</w:t>
      </w:r>
      <w:r w:rsidRPr="00877C37">
        <w:rPr>
          <w:b/>
          <w:bCs/>
        </w:rPr>
        <w:t>.gada</w:t>
      </w:r>
      <w:r>
        <w:rPr>
          <w:b/>
          <w:bCs/>
        </w:rPr>
        <w:t xml:space="preserve"> 29.septembrī</w:t>
      </w:r>
      <w:r>
        <w:rPr>
          <w:b/>
          <w:bCs/>
        </w:rPr>
        <w:tab/>
      </w:r>
      <w:r w:rsidRPr="00877C37">
        <w:rPr>
          <w:b/>
          <w:bCs/>
        </w:rPr>
        <w:tab/>
      </w:r>
      <w:r w:rsidRPr="00877C37">
        <w:rPr>
          <w:b/>
          <w:bCs/>
        </w:rPr>
        <w:tab/>
      </w:r>
      <w:r w:rsidRPr="00877C37">
        <w:rPr>
          <w:b/>
          <w:bCs/>
        </w:rPr>
        <w:tab/>
      </w:r>
      <w:r>
        <w:rPr>
          <w:b/>
          <w:bCs/>
        </w:rPr>
        <w:tab/>
      </w:r>
      <w:r>
        <w:rPr>
          <w:b/>
          <w:bCs/>
        </w:rPr>
        <w:tab/>
      </w:r>
      <w:r w:rsidRPr="00877C37">
        <w:rPr>
          <w:b/>
          <w:bCs/>
        </w:rPr>
        <w:t>Nr.</w:t>
      </w:r>
      <w:r>
        <w:rPr>
          <w:b/>
          <w:bCs/>
        </w:rPr>
        <w:t xml:space="preserve"> GND/2022/858</w:t>
      </w:r>
    </w:p>
    <w:p w14:paraId="11F7BE63" w14:textId="77777777" w:rsidR="00C03288" w:rsidRPr="00877C37" w:rsidRDefault="00C03288" w:rsidP="00C03288">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 xml:space="preserve">(protokols Nr.19; 27.p) </w:t>
      </w:r>
    </w:p>
    <w:p w14:paraId="684F97D5" w14:textId="77777777" w:rsidR="00C03288" w:rsidRDefault="00C03288" w:rsidP="00C03288">
      <w:r>
        <w:tab/>
      </w:r>
    </w:p>
    <w:p w14:paraId="5080A53D" w14:textId="77777777" w:rsidR="00C03288" w:rsidRDefault="00C03288" w:rsidP="00C03288">
      <w:pPr>
        <w:autoSpaceDE w:val="0"/>
        <w:autoSpaceDN w:val="0"/>
        <w:adjustRightInd w:val="0"/>
        <w:jc w:val="center"/>
        <w:rPr>
          <w:rFonts w:eastAsiaTheme="minorHAnsi"/>
          <w:b/>
          <w:bCs/>
          <w:color w:val="000000"/>
          <w:lang w:eastAsia="en-US"/>
        </w:rPr>
      </w:pPr>
      <w:r>
        <w:rPr>
          <w:rFonts w:eastAsiaTheme="minorHAnsi"/>
          <w:b/>
          <w:bCs/>
          <w:color w:val="000000"/>
          <w:lang w:eastAsia="en-US"/>
        </w:rPr>
        <w:t>Par dzīvojamās mājas “</w:t>
      </w:r>
      <w:proofErr w:type="spellStart"/>
      <w:r>
        <w:rPr>
          <w:rFonts w:eastAsiaTheme="minorHAnsi"/>
          <w:b/>
          <w:bCs/>
          <w:color w:val="000000"/>
          <w:lang w:eastAsia="en-US"/>
        </w:rPr>
        <w:t>Elši</w:t>
      </w:r>
      <w:proofErr w:type="spellEnd"/>
      <w:r>
        <w:rPr>
          <w:rFonts w:eastAsiaTheme="minorHAnsi"/>
          <w:b/>
          <w:bCs/>
          <w:color w:val="000000"/>
          <w:lang w:eastAsia="en-US"/>
        </w:rPr>
        <w:t>”,  Druviena, Druvienas pagasts, Gulbenes novads, īres līguma termiņa pagarināšanu</w:t>
      </w:r>
    </w:p>
    <w:p w14:paraId="724FED59" w14:textId="77777777" w:rsidR="00C03288" w:rsidRDefault="00C03288" w:rsidP="00C03288">
      <w:pPr>
        <w:autoSpaceDE w:val="0"/>
        <w:autoSpaceDN w:val="0"/>
        <w:adjustRightInd w:val="0"/>
        <w:rPr>
          <w:rFonts w:eastAsiaTheme="minorHAnsi"/>
          <w:b/>
          <w:color w:val="000000"/>
          <w:lang w:eastAsia="en-US"/>
        </w:rPr>
      </w:pPr>
    </w:p>
    <w:p w14:paraId="7F516783" w14:textId="77777777" w:rsidR="00C03288" w:rsidRPr="00691235" w:rsidRDefault="00C03288" w:rsidP="00C03288">
      <w:pPr>
        <w:spacing w:line="360" w:lineRule="auto"/>
        <w:ind w:firstLine="567"/>
        <w:jc w:val="both"/>
      </w:pPr>
      <w:r>
        <w:t>Gulbenes novada pašvaldības dokumentu vadības sistēmā 2022.gada</w:t>
      </w:r>
      <w:r>
        <w:rPr>
          <w:color w:val="FF0000"/>
        </w:rPr>
        <w:t xml:space="preserve"> </w:t>
      </w:r>
      <w:r>
        <w:t>31.augustā ar reģistrācijas numuru GND/5.5/22/</w:t>
      </w:r>
      <w:r>
        <w:softHyphen/>
      </w:r>
      <w:r>
        <w:softHyphen/>
        <w:t>2019-M</w:t>
      </w:r>
      <w:r>
        <w:rPr>
          <w:color w:val="FF0000"/>
        </w:rPr>
        <w:t xml:space="preserve"> </w:t>
      </w:r>
      <w:r>
        <w:t xml:space="preserve">reģistrēts </w:t>
      </w:r>
      <w:r w:rsidR="00E24674">
        <w:rPr>
          <w:b/>
        </w:rPr>
        <w:t>..</w:t>
      </w:r>
      <w:r>
        <w:rPr>
          <w:color w:val="FF0000"/>
        </w:rPr>
        <w:t xml:space="preserve"> </w:t>
      </w:r>
      <w:r>
        <w:t xml:space="preserve">(turpmāk – iesniedzējs), </w:t>
      </w:r>
      <w:r w:rsidR="00E24674">
        <w:t>….</w:t>
      </w:r>
      <w:r>
        <w:t>, 2022.gada 31.augusta iesniegums, kurā izteikts atkārtots lūgums pagarināt dzīvojamās mājas “</w:t>
      </w:r>
      <w:proofErr w:type="spellStart"/>
      <w:r>
        <w:t>Elši</w:t>
      </w:r>
      <w:proofErr w:type="spellEnd"/>
      <w:r>
        <w:t xml:space="preserve">”, Druviena, Druvienas pagasts, Gulbenes novads (turpmāk – dzīvojamā telpa), īres </w:t>
      </w:r>
      <w:r w:rsidRPr="00691235">
        <w:t xml:space="preserve">līguma darbības termiņu. </w:t>
      </w:r>
    </w:p>
    <w:p w14:paraId="70FD1A47" w14:textId="77777777" w:rsidR="00C03288" w:rsidRPr="00691235" w:rsidRDefault="00C03288" w:rsidP="00C03288">
      <w:pPr>
        <w:spacing w:line="360" w:lineRule="auto"/>
        <w:ind w:firstLine="567"/>
        <w:jc w:val="both"/>
      </w:pPr>
      <w:r w:rsidRPr="00691235">
        <w:t xml:space="preserve">Gulbenes novada domes </w:t>
      </w:r>
      <w:r w:rsidRPr="00691235">
        <w:rPr>
          <w:rFonts w:cs="Arial"/>
        </w:rPr>
        <w:t>2022.gada 28.jūlija sēdē (protokols Nr.14, 3</w:t>
      </w:r>
      <w:r>
        <w:rPr>
          <w:rFonts w:cs="Arial"/>
        </w:rPr>
        <w:t>8</w:t>
      </w:r>
      <w:r w:rsidRPr="00691235">
        <w:rPr>
          <w:rFonts w:cs="Arial"/>
        </w:rPr>
        <w:t>.p</w:t>
      </w:r>
      <w:r>
        <w:rPr>
          <w:rFonts w:cs="Arial"/>
        </w:rPr>
        <w:t>.</w:t>
      </w:r>
      <w:r w:rsidRPr="00691235">
        <w:rPr>
          <w:rFonts w:cs="Arial"/>
        </w:rPr>
        <w:t xml:space="preserve">) tika izskatīts iesniedzēja 2022.gada </w:t>
      </w:r>
      <w:r>
        <w:rPr>
          <w:rFonts w:cs="Arial"/>
        </w:rPr>
        <w:t>12</w:t>
      </w:r>
      <w:r w:rsidRPr="00691235">
        <w:rPr>
          <w:rFonts w:cs="Arial"/>
        </w:rPr>
        <w:t>.</w:t>
      </w:r>
      <w:r>
        <w:rPr>
          <w:rFonts w:cs="Arial"/>
        </w:rPr>
        <w:t>jūlija</w:t>
      </w:r>
      <w:r w:rsidRPr="00691235">
        <w:rPr>
          <w:rFonts w:cs="Arial"/>
        </w:rPr>
        <w:t xml:space="preserve"> iesniegums (reģistrēts pašvaldības dokumentu vadības sistēmā 2021.gada 1</w:t>
      </w:r>
      <w:r>
        <w:rPr>
          <w:rFonts w:cs="Arial"/>
        </w:rPr>
        <w:t>3</w:t>
      </w:r>
      <w:r w:rsidRPr="00691235">
        <w:rPr>
          <w:rFonts w:cs="Arial"/>
        </w:rPr>
        <w:t>.jūlij</w:t>
      </w:r>
      <w:r>
        <w:rPr>
          <w:rFonts w:cs="Arial"/>
        </w:rPr>
        <w:t>ā</w:t>
      </w:r>
      <w:r w:rsidRPr="00691235">
        <w:rPr>
          <w:rFonts w:cs="Arial"/>
        </w:rPr>
        <w:t xml:space="preserve"> ar reģistrācijas numuru GND/5.5/22/16</w:t>
      </w:r>
      <w:r>
        <w:rPr>
          <w:rFonts w:cs="Arial"/>
        </w:rPr>
        <w:t>71</w:t>
      </w:r>
      <w:r w:rsidRPr="00691235">
        <w:rPr>
          <w:rFonts w:cs="Arial"/>
        </w:rPr>
        <w:t>-</w:t>
      </w:r>
      <w:r>
        <w:rPr>
          <w:rFonts w:cs="Arial"/>
        </w:rPr>
        <w:t>M</w:t>
      </w:r>
      <w:r w:rsidRPr="00691235">
        <w:rPr>
          <w:rFonts w:cs="Arial"/>
        </w:rPr>
        <w:t xml:space="preserve">), kurā bija izteikts lūgums pagarināt </w:t>
      </w:r>
      <w:r>
        <w:rPr>
          <w:rFonts w:cs="Arial"/>
        </w:rPr>
        <w:t>d</w:t>
      </w:r>
      <w:r w:rsidRPr="00691235">
        <w:rPr>
          <w:rFonts w:cs="Arial"/>
        </w:rPr>
        <w:t>zīvojamās telpas īres līguma darbības termiņu.</w:t>
      </w:r>
    </w:p>
    <w:p w14:paraId="38E60237" w14:textId="77777777" w:rsidR="00C03288" w:rsidRDefault="00C03288" w:rsidP="00C03288">
      <w:pPr>
        <w:spacing w:line="360" w:lineRule="auto"/>
        <w:ind w:firstLine="567"/>
        <w:jc w:val="both"/>
      </w:pPr>
      <w:r w:rsidRPr="00DC086D">
        <w:t xml:space="preserve">Atbilstoši Gulbenes novada pašvaldības grāmatvedības uzskaites datiem uz iesnieguma </w:t>
      </w:r>
      <w:r>
        <w:t>izskatīšanas</w:t>
      </w:r>
      <w:r w:rsidRPr="00DC086D">
        <w:t xml:space="preserve"> dienu </w:t>
      </w:r>
      <w:r w:rsidRPr="00085E66">
        <w:t xml:space="preserve">iesniedzējam </w:t>
      </w:r>
      <w:r>
        <w:t>bija</w:t>
      </w:r>
      <w:r w:rsidRPr="00085E66">
        <w:t xml:space="preserve"> </w:t>
      </w:r>
      <w:r>
        <w:t xml:space="preserve">nenokārtotas </w:t>
      </w:r>
      <w:r w:rsidRPr="00DC086D">
        <w:t>maksājumu saistīb</w:t>
      </w:r>
      <w:r>
        <w:t xml:space="preserve">as </w:t>
      </w:r>
      <w:r w:rsidRPr="00DC086D">
        <w:t>par dzīvojamās telpas īri</w:t>
      </w:r>
      <w:r>
        <w:t xml:space="preserve"> un apsaimniekošanu 1034,84 EUR apmērā. </w:t>
      </w:r>
    </w:p>
    <w:p w14:paraId="6AEFCB86" w14:textId="77777777" w:rsidR="00C03288" w:rsidRDefault="00C03288" w:rsidP="00C03288">
      <w:pPr>
        <w:spacing w:line="360" w:lineRule="auto"/>
        <w:ind w:firstLine="567"/>
        <w:jc w:val="both"/>
      </w:pPr>
      <w:r>
        <w:t xml:space="preserve">Pēc SIA “Gulbenes </w:t>
      </w:r>
      <w:proofErr w:type="spellStart"/>
      <w:r>
        <w:t>Energo</w:t>
      </w:r>
      <w:proofErr w:type="spellEnd"/>
      <w:r>
        <w:t xml:space="preserve"> Serviss” sniegtās informācijas iesniedzējam bija nenokārtotas maksājumu saistības par ūdens un kanalizācijas sniegto pakalpojumu 391,78 EUR apmērā. </w:t>
      </w:r>
    </w:p>
    <w:p w14:paraId="0C5FC1D4" w14:textId="77777777" w:rsidR="00C03288" w:rsidRDefault="00C03288" w:rsidP="00C03288">
      <w:pPr>
        <w:spacing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509B9617" w14:textId="77777777" w:rsidR="00C03288" w:rsidRDefault="00C03288" w:rsidP="00C03288">
      <w:pPr>
        <w:spacing w:line="360" w:lineRule="auto"/>
        <w:ind w:firstLine="567"/>
        <w:jc w:val="both"/>
      </w:pPr>
      <w:r>
        <w:t>Dzīvojamās telpas īres līgums ar iesniedzēju noslēgts uz noteiktu laiku, tas ir, līdz 2022.gada 31.jūlijam.</w:t>
      </w:r>
    </w:p>
    <w:p w14:paraId="7BD9D368" w14:textId="77777777" w:rsidR="00C03288" w:rsidRDefault="00C03288" w:rsidP="00C03288">
      <w:pPr>
        <w:spacing w:line="360" w:lineRule="auto"/>
        <w:ind w:firstLine="567"/>
        <w:jc w:val="both"/>
        <w:rPr>
          <w:rFonts w:cs="Arial"/>
        </w:rPr>
      </w:pPr>
      <w:r w:rsidRPr="00EC4C97">
        <w:rPr>
          <w:rFonts w:cs="Arial"/>
        </w:rPr>
        <w:t>Iesniedzējs</w:t>
      </w:r>
      <w:r>
        <w:rPr>
          <w:rFonts w:cs="Arial"/>
        </w:rPr>
        <w:t xml:space="preserve"> </w:t>
      </w:r>
      <w:r w:rsidRPr="00EC4C97">
        <w:rPr>
          <w:rFonts w:cs="Arial"/>
        </w:rPr>
        <w:t xml:space="preserve">atkārtoti vēršas pašvaldībā ar iesniegumu, kurā norāda, ka kavētie maksājumi </w:t>
      </w:r>
      <w:r>
        <w:rPr>
          <w:rFonts w:cs="Arial"/>
        </w:rPr>
        <w:t xml:space="preserve">Gulbenes novada Druvienas pagasta pārvaldei un komunālo pakalpojumu sniedzējam SIA “Gulbenes </w:t>
      </w:r>
      <w:proofErr w:type="spellStart"/>
      <w:r>
        <w:rPr>
          <w:rFonts w:cs="Arial"/>
        </w:rPr>
        <w:t>Energo</w:t>
      </w:r>
      <w:proofErr w:type="spellEnd"/>
      <w:r>
        <w:rPr>
          <w:rFonts w:cs="Arial"/>
        </w:rPr>
        <w:t xml:space="preserve"> Serviss” ir nomaksāti</w:t>
      </w:r>
      <w:r w:rsidRPr="00EC4C97">
        <w:rPr>
          <w:rFonts w:cs="Arial"/>
        </w:rPr>
        <w:t xml:space="preserve">. </w:t>
      </w:r>
      <w:r>
        <w:rPr>
          <w:rFonts w:cs="Arial"/>
        </w:rPr>
        <w:t>I</w:t>
      </w:r>
      <w:r w:rsidRPr="00EC4C97">
        <w:rPr>
          <w:rFonts w:cs="Arial"/>
        </w:rPr>
        <w:t>esnieguma</w:t>
      </w:r>
      <w:r>
        <w:rPr>
          <w:rFonts w:cs="Arial"/>
        </w:rPr>
        <w:t>m</w:t>
      </w:r>
      <w:r w:rsidRPr="00EC4C97">
        <w:rPr>
          <w:rFonts w:cs="Arial"/>
        </w:rPr>
        <w:t xml:space="preserve"> pievienoti dokumenti, kas apliecina</w:t>
      </w:r>
      <w:r>
        <w:rPr>
          <w:rFonts w:cs="Arial"/>
        </w:rPr>
        <w:t xml:space="preserve"> veiktos </w:t>
      </w:r>
      <w:r w:rsidRPr="00EC4C97">
        <w:rPr>
          <w:rFonts w:cs="Arial"/>
        </w:rPr>
        <w:t>maksājum</w:t>
      </w:r>
      <w:r>
        <w:rPr>
          <w:rFonts w:cs="Arial"/>
        </w:rPr>
        <w:t>us.</w:t>
      </w:r>
    </w:p>
    <w:p w14:paraId="6E9041ED" w14:textId="77777777" w:rsidR="00C03288" w:rsidRDefault="00C03288" w:rsidP="00C03288">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2F3E18C2" w14:textId="77777777" w:rsidR="00C03288" w:rsidRPr="00C27F16" w:rsidRDefault="00C03288" w:rsidP="00C03288">
      <w:pPr>
        <w:spacing w:line="360" w:lineRule="auto"/>
        <w:ind w:firstLine="567"/>
        <w:jc w:val="both"/>
      </w:pPr>
      <w:r w:rsidRPr="00C27F16">
        <w:lastRenderedPageBreak/>
        <w:t>Ņemot vērā minēto, pamatojoties uz Dzīvojamo telpu īres likuma 7.pantu un 9.pantu, likuma “Par pašvaldībām” 15.p</w:t>
      </w:r>
      <w:r>
        <w:t>anta pirmās daļas 9.punktu un S</w:t>
      </w:r>
      <w:r w:rsidRPr="00C27F16">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C27F16">
        <w:rPr>
          <w:lang w:eastAsia="en-US"/>
        </w:rPr>
        <w:t xml:space="preserve">, Gulbenes novada dome </w:t>
      </w:r>
      <w:r w:rsidRPr="00C27F16">
        <w:t>NOLEMJ:</w:t>
      </w:r>
    </w:p>
    <w:p w14:paraId="7C48A776" w14:textId="77777777" w:rsidR="00C03288" w:rsidRDefault="00C03288" w:rsidP="00C03288">
      <w:pPr>
        <w:spacing w:line="360" w:lineRule="auto"/>
        <w:ind w:firstLine="567"/>
        <w:jc w:val="both"/>
        <w:rPr>
          <w:lang w:eastAsia="en-US"/>
        </w:rPr>
      </w:pPr>
      <w:r>
        <w:t xml:space="preserve">1. </w:t>
      </w:r>
      <w:r>
        <w:rPr>
          <w:lang w:eastAsia="en-US"/>
        </w:rPr>
        <w:t>PAGARINĀT dzīvojamās mājas “</w:t>
      </w:r>
      <w:proofErr w:type="spellStart"/>
      <w:r>
        <w:rPr>
          <w:lang w:eastAsia="en-US"/>
        </w:rPr>
        <w:t>Elši</w:t>
      </w:r>
      <w:proofErr w:type="spellEnd"/>
      <w:r>
        <w:rPr>
          <w:lang w:eastAsia="en-US"/>
        </w:rPr>
        <w:t xml:space="preserve">”, Druvienā, Druvienas pagastā, Gulbenes novadā, īres līgumu ar </w:t>
      </w:r>
      <w:r w:rsidR="00E24674">
        <w:rPr>
          <w:bCs/>
        </w:rPr>
        <w:t>….</w:t>
      </w:r>
      <w:r>
        <w:rPr>
          <w:lang w:eastAsia="en-US"/>
        </w:rPr>
        <w:t>, uz laiku līdz 2022.gada 31.decembrim.</w:t>
      </w:r>
    </w:p>
    <w:p w14:paraId="0A4D43AB" w14:textId="77777777" w:rsidR="00C03288" w:rsidRDefault="00C03288" w:rsidP="00C03288">
      <w:pPr>
        <w:spacing w:line="360" w:lineRule="auto"/>
        <w:ind w:firstLine="567"/>
        <w:jc w:val="both"/>
        <w:rPr>
          <w:lang w:eastAsia="en-US"/>
        </w:rPr>
      </w:pPr>
      <w:r>
        <w:rPr>
          <w:lang w:eastAsia="en-US"/>
        </w:rPr>
        <w:t xml:space="preserve">2. NOTEIKT </w:t>
      </w:r>
      <w:r w:rsidR="00E24674">
        <w:rPr>
          <w:bCs/>
        </w:rPr>
        <w:t>….</w:t>
      </w:r>
      <w:r>
        <w:rPr>
          <w:lang w:eastAsia="en-US"/>
        </w:rPr>
        <w:t xml:space="preserve"> viena mēneša termiņu vienošanās par dzīvojamās telpas īres līguma darbības termiņa pagarināšanu noslēgšanai.</w:t>
      </w:r>
    </w:p>
    <w:p w14:paraId="5129BCE1" w14:textId="77777777" w:rsidR="00C03288" w:rsidRDefault="00C03288" w:rsidP="00C03288">
      <w:pPr>
        <w:spacing w:line="360" w:lineRule="auto"/>
        <w:ind w:firstLine="567"/>
        <w:jc w:val="both"/>
        <w:rPr>
          <w:lang w:eastAsia="en-US"/>
        </w:rPr>
      </w:pPr>
      <w:r>
        <w:rPr>
          <w:lang w:eastAsia="en-US"/>
        </w:rPr>
        <w:t>3. UZDOT Gulbenes novada Druvienas pagasta pārvaldei, reģistrācijas Nr.40900015431, juridiskā adrese: “Pamatskola”, Druviena, Druvienas pagasts, Gulbenes novads, LV-4426, sagatavot un noslēgt vienošanos par dzīvojamās telpas īres līguma darbības termiņa pagarināšanu.</w:t>
      </w:r>
    </w:p>
    <w:p w14:paraId="493FE1B3" w14:textId="77777777" w:rsidR="00C03288" w:rsidRDefault="00C03288" w:rsidP="00C03288">
      <w:pPr>
        <w:spacing w:line="360" w:lineRule="auto"/>
        <w:ind w:firstLine="567"/>
        <w:jc w:val="both"/>
      </w:pPr>
      <w:r>
        <w:t>4. Lēmuma izrakstu nosūtīt:</w:t>
      </w:r>
    </w:p>
    <w:p w14:paraId="32C26153" w14:textId="77777777" w:rsidR="00C03288" w:rsidRDefault="00C03288" w:rsidP="00C03288">
      <w:pPr>
        <w:spacing w:line="360" w:lineRule="auto"/>
        <w:ind w:firstLine="567"/>
        <w:jc w:val="both"/>
      </w:pPr>
      <w:r>
        <w:t xml:space="preserve">4.1. </w:t>
      </w:r>
      <w:r w:rsidR="00E24674">
        <w:rPr>
          <w:bCs/>
        </w:rPr>
        <w:t>….</w:t>
      </w:r>
      <w:r>
        <w:t>;</w:t>
      </w:r>
    </w:p>
    <w:p w14:paraId="661C8A10" w14:textId="77777777" w:rsidR="00C03288" w:rsidRDefault="00C03288" w:rsidP="00C03288">
      <w:pPr>
        <w:spacing w:line="360" w:lineRule="auto"/>
        <w:ind w:firstLine="567"/>
        <w:jc w:val="both"/>
      </w:pPr>
      <w:r>
        <w:t xml:space="preserve">4.2. Gulbenes novada </w:t>
      </w:r>
      <w:r>
        <w:rPr>
          <w:lang w:eastAsia="en-US"/>
        </w:rPr>
        <w:t>Druvienas</w:t>
      </w:r>
      <w:r>
        <w:t xml:space="preserve"> pagasta pārvaldei, juridiskā adrese: </w:t>
      </w:r>
      <w:r>
        <w:rPr>
          <w:lang w:eastAsia="en-US"/>
        </w:rPr>
        <w:t>“Pamatskola”, Druviena, Druvienas pagasts, Gulbenes novads, LV-4426.</w:t>
      </w:r>
    </w:p>
    <w:p w14:paraId="6FE96AA4" w14:textId="77777777" w:rsidR="00C03288" w:rsidRDefault="00C03288" w:rsidP="00C03288">
      <w:pPr>
        <w:spacing w:line="360" w:lineRule="auto"/>
        <w:ind w:firstLine="567"/>
        <w:jc w:val="both"/>
      </w:pPr>
    </w:p>
    <w:p w14:paraId="68AD05D2" w14:textId="77777777" w:rsidR="00C03288" w:rsidRDefault="00C03288" w:rsidP="00C03288">
      <w:pPr>
        <w:spacing w:line="360" w:lineRule="auto"/>
      </w:pPr>
      <w:r>
        <w:t>Gulbenes novada domes priekšsēdētājs</w:t>
      </w:r>
      <w:r>
        <w:tab/>
      </w:r>
      <w:r>
        <w:tab/>
      </w:r>
      <w:r>
        <w:tab/>
      </w:r>
      <w:r>
        <w:tab/>
      </w:r>
      <w:proofErr w:type="spellStart"/>
      <w:r>
        <w:t>A.Caunītis</w:t>
      </w:r>
      <w:proofErr w:type="spellEnd"/>
    </w:p>
    <w:p w14:paraId="50C52706" w14:textId="77777777" w:rsidR="00C03288" w:rsidRDefault="00C03288" w:rsidP="00C03288"/>
    <w:p w14:paraId="3676F3F0" w14:textId="77777777" w:rsidR="00C03288" w:rsidRDefault="00C03288" w:rsidP="00C03288">
      <w:r>
        <w:t>Sagatavoja: Inese Zvejniece</w:t>
      </w:r>
    </w:p>
    <w:tbl>
      <w:tblPr>
        <w:tblW w:w="0" w:type="auto"/>
        <w:tblInd w:w="-108" w:type="dxa"/>
        <w:tblLayout w:type="fixed"/>
        <w:tblLook w:val="04A0" w:firstRow="1" w:lastRow="0" w:firstColumn="1" w:lastColumn="0" w:noHBand="0" w:noVBand="1"/>
      </w:tblPr>
      <w:tblGrid>
        <w:gridCol w:w="236"/>
      </w:tblGrid>
      <w:tr w:rsidR="00C03288" w14:paraId="192BFDCB" w14:textId="77777777" w:rsidTr="00C03288">
        <w:trPr>
          <w:trHeight w:val="104"/>
        </w:trPr>
        <w:tc>
          <w:tcPr>
            <w:tcW w:w="236" w:type="dxa"/>
            <w:tcBorders>
              <w:top w:val="nil"/>
              <w:left w:val="nil"/>
              <w:bottom w:val="nil"/>
              <w:right w:val="nil"/>
            </w:tcBorders>
          </w:tcPr>
          <w:p w14:paraId="0C79011A" w14:textId="77777777" w:rsidR="00C03288" w:rsidRDefault="00C03288" w:rsidP="00C03288">
            <w:pPr>
              <w:pStyle w:val="Default"/>
              <w:spacing w:line="256" w:lineRule="auto"/>
              <w:rPr>
                <w:color w:val="auto"/>
                <w:sz w:val="23"/>
                <w:szCs w:val="23"/>
              </w:rPr>
            </w:pPr>
          </w:p>
        </w:tc>
      </w:tr>
      <w:tr w:rsidR="00C03288" w14:paraId="5FDD4DB0" w14:textId="77777777" w:rsidTr="00C03288">
        <w:trPr>
          <w:trHeight w:val="104"/>
        </w:trPr>
        <w:tc>
          <w:tcPr>
            <w:tcW w:w="236" w:type="dxa"/>
            <w:tcBorders>
              <w:top w:val="nil"/>
              <w:left w:val="nil"/>
              <w:bottom w:val="nil"/>
              <w:right w:val="nil"/>
            </w:tcBorders>
          </w:tcPr>
          <w:p w14:paraId="47B402D4" w14:textId="77777777" w:rsidR="00C03288" w:rsidRDefault="00C03288" w:rsidP="00C03288">
            <w:pPr>
              <w:pStyle w:val="Default"/>
              <w:spacing w:line="256" w:lineRule="auto"/>
              <w:rPr>
                <w:color w:val="auto"/>
                <w:sz w:val="23"/>
                <w:szCs w:val="23"/>
              </w:rPr>
            </w:pPr>
          </w:p>
        </w:tc>
      </w:tr>
      <w:tr w:rsidR="00C03288" w14:paraId="68A25E1D" w14:textId="77777777" w:rsidTr="00C03288">
        <w:trPr>
          <w:trHeight w:val="104"/>
        </w:trPr>
        <w:tc>
          <w:tcPr>
            <w:tcW w:w="236" w:type="dxa"/>
            <w:tcBorders>
              <w:top w:val="nil"/>
              <w:left w:val="nil"/>
              <w:bottom w:val="nil"/>
              <w:right w:val="nil"/>
            </w:tcBorders>
          </w:tcPr>
          <w:p w14:paraId="47FA4E80" w14:textId="77777777" w:rsidR="00C03288" w:rsidRDefault="00C03288" w:rsidP="00C03288">
            <w:pPr>
              <w:pStyle w:val="Default"/>
              <w:spacing w:line="256" w:lineRule="auto"/>
              <w:rPr>
                <w:color w:val="auto"/>
                <w:sz w:val="23"/>
                <w:szCs w:val="23"/>
              </w:rPr>
            </w:pPr>
          </w:p>
        </w:tc>
      </w:tr>
    </w:tbl>
    <w:p w14:paraId="380161AB" w14:textId="77777777" w:rsidR="00C03288" w:rsidRDefault="00C03288" w:rsidP="00C03288"/>
    <w:p w14:paraId="280C9C83" w14:textId="77777777" w:rsidR="00C03288" w:rsidRPr="00535093" w:rsidRDefault="00C03288" w:rsidP="00C03288">
      <w:pPr>
        <w:jc w:val="right"/>
        <w:rPr>
          <w:b/>
          <w:bCs/>
          <w:sz w:val="8"/>
          <w:szCs w:val="8"/>
        </w:rPr>
      </w:pPr>
    </w:p>
    <w:p w14:paraId="06DD1AB2" w14:textId="77777777" w:rsidR="00E24674" w:rsidRDefault="00E2467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55E466D4" w14:textId="77777777" w:rsidTr="00E24674">
        <w:tc>
          <w:tcPr>
            <w:tcW w:w="9354" w:type="dxa"/>
          </w:tcPr>
          <w:p w14:paraId="6B55CE9E" w14:textId="77777777" w:rsidR="00C03288" w:rsidRPr="00535093" w:rsidRDefault="00C03288" w:rsidP="00C03288">
            <w:pPr>
              <w:jc w:val="center"/>
            </w:pPr>
            <w:r w:rsidRPr="00535093">
              <w:rPr>
                <w:noProof/>
              </w:rPr>
              <w:lastRenderedPageBreak/>
              <w:drawing>
                <wp:inline distT="0" distB="0" distL="0" distR="0" wp14:anchorId="2334D10F" wp14:editId="3C44FBF3">
                  <wp:extent cx="619125" cy="685800"/>
                  <wp:effectExtent l="0" t="0" r="9525" b="0"/>
                  <wp:docPr id="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43B29CA5" w14:textId="77777777" w:rsidTr="00E24674">
        <w:tc>
          <w:tcPr>
            <w:tcW w:w="9354" w:type="dxa"/>
          </w:tcPr>
          <w:p w14:paraId="3649AE5B" w14:textId="77777777" w:rsidR="00C03288" w:rsidRPr="00535093" w:rsidRDefault="00C03288" w:rsidP="00C03288">
            <w:pPr>
              <w:jc w:val="center"/>
            </w:pPr>
            <w:r w:rsidRPr="00535093">
              <w:rPr>
                <w:b/>
                <w:bCs/>
                <w:sz w:val="28"/>
                <w:szCs w:val="28"/>
              </w:rPr>
              <w:t>GULBENES NOVADA PAŠVALDĪBA</w:t>
            </w:r>
          </w:p>
        </w:tc>
      </w:tr>
      <w:tr w:rsidR="00C03288" w:rsidRPr="00535093" w14:paraId="731FF7EE" w14:textId="77777777" w:rsidTr="00E24674">
        <w:tc>
          <w:tcPr>
            <w:tcW w:w="9354" w:type="dxa"/>
          </w:tcPr>
          <w:p w14:paraId="363039A3" w14:textId="77777777" w:rsidR="00C03288" w:rsidRPr="00535093" w:rsidRDefault="00C03288" w:rsidP="00C03288">
            <w:pPr>
              <w:jc w:val="center"/>
            </w:pPr>
            <w:r w:rsidRPr="00535093">
              <w:t>Reģ.Nr.90009116327</w:t>
            </w:r>
          </w:p>
        </w:tc>
      </w:tr>
      <w:tr w:rsidR="00C03288" w:rsidRPr="00535093" w14:paraId="7A5909F4" w14:textId="77777777" w:rsidTr="00E24674">
        <w:tc>
          <w:tcPr>
            <w:tcW w:w="9354" w:type="dxa"/>
          </w:tcPr>
          <w:p w14:paraId="2C775DDF" w14:textId="77777777" w:rsidR="00C03288" w:rsidRPr="00535093" w:rsidRDefault="00C03288" w:rsidP="00C03288">
            <w:pPr>
              <w:jc w:val="center"/>
            </w:pPr>
            <w:r w:rsidRPr="00535093">
              <w:t>Ābeļu iela 2, Gulbene, Gulbenes nov., LV-4401</w:t>
            </w:r>
          </w:p>
        </w:tc>
      </w:tr>
      <w:tr w:rsidR="00C03288" w:rsidRPr="00535093" w14:paraId="5652DCDF" w14:textId="77777777" w:rsidTr="00E24674">
        <w:tc>
          <w:tcPr>
            <w:tcW w:w="9354" w:type="dxa"/>
          </w:tcPr>
          <w:p w14:paraId="44DFBC98" w14:textId="77777777" w:rsidR="00C03288" w:rsidRPr="00535093" w:rsidRDefault="00C03288" w:rsidP="00C03288">
            <w:pPr>
              <w:jc w:val="center"/>
            </w:pPr>
            <w:r w:rsidRPr="00535093">
              <w:t>Tālrunis 64497710, mob.26595362, e-pasts; dome@gulbene.lv, www.gulbene.lv</w:t>
            </w:r>
          </w:p>
        </w:tc>
      </w:tr>
    </w:tbl>
    <w:p w14:paraId="43F0460E"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73BC6844" w14:textId="77777777" w:rsidR="00C03288" w:rsidRPr="00535093" w:rsidRDefault="00C03288" w:rsidP="00C03288">
      <w:pPr>
        <w:jc w:val="center"/>
        <w:rPr>
          <w:rFonts w:eastAsia="Calibri"/>
          <w:lang w:eastAsia="en-US"/>
        </w:rPr>
      </w:pPr>
      <w:r w:rsidRPr="00535093">
        <w:rPr>
          <w:rFonts w:eastAsia="Calibri"/>
          <w:lang w:eastAsia="en-US"/>
        </w:rPr>
        <w:t>Gulbenē</w:t>
      </w:r>
    </w:p>
    <w:p w14:paraId="1DF8E919" w14:textId="77777777" w:rsidR="00C03288" w:rsidRPr="00535093" w:rsidRDefault="00C03288" w:rsidP="00C03288">
      <w:pPr>
        <w:jc w:val="center"/>
        <w:rPr>
          <w:rFonts w:eastAsia="Calibri"/>
          <w:lang w:eastAsia="en-US"/>
        </w:rPr>
      </w:pPr>
    </w:p>
    <w:p w14:paraId="7113293D"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859</w:t>
      </w:r>
    </w:p>
    <w:p w14:paraId="0721FC1B"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28</w:t>
      </w:r>
      <w:r w:rsidRPr="00535093">
        <w:rPr>
          <w:b/>
          <w:bCs/>
        </w:rPr>
        <w:t xml:space="preserve">.p) </w:t>
      </w:r>
    </w:p>
    <w:p w14:paraId="3DD13D7F" w14:textId="77777777" w:rsidR="00C03288" w:rsidRPr="00535093" w:rsidRDefault="00C03288" w:rsidP="00C03288">
      <w:r w:rsidRPr="00535093">
        <w:tab/>
      </w:r>
    </w:p>
    <w:p w14:paraId="1F3118FD" w14:textId="77777777" w:rsidR="00C03288" w:rsidRPr="00535093" w:rsidRDefault="00C03288" w:rsidP="00C03288">
      <w:pPr>
        <w:jc w:val="center"/>
        <w:rPr>
          <w:b/>
        </w:rPr>
      </w:pPr>
      <w:r w:rsidRPr="00535093">
        <w:rPr>
          <w:b/>
        </w:rPr>
        <w:t xml:space="preserve">Par dzīvokļa </w:t>
      </w:r>
      <w:r>
        <w:rPr>
          <w:b/>
        </w:rPr>
        <w:t>“Gaujmalas”-7, Sinole, Lejasciema pagasts,</w:t>
      </w:r>
      <w:r w:rsidRPr="00535093">
        <w:rPr>
          <w:b/>
        </w:rPr>
        <w:t xml:space="preserve"> Gulbenes novads, īres līguma </w:t>
      </w:r>
      <w:r>
        <w:rPr>
          <w:b/>
        </w:rPr>
        <w:t>termiņa pagarināšanu</w:t>
      </w:r>
    </w:p>
    <w:p w14:paraId="3998724F" w14:textId="77777777" w:rsidR="00C03288" w:rsidRPr="00535093" w:rsidRDefault="00C03288" w:rsidP="00C0328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286616B8" w14:textId="77777777" w:rsidR="00C03288" w:rsidRDefault="00C03288" w:rsidP="00C03288">
      <w:pPr>
        <w:spacing w:line="360" w:lineRule="auto"/>
        <w:jc w:val="both"/>
      </w:pPr>
      <w:r>
        <w:t xml:space="preserve">            Gulbenes novada pašvaldības dokumentu vadības sistēmā 2022.gada 24.augustā ar reģistrācijas numuru GND/5.5/22/1975-K reģistrēts </w:t>
      </w:r>
      <w:r w:rsidR="00E24674">
        <w:rPr>
          <w:b/>
          <w:bCs/>
        </w:rPr>
        <w:t>….</w:t>
      </w:r>
      <w:r>
        <w:t xml:space="preserve"> (turpmāk – iesniedzēja), </w:t>
      </w:r>
      <w:r w:rsidR="00E24674">
        <w:t xml:space="preserve">…… </w:t>
      </w:r>
      <w:r>
        <w:t xml:space="preserve">2022.gada 24.augusta iesniegums, kurā izteikts lūgums pagarināt dzīvojamās telpas “Gaujmalas”-7, Sinolē, Lejasciema pagastā, Gulbenes novadā, īres līguma darbības termiņu. </w:t>
      </w:r>
    </w:p>
    <w:p w14:paraId="6F825866" w14:textId="77777777" w:rsidR="00C03288" w:rsidRPr="008A592F" w:rsidRDefault="00C03288" w:rsidP="00C03288">
      <w:pPr>
        <w:pStyle w:val="tv213"/>
        <w:shd w:val="clear" w:color="auto" w:fill="FFFFFF"/>
        <w:spacing w:before="0" w:beforeAutospacing="0" w:after="0" w:afterAutospacing="0" w:line="360" w:lineRule="auto"/>
        <w:ind w:firstLine="567"/>
        <w:jc w:val="both"/>
      </w:pPr>
      <w:r w:rsidRPr="008A592F">
        <w:t xml:space="preserve">Dzīvojamo telpu īres likuma 7.pants nosaka, ka dzīvojamās telpas īres līgumu </w:t>
      </w:r>
      <w:proofErr w:type="spellStart"/>
      <w:r w:rsidRPr="008A592F">
        <w:t>rakstveidā</w:t>
      </w:r>
      <w:proofErr w:type="spellEnd"/>
      <w:r w:rsidRPr="008A592F">
        <w:t xml:space="preserve"> slēdz izīrētājs un īrnieks, savukārt 9.pants nosaka, ka dzīvojamās telpas īres līgumu slēdz uz noteiktu termiņu.</w:t>
      </w:r>
    </w:p>
    <w:p w14:paraId="76862CCC" w14:textId="77777777" w:rsidR="00C03288" w:rsidRPr="008A592F" w:rsidRDefault="00C03288" w:rsidP="00C03288">
      <w:pPr>
        <w:spacing w:line="360" w:lineRule="auto"/>
        <w:ind w:firstLine="567"/>
        <w:jc w:val="both"/>
      </w:pPr>
      <w:r w:rsidRPr="008A592F">
        <w:t>Dzīvojamās telpas īres līgums ar iesniedzēju noslēgts uz noteiktu laiku, tas ir, līdz 2022.gada 3</w:t>
      </w:r>
      <w:r>
        <w:t>0</w:t>
      </w:r>
      <w:r w:rsidRPr="008A592F">
        <w:t>.</w:t>
      </w:r>
      <w:r>
        <w:t>jūnijam</w:t>
      </w:r>
      <w:r w:rsidRPr="008A592F">
        <w:t>.</w:t>
      </w:r>
    </w:p>
    <w:p w14:paraId="1471961B" w14:textId="77777777" w:rsidR="00C03288" w:rsidRPr="008A592F" w:rsidRDefault="00C03288" w:rsidP="00C03288">
      <w:pPr>
        <w:widowControl w:val="0"/>
        <w:overflowPunct w:val="0"/>
        <w:autoSpaceDE w:val="0"/>
        <w:autoSpaceDN w:val="0"/>
        <w:adjustRightInd w:val="0"/>
        <w:spacing w:line="360" w:lineRule="auto"/>
        <w:ind w:firstLine="567"/>
        <w:jc w:val="both"/>
      </w:pPr>
      <w:r w:rsidRPr="008A592F">
        <w:t xml:space="preserve">Atbilstoši Gulbenes novada pašvaldības grāmatvedības uzskaites datiem iesniedzējam uz iesnieguma izskatīšanas dienu nav nenokārtotu maksājumu saistību par dzīvojamās telpas īri un pamatpakalpojumiem. </w:t>
      </w:r>
      <w:r w:rsidRPr="00604FA5">
        <w:t xml:space="preserve">Pēc </w:t>
      </w:r>
      <w:r w:rsidRPr="00E71A98">
        <w:t xml:space="preserve">SIA </w:t>
      </w:r>
      <w:r>
        <w:t>“</w:t>
      </w:r>
      <w:r w:rsidRPr="00E71A98">
        <w:t xml:space="preserve">Gulbenes </w:t>
      </w:r>
      <w:proofErr w:type="spellStart"/>
      <w:r w:rsidRPr="00E71A98">
        <w:t>Energo</w:t>
      </w:r>
      <w:proofErr w:type="spellEnd"/>
      <w:r w:rsidRPr="00E71A98">
        <w:t xml:space="preserve"> Serviss</w:t>
      </w:r>
      <w:r w:rsidRPr="00604FA5">
        <w:t xml:space="preserve">” sniegtās informācijas iesniedzējam </w:t>
      </w:r>
      <w:r>
        <w:t xml:space="preserve">ir </w:t>
      </w:r>
      <w:r w:rsidRPr="00604FA5">
        <w:t>nenokārtot</w:t>
      </w:r>
      <w:r>
        <w:t>as</w:t>
      </w:r>
      <w:r w:rsidRPr="00604FA5">
        <w:t xml:space="preserve"> maksājumu saistīb</w:t>
      </w:r>
      <w:r>
        <w:t>as</w:t>
      </w:r>
      <w:r w:rsidRPr="00604FA5">
        <w:t xml:space="preserve"> par ūdens un kanalizācijas sniegto pakalpojumu</w:t>
      </w:r>
      <w:r>
        <w:t xml:space="preserve"> 57,39 EUR apmērā.</w:t>
      </w:r>
    </w:p>
    <w:p w14:paraId="6498575C" w14:textId="77777777" w:rsidR="00C03288" w:rsidRPr="008A592F" w:rsidRDefault="00C03288" w:rsidP="00C03288">
      <w:pPr>
        <w:spacing w:line="360" w:lineRule="auto"/>
        <w:ind w:firstLine="567"/>
        <w:jc w:val="both"/>
      </w:pPr>
      <w:r w:rsidRPr="008A592F">
        <w:t>Likuma “Par pašvaldībām” 15.panta pirmās daļas 9.punkts nosaka, ka viena no pašvaldības autonomajām funkcijām ir sniegt palīdzību iedzīvotājiem dzīvokļa jautājumu risināšanā.</w:t>
      </w:r>
    </w:p>
    <w:p w14:paraId="435C3E30" w14:textId="77777777" w:rsidR="00C03288" w:rsidRPr="00535093" w:rsidRDefault="00C03288" w:rsidP="00C03288">
      <w:pPr>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35093">
        <w:rPr>
          <w:lang w:eastAsia="en-US"/>
        </w:rPr>
        <w:t xml:space="preserve">, Gulbenes novada dome </w:t>
      </w:r>
      <w:r w:rsidRPr="00535093">
        <w:t>NOLEMJ:</w:t>
      </w:r>
    </w:p>
    <w:p w14:paraId="44CA8224" w14:textId="77777777" w:rsidR="00C03288" w:rsidRDefault="00C03288" w:rsidP="00C03288">
      <w:pPr>
        <w:widowControl w:val="0"/>
        <w:spacing w:line="360" w:lineRule="auto"/>
        <w:ind w:firstLine="567"/>
        <w:jc w:val="both"/>
      </w:pPr>
      <w:r w:rsidRPr="008A592F">
        <w:t>1. PAGARINĀT dzīvojamās telpas Nr.</w:t>
      </w:r>
      <w:r>
        <w:t>7</w:t>
      </w:r>
      <w:r w:rsidRPr="008A592F">
        <w:t xml:space="preserve">, kas atrodas </w:t>
      </w:r>
      <w:r>
        <w:t>“</w:t>
      </w:r>
      <w:proofErr w:type="spellStart"/>
      <w:r>
        <w:t>Gaujmalas</w:t>
      </w:r>
      <w:proofErr w:type="spellEnd"/>
      <w:r>
        <w:t>”, Sinolē, Lejasciema pagastā</w:t>
      </w:r>
      <w:r w:rsidRPr="008A592F">
        <w:t xml:space="preserve">, Gulbenes novadā, īres līgumu ar </w:t>
      </w:r>
      <w:r w:rsidR="00E24674">
        <w:t>….</w:t>
      </w:r>
      <w:r w:rsidRPr="008A592F">
        <w:t>, uz laiku līdz 202</w:t>
      </w:r>
      <w:r>
        <w:t>3</w:t>
      </w:r>
      <w:r w:rsidRPr="008A592F">
        <w:t xml:space="preserve">.gada </w:t>
      </w:r>
      <w:r>
        <w:t>31</w:t>
      </w:r>
      <w:r w:rsidRPr="008A592F">
        <w:t>.</w:t>
      </w:r>
      <w:r>
        <w:t>martam</w:t>
      </w:r>
      <w:r w:rsidRPr="008A592F">
        <w:t>.</w:t>
      </w:r>
    </w:p>
    <w:p w14:paraId="27EF7C97" w14:textId="77777777" w:rsidR="00C03288" w:rsidRDefault="00C03288" w:rsidP="00C03288">
      <w:pPr>
        <w:widowControl w:val="0"/>
        <w:spacing w:line="360" w:lineRule="auto"/>
        <w:ind w:firstLine="567"/>
        <w:jc w:val="both"/>
      </w:pPr>
      <w:r w:rsidRPr="008A592F">
        <w:t xml:space="preserve">2. NOTEIKT </w:t>
      </w:r>
      <w:r w:rsidR="00E24674">
        <w:t>….</w:t>
      </w:r>
      <w:r w:rsidRPr="008A592F">
        <w:t xml:space="preserve"> viena mēneša termiņu vienošanās par dzīvojamās telpas īres līguma </w:t>
      </w:r>
      <w:r w:rsidRPr="008A592F">
        <w:lastRenderedPageBreak/>
        <w:t>darbības termiņa pagarināšanu noslēgšanai.</w:t>
      </w:r>
    </w:p>
    <w:p w14:paraId="298B7AB5" w14:textId="77777777" w:rsidR="00C03288" w:rsidRDefault="00C03288" w:rsidP="00C03288">
      <w:pPr>
        <w:widowControl w:val="0"/>
        <w:spacing w:line="360" w:lineRule="auto"/>
        <w:ind w:firstLine="567"/>
        <w:jc w:val="both"/>
      </w:pPr>
      <w:r w:rsidRPr="008A592F">
        <w:t xml:space="preserve">3. UZDOT </w:t>
      </w:r>
      <w:r>
        <w:t>Gulbenes novada Lejasciema pagasta pārvaldei</w:t>
      </w:r>
      <w:r w:rsidRPr="008A592F">
        <w:t xml:space="preserve">, reģistrācijas numurs </w:t>
      </w:r>
      <w:r>
        <w:t>40900015465</w:t>
      </w:r>
      <w:r w:rsidRPr="008A592F">
        <w:t xml:space="preserve">, juridiskā adrese: </w:t>
      </w:r>
      <w:r>
        <w:t>Rīgas</w:t>
      </w:r>
      <w:r w:rsidRPr="008A592F">
        <w:t xml:space="preserve"> iela </w:t>
      </w:r>
      <w:r>
        <w:t>11</w:t>
      </w:r>
      <w:r w:rsidRPr="008A592F">
        <w:t xml:space="preserve">A, </w:t>
      </w:r>
      <w:r>
        <w:t>Lejasciems, Lejasciema pagasts</w:t>
      </w:r>
      <w:r w:rsidRPr="008A592F">
        <w:t>, Gulbenes novads, LV-44</w:t>
      </w:r>
      <w:r>
        <w:t>12</w:t>
      </w:r>
      <w:r w:rsidRPr="008A592F">
        <w:t>, sagatavot un noslēgt vienošanos par dzīvojamās telpas īres līguma darbības termiņa pagarināšanu.</w:t>
      </w:r>
    </w:p>
    <w:p w14:paraId="66EF4107" w14:textId="77777777" w:rsidR="00C03288" w:rsidRPr="008A592F" w:rsidRDefault="00C03288" w:rsidP="00C03288">
      <w:pPr>
        <w:widowControl w:val="0"/>
        <w:spacing w:line="360" w:lineRule="auto"/>
        <w:ind w:firstLine="567"/>
        <w:jc w:val="both"/>
      </w:pPr>
      <w:r w:rsidRPr="008A592F">
        <w:t>4. Lēmuma izrakstu nosūtīt:</w:t>
      </w:r>
    </w:p>
    <w:p w14:paraId="039E8A21" w14:textId="77777777" w:rsidR="00C03288" w:rsidRPr="008A592F" w:rsidRDefault="00C03288" w:rsidP="00C03288">
      <w:pPr>
        <w:spacing w:line="360" w:lineRule="auto"/>
        <w:ind w:firstLine="567"/>
        <w:jc w:val="both"/>
      </w:pPr>
      <w:r w:rsidRPr="008A592F">
        <w:t xml:space="preserve">4.1. </w:t>
      </w:r>
      <w:r w:rsidR="00E24674">
        <w:t>…</w:t>
      </w:r>
    </w:p>
    <w:p w14:paraId="7425CCA2" w14:textId="77777777" w:rsidR="00C03288" w:rsidRPr="008A592F" w:rsidRDefault="00C03288" w:rsidP="00C03288">
      <w:pPr>
        <w:spacing w:line="360" w:lineRule="auto"/>
        <w:ind w:firstLine="567"/>
        <w:jc w:val="both"/>
      </w:pPr>
      <w:r w:rsidRPr="008A592F">
        <w:t xml:space="preserve">4.2. </w:t>
      </w:r>
      <w:r>
        <w:t>Gulbenes novada Lejasciema pagasta pārvaldei</w:t>
      </w:r>
      <w:r w:rsidRPr="008A592F">
        <w:t xml:space="preserve">, </w:t>
      </w:r>
      <w:r>
        <w:t>Rīgas</w:t>
      </w:r>
      <w:r w:rsidRPr="008A592F">
        <w:t xml:space="preserve"> iela </w:t>
      </w:r>
      <w:r>
        <w:t>11</w:t>
      </w:r>
      <w:r w:rsidRPr="008A592F">
        <w:t xml:space="preserve">A, </w:t>
      </w:r>
      <w:r>
        <w:t>Lejasciems, Lejasciema pagasts</w:t>
      </w:r>
      <w:r w:rsidRPr="008A592F">
        <w:t>, Gulbenes novads, LV-44</w:t>
      </w:r>
      <w:r>
        <w:t>12</w:t>
      </w:r>
      <w:r w:rsidRPr="008A592F">
        <w:t>.</w:t>
      </w:r>
    </w:p>
    <w:p w14:paraId="692848FA" w14:textId="77777777" w:rsidR="00C03288" w:rsidRPr="008A592F" w:rsidRDefault="00C03288" w:rsidP="00C03288">
      <w:pPr>
        <w:overflowPunct w:val="0"/>
        <w:autoSpaceDE w:val="0"/>
        <w:autoSpaceDN w:val="0"/>
        <w:adjustRightInd w:val="0"/>
        <w:rPr>
          <w:lang w:val="en-US"/>
        </w:rPr>
      </w:pPr>
    </w:p>
    <w:p w14:paraId="49848ED6" w14:textId="77777777" w:rsidR="00C03288" w:rsidRDefault="00C03288" w:rsidP="00C03288"/>
    <w:p w14:paraId="7D6896C8" w14:textId="77777777" w:rsidR="00C03288" w:rsidRPr="00535093" w:rsidRDefault="00C03288" w:rsidP="00C03288">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306D7E34" w14:textId="77777777" w:rsidR="00C03288" w:rsidRPr="00535093" w:rsidRDefault="00C03288" w:rsidP="00C03288">
      <w:pPr>
        <w:pStyle w:val="Default"/>
        <w:rPr>
          <w:color w:val="auto"/>
        </w:rPr>
      </w:pPr>
    </w:p>
    <w:p w14:paraId="738F5AFE" w14:textId="77777777" w:rsidR="00C03288" w:rsidRDefault="00C03288" w:rsidP="00C03288">
      <w:pPr>
        <w:pStyle w:val="Default"/>
        <w:rPr>
          <w:color w:val="auto"/>
        </w:rPr>
      </w:pPr>
      <w:r w:rsidRPr="00535093">
        <w:rPr>
          <w:color w:val="auto"/>
        </w:rPr>
        <w:t xml:space="preserve">Sagatavoja: </w:t>
      </w:r>
      <w:r>
        <w:rPr>
          <w:color w:val="auto"/>
        </w:rPr>
        <w:t xml:space="preserve">Dace </w:t>
      </w:r>
      <w:proofErr w:type="spellStart"/>
      <w:r>
        <w:rPr>
          <w:color w:val="auto"/>
        </w:rPr>
        <w:t>Milne</w:t>
      </w:r>
      <w:proofErr w:type="spellEnd"/>
    </w:p>
    <w:p w14:paraId="5DA2B4C3" w14:textId="77777777" w:rsidR="00C03288" w:rsidRPr="00535093" w:rsidRDefault="00C03288" w:rsidP="00C03288">
      <w:pPr>
        <w:pStyle w:val="Default"/>
      </w:pPr>
    </w:p>
    <w:p w14:paraId="45FD8BA9" w14:textId="77777777" w:rsidR="00C03288" w:rsidRPr="003A5267" w:rsidRDefault="00C03288" w:rsidP="00C03288">
      <w:pPr>
        <w:jc w:val="right"/>
        <w:rPr>
          <w:b/>
          <w:bCs/>
          <w:sz w:val="8"/>
          <w:szCs w:val="8"/>
        </w:rPr>
      </w:pPr>
    </w:p>
    <w:p w14:paraId="2AE39EAC" w14:textId="77777777" w:rsidR="00E24674" w:rsidRDefault="00E2467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4E54F2" w14:paraId="4DBA35C6" w14:textId="77777777" w:rsidTr="00E24674">
        <w:tc>
          <w:tcPr>
            <w:tcW w:w="9354" w:type="dxa"/>
          </w:tcPr>
          <w:p w14:paraId="794B02E0" w14:textId="77777777" w:rsidR="00C03288" w:rsidRPr="004E54F2" w:rsidRDefault="00C03288" w:rsidP="00C03288">
            <w:pPr>
              <w:jc w:val="center"/>
            </w:pPr>
            <w:r w:rsidRPr="004E54F2">
              <w:rPr>
                <w:noProof/>
              </w:rPr>
              <w:lastRenderedPageBreak/>
              <w:drawing>
                <wp:inline distT="0" distB="0" distL="0" distR="0" wp14:anchorId="3D826867" wp14:editId="4EEC0A10">
                  <wp:extent cx="619125" cy="685800"/>
                  <wp:effectExtent l="0" t="0" r="9525" b="0"/>
                  <wp:docPr id="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4E54F2" w14:paraId="5447C9E5" w14:textId="77777777" w:rsidTr="00E24674">
        <w:tc>
          <w:tcPr>
            <w:tcW w:w="9354" w:type="dxa"/>
          </w:tcPr>
          <w:p w14:paraId="7BADC411" w14:textId="77777777" w:rsidR="00C03288" w:rsidRPr="004E54F2" w:rsidRDefault="00C03288" w:rsidP="00C03288">
            <w:pPr>
              <w:jc w:val="center"/>
            </w:pPr>
            <w:r w:rsidRPr="004E54F2">
              <w:rPr>
                <w:b/>
                <w:bCs/>
                <w:sz w:val="28"/>
                <w:szCs w:val="28"/>
              </w:rPr>
              <w:t>GULBENES NOVADA PAŠVALDĪBA</w:t>
            </w:r>
          </w:p>
        </w:tc>
      </w:tr>
      <w:tr w:rsidR="00C03288" w:rsidRPr="004E54F2" w14:paraId="1D857DE4" w14:textId="77777777" w:rsidTr="00E24674">
        <w:tc>
          <w:tcPr>
            <w:tcW w:w="9354" w:type="dxa"/>
          </w:tcPr>
          <w:p w14:paraId="61192AA2" w14:textId="77777777" w:rsidR="00C03288" w:rsidRPr="004E54F2" w:rsidRDefault="00C03288" w:rsidP="00C03288">
            <w:pPr>
              <w:jc w:val="center"/>
            </w:pPr>
            <w:r w:rsidRPr="004E54F2">
              <w:t>Reģ.Nr.90009116327</w:t>
            </w:r>
          </w:p>
        </w:tc>
      </w:tr>
      <w:tr w:rsidR="00C03288" w:rsidRPr="004E54F2" w14:paraId="7252DD28" w14:textId="77777777" w:rsidTr="00E24674">
        <w:tc>
          <w:tcPr>
            <w:tcW w:w="9354" w:type="dxa"/>
          </w:tcPr>
          <w:p w14:paraId="253B6307" w14:textId="77777777" w:rsidR="00C03288" w:rsidRPr="004E54F2" w:rsidRDefault="00C03288" w:rsidP="00C03288">
            <w:pPr>
              <w:jc w:val="center"/>
            </w:pPr>
            <w:r w:rsidRPr="004E54F2">
              <w:t>Ābeļu iela 2, Gulbene, Gulbenes nov., LV-4401</w:t>
            </w:r>
          </w:p>
        </w:tc>
      </w:tr>
      <w:tr w:rsidR="00C03288" w:rsidRPr="004E54F2" w14:paraId="11A07B3A" w14:textId="77777777" w:rsidTr="00E24674">
        <w:tc>
          <w:tcPr>
            <w:tcW w:w="9354" w:type="dxa"/>
          </w:tcPr>
          <w:p w14:paraId="6FFB2AA9" w14:textId="77777777" w:rsidR="00C03288" w:rsidRPr="004E54F2" w:rsidRDefault="00C03288" w:rsidP="00C03288">
            <w:pPr>
              <w:jc w:val="center"/>
            </w:pPr>
            <w:r w:rsidRPr="004E54F2">
              <w:t>Tālrunis 64497710, mob.26595362, e-pasts; dome@gulbene.lv, www.gulbene.lv</w:t>
            </w:r>
          </w:p>
        </w:tc>
      </w:tr>
    </w:tbl>
    <w:p w14:paraId="54A40DDA" w14:textId="77777777" w:rsidR="00C03288" w:rsidRPr="004E54F2" w:rsidRDefault="00C03288" w:rsidP="00C03288">
      <w:pPr>
        <w:jc w:val="center"/>
        <w:rPr>
          <w:rFonts w:eastAsia="Calibri"/>
          <w:b/>
          <w:bCs/>
          <w:lang w:eastAsia="en-US"/>
        </w:rPr>
      </w:pPr>
      <w:r w:rsidRPr="004E54F2">
        <w:rPr>
          <w:rFonts w:eastAsia="Calibri"/>
          <w:b/>
          <w:bCs/>
          <w:lang w:eastAsia="en-US"/>
        </w:rPr>
        <w:t>GULBENES NOVADA DOMES LĒMUMS</w:t>
      </w:r>
    </w:p>
    <w:p w14:paraId="34B43D5C" w14:textId="77777777" w:rsidR="00C03288" w:rsidRDefault="00C03288" w:rsidP="00C03288">
      <w:pPr>
        <w:jc w:val="center"/>
        <w:rPr>
          <w:rFonts w:eastAsia="Calibri"/>
          <w:lang w:eastAsia="en-US"/>
        </w:rPr>
      </w:pPr>
      <w:r w:rsidRPr="004E54F2">
        <w:rPr>
          <w:rFonts w:eastAsia="Calibri"/>
          <w:lang w:eastAsia="en-US"/>
        </w:rPr>
        <w:t>Gulbenē</w:t>
      </w:r>
    </w:p>
    <w:p w14:paraId="01A2D21C" w14:textId="77777777" w:rsidR="00C03288" w:rsidRDefault="00C03288" w:rsidP="00C03288">
      <w:pPr>
        <w:jc w:val="center"/>
        <w:rPr>
          <w:rFonts w:eastAsia="Calibri"/>
          <w:lang w:eastAsia="en-US"/>
        </w:rPr>
      </w:pPr>
    </w:p>
    <w:p w14:paraId="5E632DEC" w14:textId="77777777" w:rsidR="00C03288" w:rsidRPr="009F0586" w:rsidRDefault="00C03288" w:rsidP="00C03288">
      <w:pPr>
        <w:rPr>
          <w:b/>
          <w:bCs/>
        </w:rPr>
      </w:pPr>
      <w:r>
        <w:rPr>
          <w:b/>
          <w:bCs/>
        </w:rPr>
        <w:t>2022.gada 29</w:t>
      </w:r>
      <w:r w:rsidRPr="009F0586">
        <w:rPr>
          <w:b/>
          <w:bCs/>
        </w:rPr>
        <w:t>.</w:t>
      </w:r>
      <w:r>
        <w:rPr>
          <w:b/>
          <w:bCs/>
        </w:rPr>
        <w:t>septembrī</w:t>
      </w:r>
      <w:r>
        <w:rPr>
          <w:b/>
          <w:bCs/>
        </w:rPr>
        <w:tab/>
      </w:r>
      <w:r w:rsidRPr="009F0586">
        <w:rPr>
          <w:b/>
          <w:bCs/>
        </w:rPr>
        <w:tab/>
      </w:r>
      <w:r w:rsidRPr="009F0586">
        <w:rPr>
          <w:b/>
          <w:bCs/>
        </w:rPr>
        <w:tab/>
      </w:r>
      <w:r w:rsidRPr="009F0586">
        <w:rPr>
          <w:b/>
          <w:bCs/>
        </w:rPr>
        <w:tab/>
      </w:r>
      <w:r>
        <w:rPr>
          <w:b/>
          <w:bCs/>
        </w:rPr>
        <w:tab/>
      </w:r>
      <w:r w:rsidRPr="009F0586">
        <w:rPr>
          <w:b/>
          <w:bCs/>
        </w:rPr>
        <w:t xml:space="preserve">Nr. </w:t>
      </w:r>
      <w:r>
        <w:rPr>
          <w:b/>
          <w:bCs/>
        </w:rPr>
        <w:t>GND/2022/860</w:t>
      </w:r>
    </w:p>
    <w:p w14:paraId="1DE5A7F4" w14:textId="77777777" w:rsidR="00C03288" w:rsidRPr="009F0586" w:rsidRDefault="00C03288" w:rsidP="00C03288">
      <w:pPr>
        <w:rPr>
          <w:b/>
          <w:bCs/>
        </w:rPr>
      </w:pPr>
      <w:r>
        <w:rPr>
          <w:b/>
          <w:bCs/>
        </w:rPr>
        <w:tab/>
      </w:r>
      <w:r>
        <w:rPr>
          <w:b/>
          <w:bCs/>
        </w:rPr>
        <w:tab/>
      </w:r>
      <w:r>
        <w:rPr>
          <w:b/>
          <w:bCs/>
        </w:rPr>
        <w:tab/>
      </w:r>
      <w:r>
        <w:rPr>
          <w:b/>
          <w:bCs/>
        </w:rPr>
        <w:tab/>
      </w:r>
      <w:r>
        <w:rPr>
          <w:b/>
          <w:bCs/>
        </w:rPr>
        <w:tab/>
      </w:r>
      <w:r>
        <w:rPr>
          <w:b/>
          <w:bCs/>
        </w:rPr>
        <w:tab/>
      </w:r>
      <w:r>
        <w:rPr>
          <w:b/>
          <w:bCs/>
        </w:rPr>
        <w:tab/>
      </w:r>
      <w:r>
        <w:rPr>
          <w:b/>
          <w:bCs/>
        </w:rPr>
        <w:tab/>
        <w:t>(protokols Nr.19; 29</w:t>
      </w:r>
      <w:r w:rsidRPr="009F0586">
        <w:rPr>
          <w:b/>
          <w:bCs/>
        </w:rPr>
        <w:t xml:space="preserve">.p) </w:t>
      </w:r>
    </w:p>
    <w:p w14:paraId="0E690C31" w14:textId="77777777" w:rsidR="00C03288" w:rsidRPr="009F0586" w:rsidRDefault="00C03288" w:rsidP="00C03288">
      <w:r w:rsidRPr="009F0586">
        <w:tab/>
      </w:r>
    </w:p>
    <w:p w14:paraId="6F057164" w14:textId="77777777" w:rsidR="00C03288" w:rsidRDefault="00C03288" w:rsidP="00C03288">
      <w:pPr>
        <w:jc w:val="center"/>
        <w:rPr>
          <w:b/>
          <w:bCs/>
        </w:rPr>
      </w:pPr>
      <w:r>
        <w:rPr>
          <w:b/>
          <w:bCs/>
        </w:rPr>
        <w:t>Par dzīvojamās telpas “Gaujmalas”-18, Lejasciema pagasts, Gulbenes novads, īres līguma termiņa pagarināšanu</w:t>
      </w:r>
    </w:p>
    <w:p w14:paraId="3EDBEF02" w14:textId="77777777" w:rsidR="00C03288" w:rsidRDefault="00C03288" w:rsidP="00C03288"/>
    <w:p w14:paraId="166CE5F0" w14:textId="77777777" w:rsidR="00C03288" w:rsidRDefault="00C03288" w:rsidP="00C03288">
      <w:pPr>
        <w:spacing w:line="360" w:lineRule="auto"/>
        <w:jc w:val="both"/>
      </w:pPr>
      <w:r>
        <w:t xml:space="preserve">            Gulbenes novada pašvaldības dokumentu vadības sistēmā 2022.gada 29.jūlijā ar reģistrācijas numuru GND/5.5/22/1803-Č reģistrēts </w:t>
      </w:r>
      <w:r w:rsidR="00E24674">
        <w:rPr>
          <w:b/>
          <w:bCs/>
        </w:rPr>
        <w:t>….</w:t>
      </w:r>
      <w:r>
        <w:t xml:space="preserve"> (turpmāk – iesniedzējs), </w:t>
      </w:r>
      <w:r w:rsidR="00E24674">
        <w:t xml:space="preserve">… </w:t>
      </w:r>
      <w:r>
        <w:t xml:space="preserve">2022.gada 28.jūlija iesniegums, kurā izteikts lūgums pagarināt dzīvojamās telpas “Gaujmalas”-18, Sinolē, Lejasciema pagastā, Gulbenes novadā, īres līguma darbības termiņu. </w:t>
      </w:r>
    </w:p>
    <w:p w14:paraId="6ABDE33B" w14:textId="77777777" w:rsidR="00C03288" w:rsidRDefault="00C03288" w:rsidP="00C03288">
      <w:pPr>
        <w:spacing w:line="360" w:lineRule="auto"/>
        <w:jc w:val="both"/>
      </w:pPr>
      <w:r>
        <w:tab/>
        <w:t xml:space="preserve">Gulbenes novada pašvaldība 2022.gada 17.augustā iesniedzējam nosūtīja </w:t>
      </w:r>
      <w:proofErr w:type="spellStart"/>
      <w:r>
        <w:t>starpatbildi</w:t>
      </w:r>
      <w:proofErr w:type="spellEnd"/>
      <w:r>
        <w:t>, ka iesnieguma izskatīšana tiek atlikta uz vienu mēnesi saistībā ar nenomaksāto parādu summu.</w:t>
      </w:r>
    </w:p>
    <w:p w14:paraId="11C32D5F" w14:textId="77777777" w:rsidR="00C03288" w:rsidRDefault="00C03288" w:rsidP="00C03288">
      <w:pPr>
        <w:spacing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laiku. </w:t>
      </w:r>
    </w:p>
    <w:p w14:paraId="07B04E50" w14:textId="77777777" w:rsidR="00C03288" w:rsidRDefault="00C03288" w:rsidP="00C03288">
      <w:pPr>
        <w:spacing w:line="360" w:lineRule="auto"/>
        <w:ind w:firstLine="567"/>
        <w:jc w:val="both"/>
      </w:pPr>
      <w:r>
        <w:t>Dzīvojamās telpas īres līgums ar iesniedzēju noslēgts uz noteiktu laiku, tas ir, līdz 2022.gada 31.jūlijam.</w:t>
      </w:r>
    </w:p>
    <w:p w14:paraId="11B8FA67" w14:textId="77777777" w:rsidR="00C03288" w:rsidRDefault="00C03288" w:rsidP="00C03288">
      <w:pPr>
        <w:spacing w:line="360" w:lineRule="auto"/>
        <w:ind w:firstLine="567"/>
        <w:jc w:val="both"/>
      </w:pPr>
      <w:r w:rsidRPr="00BB3679">
        <w:t xml:space="preserve">Atbilstoši </w:t>
      </w:r>
      <w:r>
        <w:t xml:space="preserve">Gulbenes novada pašvaldības grāmatvedības uzskaites datiem uz iesnieguma izskatīšanas dienu iesnieguma iesniedzējam nav nenokārtotu maksājumu saistību par dzīvojamās telpas īri un pamatpakalpojumiem. </w:t>
      </w:r>
    </w:p>
    <w:p w14:paraId="006B02C2" w14:textId="77777777" w:rsidR="00C03288" w:rsidRDefault="00C03288" w:rsidP="00C03288">
      <w:pPr>
        <w:spacing w:line="360" w:lineRule="auto"/>
        <w:jc w:val="both"/>
      </w:pPr>
      <w:r>
        <w:t xml:space="preserve">         Likuma “Par pašvaldībām” 15.panta pirmās daļas 9.punkts nosaka, ka viena no pašvaldības autonomajām funkcijām ir sniegt palīdzību iedzīvotājiem dzīvokļa jautājumu risināšanā.</w:t>
      </w:r>
    </w:p>
    <w:p w14:paraId="24558EF1" w14:textId="77777777" w:rsidR="00C03288" w:rsidRDefault="00C03288" w:rsidP="00C03288">
      <w:pPr>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35093">
        <w:rPr>
          <w:lang w:eastAsia="en-US"/>
        </w:rPr>
        <w:t xml:space="preserve">, Gulbenes novada dome </w:t>
      </w:r>
      <w:r w:rsidRPr="00535093">
        <w:t>NOLEMJ:</w:t>
      </w:r>
    </w:p>
    <w:p w14:paraId="01596B74" w14:textId="77777777" w:rsidR="00C03288" w:rsidRPr="006E48C4" w:rsidRDefault="00C03288" w:rsidP="00C03288">
      <w:pPr>
        <w:spacing w:line="360" w:lineRule="auto"/>
        <w:ind w:firstLine="567"/>
        <w:jc w:val="both"/>
        <w:rPr>
          <w:bCs/>
        </w:rPr>
      </w:pPr>
      <w:r>
        <w:t xml:space="preserve">1. </w:t>
      </w:r>
      <w:r w:rsidRPr="00687524">
        <w:rPr>
          <w:bCs/>
        </w:rPr>
        <w:t>PAGARINĀT dzīvojamās telpas “Gaujmalas”-18, Sinol</w:t>
      </w:r>
      <w:r>
        <w:rPr>
          <w:bCs/>
        </w:rPr>
        <w:t>e</w:t>
      </w:r>
      <w:r w:rsidRPr="00687524">
        <w:rPr>
          <w:bCs/>
        </w:rPr>
        <w:t>, Lejasciema pagast</w:t>
      </w:r>
      <w:r>
        <w:rPr>
          <w:bCs/>
        </w:rPr>
        <w:t>s</w:t>
      </w:r>
      <w:r w:rsidRPr="00687524">
        <w:rPr>
          <w:bCs/>
        </w:rPr>
        <w:t>, Gulbenes novad</w:t>
      </w:r>
      <w:r>
        <w:rPr>
          <w:bCs/>
        </w:rPr>
        <w:t>s</w:t>
      </w:r>
      <w:r w:rsidRPr="00687524">
        <w:rPr>
          <w:bCs/>
        </w:rPr>
        <w:t xml:space="preserve">, īres līgumu ar </w:t>
      </w:r>
      <w:r w:rsidR="00E24674">
        <w:rPr>
          <w:bCs/>
        </w:rPr>
        <w:t>…</w:t>
      </w:r>
      <w:r w:rsidRPr="00687524">
        <w:rPr>
          <w:bCs/>
        </w:rPr>
        <w:t xml:space="preserve">, uz laiku </w:t>
      </w:r>
      <w:r w:rsidRPr="006E48C4">
        <w:rPr>
          <w:bCs/>
        </w:rPr>
        <w:t>līdz 2022.gada 31.decembrim.</w:t>
      </w:r>
    </w:p>
    <w:p w14:paraId="5E7BED16" w14:textId="77777777" w:rsidR="00C03288" w:rsidRDefault="00C03288" w:rsidP="00C03288">
      <w:pPr>
        <w:spacing w:line="360" w:lineRule="auto"/>
        <w:ind w:firstLine="567"/>
        <w:jc w:val="both"/>
        <w:rPr>
          <w:bCs/>
        </w:rPr>
      </w:pPr>
      <w:r>
        <w:rPr>
          <w:bCs/>
        </w:rPr>
        <w:lastRenderedPageBreak/>
        <w:t xml:space="preserve">2. </w:t>
      </w:r>
      <w:r w:rsidRPr="00687524">
        <w:rPr>
          <w:bCs/>
        </w:rPr>
        <w:t xml:space="preserve">NOTEIKT </w:t>
      </w:r>
      <w:r w:rsidR="00E24674">
        <w:rPr>
          <w:bCs/>
        </w:rPr>
        <w:t>….</w:t>
      </w:r>
      <w:r>
        <w:rPr>
          <w:bCs/>
        </w:rPr>
        <w:t xml:space="preserve"> </w:t>
      </w:r>
      <w:r w:rsidRPr="00687524">
        <w:rPr>
          <w:bCs/>
        </w:rPr>
        <w:t>viena mēneša termiņu vienošanās par dzīvojamās telpas īres līguma darbības termiņa pagarināšanu noslēgšanai.</w:t>
      </w:r>
    </w:p>
    <w:p w14:paraId="53434011" w14:textId="77777777" w:rsidR="00C03288" w:rsidRDefault="00C03288" w:rsidP="00C03288">
      <w:pPr>
        <w:spacing w:line="360" w:lineRule="auto"/>
        <w:ind w:firstLine="567"/>
        <w:jc w:val="both"/>
      </w:pPr>
      <w:r>
        <w:rPr>
          <w:bCs/>
        </w:rPr>
        <w:t xml:space="preserve">3. </w:t>
      </w:r>
      <w:r w:rsidRPr="00687524">
        <w:rPr>
          <w:bCs/>
        </w:rPr>
        <w:t>UZDOT Gulbenes novada Lejasciema pagasta pārvaldei</w:t>
      </w:r>
      <w:r>
        <w:rPr>
          <w:bCs/>
        </w:rPr>
        <w:t>,</w:t>
      </w:r>
      <w:r w:rsidRPr="00687524">
        <w:rPr>
          <w:bCs/>
        </w:rPr>
        <w:t xml:space="preserve"> </w:t>
      </w:r>
      <w:r w:rsidRPr="00535093">
        <w:t xml:space="preserve">reģistrācijas numurs </w:t>
      </w:r>
      <w:r>
        <w:t>40900015465</w:t>
      </w:r>
      <w:r w:rsidRPr="00535093">
        <w:t xml:space="preserve">, juridiskā adrese: </w:t>
      </w:r>
      <w:r>
        <w:t xml:space="preserve">Rīgas iela 11A, Lejasciems, Lejasciema pagasts, </w:t>
      </w:r>
      <w:r w:rsidRPr="00535093">
        <w:t>Gulbenes novads, LV-44</w:t>
      </w:r>
      <w:r>
        <w:t>12</w:t>
      </w:r>
      <w:r w:rsidRPr="00535093">
        <w:t>, sagatavot un noslēgt dzīvojamās telpas īres līgumu.</w:t>
      </w:r>
    </w:p>
    <w:p w14:paraId="55FDBC6B" w14:textId="77777777" w:rsidR="00C03288" w:rsidRPr="00535093" w:rsidRDefault="00C03288" w:rsidP="00C03288">
      <w:pPr>
        <w:spacing w:line="360" w:lineRule="auto"/>
        <w:ind w:firstLine="567"/>
        <w:jc w:val="both"/>
      </w:pPr>
      <w:r w:rsidRPr="00535093">
        <w:t>4. Lēmuma izrakstu nosūtīt:</w:t>
      </w:r>
    </w:p>
    <w:p w14:paraId="02323276" w14:textId="77777777" w:rsidR="00C03288" w:rsidRPr="00535093" w:rsidRDefault="00C03288" w:rsidP="00C03288">
      <w:pPr>
        <w:spacing w:line="360" w:lineRule="auto"/>
        <w:ind w:firstLine="567"/>
        <w:jc w:val="both"/>
      </w:pPr>
      <w:r w:rsidRPr="00535093">
        <w:t xml:space="preserve">4.1. </w:t>
      </w:r>
      <w:r w:rsidR="00E24674">
        <w:rPr>
          <w:bCs/>
        </w:rPr>
        <w:t>….</w:t>
      </w:r>
    </w:p>
    <w:p w14:paraId="5AC68752" w14:textId="77777777" w:rsidR="00C03288" w:rsidRPr="00535093" w:rsidRDefault="00C03288" w:rsidP="00C03288">
      <w:pPr>
        <w:spacing w:line="360" w:lineRule="auto"/>
        <w:ind w:firstLine="567"/>
        <w:jc w:val="both"/>
      </w:pPr>
      <w:r w:rsidRPr="00535093">
        <w:t xml:space="preserve">4.2. </w:t>
      </w:r>
      <w:r w:rsidRPr="00687524">
        <w:rPr>
          <w:bCs/>
        </w:rPr>
        <w:t>Gulbenes novada Lejasciema pagasta pārvaldei</w:t>
      </w:r>
      <w:r w:rsidRPr="00535093">
        <w:t xml:space="preserve">, </w:t>
      </w:r>
      <w:r>
        <w:t xml:space="preserve">Rīgas iela 11A, Lejasciems, Lejasciema pagasts, </w:t>
      </w:r>
      <w:r w:rsidRPr="00535093">
        <w:t>Gulbenes novads, LV-44</w:t>
      </w:r>
      <w:r>
        <w:t>12</w:t>
      </w:r>
      <w:r w:rsidRPr="00535093">
        <w:t>.</w:t>
      </w:r>
    </w:p>
    <w:p w14:paraId="0D424650" w14:textId="77777777" w:rsidR="00C03288" w:rsidRDefault="00C03288" w:rsidP="00C03288"/>
    <w:p w14:paraId="4290164C" w14:textId="77777777" w:rsidR="00C03288" w:rsidRDefault="00C03288" w:rsidP="00C03288"/>
    <w:p w14:paraId="2CB43408" w14:textId="77777777" w:rsidR="00C03288" w:rsidRDefault="00C03288" w:rsidP="00C03288">
      <w:r>
        <w:t>Gulbenes novada domes priekšsēdētājs</w:t>
      </w:r>
      <w:r>
        <w:tab/>
      </w:r>
      <w:r>
        <w:tab/>
      </w:r>
      <w:r>
        <w:tab/>
      </w:r>
      <w:r>
        <w:tab/>
      </w:r>
      <w:proofErr w:type="spellStart"/>
      <w:r>
        <w:t>A.Caunītis</w:t>
      </w:r>
      <w:proofErr w:type="spellEnd"/>
    </w:p>
    <w:p w14:paraId="183CE941" w14:textId="77777777" w:rsidR="00C03288" w:rsidRDefault="00C03288" w:rsidP="00C03288"/>
    <w:p w14:paraId="73CD2DFD" w14:textId="77777777" w:rsidR="00C03288" w:rsidRDefault="00C03288" w:rsidP="00C03288">
      <w:r>
        <w:t xml:space="preserve">Sagatavoja: Dace </w:t>
      </w:r>
      <w:proofErr w:type="spellStart"/>
      <w:r>
        <w:t>Milne</w:t>
      </w:r>
      <w:proofErr w:type="spellEnd"/>
    </w:p>
    <w:p w14:paraId="216A38C6" w14:textId="77777777" w:rsidR="00C03288" w:rsidRPr="004F3EBA" w:rsidRDefault="00C03288" w:rsidP="00C03288">
      <w:pPr>
        <w:spacing w:line="360" w:lineRule="auto"/>
        <w:ind w:firstLine="567"/>
        <w:jc w:val="both"/>
      </w:pPr>
    </w:p>
    <w:p w14:paraId="0310D322" w14:textId="77777777" w:rsidR="00C03288" w:rsidRPr="0029634C" w:rsidRDefault="00C03288" w:rsidP="00C03288">
      <w:pPr>
        <w:spacing w:line="360" w:lineRule="auto"/>
        <w:ind w:firstLine="567"/>
        <w:jc w:val="both"/>
      </w:pPr>
    </w:p>
    <w:p w14:paraId="3780729A" w14:textId="77777777" w:rsidR="00E24674" w:rsidRDefault="00E24674">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43CE12A8" w14:textId="77777777" w:rsidTr="00E24674">
        <w:tc>
          <w:tcPr>
            <w:tcW w:w="9354" w:type="dxa"/>
          </w:tcPr>
          <w:p w14:paraId="55B96114" w14:textId="77777777" w:rsidR="00C03288" w:rsidRPr="00535093" w:rsidRDefault="00C03288" w:rsidP="00C03288">
            <w:pPr>
              <w:jc w:val="center"/>
            </w:pPr>
            <w:r w:rsidRPr="00535093">
              <w:rPr>
                <w:noProof/>
              </w:rPr>
              <w:lastRenderedPageBreak/>
              <w:drawing>
                <wp:inline distT="0" distB="0" distL="0" distR="0" wp14:anchorId="504AEF10" wp14:editId="65C21E30">
                  <wp:extent cx="619125" cy="685800"/>
                  <wp:effectExtent l="0" t="0" r="9525" b="0"/>
                  <wp:docPr id="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6D73D01A" w14:textId="77777777" w:rsidTr="00E24674">
        <w:tc>
          <w:tcPr>
            <w:tcW w:w="9354" w:type="dxa"/>
          </w:tcPr>
          <w:p w14:paraId="53AEA16E" w14:textId="77777777" w:rsidR="00C03288" w:rsidRPr="00535093" w:rsidRDefault="00C03288" w:rsidP="00C03288">
            <w:pPr>
              <w:jc w:val="center"/>
            </w:pPr>
            <w:r w:rsidRPr="00535093">
              <w:rPr>
                <w:b/>
                <w:bCs/>
                <w:sz w:val="28"/>
                <w:szCs w:val="28"/>
              </w:rPr>
              <w:t>GULBENES NOVADA PAŠVALDĪBA</w:t>
            </w:r>
          </w:p>
        </w:tc>
      </w:tr>
      <w:tr w:rsidR="00C03288" w:rsidRPr="00535093" w14:paraId="0E7284EC" w14:textId="77777777" w:rsidTr="00E24674">
        <w:tc>
          <w:tcPr>
            <w:tcW w:w="9354" w:type="dxa"/>
          </w:tcPr>
          <w:p w14:paraId="0F0358CE" w14:textId="77777777" w:rsidR="00C03288" w:rsidRPr="00535093" w:rsidRDefault="00C03288" w:rsidP="00C03288">
            <w:pPr>
              <w:jc w:val="center"/>
            </w:pPr>
            <w:r w:rsidRPr="00535093">
              <w:t>Reģ.Nr.90009116327</w:t>
            </w:r>
          </w:p>
        </w:tc>
      </w:tr>
      <w:tr w:rsidR="00C03288" w:rsidRPr="00535093" w14:paraId="7BC26D8E" w14:textId="77777777" w:rsidTr="00E24674">
        <w:tc>
          <w:tcPr>
            <w:tcW w:w="9354" w:type="dxa"/>
          </w:tcPr>
          <w:p w14:paraId="5A61FA0B" w14:textId="77777777" w:rsidR="00C03288" w:rsidRPr="00535093" w:rsidRDefault="00C03288" w:rsidP="00C03288">
            <w:pPr>
              <w:jc w:val="center"/>
            </w:pPr>
            <w:r w:rsidRPr="00535093">
              <w:t>Ābeļu iela 2, Gulbene, Gulbenes nov., LV-4401</w:t>
            </w:r>
          </w:p>
        </w:tc>
      </w:tr>
      <w:tr w:rsidR="00C03288" w:rsidRPr="00535093" w14:paraId="1640D772" w14:textId="77777777" w:rsidTr="00E24674">
        <w:tc>
          <w:tcPr>
            <w:tcW w:w="9354" w:type="dxa"/>
          </w:tcPr>
          <w:p w14:paraId="6CF1E090" w14:textId="77777777" w:rsidR="00C03288" w:rsidRPr="00535093" w:rsidRDefault="00C03288" w:rsidP="00C03288">
            <w:pPr>
              <w:jc w:val="center"/>
            </w:pPr>
            <w:r w:rsidRPr="00535093">
              <w:t>Tālrunis 64497710, mob.26595362, e-pasts; dome@gulbene.lv, www.gulbene.lv</w:t>
            </w:r>
          </w:p>
        </w:tc>
      </w:tr>
    </w:tbl>
    <w:p w14:paraId="5095EFE1"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23205ECF" w14:textId="77777777" w:rsidR="00C03288" w:rsidRPr="00535093" w:rsidRDefault="00C03288" w:rsidP="00C03288">
      <w:pPr>
        <w:jc w:val="center"/>
        <w:rPr>
          <w:rFonts w:eastAsia="Calibri"/>
          <w:lang w:eastAsia="en-US"/>
        </w:rPr>
      </w:pPr>
      <w:r w:rsidRPr="00535093">
        <w:rPr>
          <w:rFonts w:eastAsia="Calibri"/>
          <w:lang w:eastAsia="en-US"/>
        </w:rPr>
        <w:t>Gulbenē</w:t>
      </w:r>
    </w:p>
    <w:p w14:paraId="2BE1FD66" w14:textId="77777777" w:rsidR="00C03288" w:rsidRPr="00535093" w:rsidRDefault="00C03288" w:rsidP="00C03288">
      <w:pPr>
        <w:jc w:val="center"/>
        <w:rPr>
          <w:rFonts w:eastAsia="Calibri"/>
          <w:lang w:eastAsia="en-US"/>
        </w:rPr>
      </w:pPr>
    </w:p>
    <w:p w14:paraId="17C2EF80"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861</w:t>
      </w:r>
    </w:p>
    <w:p w14:paraId="2C6AB2E1"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30</w:t>
      </w:r>
      <w:r w:rsidRPr="00535093">
        <w:rPr>
          <w:b/>
          <w:bCs/>
        </w:rPr>
        <w:t xml:space="preserve">.p) </w:t>
      </w:r>
    </w:p>
    <w:p w14:paraId="145D301E" w14:textId="77777777" w:rsidR="00C03288" w:rsidRPr="00535093" w:rsidRDefault="00C03288" w:rsidP="00C03288">
      <w:r w:rsidRPr="00535093">
        <w:tab/>
      </w:r>
    </w:p>
    <w:p w14:paraId="560BA239" w14:textId="77777777" w:rsidR="00C03288" w:rsidRDefault="00C03288" w:rsidP="00C03288">
      <w:pPr>
        <w:jc w:val="center"/>
        <w:rPr>
          <w:b/>
        </w:rPr>
      </w:pPr>
      <w:r>
        <w:rPr>
          <w:b/>
        </w:rPr>
        <w:t>Par dzīvojamās telpas “Dzelmes”-9, Lizuma pagasts, Gulbenes novads,</w:t>
      </w:r>
    </w:p>
    <w:p w14:paraId="175B4ECF" w14:textId="77777777" w:rsidR="00C03288" w:rsidRDefault="00C03288" w:rsidP="00C03288">
      <w:pPr>
        <w:jc w:val="center"/>
        <w:rPr>
          <w:b/>
        </w:rPr>
      </w:pPr>
      <w:r>
        <w:rPr>
          <w:b/>
        </w:rPr>
        <w:t>īres līguma termiņa pagarināšanu</w:t>
      </w:r>
    </w:p>
    <w:p w14:paraId="24EB1678" w14:textId="77777777" w:rsidR="00C03288" w:rsidRPr="00535093" w:rsidRDefault="00C03288" w:rsidP="00C0328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69C9C711" w14:textId="77777777" w:rsidR="00C03288" w:rsidRPr="00B37691" w:rsidRDefault="00C03288" w:rsidP="00C03288">
      <w:pPr>
        <w:spacing w:line="360" w:lineRule="auto"/>
        <w:ind w:firstLine="567"/>
        <w:jc w:val="both"/>
      </w:pPr>
      <w:r w:rsidRPr="00B37691">
        <w:t xml:space="preserve">Gulbenes novada pašvaldības dokumentu vadības sistēmā </w:t>
      </w:r>
      <w:r>
        <w:t>2022</w:t>
      </w:r>
      <w:r w:rsidRPr="007B1565">
        <w:t xml:space="preserve">.gada </w:t>
      </w:r>
      <w:r>
        <w:t>7.septembrī</w:t>
      </w:r>
      <w:r w:rsidRPr="00B37691">
        <w:t xml:space="preserve"> ar</w:t>
      </w:r>
      <w:r>
        <w:t xml:space="preserve"> reģistrācijas numuru GND/5.5/22</w:t>
      </w:r>
      <w:r w:rsidRPr="00B37691">
        <w:t>/</w:t>
      </w:r>
      <w:r>
        <w:t xml:space="preserve">2075-K </w:t>
      </w:r>
      <w:r w:rsidRPr="00B37691">
        <w:t xml:space="preserve">reģistrēts </w:t>
      </w:r>
      <w:r w:rsidR="00E24674">
        <w:rPr>
          <w:b/>
        </w:rPr>
        <w:t>….</w:t>
      </w:r>
      <w:r w:rsidRPr="00B37691">
        <w:t>(turpmāk –</w:t>
      </w:r>
      <w:r>
        <w:t xml:space="preserve"> </w:t>
      </w:r>
      <w:r w:rsidRPr="00B37691">
        <w:t>iesniedzēj</w:t>
      </w:r>
      <w:r>
        <w:t>s</w:t>
      </w:r>
      <w:r w:rsidRPr="00B37691">
        <w:t xml:space="preserve">), </w:t>
      </w:r>
      <w:r w:rsidR="00E24674">
        <w:t>….</w:t>
      </w:r>
      <w:r>
        <w:t xml:space="preserve">, 2022.gada 7.septembra </w:t>
      </w:r>
      <w:r w:rsidRPr="00B37691">
        <w:t xml:space="preserve">iesniegums, </w:t>
      </w:r>
      <w:r>
        <w:t>kurā</w:t>
      </w:r>
      <w:r w:rsidRPr="00B37691">
        <w:t xml:space="preserve"> izteikts lūgums </w:t>
      </w:r>
      <w:r>
        <w:t>pagarināt dzīvojamās telpas Nr.9</w:t>
      </w:r>
      <w:r w:rsidRPr="00B37691">
        <w:t>, kas atrodas “</w:t>
      </w:r>
      <w:r>
        <w:t>Dzelmēs</w:t>
      </w:r>
      <w:r w:rsidRPr="00B37691">
        <w:t xml:space="preserve">”, </w:t>
      </w:r>
      <w:r>
        <w:t>Lizuma pagastā, Gulbenes</w:t>
      </w:r>
      <w:r w:rsidRPr="00B37691">
        <w:t xml:space="preserve"> novadā, īres līguma darbības termiņu. </w:t>
      </w:r>
    </w:p>
    <w:p w14:paraId="7CE6D055" w14:textId="77777777" w:rsidR="00C03288" w:rsidRPr="00535093" w:rsidRDefault="00C03288" w:rsidP="00C03288">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3DD34211" w14:textId="77777777" w:rsidR="00C03288" w:rsidRPr="00535093" w:rsidRDefault="00C03288" w:rsidP="00C03288">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septembrim</w:t>
      </w:r>
      <w:r w:rsidRPr="00535093">
        <w:t>.</w:t>
      </w:r>
    </w:p>
    <w:p w14:paraId="6C9A634F" w14:textId="77777777" w:rsidR="00C03288" w:rsidRPr="00535093" w:rsidRDefault="00C03288" w:rsidP="00C03288">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79E0C56E" w14:textId="77777777" w:rsidR="00C03288" w:rsidRPr="00535093" w:rsidRDefault="00C03288" w:rsidP="00C03288">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3F03175B" w14:textId="77777777" w:rsidR="00C03288" w:rsidRDefault="00C03288" w:rsidP="00C03288">
      <w:pPr>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35093">
        <w:rPr>
          <w:lang w:eastAsia="en-US"/>
        </w:rPr>
        <w:t xml:space="preserve">, Gulbenes novada dome </w:t>
      </w:r>
      <w:r w:rsidRPr="00535093">
        <w:t>NOLEMJ:</w:t>
      </w:r>
    </w:p>
    <w:p w14:paraId="74A3C46A" w14:textId="77777777" w:rsidR="00C03288" w:rsidRPr="008C10EE" w:rsidRDefault="00C03288" w:rsidP="00C03288">
      <w:pPr>
        <w:spacing w:line="360" w:lineRule="auto"/>
        <w:ind w:firstLine="567"/>
        <w:jc w:val="both"/>
      </w:pPr>
      <w:r>
        <w:t>1. PAGARINĀT dzīvojamās telpas Nr.9</w:t>
      </w:r>
      <w:r w:rsidRPr="00B37691">
        <w:t>, kas atrodas “</w:t>
      </w:r>
      <w:r>
        <w:t>Dzelmēs</w:t>
      </w:r>
      <w:r w:rsidRPr="00B37691">
        <w:t xml:space="preserve">”, </w:t>
      </w:r>
      <w:r>
        <w:t>Lizuma pagastā, Gulbenes</w:t>
      </w:r>
      <w:r w:rsidRPr="00B37691">
        <w:t xml:space="preserve"> novadā,</w:t>
      </w:r>
      <w:r>
        <w:t xml:space="preserve"> īres līgumu ar </w:t>
      </w:r>
      <w:r w:rsidR="00E24674">
        <w:t>…..</w:t>
      </w:r>
      <w:r w:rsidRPr="00B37691">
        <w:t xml:space="preserve">, uz laiku </w:t>
      </w:r>
      <w:r w:rsidRPr="00421959">
        <w:t xml:space="preserve">līdz </w:t>
      </w:r>
      <w:r>
        <w:t xml:space="preserve">2023.gada </w:t>
      </w:r>
      <w:r w:rsidRPr="008C10EE">
        <w:t>3</w:t>
      </w:r>
      <w:r>
        <w:t>0</w:t>
      </w:r>
      <w:r w:rsidRPr="008C10EE">
        <w:t>.</w:t>
      </w:r>
      <w:r>
        <w:t>septembrim</w:t>
      </w:r>
      <w:r w:rsidRPr="008C10EE">
        <w:t>.</w:t>
      </w:r>
    </w:p>
    <w:p w14:paraId="49B305DA" w14:textId="77777777" w:rsidR="00C03288" w:rsidRDefault="00C03288" w:rsidP="00C03288">
      <w:pPr>
        <w:spacing w:line="360" w:lineRule="auto"/>
        <w:ind w:firstLine="567"/>
        <w:jc w:val="both"/>
      </w:pPr>
      <w:r>
        <w:t xml:space="preserve">2. </w:t>
      </w:r>
      <w:r w:rsidRPr="00B37691">
        <w:t xml:space="preserve">NOTEIKT </w:t>
      </w:r>
      <w:r w:rsidR="00E24674">
        <w:t>…..</w:t>
      </w:r>
      <w:r w:rsidRPr="00B37691">
        <w:t xml:space="preserve"> viena mēneša termiņu vienošanās par dzīvojamās telpas īres līguma darbības termiņa pagarināšanu noslēgšanai.</w:t>
      </w:r>
    </w:p>
    <w:p w14:paraId="73F45309" w14:textId="77777777" w:rsidR="00C03288" w:rsidRDefault="00C03288" w:rsidP="00C03288">
      <w:pPr>
        <w:spacing w:line="360" w:lineRule="auto"/>
        <w:ind w:firstLine="567"/>
        <w:jc w:val="both"/>
      </w:pPr>
      <w:r>
        <w:lastRenderedPageBreak/>
        <w:t xml:space="preserve">3. </w:t>
      </w:r>
      <w:r w:rsidRPr="00B37691">
        <w:t xml:space="preserve">UZDOT </w:t>
      </w:r>
      <w:r>
        <w:t>Gulbenes novada Lizuma pagasta pārvaldei</w:t>
      </w:r>
      <w:r w:rsidRPr="00B37691">
        <w:t xml:space="preserve">, reģistrācijas numurs </w:t>
      </w:r>
      <w:r>
        <w:t>40900015499</w:t>
      </w:r>
      <w:r w:rsidRPr="00B37691">
        <w:t xml:space="preserve">, juridiskā adrese: </w:t>
      </w:r>
      <w:r>
        <w:t>“Akācijas”, Lizums, Lizuma pagasts, Gulbenes novads, LV-4425</w:t>
      </w:r>
      <w:r w:rsidRPr="00B37691">
        <w:t>, sagatavot un noslēgt vienošanos par dzīvojamās telpas īres līguma darbības termiņa pagarināšanu.</w:t>
      </w:r>
    </w:p>
    <w:p w14:paraId="7F226E1C" w14:textId="77777777" w:rsidR="00C03288" w:rsidRDefault="00C03288" w:rsidP="00C03288">
      <w:pPr>
        <w:spacing w:line="360" w:lineRule="auto"/>
        <w:ind w:firstLine="567"/>
        <w:jc w:val="both"/>
      </w:pPr>
      <w:r>
        <w:t xml:space="preserve">4. </w:t>
      </w:r>
      <w:r w:rsidRPr="00B37691">
        <w:t>Lēmuma izrakstu nosūtīt</w:t>
      </w:r>
      <w:r>
        <w:t>:</w:t>
      </w:r>
    </w:p>
    <w:p w14:paraId="66E73376" w14:textId="77777777" w:rsidR="00C03288" w:rsidRDefault="00C03288" w:rsidP="00C03288">
      <w:pPr>
        <w:spacing w:line="360" w:lineRule="auto"/>
        <w:ind w:firstLine="567"/>
        <w:jc w:val="both"/>
      </w:pPr>
      <w:r>
        <w:t xml:space="preserve">4.1. </w:t>
      </w:r>
      <w:r w:rsidR="00E24674">
        <w:t>….</w:t>
      </w:r>
      <w:r>
        <w:t>;</w:t>
      </w:r>
    </w:p>
    <w:p w14:paraId="4EAE297B" w14:textId="77777777" w:rsidR="00C03288" w:rsidRPr="00B37691" w:rsidRDefault="00C03288" w:rsidP="00C03288">
      <w:pPr>
        <w:spacing w:line="360" w:lineRule="auto"/>
        <w:ind w:firstLine="567"/>
        <w:jc w:val="both"/>
      </w:pPr>
      <w:r>
        <w:t>4.2. Gulbenes novada Lizuma pagasta pārvaldei, “Akācijas”, Lizums, Lizuma pagasts, Gulbenes novads, LV-4425</w:t>
      </w:r>
      <w:r w:rsidRPr="00B37691">
        <w:t>.</w:t>
      </w:r>
    </w:p>
    <w:p w14:paraId="0A7A37F1" w14:textId="77777777" w:rsidR="00C03288" w:rsidRDefault="00C03288" w:rsidP="00C03288">
      <w:pPr>
        <w:spacing w:line="360" w:lineRule="auto"/>
      </w:pPr>
    </w:p>
    <w:p w14:paraId="0DC0CD61" w14:textId="77777777" w:rsidR="00C03288" w:rsidRDefault="00C03288" w:rsidP="00C03288">
      <w:pPr>
        <w:spacing w:line="360" w:lineRule="auto"/>
      </w:pPr>
      <w:r>
        <w:t>Gulbenes novada domes priekšsēdētājs</w:t>
      </w:r>
      <w:r>
        <w:tab/>
      </w:r>
      <w:r>
        <w:tab/>
      </w:r>
      <w:r>
        <w:tab/>
      </w:r>
      <w:r>
        <w:tab/>
      </w:r>
      <w:r>
        <w:tab/>
      </w:r>
      <w:r>
        <w:tab/>
        <w:t xml:space="preserve">A. Caunītis </w:t>
      </w:r>
    </w:p>
    <w:p w14:paraId="3893B7E3" w14:textId="77777777" w:rsidR="00C03288" w:rsidRDefault="00C03288" w:rsidP="00C03288">
      <w:pPr>
        <w:pStyle w:val="Default"/>
        <w:spacing w:line="360" w:lineRule="auto"/>
      </w:pPr>
      <w:r>
        <w:rPr>
          <w:color w:val="auto"/>
        </w:rPr>
        <w:t>Sagatavoja: Zinta Pliena</w:t>
      </w:r>
    </w:p>
    <w:p w14:paraId="16025B68" w14:textId="77777777" w:rsidR="00C03288" w:rsidRPr="00535093" w:rsidRDefault="00C03288" w:rsidP="00C03288">
      <w:pPr>
        <w:pStyle w:val="Default"/>
        <w:rPr>
          <w:color w:val="auto"/>
        </w:rPr>
      </w:pPr>
    </w:p>
    <w:tbl>
      <w:tblPr>
        <w:tblW w:w="0" w:type="auto"/>
        <w:tblInd w:w="-108" w:type="dxa"/>
        <w:tblLayout w:type="fixed"/>
        <w:tblLook w:val="04A0" w:firstRow="1" w:lastRow="0" w:firstColumn="1" w:lastColumn="0" w:noHBand="0" w:noVBand="1"/>
      </w:tblPr>
      <w:tblGrid>
        <w:gridCol w:w="236"/>
      </w:tblGrid>
      <w:tr w:rsidR="00C03288" w:rsidRPr="00535093" w14:paraId="1080D60F" w14:textId="77777777" w:rsidTr="00C03288">
        <w:trPr>
          <w:trHeight w:val="104"/>
        </w:trPr>
        <w:tc>
          <w:tcPr>
            <w:tcW w:w="236" w:type="dxa"/>
            <w:tcBorders>
              <w:top w:val="nil"/>
              <w:left w:val="nil"/>
              <w:bottom w:val="nil"/>
              <w:right w:val="nil"/>
            </w:tcBorders>
          </w:tcPr>
          <w:p w14:paraId="73795362" w14:textId="77777777" w:rsidR="00C03288" w:rsidRPr="00535093" w:rsidRDefault="00C03288" w:rsidP="00C03288">
            <w:pPr>
              <w:pStyle w:val="Default"/>
              <w:spacing w:line="256" w:lineRule="auto"/>
              <w:rPr>
                <w:color w:val="auto"/>
                <w:sz w:val="23"/>
                <w:szCs w:val="23"/>
              </w:rPr>
            </w:pPr>
          </w:p>
        </w:tc>
      </w:tr>
    </w:tbl>
    <w:p w14:paraId="39A0AFE0" w14:textId="77777777" w:rsidR="00E24674" w:rsidRDefault="00E24674" w:rsidP="00C03288"/>
    <w:p w14:paraId="64880794" w14:textId="77777777" w:rsidR="00E24674" w:rsidRDefault="00E24674">
      <w:pPr>
        <w:spacing w:after="160" w:line="259" w:lineRule="auto"/>
      </w:pPr>
      <w:r>
        <w:br w:type="page"/>
      </w:r>
    </w:p>
    <w:p w14:paraId="5197A57C" w14:textId="77777777" w:rsidR="00C03288" w:rsidRPr="00535093" w:rsidRDefault="00C03288" w:rsidP="00C03288"/>
    <w:p w14:paraId="41B47564" w14:textId="77777777" w:rsidR="00C03288" w:rsidRPr="00535093" w:rsidRDefault="00C03288" w:rsidP="00C03288">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318C23BA" w14:textId="77777777" w:rsidTr="00C03288">
        <w:tc>
          <w:tcPr>
            <w:tcW w:w="9457" w:type="dxa"/>
          </w:tcPr>
          <w:p w14:paraId="43085405" w14:textId="77777777" w:rsidR="00C03288" w:rsidRPr="00535093" w:rsidRDefault="00C03288" w:rsidP="00C03288">
            <w:pPr>
              <w:jc w:val="center"/>
            </w:pPr>
            <w:r w:rsidRPr="00535093">
              <w:rPr>
                <w:noProof/>
              </w:rPr>
              <w:drawing>
                <wp:inline distT="0" distB="0" distL="0" distR="0" wp14:anchorId="630D0E6C" wp14:editId="06EF3029">
                  <wp:extent cx="619125" cy="685800"/>
                  <wp:effectExtent l="0" t="0" r="9525" b="0"/>
                  <wp:docPr id="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7B5C5EEC" w14:textId="77777777" w:rsidTr="00C03288">
        <w:tc>
          <w:tcPr>
            <w:tcW w:w="9457" w:type="dxa"/>
          </w:tcPr>
          <w:p w14:paraId="68435D3A" w14:textId="77777777" w:rsidR="00C03288" w:rsidRPr="00535093" w:rsidRDefault="00C03288" w:rsidP="00C03288">
            <w:pPr>
              <w:jc w:val="center"/>
            </w:pPr>
            <w:r w:rsidRPr="00535093">
              <w:rPr>
                <w:b/>
                <w:bCs/>
                <w:sz w:val="28"/>
                <w:szCs w:val="28"/>
              </w:rPr>
              <w:t>GULBENES NOVADA PAŠVALDĪBA</w:t>
            </w:r>
          </w:p>
        </w:tc>
      </w:tr>
      <w:tr w:rsidR="00C03288" w:rsidRPr="00535093" w14:paraId="558B41D1" w14:textId="77777777" w:rsidTr="00C03288">
        <w:tc>
          <w:tcPr>
            <w:tcW w:w="9457" w:type="dxa"/>
          </w:tcPr>
          <w:p w14:paraId="21B2704F" w14:textId="77777777" w:rsidR="00C03288" w:rsidRPr="00535093" w:rsidRDefault="00C03288" w:rsidP="00C03288">
            <w:pPr>
              <w:jc w:val="center"/>
            </w:pPr>
            <w:r w:rsidRPr="00535093">
              <w:t>Reģ.Nr.90009116327</w:t>
            </w:r>
          </w:p>
        </w:tc>
      </w:tr>
      <w:tr w:rsidR="00C03288" w:rsidRPr="00535093" w14:paraId="02B9A40F" w14:textId="77777777" w:rsidTr="00C03288">
        <w:tc>
          <w:tcPr>
            <w:tcW w:w="9457" w:type="dxa"/>
          </w:tcPr>
          <w:p w14:paraId="5A68D4D4" w14:textId="77777777" w:rsidR="00C03288" w:rsidRPr="00535093" w:rsidRDefault="00C03288" w:rsidP="00C03288">
            <w:pPr>
              <w:jc w:val="center"/>
            </w:pPr>
            <w:r w:rsidRPr="00535093">
              <w:t>Ābeļu iela 2, Gulbene, Gulbenes nov., LV-4401</w:t>
            </w:r>
          </w:p>
        </w:tc>
      </w:tr>
      <w:tr w:rsidR="00C03288" w:rsidRPr="00535093" w14:paraId="339CB814" w14:textId="77777777" w:rsidTr="00C03288">
        <w:tc>
          <w:tcPr>
            <w:tcW w:w="9457" w:type="dxa"/>
          </w:tcPr>
          <w:p w14:paraId="26D77B2A" w14:textId="77777777" w:rsidR="00C03288" w:rsidRPr="00535093" w:rsidRDefault="00C03288" w:rsidP="00C03288">
            <w:pPr>
              <w:jc w:val="center"/>
            </w:pPr>
            <w:r w:rsidRPr="00535093">
              <w:t>Tālrunis 64497710, mob.26595362, e-pasts; dome@gulbene.lv, www.gulbene.lv</w:t>
            </w:r>
          </w:p>
        </w:tc>
      </w:tr>
    </w:tbl>
    <w:p w14:paraId="1E4E9C21"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48C84EB1" w14:textId="77777777" w:rsidR="00C03288" w:rsidRPr="00535093" w:rsidRDefault="00C03288" w:rsidP="00C03288">
      <w:pPr>
        <w:jc w:val="center"/>
        <w:rPr>
          <w:rFonts w:eastAsia="Calibri"/>
          <w:lang w:eastAsia="en-US"/>
        </w:rPr>
      </w:pPr>
      <w:r w:rsidRPr="00535093">
        <w:rPr>
          <w:rFonts w:eastAsia="Calibri"/>
          <w:lang w:eastAsia="en-US"/>
        </w:rPr>
        <w:t>Gulbenē</w:t>
      </w:r>
    </w:p>
    <w:p w14:paraId="477FB8B0" w14:textId="77777777" w:rsidR="00C03288" w:rsidRPr="00535093" w:rsidRDefault="00C03288" w:rsidP="00C03288">
      <w:pPr>
        <w:jc w:val="center"/>
        <w:rPr>
          <w:rFonts w:eastAsia="Calibri"/>
          <w:lang w:eastAsia="en-US"/>
        </w:rPr>
      </w:pPr>
    </w:p>
    <w:p w14:paraId="09DD105B"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862</w:t>
      </w:r>
    </w:p>
    <w:p w14:paraId="00C9336D"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31</w:t>
      </w:r>
      <w:r w:rsidRPr="00535093">
        <w:rPr>
          <w:b/>
          <w:bCs/>
        </w:rPr>
        <w:t xml:space="preserve">.p) </w:t>
      </w:r>
    </w:p>
    <w:p w14:paraId="41C69133" w14:textId="77777777" w:rsidR="00C03288" w:rsidRPr="00535093" w:rsidRDefault="00C03288" w:rsidP="00C03288">
      <w:r w:rsidRPr="00535093">
        <w:tab/>
      </w:r>
    </w:p>
    <w:p w14:paraId="79BD18A2" w14:textId="77777777" w:rsidR="00C03288" w:rsidRDefault="00C03288" w:rsidP="00C03288">
      <w:pPr>
        <w:jc w:val="center"/>
        <w:rPr>
          <w:b/>
        </w:rPr>
      </w:pPr>
      <w:r>
        <w:rPr>
          <w:b/>
        </w:rPr>
        <w:t>Par dzīvojamās telpas “Dzelmes”-13, Lizuma pagasts, Gulbenes novads,</w:t>
      </w:r>
    </w:p>
    <w:p w14:paraId="6666F29D" w14:textId="77777777" w:rsidR="00C03288" w:rsidRDefault="00C03288" w:rsidP="00C03288">
      <w:pPr>
        <w:jc w:val="center"/>
        <w:rPr>
          <w:b/>
        </w:rPr>
      </w:pPr>
      <w:r>
        <w:rPr>
          <w:b/>
        </w:rPr>
        <w:t>īres līguma termiņa pagarināšanu</w:t>
      </w:r>
    </w:p>
    <w:p w14:paraId="1676634E" w14:textId="77777777" w:rsidR="00C03288" w:rsidRPr="00535093" w:rsidRDefault="00C03288" w:rsidP="00C0328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56CC5AE3" w14:textId="77777777" w:rsidR="00C03288" w:rsidRPr="00B37691" w:rsidRDefault="00C03288" w:rsidP="00C03288">
      <w:pPr>
        <w:spacing w:line="360" w:lineRule="auto"/>
        <w:ind w:firstLine="567"/>
        <w:jc w:val="both"/>
      </w:pPr>
      <w:r w:rsidRPr="00B37691">
        <w:t xml:space="preserve">Gulbenes novada pašvaldības dokumentu vadības sistēmā </w:t>
      </w:r>
      <w:r>
        <w:t>2022</w:t>
      </w:r>
      <w:r w:rsidRPr="007B1565">
        <w:t xml:space="preserve">.gada </w:t>
      </w:r>
      <w:r>
        <w:t>7.septembrī</w:t>
      </w:r>
      <w:r w:rsidRPr="00B37691">
        <w:t xml:space="preserve"> ar</w:t>
      </w:r>
      <w:r>
        <w:t xml:space="preserve"> reģistrācijas numuru GND/5.5/22</w:t>
      </w:r>
      <w:r w:rsidRPr="00B37691">
        <w:t>/</w:t>
      </w:r>
      <w:r>
        <w:t xml:space="preserve">2074-B </w:t>
      </w:r>
      <w:r w:rsidRPr="00B37691">
        <w:t xml:space="preserve">reģistrēts </w:t>
      </w:r>
      <w:r w:rsidR="00E24674">
        <w:rPr>
          <w:b/>
        </w:rPr>
        <w:t>….</w:t>
      </w:r>
      <w:r w:rsidRPr="00B37691">
        <w:t>(turpmāk –</w:t>
      </w:r>
      <w:r>
        <w:t xml:space="preserve"> </w:t>
      </w:r>
      <w:r w:rsidRPr="00B37691">
        <w:t>iesniedzēj</w:t>
      </w:r>
      <w:r>
        <w:t>s</w:t>
      </w:r>
      <w:r w:rsidRPr="00B37691">
        <w:t xml:space="preserve">), </w:t>
      </w:r>
      <w:r w:rsidR="00E24674">
        <w:t>…</w:t>
      </w:r>
      <w:r>
        <w:t xml:space="preserve">, 2022.gada 7.septembra </w:t>
      </w:r>
      <w:r w:rsidRPr="00B37691">
        <w:t xml:space="preserve">iesniegums, </w:t>
      </w:r>
      <w:r>
        <w:t>kurā</w:t>
      </w:r>
      <w:r w:rsidRPr="00B37691">
        <w:t xml:space="preserve"> izteikts lūgums </w:t>
      </w:r>
      <w:r>
        <w:t>pagarināt dzīvojamās telpas Nr.13</w:t>
      </w:r>
      <w:r w:rsidRPr="00B37691">
        <w:t>, kas atrodas “</w:t>
      </w:r>
      <w:r>
        <w:t>Dzelmēs</w:t>
      </w:r>
      <w:r w:rsidRPr="00B37691">
        <w:t xml:space="preserve">”, </w:t>
      </w:r>
      <w:r>
        <w:t>Lizuma pagastā, Gulbenes</w:t>
      </w:r>
      <w:r w:rsidRPr="00B37691">
        <w:t xml:space="preserve"> novadā, īres līguma darbības termiņu. </w:t>
      </w:r>
    </w:p>
    <w:p w14:paraId="78C78F1A" w14:textId="77777777" w:rsidR="00C03288" w:rsidRPr="00535093" w:rsidRDefault="00C03288" w:rsidP="00C03288">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1AC9D414" w14:textId="77777777" w:rsidR="00C03288" w:rsidRPr="00535093" w:rsidRDefault="00C03288" w:rsidP="00C03288">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septembrim</w:t>
      </w:r>
      <w:r w:rsidRPr="00535093">
        <w:t>.</w:t>
      </w:r>
    </w:p>
    <w:p w14:paraId="4BD9D204" w14:textId="77777777" w:rsidR="00C03288" w:rsidRPr="00535093" w:rsidRDefault="00C03288" w:rsidP="00C03288">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7E5AB99E" w14:textId="77777777" w:rsidR="00C03288" w:rsidRPr="00535093" w:rsidRDefault="00C03288" w:rsidP="00C03288">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798FDE40" w14:textId="77777777" w:rsidR="00C03288" w:rsidRDefault="00C03288" w:rsidP="00C03288">
      <w:pPr>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35093">
        <w:rPr>
          <w:lang w:eastAsia="en-US"/>
        </w:rPr>
        <w:t xml:space="preserve">, Gulbenes novada dome </w:t>
      </w:r>
      <w:r w:rsidRPr="00535093">
        <w:t>NOLEMJ:</w:t>
      </w:r>
    </w:p>
    <w:p w14:paraId="1F4E4732" w14:textId="77777777" w:rsidR="00C03288" w:rsidRDefault="00C03288" w:rsidP="00C03288">
      <w:pPr>
        <w:spacing w:line="360" w:lineRule="auto"/>
        <w:ind w:firstLine="567"/>
        <w:jc w:val="both"/>
      </w:pPr>
      <w:r>
        <w:t>1. PAGARINĀT dzīvojamās telpas Nr.13</w:t>
      </w:r>
      <w:r w:rsidRPr="00B37691">
        <w:t>, kas atrodas “</w:t>
      </w:r>
      <w:r>
        <w:t>Dzelmēs</w:t>
      </w:r>
      <w:r w:rsidRPr="00B37691">
        <w:t xml:space="preserve">”, </w:t>
      </w:r>
      <w:r>
        <w:t>Lizuma pagastā, Gulbenes</w:t>
      </w:r>
      <w:r w:rsidRPr="00B37691">
        <w:t xml:space="preserve"> novadā,</w:t>
      </w:r>
      <w:r>
        <w:t xml:space="preserve"> īres līgumu ar </w:t>
      </w:r>
      <w:r w:rsidR="00E24674">
        <w:t>….</w:t>
      </w:r>
      <w:r w:rsidRPr="00B37691">
        <w:t xml:space="preserve"> uz laiku </w:t>
      </w:r>
      <w:r w:rsidRPr="00421959">
        <w:t xml:space="preserve">līdz </w:t>
      </w:r>
      <w:r>
        <w:t>2023.gada 30.septembrim</w:t>
      </w:r>
      <w:r w:rsidRPr="00421959">
        <w:t>.</w:t>
      </w:r>
    </w:p>
    <w:p w14:paraId="190E0C14" w14:textId="77777777" w:rsidR="00C03288" w:rsidRDefault="00C03288" w:rsidP="00C03288">
      <w:pPr>
        <w:spacing w:line="360" w:lineRule="auto"/>
        <w:ind w:firstLine="567"/>
        <w:jc w:val="both"/>
      </w:pPr>
      <w:r>
        <w:t xml:space="preserve">2. </w:t>
      </w:r>
      <w:r w:rsidRPr="00B37691">
        <w:t xml:space="preserve">NOTEIKT </w:t>
      </w:r>
      <w:r w:rsidR="00E24674">
        <w:t>….</w:t>
      </w:r>
      <w:r w:rsidRPr="00B37691">
        <w:t xml:space="preserve"> viena mēneša termiņu vienošanās par dzīvojamās telpas īres līguma darbības termiņa pagarināšanu noslēgšanai.</w:t>
      </w:r>
    </w:p>
    <w:p w14:paraId="4AF2169C" w14:textId="77777777" w:rsidR="00C03288" w:rsidRDefault="00C03288" w:rsidP="00C03288">
      <w:pPr>
        <w:spacing w:line="360" w:lineRule="auto"/>
        <w:ind w:firstLine="567"/>
        <w:jc w:val="both"/>
      </w:pPr>
      <w:r>
        <w:lastRenderedPageBreak/>
        <w:t xml:space="preserve">3. </w:t>
      </w:r>
      <w:r w:rsidRPr="00B37691">
        <w:t xml:space="preserve">UZDOT </w:t>
      </w:r>
      <w:r>
        <w:t>Gulbenes novada Lizuma pagasta pārvaldei</w:t>
      </w:r>
      <w:r w:rsidRPr="00B37691">
        <w:t xml:space="preserve">, reģistrācijas numurs </w:t>
      </w:r>
      <w:r>
        <w:t>40900015499</w:t>
      </w:r>
      <w:r w:rsidRPr="00B37691">
        <w:t xml:space="preserve">, juridiskā adrese: </w:t>
      </w:r>
      <w:r>
        <w:t>“Akācijas”, Lizums, Lizuma pagasts, Gulbenes novads, LV-4425</w:t>
      </w:r>
      <w:r w:rsidRPr="00B37691">
        <w:t>, sagatavot un noslēgt vienošanos par dzīvojamās telpas īres līguma darbības termiņa pagarināšanu.</w:t>
      </w:r>
    </w:p>
    <w:p w14:paraId="445A331E" w14:textId="77777777" w:rsidR="00C03288" w:rsidRDefault="00C03288" w:rsidP="00C03288">
      <w:pPr>
        <w:spacing w:line="360" w:lineRule="auto"/>
        <w:ind w:firstLine="567"/>
        <w:jc w:val="both"/>
      </w:pPr>
      <w:r>
        <w:t xml:space="preserve">4. </w:t>
      </w:r>
      <w:r w:rsidRPr="00B37691">
        <w:t>Lēmuma izrakstu nosūtīt</w:t>
      </w:r>
      <w:r>
        <w:t>:</w:t>
      </w:r>
    </w:p>
    <w:p w14:paraId="5367D493" w14:textId="77777777" w:rsidR="00C03288" w:rsidRDefault="00C03288" w:rsidP="00C03288">
      <w:pPr>
        <w:spacing w:line="360" w:lineRule="auto"/>
        <w:ind w:firstLine="567"/>
        <w:jc w:val="both"/>
      </w:pPr>
      <w:r>
        <w:t xml:space="preserve">4.1. </w:t>
      </w:r>
      <w:r w:rsidR="00E24674">
        <w:t>…..</w:t>
      </w:r>
      <w:r>
        <w:t>;</w:t>
      </w:r>
    </w:p>
    <w:p w14:paraId="5152DA9A" w14:textId="77777777" w:rsidR="00C03288" w:rsidRPr="00B37691" w:rsidRDefault="00C03288" w:rsidP="00C03288">
      <w:pPr>
        <w:spacing w:line="360" w:lineRule="auto"/>
        <w:ind w:firstLine="567"/>
        <w:jc w:val="both"/>
      </w:pPr>
      <w:r>
        <w:t>4.2. Gulbenes novada Lizuma pagasta pārvaldei, “Akācijas”, Lizums, Lizuma pagasts, Gulbenes novads, LV-4425</w:t>
      </w:r>
      <w:r w:rsidRPr="00B37691">
        <w:t>.</w:t>
      </w:r>
    </w:p>
    <w:p w14:paraId="72991F8F" w14:textId="77777777" w:rsidR="00C03288" w:rsidRDefault="00C03288" w:rsidP="00C03288">
      <w:pPr>
        <w:spacing w:line="360" w:lineRule="auto"/>
      </w:pPr>
    </w:p>
    <w:p w14:paraId="775C9414" w14:textId="77777777" w:rsidR="00C03288" w:rsidRDefault="00C03288" w:rsidP="00C03288">
      <w:pPr>
        <w:spacing w:line="360" w:lineRule="auto"/>
      </w:pPr>
      <w:r>
        <w:t>Gulbenes novada domes priekšsēdētājs</w:t>
      </w:r>
      <w:r>
        <w:tab/>
      </w:r>
      <w:r>
        <w:tab/>
      </w:r>
      <w:r>
        <w:tab/>
      </w:r>
      <w:r>
        <w:tab/>
      </w:r>
      <w:r>
        <w:tab/>
      </w:r>
      <w:r>
        <w:tab/>
        <w:t xml:space="preserve">A. Caunītis </w:t>
      </w:r>
    </w:p>
    <w:p w14:paraId="35A9A918" w14:textId="77777777" w:rsidR="00C03288" w:rsidRDefault="00C03288" w:rsidP="00C03288">
      <w:pPr>
        <w:pStyle w:val="Default"/>
        <w:spacing w:line="360" w:lineRule="auto"/>
      </w:pPr>
      <w:r>
        <w:rPr>
          <w:color w:val="auto"/>
        </w:rPr>
        <w:t>Sagatavoja: Zinta Pliena</w:t>
      </w:r>
    </w:p>
    <w:p w14:paraId="48C8D1DD" w14:textId="77777777" w:rsidR="00C03288" w:rsidRPr="00535093" w:rsidRDefault="00C03288" w:rsidP="00C03288">
      <w:pPr>
        <w:pStyle w:val="Default"/>
        <w:rPr>
          <w:color w:val="auto"/>
        </w:rPr>
      </w:pPr>
    </w:p>
    <w:tbl>
      <w:tblPr>
        <w:tblW w:w="0" w:type="auto"/>
        <w:tblInd w:w="-108" w:type="dxa"/>
        <w:tblLayout w:type="fixed"/>
        <w:tblLook w:val="04A0" w:firstRow="1" w:lastRow="0" w:firstColumn="1" w:lastColumn="0" w:noHBand="0" w:noVBand="1"/>
      </w:tblPr>
      <w:tblGrid>
        <w:gridCol w:w="236"/>
      </w:tblGrid>
      <w:tr w:rsidR="00C03288" w:rsidRPr="00535093" w14:paraId="2473EF76" w14:textId="77777777" w:rsidTr="00C03288">
        <w:trPr>
          <w:trHeight w:val="104"/>
        </w:trPr>
        <w:tc>
          <w:tcPr>
            <w:tcW w:w="236" w:type="dxa"/>
            <w:tcBorders>
              <w:top w:val="nil"/>
              <w:left w:val="nil"/>
              <w:bottom w:val="nil"/>
              <w:right w:val="nil"/>
            </w:tcBorders>
          </w:tcPr>
          <w:p w14:paraId="5B27E473" w14:textId="77777777" w:rsidR="00C03288" w:rsidRPr="00535093" w:rsidRDefault="00C03288" w:rsidP="00C03288">
            <w:pPr>
              <w:pStyle w:val="Default"/>
              <w:spacing w:line="256" w:lineRule="auto"/>
              <w:rPr>
                <w:color w:val="auto"/>
                <w:sz w:val="23"/>
                <w:szCs w:val="23"/>
              </w:rPr>
            </w:pPr>
          </w:p>
        </w:tc>
      </w:tr>
    </w:tbl>
    <w:p w14:paraId="0EB659FC" w14:textId="77777777" w:rsidR="00C03288" w:rsidRPr="00535093" w:rsidRDefault="00C03288" w:rsidP="00C03288"/>
    <w:p w14:paraId="04A6E367" w14:textId="77777777" w:rsidR="00C03288" w:rsidRPr="00535093" w:rsidRDefault="00C03288" w:rsidP="00C03288">
      <w:pPr>
        <w:jc w:val="right"/>
        <w:rPr>
          <w:b/>
          <w:bCs/>
          <w:sz w:val="8"/>
          <w:szCs w:val="8"/>
        </w:rPr>
      </w:pPr>
    </w:p>
    <w:p w14:paraId="116EAB81" w14:textId="77777777" w:rsidR="00E24674" w:rsidRDefault="00E2467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32C7A6FB" w14:textId="77777777" w:rsidTr="00E24674">
        <w:tc>
          <w:tcPr>
            <w:tcW w:w="9354" w:type="dxa"/>
          </w:tcPr>
          <w:p w14:paraId="5DB63978" w14:textId="77777777" w:rsidR="00C03288" w:rsidRPr="00535093" w:rsidRDefault="00C03288" w:rsidP="00C03288">
            <w:pPr>
              <w:jc w:val="center"/>
            </w:pPr>
            <w:r w:rsidRPr="00535093">
              <w:rPr>
                <w:noProof/>
              </w:rPr>
              <w:lastRenderedPageBreak/>
              <w:drawing>
                <wp:inline distT="0" distB="0" distL="0" distR="0" wp14:anchorId="21175017" wp14:editId="166848DE">
                  <wp:extent cx="619125" cy="685800"/>
                  <wp:effectExtent l="0" t="0" r="9525" b="0"/>
                  <wp:docPr id="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1850C95F" w14:textId="77777777" w:rsidTr="00E24674">
        <w:tc>
          <w:tcPr>
            <w:tcW w:w="9354" w:type="dxa"/>
          </w:tcPr>
          <w:p w14:paraId="305DC4B9" w14:textId="77777777" w:rsidR="00C03288" w:rsidRPr="00535093" w:rsidRDefault="00C03288" w:rsidP="00C03288">
            <w:pPr>
              <w:jc w:val="center"/>
            </w:pPr>
            <w:r w:rsidRPr="00535093">
              <w:rPr>
                <w:b/>
                <w:bCs/>
                <w:sz w:val="28"/>
                <w:szCs w:val="28"/>
              </w:rPr>
              <w:t>GULBENES NOVADA PAŠVALDĪBA</w:t>
            </w:r>
          </w:p>
        </w:tc>
      </w:tr>
      <w:tr w:rsidR="00C03288" w:rsidRPr="00535093" w14:paraId="28AF83E8" w14:textId="77777777" w:rsidTr="00E24674">
        <w:tc>
          <w:tcPr>
            <w:tcW w:w="9354" w:type="dxa"/>
          </w:tcPr>
          <w:p w14:paraId="6E4A0505" w14:textId="77777777" w:rsidR="00C03288" w:rsidRPr="00535093" w:rsidRDefault="00C03288" w:rsidP="00C03288">
            <w:pPr>
              <w:jc w:val="center"/>
            </w:pPr>
            <w:r w:rsidRPr="00535093">
              <w:t>Reģ.Nr.90009116327</w:t>
            </w:r>
          </w:p>
        </w:tc>
      </w:tr>
      <w:tr w:rsidR="00C03288" w:rsidRPr="00535093" w14:paraId="4F56B7EF" w14:textId="77777777" w:rsidTr="00E24674">
        <w:tc>
          <w:tcPr>
            <w:tcW w:w="9354" w:type="dxa"/>
          </w:tcPr>
          <w:p w14:paraId="7064351E" w14:textId="77777777" w:rsidR="00C03288" w:rsidRPr="00535093" w:rsidRDefault="00C03288" w:rsidP="00C03288">
            <w:pPr>
              <w:jc w:val="center"/>
            </w:pPr>
            <w:r w:rsidRPr="00535093">
              <w:t>Ābeļu iela 2, Gulbene, Gulbenes nov., LV-4401</w:t>
            </w:r>
          </w:p>
        </w:tc>
      </w:tr>
      <w:tr w:rsidR="00C03288" w:rsidRPr="00535093" w14:paraId="0E353CF3" w14:textId="77777777" w:rsidTr="00E24674">
        <w:tc>
          <w:tcPr>
            <w:tcW w:w="9354" w:type="dxa"/>
          </w:tcPr>
          <w:p w14:paraId="4CDB255D" w14:textId="77777777" w:rsidR="00C03288" w:rsidRPr="00535093" w:rsidRDefault="00C03288" w:rsidP="00C03288">
            <w:pPr>
              <w:jc w:val="center"/>
            </w:pPr>
            <w:r w:rsidRPr="00535093">
              <w:t>Tālrunis 64497710, mob.26595362, e-pasts; dome@gulbene.lv, www.gulbene.lv</w:t>
            </w:r>
          </w:p>
        </w:tc>
      </w:tr>
    </w:tbl>
    <w:p w14:paraId="2B6FF9CA"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01CE871D" w14:textId="77777777" w:rsidR="00C03288" w:rsidRPr="00535093" w:rsidRDefault="00C03288" w:rsidP="00C03288">
      <w:pPr>
        <w:jc w:val="center"/>
        <w:rPr>
          <w:rFonts w:eastAsia="Calibri"/>
          <w:lang w:eastAsia="en-US"/>
        </w:rPr>
      </w:pPr>
      <w:r w:rsidRPr="00535093">
        <w:rPr>
          <w:rFonts w:eastAsia="Calibri"/>
          <w:lang w:eastAsia="en-US"/>
        </w:rPr>
        <w:t>Gulbenē</w:t>
      </w:r>
    </w:p>
    <w:p w14:paraId="6B221702" w14:textId="77777777" w:rsidR="00C03288" w:rsidRPr="00535093" w:rsidRDefault="00C03288" w:rsidP="00C03288">
      <w:pPr>
        <w:jc w:val="center"/>
        <w:rPr>
          <w:rFonts w:eastAsia="Calibri"/>
          <w:lang w:eastAsia="en-US"/>
        </w:rPr>
      </w:pPr>
    </w:p>
    <w:p w14:paraId="15D99FC4"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863</w:t>
      </w:r>
    </w:p>
    <w:p w14:paraId="58D2EC4E"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32</w:t>
      </w:r>
      <w:r w:rsidRPr="00535093">
        <w:rPr>
          <w:b/>
          <w:bCs/>
        </w:rPr>
        <w:t xml:space="preserve">.p) </w:t>
      </w:r>
    </w:p>
    <w:p w14:paraId="2EC05ED4" w14:textId="77777777" w:rsidR="00C03288" w:rsidRPr="00535093" w:rsidRDefault="00C03288" w:rsidP="00C03288">
      <w:r w:rsidRPr="00535093">
        <w:tab/>
      </w:r>
    </w:p>
    <w:p w14:paraId="2502B379" w14:textId="77777777" w:rsidR="00C03288" w:rsidRDefault="00C03288" w:rsidP="00C03288">
      <w:pPr>
        <w:jc w:val="center"/>
        <w:rPr>
          <w:b/>
        </w:rPr>
      </w:pPr>
      <w:r>
        <w:rPr>
          <w:b/>
        </w:rPr>
        <w:t>Par dzīvojamās telpas “Dzelmes”-15, Lizuma pagasts, Gulbenes novads,</w:t>
      </w:r>
    </w:p>
    <w:p w14:paraId="73ABF53B" w14:textId="77777777" w:rsidR="00C03288" w:rsidRDefault="00C03288" w:rsidP="00C03288">
      <w:pPr>
        <w:jc w:val="center"/>
        <w:rPr>
          <w:b/>
        </w:rPr>
      </w:pPr>
      <w:r>
        <w:rPr>
          <w:b/>
        </w:rPr>
        <w:t>īres līguma termiņa pagarināšanu</w:t>
      </w:r>
    </w:p>
    <w:p w14:paraId="26EBD531" w14:textId="77777777" w:rsidR="00C03288" w:rsidRPr="00535093" w:rsidRDefault="00C03288" w:rsidP="00C0328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405E7CE9" w14:textId="77777777" w:rsidR="00C03288" w:rsidRPr="00345FD8" w:rsidRDefault="00C03288" w:rsidP="00C03288">
      <w:pPr>
        <w:spacing w:line="360" w:lineRule="auto"/>
        <w:ind w:firstLine="567"/>
        <w:jc w:val="both"/>
      </w:pPr>
      <w:r w:rsidRPr="00345FD8">
        <w:t xml:space="preserve">Gulbenes novada pašvaldības dokumentu vadības sistēmā 2022.gada 20.septembrī ar reģistrācijas numuru GND/5.5/22/2194-U reģistrēts </w:t>
      </w:r>
      <w:r w:rsidR="00E24674">
        <w:rPr>
          <w:b/>
        </w:rPr>
        <w:t>…</w:t>
      </w:r>
      <w:r w:rsidRPr="00345FD8">
        <w:t xml:space="preserve"> (turpmāk – iesniedzējs), </w:t>
      </w:r>
      <w:r w:rsidR="00E24674">
        <w:t>….</w:t>
      </w:r>
      <w:r w:rsidRPr="00345FD8">
        <w:t xml:space="preserve">, 2022.gada </w:t>
      </w:r>
      <w:r>
        <w:t>18</w:t>
      </w:r>
      <w:r w:rsidRPr="00345FD8">
        <w:t>.septembra iesniegums, kurā izteikts lūgums pagarināt dzīvojamās telpas Nr.</w:t>
      </w:r>
      <w:r>
        <w:t>15</w:t>
      </w:r>
      <w:r w:rsidRPr="00345FD8">
        <w:t xml:space="preserve">, kas atrodas “Dzelmēs”, Lizuma pagastā, Gulbenes novadā, īres līguma darbības termiņu. </w:t>
      </w:r>
    </w:p>
    <w:p w14:paraId="03EAD4C2" w14:textId="77777777" w:rsidR="00C03288" w:rsidRPr="00535093" w:rsidRDefault="00C03288" w:rsidP="00C03288">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62F0CF58" w14:textId="77777777" w:rsidR="00C03288" w:rsidRPr="00535093" w:rsidRDefault="00C03288" w:rsidP="00C03288">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septembrim</w:t>
      </w:r>
      <w:r w:rsidRPr="00535093">
        <w:t>.</w:t>
      </w:r>
    </w:p>
    <w:p w14:paraId="4B4F5E00" w14:textId="77777777" w:rsidR="00C03288" w:rsidRPr="00535093" w:rsidRDefault="00C03288" w:rsidP="00C03288">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3ED60995" w14:textId="77777777" w:rsidR="00C03288" w:rsidRPr="00535093" w:rsidRDefault="00C03288" w:rsidP="00C03288">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343A5BF7" w14:textId="77777777" w:rsidR="00C03288" w:rsidRPr="00535093" w:rsidRDefault="00C03288" w:rsidP="00C03288">
      <w:pPr>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35093">
        <w:rPr>
          <w:lang w:eastAsia="en-US"/>
        </w:rPr>
        <w:t xml:space="preserve">, Gulbenes novada dome </w:t>
      </w:r>
      <w:r w:rsidRPr="00535093">
        <w:t>NOLEMJ:</w:t>
      </w:r>
    </w:p>
    <w:p w14:paraId="3DE6ED78" w14:textId="77777777" w:rsidR="00C03288" w:rsidRDefault="00C03288" w:rsidP="00C03288">
      <w:pPr>
        <w:widowControl w:val="0"/>
        <w:spacing w:line="360" w:lineRule="auto"/>
        <w:ind w:firstLine="567"/>
        <w:jc w:val="both"/>
      </w:pPr>
      <w:r>
        <w:t xml:space="preserve">1. </w:t>
      </w:r>
      <w:r w:rsidRPr="006509FC">
        <w:t>PAGARINĀT dzīvo</w:t>
      </w:r>
      <w:r>
        <w:t>jamās telpas</w:t>
      </w:r>
      <w:r w:rsidRPr="006509FC">
        <w:t xml:space="preserve"> Nr.</w:t>
      </w:r>
      <w:r>
        <w:t>15</w:t>
      </w:r>
      <w:r w:rsidRPr="006509FC">
        <w:t xml:space="preserve">, kas atrodas “Dzelmēs”, Lizuma pagastā, Gulbenes novadā, īres līgumu </w:t>
      </w:r>
      <w:r w:rsidRPr="002F40E8">
        <w:t xml:space="preserve">ar </w:t>
      </w:r>
      <w:r w:rsidR="00E24674">
        <w:rPr>
          <w:bCs/>
        </w:rPr>
        <w:t>….</w:t>
      </w:r>
      <w:r w:rsidRPr="006509FC">
        <w:t>, uz laiku līdz 202</w:t>
      </w:r>
      <w:r>
        <w:t>3</w:t>
      </w:r>
      <w:r w:rsidRPr="006509FC">
        <w:t xml:space="preserve">.gada </w:t>
      </w:r>
      <w:r>
        <w:t>30.septembrim</w:t>
      </w:r>
      <w:r w:rsidRPr="006509FC">
        <w:t xml:space="preserve">. </w:t>
      </w:r>
    </w:p>
    <w:p w14:paraId="5F30ED28" w14:textId="77777777" w:rsidR="00C03288" w:rsidRDefault="00C03288" w:rsidP="00C03288">
      <w:pPr>
        <w:widowControl w:val="0"/>
        <w:spacing w:line="360" w:lineRule="auto"/>
        <w:ind w:firstLine="567"/>
        <w:jc w:val="both"/>
      </w:pPr>
      <w:r>
        <w:t xml:space="preserve">2. </w:t>
      </w:r>
      <w:r w:rsidRPr="006509FC">
        <w:t xml:space="preserve">NOTEIKT </w:t>
      </w:r>
      <w:r w:rsidR="00E24674">
        <w:rPr>
          <w:bCs/>
        </w:rPr>
        <w:t>...</w:t>
      </w:r>
      <w:r w:rsidRPr="006509FC">
        <w:t xml:space="preserve"> viena mēneša termiņu vienošanās par dzīvojamās telpas īres līguma darbības termiņa pagarināšanu noslēgšanai.</w:t>
      </w:r>
    </w:p>
    <w:p w14:paraId="73070C31" w14:textId="77777777" w:rsidR="00C03288" w:rsidRDefault="00C03288" w:rsidP="00C03288">
      <w:pPr>
        <w:widowControl w:val="0"/>
        <w:spacing w:line="360" w:lineRule="auto"/>
        <w:ind w:firstLine="567"/>
        <w:jc w:val="both"/>
      </w:pPr>
      <w:r>
        <w:t xml:space="preserve">3. </w:t>
      </w:r>
      <w:r w:rsidRPr="006509FC">
        <w:t xml:space="preserve">UZDOT Gulbenes novada Lizuma pagasta pārvaldei, reģistrācijas numurs </w:t>
      </w:r>
      <w:r>
        <w:t>40900015499</w:t>
      </w:r>
      <w:r w:rsidRPr="006509FC">
        <w:t xml:space="preserve">, </w:t>
      </w:r>
      <w:r w:rsidRPr="006509FC">
        <w:lastRenderedPageBreak/>
        <w:t>juridiskā adrese: “Akācijas”, Lizums, Lizuma pagasts, Gulbenes novads, LV-4425, sagatavot un noslēgt vienošanos par dzīvojamās telpas īres līguma darbības termiņa pagarināšanu.</w:t>
      </w:r>
    </w:p>
    <w:p w14:paraId="706BACE2" w14:textId="77777777" w:rsidR="00C03288" w:rsidRDefault="00C03288" w:rsidP="00C03288">
      <w:pPr>
        <w:spacing w:line="360" w:lineRule="auto"/>
        <w:ind w:firstLine="567"/>
        <w:jc w:val="both"/>
      </w:pPr>
      <w:r>
        <w:t xml:space="preserve">4. </w:t>
      </w:r>
      <w:r w:rsidRPr="006509FC">
        <w:t>Lēmuma izrakstu nosūtīt:</w:t>
      </w:r>
    </w:p>
    <w:p w14:paraId="6DD44852" w14:textId="77777777" w:rsidR="00C03288" w:rsidRDefault="00C03288" w:rsidP="00C03288">
      <w:pPr>
        <w:spacing w:line="360" w:lineRule="auto"/>
        <w:ind w:firstLine="567"/>
        <w:jc w:val="both"/>
      </w:pPr>
      <w:r>
        <w:t xml:space="preserve">4.1. </w:t>
      </w:r>
      <w:r w:rsidR="00E24674">
        <w:rPr>
          <w:bCs/>
        </w:rPr>
        <w:t>….</w:t>
      </w:r>
    </w:p>
    <w:p w14:paraId="03E75320" w14:textId="77777777" w:rsidR="00C03288" w:rsidRPr="006509FC" w:rsidRDefault="00C03288" w:rsidP="00C03288">
      <w:pPr>
        <w:spacing w:line="360" w:lineRule="auto"/>
        <w:ind w:firstLine="567"/>
        <w:jc w:val="both"/>
      </w:pPr>
      <w:r>
        <w:t xml:space="preserve">4.2. Gulbenes novada </w:t>
      </w:r>
      <w:r w:rsidRPr="006509FC">
        <w:t>Lizuma pagasta pārvaldei, “Akācijas”, Lizums, Lizuma pagasts, Gulbenes novads, LV-4425.</w:t>
      </w:r>
    </w:p>
    <w:p w14:paraId="5C6CA44D" w14:textId="77777777" w:rsidR="00C03288" w:rsidRDefault="00C03288" w:rsidP="00C03288">
      <w:pPr>
        <w:spacing w:line="360" w:lineRule="auto"/>
      </w:pPr>
    </w:p>
    <w:p w14:paraId="4EE80838" w14:textId="77777777" w:rsidR="00C03288" w:rsidRDefault="00C03288" w:rsidP="00C03288">
      <w:pPr>
        <w:spacing w:line="360" w:lineRule="auto"/>
      </w:pPr>
      <w:r>
        <w:t>Gulbenes novada domes priekšsēdētājs</w:t>
      </w:r>
      <w:r>
        <w:tab/>
      </w:r>
      <w:r>
        <w:tab/>
      </w:r>
      <w:r>
        <w:tab/>
      </w:r>
      <w:r>
        <w:tab/>
      </w:r>
      <w:r>
        <w:tab/>
      </w:r>
      <w:r>
        <w:tab/>
        <w:t xml:space="preserve">A. Caunītis </w:t>
      </w:r>
    </w:p>
    <w:p w14:paraId="36903BEA" w14:textId="77777777" w:rsidR="00C03288" w:rsidRDefault="00C03288" w:rsidP="00C03288">
      <w:pPr>
        <w:pStyle w:val="Default"/>
        <w:spacing w:line="360" w:lineRule="auto"/>
        <w:rPr>
          <w:color w:val="auto"/>
        </w:rPr>
      </w:pPr>
    </w:p>
    <w:p w14:paraId="5657453E" w14:textId="77777777" w:rsidR="00C03288" w:rsidRDefault="00C03288" w:rsidP="00C03288">
      <w:pPr>
        <w:pStyle w:val="Default"/>
        <w:spacing w:line="360" w:lineRule="auto"/>
      </w:pPr>
      <w:r>
        <w:rPr>
          <w:color w:val="auto"/>
        </w:rPr>
        <w:t>Sagatavoja: Zinta Pliena</w:t>
      </w:r>
    </w:p>
    <w:p w14:paraId="6D082F11" w14:textId="77777777" w:rsidR="00C03288" w:rsidRPr="00535093" w:rsidRDefault="00C03288" w:rsidP="00C03288">
      <w:pPr>
        <w:spacing w:line="360" w:lineRule="auto"/>
        <w:ind w:firstLine="567"/>
        <w:jc w:val="both"/>
      </w:pPr>
    </w:p>
    <w:tbl>
      <w:tblPr>
        <w:tblW w:w="0" w:type="auto"/>
        <w:tblInd w:w="-108" w:type="dxa"/>
        <w:tblLayout w:type="fixed"/>
        <w:tblLook w:val="04A0" w:firstRow="1" w:lastRow="0" w:firstColumn="1" w:lastColumn="0" w:noHBand="0" w:noVBand="1"/>
      </w:tblPr>
      <w:tblGrid>
        <w:gridCol w:w="236"/>
      </w:tblGrid>
      <w:tr w:rsidR="00C03288" w:rsidRPr="00535093" w14:paraId="72F45D3A" w14:textId="77777777" w:rsidTr="00C03288">
        <w:trPr>
          <w:trHeight w:val="104"/>
        </w:trPr>
        <w:tc>
          <w:tcPr>
            <w:tcW w:w="236" w:type="dxa"/>
            <w:tcBorders>
              <w:top w:val="nil"/>
              <w:left w:val="nil"/>
              <w:bottom w:val="nil"/>
              <w:right w:val="nil"/>
            </w:tcBorders>
          </w:tcPr>
          <w:p w14:paraId="6E028D51" w14:textId="77777777" w:rsidR="00C03288" w:rsidRPr="00535093" w:rsidRDefault="00C03288" w:rsidP="00C03288">
            <w:pPr>
              <w:pStyle w:val="Default"/>
              <w:spacing w:line="256" w:lineRule="auto"/>
              <w:rPr>
                <w:color w:val="auto"/>
                <w:sz w:val="23"/>
                <w:szCs w:val="23"/>
              </w:rPr>
            </w:pPr>
          </w:p>
        </w:tc>
      </w:tr>
    </w:tbl>
    <w:p w14:paraId="23A95D34" w14:textId="77777777" w:rsidR="00C03288" w:rsidRPr="00535093" w:rsidRDefault="00C03288" w:rsidP="00C03288"/>
    <w:p w14:paraId="3369535B" w14:textId="77777777" w:rsidR="00C03288" w:rsidRPr="00535093" w:rsidRDefault="00C03288" w:rsidP="00C03288">
      <w:pPr>
        <w:jc w:val="right"/>
        <w:rPr>
          <w:b/>
          <w:bCs/>
          <w:sz w:val="8"/>
          <w:szCs w:val="8"/>
        </w:rPr>
      </w:pPr>
    </w:p>
    <w:p w14:paraId="6AAF9E20" w14:textId="77777777" w:rsidR="00E24674" w:rsidRDefault="00E2467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612930E1" w14:textId="77777777" w:rsidTr="00E24674">
        <w:tc>
          <w:tcPr>
            <w:tcW w:w="9354" w:type="dxa"/>
          </w:tcPr>
          <w:p w14:paraId="6E522A2F" w14:textId="77777777" w:rsidR="00C03288" w:rsidRPr="00535093" w:rsidRDefault="00C03288" w:rsidP="00C03288">
            <w:pPr>
              <w:jc w:val="center"/>
            </w:pPr>
            <w:r w:rsidRPr="00535093">
              <w:rPr>
                <w:noProof/>
              </w:rPr>
              <w:lastRenderedPageBreak/>
              <w:drawing>
                <wp:inline distT="0" distB="0" distL="0" distR="0" wp14:anchorId="39C01D34" wp14:editId="1A2D2258">
                  <wp:extent cx="619125" cy="685800"/>
                  <wp:effectExtent l="0" t="0" r="9525" b="0"/>
                  <wp:docPr id="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6609E00E" w14:textId="77777777" w:rsidTr="00E24674">
        <w:tc>
          <w:tcPr>
            <w:tcW w:w="9354" w:type="dxa"/>
          </w:tcPr>
          <w:p w14:paraId="0444FF7C" w14:textId="77777777" w:rsidR="00C03288" w:rsidRPr="00535093" w:rsidRDefault="00C03288" w:rsidP="00C03288">
            <w:pPr>
              <w:jc w:val="center"/>
            </w:pPr>
            <w:r w:rsidRPr="00535093">
              <w:rPr>
                <w:b/>
                <w:bCs/>
                <w:sz w:val="28"/>
                <w:szCs w:val="28"/>
              </w:rPr>
              <w:t>GULBENES NOVADA PAŠVALDĪBA</w:t>
            </w:r>
          </w:p>
        </w:tc>
      </w:tr>
      <w:tr w:rsidR="00C03288" w:rsidRPr="00535093" w14:paraId="35651DD0" w14:textId="77777777" w:rsidTr="00E24674">
        <w:tc>
          <w:tcPr>
            <w:tcW w:w="9354" w:type="dxa"/>
          </w:tcPr>
          <w:p w14:paraId="23E57924" w14:textId="77777777" w:rsidR="00C03288" w:rsidRPr="00535093" w:rsidRDefault="00C03288" w:rsidP="00C03288">
            <w:pPr>
              <w:jc w:val="center"/>
            </w:pPr>
            <w:r w:rsidRPr="00535093">
              <w:t>Reģ.Nr.90009116327</w:t>
            </w:r>
          </w:p>
        </w:tc>
      </w:tr>
      <w:tr w:rsidR="00C03288" w:rsidRPr="00535093" w14:paraId="39CFC9A4" w14:textId="77777777" w:rsidTr="00E24674">
        <w:tc>
          <w:tcPr>
            <w:tcW w:w="9354" w:type="dxa"/>
          </w:tcPr>
          <w:p w14:paraId="03359633" w14:textId="77777777" w:rsidR="00C03288" w:rsidRPr="00535093" w:rsidRDefault="00C03288" w:rsidP="00C03288">
            <w:pPr>
              <w:jc w:val="center"/>
            </w:pPr>
            <w:r w:rsidRPr="00535093">
              <w:t>Ābeļu iela 2, Gulbene, Gulbenes nov., LV-4401</w:t>
            </w:r>
          </w:p>
        </w:tc>
      </w:tr>
      <w:tr w:rsidR="00C03288" w:rsidRPr="00535093" w14:paraId="475F27B4" w14:textId="77777777" w:rsidTr="00E24674">
        <w:tc>
          <w:tcPr>
            <w:tcW w:w="9354" w:type="dxa"/>
          </w:tcPr>
          <w:p w14:paraId="73776B60" w14:textId="77777777" w:rsidR="00C03288" w:rsidRPr="00535093" w:rsidRDefault="00C03288" w:rsidP="00C03288">
            <w:pPr>
              <w:jc w:val="center"/>
            </w:pPr>
            <w:r w:rsidRPr="00535093">
              <w:t>Tālrunis 64497710, mob.26595362, e-pasts; dome@gulbene.lv, www.gulbene.lv</w:t>
            </w:r>
          </w:p>
        </w:tc>
      </w:tr>
    </w:tbl>
    <w:p w14:paraId="2882F889"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438578EF" w14:textId="77777777" w:rsidR="00C03288" w:rsidRPr="00535093" w:rsidRDefault="00C03288" w:rsidP="00C03288">
      <w:pPr>
        <w:jc w:val="center"/>
        <w:rPr>
          <w:rFonts w:eastAsia="Calibri"/>
          <w:lang w:eastAsia="en-US"/>
        </w:rPr>
      </w:pPr>
      <w:r w:rsidRPr="00535093">
        <w:rPr>
          <w:rFonts w:eastAsia="Calibri"/>
          <w:lang w:eastAsia="en-US"/>
        </w:rPr>
        <w:t>Gulbenē</w:t>
      </w:r>
    </w:p>
    <w:p w14:paraId="727D4881"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864</w:t>
      </w:r>
    </w:p>
    <w:p w14:paraId="4B537B58"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w:t>
      </w:r>
      <w:r>
        <w:rPr>
          <w:b/>
          <w:bCs/>
        </w:rPr>
        <w:t>33</w:t>
      </w:r>
      <w:r w:rsidRPr="00535093">
        <w:rPr>
          <w:b/>
          <w:bCs/>
        </w:rPr>
        <w:t xml:space="preserve"> .p) </w:t>
      </w:r>
    </w:p>
    <w:p w14:paraId="5CAFA9D2" w14:textId="77777777" w:rsidR="00C03288" w:rsidRPr="00535093" w:rsidRDefault="00C03288" w:rsidP="00C03288">
      <w:r w:rsidRPr="00535093">
        <w:tab/>
      </w:r>
    </w:p>
    <w:p w14:paraId="5A12C8BC" w14:textId="77777777" w:rsidR="00C03288" w:rsidRDefault="00C03288" w:rsidP="00C03288">
      <w:pPr>
        <w:jc w:val="center"/>
        <w:rPr>
          <w:b/>
        </w:rPr>
      </w:pPr>
      <w:r>
        <w:rPr>
          <w:b/>
        </w:rPr>
        <w:t>Par dzīvojamās telpas “Dzelmes”-19, Lizuma pagasts, Gulbenes novads,</w:t>
      </w:r>
    </w:p>
    <w:p w14:paraId="1DABC045" w14:textId="77777777" w:rsidR="00C03288" w:rsidRDefault="00C03288" w:rsidP="00C03288">
      <w:pPr>
        <w:jc w:val="center"/>
        <w:rPr>
          <w:b/>
        </w:rPr>
      </w:pPr>
      <w:r>
        <w:rPr>
          <w:b/>
        </w:rPr>
        <w:t>īres līguma termiņa pagarināšanu</w:t>
      </w:r>
    </w:p>
    <w:p w14:paraId="60FBE717" w14:textId="77777777" w:rsidR="00C03288" w:rsidRPr="00535093" w:rsidRDefault="00C03288" w:rsidP="00C0328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3ADD36E5" w14:textId="77777777" w:rsidR="00C03288" w:rsidRPr="00B37691" w:rsidRDefault="00C03288" w:rsidP="00C03288">
      <w:pPr>
        <w:spacing w:line="360" w:lineRule="auto"/>
        <w:ind w:firstLine="567"/>
        <w:jc w:val="both"/>
      </w:pPr>
      <w:r w:rsidRPr="00B37691">
        <w:t xml:space="preserve">Gulbenes novada pašvaldības dokumentu vadības sistēmā </w:t>
      </w:r>
      <w:r>
        <w:t>2022</w:t>
      </w:r>
      <w:r w:rsidRPr="007B1565">
        <w:t xml:space="preserve">.gada </w:t>
      </w:r>
      <w:r>
        <w:t>7.septembrī</w:t>
      </w:r>
      <w:r w:rsidRPr="00B37691">
        <w:t xml:space="preserve"> ar</w:t>
      </w:r>
      <w:r>
        <w:t xml:space="preserve"> reģistrācijas numuru GND/5.5/22</w:t>
      </w:r>
      <w:r w:rsidRPr="00B37691">
        <w:t>/</w:t>
      </w:r>
      <w:r>
        <w:t xml:space="preserve">2076-A </w:t>
      </w:r>
      <w:r w:rsidRPr="00B37691">
        <w:t xml:space="preserve">reģistrēts </w:t>
      </w:r>
      <w:r w:rsidR="00E24674">
        <w:rPr>
          <w:b/>
        </w:rPr>
        <w:t>….</w:t>
      </w:r>
      <w:r>
        <w:t xml:space="preserve"> </w:t>
      </w:r>
      <w:r w:rsidRPr="00B37691">
        <w:t>(turpmāk –</w:t>
      </w:r>
      <w:r>
        <w:t xml:space="preserve"> </w:t>
      </w:r>
      <w:r w:rsidRPr="00B37691">
        <w:t>iesniedzēj</w:t>
      </w:r>
      <w:r>
        <w:t>s</w:t>
      </w:r>
      <w:r w:rsidRPr="00B37691">
        <w:t xml:space="preserve">), </w:t>
      </w:r>
      <w:r w:rsidR="00E24674">
        <w:t>…</w:t>
      </w:r>
      <w:r>
        <w:t xml:space="preserve">, 2022.gada 5.septembra </w:t>
      </w:r>
      <w:r w:rsidRPr="00B37691">
        <w:t xml:space="preserve">iesniegums, </w:t>
      </w:r>
      <w:r>
        <w:t>kurā</w:t>
      </w:r>
      <w:r w:rsidRPr="00B37691">
        <w:t xml:space="preserve"> izteikts lūgums </w:t>
      </w:r>
      <w:r>
        <w:t>pagarināt dzīvojamās telpas Nr.19</w:t>
      </w:r>
      <w:r w:rsidRPr="00B37691">
        <w:t>, kas atrodas “</w:t>
      </w:r>
      <w:r>
        <w:t>Dzelmēs</w:t>
      </w:r>
      <w:r w:rsidRPr="00B37691">
        <w:t xml:space="preserve">”, </w:t>
      </w:r>
      <w:r>
        <w:t>Lizuma pagastā, Gulbenes</w:t>
      </w:r>
      <w:r w:rsidRPr="00B37691">
        <w:t xml:space="preserve"> novadā, īres līguma darbības termiņu. </w:t>
      </w:r>
    </w:p>
    <w:p w14:paraId="538FCB5A" w14:textId="77777777" w:rsidR="00C03288" w:rsidRPr="00535093" w:rsidRDefault="00C03288" w:rsidP="00C03288">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4E792592" w14:textId="77777777" w:rsidR="00C03288" w:rsidRPr="00535093" w:rsidRDefault="00C03288" w:rsidP="00C03288">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septembrim</w:t>
      </w:r>
      <w:r w:rsidRPr="00535093">
        <w:t>.</w:t>
      </w:r>
    </w:p>
    <w:p w14:paraId="18A31EC5" w14:textId="77777777" w:rsidR="00C03288" w:rsidRPr="00535093" w:rsidRDefault="00C03288" w:rsidP="00C03288">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44E01F0B" w14:textId="77777777" w:rsidR="00C03288" w:rsidRPr="00535093" w:rsidRDefault="00C03288" w:rsidP="00C03288">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6513BAAA" w14:textId="77777777" w:rsidR="00C03288" w:rsidRPr="00535093" w:rsidRDefault="00C03288" w:rsidP="00C03288">
      <w:pPr>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35093">
        <w:rPr>
          <w:lang w:eastAsia="en-US"/>
        </w:rPr>
        <w:t xml:space="preserve">, Gulbenes novada dome </w:t>
      </w:r>
      <w:r w:rsidRPr="00535093">
        <w:t>NOLEMJ:</w:t>
      </w:r>
    </w:p>
    <w:p w14:paraId="40ED0B83" w14:textId="77777777" w:rsidR="00C03288" w:rsidRDefault="00C03288" w:rsidP="00C03288">
      <w:pPr>
        <w:widowControl w:val="0"/>
        <w:spacing w:line="360" w:lineRule="auto"/>
        <w:ind w:firstLine="567"/>
        <w:jc w:val="both"/>
      </w:pPr>
      <w:r>
        <w:t xml:space="preserve">1. </w:t>
      </w:r>
      <w:r w:rsidRPr="006509FC">
        <w:t>PAGARINĀT dzīvo</w:t>
      </w:r>
      <w:r>
        <w:t>jamās telpas</w:t>
      </w:r>
      <w:r w:rsidRPr="006509FC">
        <w:t xml:space="preserve"> Nr.</w:t>
      </w:r>
      <w:r>
        <w:t>19</w:t>
      </w:r>
      <w:r w:rsidRPr="006509FC">
        <w:t xml:space="preserve">, kas atrodas “Dzelmēs”, Lizuma pagastā, Gulbenes novadā, īres līgumu ar </w:t>
      </w:r>
      <w:r w:rsidR="00E24674">
        <w:rPr>
          <w:bCs/>
        </w:rPr>
        <w:t>…</w:t>
      </w:r>
      <w:r w:rsidRPr="006509FC">
        <w:t>, uz laiku līdz 202</w:t>
      </w:r>
      <w:r>
        <w:t>3</w:t>
      </w:r>
      <w:r w:rsidRPr="006509FC">
        <w:t xml:space="preserve">.gada </w:t>
      </w:r>
      <w:r>
        <w:t>30.septembrim</w:t>
      </w:r>
      <w:r w:rsidRPr="006509FC">
        <w:t xml:space="preserve">. </w:t>
      </w:r>
    </w:p>
    <w:p w14:paraId="60DF6ED0" w14:textId="77777777" w:rsidR="00C03288" w:rsidRDefault="00C03288" w:rsidP="00C03288">
      <w:pPr>
        <w:widowControl w:val="0"/>
        <w:spacing w:line="360" w:lineRule="auto"/>
        <w:ind w:firstLine="567"/>
        <w:jc w:val="both"/>
      </w:pPr>
      <w:r>
        <w:t xml:space="preserve">2. </w:t>
      </w:r>
      <w:r w:rsidRPr="006509FC">
        <w:t xml:space="preserve">NOTEIKT </w:t>
      </w:r>
      <w:r w:rsidR="00E24674">
        <w:rPr>
          <w:bCs/>
        </w:rPr>
        <w:t>…</w:t>
      </w:r>
      <w:r w:rsidRPr="006509FC">
        <w:t xml:space="preserve"> viena mēneša termiņu vienošanās par dzīvojamās telpas īres līguma darbības termiņa pagarināšanu noslēgšanai.</w:t>
      </w:r>
    </w:p>
    <w:p w14:paraId="76AB13AD" w14:textId="77777777" w:rsidR="00C03288" w:rsidRDefault="00C03288" w:rsidP="00C03288">
      <w:pPr>
        <w:widowControl w:val="0"/>
        <w:spacing w:line="360" w:lineRule="auto"/>
        <w:ind w:firstLine="567"/>
        <w:jc w:val="both"/>
      </w:pPr>
      <w:r>
        <w:t xml:space="preserve">3. </w:t>
      </w:r>
      <w:r w:rsidRPr="006509FC">
        <w:t xml:space="preserve">UZDOT Gulbenes novada Lizuma pagasta pārvaldei, reģistrācijas numurs </w:t>
      </w:r>
      <w:r>
        <w:t>40900015499</w:t>
      </w:r>
      <w:r w:rsidRPr="006509FC">
        <w:t xml:space="preserve">, juridiskā adrese: “Akācijas”, Lizums, Lizuma pagasts, Gulbenes novads, LV-4425, sagatavot un </w:t>
      </w:r>
      <w:r w:rsidRPr="006509FC">
        <w:lastRenderedPageBreak/>
        <w:t>noslēgt vienošanos par dzīvojamās telpas īres līguma darbības termiņa pagarināšanu.</w:t>
      </w:r>
    </w:p>
    <w:p w14:paraId="1C1EC631" w14:textId="77777777" w:rsidR="00C03288" w:rsidRDefault="00C03288" w:rsidP="00C03288">
      <w:pPr>
        <w:spacing w:line="360" w:lineRule="auto"/>
        <w:ind w:firstLine="567"/>
        <w:jc w:val="both"/>
      </w:pPr>
      <w:r>
        <w:t xml:space="preserve">4. </w:t>
      </w:r>
      <w:r w:rsidRPr="006509FC">
        <w:t>Lēmuma izrakstu nosūtīt:</w:t>
      </w:r>
    </w:p>
    <w:p w14:paraId="63A60078" w14:textId="77777777" w:rsidR="00C03288" w:rsidRDefault="00C03288" w:rsidP="00C03288">
      <w:pPr>
        <w:spacing w:line="360" w:lineRule="auto"/>
        <w:ind w:firstLine="567"/>
        <w:jc w:val="both"/>
      </w:pPr>
      <w:r>
        <w:t xml:space="preserve">4.1. </w:t>
      </w:r>
      <w:r w:rsidR="00E24674">
        <w:rPr>
          <w:bCs/>
        </w:rPr>
        <w:t>…</w:t>
      </w:r>
    </w:p>
    <w:p w14:paraId="726CDE0C" w14:textId="77777777" w:rsidR="00C03288" w:rsidRPr="006509FC" w:rsidRDefault="00C03288" w:rsidP="00C03288">
      <w:pPr>
        <w:spacing w:line="360" w:lineRule="auto"/>
        <w:ind w:firstLine="567"/>
        <w:jc w:val="both"/>
      </w:pPr>
      <w:r>
        <w:t xml:space="preserve">4.2. Gulbenes novada </w:t>
      </w:r>
      <w:r w:rsidRPr="006509FC">
        <w:t>Lizuma pagasta pārvaldei, “Akācijas”, Lizums, Lizuma pagasts, Gulbenes novads, LV-4425.</w:t>
      </w:r>
    </w:p>
    <w:p w14:paraId="558F661F" w14:textId="77777777" w:rsidR="00C03288" w:rsidRDefault="00C03288" w:rsidP="00C03288">
      <w:pPr>
        <w:spacing w:line="360" w:lineRule="auto"/>
      </w:pPr>
    </w:p>
    <w:p w14:paraId="794DA586" w14:textId="77777777" w:rsidR="00C03288" w:rsidRDefault="00C03288" w:rsidP="00C03288">
      <w:pPr>
        <w:spacing w:line="360" w:lineRule="auto"/>
      </w:pPr>
      <w:r>
        <w:t>Gulbenes novada domes priekšsēdētājs</w:t>
      </w:r>
      <w:r>
        <w:tab/>
      </w:r>
      <w:r>
        <w:tab/>
      </w:r>
      <w:r>
        <w:tab/>
      </w:r>
      <w:r>
        <w:tab/>
      </w:r>
      <w:r>
        <w:tab/>
      </w:r>
      <w:r>
        <w:tab/>
        <w:t xml:space="preserve">A. Caunītis </w:t>
      </w:r>
    </w:p>
    <w:p w14:paraId="32D405F5" w14:textId="77777777" w:rsidR="00C03288" w:rsidRDefault="00C03288" w:rsidP="00C03288">
      <w:pPr>
        <w:pStyle w:val="Default"/>
        <w:spacing w:line="360" w:lineRule="auto"/>
        <w:rPr>
          <w:color w:val="auto"/>
        </w:rPr>
      </w:pPr>
    </w:p>
    <w:p w14:paraId="0AF560A6" w14:textId="77777777" w:rsidR="00C03288" w:rsidRDefault="00C03288" w:rsidP="00C03288">
      <w:pPr>
        <w:pStyle w:val="Default"/>
        <w:spacing w:line="360" w:lineRule="auto"/>
      </w:pPr>
      <w:r>
        <w:rPr>
          <w:color w:val="auto"/>
        </w:rPr>
        <w:t>Sagatavoja: Zinta Pliena</w:t>
      </w:r>
    </w:p>
    <w:p w14:paraId="02896F37" w14:textId="77777777" w:rsidR="00C03288" w:rsidRPr="00535093" w:rsidRDefault="00C03288" w:rsidP="00C03288">
      <w:pPr>
        <w:pStyle w:val="Default"/>
        <w:rPr>
          <w:color w:val="auto"/>
        </w:rPr>
      </w:pPr>
    </w:p>
    <w:tbl>
      <w:tblPr>
        <w:tblW w:w="0" w:type="auto"/>
        <w:tblInd w:w="-108" w:type="dxa"/>
        <w:tblLayout w:type="fixed"/>
        <w:tblLook w:val="04A0" w:firstRow="1" w:lastRow="0" w:firstColumn="1" w:lastColumn="0" w:noHBand="0" w:noVBand="1"/>
      </w:tblPr>
      <w:tblGrid>
        <w:gridCol w:w="236"/>
      </w:tblGrid>
      <w:tr w:rsidR="00C03288" w:rsidRPr="00535093" w14:paraId="51ABE194" w14:textId="77777777" w:rsidTr="00C03288">
        <w:trPr>
          <w:trHeight w:val="104"/>
        </w:trPr>
        <w:tc>
          <w:tcPr>
            <w:tcW w:w="236" w:type="dxa"/>
            <w:tcBorders>
              <w:top w:val="nil"/>
              <w:left w:val="nil"/>
              <w:bottom w:val="nil"/>
              <w:right w:val="nil"/>
            </w:tcBorders>
          </w:tcPr>
          <w:p w14:paraId="6D7C3937" w14:textId="77777777" w:rsidR="00C03288" w:rsidRPr="00535093" w:rsidRDefault="00C03288" w:rsidP="00C03288">
            <w:pPr>
              <w:pStyle w:val="Default"/>
              <w:spacing w:line="256" w:lineRule="auto"/>
              <w:rPr>
                <w:color w:val="auto"/>
                <w:sz w:val="23"/>
                <w:szCs w:val="23"/>
              </w:rPr>
            </w:pPr>
          </w:p>
        </w:tc>
      </w:tr>
    </w:tbl>
    <w:p w14:paraId="49F9B937" w14:textId="77777777" w:rsidR="00C03288" w:rsidRPr="00535093" w:rsidRDefault="00C03288" w:rsidP="00C03288"/>
    <w:p w14:paraId="0C4353A4" w14:textId="77777777" w:rsidR="00E24674" w:rsidRDefault="00E24674">
      <w:pPr>
        <w:spacing w:after="160" w:line="259" w:lineRule="auto"/>
        <w:rPr>
          <w:b/>
          <w:bCs/>
          <w:sz w:val="8"/>
          <w:szCs w:val="8"/>
        </w:rPr>
      </w:pPr>
      <w:r>
        <w:rPr>
          <w:b/>
          <w:bCs/>
          <w:sz w:val="8"/>
          <w:szCs w:val="8"/>
        </w:rPr>
        <w:br w:type="page"/>
      </w:r>
    </w:p>
    <w:p w14:paraId="0DEC7A32" w14:textId="77777777" w:rsidR="00C03288" w:rsidRPr="00535093" w:rsidRDefault="00C03288" w:rsidP="00C03288">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7CB84E26" w14:textId="77777777" w:rsidTr="00C03288">
        <w:tc>
          <w:tcPr>
            <w:tcW w:w="9457" w:type="dxa"/>
          </w:tcPr>
          <w:p w14:paraId="44188BCF" w14:textId="77777777" w:rsidR="00C03288" w:rsidRPr="00535093" w:rsidRDefault="00C03288" w:rsidP="00C03288">
            <w:pPr>
              <w:jc w:val="center"/>
            </w:pPr>
            <w:r w:rsidRPr="00535093">
              <w:rPr>
                <w:noProof/>
              </w:rPr>
              <w:drawing>
                <wp:inline distT="0" distB="0" distL="0" distR="0" wp14:anchorId="508B4443" wp14:editId="09C6A452">
                  <wp:extent cx="619125" cy="685800"/>
                  <wp:effectExtent l="0" t="0" r="9525" b="0"/>
                  <wp:docPr id="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692A140D" w14:textId="77777777" w:rsidTr="00C03288">
        <w:tc>
          <w:tcPr>
            <w:tcW w:w="9457" w:type="dxa"/>
          </w:tcPr>
          <w:p w14:paraId="459B12B9" w14:textId="77777777" w:rsidR="00C03288" w:rsidRPr="00535093" w:rsidRDefault="00C03288" w:rsidP="00C03288">
            <w:pPr>
              <w:jc w:val="center"/>
            </w:pPr>
            <w:r w:rsidRPr="00535093">
              <w:rPr>
                <w:b/>
                <w:bCs/>
                <w:sz w:val="28"/>
                <w:szCs w:val="28"/>
              </w:rPr>
              <w:t>GULBENES NOVADA PAŠVALDĪBA</w:t>
            </w:r>
          </w:p>
        </w:tc>
      </w:tr>
      <w:tr w:rsidR="00C03288" w:rsidRPr="00535093" w14:paraId="3649946B" w14:textId="77777777" w:rsidTr="00C03288">
        <w:tc>
          <w:tcPr>
            <w:tcW w:w="9457" w:type="dxa"/>
          </w:tcPr>
          <w:p w14:paraId="0E50368E" w14:textId="77777777" w:rsidR="00C03288" w:rsidRPr="00535093" w:rsidRDefault="00C03288" w:rsidP="00C03288">
            <w:pPr>
              <w:jc w:val="center"/>
            </w:pPr>
            <w:r w:rsidRPr="00535093">
              <w:t>Reģ.Nr.90009116327</w:t>
            </w:r>
          </w:p>
        </w:tc>
      </w:tr>
      <w:tr w:rsidR="00C03288" w:rsidRPr="00535093" w14:paraId="1980E538" w14:textId="77777777" w:rsidTr="00C03288">
        <w:tc>
          <w:tcPr>
            <w:tcW w:w="9457" w:type="dxa"/>
          </w:tcPr>
          <w:p w14:paraId="3FCF9481" w14:textId="77777777" w:rsidR="00C03288" w:rsidRPr="00535093" w:rsidRDefault="00C03288" w:rsidP="00C03288">
            <w:pPr>
              <w:jc w:val="center"/>
            </w:pPr>
            <w:r w:rsidRPr="00535093">
              <w:t>Ābeļu iela 2, Gulbene, Gulbenes nov., LV-4401</w:t>
            </w:r>
          </w:p>
        </w:tc>
      </w:tr>
      <w:tr w:rsidR="00C03288" w:rsidRPr="00535093" w14:paraId="1E0B8BE3" w14:textId="77777777" w:rsidTr="00C03288">
        <w:tc>
          <w:tcPr>
            <w:tcW w:w="9457" w:type="dxa"/>
          </w:tcPr>
          <w:p w14:paraId="00E64C58" w14:textId="77777777" w:rsidR="00C03288" w:rsidRPr="00535093" w:rsidRDefault="00C03288" w:rsidP="00C03288">
            <w:pPr>
              <w:jc w:val="center"/>
            </w:pPr>
            <w:r w:rsidRPr="00535093">
              <w:t>Tālrunis 64497710, mob.26595362, e-pasts; dome@gulbene.lv, www.gulbene.lv</w:t>
            </w:r>
          </w:p>
        </w:tc>
      </w:tr>
    </w:tbl>
    <w:p w14:paraId="3C02349F"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3BA97CBC" w14:textId="77777777" w:rsidR="00C03288" w:rsidRPr="00535093" w:rsidRDefault="00C03288" w:rsidP="00C03288">
      <w:pPr>
        <w:jc w:val="center"/>
        <w:rPr>
          <w:rFonts w:eastAsia="Calibri"/>
          <w:lang w:eastAsia="en-US"/>
        </w:rPr>
      </w:pPr>
      <w:r w:rsidRPr="00535093">
        <w:rPr>
          <w:rFonts w:eastAsia="Calibri"/>
          <w:lang w:eastAsia="en-US"/>
        </w:rPr>
        <w:t>Gulbenē</w:t>
      </w:r>
    </w:p>
    <w:p w14:paraId="702306AB" w14:textId="77777777" w:rsidR="00C03288" w:rsidRPr="00535093" w:rsidRDefault="00C03288" w:rsidP="00C03288">
      <w:pPr>
        <w:jc w:val="center"/>
        <w:rPr>
          <w:rFonts w:eastAsia="Calibri"/>
          <w:lang w:eastAsia="en-US"/>
        </w:rPr>
      </w:pPr>
    </w:p>
    <w:p w14:paraId="0AC3CE2D"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865</w:t>
      </w:r>
    </w:p>
    <w:p w14:paraId="14C95829"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34</w:t>
      </w:r>
      <w:r w:rsidRPr="00535093">
        <w:rPr>
          <w:b/>
          <w:bCs/>
        </w:rPr>
        <w:t xml:space="preserve">.p) </w:t>
      </w:r>
    </w:p>
    <w:p w14:paraId="0B47DF22" w14:textId="77777777" w:rsidR="00C03288" w:rsidRPr="00535093" w:rsidRDefault="00C03288" w:rsidP="00C03288">
      <w:r w:rsidRPr="00535093">
        <w:tab/>
      </w:r>
    </w:p>
    <w:p w14:paraId="5F47E4B4" w14:textId="77777777" w:rsidR="00C03288" w:rsidRDefault="00C03288" w:rsidP="00C03288">
      <w:pPr>
        <w:jc w:val="center"/>
        <w:rPr>
          <w:b/>
        </w:rPr>
      </w:pPr>
      <w:r>
        <w:rPr>
          <w:b/>
        </w:rPr>
        <w:t>Par dzīvojamās telpas “Dzelmes”-20, Lizuma pagasts, Gulbenes novads,</w:t>
      </w:r>
    </w:p>
    <w:p w14:paraId="641DC6EC" w14:textId="77777777" w:rsidR="00C03288" w:rsidRDefault="00C03288" w:rsidP="00C03288">
      <w:pPr>
        <w:jc w:val="center"/>
        <w:rPr>
          <w:b/>
        </w:rPr>
      </w:pPr>
      <w:r>
        <w:rPr>
          <w:b/>
        </w:rPr>
        <w:t>īres līguma termiņa pagarināšanu</w:t>
      </w:r>
    </w:p>
    <w:p w14:paraId="65653D66" w14:textId="77777777" w:rsidR="00C03288" w:rsidRPr="00535093" w:rsidRDefault="00C03288" w:rsidP="00C03288">
      <w:pPr>
        <w:pStyle w:val="Default"/>
        <w:spacing w:line="360" w:lineRule="auto"/>
        <w:rPr>
          <w:b/>
          <w:strike/>
          <w:color w:val="auto"/>
        </w:rPr>
      </w:pPr>
    </w:p>
    <w:p w14:paraId="77F160F2" w14:textId="77777777" w:rsidR="00C03288" w:rsidRPr="00B37691" w:rsidRDefault="00C03288" w:rsidP="00C03288">
      <w:pPr>
        <w:spacing w:line="360" w:lineRule="auto"/>
        <w:ind w:firstLine="567"/>
        <w:jc w:val="both"/>
      </w:pPr>
      <w:r w:rsidRPr="00B37691">
        <w:t xml:space="preserve">Gulbenes novada pašvaldības dokumentu vadības sistēmā </w:t>
      </w:r>
      <w:r>
        <w:t>2022</w:t>
      </w:r>
      <w:r w:rsidRPr="007B1565">
        <w:t xml:space="preserve">.gada </w:t>
      </w:r>
      <w:r>
        <w:t>20.septembrī</w:t>
      </w:r>
      <w:r w:rsidRPr="00B37691">
        <w:t xml:space="preserve"> ar</w:t>
      </w:r>
      <w:r>
        <w:t xml:space="preserve"> reģistrācijas numuru GND/5.5/22</w:t>
      </w:r>
      <w:r w:rsidRPr="00B37691">
        <w:t>/</w:t>
      </w:r>
      <w:r>
        <w:t xml:space="preserve">2193-V </w:t>
      </w:r>
      <w:r w:rsidRPr="00B37691">
        <w:t xml:space="preserve">reģistrēts </w:t>
      </w:r>
      <w:r w:rsidR="00E24674">
        <w:rPr>
          <w:b/>
        </w:rPr>
        <w:t>….</w:t>
      </w:r>
      <w:r>
        <w:t xml:space="preserve"> </w:t>
      </w:r>
      <w:r w:rsidRPr="00B37691">
        <w:t>(turpmāk –</w:t>
      </w:r>
      <w:r>
        <w:t xml:space="preserve"> </w:t>
      </w:r>
      <w:r w:rsidRPr="00B37691">
        <w:t>iesniedzēj</w:t>
      </w:r>
      <w:r>
        <w:t>s</w:t>
      </w:r>
      <w:r w:rsidRPr="00B37691">
        <w:t xml:space="preserve">), </w:t>
      </w:r>
      <w:r w:rsidR="00E24674">
        <w:t>…</w:t>
      </w:r>
      <w:r>
        <w:t xml:space="preserve">, 2022.gada 20.septembra </w:t>
      </w:r>
      <w:r w:rsidRPr="00B37691">
        <w:t xml:space="preserve">iesniegums, </w:t>
      </w:r>
      <w:r>
        <w:t>kurā</w:t>
      </w:r>
      <w:r w:rsidRPr="00B37691">
        <w:t xml:space="preserve"> izteikts lūgums </w:t>
      </w:r>
      <w:r>
        <w:t>pagarināt dzīvojamās telpas Nr.20</w:t>
      </w:r>
      <w:r w:rsidRPr="00B37691">
        <w:t>, kas atrodas “</w:t>
      </w:r>
      <w:r>
        <w:t>Dzelmēs</w:t>
      </w:r>
      <w:r w:rsidRPr="00B37691">
        <w:t xml:space="preserve">”, </w:t>
      </w:r>
      <w:r>
        <w:t>Lizuma pagastā, Gulbenes</w:t>
      </w:r>
      <w:r w:rsidRPr="00B37691">
        <w:t xml:space="preserve"> novadā, īres līguma darbības termiņu. </w:t>
      </w:r>
    </w:p>
    <w:p w14:paraId="02211D87" w14:textId="77777777" w:rsidR="00C03288" w:rsidRPr="00535093" w:rsidRDefault="00C03288" w:rsidP="00C03288">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4B767007" w14:textId="77777777" w:rsidR="00C03288" w:rsidRPr="00535093" w:rsidRDefault="00C03288" w:rsidP="00C03288">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septembrim</w:t>
      </w:r>
      <w:r w:rsidRPr="00535093">
        <w:t>.</w:t>
      </w:r>
    </w:p>
    <w:p w14:paraId="19B487ED" w14:textId="77777777" w:rsidR="00C03288" w:rsidRPr="00535093" w:rsidRDefault="00C03288" w:rsidP="00C03288">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3DCF4F3D" w14:textId="77777777" w:rsidR="00C03288" w:rsidRPr="00535093" w:rsidRDefault="00C03288" w:rsidP="00C03288">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551F9D38" w14:textId="77777777" w:rsidR="00C03288" w:rsidRPr="00535093" w:rsidRDefault="00C03288" w:rsidP="00C03288">
      <w:pPr>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35093">
        <w:rPr>
          <w:lang w:eastAsia="en-US"/>
        </w:rPr>
        <w:t xml:space="preserve">, Gulbenes novada dome </w:t>
      </w:r>
      <w:r w:rsidRPr="00535093">
        <w:t>NOLEMJ:</w:t>
      </w:r>
    </w:p>
    <w:p w14:paraId="38DF40D1" w14:textId="77777777" w:rsidR="00C03288" w:rsidRDefault="00C03288" w:rsidP="00C03288">
      <w:pPr>
        <w:widowControl w:val="0"/>
        <w:spacing w:line="360" w:lineRule="auto"/>
        <w:ind w:firstLine="567"/>
        <w:jc w:val="both"/>
      </w:pPr>
      <w:r>
        <w:t xml:space="preserve">1. </w:t>
      </w:r>
      <w:r w:rsidRPr="006509FC">
        <w:t>PAGARINĀT dzīvo</w:t>
      </w:r>
      <w:r>
        <w:t>jamās telpas</w:t>
      </w:r>
      <w:r w:rsidRPr="006509FC">
        <w:t xml:space="preserve"> Nr.</w:t>
      </w:r>
      <w:r>
        <w:t>20</w:t>
      </w:r>
      <w:r w:rsidRPr="006509FC">
        <w:t xml:space="preserve">, kas atrodas “Dzelmēs”, Lizuma pagastā, Gulbenes novadā, īres līgumu </w:t>
      </w:r>
      <w:r w:rsidRPr="002F40E8">
        <w:t xml:space="preserve">ar </w:t>
      </w:r>
      <w:r w:rsidR="00E24674">
        <w:t>…</w:t>
      </w:r>
      <w:r w:rsidRPr="006509FC">
        <w:t>, uz laiku līdz 202</w:t>
      </w:r>
      <w:r>
        <w:t>3</w:t>
      </w:r>
      <w:r w:rsidRPr="006509FC">
        <w:t xml:space="preserve">.gada </w:t>
      </w:r>
      <w:r>
        <w:t>30.septembrim</w:t>
      </w:r>
      <w:r w:rsidRPr="006509FC">
        <w:t xml:space="preserve">. </w:t>
      </w:r>
    </w:p>
    <w:p w14:paraId="67C652BD" w14:textId="77777777" w:rsidR="00C03288" w:rsidRDefault="00C03288" w:rsidP="00C03288">
      <w:pPr>
        <w:widowControl w:val="0"/>
        <w:spacing w:line="360" w:lineRule="auto"/>
        <w:ind w:firstLine="567"/>
        <w:jc w:val="both"/>
      </w:pPr>
      <w:r>
        <w:t xml:space="preserve">2. </w:t>
      </w:r>
      <w:r w:rsidRPr="006509FC">
        <w:t xml:space="preserve">NOTEIKT </w:t>
      </w:r>
      <w:r w:rsidR="00E24674">
        <w:rPr>
          <w:bCs/>
        </w:rPr>
        <w:t>….</w:t>
      </w:r>
      <w:r w:rsidRPr="006509FC">
        <w:t xml:space="preserve"> viena mēneša termiņu vienošanās par dzīvojamās telpas īres līguma darbības termiņa pagarināšanu noslēgšanai.</w:t>
      </w:r>
    </w:p>
    <w:p w14:paraId="3E60FB12" w14:textId="77777777" w:rsidR="00C03288" w:rsidRDefault="00C03288" w:rsidP="00C03288">
      <w:pPr>
        <w:widowControl w:val="0"/>
        <w:spacing w:line="360" w:lineRule="auto"/>
        <w:ind w:firstLine="567"/>
        <w:jc w:val="both"/>
      </w:pPr>
      <w:r>
        <w:lastRenderedPageBreak/>
        <w:t xml:space="preserve">3. </w:t>
      </w:r>
      <w:r w:rsidRPr="006509FC">
        <w:t xml:space="preserve">UZDOT Gulbenes novada Lizuma pagasta pārvaldei, reģistrācijas numurs </w:t>
      </w:r>
      <w:r>
        <w:t>40900015499</w:t>
      </w:r>
      <w:r w:rsidRPr="006509FC">
        <w:t>, juridiskā adrese: “Akācijas”, Lizums, Lizuma pagasts, Gulbenes novads, LV-4425, sagatavot un noslēgt vienošanos par dzīvojamās telpas īres līguma darbības termiņa pagarināšanu.</w:t>
      </w:r>
    </w:p>
    <w:p w14:paraId="298CB649" w14:textId="77777777" w:rsidR="00C03288" w:rsidRDefault="00C03288" w:rsidP="00C03288">
      <w:pPr>
        <w:spacing w:line="360" w:lineRule="auto"/>
        <w:ind w:firstLine="567"/>
        <w:jc w:val="both"/>
      </w:pPr>
      <w:r>
        <w:t xml:space="preserve">4. </w:t>
      </w:r>
      <w:r w:rsidRPr="006509FC">
        <w:t>Lēmuma izrakstu nosūtīt:</w:t>
      </w:r>
    </w:p>
    <w:p w14:paraId="1639D2B5" w14:textId="77777777" w:rsidR="00C03288" w:rsidRDefault="00C03288" w:rsidP="00C03288">
      <w:pPr>
        <w:spacing w:line="360" w:lineRule="auto"/>
        <w:ind w:firstLine="567"/>
        <w:jc w:val="both"/>
      </w:pPr>
      <w:r>
        <w:t xml:space="preserve">4.1. </w:t>
      </w:r>
      <w:r w:rsidR="00E24674">
        <w:rPr>
          <w:bCs/>
        </w:rPr>
        <w:t>…</w:t>
      </w:r>
    </w:p>
    <w:p w14:paraId="43552878" w14:textId="77777777" w:rsidR="00C03288" w:rsidRPr="006509FC" w:rsidRDefault="00C03288" w:rsidP="00C03288">
      <w:pPr>
        <w:spacing w:line="360" w:lineRule="auto"/>
        <w:ind w:firstLine="567"/>
        <w:jc w:val="both"/>
      </w:pPr>
      <w:r>
        <w:t xml:space="preserve">4.2. Gulbenes novada </w:t>
      </w:r>
      <w:r w:rsidRPr="006509FC">
        <w:t>Lizuma pagasta pārvaldei, “Akācijas”, Lizums, Lizuma pagasts, Gulbenes novads, LV-4425.</w:t>
      </w:r>
    </w:p>
    <w:p w14:paraId="34FE5EB5" w14:textId="77777777" w:rsidR="00C03288" w:rsidRDefault="00C03288" w:rsidP="00C03288">
      <w:pPr>
        <w:spacing w:line="360" w:lineRule="auto"/>
      </w:pPr>
    </w:p>
    <w:p w14:paraId="1D841ACD" w14:textId="77777777" w:rsidR="00C03288" w:rsidRDefault="00C03288" w:rsidP="00C03288">
      <w:pPr>
        <w:spacing w:line="360" w:lineRule="auto"/>
      </w:pPr>
      <w:r>
        <w:t>Gulbenes novada domes priekšsēdētājs</w:t>
      </w:r>
      <w:r>
        <w:tab/>
      </w:r>
      <w:r>
        <w:tab/>
      </w:r>
      <w:r>
        <w:tab/>
      </w:r>
      <w:r>
        <w:tab/>
      </w:r>
      <w:r>
        <w:tab/>
      </w:r>
      <w:r>
        <w:tab/>
        <w:t xml:space="preserve">A. Caunītis </w:t>
      </w:r>
    </w:p>
    <w:p w14:paraId="7004E42A" w14:textId="77777777" w:rsidR="00C03288" w:rsidRDefault="00C03288" w:rsidP="00C03288">
      <w:pPr>
        <w:pStyle w:val="Default"/>
        <w:spacing w:line="360" w:lineRule="auto"/>
        <w:rPr>
          <w:color w:val="auto"/>
        </w:rPr>
      </w:pPr>
    </w:p>
    <w:p w14:paraId="06B21A38" w14:textId="77777777" w:rsidR="00C03288" w:rsidRDefault="00C03288" w:rsidP="00C03288">
      <w:pPr>
        <w:pStyle w:val="Default"/>
        <w:spacing w:line="360" w:lineRule="auto"/>
      </w:pPr>
      <w:r>
        <w:rPr>
          <w:color w:val="auto"/>
        </w:rPr>
        <w:t>Sagatavoja: Zinta Pliena</w:t>
      </w:r>
    </w:p>
    <w:p w14:paraId="79A48CAA" w14:textId="77777777" w:rsidR="00C03288" w:rsidRPr="00535093" w:rsidRDefault="00C03288" w:rsidP="00C03288">
      <w:pPr>
        <w:spacing w:line="360" w:lineRule="auto"/>
        <w:ind w:firstLine="567"/>
        <w:jc w:val="both"/>
      </w:pPr>
    </w:p>
    <w:tbl>
      <w:tblPr>
        <w:tblW w:w="0" w:type="auto"/>
        <w:tblInd w:w="-108" w:type="dxa"/>
        <w:tblLayout w:type="fixed"/>
        <w:tblLook w:val="04A0" w:firstRow="1" w:lastRow="0" w:firstColumn="1" w:lastColumn="0" w:noHBand="0" w:noVBand="1"/>
      </w:tblPr>
      <w:tblGrid>
        <w:gridCol w:w="236"/>
      </w:tblGrid>
      <w:tr w:rsidR="00C03288" w:rsidRPr="00535093" w14:paraId="1DE6849B" w14:textId="77777777" w:rsidTr="00C03288">
        <w:trPr>
          <w:trHeight w:val="104"/>
        </w:trPr>
        <w:tc>
          <w:tcPr>
            <w:tcW w:w="236" w:type="dxa"/>
            <w:tcBorders>
              <w:top w:val="nil"/>
              <w:left w:val="nil"/>
              <w:bottom w:val="nil"/>
              <w:right w:val="nil"/>
            </w:tcBorders>
          </w:tcPr>
          <w:p w14:paraId="38B54A0C" w14:textId="77777777" w:rsidR="00C03288" w:rsidRPr="00535093" w:rsidRDefault="00C03288" w:rsidP="00C03288">
            <w:pPr>
              <w:pStyle w:val="Default"/>
              <w:spacing w:line="256" w:lineRule="auto"/>
              <w:rPr>
                <w:color w:val="auto"/>
                <w:sz w:val="23"/>
                <w:szCs w:val="23"/>
              </w:rPr>
            </w:pPr>
          </w:p>
        </w:tc>
      </w:tr>
    </w:tbl>
    <w:p w14:paraId="2F79E468" w14:textId="77777777" w:rsidR="00C03288" w:rsidRPr="00535093" w:rsidRDefault="00C03288" w:rsidP="00C03288"/>
    <w:p w14:paraId="723C492A" w14:textId="77777777" w:rsidR="00C03288" w:rsidRPr="00535093" w:rsidRDefault="00C03288" w:rsidP="00C03288">
      <w:pPr>
        <w:jc w:val="right"/>
        <w:rPr>
          <w:b/>
          <w:bCs/>
          <w:sz w:val="8"/>
          <w:szCs w:val="8"/>
        </w:rPr>
      </w:pPr>
    </w:p>
    <w:p w14:paraId="0DCFB2DE" w14:textId="77777777" w:rsidR="00E24674" w:rsidRDefault="00E2467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4A4AF4B6" w14:textId="77777777" w:rsidTr="00E24674">
        <w:tc>
          <w:tcPr>
            <w:tcW w:w="9354" w:type="dxa"/>
          </w:tcPr>
          <w:p w14:paraId="740DA39F" w14:textId="77777777" w:rsidR="00C03288" w:rsidRPr="00535093" w:rsidRDefault="00C03288" w:rsidP="00C03288">
            <w:pPr>
              <w:jc w:val="center"/>
            </w:pPr>
            <w:r w:rsidRPr="00535093">
              <w:rPr>
                <w:noProof/>
              </w:rPr>
              <w:lastRenderedPageBreak/>
              <w:drawing>
                <wp:inline distT="0" distB="0" distL="0" distR="0" wp14:anchorId="249A996F" wp14:editId="59FD0147">
                  <wp:extent cx="619125" cy="685800"/>
                  <wp:effectExtent l="0" t="0" r="9525" b="0"/>
                  <wp:docPr id="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23766A06" w14:textId="77777777" w:rsidTr="00E24674">
        <w:tc>
          <w:tcPr>
            <w:tcW w:w="9354" w:type="dxa"/>
          </w:tcPr>
          <w:p w14:paraId="389ABDF6" w14:textId="77777777" w:rsidR="00C03288" w:rsidRPr="00535093" w:rsidRDefault="00C03288" w:rsidP="00C03288">
            <w:pPr>
              <w:jc w:val="center"/>
            </w:pPr>
            <w:r w:rsidRPr="00535093">
              <w:rPr>
                <w:b/>
                <w:bCs/>
                <w:sz w:val="28"/>
                <w:szCs w:val="28"/>
              </w:rPr>
              <w:t>GULBENES NOVADA PAŠVALDĪBA</w:t>
            </w:r>
          </w:p>
        </w:tc>
      </w:tr>
      <w:tr w:rsidR="00C03288" w:rsidRPr="00535093" w14:paraId="5160672A" w14:textId="77777777" w:rsidTr="00E24674">
        <w:tc>
          <w:tcPr>
            <w:tcW w:w="9354" w:type="dxa"/>
          </w:tcPr>
          <w:p w14:paraId="10CE31FD" w14:textId="77777777" w:rsidR="00C03288" w:rsidRPr="00535093" w:rsidRDefault="00C03288" w:rsidP="00C03288">
            <w:pPr>
              <w:jc w:val="center"/>
            </w:pPr>
            <w:r w:rsidRPr="00535093">
              <w:t>Reģ.Nr.90009116327</w:t>
            </w:r>
          </w:p>
        </w:tc>
      </w:tr>
      <w:tr w:rsidR="00C03288" w:rsidRPr="00535093" w14:paraId="321C624F" w14:textId="77777777" w:rsidTr="00E24674">
        <w:tc>
          <w:tcPr>
            <w:tcW w:w="9354" w:type="dxa"/>
          </w:tcPr>
          <w:p w14:paraId="7A628F32" w14:textId="77777777" w:rsidR="00C03288" w:rsidRPr="00535093" w:rsidRDefault="00C03288" w:rsidP="00C03288">
            <w:pPr>
              <w:jc w:val="center"/>
            </w:pPr>
            <w:r w:rsidRPr="00535093">
              <w:t>Ābeļu iela 2, Gulbene, Gulbenes nov., LV-4401</w:t>
            </w:r>
          </w:p>
        </w:tc>
      </w:tr>
      <w:tr w:rsidR="00C03288" w:rsidRPr="00535093" w14:paraId="03BA9167" w14:textId="77777777" w:rsidTr="00E24674">
        <w:tc>
          <w:tcPr>
            <w:tcW w:w="9354" w:type="dxa"/>
          </w:tcPr>
          <w:p w14:paraId="05F42EF8" w14:textId="77777777" w:rsidR="00C03288" w:rsidRPr="00535093" w:rsidRDefault="00C03288" w:rsidP="00C03288">
            <w:pPr>
              <w:jc w:val="center"/>
            </w:pPr>
            <w:r w:rsidRPr="00535093">
              <w:t>Tālrunis 64497710, mob.26595362, e-pasts; dome@gulbene.lv, www.gulbene.lv</w:t>
            </w:r>
          </w:p>
        </w:tc>
      </w:tr>
    </w:tbl>
    <w:p w14:paraId="2768BD77"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783935AD" w14:textId="77777777" w:rsidR="00C03288" w:rsidRPr="00535093" w:rsidRDefault="00C03288" w:rsidP="00C03288">
      <w:pPr>
        <w:jc w:val="center"/>
        <w:rPr>
          <w:rFonts w:eastAsia="Calibri"/>
          <w:lang w:eastAsia="en-US"/>
        </w:rPr>
      </w:pPr>
      <w:r w:rsidRPr="00535093">
        <w:rPr>
          <w:rFonts w:eastAsia="Calibri"/>
          <w:lang w:eastAsia="en-US"/>
        </w:rPr>
        <w:t>Gulbenē</w:t>
      </w:r>
    </w:p>
    <w:p w14:paraId="45CD1792" w14:textId="77777777" w:rsidR="00C03288" w:rsidRPr="00535093" w:rsidRDefault="00C03288" w:rsidP="00C03288">
      <w:pPr>
        <w:jc w:val="center"/>
        <w:rPr>
          <w:rFonts w:eastAsia="Calibri"/>
          <w:lang w:eastAsia="en-US"/>
        </w:rPr>
      </w:pPr>
    </w:p>
    <w:p w14:paraId="680E2144"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866</w:t>
      </w:r>
    </w:p>
    <w:p w14:paraId="011F16C2"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35</w:t>
      </w:r>
      <w:r w:rsidRPr="00535093">
        <w:rPr>
          <w:b/>
          <w:bCs/>
        </w:rPr>
        <w:t xml:space="preserve">.p) </w:t>
      </w:r>
    </w:p>
    <w:p w14:paraId="20B8B6EB" w14:textId="77777777" w:rsidR="00C03288" w:rsidRPr="00535093" w:rsidRDefault="00C03288" w:rsidP="00C03288">
      <w:r w:rsidRPr="00535093">
        <w:tab/>
      </w:r>
    </w:p>
    <w:p w14:paraId="694E0FD0" w14:textId="77777777" w:rsidR="00C03288" w:rsidRPr="00593C92" w:rsidRDefault="00C03288" w:rsidP="00C03288">
      <w:pPr>
        <w:jc w:val="center"/>
        <w:rPr>
          <w:b/>
        </w:rPr>
      </w:pPr>
      <w:r w:rsidRPr="00593C92">
        <w:rPr>
          <w:b/>
        </w:rPr>
        <w:t xml:space="preserve">Par </w:t>
      </w:r>
      <w:r>
        <w:rPr>
          <w:b/>
        </w:rPr>
        <w:t>dzīvokļa</w:t>
      </w:r>
      <w:r w:rsidRPr="00593C92">
        <w:rPr>
          <w:b/>
        </w:rPr>
        <w:t xml:space="preserve"> “</w:t>
      </w:r>
      <w:r>
        <w:rPr>
          <w:b/>
        </w:rPr>
        <w:t>Vītoli” - 8</w:t>
      </w:r>
      <w:r w:rsidRPr="00593C92">
        <w:rPr>
          <w:b/>
        </w:rPr>
        <w:t xml:space="preserve">, </w:t>
      </w:r>
      <w:r>
        <w:rPr>
          <w:b/>
        </w:rPr>
        <w:t xml:space="preserve">Līgo, </w:t>
      </w:r>
      <w:r w:rsidRPr="00593C92">
        <w:rPr>
          <w:b/>
        </w:rPr>
        <w:t>Līgo pagasts, Gulbenes novads, īres līguma termiņa pagarināšanu</w:t>
      </w:r>
    </w:p>
    <w:p w14:paraId="72C19DFA" w14:textId="77777777" w:rsidR="00C03288" w:rsidRPr="00593C92" w:rsidRDefault="00C03288" w:rsidP="00C03288">
      <w:pPr>
        <w:autoSpaceDE w:val="0"/>
        <w:autoSpaceDN w:val="0"/>
        <w:adjustRightInd w:val="0"/>
        <w:jc w:val="center"/>
      </w:pPr>
    </w:p>
    <w:p w14:paraId="08D66846" w14:textId="77777777" w:rsidR="00C03288" w:rsidRPr="00593C92" w:rsidRDefault="00C03288" w:rsidP="00C03288">
      <w:pPr>
        <w:spacing w:line="360" w:lineRule="auto"/>
        <w:ind w:firstLine="567"/>
        <w:jc w:val="both"/>
      </w:pPr>
      <w:r w:rsidRPr="00593C92">
        <w:t>Gulbenes novada pašvaldības dokumentu vadības sistēmā 202</w:t>
      </w:r>
      <w:r>
        <w:t>2</w:t>
      </w:r>
      <w:r w:rsidRPr="00593C92">
        <w:t>.gada</w:t>
      </w:r>
      <w:r>
        <w:t xml:space="preserve"> 13.septembrī </w:t>
      </w:r>
      <w:r w:rsidRPr="00593C92">
        <w:t>ar reģistrācijas numuru GND/5.</w:t>
      </w:r>
      <w:r w:rsidRPr="00385DA2">
        <w:t>5/22/</w:t>
      </w:r>
      <w:r w:rsidRPr="00B82E2F">
        <w:t>2117-</w:t>
      </w:r>
      <w:r>
        <w:t>C</w:t>
      </w:r>
      <w:r w:rsidRPr="00593C92">
        <w:t xml:space="preserve"> reģistrēts </w:t>
      </w:r>
      <w:r w:rsidR="00E24674">
        <w:rPr>
          <w:b/>
        </w:rPr>
        <w:t>…</w:t>
      </w:r>
      <w:r w:rsidRPr="0078419C">
        <w:t xml:space="preserve"> </w:t>
      </w:r>
      <w:r w:rsidRPr="00593C92">
        <w:t xml:space="preserve">(turpmāk – iesniedzējs), </w:t>
      </w:r>
      <w:r w:rsidR="00E24674">
        <w:t>…</w:t>
      </w:r>
      <w:r w:rsidRPr="00593C92">
        <w:t>, 202</w:t>
      </w:r>
      <w:r>
        <w:t>2</w:t>
      </w:r>
      <w:r w:rsidRPr="00593C92">
        <w:t xml:space="preserve">.gada </w:t>
      </w:r>
      <w:r>
        <w:t>13.septembra</w:t>
      </w:r>
      <w:r w:rsidRPr="00593C92">
        <w:t xml:space="preserve"> iesniegums, kurā izteikts lūgu</w:t>
      </w:r>
      <w:r>
        <w:t>ms pagarināt dzīvojamās telpas Nr.8</w:t>
      </w:r>
      <w:r w:rsidRPr="00593C92">
        <w:t xml:space="preserve">, kas atrodas </w:t>
      </w:r>
      <w:r>
        <w:t>“Vītoli”, Līgo,</w:t>
      </w:r>
      <w:r w:rsidRPr="00593C92">
        <w:t xml:space="preserve"> Līgo pagast</w:t>
      </w:r>
      <w:r>
        <w:t>ā</w:t>
      </w:r>
      <w:r w:rsidRPr="00593C92">
        <w:t xml:space="preserve">, Gulbenes novadā </w:t>
      </w:r>
      <w:r>
        <w:t xml:space="preserve">(turpmāk – dzīvojamā telpa), </w:t>
      </w:r>
      <w:r w:rsidRPr="00593C92">
        <w:t>īres līguma darbības termiņu.</w:t>
      </w:r>
    </w:p>
    <w:p w14:paraId="246B0100" w14:textId="77777777" w:rsidR="00C03288" w:rsidRDefault="00C03288" w:rsidP="00C03288">
      <w:pPr>
        <w:shd w:val="clear" w:color="auto" w:fill="FFFFFF"/>
        <w:spacing w:line="360" w:lineRule="auto"/>
        <w:ind w:firstLine="567"/>
        <w:jc w:val="both"/>
      </w:pPr>
      <w:r w:rsidRPr="00593C92">
        <w:t xml:space="preserve">Dzīvojamo telpu īres likuma 7. pants nosaka, ka dzīvojamās telpas īres līgumu </w:t>
      </w:r>
      <w:proofErr w:type="spellStart"/>
      <w:r w:rsidRPr="00593C92">
        <w:t>rakstveidā</w:t>
      </w:r>
      <w:proofErr w:type="spellEnd"/>
      <w:r w:rsidRPr="00593C92">
        <w:t xml:space="preserve"> slēdz izīrētājs un īrnieks, savukārt 9. pants nosaka, ka dzīvojamās telpas īres līgumu slēdz uz noteiktu termiņu.</w:t>
      </w:r>
    </w:p>
    <w:p w14:paraId="38121FFD" w14:textId="77777777" w:rsidR="00C03288" w:rsidRPr="00593C92" w:rsidRDefault="00C03288" w:rsidP="00C03288">
      <w:pPr>
        <w:shd w:val="clear" w:color="auto" w:fill="FFFFFF"/>
        <w:spacing w:line="360" w:lineRule="auto"/>
        <w:ind w:firstLine="567"/>
        <w:jc w:val="both"/>
      </w:pPr>
      <w:r w:rsidRPr="00C91687">
        <w:t xml:space="preserve">Dzīvojamās telpas īres līgums ar iesniedzēju noslēgts uz noteiktu laiku, tas ir, līdz 2022. gada </w:t>
      </w:r>
      <w:r>
        <w:t>30.septembrim.</w:t>
      </w:r>
    </w:p>
    <w:p w14:paraId="2A61EF39" w14:textId="77777777" w:rsidR="00C03288" w:rsidRPr="00604FA5" w:rsidRDefault="00C03288" w:rsidP="00C03288">
      <w:pPr>
        <w:widowControl w:val="0"/>
        <w:overflowPunct w:val="0"/>
        <w:autoSpaceDE w:val="0"/>
        <w:autoSpaceDN w:val="0"/>
        <w:adjustRightInd w:val="0"/>
        <w:spacing w:line="360" w:lineRule="auto"/>
        <w:ind w:firstLine="567"/>
        <w:jc w:val="both"/>
      </w:pPr>
      <w:r w:rsidRPr="00593C92">
        <w:t>Atbilstoši Gulbenes novada pašvaldības grāmatvedības uzskaites datiem uz iesnieguma izskatīšanas dienu iesniedzējam</w:t>
      </w:r>
      <w:r>
        <w:t xml:space="preserve"> ir</w:t>
      </w:r>
      <w:r w:rsidRPr="00593C92">
        <w:t xml:space="preserve"> parād</w:t>
      </w:r>
      <w:r>
        <w:t>s</w:t>
      </w:r>
      <w:r w:rsidRPr="00593C92">
        <w:t xml:space="preserve"> par </w:t>
      </w:r>
      <w:r>
        <w:t>dzīvojamās telpas īri 66,34 EUR apmērā</w:t>
      </w:r>
      <w:r w:rsidRPr="00593C92">
        <w:t xml:space="preserve"> </w:t>
      </w:r>
      <w:r>
        <w:t xml:space="preserve">un apsaimniekošanu 94,72 EUR apmērā. </w:t>
      </w:r>
      <w:r w:rsidRPr="00604FA5">
        <w:t xml:space="preserve">Pēc SIA “Gulbenes </w:t>
      </w:r>
      <w:proofErr w:type="spellStart"/>
      <w:r>
        <w:t>Energo</w:t>
      </w:r>
      <w:proofErr w:type="spellEnd"/>
      <w:r>
        <w:t xml:space="preserve"> Serviss</w:t>
      </w:r>
      <w:r w:rsidRPr="00604FA5">
        <w:t xml:space="preserve">” sniegtās informācijas iesniedzējam </w:t>
      </w:r>
      <w:r>
        <w:t xml:space="preserve">ir </w:t>
      </w:r>
      <w:r w:rsidRPr="00604FA5">
        <w:t>nenokārtot</w:t>
      </w:r>
      <w:r>
        <w:t>as</w:t>
      </w:r>
      <w:r w:rsidRPr="00604FA5">
        <w:t xml:space="preserve"> maksājumu saistīb</w:t>
      </w:r>
      <w:r>
        <w:t>as</w:t>
      </w:r>
      <w:r w:rsidRPr="00604FA5">
        <w:t xml:space="preserve"> par ūdens un kanalizācijas sniegto pakalpojumu</w:t>
      </w:r>
      <w:r>
        <w:t xml:space="preserve"> 76,76 EUR apmērā.</w:t>
      </w:r>
    </w:p>
    <w:p w14:paraId="0A232E09" w14:textId="77777777" w:rsidR="00C03288" w:rsidRPr="00593C92" w:rsidRDefault="00C03288" w:rsidP="00C03288">
      <w:pPr>
        <w:spacing w:line="360" w:lineRule="auto"/>
        <w:ind w:firstLine="567"/>
        <w:jc w:val="both"/>
      </w:pPr>
      <w:r w:rsidRPr="00593C92">
        <w:t>Likuma “Par pašvaldībām” 15. panta pirmās daļas 9.punkts nosaka, ka viena no pašvaldības autonomajām funkcijām ir sniegt palīdzību iedzīvotājiem dzīvokļa jautājumu risināšanā.</w:t>
      </w:r>
    </w:p>
    <w:p w14:paraId="02A9B7F6" w14:textId="77777777" w:rsidR="00C03288" w:rsidRPr="00593C92" w:rsidRDefault="00C03288" w:rsidP="00C03288">
      <w:pPr>
        <w:widowControl w:val="0"/>
        <w:spacing w:line="360" w:lineRule="auto"/>
        <w:ind w:firstLine="567"/>
        <w:jc w:val="both"/>
      </w:pPr>
      <w:r w:rsidRPr="00593C92">
        <w:t xml:space="preserve">Ņemot vērā minēto, pamatojoties uz Dzīvojamo telpu īres likuma 7. pantu un 9. pantu, likuma “Par pašvaldībām” 15. 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93C92">
        <w:t>, Gulbenes novada dome NOLEMJ:</w:t>
      </w:r>
    </w:p>
    <w:p w14:paraId="4402FDAE" w14:textId="77777777" w:rsidR="00C03288" w:rsidRPr="00593C92" w:rsidRDefault="00C03288" w:rsidP="00C03288">
      <w:pPr>
        <w:widowControl w:val="0"/>
        <w:spacing w:line="360" w:lineRule="auto"/>
        <w:ind w:firstLine="567"/>
        <w:jc w:val="both"/>
      </w:pPr>
      <w:r w:rsidRPr="00593C92">
        <w:t xml:space="preserve">1. PAGARINĀT dzīvojamās telpas </w:t>
      </w:r>
      <w:r>
        <w:t>Nr.8,</w:t>
      </w:r>
      <w:r w:rsidRPr="00593C92">
        <w:t xml:space="preserve"> kas atrodas </w:t>
      </w:r>
      <w:r>
        <w:t>“Vītoli”, Līgo</w:t>
      </w:r>
      <w:r w:rsidRPr="00593C92">
        <w:t xml:space="preserve">, Līgo pagastā, Gulbenes novadā, īres līgumu ar </w:t>
      </w:r>
      <w:r w:rsidR="00E24674">
        <w:t>…</w:t>
      </w:r>
      <w:r w:rsidRPr="00593C92">
        <w:t>, uz laiku līdz 202</w:t>
      </w:r>
      <w:r>
        <w:t>2</w:t>
      </w:r>
      <w:r w:rsidRPr="00593C92">
        <w:t>. gada</w:t>
      </w:r>
      <w:r>
        <w:t xml:space="preserve"> 31.decembrim</w:t>
      </w:r>
      <w:r w:rsidRPr="00593C92">
        <w:t xml:space="preserve">. </w:t>
      </w:r>
    </w:p>
    <w:p w14:paraId="41CAE796" w14:textId="77777777" w:rsidR="00C03288" w:rsidRPr="00593C92" w:rsidRDefault="00C03288" w:rsidP="00C03288">
      <w:pPr>
        <w:widowControl w:val="0"/>
        <w:spacing w:line="360" w:lineRule="auto"/>
        <w:ind w:firstLine="567"/>
        <w:jc w:val="both"/>
      </w:pPr>
      <w:r w:rsidRPr="00593C92">
        <w:lastRenderedPageBreak/>
        <w:t xml:space="preserve">2. NOTEIKT </w:t>
      </w:r>
      <w:r w:rsidR="00E24674">
        <w:t>…</w:t>
      </w:r>
      <w:r w:rsidRPr="00593C92">
        <w:t xml:space="preserve"> viena mēneša termiņu vienošanās par dzīvojamās telpas īres līguma darbības termiņa pagarināšanu noslēgšanai.</w:t>
      </w:r>
    </w:p>
    <w:p w14:paraId="20233B23" w14:textId="77777777" w:rsidR="00C03288" w:rsidRPr="00593C92" w:rsidRDefault="00C03288" w:rsidP="00C03288">
      <w:pPr>
        <w:widowControl w:val="0"/>
        <w:spacing w:line="360" w:lineRule="auto"/>
        <w:ind w:firstLine="567"/>
        <w:jc w:val="both"/>
      </w:pPr>
      <w:r w:rsidRPr="00593C92">
        <w:t xml:space="preserve">3. UZDOT </w:t>
      </w:r>
      <w:r>
        <w:t xml:space="preserve">Gulbenes novada </w:t>
      </w:r>
      <w:r w:rsidRPr="00593C92">
        <w:t xml:space="preserve">Līgo pagasta pārvaldei, reģistrācijas Nr. </w:t>
      </w:r>
      <w:r>
        <w:t>40900015501, j</w:t>
      </w:r>
      <w:r w:rsidRPr="00593C92">
        <w:t xml:space="preserve">uridiskā adrese: </w:t>
      </w:r>
      <w:r>
        <w:t>“</w:t>
      </w:r>
      <w:proofErr w:type="spellStart"/>
      <w:r>
        <w:t>Jaunstukmaņi</w:t>
      </w:r>
      <w:proofErr w:type="spellEnd"/>
      <w:r>
        <w:t>”</w:t>
      </w:r>
      <w:r w:rsidRPr="00593C92">
        <w:t xml:space="preserve">, </w:t>
      </w:r>
      <w:r>
        <w:t xml:space="preserve">Līgo, </w:t>
      </w:r>
      <w:r w:rsidRPr="00593C92">
        <w:t xml:space="preserve">Līgo pagasts, Gulbenes novads, LV-4421, sagatavot un noslēgt vienošanos par dzīvojamās telpas īres līguma darbības termiņa pagarināšanu </w:t>
      </w:r>
    </w:p>
    <w:p w14:paraId="02A078CC" w14:textId="77777777" w:rsidR="00C03288" w:rsidRPr="00593C92" w:rsidRDefault="00C03288" w:rsidP="00C03288">
      <w:pPr>
        <w:spacing w:line="360" w:lineRule="auto"/>
        <w:ind w:firstLine="567"/>
        <w:jc w:val="both"/>
      </w:pPr>
      <w:r w:rsidRPr="00593C92">
        <w:t>4. Lēmuma izrakstu nosūtīt:</w:t>
      </w:r>
    </w:p>
    <w:p w14:paraId="6146DDBC" w14:textId="77777777" w:rsidR="00C03288" w:rsidRPr="00593C92" w:rsidRDefault="00C03288" w:rsidP="00C03288">
      <w:pPr>
        <w:spacing w:line="360" w:lineRule="auto"/>
        <w:ind w:firstLine="567"/>
        <w:jc w:val="both"/>
      </w:pPr>
      <w:r w:rsidRPr="00593C92">
        <w:t xml:space="preserve">4.1. </w:t>
      </w:r>
      <w:r w:rsidR="00E24674">
        <w:t>….</w:t>
      </w:r>
      <w:r>
        <w:t xml:space="preserve">; </w:t>
      </w:r>
    </w:p>
    <w:p w14:paraId="76B554E8" w14:textId="77777777" w:rsidR="00C03288" w:rsidRPr="00593C92" w:rsidRDefault="00C03288" w:rsidP="00C03288">
      <w:pPr>
        <w:spacing w:line="360" w:lineRule="auto"/>
        <w:ind w:firstLine="567"/>
        <w:jc w:val="both"/>
      </w:pPr>
      <w:r w:rsidRPr="00593C92">
        <w:t xml:space="preserve">4.2. </w:t>
      </w:r>
      <w:r>
        <w:t xml:space="preserve">Gulbenes novada Līgo pagasta pārvaldei uz e-pasta adrese: </w:t>
      </w:r>
      <w:hyperlink r:id="rId14" w:history="1">
        <w:r w:rsidRPr="00524590">
          <w:rPr>
            <w:rStyle w:val="Hipersaite"/>
          </w:rPr>
          <w:t>ligo@gulbene.lv</w:t>
        </w:r>
      </w:hyperlink>
      <w:r>
        <w:t xml:space="preserve">. </w:t>
      </w:r>
    </w:p>
    <w:p w14:paraId="2587306F" w14:textId="77777777" w:rsidR="00C03288" w:rsidRPr="00593C92" w:rsidRDefault="00C03288" w:rsidP="00C03288">
      <w:pPr>
        <w:spacing w:line="360" w:lineRule="auto"/>
        <w:ind w:firstLine="567"/>
        <w:jc w:val="both"/>
      </w:pPr>
    </w:p>
    <w:p w14:paraId="4E59D862" w14:textId="77777777" w:rsidR="00C03288" w:rsidRDefault="00C03288" w:rsidP="00C03288">
      <w:r>
        <w:t>Gulbenes novada domes priekšsēdētājs</w:t>
      </w:r>
      <w:r>
        <w:tab/>
      </w:r>
      <w:r>
        <w:tab/>
      </w:r>
      <w:r>
        <w:tab/>
      </w:r>
      <w:r>
        <w:tab/>
      </w:r>
      <w:proofErr w:type="spellStart"/>
      <w:r>
        <w:t>A.Caunītis</w:t>
      </w:r>
      <w:proofErr w:type="spellEnd"/>
    </w:p>
    <w:p w14:paraId="67CEFB12" w14:textId="77777777" w:rsidR="00C03288" w:rsidRPr="00593C92" w:rsidRDefault="00C03288" w:rsidP="00C03288">
      <w:pPr>
        <w:autoSpaceDE w:val="0"/>
        <w:autoSpaceDN w:val="0"/>
        <w:adjustRightInd w:val="0"/>
        <w:rPr>
          <w:color w:val="000000"/>
        </w:rPr>
      </w:pPr>
    </w:p>
    <w:p w14:paraId="0A82C8B8" w14:textId="77777777" w:rsidR="00C03288" w:rsidRPr="00593C92" w:rsidRDefault="00C03288" w:rsidP="00C03288">
      <w:pPr>
        <w:autoSpaceDE w:val="0"/>
        <w:autoSpaceDN w:val="0"/>
        <w:adjustRightInd w:val="0"/>
        <w:rPr>
          <w:color w:val="000000"/>
        </w:rPr>
      </w:pPr>
      <w:r w:rsidRPr="00593C92">
        <w:t>Sagatavoja: Ilze Brice</w:t>
      </w:r>
      <w:r w:rsidRPr="00593C92">
        <w:rPr>
          <w:color w:val="000000"/>
        </w:rPr>
        <w:t xml:space="preserve"> </w:t>
      </w:r>
    </w:p>
    <w:tbl>
      <w:tblPr>
        <w:tblW w:w="0" w:type="auto"/>
        <w:tblInd w:w="-108" w:type="dxa"/>
        <w:tblLayout w:type="fixed"/>
        <w:tblLook w:val="04A0" w:firstRow="1" w:lastRow="0" w:firstColumn="1" w:lastColumn="0" w:noHBand="0" w:noVBand="1"/>
      </w:tblPr>
      <w:tblGrid>
        <w:gridCol w:w="236"/>
      </w:tblGrid>
      <w:tr w:rsidR="00C03288" w:rsidRPr="00535093" w14:paraId="7A24E992" w14:textId="77777777" w:rsidTr="00C03288">
        <w:trPr>
          <w:trHeight w:val="104"/>
        </w:trPr>
        <w:tc>
          <w:tcPr>
            <w:tcW w:w="236" w:type="dxa"/>
            <w:tcBorders>
              <w:top w:val="nil"/>
              <w:left w:val="nil"/>
              <w:bottom w:val="nil"/>
              <w:right w:val="nil"/>
            </w:tcBorders>
          </w:tcPr>
          <w:p w14:paraId="565AF2E4" w14:textId="77777777" w:rsidR="00C03288" w:rsidRPr="00535093" w:rsidRDefault="00C03288" w:rsidP="00C03288">
            <w:pPr>
              <w:pStyle w:val="Default"/>
              <w:spacing w:line="256" w:lineRule="auto"/>
              <w:rPr>
                <w:color w:val="auto"/>
                <w:sz w:val="23"/>
                <w:szCs w:val="23"/>
              </w:rPr>
            </w:pPr>
          </w:p>
        </w:tc>
      </w:tr>
    </w:tbl>
    <w:p w14:paraId="75217096" w14:textId="77777777" w:rsidR="00C03288" w:rsidRPr="00535093" w:rsidRDefault="00C03288" w:rsidP="00C03288"/>
    <w:p w14:paraId="1EE90FB9" w14:textId="77777777" w:rsidR="00C03288" w:rsidRPr="00535093" w:rsidRDefault="00C03288" w:rsidP="00C03288">
      <w:pPr>
        <w:jc w:val="right"/>
        <w:rPr>
          <w:b/>
          <w:bCs/>
          <w:sz w:val="8"/>
          <w:szCs w:val="8"/>
        </w:rPr>
      </w:pPr>
    </w:p>
    <w:p w14:paraId="6E0CEEF7" w14:textId="77777777" w:rsidR="00E24674" w:rsidRDefault="00E2467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6DC1C21E" w14:textId="77777777" w:rsidTr="00E24674">
        <w:tc>
          <w:tcPr>
            <w:tcW w:w="9354" w:type="dxa"/>
          </w:tcPr>
          <w:p w14:paraId="013873DE" w14:textId="77777777" w:rsidR="00C03288" w:rsidRPr="00535093" w:rsidRDefault="00C03288" w:rsidP="00C03288">
            <w:pPr>
              <w:jc w:val="center"/>
            </w:pPr>
            <w:r w:rsidRPr="00535093">
              <w:rPr>
                <w:noProof/>
              </w:rPr>
              <w:lastRenderedPageBreak/>
              <w:drawing>
                <wp:inline distT="0" distB="0" distL="0" distR="0" wp14:anchorId="5A26E558" wp14:editId="21395808">
                  <wp:extent cx="619125" cy="685800"/>
                  <wp:effectExtent l="0" t="0" r="9525" b="0"/>
                  <wp:docPr id="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00EED42B" w14:textId="77777777" w:rsidTr="00E24674">
        <w:tc>
          <w:tcPr>
            <w:tcW w:w="9354" w:type="dxa"/>
          </w:tcPr>
          <w:p w14:paraId="3D40FB20" w14:textId="77777777" w:rsidR="00C03288" w:rsidRPr="00535093" w:rsidRDefault="00C03288" w:rsidP="00C03288">
            <w:pPr>
              <w:jc w:val="center"/>
            </w:pPr>
            <w:r w:rsidRPr="00535093">
              <w:rPr>
                <w:b/>
                <w:bCs/>
                <w:sz w:val="28"/>
                <w:szCs w:val="28"/>
              </w:rPr>
              <w:t>GULBENES NOVADA PAŠVALDĪBA</w:t>
            </w:r>
          </w:p>
        </w:tc>
      </w:tr>
      <w:tr w:rsidR="00C03288" w:rsidRPr="00535093" w14:paraId="02E491C0" w14:textId="77777777" w:rsidTr="00E24674">
        <w:tc>
          <w:tcPr>
            <w:tcW w:w="9354" w:type="dxa"/>
          </w:tcPr>
          <w:p w14:paraId="654E2B6B" w14:textId="77777777" w:rsidR="00C03288" w:rsidRPr="00535093" w:rsidRDefault="00C03288" w:rsidP="00C03288">
            <w:pPr>
              <w:jc w:val="center"/>
            </w:pPr>
            <w:r w:rsidRPr="00535093">
              <w:t>Reģ.Nr.90009116327</w:t>
            </w:r>
          </w:p>
        </w:tc>
      </w:tr>
      <w:tr w:rsidR="00C03288" w:rsidRPr="00535093" w14:paraId="54601397" w14:textId="77777777" w:rsidTr="00E24674">
        <w:tc>
          <w:tcPr>
            <w:tcW w:w="9354" w:type="dxa"/>
          </w:tcPr>
          <w:p w14:paraId="15B82495" w14:textId="77777777" w:rsidR="00C03288" w:rsidRPr="00535093" w:rsidRDefault="00C03288" w:rsidP="00C03288">
            <w:pPr>
              <w:jc w:val="center"/>
            </w:pPr>
            <w:r w:rsidRPr="00535093">
              <w:t>Ābeļu iela 2, Gulbene, Gulbenes nov., LV-4401</w:t>
            </w:r>
          </w:p>
        </w:tc>
      </w:tr>
      <w:tr w:rsidR="00C03288" w:rsidRPr="00535093" w14:paraId="1554DE92" w14:textId="77777777" w:rsidTr="00E24674">
        <w:tc>
          <w:tcPr>
            <w:tcW w:w="9354" w:type="dxa"/>
          </w:tcPr>
          <w:p w14:paraId="04DC5FD3" w14:textId="77777777" w:rsidR="00C03288" w:rsidRPr="00535093" w:rsidRDefault="00C03288" w:rsidP="00C03288">
            <w:pPr>
              <w:jc w:val="center"/>
            </w:pPr>
            <w:r w:rsidRPr="00535093">
              <w:t>Tālrunis 64497710, mob.26595362, e-pasts; dome@gulbene.lv, www.gulbene.lv</w:t>
            </w:r>
          </w:p>
        </w:tc>
      </w:tr>
    </w:tbl>
    <w:p w14:paraId="73EB545D"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26105F02" w14:textId="77777777" w:rsidR="00C03288" w:rsidRPr="00535093" w:rsidRDefault="00C03288" w:rsidP="00C03288">
      <w:pPr>
        <w:jc w:val="center"/>
        <w:rPr>
          <w:rFonts w:eastAsia="Calibri"/>
          <w:lang w:eastAsia="en-US"/>
        </w:rPr>
      </w:pPr>
      <w:r w:rsidRPr="00535093">
        <w:rPr>
          <w:rFonts w:eastAsia="Calibri"/>
          <w:lang w:eastAsia="en-US"/>
        </w:rPr>
        <w:t>Gulbenē</w:t>
      </w:r>
    </w:p>
    <w:p w14:paraId="5D19A6DE" w14:textId="77777777" w:rsidR="00C03288" w:rsidRPr="00535093" w:rsidRDefault="00C03288" w:rsidP="00C03288">
      <w:pPr>
        <w:jc w:val="center"/>
        <w:rPr>
          <w:rFonts w:eastAsia="Calibri"/>
          <w:lang w:eastAsia="en-US"/>
        </w:rPr>
      </w:pPr>
    </w:p>
    <w:p w14:paraId="3C237601"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867</w:t>
      </w:r>
    </w:p>
    <w:p w14:paraId="3772D8A9"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36</w:t>
      </w:r>
      <w:r w:rsidRPr="00535093">
        <w:rPr>
          <w:b/>
          <w:bCs/>
        </w:rPr>
        <w:t xml:space="preserve">.p) </w:t>
      </w:r>
    </w:p>
    <w:p w14:paraId="4BEE8C22" w14:textId="77777777" w:rsidR="00C03288" w:rsidRPr="00535093" w:rsidRDefault="00C03288" w:rsidP="00C03288">
      <w:r w:rsidRPr="00535093">
        <w:tab/>
      </w:r>
    </w:p>
    <w:p w14:paraId="1982CBCC" w14:textId="77777777" w:rsidR="00C03288" w:rsidRPr="003D62D6" w:rsidRDefault="00C03288" w:rsidP="00C03288">
      <w:pPr>
        <w:pStyle w:val="Default"/>
        <w:jc w:val="center"/>
        <w:rPr>
          <w:b/>
        </w:rPr>
      </w:pPr>
      <w:r w:rsidRPr="003D62D6">
        <w:rPr>
          <w:b/>
        </w:rPr>
        <w:t xml:space="preserve">Par </w:t>
      </w:r>
      <w:r>
        <w:rPr>
          <w:b/>
        </w:rPr>
        <w:t xml:space="preserve">dzīvokļa “Kartona Fabrika 3” - 2, </w:t>
      </w:r>
      <w:proofErr w:type="spellStart"/>
      <w:r>
        <w:rPr>
          <w:b/>
        </w:rPr>
        <w:t>Gaujasrēveļi</w:t>
      </w:r>
      <w:proofErr w:type="spellEnd"/>
      <w:r>
        <w:rPr>
          <w:b/>
        </w:rPr>
        <w:t>, Rankas pagasts, Gulbenes novads</w:t>
      </w:r>
      <w:r w:rsidRPr="002364FB">
        <w:rPr>
          <w:b/>
        </w:rPr>
        <w:t xml:space="preserve"> </w:t>
      </w:r>
      <w:r w:rsidRPr="003D62D6">
        <w:rPr>
          <w:b/>
        </w:rPr>
        <w:t>īres līguma termiņa pagarināšanu</w:t>
      </w:r>
    </w:p>
    <w:p w14:paraId="49D1039C" w14:textId="77777777" w:rsidR="00C03288" w:rsidRPr="003D62D6" w:rsidRDefault="00C03288" w:rsidP="00C03288">
      <w:pPr>
        <w:pStyle w:val="Default"/>
        <w:rPr>
          <w:b/>
        </w:rPr>
      </w:pPr>
    </w:p>
    <w:p w14:paraId="728461D8" w14:textId="77777777" w:rsidR="00C03288" w:rsidRPr="00BB3679" w:rsidRDefault="00C03288" w:rsidP="00C03288">
      <w:pPr>
        <w:spacing w:line="360" w:lineRule="auto"/>
        <w:ind w:firstLine="567"/>
        <w:jc w:val="both"/>
      </w:pPr>
      <w:r w:rsidRPr="00BB3679">
        <w:t>Gulbenes novada pašvaldība</w:t>
      </w:r>
      <w:r>
        <w:t xml:space="preserve">s dokumentu vadības sistēmā </w:t>
      </w:r>
      <w:r w:rsidRPr="00A913CF">
        <w:t>202</w:t>
      </w:r>
      <w:r>
        <w:t>2</w:t>
      </w:r>
      <w:r w:rsidRPr="00A913CF">
        <w:t xml:space="preserve">.gada </w:t>
      </w:r>
      <w:r>
        <w:t>30</w:t>
      </w:r>
      <w:r w:rsidRPr="00A913CF">
        <w:t>.</w:t>
      </w:r>
      <w:r>
        <w:t>augustā</w:t>
      </w:r>
      <w:r w:rsidRPr="00BB3679">
        <w:t xml:space="preserve"> ar </w:t>
      </w:r>
      <w:r>
        <w:t xml:space="preserve">reģistrācijas numuru </w:t>
      </w:r>
      <w:r w:rsidRPr="00A913CF">
        <w:t>GND/5.5/2</w:t>
      </w:r>
      <w:r>
        <w:t>2</w:t>
      </w:r>
      <w:r w:rsidRPr="00A913CF">
        <w:t>/</w:t>
      </w:r>
      <w:r>
        <w:t>2003-A</w:t>
      </w:r>
      <w:r w:rsidRPr="00BB3679">
        <w:t xml:space="preserve"> reģistrēts </w:t>
      </w:r>
      <w:r w:rsidR="00E24674">
        <w:rPr>
          <w:b/>
          <w:bCs/>
        </w:rPr>
        <w:t>….</w:t>
      </w:r>
      <w:r>
        <w:t xml:space="preserve"> </w:t>
      </w:r>
      <w:r w:rsidRPr="00BB3679">
        <w:t>(turpmāk –</w:t>
      </w:r>
      <w:r>
        <w:t xml:space="preserve"> iesniedzējs</w:t>
      </w:r>
      <w:r w:rsidRPr="00BB3679">
        <w:t xml:space="preserve">), </w:t>
      </w:r>
      <w:r w:rsidR="00E24674">
        <w:t>….</w:t>
      </w:r>
      <w:r>
        <w:t>, 2022</w:t>
      </w:r>
      <w:r w:rsidRPr="00BB3679">
        <w:t xml:space="preserve">.gada </w:t>
      </w:r>
      <w:r>
        <w:t>30.augusta</w:t>
      </w:r>
      <w:r w:rsidRPr="00473438">
        <w:t xml:space="preserve"> iesniegums</w:t>
      </w:r>
      <w:r w:rsidRPr="00BB3679">
        <w:t xml:space="preserve">, </w:t>
      </w:r>
      <w:r>
        <w:t>kurā</w:t>
      </w:r>
      <w:r w:rsidRPr="00BB3679">
        <w:t xml:space="preserve"> izteikts lū</w:t>
      </w:r>
      <w:r>
        <w:t xml:space="preserve">gums pagarināt dzīvojamās telpas Nr.2, kas atrodas “Kartona Fabrika 3”, </w:t>
      </w:r>
      <w:proofErr w:type="spellStart"/>
      <w:r>
        <w:t>Gaujasrēveļos</w:t>
      </w:r>
      <w:proofErr w:type="spellEnd"/>
      <w:r w:rsidRPr="00BB3679">
        <w:t xml:space="preserve">, </w:t>
      </w:r>
      <w:r>
        <w:t xml:space="preserve">Rankas pagastā, </w:t>
      </w:r>
      <w:r w:rsidRPr="00BB3679">
        <w:t xml:space="preserve">Gulbenes novadā, īres līguma darbības termiņu. </w:t>
      </w:r>
    </w:p>
    <w:p w14:paraId="5BAA8411" w14:textId="77777777" w:rsidR="00C03288" w:rsidRPr="00535093" w:rsidRDefault="00C03288" w:rsidP="00C03288">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37996FE5" w14:textId="77777777" w:rsidR="00C03288" w:rsidRDefault="00C03288" w:rsidP="00C03288">
      <w:pPr>
        <w:spacing w:line="360" w:lineRule="auto"/>
        <w:ind w:firstLine="567"/>
        <w:jc w:val="both"/>
      </w:pPr>
      <w:r w:rsidRPr="00BB3679">
        <w:t>Dzīvojamās telpas īres līgums ar iesnieguma iesniedzēju noslēgts uz n</w:t>
      </w:r>
      <w:r>
        <w:t>oteiktu laiku, tas ir, līdz 2022</w:t>
      </w:r>
      <w:r w:rsidRPr="00BB3679">
        <w:t xml:space="preserve">.gada </w:t>
      </w:r>
      <w:r>
        <w:t>30.septembrim.</w:t>
      </w:r>
    </w:p>
    <w:p w14:paraId="1466775D" w14:textId="77777777" w:rsidR="00C03288" w:rsidRDefault="00C03288" w:rsidP="00C03288">
      <w:pPr>
        <w:spacing w:line="360" w:lineRule="auto"/>
        <w:ind w:firstLine="567"/>
        <w:jc w:val="both"/>
      </w:pPr>
      <w:r w:rsidRPr="00BB3679">
        <w:t xml:space="preserve">Atbilstoši </w:t>
      </w:r>
      <w:r>
        <w:t xml:space="preserve">Gulbenes novada pašvaldības grāmatvedības uzskaites datiem uz iesnieguma izskatīšanas dienu iesnieguma iesniedzējam nav nenokārtotu maksājumu saistību par dzīvojamās telpas īri un pamatpakalpojumiem. </w:t>
      </w:r>
    </w:p>
    <w:p w14:paraId="39FDF617" w14:textId="77777777" w:rsidR="00C03288" w:rsidRPr="009A0418" w:rsidRDefault="00C03288" w:rsidP="00C03288">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5ED698E2" w14:textId="77777777" w:rsidR="00C03288" w:rsidRPr="00843300" w:rsidRDefault="00C03288" w:rsidP="00C03288">
      <w:pPr>
        <w:spacing w:line="360" w:lineRule="auto"/>
        <w:ind w:firstLine="567"/>
        <w:jc w:val="both"/>
      </w:pPr>
      <w:r>
        <w:t>Ņ</w:t>
      </w:r>
      <w:r w:rsidRPr="00BB3679">
        <w:t>emot vērā minēto un pamatojoties uz</w:t>
      </w:r>
      <w:r>
        <w:t xml:space="preserve"> Dzīvojamo telpu īres likuma 7</w:t>
      </w:r>
      <w:r w:rsidRPr="00BB3679">
        <w:t>.</w:t>
      </w:r>
      <w:r>
        <w:t xml:space="preserve">un 9.pantu, </w:t>
      </w:r>
      <w:r w:rsidRPr="00BB3679">
        <w:t>likuma “Par pašvaldībām” 15</w:t>
      </w:r>
      <w:r>
        <w:t>.</w:t>
      </w:r>
      <w:r w:rsidRPr="00BB3679">
        <w:t>panta</w:t>
      </w:r>
      <w:r>
        <w:t xml:space="preserve"> pirmās daļas 9.punktu un </w:t>
      </w:r>
      <w:r w:rsidRPr="00843300">
        <w:t>Sociāl</w:t>
      </w:r>
      <w:r>
        <w:t>o</w:t>
      </w:r>
      <w:r w:rsidRPr="00843300">
        <w:t xml:space="preserve"> un veselības </w:t>
      </w:r>
      <w:r>
        <w:t xml:space="preserve">jautājumu </w:t>
      </w:r>
      <w:r w:rsidRPr="00843300">
        <w:t xml:space="preserve">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t>, Gulbenes novada dome NOLEMJ:</w:t>
      </w:r>
    </w:p>
    <w:p w14:paraId="69B40FB5" w14:textId="77777777" w:rsidR="00C03288" w:rsidRPr="00843300" w:rsidRDefault="00C03288" w:rsidP="00C03288">
      <w:pPr>
        <w:spacing w:line="360" w:lineRule="auto"/>
        <w:ind w:firstLine="567"/>
        <w:jc w:val="both"/>
      </w:pPr>
      <w:r>
        <w:t xml:space="preserve">1. </w:t>
      </w:r>
      <w:r w:rsidRPr="00843300">
        <w:t>PAGARINĀT dzīvojamās telpas</w:t>
      </w:r>
      <w:r>
        <w:t xml:space="preserve"> Nr.2, kas atrodas “Kartona Fabrika 3</w:t>
      </w:r>
      <w:r w:rsidRPr="00843300">
        <w:t>”</w:t>
      </w:r>
      <w:r>
        <w:t xml:space="preserve">, </w:t>
      </w:r>
      <w:proofErr w:type="spellStart"/>
      <w:r>
        <w:t>Gaujasrēveļos</w:t>
      </w:r>
      <w:proofErr w:type="spellEnd"/>
      <w:r w:rsidRPr="00843300">
        <w:t>, Rankas pagastā, Gulbenes novadā, īres līgumu a</w:t>
      </w:r>
      <w:r>
        <w:t xml:space="preserve">r </w:t>
      </w:r>
      <w:r w:rsidR="00E24674">
        <w:t>…</w:t>
      </w:r>
      <w:r w:rsidRPr="00843300">
        <w:t xml:space="preserve">, uz laiku līdz </w:t>
      </w:r>
      <w:r>
        <w:t>2023.gada 31.martam</w:t>
      </w:r>
      <w:r w:rsidRPr="00843300">
        <w:t>.</w:t>
      </w:r>
    </w:p>
    <w:p w14:paraId="3BCB8B64" w14:textId="77777777" w:rsidR="00C03288" w:rsidRPr="0015037E" w:rsidRDefault="00C03288" w:rsidP="00C03288">
      <w:pPr>
        <w:spacing w:line="360" w:lineRule="auto"/>
        <w:ind w:firstLine="567"/>
        <w:jc w:val="both"/>
      </w:pPr>
      <w:r w:rsidRPr="0015037E">
        <w:t xml:space="preserve">2. NOTEIKT </w:t>
      </w:r>
      <w:r w:rsidR="00E24674">
        <w:t>….</w:t>
      </w:r>
      <w:r w:rsidRPr="0015037E">
        <w:t>viena mēneša termiņu vienošanās par dzīvojamās telpas īres līguma darbības termiņa pagarināšanu noslēgšanai.</w:t>
      </w:r>
    </w:p>
    <w:p w14:paraId="0AAF3FBE" w14:textId="77777777" w:rsidR="00C03288" w:rsidRPr="0015037E" w:rsidRDefault="00C03288" w:rsidP="00C03288">
      <w:pPr>
        <w:pStyle w:val="Bezatstarpm"/>
        <w:spacing w:line="360" w:lineRule="auto"/>
        <w:ind w:firstLine="567"/>
        <w:jc w:val="both"/>
        <w:rPr>
          <w:rFonts w:ascii="Times New Roman" w:hAnsi="Times New Roman"/>
          <w:sz w:val="24"/>
          <w:szCs w:val="24"/>
        </w:rPr>
      </w:pPr>
      <w:r w:rsidRPr="0015037E">
        <w:rPr>
          <w:rFonts w:ascii="Times New Roman" w:hAnsi="Times New Roman"/>
          <w:sz w:val="24"/>
          <w:szCs w:val="24"/>
        </w:rPr>
        <w:lastRenderedPageBreak/>
        <w:t xml:space="preserve">3. UZDOT Gulbenes novada Rankas pagasta pārvaldei, reģistrācijas numurs </w:t>
      </w:r>
      <w:r>
        <w:rPr>
          <w:rFonts w:ascii="Times New Roman" w:hAnsi="Times New Roman"/>
          <w:sz w:val="24"/>
          <w:szCs w:val="24"/>
        </w:rPr>
        <w:t>Uzņēmumu reģistrā 40900015516,</w:t>
      </w:r>
      <w:r w:rsidRPr="0015037E">
        <w:rPr>
          <w:rFonts w:ascii="Times New Roman" w:hAnsi="Times New Roman"/>
          <w:sz w:val="24"/>
          <w:szCs w:val="24"/>
        </w:rPr>
        <w:t xml:space="preserve"> juridiskā adrese: “</w:t>
      </w:r>
      <w:proofErr w:type="spellStart"/>
      <w:r w:rsidRPr="0015037E">
        <w:rPr>
          <w:rFonts w:ascii="Times New Roman" w:hAnsi="Times New Roman"/>
          <w:sz w:val="24"/>
          <w:szCs w:val="24"/>
        </w:rPr>
        <w:t>Krastkalni</w:t>
      </w:r>
      <w:proofErr w:type="spellEnd"/>
      <w:r w:rsidRPr="0015037E">
        <w:rPr>
          <w:rFonts w:ascii="Times New Roman" w:hAnsi="Times New Roman"/>
          <w:sz w:val="24"/>
          <w:szCs w:val="24"/>
        </w:rPr>
        <w:t>”, Ranka, Rankas pag</w:t>
      </w:r>
      <w:r>
        <w:rPr>
          <w:rFonts w:ascii="Times New Roman" w:hAnsi="Times New Roman"/>
          <w:sz w:val="24"/>
          <w:szCs w:val="24"/>
        </w:rPr>
        <w:t>asts</w:t>
      </w:r>
      <w:r w:rsidRPr="0015037E">
        <w:rPr>
          <w:rFonts w:ascii="Times New Roman" w:hAnsi="Times New Roman"/>
          <w:sz w:val="24"/>
          <w:szCs w:val="24"/>
        </w:rPr>
        <w:t>, Gulbenes nov</w:t>
      </w:r>
      <w:r>
        <w:rPr>
          <w:rFonts w:ascii="Times New Roman" w:hAnsi="Times New Roman"/>
          <w:sz w:val="24"/>
          <w:szCs w:val="24"/>
        </w:rPr>
        <w:t>ads</w:t>
      </w:r>
      <w:r w:rsidRPr="0015037E">
        <w:rPr>
          <w:rFonts w:ascii="Times New Roman" w:hAnsi="Times New Roman"/>
          <w:sz w:val="24"/>
          <w:szCs w:val="24"/>
        </w:rPr>
        <w:t>, LV-4416, sagatavot un noslēgt vienošanos par dzīvojamās telpas īres līguma darbības termiņa pagarināšanu.</w:t>
      </w:r>
    </w:p>
    <w:p w14:paraId="002D0949" w14:textId="77777777" w:rsidR="00C03288" w:rsidRPr="0015037E" w:rsidRDefault="00C03288" w:rsidP="00C03288">
      <w:pPr>
        <w:spacing w:line="360" w:lineRule="auto"/>
        <w:ind w:firstLine="567"/>
        <w:jc w:val="both"/>
      </w:pPr>
      <w:r w:rsidRPr="0015037E">
        <w:t>4. Lēmuma izrakstu nosūtīt:</w:t>
      </w:r>
    </w:p>
    <w:p w14:paraId="5AC9DDE8" w14:textId="77777777" w:rsidR="00C03288" w:rsidRDefault="00C03288" w:rsidP="00C03288">
      <w:pPr>
        <w:spacing w:line="360" w:lineRule="auto"/>
        <w:ind w:firstLine="567"/>
        <w:jc w:val="both"/>
      </w:pPr>
      <w:r>
        <w:t xml:space="preserve">4.1. </w:t>
      </w:r>
      <w:r w:rsidR="00E24674">
        <w:t>….</w:t>
      </w:r>
      <w:r w:rsidRPr="00843300">
        <w:t>;</w:t>
      </w:r>
    </w:p>
    <w:p w14:paraId="0D52E374" w14:textId="77777777" w:rsidR="00C03288" w:rsidRPr="00843300" w:rsidRDefault="00C03288" w:rsidP="00C03288">
      <w:pPr>
        <w:spacing w:line="360" w:lineRule="auto"/>
        <w:ind w:firstLine="567"/>
        <w:jc w:val="both"/>
      </w:pPr>
      <w:r>
        <w:t xml:space="preserve">4.2. Gulbenes novada </w:t>
      </w:r>
      <w:r w:rsidRPr="00843300">
        <w:t>Rankas pagasta pārvaldei, “</w:t>
      </w:r>
      <w:proofErr w:type="spellStart"/>
      <w:r w:rsidRPr="00843300">
        <w:t>Krastkalni</w:t>
      </w:r>
      <w:proofErr w:type="spellEnd"/>
      <w:r w:rsidRPr="00843300">
        <w:t>”, Ranka, Rankas pagasts, Gulbenes novads, LV-4416.</w:t>
      </w:r>
    </w:p>
    <w:p w14:paraId="3FEC96A8" w14:textId="77777777" w:rsidR="00C03288" w:rsidRPr="00962D87" w:rsidRDefault="00C03288" w:rsidP="00C03288">
      <w:pPr>
        <w:pStyle w:val="Default"/>
        <w:rPr>
          <w:color w:val="FF0000"/>
        </w:rPr>
      </w:pPr>
    </w:p>
    <w:p w14:paraId="725C89BD" w14:textId="77777777" w:rsidR="00C03288" w:rsidRDefault="00C03288" w:rsidP="00C03288">
      <w:pPr>
        <w:jc w:val="center"/>
      </w:pPr>
    </w:p>
    <w:p w14:paraId="631D0847" w14:textId="77777777" w:rsidR="00C03288" w:rsidRPr="00535093" w:rsidRDefault="00C03288" w:rsidP="00C03288">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BD365EE" w14:textId="77777777" w:rsidR="00C03288" w:rsidRDefault="00C03288" w:rsidP="00C03288"/>
    <w:p w14:paraId="27FA4902" w14:textId="77777777" w:rsidR="00C03288" w:rsidRDefault="00C03288" w:rsidP="00C03288">
      <w:r>
        <w:t xml:space="preserve">Sagatavoja: </w:t>
      </w:r>
      <w:proofErr w:type="spellStart"/>
      <w:r>
        <w:t>I.Jansone</w:t>
      </w:r>
      <w:proofErr w:type="spellEnd"/>
      <w:r>
        <w:t xml:space="preserve"> </w:t>
      </w:r>
    </w:p>
    <w:tbl>
      <w:tblPr>
        <w:tblW w:w="0" w:type="auto"/>
        <w:tblInd w:w="-108" w:type="dxa"/>
        <w:tblLayout w:type="fixed"/>
        <w:tblLook w:val="04A0" w:firstRow="1" w:lastRow="0" w:firstColumn="1" w:lastColumn="0" w:noHBand="0" w:noVBand="1"/>
      </w:tblPr>
      <w:tblGrid>
        <w:gridCol w:w="236"/>
      </w:tblGrid>
      <w:tr w:rsidR="00C03288" w:rsidRPr="00535093" w14:paraId="0271C852" w14:textId="77777777" w:rsidTr="00C03288">
        <w:trPr>
          <w:trHeight w:val="104"/>
        </w:trPr>
        <w:tc>
          <w:tcPr>
            <w:tcW w:w="236" w:type="dxa"/>
            <w:tcBorders>
              <w:top w:val="nil"/>
              <w:left w:val="nil"/>
              <w:bottom w:val="nil"/>
              <w:right w:val="nil"/>
            </w:tcBorders>
          </w:tcPr>
          <w:p w14:paraId="47CF9AC8" w14:textId="77777777" w:rsidR="00C03288" w:rsidRPr="00535093" w:rsidRDefault="00C03288" w:rsidP="00C03288">
            <w:pPr>
              <w:pStyle w:val="Default"/>
              <w:spacing w:line="256" w:lineRule="auto"/>
              <w:rPr>
                <w:color w:val="auto"/>
                <w:sz w:val="23"/>
                <w:szCs w:val="23"/>
              </w:rPr>
            </w:pPr>
          </w:p>
        </w:tc>
      </w:tr>
    </w:tbl>
    <w:p w14:paraId="621EA736" w14:textId="77777777" w:rsidR="00E24674" w:rsidRDefault="00E24674" w:rsidP="00C03288"/>
    <w:p w14:paraId="4D01B004" w14:textId="77777777" w:rsidR="00E24674" w:rsidRDefault="00E24674">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7222337F" w14:textId="77777777" w:rsidTr="00E24674">
        <w:tc>
          <w:tcPr>
            <w:tcW w:w="9354" w:type="dxa"/>
          </w:tcPr>
          <w:p w14:paraId="54CA5B6C" w14:textId="77777777" w:rsidR="00C03288" w:rsidRPr="00535093" w:rsidRDefault="00C03288" w:rsidP="00C03288">
            <w:pPr>
              <w:jc w:val="center"/>
            </w:pPr>
            <w:r w:rsidRPr="00535093">
              <w:rPr>
                <w:noProof/>
              </w:rPr>
              <w:lastRenderedPageBreak/>
              <w:drawing>
                <wp:inline distT="0" distB="0" distL="0" distR="0" wp14:anchorId="2FF2F66F" wp14:editId="16E4DDC3">
                  <wp:extent cx="619125" cy="685800"/>
                  <wp:effectExtent l="0" t="0" r="9525" b="0"/>
                  <wp:docPr id="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1C37DEC7" w14:textId="77777777" w:rsidTr="00E24674">
        <w:tc>
          <w:tcPr>
            <w:tcW w:w="9354" w:type="dxa"/>
          </w:tcPr>
          <w:p w14:paraId="251E733E" w14:textId="77777777" w:rsidR="00C03288" w:rsidRPr="00535093" w:rsidRDefault="00C03288" w:rsidP="00C03288">
            <w:pPr>
              <w:jc w:val="center"/>
            </w:pPr>
            <w:r w:rsidRPr="00535093">
              <w:rPr>
                <w:b/>
                <w:bCs/>
                <w:sz w:val="28"/>
                <w:szCs w:val="28"/>
              </w:rPr>
              <w:t>GULBENES NOVADA PAŠVALDĪBA</w:t>
            </w:r>
          </w:p>
        </w:tc>
      </w:tr>
      <w:tr w:rsidR="00C03288" w:rsidRPr="00535093" w14:paraId="53AD8443" w14:textId="77777777" w:rsidTr="00E24674">
        <w:tc>
          <w:tcPr>
            <w:tcW w:w="9354" w:type="dxa"/>
          </w:tcPr>
          <w:p w14:paraId="266A3630" w14:textId="77777777" w:rsidR="00C03288" w:rsidRPr="00535093" w:rsidRDefault="00C03288" w:rsidP="00C03288">
            <w:pPr>
              <w:jc w:val="center"/>
            </w:pPr>
            <w:r w:rsidRPr="00535093">
              <w:t>Reģ.Nr.90009116327</w:t>
            </w:r>
          </w:p>
        </w:tc>
      </w:tr>
      <w:tr w:rsidR="00C03288" w:rsidRPr="00535093" w14:paraId="22408AA2" w14:textId="77777777" w:rsidTr="00E24674">
        <w:tc>
          <w:tcPr>
            <w:tcW w:w="9354" w:type="dxa"/>
          </w:tcPr>
          <w:p w14:paraId="42B7DA5A" w14:textId="77777777" w:rsidR="00C03288" w:rsidRPr="00535093" w:rsidRDefault="00C03288" w:rsidP="00C03288">
            <w:pPr>
              <w:jc w:val="center"/>
            </w:pPr>
            <w:r w:rsidRPr="00535093">
              <w:t>Ābeļu iela 2, Gulbene, Gulbenes nov., LV-4401</w:t>
            </w:r>
          </w:p>
        </w:tc>
      </w:tr>
      <w:tr w:rsidR="00C03288" w:rsidRPr="00535093" w14:paraId="7A377A60" w14:textId="77777777" w:rsidTr="00E24674">
        <w:tc>
          <w:tcPr>
            <w:tcW w:w="9354" w:type="dxa"/>
          </w:tcPr>
          <w:p w14:paraId="21133DD3" w14:textId="77777777" w:rsidR="00C03288" w:rsidRPr="00535093" w:rsidRDefault="00C03288" w:rsidP="00C03288">
            <w:pPr>
              <w:jc w:val="center"/>
            </w:pPr>
            <w:r w:rsidRPr="00535093">
              <w:t>Tālrunis 64497710, mob.26595362, e-pasts; dome@gulbene.lv, www.gulbene.lv</w:t>
            </w:r>
          </w:p>
        </w:tc>
      </w:tr>
    </w:tbl>
    <w:p w14:paraId="3D5EB3F4"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752A73E0" w14:textId="77777777" w:rsidR="00C03288" w:rsidRPr="00535093" w:rsidRDefault="00C03288" w:rsidP="00C03288">
      <w:pPr>
        <w:jc w:val="center"/>
        <w:rPr>
          <w:rFonts w:eastAsia="Calibri"/>
          <w:lang w:eastAsia="en-US"/>
        </w:rPr>
      </w:pPr>
      <w:r w:rsidRPr="00535093">
        <w:rPr>
          <w:rFonts w:eastAsia="Calibri"/>
          <w:lang w:eastAsia="en-US"/>
        </w:rPr>
        <w:t>Gulbenē</w:t>
      </w:r>
    </w:p>
    <w:p w14:paraId="78AC4937" w14:textId="77777777" w:rsidR="00C03288" w:rsidRPr="00535093" w:rsidRDefault="00C03288" w:rsidP="00C03288">
      <w:pPr>
        <w:jc w:val="center"/>
        <w:rPr>
          <w:rFonts w:eastAsia="Calibri"/>
          <w:lang w:eastAsia="en-US"/>
        </w:rPr>
      </w:pPr>
    </w:p>
    <w:p w14:paraId="0481B21A"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868</w:t>
      </w:r>
    </w:p>
    <w:p w14:paraId="7E9A514E"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37</w:t>
      </w:r>
      <w:r w:rsidRPr="00535093">
        <w:rPr>
          <w:b/>
          <w:bCs/>
        </w:rPr>
        <w:t xml:space="preserve">.p) </w:t>
      </w:r>
    </w:p>
    <w:p w14:paraId="012E1094" w14:textId="77777777" w:rsidR="00C03288" w:rsidRPr="00535093" w:rsidRDefault="00C03288" w:rsidP="00C03288">
      <w:r w:rsidRPr="00535093">
        <w:tab/>
      </w:r>
    </w:p>
    <w:p w14:paraId="5F3EBF54" w14:textId="77777777" w:rsidR="00C03288" w:rsidRPr="003D62D6" w:rsidRDefault="00C03288" w:rsidP="00C03288">
      <w:pPr>
        <w:pStyle w:val="Default"/>
        <w:jc w:val="center"/>
        <w:rPr>
          <w:b/>
        </w:rPr>
      </w:pPr>
      <w:r w:rsidRPr="003D62D6">
        <w:rPr>
          <w:b/>
        </w:rPr>
        <w:t xml:space="preserve">Par </w:t>
      </w:r>
      <w:r>
        <w:rPr>
          <w:b/>
        </w:rPr>
        <w:t xml:space="preserve">dzīvokļa “Kartona Fabrika 6” - 6, </w:t>
      </w:r>
      <w:proofErr w:type="spellStart"/>
      <w:r>
        <w:rPr>
          <w:b/>
        </w:rPr>
        <w:t>Gaujasrēveļi</w:t>
      </w:r>
      <w:proofErr w:type="spellEnd"/>
      <w:r>
        <w:rPr>
          <w:b/>
        </w:rPr>
        <w:t>, Rankas pagasts, Gulbenes novads</w:t>
      </w:r>
      <w:r w:rsidRPr="002364FB">
        <w:rPr>
          <w:b/>
        </w:rPr>
        <w:t xml:space="preserve"> </w:t>
      </w:r>
      <w:r w:rsidRPr="003D62D6">
        <w:rPr>
          <w:b/>
        </w:rPr>
        <w:t>īres līguma termiņa pagarināšanu</w:t>
      </w:r>
    </w:p>
    <w:p w14:paraId="053ED0E3" w14:textId="77777777" w:rsidR="00C03288" w:rsidRPr="003D62D6" w:rsidRDefault="00C03288" w:rsidP="00C03288">
      <w:pPr>
        <w:pStyle w:val="Default"/>
        <w:rPr>
          <w:b/>
        </w:rPr>
      </w:pPr>
    </w:p>
    <w:p w14:paraId="55E04B76" w14:textId="77777777" w:rsidR="00C03288" w:rsidRPr="00BB3679" w:rsidRDefault="00C03288" w:rsidP="00C03288">
      <w:pPr>
        <w:spacing w:line="360" w:lineRule="auto"/>
        <w:ind w:firstLine="567"/>
        <w:jc w:val="both"/>
      </w:pPr>
      <w:r w:rsidRPr="00BB3679">
        <w:t>Gulbenes novada pašvaldība</w:t>
      </w:r>
      <w:r>
        <w:t xml:space="preserve">s dokumentu vadības sistēmā </w:t>
      </w:r>
      <w:r w:rsidRPr="00A913CF">
        <w:t>202</w:t>
      </w:r>
      <w:r>
        <w:t>2</w:t>
      </w:r>
      <w:r w:rsidRPr="00A913CF">
        <w:t xml:space="preserve">.gada </w:t>
      </w:r>
      <w:r>
        <w:t>30</w:t>
      </w:r>
      <w:r w:rsidRPr="00A913CF">
        <w:t>.</w:t>
      </w:r>
      <w:r>
        <w:t>augustā</w:t>
      </w:r>
      <w:r w:rsidRPr="00BB3679">
        <w:t xml:space="preserve"> ar </w:t>
      </w:r>
      <w:r>
        <w:t xml:space="preserve">reģistrācijas numuru </w:t>
      </w:r>
      <w:r w:rsidRPr="00A913CF">
        <w:t>GND/5.5/2</w:t>
      </w:r>
      <w:r>
        <w:t>2</w:t>
      </w:r>
      <w:r w:rsidRPr="00A913CF">
        <w:t>/</w:t>
      </w:r>
      <w:r>
        <w:t>2001-B</w:t>
      </w:r>
      <w:r w:rsidRPr="00BB3679">
        <w:t xml:space="preserve"> reģistrēts </w:t>
      </w:r>
      <w:r w:rsidR="00E24674">
        <w:rPr>
          <w:b/>
          <w:bCs/>
        </w:rPr>
        <w:t>…</w:t>
      </w:r>
      <w:r>
        <w:t xml:space="preserve"> </w:t>
      </w:r>
      <w:r w:rsidRPr="00BB3679">
        <w:t>(turpmāk –</w:t>
      </w:r>
      <w:r>
        <w:t>iesniedzējs</w:t>
      </w:r>
      <w:r w:rsidRPr="00BB3679">
        <w:t xml:space="preserve">), </w:t>
      </w:r>
      <w:r w:rsidR="00E24674">
        <w:t>…</w:t>
      </w:r>
      <w:r>
        <w:t>, 2022</w:t>
      </w:r>
      <w:r w:rsidRPr="00BB3679">
        <w:t xml:space="preserve">.gada </w:t>
      </w:r>
      <w:r>
        <w:t>29.augusta</w:t>
      </w:r>
      <w:r w:rsidRPr="00473438">
        <w:t xml:space="preserve"> iesniegums</w:t>
      </w:r>
      <w:r w:rsidRPr="00BB3679">
        <w:t xml:space="preserve">, </w:t>
      </w:r>
      <w:r>
        <w:t>kurā</w:t>
      </w:r>
      <w:r w:rsidRPr="00BB3679">
        <w:t xml:space="preserve"> izteikts lū</w:t>
      </w:r>
      <w:r>
        <w:t xml:space="preserve">gums pagarināt dzīvojamās telpas Nr.6, kas atrodas “Kartona Fabrika 6”, </w:t>
      </w:r>
      <w:proofErr w:type="spellStart"/>
      <w:r>
        <w:t>Gaujasrēveļos</w:t>
      </w:r>
      <w:proofErr w:type="spellEnd"/>
      <w:r w:rsidRPr="00BB3679">
        <w:t xml:space="preserve">, </w:t>
      </w:r>
      <w:r>
        <w:t xml:space="preserve">Rankas pagastā, </w:t>
      </w:r>
      <w:r w:rsidRPr="00BB3679">
        <w:t xml:space="preserve">Gulbenes novadā, īres līguma darbības termiņu. </w:t>
      </w:r>
    </w:p>
    <w:p w14:paraId="18BBD426" w14:textId="77777777" w:rsidR="00C03288" w:rsidRPr="00535093" w:rsidRDefault="00C03288" w:rsidP="00C03288">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78C666F4" w14:textId="77777777" w:rsidR="00C03288" w:rsidRDefault="00C03288" w:rsidP="00C03288">
      <w:pPr>
        <w:spacing w:line="360" w:lineRule="auto"/>
        <w:ind w:firstLine="567"/>
        <w:jc w:val="both"/>
      </w:pPr>
      <w:r w:rsidRPr="00BB3679">
        <w:t>Dzīvojamās telpas īres līgums ar iesnieguma iesniedzēju noslēgts uz n</w:t>
      </w:r>
      <w:r>
        <w:t>oteiktu laiku, tas ir, līdz 2022</w:t>
      </w:r>
      <w:r w:rsidRPr="00BB3679">
        <w:t xml:space="preserve">.gada </w:t>
      </w:r>
      <w:r>
        <w:t>30.septembrim.</w:t>
      </w:r>
    </w:p>
    <w:p w14:paraId="6E68A4D6" w14:textId="77777777" w:rsidR="00C03288" w:rsidRDefault="00C03288" w:rsidP="00C03288">
      <w:pPr>
        <w:spacing w:line="360" w:lineRule="auto"/>
        <w:ind w:firstLine="567"/>
        <w:jc w:val="both"/>
      </w:pPr>
      <w:r w:rsidRPr="00BB3679">
        <w:t xml:space="preserve">Atbilstoši </w:t>
      </w:r>
      <w:r>
        <w:t xml:space="preserve">Gulbenes novada pašvaldības grāmatvedības uzskaites datiem uz iesnieguma izskatīšanas dienu iesnieguma iesniedzējam nav nenokārtotu maksājumu saistību par dzīvojamās telpas īri un pamatpakalpojumiem. </w:t>
      </w:r>
    </w:p>
    <w:p w14:paraId="3F888BDF" w14:textId="77777777" w:rsidR="00C03288" w:rsidRPr="009A0418" w:rsidRDefault="00C03288" w:rsidP="00C03288">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746AB3AA" w14:textId="77777777" w:rsidR="00C03288" w:rsidRPr="00843300" w:rsidRDefault="00C03288" w:rsidP="00C03288">
      <w:pPr>
        <w:spacing w:line="360" w:lineRule="auto"/>
        <w:ind w:firstLine="567"/>
        <w:jc w:val="both"/>
      </w:pPr>
      <w:r>
        <w:t>Ņ</w:t>
      </w:r>
      <w:r w:rsidRPr="00BB3679">
        <w:t>emot vērā minēto</w:t>
      </w:r>
      <w:r>
        <w:t xml:space="preserve">, </w:t>
      </w:r>
      <w:r w:rsidRPr="00BB3679">
        <w:t xml:space="preserve">pamatojoties uz </w:t>
      </w:r>
      <w:r>
        <w:t>Dzīvojamo telpu īres likums 7</w:t>
      </w:r>
      <w:r w:rsidRPr="00BB3679">
        <w:t>.</w:t>
      </w:r>
      <w:r>
        <w:t xml:space="preserve">un 9.pantu, </w:t>
      </w:r>
      <w:r w:rsidRPr="00BB3679">
        <w:t>likuma “Par pašvaldībām” 15</w:t>
      </w:r>
      <w:r>
        <w:t>.</w:t>
      </w:r>
      <w:r w:rsidRPr="00BB3679">
        <w:t>panta</w:t>
      </w:r>
      <w:r>
        <w:t xml:space="preserve"> pirmās daļas 9.punktu un </w:t>
      </w:r>
      <w:r w:rsidRPr="00843300">
        <w:t>Sociāl</w:t>
      </w:r>
      <w:r>
        <w:t>o</w:t>
      </w:r>
      <w:r w:rsidRPr="00843300">
        <w:t xml:space="preserve"> un veselības </w:t>
      </w:r>
      <w:r>
        <w:t xml:space="preserve">jautājumu </w:t>
      </w:r>
      <w:r w:rsidRPr="00843300">
        <w:t xml:space="preserve">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t>, Gulbenes novada dome NOLEMJ:</w:t>
      </w:r>
    </w:p>
    <w:p w14:paraId="3C7B6FCD" w14:textId="77777777" w:rsidR="00C03288" w:rsidRPr="00843300" w:rsidRDefault="00C03288" w:rsidP="00C03288">
      <w:pPr>
        <w:widowControl w:val="0"/>
        <w:spacing w:line="360" w:lineRule="auto"/>
        <w:ind w:firstLine="567"/>
        <w:jc w:val="both"/>
      </w:pPr>
      <w:r>
        <w:t xml:space="preserve">1. </w:t>
      </w:r>
      <w:r w:rsidRPr="00843300">
        <w:t>PAGARINĀT dzīvojamās telpas</w:t>
      </w:r>
      <w:r>
        <w:t xml:space="preserve"> Nr.6, kas atrodas “Kartona Fabrika 6</w:t>
      </w:r>
      <w:r w:rsidRPr="00843300">
        <w:t>”</w:t>
      </w:r>
      <w:r>
        <w:t xml:space="preserve">, </w:t>
      </w:r>
      <w:proofErr w:type="spellStart"/>
      <w:r>
        <w:t>Gaujasrēveļos</w:t>
      </w:r>
      <w:proofErr w:type="spellEnd"/>
      <w:r w:rsidRPr="00843300">
        <w:t>, Rankas pagastā, Gulbenes novadā, īres līgumu a</w:t>
      </w:r>
      <w:r>
        <w:t xml:space="preserve">r </w:t>
      </w:r>
      <w:r w:rsidR="009C37DD">
        <w:t>…</w:t>
      </w:r>
      <w:r w:rsidRPr="00843300">
        <w:t xml:space="preserve">, uz laiku līdz </w:t>
      </w:r>
      <w:r>
        <w:t>2023.gada 31.martam</w:t>
      </w:r>
      <w:r w:rsidRPr="00843300">
        <w:t>.</w:t>
      </w:r>
    </w:p>
    <w:p w14:paraId="667CECCD" w14:textId="77777777" w:rsidR="00C03288" w:rsidRPr="0015037E" w:rsidRDefault="00C03288" w:rsidP="00C03288">
      <w:pPr>
        <w:widowControl w:val="0"/>
        <w:spacing w:line="360" w:lineRule="auto"/>
        <w:ind w:firstLine="567"/>
        <w:jc w:val="both"/>
      </w:pPr>
      <w:r w:rsidRPr="0015037E">
        <w:t xml:space="preserve">2. NOTEIKT </w:t>
      </w:r>
      <w:r w:rsidR="009C37DD">
        <w:t>….</w:t>
      </w:r>
      <w:r w:rsidRPr="0015037E">
        <w:t xml:space="preserve"> viena mēneša termiņu vienošanās par dzīvojamās telpas īres līguma darbības termiņa pagarināšanu noslēgšanai.</w:t>
      </w:r>
    </w:p>
    <w:p w14:paraId="619572CD" w14:textId="77777777" w:rsidR="00C03288" w:rsidRPr="0015037E" w:rsidRDefault="00C03288" w:rsidP="00C03288">
      <w:pPr>
        <w:pStyle w:val="Bezatstarpm"/>
        <w:widowControl w:val="0"/>
        <w:spacing w:line="360" w:lineRule="auto"/>
        <w:ind w:firstLine="567"/>
        <w:jc w:val="both"/>
        <w:rPr>
          <w:rFonts w:ascii="Times New Roman" w:hAnsi="Times New Roman"/>
          <w:sz w:val="24"/>
          <w:szCs w:val="24"/>
        </w:rPr>
      </w:pPr>
      <w:r w:rsidRPr="0015037E">
        <w:rPr>
          <w:rFonts w:ascii="Times New Roman" w:hAnsi="Times New Roman"/>
          <w:sz w:val="24"/>
          <w:szCs w:val="24"/>
        </w:rPr>
        <w:lastRenderedPageBreak/>
        <w:t xml:space="preserve">3. UZDOT Gulbenes novada Rankas pagasta pārvaldei, reģistrācijas numurs </w:t>
      </w:r>
      <w:r>
        <w:rPr>
          <w:rFonts w:ascii="Times New Roman" w:hAnsi="Times New Roman"/>
          <w:sz w:val="24"/>
          <w:szCs w:val="24"/>
        </w:rPr>
        <w:t>40900015516,</w:t>
      </w:r>
      <w:r w:rsidRPr="0015037E">
        <w:rPr>
          <w:rFonts w:ascii="Times New Roman" w:hAnsi="Times New Roman"/>
          <w:sz w:val="24"/>
          <w:szCs w:val="24"/>
        </w:rPr>
        <w:t xml:space="preserve"> juridiskā adrese: “</w:t>
      </w:r>
      <w:proofErr w:type="spellStart"/>
      <w:r w:rsidRPr="0015037E">
        <w:rPr>
          <w:rFonts w:ascii="Times New Roman" w:hAnsi="Times New Roman"/>
          <w:sz w:val="24"/>
          <w:szCs w:val="24"/>
        </w:rPr>
        <w:t>Krastkalni</w:t>
      </w:r>
      <w:proofErr w:type="spellEnd"/>
      <w:r w:rsidRPr="0015037E">
        <w:rPr>
          <w:rFonts w:ascii="Times New Roman" w:hAnsi="Times New Roman"/>
          <w:sz w:val="24"/>
          <w:szCs w:val="24"/>
        </w:rPr>
        <w:t>”, Ranka, Rankas pag</w:t>
      </w:r>
      <w:r>
        <w:rPr>
          <w:rFonts w:ascii="Times New Roman" w:hAnsi="Times New Roman"/>
          <w:sz w:val="24"/>
          <w:szCs w:val="24"/>
        </w:rPr>
        <w:t>asts</w:t>
      </w:r>
      <w:r w:rsidRPr="0015037E">
        <w:rPr>
          <w:rFonts w:ascii="Times New Roman" w:hAnsi="Times New Roman"/>
          <w:sz w:val="24"/>
          <w:szCs w:val="24"/>
        </w:rPr>
        <w:t>, Gulbenes nov</w:t>
      </w:r>
      <w:r>
        <w:rPr>
          <w:rFonts w:ascii="Times New Roman" w:hAnsi="Times New Roman"/>
          <w:sz w:val="24"/>
          <w:szCs w:val="24"/>
        </w:rPr>
        <w:t>ads</w:t>
      </w:r>
      <w:r w:rsidRPr="0015037E">
        <w:rPr>
          <w:rFonts w:ascii="Times New Roman" w:hAnsi="Times New Roman"/>
          <w:sz w:val="24"/>
          <w:szCs w:val="24"/>
        </w:rPr>
        <w:t>, LV-4416, sagatavot un noslēgt vienošanos par dzīvojamās telpas īres līguma darbības termiņa pagarināšanu.</w:t>
      </w:r>
    </w:p>
    <w:p w14:paraId="3D6205C1" w14:textId="77777777" w:rsidR="00C03288" w:rsidRPr="0015037E" w:rsidRDefault="00C03288" w:rsidP="00C03288">
      <w:pPr>
        <w:spacing w:line="360" w:lineRule="auto"/>
        <w:ind w:firstLine="567"/>
        <w:jc w:val="both"/>
      </w:pPr>
      <w:r w:rsidRPr="0015037E">
        <w:t>4. Lēmuma izrakstu nosūtīt:</w:t>
      </w:r>
    </w:p>
    <w:p w14:paraId="74838A70" w14:textId="77777777" w:rsidR="00C03288" w:rsidRDefault="00C03288" w:rsidP="00C03288">
      <w:pPr>
        <w:spacing w:line="360" w:lineRule="auto"/>
        <w:ind w:firstLine="567"/>
        <w:jc w:val="both"/>
      </w:pPr>
      <w:r>
        <w:t xml:space="preserve">4.1. </w:t>
      </w:r>
      <w:r w:rsidR="009C37DD">
        <w:t>….</w:t>
      </w:r>
    </w:p>
    <w:p w14:paraId="7562D5E8" w14:textId="77777777" w:rsidR="00C03288" w:rsidRPr="00843300" w:rsidRDefault="00C03288" w:rsidP="00C03288">
      <w:pPr>
        <w:spacing w:line="360" w:lineRule="auto"/>
        <w:ind w:firstLine="567"/>
        <w:jc w:val="both"/>
      </w:pPr>
      <w:r>
        <w:t xml:space="preserve">4.2. Gulbenes novada </w:t>
      </w:r>
      <w:r w:rsidRPr="00843300">
        <w:t>Rankas pagasta pārvaldei, “</w:t>
      </w:r>
      <w:proofErr w:type="spellStart"/>
      <w:r w:rsidRPr="00843300">
        <w:t>Krastkalni</w:t>
      </w:r>
      <w:proofErr w:type="spellEnd"/>
      <w:r w:rsidRPr="00843300">
        <w:t>”, Ranka, Rankas pagasts, Gulbenes novads, LV-4416.</w:t>
      </w:r>
    </w:p>
    <w:p w14:paraId="6BB522C9" w14:textId="77777777" w:rsidR="00C03288" w:rsidRPr="00962D87" w:rsidRDefault="00C03288" w:rsidP="00C03288">
      <w:pPr>
        <w:pStyle w:val="Default"/>
        <w:rPr>
          <w:color w:val="FF0000"/>
        </w:rPr>
      </w:pPr>
    </w:p>
    <w:p w14:paraId="1F045C74" w14:textId="77777777" w:rsidR="00C03288" w:rsidRDefault="00C03288" w:rsidP="00C03288">
      <w:pPr>
        <w:jc w:val="center"/>
      </w:pPr>
    </w:p>
    <w:p w14:paraId="055B831E" w14:textId="77777777" w:rsidR="00C03288" w:rsidRDefault="00C03288" w:rsidP="00C03288">
      <w:r>
        <w:t xml:space="preserve"> Gulbenes novada domes priekšsēdētājs</w:t>
      </w:r>
      <w:r>
        <w:tab/>
      </w:r>
      <w:r>
        <w:tab/>
      </w:r>
      <w:r>
        <w:tab/>
      </w:r>
      <w:r>
        <w:tab/>
      </w:r>
      <w:r>
        <w:tab/>
      </w:r>
      <w:r>
        <w:tab/>
        <w:t>A. Caunītis</w:t>
      </w:r>
    </w:p>
    <w:p w14:paraId="22C1D97C" w14:textId="77777777" w:rsidR="00C03288" w:rsidRDefault="00C03288" w:rsidP="00C03288"/>
    <w:p w14:paraId="01C13DBF" w14:textId="77777777" w:rsidR="00C03288" w:rsidRDefault="00C03288" w:rsidP="00C03288"/>
    <w:p w14:paraId="6D6A77BD" w14:textId="77777777" w:rsidR="00C03288" w:rsidRDefault="00C03288" w:rsidP="00C03288">
      <w:r>
        <w:t xml:space="preserve">Sagatavoja: Irēna Jansone </w:t>
      </w:r>
    </w:p>
    <w:p w14:paraId="28808613" w14:textId="77777777" w:rsidR="00C03288" w:rsidRPr="00535093" w:rsidRDefault="00C03288" w:rsidP="00C03288"/>
    <w:p w14:paraId="65A44D68" w14:textId="77777777" w:rsidR="00C03288" w:rsidRPr="00535093" w:rsidRDefault="00C03288" w:rsidP="00C03288">
      <w:pPr>
        <w:jc w:val="right"/>
        <w:rPr>
          <w:b/>
          <w:bCs/>
          <w:sz w:val="8"/>
          <w:szCs w:val="8"/>
        </w:rPr>
      </w:pPr>
    </w:p>
    <w:p w14:paraId="6B3A8C0F" w14:textId="77777777" w:rsidR="009C37DD" w:rsidRDefault="009C37DD">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0FA8BB13" w14:textId="77777777" w:rsidTr="009C37DD">
        <w:tc>
          <w:tcPr>
            <w:tcW w:w="9354" w:type="dxa"/>
          </w:tcPr>
          <w:p w14:paraId="401C1043" w14:textId="77777777" w:rsidR="00C03288" w:rsidRPr="00535093" w:rsidRDefault="00C03288" w:rsidP="00C03288">
            <w:pPr>
              <w:jc w:val="center"/>
            </w:pPr>
            <w:r w:rsidRPr="00535093">
              <w:rPr>
                <w:noProof/>
              </w:rPr>
              <w:lastRenderedPageBreak/>
              <w:drawing>
                <wp:inline distT="0" distB="0" distL="0" distR="0" wp14:anchorId="651C48B8" wp14:editId="091EB49B">
                  <wp:extent cx="619125" cy="685800"/>
                  <wp:effectExtent l="0" t="0" r="9525" b="0"/>
                  <wp:docPr id="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23F008EF" w14:textId="77777777" w:rsidTr="009C37DD">
        <w:tc>
          <w:tcPr>
            <w:tcW w:w="9354" w:type="dxa"/>
          </w:tcPr>
          <w:p w14:paraId="571D8E7C" w14:textId="77777777" w:rsidR="00C03288" w:rsidRPr="00535093" w:rsidRDefault="00C03288" w:rsidP="00C03288">
            <w:pPr>
              <w:jc w:val="center"/>
            </w:pPr>
            <w:r w:rsidRPr="00535093">
              <w:rPr>
                <w:b/>
                <w:bCs/>
                <w:sz w:val="28"/>
                <w:szCs w:val="28"/>
              </w:rPr>
              <w:t>GULBENES NOVADA PAŠVALDĪBA</w:t>
            </w:r>
          </w:p>
        </w:tc>
      </w:tr>
      <w:tr w:rsidR="00C03288" w:rsidRPr="00535093" w14:paraId="181B5034" w14:textId="77777777" w:rsidTr="009C37DD">
        <w:tc>
          <w:tcPr>
            <w:tcW w:w="9354" w:type="dxa"/>
          </w:tcPr>
          <w:p w14:paraId="4A938327" w14:textId="77777777" w:rsidR="00C03288" w:rsidRPr="00535093" w:rsidRDefault="00C03288" w:rsidP="00C03288">
            <w:pPr>
              <w:jc w:val="center"/>
            </w:pPr>
            <w:r w:rsidRPr="00535093">
              <w:t>Reģ.Nr.90009116327</w:t>
            </w:r>
          </w:p>
        </w:tc>
      </w:tr>
      <w:tr w:rsidR="00C03288" w:rsidRPr="00535093" w14:paraId="450D0EF3" w14:textId="77777777" w:rsidTr="009C37DD">
        <w:tc>
          <w:tcPr>
            <w:tcW w:w="9354" w:type="dxa"/>
          </w:tcPr>
          <w:p w14:paraId="6AE096FB" w14:textId="77777777" w:rsidR="00C03288" w:rsidRPr="00535093" w:rsidRDefault="00C03288" w:rsidP="00C03288">
            <w:pPr>
              <w:jc w:val="center"/>
            </w:pPr>
            <w:r w:rsidRPr="00535093">
              <w:t>Ābeļu iela 2, Gulbene, Gulbenes nov., LV-4401</w:t>
            </w:r>
          </w:p>
        </w:tc>
      </w:tr>
      <w:tr w:rsidR="00C03288" w:rsidRPr="00535093" w14:paraId="168E5AA1" w14:textId="77777777" w:rsidTr="009C37DD">
        <w:tc>
          <w:tcPr>
            <w:tcW w:w="9354" w:type="dxa"/>
          </w:tcPr>
          <w:p w14:paraId="21034C2F" w14:textId="77777777" w:rsidR="00C03288" w:rsidRPr="00535093" w:rsidRDefault="00C03288" w:rsidP="00C03288">
            <w:pPr>
              <w:jc w:val="center"/>
            </w:pPr>
            <w:r w:rsidRPr="00535093">
              <w:t>Tālrunis 64497710, mob.26595362, e-pasts; dome@gulbene.lv, www.gulbene.lv</w:t>
            </w:r>
          </w:p>
        </w:tc>
      </w:tr>
    </w:tbl>
    <w:p w14:paraId="6E3784C3"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62ED2878" w14:textId="77777777" w:rsidR="00C03288" w:rsidRPr="00535093" w:rsidRDefault="00C03288" w:rsidP="00C03288">
      <w:pPr>
        <w:jc w:val="center"/>
        <w:rPr>
          <w:rFonts w:eastAsia="Calibri"/>
          <w:lang w:eastAsia="en-US"/>
        </w:rPr>
      </w:pPr>
      <w:r w:rsidRPr="00535093">
        <w:rPr>
          <w:rFonts w:eastAsia="Calibri"/>
          <w:lang w:eastAsia="en-US"/>
        </w:rPr>
        <w:t>Gulbenē</w:t>
      </w:r>
    </w:p>
    <w:p w14:paraId="3F3678B5" w14:textId="77777777" w:rsidR="00C03288" w:rsidRPr="00535093" w:rsidRDefault="00C03288" w:rsidP="00C03288">
      <w:pPr>
        <w:jc w:val="center"/>
        <w:rPr>
          <w:rFonts w:eastAsia="Calibri"/>
          <w:lang w:eastAsia="en-US"/>
        </w:rPr>
      </w:pPr>
    </w:p>
    <w:p w14:paraId="27C18DEC"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869</w:t>
      </w:r>
    </w:p>
    <w:p w14:paraId="476E6C3A"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38</w:t>
      </w:r>
      <w:r w:rsidRPr="00535093">
        <w:rPr>
          <w:b/>
          <w:bCs/>
        </w:rPr>
        <w:t xml:space="preserve">.p) </w:t>
      </w:r>
    </w:p>
    <w:p w14:paraId="723AD093" w14:textId="77777777" w:rsidR="00C03288" w:rsidRPr="00535093" w:rsidRDefault="00C03288" w:rsidP="00C03288">
      <w:r w:rsidRPr="00535093">
        <w:tab/>
      </w:r>
    </w:p>
    <w:p w14:paraId="556079A2" w14:textId="77777777" w:rsidR="00C03288" w:rsidRPr="003D62D6" w:rsidRDefault="00C03288" w:rsidP="00C03288">
      <w:pPr>
        <w:pStyle w:val="Default"/>
        <w:jc w:val="center"/>
        <w:rPr>
          <w:b/>
        </w:rPr>
      </w:pPr>
      <w:r w:rsidRPr="003D62D6">
        <w:rPr>
          <w:b/>
        </w:rPr>
        <w:t xml:space="preserve">Par </w:t>
      </w:r>
      <w:r>
        <w:rPr>
          <w:b/>
        </w:rPr>
        <w:t xml:space="preserve">dzīvokļa “Kartona Fabrika 8” - 5, </w:t>
      </w:r>
      <w:proofErr w:type="spellStart"/>
      <w:r>
        <w:rPr>
          <w:b/>
        </w:rPr>
        <w:t>Gaujasrēveļi</w:t>
      </w:r>
      <w:proofErr w:type="spellEnd"/>
      <w:r>
        <w:rPr>
          <w:b/>
        </w:rPr>
        <w:t>, Rankas pagasts, Gulbenes novads</w:t>
      </w:r>
      <w:r w:rsidRPr="002364FB">
        <w:rPr>
          <w:b/>
        </w:rPr>
        <w:t xml:space="preserve"> </w:t>
      </w:r>
      <w:r w:rsidRPr="003D62D6">
        <w:rPr>
          <w:b/>
        </w:rPr>
        <w:t>īres līguma termiņa pagarināšanu</w:t>
      </w:r>
    </w:p>
    <w:p w14:paraId="71271AC8" w14:textId="77777777" w:rsidR="00C03288" w:rsidRPr="003D62D6" w:rsidRDefault="00C03288" w:rsidP="00C03288">
      <w:pPr>
        <w:pStyle w:val="Default"/>
        <w:rPr>
          <w:b/>
        </w:rPr>
      </w:pPr>
    </w:p>
    <w:p w14:paraId="043B702F" w14:textId="77777777" w:rsidR="00C03288" w:rsidRPr="00BB3679" w:rsidRDefault="00C03288" w:rsidP="00C03288">
      <w:pPr>
        <w:spacing w:line="360" w:lineRule="auto"/>
        <w:ind w:firstLine="567"/>
        <w:jc w:val="both"/>
      </w:pPr>
      <w:r w:rsidRPr="00BB3679">
        <w:t>Gulbenes novada pašvaldība</w:t>
      </w:r>
      <w:r>
        <w:t xml:space="preserve">s dokumentu vadības sistēmā </w:t>
      </w:r>
      <w:r w:rsidRPr="00A913CF">
        <w:t>202</w:t>
      </w:r>
      <w:r>
        <w:t>2</w:t>
      </w:r>
      <w:r w:rsidRPr="00A913CF">
        <w:t xml:space="preserve">.gada </w:t>
      </w:r>
      <w:r>
        <w:t>30</w:t>
      </w:r>
      <w:r w:rsidRPr="00A913CF">
        <w:t>.</w:t>
      </w:r>
      <w:r>
        <w:t>augustā</w:t>
      </w:r>
      <w:r w:rsidRPr="00BB3679">
        <w:t xml:space="preserve"> ar </w:t>
      </w:r>
      <w:r>
        <w:t xml:space="preserve">reģistrācijas numuru </w:t>
      </w:r>
      <w:r w:rsidRPr="00A913CF">
        <w:t>GND/5.5/2</w:t>
      </w:r>
      <w:r>
        <w:t>2</w:t>
      </w:r>
      <w:r w:rsidRPr="00A913CF">
        <w:t>/</w:t>
      </w:r>
      <w:r>
        <w:t>1999-T</w:t>
      </w:r>
      <w:r w:rsidRPr="00BB3679">
        <w:t xml:space="preserve"> reģistrēts </w:t>
      </w:r>
      <w:r w:rsidR="009C37DD">
        <w:rPr>
          <w:b/>
          <w:bCs/>
        </w:rPr>
        <w:t>…</w:t>
      </w:r>
      <w:r>
        <w:t xml:space="preserve"> </w:t>
      </w:r>
      <w:r w:rsidRPr="00BB3679">
        <w:t>(turpmāk –</w:t>
      </w:r>
      <w:r>
        <w:t>iesniedzējs</w:t>
      </w:r>
      <w:r w:rsidRPr="00BB3679">
        <w:t xml:space="preserve">), </w:t>
      </w:r>
      <w:r w:rsidR="009C37DD">
        <w:t>..</w:t>
      </w:r>
      <w:r>
        <w:t>, 2022</w:t>
      </w:r>
      <w:r w:rsidRPr="00BB3679">
        <w:t xml:space="preserve">.gada </w:t>
      </w:r>
      <w:r>
        <w:t>29.augusta</w:t>
      </w:r>
      <w:r w:rsidRPr="00473438">
        <w:t xml:space="preserve"> iesniegums</w:t>
      </w:r>
      <w:r w:rsidRPr="00BB3679">
        <w:t xml:space="preserve">, </w:t>
      </w:r>
      <w:r>
        <w:t>kurā</w:t>
      </w:r>
      <w:r w:rsidRPr="00BB3679">
        <w:t xml:space="preserve"> izteikts lū</w:t>
      </w:r>
      <w:r>
        <w:t xml:space="preserve">gums pagarināt dzīvojamās telpas Nr.5, kas atrodas “Kartona Fabrika 8”, </w:t>
      </w:r>
      <w:proofErr w:type="spellStart"/>
      <w:r>
        <w:t>Gaujasrēveļos</w:t>
      </w:r>
      <w:proofErr w:type="spellEnd"/>
      <w:r w:rsidRPr="00BB3679">
        <w:t xml:space="preserve">, </w:t>
      </w:r>
      <w:r>
        <w:t xml:space="preserve">Rankas pagastā, </w:t>
      </w:r>
      <w:r w:rsidRPr="00BB3679">
        <w:t xml:space="preserve">Gulbenes novadā, īres līguma darbības termiņu. </w:t>
      </w:r>
    </w:p>
    <w:p w14:paraId="774B628F" w14:textId="77777777" w:rsidR="00C03288" w:rsidRPr="00535093" w:rsidRDefault="00C03288" w:rsidP="00C03288">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2210FD97" w14:textId="77777777" w:rsidR="00C03288" w:rsidRDefault="00C03288" w:rsidP="00C03288">
      <w:pPr>
        <w:spacing w:line="360" w:lineRule="auto"/>
        <w:ind w:firstLine="567"/>
        <w:jc w:val="both"/>
      </w:pPr>
      <w:r w:rsidRPr="00BB3679">
        <w:t>Dzīvojamās telpas īres līgums ar iesnieguma iesniedzēju noslēgts uz n</w:t>
      </w:r>
      <w:r>
        <w:t>oteiktu laiku, tas ir, līdz 2022</w:t>
      </w:r>
      <w:r w:rsidRPr="00BB3679">
        <w:t xml:space="preserve">.gada </w:t>
      </w:r>
      <w:r>
        <w:t>30.septembrim.</w:t>
      </w:r>
    </w:p>
    <w:p w14:paraId="00DD443B" w14:textId="77777777" w:rsidR="00C03288" w:rsidRDefault="00C03288" w:rsidP="00C03288">
      <w:pPr>
        <w:spacing w:line="360" w:lineRule="auto"/>
        <w:ind w:firstLine="567"/>
        <w:jc w:val="both"/>
      </w:pPr>
      <w:r w:rsidRPr="00BB3679">
        <w:t xml:space="preserve">Atbilstoši </w:t>
      </w:r>
      <w:r>
        <w:t xml:space="preserve">Gulbenes novada pašvaldības grāmatvedības uzskaites datiem uz iesnieguma izskatīšanas dienu iesnieguma iesniedzējam nav nenokārtotu maksājumu saistību par dzīvojamās telpas īri un pamatpakalpojumiem. </w:t>
      </w:r>
    </w:p>
    <w:p w14:paraId="438F2BA7" w14:textId="77777777" w:rsidR="00C03288" w:rsidRPr="009A0418" w:rsidRDefault="00C03288" w:rsidP="00C03288">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668A838D" w14:textId="77777777" w:rsidR="00C03288" w:rsidRPr="00843300" w:rsidRDefault="00C03288" w:rsidP="00C03288">
      <w:pPr>
        <w:spacing w:line="360" w:lineRule="auto"/>
        <w:ind w:firstLine="567"/>
        <w:jc w:val="both"/>
      </w:pPr>
      <w:r>
        <w:t>Ņ</w:t>
      </w:r>
      <w:r w:rsidRPr="00BB3679">
        <w:t>emot vērā minēto</w:t>
      </w:r>
      <w:r>
        <w:t>,</w:t>
      </w:r>
      <w:r w:rsidRPr="00BB3679">
        <w:t xml:space="preserve"> pamatojoties uz </w:t>
      </w:r>
      <w:r>
        <w:t>Dzīvojamo telpu īres likums 7</w:t>
      </w:r>
      <w:r w:rsidRPr="00BB3679">
        <w:t>.</w:t>
      </w:r>
      <w:r>
        <w:t xml:space="preserve">un 9.pantu, </w:t>
      </w:r>
      <w:r w:rsidRPr="00BB3679">
        <w:t>likuma “Par pašvaldībām” 15</w:t>
      </w:r>
      <w:r>
        <w:t>.</w:t>
      </w:r>
      <w:r w:rsidRPr="00BB3679">
        <w:t>panta</w:t>
      </w:r>
      <w:r>
        <w:t xml:space="preserve"> pirmās daļas 9.punktu un </w:t>
      </w:r>
      <w:r w:rsidRPr="00843300">
        <w:t>Sociāl</w:t>
      </w:r>
      <w:r>
        <w:t>o</w:t>
      </w:r>
      <w:r w:rsidRPr="00843300">
        <w:t xml:space="preserve"> un veselības</w:t>
      </w:r>
      <w:r>
        <w:t xml:space="preserve"> jautājumu</w:t>
      </w:r>
      <w:r w:rsidRPr="00843300">
        <w:t xml:space="preserve">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t>, Gulbenes novada dome NOLEMJ:</w:t>
      </w:r>
    </w:p>
    <w:p w14:paraId="6AE5B460" w14:textId="77777777" w:rsidR="00C03288" w:rsidRPr="00843300" w:rsidRDefault="00C03288" w:rsidP="00C03288">
      <w:pPr>
        <w:spacing w:line="360" w:lineRule="auto"/>
        <w:ind w:firstLine="567"/>
        <w:jc w:val="both"/>
      </w:pPr>
      <w:r>
        <w:t xml:space="preserve">1. </w:t>
      </w:r>
      <w:r w:rsidRPr="00843300">
        <w:t>PAGARINĀT dzīvojamās telpas</w:t>
      </w:r>
      <w:r>
        <w:t xml:space="preserve"> Nr.5, kas atrodas “Kartona Fabrika 8</w:t>
      </w:r>
      <w:r w:rsidRPr="00843300">
        <w:t>”</w:t>
      </w:r>
      <w:r>
        <w:t xml:space="preserve">, </w:t>
      </w:r>
      <w:proofErr w:type="spellStart"/>
      <w:r>
        <w:t>Gaujasrēveļos</w:t>
      </w:r>
      <w:proofErr w:type="spellEnd"/>
      <w:r w:rsidRPr="00843300">
        <w:t>, Rankas pagastā, Gulbenes novadā, īres līgumu a</w:t>
      </w:r>
      <w:r>
        <w:t xml:space="preserve">r </w:t>
      </w:r>
      <w:r w:rsidR="009C37DD">
        <w:t>…</w:t>
      </w:r>
      <w:r w:rsidRPr="00843300">
        <w:t xml:space="preserve">, uz laiku līdz </w:t>
      </w:r>
      <w:r>
        <w:t>2023.gada 31.martam</w:t>
      </w:r>
      <w:r w:rsidRPr="00843300">
        <w:t>.</w:t>
      </w:r>
    </w:p>
    <w:p w14:paraId="0945C642" w14:textId="77777777" w:rsidR="00C03288" w:rsidRPr="0015037E" w:rsidRDefault="00C03288" w:rsidP="00C03288">
      <w:pPr>
        <w:spacing w:line="360" w:lineRule="auto"/>
        <w:ind w:firstLine="567"/>
        <w:jc w:val="both"/>
      </w:pPr>
      <w:r w:rsidRPr="0015037E">
        <w:t xml:space="preserve">2. NOTEIKT </w:t>
      </w:r>
      <w:r w:rsidR="009C37DD">
        <w:t>…</w:t>
      </w:r>
      <w:r w:rsidRPr="0015037E">
        <w:t xml:space="preserve"> viena mēneša termiņu vienošanās par dzīvojamās telpas īres līguma darbības termiņa pagarināšanu noslēgšanai.</w:t>
      </w:r>
    </w:p>
    <w:p w14:paraId="54D37D5C" w14:textId="77777777" w:rsidR="00C03288" w:rsidRPr="0015037E" w:rsidRDefault="00C03288" w:rsidP="00C03288">
      <w:pPr>
        <w:pStyle w:val="Bezatstarpm"/>
        <w:spacing w:line="360" w:lineRule="auto"/>
        <w:ind w:firstLine="567"/>
        <w:jc w:val="both"/>
        <w:rPr>
          <w:rFonts w:ascii="Times New Roman" w:hAnsi="Times New Roman"/>
          <w:sz w:val="24"/>
          <w:szCs w:val="24"/>
        </w:rPr>
      </w:pPr>
      <w:r w:rsidRPr="0015037E">
        <w:rPr>
          <w:rFonts w:ascii="Times New Roman" w:hAnsi="Times New Roman"/>
          <w:sz w:val="24"/>
          <w:szCs w:val="24"/>
        </w:rPr>
        <w:lastRenderedPageBreak/>
        <w:t xml:space="preserve">3. UZDOT Gulbenes novada Rankas pagasta pārvaldei, reģistrācijas numurs </w:t>
      </w:r>
      <w:r>
        <w:rPr>
          <w:rFonts w:ascii="Times New Roman" w:hAnsi="Times New Roman"/>
          <w:sz w:val="24"/>
          <w:szCs w:val="24"/>
        </w:rPr>
        <w:t>40900015516,</w:t>
      </w:r>
      <w:r w:rsidRPr="0015037E">
        <w:rPr>
          <w:rFonts w:ascii="Times New Roman" w:hAnsi="Times New Roman"/>
          <w:sz w:val="24"/>
          <w:szCs w:val="24"/>
        </w:rPr>
        <w:t xml:space="preserve"> juridiskā adrese: “</w:t>
      </w:r>
      <w:proofErr w:type="spellStart"/>
      <w:r w:rsidRPr="0015037E">
        <w:rPr>
          <w:rFonts w:ascii="Times New Roman" w:hAnsi="Times New Roman"/>
          <w:sz w:val="24"/>
          <w:szCs w:val="24"/>
        </w:rPr>
        <w:t>Krastkalni</w:t>
      </w:r>
      <w:proofErr w:type="spellEnd"/>
      <w:r w:rsidRPr="0015037E">
        <w:rPr>
          <w:rFonts w:ascii="Times New Roman" w:hAnsi="Times New Roman"/>
          <w:sz w:val="24"/>
          <w:szCs w:val="24"/>
        </w:rPr>
        <w:t>”, Ranka, Rankas pag</w:t>
      </w:r>
      <w:r>
        <w:rPr>
          <w:rFonts w:ascii="Times New Roman" w:hAnsi="Times New Roman"/>
          <w:sz w:val="24"/>
          <w:szCs w:val="24"/>
        </w:rPr>
        <w:t>asts</w:t>
      </w:r>
      <w:r w:rsidRPr="0015037E">
        <w:rPr>
          <w:rFonts w:ascii="Times New Roman" w:hAnsi="Times New Roman"/>
          <w:sz w:val="24"/>
          <w:szCs w:val="24"/>
        </w:rPr>
        <w:t>, Gulbenes nov</w:t>
      </w:r>
      <w:r>
        <w:rPr>
          <w:rFonts w:ascii="Times New Roman" w:hAnsi="Times New Roman"/>
          <w:sz w:val="24"/>
          <w:szCs w:val="24"/>
        </w:rPr>
        <w:t>ads</w:t>
      </w:r>
      <w:r w:rsidRPr="0015037E">
        <w:rPr>
          <w:rFonts w:ascii="Times New Roman" w:hAnsi="Times New Roman"/>
          <w:sz w:val="24"/>
          <w:szCs w:val="24"/>
        </w:rPr>
        <w:t>, LV-4416, sagatavot un noslēgt vienošanos par dzīvojamās telpas īres līguma darbības termiņa pagarināšanu.</w:t>
      </w:r>
    </w:p>
    <w:p w14:paraId="507D12C7" w14:textId="77777777" w:rsidR="00C03288" w:rsidRPr="0015037E" w:rsidRDefault="00C03288" w:rsidP="00C03288">
      <w:pPr>
        <w:spacing w:line="360" w:lineRule="auto"/>
        <w:ind w:firstLine="567"/>
        <w:jc w:val="both"/>
      </w:pPr>
      <w:r w:rsidRPr="0015037E">
        <w:t>4. Lēmuma izrakstu nosūtīt:</w:t>
      </w:r>
    </w:p>
    <w:p w14:paraId="69464CC2" w14:textId="77777777" w:rsidR="00C03288" w:rsidRDefault="00C03288" w:rsidP="00C03288">
      <w:pPr>
        <w:spacing w:line="360" w:lineRule="auto"/>
        <w:ind w:firstLine="567"/>
        <w:jc w:val="both"/>
      </w:pPr>
      <w:r>
        <w:t xml:space="preserve">4.1. </w:t>
      </w:r>
      <w:r w:rsidR="009C37DD">
        <w:t>…</w:t>
      </w:r>
    </w:p>
    <w:p w14:paraId="48FBA0F7" w14:textId="77777777" w:rsidR="00C03288" w:rsidRPr="00843300" w:rsidRDefault="00C03288" w:rsidP="00C03288">
      <w:pPr>
        <w:spacing w:line="360" w:lineRule="auto"/>
        <w:ind w:firstLine="567"/>
        <w:jc w:val="both"/>
      </w:pPr>
      <w:r>
        <w:t xml:space="preserve">4.2. Gulbenes novada </w:t>
      </w:r>
      <w:r w:rsidRPr="00843300">
        <w:t>Rankas pagasta pārvaldei, “</w:t>
      </w:r>
      <w:proofErr w:type="spellStart"/>
      <w:r w:rsidRPr="00843300">
        <w:t>Krastkalni</w:t>
      </w:r>
      <w:proofErr w:type="spellEnd"/>
      <w:r w:rsidRPr="00843300">
        <w:t>”, Ranka, Rankas pagasts, Gulbenes novads, LV-4416.</w:t>
      </w:r>
    </w:p>
    <w:p w14:paraId="785B128C" w14:textId="77777777" w:rsidR="00C03288" w:rsidRDefault="00C03288" w:rsidP="00C03288">
      <w:pPr>
        <w:jc w:val="center"/>
      </w:pPr>
    </w:p>
    <w:p w14:paraId="58E37780" w14:textId="77777777" w:rsidR="00C03288" w:rsidRDefault="00C03288" w:rsidP="00C03288">
      <w:r>
        <w:t xml:space="preserve"> </w:t>
      </w:r>
    </w:p>
    <w:p w14:paraId="296C400B" w14:textId="77777777" w:rsidR="00C03288" w:rsidRDefault="00C03288" w:rsidP="00C03288">
      <w:r>
        <w:t>Gulbene novada domes priekšsēdētājs</w:t>
      </w:r>
      <w:r>
        <w:tab/>
      </w:r>
      <w:r>
        <w:tab/>
      </w:r>
      <w:r>
        <w:tab/>
      </w:r>
      <w:r>
        <w:tab/>
      </w:r>
      <w:r>
        <w:tab/>
      </w:r>
      <w:r>
        <w:tab/>
        <w:t>A. Caunītis</w:t>
      </w:r>
    </w:p>
    <w:p w14:paraId="38E1B7F8" w14:textId="77777777" w:rsidR="00C03288" w:rsidRDefault="00C03288" w:rsidP="00C03288"/>
    <w:p w14:paraId="465B73FE" w14:textId="77777777" w:rsidR="00C03288" w:rsidRDefault="00C03288" w:rsidP="00C03288"/>
    <w:p w14:paraId="3D7DBB61" w14:textId="77777777" w:rsidR="00C03288" w:rsidRDefault="00C03288" w:rsidP="00C03288">
      <w:r>
        <w:t xml:space="preserve">Sagatavoja: Irēna Jansone </w:t>
      </w:r>
    </w:p>
    <w:p w14:paraId="1B8A457E" w14:textId="77777777" w:rsidR="00C03288" w:rsidRPr="00535093" w:rsidRDefault="00C03288" w:rsidP="00C03288"/>
    <w:p w14:paraId="2298B0AB" w14:textId="77777777" w:rsidR="00C03288" w:rsidRPr="00535093" w:rsidRDefault="00C03288" w:rsidP="00C03288">
      <w:pPr>
        <w:jc w:val="right"/>
        <w:rPr>
          <w:b/>
          <w:bCs/>
          <w:sz w:val="8"/>
          <w:szCs w:val="8"/>
        </w:rPr>
      </w:pPr>
    </w:p>
    <w:p w14:paraId="56BE44F2" w14:textId="77777777" w:rsidR="009C37DD" w:rsidRDefault="009C37DD">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163A070A" w14:textId="77777777" w:rsidTr="009C37DD">
        <w:tc>
          <w:tcPr>
            <w:tcW w:w="9354" w:type="dxa"/>
          </w:tcPr>
          <w:p w14:paraId="5C67D3ED" w14:textId="77777777" w:rsidR="00C03288" w:rsidRPr="00535093" w:rsidRDefault="00C03288" w:rsidP="00C03288">
            <w:pPr>
              <w:jc w:val="center"/>
            </w:pPr>
            <w:r w:rsidRPr="00535093">
              <w:rPr>
                <w:noProof/>
              </w:rPr>
              <w:lastRenderedPageBreak/>
              <w:drawing>
                <wp:inline distT="0" distB="0" distL="0" distR="0" wp14:anchorId="7A035826" wp14:editId="6D59B2B2">
                  <wp:extent cx="619125" cy="685800"/>
                  <wp:effectExtent l="0" t="0" r="9525" b="0"/>
                  <wp:docPr id="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0DCB3241" w14:textId="77777777" w:rsidTr="009C37DD">
        <w:tc>
          <w:tcPr>
            <w:tcW w:w="9354" w:type="dxa"/>
          </w:tcPr>
          <w:p w14:paraId="4B2CB93D" w14:textId="77777777" w:rsidR="00C03288" w:rsidRPr="00535093" w:rsidRDefault="00C03288" w:rsidP="00C03288">
            <w:pPr>
              <w:jc w:val="center"/>
            </w:pPr>
            <w:r w:rsidRPr="00535093">
              <w:rPr>
                <w:b/>
                <w:bCs/>
                <w:sz w:val="28"/>
                <w:szCs w:val="28"/>
              </w:rPr>
              <w:t>GULBENES NOVADA PAŠVALDĪBA</w:t>
            </w:r>
          </w:p>
        </w:tc>
      </w:tr>
      <w:tr w:rsidR="00C03288" w:rsidRPr="00535093" w14:paraId="6D4674F7" w14:textId="77777777" w:rsidTr="009C37DD">
        <w:tc>
          <w:tcPr>
            <w:tcW w:w="9354" w:type="dxa"/>
          </w:tcPr>
          <w:p w14:paraId="475399F7" w14:textId="77777777" w:rsidR="00C03288" w:rsidRPr="00535093" w:rsidRDefault="00C03288" w:rsidP="00C03288">
            <w:pPr>
              <w:jc w:val="center"/>
            </w:pPr>
            <w:r w:rsidRPr="00535093">
              <w:t>Reģ.Nr.90009116327</w:t>
            </w:r>
          </w:p>
        </w:tc>
      </w:tr>
      <w:tr w:rsidR="00C03288" w:rsidRPr="00535093" w14:paraId="42758828" w14:textId="77777777" w:rsidTr="009C37DD">
        <w:tc>
          <w:tcPr>
            <w:tcW w:w="9354" w:type="dxa"/>
          </w:tcPr>
          <w:p w14:paraId="43021893" w14:textId="77777777" w:rsidR="00C03288" w:rsidRPr="00535093" w:rsidRDefault="00C03288" w:rsidP="00C03288">
            <w:pPr>
              <w:jc w:val="center"/>
            </w:pPr>
            <w:r w:rsidRPr="00535093">
              <w:t>Ābeļu iela 2, Gulbene, Gulbenes nov., LV-4401</w:t>
            </w:r>
          </w:p>
        </w:tc>
      </w:tr>
      <w:tr w:rsidR="00C03288" w:rsidRPr="00535093" w14:paraId="2AD8557C" w14:textId="77777777" w:rsidTr="009C37DD">
        <w:tc>
          <w:tcPr>
            <w:tcW w:w="9354" w:type="dxa"/>
          </w:tcPr>
          <w:p w14:paraId="31F54EAF" w14:textId="77777777" w:rsidR="00C03288" w:rsidRPr="00535093" w:rsidRDefault="00C03288" w:rsidP="00C03288">
            <w:pPr>
              <w:jc w:val="center"/>
            </w:pPr>
            <w:r w:rsidRPr="00535093">
              <w:t>Tālrunis 64497710, mob.26595362, e-pasts; dome@gulbene.lv, www.gulbene.lv</w:t>
            </w:r>
          </w:p>
        </w:tc>
      </w:tr>
    </w:tbl>
    <w:p w14:paraId="48543B95"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627E8C2F" w14:textId="77777777" w:rsidR="00C03288" w:rsidRPr="00535093" w:rsidRDefault="00C03288" w:rsidP="00C03288">
      <w:pPr>
        <w:jc w:val="center"/>
        <w:rPr>
          <w:rFonts w:eastAsia="Calibri"/>
          <w:lang w:eastAsia="en-US"/>
        </w:rPr>
      </w:pPr>
      <w:r w:rsidRPr="00535093">
        <w:rPr>
          <w:rFonts w:eastAsia="Calibri"/>
          <w:lang w:eastAsia="en-US"/>
        </w:rPr>
        <w:t>Gulbenē</w:t>
      </w:r>
    </w:p>
    <w:p w14:paraId="2BD4C4BC" w14:textId="77777777" w:rsidR="00C03288" w:rsidRPr="00535093" w:rsidRDefault="00C03288" w:rsidP="00C03288">
      <w:pPr>
        <w:jc w:val="center"/>
        <w:rPr>
          <w:rFonts w:eastAsia="Calibri"/>
          <w:lang w:eastAsia="en-US"/>
        </w:rPr>
      </w:pPr>
    </w:p>
    <w:p w14:paraId="1C8C3C16"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870</w:t>
      </w:r>
    </w:p>
    <w:p w14:paraId="4AE9DF06"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39</w:t>
      </w:r>
      <w:r w:rsidRPr="00535093">
        <w:rPr>
          <w:b/>
          <w:bCs/>
        </w:rPr>
        <w:t xml:space="preserve">.p) </w:t>
      </w:r>
    </w:p>
    <w:p w14:paraId="091DCA84" w14:textId="77777777" w:rsidR="00C03288" w:rsidRPr="00535093" w:rsidRDefault="00C03288" w:rsidP="00C03288">
      <w:r w:rsidRPr="00535093">
        <w:tab/>
      </w:r>
    </w:p>
    <w:p w14:paraId="56EEDB8E" w14:textId="77777777" w:rsidR="00C03288" w:rsidRPr="008A43F8" w:rsidRDefault="00C03288" w:rsidP="00C03288">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10”-38,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2469B9DE" w14:textId="77777777" w:rsidR="00C03288" w:rsidRPr="008A43F8" w:rsidRDefault="00C03288" w:rsidP="00C03288">
      <w:pPr>
        <w:pStyle w:val="Default"/>
      </w:pPr>
    </w:p>
    <w:p w14:paraId="070C46FA" w14:textId="77777777" w:rsidR="00C03288" w:rsidRDefault="00C03288" w:rsidP="00C03288">
      <w:pPr>
        <w:spacing w:line="360" w:lineRule="auto"/>
        <w:ind w:firstLine="567"/>
        <w:jc w:val="both"/>
      </w:pPr>
      <w:r w:rsidRPr="008A43F8">
        <w:t>Gulbenes novada pašvaldības dokumentu vadības sistēmā 202</w:t>
      </w:r>
      <w:r>
        <w:t>2</w:t>
      </w:r>
      <w:r w:rsidRPr="008A43F8">
        <w:t xml:space="preserve">.gada </w:t>
      </w:r>
      <w:r>
        <w:t>22.augustā</w:t>
      </w:r>
      <w:r w:rsidRPr="008A43F8">
        <w:t xml:space="preserve"> ar reģistrācijas numuru GND/5.5/2</w:t>
      </w:r>
      <w:r>
        <w:t>2/1960-K</w:t>
      </w:r>
      <w:r w:rsidRPr="008A43F8">
        <w:t xml:space="preserve"> reģistrēts </w:t>
      </w:r>
      <w:r w:rsidR="009C37DD">
        <w:rPr>
          <w:b/>
        </w:rPr>
        <w:t>….</w:t>
      </w:r>
      <w:r>
        <w:t xml:space="preserve"> </w:t>
      </w:r>
      <w:r w:rsidRPr="008A43F8">
        <w:t xml:space="preserve">(turpmāk – iesniedzējs), </w:t>
      </w:r>
      <w:r w:rsidR="009C37DD">
        <w:t>….</w:t>
      </w:r>
      <w:r w:rsidRPr="008A43F8">
        <w:t>, 202</w:t>
      </w:r>
      <w:r>
        <w:t>2</w:t>
      </w:r>
      <w:r w:rsidRPr="008A43F8">
        <w:t xml:space="preserve">.gada </w:t>
      </w:r>
      <w:r>
        <w:t>22.augusta</w:t>
      </w:r>
      <w:r w:rsidRPr="008A43F8">
        <w:t xml:space="preserve"> iesniegums, kurā izteikts lūgums pagarināt dzīvojamās telpas Nr.</w:t>
      </w:r>
      <w:r>
        <w:t>38</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7D0BA9AD" w14:textId="77777777" w:rsidR="00C03288" w:rsidRDefault="00C03288" w:rsidP="00C03288">
      <w:pPr>
        <w:spacing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43794F47" w14:textId="77777777" w:rsidR="00C03288" w:rsidRPr="00535093" w:rsidRDefault="00C03288" w:rsidP="00C03288">
      <w:pPr>
        <w:spacing w:line="360" w:lineRule="auto"/>
        <w:ind w:firstLine="567"/>
        <w:jc w:val="both"/>
      </w:pPr>
      <w:r w:rsidRPr="00E06362">
        <w:t xml:space="preserve"> </w:t>
      </w:r>
      <w:r w:rsidRPr="00535093">
        <w:t>Dzīvojamās telpas īres līgums ar iesniedzēju noslēgts uz noteiktu laiku, tas ir, līdz 20</w:t>
      </w:r>
      <w:r>
        <w:t>22</w:t>
      </w:r>
      <w:r w:rsidRPr="00535093">
        <w:t xml:space="preserve">.gada </w:t>
      </w:r>
      <w:r>
        <w:t>30</w:t>
      </w:r>
      <w:r w:rsidRPr="00535093">
        <w:t>.</w:t>
      </w:r>
      <w:r>
        <w:t>septembrim</w:t>
      </w:r>
      <w:r w:rsidRPr="00535093">
        <w:t>.</w:t>
      </w:r>
    </w:p>
    <w:p w14:paraId="1FE33355" w14:textId="77777777" w:rsidR="00C03288" w:rsidRDefault="00C03288" w:rsidP="00C03288">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6A3503DE" w14:textId="77777777" w:rsidR="00C03288" w:rsidRDefault="00C03288" w:rsidP="00C03288">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29634C">
        <w:t>, Gulbenes novada dome NOLEMJ:</w:t>
      </w:r>
    </w:p>
    <w:p w14:paraId="0EE23A23" w14:textId="77777777" w:rsidR="00C03288" w:rsidRDefault="00C03288" w:rsidP="00C03288">
      <w:pPr>
        <w:spacing w:line="360" w:lineRule="auto"/>
        <w:ind w:firstLine="567"/>
        <w:jc w:val="both"/>
      </w:pPr>
      <w:r>
        <w:t xml:space="preserve">1. </w:t>
      </w:r>
      <w:r w:rsidRPr="001572A0">
        <w:t xml:space="preserve">PAGARINĀT </w:t>
      </w:r>
      <w:r w:rsidRPr="008A43F8">
        <w:t>dzīvojamās telpas Nr.</w:t>
      </w:r>
      <w:r>
        <w:t>38</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9C37DD">
        <w:t>…</w:t>
      </w:r>
      <w:r w:rsidRPr="008A43F8">
        <w:t xml:space="preserve">, uz laiku līdz </w:t>
      </w:r>
      <w:r w:rsidRPr="00324EAC">
        <w:t>20</w:t>
      </w:r>
      <w:r>
        <w:t>25.</w:t>
      </w:r>
      <w:r w:rsidRPr="00324EAC">
        <w:t xml:space="preserve">gada </w:t>
      </w:r>
      <w:r>
        <w:t>30.septembrim</w:t>
      </w:r>
      <w:r w:rsidRPr="00324EAC">
        <w:t>.</w:t>
      </w:r>
    </w:p>
    <w:p w14:paraId="17DD0611" w14:textId="77777777" w:rsidR="00C03288" w:rsidRDefault="00C03288" w:rsidP="00C03288">
      <w:pPr>
        <w:spacing w:line="360" w:lineRule="auto"/>
        <w:ind w:firstLine="567"/>
        <w:jc w:val="both"/>
      </w:pPr>
      <w:r>
        <w:lastRenderedPageBreak/>
        <w:t>2.</w:t>
      </w:r>
      <w:r w:rsidRPr="008A43F8">
        <w:t xml:space="preserve"> NOTEIKT </w:t>
      </w:r>
      <w:r w:rsidR="009C37DD">
        <w:t>….</w:t>
      </w:r>
      <w:r>
        <w:t xml:space="preserve"> </w:t>
      </w:r>
      <w:r w:rsidRPr="008A43F8">
        <w:t>viena mēneša termiņu vienošanās par dzīvojamās telpas īres līguma darbības termiņa pagarināšanu noslēgšanai.</w:t>
      </w:r>
    </w:p>
    <w:p w14:paraId="153E7A3E" w14:textId="77777777" w:rsidR="00C03288" w:rsidRPr="00E77888" w:rsidRDefault="00C03288" w:rsidP="00C03288">
      <w:pPr>
        <w:spacing w:line="360" w:lineRule="auto"/>
        <w:ind w:firstLine="567"/>
        <w:jc w:val="both"/>
      </w:pPr>
      <w:r w:rsidRPr="00E77888">
        <w:t xml:space="preserve">3. UZDOT SIA “Gulbenes </w:t>
      </w:r>
      <w:proofErr w:type="spellStart"/>
      <w:r>
        <w:t>Energo</w:t>
      </w:r>
      <w:proofErr w:type="spellEnd"/>
      <w:r>
        <w:t xml:space="preserve"> Serviss</w:t>
      </w:r>
      <w:r w:rsidRPr="00E77888">
        <w:t>”, reģistrācijas numurs 546030000121, juridiskā adrese: Blaumaņa iela 56A, Gulbene, Gulbenes novads, LV-4401, sagatavot un noslēgt vienošanos par dzīvojamās telpas īres līguma darbības termiņa pagarināšanu.</w:t>
      </w:r>
    </w:p>
    <w:p w14:paraId="18E45B9E" w14:textId="77777777" w:rsidR="00C03288" w:rsidRDefault="00C03288" w:rsidP="00C03288">
      <w:pPr>
        <w:spacing w:line="360" w:lineRule="auto"/>
        <w:ind w:firstLine="567"/>
        <w:jc w:val="both"/>
      </w:pPr>
      <w:r w:rsidRPr="00E77888">
        <w:t>4. Lēmuma izrakstu nosūtīt:</w:t>
      </w:r>
    </w:p>
    <w:p w14:paraId="0B9B6DA1" w14:textId="77777777" w:rsidR="00C03288" w:rsidRDefault="00C03288" w:rsidP="00C03288">
      <w:pPr>
        <w:spacing w:line="360" w:lineRule="auto"/>
        <w:ind w:firstLine="567"/>
        <w:jc w:val="both"/>
      </w:pPr>
      <w:r>
        <w:t xml:space="preserve">4.1. </w:t>
      </w:r>
      <w:r w:rsidR="009C37DD">
        <w:t>….</w:t>
      </w:r>
    </w:p>
    <w:p w14:paraId="64C979ED" w14:textId="77777777" w:rsidR="00C03288" w:rsidRDefault="00C03288" w:rsidP="00C03288">
      <w:pPr>
        <w:spacing w:line="360" w:lineRule="auto"/>
        <w:ind w:firstLine="567"/>
        <w:jc w:val="both"/>
      </w:pPr>
      <w:r>
        <w:t xml:space="preserve">4.2.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20575B08" w14:textId="77777777" w:rsidR="00C03288" w:rsidRPr="00E77888" w:rsidRDefault="00C03288" w:rsidP="00C03288">
      <w:pPr>
        <w:spacing w:line="360" w:lineRule="auto"/>
        <w:ind w:firstLine="567"/>
        <w:jc w:val="both"/>
      </w:pPr>
      <w:r>
        <w:t xml:space="preserve">4.3. Gulbenes novada </w:t>
      </w:r>
      <w:r w:rsidRPr="00E77888">
        <w:t>Stradu pagasta pārvaldei, juridiskā adrese: Brīvības iela 8, Gulbene, Gulbenes novads, LV-4401.</w:t>
      </w:r>
    </w:p>
    <w:p w14:paraId="524C04E4" w14:textId="77777777" w:rsidR="00C03288" w:rsidRPr="008A43F8" w:rsidRDefault="00C03288" w:rsidP="00C03288">
      <w:pPr>
        <w:spacing w:line="360" w:lineRule="auto"/>
        <w:ind w:left="567"/>
        <w:jc w:val="both"/>
      </w:pPr>
    </w:p>
    <w:p w14:paraId="49648781" w14:textId="77777777" w:rsidR="00C03288" w:rsidRDefault="00C03288" w:rsidP="00C03288">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0AF3030" w14:textId="77777777" w:rsidR="00C03288" w:rsidRDefault="00C03288" w:rsidP="00C03288"/>
    <w:p w14:paraId="4BD8707D" w14:textId="77777777" w:rsidR="00C03288" w:rsidRPr="00367536" w:rsidRDefault="00C03288" w:rsidP="00C03288">
      <w:r w:rsidRPr="00367536">
        <w:t>Sagatavoja Andra Apsīte</w:t>
      </w:r>
    </w:p>
    <w:tbl>
      <w:tblPr>
        <w:tblW w:w="0" w:type="auto"/>
        <w:tblInd w:w="-108" w:type="dxa"/>
        <w:tblLayout w:type="fixed"/>
        <w:tblLook w:val="04A0" w:firstRow="1" w:lastRow="0" w:firstColumn="1" w:lastColumn="0" w:noHBand="0" w:noVBand="1"/>
      </w:tblPr>
      <w:tblGrid>
        <w:gridCol w:w="236"/>
      </w:tblGrid>
      <w:tr w:rsidR="00C03288" w:rsidRPr="00535093" w14:paraId="0B2E325E" w14:textId="77777777" w:rsidTr="00C03288">
        <w:trPr>
          <w:trHeight w:val="104"/>
        </w:trPr>
        <w:tc>
          <w:tcPr>
            <w:tcW w:w="236" w:type="dxa"/>
            <w:tcBorders>
              <w:top w:val="nil"/>
              <w:left w:val="nil"/>
              <w:bottom w:val="nil"/>
              <w:right w:val="nil"/>
            </w:tcBorders>
          </w:tcPr>
          <w:p w14:paraId="49603716" w14:textId="77777777" w:rsidR="00C03288" w:rsidRPr="00535093" w:rsidRDefault="00C03288" w:rsidP="00C03288">
            <w:pPr>
              <w:pStyle w:val="Default"/>
              <w:spacing w:line="256" w:lineRule="auto"/>
              <w:rPr>
                <w:color w:val="auto"/>
                <w:sz w:val="23"/>
                <w:szCs w:val="23"/>
              </w:rPr>
            </w:pPr>
          </w:p>
        </w:tc>
      </w:tr>
    </w:tbl>
    <w:p w14:paraId="064EFECB" w14:textId="77777777" w:rsidR="00C03288" w:rsidRPr="00535093" w:rsidRDefault="00C03288" w:rsidP="00C03288"/>
    <w:p w14:paraId="1F915F88" w14:textId="77777777" w:rsidR="00C03288" w:rsidRPr="00535093" w:rsidRDefault="00C03288" w:rsidP="00C03288">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5C57ABF0" w14:textId="77777777" w:rsidTr="00C03288">
        <w:tc>
          <w:tcPr>
            <w:tcW w:w="9457" w:type="dxa"/>
          </w:tcPr>
          <w:p w14:paraId="270A9736" w14:textId="77777777" w:rsidR="00C03288" w:rsidRPr="00535093" w:rsidRDefault="00C03288" w:rsidP="00C03288">
            <w:pPr>
              <w:jc w:val="center"/>
            </w:pPr>
            <w:r w:rsidRPr="00535093">
              <w:rPr>
                <w:noProof/>
              </w:rPr>
              <w:drawing>
                <wp:inline distT="0" distB="0" distL="0" distR="0" wp14:anchorId="25295179" wp14:editId="3D275DB5">
                  <wp:extent cx="619125" cy="685800"/>
                  <wp:effectExtent l="0" t="0" r="9525" b="0"/>
                  <wp:docPr id="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09A1F131" w14:textId="77777777" w:rsidTr="00C03288">
        <w:tc>
          <w:tcPr>
            <w:tcW w:w="9457" w:type="dxa"/>
          </w:tcPr>
          <w:p w14:paraId="2A6BEE4E" w14:textId="77777777" w:rsidR="00C03288" w:rsidRPr="00535093" w:rsidRDefault="00C03288" w:rsidP="00C03288">
            <w:pPr>
              <w:jc w:val="center"/>
            </w:pPr>
            <w:r w:rsidRPr="00535093">
              <w:rPr>
                <w:b/>
                <w:bCs/>
                <w:sz w:val="28"/>
                <w:szCs w:val="28"/>
              </w:rPr>
              <w:t>GULBENES NOVADA PAŠVALDĪBA</w:t>
            </w:r>
          </w:p>
        </w:tc>
      </w:tr>
      <w:tr w:rsidR="00C03288" w:rsidRPr="00535093" w14:paraId="5BB82F12" w14:textId="77777777" w:rsidTr="00C03288">
        <w:tc>
          <w:tcPr>
            <w:tcW w:w="9457" w:type="dxa"/>
          </w:tcPr>
          <w:p w14:paraId="24AEA9E3" w14:textId="77777777" w:rsidR="00C03288" w:rsidRPr="00535093" w:rsidRDefault="00C03288" w:rsidP="00C03288">
            <w:pPr>
              <w:jc w:val="center"/>
            </w:pPr>
            <w:r w:rsidRPr="00535093">
              <w:t>Reģ.Nr.90009116327</w:t>
            </w:r>
          </w:p>
        </w:tc>
      </w:tr>
      <w:tr w:rsidR="00C03288" w:rsidRPr="00535093" w14:paraId="52204CA3" w14:textId="77777777" w:rsidTr="00C03288">
        <w:tc>
          <w:tcPr>
            <w:tcW w:w="9457" w:type="dxa"/>
          </w:tcPr>
          <w:p w14:paraId="43F2BBED" w14:textId="77777777" w:rsidR="00C03288" w:rsidRPr="00535093" w:rsidRDefault="00C03288" w:rsidP="00C03288">
            <w:pPr>
              <w:jc w:val="center"/>
            </w:pPr>
            <w:r w:rsidRPr="00535093">
              <w:t>Ābeļu iela 2, Gulbene, Gulbenes nov., LV-4401</w:t>
            </w:r>
          </w:p>
        </w:tc>
      </w:tr>
      <w:tr w:rsidR="00C03288" w:rsidRPr="00535093" w14:paraId="07F47DC1" w14:textId="77777777" w:rsidTr="00C03288">
        <w:tc>
          <w:tcPr>
            <w:tcW w:w="9457" w:type="dxa"/>
          </w:tcPr>
          <w:p w14:paraId="3C28E561" w14:textId="77777777" w:rsidR="00C03288" w:rsidRPr="00535093" w:rsidRDefault="00C03288" w:rsidP="00C03288">
            <w:pPr>
              <w:jc w:val="center"/>
            </w:pPr>
            <w:r w:rsidRPr="00535093">
              <w:t>Tālrunis 64497710, mob.26595362, e-pasts; dome@gulbene.lv, www.gulbene.lv</w:t>
            </w:r>
          </w:p>
        </w:tc>
      </w:tr>
    </w:tbl>
    <w:p w14:paraId="4988FB7A"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27245129" w14:textId="77777777" w:rsidR="00C03288" w:rsidRPr="00535093" w:rsidRDefault="00C03288" w:rsidP="00C03288">
      <w:pPr>
        <w:jc w:val="center"/>
        <w:rPr>
          <w:rFonts w:eastAsia="Calibri"/>
          <w:lang w:eastAsia="en-US"/>
        </w:rPr>
      </w:pPr>
      <w:r w:rsidRPr="00535093">
        <w:rPr>
          <w:rFonts w:eastAsia="Calibri"/>
          <w:lang w:eastAsia="en-US"/>
        </w:rPr>
        <w:t>Gulbenē</w:t>
      </w:r>
    </w:p>
    <w:p w14:paraId="374A6391" w14:textId="77777777" w:rsidR="00C03288" w:rsidRPr="00535093" w:rsidRDefault="00C03288" w:rsidP="00C03288">
      <w:pPr>
        <w:jc w:val="center"/>
        <w:rPr>
          <w:rFonts w:eastAsia="Calibri"/>
          <w:lang w:eastAsia="en-US"/>
        </w:rPr>
      </w:pPr>
    </w:p>
    <w:p w14:paraId="3BDA8B11"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871</w:t>
      </w:r>
    </w:p>
    <w:p w14:paraId="4A15D967"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40</w:t>
      </w:r>
      <w:r w:rsidRPr="00535093">
        <w:rPr>
          <w:b/>
          <w:bCs/>
        </w:rPr>
        <w:t xml:space="preserve">.p) </w:t>
      </w:r>
    </w:p>
    <w:p w14:paraId="4342102C" w14:textId="77777777" w:rsidR="00C03288" w:rsidRPr="00535093" w:rsidRDefault="00C03288" w:rsidP="00C03288">
      <w:r w:rsidRPr="00535093">
        <w:tab/>
      </w:r>
    </w:p>
    <w:p w14:paraId="587333F6" w14:textId="77777777" w:rsidR="00C03288" w:rsidRPr="008A43F8" w:rsidRDefault="00C03288" w:rsidP="00C03288">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7”-22,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Pr>
          <w:b/>
          <w:bCs/>
        </w:rPr>
        <w:t>slēgšanu</w:t>
      </w:r>
    </w:p>
    <w:p w14:paraId="569D4540" w14:textId="77777777" w:rsidR="00C03288" w:rsidRPr="008A43F8" w:rsidRDefault="00C03288" w:rsidP="00C03288">
      <w:pPr>
        <w:pStyle w:val="Default"/>
      </w:pPr>
    </w:p>
    <w:p w14:paraId="6A767CC4" w14:textId="77777777" w:rsidR="00C03288" w:rsidRDefault="00C03288" w:rsidP="00C03288">
      <w:pPr>
        <w:spacing w:line="360" w:lineRule="auto"/>
        <w:ind w:firstLine="567"/>
        <w:jc w:val="both"/>
      </w:pPr>
      <w:r w:rsidRPr="008A43F8">
        <w:t>Gulbenes novada pašvaldības dokumentu vadības sistēmā 202</w:t>
      </w:r>
      <w:r>
        <w:t>2</w:t>
      </w:r>
      <w:r w:rsidRPr="008A43F8">
        <w:t xml:space="preserve">.gada </w:t>
      </w:r>
      <w:r>
        <w:t>20.septembrī</w:t>
      </w:r>
      <w:r w:rsidRPr="008A43F8">
        <w:t xml:space="preserve"> ar reģistrācijas numuru GND/5.5/2</w:t>
      </w:r>
      <w:r>
        <w:t>2/2195-M</w:t>
      </w:r>
      <w:r w:rsidRPr="008A43F8">
        <w:t xml:space="preserve"> reģistrēts </w:t>
      </w:r>
      <w:r w:rsidR="00527423">
        <w:rPr>
          <w:b/>
        </w:rPr>
        <w:t>…</w:t>
      </w:r>
      <w:r>
        <w:t xml:space="preserve"> </w:t>
      </w:r>
      <w:r w:rsidRPr="008A43F8">
        <w:t xml:space="preserve">(turpmāk – iesniedzējs), </w:t>
      </w:r>
      <w:r w:rsidR="00527423">
        <w:t>….</w:t>
      </w:r>
      <w:r w:rsidRPr="008A43F8">
        <w:t>, 202</w:t>
      </w:r>
      <w:r>
        <w:t>2</w:t>
      </w:r>
      <w:r w:rsidRPr="008A43F8">
        <w:t xml:space="preserve">.gada </w:t>
      </w:r>
      <w:r>
        <w:t>20.septembra</w:t>
      </w:r>
      <w:r w:rsidRPr="008A43F8">
        <w:t xml:space="preserve"> iesniegums, kurā izteikts lūgums pagarināt dzīvojamās telpas Nr.</w:t>
      </w:r>
      <w:r>
        <w:t>22</w:t>
      </w:r>
      <w:r w:rsidRPr="008A43F8">
        <w:t>, kas atrodas “</w:t>
      </w:r>
      <w:proofErr w:type="spellStart"/>
      <w:r>
        <w:t>Šķieneri</w:t>
      </w:r>
      <w:proofErr w:type="spellEnd"/>
      <w:r>
        <w:t xml:space="preserve"> 7</w:t>
      </w:r>
      <w:r w:rsidRPr="008A43F8">
        <w:t>”,</w:t>
      </w:r>
      <w:r>
        <w:t xml:space="preserve"> </w:t>
      </w:r>
      <w:proofErr w:type="spellStart"/>
      <w:r>
        <w:t>Šķieneri</w:t>
      </w:r>
      <w:proofErr w:type="spellEnd"/>
      <w:r>
        <w:t xml:space="preserve">, </w:t>
      </w:r>
      <w:r w:rsidRPr="008A43F8">
        <w:t xml:space="preserve">Stradu pagastā, Gulbenes novadā, īres līguma darbības termiņu. </w:t>
      </w:r>
    </w:p>
    <w:p w14:paraId="5E9D6735" w14:textId="77777777" w:rsidR="00C03288" w:rsidRPr="00691B96" w:rsidRDefault="00C03288" w:rsidP="00C03288">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78D4DB2" w14:textId="77777777" w:rsidR="00C03288" w:rsidRPr="008A43F8" w:rsidRDefault="00C03288" w:rsidP="00C03288">
      <w:pPr>
        <w:spacing w:line="360" w:lineRule="auto"/>
        <w:ind w:firstLine="567"/>
        <w:jc w:val="both"/>
      </w:pPr>
      <w:r w:rsidRPr="008A43F8">
        <w:t>Dzīvojamās telpas īres līgums ar iesniedzēju noslēgts uz noteiktu laiku</w:t>
      </w:r>
      <w:r>
        <w:t>, tas ir, līdz 2020.gada 31.decembrim.</w:t>
      </w:r>
    </w:p>
    <w:p w14:paraId="62EA7FA7" w14:textId="77777777" w:rsidR="00C03288" w:rsidRDefault="00C03288" w:rsidP="00C03288">
      <w:pPr>
        <w:spacing w:line="360" w:lineRule="auto"/>
        <w:ind w:firstLine="567"/>
        <w:jc w:val="both"/>
      </w:pPr>
      <w:r w:rsidRPr="00E80854">
        <w:lastRenderedPageBreak/>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59300946" w14:textId="77777777" w:rsidR="00C03288" w:rsidRPr="009A0418" w:rsidRDefault="00C03288" w:rsidP="00C03288">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22E0B9F1" w14:textId="77777777" w:rsidR="00C03288" w:rsidRDefault="00C03288" w:rsidP="00C03288">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29634C">
        <w:t>, Gulbenes novada dome NOLEMJ:</w:t>
      </w:r>
    </w:p>
    <w:p w14:paraId="224A2187" w14:textId="77777777" w:rsidR="00C03288" w:rsidRDefault="00C03288" w:rsidP="00C03288">
      <w:pPr>
        <w:spacing w:line="360" w:lineRule="auto"/>
        <w:ind w:firstLine="567"/>
        <w:jc w:val="both"/>
      </w:pPr>
      <w:r>
        <w:t>1. SLĒGT</w:t>
      </w:r>
      <w:r w:rsidRPr="001572A0">
        <w:t xml:space="preserve"> </w:t>
      </w:r>
      <w:r w:rsidRPr="008A43F8">
        <w:t>dzīvojamās telpas Nr.</w:t>
      </w:r>
      <w:r>
        <w:t>22</w:t>
      </w:r>
      <w:r w:rsidRPr="008A43F8">
        <w:t>, kas atrodas “</w:t>
      </w:r>
      <w:proofErr w:type="spellStart"/>
      <w:r>
        <w:t>Šķieneri</w:t>
      </w:r>
      <w:proofErr w:type="spellEnd"/>
      <w:r>
        <w:t xml:space="preserve"> 7</w:t>
      </w:r>
      <w:r w:rsidRPr="008A43F8">
        <w:t>”,</w:t>
      </w:r>
      <w:r>
        <w:t xml:space="preserve"> </w:t>
      </w:r>
      <w:proofErr w:type="spellStart"/>
      <w:r>
        <w:t>Šķieneri</w:t>
      </w:r>
      <w:proofErr w:type="spellEnd"/>
      <w:r>
        <w:t xml:space="preserve">, </w:t>
      </w:r>
      <w:r w:rsidRPr="008A43F8">
        <w:t>Stradu pagastā, Gulbenes novadā</w:t>
      </w:r>
      <w:r>
        <w:t>, īres līgumu</w:t>
      </w:r>
      <w:r w:rsidRPr="008A43F8">
        <w:t xml:space="preserve"> ar</w:t>
      </w:r>
      <w:r>
        <w:t xml:space="preserve"> </w:t>
      </w:r>
      <w:r w:rsidR="00527423">
        <w:t>….</w:t>
      </w:r>
      <w:r w:rsidRPr="008A43F8">
        <w:t xml:space="preserve">, uz laiku līdz </w:t>
      </w:r>
      <w:r w:rsidRPr="00324EAC">
        <w:t>20</w:t>
      </w:r>
      <w:r>
        <w:t>25.</w:t>
      </w:r>
      <w:r w:rsidRPr="00324EAC">
        <w:t xml:space="preserve">gada </w:t>
      </w:r>
      <w:r>
        <w:t>30.septembrim</w:t>
      </w:r>
      <w:r w:rsidRPr="00324EAC">
        <w:t>.</w:t>
      </w:r>
    </w:p>
    <w:p w14:paraId="10F4FCC1" w14:textId="77777777" w:rsidR="00C03288" w:rsidRDefault="00C03288" w:rsidP="00C03288">
      <w:pPr>
        <w:spacing w:line="360" w:lineRule="auto"/>
        <w:ind w:firstLine="567"/>
        <w:jc w:val="both"/>
      </w:pPr>
      <w:r>
        <w:t>2.</w:t>
      </w:r>
      <w:r w:rsidRPr="008A43F8">
        <w:t xml:space="preserve"> NOTEIKT </w:t>
      </w:r>
      <w:r w:rsidR="00527423">
        <w:t>….</w:t>
      </w:r>
      <w:r>
        <w:t xml:space="preserve"> </w:t>
      </w:r>
      <w:r w:rsidRPr="008A43F8">
        <w:t>viena mēneša termiņu dzīvojamās telpas īres līguma noslēgšanai.</w:t>
      </w:r>
    </w:p>
    <w:p w14:paraId="2191413F" w14:textId="77777777" w:rsidR="00C03288" w:rsidRPr="00E77888" w:rsidRDefault="00C03288" w:rsidP="00C03288">
      <w:pPr>
        <w:spacing w:line="360" w:lineRule="auto"/>
        <w:ind w:firstLine="567"/>
        <w:jc w:val="both"/>
      </w:pPr>
      <w:r w:rsidRPr="00E77888">
        <w:t xml:space="preserve">3. UZDOT SIA “Gulbenes </w:t>
      </w:r>
      <w:proofErr w:type="spellStart"/>
      <w:r>
        <w:t>Energo</w:t>
      </w:r>
      <w:proofErr w:type="spellEnd"/>
      <w:r>
        <w:t xml:space="preserve"> Serviss</w:t>
      </w:r>
      <w:r w:rsidRPr="00E77888">
        <w:t>”, reģistrācijas numurs 546030000121, juridiskā adrese: Blaumaņa iela 56A, Gulbene, Gulbenes novads, LV-4401, sagatavot un noslēgt dzīvojamās telpas īres līgum</w:t>
      </w:r>
      <w:r>
        <w:t>u.</w:t>
      </w:r>
    </w:p>
    <w:p w14:paraId="5C80CC27" w14:textId="77777777" w:rsidR="00C03288" w:rsidRDefault="00C03288" w:rsidP="00C03288">
      <w:pPr>
        <w:spacing w:line="360" w:lineRule="auto"/>
        <w:ind w:firstLine="567"/>
        <w:jc w:val="both"/>
      </w:pPr>
      <w:r w:rsidRPr="00E77888">
        <w:t>4. Lēmuma izrakstu nosūtīt:</w:t>
      </w:r>
    </w:p>
    <w:p w14:paraId="5424CBD5" w14:textId="77777777" w:rsidR="00C03288" w:rsidRDefault="00C03288" w:rsidP="00C03288">
      <w:pPr>
        <w:spacing w:line="360" w:lineRule="auto"/>
        <w:ind w:firstLine="567"/>
        <w:jc w:val="both"/>
      </w:pPr>
      <w:r>
        <w:t xml:space="preserve">4.1. </w:t>
      </w:r>
      <w:r w:rsidR="00527423">
        <w:t>….</w:t>
      </w:r>
      <w:r w:rsidRPr="00E77888">
        <w:t>;</w:t>
      </w:r>
    </w:p>
    <w:p w14:paraId="22AC9827" w14:textId="77777777" w:rsidR="00C03288" w:rsidRDefault="00C03288" w:rsidP="00C03288">
      <w:pPr>
        <w:spacing w:line="360" w:lineRule="auto"/>
        <w:ind w:firstLine="567"/>
        <w:jc w:val="both"/>
      </w:pPr>
      <w:r>
        <w:t xml:space="preserve">4.2.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5255C79D" w14:textId="77777777" w:rsidR="00C03288" w:rsidRPr="00E77888" w:rsidRDefault="00C03288" w:rsidP="00C03288">
      <w:pPr>
        <w:spacing w:line="360" w:lineRule="auto"/>
        <w:ind w:firstLine="567"/>
        <w:jc w:val="both"/>
      </w:pPr>
      <w:r>
        <w:t xml:space="preserve">4.3. Gulbenes novada </w:t>
      </w:r>
      <w:r w:rsidRPr="00E77888">
        <w:t>Stradu pagasta pārvaldei, juridiskā adrese: Brīvības iela 8, Gulbene, Gulbenes novads, LV-4401.</w:t>
      </w:r>
    </w:p>
    <w:p w14:paraId="3FD7BBC2" w14:textId="77777777" w:rsidR="00C03288" w:rsidRPr="008A43F8" w:rsidRDefault="00C03288" w:rsidP="00C03288">
      <w:pPr>
        <w:spacing w:line="360" w:lineRule="auto"/>
        <w:ind w:left="567"/>
        <w:jc w:val="both"/>
      </w:pPr>
    </w:p>
    <w:p w14:paraId="524AE6A1" w14:textId="77777777" w:rsidR="00C03288" w:rsidRDefault="00C03288" w:rsidP="00C03288">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1E7E9092" w14:textId="77777777" w:rsidR="00C03288" w:rsidRDefault="00C03288" w:rsidP="00C03288"/>
    <w:p w14:paraId="787D01F5" w14:textId="77777777" w:rsidR="00C03288" w:rsidRPr="00966675" w:rsidRDefault="00C03288" w:rsidP="00C03288">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tbl>
      <w:tblPr>
        <w:tblW w:w="0" w:type="auto"/>
        <w:tblInd w:w="-108" w:type="dxa"/>
        <w:tblLayout w:type="fixed"/>
        <w:tblLook w:val="04A0" w:firstRow="1" w:lastRow="0" w:firstColumn="1" w:lastColumn="0" w:noHBand="0" w:noVBand="1"/>
      </w:tblPr>
      <w:tblGrid>
        <w:gridCol w:w="236"/>
      </w:tblGrid>
      <w:tr w:rsidR="00C03288" w:rsidRPr="00535093" w14:paraId="012DFBA0" w14:textId="77777777" w:rsidTr="00C03288">
        <w:trPr>
          <w:trHeight w:val="104"/>
        </w:trPr>
        <w:tc>
          <w:tcPr>
            <w:tcW w:w="236" w:type="dxa"/>
            <w:tcBorders>
              <w:top w:val="nil"/>
              <w:left w:val="nil"/>
              <w:bottom w:val="nil"/>
              <w:right w:val="nil"/>
            </w:tcBorders>
          </w:tcPr>
          <w:p w14:paraId="6EC11ACC" w14:textId="77777777" w:rsidR="00C03288" w:rsidRPr="00535093" w:rsidRDefault="00C03288" w:rsidP="00C03288">
            <w:pPr>
              <w:pStyle w:val="Default"/>
              <w:spacing w:line="256" w:lineRule="auto"/>
              <w:rPr>
                <w:color w:val="auto"/>
                <w:sz w:val="23"/>
                <w:szCs w:val="23"/>
              </w:rPr>
            </w:pPr>
          </w:p>
        </w:tc>
      </w:tr>
    </w:tbl>
    <w:p w14:paraId="5C1AD1CF" w14:textId="77777777" w:rsidR="00C03288" w:rsidRPr="00535093" w:rsidRDefault="00C03288" w:rsidP="00C03288"/>
    <w:p w14:paraId="0BEFE43F" w14:textId="77777777" w:rsidR="00C03288" w:rsidRPr="00535093" w:rsidRDefault="00C03288" w:rsidP="00C03288">
      <w:pPr>
        <w:jc w:val="right"/>
        <w:rPr>
          <w:b/>
          <w:bCs/>
          <w:sz w:val="8"/>
          <w:szCs w:val="8"/>
        </w:rPr>
      </w:pPr>
    </w:p>
    <w:p w14:paraId="0D13EF00" w14:textId="77777777" w:rsidR="00527423" w:rsidRDefault="0052742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1EE08290" w14:textId="77777777" w:rsidTr="00527423">
        <w:tc>
          <w:tcPr>
            <w:tcW w:w="9354" w:type="dxa"/>
          </w:tcPr>
          <w:p w14:paraId="50C4899F" w14:textId="77777777" w:rsidR="00C03288" w:rsidRPr="00535093" w:rsidRDefault="00C03288" w:rsidP="00C03288">
            <w:pPr>
              <w:jc w:val="center"/>
            </w:pPr>
            <w:r w:rsidRPr="00535093">
              <w:rPr>
                <w:noProof/>
              </w:rPr>
              <w:lastRenderedPageBreak/>
              <w:drawing>
                <wp:inline distT="0" distB="0" distL="0" distR="0" wp14:anchorId="2A42BEEC" wp14:editId="5DA3393A">
                  <wp:extent cx="619125" cy="685800"/>
                  <wp:effectExtent l="0" t="0" r="9525" b="0"/>
                  <wp:docPr id="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0C265481" w14:textId="77777777" w:rsidTr="00527423">
        <w:tc>
          <w:tcPr>
            <w:tcW w:w="9354" w:type="dxa"/>
          </w:tcPr>
          <w:p w14:paraId="25FD9413" w14:textId="77777777" w:rsidR="00C03288" w:rsidRPr="00535093" w:rsidRDefault="00C03288" w:rsidP="00C03288">
            <w:pPr>
              <w:jc w:val="center"/>
            </w:pPr>
            <w:r w:rsidRPr="00535093">
              <w:rPr>
                <w:b/>
                <w:bCs/>
                <w:sz w:val="28"/>
                <w:szCs w:val="28"/>
              </w:rPr>
              <w:t>GULBENES NOVADA PAŠVALDĪBA</w:t>
            </w:r>
          </w:p>
        </w:tc>
      </w:tr>
      <w:tr w:rsidR="00C03288" w:rsidRPr="00535093" w14:paraId="37C10605" w14:textId="77777777" w:rsidTr="00527423">
        <w:tc>
          <w:tcPr>
            <w:tcW w:w="9354" w:type="dxa"/>
          </w:tcPr>
          <w:p w14:paraId="358483CC" w14:textId="77777777" w:rsidR="00C03288" w:rsidRPr="00535093" w:rsidRDefault="00C03288" w:rsidP="00C03288">
            <w:pPr>
              <w:jc w:val="center"/>
            </w:pPr>
            <w:r w:rsidRPr="00535093">
              <w:t>Reģ.Nr.90009116327</w:t>
            </w:r>
          </w:p>
        </w:tc>
      </w:tr>
      <w:tr w:rsidR="00C03288" w:rsidRPr="00535093" w14:paraId="37213A2F" w14:textId="77777777" w:rsidTr="00527423">
        <w:tc>
          <w:tcPr>
            <w:tcW w:w="9354" w:type="dxa"/>
          </w:tcPr>
          <w:p w14:paraId="0310D0A7" w14:textId="77777777" w:rsidR="00C03288" w:rsidRPr="00535093" w:rsidRDefault="00C03288" w:rsidP="00C03288">
            <w:pPr>
              <w:jc w:val="center"/>
            </w:pPr>
            <w:r w:rsidRPr="00535093">
              <w:t>Ābeļu iela 2, Gulbene, Gulbenes nov., LV-4401</w:t>
            </w:r>
          </w:p>
        </w:tc>
      </w:tr>
      <w:tr w:rsidR="00C03288" w:rsidRPr="00535093" w14:paraId="7CBA1137" w14:textId="77777777" w:rsidTr="00527423">
        <w:tc>
          <w:tcPr>
            <w:tcW w:w="9354" w:type="dxa"/>
          </w:tcPr>
          <w:p w14:paraId="10C1FAAA" w14:textId="77777777" w:rsidR="00C03288" w:rsidRPr="00535093" w:rsidRDefault="00C03288" w:rsidP="00C03288">
            <w:pPr>
              <w:jc w:val="center"/>
            </w:pPr>
            <w:r w:rsidRPr="00535093">
              <w:t>Tālrunis 64497710, mob.26595362, e-pasts; dome@gulbene.lv, www.gulbene.lv</w:t>
            </w:r>
          </w:p>
        </w:tc>
      </w:tr>
    </w:tbl>
    <w:p w14:paraId="0933536F"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111484E5" w14:textId="77777777" w:rsidR="00C03288" w:rsidRPr="00535093" w:rsidRDefault="00C03288" w:rsidP="00C03288">
      <w:pPr>
        <w:jc w:val="center"/>
        <w:rPr>
          <w:rFonts w:eastAsia="Calibri"/>
          <w:lang w:eastAsia="en-US"/>
        </w:rPr>
      </w:pPr>
      <w:r w:rsidRPr="00535093">
        <w:rPr>
          <w:rFonts w:eastAsia="Calibri"/>
          <w:lang w:eastAsia="en-US"/>
        </w:rPr>
        <w:t>Gulbenē</w:t>
      </w:r>
    </w:p>
    <w:p w14:paraId="5B3B082D" w14:textId="77777777" w:rsidR="00C03288" w:rsidRPr="00535093" w:rsidRDefault="00C03288" w:rsidP="00C03288">
      <w:pPr>
        <w:jc w:val="center"/>
        <w:rPr>
          <w:rFonts w:eastAsia="Calibri"/>
          <w:lang w:eastAsia="en-US"/>
        </w:rPr>
      </w:pPr>
    </w:p>
    <w:p w14:paraId="02B58F07"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872</w:t>
      </w:r>
    </w:p>
    <w:p w14:paraId="0A3CA982"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41</w:t>
      </w:r>
      <w:r w:rsidRPr="00535093">
        <w:rPr>
          <w:b/>
          <w:bCs/>
        </w:rPr>
        <w:t xml:space="preserve">.p) </w:t>
      </w:r>
    </w:p>
    <w:p w14:paraId="543F88EA" w14:textId="77777777" w:rsidR="00C03288" w:rsidRPr="00535093" w:rsidRDefault="00C03288" w:rsidP="00C03288">
      <w:r w:rsidRPr="00535093">
        <w:tab/>
      </w:r>
    </w:p>
    <w:p w14:paraId="24745BAE" w14:textId="77777777" w:rsidR="00C03288" w:rsidRPr="008A43F8" w:rsidRDefault="00C03288" w:rsidP="00C03288">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1”-1,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Pr>
          <w:b/>
          <w:bCs/>
        </w:rPr>
        <w:t>slēgšanu</w:t>
      </w:r>
    </w:p>
    <w:p w14:paraId="1EEDF53C" w14:textId="77777777" w:rsidR="00C03288" w:rsidRPr="008A43F8" w:rsidRDefault="00C03288" w:rsidP="00C03288">
      <w:pPr>
        <w:pStyle w:val="Default"/>
      </w:pPr>
    </w:p>
    <w:p w14:paraId="29E5BC2A" w14:textId="77777777" w:rsidR="00C03288" w:rsidRDefault="00C03288" w:rsidP="00C03288">
      <w:pPr>
        <w:spacing w:line="360" w:lineRule="auto"/>
        <w:ind w:firstLine="567"/>
        <w:jc w:val="both"/>
      </w:pPr>
      <w:r w:rsidRPr="008A43F8">
        <w:t>Gulbenes novada pašvaldības dokumentu vadības sistēmā 202</w:t>
      </w:r>
      <w:r>
        <w:t>2</w:t>
      </w:r>
      <w:r w:rsidRPr="008A43F8">
        <w:t xml:space="preserve">.gada </w:t>
      </w:r>
      <w:r>
        <w:t>6.septembrī</w:t>
      </w:r>
      <w:r w:rsidRPr="008A43F8">
        <w:t xml:space="preserve"> ar reģistrācijas numuru GND/5.5/2</w:t>
      </w:r>
      <w:r>
        <w:t>2/2063-P</w:t>
      </w:r>
      <w:r w:rsidRPr="008A43F8">
        <w:t xml:space="preserve"> reģistrēts </w:t>
      </w:r>
      <w:r w:rsidR="00527423">
        <w:rPr>
          <w:b/>
        </w:rPr>
        <w:t>..</w:t>
      </w:r>
      <w:r>
        <w:t xml:space="preserve"> </w:t>
      </w:r>
      <w:r w:rsidRPr="008A43F8">
        <w:t xml:space="preserve">(turpmāk – iesniedzējs), </w:t>
      </w:r>
      <w:r w:rsidR="00527423">
        <w:t>…</w:t>
      </w:r>
      <w:r w:rsidRPr="008A43F8">
        <w:t>, 202</w:t>
      </w:r>
      <w:r>
        <w:t>2</w:t>
      </w:r>
      <w:r w:rsidRPr="008A43F8">
        <w:t xml:space="preserve">.gada </w:t>
      </w:r>
      <w:r>
        <w:t>6.septembra</w:t>
      </w:r>
      <w:r w:rsidRPr="008A43F8">
        <w:t xml:space="preserve"> iesniegums, kurā izteikts lūgums pagarināt dzīvojamās telpas Nr.</w:t>
      </w:r>
      <w:r>
        <w:t>1</w:t>
      </w:r>
      <w:r w:rsidRPr="008A43F8">
        <w:t>, kas atrodas “</w:t>
      </w:r>
      <w:proofErr w:type="spellStart"/>
      <w:r>
        <w:t>Šķieneri</w:t>
      </w:r>
      <w:proofErr w:type="spellEnd"/>
      <w:r>
        <w:t xml:space="preserve"> 1</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6D706807" w14:textId="77777777" w:rsidR="00C03288" w:rsidRPr="00691B96" w:rsidRDefault="00C03288" w:rsidP="00C03288">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0C53CD68" w14:textId="77777777" w:rsidR="00C03288" w:rsidRPr="008A43F8" w:rsidRDefault="00C03288" w:rsidP="00C03288">
      <w:pPr>
        <w:spacing w:line="360" w:lineRule="auto"/>
        <w:ind w:firstLine="567"/>
        <w:jc w:val="both"/>
      </w:pPr>
      <w:r w:rsidRPr="008A43F8">
        <w:t>Dzīvojamās telpas īres līgums ar iesniedzēju noslēgts uz laiku</w:t>
      </w:r>
      <w:r>
        <w:t xml:space="preserve"> līdz 2020.gada 31.decembrim.</w:t>
      </w:r>
    </w:p>
    <w:p w14:paraId="05FBC1D0" w14:textId="77777777" w:rsidR="00C03288" w:rsidRDefault="00C03288" w:rsidP="00C03288">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w:t>
      </w:r>
      <w:r>
        <w:t xml:space="preserve">maksājumu </w:t>
      </w:r>
      <w:r w:rsidRPr="00E80854">
        <w:t>saistības</w:t>
      </w:r>
      <w:r>
        <w:t>.</w:t>
      </w:r>
    </w:p>
    <w:p w14:paraId="2646F06D" w14:textId="77777777" w:rsidR="00C03288" w:rsidRPr="009A0418" w:rsidRDefault="00C03288" w:rsidP="00C03288">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0A82515B" w14:textId="77777777" w:rsidR="00C03288" w:rsidRDefault="00C03288" w:rsidP="00C03288">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29634C">
        <w:t>, Gulbenes novada dome NOLEMJ:</w:t>
      </w:r>
    </w:p>
    <w:p w14:paraId="4477B5AC" w14:textId="77777777" w:rsidR="00C03288" w:rsidRDefault="00C03288" w:rsidP="00C03288">
      <w:pPr>
        <w:spacing w:line="360" w:lineRule="auto"/>
        <w:ind w:firstLine="567"/>
        <w:jc w:val="both"/>
      </w:pPr>
      <w:r>
        <w:t>1. SLĒGT</w:t>
      </w:r>
      <w:r w:rsidRPr="001572A0">
        <w:t xml:space="preserve"> </w:t>
      </w:r>
      <w:r w:rsidRPr="008A43F8">
        <w:t>dzīvojamās telpas Nr.</w:t>
      </w:r>
      <w:r>
        <w:t>1</w:t>
      </w:r>
      <w:r w:rsidRPr="008A43F8">
        <w:t>, kas atrodas “</w:t>
      </w:r>
      <w:proofErr w:type="spellStart"/>
      <w:r>
        <w:t>Šķieneri</w:t>
      </w:r>
      <w:proofErr w:type="spellEnd"/>
      <w:r>
        <w:t xml:space="preserve"> 1</w:t>
      </w:r>
      <w:r w:rsidRPr="008A43F8">
        <w:t>”,</w:t>
      </w:r>
      <w:r>
        <w:t xml:space="preserve"> </w:t>
      </w:r>
      <w:proofErr w:type="spellStart"/>
      <w:r>
        <w:t>Šķieneros</w:t>
      </w:r>
      <w:proofErr w:type="spellEnd"/>
      <w:r>
        <w:t xml:space="preserve">, </w:t>
      </w:r>
      <w:r w:rsidRPr="008A43F8">
        <w:t>Stradu pagastā, Gulbenes novadā</w:t>
      </w:r>
      <w:r>
        <w:t>, īres līgumu</w:t>
      </w:r>
      <w:r w:rsidRPr="008A43F8">
        <w:t xml:space="preserve"> ar</w:t>
      </w:r>
      <w:r>
        <w:t xml:space="preserve"> </w:t>
      </w:r>
      <w:r w:rsidR="00527423">
        <w:t>.…</w:t>
      </w:r>
      <w:r w:rsidRPr="008A43F8">
        <w:t xml:space="preserve">, uz laiku līdz </w:t>
      </w:r>
      <w:r w:rsidRPr="00324EAC">
        <w:t>20</w:t>
      </w:r>
      <w:r>
        <w:t>27.</w:t>
      </w:r>
      <w:r w:rsidRPr="00324EAC">
        <w:t xml:space="preserve">gada </w:t>
      </w:r>
      <w:r>
        <w:t>30.septembrim</w:t>
      </w:r>
      <w:r w:rsidRPr="00324EAC">
        <w:t>.</w:t>
      </w:r>
    </w:p>
    <w:p w14:paraId="3F81685E" w14:textId="77777777" w:rsidR="00C03288" w:rsidRDefault="00C03288" w:rsidP="00C03288">
      <w:pPr>
        <w:spacing w:line="360" w:lineRule="auto"/>
        <w:ind w:firstLine="567"/>
        <w:jc w:val="both"/>
      </w:pPr>
      <w:r>
        <w:lastRenderedPageBreak/>
        <w:t>2.</w:t>
      </w:r>
      <w:r w:rsidRPr="008A43F8">
        <w:t xml:space="preserve"> NOTEIKT </w:t>
      </w:r>
      <w:r w:rsidR="00527423">
        <w:t>…</w:t>
      </w:r>
      <w:r>
        <w:t xml:space="preserve"> </w:t>
      </w:r>
      <w:r w:rsidRPr="008A43F8">
        <w:t>viena mēneša termiņu vienošanās par dzīvojamās telpas īres līguma darbības termiņa pagarināšanu noslēgšanai.</w:t>
      </w:r>
    </w:p>
    <w:p w14:paraId="628DB2AA" w14:textId="77777777" w:rsidR="00C03288" w:rsidRPr="00E77888" w:rsidRDefault="00C03288" w:rsidP="00C03288">
      <w:pPr>
        <w:spacing w:line="360" w:lineRule="auto"/>
        <w:ind w:firstLine="567"/>
        <w:jc w:val="both"/>
      </w:pPr>
      <w:r w:rsidRPr="00E77888">
        <w:t xml:space="preserve">3. UZDOT SIA “Gulbenes </w:t>
      </w:r>
      <w:proofErr w:type="spellStart"/>
      <w:r>
        <w:t>Energo</w:t>
      </w:r>
      <w:proofErr w:type="spellEnd"/>
      <w:r>
        <w:t xml:space="preserve"> Serviss</w:t>
      </w:r>
      <w:r w:rsidRPr="00E77888">
        <w:t>”, reģistrācijas numurs 546030000121, juridiskā adrese: Blaumaņa iela 56A, Gulbene, Gulbenes novads, LV-4401, sagatavot un noslēgt dzīvojamās telpas īres līgum</w:t>
      </w:r>
      <w:r>
        <w:t>u.</w:t>
      </w:r>
    </w:p>
    <w:p w14:paraId="710C1FC3" w14:textId="77777777" w:rsidR="00C03288" w:rsidRDefault="00C03288" w:rsidP="00C03288">
      <w:pPr>
        <w:spacing w:line="360" w:lineRule="auto"/>
        <w:ind w:firstLine="567"/>
        <w:jc w:val="both"/>
      </w:pPr>
      <w:r w:rsidRPr="00E77888">
        <w:t>4. Lēmuma izrakstu nosūtīt:</w:t>
      </w:r>
    </w:p>
    <w:p w14:paraId="792B6D47" w14:textId="77777777" w:rsidR="00C03288" w:rsidRDefault="00C03288" w:rsidP="00C03288">
      <w:pPr>
        <w:spacing w:line="360" w:lineRule="auto"/>
        <w:ind w:firstLine="567"/>
        <w:jc w:val="both"/>
      </w:pPr>
      <w:r>
        <w:t xml:space="preserve">4.1. </w:t>
      </w:r>
      <w:r w:rsidR="00527423">
        <w:t>….</w:t>
      </w:r>
    </w:p>
    <w:p w14:paraId="120C3D4C" w14:textId="77777777" w:rsidR="00C03288" w:rsidRDefault="00C03288" w:rsidP="00C03288">
      <w:pPr>
        <w:spacing w:line="360" w:lineRule="auto"/>
        <w:ind w:firstLine="567"/>
        <w:jc w:val="both"/>
      </w:pPr>
      <w:r>
        <w:t xml:space="preserve">4.2.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7A9853DD" w14:textId="77777777" w:rsidR="00C03288" w:rsidRDefault="00C03288" w:rsidP="00C03288">
      <w:pPr>
        <w:spacing w:line="360" w:lineRule="auto"/>
        <w:ind w:firstLine="567"/>
        <w:jc w:val="both"/>
      </w:pPr>
      <w:r>
        <w:t xml:space="preserve">4.3. Gulbenes novada </w:t>
      </w:r>
      <w:r w:rsidRPr="00E77888">
        <w:t>Stradu pagasta pārvaldei, juridiskā adrese: Brīvības iela 8, Gulbene, Gulbenes novads, LV-4401.</w:t>
      </w:r>
    </w:p>
    <w:p w14:paraId="40D63B86" w14:textId="77777777" w:rsidR="00C03288" w:rsidRDefault="00C03288" w:rsidP="00C03288">
      <w:pPr>
        <w:spacing w:line="360" w:lineRule="auto"/>
        <w:ind w:firstLine="567"/>
        <w:jc w:val="both"/>
      </w:pPr>
    </w:p>
    <w:p w14:paraId="75B64F6E" w14:textId="77777777" w:rsidR="00C03288" w:rsidRDefault="00C03288" w:rsidP="00C03288">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6E12214D" w14:textId="77777777" w:rsidR="00C03288" w:rsidRPr="00E77888" w:rsidRDefault="00C03288" w:rsidP="00C03288">
      <w:pPr>
        <w:spacing w:line="360" w:lineRule="auto"/>
        <w:ind w:firstLine="567"/>
        <w:jc w:val="both"/>
      </w:pPr>
    </w:p>
    <w:p w14:paraId="48946801" w14:textId="77777777" w:rsidR="00C03288" w:rsidRPr="00367536" w:rsidRDefault="00C03288" w:rsidP="00C03288">
      <w:r w:rsidRPr="00367536">
        <w:t>Sagatavoja</w:t>
      </w:r>
      <w:r>
        <w:t>:</w:t>
      </w:r>
      <w:r w:rsidRPr="00367536">
        <w:t xml:space="preserve"> </w:t>
      </w:r>
      <w:r>
        <w:t xml:space="preserve">Sintija </w:t>
      </w:r>
      <w:proofErr w:type="spellStart"/>
      <w:r>
        <w:t>Smagare</w:t>
      </w:r>
      <w:proofErr w:type="spellEnd"/>
    </w:p>
    <w:tbl>
      <w:tblPr>
        <w:tblW w:w="0" w:type="auto"/>
        <w:tblInd w:w="-108" w:type="dxa"/>
        <w:tblLayout w:type="fixed"/>
        <w:tblLook w:val="04A0" w:firstRow="1" w:lastRow="0" w:firstColumn="1" w:lastColumn="0" w:noHBand="0" w:noVBand="1"/>
      </w:tblPr>
      <w:tblGrid>
        <w:gridCol w:w="236"/>
      </w:tblGrid>
      <w:tr w:rsidR="00C03288" w:rsidRPr="00535093" w14:paraId="0368B591" w14:textId="77777777" w:rsidTr="00C03288">
        <w:trPr>
          <w:trHeight w:val="104"/>
        </w:trPr>
        <w:tc>
          <w:tcPr>
            <w:tcW w:w="236" w:type="dxa"/>
            <w:tcBorders>
              <w:top w:val="nil"/>
              <w:left w:val="nil"/>
              <w:bottom w:val="nil"/>
              <w:right w:val="nil"/>
            </w:tcBorders>
          </w:tcPr>
          <w:p w14:paraId="0066D0E6" w14:textId="77777777" w:rsidR="00C03288" w:rsidRPr="00535093" w:rsidRDefault="00C03288" w:rsidP="00C03288">
            <w:pPr>
              <w:pStyle w:val="Default"/>
              <w:spacing w:line="256" w:lineRule="auto"/>
              <w:rPr>
                <w:color w:val="auto"/>
                <w:sz w:val="23"/>
                <w:szCs w:val="23"/>
              </w:rPr>
            </w:pPr>
          </w:p>
        </w:tc>
      </w:tr>
    </w:tbl>
    <w:p w14:paraId="630A1D05" w14:textId="77777777" w:rsidR="00C03288" w:rsidRPr="00535093" w:rsidRDefault="00C03288" w:rsidP="00C03288"/>
    <w:p w14:paraId="16082A83" w14:textId="77777777" w:rsidR="00C03288" w:rsidRPr="00535093" w:rsidRDefault="00C03288" w:rsidP="00C03288">
      <w:pPr>
        <w:jc w:val="right"/>
        <w:rPr>
          <w:b/>
          <w:bCs/>
          <w:sz w:val="8"/>
          <w:szCs w:val="8"/>
        </w:rPr>
      </w:pPr>
    </w:p>
    <w:p w14:paraId="5253A12E" w14:textId="77777777" w:rsidR="00527423" w:rsidRDefault="0052742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88" w:rsidRPr="00535093" w14:paraId="61CE8D76" w14:textId="77777777" w:rsidTr="00527423">
        <w:tc>
          <w:tcPr>
            <w:tcW w:w="9354" w:type="dxa"/>
          </w:tcPr>
          <w:p w14:paraId="6D5B4763" w14:textId="77777777" w:rsidR="00C03288" w:rsidRPr="00535093" w:rsidRDefault="00C03288" w:rsidP="00C03288">
            <w:pPr>
              <w:jc w:val="center"/>
            </w:pPr>
            <w:r w:rsidRPr="00535093">
              <w:rPr>
                <w:noProof/>
              </w:rPr>
              <w:lastRenderedPageBreak/>
              <w:drawing>
                <wp:inline distT="0" distB="0" distL="0" distR="0" wp14:anchorId="59D74993" wp14:editId="332E6EA2">
                  <wp:extent cx="619125" cy="685800"/>
                  <wp:effectExtent l="0" t="0" r="9525" b="0"/>
                  <wp:docPr id="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88" w:rsidRPr="00535093" w14:paraId="79CC0D63" w14:textId="77777777" w:rsidTr="00527423">
        <w:tc>
          <w:tcPr>
            <w:tcW w:w="9354" w:type="dxa"/>
          </w:tcPr>
          <w:p w14:paraId="4C15C24E" w14:textId="77777777" w:rsidR="00C03288" w:rsidRPr="00535093" w:rsidRDefault="00C03288" w:rsidP="00C03288">
            <w:pPr>
              <w:jc w:val="center"/>
            </w:pPr>
            <w:r w:rsidRPr="00535093">
              <w:rPr>
                <w:b/>
                <w:bCs/>
                <w:sz w:val="28"/>
                <w:szCs w:val="28"/>
              </w:rPr>
              <w:t>GULBENES NOVADA PAŠVALDĪBA</w:t>
            </w:r>
          </w:p>
        </w:tc>
      </w:tr>
      <w:tr w:rsidR="00C03288" w:rsidRPr="00535093" w14:paraId="1080EDD6" w14:textId="77777777" w:rsidTr="00527423">
        <w:tc>
          <w:tcPr>
            <w:tcW w:w="9354" w:type="dxa"/>
          </w:tcPr>
          <w:p w14:paraId="242A941D" w14:textId="77777777" w:rsidR="00C03288" w:rsidRPr="00535093" w:rsidRDefault="00C03288" w:rsidP="00C03288">
            <w:pPr>
              <w:jc w:val="center"/>
            </w:pPr>
            <w:r w:rsidRPr="00535093">
              <w:t>Reģ.Nr.90009116327</w:t>
            </w:r>
          </w:p>
        </w:tc>
      </w:tr>
      <w:tr w:rsidR="00C03288" w:rsidRPr="00535093" w14:paraId="173FB6B7" w14:textId="77777777" w:rsidTr="00527423">
        <w:tc>
          <w:tcPr>
            <w:tcW w:w="9354" w:type="dxa"/>
          </w:tcPr>
          <w:p w14:paraId="3D30E14A" w14:textId="77777777" w:rsidR="00C03288" w:rsidRPr="00535093" w:rsidRDefault="00C03288" w:rsidP="00C03288">
            <w:pPr>
              <w:jc w:val="center"/>
            </w:pPr>
            <w:r w:rsidRPr="00535093">
              <w:t>Ābeļu iela 2, Gulbene, Gulbenes nov., LV-4401</w:t>
            </w:r>
          </w:p>
        </w:tc>
      </w:tr>
      <w:tr w:rsidR="00C03288" w:rsidRPr="00535093" w14:paraId="051E2B03" w14:textId="77777777" w:rsidTr="00527423">
        <w:tc>
          <w:tcPr>
            <w:tcW w:w="9354" w:type="dxa"/>
          </w:tcPr>
          <w:p w14:paraId="0251545D" w14:textId="77777777" w:rsidR="00C03288" w:rsidRPr="00535093" w:rsidRDefault="00C03288" w:rsidP="00C03288">
            <w:pPr>
              <w:jc w:val="center"/>
            </w:pPr>
            <w:r w:rsidRPr="00535093">
              <w:t>Tālrunis 64497710, mob.26595362, e-pasts; dome@gulbene.lv, www.gulbene.lv</w:t>
            </w:r>
          </w:p>
        </w:tc>
      </w:tr>
    </w:tbl>
    <w:p w14:paraId="7164C08C" w14:textId="77777777" w:rsidR="00C03288" w:rsidRPr="00535093" w:rsidRDefault="00C03288" w:rsidP="00C03288">
      <w:pPr>
        <w:jc w:val="center"/>
        <w:rPr>
          <w:rFonts w:eastAsia="Calibri"/>
          <w:b/>
          <w:bCs/>
          <w:lang w:eastAsia="en-US"/>
        </w:rPr>
      </w:pPr>
      <w:r w:rsidRPr="00535093">
        <w:rPr>
          <w:rFonts w:eastAsia="Calibri"/>
          <w:b/>
          <w:bCs/>
          <w:lang w:eastAsia="en-US"/>
        </w:rPr>
        <w:t>GULBENES NOVADA DOMES LĒMUMS</w:t>
      </w:r>
    </w:p>
    <w:p w14:paraId="413B9D02" w14:textId="77777777" w:rsidR="00C03288" w:rsidRPr="00535093" w:rsidRDefault="00C03288" w:rsidP="00C03288">
      <w:pPr>
        <w:jc w:val="center"/>
        <w:rPr>
          <w:rFonts w:eastAsia="Calibri"/>
          <w:lang w:eastAsia="en-US"/>
        </w:rPr>
      </w:pPr>
      <w:r w:rsidRPr="00535093">
        <w:rPr>
          <w:rFonts w:eastAsia="Calibri"/>
          <w:lang w:eastAsia="en-US"/>
        </w:rPr>
        <w:t>Gulbenē</w:t>
      </w:r>
    </w:p>
    <w:p w14:paraId="27031E7C" w14:textId="77777777" w:rsidR="00C03288" w:rsidRPr="00535093" w:rsidRDefault="00C03288" w:rsidP="00C03288">
      <w:pPr>
        <w:jc w:val="center"/>
        <w:rPr>
          <w:rFonts w:eastAsia="Calibri"/>
          <w:lang w:eastAsia="en-US"/>
        </w:rPr>
      </w:pPr>
    </w:p>
    <w:p w14:paraId="3DB53CD6" w14:textId="77777777" w:rsidR="00C03288" w:rsidRPr="00535093" w:rsidRDefault="00C03288" w:rsidP="00C03288">
      <w:pPr>
        <w:rPr>
          <w:b/>
          <w:bCs/>
        </w:rPr>
      </w:pPr>
      <w:r w:rsidRPr="00535093">
        <w:rPr>
          <w:b/>
          <w:bCs/>
        </w:rPr>
        <w:t>2022.gada 2</w:t>
      </w:r>
      <w:r>
        <w:rPr>
          <w:b/>
          <w:bCs/>
        </w:rPr>
        <w:t>9</w:t>
      </w:r>
      <w:r w:rsidRPr="00535093">
        <w:rPr>
          <w:b/>
          <w:bCs/>
        </w:rPr>
        <w:t>.</w:t>
      </w:r>
      <w:r>
        <w:rPr>
          <w:b/>
          <w:bCs/>
        </w:rPr>
        <w:t>septembrī</w:t>
      </w:r>
      <w:r w:rsidRPr="00535093">
        <w:rPr>
          <w:b/>
          <w:bCs/>
        </w:rPr>
        <w:tab/>
      </w:r>
      <w:r w:rsidRPr="00535093">
        <w:rPr>
          <w:b/>
          <w:bCs/>
        </w:rPr>
        <w:tab/>
      </w:r>
      <w:r w:rsidRPr="00535093">
        <w:rPr>
          <w:b/>
          <w:bCs/>
        </w:rPr>
        <w:tab/>
      </w:r>
      <w:r w:rsidRPr="00535093">
        <w:rPr>
          <w:b/>
          <w:bCs/>
        </w:rPr>
        <w:tab/>
      </w:r>
      <w:r w:rsidRPr="00535093">
        <w:rPr>
          <w:b/>
          <w:bCs/>
        </w:rPr>
        <w:tab/>
      </w:r>
      <w:r w:rsidRPr="00535093">
        <w:rPr>
          <w:b/>
          <w:bCs/>
        </w:rPr>
        <w:tab/>
        <w:t>Nr. GND/2022/</w:t>
      </w:r>
      <w:r>
        <w:rPr>
          <w:b/>
          <w:bCs/>
        </w:rPr>
        <w:t>873</w:t>
      </w:r>
    </w:p>
    <w:p w14:paraId="6CEBA3A6" w14:textId="77777777" w:rsidR="00C03288" w:rsidRPr="00535093" w:rsidRDefault="00C03288" w:rsidP="00C0328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19</w:t>
      </w:r>
      <w:r w:rsidRPr="00535093">
        <w:rPr>
          <w:b/>
          <w:bCs/>
        </w:rPr>
        <w:t xml:space="preserve">; </w:t>
      </w:r>
      <w:r>
        <w:rPr>
          <w:b/>
          <w:bCs/>
        </w:rPr>
        <w:t>42</w:t>
      </w:r>
      <w:r w:rsidRPr="00535093">
        <w:rPr>
          <w:b/>
          <w:bCs/>
        </w:rPr>
        <w:t xml:space="preserve">.p) </w:t>
      </w:r>
    </w:p>
    <w:p w14:paraId="26F20334" w14:textId="77777777" w:rsidR="00C03288" w:rsidRPr="00535093" w:rsidRDefault="00C03288" w:rsidP="00C03288">
      <w:r w:rsidRPr="00535093">
        <w:tab/>
      </w:r>
    </w:p>
    <w:p w14:paraId="2D71AAF2" w14:textId="77777777" w:rsidR="00C03288" w:rsidRPr="0029634C" w:rsidRDefault="00C03288" w:rsidP="00C03288">
      <w:pPr>
        <w:jc w:val="center"/>
        <w:rPr>
          <w:b/>
        </w:rPr>
      </w:pPr>
      <w:r w:rsidRPr="0029634C">
        <w:rPr>
          <w:b/>
        </w:rPr>
        <w:t>Par dzīvokļa “</w:t>
      </w:r>
      <w:r>
        <w:rPr>
          <w:b/>
        </w:rPr>
        <w:t>Ozoliņi</w:t>
      </w:r>
      <w:r w:rsidRPr="0029634C">
        <w:rPr>
          <w:b/>
        </w:rPr>
        <w:t>”-</w:t>
      </w:r>
      <w:r>
        <w:rPr>
          <w:b/>
        </w:rPr>
        <w:t>3</w:t>
      </w:r>
      <w:r w:rsidRPr="0029634C">
        <w:rPr>
          <w:b/>
        </w:rPr>
        <w:t xml:space="preserve">, Tirzas pagasts, Gulbenes novads, īres līguma </w:t>
      </w:r>
      <w:r>
        <w:rPr>
          <w:b/>
        </w:rPr>
        <w:t>slēgšanu</w:t>
      </w:r>
    </w:p>
    <w:p w14:paraId="7CB7E392" w14:textId="77777777" w:rsidR="00C03288" w:rsidRPr="00593C92" w:rsidRDefault="00C03288" w:rsidP="00C03288">
      <w:pPr>
        <w:autoSpaceDE w:val="0"/>
        <w:autoSpaceDN w:val="0"/>
        <w:adjustRightInd w:val="0"/>
        <w:jc w:val="center"/>
      </w:pPr>
    </w:p>
    <w:p w14:paraId="35A25A31" w14:textId="77777777" w:rsidR="00C03288" w:rsidRPr="0029634C" w:rsidRDefault="00C03288" w:rsidP="00C03288">
      <w:pPr>
        <w:spacing w:line="360" w:lineRule="auto"/>
        <w:ind w:firstLine="567"/>
        <w:jc w:val="both"/>
      </w:pPr>
      <w:r w:rsidRPr="0029634C">
        <w:t>Gulbenes novada pašvaldības dokumentu vadības sistēmā 202</w:t>
      </w:r>
      <w:r>
        <w:t>2</w:t>
      </w:r>
      <w:r w:rsidRPr="0029634C">
        <w:t xml:space="preserve">.gada </w:t>
      </w:r>
      <w:r>
        <w:t>12.septembrī</w:t>
      </w:r>
      <w:r w:rsidRPr="0029634C">
        <w:t xml:space="preserve"> ar reģistrācijas numuru GND/5.5/2</w:t>
      </w:r>
      <w:r>
        <w:t>2</w:t>
      </w:r>
      <w:r w:rsidRPr="0029634C">
        <w:t>/</w:t>
      </w:r>
      <w:r>
        <w:t>2105-D</w:t>
      </w:r>
      <w:r w:rsidRPr="0029634C">
        <w:t xml:space="preserve"> reģistrēts </w:t>
      </w:r>
      <w:r w:rsidR="00527423">
        <w:rPr>
          <w:b/>
        </w:rPr>
        <w:t>….</w:t>
      </w:r>
      <w:r w:rsidRPr="0029634C">
        <w:t xml:space="preserve">(turpmāk – iesniedzējs), </w:t>
      </w:r>
      <w:r w:rsidR="00527423">
        <w:t xml:space="preserve">…. </w:t>
      </w:r>
      <w:r w:rsidRPr="0029634C">
        <w:t>202</w:t>
      </w:r>
      <w:r>
        <w:t>2</w:t>
      </w:r>
      <w:r w:rsidRPr="0029634C">
        <w:t xml:space="preserve">.gada </w:t>
      </w:r>
      <w:r>
        <w:t>12.septembra</w:t>
      </w:r>
      <w:r w:rsidRPr="0029634C">
        <w:t xml:space="preserve"> iesniegums, kurā izteikts lūgums pagarināt dzīvoj</w:t>
      </w:r>
      <w:r>
        <w:t>amās telpas Nr.3, kas atrodas “Ozoliņi</w:t>
      </w:r>
      <w:r w:rsidRPr="0029634C">
        <w:t xml:space="preserve">”, Tirzas pagastā, Gulbenes novadā, īres līguma darbības termiņu. </w:t>
      </w:r>
    </w:p>
    <w:p w14:paraId="306AD0E9" w14:textId="77777777" w:rsidR="00C03288" w:rsidRPr="0029634C" w:rsidRDefault="00C03288" w:rsidP="00C03288">
      <w:pPr>
        <w:spacing w:line="360" w:lineRule="auto"/>
        <w:ind w:firstLine="567"/>
        <w:jc w:val="both"/>
      </w:pPr>
      <w:r w:rsidRPr="0029634C">
        <w:t xml:space="preserve">Dzīvojamo telpu īres likuma 7.pants nosaka, ka dzīvojamās telpas īres līgumu </w:t>
      </w:r>
      <w:proofErr w:type="spellStart"/>
      <w:r w:rsidRPr="0029634C">
        <w:t>rakstveidā</w:t>
      </w:r>
      <w:proofErr w:type="spellEnd"/>
      <w:r w:rsidRPr="0029634C">
        <w:t xml:space="preserve"> slēdz izīrētājs un īrnieks, savukārt 9.pants nosaka, ka dzīvojamās telpas īres līgumu slēdz uz noteiktu termiņu.</w:t>
      </w:r>
    </w:p>
    <w:p w14:paraId="0CDD3C96" w14:textId="77777777" w:rsidR="00C03288" w:rsidRPr="0029634C" w:rsidRDefault="00C03288" w:rsidP="00C03288">
      <w:pPr>
        <w:spacing w:line="360" w:lineRule="auto"/>
        <w:ind w:firstLine="567"/>
        <w:jc w:val="both"/>
      </w:pPr>
      <w:r w:rsidRPr="0029634C">
        <w:t>Dzīvojamās telpas īres līgums ar iesniedzēju noslēgts uz noteiktu laiku, tas ir, līdz 20</w:t>
      </w:r>
      <w:r>
        <w:t>13</w:t>
      </w:r>
      <w:r w:rsidRPr="0029634C">
        <w:t xml:space="preserve">.gada </w:t>
      </w:r>
      <w:r>
        <w:t>30.aprīlim.</w:t>
      </w:r>
    </w:p>
    <w:p w14:paraId="1E69F3FA" w14:textId="77777777" w:rsidR="00C03288" w:rsidRPr="0029634C" w:rsidRDefault="00C03288" w:rsidP="00C03288">
      <w:pPr>
        <w:widowControl w:val="0"/>
        <w:overflowPunct w:val="0"/>
        <w:autoSpaceDE w:val="0"/>
        <w:autoSpaceDN w:val="0"/>
        <w:adjustRightInd w:val="0"/>
        <w:spacing w:line="360" w:lineRule="auto"/>
        <w:ind w:firstLine="567"/>
        <w:jc w:val="both"/>
      </w:pPr>
      <w:r w:rsidRPr="0029634C">
        <w:t xml:space="preserve">Atbilstoši Gulbenes novada pašvaldības grāmatvedības uzskaites datiem uz iesnieguma izskatīšanas dienu iesniedzējam nav nenokārtotu maksājumu saistību par dzīvojamās telpas īri un pamatpakalpojumiem. </w:t>
      </w:r>
    </w:p>
    <w:p w14:paraId="61C17B1C" w14:textId="77777777" w:rsidR="00C03288" w:rsidRPr="0029634C" w:rsidRDefault="00C03288" w:rsidP="00C03288">
      <w:pPr>
        <w:spacing w:line="360" w:lineRule="auto"/>
        <w:ind w:firstLine="567"/>
        <w:jc w:val="both"/>
      </w:pPr>
      <w:r w:rsidRPr="0029634C">
        <w:t>Likuma “Par pašvaldībām” 15.panta pirmās daļas 9.punkts nosaka, ka viena no pašvaldības autonomajām funkcijām ir sniegt palīdzību iedzīvotājiem dzīvokļa jautājumu risināšanā.</w:t>
      </w:r>
    </w:p>
    <w:p w14:paraId="569CD157" w14:textId="77777777" w:rsidR="00C03288" w:rsidRPr="00535093" w:rsidRDefault="00C03288" w:rsidP="00C03288">
      <w:pPr>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35093">
        <w:rPr>
          <w:lang w:eastAsia="en-US"/>
        </w:rPr>
        <w:t xml:space="preserve">, Gulbenes novada dome </w:t>
      </w:r>
      <w:r w:rsidRPr="00535093">
        <w:t>NOLEMJ:</w:t>
      </w:r>
    </w:p>
    <w:p w14:paraId="5917CD39" w14:textId="77777777" w:rsidR="00C03288" w:rsidRPr="0029634C" w:rsidRDefault="00C03288" w:rsidP="00C03288">
      <w:pPr>
        <w:widowControl w:val="0"/>
        <w:spacing w:line="360" w:lineRule="auto"/>
        <w:ind w:firstLine="567"/>
        <w:jc w:val="both"/>
      </w:pPr>
      <w:r w:rsidRPr="0029634C">
        <w:t xml:space="preserve">1. </w:t>
      </w:r>
      <w:r>
        <w:t>SLĒGT</w:t>
      </w:r>
      <w:r w:rsidRPr="0029634C">
        <w:t xml:space="preserve"> dzīvojamās telpas Nr.</w:t>
      </w:r>
      <w:r>
        <w:t>3</w:t>
      </w:r>
      <w:r w:rsidRPr="0029634C">
        <w:t>, kas atrodas “</w:t>
      </w:r>
      <w:r>
        <w:t>Ozoliņi</w:t>
      </w:r>
      <w:r w:rsidRPr="0029634C">
        <w:t>”, Tirzas pagastā, Gulbenes novadā, īres līgum</w:t>
      </w:r>
      <w:r>
        <w:t>u</w:t>
      </w:r>
      <w:r w:rsidRPr="0029634C">
        <w:t xml:space="preserve"> ar </w:t>
      </w:r>
      <w:r w:rsidR="00527423">
        <w:rPr>
          <w:bCs/>
        </w:rPr>
        <w:t>….</w:t>
      </w:r>
      <w:r w:rsidRPr="0029634C">
        <w:t xml:space="preserve">, uz laiku līdz </w:t>
      </w:r>
      <w:r w:rsidRPr="00185FCA">
        <w:t>2022.gada 31.</w:t>
      </w:r>
      <w:r>
        <w:t>decembrim</w:t>
      </w:r>
      <w:r w:rsidRPr="00185FCA">
        <w:t>.</w:t>
      </w:r>
    </w:p>
    <w:p w14:paraId="0128DCA7" w14:textId="77777777" w:rsidR="00C03288" w:rsidRPr="0029634C" w:rsidRDefault="00C03288" w:rsidP="00C03288">
      <w:pPr>
        <w:widowControl w:val="0"/>
        <w:spacing w:line="360" w:lineRule="auto"/>
        <w:ind w:firstLine="425"/>
        <w:jc w:val="both"/>
      </w:pPr>
      <w:r w:rsidRPr="0029634C">
        <w:t xml:space="preserve">  2. NOTEIKT </w:t>
      </w:r>
      <w:r w:rsidR="00527423">
        <w:t>…</w:t>
      </w:r>
      <w:r w:rsidRPr="0029634C">
        <w:t xml:space="preserve"> viena mēneša termiņu vienošanās par dzīvojamās telpas īres līguma darbības termiņa pagarināšanu noslēgšanai.</w:t>
      </w:r>
    </w:p>
    <w:p w14:paraId="17A59716" w14:textId="77777777" w:rsidR="00C03288" w:rsidRPr="0029634C" w:rsidRDefault="00C03288" w:rsidP="00C03288">
      <w:pPr>
        <w:widowControl w:val="0"/>
        <w:overflowPunct w:val="0"/>
        <w:autoSpaceDE w:val="0"/>
        <w:autoSpaceDN w:val="0"/>
        <w:adjustRightInd w:val="0"/>
        <w:spacing w:line="360" w:lineRule="auto"/>
        <w:ind w:firstLine="567"/>
        <w:jc w:val="both"/>
      </w:pPr>
      <w:r w:rsidRPr="0029634C">
        <w:t xml:space="preserve">3. UZDOT </w:t>
      </w:r>
      <w:r>
        <w:t xml:space="preserve">Gulbenes novada </w:t>
      </w:r>
      <w:r w:rsidRPr="0029634C">
        <w:t xml:space="preserve">Tirzas pagasta pārvaldei, reģistrācijas Nr. </w:t>
      </w:r>
      <w:r>
        <w:t>40900015573</w:t>
      </w:r>
      <w:r w:rsidRPr="0029634C">
        <w:t xml:space="preserve">, juridiskā adrese: “Biedrības nams”, Tirza, Tirzas pagasts, Gulbenes novads, LV-4424, sagatavot </w:t>
      </w:r>
      <w:r w:rsidRPr="0029634C">
        <w:lastRenderedPageBreak/>
        <w:t>un noslēgt dzīvojamās telpas īres līgum</w:t>
      </w:r>
      <w:r>
        <w:t>u.</w:t>
      </w:r>
    </w:p>
    <w:p w14:paraId="46A1E51C" w14:textId="77777777" w:rsidR="00C03288" w:rsidRPr="0029634C" w:rsidRDefault="00C03288" w:rsidP="00C03288">
      <w:pPr>
        <w:widowControl w:val="0"/>
        <w:overflowPunct w:val="0"/>
        <w:autoSpaceDE w:val="0"/>
        <w:autoSpaceDN w:val="0"/>
        <w:adjustRightInd w:val="0"/>
        <w:spacing w:line="360" w:lineRule="auto"/>
        <w:ind w:left="567"/>
        <w:jc w:val="both"/>
      </w:pPr>
      <w:r w:rsidRPr="0029634C">
        <w:t>4. Lēmuma izrakstu nosūtīt:</w:t>
      </w:r>
    </w:p>
    <w:p w14:paraId="4BDF3867" w14:textId="77777777" w:rsidR="00C03288" w:rsidRPr="0029634C" w:rsidRDefault="00C03288" w:rsidP="00C03288">
      <w:pPr>
        <w:widowControl w:val="0"/>
        <w:overflowPunct w:val="0"/>
        <w:autoSpaceDE w:val="0"/>
        <w:autoSpaceDN w:val="0"/>
        <w:adjustRightInd w:val="0"/>
        <w:spacing w:line="360" w:lineRule="auto"/>
        <w:ind w:firstLine="567"/>
        <w:jc w:val="both"/>
      </w:pPr>
      <w:r w:rsidRPr="0029634C">
        <w:t xml:space="preserve">4.1. </w:t>
      </w:r>
      <w:r w:rsidR="00527423">
        <w:t>….</w:t>
      </w:r>
      <w:r w:rsidRPr="0029634C">
        <w:t>;</w:t>
      </w:r>
    </w:p>
    <w:p w14:paraId="4D83A5AD" w14:textId="77777777" w:rsidR="00C03288" w:rsidRPr="0029634C" w:rsidRDefault="00C03288" w:rsidP="00C03288">
      <w:pPr>
        <w:widowControl w:val="0"/>
        <w:overflowPunct w:val="0"/>
        <w:autoSpaceDE w:val="0"/>
        <w:autoSpaceDN w:val="0"/>
        <w:adjustRightInd w:val="0"/>
        <w:spacing w:line="360" w:lineRule="auto"/>
        <w:ind w:firstLine="567"/>
        <w:jc w:val="both"/>
      </w:pPr>
      <w:r w:rsidRPr="0029634C">
        <w:t>4.2.</w:t>
      </w:r>
      <w:r>
        <w:t xml:space="preserve"> Gulbenes novada </w:t>
      </w:r>
      <w:r w:rsidRPr="0029634C">
        <w:t>Tirzas pagasta pārvaldei, juridiskā adrese: “Biedrības nams”, Tirza, Tirzas pagasts, Gulbenes novads, LV-4424</w:t>
      </w:r>
      <w:r w:rsidRPr="0029634C">
        <w:rPr>
          <w:i/>
        </w:rPr>
        <w:t>.</w:t>
      </w:r>
    </w:p>
    <w:p w14:paraId="4E77CB05" w14:textId="77777777" w:rsidR="00C03288" w:rsidRPr="0029634C" w:rsidRDefault="00C03288" w:rsidP="00C03288">
      <w:pPr>
        <w:spacing w:line="360" w:lineRule="auto"/>
        <w:ind w:left="567"/>
        <w:jc w:val="both"/>
      </w:pPr>
    </w:p>
    <w:p w14:paraId="64B44B3E" w14:textId="77777777" w:rsidR="00C03288" w:rsidRDefault="00C03288" w:rsidP="00C03288">
      <w:pPr>
        <w:spacing w:line="480" w:lineRule="auto"/>
      </w:pPr>
      <w:r>
        <w:t>Gulbenes novada domes priekšsēdētājs</w:t>
      </w:r>
      <w:r>
        <w:tab/>
      </w:r>
      <w:r>
        <w:tab/>
      </w:r>
      <w:r>
        <w:tab/>
        <w:t xml:space="preserve">                                </w:t>
      </w:r>
      <w:proofErr w:type="spellStart"/>
      <w:r>
        <w:t>A.Caunītis</w:t>
      </w:r>
      <w:proofErr w:type="spellEnd"/>
    </w:p>
    <w:p w14:paraId="73B76DD9" w14:textId="77777777" w:rsidR="00C03288" w:rsidRPr="0029634C" w:rsidRDefault="00C03288" w:rsidP="00C03288">
      <w:pPr>
        <w:autoSpaceDE w:val="0"/>
        <w:autoSpaceDN w:val="0"/>
        <w:adjustRightInd w:val="0"/>
        <w:rPr>
          <w:rFonts w:eastAsia="Calibri"/>
          <w:color w:val="000000"/>
        </w:rPr>
      </w:pPr>
      <w:r w:rsidRPr="0029634C">
        <w:rPr>
          <w:rFonts w:eastAsia="Calibri"/>
        </w:rPr>
        <w:t>Sagatavoja: Baiba</w:t>
      </w:r>
      <w:r w:rsidRPr="0029634C">
        <w:rPr>
          <w:rFonts w:eastAsia="Calibri"/>
          <w:color w:val="000000"/>
        </w:rPr>
        <w:t xml:space="preserve"> Zvirbule </w:t>
      </w:r>
    </w:p>
    <w:tbl>
      <w:tblPr>
        <w:tblW w:w="0" w:type="auto"/>
        <w:tblInd w:w="-108" w:type="dxa"/>
        <w:tblLayout w:type="fixed"/>
        <w:tblLook w:val="04A0" w:firstRow="1" w:lastRow="0" w:firstColumn="1" w:lastColumn="0" w:noHBand="0" w:noVBand="1"/>
      </w:tblPr>
      <w:tblGrid>
        <w:gridCol w:w="236"/>
      </w:tblGrid>
      <w:tr w:rsidR="00C03288" w:rsidRPr="00535093" w14:paraId="571222BC" w14:textId="77777777" w:rsidTr="00C03288">
        <w:trPr>
          <w:trHeight w:val="104"/>
        </w:trPr>
        <w:tc>
          <w:tcPr>
            <w:tcW w:w="236" w:type="dxa"/>
            <w:tcBorders>
              <w:top w:val="nil"/>
              <w:left w:val="nil"/>
              <w:bottom w:val="nil"/>
              <w:right w:val="nil"/>
            </w:tcBorders>
          </w:tcPr>
          <w:p w14:paraId="5EFE265A" w14:textId="77777777" w:rsidR="00C03288" w:rsidRPr="00535093" w:rsidRDefault="00C03288" w:rsidP="00C03288">
            <w:pPr>
              <w:pStyle w:val="Default"/>
              <w:spacing w:line="256" w:lineRule="auto"/>
              <w:rPr>
                <w:color w:val="auto"/>
                <w:sz w:val="23"/>
                <w:szCs w:val="23"/>
              </w:rPr>
            </w:pPr>
          </w:p>
        </w:tc>
      </w:tr>
    </w:tbl>
    <w:p w14:paraId="6DCB708B" w14:textId="77777777" w:rsidR="00C03288" w:rsidRPr="00535093" w:rsidRDefault="00C03288" w:rsidP="00C03288"/>
    <w:p w14:paraId="30A97411" w14:textId="77777777" w:rsidR="00527423" w:rsidRDefault="00527423">
      <w:r>
        <w:br w:type="page"/>
      </w:r>
    </w:p>
    <w:tbl>
      <w:tblPr>
        <w:tblW w:w="0" w:type="auto"/>
        <w:tblLook w:val="01E0" w:firstRow="1" w:lastRow="1" w:firstColumn="1" w:lastColumn="1" w:noHBand="0" w:noVBand="0"/>
      </w:tblPr>
      <w:tblGrid>
        <w:gridCol w:w="3073"/>
        <w:gridCol w:w="3115"/>
        <w:gridCol w:w="2743"/>
      </w:tblGrid>
      <w:tr w:rsidR="00C03288" w:rsidRPr="00560903" w14:paraId="0ACF3620" w14:textId="77777777" w:rsidTr="00C03288">
        <w:tc>
          <w:tcPr>
            <w:tcW w:w="3073" w:type="dxa"/>
          </w:tcPr>
          <w:p w14:paraId="6FD6757B" w14:textId="77777777" w:rsidR="00C03288" w:rsidRDefault="00C03288" w:rsidP="00C03288"/>
        </w:tc>
        <w:tc>
          <w:tcPr>
            <w:tcW w:w="3115" w:type="dxa"/>
          </w:tcPr>
          <w:p w14:paraId="1165F090" w14:textId="77777777" w:rsidR="00C03288" w:rsidRDefault="00C03288" w:rsidP="00C03288">
            <w:pPr>
              <w:jc w:val="center"/>
            </w:pPr>
            <w:r w:rsidRPr="001F21C2">
              <w:rPr>
                <w:noProof/>
              </w:rPr>
              <w:drawing>
                <wp:inline distT="0" distB="0" distL="0" distR="0" wp14:anchorId="17571BB7" wp14:editId="03CEED50">
                  <wp:extent cx="616585" cy="690880"/>
                  <wp:effectExtent l="0" t="0" r="0"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6585" cy="690880"/>
                          </a:xfrm>
                          <a:prstGeom prst="rect">
                            <a:avLst/>
                          </a:prstGeom>
                          <a:noFill/>
                          <a:ln>
                            <a:noFill/>
                          </a:ln>
                        </pic:spPr>
                      </pic:pic>
                    </a:graphicData>
                  </a:graphic>
                </wp:inline>
              </w:drawing>
            </w:r>
          </w:p>
        </w:tc>
        <w:tc>
          <w:tcPr>
            <w:tcW w:w="2743" w:type="dxa"/>
          </w:tcPr>
          <w:p w14:paraId="0ECA87FA" w14:textId="77777777" w:rsidR="00C03288" w:rsidRPr="00560903" w:rsidRDefault="00C03288" w:rsidP="00C03288">
            <w:pPr>
              <w:rPr>
                <w:sz w:val="32"/>
                <w:szCs w:val="32"/>
              </w:rPr>
            </w:pPr>
          </w:p>
        </w:tc>
      </w:tr>
      <w:tr w:rsidR="00C03288" w:rsidRPr="0054347A" w14:paraId="49990E58" w14:textId="77777777" w:rsidTr="00C03288">
        <w:tc>
          <w:tcPr>
            <w:tcW w:w="8931" w:type="dxa"/>
            <w:gridSpan w:val="3"/>
          </w:tcPr>
          <w:p w14:paraId="4A5C14DC" w14:textId="77777777" w:rsidR="00C03288" w:rsidRPr="0054347A" w:rsidRDefault="00C03288" w:rsidP="00C03288">
            <w:pPr>
              <w:spacing w:before="240"/>
              <w:jc w:val="center"/>
              <w:rPr>
                <w:b/>
                <w:sz w:val="32"/>
                <w:szCs w:val="32"/>
              </w:rPr>
            </w:pPr>
            <w:r w:rsidRPr="0054347A">
              <w:rPr>
                <w:b/>
                <w:sz w:val="32"/>
                <w:szCs w:val="32"/>
              </w:rPr>
              <w:t xml:space="preserve">GULBENES NOVADA </w:t>
            </w:r>
            <w:r>
              <w:rPr>
                <w:b/>
                <w:sz w:val="32"/>
                <w:szCs w:val="32"/>
              </w:rPr>
              <w:t>PAŠVALDĪBA</w:t>
            </w:r>
          </w:p>
        </w:tc>
      </w:tr>
      <w:tr w:rsidR="00C03288" w:rsidRPr="00347098" w14:paraId="0A59A6CF" w14:textId="77777777" w:rsidTr="00C03288">
        <w:tc>
          <w:tcPr>
            <w:tcW w:w="8931" w:type="dxa"/>
            <w:gridSpan w:val="3"/>
          </w:tcPr>
          <w:p w14:paraId="0FC81851" w14:textId="77777777" w:rsidR="00C03288" w:rsidRPr="00347098" w:rsidRDefault="00C03288" w:rsidP="00C03288">
            <w:pPr>
              <w:jc w:val="center"/>
            </w:pPr>
            <w:proofErr w:type="spellStart"/>
            <w:r w:rsidRPr="00347098">
              <w:t>Reģ</w:t>
            </w:r>
            <w:proofErr w:type="spellEnd"/>
            <w:r w:rsidRPr="00347098">
              <w:t>.</w:t>
            </w:r>
            <w:r>
              <w:t xml:space="preserve"> </w:t>
            </w:r>
            <w:r w:rsidRPr="00347098">
              <w:t>Nr. 90009116327</w:t>
            </w:r>
          </w:p>
        </w:tc>
      </w:tr>
      <w:tr w:rsidR="00C03288" w:rsidRPr="00AE4B3D" w14:paraId="1FBD3E5E" w14:textId="77777777" w:rsidTr="00C03288">
        <w:tc>
          <w:tcPr>
            <w:tcW w:w="8931" w:type="dxa"/>
            <w:gridSpan w:val="3"/>
          </w:tcPr>
          <w:p w14:paraId="2C60FC56" w14:textId="77777777" w:rsidR="00C03288" w:rsidRPr="00AE4B3D" w:rsidRDefault="00C03288" w:rsidP="00C03288">
            <w:pPr>
              <w:jc w:val="center"/>
            </w:pPr>
            <w:r w:rsidRPr="00AE4B3D">
              <w:t>Ābeļu iela 2, Gulbene, Gulbenes nov., LV-4401</w:t>
            </w:r>
          </w:p>
        </w:tc>
      </w:tr>
      <w:tr w:rsidR="00C03288" w:rsidRPr="00AE4B3D" w14:paraId="36A64404" w14:textId="77777777" w:rsidTr="00C03288">
        <w:tc>
          <w:tcPr>
            <w:tcW w:w="8931" w:type="dxa"/>
            <w:gridSpan w:val="3"/>
          </w:tcPr>
          <w:p w14:paraId="3A0E6ECC" w14:textId="77777777" w:rsidR="00C03288" w:rsidRPr="00AE4B3D" w:rsidRDefault="00C03288" w:rsidP="00C03288">
            <w:pPr>
              <w:pBdr>
                <w:bottom w:val="single" w:sz="12" w:space="1" w:color="auto"/>
              </w:pBdr>
              <w:jc w:val="center"/>
            </w:pPr>
            <w:r w:rsidRPr="00AE4B3D">
              <w:t xml:space="preserve">Tālrunis 64497710, fakss 64497730, e-pasts: </w:t>
            </w:r>
            <w:r>
              <w:t>dome@gulbene.lv</w:t>
            </w:r>
            <w:r w:rsidRPr="00AE4B3D">
              <w:t xml:space="preserve">, </w:t>
            </w:r>
            <w:r>
              <w:t>www.gulbene.lv</w:t>
            </w:r>
          </w:p>
          <w:p w14:paraId="56BD48FF" w14:textId="77777777" w:rsidR="00C03288" w:rsidRPr="00E06351" w:rsidRDefault="00C03288" w:rsidP="00C03288">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238C1E14" w14:textId="77777777" w:rsidR="00C03288" w:rsidRDefault="00C03288" w:rsidP="00C03288">
      <w:pPr>
        <w:jc w:val="center"/>
      </w:pPr>
      <w:r>
        <w:rPr>
          <w:b/>
          <w:bCs/>
        </w:rPr>
        <w:t>GULBENES NOVADA DOMES LĒMUMS</w:t>
      </w:r>
    </w:p>
    <w:p w14:paraId="516AA9D3" w14:textId="77777777" w:rsidR="00C03288" w:rsidRDefault="00C03288" w:rsidP="00C03288">
      <w:pPr>
        <w:jc w:val="center"/>
      </w:pPr>
      <w:r w:rsidRPr="006D31C3">
        <w:t>Gulbenē</w:t>
      </w:r>
    </w:p>
    <w:p w14:paraId="0401E537" w14:textId="77777777" w:rsidR="00C03288" w:rsidRPr="006D31C3" w:rsidRDefault="00C03288" w:rsidP="00C03288">
      <w:pPr>
        <w:jc w:val="center"/>
      </w:pPr>
    </w:p>
    <w:p w14:paraId="57C30F20" w14:textId="77777777" w:rsidR="00C03288" w:rsidRPr="006D31C3" w:rsidRDefault="00C03288" w:rsidP="00C03288">
      <w:pPr>
        <w:rPr>
          <w:b/>
          <w:bCs/>
        </w:rPr>
      </w:pPr>
      <w:r>
        <w:rPr>
          <w:b/>
          <w:bCs/>
        </w:rPr>
        <w:t>2022</w:t>
      </w:r>
      <w:r w:rsidRPr="006D31C3">
        <w:rPr>
          <w:b/>
          <w:bCs/>
        </w:rPr>
        <w:t>.</w:t>
      </w:r>
      <w:r>
        <w:rPr>
          <w:b/>
          <w:bCs/>
        </w:rPr>
        <w:t>gada 29.septembrī</w:t>
      </w:r>
      <w:r w:rsidRPr="006D31C3">
        <w:rPr>
          <w:b/>
          <w:bCs/>
        </w:rPr>
        <w:tab/>
      </w:r>
      <w:r w:rsidRPr="006D31C3">
        <w:rPr>
          <w:b/>
          <w:bCs/>
        </w:rPr>
        <w:tab/>
      </w:r>
      <w:r>
        <w:rPr>
          <w:b/>
          <w:bCs/>
        </w:rPr>
        <w:tab/>
      </w:r>
      <w:r>
        <w:rPr>
          <w:b/>
          <w:bCs/>
        </w:rPr>
        <w:tab/>
      </w:r>
      <w:r>
        <w:rPr>
          <w:b/>
          <w:bCs/>
        </w:rPr>
        <w:tab/>
      </w:r>
      <w:r w:rsidRPr="006D31C3">
        <w:rPr>
          <w:b/>
          <w:bCs/>
        </w:rPr>
        <w:t xml:space="preserve">Nr. </w:t>
      </w:r>
      <w:r>
        <w:rPr>
          <w:b/>
          <w:bCs/>
        </w:rPr>
        <w:t>GND/2022/874</w:t>
      </w:r>
    </w:p>
    <w:p w14:paraId="7128158A" w14:textId="77777777" w:rsidR="00C03288" w:rsidRPr="00487364" w:rsidRDefault="00C03288" w:rsidP="00C03288">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t>(protokols Nr.</w:t>
      </w:r>
      <w:r>
        <w:rPr>
          <w:b/>
          <w:bCs/>
        </w:rPr>
        <w:t>19</w:t>
      </w:r>
      <w:r w:rsidRPr="006D31C3">
        <w:rPr>
          <w:b/>
          <w:bCs/>
        </w:rPr>
        <w:t xml:space="preserve">; </w:t>
      </w:r>
      <w:r>
        <w:rPr>
          <w:b/>
          <w:bCs/>
        </w:rPr>
        <w:t>43</w:t>
      </w:r>
      <w:r w:rsidRPr="006D31C3">
        <w:rPr>
          <w:b/>
          <w:bCs/>
        </w:rPr>
        <w:t>.p)</w:t>
      </w:r>
      <w:r w:rsidRPr="00487364">
        <w:tab/>
      </w:r>
      <w:r w:rsidRPr="00487364">
        <w:tab/>
      </w:r>
      <w:r w:rsidRPr="00487364">
        <w:tab/>
      </w:r>
      <w:r w:rsidRPr="00487364">
        <w:tab/>
      </w:r>
      <w:r w:rsidRPr="00487364">
        <w:tab/>
      </w:r>
      <w:r w:rsidRPr="00487364">
        <w:tab/>
      </w:r>
      <w:r w:rsidRPr="00487364">
        <w:tab/>
      </w:r>
    </w:p>
    <w:p w14:paraId="29CF43F3" w14:textId="77777777" w:rsidR="00C03288" w:rsidRPr="00B92356" w:rsidRDefault="00C03288" w:rsidP="00C03288">
      <w:pPr>
        <w:pStyle w:val="Default"/>
        <w:jc w:val="center"/>
        <w:rPr>
          <w:b/>
          <w:color w:val="auto"/>
        </w:rPr>
      </w:pPr>
      <w:r w:rsidRPr="00B92356">
        <w:rPr>
          <w:b/>
          <w:color w:val="auto"/>
        </w:rPr>
        <w:t>Par</w:t>
      </w:r>
      <w:r>
        <w:rPr>
          <w:b/>
          <w:color w:val="auto"/>
        </w:rPr>
        <w:t xml:space="preserve"> </w:t>
      </w:r>
      <w:r w:rsidRPr="00C84202">
        <w:rPr>
          <w:b/>
          <w:color w:val="auto"/>
        </w:rPr>
        <w:t>Gulbenes novada domes 20</w:t>
      </w:r>
      <w:r>
        <w:rPr>
          <w:b/>
          <w:color w:val="auto"/>
        </w:rPr>
        <w:t>10</w:t>
      </w:r>
      <w:r w:rsidRPr="00C84202">
        <w:rPr>
          <w:b/>
          <w:color w:val="auto"/>
        </w:rPr>
        <w:t>.gada 2</w:t>
      </w:r>
      <w:r>
        <w:rPr>
          <w:b/>
          <w:color w:val="auto"/>
        </w:rPr>
        <w:t>9.decembra</w:t>
      </w:r>
      <w:r w:rsidRPr="00C84202">
        <w:rPr>
          <w:b/>
          <w:color w:val="auto"/>
        </w:rPr>
        <w:t xml:space="preserve"> lēmum</w:t>
      </w:r>
      <w:r>
        <w:rPr>
          <w:b/>
          <w:color w:val="auto"/>
        </w:rPr>
        <w:t xml:space="preserve">a </w:t>
      </w:r>
      <w:r w:rsidRPr="00C84202">
        <w:rPr>
          <w:b/>
          <w:color w:val="auto"/>
        </w:rPr>
        <w:t>“</w:t>
      </w:r>
      <w:r>
        <w:rPr>
          <w:b/>
          <w:color w:val="auto"/>
        </w:rPr>
        <w:t xml:space="preserve">Par </w:t>
      </w:r>
      <w:r w:rsidRPr="00CD62B8">
        <w:rPr>
          <w:b/>
          <w:color w:val="auto"/>
        </w:rPr>
        <w:t>Gulbenes novada pašvaldības dzīvojamā fonda īres maksa</w:t>
      </w:r>
      <w:r>
        <w:rPr>
          <w:b/>
          <w:color w:val="auto"/>
        </w:rPr>
        <w:t>s noteikšanu</w:t>
      </w:r>
      <w:r w:rsidRPr="00C84202">
        <w:rPr>
          <w:b/>
          <w:color w:val="auto"/>
        </w:rPr>
        <w:t>” (protokols Nr.</w:t>
      </w:r>
      <w:r>
        <w:rPr>
          <w:b/>
          <w:color w:val="auto"/>
        </w:rPr>
        <w:t>21</w:t>
      </w:r>
      <w:r w:rsidRPr="00C84202">
        <w:rPr>
          <w:b/>
          <w:color w:val="auto"/>
        </w:rPr>
        <w:t xml:space="preserve">, </w:t>
      </w:r>
      <w:r>
        <w:rPr>
          <w:b/>
          <w:color w:val="auto"/>
        </w:rPr>
        <w:t>31</w:t>
      </w:r>
      <w:r w:rsidRPr="00C84202">
        <w:rPr>
          <w:b/>
          <w:color w:val="auto"/>
        </w:rPr>
        <w:t>.§)</w:t>
      </w:r>
      <w:r>
        <w:rPr>
          <w:b/>
          <w:color w:val="auto"/>
        </w:rPr>
        <w:t xml:space="preserve"> atcelšanu</w:t>
      </w:r>
    </w:p>
    <w:p w14:paraId="0F6E7BA6" w14:textId="77777777" w:rsidR="00C03288" w:rsidRPr="00B92356" w:rsidRDefault="00C03288" w:rsidP="00C03288">
      <w:pPr>
        <w:spacing w:line="360" w:lineRule="auto"/>
        <w:jc w:val="both"/>
        <w:rPr>
          <w:rFonts w:eastAsia="Calibri"/>
          <w:bCs/>
        </w:rPr>
      </w:pPr>
    </w:p>
    <w:p w14:paraId="1C8A55E4" w14:textId="77777777" w:rsidR="00C03288" w:rsidRDefault="00C03288" w:rsidP="00C03288">
      <w:pPr>
        <w:spacing w:line="360" w:lineRule="auto"/>
        <w:ind w:firstLine="567"/>
        <w:jc w:val="both"/>
        <w:rPr>
          <w:rFonts w:eastAsia="Calibri"/>
          <w:bCs/>
        </w:rPr>
      </w:pPr>
      <w:r>
        <w:rPr>
          <w:rFonts w:eastAsia="Calibri"/>
          <w:bCs/>
        </w:rPr>
        <w:t xml:space="preserve">Gulbenes novada pašvaldībai piederošo dzīvojamo telpu īres maksas līdz šim noteikta, pamatojoties uz </w:t>
      </w:r>
      <w:r w:rsidRPr="00B92356">
        <w:rPr>
          <w:rFonts w:eastAsia="Calibri"/>
          <w:bCs/>
        </w:rPr>
        <w:t>Gulbenes novada dom</w:t>
      </w:r>
      <w:r>
        <w:rPr>
          <w:rFonts w:eastAsia="Calibri"/>
          <w:bCs/>
        </w:rPr>
        <w:t>es</w:t>
      </w:r>
      <w:r w:rsidRPr="00B92356">
        <w:rPr>
          <w:rFonts w:eastAsia="Calibri"/>
          <w:bCs/>
        </w:rPr>
        <w:t xml:space="preserve"> </w:t>
      </w:r>
      <w:r w:rsidRPr="00987C81">
        <w:rPr>
          <w:rFonts w:eastAsia="Calibri"/>
          <w:bCs/>
        </w:rPr>
        <w:t>2010.gada 29.decembr</w:t>
      </w:r>
      <w:r>
        <w:rPr>
          <w:rFonts w:eastAsia="Calibri"/>
          <w:bCs/>
        </w:rPr>
        <w:t xml:space="preserve">a </w:t>
      </w:r>
      <w:r w:rsidRPr="00987C81">
        <w:rPr>
          <w:rFonts w:eastAsia="Calibri"/>
          <w:bCs/>
        </w:rPr>
        <w:t>lēmum</w:t>
      </w:r>
      <w:r>
        <w:rPr>
          <w:rFonts w:eastAsia="Calibri"/>
          <w:bCs/>
        </w:rPr>
        <w:t>u</w:t>
      </w:r>
      <w:r w:rsidRPr="00987C81">
        <w:rPr>
          <w:rFonts w:eastAsia="Calibri"/>
          <w:bCs/>
        </w:rPr>
        <w:t xml:space="preserve"> “Par Gulbenes novada pašvaldības dzīvojamā fonda īres maksas noteikšanu” (protokols Nr.21, 31.§)</w:t>
      </w:r>
      <w:r>
        <w:rPr>
          <w:rFonts w:eastAsia="Calibri"/>
          <w:bCs/>
        </w:rPr>
        <w:t xml:space="preserve">. </w:t>
      </w:r>
    </w:p>
    <w:p w14:paraId="020DC35B" w14:textId="77777777" w:rsidR="00C03288" w:rsidRDefault="00C03288" w:rsidP="00C03288">
      <w:pPr>
        <w:spacing w:line="360" w:lineRule="auto"/>
        <w:ind w:firstLine="567"/>
        <w:jc w:val="both"/>
        <w:rPr>
          <w:rFonts w:eastAsia="Calibri"/>
          <w:bCs/>
        </w:rPr>
      </w:pPr>
      <w:r>
        <w:rPr>
          <w:rFonts w:eastAsia="Calibri"/>
          <w:bCs/>
        </w:rPr>
        <w:t xml:space="preserve">2021.gada 1.maijā stājās spēkā Dzīvojamo telpu īres likums. Dzīvojamo telpu īres likuma </w:t>
      </w:r>
      <w:r w:rsidRPr="00622646">
        <w:rPr>
          <w:rFonts w:eastAsia="Calibri"/>
          <w:bCs/>
        </w:rPr>
        <w:t>31.panta pirm</w:t>
      </w:r>
      <w:r>
        <w:rPr>
          <w:rFonts w:eastAsia="Calibri"/>
          <w:bCs/>
        </w:rPr>
        <w:t>ā</w:t>
      </w:r>
      <w:r w:rsidRPr="00622646">
        <w:rPr>
          <w:rFonts w:eastAsia="Calibri"/>
          <w:bCs/>
        </w:rPr>
        <w:t xml:space="preserve"> daļ</w:t>
      </w:r>
      <w:r>
        <w:rPr>
          <w:rFonts w:eastAsia="Calibri"/>
          <w:bCs/>
        </w:rPr>
        <w:t xml:space="preserve">a </w:t>
      </w:r>
      <w:r w:rsidRPr="00622646">
        <w:rPr>
          <w:rFonts w:eastAsia="Calibri"/>
          <w:bCs/>
        </w:rPr>
        <w:t>nosaka, ka pašvaldībai piederošas vai tās nomātas dzīvojamās telpas īres maksas apmēru nosaka pašvaldība, ņemot vērā tās saistošos noteikumus par īres maksas noteikšanu</w:t>
      </w:r>
      <w:r>
        <w:rPr>
          <w:rFonts w:eastAsia="Calibri"/>
          <w:bCs/>
        </w:rPr>
        <w:t xml:space="preserve">. </w:t>
      </w:r>
    </w:p>
    <w:p w14:paraId="650C1E06" w14:textId="77777777" w:rsidR="00C03288" w:rsidRDefault="00C03288" w:rsidP="00C03288">
      <w:pPr>
        <w:spacing w:line="360" w:lineRule="auto"/>
        <w:ind w:firstLine="567"/>
        <w:jc w:val="both"/>
        <w:rPr>
          <w:rFonts w:eastAsia="Calibri"/>
          <w:bCs/>
        </w:rPr>
      </w:pPr>
      <w:r>
        <w:rPr>
          <w:rFonts w:eastAsia="Calibri"/>
          <w:bCs/>
        </w:rPr>
        <w:t xml:space="preserve">Pamatojoties uz Dzīvojamo telpu īres likuma 31.panta pirmo daļu un </w:t>
      </w:r>
      <w:r w:rsidRPr="00622646">
        <w:rPr>
          <w:rFonts w:eastAsia="Calibri"/>
          <w:bCs/>
        </w:rPr>
        <w:t>likuma “Par pašvaldībām” 21.panta pirmās daļas 14.punkta “b” apakšpunktu, kas nosaka, ka dome var izskatīt jebkuru jautājumu, kas ir attiecīgās pašvaldības pārziņā, turklāt tikai dome var noteikt, ja tas nav aizliegts vai noteikts ar likumiem vai Ministru kabineta noteikumiem, maksu par pašvaldības dzīvojamā un nedzīvojamā fonda īri (nomu)</w:t>
      </w:r>
      <w:r>
        <w:rPr>
          <w:rFonts w:eastAsia="Calibri"/>
          <w:bCs/>
        </w:rPr>
        <w:t xml:space="preserve">, </w:t>
      </w:r>
      <w:r w:rsidRPr="00622646">
        <w:rPr>
          <w:rFonts w:eastAsia="Calibri"/>
          <w:bCs/>
        </w:rPr>
        <w:t>Gulbenes novada dome 2022.gada 25.augustā pieņēma saistošos noteikumus Nr.15 “Par Gulbenes novada pašvaldībai piederošo un tās nomāto dzīvojamo telpu īres maksas noteikšanas kārtību”</w:t>
      </w:r>
      <w:r>
        <w:rPr>
          <w:rFonts w:eastAsia="Calibri"/>
          <w:bCs/>
        </w:rPr>
        <w:t xml:space="preserve">, kas vēl nav stājušies spēkā. </w:t>
      </w:r>
    </w:p>
    <w:p w14:paraId="1CE8AD37" w14:textId="77777777" w:rsidR="00C03288" w:rsidRDefault="00C03288" w:rsidP="00C03288">
      <w:pPr>
        <w:spacing w:line="360" w:lineRule="auto"/>
        <w:ind w:firstLine="567"/>
        <w:jc w:val="both"/>
        <w:rPr>
          <w:rFonts w:eastAsia="Calibri"/>
          <w:bCs/>
        </w:rPr>
      </w:pPr>
      <w:r>
        <w:rPr>
          <w:rFonts w:eastAsia="Calibri"/>
          <w:bCs/>
        </w:rPr>
        <w:t>Likuma “Par pašvaldībām” 45.panta sestā daļa nosaka, ka s</w:t>
      </w:r>
      <w:r w:rsidRPr="00622646">
        <w:rPr>
          <w:rFonts w:eastAsia="Calibri"/>
          <w:bCs/>
        </w:rPr>
        <w:t>aistošie noteikumi stājas spēkā nākamajā dienā pēc to publicēšanas šā panta piektajā daļā noteiktajā kārtībā, ja tajos nav noteikts cits spēkā stāšanās termiņš.</w:t>
      </w:r>
      <w:r>
        <w:rPr>
          <w:rFonts w:eastAsia="Calibri"/>
          <w:bCs/>
        </w:rPr>
        <w:t xml:space="preserve"> </w:t>
      </w:r>
    </w:p>
    <w:p w14:paraId="2549EA14" w14:textId="77777777" w:rsidR="00C03288" w:rsidRPr="00B92356" w:rsidRDefault="00C03288" w:rsidP="00C03288">
      <w:pPr>
        <w:spacing w:line="360" w:lineRule="auto"/>
        <w:ind w:firstLine="567"/>
        <w:jc w:val="both"/>
        <w:rPr>
          <w:rFonts w:eastAsia="Calibri"/>
          <w:bCs/>
        </w:rPr>
      </w:pPr>
      <w:r w:rsidRPr="00B92356">
        <w:rPr>
          <w:rFonts w:eastAsia="Calibri"/>
          <w:bCs/>
        </w:rPr>
        <w:t>Ņemot vērā augstāk minēto</w:t>
      </w:r>
      <w:r>
        <w:rPr>
          <w:rFonts w:eastAsia="Calibri"/>
          <w:bCs/>
        </w:rPr>
        <w:t xml:space="preserve"> </w:t>
      </w:r>
      <w:r w:rsidRPr="00B92356">
        <w:rPr>
          <w:rFonts w:eastAsia="Calibri"/>
          <w:bCs/>
        </w:rPr>
        <w:t>un pamatojoties uz</w:t>
      </w:r>
      <w:r w:rsidRPr="00B92356">
        <w:t xml:space="preserve"> </w:t>
      </w:r>
      <w:r>
        <w:rPr>
          <w:rFonts w:eastAsia="Calibri"/>
          <w:bCs/>
        </w:rPr>
        <w:t xml:space="preserve"> </w:t>
      </w:r>
      <w:r w:rsidRPr="00622646">
        <w:rPr>
          <w:rFonts w:eastAsia="Calibri"/>
          <w:bCs/>
        </w:rPr>
        <w:t>Dzīvojamo telpu īres likuma 31.panta pirmo daļu</w:t>
      </w:r>
      <w:r>
        <w:rPr>
          <w:rFonts w:eastAsia="Calibri"/>
          <w:bCs/>
        </w:rPr>
        <w:t xml:space="preserve">, </w:t>
      </w:r>
      <w:r w:rsidRPr="00622646">
        <w:rPr>
          <w:rFonts w:eastAsia="Calibri"/>
          <w:bCs/>
        </w:rPr>
        <w:t>likuma “Par pašvaldībām” 21.panta pirmās daļas 14.punkta “b” apakšpunktu</w:t>
      </w:r>
      <w:r>
        <w:rPr>
          <w:rFonts w:eastAsia="Calibri"/>
          <w:bCs/>
        </w:rPr>
        <w:t xml:space="preserve">, 45.panta sesto daļu un Sociālo un veselības jautājumu komitejas ieteikumu, </w:t>
      </w:r>
      <w:r w:rsidRPr="006F7FD6">
        <w:rPr>
          <w:noProof/>
        </w:rPr>
        <w:t xml:space="preserve">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6F7FD6">
        <w:rPr>
          <w:noProof/>
        </w:rPr>
        <w:t>, Gulbenes novada dome NOLEMJ:</w:t>
      </w:r>
    </w:p>
    <w:p w14:paraId="1FA5C59A" w14:textId="77777777" w:rsidR="00C03288" w:rsidRPr="00B92356" w:rsidRDefault="00C03288" w:rsidP="00C03288">
      <w:pPr>
        <w:spacing w:line="360" w:lineRule="auto"/>
        <w:ind w:firstLine="567"/>
        <w:jc w:val="both"/>
      </w:pPr>
      <w:r>
        <w:lastRenderedPageBreak/>
        <w:t xml:space="preserve">ATCELT </w:t>
      </w:r>
      <w:r w:rsidRPr="00E645E8">
        <w:t>2010.gada 29.decembra lēmumu “Par Gulbenes novada pašvaldības dzīvojamā fonda īres maksas noteikšanu” (protokols Nr.21, 31.§)</w:t>
      </w:r>
      <w:r>
        <w:t xml:space="preserve"> no </w:t>
      </w:r>
      <w:r w:rsidRPr="00E645E8">
        <w:t>Gulbenes novada dome 2022.gada 25.august</w:t>
      </w:r>
      <w:r>
        <w:t>a s</w:t>
      </w:r>
      <w:r w:rsidRPr="00E645E8">
        <w:t>aistošo noteikumu Nr.15 “Par Gulbenes novada pašvaldībai piederošo un tās nomāto dzīvojamo telpu īres maksas noteikšanas kārtību”</w:t>
      </w:r>
      <w:r>
        <w:t xml:space="preserve"> spēkā stāšanās dienas. </w:t>
      </w:r>
    </w:p>
    <w:p w14:paraId="359A7199" w14:textId="77777777" w:rsidR="00C03288" w:rsidRPr="00DE5A83" w:rsidRDefault="00C03288" w:rsidP="00C03288">
      <w:pPr>
        <w:spacing w:line="360" w:lineRule="auto"/>
        <w:jc w:val="both"/>
        <w:rPr>
          <w:rFonts w:eastAsia="Calibri"/>
          <w:bC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03288" w14:paraId="304AB0EF" w14:textId="77777777" w:rsidTr="00C03288">
        <w:trPr>
          <w:trHeight w:val="104"/>
        </w:trPr>
        <w:tc>
          <w:tcPr>
            <w:tcW w:w="216" w:type="dxa"/>
          </w:tcPr>
          <w:p w14:paraId="0104CD75" w14:textId="77777777" w:rsidR="00C03288" w:rsidRPr="008819FF" w:rsidRDefault="00C03288" w:rsidP="00C03288">
            <w:pPr>
              <w:pStyle w:val="Default"/>
              <w:rPr>
                <w:sz w:val="23"/>
                <w:szCs w:val="23"/>
              </w:rPr>
            </w:pPr>
          </w:p>
        </w:tc>
      </w:tr>
    </w:tbl>
    <w:p w14:paraId="3C7299D7" w14:textId="77777777" w:rsidR="00C03288" w:rsidRDefault="00C03288" w:rsidP="00C03288">
      <w:r>
        <w:t>Gulbenes novada domes priekšsēdētājs</w:t>
      </w:r>
      <w:r>
        <w:tab/>
      </w:r>
      <w:r>
        <w:tab/>
      </w:r>
      <w:r>
        <w:tab/>
      </w:r>
      <w:r>
        <w:tab/>
      </w:r>
      <w:r>
        <w:tab/>
      </w:r>
      <w:r>
        <w:tab/>
        <w:t>A. Caunītis</w:t>
      </w:r>
    </w:p>
    <w:p w14:paraId="1384AA5B" w14:textId="77777777" w:rsidR="00C03288" w:rsidRDefault="00C03288" w:rsidP="00C03288"/>
    <w:p w14:paraId="63882DBD" w14:textId="77777777" w:rsidR="00C03288" w:rsidRDefault="00C03288" w:rsidP="00C03288"/>
    <w:p w14:paraId="7A4F8CD7" w14:textId="77777777" w:rsidR="00C03288" w:rsidRDefault="00C03288" w:rsidP="00C03288">
      <w:r>
        <w:t>Lēmumproje</w:t>
      </w:r>
      <w:r w:rsidRPr="00487364">
        <w:t xml:space="preserve">ktu sagatavoja: </w:t>
      </w:r>
      <w:r>
        <w:t xml:space="preserve">Lauma </w:t>
      </w:r>
      <w:proofErr w:type="spellStart"/>
      <w:r>
        <w:t>Silauniece</w:t>
      </w:r>
      <w:proofErr w:type="spellEnd"/>
    </w:p>
    <w:p w14:paraId="58DB047F" w14:textId="77777777" w:rsidR="00C03288" w:rsidRDefault="00C03288" w:rsidP="00C03288"/>
    <w:p w14:paraId="654867A8" w14:textId="77777777" w:rsidR="00C03288" w:rsidRDefault="00C03288" w:rsidP="00C03288"/>
    <w:p w14:paraId="25BD8AF9" w14:textId="77777777" w:rsidR="00C03288" w:rsidRDefault="00C03288" w:rsidP="00C03288"/>
    <w:p w14:paraId="73893E5B" w14:textId="77777777" w:rsidR="00C03288" w:rsidRDefault="00C03288" w:rsidP="00C03288"/>
    <w:p w14:paraId="732A2955" w14:textId="77777777" w:rsidR="00527423" w:rsidRDefault="00527423">
      <w:r>
        <w:br w:type="page"/>
      </w:r>
    </w:p>
    <w:tbl>
      <w:tblPr>
        <w:tblW w:w="0" w:type="auto"/>
        <w:tblLook w:val="01E0" w:firstRow="1" w:lastRow="1" w:firstColumn="1" w:lastColumn="1" w:noHBand="0" w:noVBand="0"/>
      </w:tblPr>
      <w:tblGrid>
        <w:gridCol w:w="3073"/>
        <w:gridCol w:w="3115"/>
        <w:gridCol w:w="2743"/>
      </w:tblGrid>
      <w:tr w:rsidR="00C03288" w:rsidRPr="00560903" w14:paraId="232134A9" w14:textId="77777777" w:rsidTr="00C03288">
        <w:tc>
          <w:tcPr>
            <w:tcW w:w="3073" w:type="dxa"/>
          </w:tcPr>
          <w:p w14:paraId="3380A0E2" w14:textId="77777777" w:rsidR="00C03288" w:rsidRDefault="00C03288" w:rsidP="00C03288"/>
        </w:tc>
        <w:tc>
          <w:tcPr>
            <w:tcW w:w="3115" w:type="dxa"/>
          </w:tcPr>
          <w:p w14:paraId="68A8D371" w14:textId="77777777" w:rsidR="00C03288" w:rsidRDefault="00C03288" w:rsidP="00C03288">
            <w:pPr>
              <w:jc w:val="center"/>
            </w:pPr>
            <w:r w:rsidRPr="001F21C2">
              <w:rPr>
                <w:noProof/>
              </w:rPr>
              <w:drawing>
                <wp:inline distT="0" distB="0" distL="0" distR="0" wp14:anchorId="3472C186" wp14:editId="3176F2A5">
                  <wp:extent cx="616585" cy="690880"/>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6585" cy="690880"/>
                          </a:xfrm>
                          <a:prstGeom prst="rect">
                            <a:avLst/>
                          </a:prstGeom>
                          <a:noFill/>
                          <a:ln>
                            <a:noFill/>
                          </a:ln>
                        </pic:spPr>
                      </pic:pic>
                    </a:graphicData>
                  </a:graphic>
                </wp:inline>
              </w:drawing>
            </w:r>
          </w:p>
        </w:tc>
        <w:tc>
          <w:tcPr>
            <w:tcW w:w="2743" w:type="dxa"/>
          </w:tcPr>
          <w:p w14:paraId="2FC491FC" w14:textId="77777777" w:rsidR="00C03288" w:rsidRPr="00560903" w:rsidRDefault="00C03288" w:rsidP="00C03288">
            <w:pPr>
              <w:rPr>
                <w:sz w:val="32"/>
                <w:szCs w:val="32"/>
              </w:rPr>
            </w:pPr>
          </w:p>
        </w:tc>
      </w:tr>
      <w:tr w:rsidR="00C03288" w:rsidRPr="0054347A" w14:paraId="01FC1751" w14:textId="77777777" w:rsidTr="00C03288">
        <w:tc>
          <w:tcPr>
            <w:tcW w:w="8931" w:type="dxa"/>
            <w:gridSpan w:val="3"/>
          </w:tcPr>
          <w:p w14:paraId="4BEDEF24" w14:textId="77777777" w:rsidR="00C03288" w:rsidRPr="0054347A" w:rsidRDefault="00C03288" w:rsidP="00C03288">
            <w:pPr>
              <w:spacing w:before="240"/>
              <w:jc w:val="center"/>
              <w:rPr>
                <w:b/>
                <w:sz w:val="32"/>
                <w:szCs w:val="32"/>
              </w:rPr>
            </w:pPr>
            <w:r w:rsidRPr="0054347A">
              <w:rPr>
                <w:b/>
                <w:sz w:val="32"/>
                <w:szCs w:val="32"/>
              </w:rPr>
              <w:t xml:space="preserve">GULBENES NOVADA </w:t>
            </w:r>
            <w:r>
              <w:rPr>
                <w:b/>
                <w:sz w:val="32"/>
                <w:szCs w:val="32"/>
              </w:rPr>
              <w:t>PAŠVALDĪBA</w:t>
            </w:r>
          </w:p>
        </w:tc>
      </w:tr>
      <w:tr w:rsidR="00C03288" w:rsidRPr="00347098" w14:paraId="771BE583" w14:textId="77777777" w:rsidTr="00C03288">
        <w:tc>
          <w:tcPr>
            <w:tcW w:w="8931" w:type="dxa"/>
            <w:gridSpan w:val="3"/>
          </w:tcPr>
          <w:p w14:paraId="3F172CBB" w14:textId="77777777" w:rsidR="00C03288" w:rsidRPr="00347098" w:rsidRDefault="00C03288" w:rsidP="00C03288">
            <w:pPr>
              <w:jc w:val="center"/>
            </w:pPr>
            <w:proofErr w:type="spellStart"/>
            <w:r w:rsidRPr="00347098">
              <w:t>Reģ</w:t>
            </w:r>
            <w:proofErr w:type="spellEnd"/>
            <w:r w:rsidRPr="00347098">
              <w:t>.</w:t>
            </w:r>
            <w:r>
              <w:t xml:space="preserve"> </w:t>
            </w:r>
            <w:r w:rsidRPr="00347098">
              <w:t>Nr. 90009116327</w:t>
            </w:r>
          </w:p>
        </w:tc>
      </w:tr>
      <w:tr w:rsidR="00C03288" w:rsidRPr="00AE4B3D" w14:paraId="45E3877E" w14:textId="77777777" w:rsidTr="00C03288">
        <w:tc>
          <w:tcPr>
            <w:tcW w:w="8931" w:type="dxa"/>
            <w:gridSpan w:val="3"/>
          </w:tcPr>
          <w:p w14:paraId="0440D2CC" w14:textId="77777777" w:rsidR="00C03288" w:rsidRPr="00AE4B3D" w:rsidRDefault="00C03288" w:rsidP="00C03288">
            <w:pPr>
              <w:jc w:val="center"/>
            </w:pPr>
            <w:r w:rsidRPr="00AE4B3D">
              <w:t>Ābeļu iela 2, Gulbene, Gulbenes nov., LV-4401</w:t>
            </w:r>
          </w:p>
        </w:tc>
      </w:tr>
      <w:tr w:rsidR="00C03288" w:rsidRPr="00AE4B3D" w14:paraId="783C63A1" w14:textId="77777777" w:rsidTr="00C03288">
        <w:tc>
          <w:tcPr>
            <w:tcW w:w="8931" w:type="dxa"/>
            <w:gridSpan w:val="3"/>
          </w:tcPr>
          <w:p w14:paraId="44D1CD22" w14:textId="77777777" w:rsidR="00C03288" w:rsidRPr="00AE4B3D" w:rsidRDefault="00C03288" w:rsidP="00C03288">
            <w:pPr>
              <w:pBdr>
                <w:bottom w:val="single" w:sz="12" w:space="1" w:color="auto"/>
              </w:pBdr>
              <w:jc w:val="center"/>
            </w:pPr>
            <w:r w:rsidRPr="00AE4B3D">
              <w:t xml:space="preserve">Tālrunis 64497710, fakss 64497730, e-pasts: </w:t>
            </w:r>
            <w:r>
              <w:t>dome@gulbene.lv</w:t>
            </w:r>
            <w:r w:rsidRPr="00AE4B3D">
              <w:t xml:space="preserve">, </w:t>
            </w:r>
            <w:r>
              <w:t>www.gulbene.lv</w:t>
            </w:r>
          </w:p>
          <w:p w14:paraId="3FB75B75" w14:textId="77777777" w:rsidR="00C03288" w:rsidRPr="00150223" w:rsidRDefault="00C03288" w:rsidP="00C03288">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3FC7064F" w14:textId="77777777" w:rsidR="00C03288" w:rsidRDefault="00C03288" w:rsidP="00C03288">
      <w:pPr>
        <w:jc w:val="center"/>
      </w:pPr>
      <w:r>
        <w:rPr>
          <w:b/>
          <w:bCs/>
        </w:rPr>
        <w:t>GULBENES NOVADA DOMES LĒMUMS</w:t>
      </w:r>
    </w:p>
    <w:p w14:paraId="5149D10D" w14:textId="77777777" w:rsidR="00C03288" w:rsidRDefault="00C03288" w:rsidP="00C03288">
      <w:pPr>
        <w:jc w:val="center"/>
      </w:pPr>
      <w:r w:rsidRPr="006D31C3">
        <w:t>Gulbenē</w:t>
      </w:r>
    </w:p>
    <w:p w14:paraId="17E5BD16" w14:textId="77777777" w:rsidR="00C03288" w:rsidRPr="006D31C3" w:rsidRDefault="00C03288" w:rsidP="00C03288">
      <w:pPr>
        <w:jc w:val="center"/>
      </w:pPr>
    </w:p>
    <w:p w14:paraId="6393B4E7" w14:textId="77777777" w:rsidR="00C03288" w:rsidRPr="006D31C3" w:rsidRDefault="00C03288" w:rsidP="00C03288">
      <w:pPr>
        <w:rPr>
          <w:b/>
          <w:bCs/>
        </w:rPr>
      </w:pPr>
      <w:r>
        <w:rPr>
          <w:b/>
          <w:bCs/>
        </w:rPr>
        <w:t>2022</w:t>
      </w:r>
      <w:r w:rsidRPr="006D31C3">
        <w:rPr>
          <w:b/>
          <w:bCs/>
        </w:rPr>
        <w:t>.</w:t>
      </w:r>
      <w:r>
        <w:rPr>
          <w:b/>
          <w:bCs/>
        </w:rPr>
        <w:t>gada 29.septembrī</w:t>
      </w:r>
      <w:r w:rsidRPr="006D31C3">
        <w:rPr>
          <w:b/>
          <w:bCs/>
        </w:rPr>
        <w:tab/>
      </w:r>
      <w:r w:rsidRPr="006D31C3">
        <w:rPr>
          <w:b/>
          <w:bCs/>
        </w:rPr>
        <w:tab/>
      </w:r>
      <w:r>
        <w:rPr>
          <w:b/>
          <w:bCs/>
        </w:rPr>
        <w:tab/>
      </w:r>
      <w:r>
        <w:rPr>
          <w:b/>
          <w:bCs/>
        </w:rPr>
        <w:tab/>
      </w:r>
      <w:r>
        <w:rPr>
          <w:b/>
          <w:bCs/>
        </w:rPr>
        <w:tab/>
      </w:r>
      <w:r w:rsidRPr="006D31C3">
        <w:rPr>
          <w:b/>
          <w:bCs/>
        </w:rPr>
        <w:tab/>
        <w:t xml:space="preserve">Nr. </w:t>
      </w:r>
      <w:r>
        <w:rPr>
          <w:b/>
          <w:bCs/>
        </w:rPr>
        <w:t>GND/2022/875</w:t>
      </w:r>
    </w:p>
    <w:p w14:paraId="348FFFCC" w14:textId="77777777" w:rsidR="00C03288" w:rsidRPr="00487364" w:rsidRDefault="00C03288" w:rsidP="00C03288">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Pr>
          <w:b/>
          <w:bCs/>
        </w:rPr>
        <w:tab/>
      </w:r>
      <w:r w:rsidRPr="006D31C3">
        <w:rPr>
          <w:b/>
          <w:bCs/>
        </w:rPr>
        <w:t>(protokols Nr.</w:t>
      </w:r>
      <w:r>
        <w:rPr>
          <w:b/>
          <w:bCs/>
        </w:rPr>
        <w:t>19</w:t>
      </w:r>
      <w:r w:rsidRPr="006D31C3">
        <w:rPr>
          <w:b/>
          <w:bCs/>
        </w:rPr>
        <w:t xml:space="preserve">; </w:t>
      </w:r>
      <w:r>
        <w:rPr>
          <w:b/>
          <w:bCs/>
        </w:rPr>
        <w:t>44</w:t>
      </w:r>
      <w:r w:rsidRPr="006D31C3">
        <w:rPr>
          <w:b/>
          <w:bCs/>
        </w:rPr>
        <w:t>.p)</w:t>
      </w:r>
      <w:r w:rsidRPr="00487364">
        <w:tab/>
      </w:r>
      <w:r w:rsidRPr="00487364">
        <w:tab/>
      </w:r>
      <w:r w:rsidRPr="00487364">
        <w:tab/>
      </w:r>
      <w:r w:rsidRPr="00487364">
        <w:tab/>
      </w:r>
      <w:r w:rsidRPr="00487364">
        <w:tab/>
      </w:r>
      <w:r w:rsidRPr="00487364">
        <w:tab/>
      </w:r>
      <w:r w:rsidRPr="00487364">
        <w:tab/>
      </w:r>
    </w:p>
    <w:p w14:paraId="135514F2" w14:textId="77777777" w:rsidR="00C03288" w:rsidRPr="00B92356" w:rsidRDefault="00C03288" w:rsidP="00C03288">
      <w:pPr>
        <w:pStyle w:val="Default"/>
        <w:jc w:val="center"/>
        <w:rPr>
          <w:b/>
          <w:color w:val="auto"/>
        </w:rPr>
      </w:pPr>
      <w:r w:rsidRPr="00B92356">
        <w:rPr>
          <w:b/>
          <w:color w:val="auto"/>
        </w:rPr>
        <w:t xml:space="preserve">Par </w:t>
      </w:r>
      <w:r>
        <w:rPr>
          <w:b/>
          <w:color w:val="auto"/>
        </w:rPr>
        <w:t xml:space="preserve">grozījumu </w:t>
      </w:r>
      <w:r w:rsidRPr="00C84202">
        <w:rPr>
          <w:b/>
          <w:color w:val="auto"/>
        </w:rPr>
        <w:t>Gulbenes novada domes 2013.gada 24.oktobra lēmumā “Par Gulbenes novada sociālo dienestu maksas pakalpojumiem” (protokols Nr.16, 44.§)</w:t>
      </w:r>
    </w:p>
    <w:p w14:paraId="4211479A" w14:textId="77777777" w:rsidR="00C03288" w:rsidRPr="00B92356" w:rsidRDefault="00C03288" w:rsidP="00C03288">
      <w:pPr>
        <w:spacing w:line="360" w:lineRule="auto"/>
        <w:jc w:val="both"/>
        <w:rPr>
          <w:rFonts w:eastAsia="Calibri"/>
          <w:bCs/>
        </w:rPr>
      </w:pPr>
    </w:p>
    <w:p w14:paraId="2BF4C7EC" w14:textId="77777777" w:rsidR="00C03288" w:rsidRDefault="00C03288" w:rsidP="00C03288">
      <w:pPr>
        <w:spacing w:line="360" w:lineRule="auto"/>
        <w:ind w:firstLine="567"/>
        <w:jc w:val="both"/>
        <w:rPr>
          <w:rFonts w:eastAsia="Calibri"/>
          <w:bCs/>
        </w:rPr>
      </w:pPr>
      <w:r w:rsidRPr="00B92356">
        <w:rPr>
          <w:rFonts w:eastAsia="Calibri"/>
          <w:bCs/>
        </w:rPr>
        <w:t xml:space="preserve">Gulbenes novada dome </w:t>
      </w:r>
      <w:r>
        <w:rPr>
          <w:rFonts w:eastAsia="Calibri"/>
          <w:bCs/>
        </w:rPr>
        <w:t>2020.gada 27.februārī pieņēma lēmumu “</w:t>
      </w:r>
      <w:r w:rsidRPr="00C84202">
        <w:rPr>
          <w:rFonts w:eastAsia="Calibri"/>
          <w:bCs/>
        </w:rPr>
        <w:t>Par grozījumiem Gulbenes novada domes 2013.gada 24.oktobra lēmumā “Par Gulbenes novada sociālo dienestu maksas pakalpojumiem”</w:t>
      </w:r>
      <w:r>
        <w:rPr>
          <w:rFonts w:eastAsia="Calibri"/>
          <w:bCs/>
        </w:rPr>
        <w:t xml:space="preserve">” (protokols Nr.5, </w:t>
      </w:r>
      <w:r w:rsidRPr="00C84202">
        <w:rPr>
          <w:rFonts w:eastAsia="Calibri"/>
          <w:bCs/>
        </w:rPr>
        <w:t>35.§</w:t>
      </w:r>
      <w:r>
        <w:rPr>
          <w:rFonts w:eastAsia="Calibri"/>
          <w:bCs/>
        </w:rPr>
        <w:t xml:space="preserve">), grozot </w:t>
      </w:r>
      <w:r w:rsidRPr="00F26EA3">
        <w:rPr>
          <w:rFonts w:eastAsia="Calibri"/>
          <w:bCs/>
        </w:rPr>
        <w:t>Gulbenes novada domes 2013.gada 24.oktobra lēmum</w:t>
      </w:r>
      <w:r>
        <w:rPr>
          <w:rFonts w:eastAsia="Calibri"/>
          <w:bCs/>
        </w:rPr>
        <w:t xml:space="preserve">u </w:t>
      </w:r>
      <w:r w:rsidRPr="00F26EA3">
        <w:rPr>
          <w:rFonts w:eastAsia="Calibri"/>
          <w:bCs/>
        </w:rPr>
        <w:t>“Par Gulbenes novada sociālo dienestu maksas pakalpojumiem</w:t>
      </w:r>
      <w:r>
        <w:rPr>
          <w:rFonts w:eastAsia="Calibri"/>
          <w:bCs/>
        </w:rPr>
        <w:t xml:space="preserve">” un lēmuma 2.nodaļu papildinot ar tabulu, kas nosaka </w:t>
      </w:r>
      <w:r w:rsidRPr="00F26EA3">
        <w:rPr>
          <w:rFonts w:eastAsia="Calibri"/>
          <w:bCs/>
        </w:rPr>
        <w:t>dzīvojamo telpu īri sociāl</w:t>
      </w:r>
      <w:r>
        <w:rPr>
          <w:rFonts w:eastAsia="Calibri"/>
          <w:bCs/>
        </w:rPr>
        <w:t xml:space="preserve">ajā </w:t>
      </w:r>
      <w:r w:rsidRPr="00F26EA3">
        <w:rPr>
          <w:rFonts w:eastAsia="Calibri"/>
          <w:bCs/>
        </w:rPr>
        <w:t>dzīvojamā mājā “Blomīte”</w:t>
      </w:r>
      <w:r>
        <w:rPr>
          <w:rFonts w:eastAsia="Calibri"/>
          <w:bCs/>
        </w:rPr>
        <w:t xml:space="preserve">. </w:t>
      </w:r>
    </w:p>
    <w:p w14:paraId="68A66E91" w14:textId="77777777" w:rsidR="00C03288" w:rsidRDefault="00C03288" w:rsidP="00C03288">
      <w:pPr>
        <w:spacing w:line="360" w:lineRule="auto"/>
        <w:ind w:firstLine="567"/>
        <w:jc w:val="both"/>
        <w:rPr>
          <w:rFonts w:eastAsia="Calibri"/>
          <w:bCs/>
        </w:rPr>
      </w:pPr>
      <w:r>
        <w:rPr>
          <w:rFonts w:eastAsia="Calibri"/>
          <w:bCs/>
        </w:rPr>
        <w:t>2022.gada 1.janvārī likums “Par palīdzību dzīvokļa jautājumu risināšanā” tika papildināts ar  III</w:t>
      </w:r>
      <w:r w:rsidRPr="00906882">
        <w:rPr>
          <w:rFonts w:eastAsia="Calibri"/>
          <w:bCs/>
          <w:vertAlign w:val="superscript"/>
        </w:rPr>
        <w:t>2</w:t>
      </w:r>
      <w:r>
        <w:rPr>
          <w:rFonts w:eastAsia="Calibri"/>
          <w:bCs/>
        </w:rPr>
        <w:t xml:space="preserve"> nodaļu “Sociālo dzīvokļu izīrēšana”, 21.</w:t>
      </w:r>
      <w:r w:rsidRPr="00870A91">
        <w:rPr>
          <w:rFonts w:eastAsia="Calibri"/>
          <w:bCs/>
          <w:vertAlign w:val="superscript"/>
        </w:rPr>
        <w:t>9</w:t>
      </w:r>
      <w:r>
        <w:rPr>
          <w:rFonts w:eastAsia="Calibri"/>
          <w:bCs/>
        </w:rPr>
        <w:t xml:space="preserve"> panta otrā daļa nosaka, ka k</w:t>
      </w:r>
      <w:r w:rsidRPr="00870A91">
        <w:rPr>
          <w:rFonts w:eastAsia="Calibri"/>
          <w:bCs/>
        </w:rPr>
        <w:t>ārtību, kādā tiek noteikta sociālo dzīvokļu īres maksa un tā ar dzīvokļa lietošanu saistīto maksājumu daļa, kuru sedz pašvaldība, nosaka pašvaldības domes saistošie noteikumi</w:t>
      </w:r>
      <w:r>
        <w:rPr>
          <w:rFonts w:eastAsia="Calibri"/>
          <w:bCs/>
        </w:rPr>
        <w:t>.</w:t>
      </w:r>
    </w:p>
    <w:p w14:paraId="53EC959A" w14:textId="77777777" w:rsidR="00C03288" w:rsidRDefault="00C03288" w:rsidP="00C03288">
      <w:pPr>
        <w:spacing w:line="360" w:lineRule="auto"/>
        <w:ind w:firstLine="567"/>
        <w:jc w:val="both"/>
        <w:rPr>
          <w:rFonts w:eastAsia="Calibri"/>
          <w:bCs/>
        </w:rPr>
      </w:pPr>
      <w:r w:rsidRPr="00B732FF">
        <w:rPr>
          <w:rFonts w:eastAsia="Calibri"/>
          <w:bCs/>
        </w:rPr>
        <w:t>Gulbenes novada dome 2022.gada 25.augustā pieņēma saistošos noteikumus Nr.15 “Par Gulbenes novada pašvaldībai piederošo un tās nomāto dzīvojamo telpu īres maksas noteikšanas kārtību”</w:t>
      </w:r>
      <w:r>
        <w:rPr>
          <w:rFonts w:eastAsia="Calibri"/>
          <w:bCs/>
        </w:rPr>
        <w:t>, kas nosaka īres maksas noteikšanas kārtību arī attiecībā uz d</w:t>
      </w:r>
      <w:r w:rsidRPr="00121C67">
        <w:rPr>
          <w:rFonts w:eastAsia="Calibri"/>
          <w:bCs/>
        </w:rPr>
        <w:t>zīvojam</w:t>
      </w:r>
      <w:r>
        <w:rPr>
          <w:rFonts w:eastAsia="Calibri"/>
          <w:bCs/>
        </w:rPr>
        <w:t>o</w:t>
      </w:r>
      <w:r w:rsidRPr="00121C67">
        <w:rPr>
          <w:rFonts w:eastAsia="Calibri"/>
          <w:bCs/>
        </w:rPr>
        <w:t xml:space="preserve"> telp</w:t>
      </w:r>
      <w:r>
        <w:rPr>
          <w:rFonts w:eastAsia="Calibri"/>
          <w:bCs/>
        </w:rPr>
        <w:t>u</w:t>
      </w:r>
      <w:r w:rsidRPr="00121C67">
        <w:rPr>
          <w:rFonts w:eastAsia="Calibri"/>
          <w:bCs/>
        </w:rPr>
        <w:t>, kas piešķirta kā sociālais dzīvokli</w:t>
      </w:r>
      <w:r>
        <w:rPr>
          <w:rFonts w:eastAsia="Calibri"/>
          <w:bCs/>
        </w:rPr>
        <w:t xml:space="preserve">, līdz ar to </w:t>
      </w:r>
      <w:r w:rsidRPr="00D012DB">
        <w:rPr>
          <w:rFonts w:eastAsia="Calibri"/>
          <w:bCs/>
        </w:rPr>
        <w:t>Gulbenes novada domes 2013.gada 24.oktobra lēmum</w:t>
      </w:r>
      <w:r>
        <w:rPr>
          <w:rFonts w:eastAsia="Calibri"/>
          <w:bCs/>
        </w:rPr>
        <w:t>ā</w:t>
      </w:r>
      <w:r w:rsidRPr="00D012DB">
        <w:rPr>
          <w:rFonts w:eastAsia="Calibri"/>
          <w:bCs/>
        </w:rPr>
        <w:t xml:space="preserve"> “Par Gulbenes novada sociālo dienestu maksas pakalpojumiem”</w:t>
      </w:r>
      <w:r>
        <w:rPr>
          <w:rFonts w:eastAsia="Calibri"/>
          <w:bCs/>
        </w:rPr>
        <w:t xml:space="preserve"> nepieciešams veikt grozījumu un no lēmuma </w:t>
      </w:r>
      <w:r w:rsidRPr="00D012DB">
        <w:rPr>
          <w:rFonts w:eastAsia="Calibri"/>
          <w:bCs/>
        </w:rPr>
        <w:t>2.nodaļ</w:t>
      </w:r>
      <w:r>
        <w:rPr>
          <w:rFonts w:eastAsia="Calibri"/>
          <w:bCs/>
        </w:rPr>
        <w:t>as svītrot tabulu “</w:t>
      </w:r>
      <w:r w:rsidRPr="00D012DB">
        <w:rPr>
          <w:rFonts w:eastAsia="Calibri"/>
          <w:bCs/>
        </w:rPr>
        <w:t>Dzīvojamo telpu īre Sociālā dzīvojamā mājā “Blomīte”</w:t>
      </w:r>
      <w:r>
        <w:rPr>
          <w:rFonts w:eastAsia="Calibri"/>
          <w:bCs/>
        </w:rPr>
        <w:t xml:space="preserve">”. </w:t>
      </w:r>
    </w:p>
    <w:p w14:paraId="3634287C" w14:textId="77777777" w:rsidR="00C03288" w:rsidRPr="00B92356" w:rsidRDefault="00C03288" w:rsidP="00C03288">
      <w:pPr>
        <w:spacing w:line="360" w:lineRule="auto"/>
        <w:ind w:firstLine="567"/>
        <w:jc w:val="both"/>
        <w:rPr>
          <w:rFonts w:eastAsia="Calibri"/>
          <w:bCs/>
        </w:rPr>
      </w:pPr>
      <w:r w:rsidRPr="00B92356">
        <w:rPr>
          <w:rFonts w:eastAsia="Calibri"/>
          <w:bCs/>
        </w:rPr>
        <w:t>Ņemot vērā augstāk minēto</w:t>
      </w:r>
      <w:r>
        <w:rPr>
          <w:rFonts w:eastAsia="Calibri"/>
          <w:bCs/>
        </w:rPr>
        <w:t xml:space="preserve"> </w:t>
      </w:r>
      <w:r w:rsidRPr="00B92356">
        <w:rPr>
          <w:rFonts w:eastAsia="Calibri"/>
          <w:bCs/>
        </w:rPr>
        <w:t>un pamatojoties uz</w:t>
      </w:r>
      <w:r w:rsidRPr="00B92356">
        <w:t xml:space="preserve"> </w:t>
      </w:r>
      <w:r w:rsidRPr="00B92356">
        <w:rPr>
          <w:rFonts w:eastAsia="Calibri"/>
          <w:bCs/>
        </w:rPr>
        <w:t>likuma</w:t>
      </w:r>
      <w:r>
        <w:rPr>
          <w:rFonts w:eastAsia="Calibri"/>
          <w:bCs/>
        </w:rPr>
        <w:t xml:space="preserve"> “Par pašvaldībām” </w:t>
      </w:r>
      <w:r w:rsidRPr="00952550">
        <w:rPr>
          <w:rFonts w:eastAsia="Calibri"/>
          <w:bCs/>
        </w:rPr>
        <w:t>21.panta pirmās daļas 14.punkta b) apakšpunktu, kas nosaka, ka dome var izskatīt jebkuru jautājumu, kas ir attiecīgās pašvaldības pārziņā, turklāt tikai dome var noteikt, ja tas nav aizliegts vai noteikts ar likumiem vai Ministru kabineta noteikumiem, maksu par pašvaldības dzīvojamā un nedzīvojamā fonda īri (nomu</w:t>
      </w:r>
      <w:r>
        <w:rPr>
          <w:rFonts w:eastAsia="Calibri"/>
          <w:bCs/>
        </w:rPr>
        <w:t xml:space="preserve">), </w:t>
      </w:r>
      <w:r w:rsidRPr="00952550">
        <w:rPr>
          <w:rFonts w:eastAsia="Calibri"/>
          <w:bCs/>
        </w:rPr>
        <w:t>likum</w:t>
      </w:r>
      <w:r>
        <w:rPr>
          <w:rFonts w:eastAsia="Calibri"/>
          <w:bCs/>
        </w:rPr>
        <w:t>a</w:t>
      </w:r>
      <w:r w:rsidRPr="00952550">
        <w:rPr>
          <w:rFonts w:eastAsia="Calibri"/>
          <w:bCs/>
        </w:rPr>
        <w:t xml:space="preserve"> “Par palīdzību dzīvokļa jautājumu risināšanā”</w:t>
      </w:r>
      <w:r>
        <w:rPr>
          <w:rFonts w:eastAsia="Calibri"/>
          <w:bCs/>
        </w:rPr>
        <w:t xml:space="preserve"> </w:t>
      </w:r>
      <w:r w:rsidRPr="00952550">
        <w:rPr>
          <w:rFonts w:eastAsia="Calibri"/>
          <w:bCs/>
        </w:rPr>
        <w:t>21.</w:t>
      </w:r>
      <w:r w:rsidRPr="00952550">
        <w:rPr>
          <w:rFonts w:eastAsia="Calibri"/>
          <w:bCs/>
          <w:vertAlign w:val="superscript"/>
        </w:rPr>
        <w:t>9</w:t>
      </w:r>
      <w:r w:rsidRPr="00952550">
        <w:rPr>
          <w:rFonts w:eastAsia="Calibri"/>
          <w:bCs/>
        </w:rPr>
        <w:t xml:space="preserve"> panta o</w:t>
      </w:r>
      <w:r>
        <w:rPr>
          <w:rFonts w:eastAsia="Calibri"/>
          <w:bCs/>
        </w:rPr>
        <w:t xml:space="preserve">tro daļu un Sociālo un veselības jautājumu komitejas ieteikumu, </w:t>
      </w:r>
      <w:r w:rsidRPr="006F7FD6">
        <w:rPr>
          <w:noProof/>
        </w:rPr>
        <w:t xml:space="preserve">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6F7FD6">
        <w:rPr>
          <w:noProof/>
        </w:rPr>
        <w:t>, Gulbenes novada dome NOLEMJ:</w:t>
      </w:r>
    </w:p>
    <w:p w14:paraId="0A01FA56" w14:textId="77777777" w:rsidR="00C03288" w:rsidRPr="00527423" w:rsidRDefault="00C03288" w:rsidP="00C03288">
      <w:pPr>
        <w:pStyle w:val="Sarakstarindkopa"/>
        <w:numPr>
          <w:ilvl w:val="0"/>
          <w:numId w:val="2"/>
        </w:numPr>
        <w:spacing w:after="0" w:line="360" w:lineRule="auto"/>
        <w:ind w:left="0" w:firstLine="567"/>
        <w:jc w:val="both"/>
        <w:rPr>
          <w:rFonts w:ascii="Times New Roman" w:hAnsi="Times New Roman"/>
          <w:sz w:val="24"/>
          <w:szCs w:val="24"/>
        </w:rPr>
      </w:pPr>
      <w:r w:rsidRPr="00527423">
        <w:rPr>
          <w:rFonts w:ascii="Times New Roman" w:hAnsi="Times New Roman"/>
          <w:sz w:val="24"/>
          <w:szCs w:val="24"/>
        </w:rPr>
        <w:lastRenderedPageBreak/>
        <w:t>IZDARĪT Gulbenes novada domes 2013.gada 24.oktobra lēmumā “Par Gulbenes novada sociālo dienestu maksas pakalpojumiem” (protokols Nr.16, 44.§) grozījumu un no lēmuma 2.nodaļas svītrot tabulu “Dzīvojamo telpu īre Sociālā dzīvojamā mājā “Blomīte””.</w:t>
      </w:r>
    </w:p>
    <w:p w14:paraId="08ED6E31" w14:textId="77777777" w:rsidR="00C03288" w:rsidRPr="00527423" w:rsidRDefault="00C03288" w:rsidP="00C03288">
      <w:pPr>
        <w:pStyle w:val="Sarakstarindkopa"/>
        <w:numPr>
          <w:ilvl w:val="0"/>
          <w:numId w:val="2"/>
        </w:numPr>
        <w:spacing w:after="0" w:line="360" w:lineRule="auto"/>
        <w:ind w:left="0" w:firstLine="567"/>
        <w:jc w:val="both"/>
        <w:rPr>
          <w:rFonts w:ascii="Times New Roman" w:hAnsi="Times New Roman"/>
          <w:sz w:val="24"/>
          <w:szCs w:val="24"/>
        </w:rPr>
      </w:pPr>
      <w:r w:rsidRPr="00527423">
        <w:rPr>
          <w:rFonts w:ascii="Times New Roman" w:hAnsi="Times New Roman"/>
          <w:sz w:val="24"/>
          <w:szCs w:val="24"/>
        </w:rPr>
        <w:t xml:space="preserve">Lēmums stājas spēkā ar Gulbenes novada domes 2022.gada 25.augusta saistošo noteikumu Nr.15 “Par Gulbenes novada pašvaldībai piederošo un tās nomāto dzīvojamo telpu īres maksas noteikšanas kārtību” spēkā stāšanās dienu. </w:t>
      </w:r>
    </w:p>
    <w:p w14:paraId="17A90314" w14:textId="77777777" w:rsidR="00C03288" w:rsidRPr="00527423" w:rsidRDefault="00C03288" w:rsidP="00C03288">
      <w:pPr>
        <w:spacing w:line="360" w:lineRule="auto"/>
        <w:jc w:val="both"/>
        <w:rPr>
          <w:rFonts w:eastAsia="Calibri"/>
          <w:bC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03288" w14:paraId="5D0AE5FF" w14:textId="77777777" w:rsidTr="00C03288">
        <w:trPr>
          <w:trHeight w:val="104"/>
        </w:trPr>
        <w:tc>
          <w:tcPr>
            <w:tcW w:w="216" w:type="dxa"/>
          </w:tcPr>
          <w:p w14:paraId="49E7CF5C" w14:textId="77777777" w:rsidR="00C03288" w:rsidRPr="008819FF" w:rsidRDefault="00C03288" w:rsidP="00C03288">
            <w:pPr>
              <w:pStyle w:val="Default"/>
              <w:rPr>
                <w:sz w:val="23"/>
                <w:szCs w:val="23"/>
              </w:rPr>
            </w:pPr>
          </w:p>
        </w:tc>
      </w:tr>
    </w:tbl>
    <w:p w14:paraId="06263EDB" w14:textId="77777777" w:rsidR="00C03288" w:rsidRDefault="00C03288" w:rsidP="00C03288">
      <w:r>
        <w:t>Gulbenes novada domes priekšsēdētājs</w:t>
      </w:r>
      <w:r>
        <w:tab/>
      </w:r>
      <w:r>
        <w:tab/>
      </w:r>
      <w:r>
        <w:tab/>
      </w:r>
      <w:r>
        <w:tab/>
      </w:r>
      <w:r>
        <w:tab/>
      </w:r>
      <w:r>
        <w:tab/>
        <w:t>A. Caunītis</w:t>
      </w:r>
    </w:p>
    <w:p w14:paraId="04461B86" w14:textId="77777777" w:rsidR="00C03288" w:rsidRDefault="00C03288" w:rsidP="00C03288"/>
    <w:p w14:paraId="109A8D7E" w14:textId="77777777" w:rsidR="00C03288" w:rsidRDefault="00C03288" w:rsidP="00C03288"/>
    <w:p w14:paraId="1432DBE4" w14:textId="77777777" w:rsidR="00C03288" w:rsidRDefault="00C03288" w:rsidP="00C03288">
      <w:r>
        <w:t>Lēmumproje</w:t>
      </w:r>
      <w:r w:rsidRPr="00487364">
        <w:t xml:space="preserve">ktu sagatavoja: </w:t>
      </w:r>
      <w:r>
        <w:t xml:space="preserve">Lauma </w:t>
      </w:r>
      <w:proofErr w:type="spellStart"/>
      <w:r>
        <w:t>Silauniece</w:t>
      </w:r>
      <w:proofErr w:type="spellEnd"/>
    </w:p>
    <w:p w14:paraId="7E2A6762" w14:textId="77777777" w:rsidR="00C03288" w:rsidRDefault="00C03288" w:rsidP="00C03288"/>
    <w:p w14:paraId="3BCD053A" w14:textId="77777777" w:rsidR="00C03288" w:rsidRDefault="00C03288" w:rsidP="00C03288"/>
    <w:p w14:paraId="434E47D4" w14:textId="77777777" w:rsidR="00C03288" w:rsidRDefault="00C03288" w:rsidP="00C03288"/>
    <w:p w14:paraId="2D266DFA" w14:textId="77777777" w:rsidR="00527423" w:rsidRDefault="0052742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rsidRPr="00C2794B" w14:paraId="17AA18D0" w14:textId="77777777" w:rsidTr="00527423">
        <w:tc>
          <w:tcPr>
            <w:tcW w:w="9354" w:type="dxa"/>
          </w:tcPr>
          <w:p w14:paraId="3655E11E"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noProof/>
              </w:rPr>
              <w:lastRenderedPageBreak/>
              <w:drawing>
                <wp:inline distT="0" distB="0" distL="0" distR="0" wp14:anchorId="3B4769ED" wp14:editId="3DB7759A">
                  <wp:extent cx="619125" cy="685800"/>
                  <wp:effectExtent l="0" t="0" r="952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rsidRPr="00C2794B" w14:paraId="0EB61CCA" w14:textId="77777777" w:rsidTr="00527423">
        <w:tc>
          <w:tcPr>
            <w:tcW w:w="9354" w:type="dxa"/>
          </w:tcPr>
          <w:p w14:paraId="7386A007"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b/>
                <w:bCs/>
                <w:sz w:val="28"/>
                <w:szCs w:val="28"/>
                <w:lang w:eastAsia="en-US"/>
              </w:rPr>
              <w:t>GULBENES NOVADA PAŠVALDĪBA</w:t>
            </w:r>
          </w:p>
        </w:tc>
      </w:tr>
      <w:tr w:rsidR="00367421" w:rsidRPr="00C2794B" w14:paraId="3ED756DF" w14:textId="77777777" w:rsidTr="00527423">
        <w:tc>
          <w:tcPr>
            <w:tcW w:w="9354" w:type="dxa"/>
          </w:tcPr>
          <w:p w14:paraId="7B7B28C0"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lang w:eastAsia="en-US"/>
              </w:rPr>
              <w:t>Reģ.Nr.90009116327</w:t>
            </w:r>
          </w:p>
        </w:tc>
      </w:tr>
      <w:tr w:rsidR="00367421" w:rsidRPr="00C2794B" w14:paraId="513ADE2E" w14:textId="77777777" w:rsidTr="00527423">
        <w:tc>
          <w:tcPr>
            <w:tcW w:w="9354" w:type="dxa"/>
          </w:tcPr>
          <w:p w14:paraId="662C6C12"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lang w:eastAsia="en-US"/>
              </w:rPr>
              <w:t>Ābeļu iela 2, Gulbene, Gulbenes nov., LV-4401</w:t>
            </w:r>
          </w:p>
        </w:tc>
      </w:tr>
      <w:tr w:rsidR="00367421" w:rsidRPr="00C2794B" w14:paraId="4254DC38" w14:textId="77777777" w:rsidTr="00527423">
        <w:tc>
          <w:tcPr>
            <w:tcW w:w="9354" w:type="dxa"/>
          </w:tcPr>
          <w:p w14:paraId="5A6A7D46"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lang w:eastAsia="en-US"/>
              </w:rPr>
              <w:t>Tālrunis 64497710, mob.26595362, e-pasts; dome@gulbene.lv, www.gulbene.lv</w:t>
            </w:r>
          </w:p>
        </w:tc>
      </w:tr>
    </w:tbl>
    <w:p w14:paraId="4C911880" w14:textId="77777777" w:rsidR="00367421" w:rsidRPr="00C2794B" w:rsidRDefault="00367421" w:rsidP="00367421">
      <w:pPr>
        <w:jc w:val="center"/>
        <w:rPr>
          <w:rFonts w:eastAsiaTheme="minorHAnsi"/>
          <w:b/>
          <w:bCs/>
          <w:lang w:eastAsia="en-US"/>
        </w:rPr>
      </w:pPr>
      <w:r w:rsidRPr="00C2794B">
        <w:rPr>
          <w:rFonts w:eastAsiaTheme="minorHAnsi"/>
          <w:b/>
          <w:bCs/>
          <w:lang w:eastAsia="en-US"/>
        </w:rPr>
        <w:t>GULBENES NOVADA DOMES LĒMUMS</w:t>
      </w:r>
    </w:p>
    <w:p w14:paraId="7565BD44" w14:textId="77777777" w:rsidR="00367421" w:rsidRPr="00C2794B" w:rsidRDefault="00367421" w:rsidP="00367421">
      <w:pPr>
        <w:jc w:val="center"/>
        <w:rPr>
          <w:rFonts w:eastAsiaTheme="minorHAnsi"/>
          <w:lang w:eastAsia="en-US"/>
        </w:rPr>
      </w:pPr>
      <w:r w:rsidRPr="00C2794B">
        <w:rPr>
          <w:rFonts w:eastAsiaTheme="minorHAnsi"/>
          <w:lang w:eastAsia="en-US"/>
        </w:rPr>
        <w:t>Gulbenē</w:t>
      </w:r>
    </w:p>
    <w:p w14:paraId="5B1AC094" w14:textId="77777777" w:rsidR="00367421" w:rsidRPr="00C2794B" w:rsidRDefault="00367421" w:rsidP="00367421">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67421" w:rsidRPr="00C2794B" w14:paraId="25AD427D" w14:textId="77777777" w:rsidTr="00367421">
        <w:tc>
          <w:tcPr>
            <w:tcW w:w="4729" w:type="dxa"/>
          </w:tcPr>
          <w:p w14:paraId="2C5AD6BE" w14:textId="77777777" w:rsidR="00367421" w:rsidRPr="00C2794B" w:rsidRDefault="00367421" w:rsidP="00367421">
            <w:pPr>
              <w:rPr>
                <w:rFonts w:eastAsiaTheme="minorHAnsi"/>
                <w:b/>
                <w:bCs/>
                <w:lang w:eastAsia="en-US"/>
              </w:rPr>
            </w:pPr>
            <w:r w:rsidRPr="00C2794B">
              <w:rPr>
                <w:rFonts w:eastAsiaTheme="minorHAnsi"/>
                <w:b/>
                <w:bCs/>
                <w:lang w:eastAsia="en-US"/>
              </w:rPr>
              <w:t>202</w:t>
            </w:r>
            <w:r>
              <w:rPr>
                <w:rFonts w:eastAsiaTheme="minorHAnsi"/>
                <w:b/>
                <w:bCs/>
                <w:lang w:eastAsia="en-US"/>
              </w:rPr>
              <w:t>2</w:t>
            </w:r>
            <w:r w:rsidRPr="00C2794B">
              <w:rPr>
                <w:rFonts w:eastAsiaTheme="minorHAnsi"/>
                <w:b/>
                <w:bCs/>
                <w:lang w:eastAsia="en-US"/>
              </w:rPr>
              <w:t xml:space="preserve">.gada </w:t>
            </w:r>
            <w:r>
              <w:rPr>
                <w:rFonts w:eastAsiaTheme="minorHAnsi"/>
                <w:b/>
                <w:bCs/>
                <w:lang w:eastAsia="en-US"/>
              </w:rPr>
              <w:t>29.septembrī</w:t>
            </w:r>
          </w:p>
        </w:tc>
        <w:tc>
          <w:tcPr>
            <w:tcW w:w="4729" w:type="dxa"/>
          </w:tcPr>
          <w:p w14:paraId="33ECFCDC" w14:textId="77777777" w:rsidR="00367421" w:rsidRPr="00C2794B" w:rsidRDefault="00367421" w:rsidP="00367421">
            <w:pPr>
              <w:jc w:val="center"/>
              <w:rPr>
                <w:rFonts w:eastAsiaTheme="minorHAnsi"/>
                <w:b/>
                <w:bCs/>
                <w:lang w:eastAsia="en-US"/>
              </w:rPr>
            </w:pPr>
            <w:r w:rsidRPr="00C2794B">
              <w:rPr>
                <w:rFonts w:eastAsiaTheme="minorHAnsi"/>
                <w:b/>
                <w:bCs/>
                <w:lang w:eastAsia="en-US"/>
              </w:rPr>
              <w:t>Nr.</w:t>
            </w:r>
            <w:r>
              <w:rPr>
                <w:rFonts w:eastAsiaTheme="minorHAnsi"/>
                <w:b/>
                <w:bCs/>
                <w:lang w:eastAsia="en-US"/>
              </w:rPr>
              <w:t xml:space="preserve"> GND/2022/876</w:t>
            </w:r>
          </w:p>
        </w:tc>
      </w:tr>
      <w:tr w:rsidR="00367421" w:rsidRPr="00EC23C4" w14:paraId="18C52C97" w14:textId="77777777" w:rsidTr="00367421">
        <w:tc>
          <w:tcPr>
            <w:tcW w:w="4729" w:type="dxa"/>
          </w:tcPr>
          <w:p w14:paraId="02DC8297" w14:textId="77777777" w:rsidR="00367421" w:rsidRPr="00EC23C4" w:rsidRDefault="00367421" w:rsidP="00367421">
            <w:pPr>
              <w:rPr>
                <w:rFonts w:eastAsiaTheme="minorHAnsi"/>
                <w:lang w:eastAsia="en-US"/>
              </w:rPr>
            </w:pPr>
          </w:p>
        </w:tc>
        <w:tc>
          <w:tcPr>
            <w:tcW w:w="4729" w:type="dxa"/>
          </w:tcPr>
          <w:p w14:paraId="608A91C7" w14:textId="77777777" w:rsidR="00367421" w:rsidRPr="00EC23C4" w:rsidRDefault="00367421" w:rsidP="00367421">
            <w:pPr>
              <w:jc w:val="center"/>
              <w:rPr>
                <w:rFonts w:eastAsiaTheme="minorHAnsi"/>
                <w:b/>
                <w:bCs/>
                <w:lang w:eastAsia="en-US"/>
              </w:rPr>
            </w:pPr>
            <w:r w:rsidRPr="00EC23C4">
              <w:rPr>
                <w:rFonts w:eastAsiaTheme="minorHAnsi"/>
                <w:b/>
                <w:bCs/>
                <w:lang w:eastAsia="en-US"/>
              </w:rPr>
              <w:t xml:space="preserve">        (</w:t>
            </w:r>
            <w:bookmarkStart w:id="7" w:name="_Hlk50661741"/>
            <w:r w:rsidRPr="00EC23C4">
              <w:rPr>
                <w:rFonts w:eastAsiaTheme="minorHAnsi"/>
                <w:b/>
                <w:bCs/>
                <w:lang w:eastAsia="en-US"/>
              </w:rPr>
              <w:t>protokols Nr.</w:t>
            </w:r>
            <w:r>
              <w:rPr>
                <w:rFonts w:eastAsiaTheme="minorHAnsi"/>
                <w:b/>
                <w:bCs/>
                <w:lang w:eastAsia="en-US"/>
              </w:rPr>
              <w:t>19</w:t>
            </w:r>
            <w:r w:rsidRPr="00EC23C4">
              <w:rPr>
                <w:rFonts w:eastAsiaTheme="minorHAnsi"/>
                <w:b/>
                <w:bCs/>
                <w:lang w:eastAsia="en-US"/>
              </w:rPr>
              <w:t xml:space="preserve">; </w:t>
            </w:r>
            <w:r>
              <w:rPr>
                <w:rFonts w:eastAsiaTheme="minorHAnsi"/>
                <w:b/>
                <w:bCs/>
                <w:lang w:eastAsia="en-US"/>
              </w:rPr>
              <w:t>45</w:t>
            </w:r>
            <w:r w:rsidRPr="00EC23C4">
              <w:rPr>
                <w:rFonts w:eastAsiaTheme="minorHAnsi"/>
                <w:b/>
                <w:bCs/>
                <w:lang w:eastAsia="en-US"/>
              </w:rPr>
              <w:t>.p)</w:t>
            </w:r>
            <w:bookmarkEnd w:id="7"/>
          </w:p>
          <w:p w14:paraId="3F075E9B" w14:textId="77777777" w:rsidR="00367421" w:rsidRPr="00EC23C4" w:rsidRDefault="00367421" w:rsidP="00367421">
            <w:pPr>
              <w:jc w:val="center"/>
              <w:rPr>
                <w:rFonts w:eastAsiaTheme="minorHAnsi"/>
                <w:b/>
                <w:bCs/>
                <w:lang w:eastAsia="en-US"/>
              </w:rPr>
            </w:pPr>
          </w:p>
        </w:tc>
      </w:tr>
    </w:tbl>
    <w:p w14:paraId="5F4C4CE2" w14:textId="77777777" w:rsidR="00367421" w:rsidRPr="0011532A" w:rsidRDefault="00367421" w:rsidP="00367421">
      <w:pPr>
        <w:jc w:val="both"/>
        <w:rPr>
          <w:b/>
          <w:noProof/>
          <w:sz w:val="4"/>
          <w:szCs w:val="4"/>
        </w:rPr>
      </w:pPr>
    </w:p>
    <w:p w14:paraId="0D2E6481" w14:textId="77777777" w:rsidR="00367421" w:rsidRPr="00EC23C4" w:rsidRDefault="00367421" w:rsidP="00367421">
      <w:pPr>
        <w:jc w:val="center"/>
        <w:rPr>
          <w:b/>
          <w:noProof/>
        </w:rPr>
      </w:pPr>
      <w:r w:rsidRPr="00EC23C4">
        <w:rPr>
          <w:b/>
          <w:noProof/>
        </w:rPr>
        <w:t>Par Gulbenes novada sporta attīstības plāna 2023.-2027.gadam pirmās</w:t>
      </w:r>
    </w:p>
    <w:p w14:paraId="47D259A4" w14:textId="77777777" w:rsidR="00367421" w:rsidRPr="00EC23C4" w:rsidRDefault="00367421" w:rsidP="00367421">
      <w:pPr>
        <w:jc w:val="center"/>
        <w:rPr>
          <w:b/>
          <w:noProof/>
        </w:rPr>
      </w:pPr>
      <w:r w:rsidRPr="00EC23C4">
        <w:rPr>
          <w:b/>
          <w:noProof/>
        </w:rPr>
        <w:t>redakcijas nodošanu sabiedrības līdzdalības organizēšanai</w:t>
      </w:r>
    </w:p>
    <w:p w14:paraId="6BC5CBEE" w14:textId="77777777" w:rsidR="00367421" w:rsidRPr="00EC23C4" w:rsidRDefault="00367421" w:rsidP="00367421">
      <w:pPr>
        <w:spacing w:line="360" w:lineRule="auto"/>
        <w:jc w:val="both"/>
        <w:rPr>
          <w:b/>
          <w:noProof/>
        </w:rPr>
      </w:pPr>
    </w:p>
    <w:p w14:paraId="1E2D641F" w14:textId="77777777" w:rsidR="00367421" w:rsidRPr="009D3D94" w:rsidRDefault="00367421" w:rsidP="00367421">
      <w:pPr>
        <w:spacing w:line="360" w:lineRule="auto"/>
        <w:ind w:firstLine="567"/>
        <w:jc w:val="both"/>
        <w:rPr>
          <w:bCs/>
          <w:noProof/>
        </w:rPr>
      </w:pPr>
      <w:r w:rsidRPr="00EC23C4">
        <w:rPr>
          <w:bCs/>
          <w:noProof/>
        </w:rPr>
        <w:t>Gulbenes novada dome 2021.gada 28.oktobrī pieņēma lēmumu “Par Gulbenes novada sporta attīstības plāna 2023.-2027.gadam izstrādes uzsākšanu” Nr.GND/2021/1228 (protokols Nr.17, 71.p), ar kuru nolēma uzsākt Gulbenes novada sporta attīstības plāna 2023.-2027.gadam izstrādi, apstiprināt plāna izstrādes vadītāju</w:t>
      </w:r>
      <w:r w:rsidRPr="009D3D94">
        <w:rPr>
          <w:bCs/>
          <w:noProof/>
        </w:rPr>
        <w:t xml:space="preserve">, darba uzdevumu, izpildes termiņus un darba grupu, nosakot Gulbenes novada </w:t>
      </w:r>
      <w:r>
        <w:rPr>
          <w:bCs/>
          <w:noProof/>
        </w:rPr>
        <w:t xml:space="preserve">Sporta pārvaldes vadītāju Lauri Krēmeru </w:t>
      </w:r>
      <w:r w:rsidRPr="009D3D94">
        <w:rPr>
          <w:bCs/>
          <w:noProof/>
        </w:rPr>
        <w:t>par atbildīgo par informācijas apkopošanu un sabiedrības līdzdalības nodrošināšanu attīstības plānošanas procesā.</w:t>
      </w:r>
    </w:p>
    <w:p w14:paraId="4E66BA13" w14:textId="77777777" w:rsidR="00367421" w:rsidRPr="0011532A" w:rsidRDefault="00367421" w:rsidP="00367421">
      <w:pPr>
        <w:spacing w:line="360" w:lineRule="auto"/>
        <w:ind w:firstLine="567"/>
        <w:jc w:val="both"/>
        <w:rPr>
          <w:color w:val="FF0000"/>
        </w:rPr>
      </w:pPr>
      <w:r w:rsidRPr="003C1175">
        <w:t xml:space="preserve">Pamatojoties uz likuma “Par pašvaldībām” 21.panta pirmās daļas 27.punktu, kas nosaka, ka dome var izskatīt jebkuru jautājumu, kas ir attiecīgās pašvaldības pārziņā, turklāt tikai dome var pieņemt lēmumus citos likumā paredzētajos gadījumos,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w:t>
      </w:r>
      <w:proofErr w:type="spellStart"/>
      <w:r w:rsidRPr="003C1175">
        <w:t>apakšnozaru</w:t>
      </w:r>
      <w:proofErr w:type="spellEnd"/>
      <w:r w:rsidRPr="003C1175">
        <w:t xml:space="preserve">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w:t>
      </w:r>
      <w:r w:rsidRPr="003C1175">
        <w:lastRenderedPageBreak/>
        <w:t>ziņojums, Ministru kabineta 2009.gada 25.augusta noteikumu Nr.970 “Sabiedrības līdzdalības kārtība attīstības plānošanas procesā” 6.punktu, kas nosaka kādos attīstības plānošanas procesa posmos ir iespējama sabiedrības līdzdalība, 7.punktu, kas nosaka kādos veidos sabiedrības pārstāvji var līdzdarboties attīstības plānošanā, 13.punktu, kas nosaka, ka atbildīgā amatpersona sagatavo un publicē institūcijas mājaslapā sadaļā "Sabiedrības līdzdalība" paziņojumu par līdzdalības procesu (</w:t>
      </w:r>
      <w:hyperlink r:id="rId16" w:anchor="piel1" w:tgtFrame="_blank" w:history="1">
        <w:r w:rsidRPr="003C1175">
          <w:t>1.pielikums</w:t>
        </w:r>
      </w:hyperlink>
      <w:r w:rsidRPr="003C1175">
        <w:t xml:space="preserve">) ne vēlāk kā 14 dienas pirms attīstības plānošanas dokumenta projekta iesniegšanas lēmējinstitūcijā lēmuma pieņemšanai, ja normatīvajos aktos nav noteikts cits termiņš, atbilstoši normatīvajiem aktiem par kārtību, kādā iestādes ievieto informāciju internetā, kā arī, izvērtējot nepieciešamību, izplata to citos sabiedrībai pieejamos veidos, lai iespējami labāk sasniegtu mērķauditoriju, 17.punktu, kas nosaka, ka iesniedzot attīstības plānošanas dokumenta projektu lēmējinstitūcijā lēmuma pieņemšanai atbilstoši normatīvajiem aktiem par attīstības plānošanu un attiecīgo institūciju iekšējo </w:t>
      </w:r>
      <w:r w:rsidRPr="000E5A33">
        <w:t xml:space="preserve">kārtību un darbību, tam pievieno plānošanas procesā izteiktos sabiedrības pārstāvju viedokļus atbilstoši šo noteikumu </w:t>
      </w:r>
      <w:hyperlink r:id="rId17" w:anchor="piel2" w:tgtFrame="_blank" w:history="1">
        <w:r w:rsidRPr="000E5A33">
          <w:t>2.pielikumam</w:t>
        </w:r>
      </w:hyperlink>
      <w:r w:rsidRPr="000E5A33">
        <w:t xml:space="preserve"> un publicē tos </w:t>
      </w:r>
      <w:r w:rsidRPr="0011532A">
        <w:t xml:space="preserve">institūcijas mājaslapā sadaļā "Sabiedrības līdzdalība", un Gulbenes novada domes Izglītības, kultūras un sporta jautājumu komitejas ieteikumu, atklāti balsojot: </w:t>
      </w:r>
      <w:r w:rsidRPr="0011532A">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11532A">
        <w:t>;  Gulbenes novada dome NOLEMJ:</w:t>
      </w:r>
    </w:p>
    <w:p w14:paraId="55FD4950" w14:textId="77777777" w:rsidR="00367421" w:rsidRDefault="00367421" w:rsidP="00367421">
      <w:pPr>
        <w:numPr>
          <w:ilvl w:val="0"/>
          <w:numId w:val="3"/>
        </w:numPr>
        <w:spacing w:after="200" w:line="360" w:lineRule="auto"/>
        <w:ind w:left="0" w:firstLine="567"/>
        <w:contextualSpacing/>
        <w:jc w:val="both"/>
        <w:rPr>
          <w:rFonts w:eastAsia="Calibri"/>
          <w:lang w:eastAsia="en-US"/>
        </w:rPr>
      </w:pPr>
      <w:r w:rsidRPr="0011532A">
        <w:rPr>
          <w:rFonts w:eastAsia="Calibri"/>
          <w:lang w:eastAsia="en-US"/>
        </w:rPr>
        <w:t>NODOT Gulbenes novada sporta attīstības plāna 2023.-2027.gadam pirmo</w:t>
      </w:r>
      <w:r w:rsidRPr="00EC23C4">
        <w:rPr>
          <w:rFonts w:eastAsia="Calibri"/>
          <w:lang w:eastAsia="en-US"/>
        </w:rPr>
        <w:t xml:space="preserve"> redakciju (pielikumā) sabiedrības līdzdalības organizēšanai.</w:t>
      </w:r>
    </w:p>
    <w:p w14:paraId="70F256CE" w14:textId="77777777" w:rsidR="00367421" w:rsidRPr="0011532A" w:rsidRDefault="00367421" w:rsidP="00367421">
      <w:pPr>
        <w:numPr>
          <w:ilvl w:val="0"/>
          <w:numId w:val="3"/>
        </w:numPr>
        <w:spacing w:after="200" w:line="360" w:lineRule="auto"/>
        <w:ind w:left="0" w:firstLine="567"/>
        <w:contextualSpacing/>
        <w:jc w:val="both"/>
        <w:rPr>
          <w:rFonts w:eastAsia="Calibri"/>
          <w:lang w:eastAsia="en-US"/>
        </w:rPr>
      </w:pPr>
      <w:r w:rsidRPr="0011532A">
        <w:rPr>
          <w:rFonts w:eastAsia="Calibri"/>
          <w:lang w:eastAsia="en-US"/>
        </w:rPr>
        <w:t>NOTEIKT, ka sabiedrības pārstāvji var sniegt rakstisku viedokli par Gulbenes novada sporta attīstības plāna 2023.-2027.gadam pirmo redakciju līdz 2022.gada 31.oktobrim.</w:t>
      </w:r>
    </w:p>
    <w:p w14:paraId="1BF90763" w14:textId="77777777" w:rsidR="00367421" w:rsidRPr="00377B35" w:rsidRDefault="00367421" w:rsidP="00367421">
      <w:pPr>
        <w:numPr>
          <w:ilvl w:val="0"/>
          <w:numId w:val="3"/>
        </w:numPr>
        <w:spacing w:after="200" w:line="360" w:lineRule="auto"/>
        <w:ind w:left="0" w:firstLine="567"/>
        <w:contextualSpacing/>
        <w:jc w:val="both"/>
        <w:rPr>
          <w:rFonts w:eastAsia="Calibri"/>
          <w:lang w:eastAsia="en-US"/>
        </w:rPr>
      </w:pPr>
      <w:r w:rsidRPr="00377B35">
        <w:rPr>
          <w:rFonts w:eastAsia="Calibri"/>
          <w:lang w:eastAsia="en-US"/>
        </w:rPr>
        <w:t xml:space="preserve">PUBLICĒT paziņojumu par līdzdalības iespējām Gulbenes novada sporta attīstības plāna 2023.-2027.gadam izstrādes procesā Gulbenes novada pašvaldības mājas lapā </w:t>
      </w:r>
      <w:hyperlink r:id="rId18" w:history="1">
        <w:r w:rsidRPr="00377B35">
          <w:rPr>
            <w:rFonts w:eastAsia="Calibri"/>
            <w:u w:val="single"/>
            <w:lang w:eastAsia="en-US"/>
          </w:rPr>
          <w:t>www.gulbene.lv</w:t>
        </w:r>
      </w:hyperlink>
      <w:r w:rsidRPr="00377B35">
        <w:rPr>
          <w:rFonts w:eastAsia="Calibri"/>
          <w:lang w:eastAsia="en-US"/>
        </w:rPr>
        <w:t xml:space="preserve"> un Gulbenes novada pašvaldības informatīvajā izdevumā “Gulbenes Novada Ziņas”</w:t>
      </w:r>
      <w:r w:rsidRPr="00377B35">
        <w:rPr>
          <w:rFonts w:eastAsia="Calibri"/>
          <w:bCs/>
          <w:lang w:eastAsia="en-US"/>
        </w:rPr>
        <w:t>.</w:t>
      </w:r>
    </w:p>
    <w:p w14:paraId="3B9D1FD5" w14:textId="77777777" w:rsidR="00367421" w:rsidRPr="00377B35" w:rsidRDefault="00367421" w:rsidP="00367421">
      <w:pPr>
        <w:numPr>
          <w:ilvl w:val="0"/>
          <w:numId w:val="3"/>
        </w:numPr>
        <w:spacing w:after="200" w:line="360" w:lineRule="auto"/>
        <w:ind w:left="0" w:firstLine="567"/>
        <w:contextualSpacing/>
        <w:jc w:val="both"/>
        <w:rPr>
          <w:rFonts w:eastAsia="Calibri"/>
          <w:lang w:eastAsia="en-US"/>
        </w:rPr>
      </w:pPr>
      <w:r w:rsidRPr="00377B35">
        <w:rPr>
          <w:rFonts w:eastAsia="Calibri"/>
          <w:bCs/>
          <w:lang w:eastAsia="en-US"/>
        </w:rPr>
        <w:t>UZDOT nodrošināt šā lēmuma izpildi sabiedrības līdzdalības organizēšanai</w:t>
      </w:r>
      <w:r w:rsidRPr="00377B35">
        <w:t xml:space="preserve"> </w:t>
      </w:r>
      <w:r w:rsidRPr="00377B35">
        <w:rPr>
          <w:rFonts w:eastAsia="Calibri"/>
          <w:bCs/>
          <w:lang w:eastAsia="en-US"/>
        </w:rPr>
        <w:t>Gulbenes novada sporta attīstības plāna 2023.-2027.gadam izstrādes vadītājam  - Gulbenes novada Sporta pārvaldes vadītājam Laurim Krēmeram.</w:t>
      </w:r>
    </w:p>
    <w:p w14:paraId="15DAF111" w14:textId="77777777" w:rsidR="00367421" w:rsidRPr="00377B35" w:rsidRDefault="00367421" w:rsidP="00367421">
      <w:pPr>
        <w:numPr>
          <w:ilvl w:val="0"/>
          <w:numId w:val="3"/>
        </w:numPr>
        <w:spacing w:after="200" w:line="360" w:lineRule="auto"/>
        <w:ind w:left="0" w:firstLine="567"/>
        <w:contextualSpacing/>
        <w:jc w:val="both"/>
        <w:rPr>
          <w:rFonts w:eastAsia="Calibri"/>
          <w:lang w:eastAsia="en-US"/>
        </w:rPr>
      </w:pPr>
      <w:r w:rsidRPr="00377B35">
        <w:rPr>
          <w:rFonts w:eastAsia="Calibri"/>
          <w:bCs/>
          <w:lang w:eastAsia="en-US"/>
        </w:rPr>
        <w:t>UZDOT veikt šā lēmuma izpildes kontroli</w:t>
      </w:r>
      <w:r w:rsidRPr="00377B35">
        <w:t xml:space="preserve"> </w:t>
      </w:r>
      <w:r w:rsidRPr="00377B35">
        <w:rPr>
          <w:rFonts w:eastAsia="Calibri"/>
          <w:bCs/>
          <w:lang w:eastAsia="en-US"/>
        </w:rPr>
        <w:t xml:space="preserve">Gulbenes novada pašvaldības izpilddirektorei Antrai </w:t>
      </w:r>
      <w:proofErr w:type="spellStart"/>
      <w:r w:rsidRPr="00377B35">
        <w:rPr>
          <w:rFonts w:eastAsia="Calibri"/>
          <w:bCs/>
          <w:lang w:eastAsia="en-US"/>
        </w:rPr>
        <w:t>Sprudzānei</w:t>
      </w:r>
      <w:proofErr w:type="spellEnd"/>
      <w:r w:rsidRPr="00377B35">
        <w:rPr>
          <w:rFonts w:eastAsia="Calibri"/>
          <w:bCs/>
          <w:lang w:eastAsia="en-US"/>
        </w:rPr>
        <w:t>.</w:t>
      </w:r>
    </w:p>
    <w:p w14:paraId="0B5EE5FB" w14:textId="77777777" w:rsidR="00367421" w:rsidRPr="005A3A4F" w:rsidRDefault="00367421" w:rsidP="00367421">
      <w:pPr>
        <w:spacing w:line="360" w:lineRule="auto"/>
        <w:jc w:val="both"/>
      </w:pPr>
    </w:p>
    <w:p w14:paraId="52A988A0" w14:textId="77777777" w:rsidR="00367421" w:rsidRPr="005A3A4F" w:rsidRDefault="00367421" w:rsidP="00367421">
      <w:pPr>
        <w:spacing w:line="360" w:lineRule="auto"/>
      </w:pPr>
      <w:r w:rsidRPr="005A3A4F">
        <w:t>Gulbenes novada domes priekšsēdētājs</w:t>
      </w:r>
      <w:r w:rsidRPr="005A3A4F">
        <w:tab/>
      </w:r>
      <w:r w:rsidRPr="005A3A4F">
        <w:tab/>
      </w:r>
      <w:r w:rsidRPr="005A3A4F">
        <w:tab/>
      </w:r>
      <w:r w:rsidRPr="005A3A4F">
        <w:tab/>
        <w:t xml:space="preserve">         </w:t>
      </w:r>
      <w:proofErr w:type="spellStart"/>
      <w:r>
        <w:t>A.Caunītis</w:t>
      </w:r>
      <w:proofErr w:type="spellEnd"/>
    </w:p>
    <w:p w14:paraId="4CEB560A" w14:textId="77777777" w:rsidR="00367421" w:rsidRPr="005A3A4F" w:rsidRDefault="00367421" w:rsidP="00367421">
      <w:pPr>
        <w:spacing w:line="360" w:lineRule="auto"/>
      </w:pPr>
    </w:p>
    <w:p w14:paraId="7B509765" w14:textId="77777777" w:rsidR="00367421" w:rsidRPr="005A3A4F" w:rsidRDefault="00367421" w:rsidP="00367421">
      <w:pPr>
        <w:spacing w:line="360" w:lineRule="auto"/>
      </w:pPr>
      <w:r w:rsidRPr="005A3A4F">
        <w:t xml:space="preserve">Sagatavoja: </w:t>
      </w:r>
      <w:proofErr w:type="spellStart"/>
      <w:r>
        <w:t>L.Krēmers</w:t>
      </w:r>
      <w:proofErr w:type="spellEnd"/>
      <w:r>
        <w:t xml:space="preserve">, </w:t>
      </w:r>
      <w:proofErr w:type="spellStart"/>
      <w:r w:rsidRPr="005A3A4F">
        <w:t>L.Priedeslaipa</w:t>
      </w:r>
      <w:proofErr w:type="spellEnd"/>
    </w:p>
    <w:p w14:paraId="5DCCEEC2" w14:textId="77777777" w:rsidR="00367421" w:rsidRDefault="00367421" w:rsidP="00367421">
      <w:pPr>
        <w:spacing w:line="360" w:lineRule="auto"/>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rsidRPr="00A34C9E" w14:paraId="368848A2" w14:textId="77777777" w:rsidTr="00367421">
        <w:tc>
          <w:tcPr>
            <w:tcW w:w="9458" w:type="dxa"/>
          </w:tcPr>
          <w:p w14:paraId="19F06611" w14:textId="77777777" w:rsidR="00367421" w:rsidRPr="00A34C9E" w:rsidRDefault="00367421" w:rsidP="00367421">
            <w:pPr>
              <w:jc w:val="center"/>
              <w:rPr>
                <w:rFonts w:asciiTheme="minorHAnsi" w:eastAsiaTheme="minorHAnsi" w:hAnsiTheme="minorHAnsi" w:cstheme="minorBidi"/>
                <w:lang w:eastAsia="en-US"/>
              </w:rPr>
            </w:pPr>
            <w:r w:rsidRPr="00A34C9E">
              <w:rPr>
                <w:rFonts w:eastAsiaTheme="minorHAnsi"/>
                <w:noProof/>
              </w:rPr>
              <w:lastRenderedPageBreak/>
              <w:drawing>
                <wp:inline distT="0" distB="0" distL="0" distR="0" wp14:anchorId="422759E1" wp14:editId="7AAFEAC5">
                  <wp:extent cx="619125" cy="685800"/>
                  <wp:effectExtent l="0" t="0" r="952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rsidRPr="00A34C9E" w14:paraId="1E591953" w14:textId="77777777" w:rsidTr="00367421">
        <w:tc>
          <w:tcPr>
            <w:tcW w:w="9458" w:type="dxa"/>
          </w:tcPr>
          <w:p w14:paraId="25573A02" w14:textId="77777777" w:rsidR="00367421" w:rsidRPr="00A34C9E" w:rsidRDefault="00367421" w:rsidP="00367421">
            <w:pPr>
              <w:jc w:val="center"/>
              <w:rPr>
                <w:rFonts w:asciiTheme="minorHAnsi" w:eastAsiaTheme="minorHAnsi" w:hAnsiTheme="minorHAnsi" w:cstheme="minorBidi"/>
                <w:lang w:eastAsia="en-US"/>
              </w:rPr>
            </w:pPr>
            <w:r w:rsidRPr="00A34C9E">
              <w:rPr>
                <w:rFonts w:eastAsiaTheme="minorHAnsi"/>
                <w:b/>
                <w:bCs/>
                <w:sz w:val="28"/>
                <w:szCs w:val="28"/>
                <w:lang w:eastAsia="en-US"/>
              </w:rPr>
              <w:t>GULBENES NOVADA PAŠVALDĪBA</w:t>
            </w:r>
          </w:p>
        </w:tc>
      </w:tr>
      <w:tr w:rsidR="00367421" w:rsidRPr="00A34C9E" w14:paraId="71218750" w14:textId="77777777" w:rsidTr="00367421">
        <w:tc>
          <w:tcPr>
            <w:tcW w:w="9458" w:type="dxa"/>
          </w:tcPr>
          <w:p w14:paraId="5B2D3A46" w14:textId="77777777" w:rsidR="00367421" w:rsidRPr="00A34C9E" w:rsidRDefault="00367421" w:rsidP="00367421">
            <w:pPr>
              <w:jc w:val="center"/>
              <w:rPr>
                <w:rFonts w:asciiTheme="minorHAnsi" w:eastAsiaTheme="minorHAnsi" w:hAnsiTheme="minorHAnsi" w:cstheme="minorBidi"/>
                <w:lang w:eastAsia="en-US"/>
              </w:rPr>
            </w:pPr>
            <w:r w:rsidRPr="00A34C9E">
              <w:rPr>
                <w:rFonts w:eastAsiaTheme="minorHAnsi"/>
                <w:lang w:eastAsia="en-US"/>
              </w:rPr>
              <w:t>Reģ.Nr.90009116327</w:t>
            </w:r>
          </w:p>
        </w:tc>
      </w:tr>
      <w:tr w:rsidR="00367421" w:rsidRPr="00A34C9E" w14:paraId="738F0347" w14:textId="77777777" w:rsidTr="00367421">
        <w:tc>
          <w:tcPr>
            <w:tcW w:w="9458" w:type="dxa"/>
          </w:tcPr>
          <w:p w14:paraId="2E50F9E1" w14:textId="77777777" w:rsidR="00367421" w:rsidRPr="00A34C9E" w:rsidRDefault="00367421" w:rsidP="00367421">
            <w:pPr>
              <w:jc w:val="center"/>
              <w:rPr>
                <w:rFonts w:asciiTheme="minorHAnsi" w:eastAsiaTheme="minorHAnsi" w:hAnsiTheme="minorHAnsi" w:cstheme="minorBidi"/>
                <w:lang w:eastAsia="en-US"/>
              </w:rPr>
            </w:pPr>
            <w:r w:rsidRPr="00A34C9E">
              <w:rPr>
                <w:rFonts w:eastAsiaTheme="minorHAnsi"/>
                <w:lang w:eastAsia="en-US"/>
              </w:rPr>
              <w:t>Ābeļu iela 2, Gulbene, Gulbenes nov., LV-4401</w:t>
            </w:r>
          </w:p>
        </w:tc>
      </w:tr>
      <w:tr w:rsidR="00367421" w:rsidRPr="00A34C9E" w14:paraId="014DC80B" w14:textId="77777777" w:rsidTr="00367421">
        <w:tc>
          <w:tcPr>
            <w:tcW w:w="9458" w:type="dxa"/>
          </w:tcPr>
          <w:p w14:paraId="507DB321" w14:textId="77777777" w:rsidR="00367421" w:rsidRPr="00A34C9E" w:rsidRDefault="00367421" w:rsidP="00367421">
            <w:pPr>
              <w:jc w:val="center"/>
              <w:rPr>
                <w:rFonts w:asciiTheme="minorHAnsi" w:eastAsiaTheme="minorHAnsi" w:hAnsiTheme="minorHAnsi" w:cstheme="minorBidi"/>
                <w:lang w:eastAsia="en-US"/>
              </w:rPr>
            </w:pPr>
            <w:r w:rsidRPr="00A34C9E">
              <w:rPr>
                <w:rFonts w:eastAsiaTheme="minorHAnsi"/>
                <w:lang w:eastAsia="en-US"/>
              </w:rPr>
              <w:t>Tālrunis 64497710, mob.26595362, e-pasts; dome@gulbene.lv, www.gulbene.lv</w:t>
            </w:r>
          </w:p>
        </w:tc>
      </w:tr>
    </w:tbl>
    <w:p w14:paraId="1FFFF350" w14:textId="77777777" w:rsidR="00367421" w:rsidRPr="00A34C9E" w:rsidRDefault="00367421" w:rsidP="00367421">
      <w:pPr>
        <w:jc w:val="center"/>
        <w:rPr>
          <w:rFonts w:eastAsiaTheme="minorHAnsi"/>
          <w:b/>
          <w:bCs/>
          <w:lang w:eastAsia="en-US"/>
        </w:rPr>
      </w:pPr>
      <w:r w:rsidRPr="00A34C9E">
        <w:rPr>
          <w:rFonts w:eastAsiaTheme="minorHAnsi"/>
          <w:b/>
          <w:bCs/>
          <w:lang w:eastAsia="en-US"/>
        </w:rPr>
        <w:t>GULBENES NOVADA DOMES LĒMUMS</w:t>
      </w:r>
    </w:p>
    <w:p w14:paraId="39260913" w14:textId="77777777" w:rsidR="00367421" w:rsidRPr="00A34C9E" w:rsidRDefault="00367421" w:rsidP="00367421">
      <w:pPr>
        <w:jc w:val="center"/>
        <w:rPr>
          <w:rFonts w:eastAsiaTheme="minorHAnsi"/>
          <w:lang w:eastAsia="en-US"/>
        </w:rPr>
      </w:pPr>
      <w:r w:rsidRPr="00A34C9E">
        <w:rPr>
          <w:rFonts w:eastAsiaTheme="minorHAnsi"/>
          <w:lang w:eastAsia="en-US"/>
        </w:rPr>
        <w:t>Gulbenē</w:t>
      </w:r>
    </w:p>
    <w:p w14:paraId="0336E80C" w14:textId="77777777" w:rsidR="00367421" w:rsidRPr="00A34C9E" w:rsidRDefault="00367421" w:rsidP="00367421">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67421" w:rsidRPr="00A34C9E" w14:paraId="474FC1E4" w14:textId="77777777" w:rsidTr="00367421">
        <w:tc>
          <w:tcPr>
            <w:tcW w:w="4729" w:type="dxa"/>
          </w:tcPr>
          <w:p w14:paraId="6C70D0C0" w14:textId="77777777" w:rsidR="00367421" w:rsidRPr="00A34C9E" w:rsidRDefault="00367421" w:rsidP="00367421">
            <w:pPr>
              <w:rPr>
                <w:rFonts w:eastAsiaTheme="minorHAnsi"/>
                <w:b/>
                <w:bCs/>
                <w:lang w:eastAsia="en-US"/>
              </w:rPr>
            </w:pPr>
            <w:r w:rsidRPr="00A34C9E">
              <w:rPr>
                <w:rFonts w:eastAsiaTheme="minorHAnsi"/>
                <w:b/>
                <w:bCs/>
                <w:lang w:eastAsia="en-US"/>
              </w:rPr>
              <w:t xml:space="preserve">2022.gada </w:t>
            </w:r>
            <w:r>
              <w:rPr>
                <w:rFonts w:eastAsiaTheme="minorHAnsi"/>
                <w:b/>
                <w:bCs/>
                <w:lang w:eastAsia="en-US"/>
              </w:rPr>
              <w:t>29</w:t>
            </w:r>
            <w:r w:rsidRPr="00A34C9E">
              <w:rPr>
                <w:rFonts w:eastAsiaTheme="minorHAnsi"/>
                <w:b/>
                <w:bCs/>
                <w:lang w:eastAsia="en-US"/>
              </w:rPr>
              <w:t>.septembrī</w:t>
            </w:r>
          </w:p>
        </w:tc>
        <w:tc>
          <w:tcPr>
            <w:tcW w:w="4729" w:type="dxa"/>
          </w:tcPr>
          <w:p w14:paraId="3F053F07" w14:textId="77777777" w:rsidR="00367421" w:rsidRPr="00A34C9E" w:rsidRDefault="00367421" w:rsidP="00367421">
            <w:pPr>
              <w:jc w:val="center"/>
              <w:rPr>
                <w:rFonts w:eastAsiaTheme="minorHAnsi"/>
                <w:b/>
                <w:bCs/>
                <w:lang w:eastAsia="en-US"/>
              </w:rPr>
            </w:pPr>
            <w:r w:rsidRPr="00A34C9E">
              <w:rPr>
                <w:rFonts w:eastAsiaTheme="minorHAnsi"/>
                <w:b/>
                <w:bCs/>
                <w:lang w:eastAsia="en-US"/>
              </w:rPr>
              <w:t>Nr. GND/2022/</w:t>
            </w:r>
            <w:r>
              <w:rPr>
                <w:rFonts w:eastAsiaTheme="minorHAnsi"/>
                <w:b/>
                <w:bCs/>
                <w:lang w:eastAsia="en-US"/>
              </w:rPr>
              <w:t>877</w:t>
            </w:r>
          </w:p>
        </w:tc>
      </w:tr>
      <w:tr w:rsidR="00367421" w:rsidRPr="00A34C9E" w14:paraId="68EA04CE" w14:textId="77777777" w:rsidTr="00367421">
        <w:tc>
          <w:tcPr>
            <w:tcW w:w="4729" w:type="dxa"/>
          </w:tcPr>
          <w:p w14:paraId="59CE1334" w14:textId="77777777" w:rsidR="00367421" w:rsidRPr="00A34C9E" w:rsidRDefault="00367421" w:rsidP="00367421">
            <w:pPr>
              <w:rPr>
                <w:rFonts w:eastAsiaTheme="minorHAnsi"/>
                <w:lang w:eastAsia="en-US"/>
              </w:rPr>
            </w:pPr>
          </w:p>
        </w:tc>
        <w:tc>
          <w:tcPr>
            <w:tcW w:w="4729" w:type="dxa"/>
          </w:tcPr>
          <w:p w14:paraId="51C3A7C1" w14:textId="77777777" w:rsidR="00367421" w:rsidRPr="00A34C9E" w:rsidRDefault="00367421" w:rsidP="00367421">
            <w:pPr>
              <w:jc w:val="center"/>
              <w:rPr>
                <w:rFonts w:eastAsiaTheme="minorHAnsi"/>
                <w:b/>
                <w:bCs/>
                <w:lang w:eastAsia="en-US"/>
              </w:rPr>
            </w:pPr>
            <w:r w:rsidRPr="00A34C9E">
              <w:rPr>
                <w:rFonts w:eastAsiaTheme="minorHAnsi"/>
                <w:b/>
                <w:bCs/>
                <w:lang w:eastAsia="en-US"/>
              </w:rPr>
              <w:t xml:space="preserve">        (protokols Nr.</w:t>
            </w:r>
            <w:r>
              <w:rPr>
                <w:rFonts w:eastAsiaTheme="minorHAnsi"/>
                <w:b/>
                <w:bCs/>
                <w:lang w:eastAsia="en-US"/>
              </w:rPr>
              <w:t>19</w:t>
            </w:r>
            <w:r w:rsidRPr="00A34C9E">
              <w:rPr>
                <w:rFonts w:eastAsiaTheme="minorHAnsi"/>
                <w:b/>
                <w:bCs/>
                <w:lang w:eastAsia="en-US"/>
              </w:rPr>
              <w:t xml:space="preserve">; </w:t>
            </w:r>
            <w:r>
              <w:rPr>
                <w:rFonts w:eastAsiaTheme="minorHAnsi"/>
                <w:b/>
                <w:bCs/>
                <w:lang w:eastAsia="en-US"/>
              </w:rPr>
              <w:t>46</w:t>
            </w:r>
            <w:r w:rsidRPr="00A34C9E">
              <w:rPr>
                <w:rFonts w:eastAsiaTheme="minorHAnsi"/>
                <w:b/>
                <w:bCs/>
                <w:lang w:eastAsia="en-US"/>
              </w:rPr>
              <w:t>.p)</w:t>
            </w:r>
          </w:p>
          <w:p w14:paraId="5A07663C" w14:textId="77777777" w:rsidR="00367421" w:rsidRPr="00A34C9E" w:rsidRDefault="00367421" w:rsidP="00367421">
            <w:pPr>
              <w:jc w:val="center"/>
              <w:rPr>
                <w:rFonts w:eastAsiaTheme="minorHAnsi"/>
                <w:b/>
                <w:bCs/>
                <w:lang w:eastAsia="en-US"/>
              </w:rPr>
            </w:pPr>
          </w:p>
        </w:tc>
      </w:tr>
    </w:tbl>
    <w:p w14:paraId="74C73A16" w14:textId="77777777" w:rsidR="00367421" w:rsidRPr="00A34C9E" w:rsidRDefault="00367421" w:rsidP="00367421">
      <w:pPr>
        <w:jc w:val="center"/>
        <w:rPr>
          <w:b/>
          <w:noProof/>
        </w:rPr>
      </w:pPr>
      <w:r w:rsidRPr="00A34C9E">
        <w:rPr>
          <w:b/>
          <w:noProof/>
        </w:rPr>
        <w:t>Par finansiālā atbalsta piešķiršanu biedrībai “Latvijas Basketbola Savienība”</w:t>
      </w:r>
    </w:p>
    <w:p w14:paraId="1A0C435F" w14:textId="77777777" w:rsidR="00367421" w:rsidRPr="00A34C9E" w:rsidRDefault="00367421" w:rsidP="00367421">
      <w:pPr>
        <w:jc w:val="both"/>
        <w:rPr>
          <w:b/>
          <w:noProof/>
        </w:rPr>
      </w:pPr>
    </w:p>
    <w:p w14:paraId="63816435" w14:textId="77777777" w:rsidR="00367421" w:rsidRPr="00A34C9E" w:rsidRDefault="00367421" w:rsidP="00367421">
      <w:pPr>
        <w:widowControl w:val="0"/>
        <w:spacing w:line="360" w:lineRule="auto"/>
        <w:ind w:firstLine="567"/>
        <w:jc w:val="both"/>
        <w:rPr>
          <w:rFonts w:eastAsia="Calibri"/>
          <w:lang w:eastAsia="en-US"/>
        </w:rPr>
      </w:pPr>
      <w:r w:rsidRPr="00A34C9E">
        <w:rPr>
          <w:rFonts w:eastAsia="Calibri"/>
          <w:lang w:eastAsia="en-US"/>
        </w:rPr>
        <w:t xml:space="preserve">Gulbenes novada pašvaldības Sporta komisijā 2022.gada 22.augustā saņemts biedrības “Latvijas Basketbola Savienība”, reģistrācijas numurs 40008025619, juridiskā adrese: Ieriķu iela 3, Rīga, LV-1084, iesniegums (Gulbenes novada pašvaldībā reģistrēts ar </w:t>
      </w:r>
      <w:proofErr w:type="spellStart"/>
      <w:r w:rsidRPr="00A34C9E">
        <w:rPr>
          <w:rFonts w:eastAsia="Calibri"/>
          <w:lang w:eastAsia="en-US"/>
        </w:rPr>
        <w:t>Nr.SP</w:t>
      </w:r>
      <w:proofErr w:type="spellEnd"/>
      <w:r w:rsidRPr="00A34C9E">
        <w:rPr>
          <w:rFonts w:eastAsia="Calibri"/>
          <w:lang w:eastAsia="en-US"/>
        </w:rPr>
        <w:t xml:space="preserve">/5.1/22/60-L), kurā tiek lūgts, ņemot vērā ierobežoto finansiālo iespēju, sniegt finansiālo atbalstu Gulbenes novada Bērnu un jaunatnes sporta skolas audzēknim </w:t>
      </w:r>
      <w:r w:rsidR="00527423">
        <w:rPr>
          <w:rFonts w:eastAsia="Calibri"/>
          <w:lang w:eastAsia="en-US"/>
        </w:rPr>
        <w:t>….</w:t>
      </w:r>
      <w:r w:rsidRPr="00A34C9E">
        <w:rPr>
          <w:rFonts w:eastAsia="Calibri"/>
          <w:lang w:eastAsia="en-US"/>
        </w:rPr>
        <w:t xml:space="preserve">, kurš ir iekļauts Latvijas 3x3 basketbola U18 izlases sastāvā startam Pasaules U18 kausa turnīrā Debrecenā (Ungārija) no 2022.gada 22.augusta līdz 29.augustam, lidmašīnas biļešu izdevumiem 303,00 EUR (trīs simti trīs </w:t>
      </w:r>
      <w:proofErr w:type="spellStart"/>
      <w:r w:rsidRPr="00A34C9E">
        <w:rPr>
          <w:rFonts w:eastAsia="Calibri"/>
          <w:i/>
          <w:iCs/>
          <w:lang w:eastAsia="en-US"/>
        </w:rPr>
        <w:t>euro</w:t>
      </w:r>
      <w:proofErr w:type="spellEnd"/>
      <w:r w:rsidRPr="00A34C9E">
        <w:rPr>
          <w:rFonts w:eastAsia="Calibri"/>
          <w:i/>
          <w:iCs/>
          <w:lang w:eastAsia="en-US"/>
        </w:rPr>
        <w:t xml:space="preserve"> </w:t>
      </w:r>
      <w:r w:rsidRPr="00A34C9E">
        <w:rPr>
          <w:rFonts w:eastAsia="Calibri"/>
          <w:lang w:eastAsia="en-US"/>
        </w:rPr>
        <w:t xml:space="preserve">00 centi) apmērā. </w:t>
      </w:r>
    </w:p>
    <w:p w14:paraId="75EE3724" w14:textId="77777777" w:rsidR="00367421" w:rsidRPr="00A34C9E" w:rsidRDefault="00367421" w:rsidP="00367421">
      <w:pPr>
        <w:widowControl w:val="0"/>
        <w:spacing w:line="360" w:lineRule="auto"/>
        <w:ind w:firstLine="567"/>
        <w:jc w:val="both"/>
        <w:rPr>
          <w:rFonts w:eastAsia="Calibri"/>
          <w:lang w:eastAsia="en-US"/>
        </w:rPr>
      </w:pPr>
      <w:r w:rsidRPr="00A34C9E">
        <w:rPr>
          <w:rFonts w:eastAsia="Calibri"/>
          <w:lang w:eastAsia="en-US"/>
        </w:rPr>
        <w:t>Gulbenes novada pašvaldības Sporta komisija 2022.gada 2.septembrī ir pieņēmusi lēmumu “Par biedrības “Latvijas Basketbola Savienība” iesnieguma izskatīšanu” (protokols Nr.4, 1.</w:t>
      </w:r>
      <w:r w:rsidRPr="00A34C9E">
        <w:rPr>
          <w:rFonts w:eastAsia="Calibri"/>
        </w:rPr>
        <w:t>§</w:t>
      </w:r>
      <w:r w:rsidRPr="00A34C9E">
        <w:rPr>
          <w:rFonts w:eastAsia="Calibri"/>
          <w:lang w:eastAsia="en-US"/>
        </w:rPr>
        <w:t xml:space="preserve">), ar kuru nolēmusi sniegt Gulbenes novada domei priekšlikumu piešķirt pašvaldības finansiālo atbalstu 303,00 EUR (trīs simti trīs </w:t>
      </w:r>
      <w:proofErr w:type="spellStart"/>
      <w:r w:rsidRPr="00A34C9E">
        <w:rPr>
          <w:rFonts w:eastAsia="Calibri"/>
          <w:i/>
          <w:iCs/>
          <w:lang w:eastAsia="en-US"/>
        </w:rPr>
        <w:t>euro</w:t>
      </w:r>
      <w:proofErr w:type="spellEnd"/>
      <w:r w:rsidRPr="00A34C9E">
        <w:rPr>
          <w:rFonts w:eastAsia="Calibri"/>
          <w:i/>
          <w:iCs/>
          <w:lang w:eastAsia="en-US"/>
        </w:rPr>
        <w:t xml:space="preserve"> </w:t>
      </w:r>
      <w:r w:rsidRPr="00A34C9E">
        <w:rPr>
          <w:rFonts w:eastAsia="Calibri"/>
          <w:lang w:eastAsia="en-US"/>
        </w:rPr>
        <w:t xml:space="preserve">00 centi) apmērā biedrībai “Latvijas Basketbola Savienība” Latvijas 3x3 basketbola U18 izlases dalībnieka </w:t>
      </w:r>
      <w:r w:rsidR="00527423">
        <w:rPr>
          <w:rFonts w:eastAsia="Calibri"/>
          <w:lang w:eastAsia="en-US"/>
        </w:rPr>
        <w:t>….</w:t>
      </w:r>
      <w:r w:rsidRPr="00A34C9E">
        <w:rPr>
          <w:rFonts w:eastAsia="Calibri"/>
          <w:lang w:eastAsia="en-US"/>
        </w:rPr>
        <w:t xml:space="preserve"> startam Pasaules 3x3 basketbola U18 turnīrā Ungārijas Republikā, </w:t>
      </w:r>
      <w:proofErr w:type="spellStart"/>
      <w:r w:rsidRPr="00A34C9E">
        <w:rPr>
          <w:rFonts w:eastAsia="Calibri"/>
          <w:lang w:eastAsia="en-US"/>
        </w:rPr>
        <w:t>Bebrecenā</w:t>
      </w:r>
      <w:proofErr w:type="spellEnd"/>
      <w:r w:rsidRPr="00A34C9E">
        <w:rPr>
          <w:rFonts w:eastAsia="Calibri"/>
          <w:lang w:eastAsia="en-US"/>
        </w:rPr>
        <w:t xml:space="preserve">, kas norisinājās no 2022.gada 22.augusta līdz 29.augustam, ceļa izdevumu segšanai. </w:t>
      </w:r>
    </w:p>
    <w:p w14:paraId="4EC663E0" w14:textId="77777777" w:rsidR="00367421" w:rsidRPr="00A34C9E" w:rsidRDefault="00367421" w:rsidP="00367421">
      <w:pPr>
        <w:widowControl w:val="0"/>
        <w:spacing w:line="360" w:lineRule="auto"/>
        <w:ind w:firstLine="567"/>
        <w:jc w:val="both"/>
        <w:rPr>
          <w:rFonts w:eastAsia="Calibri"/>
          <w:lang w:eastAsia="en-US"/>
        </w:rPr>
      </w:pPr>
      <w:r w:rsidRPr="00A34C9E">
        <w:rPr>
          <w:rFonts w:eastAsia="Calibri"/>
          <w:lang w:eastAsia="en-US"/>
        </w:rPr>
        <w:t>Gulbenes novada pašvaldības Sporta komisija norāda, ka pašvaldības finansiālā atbalsta piešķiršana atbalstāma, jo:</w:t>
      </w:r>
    </w:p>
    <w:p w14:paraId="2BF275B2" w14:textId="77777777" w:rsidR="00367421" w:rsidRPr="00A34C9E" w:rsidRDefault="00367421" w:rsidP="00367421">
      <w:pPr>
        <w:pStyle w:val="Sarakstarindkopa"/>
        <w:widowControl w:val="0"/>
        <w:numPr>
          <w:ilvl w:val="0"/>
          <w:numId w:val="5"/>
        </w:numPr>
        <w:suppressAutoHyphens/>
        <w:autoSpaceDN w:val="0"/>
        <w:spacing w:after="0" w:line="360" w:lineRule="auto"/>
        <w:contextualSpacing w:val="0"/>
        <w:jc w:val="both"/>
        <w:rPr>
          <w:rFonts w:ascii="Times New Roman" w:hAnsi="Times New Roman"/>
          <w:sz w:val="24"/>
          <w:szCs w:val="24"/>
        </w:rPr>
      </w:pPr>
      <w:r w:rsidRPr="00A34C9E">
        <w:rPr>
          <w:rFonts w:ascii="Times New Roman" w:hAnsi="Times New Roman"/>
          <w:sz w:val="24"/>
          <w:szCs w:val="24"/>
        </w:rPr>
        <w:t>bērnu un jauniešu sports ir prioritāte Gulbenes novadā;</w:t>
      </w:r>
    </w:p>
    <w:p w14:paraId="0F9A0808" w14:textId="77777777" w:rsidR="00367421" w:rsidRPr="00A34C9E" w:rsidRDefault="00367421" w:rsidP="00367421">
      <w:pPr>
        <w:pStyle w:val="Sarakstarindkopa"/>
        <w:widowControl w:val="0"/>
        <w:numPr>
          <w:ilvl w:val="0"/>
          <w:numId w:val="5"/>
        </w:numPr>
        <w:suppressAutoHyphens/>
        <w:autoSpaceDN w:val="0"/>
        <w:spacing w:after="0" w:line="360" w:lineRule="auto"/>
        <w:contextualSpacing w:val="0"/>
        <w:jc w:val="both"/>
        <w:rPr>
          <w:rFonts w:ascii="Times New Roman" w:hAnsi="Times New Roman"/>
          <w:sz w:val="24"/>
          <w:szCs w:val="24"/>
        </w:rPr>
      </w:pPr>
      <w:r w:rsidRPr="00A34C9E">
        <w:rPr>
          <w:rFonts w:ascii="Times New Roman" w:hAnsi="Times New Roman"/>
          <w:sz w:val="24"/>
          <w:szCs w:val="24"/>
        </w:rPr>
        <w:t>sportists startēs pasaules līmeņa atzītas sporta veida federācijas sacensībās, kas ir 3x3 basketbola U18 grupas augstākā līmeņa sacensības;</w:t>
      </w:r>
    </w:p>
    <w:p w14:paraId="2332D0A2" w14:textId="77777777" w:rsidR="00367421" w:rsidRPr="00A34C9E" w:rsidRDefault="00367421" w:rsidP="00367421">
      <w:pPr>
        <w:pStyle w:val="Sarakstarindkopa"/>
        <w:widowControl w:val="0"/>
        <w:numPr>
          <w:ilvl w:val="0"/>
          <w:numId w:val="5"/>
        </w:numPr>
        <w:suppressAutoHyphens/>
        <w:autoSpaceDN w:val="0"/>
        <w:spacing w:after="0" w:line="360" w:lineRule="auto"/>
        <w:contextualSpacing w:val="0"/>
        <w:jc w:val="both"/>
        <w:rPr>
          <w:rFonts w:ascii="Times New Roman" w:hAnsi="Times New Roman"/>
          <w:sz w:val="24"/>
          <w:szCs w:val="24"/>
        </w:rPr>
      </w:pPr>
      <w:r w:rsidRPr="00A34C9E">
        <w:rPr>
          <w:rFonts w:ascii="Times New Roman" w:hAnsi="Times New Roman"/>
          <w:sz w:val="24"/>
          <w:szCs w:val="24"/>
        </w:rPr>
        <w:t>Latvijas Basketbola Savienība sniedz finansiālo atbalstu, nosedzot tikai sporta ekipējumu, apdrošināšanas, dzīvošanas un komandējuma naudas izmaksas;</w:t>
      </w:r>
    </w:p>
    <w:p w14:paraId="6F7A9364" w14:textId="77777777" w:rsidR="00367421" w:rsidRPr="00A34C9E" w:rsidRDefault="00367421" w:rsidP="00367421">
      <w:pPr>
        <w:pStyle w:val="Sarakstarindkopa"/>
        <w:widowControl w:val="0"/>
        <w:numPr>
          <w:ilvl w:val="0"/>
          <w:numId w:val="5"/>
        </w:numPr>
        <w:suppressAutoHyphens/>
        <w:autoSpaceDN w:val="0"/>
        <w:spacing w:after="0" w:line="360" w:lineRule="auto"/>
        <w:contextualSpacing w:val="0"/>
        <w:jc w:val="both"/>
        <w:rPr>
          <w:rFonts w:ascii="Times New Roman" w:hAnsi="Times New Roman"/>
          <w:sz w:val="24"/>
          <w:szCs w:val="24"/>
        </w:rPr>
      </w:pPr>
      <w:r w:rsidRPr="00A34C9E">
        <w:rPr>
          <w:rFonts w:ascii="Times New Roman" w:hAnsi="Times New Roman"/>
          <w:sz w:val="24"/>
          <w:szCs w:val="24"/>
        </w:rPr>
        <w:t>Sportists ir Gulbenes novada Bērnu un jaunatnes sporta skolas audzēknis;</w:t>
      </w:r>
    </w:p>
    <w:p w14:paraId="4C755A8A" w14:textId="77777777" w:rsidR="00367421" w:rsidRPr="00A34C9E" w:rsidRDefault="00367421" w:rsidP="00367421">
      <w:pPr>
        <w:pStyle w:val="Sarakstarindkopa"/>
        <w:widowControl w:val="0"/>
        <w:numPr>
          <w:ilvl w:val="0"/>
          <w:numId w:val="5"/>
        </w:numPr>
        <w:suppressAutoHyphens/>
        <w:autoSpaceDN w:val="0"/>
        <w:spacing w:after="0" w:line="360" w:lineRule="auto"/>
        <w:contextualSpacing w:val="0"/>
        <w:jc w:val="both"/>
        <w:rPr>
          <w:rFonts w:ascii="Times New Roman" w:hAnsi="Times New Roman"/>
          <w:sz w:val="24"/>
          <w:szCs w:val="24"/>
        </w:rPr>
      </w:pPr>
      <w:r w:rsidRPr="00A34C9E">
        <w:rPr>
          <w:rFonts w:ascii="Times New Roman" w:hAnsi="Times New Roman"/>
          <w:sz w:val="24"/>
          <w:szCs w:val="24"/>
        </w:rPr>
        <w:t xml:space="preserve">sportists aktīvi piedalās Gulbenes novada pašvaldības iestāžu organizētajos pasākumos par sportu. </w:t>
      </w:r>
    </w:p>
    <w:p w14:paraId="4D1F39AC" w14:textId="77777777" w:rsidR="00367421" w:rsidRPr="001644D2" w:rsidRDefault="00367421" w:rsidP="00367421">
      <w:pPr>
        <w:spacing w:line="360" w:lineRule="auto"/>
        <w:ind w:firstLine="567"/>
        <w:jc w:val="both"/>
      </w:pPr>
      <w:r w:rsidRPr="00A34C9E">
        <w:rPr>
          <w:rFonts w:eastAsia="Calibri"/>
          <w:lang w:eastAsia="en-US"/>
        </w:rPr>
        <w:t xml:space="preserve">Ņemot vērā augstāk minēto Gulbenes novada pašvaldības Sporta komisijas priekšlikumu un pamatojoties uz Gulbenes novada pašvaldības Sporta komisijas nolikuma, kas apstiprināts </w:t>
      </w:r>
      <w:r w:rsidRPr="00A34C9E">
        <w:rPr>
          <w:rFonts w:eastAsia="Calibri"/>
          <w:lang w:eastAsia="en-US"/>
        </w:rPr>
        <w:lastRenderedPageBreak/>
        <w:t xml:space="preserve">Gulbenes novada </w:t>
      </w:r>
      <w:r w:rsidRPr="008B0F7F">
        <w:rPr>
          <w:rFonts w:eastAsia="Calibri"/>
          <w:lang w:eastAsia="en-US"/>
        </w:rPr>
        <w:t xml:space="preserve">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8B0F7F">
        <w:t xml:space="preserve">nodrošināt veselības aprūpes pieejamību, kā arī veicināt iedzīvotāju veselīgu dzīvesveidu un sportu, un </w:t>
      </w:r>
      <w:r w:rsidRPr="008B0F7F">
        <w:rPr>
          <w:rFonts w:eastAsia="Calibri"/>
          <w:lang w:eastAsia="en-US"/>
        </w:rPr>
        <w:t>21.</w:t>
      </w:r>
      <w:r w:rsidRPr="00C11CA0">
        <w:rPr>
          <w:rFonts w:eastAsia="Calibri"/>
          <w:lang w:eastAsia="en-US"/>
        </w:rPr>
        <w:t>panta pirmās daļas 27.punktu, kas nosaka, ka dome var izskatīt jebkuru jautājumu, kas ir attiecīgās pašvaldības pārziņā, turklāt tikai dome var pieņemt lēmumus citos likumā paredzētajos gadījumos</w:t>
      </w:r>
      <w:r>
        <w:rPr>
          <w:rFonts w:eastAsia="Calibri"/>
          <w:lang w:eastAsia="en-US"/>
        </w:rPr>
        <w:t>,</w:t>
      </w:r>
      <w:r w:rsidRPr="00C11CA0">
        <w:t xml:space="preserve"> un Izglītības, kultūras un sporta jautājumu </w:t>
      </w:r>
      <w:r w:rsidRPr="001644D2">
        <w:t xml:space="preserve">komitejas ieteikumu, atklāti balsojot: </w:t>
      </w:r>
      <w:r w:rsidRPr="001644D2">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1644D2">
        <w:t>;  Gulbenes novada dome NOLEMJ:</w:t>
      </w:r>
    </w:p>
    <w:p w14:paraId="41F457A5" w14:textId="77777777" w:rsidR="00367421" w:rsidRPr="00117491" w:rsidRDefault="00367421" w:rsidP="00367421">
      <w:pPr>
        <w:pStyle w:val="Sarakstarindkopa"/>
        <w:widowControl w:val="0"/>
        <w:numPr>
          <w:ilvl w:val="0"/>
          <w:numId w:val="4"/>
        </w:numPr>
        <w:suppressAutoHyphens/>
        <w:autoSpaceDN w:val="0"/>
        <w:spacing w:after="0" w:line="360" w:lineRule="auto"/>
        <w:ind w:left="0" w:firstLine="567"/>
        <w:contextualSpacing w:val="0"/>
        <w:jc w:val="both"/>
        <w:rPr>
          <w:rFonts w:ascii="Times New Roman" w:hAnsi="Times New Roman"/>
          <w:sz w:val="24"/>
          <w:szCs w:val="24"/>
        </w:rPr>
      </w:pPr>
      <w:r w:rsidRPr="001644D2">
        <w:rPr>
          <w:rFonts w:ascii="Times New Roman" w:hAnsi="Times New Roman"/>
          <w:color w:val="00000A"/>
          <w:sz w:val="24"/>
          <w:szCs w:val="24"/>
        </w:rPr>
        <w:t xml:space="preserve">PIEŠĶIRT biedrībai “Latvijas Basketbola Savienība”, </w:t>
      </w:r>
      <w:r w:rsidRPr="001644D2">
        <w:rPr>
          <w:rFonts w:ascii="Times New Roman" w:hAnsi="Times New Roman"/>
          <w:sz w:val="24"/>
          <w:szCs w:val="24"/>
        </w:rPr>
        <w:t xml:space="preserve">reģistrācijas numurs 40008025619, juridiskā adrese: Ieriķu iela 3, Rīga, LV-1084, finansiālo atbalstu 303,00 EUR (trīs simti trīs </w:t>
      </w:r>
      <w:proofErr w:type="spellStart"/>
      <w:r w:rsidRPr="001644D2">
        <w:rPr>
          <w:rFonts w:ascii="Times New Roman" w:hAnsi="Times New Roman"/>
          <w:i/>
          <w:iCs/>
          <w:sz w:val="24"/>
          <w:szCs w:val="24"/>
        </w:rPr>
        <w:t>euro</w:t>
      </w:r>
      <w:proofErr w:type="spellEnd"/>
      <w:r w:rsidRPr="001644D2">
        <w:rPr>
          <w:rFonts w:ascii="Times New Roman" w:hAnsi="Times New Roman"/>
          <w:i/>
          <w:iCs/>
          <w:sz w:val="24"/>
          <w:szCs w:val="24"/>
        </w:rPr>
        <w:t xml:space="preserve"> </w:t>
      </w:r>
      <w:r w:rsidRPr="001644D2">
        <w:rPr>
          <w:rFonts w:ascii="Times New Roman" w:hAnsi="Times New Roman"/>
          <w:sz w:val="24"/>
          <w:szCs w:val="24"/>
        </w:rPr>
        <w:t xml:space="preserve">00 centi) apmērā Latvijas 3x3 basketbola U18 izlases dalībnieka </w:t>
      </w:r>
      <w:r w:rsidR="00527423">
        <w:rPr>
          <w:rFonts w:ascii="Times New Roman" w:hAnsi="Times New Roman"/>
          <w:sz w:val="24"/>
          <w:szCs w:val="24"/>
        </w:rPr>
        <w:t>….</w:t>
      </w:r>
      <w:r w:rsidRPr="001644D2">
        <w:rPr>
          <w:rFonts w:ascii="Times New Roman" w:hAnsi="Times New Roman"/>
          <w:sz w:val="24"/>
          <w:szCs w:val="24"/>
        </w:rPr>
        <w:t xml:space="preserve"> startam Pasaules</w:t>
      </w:r>
      <w:r w:rsidRPr="00117491">
        <w:rPr>
          <w:rFonts w:ascii="Times New Roman" w:hAnsi="Times New Roman"/>
          <w:sz w:val="24"/>
          <w:szCs w:val="24"/>
        </w:rPr>
        <w:t xml:space="preserve"> 3x3 basketbola U18 turnīrā Ungārijas Republikā, </w:t>
      </w:r>
      <w:proofErr w:type="spellStart"/>
      <w:r w:rsidRPr="00117491">
        <w:rPr>
          <w:rFonts w:ascii="Times New Roman" w:hAnsi="Times New Roman"/>
          <w:sz w:val="24"/>
          <w:szCs w:val="24"/>
        </w:rPr>
        <w:t>Bebrecenā</w:t>
      </w:r>
      <w:proofErr w:type="spellEnd"/>
      <w:r w:rsidRPr="00117491">
        <w:rPr>
          <w:rFonts w:ascii="Times New Roman" w:hAnsi="Times New Roman"/>
          <w:sz w:val="24"/>
          <w:szCs w:val="24"/>
        </w:rPr>
        <w:t xml:space="preserve">, kas norisinājās no 2022.gada 22.augusta līdz 29.augustam, ceļa izdevumu segšanai. </w:t>
      </w:r>
    </w:p>
    <w:p w14:paraId="55D33ED0" w14:textId="77777777" w:rsidR="00367421" w:rsidRPr="00CB0570" w:rsidRDefault="00367421" w:rsidP="00367421">
      <w:pPr>
        <w:pStyle w:val="Sarakstarindkopa"/>
        <w:widowControl w:val="0"/>
        <w:numPr>
          <w:ilvl w:val="0"/>
          <w:numId w:val="4"/>
        </w:numPr>
        <w:suppressAutoHyphens/>
        <w:autoSpaceDN w:val="0"/>
        <w:spacing w:after="0" w:line="360" w:lineRule="auto"/>
        <w:ind w:left="0" w:firstLine="567"/>
        <w:contextualSpacing w:val="0"/>
        <w:jc w:val="both"/>
        <w:rPr>
          <w:rFonts w:ascii="Times New Roman" w:hAnsi="Times New Roman"/>
          <w:sz w:val="24"/>
          <w:szCs w:val="24"/>
        </w:rPr>
      </w:pPr>
      <w:r w:rsidRPr="00CB0570">
        <w:rPr>
          <w:rFonts w:ascii="Times New Roman" w:hAnsi="Times New Roman"/>
          <w:sz w:val="24"/>
          <w:szCs w:val="24"/>
        </w:rPr>
        <w:t>UZDOT Gulbenes novada pašvaldības administrācijas Finanšu nodaļai segt nepieciešamo finansējumu no Gulbenes novada pašvaldības budžeta 2022.gadam paredzētajiem finanšu līdzekļiem – atbalsts sportam.</w:t>
      </w:r>
    </w:p>
    <w:p w14:paraId="241DA4A8" w14:textId="77777777" w:rsidR="00367421" w:rsidRPr="00EC33D1" w:rsidRDefault="00367421" w:rsidP="00367421">
      <w:pPr>
        <w:widowControl w:val="0"/>
        <w:numPr>
          <w:ilvl w:val="0"/>
          <w:numId w:val="4"/>
        </w:numPr>
        <w:spacing w:line="360" w:lineRule="auto"/>
        <w:ind w:left="0" w:firstLine="567"/>
        <w:contextualSpacing/>
        <w:jc w:val="both"/>
        <w:rPr>
          <w:rFonts w:eastAsia="Calibri"/>
          <w:lang w:eastAsia="en-US"/>
        </w:rPr>
      </w:pPr>
      <w:r w:rsidRPr="00CB0570">
        <w:rPr>
          <w:lang w:eastAsia="en-US"/>
        </w:rPr>
        <w:t xml:space="preserve">UZDOT Gulbenes novada </w:t>
      </w:r>
      <w:r w:rsidRPr="00EC33D1">
        <w:rPr>
          <w:lang w:eastAsia="en-US"/>
        </w:rPr>
        <w:t xml:space="preserve">pašvaldības </w:t>
      </w:r>
      <w:r>
        <w:rPr>
          <w:lang w:eastAsia="en-US"/>
        </w:rPr>
        <w:t xml:space="preserve">administrācijas </w:t>
      </w:r>
      <w:r w:rsidRPr="00EC33D1">
        <w:rPr>
          <w:lang w:eastAsia="en-US"/>
        </w:rPr>
        <w:t>Juridisk</w:t>
      </w:r>
      <w:r>
        <w:rPr>
          <w:lang w:eastAsia="en-US"/>
        </w:rPr>
        <w:t xml:space="preserve">ās un </w:t>
      </w:r>
      <w:proofErr w:type="spellStart"/>
      <w:r>
        <w:rPr>
          <w:lang w:eastAsia="en-US"/>
        </w:rPr>
        <w:t>personālvadības</w:t>
      </w:r>
      <w:proofErr w:type="spellEnd"/>
      <w:r>
        <w:rPr>
          <w:lang w:eastAsia="en-US"/>
        </w:rPr>
        <w:t xml:space="preserve"> </w:t>
      </w:r>
      <w:r w:rsidRPr="00EC33D1">
        <w:rPr>
          <w:lang w:eastAsia="en-US"/>
        </w:rPr>
        <w:t xml:space="preserve">nodaļai sagatavot līguma par finansējuma piešķiršanu projektu. </w:t>
      </w:r>
    </w:p>
    <w:p w14:paraId="20427482" w14:textId="77777777" w:rsidR="00367421" w:rsidRPr="00C2053B" w:rsidRDefault="00367421" w:rsidP="00367421">
      <w:pPr>
        <w:spacing w:line="276" w:lineRule="auto"/>
        <w:jc w:val="both"/>
        <w:rPr>
          <w:szCs w:val="20"/>
        </w:rPr>
      </w:pPr>
    </w:p>
    <w:p w14:paraId="307C70E6" w14:textId="77777777" w:rsidR="00367421" w:rsidRPr="00C2053B" w:rsidRDefault="00367421" w:rsidP="00367421">
      <w:pPr>
        <w:spacing w:line="276" w:lineRule="auto"/>
      </w:pPr>
      <w:r w:rsidRPr="00C2053B">
        <w:t>Gulbenes novada domes priekšsēdētājs</w:t>
      </w:r>
      <w:r w:rsidRPr="00C2053B">
        <w:tab/>
      </w:r>
      <w:r w:rsidRPr="00C2053B">
        <w:tab/>
      </w:r>
      <w:r w:rsidRPr="00C2053B">
        <w:tab/>
      </w:r>
      <w:r w:rsidRPr="00C2053B">
        <w:tab/>
        <w:t xml:space="preserve">         </w:t>
      </w:r>
      <w:proofErr w:type="spellStart"/>
      <w:r>
        <w:t>A.Caunītis</w:t>
      </w:r>
      <w:proofErr w:type="spellEnd"/>
    </w:p>
    <w:p w14:paraId="310400F2" w14:textId="77777777" w:rsidR="00367421" w:rsidRPr="00C2053B" w:rsidRDefault="00367421" w:rsidP="00367421">
      <w:pPr>
        <w:spacing w:line="276" w:lineRule="auto"/>
      </w:pPr>
    </w:p>
    <w:p w14:paraId="01A51225" w14:textId="77777777" w:rsidR="00367421" w:rsidRPr="00C2053B" w:rsidRDefault="00367421" w:rsidP="00367421">
      <w:pPr>
        <w:spacing w:line="276" w:lineRule="auto"/>
      </w:pPr>
      <w:r w:rsidRPr="00C2053B">
        <w:t>Sagatavoja:</w:t>
      </w:r>
      <w:r>
        <w:t xml:space="preserve"> </w:t>
      </w:r>
      <w:proofErr w:type="spellStart"/>
      <w:r w:rsidRPr="00C2053B">
        <w:t>L.Priedeslaipa</w:t>
      </w:r>
      <w:proofErr w:type="spellEnd"/>
    </w:p>
    <w:p w14:paraId="34B5BAD5" w14:textId="77777777" w:rsidR="00367421" w:rsidRDefault="00367421" w:rsidP="00367421">
      <w:pPr>
        <w:spacing w:line="360" w:lineRule="auto"/>
      </w:pPr>
    </w:p>
    <w:p w14:paraId="3ACD495C" w14:textId="77777777" w:rsidR="00527423" w:rsidRDefault="0052742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rsidRPr="00C2794B" w14:paraId="16111642" w14:textId="77777777" w:rsidTr="00527423">
        <w:tc>
          <w:tcPr>
            <w:tcW w:w="9354" w:type="dxa"/>
          </w:tcPr>
          <w:p w14:paraId="70841471"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noProof/>
              </w:rPr>
              <w:lastRenderedPageBreak/>
              <w:drawing>
                <wp:inline distT="0" distB="0" distL="0" distR="0" wp14:anchorId="49CE8632" wp14:editId="12FF051B">
                  <wp:extent cx="619125" cy="685800"/>
                  <wp:effectExtent l="0" t="0" r="952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rsidRPr="00C2794B" w14:paraId="2A39B439" w14:textId="77777777" w:rsidTr="00527423">
        <w:tc>
          <w:tcPr>
            <w:tcW w:w="9354" w:type="dxa"/>
          </w:tcPr>
          <w:p w14:paraId="288FA856"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b/>
                <w:bCs/>
                <w:sz w:val="28"/>
                <w:szCs w:val="28"/>
                <w:lang w:eastAsia="en-US"/>
              </w:rPr>
              <w:t>GULBENES NOVADA PAŠVALDĪBA</w:t>
            </w:r>
          </w:p>
        </w:tc>
      </w:tr>
      <w:tr w:rsidR="00367421" w:rsidRPr="00C2794B" w14:paraId="2B78B9F7" w14:textId="77777777" w:rsidTr="00527423">
        <w:tc>
          <w:tcPr>
            <w:tcW w:w="9354" w:type="dxa"/>
          </w:tcPr>
          <w:p w14:paraId="02C3C567"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lang w:eastAsia="en-US"/>
              </w:rPr>
              <w:t>Reģ.Nr.90009116327</w:t>
            </w:r>
          </w:p>
        </w:tc>
      </w:tr>
      <w:tr w:rsidR="00367421" w:rsidRPr="00C2794B" w14:paraId="298C74D3" w14:textId="77777777" w:rsidTr="00527423">
        <w:tc>
          <w:tcPr>
            <w:tcW w:w="9354" w:type="dxa"/>
          </w:tcPr>
          <w:p w14:paraId="5182FF64"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lang w:eastAsia="en-US"/>
              </w:rPr>
              <w:t>Ābeļu iela 2, Gulbene, Gulbenes nov., LV-4401</w:t>
            </w:r>
          </w:p>
        </w:tc>
      </w:tr>
      <w:tr w:rsidR="00367421" w:rsidRPr="00C2794B" w14:paraId="6CB570FA" w14:textId="77777777" w:rsidTr="00527423">
        <w:tc>
          <w:tcPr>
            <w:tcW w:w="9354" w:type="dxa"/>
          </w:tcPr>
          <w:p w14:paraId="0C6A7FCC"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lang w:eastAsia="en-US"/>
              </w:rPr>
              <w:t>Tālrunis 64497710, mob.26595362, e-pasts; dome@gulbene.lv, www.gulbene.lv</w:t>
            </w:r>
          </w:p>
        </w:tc>
      </w:tr>
    </w:tbl>
    <w:p w14:paraId="07BC05AF" w14:textId="77777777" w:rsidR="00367421" w:rsidRPr="00C2794B" w:rsidRDefault="00367421" w:rsidP="00367421">
      <w:pPr>
        <w:jc w:val="center"/>
        <w:rPr>
          <w:rFonts w:eastAsiaTheme="minorHAnsi"/>
          <w:b/>
          <w:bCs/>
          <w:lang w:eastAsia="en-US"/>
        </w:rPr>
      </w:pPr>
      <w:r w:rsidRPr="00C2794B">
        <w:rPr>
          <w:rFonts w:eastAsiaTheme="minorHAnsi"/>
          <w:b/>
          <w:bCs/>
          <w:lang w:eastAsia="en-US"/>
        </w:rPr>
        <w:t>GULBENES NOVADA DOMES LĒMUMS</w:t>
      </w:r>
    </w:p>
    <w:p w14:paraId="5332BC8D" w14:textId="77777777" w:rsidR="00367421" w:rsidRPr="00C2794B" w:rsidRDefault="00367421" w:rsidP="00367421">
      <w:pPr>
        <w:jc w:val="center"/>
        <w:rPr>
          <w:rFonts w:eastAsiaTheme="minorHAnsi"/>
          <w:lang w:eastAsia="en-US"/>
        </w:rPr>
      </w:pPr>
      <w:r w:rsidRPr="00C2794B">
        <w:rPr>
          <w:rFonts w:eastAsiaTheme="minorHAnsi"/>
          <w:lang w:eastAsia="en-US"/>
        </w:rPr>
        <w:t>Gulbenē</w:t>
      </w:r>
    </w:p>
    <w:p w14:paraId="5C784CFB" w14:textId="77777777" w:rsidR="00367421" w:rsidRPr="00C2794B" w:rsidRDefault="00367421" w:rsidP="00367421">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67421" w:rsidRPr="00C2794B" w14:paraId="72C7DEEE" w14:textId="77777777" w:rsidTr="00367421">
        <w:tc>
          <w:tcPr>
            <w:tcW w:w="4729" w:type="dxa"/>
          </w:tcPr>
          <w:p w14:paraId="0E2E1845" w14:textId="77777777" w:rsidR="00367421" w:rsidRPr="00C2794B" w:rsidRDefault="00367421" w:rsidP="00367421">
            <w:pPr>
              <w:rPr>
                <w:rFonts w:eastAsiaTheme="minorHAnsi"/>
                <w:b/>
                <w:bCs/>
                <w:lang w:eastAsia="en-US"/>
              </w:rPr>
            </w:pPr>
            <w:r w:rsidRPr="00C2794B">
              <w:rPr>
                <w:rFonts w:eastAsiaTheme="minorHAnsi"/>
                <w:b/>
                <w:bCs/>
                <w:lang w:eastAsia="en-US"/>
              </w:rPr>
              <w:t>202</w:t>
            </w:r>
            <w:r>
              <w:rPr>
                <w:rFonts w:eastAsiaTheme="minorHAnsi"/>
                <w:b/>
                <w:bCs/>
                <w:lang w:eastAsia="en-US"/>
              </w:rPr>
              <w:t>2</w:t>
            </w:r>
            <w:r w:rsidRPr="00C2794B">
              <w:rPr>
                <w:rFonts w:eastAsiaTheme="minorHAnsi"/>
                <w:b/>
                <w:bCs/>
                <w:lang w:eastAsia="en-US"/>
              </w:rPr>
              <w:t xml:space="preserve">.gada </w:t>
            </w:r>
            <w:r>
              <w:rPr>
                <w:rFonts w:eastAsiaTheme="minorHAnsi"/>
                <w:b/>
                <w:bCs/>
                <w:lang w:eastAsia="en-US"/>
              </w:rPr>
              <w:t>29.septembrī</w:t>
            </w:r>
          </w:p>
        </w:tc>
        <w:tc>
          <w:tcPr>
            <w:tcW w:w="4729" w:type="dxa"/>
          </w:tcPr>
          <w:p w14:paraId="1965D5CD" w14:textId="77777777" w:rsidR="00367421" w:rsidRPr="00C2794B" w:rsidRDefault="00367421" w:rsidP="00367421">
            <w:pPr>
              <w:jc w:val="center"/>
              <w:rPr>
                <w:rFonts w:eastAsiaTheme="minorHAnsi"/>
                <w:b/>
                <w:bCs/>
                <w:lang w:eastAsia="en-US"/>
              </w:rPr>
            </w:pPr>
            <w:r w:rsidRPr="00C2794B">
              <w:rPr>
                <w:rFonts w:eastAsiaTheme="minorHAnsi"/>
                <w:b/>
                <w:bCs/>
                <w:lang w:eastAsia="en-US"/>
              </w:rPr>
              <w:t>Nr.</w:t>
            </w:r>
            <w:r>
              <w:rPr>
                <w:rFonts w:eastAsiaTheme="minorHAnsi"/>
                <w:b/>
                <w:bCs/>
                <w:lang w:eastAsia="en-US"/>
              </w:rPr>
              <w:t xml:space="preserve"> GND/2022/878</w:t>
            </w:r>
          </w:p>
        </w:tc>
      </w:tr>
      <w:tr w:rsidR="00367421" w:rsidRPr="00C2794B" w14:paraId="2C22024C" w14:textId="77777777" w:rsidTr="00367421">
        <w:tc>
          <w:tcPr>
            <w:tcW w:w="4729" w:type="dxa"/>
          </w:tcPr>
          <w:p w14:paraId="78C038E8" w14:textId="77777777" w:rsidR="00367421" w:rsidRPr="00C2794B" w:rsidRDefault="00367421" w:rsidP="00367421">
            <w:pPr>
              <w:rPr>
                <w:rFonts w:eastAsiaTheme="minorHAnsi"/>
                <w:lang w:eastAsia="en-US"/>
              </w:rPr>
            </w:pPr>
          </w:p>
        </w:tc>
        <w:tc>
          <w:tcPr>
            <w:tcW w:w="4729" w:type="dxa"/>
          </w:tcPr>
          <w:p w14:paraId="01542494" w14:textId="77777777" w:rsidR="00367421" w:rsidRDefault="00367421" w:rsidP="00367421">
            <w:pPr>
              <w:jc w:val="center"/>
              <w:rPr>
                <w:rFonts w:eastAsiaTheme="minorHAnsi"/>
                <w:b/>
                <w:bCs/>
                <w:lang w:eastAsia="en-US"/>
              </w:rPr>
            </w:pPr>
            <w:r>
              <w:rPr>
                <w:rFonts w:eastAsiaTheme="minorHAnsi"/>
                <w:b/>
                <w:bCs/>
                <w:lang w:eastAsia="en-US"/>
              </w:rPr>
              <w:t xml:space="preserve">        </w:t>
            </w:r>
            <w:r w:rsidRPr="00C2794B">
              <w:rPr>
                <w:rFonts w:eastAsiaTheme="minorHAnsi"/>
                <w:b/>
                <w:bCs/>
                <w:lang w:eastAsia="en-US"/>
              </w:rPr>
              <w:t>(protokols Nr.</w:t>
            </w:r>
            <w:r>
              <w:rPr>
                <w:rFonts w:eastAsiaTheme="minorHAnsi"/>
                <w:b/>
                <w:bCs/>
                <w:lang w:eastAsia="en-US"/>
              </w:rPr>
              <w:t>19</w:t>
            </w:r>
            <w:r w:rsidRPr="00C2794B">
              <w:rPr>
                <w:rFonts w:eastAsiaTheme="minorHAnsi"/>
                <w:b/>
                <w:bCs/>
                <w:lang w:eastAsia="en-US"/>
              </w:rPr>
              <w:t xml:space="preserve">; </w:t>
            </w:r>
            <w:r>
              <w:rPr>
                <w:rFonts w:eastAsiaTheme="minorHAnsi"/>
                <w:b/>
                <w:bCs/>
                <w:lang w:eastAsia="en-US"/>
              </w:rPr>
              <w:t>47</w:t>
            </w:r>
            <w:r w:rsidRPr="00C2794B">
              <w:rPr>
                <w:rFonts w:eastAsiaTheme="minorHAnsi"/>
                <w:b/>
                <w:bCs/>
                <w:lang w:eastAsia="en-US"/>
              </w:rPr>
              <w:t>.p)</w:t>
            </w:r>
          </w:p>
          <w:p w14:paraId="140C04D4" w14:textId="77777777" w:rsidR="00367421" w:rsidRPr="00C2794B" w:rsidRDefault="00367421" w:rsidP="00367421">
            <w:pPr>
              <w:jc w:val="center"/>
              <w:rPr>
                <w:rFonts w:eastAsiaTheme="minorHAnsi"/>
                <w:b/>
                <w:bCs/>
                <w:lang w:eastAsia="en-US"/>
              </w:rPr>
            </w:pPr>
          </w:p>
        </w:tc>
      </w:tr>
    </w:tbl>
    <w:p w14:paraId="2FBEF550" w14:textId="77777777" w:rsidR="00367421" w:rsidRPr="00423198" w:rsidRDefault="00367421" w:rsidP="00367421">
      <w:pPr>
        <w:jc w:val="center"/>
        <w:rPr>
          <w:b/>
          <w:noProof/>
        </w:rPr>
      </w:pPr>
      <w:r w:rsidRPr="00423198">
        <w:rPr>
          <w:b/>
          <w:noProof/>
        </w:rPr>
        <w:t xml:space="preserve">Par finansiālā atbalsta piešķiršanu </w:t>
      </w:r>
      <w:r>
        <w:rPr>
          <w:b/>
          <w:noProof/>
        </w:rPr>
        <w:t>sportistam Dilanam Kurepinam</w:t>
      </w:r>
    </w:p>
    <w:p w14:paraId="4BD5DC22" w14:textId="77777777" w:rsidR="00367421" w:rsidRDefault="00367421" w:rsidP="00367421">
      <w:pPr>
        <w:jc w:val="both"/>
        <w:rPr>
          <w:b/>
          <w:noProof/>
        </w:rPr>
      </w:pPr>
    </w:p>
    <w:p w14:paraId="666AF348" w14:textId="77777777" w:rsidR="00367421" w:rsidRPr="005463B2" w:rsidRDefault="00367421" w:rsidP="00367421">
      <w:pPr>
        <w:widowControl w:val="0"/>
        <w:spacing w:line="360" w:lineRule="auto"/>
        <w:ind w:firstLine="567"/>
        <w:jc w:val="both"/>
        <w:rPr>
          <w:rFonts w:eastAsia="Calibri"/>
          <w:lang w:eastAsia="en-US"/>
        </w:rPr>
      </w:pPr>
      <w:r w:rsidRPr="0038365C">
        <w:rPr>
          <w:rFonts w:eastAsia="Calibri"/>
          <w:lang w:eastAsia="en-US"/>
        </w:rPr>
        <w:t>Gulbenes novada pašvaldības Sporta komisijā 202</w:t>
      </w:r>
      <w:r>
        <w:rPr>
          <w:rFonts w:eastAsia="Calibri"/>
          <w:lang w:eastAsia="en-US"/>
        </w:rPr>
        <w:t>2</w:t>
      </w:r>
      <w:r w:rsidRPr="0038365C">
        <w:rPr>
          <w:rFonts w:eastAsia="Calibri"/>
          <w:lang w:eastAsia="en-US"/>
        </w:rPr>
        <w:t xml:space="preserve">.gada </w:t>
      </w:r>
      <w:r>
        <w:rPr>
          <w:rFonts w:eastAsia="Calibri"/>
          <w:lang w:eastAsia="en-US"/>
        </w:rPr>
        <w:t>26.augustā</w:t>
      </w:r>
      <w:r w:rsidRPr="0038365C">
        <w:rPr>
          <w:rFonts w:eastAsia="Calibri"/>
          <w:lang w:eastAsia="en-US"/>
        </w:rPr>
        <w:t xml:space="preserve"> saņemts </w:t>
      </w:r>
      <w:r>
        <w:rPr>
          <w:rFonts w:eastAsia="Calibri"/>
          <w:lang w:eastAsia="en-US"/>
        </w:rPr>
        <w:t xml:space="preserve">sportista Dilana </w:t>
      </w:r>
      <w:proofErr w:type="spellStart"/>
      <w:r>
        <w:rPr>
          <w:rFonts w:eastAsia="Calibri"/>
          <w:lang w:eastAsia="en-US"/>
        </w:rPr>
        <w:t>Kurepina</w:t>
      </w:r>
      <w:proofErr w:type="spellEnd"/>
      <w:r>
        <w:rPr>
          <w:rFonts w:eastAsia="Calibri"/>
          <w:lang w:eastAsia="en-US"/>
        </w:rPr>
        <w:t xml:space="preserve">, </w:t>
      </w:r>
      <w:r w:rsidR="00527423">
        <w:rPr>
          <w:rFonts w:eastAsia="Calibri"/>
          <w:lang w:eastAsia="en-US"/>
        </w:rPr>
        <w:t>…</w:t>
      </w:r>
      <w:r w:rsidRPr="005463B2">
        <w:rPr>
          <w:rFonts w:eastAsia="Calibri"/>
          <w:lang w:eastAsia="en-US"/>
        </w:rPr>
        <w:t xml:space="preserve">, </w:t>
      </w:r>
      <w:r>
        <w:rPr>
          <w:rFonts w:eastAsia="Calibri"/>
          <w:lang w:eastAsia="en-US"/>
        </w:rPr>
        <w:t>2022.gada 21.augusta iesniegums (</w:t>
      </w:r>
      <w:r w:rsidRPr="005463B2">
        <w:rPr>
          <w:rFonts w:eastAsia="Calibri"/>
          <w:lang w:eastAsia="en-US"/>
        </w:rPr>
        <w:t xml:space="preserve">Gulbenes novada pašvaldībā reģistrēts ar </w:t>
      </w:r>
      <w:proofErr w:type="spellStart"/>
      <w:r w:rsidRPr="005463B2">
        <w:rPr>
          <w:rFonts w:eastAsia="Calibri"/>
          <w:lang w:eastAsia="en-US"/>
        </w:rPr>
        <w:t>Nr.GND</w:t>
      </w:r>
      <w:proofErr w:type="spellEnd"/>
      <w:r>
        <w:rPr>
          <w:rFonts w:eastAsia="Calibri"/>
          <w:lang w:eastAsia="en-US"/>
        </w:rPr>
        <w:t xml:space="preserve">/2.15.1/22/1-K), kurā tiek lūgts piešķirt pašvaldības finansiālo atbalstu dalībai starptautiskās kultūrisma sacensībās. Sportists pārstāvēs Latviju, kā arī Gulbenes novadu 10. un 11.septembrī sacensībās Itālijā 2022 NPC WORLDWIDE YAMAMOTO ITALY PRO QUALIFIER kultūrismā, startējot Junioru klasē līdz 23 gadu vecumam un arī </w:t>
      </w:r>
      <w:proofErr w:type="spellStart"/>
      <w:r>
        <w:rPr>
          <w:rFonts w:eastAsia="Calibri"/>
          <w:lang w:eastAsia="en-US"/>
        </w:rPr>
        <w:t>Classic</w:t>
      </w:r>
      <w:proofErr w:type="spellEnd"/>
      <w:r>
        <w:rPr>
          <w:rFonts w:eastAsia="Calibri"/>
          <w:lang w:eastAsia="en-US"/>
        </w:rPr>
        <w:t xml:space="preserve"> kategorijā bez vecuma ierobežojuma. </w:t>
      </w:r>
      <w:r w:rsidRPr="005463B2">
        <w:rPr>
          <w:rFonts w:eastAsia="Calibri"/>
          <w:lang w:eastAsia="en-US"/>
        </w:rPr>
        <w:t>Nepieciešamais finansiālais atbalsts</w:t>
      </w:r>
      <w:r w:rsidRPr="00DC720F">
        <w:rPr>
          <w:rFonts w:eastAsia="Calibri"/>
          <w:lang w:eastAsia="en-US"/>
        </w:rPr>
        <w:t xml:space="preserve"> ir </w:t>
      </w:r>
      <w:r>
        <w:rPr>
          <w:rFonts w:eastAsia="Calibri"/>
          <w:lang w:eastAsia="en-US"/>
        </w:rPr>
        <w:t>537,00</w:t>
      </w:r>
      <w:r w:rsidRPr="00DC720F">
        <w:rPr>
          <w:rFonts w:eastAsia="Calibri"/>
          <w:lang w:eastAsia="en-US"/>
        </w:rPr>
        <w:t xml:space="preserve"> EUR (</w:t>
      </w:r>
      <w:r>
        <w:rPr>
          <w:rFonts w:eastAsia="Calibri"/>
          <w:lang w:eastAsia="en-US"/>
        </w:rPr>
        <w:t xml:space="preserve">pieci simti trīsdesmit septiņi </w:t>
      </w:r>
      <w:proofErr w:type="spellStart"/>
      <w:r w:rsidRPr="00DC720F">
        <w:rPr>
          <w:rFonts w:eastAsia="Calibri"/>
          <w:i/>
          <w:iCs/>
          <w:lang w:eastAsia="en-US"/>
        </w:rPr>
        <w:t>euro</w:t>
      </w:r>
      <w:proofErr w:type="spellEnd"/>
      <w:r w:rsidRPr="00DC720F">
        <w:rPr>
          <w:rFonts w:eastAsia="Calibri"/>
          <w:i/>
          <w:iCs/>
          <w:lang w:eastAsia="en-US"/>
        </w:rPr>
        <w:t xml:space="preserve"> </w:t>
      </w:r>
      <w:r w:rsidRPr="00DC720F">
        <w:rPr>
          <w:rFonts w:eastAsia="Calibri"/>
          <w:lang w:eastAsia="en-US"/>
        </w:rPr>
        <w:t>00 centi)</w:t>
      </w:r>
      <w:r w:rsidRPr="00DC720F">
        <w:rPr>
          <w:rFonts w:eastAsia="Calibri"/>
          <w:i/>
          <w:iCs/>
          <w:lang w:eastAsia="en-US"/>
        </w:rPr>
        <w:t xml:space="preserve">, </w:t>
      </w:r>
      <w:r w:rsidRPr="00DC720F">
        <w:rPr>
          <w:rFonts w:eastAsia="Calibri"/>
          <w:lang w:eastAsia="en-US"/>
        </w:rPr>
        <w:t>ko sastāda lidmašīnas biļetes (</w:t>
      </w:r>
      <w:r>
        <w:rPr>
          <w:rFonts w:eastAsia="Calibri"/>
          <w:lang w:eastAsia="en-US"/>
        </w:rPr>
        <w:t>302,00</w:t>
      </w:r>
      <w:r w:rsidRPr="00DC720F">
        <w:rPr>
          <w:rFonts w:eastAsia="Calibri"/>
          <w:lang w:eastAsia="en-US"/>
        </w:rPr>
        <w:t xml:space="preserve"> EUR) un dalības maksa sacensības (</w:t>
      </w:r>
      <w:r>
        <w:rPr>
          <w:rFonts w:eastAsia="Calibri"/>
          <w:lang w:eastAsia="en-US"/>
        </w:rPr>
        <w:t>235,00</w:t>
      </w:r>
      <w:r w:rsidRPr="00DC720F">
        <w:rPr>
          <w:rFonts w:eastAsia="Calibri"/>
          <w:lang w:eastAsia="en-US"/>
        </w:rPr>
        <w:t xml:space="preserve"> EUR).</w:t>
      </w:r>
    </w:p>
    <w:p w14:paraId="3003FB1B" w14:textId="77777777" w:rsidR="00367421" w:rsidRPr="00DC720F" w:rsidRDefault="00367421" w:rsidP="00367421">
      <w:pPr>
        <w:tabs>
          <w:tab w:val="left" w:pos="426"/>
        </w:tabs>
        <w:spacing w:line="360" w:lineRule="auto"/>
        <w:jc w:val="both"/>
        <w:rPr>
          <w:rFonts w:eastAsia="Calibri"/>
          <w:lang w:eastAsia="en-US"/>
        </w:rPr>
      </w:pPr>
      <w:r w:rsidRPr="005463B2">
        <w:rPr>
          <w:rFonts w:eastAsia="Calibri"/>
          <w:lang w:eastAsia="en-US"/>
        </w:rPr>
        <w:tab/>
      </w:r>
      <w:r w:rsidRPr="005463B2">
        <w:rPr>
          <w:rFonts w:eastAsia="Calibri"/>
          <w:lang w:eastAsia="en-US"/>
        </w:rPr>
        <w:tab/>
      </w:r>
      <w:r w:rsidRPr="00DC720F">
        <w:rPr>
          <w:rFonts w:eastAsia="Calibri"/>
          <w:lang w:eastAsia="en-US"/>
        </w:rPr>
        <w:t>Gulbenes novada pašvaldības Sporta komisija 202</w:t>
      </w:r>
      <w:r>
        <w:rPr>
          <w:rFonts w:eastAsia="Calibri"/>
          <w:lang w:eastAsia="en-US"/>
        </w:rPr>
        <w:t>2</w:t>
      </w:r>
      <w:r w:rsidRPr="00DC720F">
        <w:rPr>
          <w:rFonts w:eastAsia="Calibri"/>
          <w:lang w:eastAsia="en-US"/>
        </w:rPr>
        <w:t xml:space="preserve">.gada </w:t>
      </w:r>
      <w:r>
        <w:rPr>
          <w:rFonts w:eastAsia="Calibri"/>
          <w:lang w:eastAsia="en-US"/>
        </w:rPr>
        <w:t>2,septembrī</w:t>
      </w:r>
      <w:r w:rsidRPr="00DC720F">
        <w:rPr>
          <w:rFonts w:eastAsia="Calibri"/>
          <w:lang w:eastAsia="en-US"/>
        </w:rPr>
        <w:t xml:space="preserve"> ir pieņēmusi lēmumu “Par sportista</w:t>
      </w:r>
      <w:r>
        <w:rPr>
          <w:rFonts w:eastAsia="Calibri"/>
          <w:lang w:eastAsia="en-US"/>
        </w:rPr>
        <w:t xml:space="preserve"> Dilana </w:t>
      </w:r>
      <w:proofErr w:type="spellStart"/>
      <w:r>
        <w:rPr>
          <w:rFonts w:eastAsia="Calibri"/>
          <w:lang w:eastAsia="en-US"/>
        </w:rPr>
        <w:t>Kurepina</w:t>
      </w:r>
      <w:proofErr w:type="spellEnd"/>
      <w:r>
        <w:rPr>
          <w:rFonts w:eastAsia="Calibri"/>
          <w:lang w:eastAsia="en-US"/>
        </w:rPr>
        <w:t xml:space="preserve"> </w:t>
      </w:r>
      <w:r w:rsidRPr="00DC720F">
        <w:rPr>
          <w:rFonts w:eastAsia="Calibri"/>
          <w:lang w:eastAsia="en-US"/>
        </w:rPr>
        <w:t>iesnieguma izskatīšanu” (protokols Nr.</w:t>
      </w:r>
      <w:r>
        <w:rPr>
          <w:rFonts w:eastAsia="Calibri"/>
          <w:lang w:eastAsia="en-US"/>
        </w:rPr>
        <w:t>4</w:t>
      </w:r>
      <w:r w:rsidRPr="00DC720F">
        <w:rPr>
          <w:rFonts w:eastAsia="Calibri"/>
          <w:lang w:eastAsia="en-US"/>
        </w:rPr>
        <w:t xml:space="preserve">, </w:t>
      </w:r>
      <w:r>
        <w:rPr>
          <w:rFonts w:eastAsia="Calibri"/>
          <w:lang w:eastAsia="en-US"/>
        </w:rPr>
        <w:t>2</w:t>
      </w:r>
      <w:r w:rsidRPr="00DC720F">
        <w:rPr>
          <w:rFonts w:eastAsia="Calibri"/>
          <w:lang w:eastAsia="en-US"/>
        </w:rPr>
        <w:t>.</w:t>
      </w:r>
      <w:r w:rsidRPr="00DC720F">
        <w:rPr>
          <w:rFonts w:eastAsia="Calibri"/>
        </w:rPr>
        <w:t>§</w:t>
      </w:r>
      <w:r w:rsidRPr="00DC720F">
        <w:rPr>
          <w:rFonts w:eastAsia="Calibri"/>
          <w:lang w:eastAsia="en-US"/>
        </w:rPr>
        <w:t xml:space="preserve">), ar kuru nolēmusi sniegt Gulbenes novada domei priekšlikumu piešķirt pašvaldības finansiālo atbalstu </w:t>
      </w:r>
      <w:r>
        <w:rPr>
          <w:rFonts w:eastAsia="Calibri"/>
          <w:lang w:eastAsia="en-US"/>
        </w:rPr>
        <w:t xml:space="preserve">302,00 </w:t>
      </w:r>
      <w:r w:rsidRPr="00DC720F">
        <w:rPr>
          <w:rFonts w:eastAsia="Calibri"/>
          <w:lang w:eastAsia="en-US"/>
        </w:rPr>
        <w:t>EUR (</w:t>
      </w:r>
      <w:r>
        <w:rPr>
          <w:rFonts w:eastAsia="Calibri"/>
          <w:lang w:eastAsia="en-US"/>
        </w:rPr>
        <w:t>trīs simti divi</w:t>
      </w:r>
      <w:r w:rsidRPr="00DC720F">
        <w:rPr>
          <w:rFonts w:eastAsia="Calibri"/>
          <w:lang w:eastAsia="en-US"/>
        </w:rPr>
        <w:t xml:space="preserve"> </w:t>
      </w:r>
      <w:proofErr w:type="spellStart"/>
      <w:r w:rsidRPr="00DC720F">
        <w:rPr>
          <w:rFonts w:eastAsia="Calibri"/>
          <w:i/>
          <w:iCs/>
          <w:lang w:eastAsia="en-US"/>
        </w:rPr>
        <w:t>euro</w:t>
      </w:r>
      <w:proofErr w:type="spellEnd"/>
      <w:r w:rsidRPr="00DC720F">
        <w:rPr>
          <w:rFonts w:eastAsia="Calibri"/>
          <w:i/>
          <w:iCs/>
          <w:lang w:eastAsia="en-US"/>
        </w:rPr>
        <w:t xml:space="preserve"> </w:t>
      </w:r>
      <w:r w:rsidRPr="00DC720F">
        <w:rPr>
          <w:rFonts w:eastAsia="Calibri"/>
          <w:lang w:eastAsia="en-US"/>
        </w:rPr>
        <w:t>0</w:t>
      </w:r>
      <w:r>
        <w:rPr>
          <w:rFonts w:eastAsia="Calibri"/>
          <w:lang w:eastAsia="en-US"/>
        </w:rPr>
        <w:t>0</w:t>
      </w:r>
      <w:r w:rsidRPr="00DC720F">
        <w:rPr>
          <w:rFonts w:eastAsia="Calibri"/>
          <w:lang w:eastAsia="en-US"/>
        </w:rPr>
        <w:t xml:space="preserve"> centi) apmērā sportistam Dilanam </w:t>
      </w:r>
      <w:proofErr w:type="spellStart"/>
      <w:r w:rsidRPr="00DC720F">
        <w:rPr>
          <w:rFonts w:eastAsia="Calibri"/>
          <w:lang w:eastAsia="en-US"/>
        </w:rPr>
        <w:t>Kurepinam</w:t>
      </w:r>
      <w:proofErr w:type="spellEnd"/>
      <w:r w:rsidRPr="00DC720F">
        <w:rPr>
          <w:rFonts w:eastAsia="Calibri"/>
          <w:lang w:eastAsia="en-US"/>
        </w:rPr>
        <w:t xml:space="preserve"> startam sacensībās</w:t>
      </w:r>
      <w:r>
        <w:rPr>
          <w:rFonts w:eastAsia="Calibri"/>
          <w:lang w:eastAsia="en-US"/>
        </w:rPr>
        <w:t xml:space="preserve"> 2022 NPC WORLDWIDE YAMAMOTO ITALY PRO QUALIFIER kultūrismā, </w:t>
      </w:r>
      <w:r w:rsidRPr="00DC720F">
        <w:rPr>
          <w:rFonts w:eastAsia="Calibri"/>
          <w:lang w:eastAsia="en-US"/>
        </w:rPr>
        <w:t xml:space="preserve">Junioru klasē līdz 23 gadu vecumam un arī </w:t>
      </w:r>
      <w:proofErr w:type="spellStart"/>
      <w:r w:rsidRPr="00DC720F">
        <w:rPr>
          <w:rFonts w:eastAsia="Calibri"/>
          <w:lang w:eastAsia="en-US"/>
        </w:rPr>
        <w:t>Classic</w:t>
      </w:r>
      <w:proofErr w:type="spellEnd"/>
      <w:r w:rsidRPr="00DC720F">
        <w:rPr>
          <w:rFonts w:eastAsia="Calibri"/>
          <w:lang w:eastAsia="en-US"/>
        </w:rPr>
        <w:t xml:space="preserve"> kategorijā bez vecuma ierobežojuma</w:t>
      </w:r>
      <w:r>
        <w:rPr>
          <w:rFonts w:eastAsia="Calibri"/>
          <w:lang w:eastAsia="en-US"/>
        </w:rPr>
        <w:t xml:space="preserve"> </w:t>
      </w:r>
      <w:r w:rsidRPr="00DC720F">
        <w:rPr>
          <w:rFonts w:eastAsia="Calibri"/>
          <w:lang w:eastAsia="en-US"/>
        </w:rPr>
        <w:t>ceļa</w:t>
      </w:r>
      <w:r>
        <w:rPr>
          <w:rFonts w:eastAsia="Calibri"/>
          <w:lang w:eastAsia="en-US"/>
        </w:rPr>
        <w:t xml:space="preserve"> </w:t>
      </w:r>
      <w:r w:rsidRPr="00DC720F">
        <w:rPr>
          <w:rFonts w:eastAsia="Calibri"/>
          <w:lang w:eastAsia="en-US"/>
        </w:rPr>
        <w:t>izdevumu segšanai.</w:t>
      </w:r>
    </w:p>
    <w:p w14:paraId="23C50E81" w14:textId="77777777" w:rsidR="00367421" w:rsidRDefault="00367421" w:rsidP="00367421">
      <w:pPr>
        <w:widowControl w:val="0"/>
        <w:spacing w:line="360" w:lineRule="auto"/>
        <w:ind w:firstLine="567"/>
        <w:jc w:val="both"/>
        <w:rPr>
          <w:rFonts w:eastAsia="Calibri"/>
          <w:lang w:eastAsia="en-US"/>
        </w:rPr>
      </w:pPr>
      <w:r w:rsidRPr="008B0F7F">
        <w:rPr>
          <w:rFonts w:eastAsia="Calibri"/>
          <w:lang w:eastAsia="en-US"/>
        </w:rPr>
        <w:t xml:space="preserve">Gulbenes novada pašvaldības Sporta komisija norāda, ka pašvaldības finansiālā atbalsta piešķiršana </w:t>
      </w:r>
      <w:r>
        <w:rPr>
          <w:rFonts w:eastAsia="Calibri"/>
          <w:lang w:eastAsia="en-US"/>
        </w:rPr>
        <w:t>sportistam</w:t>
      </w:r>
      <w:r w:rsidRPr="008B0F7F">
        <w:rPr>
          <w:rFonts w:eastAsia="Calibri"/>
          <w:lang w:eastAsia="en-US"/>
        </w:rPr>
        <w:t xml:space="preserve"> atbalstāma, </w:t>
      </w:r>
      <w:r>
        <w:rPr>
          <w:rFonts w:eastAsia="Calibri"/>
          <w:lang w:eastAsia="en-US"/>
        </w:rPr>
        <w:t>jo:</w:t>
      </w:r>
    </w:p>
    <w:p w14:paraId="59CA4094" w14:textId="77777777" w:rsidR="00367421" w:rsidRDefault="00367421" w:rsidP="00367421">
      <w:pPr>
        <w:spacing w:line="360" w:lineRule="auto"/>
        <w:ind w:left="720" w:right="-6"/>
        <w:jc w:val="both"/>
      </w:pPr>
      <w:r>
        <w:t>1) sportists pats līdzfinansē sagatavošanās procesu un profesionālo treneri no Spānijas;</w:t>
      </w:r>
    </w:p>
    <w:p w14:paraId="3F1C662D" w14:textId="77777777" w:rsidR="00367421" w:rsidRPr="004D4466" w:rsidRDefault="00367421" w:rsidP="00367421">
      <w:pPr>
        <w:spacing w:line="360" w:lineRule="auto"/>
        <w:ind w:left="720" w:right="-6"/>
        <w:jc w:val="both"/>
      </w:pPr>
      <w:r>
        <w:t xml:space="preserve">2) sportists startēs pasaules līmeņa atzītas sporta veida federācijas sacensībās, kurās var izcīnīt “PRO” karti, kas nozīmē, ka, saņemot šo “PRO” karti, viņš kļūst par profesionālo </w:t>
      </w:r>
      <w:r w:rsidRPr="004D4466">
        <w:t>sportistu;</w:t>
      </w:r>
    </w:p>
    <w:p w14:paraId="3F88A237" w14:textId="77777777" w:rsidR="00367421" w:rsidRPr="004D4466" w:rsidRDefault="00367421" w:rsidP="00367421">
      <w:pPr>
        <w:spacing w:line="360" w:lineRule="auto"/>
        <w:ind w:left="720" w:right="-6"/>
        <w:jc w:val="both"/>
      </w:pPr>
      <w:r w:rsidRPr="004D4466">
        <w:t xml:space="preserve">3) Latvijas </w:t>
      </w:r>
      <w:proofErr w:type="spellStart"/>
      <w:r w:rsidRPr="004D4466">
        <w:t>Bodibildinga</w:t>
      </w:r>
      <w:proofErr w:type="spellEnd"/>
      <w:r w:rsidRPr="004D4466">
        <w:t xml:space="preserve">, </w:t>
      </w:r>
      <w:proofErr w:type="spellStart"/>
      <w:r w:rsidRPr="004D4466">
        <w:t>fitnesa</w:t>
      </w:r>
      <w:proofErr w:type="spellEnd"/>
      <w:r w:rsidRPr="004D4466">
        <w:t xml:space="preserve"> un </w:t>
      </w:r>
      <w:proofErr w:type="spellStart"/>
      <w:r w:rsidRPr="004D4466">
        <w:t>bodifitnesa</w:t>
      </w:r>
      <w:proofErr w:type="spellEnd"/>
      <w:r w:rsidRPr="004D4466">
        <w:t xml:space="preserve"> federācija nesniedz nekādu finansiālo atbalstu;</w:t>
      </w:r>
    </w:p>
    <w:p w14:paraId="77C3F7F6" w14:textId="77777777" w:rsidR="00367421" w:rsidRPr="00527423" w:rsidRDefault="00367421" w:rsidP="00367421">
      <w:pPr>
        <w:pStyle w:val="Paraststmeklis"/>
        <w:spacing w:after="0" w:line="360" w:lineRule="auto"/>
        <w:ind w:left="720"/>
        <w:jc w:val="both"/>
        <w:rPr>
          <w:rStyle w:val="Izteiksmgs"/>
          <w:rFonts w:eastAsia="Calibri"/>
          <w:b w:val="0"/>
          <w:bCs w:val="0"/>
        </w:rPr>
      </w:pPr>
      <w:r w:rsidRPr="00527423">
        <w:t xml:space="preserve">4) </w:t>
      </w:r>
      <w:r w:rsidRPr="00527423">
        <w:rPr>
          <w:rStyle w:val="Izteiksmgs"/>
          <w:rFonts w:eastAsia="Calibri"/>
          <w:b w:val="0"/>
        </w:rPr>
        <w:t>sportists ir 23 gadu vecs un studē Latvijas Sporta pedagoģijas akadēmijā, mācās par sporta skolotāju;</w:t>
      </w:r>
    </w:p>
    <w:p w14:paraId="340C8C5B" w14:textId="77777777" w:rsidR="00367421" w:rsidRPr="00527423" w:rsidRDefault="00367421" w:rsidP="00367421">
      <w:pPr>
        <w:pStyle w:val="Paraststmeklis"/>
        <w:spacing w:after="0" w:line="360" w:lineRule="auto"/>
        <w:ind w:left="720"/>
        <w:jc w:val="both"/>
        <w:rPr>
          <w:rStyle w:val="Izteiksmgs"/>
          <w:rFonts w:eastAsia="Calibri"/>
          <w:b w:val="0"/>
          <w:bCs w:val="0"/>
        </w:rPr>
      </w:pPr>
      <w:r w:rsidRPr="00527423">
        <w:rPr>
          <w:rStyle w:val="Izteiksmgs"/>
          <w:rFonts w:eastAsia="Calibri"/>
          <w:b w:val="0"/>
        </w:rPr>
        <w:lastRenderedPageBreak/>
        <w:t>5) sportists ir gatavs piedalīties Gulbenes novada pašvaldības iestāžu organizētajos pasākumos par sportu, lai dalītos ar savu sportisko pieredzi.</w:t>
      </w:r>
    </w:p>
    <w:p w14:paraId="60715FCA" w14:textId="77777777" w:rsidR="00367421" w:rsidRPr="00F27476" w:rsidRDefault="00367421" w:rsidP="00367421">
      <w:pPr>
        <w:spacing w:line="360" w:lineRule="auto"/>
        <w:ind w:firstLine="720"/>
        <w:jc w:val="both"/>
      </w:pPr>
      <w:r w:rsidRPr="00B350A7">
        <w:rPr>
          <w:rFonts w:eastAsia="Calibri"/>
          <w:lang w:eastAsia="en-US"/>
        </w:rPr>
        <w:t xml:space="preserve">Ņemot vērā augstāk minēto Gulbenes novada pašvaldības Sporta komisijas priekšlikumu un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w:t>
      </w:r>
      <w:r w:rsidRPr="008B0F7F">
        <w:rPr>
          <w:rFonts w:eastAsia="Calibri"/>
          <w:lang w:eastAsia="en-US"/>
        </w:rPr>
        <w:t xml:space="preserve">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8B0F7F">
        <w:t xml:space="preserve">nodrošināt veselības aprūpes pieejamību, kā arī veicināt iedzīvotāju veselīgu dzīvesveidu un sportu, un </w:t>
      </w:r>
      <w:r w:rsidRPr="008B0F7F">
        <w:rPr>
          <w:rFonts w:eastAsia="Calibri"/>
          <w:lang w:eastAsia="en-US"/>
        </w:rPr>
        <w:t xml:space="preserve">21.panta pirmās daļas 27.punktu, kas nosaka, ka dome var izskatīt jebkuru jautājumu, kas ir </w:t>
      </w:r>
      <w:r w:rsidRPr="00D7191D">
        <w:rPr>
          <w:rFonts w:eastAsia="Calibri"/>
          <w:lang w:eastAsia="en-US"/>
        </w:rPr>
        <w:t xml:space="preserve">attiecīgās pašvaldības pārziņā, turklāt tikai dome var pieņemt </w:t>
      </w:r>
      <w:r w:rsidRPr="00F27476">
        <w:rPr>
          <w:rFonts w:eastAsia="Calibri"/>
          <w:lang w:eastAsia="en-US"/>
        </w:rPr>
        <w:t>lēmumus citos likumā paredzētajos gadījumos,</w:t>
      </w:r>
      <w:r w:rsidRPr="00F27476">
        <w:t xml:space="preserve"> un Izglītības, kultūras un sporta jautājumu komitejas ieteikumu, atklāti balsojot: </w:t>
      </w:r>
      <w:r w:rsidRPr="00F27476">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27476">
        <w:t>;  Gulbenes novada dome NOLEMJ:</w:t>
      </w:r>
    </w:p>
    <w:p w14:paraId="7874B553" w14:textId="77777777" w:rsidR="00367421" w:rsidRPr="005D5BEC" w:rsidRDefault="00367421" w:rsidP="005D5BEC">
      <w:pPr>
        <w:pStyle w:val="Sarakstarindkopa"/>
        <w:widowControl w:val="0"/>
        <w:numPr>
          <w:ilvl w:val="0"/>
          <w:numId w:val="63"/>
        </w:numPr>
        <w:tabs>
          <w:tab w:val="left" w:pos="426"/>
        </w:tabs>
        <w:suppressAutoHyphens/>
        <w:autoSpaceDN w:val="0"/>
        <w:spacing w:line="360" w:lineRule="auto"/>
        <w:ind w:left="0" w:firstLine="567"/>
        <w:jc w:val="both"/>
        <w:rPr>
          <w:rFonts w:ascii="Times New Roman" w:hAnsi="Times New Roman"/>
          <w:sz w:val="24"/>
          <w:szCs w:val="24"/>
        </w:rPr>
      </w:pPr>
      <w:r w:rsidRPr="005D5BEC">
        <w:rPr>
          <w:rFonts w:ascii="Times New Roman" w:hAnsi="Times New Roman"/>
          <w:sz w:val="24"/>
          <w:szCs w:val="24"/>
        </w:rPr>
        <w:t xml:space="preserve">PIEŠĶIRT sportistam Dilanam </w:t>
      </w:r>
      <w:proofErr w:type="spellStart"/>
      <w:r w:rsidRPr="005D5BEC">
        <w:rPr>
          <w:rFonts w:ascii="Times New Roman" w:hAnsi="Times New Roman"/>
          <w:sz w:val="24"/>
          <w:szCs w:val="24"/>
        </w:rPr>
        <w:t>Kurepinam</w:t>
      </w:r>
      <w:proofErr w:type="spellEnd"/>
      <w:r w:rsidRPr="005D5BEC">
        <w:rPr>
          <w:rFonts w:ascii="Times New Roman" w:hAnsi="Times New Roman"/>
          <w:sz w:val="24"/>
          <w:szCs w:val="24"/>
        </w:rPr>
        <w:t xml:space="preserve">, </w:t>
      </w:r>
      <w:r w:rsidR="00527423" w:rsidRPr="005D5BEC">
        <w:rPr>
          <w:rFonts w:ascii="Times New Roman" w:hAnsi="Times New Roman"/>
          <w:sz w:val="24"/>
          <w:szCs w:val="24"/>
        </w:rPr>
        <w:t>…</w:t>
      </w:r>
      <w:r w:rsidRPr="005D5BEC">
        <w:rPr>
          <w:rFonts w:ascii="Times New Roman" w:hAnsi="Times New Roman"/>
          <w:sz w:val="24"/>
          <w:szCs w:val="24"/>
        </w:rPr>
        <w:t xml:space="preserve">, finansiālo atbalstu 302,00 EUR (trīs simti divi </w:t>
      </w:r>
      <w:proofErr w:type="spellStart"/>
      <w:r w:rsidRPr="005D5BEC">
        <w:rPr>
          <w:rFonts w:ascii="Times New Roman" w:hAnsi="Times New Roman"/>
          <w:i/>
          <w:iCs/>
          <w:sz w:val="24"/>
          <w:szCs w:val="24"/>
        </w:rPr>
        <w:t>euro</w:t>
      </w:r>
      <w:proofErr w:type="spellEnd"/>
      <w:r w:rsidRPr="005D5BEC">
        <w:rPr>
          <w:rFonts w:ascii="Times New Roman" w:hAnsi="Times New Roman"/>
          <w:i/>
          <w:iCs/>
          <w:sz w:val="24"/>
          <w:szCs w:val="24"/>
        </w:rPr>
        <w:t xml:space="preserve"> </w:t>
      </w:r>
      <w:r w:rsidRPr="005D5BEC">
        <w:rPr>
          <w:rFonts w:ascii="Times New Roman" w:hAnsi="Times New Roman"/>
          <w:sz w:val="24"/>
          <w:szCs w:val="24"/>
        </w:rPr>
        <w:t xml:space="preserve">00 centi) apmērā startam sacensībās 2022 NPC WORLDWIDE YAMAMOTO ITALY PRO QUALIFIER kultūrismā, Junioru klasē līdz 23 gadu vecumam un arī </w:t>
      </w:r>
      <w:proofErr w:type="spellStart"/>
      <w:r w:rsidRPr="005D5BEC">
        <w:rPr>
          <w:rFonts w:ascii="Times New Roman" w:hAnsi="Times New Roman"/>
          <w:sz w:val="24"/>
          <w:szCs w:val="24"/>
        </w:rPr>
        <w:t>Classic</w:t>
      </w:r>
      <w:proofErr w:type="spellEnd"/>
      <w:r w:rsidRPr="005D5BEC">
        <w:rPr>
          <w:rFonts w:ascii="Times New Roman" w:hAnsi="Times New Roman"/>
          <w:sz w:val="24"/>
          <w:szCs w:val="24"/>
        </w:rPr>
        <w:t xml:space="preserve"> kategorijā bez vecuma ierobežojuma ceļa izdevumu segšanai.</w:t>
      </w:r>
    </w:p>
    <w:p w14:paraId="305D3567" w14:textId="77777777" w:rsidR="00367421" w:rsidRPr="005D5BEC" w:rsidRDefault="00367421" w:rsidP="005D5BEC">
      <w:pPr>
        <w:pStyle w:val="Sarakstarindkopa"/>
        <w:widowControl w:val="0"/>
        <w:numPr>
          <w:ilvl w:val="0"/>
          <w:numId w:val="63"/>
        </w:numPr>
        <w:suppressAutoHyphens/>
        <w:autoSpaceDN w:val="0"/>
        <w:spacing w:after="0" w:line="360" w:lineRule="auto"/>
        <w:ind w:left="0" w:firstLine="567"/>
        <w:contextualSpacing w:val="0"/>
        <w:jc w:val="both"/>
        <w:rPr>
          <w:rFonts w:ascii="Times New Roman" w:hAnsi="Times New Roman"/>
          <w:sz w:val="24"/>
          <w:szCs w:val="24"/>
        </w:rPr>
      </w:pPr>
      <w:r w:rsidRPr="005D5BEC">
        <w:rPr>
          <w:rFonts w:ascii="Times New Roman" w:hAnsi="Times New Roman"/>
          <w:sz w:val="24"/>
          <w:szCs w:val="24"/>
        </w:rPr>
        <w:t>UZDOT Gulbenes novada pašvaldības administrācijas Finanšu nodaļai segt nepieciešamo finansējumu no Gulbenes novada pašvaldības budžeta 2022.gadam paredzētajiem finanšu līdzekļiem – atbalsts sportam.</w:t>
      </w:r>
    </w:p>
    <w:p w14:paraId="02D67AD3" w14:textId="77777777" w:rsidR="00367421" w:rsidRPr="00EC33D1" w:rsidRDefault="00367421" w:rsidP="005D5BEC">
      <w:pPr>
        <w:widowControl w:val="0"/>
        <w:numPr>
          <w:ilvl w:val="0"/>
          <w:numId w:val="63"/>
        </w:numPr>
        <w:spacing w:line="360" w:lineRule="auto"/>
        <w:ind w:left="0" w:firstLine="567"/>
        <w:contextualSpacing/>
        <w:jc w:val="both"/>
        <w:rPr>
          <w:rFonts w:eastAsia="Calibri"/>
          <w:lang w:eastAsia="en-US"/>
        </w:rPr>
      </w:pPr>
      <w:r w:rsidRPr="005D5BEC">
        <w:rPr>
          <w:lang w:eastAsia="en-US"/>
        </w:rPr>
        <w:t>UZDOT Gulbenes novada pašvaldības administrācijas Juridiskās un</w:t>
      </w:r>
      <w:r>
        <w:rPr>
          <w:lang w:eastAsia="en-US"/>
        </w:rPr>
        <w:t xml:space="preserve"> </w:t>
      </w:r>
      <w:proofErr w:type="spellStart"/>
      <w:r>
        <w:rPr>
          <w:lang w:eastAsia="en-US"/>
        </w:rPr>
        <w:t>personālvadības</w:t>
      </w:r>
      <w:proofErr w:type="spellEnd"/>
      <w:r>
        <w:rPr>
          <w:lang w:eastAsia="en-US"/>
        </w:rPr>
        <w:t xml:space="preserve"> </w:t>
      </w:r>
      <w:r w:rsidRPr="00EC33D1">
        <w:rPr>
          <w:lang w:eastAsia="en-US"/>
        </w:rPr>
        <w:t xml:space="preserve">nodaļai sagatavot līguma par finansējuma piešķiršanu projektu. </w:t>
      </w:r>
    </w:p>
    <w:p w14:paraId="7932B249" w14:textId="77777777" w:rsidR="00367421" w:rsidRPr="00C2053B" w:rsidRDefault="00367421" w:rsidP="00367421">
      <w:pPr>
        <w:spacing w:line="276" w:lineRule="auto"/>
        <w:jc w:val="both"/>
        <w:rPr>
          <w:szCs w:val="20"/>
        </w:rPr>
      </w:pPr>
    </w:p>
    <w:p w14:paraId="28EE9F39" w14:textId="77777777" w:rsidR="00367421" w:rsidRPr="00C2053B" w:rsidRDefault="00367421" w:rsidP="00367421">
      <w:pPr>
        <w:spacing w:line="276" w:lineRule="auto"/>
      </w:pPr>
      <w:r w:rsidRPr="00C2053B">
        <w:t>Gulbenes novada domes priekšsēdētājs</w:t>
      </w:r>
      <w:r w:rsidRPr="00C2053B">
        <w:tab/>
      </w:r>
      <w:r w:rsidRPr="00C2053B">
        <w:tab/>
      </w:r>
      <w:r w:rsidRPr="00C2053B">
        <w:tab/>
      </w:r>
      <w:r w:rsidRPr="00C2053B">
        <w:tab/>
        <w:t xml:space="preserve">         </w:t>
      </w:r>
      <w:proofErr w:type="spellStart"/>
      <w:r>
        <w:t>A.Caunītis</w:t>
      </w:r>
      <w:proofErr w:type="spellEnd"/>
    </w:p>
    <w:p w14:paraId="655F0C1F" w14:textId="77777777" w:rsidR="00367421" w:rsidRPr="00C2053B" w:rsidRDefault="00367421" w:rsidP="00367421">
      <w:pPr>
        <w:spacing w:line="276" w:lineRule="auto"/>
      </w:pPr>
    </w:p>
    <w:p w14:paraId="0A60E6DE" w14:textId="77777777" w:rsidR="00367421" w:rsidRPr="00C2053B" w:rsidRDefault="00367421" w:rsidP="00367421">
      <w:pPr>
        <w:spacing w:line="276" w:lineRule="auto"/>
      </w:pPr>
      <w:r w:rsidRPr="00C2053B">
        <w:t>Sagatavoja:</w:t>
      </w:r>
      <w:r>
        <w:t xml:space="preserve"> </w:t>
      </w:r>
      <w:proofErr w:type="spellStart"/>
      <w:r w:rsidRPr="00C2053B">
        <w:t>L.Priedeslaipa</w:t>
      </w:r>
      <w:proofErr w:type="spellEnd"/>
    </w:p>
    <w:p w14:paraId="428591D0" w14:textId="77777777" w:rsidR="00367421" w:rsidRDefault="00367421" w:rsidP="00367421">
      <w:pPr>
        <w:spacing w:line="276" w:lineRule="auto"/>
      </w:pPr>
    </w:p>
    <w:p w14:paraId="1937B720" w14:textId="77777777" w:rsidR="00527423" w:rsidRDefault="0052742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rsidRPr="00C2794B" w14:paraId="0272B9DC" w14:textId="77777777" w:rsidTr="00527423">
        <w:tc>
          <w:tcPr>
            <w:tcW w:w="9354" w:type="dxa"/>
          </w:tcPr>
          <w:p w14:paraId="097902F2"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noProof/>
              </w:rPr>
              <w:lastRenderedPageBreak/>
              <w:drawing>
                <wp:inline distT="0" distB="0" distL="0" distR="0" wp14:anchorId="5C73A796" wp14:editId="5BF109F8">
                  <wp:extent cx="619125" cy="685800"/>
                  <wp:effectExtent l="0" t="0" r="952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rsidRPr="00C2794B" w14:paraId="69896609" w14:textId="77777777" w:rsidTr="00527423">
        <w:tc>
          <w:tcPr>
            <w:tcW w:w="9354" w:type="dxa"/>
          </w:tcPr>
          <w:p w14:paraId="0650EC64"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b/>
                <w:bCs/>
                <w:sz w:val="28"/>
                <w:szCs w:val="28"/>
                <w:lang w:eastAsia="en-US"/>
              </w:rPr>
              <w:t>GULBENES NOVADA PAŠVALDĪBA</w:t>
            </w:r>
          </w:p>
        </w:tc>
      </w:tr>
      <w:tr w:rsidR="00367421" w:rsidRPr="00C2794B" w14:paraId="74478A51" w14:textId="77777777" w:rsidTr="00527423">
        <w:tc>
          <w:tcPr>
            <w:tcW w:w="9354" w:type="dxa"/>
          </w:tcPr>
          <w:p w14:paraId="571C5075"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lang w:eastAsia="en-US"/>
              </w:rPr>
              <w:t>Reģ.Nr.90009116327</w:t>
            </w:r>
          </w:p>
        </w:tc>
      </w:tr>
      <w:tr w:rsidR="00367421" w:rsidRPr="00C2794B" w14:paraId="4104A921" w14:textId="77777777" w:rsidTr="00527423">
        <w:tc>
          <w:tcPr>
            <w:tcW w:w="9354" w:type="dxa"/>
          </w:tcPr>
          <w:p w14:paraId="77924241"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lang w:eastAsia="en-US"/>
              </w:rPr>
              <w:t>Ābeļu iela 2, Gulbene, Gulbenes nov., LV-4401</w:t>
            </w:r>
          </w:p>
        </w:tc>
      </w:tr>
      <w:tr w:rsidR="00367421" w:rsidRPr="00C2794B" w14:paraId="2A46FA46" w14:textId="77777777" w:rsidTr="00527423">
        <w:tc>
          <w:tcPr>
            <w:tcW w:w="9354" w:type="dxa"/>
          </w:tcPr>
          <w:p w14:paraId="6AD93805"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lang w:eastAsia="en-US"/>
              </w:rPr>
              <w:t>Tālrunis 64497710, mob.26595362, e-pasts; dome@gulbene.lv, www.gulbene.lv</w:t>
            </w:r>
          </w:p>
        </w:tc>
      </w:tr>
    </w:tbl>
    <w:p w14:paraId="7FFC1CFA" w14:textId="77777777" w:rsidR="00367421" w:rsidRPr="00C2794B" w:rsidRDefault="00367421" w:rsidP="00367421">
      <w:pPr>
        <w:jc w:val="center"/>
        <w:rPr>
          <w:rFonts w:eastAsiaTheme="minorHAnsi"/>
          <w:b/>
          <w:bCs/>
          <w:lang w:eastAsia="en-US"/>
        </w:rPr>
      </w:pPr>
      <w:r w:rsidRPr="00C2794B">
        <w:rPr>
          <w:rFonts w:eastAsiaTheme="minorHAnsi"/>
          <w:b/>
          <w:bCs/>
          <w:lang w:eastAsia="en-US"/>
        </w:rPr>
        <w:t>GULBENES NOVADA DOMES LĒMUMS</w:t>
      </w:r>
    </w:p>
    <w:p w14:paraId="05F0A2F4" w14:textId="77777777" w:rsidR="00367421" w:rsidRPr="00C2794B" w:rsidRDefault="00367421" w:rsidP="00367421">
      <w:pPr>
        <w:jc w:val="center"/>
        <w:rPr>
          <w:rFonts w:eastAsiaTheme="minorHAnsi"/>
          <w:lang w:eastAsia="en-US"/>
        </w:rPr>
      </w:pPr>
      <w:r w:rsidRPr="00C2794B">
        <w:rPr>
          <w:rFonts w:eastAsiaTheme="minorHAnsi"/>
          <w:lang w:eastAsia="en-US"/>
        </w:rPr>
        <w:t>Gulbenē</w:t>
      </w:r>
    </w:p>
    <w:p w14:paraId="7BA80F21" w14:textId="77777777" w:rsidR="00367421" w:rsidRPr="00C2794B" w:rsidRDefault="00367421" w:rsidP="00367421">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67421" w:rsidRPr="00C2794B" w14:paraId="3F1E5973" w14:textId="77777777" w:rsidTr="00367421">
        <w:tc>
          <w:tcPr>
            <w:tcW w:w="4729" w:type="dxa"/>
          </w:tcPr>
          <w:p w14:paraId="7959506F" w14:textId="77777777" w:rsidR="00367421" w:rsidRPr="00C2794B" w:rsidRDefault="00367421" w:rsidP="00367421">
            <w:pPr>
              <w:rPr>
                <w:rFonts w:eastAsiaTheme="minorHAnsi"/>
                <w:b/>
                <w:bCs/>
                <w:lang w:eastAsia="en-US"/>
              </w:rPr>
            </w:pPr>
            <w:r w:rsidRPr="00C2794B">
              <w:rPr>
                <w:rFonts w:eastAsiaTheme="minorHAnsi"/>
                <w:b/>
                <w:bCs/>
                <w:lang w:eastAsia="en-US"/>
              </w:rPr>
              <w:t>202</w:t>
            </w:r>
            <w:r>
              <w:rPr>
                <w:rFonts w:eastAsiaTheme="minorHAnsi"/>
                <w:b/>
                <w:bCs/>
                <w:lang w:eastAsia="en-US"/>
              </w:rPr>
              <w:t>2</w:t>
            </w:r>
            <w:r w:rsidRPr="00C2794B">
              <w:rPr>
                <w:rFonts w:eastAsiaTheme="minorHAnsi"/>
                <w:b/>
                <w:bCs/>
                <w:lang w:eastAsia="en-US"/>
              </w:rPr>
              <w:t xml:space="preserve">.gada </w:t>
            </w:r>
            <w:r>
              <w:rPr>
                <w:rFonts w:eastAsiaTheme="minorHAnsi"/>
                <w:b/>
                <w:bCs/>
                <w:lang w:eastAsia="en-US"/>
              </w:rPr>
              <w:t>29.septembrī</w:t>
            </w:r>
          </w:p>
        </w:tc>
        <w:tc>
          <w:tcPr>
            <w:tcW w:w="4729" w:type="dxa"/>
          </w:tcPr>
          <w:p w14:paraId="726F9E71" w14:textId="77777777" w:rsidR="00367421" w:rsidRPr="00C2794B" w:rsidRDefault="00367421" w:rsidP="00367421">
            <w:pPr>
              <w:jc w:val="center"/>
              <w:rPr>
                <w:rFonts w:eastAsiaTheme="minorHAnsi"/>
                <w:b/>
                <w:bCs/>
                <w:lang w:eastAsia="en-US"/>
              </w:rPr>
            </w:pPr>
            <w:r w:rsidRPr="00C2794B">
              <w:rPr>
                <w:rFonts w:eastAsiaTheme="minorHAnsi"/>
                <w:b/>
                <w:bCs/>
                <w:lang w:eastAsia="en-US"/>
              </w:rPr>
              <w:t>Nr.</w:t>
            </w:r>
            <w:r>
              <w:rPr>
                <w:rFonts w:eastAsiaTheme="minorHAnsi"/>
                <w:b/>
                <w:bCs/>
                <w:lang w:eastAsia="en-US"/>
              </w:rPr>
              <w:t xml:space="preserve"> GND/2022/879</w:t>
            </w:r>
          </w:p>
        </w:tc>
      </w:tr>
      <w:tr w:rsidR="00367421" w:rsidRPr="00C2794B" w14:paraId="33807CA2" w14:textId="77777777" w:rsidTr="00367421">
        <w:tc>
          <w:tcPr>
            <w:tcW w:w="4729" w:type="dxa"/>
          </w:tcPr>
          <w:p w14:paraId="0A5A691F" w14:textId="77777777" w:rsidR="00367421" w:rsidRPr="00C2794B" w:rsidRDefault="00367421" w:rsidP="00367421">
            <w:pPr>
              <w:rPr>
                <w:rFonts w:eastAsiaTheme="minorHAnsi"/>
                <w:lang w:eastAsia="en-US"/>
              </w:rPr>
            </w:pPr>
          </w:p>
        </w:tc>
        <w:tc>
          <w:tcPr>
            <w:tcW w:w="4729" w:type="dxa"/>
          </w:tcPr>
          <w:p w14:paraId="497F83A8" w14:textId="77777777" w:rsidR="00367421" w:rsidRDefault="00367421" w:rsidP="00367421">
            <w:pPr>
              <w:jc w:val="center"/>
              <w:rPr>
                <w:rFonts w:eastAsiaTheme="minorHAnsi"/>
                <w:b/>
                <w:bCs/>
                <w:lang w:eastAsia="en-US"/>
              </w:rPr>
            </w:pPr>
            <w:r>
              <w:rPr>
                <w:rFonts w:eastAsiaTheme="minorHAnsi"/>
                <w:b/>
                <w:bCs/>
                <w:lang w:eastAsia="en-US"/>
              </w:rPr>
              <w:t xml:space="preserve">        </w:t>
            </w:r>
            <w:r w:rsidRPr="00C2794B">
              <w:rPr>
                <w:rFonts w:eastAsiaTheme="minorHAnsi"/>
                <w:b/>
                <w:bCs/>
                <w:lang w:eastAsia="en-US"/>
              </w:rPr>
              <w:t>(protokols Nr.</w:t>
            </w:r>
            <w:r>
              <w:rPr>
                <w:rFonts w:eastAsiaTheme="minorHAnsi"/>
                <w:b/>
                <w:bCs/>
                <w:lang w:eastAsia="en-US"/>
              </w:rPr>
              <w:t>19</w:t>
            </w:r>
            <w:r w:rsidRPr="00C2794B">
              <w:rPr>
                <w:rFonts w:eastAsiaTheme="minorHAnsi"/>
                <w:b/>
                <w:bCs/>
                <w:lang w:eastAsia="en-US"/>
              </w:rPr>
              <w:t xml:space="preserve">; </w:t>
            </w:r>
            <w:r>
              <w:rPr>
                <w:rFonts w:eastAsiaTheme="minorHAnsi"/>
                <w:b/>
                <w:bCs/>
                <w:lang w:eastAsia="en-US"/>
              </w:rPr>
              <w:t>48</w:t>
            </w:r>
            <w:r w:rsidRPr="00C2794B">
              <w:rPr>
                <w:rFonts w:eastAsiaTheme="minorHAnsi"/>
                <w:b/>
                <w:bCs/>
                <w:lang w:eastAsia="en-US"/>
              </w:rPr>
              <w:t>.p)</w:t>
            </w:r>
          </w:p>
          <w:p w14:paraId="3BEAA31E" w14:textId="77777777" w:rsidR="00367421" w:rsidRPr="00C2794B" w:rsidRDefault="00367421" w:rsidP="00367421">
            <w:pPr>
              <w:jc w:val="center"/>
              <w:rPr>
                <w:rFonts w:eastAsiaTheme="minorHAnsi"/>
                <w:b/>
                <w:bCs/>
                <w:lang w:eastAsia="en-US"/>
              </w:rPr>
            </w:pPr>
          </w:p>
        </w:tc>
      </w:tr>
    </w:tbl>
    <w:p w14:paraId="633A184F" w14:textId="77777777" w:rsidR="00367421" w:rsidRPr="00423198" w:rsidRDefault="00367421" w:rsidP="00367421">
      <w:pPr>
        <w:jc w:val="center"/>
        <w:rPr>
          <w:b/>
          <w:noProof/>
        </w:rPr>
      </w:pPr>
      <w:r w:rsidRPr="00423198">
        <w:rPr>
          <w:b/>
          <w:noProof/>
        </w:rPr>
        <w:t>Par finansiālā atbalsta piešķiršanu biedrībai “</w:t>
      </w:r>
      <w:r>
        <w:rPr>
          <w:b/>
          <w:noProof/>
        </w:rPr>
        <w:t>VK Gulbene</w:t>
      </w:r>
      <w:r w:rsidRPr="00423198">
        <w:rPr>
          <w:b/>
          <w:noProof/>
        </w:rPr>
        <w:t>”</w:t>
      </w:r>
    </w:p>
    <w:p w14:paraId="46C37726" w14:textId="77777777" w:rsidR="00367421" w:rsidRDefault="00367421" w:rsidP="00367421">
      <w:pPr>
        <w:jc w:val="both"/>
        <w:rPr>
          <w:b/>
          <w:noProof/>
        </w:rPr>
      </w:pPr>
    </w:p>
    <w:p w14:paraId="53BECE96" w14:textId="77777777" w:rsidR="00367421" w:rsidRPr="0012484B" w:rsidRDefault="00367421" w:rsidP="00367421">
      <w:pPr>
        <w:widowControl w:val="0"/>
        <w:spacing w:line="360" w:lineRule="auto"/>
        <w:ind w:firstLine="567"/>
        <w:jc w:val="both"/>
      </w:pPr>
      <w:r w:rsidRPr="0038365C">
        <w:rPr>
          <w:rFonts w:eastAsia="Calibri"/>
          <w:lang w:eastAsia="en-US"/>
        </w:rPr>
        <w:t>Gulbenes novada pašvaldības Sporta komisijā 202</w:t>
      </w:r>
      <w:r>
        <w:rPr>
          <w:rFonts w:eastAsia="Calibri"/>
          <w:lang w:eastAsia="en-US"/>
        </w:rPr>
        <w:t>2</w:t>
      </w:r>
      <w:r w:rsidRPr="0038365C">
        <w:rPr>
          <w:rFonts w:eastAsia="Calibri"/>
          <w:lang w:eastAsia="en-US"/>
        </w:rPr>
        <w:t>.gada</w:t>
      </w:r>
      <w:r>
        <w:rPr>
          <w:rFonts w:eastAsia="Calibri"/>
          <w:lang w:eastAsia="en-US"/>
        </w:rPr>
        <w:t xml:space="preserve"> 26.augustā</w:t>
      </w:r>
      <w:r w:rsidRPr="0038365C">
        <w:rPr>
          <w:rFonts w:eastAsia="Calibri"/>
          <w:lang w:eastAsia="en-US"/>
        </w:rPr>
        <w:t xml:space="preserve"> saņemts biedrības “VK Gulbene”, reģistrācijas numurs</w:t>
      </w:r>
      <w:r>
        <w:rPr>
          <w:rFonts w:eastAsia="Calibri"/>
          <w:lang w:eastAsia="en-US"/>
        </w:rPr>
        <w:t xml:space="preserve"> </w:t>
      </w:r>
      <w:r w:rsidRPr="0038365C">
        <w:rPr>
          <w:rFonts w:eastAsia="Calibri"/>
          <w:lang w:eastAsia="en-US"/>
        </w:rPr>
        <w:t>40008255795, juridiskā adrese: “Straumēni”, Lizuma pagasts, Gulbenes novads, LV-4425, 202</w:t>
      </w:r>
      <w:r>
        <w:rPr>
          <w:rFonts w:eastAsia="Calibri"/>
          <w:lang w:eastAsia="en-US"/>
        </w:rPr>
        <w:t>2</w:t>
      </w:r>
      <w:r w:rsidRPr="0038365C">
        <w:rPr>
          <w:rFonts w:eastAsia="Calibri"/>
          <w:lang w:eastAsia="en-US"/>
        </w:rPr>
        <w:t xml:space="preserve">.gada </w:t>
      </w:r>
      <w:r>
        <w:rPr>
          <w:rFonts w:eastAsia="Calibri"/>
          <w:lang w:eastAsia="en-US"/>
        </w:rPr>
        <w:t>25.augusta</w:t>
      </w:r>
      <w:r w:rsidRPr="0038365C">
        <w:rPr>
          <w:rFonts w:eastAsia="Calibri"/>
          <w:lang w:eastAsia="en-US"/>
        </w:rPr>
        <w:t xml:space="preserve"> (Gulbenes novada pašvaldībā reģistrēts ar </w:t>
      </w:r>
      <w:proofErr w:type="spellStart"/>
      <w:r w:rsidRPr="0038365C">
        <w:rPr>
          <w:rFonts w:eastAsia="Calibri"/>
          <w:lang w:eastAsia="en-US"/>
        </w:rPr>
        <w:t>Nr.</w:t>
      </w:r>
      <w:r w:rsidRPr="009B6C3D">
        <w:rPr>
          <w:rFonts w:eastAsia="Calibri"/>
          <w:lang w:eastAsia="en-US"/>
        </w:rPr>
        <w:t>GND</w:t>
      </w:r>
      <w:proofErr w:type="spellEnd"/>
      <w:r w:rsidRPr="009B6C3D">
        <w:rPr>
          <w:rFonts w:eastAsia="Calibri"/>
          <w:lang w:eastAsia="en-US"/>
        </w:rPr>
        <w:t>/2.15.1/22/2-V</w:t>
      </w:r>
      <w:r w:rsidRPr="0038365C">
        <w:rPr>
          <w:rFonts w:eastAsia="Calibri"/>
          <w:lang w:eastAsia="en-US"/>
        </w:rPr>
        <w:t>), kurā tiek lūgts,</w:t>
      </w:r>
      <w:r>
        <w:rPr>
          <w:rFonts w:eastAsia="Calibri"/>
          <w:lang w:eastAsia="en-US"/>
        </w:rPr>
        <w:t xml:space="preserve"> ņemot vērā reducēto Gulbenes novada pašvaldības finansiālo atbalstu, izskatīt iespēju sniegt finansiālo atbalstu </w:t>
      </w:r>
      <w:r w:rsidRPr="0079273E">
        <w:t xml:space="preserve">biedrībai “VK Gulbene” sagatavošanās procesam un dalībai </w:t>
      </w:r>
      <w:r>
        <w:t xml:space="preserve">2022./2023.gada sezonā šādās pozīcijās: dalības maksai Latvijas čempionātā volejbolā sievietēm, kas sastāda aptuveni 400,00 EUR (četri simti </w:t>
      </w:r>
      <w:proofErr w:type="spellStart"/>
      <w:r>
        <w:rPr>
          <w:i/>
          <w:iCs/>
        </w:rPr>
        <w:t>euro</w:t>
      </w:r>
      <w:proofErr w:type="spellEnd"/>
      <w:r>
        <w:rPr>
          <w:i/>
          <w:iCs/>
        </w:rPr>
        <w:t xml:space="preserve"> </w:t>
      </w:r>
      <w:r>
        <w:t xml:space="preserve">00 centi), un dalības maksai Entuziastu volejbola līgā vīriešu volejbola komandai “Gulbene”, kas sastāda aptuveni 1240,00 EUR (viens tūkstoti divi simti četrdesmit </w:t>
      </w:r>
      <w:proofErr w:type="spellStart"/>
      <w:r>
        <w:rPr>
          <w:i/>
          <w:iCs/>
        </w:rPr>
        <w:t>euro</w:t>
      </w:r>
      <w:proofErr w:type="spellEnd"/>
      <w:r>
        <w:rPr>
          <w:i/>
          <w:iCs/>
        </w:rPr>
        <w:t xml:space="preserve"> </w:t>
      </w:r>
      <w:r>
        <w:t>00 centi).</w:t>
      </w:r>
    </w:p>
    <w:p w14:paraId="5A082BE7" w14:textId="77777777" w:rsidR="00367421" w:rsidRPr="005F3990" w:rsidRDefault="00367421" w:rsidP="00367421">
      <w:pPr>
        <w:widowControl w:val="0"/>
        <w:spacing w:line="360" w:lineRule="auto"/>
        <w:ind w:firstLine="567"/>
        <w:jc w:val="both"/>
        <w:rPr>
          <w:rFonts w:eastAsia="Calibri"/>
          <w:lang w:eastAsia="en-US"/>
        </w:rPr>
      </w:pPr>
      <w:r w:rsidRPr="008B0F7F">
        <w:rPr>
          <w:rFonts w:eastAsia="Calibri"/>
          <w:lang w:eastAsia="en-US"/>
        </w:rPr>
        <w:t>Gulbenes novada pašvaldības Sporta komisija 202</w:t>
      </w:r>
      <w:r>
        <w:rPr>
          <w:rFonts w:eastAsia="Calibri"/>
          <w:lang w:eastAsia="en-US"/>
        </w:rPr>
        <w:t>2</w:t>
      </w:r>
      <w:r w:rsidRPr="008B0F7F">
        <w:rPr>
          <w:rFonts w:eastAsia="Calibri"/>
          <w:lang w:eastAsia="en-US"/>
        </w:rPr>
        <w:t xml:space="preserve">.gada </w:t>
      </w:r>
      <w:r>
        <w:rPr>
          <w:rFonts w:eastAsia="Calibri"/>
          <w:lang w:eastAsia="en-US"/>
        </w:rPr>
        <w:t>2.septembrī</w:t>
      </w:r>
      <w:r w:rsidRPr="008B0F7F">
        <w:rPr>
          <w:rFonts w:eastAsia="Calibri"/>
          <w:lang w:eastAsia="en-US"/>
        </w:rPr>
        <w:t xml:space="preserve"> ir pieņēmusi lēmumu “Par biedrības “VK Gulbene” iesnieguma izskatīšanu” (protokols Nr.</w:t>
      </w:r>
      <w:r>
        <w:rPr>
          <w:rFonts w:eastAsia="Calibri"/>
          <w:lang w:eastAsia="en-US"/>
        </w:rPr>
        <w:t>4</w:t>
      </w:r>
      <w:r w:rsidRPr="008B0F7F">
        <w:rPr>
          <w:rFonts w:eastAsia="Calibri"/>
          <w:lang w:eastAsia="en-US"/>
        </w:rPr>
        <w:t xml:space="preserve">, </w:t>
      </w:r>
      <w:r w:rsidRPr="005F3990">
        <w:rPr>
          <w:rFonts w:eastAsia="Calibri"/>
          <w:lang w:eastAsia="en-US"/>
        </w:rPr>
        <w:t>3.</w:t>
      </w:r>
      <w:r w:rsidRPr="005F3990">
        <w:rPr>
          <w:rFonts w:eastAsia="Calibri"/>
        </w:rPr>
        <w:t>§</w:t>
      </w:r>
      <w:r w:rsidRPr="005F3990">
        <w:rPr>
          <w:rFonts w:eastAsia="Calibri"/>
          <w:lang w:eastAsia="en-US"/>
        </w:rPr>
        <w:t xml:space="preserve">), ar kuru nolēmusi sniegt Gulbenes novada domei priekšlikumu piešķirt pašvaldības finansiālo atbalstu 400,00 EUR (četri simti </w:t>
      </w:r>
      <w:proofErr w:type="spellStart"/>
      <w:r w:rsidRPr="005F3990">
        <w:rPr>
          <w:rFonts w:eastAsia="Calibri"/>
          <w:i/>
          <w:iCs/>
          <w:lang w:eastAsia="en-US"/>
        </w:rPr>
        <w:t>euro</w:t>
      </w:r>
      <w:proofErr w:type="spellEnd"/>
      <w:r w:rsidRPr="005F3990">
        <w:rPr>
          <w:rFonts w:eastAsia="Calibri"/>
          <w:i/>
          <w:iCs/>
          <w:lang w:eastAsia="en-US"/>
        </w:rPr>
        <w:t xml:space="preserve"> </w:t>
      </w:r>
      <w:r w:rsidRPr="005F3990">
        <w:rPr>
          <w:rFonts w:eastAsia="Calibri"/>
          <w:lang w:eastAsia="en-US"/>
        </w:rPr>
        <w:t xml:space="preserve">00 centi) apmērā biedrībai “VK Gulbene” </w:t>
      </w:r>
      <w:bookmarkStart w:id="8" w:name="_Hlk114212433"/>
      <w:r w:rsidRPr="005F3990">
        <w:rPr>
          <w:rFonts w:eastAsia="Calibri"/>
          <w:lang w:eastAsia="en-US"/>
        </w:rPr>
        <w:t xml:space="preserve">sieviešu volejbola komandai dalībai Latvijas čempionātā volejbolā sievietēm un Latvijas Kausa volejbola sievietēm (2022./2023.gada sezonai) dalības maksas izdevumu segšanai. </w:t>
      </w:r>
    </w:p>
    <w:bookmarkEnd w:id="8"/>
    <w:p w14:paraId="06892DD7" w14:textId="77777777" w:rsidR="00367421" w:rsidRPr="005F3990" w:rsidRDefault="00367421" w:rsidP="00367421">
      <w:pPr>
        <w:widowControl w:val="0"/>
        <w:spacing w:line="360" w:lineRule="auto"/>
        <w:ind w:firstLine="567"/>
        <w:jc w:val="both"/>
        <w:rPr>
          <w:rFonts w:eastAsia="Calibri"/>
          <w:lang w:eastAsia="en-US"/>
        </w:rPr>
      </w:pPr>
      <w:r w:rsidRPr="005F3990">
        <w:rPr>
          <w:rFonts w:eastAsia="Calibri"/>
          <w:lang w:eastAsia="en-US"/>
        </w:rPr>
        <w:t>Gulbenes novada pašvaldības Sporta komisija norāda, ka pašvaldības finansiālā atbalsta piešķiršana biedrībai “VK Gulbene” atbalstāma, jo:</w:t>
      </w:r>
    </w:p>
    <w:p w14:paraId="57B03A51" w14:textId="77777777" w:rsidR="00367421" w:rsidRPr="00860F29" w:rsidRDefault="00367421" w:rsidP="00367421">
      <w:pPr>
        <w:widowControl w:val="0"/>
        <w:spacing w:line="360" w:lineRule="auto"/>
        <w:ind w:firstLine="567"/>
        <w:jc w:val="both"/>
        <w:rPr>
          <w:rFonts w:eastAsia="Calibri"/>
          <w:lang w:eastAsia="en-US"/>
        </w:rPr>
      </w:pPr>
      <w:r>
        <w:rPr>
          <w:rFonts w:eastAsia="Calibri"/>
          <w:lang w:eastAsia="en-US"/>
        </w:rPr>
        <w:t xml:space="preserve">1) </w:t>
      </w:r>
      <w:r w:rsidRPr="00860F29">
        <w:rPr>
          <w:rFonts w:eastAsia="Calibri"/>
          <w:lang w:eastAsia="en-US"/>
        </w:rPr>
        <w:t>biedrības VK „Gulbene” sieviešu volejbola komandas rindās startē 80%-90% Gulbenes novada sportistes, kuras mācās, dzīvo un strādā Rīgā</w:t>
      </w:r>
      <w:r>
        <w:rPr>
          <w:rFonts w:eastAsia="Calibri"/>
          <w:lang w:eastAsia="en-US"/>
        </w:rPr>
        <w:t>;</w:t>
      </w:r>
    </w:p>
    <w:p w14:paraId="1EBA0B85" w14:textId="77777777" w:rsidR="00367421" w:rsidRDefault="00367421" w:rsidP="00367421">
      <w:pPr>
        <w:widowControl w:val="0"/>
        <w:spacing w:line="360" w:lineRule="auto"/>
        <w:ind w:firstLine="567"/>
        <w:jc w:val="both"/>
        <w:rPr>
          <w:rFonts w:eastAsia="Calibri"/>
          <w:lang w:eastAsia="en-US"/>
        </w:rPr>
      </w:pPr>
      <w:r w:rsidRPr="00860F29">
        <w:rPr>
          <w:rFonts w:eastAsia="Calibri"/>
          <w:lang w:eastAsia="en-US"/>
        </w:rPr>
        <w:t xml:space="preserve">2) </w:t>
      </w:r>
      <w:r>
        <w:rPr>
          <w:rFonts w:eastAsia="Calibri"/>
          <w:lang w:eastAsia="en-US"/>
        </w:rPr>
        <w:t>biedrība “VK Gulbene” pati līdzfinansē dalību un sagatavošanās procesu, kā arī trenera izmaksas;</w:t>
      </w:r>
    </w:p>
    <w:p w14:paraId="6258BBD7" w14:textId="77777777" w:rsidR="00367421" w:rsidRDefault="00367421" w:rsidP="00367421">
      <w:pPr>
        <w:widowControl w:val="0"/>
        <w:spacing w:line="360" w:lineRule="auto"/>
        <w:ind w:firstLine="567"/>
        <w:jc w:val="both"/>
        <w:rPr>
          <w:rFonts w:eastAsia="Calibri"/>
          <w:lang w:eastAsia="en-US"/>
        </w:rPr>
      </w:pPr>
      <w:r>
        <w:rPr>
          <w:rFonts w:eastAsia="Calibri"/>
          <w:lang w:eastAsia="en-US"/>
        </w:rPr>
        <w:t>3) biedrība “VK Gulbene” aktīvi piedalās Gulbenes novada pašvaldības iestāžu organizētajos pasākumos par sportu;</w:t>
      </w:r>
    </w:p>
    <w:p w14:paraId="012B0EBC" w14:textId="77777777" w:rsidR="00367421" w:rsidRDefault="00367421" w:rsidP="00367421">
      <w:pPr>
        <w:widowControl w:val="0"/>
        <w:spacing w:line="360" w:lineRule="auto"/>
        <w:ind w:firstLine="567"/>
        <w:jc w:val="both"/>
        <w:rPr>
          <w:rFonts w:eastAsia="Calibri"/>
          <w:lang w:eastAsia="en-US"/>
        </w:rPr>
      </w:pPr>
      <w:r>
        <w:rPr>
          <w:rFonts w:eastAsia="Calibri"/>
          <w:lang w:eastAsia="en-US"/>
        </w:rPr>
        <w:t xml:space="preserve">4) biedrība “VK Gulbene” plāno organizēt treniņnometnes Gulbenes novada Bērnu un jaunatnes sporta skolas volejbola sportistēm. </w:t>
      </w:r>
    </w:p>
    <w:p w14:paraId="6BE0FDCA" w14:textId="77777777" w:rsidR="00367421" w:rsidRPr="00316366" w:rsidRDefault="00367421" w:rsidP="00367421">
      <w:pPr>
        <w:spacing w:line="360" w:lineRule="auto"/>
        <w:ind w:firstLine="567"/>
        <w:jc w:val="both"/>
      </w:pPr>
      <w:r w:rsidRPr="008B0F7F">
        <w:rPr>
          <w:rFonts w:eastAsia="Calibri"/>
          <w:lang w:eastAsia="en-US"/>
        </w:rPr>
        <w:lastRenderedPageBreak/>
        <w:t xml:space="preserve">Ņemot vērā augstāk minēto Gulbenes novada pašvaldības Sporta komisijas priekšlikumu un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8B0F7F">
        <w:t xml:space="preserve">nodrošināt veselības aprūpes pieejamību, kā arī veicināt iedzīvotāju veselīgu dzīvesveidu un sportu, un </w:t>
      </w:r>
      <w:r w:rsidRPr="008B0F7F">
        <w:rPr>
          <w:rFonts w:eastAsia="Calibri"/>
          <w:lang w:eastAsia="en-US"/>
        </w:rPr>
        <w:t>21.</w:t>
      </w:r>
      <w:r w:rsidRPr="00C11CA0">
        <w:rPr>
          <w:rFonts w:eastAsia="Calibri"/>
          <w:lang w:eastAsia="en-US"/>
        </w:rPr>
        <w:t xml:space="preserve">panta pirmās daļas 27.punktu, kas nosaka, ka dome var izskatīt jebkuru jautājumu, kas ir attiecīgās pašvaldības pārziņā, turklāt tikai dome var pieņemt </w:t>
      </w:r>
      <w:r w:rsidRPr="00316366">
        <w:rPr>
          <w:rFonts w:eastAsia="Calibri"/>
          <w:lang w:eastAsia="en-US"/>
        </w:rPr>
        <w:t>lēmumus citos likumā paredzētajos gadījumos,</w:t>
      </w:r>
      <w:r w:rsidRPr="00316366">
        <w:t xml:space="preserve"> un Izglītības, kultūras un sporta jautājumu komitejas ieteikumu, atklāti balsojot: </w:t>
      </w:r>
      <w:r w:rsidRPr="00316366">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316366">
        <w:t>;  Gulbenes novada dome NOLEMJ:</w:t>
      </w:r>
    </w:p>
    <w:p w14:paraId="317510C4" w14:textId="77777777" w:rsidR="00367421" w:rsidRPr="005F3990" w:rsidRDefault="00367421" w:rsidP="00527423">
      <w:pPr>
        <w:pStyle w:val="Sarakstarindkopa"/>
        <w:widowControl w:val="0"/>
        <w:numPr>
          <w:ilvl w:val="0"/>
          <w:numId w:val="48"/>
        </w:numPr>
        <w:suppressAutoHyphens/>
        <w:autoSpaceDN w:val="0"/>
        <w:spacing w:after="0" w:line="360" w:lineRule="auto"/>
        <w:ind w:left="0" w:firstLine="567"/>
        <w:contextualSpacing w:val="0"/>
        <w:jc w:val="both"/>
        <w:rPr>
          <w:rFonts w:ascii="Times New Roman" w:hAnsi="Times New Roman"/>
          <w:sz w:val="24"/>
          <w:szCs w:val="24"/>
        </w:rPr>
      </w:pPr>
      <w:r w:rsidRPr="005F3990">
        <w:rPr>
          <w:rFonts w:ascii="Times New Roman" w:hAnsi="Times New Roman"/>
          <w:sz w:val="24"/>
          <w:szCs w:val="24"/>
        </w:rPr>
        <w:t xml:space="preserve">PIEŠĶIRT biedrībai “VK Gulbene”, reģistrācijas numurs 40008255795, juridiskā adrese: “Straumēni”, Lizuma pagasts, Gulbenes novads, LV-4425, finansiālo atbalstu 400,00 EUR (četri simti </w:t>
      </w:r>
      <w:proofErr w:type="spellStart"/>
      <w:r w:rsidRPr="005F3990">
        <w:rPr>
          <w:rFonts w:ascii="Times New Roman" w:hAnsi="Times New Roman"/>
          <w:i/>
          <w:iCs/>
          <w:sz w:val="24"/>
          <w:szCs w:val="24"/>
        </w:rPr>
        <w:t>euro</w:t>
      </w:r>
      <w:proofErr w:type="spellEnd"/>
      <w:r w:rsidRPr="005F3990">
        <w:rPr>
          <w:rFonts w:ascii="Times New Roman" w:hAnsi="Times New Roman"/>
          <w:i/>
          <w:iCs/>
          <w:sz w:val="24"/>
          <w:szCs w:val="24"/>
        </w:rPr>
        <w:t xml:space="preserve"> </w:t>
      </w:r>
      <w:r w:rsidRPr="005F3990">
        <w:rPr>
          <w:rFonts w:ascii="Times New Roman" w:hAnsi="Times New Roman"/>
          <w:sz w:val="24"/>
          <w:szCs w:val="24"/>
        </w:rPr>
        <w:t xml:space="preserve">00 centi) apmērā sieviešu volejbola komandai dalībai Latvijas čempionātā volejbolā sievietēm un Latvijas Kausa volejbola sievietēm (2022./2023.gada sezonai) dalības maksas izdevumu segšanai. </w:t>
      </w:r>
    </w:p>
    <w:p w14:paraId="7311013F" w14:textId="77777777" w:rsidR="00367421" w:rsidRPr="00CB0570" w:rsidRDefault="00367421" w:rsidP="00527423">
      <w:pPr>
        <w:pStyle w:val="Sarakstarindkopa"/>
        <w:widowControl w:val="0"/>
        <w:numPr>
          <w:ilvl w:val="0"/>
          <w:numId w:val="48"/>
        </w:numPr>
        <w:suppressAutoHyphens/>
        <w:autoSpaceDN w:val="0"/>
        <w:spacing w:after="0" w:line="360" w:lineRule="auto"/>
        <w:ind w:left="0" w:firstLine="567"/>
        <w:contextualSpacing w:val="0"/>
        <w:jc w:val="both"/>
        <w:rPr>
          <w:rFonts w:ascii="Times New Roman" w:hAnsi="Times New Roman"/>
          <w:sz w:val="24"/>
          <w:szCs w:val="24"/>
        </w:rPr>
      </w:pPr>
      <w:r w:rsidRPr="005F3990">
        <w:rPr>
          <w:rFonts w:ascii="Times New Roman" w:hAnsi="Times New Roman"/>
          <w:sz w:val="24"/>
          <w:szCs w:val="24"/>
        </w:rPr>
        <w:t xml:space="preserve">UZDOT Gulbenes novada pašvaldības administrācijas Finanšu nodaļai segt nepieciešamo finansējumu no Gulbenes novada pašvaldības </w:t>
      </w:r>
      <w:r w:rsidRPr="00CB0570">
        <w:rPr>
          <w:rFonts w:ascii="Times New Roman" w:hAnsi="Times New Roman"/>
          <w:sz w:val="24"/>
          <w:szCs w:val="24"/>
        </w:rPr>
        <w:t>budžeta 2022.gadam paredzētajiem finanšu līdzekļiem – atbalsts sportam.</w:t>
      </w:r>
    </w:p>
    <w:p w14:paraId="6E69CA1E" w14:textId="77777777" w:rsidR="00367421" w:rsidRPr="00EC33D1" w:rsidRDefault="00367421" w:rsidP="00527423">
      <w:pPr>
        <w:widowControl w:val="0"/>
        <w:numPr>
          <w:ilvl w:val="0"/>
          <w:numId w:val="48"/>
        </w:numPr>
        <w:spacing w:line="360" w:lineRule="auto"/>
        <w:ind w:left="0" w:firstLine="567"/>
        <w:contextualSpacing/>
        <w:jc w:val="both"/>
        <w:rPr>
          <w:rFonts w:eastAsia="Calibri"/>
          <w:lang w:eastAsia="en-US"/>
        </w:rPr>
      </w:pPr>
      <w:r w:rsidRPr="00CB0570">
        <w:rPr>
          <w:lang w:eastAsia="en-US"/>
        </w:rPr>
        <w:t xml:space="preserve">UZDOT Gulbenes novada </w:t>
      </w:r>
      <w:r w:rsidRPr="00EC33D1">
        <w:rPr>
          <w:lang w:eastAsia="en-US"/>
        </w:rPr>
        <w:t xml:space="preserve">pašvaldības </w:t>
      </w:r>
      <w:r>
        <w:rPr>
          <w:lang w:eastAsia="en-US"/>
        </w:rPr>
        <w:t xml:space="preserve">administrācijas </w:t>
      </w:r>
      <w:r w:rsidRPr="00EC33D1">
        <w:rPr>
          <w:lang w:eastAsia="en-US"/>
        </w:rPr>
        <w:t>Juridisk</w:t>
      </w:r>
      <w:r>
        <w:rPr>
          <w:lang w:eastAsia="en-US"/>
        </w:rPr>
        <w:t xml:space="preserve">ās un </w:t>
      </w:r>
      <w:proofErr w:type="spellStart"/>
      <w:r>
        <w:rPr>
          <w:lang w:eastAsia="en-US"/>
        </w:rPr>
        <w:t>personālvadības</w:t>
      </w:r>
      <w:proofErr w:type="spellEnd"/>
      <w:r>
        <w:rPr>
          <w:lang w:eastAsia="en-US"/>
        </w:rPr>
        <w:t xml:space="preserve"> </w:t>
      </w:r>
      <w:r w:rsidRPr="00EC33D1">
        <w:rPr>
          <w:lang w:eastAsia="en-US"/>
        </w:rPr>
        <w:t xml:space="preserve">nodaļai sagatavot līguma par finansējuma piešķiršanu projektu. </w:t>
      </w:r>
    </w:p>
    <w:p w14:paraId="6B7BC107" w14:textId="77777777" w:rsidR="00367421" w:rsidRPr="00C2053B" w:rsidRDefault="00367421" w:rsidP="00367421">
      <w:pPr>
        <w:spacing w:line="276" w:lineRule="auto"/>
        <w:jc w:val="both"/>
        <w:rPr>
          <w:szCs w:val="20"/>
        </w:rPr>
      </w:pPr>
    </w:p>
    <w:p w14:paraId="05A92B8C" w14:textId="77777777" w:rsidR="00367421" w:rsidRPr="00C2053B" w:rsidRDefault="00367421" w:rsidP="00367421">
      <w:pPr>
        <w:spacing w:line="276" w:lineRule="auto"/>
      </w:pPr>
      <w:r w:rsidRPr="00C2053B">
        <w:t>Gulbenes novada domes priekšsēdētājs</w:t>
      </w:r>
      <w:r w:rsidRPr="00C2053B">
        <w:tab/>
      </w:r>
      <w:r w:rsidRPr="00C2053B">
        <w:tab/>
      </w:r>
      <w:r w:rsidRPr="00C2053B">
        <w:tab/>
      </w:r>
      <w:r w:rsidRPr="00C2053B">
        <w:tab/>
        <w:t xml:space="preserve">         </w:t>
      </w:r>
      <w:proofErr w:type="spellStart"/>
      <w:r>
        <w:t>A.Caunītis</w:t>
      </w:r>
      <w:proofErr w:type="spellEnd"/>
    </w:p>
    <w:p w14:paraId="45F85308" w14:textId="77777777" w:rsidR="00367421" w:rsidRPr="00C2053B" w:rsidRDefault="00367421" w:rsidP="00367421">
      <w:pPr>
        <w:spacing w:line="276" w:lineRule="auto"/>
      </w:pPr>
    </w:p>
    <w:p w14:paraId="62962415" w14:textId="77777777" w:rsidR="00367421" w:rsidRPr="00C2053B" w:rsidRDefault="00367421" w:rsidP="00367421">
      <w:pPr>
        <w:spacing w:line="276" w:lineRule="auto"/>
      </w:pPr>
      <w:r w:rsidRPr="00C2053B">
        <w:t>Sagatavoja:</w:t>
      </w:r>
      <w:r>
        <w:t xml:space="preserve"> </w:t>
      </w:r>
      <w:proofErr w:type="spellStart"/>
      <w:r w:rsidRPr="00C2053B">
        <w:t>L.Priedeslaipa</w:t>
      </w:r>
      <w:proofErr w:type="spellEnd"/>
    </w:p>
    <w:p w14:paraId="34F33317" w14:textId="77777777" w:rsidR="00367421" w:rsidRDefault="00367421" w:rsidP="00367421">
      <w:pPr>
        <w:spacing w:line="360" w:lineRule="auto"/>
      </w:pPr>
    </w:p>
    <w:p w14:paraId="70FBBDB0" w14:textId="77777777" w:rsidR="00527423" w:rsidRDefault="0052742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rsidRPr="00C2794B" w14:paraId="61D69296" w14:textId="77777777" w:rsidTr="00527423">
        <w:tc>
          <w:tcPr>
            <w:tcW w:w="9354" w:type="dxa"/>
          </w:tcPr>
          <w:p w14:paraId="04A8FBF5"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noProof/>
              </w:rPr>
              <w:lastRenderedPageBreak/>
              <w:drawing>
                <wp:inline distT="0" distB="0" distL="0" distR="0" wp14:anchorId="49185F30" wp14:editId="47088416">
                  <wp:extent cx="619125" cy="685800"/>
                  <wp:effectExtent l="0" t="0" r="952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rsidRPr="00C2794B" w14:paraId="5F19CF81" w14:textId="77777777" w:rsidTr="00527423">
        <w:tc>
          <w:tcPr>
            <w:tcW w:w="9354" w:type="dxa"/>
          </w:tcPr>
          <w:p w14:paraId="7FC26140"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b/>
                <w:bCs/>
                <w:sz w:val="28"/>
                <w:szCs w:val="28"/>
                <w:lang w:eastAsia="en-US"/>
              </w:rPr>
              <w:t>GULBENES NOVADA PAŠVALDĪBA</w:t>
            </w:r>
          </w:p>
        </w:tc>
      </w:tr>
      <w:tr w:rsidR="00367421" w:rsidRPr="00C2794B" w14:paraId="6B5D9309" w14:textId="77777777" w:rsidTr="00527423">
        <w:tc>
          <w:tcPr>
            <w:tcW w:w="9354" w:type="dxa"/>
          </w:tcPr>
          <w:p w14:paraId="7C3A806B"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lang w:eastAsia="en-US"/>
              </w:rPr>
              <w:t>Reģ.Nr.90009116327</w:t>
            </w:r>
          </w:p>
        </w:tc>
      </w:tr>
      <w:tr w:rsidR="00367421" w:rsidRPr="00C2794B" w14:paraId="1F3A3754" w14:textId="77777777" w:rsidTr="00527423">
        <w:tc>
          <w:tcPr>
            <w:tcW w:w="9354" w:type="dxa"/>
          </w:tcPr>
          <w:p w14:paraId="7FDEBE5F"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lang w:eastAsia="en-US"/>
              </w:rPr>
              <w:t>Ābeļu iela 2, Gulbene, Gulbenes nov., LV-4401</w:t>
            </w:r>
          </w:p>
        </w:tc>
      </w:tr>
      <w:tr w:rsidR="00367421" w:rsidRPr="00C2794B" w14:paraId="3D910A0C" w14:textId="77777777" w:rsidTr="00527423">
        <w:tc>
          <w:tcPr>
            <w:tcW w:w="9354" w:type="dxa"/>
          </w:tcPr>
          <w:p w14:paraId="17694BE3"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lang w:eastAsia="en-US"/>
              </w:rPr>
              <w:t>Tālrunis 64497710, mob.26595362, e-pasts; dome@gulbene.lv, www.gulbene.lv</w:t>
            </w:r>
          </w:p>
        </w:tc>
      </w:tr>
    </w:tbl>
    <w:p w14:paraId="003B4C40" w14:textId="77777777" w:rsidR="00367421" w:rsidRPr="00C2794B" w:rsidRDefault="00367421" w:rsidP="00367421">
      <w:pPr>
        <w:jc w:val="center"/>
        <w:rPr>
          <w:rFonts w:eastAsiaTheme="minorHAnsi"/>
          <w:b/>
          <w:bCs/>
          <w:lang w:eastAsia="en-US"/>
        </w:rPr>
      </w:pPr>
      <w:r w:rsidRPr="00C2794B">
        <w:rPr>
          <w:rFonts w:eastAsiaTheme="minorHAnsi"/>
          <w:b/>
          <w:bCs/>
          <w:lang w:eastAsia="en-US"/>
        </w:rPr>
        <w:t>GULBENES NOVADA DOMES LĒMUMS</w:t>
      </w:r>
    </w:p>
    <w:p w14:paraId="7DE8D736" w14:textId="77777777" w:rsidR="00367421" w:rsidRPr="00C2794B" w:rsidRDefault="00367421" w:rsidP="00367421">
      <w:pPr>
        <w:jc w:val="center"/>
        <w:rPr>
          <w:rFonts w:eastAsiaTheme="minorHAnsi"/>
          <w:lang w:eastAsia="en-US"/>
        </w:rPr>
      </w:pPr>
      <w:r w:rsidRPr="00C2794B">
        <w:rPr>
          <w:rFonts w:eastAsiaTheme="minorHAnsi"/>
          <w:lang w:eastAsia="en-US"/>
        </w:rPr>
        <w:t>Gulbenē</w:t>
      </w:r>
    </w:p>
    <w:p w14:paraId="68953A03" w14:textId="77777777" w:rsidR="00367421" w:rsidRPr="00C2794B" w:rsidRDefault="00367421" w:rsidP="00367421">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67421" w:rsidRPr="00C2794B" w14:paraId="0B953212" w14:textId="77777777" w:rsidTr="00367421">
        <w:tc>
          <w:tcPr>
            <w:tcW w:w="4729" w:type="dxa"/>
          </w:tcPr>
          <w:p w14:paraId="3FDF7602" w14:textId="77777777" w:rsidR="00367421" w:rsidRPr="00C2794B" w:rsidRDefault="00367421" w:rsidP="00367421">
            <w:pPr>
              <w:rPr>
                <w:rFonts w:eastAsiaTheme="minorHAnsi"/>
                <w:b/>
                <w:bCs/>
                <w:lang w:eastAsia="en-US"/>
              </w:rPr>
            </w:pPr>
            <w:r w:rsidRPr="00C2794B">
              <w:rPr>
                <w:rFonts w:eastAsiaTheme="minorHAnsi"/>
                <w:b/>
                <w:bCs/>
                <w:lang w:eastAsia="en-US"/>
              </w:rPr>
              <w:t>202</w:t>
            </w:r>
            <w:r>
              <w:rPr>
                <w:rFonts w:eastAsiaTheme="minorHAnsi"/>
                <w:b/>
                <w:bCs/>
                <w:lang w:eastAsia="en-US"/>
              </w:rPr>
              <w:t>2</w:t>
            </w:r>
            <w:r w:rsidRPr="00C2794B">
              <w:rPr>
                <w:rFonts w:eastAsiaTheme="minorHAnsi"/>
                <w:b/>
                <w:bCs/>
                <w:lang w:eastAsia="en-US"/>
              </w:rPr>
              <w:t xml:space="preserve">.gada </w:t>
            </w:r>
            <w:r>
              <w:rPr>
                <w:rFonts w:eastAsiaTheme="minorHAnsi"/>
                <w:b/>
                <w:bCs/>
                <w:lang w:eastAsia="en-US"/>
              </w:rPr>
              <w:t>29.septembrī</w:t>
            </w:r>
          </w:p>
        </w:tc>
        <w:tc>
          <w:tcPr>
            <w:tcW w:w="4729" w:type="dxa"/>
          </w:tcPr>
          <w:p w14:paraId="7ABEFA4C" w14:textId="77777777" w:rsidR="00367421" w:rsidRPr="00C2794B" w:rsidRDefault="00367421" w:rsidP="00367421">
            <w:pPr>
              <w:jc w:val="center"/>
              <w:rPr>
                <w:rFonts w:eastAsiaTheme="minorHAnsi"/>
                <w:b/>
                <w:bCs/>
                <w:lang w:eastAsia="en-US"/>
              </w:rPr>
            </w:pPr>
            <w:r w:rsidRPr="00C2794B">
              <w:rPr>
                <w:rFonts w:eastAsiaTheme="minorHAnsi"/>
                <w:b/>
                <w:bCs/>
                <w:lang w:eastAsia="en-US"/>
              </w:rPr>
              <w:t>Nr.</w:t>
            </w:r>
            <w:r>
              <w:rPr>
                <w:rFonts w:eastAsiaTheme="minorHAnsi"/>
                <w:b/>
                <w:bCs/>
                <w:lang w:eastAsia="en-US"/>
              </w:rPr>
              <w:t xml:space="preserve"> GND/2022/880</w:t>
            </w:r>
          </w:p>
        </w:tc>
      </w:tr>
      <w:tr w:rsidR="00367421" w:rsidRPr="00C2794B" w14:paraId="77AE2D43" w14:textId="77777777" w:rsidTr="00367421">
        <w:tc>
          <w:tcPr>
            <w:tcW w:w="4729" w:type="dxa"/>
          </w:tcPr>
          <w:p w14:paraId="75AE84C6" w14:textId="77777777" w:rsidR="00367421" w:rsidRPr="00C2794B" w:rsidRDefault="00367421" w:rsidP="00367421">
            <w:pPr>
              <w:rPr>
                <w:rFonts w:eastAsiaTheme="minorHAnsi"/>
                <w:lang w:eastAsia="en-US"/>
              </w:rPr>
            </w:pPr>
          </w:p>
        </w:tc>
        <w:tc>
          <w:tcPr>
            <w:tcW w:w="4729" w:type="dxa"/>
          </w:tcPr>
          <w:p w14:paraId="43288E86" w14:textId="77777777" w:rsidR="00367421" w:rsidRDefault="00367421" w:rsidP="00367421">
            <w:pPr>
              <w:jc w:val="center"/>
              <w:rPr>
                <w:rFonts w:eastAsiaTheme="minorHAnsi"/>
                <w:b/>
                <w:bCs/>
                <w:lang w:eastAsia="en-US"/>
              </w:rPr>
            </w:pPr>
            <w:r>
              <w:rPr>
                <w:rFonts w:eastAsiaTheme="minorHAnsi"/>
                <w:b/>
                <w:bCs/>
                <w:lang w:eastAsia="en-US"/>
              </w:rPr>
              <w:t xml:space="preserve">        </w:t>
            </w:r>
            <w:r w:rsidRPr="00C2794B">
              <w:rPr>
                <w:rFonts w:eastAsiaTheme="minorHAnsi"/>
                <w:b/>
                <w:bCs/>
                <w:lang w:eastAsia="en-US"/>
              </w:rPr>
              <w:t>(protokols Nr.</w:t>
            </w:r>
            <w:r>
              <w:rPr>
                <w:rFonts w:eastAsiaTheme="minorHAnsi"/>
                <w:b/>
                <w:bCs/>
                <w:lang w:eastAsia="en-US"/>
              </w:rPr>
              <w:t>19</w:t>
            </w:r>
            <w:r w:rsidRPr="00C2794B">
              <w:rPr>
                <w:rFonts w:eastAsiaTheme="minorHAnsi"/>
                <w:b/>
                <w:bCs/>
                <w:lang w:eastAsia="en-US"/>
              </w:rPr>
              <w:t xml:space="preserve">; </w:t>
            </w:r>
            <w:r>
              <w:rPr>
                <w:rFonts w:eastAsiaTheme="minorHAnsi"/>
                <w:b/>
                <w:bCs/>
                <w:lang w:eastAsia="en-US"/>
              </w:rPr>
              <w:t>49</w:t>
            </w:r>
            <w:r w:rsidRPr="00C2794B">
              <w:rPr>
                <w:rFonts w:eastAsiaTheme="minorHAnsi"/>
                <w:b/>
                <w:bCs/>
                <w:lang w:eastAsia="en-US"/>
              </w:rPr>
              <w:t>.p)</w:t>
            </w:r>
          </w:p>
          <w:p w14:paraId="05F0886B" w14:textId="77777777" w:rsidR="00367421" w:rsidRPr="00C2794B" w:rsidRDefault="00367421" w:rsidP="00367421">
            <w:pPr>
              <w:jc w:val="center"/>
              <w:rPr>
                <w:rFonts w:eastAsiaTheme="minorHAnsi"/>
                <w:b/>
                <w:bCs/>
                <w:lang w:eastAsia="en-US"/>
              </w:rPr>
            </w:pPr>
          </w:p>
        </w:tc>
      </w:tr>
    </w:tbl>
    <w:p w14:paraId="700B4C9D" w14:textId="77777777" w:rsidR="00367421" w:rsidRPr="00423198" w:rsidRDefault="00367421" w:rsidP="00367421">
      <w:pPr>
        <w:jc w:val="center"/>
        <w:rPr>
          <w:b/>
          <w:noProof/>
        </w:rPr>
      </w:pPr>
      <w:r w:rsidRPr="00423198">
        <w:rPr>
          <w:b/>
          <w:noProof/>
        </w:rPr>
        <w:t>Par finansiālā atbalsta piešķiršanu biedrībai “</w:t>
      </w:r>
      <w:r>
        <w:rPr>
          <w:b/>
          <w:noProof/>
        </w:rPr>
        <w:t>Latvijas Motosporta Federācija</w:t>
      </w:r>
      <w:r w:rsidRPr="00423198">
        <w:rPr>
          <w:b/>
          <w:noProof/>
        </w:rPr>
        <w:t>”</w:t>
      </w:r>
    </w:p>
    <w:p w14:paraId="7C8704D0" w14:textId="77777777" w:rsidR="00367421" w:rsidRDefault="00367421" w:rsidP="00367421">
      <w:pPr>
        <w:jc w:val="both"/>
        <w:rPr>
          <w:b/>
          <w:noProof/>
        </w:rPr>
      </w:pPr>
    </w:p>
    <w:p w14:paraId="62D0A169" w14:textId="77777777" w:rsidR="00367421" w:rsidRPr="006A6219" w:rsidRDefault="00367421" w:rsidP="00367421">
      <w:pPr>
        <w:widowControl w:val="0"/>
        <w:spacing w:line="360" w:lineRule="auto"/>
        <w:ind w:firstLine="567"/>
        <w:jc w:val="both"/>
        <w:rPr>
          <w:rFonts w:eastAsia="Calibri"/>
          <w:color w:val="FF0000"/>
          <w:lang w:eastAsia="en-US"/>
        </w:rPr>
      </w:pPr>
      <w:r w:rsidRPr="0038365C">
        <w:rPr>
          <w:rFonts w:eastAsia="Calibri"/>
          <w:lang w:eastAsia="en-US"/>
        </w:rPr>
        <w:t>Gulbenes novada pašvaldības Sporta komisijā 202</w:t>
      </w:r>
      <w:r>
        <w:rPr>
          <w:rFonts w:eastAsia="Calibri"/>
          <w:lang w:eastAsia="en-US"/>
        </w:rPr>
        <w:t>2</w:t>
      </w:r>
      <w:r w:rsidRPr="0038365C">
        <w:rPr>
          <w:rFonts w:eastAsia="Calibri"/>
          <w:lang w:eastAsia="en-US"/>
        </w:rPr>
        <w:t>.gada</w:t>
      </w:r>
      <w:r>
        <w:rPr>
          <w:rFonts w:eastAsia="Calibri"/>
          <w:lang w:eastAsia="en-US"/>
        </w:rPr>
        <w:t xml:space="preserve"> 1.septembrī</w:t>
      </w:r>
      <w:r w:rsidRPr="0038365C">
        <w:rPr>
          <w:rFonts w:eastAsia="Calibri"/>
          <w:lang w:eastAsia="en-US"/>
        </w:rPr>
        <w:t xml:space="preserve"> saņemts biedrības </w:t>
      </w:r>
      <w:r>
        <w:rPr>
          <w:rFonts w:eastAsia="Calibri"/>
          <w:lang w:eastAsia="en-US"/>
        </w:rPr>
        <w:t xml:space="preserve">“Latvijas Motosporta Federācija”, reģistrācijas numurs </w:t>
      </w:r>
      <w:r w:rsidRPr="00800A90">
        <w:rPr>
          <w:rFonts w:eastAsia="Calibri"/>
          <w:lang w:eastAsia="en-US"/>
        </w:rPr>
        <w:t>40008022951</w:t>
      </w:r>
      <w:r>
        <w:rPr>
          <w:rFonts w:eastAsia="Calibri"/>
          <w:lang w:eastAsia="en-US"/>
        </w:rPr>
        <w:t xml:space="preserve">, juridiskā adrese: Dzērbenes iela 27, Rīga, LV-1006, 2022.gada 30.augusta iesniegums </w:t>
      </w:r>
      <w:proofErr w:type="spellStart"/>
      <w:r>
        <w:rPr>
          <w:rFonts w:eastAsia="Calibri"/>
          <w:lang w:eastAsia="en-US"/>
        </w:rPr>
        <w:t>Nr.</w:t>
      </w:r>
      <w:r w:rsidRPr="00800A90">
        <w:rPr>
          <w:rFonts w:eastAsia="Calibri"/>
          <w:lang w:eastAsia="en-US"/>
        </w:rPr>
        <w:t>LaMSF</w:t>
      </w:r>
      <w:proofErr w:type="spellEnd"/>
      <w:r w:rsidRPr="00800A90">
        <w:rPr>
          <w:rFonts w:eastAsia="Calibri"/>
          <w:lang w:eastAsia="en-US"/>
        </w:rPr>
        <w:t xml:space="preserve"> 1-1-22/204</w:t>
      </w:r>
      <w:r>
        <w:rPr>
          <w:rFonts w:eastAsia="Calibri"/>
          <w:lang w:eastAsia="en-US"/>
        </w:rPr>
        <w:t xml:space="preserve"> </w:t>
      </w:r>
      <w:r w:rsidRPr="0038365C">
        <w:rPr>
          <w:rFonts w:eastAsia="Calibri"/>
          <w:lang w:eastAsia="en-US"/>
        </w:rPr>
        <w:t xml:space="preserve">(Gulbenes </w:t>
      </w:r>
      <w:r w:rsidRPr="00584E53">
        <w:rPr>
          <w:rFonts w:eastAsia="Calibri"/>
          <w:lang w:eastAsia="en-US"/>
        </w:rPr>
        <w:t xml:space="preserve">novada pašvaldībā reģistrēts ar </w:t>
      </w:r>
      <w:proofErr w:type="spellStart"/>
      <w:r w:rsidRPr="00584E53">
        <w:rPr>
          <w:rFonts w:eastAsia="Calibri"/>
          <w:lang w:eastAsia="en-US"/>
        </w:rPr>
        <w:t>Nr.GND</w:t>
      </w:r>
      <w:proofErr w:type="spellEnd"/>
      <w:r w:rsidRPr="00584E53">
        <w:rPr>
          <w:rFonts w:eastAsia="Calibri"/>
          <w:lang w:eastAsia="en-US"/>
        </w:rPr>
        <w:t xml:space="preserve">/2.15.1/22/3-L), kurā tiek lūgts finansiālais atbalsts Didža </w:t>
      </w:r>
      <w:proofErr w:type="spellStart"/>
      <w:r w:rsidRPr="00584E53">
        <w:rPr>
          <w:rFonts w:eastAsia="Calibri"/>
          <w:lang w:eastAsia="en-US"/>
        </w:rPr>
        <w:t>Gorbenko</w:t>
      </w:r>
      <w:proofErr w:type="spellEnd"/>
      <w:r w:rsidRPr="00584E53">
        <w:rPr>
          <w:rFonts w:eastAsia="Calibri"/>
          <w:lang w:eastAsia="en-US"/>
        </w:rPr>
        <w:t xml:space="preserve"> startam šā gada Eiropas Nāciju Kausa čempionāta blakusvāģu sacensībās, kas norisināsies 2022.gada 23.-25.septembrī Čehijā, </w:t>
      </w:r>
      <w:proofErr w:type="spellStart"/>
      <w:r w:rsidRPr="00584E53">
        <w:rPr>
          <w:rFonts w:eastAsia="Calibri"/>
          <w:lang w:eastAsia="en-US"/>
        </w:rPr>
        <w:t>Krmolinā</w:t>
      </w:r>
      <w:proofErr w:type="spellEnd"/>
      <w:r w:rsidRPr="00584E53">
        <w:rPr>
          <w:rFonts w:eastAsia="Calibri"/>
          <w:lang w:eastAsia="en-US"/>
        </w:rPr>
        <w:t>. Sportists startēs Latvijas Baltijas mēroga čempionātos, šobrīd ir labākie savā disciplīnā Latvijā, tādēļ sportisti ir iekļauti Latvijas izlasē startam Nāciju Kausā. Ar piedalīšanos Nāciju Kausā sportists nesīs Gulbenes novada vārdu Latvijā un ārzemēs. Atbalsta gadījumā novada logotips tiks izvietots uz sportistu sacīkšu un parādes krekliem, kā arī pieminēts visās ar Nāciju Kausa izlasi saistītās publikācijās. Biedrība “Latvijas Motosporta Federācija” pēc Nāciju Kausa sacensībām sniegs pārskatu par sacensību rezultātiem. Biedrība iesniegumam ir pievienojusi tāmi dalībai sacensībās 3213,00 EUR apmērā, ko sastāda licences, apdrošināšanas un dalības maksa, ceļa izdevumi, ekipējums un motocikla rezerves daļas un degviela.</w:t>
      </w:r>
    </w:p>
    <w:p w14:paraId="78CD311A" w14:textId="77777777" w:rsidR="00367421" w:rsidRDefault="00367421" w:rsidP="00367421">
      <w:pPr>
        <w:widowControl w:val="0"/>
        <w:spacing w:line="360" w:lineRule="auto"/>
        <w:ind w:firstLine="567"/>
        <w:jc w:val="both"/>
        <w:rPr>
          <w:rFonts w:eastAsia="Calibri"/>
          <w:lang w:eastAsia="en-US"/>
        </w:rPr>
      </w:pPr>
      <w:r w:rsidRPr="008B0F7F">
        <w:rPr>
          <w:rFonts w:eastAsia="Calibri"/>
          <w:lang w:eastAsia="en-US"/>
        </w:rPr>
        <w:t>Gulbenes novada pašvaldības Sporta komisija 202</w:t>
      </w:r>
      <w:r>
        <w:rPr>
          <w:rFonts w:eastAsia="Calibri"/>
          <w:lang w:eastAsia="en-US"/>
        </w:rPr>
        <w:t>2</w:t>
      </w:r>
      <w:r w:rsidRPr="008B0F7F">
        <w:rPr>
          <w:rFonts w:eastAsia="Calibri"/>
          <w:lang w:eastAsia="en-US"/>
        </w:rPr>
        <w:t xml:space="preserve">.gada </w:t>
      </w:r>
      <w:r>
        <w:rPr>
          <w:rFonts w:eastAsia="Calibri"/>
          <w:lang w:eastAsia="en-US"/>
        </w:rPr>
        <w:t>2.septembrī</w:t>
      </w:r>
      <w:r w:rsidRPr="008B0F7F">
        <w:rPr>
          <w:rFonts w:eastAsia="Calibri"/>
          <w:lang w:eastAsia="en-US"/>
        </w:rPr>
        <w:t xml:space="preserve"> ir pieņēmusi lēmumu “Par biedrības “</w:t>
      </w:r>
      <w:r>
        <w:rPr>
          <w:rFonts w:eastAsia="Calibri"/>
          <w:lang w:eastAsia="en-US"/>
        </w:rPr>
        <w:t>Latvijas Motosporta Federācija</w:t>
      </w:r>
      <w:r w:rsidRPr="008B0F7F">
        <w:rPr>
          <w:rFonts w:eastAsia="Calibri"/>
          <w:lang w:eastAsia="en-US"/>
        </w:rPr>
        <w:t>” iesnieguma izskatīšanu” (protokols Nr.</w:t>
      </w:r>
      <w:r>
        <w:rPr>
          <w:rFonts w:eastAsia="Calibri"/>
          <w:lang w:eastAsia="en-US"/>
        </w:rPr>
        <w:t>4</w:t>
      </w:r>
      <w:r w:rsidRPr="008B0F7F">
        <w:rPr>
          <w:rFonts w:eastAsia="Calibri"/>
          <w:lang w:eastAsia="en-US"/>
        </w:rPr>
        <w:t xml:space="preserve">, </w:t>
      </w:r>
      <w:r>
        <w:rPr>
          <w:rFonts w:eastAsia="Calibri"/>
          <w:lang w:eastAsia="en-US"/>
        </w:rPr>
        <w:t>4</w:t>
      </w:r>
      <w:r w:rsidRPr="008B0F7F">
        <w:rPr>
          <w:rFonts w:eastAsia="Calibri"/>
          <w:lang w:eastAsia="en-US"/>
        </w:rPr>
        <w:t>.</w:t>
      </w:r>
      <w:r w:rsidRPr="008B0F7F">
        <w:rPr>
          <w:rFonts w:eastAsia="Calibri"/>
        </w:rPr>
        <w:t>§</w:t>
      </w:r>
      <w:r w:rsidRPr="008B0F7F">
        <w:rPr>
          <w:rFonts w:eastAsia="Calibri"/>
          <w:lang w:eastAsia="en-US"/>
        </w:rPr>
        <w:t xml:space="preserve">), ar kuru nolēmusi sniegt Gulbenes novada domei </w:t>
      </w:r>
      <w:r w:rsidRPr="0079273E">
        <w:rPr>
          <w:rFonts w:eastAsia="Calibri"/>
          <w:lang w:eastAsia="en-US"/>
        </w:rPr>
        <w:t xml:space="preserve">priekšlikumu </w:t>
      </w:r>
      <w:r w:rsidRPr="008B0F7F">
        <w:rPr>
          <w:rFonts w:eastAsia="Calibri"/>
          <w:lang w:eastAsia="en-US"/>
        </w:rPr>
        <w:t>piešķirt</w:t>
      </w:r>
      <w:r w:rsidRPr="0079273E">
        <w:rPr>
          <w:rFonts w:eastAsia="Calibri"/>
          <w:lang w:eastAsia="en-US"/>
        </w:rPr>
        <w:t xml:space="preserve"> </w:t>
      </w:r>
      <w:r w:rsidRPr="008B0F7F">
        <w:rPr>
          <w:rFonts w:eastAsia="Calibri"/>
          <w:lang w:eastAsia="en-US"/>
        </w:rPr>
        <w:t xml:space="preserve">pašvaldības finansiālo atbalstu </w:t>
      </w:r>
      <w:r>
        <w:rPr>
          <w:rFonts w:eastAsia="Calibri"/>
          <w:lang w:eastAsia="en-US"/>
        </w:rPr>
        <w:t>546,00</w:t>
      </w:r>
      <w:r w:rsidRPr="008B0F7F">
        <w:rPr>
          <w:rFonts w:eastAsia="Calibri"/>
          <w:lang w:eastAsia="en-US"/>
        </w:rPr>
        <w:t xml:space="preserve"> EUR (</w:t>
      </w:r>
      <w:r>
        <w:rPr>
          <w:rFonts w:eastAsia="Calibri"/>
          <w:lang w:eastAsia="en-US"/>
        </w:rPr>
        <w:t>pieci simti četrdesmit seši</w:t>
      </w:r>
      <w:r w:rsidRPr="008B0F7F">
        <w:rPr>
          <w:rFonts w:eastAsia="Calibri"/>
          <w:lang w:eastAsia="en-US"/>
        </w:rPr>
        <w:t xml:space="preserve"> </w:t>
      </w:r>
      <w:proofErr w:type="spellStart"/>
      <w:r w:rsidRPr="008B0F7F">
        <w:rPr>
          <w:rFonts w:eastAsia="Calibri"/>
          <w:i/>
          <w:iCs/>
          <w:lang w:eastAsia="en-US"/>
        </w:rPr>
        <w:t>euro</w:t>
      </w:r>
      <w:proofErr w:type="spellEnd"/>
      <w:r w:rsidRPr="008B0F7F">
        <w:rPr>
          <w:rFonts w:eastAsia="Calibri"/>
          <w:i/>
          <w:iCs/>
          <w:lang w:eastAsia="en-US"/>
        </w:rPr>
        <w:t xml:space="preserve"> </w:t>
      </w:r>
      <w:r w:rsidRPr="008B0F7F">
        <w:rPr>
          <w:rFonts w:eastAsia="Calibri"/>
          <w:lang w:eastAsia="en-US"/>
        </w:rPr>
        <w:t>00 centi) apmērā biedrībai “</w:t>
      </w:r>
      <w:r>
        <w:rPr>
          <w:rFonts w:eastAsia="Calibri"/>
          <w:lang w:eastAsia="en-US"/>
        </w:rPr>
        <w:t>Latvijas Motosporta Federācija</w:t>
      </w:r>
      <w:r w:rsidRPr="008B0F7F">
        <w:rPr>
          <w:rFonts w:eastAsia="Calibri"/>
          <w:lang w:eastAsia="en-US"/>
        </w:rPr>
        <w:t>”</w:t>
      </w:r>
      <w:r>
        <w:rPr>
          <w:rFonts w:eastAsia="Calibri"/>
          <w:lang w:eastAsia="en-US"/>
        </w:rPr>
        <w:t xml:space="preserve"> Latvijas blakusvāģu izlases dalībnieka Didža </w:t>
      </w:r>
      <w:proofErr w:type="spellStart"/>
      <w:r>
        <w:rPr>
          <w:rFonts w:eastAsia="Calibri"/>
          <w:lang w:eastAsia="en-US"/>
        </w:rPr>
        <w:t>Gorbenko</w:t>
      </w:r>
      <w:proofErr w:type="spellEnd"/>
      <w:r>
        <w:rPr>
          <w:rFonts w:eastAsia="Calibri"/>
          <w:lang w:eastAsia="en-US"/>
        </w:rPr>
        <w:t xml:space="preserve"> startam Eiropas Nāciju Kausa čempionātā blakusvāģiem Čehijas Republikā, </w:t>
      </w:r>
      <w:proofErr w:type="spellStart"/>
      <w:r>
        <w:rPr>
          <w:rFonts w:eastAsia="Calibri"/>
          <w:lang w:eastAsia="en-US"/>
        </w:rPr>
        <w:t>Krmolinā</w:t>
      </w:r>
      <w:proofErr w:type="spellEnd"/>
      <w:r>
        <w:rPr>
          <w:rFonts w:eastAsia="Calibri"/>
          <w:lang w:eastAsia="en-US"/>
        </w:rPr>
        <w:t xml:space="preserve">, kas norisināsies no 2022.gada 23.septembra līdz 25.septembrim, ceļa, dalības, licences un apdrošināšanas maksas izdevumu segšanai. </w:t>
      </w:r>
    </w:p>
    <w:p w14:paraId="72E1AB3A" w14:textId="77777777" w:rsidR="00367421" w:rsidRDefault="00367421" w:rsidP="00367421">
      <w:pPr>
        <w:widowControl w:val="0"/>
        <w:spacing w:line="360" w:lineRule="auto"/>
        <w:ind w:firstLine="567"/>
        <w:jc w:val="both"/>
        <w:rPr>
          <w:rFonts w:eastAsia="Calibri"/>
          <w:lang w:eastAsia="en-US"/>
        </w:rPr>
      </w:pPr>
      <w:r w:rsidRPr="008B0F7F">
        <w:rPr>
          <w:rFonts w:eastAsia="Calibri"/>
          <w:lang w:eastAsia="en-US"/>
        </w:rPr>
        <w:t xml:space="preserve">Gulbenes novada pašvaldības Sporta komisija norāda, ka pašvaldības finansiālā atbalsta piešķiršana atbalstāma, </w:t>
      </w:r>
      <w:r>
        <w:rPr>
          <w:rFonts w:eastAsia="Calibri"/>
          <w:lang w:eastAsia="en-US"/>
        </w:rPr>
        <w:t>jo:</w:t>
      </w:r>
    </w:p>
    <w:p w14:paraId="5672C8C7" w14:textId="77777777" w:rsidR="00367421" w:rsidRPr="00527423" w:rsidRDefault="00367421" w:rsidP="00527423">
      <w:pPr>
        <w:pStyle w:val="Sarakstarindkopa"/>
        <w:widowControl w:val="0"/>
        <w:numPr>
          <w:ilvl w:val="0"/>
          <w:numId w:val="49"/>
        </w:numPr>
        <w:suppressAutoHyphens/>
        <w:autoSpaceDN w:val="0"/>
        <w:spacing w:after="0" w:line="360" w:lineRule="auto"/>
        <w:contextualSpacing w:val="0"/>
        <w:jc w:val="both"/>
        <w:rPr>
          <w:rFonts w:ascii="Times New Roman" w:hAnsi="Times New Roman"/>
          <w:sz w:val="24"/>
          <w:szCs w:val="24"/>
        </w:rPr>
      </w:pPr>
      <w:r w:rsidRPr="00527423">
        <w:rPr>
          <w:rFonts w:ascii="Times New Roman" w:hAnsi="Times New Roman"/>
          <w:sz w:val="24"/>
          <w:szCs w:val="24"/>
        </w:rPr>
        <w:t>sportists pats līdzfinansē dalību un sagatavošanās procesu motokrosa sacensībās;</w:t>
      </w:r>
    </w:p>
    <w:p w14:paraId="0C8D6C1D" w14:textId="77777777" w:rsidR="00367421" w:rsidRDefault="00367421" w:rsidP="00527423">
      <w:pPr>
        <w:pStyle w:val="Sarakstarindkopa"/>
        <w:widowControl w:val="0"/>
        <w:numPr>
          <w:ilvl w:val="0"/>
          <w:numId w:val="49"/>
        </w:numPr>
        <w:suppressAutoHyphens/>
        <w:autoSpaceDN w:val="0"/>
        <w:spacing w:after="0" w:line="360" w:lineRule="auto"/>
        <w:contextualSpacing w:val="0"/>
        <w:jc w:val="both"/>
        <w:rPr>
          <w:rFonts w:ascii="Times New Roman" w:hAnsi="Times New Roman"/>
          <w:sz w:val="24"/>
          <w:szCs w:val="24"/>
        </w:rPr>
      </w:pPr>
      <w:r>
        <w:rPr>
          <w:rFonts w:ascii="Times New Roman" w:hAnsi="Times New Roman"/>
          <w:sz w:val="24"/>
          <w:szCs w:val="24"/>
        </w:rPr>
        <w:t xml:space="preserve">sportists startēs pasaules līmeņa atzītas sporta veida federācijas sacensībās, kas ir </w:t>
      </w:r>
      <w:r>
        <w:rPr>
          <w:rFonts w:ascii="Times New Roman" w:hAnsi="Times New Roman"/>
          <w:sz w:val="24"/>
          <w:szCs w:val="24"/>
        </w:rPr>
        <w:lastRenderedPageBreak/>
        <w:t>motokrosa augstākā līmeņa sacensības;</w:t>
      </w:r>
    </w:p>
    <w:p w14:paraId="287944A4" w14:textId="77777777" w:rsidR="00367421" w:rsidRDefault="00367421" w:rsidP="00527423">
      <w:pPr>
        <w:pStyle w:val="Sarakstarindkopa"/>
        <w:widowControl w:val="0"/>
        <w:numPr>
          <w:ilvl w:val="0"/>
          <w:numId w:val="49"/>
        </w:numPr>
        <w:suppressAutoHyphens/>
        <w:autoSpaceDN w:val="0"/>
        <w:spacing w:after="0" w:line="360" w:lineRule="auto"/>
        <w:contextualSpacing w:val="0"/>
        <w:jc w:val="both"/>
        <w:rPr>
          <w:rFonts w:ascii="Times New Roman" w:hAnsi="Times New Roman"/>
          <w:sz w:val="24"/>
          <w:szCs w:val="24"/>
        </w:rPr>
      </w:pPr>
      <w:r>
        <w:rPr>
          <w:rFonts w:ascii="Times New Roman" w:hAnsi="Times New Roman"/>
          <w:sz w:val="24"/>
          <w:szCs w:val="24"/>
        </w:rPr>
        <w:t>Latvijas Motosporta Federācija sniedz finansiālo atbalstu savu finansiālo iespēju robežās;</w:t>
      </w:r>
    </w:p>
    <w:p w14:paraId="4F4B1295" w14:textId="77777777" w:rsidR="00367421" w:rsidRPr="002445B8" w:rsidRDefault="00367421" w:rsidP="00527423">
      <w:pPr>
        <w:pStyle w:val="Sarakstarindkopa"/>
        <w:widowControl w:val="0"/>
        <w:numPr>
          <w:ilvl w:val="0"/>
          <w:numId w:val="49"/>
        </w:numPr>
        <w:suppressAutoHyphens/>
        <w:autoSpaceDN w:val="0"/>
        <w:spacing w:after="0" w:line="360" w:lineRule="auto"/>
        <w:contextualSpacing w:val="0"/>
        <w:jc w:val="both"/>
        <w:rPr>
          <w:rFonts w:ascii="Times New Roman" w:hAnsi="Times New Roman"/>
          <w:sz w:val="24"/>
          <w:szCs w:val="24"/>
        </w:rPr>
      </w:pPr>
      <w:r>
        <w:rPr>
          <w:rFonts w:ascii="Times New Roman" w:hAnsi="Times New Roman"/>
          <w:sz w:val="24"/>
          <w:szCs w:val="24"/>
        </w:rPr>
        <w:t xml:space="preserve">sportists aktīvi piedalās Gulbenes novada pašvaldības iestāžu organizētajos pasākumos par sportu. </w:t>
      </w:r>
    </w:p>
    <w:p w14:paraId="0E14B127" w14:textId="77777777" w:rsidR="00367421" w:rsidRPr="00FA6CF9" w:rsidRDefault="00367421" w:rsidP="00367421">
      <w:pPr>
        <w:spacing w:line="360" w:lineRule="auto"/>
        <w:ind w:firstLine="567"/>
        <w:jc w:val="both"/>
      </w:pPr>
      <w:r w:rsidRPr="008B0F7F">
        <w:rPr>
          <w:rFonts w:eastAsia="Calibri"/>
          <w:lang w:eastAsia="en-US"/>
        </w:rPr>
        <w:t xml:space="preserve">Ņemot vērā augstāk minēto Gulbenes novada pašvaldības Sporta komisijas priekšlikumu un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8B0F7F">
        <w:t xml:space="preserve">nodrošināt veselības aprūpes pieejamību, kā arī veicināt iedzīvotāju veselīgu dzīvesveidu un sportu, un </w:t>
      </w:r>
      <w:r w:rsidRPr="008B0F7F">
        <w:rPr>
          <w:rFonts w:eastAsia="Calibri"/>
          <w:lang w:eastAsia="en-US"/>
        </w:rPr>
        <w:t>21.</w:t>
      </w:r>
      <w:r w:rsidRPr="00C11CA0">
        <w:rPr>
          <w:rFonts w:eastAsia="Calibri"/>
          <w:lang w:eastAsia="en-US"/>
        </w:rPr>
        <w:t>panta pirmās daļas 27.punktu, kas nosaka, ka dome var izskatīt jebkuru jautājumu, kas ir attiecīgās pašvaldības pārziņā, turklāt tikai dome var pieņemt lēmumus citos likumā paredzētajos gadījumos</w:t>
      </w:r>
      <w:r>
        <w:rPr>
          <w:rFonts w:eastAsia="Calibri"/>
          <w:lang w:eastAsia="en-US"/>
        </w:rPr>
        <w:t>,</w:t>
      </w:r>
      <w:r w:rsidRPr="00C11CA0">
        <w:t xml:space="preserve"> un Izglītības, kultūras un sporta jautājumu </w:t>
      </w:r>
      <w:r w:rsidRPr="00FA6CF9">
        <w:t xml:space="preserve">komitejas ieteikumu, atklāti balsojot: </w:t>
      </w:r>
      <w:r w:rsidRPr="00FA6CF9">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A6CF9">
        <w:t>;  Gulbenes novada dome NOLEMJ:</w:t>
      </w:r>
    </w:p>
    <w:p w14:paraId="4ADCE289" w14:textId="77777777" w:rsidR="00367421" w:rsidRPr="002445B8" w:rsidRDefault="00367421" w:rsidP="00527423">
      <w:pPr>
        <w:pStyle w:val="Sarakstarindkopa"/>
        <w:widowControl w:val="0"/>
        <w:numPr>
          <w:ilvl w:val="0"/>
          <w:numId w:val="50"/>
        </w:numPr>
        <w:suppressAutoHyphens/>
        <w:autoSpaceDN w:val="0"/>
        <w:spacing w:after="0" w:line="360" w:lineRule="auto"/>
        <w:ind w:left="0" w:firstLine="567"/>
        <w:contextualSpacing w:val="0"/>
        <w:jc w:val="both"/>
        <w:rPr>
          <w:rFonts w:ascii="Times New Roman" w:hAnsi="Times New Roman"/>
          <w:sz w:val="24"/>
          <w:szCs w:val="24"/>
        </w:rPr>
      </w:pPr>
      <w:r w:rsidRPr="002445B8">
        <w:rPr>
          <w:rFonts w:ascii="Times New Roman" w:hAnsi="Times New Roman"/>
          <w:color w:val="00000A"/>
          <w:sz w:val="24"/>
          <w:szCs w:val="24"/>
        </w:rPr>
        <w:t xml:space="preserve">PIEŠĶIRT biedrībai “Latvijas Motosporta Federācija”, </w:t>
      </w:r>
      <w:r w:rsidRPr="002445B8">
        <w:rPr>
          <w:rFonts w:ascii="Times New Roman" w:hAnsi="Times New Roman"/>
          <w:sz w:val="24"/>
          <w:szCs w:val="24"/>
        </w:rPr>
        <w:t xml:space="preserve">reģistrācijas numurs 40008022951, juridiskā adrese: Dzērbenes iela 27, Rīga, LV-1006, finansiālo atbalstu 546,00 EUR (pieci simti četrdesmit seši </w:t>
      </w:r>
      <w:proofErr w:type="spellStart"/>
      <w:r w:rsidRPr="002445B8">
        <w:rPr>
          <w:rFonts w:ascii="Times New Roman" w:hAnsi="Times New Roman"/>
          <w:i/>
          <w:iCs/>
          <w:sz w:val="24"/>
          <w:szCs w:val="24"/>
        </w:rPr>
        <w:t>euro</w:t>
      </w:r>
      <w:proofErr w:type="spellEnd"/>
      <w:r w:rsidRPr="002445B8">
        <w:rPr>
          <w:rFonts w:ascii="Times New Roman" w:hAnsi="Times New Roman"/>
          <w:i/>
          <w:iCs/>
          <w:sz w:val="24"/>
          <w:szCs w:val="24"/>
        </w:rPr>
        <w:t xml:space="preserve"> </w:t>
      </w:r>
      <w:r w:rsidRPr="002445B8">
        <w:rPr>
          <w:rFonts w:ascii="Times New Roman" w:hAnsi="Times New Roman"/>
          <w:sz w:val="24"/>
          <w:szCs w:val="24"/>
        </w:rPr>
        <w:t xml:space="preserve">00 centi) apmērā Latvijas blakusvāģu izlases dalībnieka Didža </w:t>
      </w:r>
      <w:proofErr w:type="spellStart"/>
      <w:r w:rsidRPr="002445B8">
        <w:rPr>
          <w:rFonts w:ascii="Times New Roman" w:hAnsi="Times New Roman"/>
          <w:sz w:val="24"/>
          <w:szCs w:val="24"/>
        </w:rPr>
        <w:t>Gorbenko</w:t>
      </w:r>
      <w:proofErr w:type="spellEnd"/>
      <w:r w:rsidRPr="002445B8">
        <w:rPr>
          <w:rFonts w:ascii="Times New Roman" w:hAnsi="Times New Roman"/>
          <w:sz w:val="24"/>
          <w:szCs w:val="24"/>
        </w:rPr>
        <w:t xml:space="preserve"> startam Eiropas Nāciju Kausa čempionātā blakusvāģiem Čehijas Republikā, </w:t>
      </w:r>
      <w:proofErr w:type="spellStart"/>
      <w:r w:rsidRPr="002445B8">
        <w:rPr>
          <w:rFonts w:ascii="Times New Roman" w:hAnsi="Times New Roman"/>
          <w:sz w:val="24"/>
          <w:szCs w:val="24"/>
        </w:rPr>
        <w:t>Krmolinā</w:t>
      </w:r>
      <w:proofErr w:type="spellEnd"/>
      <w:r w:rsidRPr="002445B8">
        <w:rPr>
          <w:rFonts w:ascii="Times New Roman" w:hAnsi="Times New Roman"/>
          <w:sz w:val="24"/>
          <w:szCs w:val="24"/>
        </w:rPr>
        <w:t xml:space="preserve">, kas norisināsies no 2022.gada 23.septembra līdz 25.septembrim, ceļa, dalības, licences un apdrošināšanas maksas izdevumu segšanai. </w:t>
      </w:r>
    </w:p>
    <w:p w14:paraId="16EB728C" w14:textId="77777777" w:rsidR="00367421" w:rsidRPr="00CB0570" w:rsidRDefault="00367421" w:rsidP="00527423">
      <w:pPr>
        <w:pStyle w:val="Sarakstarindkopa"/>
        <w:widowControl w:val="0"/>
        <w:numPr>
          <w:ilvl w:val="0"/>
          <w:numId w:val="50"/>
        </w:numPr>
        <w:suppressAutoHyphens/>
        <w:autoSpaceDN w:val="0"/>
        <w:spacing w:after="0" w:line="360" w:lineRule="auto"/>
        <w:ind w:left="0" w:firstLine="567"/>
        <w:contextualSpacing w:val="0"/>
        <w:jc w:val="both"/>
        <w:rPr>
          <w:rFonts w:ascii="Times New Roman" w:hAnsi="Times New Roman"/>
          <w:sz w:val="24"/>
          <w:szCs w:val="24"/>
        </w:rPr>
      </w:pPr>
      <w:r w:rsidRPr="00CB0570">
        <w:rPr>
          <w:rFonts w:ascii="Times New Roman" w:hAnsi="Times New Roman"/>
          <w:sz w:val="24"/>
          <w:szCs w:val="24"/>
        </w:rPr>
        <w:t>UZDOT Gulbenes novada pašvaldības administrācijas Finanšu nodaļai segt nepieciešamo finansējumu no Gulbenes novada pašvaldības budžeta 2022.gadam paredzētajiem finanšu līdzekļiem – atbalsts sportam.</w:t>
      </w:r>
    </w:p>
    <w:p w14:paraId="619610FE" w14:textId="77777777" w:rsidR="00367421" w:rsidRPr="00EC33D1" w:rsidRDefault="00367421" w:rsidP="00527423">
      <w:pPr>
        <w:widowControl w:val="0"/>
        <w:numPr>
          <w:ilvl w:val="0"/>
          <w:numId w:val="50"/>
        </w:numPr>
        <w:spacing w:line="360" w:lineRule="auto"/>
        <w:ind w:left="0" w:firstLine="567"/>
        <w:contextualSpacing/>
        <w:jc w:val="both"/>
        <w:rPr>
          <w:rFonts w:eastAsia="Calibri"/>
          <w:lang w:eastAsia="en-US"/>
        </w:rPr>
      </w:pPr>
      <w:r w:rsidRPr="00CB0570">
        <w:rPr>
          <w:lang w:eastAsia="en-US"/>
        </w:rPr>
        <w:t xml:space="preserve">UZDOT Gulbenes novada </w:t>
      </w:r>
      <w:r w:rsidRPr="00EC33D1">
        <w:rPr>
          <w:lang w:eastAsia="en-US"/>
        </w:rPr>
        <w:t xml:space="preserve">pašvaldības </w:t>
      </w:r>
      <w:r>
        <w:rPr>
          <w:lang w:eastAsia="en-US"/>
        </w:rPr>
        <w:t xml:space="preserve">administrācijas </w:t>
      </w:r>
      <w:r w:rsidRPr="00EC33D1">
        <w:rPr>
          <w:lang w:eastAsia="en-US"/>
        </w:rPr>
        <w:t>Juridisk</w:t>
      </w:r>
      <w:r>
        <w:rPr>
          <w:lang w:eastAsia="en-US"/>
        </w:rPr>
        <w:t xml:space="preserve">ās un </w:t>
      </w:r>
      <w:proofErr w:type="spellStart"/>
      <w:r>
        <w:rPr>
          <w:lang w:eastAsia="en-US"/>
        </w:rPr>
        <w:t>personālvadības</w:t>
      </w:r>
      <w:proofErr w:type="spellEnd"/>
      <w:r>
        <w:rPr>
          <w:lang w:eastAsia="en-US"/>
        </w:rPr>
        <w:t xml:space="preserve"> </w:t>
      </w:r>
      <w:r w:rsidRPr="00EC33D1">
        <w:rPr>
          <w:lang w:eastAsia="en-US"/>
        </w:rPr>
        <w:t xml:space="preserve">nodaļai sagatavot līguma par finansējuma piešķiršanu projektu. </w:t>
      </w:r>
    </w:p>
    <w:p w14:paraId="5516B996" w14:textId="77777777" w:rsidR="00367421" w:rsidRPr="00C2053B" w:rsidRDefault="00367421" w:rsidP="00367421">
      <w:pPr>
        <w:spacing w:line="276" w:lineRule="auto"/>
        <w:jc w:val="both"/>
        <w:rPr>
          <w:szCs w:val="20"/>
        </w:rPr>
      </w:pPr>
    </w:p>
    <w:p w14:paraId="63DA9D1C" w14:textId="77777777" w:rsidR="00367421" w:rsidRPr="00C2053B" w:rsidRDefault="00367421" w:rsidP="00367421">
      <w:pPr>
        <w:spacing w:line="276" w:lineRule="auto"/>
      </w:pPr>
      <w:r w:rsidRPr="00C2053B">
        <w:t>Gulbenes novada domes priekšsēdētājs</w:t>
      </w:r>
      <w:r w:rsidRPr="00C2053B">
        <w:tab/>
      </w:r>
      <w:r w:rsidRPr="00C2053B">
        <w:tab/>
      </w:r>
      <w:r w:rsidRPr="00C2053B">
        <w:tab/>
      </w:r>
      <w:r w:rsidRPr="00C2053B">
        <w:tab/>
        <w:t xml:space="preserve">         </w:t>
      </w:r>
      <w:proofErr w:type="spellStart"/>
      <w:r>
        <w:t>A.Caunītis</w:t>
      </w:r>
      <w:proofErr w:type="spellEnd"/>
    </w:p>
    <w:p w14:paraId="54CA3168" w14:textId="77777777" w:rsidR="00367421" w:rsidRPr="00C2053B" w:rsidRDefault="00367421" w:rsidP="00367421">
      <w:pPr>
        <w:spacing w:line="276" w:lineRule="auto"/>
      </w:pPr>
    </w:p>
    <w:p w14:paraId="6BD654BF" w14:textId="77777777" w:rsidR="00367421" w:rsidRPr="0096409B" w:rsidRDefault="00367421" w:rsidP="00367421">
      <w:pPr>
        <w:spacing w:line="276" w:lineRule="auto"/>
      </w:pPr>
      <w:r w:rsidRPr="00C2053B">
        <w:t>Sagatavoja:</w:t>
      </w:r>
      <w:r>
        <w:t xml:space="preserve"> </w:t>
      </w:r>
      <w:proofErr w:type="spellStart"/>
      <w:r w:rsidRPr="00C2053B">
        <w:t>L.Priedeslaipa</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rsidRPr="00C2794B" w14:paraId="35FDB982" w14:textId="77777777" w:rsidTr="00367421">
        <w:tc>
          <w:tcPr>
            <w:tcW w:w="9458" w:type="dxa"/>
          </w:tcPr>
          <w:p w14:paraId="187E07CB"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noProof/>
              </w:rPr>
              <w:lastRenderedPageBreak/>
              <w:drawing>
                <wp:inline distT="0" distB="0" distL="0" distR="0" wp14:anchorId="2CC01D0E" wp14:editId="61276C7D">
                  <wp:extent cx="619125" cy="685800"/>
                  <wp:effectExtent l="0" t="0" r="952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rsidRPr="00C2794B" w14:paraId="7E4EAA52" w14:textId="77777777" w:rsidTr="00367421">
        <w:tc>
          <w:tcPr>
            <w:tcW w:w="9458" w:type="dxa"/>
          </w:tcPr>
          <w:p w14:paraId="61C283FF"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b/>
                <w:bCs/>
                <w:sz w:val="28"/>
                <w:szCs w:val="28"/>
                <w:lang w:eastAsia="en-US"/>
              </w:rPr>
              <w:t>GULBENES NOVADA PAŠVALDĪBA</w:t>
            </w:r>
          </w:p>
        </w:tc>
      </w:tr>
      <w:tr w:rsidR="00367421" w:rsidRPr="00C2794B" w14:paraId="47B4D582" w14:textId="77777777" w:rsidTr="00367421">
        <w:tc>
          <w:tcPr>
            <w:tcW w:w="9458" w:type="dxa"/>
          </w:tcPr>
          <w:p w14:paraId="2AE90014"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lang w:eastAsia="en-US"/>
              </w:rPr>
              <w:t>Reģ.Nr.90009116327</w:t>
            </w:r>
          </w:p>
        </w:tc>
      </w:tr>
      <w:tr w:rsidR="00367421" w:rsidRPr="00C2794B" w14:paraId="7C0D1751" w14:textId="77777777" w:rsidTr="00367421">
        <w:tc>
          <w:tcPr>
            <w:tcW w:w="9458" w:type="dxa"/>
          </w:tcPr>
          <w:p w14:paraId="7F6FB8AF"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lang w:eastAsia="en-US"/>
              </w:rPr>
              <w:t>Ābeļu iela 2, Gulbene, Gulbenes nov., LV-4401</w:t>
            </w:r>
          </w:p>
        </w:tc>
      </w:tr>
      <w:tr w:rsidR="00367421" w:rsidRPr="00C2794B" w14:paraId="690DE8F9" w14:textId="77777777" w:rsidTr="00367421">
        <w:tc>
          <w:tcPr>
            <w:tcW w:w="9458" w:type="dxa"/>
          </w:tcPr>
          <w:p w14:paraId="1D448779" w14:textId="77777777" w:rsidR="00367421" w:rsidRPr="00C2794B" w:rsidRDefault="00367421" w:rsidP="00367421">
            <w:pPr>
              <w:jc w:val="center"/>
              <w:rPr>
                <w:rFonts w:asciiTheme="minorHAnsi" w:eastAsiaTheme="minorHAnsi" w:hAnsiTheme="minorHAnsi" w:cstheme="minorBidi"/>
                <w:lang w:eastAsia="en-US"/>
              </w:rPr>
            </w:pPr>
            <w:r w:rsidRPr="00C2794B">
              <w:rPr>
                <w:rFonts w:eastAsiaTheme="minorHAnsi"/>
                <w:lang w:eastAsia="en-US"/>
              </w:rPr>
              <w:t>Tālrunis 64497710, mob.26595362, e-pasts; dome@gulbene.lv, www.gulbene.lv</w:t>
            </w:r>
          </w:p>
        </w:tc>
      </w:tr>
    </w:tbl>
    <w:p w14:paraId="55AF8540" w14:textId="77777777" w:rsidR="00367421" w:rsidRPr="00C2794B" w:rsidRDefault="00367421" w:rsidP="00367421">
      <w:pPr>
        <w:jc w:val="center"/>
        <w:rPr>
          <w:rFonts w:eastAsiaTheme="minorHAnsi"/>
          <w:b/>
          <w:bCs/>
          <w:lang w:eastAsia="en-US"/>
        </w:rPr>
      </w:pPr>
      <w:r w:rsidRPr="00C2794B">
        <w:rPr>
          <w:rFonts w:eastAsiaTheme="minorHAnsi"/>
          <w:b/>
          <w:bCs/>
          <w:lang w:eastAsia="en-US"/>
        </w:rPr>
        <w:t>GULBENES NOVADA DOMES LĒMUMS</w:t>
      </w:r>
    </w:p>
    <w:p w14:paraId="4997DE90" w14:textId="77777777" w:rsidR="00367421" w:rsidRPr="00C2794B" w:rsidRDefault="00367421" w:rsidP="00367421">
      <w:pPr>
        <w:jc w:val="center"/>
        <w:rPr>
          <w:rFonts w:eastAsiaTheme="minorHAnsi"/>
          <w:lang w:eastAsia="en-US"/>
        </w:rPr>
      </w:pPr>
      <w:r w:rsidRPr="00C2794B">
        <w:rPr>
          <w:rFonts w:eastAsiaTheme="minorHAnsi"/>
          <w:lang w:eastAsia="en-US"/>
        </w:rPr>
        <w:t>Gulbenē</w:t>
      </w:r>
    </w:p>
    <w:p w14:paraId="62420CE2" w14:textId="77777777" w:rsidR="00367421" w:rsidRPr="00C2794B" w:rsidRDefault="00367421" w:rsidP="00367421">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67421" w:rsidRPr="00C2794B" w14:paraId="1170B4B2" w14:textId="77777777" w:rsidTr="00367421">
        <w:tc>
          <w:tcPr>
            <w:tcW w:w="4729" w:type="dxa"/>
          </w:tcPr>
          <w:p w14:paraId="1AF51A63" w14:textId="77777777" w:rsidR="00367421" w:rsidRPr="00C2794B" w:rsidRDefault="00367421" w:rsidP="00367421">
            <w:pPr>
              <w:rPr>
                <w:rFonts w:eastAsiaTheme="minorHAnsi"/>
                <w:b/>
                <w:bCs/>
                <w:lang w:eastAsia="en-US"/>
              </w:rPr>
            </w:pPr>
            <w:r w:rsidRPr="00C2794B">
              <w:rPr>
                <w:rFonts w:eastAsiaTheme="minorHAnsi"/>
                <w:b/>
                <w:bCs/>
                <w:lang w:eastAsia="en-US"/>
              </w:rPr>
              <w:t>202</w:t>
            </w:r>
            <w:r>
              <w:rPr>
                <w:rFonts w:eastAsiaTheme="minorHAnsi"/>
                <w:b/>
                <w:bCs/>
                <w:lang w:eastAsia="en-US"/>
              </w:rPr>
              <w:t>2</w:t>
            </w:r>
            <w:r w:rsidRPr="00C2794B">
              <w:rPr>
                <w:rFonts w:eastAsiaTheme="minorHAnsi"/>
                <w:b/>
                <w:bCs/>
                <w:lang w:eastAsia="en-US"/>
              </w:rPr>
              <w:t xml:space="preserve">.gada </w:t>
            </w:r>
            <w:r>
              <w:rPr>
                <w:rFonts w:eastAsiaTheme="minorHAnsi"/>
                <w:b/>
                <w:bCs/>
                <w:lang w:eastAsia="en-US"/>
              </w:rPr>
              <w:t>29</w:t>
            </w:r>
            <w:r w:rsidRPr="00C2794B">
              <w:rPr>
                <w:rFonts w:eastAsiaTheme="minorHAnsi"/>
                <w:b/>
                <w:bCs/>
                <w:lang w:eastAsia="en-US"/>
              </w:rPr>
              <w:t>.</w:t>
            </w:r>
            <w:r>
              <w:rPr>
                <w:rFonts w:eastAsiaTheme="minorHAnsi"/>
                <w:b/>
                <w:bCs/>
                <w:lang w:eastAsia="en-US"/>
              </w:rPr>
              <w:t>septembrī</w:t>
            </w:r>
          </w:p>
        </w:tc>
        <w:tc>
          <w:tcPr>
            <w:tcW w:w="4729" w:type="dxa"/>
          </w:tcPr>
          <w:p w14:paraId="48020B1A" w14:textId="77777777" w:rsidR="00367421" w:rsidRPr="00C2794B" w:rsidRDefault="00367421" w:rsidP="00367421">
            <w:pPr>
              <w:jc w:val="center"/>
              <w:rPr>
                <w:rFonts w:eastAsiaTheme="minorHAnsi"/>
                <w:b/>
                <w:bCs/>
                <w:lang w:eastAsia="en-US"/>
              </w:rPr>
            </w:pPr>
            <w:r w:rsidRPr="00C2794B">
              <w:rPr>
                <w:rFonts w:eastAsiaTheme="minorHAnsi"/>
                <w:b/>
                <w:bCs/>
                <w:lang w:eastAsia="en-US"/>
              </w:rPr>
              <w:t>Nr.</w:t>
            </w:r>
            <w:r>
              <w:rPr>
                <w:rFonts w:eastAsiaTheme="minorHAnsi"/>
                <w:b/>
                <w:bCs/>
                <w:lang w:eastAsia="en-US"/>
              </w:rPr>
              <w:t xml:space="preserve"> GND/2022/881</w:t>
            </w:r>
          </w:p>
        </w:tc>
      </w:tr>
      <w:tr w:rsidR="00367421" w:rsidRPr="00C2794B" w14:paraId="2F235811" w14:textId="77777777" w:rsidTr="00367421">
        <w:tc>
          <w:tcPr>
            <w:tcW w:w="4729" w:type="dxa"/>
          </w:tcPr>
          <w:p w14:paraId="2BD0D8BF" w14:textId="77777777" w:rsidR="00367421" w:rsidRPr="00C2794B" w:rsidRDefault="00367421" w:rsidP="00367421">
            <w:pPr>
              <w:rPr>
                <w:rFonts w:eastAsiaTheme="minorHAnsi"/>
                <w:lang w:eastAsia="en-US"/>
              </w:rPr>
            </w:pPr>
          </w:p>
        </w:tc>
        <w:tc>
          <w:tcPr>
            <w:tcW w:w="4729" w:type="dxa"/>
          </w:tcPr>
          <w:p w14:paraId="0617E730" w14:textId="77777777" w:rsidR="00367421" w:rsidRDefault="00367421" w:rsidP="00367421">
            <w:pPr>
              <w:jc w:val="center"/>
              <w:rPr>
                <w:rFonts w:eastAsiaTheme="minorHAnsi"/>
                <w:b/>
                <w:bCs/>
                <w:lang w:eastAsia="en-US"/>
              </w:rPr>
            </w:pPr>
            <w:r>
              <w:rPr>
                <w:rFonts w:eastAsiaTheme="minorHAnsi"/>
                <w:b/>
                <w:bCs/>
                <w:lang w:eastAsia="en-US"/>
              </w:rPr>
              <w:t xml:space="preserve">        </w:t>
            </w:r>
            <w:r w:rsidRPr="00C2794B">
              <w:rPr>
                <w:rFonts w:eastAsiaTheme="minorHAnsi"/>
                <w:b/>
                <w:bCs/>
                <w:lang w:eastAsia="en-US"/>
              </w:rPr>
              <w:t>(protokols Nr.</w:t>
            </w:r>
            <w:r>
              <w:rPr>
                <w:rFonts w:eastAsiaTheme="minorHAnsi"/>
                <w:b/>
                <w:bCs/>
                <w:lang w:eastAsia="en-US"/>
              </w:rPr>
              <w:t>19</w:t>
            </w:r>
            <w:r w:rsidRPr="00C2794B">
              <w:rPr>
                <w:rFonts w:eastAsiaTheme="minorHAnsi"/>
                <w:b/>
                <w:bCs/>
                <w:lang w:eastAsia="en-US"/>
              </w:rPr>
              <w:t xml:space="preserve">; </w:t>
            </w:r>
            <w:r>
              <w:rPr>
                <w:rFonts w:eastAsiaTheme="minorHAnsi"/>
                <w:b/>
                <w:bCs/>
                <w:lang w:eastAsia="en-US"/>
              </w:rPr>
              <w:t>50</w:t>
            </w:r>
            <w:r w:rsidRPr="00C2794B">
              <w:rPr>
                <w:rFonts w:eastAsiaTheme="minorHAnsi"/>
                <w:b/>
                <w:bCs/>
                <w:lang w:eastAsia="en-US"/>
              </w:rPr>
              <w:t>.p)</w:t>
            </w:r>
          </w:p>
          <w:p w14:paraId="5E0CE112" w14:textId="77777777" w:rsidR="00367421" w:rsidRPr="00C2794B" w:rsidRDefault="00367421" w:rsidP="00367421">
            <w:pPr>
              <w:jc w:val="center"/>
              <w:rPr>
                <w:rFonts w:eastAsiaTheme="minorHAnsi"/>
                <w:b/>
                <w:bCs/>
                <w:lang w:eastAsia="en-US"/>
              </w:rPr>
            </w:pPr>
          </w:p>
        </w:tc>
      </w:tr>
    </w:tbl>
    <w:p w14:paraId="79F6468F" w14:textId="77777777" w:rsidR="00367421" w:rsidRPr="003E64E3" w:rsidRDefault="00367421" w:rsidP="00367421">
      <w:pPr>
        <w:jc w:val="center"/>
        <w:rPr>
          <w:b/>
          <w:noProof/>
        </w:rPr>
      </w:pPr>
      <w:r w:rsidRPr="003E64E3">
        <w:rPr>
          <w:b/>
          <w:noProof/>
        </w:rPr>
        <w:t>Par izmaiņām pašvaldības</w:t>
      </w:r>
      <w:r>
        <w:rPr>
          <w:b/>
          <w:noProof/>
        </w:rPr>
        <w:t xml:space="preserve"> </w:t>
      </w:r>
      <w:r w:rsidRPr="003E64E3">
        <w:rPr>
          <w:b/>
          <w:noProof/>
        </w:rPr>
        <w:t xml:space="preserve">finansiālā atbalsta </w:t>
      </w:r>
      <w:r>
        <w:rPr>
          <w:b/>
          <w:noProof/>
        </w:rPr>
        <w:t>novirzīšanā</w:t>
      </w:r>
    </w:p>
    <w:p w14:paraId="77FDD99A" w14:textId="77777777" w:rsidR="00367421" w:rsidRPr="004B120D" w:rsidRDefault="00367421" w:rsidP="00367421">
      <w:pPr>
        <w:jc w:val="center"/>
        <w:rPr>
          <w:b/>
          <w:noProof/>
        </w:rPr>
      </w:pPr>
      <w:r w:rsidRPr="003E64E3">
        <w:rPr>
          <w:b/>
          <w:noProof/>
        </w:rPr>
        <w:t>sporta veicināšanai Gulbenes novadā</w:t>
      </w:r>
    </w:p>
    <w:p w14:paraId="6091DA4F" w14:textId="77777777" w:rsidR="00367421" w:rsidRDefault="00367421" w:rsidP="00367421">
      <w:pPr>
        <w:spacing w:line="360" w:lineRule="auto"/>
        <w:ind w:firstLine="720"/>
        <w:jc w:val="both"/>
        <w:rPr>
          <w:bCs/>
          <w:noProof/>
        </w:rPr>
      </w:pPr>
    </w:p>
    <w:p w14:paraId="56710228" w14:textId="77777777" w:rsidR="00367421" w:rsidRDefault="00367421" w:rsidP="00367421">
      <w:pPr>
        <w:spacing w:line="360" w:lineRule="auto"/>
        <w:ind w:firstLine="567"/>
        <w:jc w:val="both"/>
        <w:rPr>
          <w:bCs/>
          <w:noProof/>
        </w:rPr>
      </w:pPr>
      <w:r>
        <w:rPr>
          <w:bCs/>
          <w:noProof/>
        </w:rPr>
        <w:t>Gulbenes  novada pašvaldībā 2022.gada 6.septembrī saņemts Gulbenes novada Sporta pārvaldes 2022.gada 5.septembra iesniegums Nr.</w:t>
      </w:r>
      <w:r w:rsidRPr="00DE3EA2">
        <w:rPr>
          <w:bCs/>
          <w:noProof/>
        </w:rPr>
        <w:t>SP/1.7/22/32</w:t>
      </w:r>
      <w:r>
        <w:rPr>
          <w:bCs/>
          <w:noProof/>
        </w:rPr>
        <w:t xml:space="preserve"> (Gulbenes novada pašvaldībā reģistrēts ar Nr.</w:t>
      </w:r>
      <w:r w:rsidRPr="00DE3EA2">
        <w:rPr>
          <w:bCs/>
          <w:noProof/>
        </w:rPr>
        <w:t>GND/4.9/22/2365-G</w:t>
      </w:r>
      <w:r>
        <w:rPr>
          <w:bCs/>
          <w:noProof/>
        </w:rPr>
        <w:t>), ar kuru Gulbenes novada Sporta pārvalde, atsaucoties uz Gulbenes novada pašvaldības Sporta komisijas 2022.gada 16.augusta sēdē nolemto darba kārtības jautājumu par finansiālo atbalstu sportam 2023.gadā un izvērtējot iespējamo finansējuma kraso samazinājumu 2023.gadā, virza izskatīšanai šādus priekšlikumus:</w:t>
      </w:r>
    </w:p>
    <w:p w14:paraId="486CA33B" w14:textId="77777777" w:rsidR="00367421" w:rsidRDefault="00367421" w:rsidP="00367421">
      <w:pPr>
        <w:pStyle w:val="Sarakstarindkopa"/>
        <w:widowControl w:val="0"/>
        <w:numPr>
          <w:ilvl w:val="0"/>
          <w:numId w:val="6"/>
        </w:numPr>
        <w:suppressAutoHyphens/>
        <w:autoSpaceDN w:val="0"/>
        <w:spacing w:after="0" w:line="360" w:lineRule="auto"/>
        <w:ind w:left="0" w:firstLine="567"/>
        <w:contextualSpacing w:val="0"/>
        <w:jc w:val="both"/>
        <w:rPr>
          <w:rFonts w:ascii="Times New Roman" w:hAnsi="Times New Roman"/>
          <w:bCs/>
          <w:noProof/>
          <w:sz w:val="24"/>
          <w:szCs w:val="24"/>
        </w:rPr>
      </w:pPr>
      <w:r>
        <w:rPr>
          <w:rFonts w:ascii="Times New Roman" w:hAnsi="Times New Roman"/>
          <w:bCs/>
          <w:noProof/>
          <w:sz w:val="24"/>
          <w:szCs w:val="24"/>
        </w:rPr>
        <w:t>atzīt par spēku zaudējušiem Gulbenes novada domes 2020.gada 24.septembra noteikumus Nr.GND/IEK/2020/28 “Par pašvaldības atbalstu sporta veicināšanai Gulbenes novadā”;</w:t>
      </w:r>
    </w:p>
    <w:p w14:paraId="0ABEDB17" w14:textId="77777777" w:rsidR="00367421" w:rsidRDefault="00367421" w:rsidP="00367421">
      <w:pPr>
        <w:pStyle w:val="Sarakstarindkopa"/>
        <w:widowControl w:val="0"/>
        <w:numPr>
          <w:ilvl w:val="0"/>
          <w:numId w:val="6"/>
        </w:numPr>
        <w:suppressAutoHyphens/>
        <w:autoSpaceDN w:val="0"/>
        <w:spacing w:after="0" w:line="360" w:lineRule="auto"/>
        <w:ind w:left="0" w:firstLine="567"/>
        <w:contextualSpacing w:val="0"/>
        <w:jc w:val="both"/>
        <w:rPr>
          <w:rFonts w:ascii="Times New Roman" w:hAnsi="Times New Roman"/>
          <w:bCs/>
          <w:noProof/>
          <w:sz w:val="24"/>
          <w:szCs w:val="24"/>
        </w:rPr>
      </w:pPr>
      <w:r>
        <w:rPr>
          <w:rFonts w:ascii="Times New Roman" w:hAnsi="Times New Roman"/>
          <w:bCs/>
          <w:noProof/>
          <w:sz w:val="24"/>
          <w:szCs w:val="24"/>
        </w:rPr>
        <w:t>izstrādāt jaunus noteikumus finansiālajam atbalstam sportistiem un sporta organizācijām;</w:t>
      </w:r>
    </w:p>
    <w:p w14:paraId="56E7ADDD" w14:textId="77777777" w:rsidR="00367421" w:rsidRPr="0077542B" w:rsidRDefault="00367421" w:rsidP="00367421">
      <w:pPr>
        <w:pStyle w:val="Sarakstarindkopa"/>
        <w:widowControl w:val="0"/>
        <w:numPr>
          <w:ilvl w:val="0"/>
          <w:numId w:val="6"/>
        </w:numPr>
        <w:suppressAutoHyphens/>
        <w:autoSpaceDN w:val="0"/>
        <w:spacing w:after="0" w:line="360" w:lineRule="auto"/>
        <w:ind w:left="0" w:firstLine="567"/>
        <w:contextualSpacing w:val="0"/>
        <w:jc w:val="both"/>
        <w:rPr>
          <w:rFonts w:ascii="Times New Roman" w:hAnsi="Times New Roman"/>
          <w:bCs/>
          <w:noProof/>
          <w:sz w:val="24"/>
          <w:szCs w:val="24"/>
        </w:rPr>
      </w:pPr>
      <w:r>
        <w:rPr>
          <w:rFonts w:ascii="Times New Roman" w:hAnsi="Times New Roman"/>
          <w:bCs/>
          <w:noProof/>
          <w:sz w:val="24"/>
          <w:szCs w:val="24"/>
        </w:rPr>
        <w:t>aicināt Gulbenes novada domes deputātus nolemt, ka prioritāri finansiālo atbalstu 2023.</w:t>
      </w:r>
      <w:r w:rsidRPr="0077542B">
        <w:rPr>
          <w:rFonts w:ascii="Times New Roman" w:hAnsi="Times New Roman"/>
          <w:bCs/>
          <w:noProof/>
          <w:sz w:val="24"/>
          <w:szCs w:val="24"/>
        </w:rPr>
        <w:t>gadā novirzīt basketbola komandas “Gulbenes buki/BJSS” atbalstam, sporta sacensību “Rallijs “Sarma”” un “Minirallijs “Gulbis”” organizēšanai, kā arī bērnu un jauniešu sporta atbalstam (“Talantu programma” u.c.).</w:t>
      </w:r>
    </w:p>
    <w:p w14:paraId="1105CD15" w14:textId="77777777" w:rsidR="00367421" w:rsidRPr="007272C7" w:rsidRDefault="00367421" w:rsidP="00367421">
      <w:pPr>
        <w:spacing w:line="360" w:lineRule="auto"/>
        <w:ind w:firstLine="567"/>
        <w:jc w:val="both"/>
        <w:rPr>
          <w:bCs/>
          <w:noProof/>
        </w:rPr>
      </w:pPr>
      <w:r w:rsidRPr="0077542B">
        <w:rPr>
          <w:bCs/>
          <w:noProof/>
        </w:rPr>
        <w:t>Izvērtējot Gulbenes novada Sporta pārvaldes izteiktos priekšlikumus un pamatojoties uz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likuma “Par pašvaldībām” 15.panta pirmās daļas 6.punktu</w:t>
      </w:r>
      <w:r>
        <w:rPr>
          <w:bCs/>
          <w:noProof/>
        </w:rPr>
        <w:t xml:space="preserve">, kas nosaka, ka viena no pašvaldības autonomajām funkcijām ir nodrošināt veselības aprūpes pieejamību, kā arī veicināt iedzīvotāju veselīgu dzīvesveidu un sportu, un </w:t>
      </w:r>
      <w:r w:rsidRPr="00902BE7">
        <w:rPr>
          <w:bCs/>
          <w:noProof/>
        </w:rPr>
        <w:t xml:space="preserve">41.panta pirmās daļas 2.punktu, kas nosaka, ka pašvaldības dome </w:t>
      </w:r>
      <w:r w:rsidRPr="007272C7">
        <w:rPr>
          <w:bCs/>
          <w:noProof/>
        </w:rPr>
        <w:t xml:space="preserve">pieņem iekšējos normatīvos aktus (noteikumi, nolikumi, instrukcijas), </w:t>
      </w:r>
      <w:r w:rsidRPr="007272C7">
        <w:t xml:space="preserve">un Gulbenes novada domes Izglītības, kultūras un sporta jautājumu komitejas ieteikumu, atklāti balsojot: </w:t>
      </w:r>
      <w:r w:rsidRPr="007272C7">
        <w:rPr>
          <w:noProof/>
        </w:rPr>
        <w:t xml:space="preserve">ar 14 balsīm "Par" (Ainārs Brezinskis, Aivars Circens, Anatolijs Savickis, Andis Caunītis, Atis Jencītis, Daumants Dreiškens, Guna Pūcīte, Guna Švika, Gunārs Ciglis, Intars Liepiņš, Ivars Kupčs, Lāsma </w:t>
      </w:r>
      <w:r w:rsidRPr="007272C7">
        <w:rPr>
          <w:noProof/>
        </w:rPr>
        <w:lastRenderedPageBreak/>
        <w:t>Gabdulļina, Mudīte Motivāne, Normunds Mazūrs), "Pret" – nav, "Atturas" – nav</w:t>
      </w:r>
      <w:r w:rsidRPr="007272C7">
        <w:t>, Gulbenes novada dome NOLEMJ:</w:t>
      </w:r>
    </w:p>
    <w:p w14:paraId="26995148" w14:textId="77777777" w:rsidR="00367421" w:rsidRPr="0077542B" w:rsidRDefault="00367421" w:rsidP="00367421">
      <w:pPr>
        <w:pStyle w:val="Sarakstarindkopa"/>
        <w:widowControl w:val="0"/>
        <w:numPr>
          <w:ilvl w:val="0"/>
          <w:numId w:val="7"/>
        </w:numPr>
        <w:suppressAutoHyphens/>
        <w:autoSpaceDN w:val="0"/>
        <w:spacing w:after="0" w:line="360" w:lineRule="auto"/>
        <w:ind w:left="0" w:firstLine="567"/>
        <w:contextualSpacing w:val="0"/>
        <w:jc w:val="both"/>
        <w:rPr>
          <w:rFonts w:ascii="Times New Roman" w:hAnsi="Times New Roman"/>
          <w:sz w:val="24"/>
          <w:szCs w:val="24"/>
        </w:rPr>
      </w:pPr>
      <w:r w:rsidRPr="007272C7">
        <w:rPr>
          <w:rFonts w:ascii="Times New Roman" w:hAnsi="Times New Roman"/>
          <w:sz w:val="24"/>
          <w:szCs w:val="24"/>
        </w:rPr>
        <w:t xml:space="preserve">APSTIPRINĀT iekšējo normatīvo aktu “Par Gulbenes novada domes 2020.gada 24.septembra noteikumu </w:t>
      </w:r>
      <w:proofErr w:type="spellStart"/>
      <w:r w:rsidRPr="007272C7">
        <w:rPr>
          <w:rFonts w:ascii="Times New Roman" w:hAnsi="Times New Roman"/>
          <w:sz w:val="24"/>
          <w:szCs w:val="24"/>
        </w:rPr>
        <w:t>Nr.GND</w:t>
      </w:r>
      <w:proofErr w:type="spellEnd"/>
      <w:r w:rsidRPr="007272C7">
        <w:rPr>
          <w:rFonts w:ascii="Times New Roman" w:hAnsi="Times New Roman"/>
          <w:sz w:val="24"/>
          <w:szCs w:val="24"/>
        </w:rPr>
        <w:t>/IEK/2020/28 “Par pašvaldības atbalstu sporta veicināšanai</w:t>
      </w:r>
      <w:r w:rsidRPr="00FE037F">
        <w:rPr>
          <w:rFonts w:ascii="Times New Roman" w:hAnsi="Times New Roman"/>
          <w:sz w:val="24"/>
          <w:szCs w:val="24"/>
        </w:rPr>
        <w:t xml:space="preserve"> Gulbenes </w:t>
      </w:r>
      <w:r w:rsidRPr="0077542B">
        <w:rPr>
          <w:rFonts w:ascii="Times New Roman" w:hAnsi="Times New Roman"/>
          <w:sz w:val="24"/>
          <w:szCs w:val="24"/>
        </w:rPr>
        <w:t>novadā” atzīšanu par spēku zaudējuš</w:t>
      </w:r>
      <w:r>
        <w:rPr>
          <w:rFonts w:ascii="Times New Roman" w:hAnsi="Times New Roman"/>
          <w:sz w:val="24"/>
          <w:szCs w:val="24"/>
        </w:rPr>
        <w:t>iem</w:t>
      </w:r>
      <w:r w:rsidRPr="0077542B">
        <w:rPr>
          <w:rFonts w:ascii="Times New Roman" w:hAnsi="Times New Roman"/>
          <w:sz w:val="24"/>
          <w:szCs w:val="24"/>
        </w:rPr>
        <w:t>” (pielikumā).</w:t>
      </w:r>
    </w:p>
    <w:p w14:paraId="62D008E7" w14:textId="77777777" w:rsidR="00367421" w:rsidRPr="0077542B" w:rsidRDefault="00367421" w:rsidP="00367421">
      <w:pPr>
        <w:pStyle w:val="Sarakstarindkopa"/>
        <w:widowControl w:val="0"/>
        <w:numPr>
          <w:ilvl w:val="0"/>
          <w:numId w:val="7"/>
        </w:numPr>
        <w:suppressAutoHyphens/>
        <w:autoSpaceDN w:val="0"/>
        <w:spacing w:after="0" w:line="360" w:lineRule="auto"/>
        <w:ind w:left="0" w:firstLine="567"/>
        <w:contextualSpacing w:val="0"/>
        <w:jc w:val="both"/>
        <w:rPr>
          <w:rFonts w:ascii="Times New Roman" w:hAnsi="Times New Roman"/>
          <w:sz w:val="24"/>
          <w:szCs w:val="24"/>
        </w:rPr>
      </w:pPr>
      <w:r w:rsidRPr="0077542B">
        <w:rPr>
          <w:rFonts w:ascii="Times New Roman" w:hAnsi="Times New Roman"/>
          <w:sz w:val="24"/>
          <w:szCs w:val="24"/>
        </w:rPr>
        <w:t>NOTEIKT, ka 2023.gadā Gulbenes novada pašvaldības finansiālais atbalsts sportā tiek novirzīts prioritāri:</w:t>
      </w:r>
    </w:p>
    <w:p w14:paraId="61F26646" w14:textId="77777777" w:rsidR="00367421" w:rsidRPr="0077542B" w:rsidRDefault="00367421" w:rsidP="00367421">
      <w:pPr>
        <w:pStyle w:val="Sarakstarindkopa"/>
        <w:widowControl w:val="0"/>
        <w:numPr>
          <w:ilvl w:val="1"/>
          <w:numId w:val="7"/>
        </w:numPr>
        <w:suppressAutoHyphens/>
        <w:autoSpaceDN w:val="0"/>
        <w:spacing w:after="0" w:line="360" w:lineRule="auto"/>
        <w:ind w:left="0" w:firstLine="567"/>
        <w:contextualSpacing w:val="0"/>
        <w:jc w:val="both"/>
        <w:rPr>
          <w:rFonts w:ascii="Times New Roman" w:hAnsi="Times New Roman"/>
          <w:sz w:val="24"/>
          <w:szCs w:val="24"/>
        </w:rPr>
      </w:pPr>
      <w:r w:rsidRPr="0077542B">
        <w:rPr>
          <w:rFonts w:ascii="Times New Roman" w:hAnsi="Times New Roman"/>
          <w:sz w:val="24"/>
          <w:szCs w:val="24"/>
        </w:rPr>
        <w:t>bērnu un jauniešu sportam;</w:t>
      </w:r>
    </w:p>
    <w:p w14:paraId="2B4A7BE6" w14:textId="77777777" w:rsidR="00367421" w:rsidRPr="0077542B" w:rsidRDefault="00367421" w:rsidP="00367421">
      <w:pPr>
        <w:pStyle w:val="Sarakstarindkopa"/>
        <w:widowControl w:val="0"/>
        <w:numPr>
          <w:ilvl w:val="1"/>
          <w:numId w:val="7"/>
        </w:numPr>
        <w:suppressAutoHyphens/>
        <w:autoSpaceDN w:val="0"/>
        <w:spacing w:after="0" w:line="360" w:lineRule="auto"/>
        <w:ind w:left="0" w:firstLine="567"/>
        <w:contextualSpacing w:val="0"/>
        <w:jc w:val="both"/>
        <w:rPr>
          <w:rFonts w:ascii="Times New Roman" w:hAnsi="Times New Roman"/>
          <w:sz w:val="24"/>
          <w:szCs w:val="24"/>
        </w:rPr>
      </w:pPr>
      <w:r w:rsidRPr="0077542B">
        <w:rPr>
          <w:rFonts w:ascii="Times New Roman" w:hAnsi="Times New Roman"/>
          <w:sz w:val="24"/>
          <w:szCs w:val="24"/>
        </w:rPr>
        <w:t>basketbola komandas “Gulbenes buki/BJSS” atbalstam;</w:t>
      </w:r>
    </w:p>
    <w:p w14:paraId="637FF2AE" w14:textId="77777777" w:rsidR="00367421" w:rsidRPr="0077542B" w:rsidRDefault="00367421" w:rsidP="00367421">
      <w:pPr>
        <w:pStyle w:val="Sarakstarindkopa"/>
        <w:widowControl w:val="0"/>
        <w:numPr>
          <w:ilvl w:val="1"/>
          <w:numId w:val="7"/>
        </w:numPr>
        <w:suppressAutoHyphens/>
        <w:autoSpaceDN w:val="0"/>
        <w:spacing w:after="0" w:line="360" w:lineRule="auto"/>
        <w:ind w:left="0" w:firstLine="567"/>
        <w:contextualSpacing w:val="0"/>
        <w:jc w:val="both"/>
        <w:rPr>
          <w:rFonts w:ascii="Times New Roman" w:hAnsi="Times New Roman"/>
          <w:sz w:val="24"/>
          <w:szCs w:val="24"/>
        </w:rPr>
      </w:pPr>
      <w:r w:rsidRPr="0077542B">
        <w:rPr>
          <w:rFonts w:ascii="Times New Roman" w:hAnsi="Times New Roman"/>
          <w:bCs/>
          <w:noProof/>
          <w:sz w:val="24"/>
          <w:szCs w:val="24"/>
        </w:rPr>
        <w:t>sporta sacensību “Rallijs “Sarma”” un “Minirallijs “Gulbis”” organizēšanai.</w:t>
      </w:r>
    </w:p>
    <w:p w14:paraId="3E8DEC08" w14:textId="77777777" w:rsidR="00367421" w:rsidRPr="0077542B" w:rsidRDefault="00367421" w:rsidP="00367421">
      <w:pPr>
        <w:pStyle w:val="Sarakstarindkopa"/>
        <w:widowControl w:val="0"/>
        <w:numPr>
          <w:ilvl w:val="0"/>
          <w:numId w:val="7"/>
        </w:numPr>
        <w:suppressAutoHyphens/>
        <w:autoSpaceDN w:val="0"/>
        <w:spacing w:after="0" w:line="360" w:lineRule="auto"/>
        <w:ind w:left="0" w:firstLine="567"/>
        <w:contextualSpacing w:val="0"/>
        <w:jc w:val="both"/>
        <w:rPr>
          <w:rFonts w:ascii="Times New Roman" w:hAnsi="Times New Roman"/>
          <w:sz w:val="24"/>
          <w:szCs w:val="24"/>
        </w:rPr>
      </w:pPr>
      <w:r w:rsidRPr="0077542B">
        <w:rPr>
          <w:rFonts w:ascii="Times New Roman" w:hAnsi="Times New Roman"/>
          <w:sz w:val="24"/>
          <w:szCs w:val="24"/>
        </w:rPr>
        <w:t>UZDOT Gulbenes novada Sporta pārvaldei līdz 2023.gada 16.jūnijam izstrādāt jaunu noteikumu par Gulbenes novada pašvaldības finansiālo atbalstu sportistiem un sporta organizācijām projektu iesniegšanai Gulbenes novada domei.</w:t>
      </w:r>
    </w:p>
    <w:p w14:paraId="65A4BB2E" w14:textId="77777777" w:rsidR="00367421" w:rsidRPr="0077542B" w:rsidRDefault="00367421" w:rsidP="00367421">
      <w:pPr>
        <w:spacing w:line="360" w:lineRule="auto"/>
      </w:pPr>
    </w:p>
    <w:p w14:paraId="7BADD077" w14:textId="77777777" w:rsidR="00367421" w:rsidRPr="0077542B" w:rsidRDefault="00367421" w:rsidP="00367421">
      <w:r w:rsidRPr="0077542B">
        <w:t>Gulbenes novada domes priekšsēdētājs</w:t>
      </w:r>
      <w:r w:rsidRPr="0077542B">
        <w:tab/>
      </w:r>
      <w:r w:rsidRPr="0077542B">
        <w:tab/>
      </w:r>
      <w:r w:rsidRPr="0077542B">
        <w:tab/>
      </w:r>
      <w:r w:rsidRPr="0077542B">
        <w:tab/>
        <w:t xml:space="preserve">         </w:t>
      </w:r>
      <w:proofErr w:type="spellStart"/>
      <w:r w:rsidRPr="0077542B">
        <w:t>A.Caunītis</w:t>
      </w:r>
      <w:proofErr w:type="spellEnd"/>
    </w:p>
    <w:p w14:paraId="56234FA1" w14:textId="77777777" w:rsidR="00367421" w:rsidRPr="0077542B" w:rsidRDefault="00367421" w:rsidP="00367421"/>
    <w:p w14:paraId="23B2AAA2" w14:textId="77777777" w:rsidR="00367421" w:rsidRDefault="00367421" w:rsidP="00367421"/>
    <w:p w14:paraId="1848C5D9" w14:textId="77777777" w:rsidR="00367421" w:rsidRDefault="00367421" w:rsidP="00367421">
      <w:r>
        <w:t xml:space="preserve">Sagatavoja: </w:t>
      </w:r>
      <w:proofErr w:type="spellStart"/>
      <w:r>
        <w:t>L.Krēmers</w:t>
      </w:r>
      <w:proofErr w:type="spellEnd"/>
      <w:r>
        <w:t xml:space="preserve">, </w:t>
      </w:r>
      <w:proofErr w:type="spellStart"/>
      <w:r>
        <w:t>L.Priedeslaipa</w:t>
      </w:r>
      <w:proofErr w:type="spellEnd"/>
    </w:p>
    <w:p w14:paraId="3ADAC3C4" w14:textId="77777777" w:rsidR="00367421" w:rsidRDefault="00367421" w:rsidP="00367421">
      <w:pPr>
        <w:spacing w:after="160" w:line="259" w:lineRule="auto"/>
      </w:pPr>
      <w:r>
        <w:br w:type="page"/>
      </w:r>
    </w:p>
    <w:p w14:paraId="7594F6F0" w14:textId="77777777" w:rsidR="00367421" w:rsidRDefault="00367421" w:rsidP="00367421">
      <w:pPr>
        <w:jc w:val="right"/>
        <w:rPr>
          <w:rFonts w:eastAsia="Calibri"/>
        </w:rPr>
      </w:pPr>
      <w:r w:rsidRPr="00205A00">
        <w:lastRenderedPageBreak/>
        <w:t>P</w:t>
      </w:r>
      <w:r w:rsidRPr="00205A00">
        <w:rPr>
          <w:rFonts w:eastAsia="Calibri"/>
        </w:rPr>
        <w:t>ielikums</w:t>
      </w:r>
      <w:r w:rsidRPr="00205A00">
        <w:rPr>
          <w:rFonts w:eastAsia="Calibri"/>
          <w:b/>
          <w:bCs/>
        </w:rPr>
        <w:t xml:space="preserve"> </w:t>
      </w:r>
      <w:r w:rsidRPr="00205A00">
        <w:rPr>
          <w:rFonts w:eastAsia="Calibri"/>
        </w:rPr>
        <w:t>Gulbenes</w:t>
      </w:r>
      <w:r>
        <w:rPr>
          <w:rFonts w:eastAsia="Calibri"/>
        </w:rPr>
        <w:t xml:space="preserve"> novada </w:t>
      </w:r>
      <w:r w:rsidRPr="004A1B28">
        <w:rPr>
          <w:rFonts w:eastAsia="Calibri"/>
        </w:rPr>
        <w:t>domes</w:t>
      </w:r>
      <w:r>
        <w:rPr>
          <w:rFonts w:eastAsia="Calibri"/>
        </w:rPr>
        <w:t xml:space="preserve"> 2022.gada 29.septembra </w:t>
      </w:r>
    </w:p>
    <w:p w14:paraId="6ED252FD" w14:textId="77777777" w:rsidR="00367421" w:rsidRDefault="00367421" w:rsidP="00367421">
      <w:pPr>
        <w:jc w:val="right"/>
        <w:rPr>
          <w:rFonts w:eastAsia="Calibri"/>
        </w:rPr>
      </w:pPr>
      <w:r>
        <w:rPr>
          <w:rFonts w:eastAsia="Calibri"/>
        </w:rPr>
        <w:t>lēmumam Nr. GND/2022/881</w:t>
      </w:r>
      <w:r w:rsidRPr="00205A00">
        <w:t xml:space="preserve"> </w:t>
      </w:r>
      <w:r>
        <w:t>(</w:t>
      </w:r>
      <w:r w:rsidRPr="00205A00">
        <w:rPr>
          <w:rFonts w:eastAsia="Calibri"/>
        </w:rPr>
        <w:t>protokols Nr.</w:t>
      </w:r>
      <w:r>
        <w:rPr>
          <w:rFonts w:eastAsia="Calibri"/>
        </w:rPr>
        <w:t>19</w:t>
      </w:r>
      <w:r w:rsidRPr="00205A00">
        <w:rPr>
          <w:rFonts w:eastAsia="Calibri"/>
        </w:rPr>
        <w:t xml:space="preserve">; </w:t>
      </w:r>
      <w:r>
        <w:rPr>
          <w:rFonts w:eastAsia="Calibri"/>
        </w:rPr>
        <w:t>50</w:t>
      </w:r>
      <w:r w:rsidRPr="00205A00">
        <w:rPr>
          <w:rFonts w:eastAsia="Calibri"/>
        </w:rPr>
        <w:t>.p)</w:t>
      </w:r>
    </w:p>
    <w:p w14:paraId="15C6B337" w14:textId="77777777" w:rsidR="00367421" w:rsidRPr="00FE037F" w:rsidRDefault="00367421" w:rsidP="00367421">
      <w:pPr>
        <w:jc w:val="right"/>
      </w:pPr>
    </w:p>
    <w:tbl>
      <w:tblPr>
        <w:tblW w:w="0" w:type="auto"/>
        <w:tblLook w:val="01E0" w:firstRow="1" w:lastRow="1" w:firstColumn="1" w:lastColumn="1" w:noHBand="0" w:noVBand="0"/>
      </w:tblPr>
      <w:tblGrid>
        <w:gridCol w:w="3109"/>
        <w:gridCol w:w="3137"/>
        <w:gridCol w:w="3108"/>
      </w:tblGrid>
      <w:tr w:rsidR="00367421" w:rsidRPr="00342835" w14:paraId="57E75426" w14:textId="77777777" w:rsidTr="00367421">
        <w:tc>
          <w:tcPr>
            <w:tcW w:w="3190" w:type="dxa"/>
          </w:tcPr>
          <w:p w14:paraId="02D60FD7" w14:textId="77777777" w:rsidR="00367421" w:rsidRPr="00342835" w:rsidRDefault="00367421" w:rsidP="00367421">
            <w:pPr>
              <w:rPr>
                <w:rFonts w:eastAsia="Calibri"/>
              </w:rPr>
            </w:pPr>
          </w:p>
        </w:tc>
        <w:tc>
          <w:tcPr>
            <w:tcW w:w="3190" w:type="dxa"/>
            <w:hideMark/>
          </w:tcPr>
          <w:p w14:paraId="692A49D3" w14:textId="77777777" w:rsidR="00367421" w:rsidRPr="00342835" w:rsidRDefault="00367421" w:rsidP="00367421">
            <w:pPr>
              <w:jc w:val="center"/>
              <w:rPr>
                <w:rFonts w:eastAsia="Calibri"/>
              </w:rPr>
            </w:pPr>
            <w:r w:rsidRPr="00342835">
              <w:rPr>
                <w:rFonts w:eastAsia="Calibri"/>
                <w:noProof/>
              </w:rPr>
              <w:drawing>
                <wp:inline distT="0" distB="0" distL="0" distR="0" wp14:anchorId="4079DF69" wp14:editId="1E7C9D7B">
                  <wp:extent cx="607695" cy="685800"/>
                  <wp:effectExtent l="0" t="0" r="1905" b="0"/>
                  <wp:docPr id="52" name="Attēls 5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165F0FA1" w14:textId="77777777" w:rsidR="00367421" w:rsidRPr="00342835" w:rsidRDefault="00367421" w:rsidP="00367421">
            <w:pPr>
              <w:rPr>
                <w:rFonts w:eastAsia="Calibri"/>
              </w:rPr>
            </w:pPr>
          </w:p>
        </w:tc>
      </w:tr>
      <w:tr w:rsidR="00367421" w:rsidRPr="00342835" w14:paraId="2F816C91" w14:textId="77777777" w:rsidTr="00367421">
        <w:tc>
          <w:tcPr>
            <w:tcW w:w="9570" w:type="dxa"/>
            <w:gridSpan w:val="3"/>
            <w:hideMark/>
          </w:tcPr>
          <w:p w14:paraId="60942CA4" w14:textId="77777777" w:rsidR="00367421" w:rsidRPr="00342835" w:rsidRDefault="00367421" w:rsidP="00367421">
            <w:pPr>
              <w:spacing w:before="240" w:line="360" w:lineRule="auto"/>
              <w:jc w:val="center"/>
              <w:rPr>
                <w:rFonts w:eastAsia="Calibri"/>
                <w:b/>
              </w:rPr>
            </w:pPr>
            <w:r w:rsidRPr="00342835">
              <w:rPr>
                <w:rFonts w:eastAsia="Calibri"/>
                <w:b/>
              </w:rPr>
              <w:t>GULBENES NOVADA PAŠVALDĪBA</w:t>
            </w:r>
          </w:p>
        </w:tc>
      </w:tr>
      <w:tr w:rsidR="00367421" w:rsidRPr="00342835" w14:paraId="02A6B04C" w14:textId="77777777" w:rsidTr="00367421">
        <w:tc>
          <w:tcPr>
            <w:tcW w:w="9570" w:type="dxa"/>
            <w:gridSpan w:val="3"/>
            <w:hideMark/>
          </w:tcPr>
          <w:p w14:paraId="132EBA1D" w14:textId="77777777" w:rsidR="00367421" w:rsidRPr="00342835" w:rsidRDefault="00367421" w:rsidP="00367421">
            <w:pPr>
              <w:spacing w:line="360" w:lineRule="auto"/>
              <w:jc w:val="center"/>
              <w:rPr>
                <w:rFonts w:eastAsia="Calibri"/>
              </w:rPr>
            </w:pPr>
            <w:proofErr w:type="spellStart"/>
            <w:r w:rsidRPr="00342835">
              <w:rPr>
                <w:rFonts w:eastAsia="Calibri"/>
              </w:rPr>
              <w:t>Reģ</w:t>
            </w:r>
            <w:proofErr w:type="spellEnd"/>
            <w:r w:rsidRPr="00342835">
              <w:rPr>
                <w:rFonts w:eastAsia="Calibri"/>
              </w:rPr>
              <w:t>. Nr. 90009116327</w:t>
            </w:r>
          </w:p>
        </w:tc>
      </w:tr>
      <w:tr w:rsidR="00367421" w:rsidRPr="00DB41AA" w14:paraId="7BA8C18D" w14:textId="77777777" w:rsidTr="00367421">
        <w:tc>
          <w:tcPr>
            <w:tcW w:w="9570" w:type="dxa"/>
            <w:gridSpan w:val="3"/>
            <w:hideMark/>
          </w:tcPr>
          <w:p w14:paraId="4FC60B35" w14:textId="77777777" w:rsidR="00367421" w:rsidRPr="00DB41AA" w:rsidRDefault="00367421" w:rsidP="00367421">
            <w:pPr>
              <w:jc w:val="center"/>
              <w:rPr>
                <w:rFonts w:eastAsia="Calibri"/>
              </w:rPr>
            </w:pPr>
            <w:r w:rsidRPr="00DB41AA">
              <w:rPr>
                <w:rFonts w:eastAsia="Calibri"/>
              </w:rPr>
              <w:t>Ābeļu iela 2, Gulbene, Gulbenes nov., LV-4401</w:t>
            </w:r>
          </w:p>
        </w:tc>
      </w:tr>
      <w:tr w:rsidR="00367421" w:rsidRPr="00DB41AA" w14:paraId="169C1343" w14:textId="77777777" w:rsidTr="00367421">
        <w:tc>
          <w:tcPr>
            <w:tcW w:w="9570" w:type="dxa"/>
            <w:gridSpan w:val="3"/>
            <w:hideMark/>
          </w:tcPr>
          <w:p w14:paraId="14163224" w14:textId="77777777" w:rsidR="00367421" w:rsidRPr="00DB41AA" w:rsidRDefault="00367421" w:rsidP="00367421">
            <w:pPr>
              <w:pBdr>
                <w:bottom w:val="single" w:sz="12" w:space="1" w:color="auto"/>
              </w:pBdr>
              <w:jc w:val="center"/>
              <w:rPr>
                <w:rFonts w:eastAsia="Calibri"/>
              </w:rPr>
            </w:pPr>
            <w:r w:rsidRPr="00DB41AA">
              <w:rPr>
                <w:rFonts w:eastAsia="Calibri"/>
              </w:rPr>
              <w:t xml:space="preserve">Tālrunis 64497710, </w:t>
            </w:r>
            <w:r w:rsidRPr="00C2794B">
              <w:rPr>
                <w:rFonts w:eastAsiaTheme="minorHAnsi"/>
                <w:lang w:eastAsia="en-US"/>
              </w:rPr>
              <w:t xml:space="preserve">mob.26595362, </w:t>
            </w:r>
            <w:r w:rsidRPr="00DB41AA">
              <w:rPr>
                <w:rFonts w:eastAsia="Calibri"/>
              </w:rPr>
              <w:t>e-pasts: dome@gulbene.lv, www.gulbene.lv</w:t>
            </w:r>
          </w:p>
          <w:p w14:paraId="328E428E" w14:textId="77777777" w:rsidR="00367421" w:rsidRPr="00DB41AA" w:rsidRDefault="00367421" w:rsidP="00367421">
            <w:pPr>
              <w:jc w:val="center"/>
              <w:rPr>
                <w:rFonts w:eastAsia="Calibri"/>
              </w:rPr>
            </w:pPr>
            <w:r w:rsidRPr="00DB41AA">
              <w:rPr>
                <w:rFonts w:eastAsia="Calibri"/>
              </w:rPr>
              <w:softHyphen/>
            </w:r>
            <w:r w:rsidRPr="00DB41AA">
              <w:rPr>
                <w:rFonts w:eastAsia="Calibri"/>
              </w:rPr>
              <w:softHyphen/>
            </w:r>
            <w:r w:rsidRPr="00DB41AA">
              <w:rPr>
                <w:rFonts w:eastAsia="Calibri"/>
              </w:rPr>
              <w:softHyphen/>
            </w:r>
            <w:r w:rsidRPr="00DB41AA">
              <w:rPr>
                <w:rFonts w:eastAsia="Calibri"/>
              </w:rPr>
              <w:softHyphen/>
            </w:r>
            <w:r w:rsidRPr="00DB41AA">
              <w:rPr>
                <w:rFonts w:eastAsia="Calibri"/>
              </w:rPr>
              <w:softHyphen/>
            </w:r>
            <w:r w:rsidRPr="00DB41AA">
              <w:rPr>
                <w:rFonts w:eastAsia="Calibri"/>
              </w:rPr>
              <w:softHyphen/>
            </w:r>
            <w:r w:rsidRPr="00DB41AA">
              <w:rPr>
                <w:rFonts w:eastAsia="Calibri"/>
              </w:rPr>
              <w:softHyphen/>
            </w:r>
            <w:r w:rsidRPr="00DB41AA">
              <w:rPr>
                <w:rFonts w:eastAsia="Calibri"/>
              </w:rPr>
              <w:softHyphen/>
            </w:r>
            <w:r w:rsidRPr="00DB41AA">
              <w:rPr>
                <w:rFonts w:eastAsia="Calibri"/>
              </w:rPr>
              <w:softHyphen/>
            </w:r>
            <w:r w:rsidRPr="00DB41AA">
              <w:rPr>
                <w:rFonts w:eastAsia="Calibri"/>
              </w:rPr>
              <w:softHyphen/>
            </w:r>
            <w:r w:rsidRPr="00DB41AA">
              <w:rPr>
                <w:rFonts w:eastAsia="Calibri"/>
              </w:rPr>
              <w:softHyphen/>
            </w:r>
            <w:r w:rsidRPr="00DB41AA">
              <w:rPr>
                <w:rFonts w:eastAsia="Calibri"/>
              </w:rPr>
              <w:softHyphen/>
            </w:r>
            <w:r w:rsidRPr="00DB41AA">
              <w:rPr>
                <w:rFonts w:eastAsia="Calibri"/>
              </w:rPr>
              <w:softHyphen/>
            </w:r>
            <w:r w:rsidRPr="00DB41AA">
              <w:rPr>
                <w:rFonts w:eastAsia="Calibri"/>
              </w:rPr>
              <w:softHyphen/>
            </w:r>
            <w:r w:rsidRPr="00DB41AA">
              <w:rPr>
                <w:rFonts w:eastAsia="Calibri"/>
              </w:rPr>
              <w:softHyphen/>
            </w:r>
          </w:p>
        </w:tc>
      </w:tr>
    </w:tbl>
    <w:p w14:paraId="7C9BA45D" w14:textId="77777777" w:rsidR="00367421" w:rsidRPr="00DB41AA" w:rsidRDefault="00367421" w:rsidP="00367421">
      <w:pPr>
        <w:jc w:val="center"/>
        <w:rPr>
          <w:rFonts w:eastAsia="Calibri"/>
        </w:rPr>
      </w:pPr>
      <w:r w:rsidRPr="00DB41AA">
        <w:rPr>
          <w:rFonts w:eastAsia="Calibri"/>
        </w:rPr>
        <w:t>Gulbenē</w:t>
      </w:r>
    </w:p>
    <w:p w14:paraId="79FD785F" w14:textId="77777777" w:rsidR="00367421" w:rsidRPr="00DB41AA" w:rsidRDefault="00367421" w:rsidP="00367421">
      <w:pPr>
        <w:jc w:val="center"/>
        <w:rPr>
          <w:rFonts w:eastAsia="Calibri"/>
        </w:rPr>
      </w:pPr>
    </w:p>
    <w:p w14:paraId="0BFFC6A2" w14:textId="77777777" w:rsidR="00367421" w:rsidRDefault="00367421" w:rsidP="00367421">
      <w:pPr>
        <w:ind w:left="3600" w:hanging="3600"/>
        <w:rPr>
          <w:rFonts w:eastAsia="Calibri"/>
        </w:rPr>
      </w:pPr>
      <w:r w:rsidRPr="00DB41AA">
        <w:rPr>
          <w:rFonts w:eastAsia="Calibri"/>
          <w:b/>
          <w:bCs/>
        </w:rPr>
        <w:t>202</w:t>
      </w:r>
      <w:r>
        <w:rPr>
          <w:rFonts w:eastAsia="Calibri"/>
          <w:b/>
          <w:bCs/>
        </w:rPr>
        <w:t>2</w:t>
      </w:r>
      <w:r w:rsidRPr="00DB41AA">
        <w:rPr>
          <w:rFonts w:eastAsia="Calibri"/>
          <w:b/>
          <w:bCs/>
        </w:rPr>
        <w:t xml:space="preserve">.gada </w:t>
      </w:r>
      <w:r>
        <w:rPr>
          <w:rFonts w:eastAsia="Calibri"/>
          <w:b/>
          <w:bCs/>
        </w:rPr>
        <w:t>29</w:t>
      </w:r>
      <w:r w:rsidRPr="00DB41AA">
        <w:rPr>
          <w:rFonts w:eastAsia="Calibri"/>
          <w:b/>
          <w:bCs/>
        </w:rPr>
        <w:t>.septembra</w:t>
      </w:r>
      <w:r w:rsidRPr="00DB41AA">
        <w:rPr>
          <w:rFonts w:eastAsia="Calibri"/>
          <w:b/>
          <w:bCs/>
        </w:rPr>
        <w:tab/>
      </w:r>
      <w:r w:rsidRPr="00DB41AA">
        <w:rPr>
          <w:rFonts w:eastAsia="Calibri"/>
          <w:b/>
          <w:bCs/>
        </w:rPr>
        <w:tab/>
      </w:r>
      <w:r w:rsidRPr="00DB41AA">
        <w:rPr>
          <w:rFonts w:eastAsia="Calibri"/>
          <w:b/>
          <w:bCs/>
        </w:rPr>
        <w:tab/>
      </w:r>
      <w:r w:rsidRPr="008307B7">
        <w:rPr>
          <w:rFonts w:eastAsia="Calibri"/>
          <w:b/>
          <w:bCs/>
        </w:rPr>
        <w:tab/>
        <w:t xml:space="preserve">Nr. </w:t>
      </w:r>
      <w:r w:rsidRPr="009B2316">
        <w:rPr>
          <w:rFonts w:eastAsia="Calibri"/>
          <w:b/>
          <w:bCs/>
        </w:rPr>
        <w:t>GND/IEK/2022/26</w:t>
      </w:r>
    </w:p>
    <w:p w14:paraId="6E73DA8A" w14:textId="77777777" w:rsidR="00367421" w:rsidRPr="00342835" w:rsidRDefault="00367421" w:rsidP="00367421">
      <w:pPr>
        <w:jc w:val="center"/>
        <w:rPr>
          <w:rFonts w:eastAsia="Calibri"/>
          <w:b/>
        </w:rPr>
      </w:pPr>
    </w:p>
    <w:p w14:paraId="6D93C7FB" w14:textId="77777777" w:rsidR="00367421" w:rsidRDefault="00367421" w:rsidP="00367421">
      <w:pPr>
        <w:jc w:val="center"/>
        <w:rPr>
          <w:b/>
          <w:noProof/>
        </w:rPr>
      </w:pPr>
      <w:r w:rsidRPr="004B120D">
        <w:rPr>
          <w:b/>
          <w:noProof/>
        </w:rPr>
        <w:t xml:space="preserve">Par </w:t>
      </w:r>
      <w:r w:rsidRPr="00FE037F">
        <w:rPr>
          <w:b/>
          <w:noProof/>
        </w:rPr>
        <w:t>Gulbenes novada domes 2020.gada 24.septembra noteikumu Nr.GND/IEK/2020/28 “Par pašvaldības atbalstu sporta veicināšanai Gulbenes novadā” atzīšanu par spēku zaudējuš</w:t>
      </w:r>
      <w:r>
        <w:rPr>
          <w:b/>
          <w:noProof/>
        </w:rPr>
        <w:t>iem</w:t>
      </w:r>
    </w:p>
    <w:p w14:paraId="596BDF18" w14:textId="77777777" w:rsidR="00367421" w:rsidRPr="0077542B" w:rsidRDefault="00367421" w:rsidP="00367421">
      <w:pPr>
        <w:rPr>
          <w:rFonts w:eastAsia="Calibri"/>
        </w:rPr>
      </w:pPr>
    </w:p>
    <w:p w14:paraId="1A5A7FC0" w14:textId="77777777" w:rsidR="00367421" w:rsidRPr="0077542B" w:rsidRDefault="00367421" w:rsidP="00367421">
      <w:pPr>
        <w:ind w:left="5670"/>
        <w:jc w:val="both"/>
        <w:rPr>
          <w:rFonts w:eastAsia="Calibri"/>
          <w:b/>
          <w:bCs/>
        </w:rPr>
      </w:pPr>
      <w:r w:rsidRPr="0077542B">
        <w:rPr>
          <w:rFonts w:eastAsia="Calibri"/>
          <w:iCs/>
        </w:rPr>
        <w:t>Izdoti saskaņā ar likuma “Par pašvaldībām” 41.panta pirmās daļas 2.punktu</w:t>
      </w:r>
    </w:p>
    <w:p w14:paraId="1CE3AF09" w14:textId="77777777" w:rsidR="00367421" w:rsidRPr="00342835" w:rsidRDefault="00367421" w:rsidP="00367421">
      <w:pPr>
        <w:rPr>
          <w:rFonts w:eastAsia="Calibri"/>
          <w:bCs/>
        </w:rPr>
      </w:pPr>
    </w:p>
    <w:p w14:paraId="65BEAE48" w14:textId="77777777" w:rsidR="00367421" w:rsidRDefault="00367421" w:rsidP="00367421">
      <w:pPr>
        <w:keepNext/>
        <w:ind w:firstLine="720"/>
        <w:jc w:val="both"/>
        <w:outlineLvl w:val="0"/>
        <w:rPr>
          <w:bCs/>
          <w:lang w:eastAsia="zh-CN"/>
        </w:rPr>
      </w:pPr>
    </w:p>
    <w:p w14:paraId="5F30DAF8" w14:textId="77777777" w:rsidR="00367421" w:rsidRPr="00AF1B7C" w:rsidRDefault="00367421" w:rsidP="00367421">
      <w:pPr>
        <w:keepNext/>
        <w:spacing w:line="360" w:lineRule="auto"/>
        <w:ind w:firstLine="720"/>
        <w:jc w:val="both"/>
        <w:outlineLvl w:val="0"/>
        <w:rPr>
          <w:bCs/>
          <w:lang w:eastAsia="zh-CN"/>
        </w:rPr>
      </w:pPr>
      <w:r>
        <w:rPr>
          <w:bCs/>
          <w:lang w:eastAsia="zh-CN"/>
        </w:rPr>
        <w:t xml:space="preserve">Atzīt par spēku zaudējušus Gulbenes novada domes </w:t>
      </w:r>
      <w:r w:rsidRPr="00FE037F">
        <w:rPr>
          <w:bCs/>
          <w:lang w:eastAsia="zh-CN"/>
        </w:rPr>
        <w:t>2020.gada 24.septembra noteikumu</w:t>
      </w:r>
      <w:r>
        <w:rPr>
          <w:bCs/>
          <w:lang w:eastAsia="zh-CN"/>
        </w:rPr>
        <w:t>s</w:t>
      </w:r>
      <w:r w:rsidRPr="00FE037F">
        <w:rPr>
          <w:bCs/>
          <w:lang w:eastAsia="zh-CN"/>
        </w:rPr>
        <w:t xml:space="preserve"> </w:t>
      </w:r>
      <w:proofErr w:type="spellStart"/>
      <w:r w:rsidRPr="00FE037F">
        <w:rPr>
          <w:bCs/>
          <w:lang w:eastAsia="zh-CN"/>
        </w:rPr>
        <w:t>Nr.GND</w:t>
      </w:r>
      <w:proofErr w:type="spellEnd"/>
      <w:r w:rsidRPr="00FE037F">
        <w:rPr>
          <w:bCs/>
          <w:lang w:eastAsia="zh-CN"/>
        </w:rPr>
        <w:t>/IEK/2020/28 “Par pašvaldības atbalstu sporta veicināšanai Gulbenes novadā”</w:t>
      </w:r>
      <w:r>
        <w:rPr>
          <w:bCs/>
          <w:lang w:eastAsia="zh-CN"/>
        </w:rPr>
        <w:t>.</w:t>
      </w:r>
    </w:p>
    <w:p w14:paraId="704D3BA0" w14:textId="77777777" w:rsidR="00367421" w:rsidRDefault="00367421" w:rsidP="00367421">
      <w:pPr>
        <w:spacing w:after="120" w:line="360" w:lineRule="auto"/>
        <w:contextualSpacing/>
        <w:rPr>
          <w:shd w:val="clear" w:color="auto" w:fill="FFFFFF"/>
        </w:rPr>
      </w:pPr>
    </w:p>
    <w:p w14:paraId="5DF559AA" w14:textId="77777777" w:rsidR="00367421" w:rsidRPr="0058745F" w:rsidRDefault="00367421" w:rsidP="00367421">
      <w:pPr>
        <w:spacing w:after="120" w:line="360" w:lineRule="auto"/>
        <w:contextualSpacing/>
        <w:rPr>
          <w:shd w:val="clear" w:color="auto" w:fill="FFFFFF"/>
        </w:rPr>
      </w:pPr>
    </w:p>
    <w:p w14:paraId="287DC85E" w14:textId="77777777" w:rsidR="00367421" w:rsidRPr="00723C2A" w:rsidRDefault="00367421" w:rsidP="00367421">
      <w:pPr>
        <w:ind w:right="-1"/>
        <w:jc w:val="both"/>
        <w:rPr>
          <w:rFonts w:eastAsia="Calibri"/>
          <w:color w:val="000000"/>
        </w:rPr>
      </w:pPr>
      <w:r w:rsidRPr="00342835">
        <w:rPr>
          <w:rFonts w:eastAsia="Calibri"/>
        </w:rPr>
        <w:t>Gulbenes novada domes priekšsēdētājs</w:t>
      </w:r>
      <w:r w:rsidRPr="00342835">
        <w:rPr>
          <w:rFonts w:eastAsia="Calibri"/>
        </w:rPr>
        <w:tab/>
      </w:r>
      <w:r w:rsidRPr="00342835">
        <w:rPr>
          <w:rFonts w:eastAsia="Calibri"/>
        </w:rPr>
        <w:tab/>
      </w:r>
      <w:r w:rsidRPr="00342835">
        <w:rPr>
          <w:rFonts w:eastAsia="Calibri"/>
        </w:rPr>
        <w:tab/>
      </w:r>
      <w:r w:rsidRPr="00342835">
        <w:rPr>
          <w:rFonts w:eastAsia="Calibri"/>
        </w:rPr>
        <w:tab/>
      </w:r>
      <w:r w:rsidRPr="00342835">
        <w:rPr>
          <w:rFonts w:eastAsia="Calibri"/>
        </w:rPr>
        <w:tab/>
      </w:r>
      <w:proofErr w:type="spellStart"/>
      <w:r>
        <w:rPr>
          <w:rFonts w:eastAsia="Calibri"/>
        </w:rPr>
        <w:t>A.Caunītis</w:t>
      </w:r>
      <w:proofErr w:type="spellEnd"/>
    </w:p>
    <w:p w14:paraId="7C7C906B" w14:textId="77777777" w:rsidR="00367421" w:rsidRDefault="00367421" w:rsidP="00367421"/>
    <w:p w14:paraId="51BD43A5" w14:textId="77777777" w:rsidR="00367421" w:rsidRDefault="00367421" w:rsidP="00367421"/>
    <w:p w14:paraId="64D8E4A2" w14:textId="77777777" w:rsidR="00367421" w:rsidRDefault="00367421" w:rsidP="00367421">
      <w:pPr>
        <w:spacing w:after="160" w:line="259" w:lineRule="auto"/>
        <w:jc w:val="right"/>
        <w:rPr>
          <w:rFonts w:eastAsia="Calibri"/>
          <w:b/>
          <w:bCs/>
          <w:lang w:eastAsia="en-US"/>
        </w:rPr>
      </w:pPr>
      <w:bookmarkStart w:id="9" w:name="_Hlk114838443"/>
    </w:p>
    <w:p w14:paraId="6FC816EE" w14:textId="77777777" w:rsidR="00527423" w:rsidRDefault="00527423">
      <w:r>
        <w:br w:type="page"/>
      </w:r>
    </w:p>
    <w:tbl>
      <w:tblPr>
        <w:tblW w:w="0" w:type="auto"/>
        <w:tblBorders>
          <w:bottom w:val="single" w:sz="4" w:space="0" w:color="auto"/>
        </w:tblBorders>
        <w:tblLook w:val="04A0" w:firstRow="1" w:lastRow="0" w:firstColumn="1" w:lastColumn="0" w:noHBand="0" w:noVBand="1"/>
      </w:tblPr>
      <w:tblGrid>
        <w:gridCol w:w="9354"/>
      </w:tblGrid>
      <w:tr w:rsidR="00367421" w14:paraId="1A3C60F5" w14:textId="77777777" w:rsidTr="00527423">
        <w:tc>
          <w:tcPr>
            <w:tcW w:w="9354" w:type="dxa"/>
            <w:tcBorders>
              <w:top w:val="nil"/>
              <w:left w:val="nil"/>
              <w:bottom w:val="nil"/>
              <w:right w:val="nil"/>
            </w:tcBorders>
            <w:hideMark/>
          </w:tcPr>
          <w:p w14:paraId="6A24A0DE" w14:textId="77777777" w:rsidR="00367421" w:rsidRDefault="00367421" w:rsidP="00367421">
            <w:pPr>
              <w:jc w:val="center"/>
            </w:pPr>
            <w:r>
              <w:rPr>
                <w:noProof/>
              </w:rPr>
              <w:lastRenderedPageBreak/>
              <w:drawing>
                <wp:inline distT="0" distB="0" distL="0" distR="0" wp14:anchorId="2DB24576" wp14:editId="2B1F882D">
                  <wp:extent cx="617220" cy="688975"/>
                  <wp:effectExtent l="0" t="0" r="0"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7220" cy="688975"/>
                          </a:xfrm>
                          <a:prstGeom prst="rect">
                            <a:avLst/>
                          </a:prstGeom>
                          <a:noFill/>
                          <a:ln>
                            <a:noFill/>
                          </a:ln>
                        </pic:spPr>
                      </pic:pic>
                    </a:graphicData>
                  </a:graphic>
                </wp:inline>
              </w:drawing>
            </w:r>
          </w:p>
        </w:tc>
      </w:tr>
      <w:tr w:rsidR="00367421" w14:paraId="200D2BBA" w14:textId="77777777" w:rsidTr="00527423">
        <w:tc>
          <w:tcPr>
            <w:tcW w:w="9354" w:type="dxa"/>
            <w:tcBorders>
              <w:top w:val="nil"/>
              <w:left w:val="nil"/>
              <w:bottom w:val="nil"/>
              <w:right w:val="nil"/>
            </w:tcBorders>
            <w:hideMark/>
          </w:tcPr>
          <w:p w14:paraId="19605798" w14:textId="77777777" w:rsidR="00367421" w:rsidRDefault="00367421" w:rsidP="00367421">
            <w:pPr>
              <w:jc w:val="center"/>
            </w:pPr>
            <w:r>
              <w:rPr>
                <w:b/>
                <w:bCs/>
                <w:sz w:val="28"/>
                <w:szCs w:val="28"/>
              </w:rPr>
              <w:t>GULBENES NOVADA PAŠVALDĪBA</w:t>
            </w:r>
          </w:p>
        </w:tc>
      </w:tr>
      <w:tr w:rsidR="00367421" w14:paraId="77CA9B7C" w14:textId="77777777" w:rsidTr="00527423">
        <w:tc>
          <w:tcPr>
            <w:tcW w:w="9354" w:type="dxa"/>
            <w:tcBorders>
              <w:top w:val="nil"/>
              <w:left w:val="nil"/>
              <w:bottom w:val="nil"/>
              <w:right w:val="nil"/>
            </w:tcBorders>
            <w:hideMark/>
          </w:tcPr>
          <w:p w14:paraId="34533951" w14:textId="77777777" w:rsidR="00367421" w:rsidRDefault="00367421" w:rsidP="00367421">
            <w:pPr>
              <w:jc w:val="center"/>
            </w:pPr>
            <w:r>
              <w:t>Reģ.Nr.90009116327</w:t>
            </w:r>
          </w:p>
        </w:tc>
      </w:tr>
      <w:tr w:rsidR="00367421" w14:paraId="6AB4F9A7" w14:textId="77777777" w:rsidTr="00527423">
        <w:tc>
          <w:tcPr>
            <w:tcW w:w="9354" w:type="dxa"/>
            <w:tcBorders>
              <w:top w:val="nil"/>
              <w:left w:val="nil"/>
              <w:bottom w:val="nil"/>
              <w:right w:val="nil"/>
            </w:tcBorders>
            <w:hideMark/>
          </w:tcPr>
          <w:p w14:paraId="32BBD3B1" w14:textId="77777777" w:rsidR="00367421" w:rsidRDefault="00367421" w:rsidP="00367421">
            <w:pPr>
              <w:jc w:val="center"/>
            </w:pPr>
            <w:r>
              <w:t>Ābeļu iela 2, Gulbene, Gulbenes nov., LV-4401</w:t>
            </w:r>
          </w:p>
        </w:tc>
      </w:tr>
      <w:tr w:rsidR="00367421" w14:paraId="429647D2" w14:textId="77777777" w:rsidTr="00527423">
        <w:tc>
          <w:tcPr>
            <w:tcW w:w="9354" w:type="dxa"/>
            <w:tcBorders>
              <w:top w:val="nil"/>
              <w:left w:val="nil"/>
              <w:bottom w:val="single" w:sz="4" w:space="0" w:color="auto"/>
              <w:right w:val="nil"/>
            </w:tcBorders>
            <w:hideMark/>
          </w:tcPr>
          <w:p w14:paraId="3BDA5907" w14:textId="77777777" w:rsidR="00367421" w:rsidRDefault="00367421" w:rsidP="00367421">
            <w:pPr>
              <w:jc w:val="center"/>
            </w:pPr>
            <w:r>
              <w:t>Tālrunis 64497710, mob.26595362, e-pasts; dome@gulbene.lv, www.gulbene.lv</w:t>
            </w:r>
          </w:p>
        </w:tc>
      </w:tr>
    </w:tbl>
    <w:p w14:paraId="1A4E1ACF" w14:textId="77777777" w:rsidR="00367421" w:rsidRDefault="00367421" w:rsidP="00367421">
      <w:pPr>
        <w:jc w:val="center"/>
        <w:rPr>
          <w:b/>
          <w:bCs/>
          <w:lang w:eastAsia="en-US"/>
        </w:rPr>
      </w:pPr>
      <w:r>
        <w:rPr>
          <w:b/>
          <w:bCs/>
        </w:rPr>
        <w:t>GULBENES NOVADA DOMES LĒMUMS</w:t>
      </w:r>
    </w:p>
    <w:p w14:paraId="416730AB" w14:textId="77777777" w:rsidR="00367421" w:rsidRDefault="00367421" w:rsidP="00367421">
      <w:pPr>
        <w:jc w:val="center"/>
      </w:pPr>
      <w:r>
        <w:t>Gulbenē</w:t>
      </w:r>
    </w:p>
    <w:p w14:paraId="2EC2F62D" w14:textId="77777777" w:rsidR="00367421" w:rsidRDefault="00367421" w:rsidP="00367421">
      <w:pPr>
        <w:jc w:val="center"/>
      </w:pPr>
    </w:p>
    <w:tbl>
      <w:tblPr>
        <w:tblW w:w="0" w:type="auto"/>
        <w:tblLook w:val="04A0" w:firstRow="1" w:lastRow="0" w:firstColumn="1" w:lastColumn="0" w:noHBand="0" w:noVBand="1"/>
      </w:tblPr>
      <w:tblGrid>
        <w:gridCol w:w="5601"/>
        <w:gridCol w:w="3753"/>
      </w:tblGrid>
      <w:tr w:rsidR="00367421" w14:paraId="7E1D0E74" w14:textId="77777777" w:rsidTr="00367421">
        <w:tc>
          <w:tcPr>
            <w:tcW w:w="5670" w:type="dxa"/>
            <w:hideMark/>
          </w:tcPr>
          <w:p w14:paraId="086ADEF6" w14:textId="77777777" w:rsidR="00367421" w:rsidRDefault="00367421" w:rsidP="00367421">
            <w:pPr>
              <w:rPr>
                <w:b/>
                <w:bCs/>
              </w:rPr>
            </w:pPr>
            <w:r>
              <w:rPr>
                <w:b/>
                <w:bCs/>
              </w:rPr>
              <w:t>2022.gada 29.septembrī</w:t>
            </w:r>
          </w:p>
        </w:tc>
        <w:tc>
          <w:tcPr>
            <w:tcW w:w="3788" w:type="dxa"/>
            <w:hideMark/>
          </w:tcPr>
          <w:p w14:paraId="06F84934" w14:textId="77777777" w:rsidR="00367421" w:rsidRDefault="00367421" w:rsidP="00367421">
            <w:pPr>
              <w:rPr>
                <w:b/>
                <w:bCs/>
              </w:rPr>
            </w:pPr>
            <w:r>
              <w:rPr>
                <w:b/>
                <w:bCs/>
              </w:rPr>
              <w:t>Nr. GND/2022/882</w:t>
            </w:r>
          </w:p>
        </w:tc>
      </w:tr>
      <w:tr w:rsidR="00367421" w14:paraId="5EA836D5" w14:textId="77777777" w:rsidTr="00367421">
        <w:tc>
          <w:tcPr>
            <w:tcW w:w="5670" w:type="dxa"/>
          </w:tcPr>
          <w:p w14:paraId="3BC06BAE" w14:textId="77777777" w:rsidR="00367421" w:rsidRDefault="00367421" w:rsidP="00367421"/>
        </w:tc>
        <w:tc>
          <w:tcPr>
            <w:tcW w:w="3788" w:type="dxa"/>
          </w:tcPr>
          <w:p w14:paraId="5FEFCFA5" w14:textId="77777777" w:rsidR="00367421" w:rsidRDefault="00367421" w:rsidP="00367421">
            <w:pPr>
              <w:rPr>
                <w:b/>
                <w:bCs/>
              </w:rPr>
            </w:pPr>
            <w:r>
              <w:rPr>
                <w:b/>
                <w:bCs/>
              </w:rPr>
              <w:t>(protokols Nr. 19;  51.p.)</w:t>
            </w:r>
          </w:p>
          <w:p w14:paraId="0DFDDA31" w14:textId="77777777" w:rsidR="00367421" w:rsidRDefault="00367421" w:rsidP="00367421">
            <w:pPr>
              <w:rPr>
                <w:b/>
                <w:bCs/>
              </w:rPr>
            </w:pPr>
          </w:p>
        </w:tc>
      </w:tr>
    </w:tbl>
    <w:p w14:paraId="764C6995" w14:textId="77777777" w:rsidR="00367421" w:rsidRDefault="00367421" w:rsidP="00367421">
      <w:pPr>
        <w:jc w:val="center"/>
        <w:rPr>
          <w:b/>
          <w:bCs/>
          <w:lang w:eastAsia="en-US"/>
        </w:rPr>
      </w:pPr>
      <w:r>
        <w:rPr>
          <w:b/>
          <w:bCs/>
        </w:rPr>
        <w:t>Par Gulbenes novada domes 2022.gada 29.septembra saistošo noteikumu Nr.18</w:t>
      </w:r>
    </w:p>
    <w:p w14:paraId="6C7B8205" w14:textId="77777777" w:rsidR="00367421" w:rsidRDefault="00367421" w:rsidP="00367421">
      <w:pPr>
        <w:jc w:val="center"/>
        <w:rPr>
          <w:b/>
          <w:bCs/>
        </w:rPr>
      </w:pPr>
      <w:r>
        <w:rPr>
          <w:b/>
          <w:bCs/>
        </w:rPr>
        <w:t>“Grozījumi Gulbenes novada domes 2013.gada 31.oktobra saistošajos noteikumos Nr.25</w:t>
      </w:r>
    </w:p>
    <w:p w14:paraId="5937F49F" w14:textId="77777777" w:rsidR="00367421" w:rsidRDefault="00367421" w:rsidP="00367421">
      <w:pPr>
        <w:jc w:val="center"/>
        <w:rPr>
          <w:b/>
          <w:bCs/>
        </w:rPr>
      </w:pPr>
      <w:r>
        <w:rPr>
          <w:b/>
          <w:bCs/>
        </w:rPr>
        <w:t>“Gulbenes novada pašvaldības nolikums”” izdošanu</w:t>
      </w:r>
    </w:p>
    <w:p w14:paraId="52B06CE0" w14:textId="77777777" w:rsidR="00367421" w:rsidRDefault="00367421" w:rsidP="00367421">
      <w:pPr>
        <w:rPr>
          <w:b/>
          <w:bCs/>
        </w:rPr>
      </w:pPr>
    </w:p>
    <w:p w14:paraId="554DA38B" w14:textId="77777777" w:rsidR="00367421" w:rsidRDefault="00367421" w:rsidP="00527423">
      <w:pPr>
        <w:spacing w:line="360" w:lineRule="auto"/>
        <w:ind w:firstLine="567"/>
        <w:jc w:val="both"/>
      </w:pPr>
      <w:r w:rsidRPr="00B5563A">
        <w:t>Gulbenes novada dome</w:t>
      </w:r>
      <w:r>
        <w:t xml:space="preserve"> </w:t>
      </w:r>
      <w:r w:rsidRPr="00B5563A">
        <w:t>2022.gada 24.februārī</w:t>
      </w:r>
      <w:r>
        <w:t xml:space="preserve"> pieņēma lēmumu </w:t>
      </w:r>
      <w:r w:rsidRPr="00B5563A">
        <w:t>Nr. GND/2022/158</w:t>
      </w:r>
      <w:r>
        <w:t xml:space="preserve"> “</w:t>
      </w:r>
      <w:r w:rsidRPr="00B5563A">
        <w:t>Par Gulbenes novada pašvaldības iestādes “Lejasciema vidusskola” iekšējo reorganizāciju, pārveidojot to par  Gulbenes novada pašvaldības izglītības iestādi “Lejasciema pamatskola”</w:t>
      </w:r>
      <w:r>
        <w:t>” (</w:t>
      </w:r>
      <w:r w:rsidRPr="00B5563A">
        <w:t>protokols Nr.4; 48.p</w:t>
      </w:r>
      <w:r>
        <w:t xml:space="preserve">.), paredzot </w:t>
      </w:r>
      <w:r w:rsidRPr="001E2B36">
        <w:t>reorganizēt Gulbenes novada pašvaldības izglītības iestādi “Lejasciema vidusskola” (reģistrācijas Nr. 40900019113, juridiskā adrese: Rīgas iela 20, Lejasciems, Lejasciema pagasts, Gulbenes novads, LV-4412), pārveidojot to par Gulbenes novada pašvaldības izglītības iestādi “Lejasciema pamatskola” ar 2022.gada 1.septembri.</w:t>
      </w:r>
      <w:r>
        <w:t xml:space="preserve"> Papildus minētajam </w:t>
      </w:r>
      <w:r w:rsidRPr="00B5563A">
        <w:t>Gulbenes novada dome</w:t>
      </w:r>
      <w:r>
        <w:t xml:space="preserve"> </w:t>
      </w:r>
      <w:r w:rsidRPr="00B5563A">
        <w:t>2022.gada 24.februārī</w:t>
      </w:r>
      <w:r>
        <w:t xml:space="preserve"> pieņēma lēmumu </w:t>
      </w:r>
      <w:proofErr w:type="spellStart"/>
      <w:r w:rsidRPr="00B5563A">
        <w:t>Nr.</w:t>
      </w:r>
      <w:r w:rsidRPr="001E2B36">
        <w:t>GND</w:t>
      </w:r>
      <w:proofErr w:type="spellEnd"/>
      <w:r w:rsidRPr="001E2B36">
        <w:t>/2022/159</w:t>
      </w:r>
      <w:r>
        <w:t xml:space="preserve"> “</w:t>
      </w:r>
      <w:r w:rsidRPr="001E2B36">
        <w:t>Par Gulbenes novada pašvaldības iestādes “Lizuma vidusskola” iekšējo reorganizāciju, pārveidojot to par  Gulbenes novada pašvaldības izglītības iestādi “Lizuma pamatskola”</w:t>
      </w:r>
      <w:r>
        <w:t xml:space="preserve">” </w:t>
      </w:r>
      <w:r w:rsidRPr="001E2B36">
        <w:t>(protokols Nr.4; 49.p</w:t>
      </w:r>
      <w:r>
        <w:t>.</w:t>
      </w:r>
      <w:r w:rsidRPr="001E2B36">
        <w:t>)</w:t>
      </w:r>
      <w:r>
        <w:t xml:space="preserve">, atbilstoši kuram nolemts </w:t>
      </w:r>
      <w:r w:rsidRPr="001E2B36">
        <w:t>reorganizēt Gulbenes novada pašvaldības izglītības iestādi “Lizuma vidusskola” (reģistrācijas Nr. 40900019170, juridiskā adrese: “Pils”, Lizums, Lizuma pagasts, Gulbenes novads, LV-4425), pārveidojot to par Gulbenes novada pašvaldības izglītības iestādi “Lizuma pamatskola” ar 2022.gada 1.septembri.</w:t>
      </w:r>
    </w:p>
    <w:p w14:paraId="1E87E0FE" w14:textId="77777777" w:rsidR="00367421" w:rsidRDefault="00367421" w:rsidP="00527423">
      <w:pPr>
        <w:spacing w:line="360" w:lineRule="auto"/>
        <w:ind w:firstLine="567"/>
        <w:jc w:val="both"/>
      </w:pPr>
      <w:r>
        <w:t xml:space="preserve">Ņemot vērā minētos </w:t>
      </w:r>
      <w:r w:rsidRPr="00B5563A">
        <w:t>Gulbenes novada dome</w:t>
      </w:r>
      <w:r>
        <w:t xml:space="preserve">s lēmumus, </w:t>
      </w:r>
      <w:r w:rsidRPr="001E2B36">
        <w:t>Gulbenes novada domes 2013.gada 31.oktobra saistošajos noteikumos Nr.25</w:t>
      </w:r>
      <w:r>
        <w:t xml:space="preserve"> </w:t>
      </w:r>
      <w:r w:rsidRPr="001E2B36">
        <w:t>“Gulbenes novada pašvaldības nolikums”</w:t>
      </w:r>
      <w:r>
        <w:t xml:space="preserve"> veicami grozījumi, kas saistīti ar izmaiņām minēto iestāžu nosaukumā. Papildus nepieciešams aktualizēt arī SIA “Gulbenes nami” aktuālo nosaukumu, proti, </w:t>
      </w:r>
      <w:r w:rsidRPr="00BD0424">
        <w:t xml:space="preserve">SIA </w:t>
      </w:r>
      <w:r>
        <w:t>“</w:t>
      </w:r>
      <w:r w:rsidRPr="00BD0424">
        <w:t xml:space="preserve">Gulbenes </w:t>
      </w:r>
      <w:proofErr w:type="spellStart"/>
      <w:r w:rsidRPr="00BD0424">
        <w:t>Energo</w:t>
      </w:r>
      <w:proofErr w:type="spellEnd"/>
      <w:r w:rsidRPr="00BD0424">
        <w:t xml:space="preserve"> Serviss</w:t>
      </w:r>
      <w:r>
        <w:t>”.</w:t>
      </w:r>
    </w:p>
    <w:p w14:paraId="5DCF2D6A" w14:textId="77777777" w:rsidR="00367421" w:rsidRPr="00A458CD" w:rsidRDefault="00367421" w:rsidP="00527423">
      <w:pPr>
        <w:spacing w:line="360" w:lineRule="auto"/>
        <w:ind w:firstLine="567"/>
        <w:jc w:val="both"/>
      </w:pPr>
      <w:r>
        <w:t xml:space="preserve">Ievērojot minēto un pamatojoties uz likuma “Par pašvaldībām” 21.panta pirmās daļas </w:t>
      </w:r>
      <w:r w:rsidRPr="00A458CD">
        <w:t xml:space="preserve">1.punktu, kas nosaka, ka dome var izskatīt jebkuru jautājumu, kas ir attiecīgās pašvaldības pārziņā, turklāt tikai dome var apstiprināt pašvaldības nolikumu, atklāti balsojot: </w:t>
      </w:r>
      <w:r w:rsidRPr="00A458C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 Gulbenes novada dome NOLEMJ:</w:t>
      </w:r>
    </w:p>
    <w:p w14:paraId="700E1DBC" w14:textId="77777777" w:rsidR="00367421" w:rsidRDefault="00367421" w:rsidP="00527423">
      <w:pPr>
        <w:tabs>
          <w:tab w:val="left" w:pos="993"/>
        </w:tabs>
        <w:spacing w:line="360" w:lineRule="auto"/>
        <w:ind w:firstLine="567"/>
        <w:jc w:val="both"/>
      </w:pPr>
      <w:r>
        <w:lastRenderedPageBreak/>
        <w:t>1.</w:t>
      </w:r>
      <w:r>
        <w:tab/>
        <w:t>IZDOT Gulbenes novada domes 2022.gada 29.septembra saistošos noteikumus Nr.18 “Grozījumi Gulbenes novada domes 2013.gada 31.oktobra saistošajos noteikumos Nr.25 “Gulbenes novada pašvaldības nolikums””.</w:t>
      </w:r>
    </w:p>
    <w:p w14:paraId="6897BA84" w14:textId="77777777" w:rsidR="00367421" w:rsidRDefault="00367421" w:rsidP="00527423">
      <w:pPr>
        <w:tabs>
          <w:tab w:val="left" w:pos="993"/>
        </w:tabs>
        <w:spacing w:line="360" w:lineRule="auto"/>
        <w:ind w:firstLine="567"/>
        <w:jc w:val="both"/>
      </w:pPr>
      <w:r>
        <w:t>2.</w:t>
      </w:r>
      <w:r>
        <w:tab/>
        <w:t xml:space="preserve">UZDOT Gulbenes novada pašvaldības administrācijas Kancelejas nodaļai saistošos noteikumus triju darba dienu laikā pēc to parakstīšanas </w:t>
      </w:r>
      <w:proofErr w:type="spellStart"/>
      <w:r>
        <w:t>rakstveidā</w:t>
      </w:r>
      <w:proofErr w:type="spellEnd"/>
      <w:r>
        <w:t xml:space="preserve"> un elektroniskā veidā nosūtīt zināšanai Vides aizsardzības un reģionālās attīstības ministrijai.</w:t>
      </w:r>
    </w:p>
    <w:p w14:paraId="1FDB58A9" w14:textId="77777777" w:rsidR="00367421" w:rsidRDefault="00367421" w:rsidP="00527423">
      <w:pPr>
        <w:tabs>
          <w:tab w:val="left" w:pos="993"/>
        </w:tabs>
        <w:spacing w:line="360" w:lineRule="auto"/>
        <w:ind w:firstLine="567"/>
        <w:jc w:val="both"/>
      </w:pPr>
      <w:r>
        <w:t>3.</w:t>
      </w:r>
      <w:r>
        <w:tab/>
        <w:t>UZDOT Gulbenes novada pašvaldības administrācijas Kancelejas nodaļai nosūtīt lēmuma 1.punktā minētos saistošos noteikumus un paskaidrojuma rakstu publicēšanai oficiālajā izdevumā “Latvijas Vēstnesis”.</w:t>
      </w:r>
    </w:p>
    <w:p w14:paraId="3CE504CA" w14:textId="77777777" w:rsidR="00367421" w:rsidRDefault="00367421" w:rsidP="00527423">
      <w:pPr>
        <w:tabs>
          <w:tab w:val="left" w:pos="993"/>
        </w:tabs>
        <w:spacing w:line="360" w:lineRule="auto"/>
        <w:ind w:firstLine="567"/>
        <w:jc w:val="both"/>
      </w:pPr>
      <w:r>
        <w:t>4.</w:t>
      </w:r>
      <w:r>
        <w:tab/>
        <w:t>PUBLICĒT lēmuma 1.punktā minētos saistošos noteikumus Gulbenes novada pašvaldības informatīvajā izdevumā “Gulbenes Novada Ziņas” un pašvaldības mājaslapā www.gulbene.lv internetā.</w:t>
      </w:r>
    </w:p>
    <w:p w14:paraId="38F59878" w14:textId="77777777" w:rsidR="00367421" w:rsidRDefault="00367421" w:rsidP="00367421">
      <w:pPr>
        <w:spacing w:line="360" w:lineRule="auto"/>
        <w:ind w:firstLine="567"/>
      </w:pPr>
    </w:p>
    <w:p w14:paraId="40E6FA54" w14:textId="77777777" w:rsidR="00367421" w:rsidRPr="00075206" w:rsidRDefault="00367421" w:rsidP="00367421">
      <w:pPr>
        <w:spacing w:after="160" w:line="259" w:lineRule="auto"/>
        <w:ind w:right="-2"/>
        <w:rPr>
          <w:rFonts w:eastAsiaTheme="minorHAnsi" w:cstheme="minorBidi"/>
          <w:lang w:eastAsia="en-US"/>
        </w:rPr>
      </w:pPr>
      <w:r w:rsidRPr="00075206">
        <w:rPr>
          <w:rFonts w:eastAsiaTheme="minorHAnsi" w:cstheme="minorBidi"/>
          <w:lang w:eastAsia="en-US"/>
        </w:rPr>
        <w:t>Gulbenes novada domes priekšsēdētājs</w:t>
      </w:r>
      <w:r>
        <w:rPr>
          <w:rFonts w:eastAsiaTheme="minorHAnsi" w:cstheme="minorBidi"/>
          <w:lang w:eastAsia="en-US"/>
        </w:rPr>
        <w:tab/>
      </w:r>
      <w:r>
        <w:rPr>
          <w:rFonts w:eastAsiaTheme="minorHAnsi" w:cstheme="minorBidi"/>
          <w:lang w:eastAsia="en-US"/>
        </w:rPr>
        <w:tab/>
      </w:r>
      <w:r>
        <w:rPr>
          <w:rFonts w:eastAsiaTheme="minorHAnsi" w:cstheme="minorBidi"/>
          <w:lang w:eastAsia="en-US"/>
        </w:rPr>
        <w:tab/>
      </w:r>
      <w:r>
        <w:rPr>
          <w:rFonts w:eastAsiaTheme="minorHAnsi" w:cstheme="minorBidi"/>
          <w:lang w:eastAsia="en-US"/>
        </w:rPr>
        <w:tab/>
      </w:r>
      <w:r>
        <w:rPr>
          <w:rFonts w:eastAsiaTheme="minorHAnsi" w:cstheme="minorBidi"/>
          <w:lang w:eastAsia="en-US"/>
        </w:rPr>
        <w:tab/>
      </w:r>
      <w:r>
        <w:rPr>
          <w:rFonts w:eastAsiaTheme="minorHAnsi" w:cstheme="minorBidi"/>
          <w:lang w:eastAsia="en-US"/>
        </w:rPr>
        <w:tab/>
      </w:r>
      <w:proofErr w:type="spellStart"/>
      <w:r w:rsidRPr="00075206">
        <w:rPr>
          <w:rFonts w:eastAsiaTheme="minorHAnsi" w:cstheme="minorBidi"/>
          <w:lang w:eastAsia="en-US"/>
        </w:rPr>
        <w:t>A.Caunītis</w:t>
      </w:r>
      <w:proofErr w:type="spellEnd"/>
    </w:p>
    <w:p w14:paraId="781E2DF9" w14:textId="77777777" w:rsidR="00367421" w:rsidRDefault="00367421" w:rsidP="00367421">
      <w:pPr>
        <w:spacing w:line="360" w:lineRule="auto"/>
        <w:ind w:firstLine="567"/>
      </w:pPr>
    </w:p>
    <w:p w14:paraId="38D691E8" w14:textId="77777777" w:rsidR="00367421" w:rsidRDefault="00367421" w:rsidP="00367421">
      <w:pPr>
        <w:rPr>
          <w:rFonts w:eastAsia="Calibri"/>
          <w:lang w:eastAsia="en-US"/>
        </w:rPr>
      </w:pPr>
      <w:r>
        <w:t xml:space="preserve">Sagatavoja: Eduards </w:t>
      </w:r>
      <w:proofErr w:type="spellStart"/>
      <w:r>
        <w:t>Garkuša</w:t>
      </w:r>
      <w:proofErr w:type="spellEnd"/>
    </w:p>
    <w:p w14:paraId="1AA85337" w14:textId="77777777" w:rsidR="00367421" w:rsidRDefault="00367421" w:rsidP="00367421">
      <w:pPr>
        <w:spacing w:line="360" w:lineRule="auto"/>
      </w:pPr>
    </w:p>
    <w:p w14:paraId="468D27F7" w14:textId="77777777" w:rsidR="00367421" w:rsidRDefault="00367421" w:rsidP="00367421">
      <w:pPr>
        <w:spacing w:line="360" w:lineRule="auto"/>
        <w:rPr>
          <w:rFonts w:ascii="Calibri" w:eastAsia="Calibri" w:hAnsi="Calibri"/>
          <w:sz w:val="22"/>
          <w:szCs w:val="22"/>
          <w:lang w:eastAsia="en-US"/>
        </w:rPr>
      </w:pPr>
      <w:r>
        <w:rPr>
          <w:color w:val="000000"/>
        </w:rPr>
        <w:br w:type="page"/>
      </w:r>
    </w:p>
    <w:tbl>
      <w:tblPr>
        <w:tblW w:w="0" w:type="auto"/>
        <w:tblBorders>
          <w:bottom w:val="single" w:sz="4" w:space="0" w:color="auto"/>
        </w:tblBorders>
        <w:tblLook w:val="04A0" w:firstRow="1" w:lastRow="0" w:firstColumn="1" w:lastColumn="0" w:noHBand="0" w:noVBand="1"/>
      </w:tblPr>
      <w:tblGrid>
        <w:gridCol w:w="9354"/>
      </w:tblGrid>
      <w:tr w:rsidR="00367421" w14:paraId="18E5C11B" w14:textId="77777777" w:rsidTr="00367421">
        <w:tc>
          <w:tcPr>
            <w:tcW w:w="9458" w:type="dxa"/>
            <w:tcBorders>
              <w:top w:val="nil"/>
              <w:left w:val="nil"/>
              <w:bottom w:val="nil"/>
              <w:right w:val="nil"/>
            </w:tcBorders>
            <w:hideMark/>
          </w:tcPr>
          <w:p w14:paraId="30431768" w14:textId="77777777" w:rsidR="00367421" w:rsidRDefault="00367421" w:rsidP="00367421">
            <w:pPr>
              <w:jc w:val="center"/>
            </w:pPr>
            <w:r>
              <w:rPr>
                <w:noProof/>
              </w:rPr>
              <w:lastRenderedPageBreak/>
              <w:drawing>
                <wp:inline distT="0" distB="0" distL="0" distR="0" wp14:anchorId="73B7E4AF" wp14:editId="70CD1292">
                  <wp:extent cx="617220" cy="688975"/>
                  <wp:effectExtent l="0" t="0" r="0"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7220" cy="688975"/>
                          </a:xfrm>
                          <a:prstGeom prst="rect">
                            <a:avLst/>
                          </a:prstGeom>
                          <a:noFill/>
                          <a:ln>
                            <a:noFill/>
                          </a:ln>
                        </pic:spPr>
                      </pic:pic>
                    </a:graphicData>
                  </a:graphic>
                </wp:inline>
              </w:drawing>
            </w:r>
          </w:p>
        </w:tc>
      </w:tr>
      <w:tr w:rsidR="00367421" w14:paraId="1B8A7E9A" w14:textId="77777777" w:rsidTr="00367421">
        <w:tc>
          <w:tcPr>
            <w:tcW w:w="9458" w:type="dxa"/>
            <w:tcBorders>
              <w:top w:val="nil"/>
              <w:left w:val="nil"/>
              <w:bottom w:val="nil"/>
              <w:right w:val="nil"/>
            </w:tcBorders>
            <w:hideMark/>
          </w:tcPr>
          <w:p w14:paraId="412DF7DC" w14:textId="77777777" w:rsidR="00367421" w:rsidRDefault="00367421" w:rsidP="00367421">
            <w:pPr>
              <w:jc w:val="center"/>
            </w:pPr>
            <w:r>
              <w:rPr>
                <w:b/>
                <w:bCs/>
                <w:sz w:val="28"/>
                <w:szCs w:val="28"/>
              </w:rPr>
              <w:t>GULBENES NOVADA PAŠVALDĪBA</w:t>
            </w:r>
          </w:p>
        </w:tc>
      </w:tr>
      <w:tr w:rsidR="00367421" w14:paraId="2A09DBA5" w14:textId="77777777" w:rsidTr="00367421">
        <w:tc>
          <w:tcPr>
            <w:tcW w:w="9458" w:type="dxa"/>
            <w:tcBorders>
              <w:top w:val="nil"/>
              <w:left w:val="nil"/>
              <w:bottom w:val="nil"/>
              <w:right w:val="nil"/>
            </w:tcBorders>
            <w:hideMark/>
          </w:tcPr>
          <w:p w14:paraId="2B279EF5" w14:textId="77777777" w:rsidR="00367421" w:rsidRDefault="00367421" w:rsidP="00367421">
            <w:pPr>
              <w:jc w:val="center"/>
            </w:pPr>
            <w:r>
              <w:t>Reģ.Nr.90009116327</w:t>
            </w:r>
          </w:p>
        </w:tc>
      </w:tr>
      <w:tr w:rsidR="00367421" w14:paraId="3834AE28" w14:textId="77777777" w:rsidTr="00367421">
        <w:tc>
          <w:tcPr>
            <w:tcW w:w="9458" w:type="dxa"/>
            <w:tcBorders>
              <w:top w:val="nil"/>
              <w:left w:val="nil"/>
              <w:bottom w:val="nil"/>
              <w:right w:val="nil"/>
            </w:tcBorders>
            <w:hideMark/>
          </w:tcPr>
          <w:p w14:paraId="573C1D16" w14:textId="77777777" w:rsidR="00367421" w:rsidRDefault="00367421" w:rsidP="00367421">
            <w:pPr>
              <w:jc w:val="center"/>
            </w:pPr>
            <w:r>
              <w:t>Ābeļu iela 2, Gulbene, Gulbenes nov., LV-4401</w:t>
            </w:r>
          </w:p>
        </w:tc>
      </w:tr>
      <w:tr w:rsidR="00367421" w14:paraId="15B65A19" w14:textId="77777777" w:rsidTr="00367421">
        <w:tc>
          <w:tcPr>
            <w:tcW w:w="9458" w:type="dxa"/>
            <w:tcBorders>
              <w:top w:val="nil"/>
              <w:left w:val="nil"/>
              <w:bottom w:val="single" w:sz="4" w:space="0" w:color="auto"/>
              <w:right w:val="nil"/>
            </w:tcBorders>
            <w:hideMark/>
          </w:tcPr>
          <w:p w14:paraId="580A1437" w14:textId="77777777" w:rsidR="00367421" w:rsidRDefault="00367421" w:rsidP="00367421">
            <w:pPr>
              <w:jc w:val="center"/>
            </w:pPr>
            <w:r>
              <w:t>Tālrunis 64497710, mob.26595362, e-pasts; dome@gulbene.lv, www.gulbene.lv</w:t>
            </w:r>
          </w:p>
        </w:tc>
      </w:tr>
    </w:tbl>
    <w:p w14:paraId="0FAB3BF0" w14:textId="77777777" w:rsidR="00367421" w:rsidRDefault="00367421" w:rsidP="00367421">
      <w:pPr>
        <w:rPr>
          <w:rFonts w:ascii="Calibri" w:hAnsi="Calibri"/>
          <w:vanish/>
          <w:sz w:val="22"/>
          <w:szCs w:val="22"/>
          <w:lang w:eastAsia="en-US"/>
        </w:rPr>
      </w:pPr>
    </w:p>
    <w:tbl>
      <w:tblPr>
        <w:tblW w:w="0" w:type="auto"/>
        <w:tblLook w:val="04A0" w:firstRow="1" w:lastRow="0" w:firstColumn="1" w:lastColumn="0" w:noHBand="0" w:noVBand="1"/>
      </w:tblPr>
      <w:tblGrid>
        <w:gridCol w:w="3936"/>
        <w:gridCol w:w="4672"/>
      </w:tblGrid>
      <w:tr w:rsidR="00367421" w14:paraId="67775B26" w14:textId="77777777" w:rsidTr="00367421">
        <w:tc>
          <w:tcPr>
            <w:tcW w:w="3936" w:type="dxa"/>
          </w:tcPr>
          <w:p w14:paraId="37272B46" w14:textId="77777777" w:rsidR="00367421" w:rsidRDefault="00367421" w:rsidP="00367421">
            <w:pPr>
              <w:ind w:right="1035"/>
              <w:rPr>
                <w:b/>
                <w:bCs/>
                <w:color w:val="000000"/>
              </w:rPr>
            </w:pPr>
          </w:p>
          <w:p w14:paraId="74B3E209" w14:textId="77777777" w:rsidR="00367421" w:rsidRDefault="00367421" w:rsidP="00367421">
            <w:pPr>
              <w:tabs>
                <w:tab w:val="left" w:pos="6379"/>
              </w:tabs>
              <w:ind w:right="1035"/>
              <w:rPr>
                <w:b/>
                <w:bCs/>
                <w:color w:val="000000"/>
              </w:rPr>
            </w:pPr>
          </w:p>
          <w:p w14:paraId="33F369A8" w14:textId="77777777" w:rsidR="00367421" w:rsidRDefault="00367421" w:rsidP="00367421">
            <w:pPr>
              <w:tabs>
                <w:tab w:val="left" w:pos="6379"/>
              </w:tabs>
              <w:ind w:right="1035"/>
              <w:rPr>
                <w:b/>
                <w:bCs/>
                <w:color w:val="000000"/>
                <w:kern w:val="36"/>
              </w:rPr>
            </w:pPr>
            <w:r>
              <w:rPr>
                <w:b/>
                <w:bCs/>
                <w:color w:val="000000"/>
              </w:rPr>
              <w:t>2022.gada 29.septembrī</w:t>
            </w:r>
          </w:p>
        </w:tc>
        <w:tc>
          <w:tcPr>
            <w:tcW w:w="4672" w:type="dxa"/>
          </w:tcPr>
          <w:p w14:paraId="1C292B93" w14:textId="77777777" w:rsidR="00367421" w:rsidRDefault="00367421" w:rsidP="00367421">
            <w:pPr>
              <w:tabs>
                <w:tab w:val="left" w:pos="6379"/>
              </w:tabs>
              <w:rPr>
                <w:color w:val="000000"/>
                <w:kern w:val="36"/>
              </w:rPr>
            </w:pPr>
            <w:r>
              <w:rPr>
                <w:color w:val="000000"/>
                <w:kern w:val="36"/>
              </w:rPr>
              <w:t>Gulbenē</w:t>
            </w:r>
          </w:p>
          <w:p w14:paraId="72795C33" w14:textId="77777777" w:rsidR="00367421" w:rsidRDefault="00367421" w:rsidP="00367421">
            <w:pPr>
              <w:tabs>
                <w:tab w:val="left" w:pos="6379"/>
              </w:tabs>
              <w:jc w:val="right"/>
              <w:rPr>
                <w:b/>
                <w:bCs/>
                <w:color w:val="000000"/>
                <w:kern w:val="36"/>
              </w:rPr>
            </w:pPr>
          </w:p>
          <w:p w14:paraId="34D2FA67" w14:textId="77777777" w:rsidR="00367421" w:rsidRDefault="00367421" w:rsidP="00367421">
            <w:pPr>
              <w:tabs>
                <w:tab w:val="left" w:pos="6379"/>
              </w:tabs>
              <w:jc w:val="right"/>
              <w:rPr>
                <w:b/>
                <w:bCs/>
                <w:color w:val="000000"/>
                <w:kern w:val="36"/>
              </w:rPr>
            </w:pPr>
            <w:r>
              <w:rPr>
                <w:b/>
                <w:bCs/>
                <w:color w:val="000000"/>
                <w:kern w:val="36"/>
              </w:rPr>
              <w:t>Saistošie noteikumi Nr.18</w:t>
            </w:r>
          </w:p>
          <w:p w14:paraId="1CDD0E39" w14:textId="77777777" w:rsidR="00367421" w:rsidRDefault="00367421" w:rsidP="00367421">
            <w:pPr>
              <w:tabs>
                <w:tab w:val="left" w:pos="6379"/>
              </w:tabs>
              <w:jc w:val="right"/>
              <w:rPr>
                <w:b/>
                <w:bCs/>
                <w:color w:val="000000"/>
                <w:kern w:val="36"/>
              </w:rPr>
            </w:pPr>
            <w:r>
              <w:rPr>
                <w:b/>
                <w:bCs/>
                <w:color w:val="000000"/>
                <w:kern w:val="36"/>
              </w:rPr>
              <w:t>(prot. Nr. 19,  51.p.)</w:t>
            </w:r>
          </w:p>
        </w:tc>
      </w:tr>
    </w:tbl>
    <w:p w14:paraId="68F0B4B7" w14:textId="77777777" w:rsidR="00367421" w:rsidRDefault="00367421" w:rsidP="00367421">
      <w:pPr>
        <w:tabs>
          <w:tab w:val="left" w:pos="6379"/>
        </w:tabs>
        <w:ind w:right="1035"/>
        <w:rPr>
          <w:b/>
          <w:bCs/>
          <w:color w:val="000000"/>
          <w:kern w:val="36"/>
        </w:rPr>
      </w:pPr>
    </w:p>
    <w:p w14:paraId="7551D09B" w14:textId="77777777" w:rsidR="00367421" w:rsidRDefault="00367421" w:rsidP="00367421">
      <w:pPr>
        <w:tabs>
          <w:tab w:val="left" w:pos="6379"/>
        </w:tabs>
        <w:ind w:right="1035"/>
        <w:rPr>
          <w:b/>
          <w:bCs/>
          <w:color w:val="000000"/>
          <w:kern w:val="36"/>
        </w:rPr>
      </w:pPr>
    </w:p>
    <w:p w14:paraId="5EBCBB60" w14:textId="77777777" w:rsidR="00367421" w:rsidRDefault="00367421" w:rsidP="00367421">
      <w:pPr>
        <w:jc w:val="center"/>
        <w:rPr>
          <w:b/>
        </w:rPr>
      </w:pPr>
      <w:r>
        <w:rPr>
          <w:b/>
        </w:rPr>
        <w:t>Grozījumi Gulbenes novada domes 2013.gada 31.oktobra saistošajos noteikumos Nr.25 “Gulbenes novada pašvaldības nolikums”</w:t>
      </w:r>
    </w:p>
    <w:p w14:paraId="096D2F77" w14:textId="77777777" w:rsidR="00367421" w:rsidRDefault="00367421" w:rsidP="00367421"/>
    <w:p w14:paraId="3CC296B0" w14:textId="77777777" w:rsidR="00367421" w:rsidRDefault="00367421" w:rsidP="00367421">
      <w:pPr>
        <w:ind w:left="5760"/>
      </w:pPr>
      <w:r>
        <w:t>Izdoti saskaņā ar likuma “Par pašvaldībām” 21.panta pirmās daļas 1.punktu un</w:t>
      </w:r>
      <w:r>
        <w:rPr>
          <w:iCs/>
        </w:rPr>
        <w:t xml:space="preserve"> 24.pantu </w:t>
      </w:r>
    </w:p>
    <w:p w14:paraId="101BA918" w14:textId="77777777" w:rsidR="00367421" w:rsidRDefault="00367421" w:rsidP="00367421"/>
    <w:p w14:paraId="1032B851" w14:textId="77777777" w:rsidR="00367421" w:rsidRPr="00527423" w:rsidRDefault="00367421" w:rsidP="00367421">
      <w:pPr>
        <w:tabs>
          <w:tab w:val="left" w:pos="709"/>
        </w:tabs>
        <w:spacing w:line="360" w:lineRule="auto"/>
        <w:ind w:firstLine="567"/>
        <w:contextualSpacing/>
      </w:pPr>
      <w:r w:rsidRPr="00527423">
        <w:tab/>
        <w:t>Izdarīt Gulbenes novada domes 2013.gada 31.oktobra saistošajos noteikumos Nr.25 “Gulbenes novada pašvaldības nolikums” šādus grozījumus:</w:t>
      </w:r>
    </w:p>
    <w:p w14:paraId="04D5B08E" w14:textId="77777777" w:rsidR="00367421" w:rsidRPr="00527423" w:rsidRDefault="00367421" w:rsidP="00367421">
      <w:pPr>
        <w:pStyle w:val="Sarakstarindkopa"/>
        <w:numPr>
          <w:ilvl w:val="0"/>
          <w:numId w:val="8"/>
        </w:numPr>
        <w:tabs>
          <w:tab w:val="left" w:pos="993"/>
        </w:tabs>
        <w:spacing w:after="0" w:line="360" w:lineRule="auto"/>
        <w:ind w:left="0" w:firstLine="567"/>
        <w:jc w:val="both"/>
        <w:rPr>
          <w:rFonts w:ascii="Times New Roman" w:hAnsi="Times New Roman"/>
          <w:sz w:val="24"/>
          <w:szCs w:val="24"/>
        </w:rPr>
      </w:pPr>
      <w:r w:rsidRPr="00527423">
        <w:rPr>
          <w:rFonts w:ascii="Times New Roman" w:hAnsi="Times New Roman"/>
          <w:sz w:val="24"/>
          <w:szCs w:val="24"/>
        </w:rPr>
        <w:t>izteikt 8.2.apakšpunktu šādā redakcijā:</w:t>
      </w:r>
    </w:p>
    <w:p w14:paraId="14E2E2BF" w14:textId="77777777" w:rsidR="00367421" w:rsidRPr="00527423" w:rsidRDefault="00367421" w:rsidP="00367421">
      <w:pPr>
        <w:tabs>
          <w:tab w:val="left" w:pos="993"/>
        </w:tabs>
        <w:spacing w:line="360" w:lineRule="auto"/>
        <w:ind w:firstLine="567"/>
      </w:pPr>
      <w:r w:rsidRPr="00527423">
        <w:t xml:space="preserve">“8.2. SIA “Gulbenes </w:t>
      </w:r>
      <w:proofErr w:type="spellStart"/>
      <w:r w:rsidRPr="00527423">
        <w:t>Energo</w:t>
      </w:r>
      <w:proofErr w:type="spellEnd"/>
      <w:r w:rsidRPr="00527423">
        <w:t xml:space="preserve"> Serviss”;”;</w:t>
      </w:r>
    </w:p>
    <w:p w14:paraId="5F2184D7" w14:textId="77777777" w:rsidR="00367421" w:rsidRPr="00527423" w:rsidRDefault="00367421" w:rsidP="00367421">
      <w:pPr>
        <w:pStyle w:val="Sarakstarindkopa"/>
        <w:numPr>
          <w:ilvl w:val="0"/>
          <w:numId w:val="8"/>
        </w:numPr>
        <w:tabs>
          <w:tab w:val="left" w:pos="993"/>
        </w:tabs>
        <w:spacing w:after="0" w:line="360" w:lineRule="auto"/>
        <w:ind w:left="0" w:firstLine="567"/>
        <w:jc w:val="both"/>
        <w:rPr>
          <w:rFonts w:ascii="Times New Roman" w:hAnsi="Times New Roman"/>
          <w:sz w:val="24"/>
          <w:szCs w:val="24"/>
        </w:rPr>
      </w:pPr>
      <w:r w:rsidRPr="00527423">
        <w:rPr>
          <w:rFonts w:ascii="Times New Roman" w:hAnsi="Times New Roman"/>
          <w:sz w:val="24"/>
          <w:szCs w:val="24"/>
        </w:rPr>
        <w:t xml:space="preserve">izteikt </w:t>
      </w:r>
      <w:bookmarkStart w:id="10" w:name="_Hlk114482220"/>
      <w:r w:rsidRPr="00527423">
        <w:rPr>
          <w:rFonts w:ascii="Times New Roman" w:hAnsi="Times New Roman"/>
          <w:sz w:val="24"/>
          <w:szCs w:val="24"/>
        </w:rPr>
        <w:t>5.20.</w:t>
      </w:r>
      <w:bookmarkEnd w:id="10"/>
      <w:r w:rsidRPr="00527423">
        <w:rPr>
          <w:rFonts w:ascii="Times New Roman" w:hAnsi="Times New Roman"/>
          <w:sz w:val="24"/>
          <w:szCs w:val="24"/>
        </w:rPr>
        <w:t xml:space="preserve"> un 5.21.apakšpunktu šādā redakcijā:</w:t>
      </w:r>
    </w:p>
    <w:p w14:paraId="23F20293" w14:textId="77777777" w:rsidR="00367421" w:rsidRPr="00527423" w:rsidRDefault="00367421" w:rsidP="00367421">
      <w:pPr>
        <w:tabs>
          <w:tab w:val="left" w:pos="993"/>
        </w:tabs>
        <w:spacing w:line="360" w:lineRule="auto"/>
        <w:ind w:firstLine="567"/>
        <w:contextualSpacing/>
      </w:pPr>
      <w:r w:rsidRPr="00527423">
        <w:t>“5.20. Lejasciema pamatskola;</w:t>
      </w:r>
    </w:p>
    <w:p w14:paraId="16598C69" w14:textId="77777777" w:rsidR="00367421" w:rsidRPr="00527423" w:rsidRDefault="00367421" w:rsidP="00367421">
      <w:pPr>
        <w:tabs>
          <w:tab w:val="left" w:pos="993"/>
        </w:tabs>
        <w:spacing w:line="360" w:lineRule="auto"/>
        <w:ind w:firstLine="567"/>
        <w:contextualSpacing/>
      </w:pPr>
      <w:r w:rsidRPr="00527423">
        <w:t>5.21. Lizuma pamatskola;”;</w:t>
      </w:r>
    </w:p>
    <w:p w14:paraId="046C44CE" w14:textId="77777777" w:rsidR="00367421" w:rsidRPr="00527423" w:rsidRDefault="00367421" w:rsidP="00367421">
      <w:pPr>
        <w:pStyle w:val="Sarakstarindkopa"/>
        <w:widowControl w:val="0"/>
        <w:numPr>
          <w:ilvl w:val="0"/>
          <w:numId w:val="8"/>
        </w:numPr>
        <w:tabs>
          <w:tab w:val="left" w:pos="993"/>
        </w:tabs>
        <w:adjustRightInd w:val="0"/>
        <w:spacing w:after="0" w:line="360" w:lineRule="auto"/>
        <w:ind w:left="0" w:firstLine="567"/>
        <w:jc w:val="both"/>
        <w:rPr>
          <w:rFonts w:ascii="Times New Roman" w:hAnsi="Times New Roman"/>
          <w:sz w:val="24"/>
          <w:szCs w:val="24"/>
        </w:rPr>
      </w:pPr>
      <w:r w:rsidRPr="00527423">
        <w:rPr>
          <w:rFonts w:ascii="Times New Roman" w:hAnsi="Times New Roman"/>
          <w:sz w:val="24"/>
          <w:szCs w:val="24"/>
        </w:rPr>
        <w:t>izteikt pielikumu “Gulbenes novada pašvaldības struktūras shēma” jaunā redakcijā (pielikumā).</w:t>
      </w:r>
    </w:p>
    <w:p w14:paraId="48985034" w14:textId="77777777" w:rsidR="00367421" w:rsidRDefault="00367421" w:rsidP="00367421">
      <w:pPr>
        <w:tabs>
          <w:tab w:val="left" w:pos="1276"/>
        </w:tabs>
        <w:suppressAutoHyphens/>
        <w:spacing w:line="276" w:lineRule="auto"/>
      </w:pPr>
    </w:p>
    <w:p w14:paraId="1649ABAB" w14:textId="77777777" w:rsidR="00367421" w:rsidRPr="00075206" w:rsidRDefault="00367421" w:rsidP="00367421">
      <w:pPr>
        <w:spacing w:after="160" w:line="259" w:lineRule="auto"/>
        <w:ind w:right="-2"/>
        <w:rPr>
          <w:rFonts w:eastAsiaTheme="minorHAnsi" w:cstheme="minorBidi"/>
          <w:lang w:eastAsia="en-US"/>
        </w:rPr>
      </w:pPr>
      <w:r w:rsidRPr="00075206">
        <w:rPr>
          <w:rFonts w:eastAsiaTheme="minorHAnsi" w:cstheme="minorBidi"/>
          <w:lang w:eastAsia="en-US"/>
        </w:rPr>
        <w:t>Gulbenes novada domes priekšsēdētājs</w:t>
      </w:r>
      <w:r>
        <w:rPr>
          <w:rFonts w:eastAsiaTheme="minorHAnsi" w:cstheme="minorBidi"/>
          <w:lang w:eastAsia="en-US"/>
        </w:rPr>
        <w:tab/>
      </w:r>
      <w:r>
        <w:rPr>
          <w:rFonts w:eastAsiaTheme="minorHAnsi" w:cstheme="minorBidi"/>
          <w:lang w:eastAsia="en-US"/>
        </w:rPr>
        <w:tab/>
      </w:r>
      <w:r>
        <w:rPr>
          <w:rFonts w:eastAsiaTheme="minorHAnsi" w:cstheme="minorBidi"/>
          <w:lang w:eastAsia="en-US"/>
        </w:rPr>
        <w:tab/>
      </w:r>
      <w:r>
        <w:rPr>
          <w:rFonts w:eastAsiaTheme="minorHAnsi" w:cstheme="minorBidi"/>
          <w:lang w:eastAsia="en-US"/>
        </w:rPr>
        <w:tab/>
      </w:r>
      <w:proofErr w:type="spellStart"/>
      <w:r w:rsidRPr="00075206">
        <w:rPr>
          <w:rFonts w:eastAsiaTheme="minorHAnsi" w:cstheme="minorBidi"/>
          <w:lang w:eastAsia="en-US"/>
        </w:rPr>
        <w:t>A.Caunītis</w:t>
      </w:r>
      <w:proofErr w:type="spellEnd"/>
    </w:p>
    <w:p w14:paraId="234B6B42" w14:textId="77777777" w:rsidR="00367421" w:rsidRDefault="00367421" w:rsidP="00367421">
      <w:pPr>
        <w:spacing w:line="266" w:lineRule="auto"/>
        <w:jc w:val="center"/>
        <w:rPr>
          <w:b/>
          <w:bCs/>
        </w:rPr>
      </w:pPr>
      <w:r>
        <w:br w:type="page"/>
      </w:r>
      <w:r>
        <w:rPr>
          <w:b/>
        </w:rPr>
        <w:lastRenderedPageBreak/>
        <w:t xml:space="preserve">Gulbenes novada domes 2022.gada 29.septembra saistošo noteikumu </w:t>
      </w:r>
      <w:r>
        <w:rPr>
          <w:b/>
          <w:bCs/>
        </w:rPr>
        <w:t>Nr.18 “Grozījumi Gulbenes novada domes 2013.gada 31.oktobra saistošajos noteikumos Nr.25 “Gulbenes novada pašvaldības nolikums””</w:t>
      </w:r>
    </w:p>
    <w:p w14:paraId="1F5E75EE" w14:textId="77777777" w:rsidR="00367421" w:rsidRDefault="00367421" w:rsidP="00367421">
      <w:pPr>
        <w:spacing w:line="266" w:lineRule="auto"/>
        <w:jc w:val="center"/>
        <w:rPr>
          <w:b/>
          <w:bCs/>
          <w:caps/>
        </w:rPr>
      </w:pPr>
      <w:r>
        <w:rPr>
          <w:b/>
          <w:bCs/>
          <w:caps/>
        </w:rPr>
        <w:t>paskaidrojuma raksts</w:t>
      </w:r>
    </w:p>
    <w:p w14:paraId="05DEF2B9" w14:textId="77777777" w:rsidR="00367421" w:rsidRDefault="00367421" w:rsidP="00367421">
      <w:pPr>
        <w:spacing w:line="266" w:lineRule="auto"/>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6"/>
        <w:gridCol w:w="5587"/>
      </w:tblGrid>
      <w:tr w:rsidR="00367421" w14:paraId="7835CBD1" w14:textId="77777777" w:rsidTr="00367421">
        <w:tc>
          <w:tcPr>
            <w:tcW w:w="3656" w:type="dxa"/>
            <w:tcBorders>
              <w:top w:val="single" w:sz="4" w:space="0" w:color="auto"/>
              <w:left w:val="single" w:sz="4" w:space="0" w:color="auto"/>
              <w:bottom w:val="single" w:sz="4" w:space="0" w:color="auto"/>
              <w:right w:val="single" w:sz="4" w:space="0" w:color="auto"/>
            </w:tcBorders>
            <w:vAlign w:val="center"/>
            <w:hideMark/>
          </w:tcPr>
          <w:p w14:paraId="55124CB7" w14:textId="77777777" w:rsidR="00367421" w:rsidRDefault="00367421" w:rsidP="00367421">
            <w:pPr>
              <w:spacing w:line="266" w:lineRule="auto"/>
              <w:jc w:val="center"/>
              <w:rPr>
                <w:b/>
              </w:rPr>
            </w:pPr>
            <w:r>
              <w:rPr>
                <w:b/>
              </w:rPr>
              <w:t>Paskaidrojuma raksta sadaļas</w:t>
            </w:r>
          </w:p>
        </w:tc>
        <w:tc>
          <w:tcPr>
            <w:tcW w:w="5587" w:type="dxa"/>
            <w:tcBorders>
              <w:top w:val="single" w:sz="4" w:space="0" w:color="auto"/>
              <w:left w:val="single" w:sz="4" w:space="0" w:color="auto"/>
              <w:bottom w:val="single" w:sz="4" w:space="0" w:color="auto"/>
              <w:right w:val="single" w:sz="4" w:space="0" w:color="auto"/>
            </w:tcBorders>
            <w:vAlign w:val="center"/>
            <w:hideMark/>
          </w:tcPr>
          <w:p w14:paraId="3A15FA72" w14:textId="77777777" w:rsidR="00367421" w:rsidRDefault="00367421" w:rsidP="00367421">
            <w:pPr>
              <w:spacing w:line="266" w:lineRule="auto"/>
              <w:jc w:val="center"/>
              <w:rPr>
                <w:b/>
              </w:rPr>
            </w:pPr>
            <w:r>
              <w:rPr>
                <w:b/>
              </w:rPr>
              <w:t>Norādāmā informācija</w:t>
            </w:r>
          </w:p>
        </w:tc>
      </w:tr>
      <w:tr w:rsidR="00367421" w:rsidRPr="003A1361" w14:paraId="5A7544AF" w14:textId="77777777" w:rsidTr="00367421">
        <w:trPr>
          <w:trHeight w:val="1128"/>
        </w:trPr>
        <w:tc>
          <w:tcPr>
            <w:tcW w:w="3656" w:type="dxa"/>
            <w:tcBorders>
              <w:top w:val="single" w:sz="4" w:space="0" w:color="auto"/>
              <w:left w:val="single" w:sz="4" w:space="0" w:color="auto"/>
              <w:bottom w:val="single" w:sz="4" w:space="0" w:color="auto"/>
              <w:right w:val="single" w:sz="4" w:space="0" w:color="auto"/>
            </w:tcBorders>
            <w:hideMark/>
          </w:tcPr>
          <w:p w14:paraId="42D8FA0D" w14:textId="77777777" w:rsidR="00367421" w:rsidRPr="003A1361" w:rsidRDefault="00367421" w:rsidP="00367421">
            <w:pPr>
              <w:spacing w:line="266" w:lineRule="auto"/>
            </w:pPr>
            <w:r w:rsidRPr="003A1361">
              <w:t xml:space="preserve">1. Projekta nepieciešamības pamatojums </w:t>
            </w:r>
          </w:p>
        </w:tc>
        <w:tc>
          <w:tcPr>
            <w:tcW w:w="5587" w:type="dxa"/>
            <w:tcBorders>
              <w:top w:val="single" w:sz="4" w:space="0" w:color="auto"/>
              <w:left w:val="single" w:sz="4" w:space="0" w:color="auto"/>
              <w:bottom w:val="single" w:sz="4" w:space="0" w:color="auto"/>
              <w:right w:val="single" w:sz="4" w:space="0" w:color="auto"/>
            </w:tcBorders>
            <w:hideMark/>
          </w:tcPr>
          <w:p w14:paraId="18FD9892" w14:textId="77777777" w:rsidR="00367421" w:rsidRPr="003A1361" w:rsidRDefault="00367421" w:rsidP="00367421">
            <w:pPr>
              <w:spacing w:line="266" w:lineRule="auto"/>
            </w:pPr>
            <w:r w:rsidRPr="003A1361">
              <w:t xml:space="preserve">Gulbenes novada dome 2022.gada 24.februārī pieņēma lēmumu Nr. GND/2022/158 “Par Gulbenes novada pašvaldības iestādes “Lejasciema vidusskola” iekšējo reorganizāciju, pārveidojot to par  Gulbenes novada pašvaldības izglītības iestādi “Lejasciema pamatskola”” (protokols Nr.4; 48.p.), paredzot reorganizēt Gulbenes novada pašvaldības izglītības iestādi “Lejasciema vidusskola” (reģistrācijas Nr. 40900019113, juridiskā adrese: Rīgas iela 20, Lejasciems, Lejasciema pagasts, Gulbenes novads, LV-4412), pārveidojot to par Gulbenes novada pašvaldības izglītības iestādi “Lejasciema pamatskola” ar 2022.gada 1.septembri. Papildus minētajam Gulbenes novada dome 2022.gada 24.februārī pieņēma lēmumu </w:t>
            </w:r>
            <w:proofErr w:type="spellStart"/>
            <w:r w:rsidRPr="003A1361">
              <w:t>Nr.GND</w:t>
            </w:r>
            <w:proofErr w:type="spellEnd"/>
            <w:r w:rsidRPr="003A1361">
              <w:t>/2022/159 “Par Gulbenes novada pašvaldības iestādes “Lizuma vidusskola” iekšējo reorganizāciju, pārveidojot to par  Gulbenes novada pašvaldības izglītības iestādi “Lizuma pamatskola”” (protokols Nr.4; 49.p.), atbilstoši kuram nolemts reorganizēt Gulbenes novada pašvaldības izglītības iestādi “Lizuma vidusskola” (reģistrācijas Nr. 40900019170, juridiskā adrese: “Pils”, Lizums, Lizuma pagasts, Gulbenes novads, LV-4425), pārveidojot to par Gulbenes novada pašvaldības izglītības iestādi “Lizuma pamatskola” ar 2022.gada 1.septembri</w:t>
            </w:r>
            <w:r>
              <w:t xml:space="preserve">. Papildus nepieciešams aktualizēt arī SIA “Gulbenes nami” aktuālo nosaukumu, proti, </w:t>
            </w:r>
            <w:r w:rsidRPr="00BD0424">
              <w:t xml:space="preserve">SIA </w:t>
            </w:r>
            <w:r>
              <w:t>“</w:t>
            </w:r>
            <w:r w:rsidRPr="00BD0424">
              <w:t xml:space="preserve">Gulbenes </w:t>
            </w:r>
            <w:proofErr w:type="spellStart"/>
            <w:r w:rsidRPr="00BD0424">
              <w:t>Energo</w:t>
            </w:r>
            <w:proofErr w:type="spellEnd"/>
            <w:r w:rsidRPr="00BD0424">
              <w:t xml:space="preserve"> Serviss</w:t>
            </w:r>
            <w:r>
              <w:t>”.</w:t>
            </w:r>
          </w:p>
          <w:p w14:paraId="53D2D654" w14:textId="77777777" w:rsidR="00367421" w:rsidRPr="003A1361" w:rsidRDefault="00367421" w:rsidP="00367421">
            <w:pPr>
              <w:spacing w:line="266" w:lineRule="auto"/>
              <w:rPr>
                <w:highlight w:val="yellow"/>
              </w:rPr>
            </w:pPr>
            <w:r w:rsidRPr="003A1361">
              <w:t>Ņemot vērā minēto, sagatavots saistošo noteikumu projekts “Grozījumi Gulbenes novada domes 2013.gada 31.oktobra saistošajos noteikumos Nr.25 “Gulbenes novada pašvaldības nolikums”” (turpmāk – Projekts).</w:t>
            </w:r>
          </w:p>
        </w:tc>
      </w:tr>
      <w:tr w:rsidR="00367421" w:rsidRPr="003A1361" w14:paraId="57C077F3" w14:textId="77777777" w:rsidTr="00367421">
        <w:trPr>
          <w:trHeight w:val="425"/>
        </w:trPr>
        <w:tc>
          <w:tcPr>
            <w:tcW w:w="3656" w:type="dxa"/>
            <w:tcBorders>
              <w:top w:val="single" w:sz="4" w:space="0" w:color="auto"/>
              <w:left w:val="single" w:sz="4" w:space="0" w:color="auto"/>
              <w:bottom w:val="single" w:sz="4" w:space="0" w:color="auto"/>
              <w:right w:val="single" w:sz="4" w:space="0" w:color="auto"/>
            </w:tcBorders>
            <w:hideMark/>
          </w:tcPr>
          <w:p w14:paraId="5FD8C431" w14:textId="77777777" w:rsidR="00367421" w:rsidRPr="003A1361" w:rsidRDefault="00367421" w:rsidP="00367421">
            <w:pPr>
              <w:spacing w:line="266" w:lineRule="auto"/>
            </w:pPr>
            <w:r w:rsidRPr="003A1361">
              <w:t xml:space="preserve">2. Īss projekta satura izklāsts </w:t>
            </w:r>
          </w:p>
        </w:tc>
        <w:tc>
          <w:tcPr>
            <w:tcW w:w="5587" w:type="dxa"/>
            <w:tcBorders>
              <w:top w:val="single" w:sz="4" w:space="0" w:color="auto"/>
              <w:left w:val="single" w:sz="4" w:space="0" w:color="auto"/>
              <w:bottom w:val="single" w:sz="4" w:space="0" w:color="auto"/>
              <w:right w:val="single" w:sz="4" w:space="0" w:color="auto"/>
            </w:tcBorders>
          </w:tcPr>
          <w:p w14:paraId="19EB64BE" w14:textId="77777777" w:rsidR="00367421" w:rsidRPr="003A1361" w:rsidRDefault="00367421" w:rsidP="00367421">
            <w:pPr>
              <w:spacing w:line="266" w:lineRule="auto"/>
              <w:rPr>
                <w:rFonts w:eastAsia="Calibri"/>
                <w:lang w:eastAsia="en-US"/>
              </w:rPr>
            </w:pPr>
            <w:r w:rsidRPr="003A1361">
              <w:t>Projekts paredz precizēt Gulbenes novada pašvaldības nolikumu, aktualizējot izglītības iestāžu -  Lizuma pamatskolas un Lejasciema pamatskolas nosaukumus</w:t>
            </w:r>
            <w:r>
              <w:t xml:space="preserve">, kā arī </w:t>
            </w:r>
            <w:r w:rsidRPr="00BD0424">
              <w:t xml:space="preserve">SIA </w:t>
            </w:r>
            <w:r>
              <w:t>“</w:t>
            </w:r>
            <w:r w:rsidRPr="00BD0424">
              <w:t xml:space="preserve">Gulbenes </w:t>
            </w:r>
            <w:proofErr w:type="spellStart"/>
            <w:r w:rsidRPr="00BD0424">
              <w:t>Energo</w:t>
            </w:r>
            <w:proofErr w:type="spellEnd"/>
            <w:r w:rsidRPr="00BD0424">
              <w:t xml:space="preserve"> Serviss</w:t>
            </w:r>
            <w:r>
              <w:t>” nosaukumu</w:t>
            </w:r>
            <w:r w:rsidRPr="003A1361">
              <w:t>.</w:t>
            </w:r>
          </w:p>
          <w:p w14:paraId="768497CD" w14:textId="77777777" w:rsidR="00367421" w:rsidRPr="003A1361" w:rsidRDefault="00367421" w:rsidP="00367421">
            <w:pPr>
              <w:spacing w:line="266" w:lineRule="auto"/>
            </w:pPr>
          </w:p>
        </w:tc>
      </w:tr>
      <w:tr w:rsidR="00367421" w:rsidRPr="003A1361" w14:paraId="7DE0C4D8" w14:textId="77777777" w:rsidTr="00367421">
        <w:trPr>
          <w:trHeight w:val="806"/>
        </w:trPr>
        <w:tc>
          <w:tcPr>
            <w:tcW w:w="3656" w:type="dxa"/>
            <w:tcBorders>
              <w:top w:val="single" w:sz="4" w:space="0" w:color="auto"/>
              <w:left w:val="single" w:sz="4" w:space="0" w:color="auto"/>
              <w:bottom w:val="single" w:sz="4" w:space="0" w:color="auto"/>
              <w:right w:val="single" w:sz="4" w:space="0" w:color="auto"/>
            </w:tcBorders>
            <w:hideMark/>
          </w:tcPr>
          <w:p w14:paraId="0DC69573" w14:textId="77777777" w:rsidR="00367421" w:rsidRPr="003A1361" w:rsidRDefault="00367421" w:rsidP="00367421">
            <w:pPr>
              <w:spacing w:line="266" w:lineRule="auto"/>
            </w:pPr>
            <w:r w:rsidRPr="003A1361">
              <w:t xml:space="preserve">3. Informācija par plānoto projekta ietekmi uz pašvaldības budžetu   </w:t>
            </w:r>
          </w:p>
        </w:tc>
        <w:tc>
          <w:tcPr>
            <w:tcW w:w="5587" w:type="dxa"/>
            <w:tcBorders>
              <w:top w:val="single" w:sz="4" w:space="0" w:color="auto"/>
              <w:left w:val="single" w:sz="4" w:space="0" w:color="auto"/>
              <w:bottom w:val="single" w:sz="4" w:space="0" w:color="auto"/>
              <w:right w:val="single" w:sz="4" w:space="0" w:color="auto"/>
            </w:tcBorders>
            <w:hideMark/>
          </w:tcPr>
          <w:p w14:paraId="16600D09" w14:textId="77777777" w:rsidR="00367421" w:rsidRPr="003A1361" w:rsidRDefault="00367421" w:rsidP="00367421">
            <w:pPr>
              <w:autoSpaceDE w:val="0"/>
              <w:autoSpaceDN w:val="0"/>
              <w:spacing w:line="266" w:lineRule="auto"/>
              <w:rPr>
                <w:rFonts w:eastAsia="Calibri"/>
                <w:lang w:eastAsia="en-US"/>
              </w:rPr>
            </w:pPr>
            <w:r w:rsidRPr="003A1361">
              <w:t>Ietekme uz pašvaldības budžetu nav būtiska</w:t>
            </w:r>
          </w:p>
        </w:tc>
      </w:tr>
      <w:tr w:rsidR="00367421" w:rsidRPr="003A1361" w14:paraId="2EED4DA4" w14:textId="77777777" w:rsidTr="00367421">
        <w:tc>
          <w:tcPr>
            <w:tcW w:w="3656" w:type="dxa"/>
            <w:tcBorders>
              <w:top w:val="single" w:sz="4" w:space="0" w:color="auto"/>
              <w:left w:val="single" w:sz="4" w:space="0" w:color="auto"/>
              <w:bottom w:val="single" w:sz="4" w:space="0" w:color="auto"/>
              <w:right w:val="single" w:sz="4" w:space="0" w:color="auto"/>
            </w:tcBorders>
            <w:hideMark/>
          </w:tcPr>
          <w:p w14:paraId="32EC839D" w14:textId="77777777" w:rsidR="00367421" w:rsidRPr="003A1361" w:rsidRDefault="00367421" w:rsidP="00367421">
            <w:pPr>
              <w:spacing w:line="266" w:lineRule="auto"/>
            </w:pPr>
            <w:r w:rsidRPr="003A1361">
              <w:t xml:space="preserve">4. Informācija par plānoto projekta ietekmi uz sabiedrību </w:t>
            </w:r>
            <w:r w:rsidRPr="003A1361">
              <w:lastRenderedPageBreak/>
              <w:t>(</w:t>
            </w:r>
            <w:proofErr w:type="spellStart"/>
            <w:r w:rsidRPr="003A1361">
              <w:t>mērķgrupām</w:t>
            </w:r>
            <w:proofErr w:type="spellEnd"/>
            <w:r w:rsidRPr="003A1361">
              <w:t xml:space="preserve">) un uzņēmējdarbības vidi pašvaldības teritorijā </w:t>
            </w:r>
          </w:p>
        </w:tc>
        <w:tc>
          <w:tcPr>
            <w:tcW w:w="5587" w:type="dxa"/>
            <w:tcBorders>
              <w:top w:val="single" w:sz="4" w:space="0" w:color="auto"/>
              <w:left w:val="single" w:sz="4" w:space="0" w:color="auto"/>
              <w:bottom w:val="single" w:sz="4" w:space="0" w:color="auto"/>
              <w:right w:val="single" w:sz="4" w:space="0" w:color="auto"/>
            </w:tcBorders>
            <w:hideMark/>
          </w:tcPr>
          <w:p w14:paraId="3681DC4D" w14:textId="77777777" w:rsidR="00367421" w:rsidRPr="003A1361" w:rsidRDefault="00367421" w:rsidP="00367421">
            <w:pPr>
              <w:spacing w:line="266" w:lineRule="auto"/>
            </w:pPr>
            <w:r w:rsidRPr="003A1361">
              <w:lastRenderedPageBreak/>
              <w:t>Nav attiecināms</w:t>
            </w:r>
          </w:p>
        </w:tc>
      </w:tr>
      <w:tr w:rsidR="00367421" w:rsidRPr="003A1361" w14:paraId="4FF534C8" w14:textId="77777777" w:rsidTr="00367421">
        <w:trPr>
          <w:trHeight w:val="70"/>
        </w:trPr>
        <w:tc>
          <w:tcPr>
            <w:tcW w:w="3656" w:type="dxa"/>
            <w:tcBorders>
              <w:top w:val="single" w:sz="4" w:space="0" w:color="auto"/>
              <w:left w:val="single" w:sz="4" w:space="0" w:color="auto"/>
              <w:bottom w:val="single" w:sz="4" w:space="0" w:color="auto"/>
              <w:right w:val="single" w:sz="4" w:space="0" w:color="auto"/>
            </w:tcBorders>
            <w:hideMark/>
          </w:tcPr>
          <w:p w14:paraId="60C853FC" w14:textId="77777777" w:rsidR="00367421" w:rsidRPr="003A1361" w:rsidRDefault="00367421" w:rsidP="00367421">
            <w:pPr>
              <w:spacing w:line="266" w:lineRule="auto"/>
            </w:pPr>
            <w:r w:rsidRPr="003A1361">
              <w:t xml:space="preserve">5. Informācija par administratīvajām procedūrām </w:t>
            </w:r>
          </w:p>
        </w:tc>
        <w:tc>
          <w:tcPr>
            <w:tcW w:w="5587" w:type="dxa"/>
            <w:tcBorders>
              <w:top w:val="single" w:sz="4" w:space="0" w:color="auto"/>
              <w:left w:val="single" w:sz="4" w:space="0" w:color="auto"/>
              <w:bottom w:val="single" w:sz="4" w:space="0" w:color="auto"/>
              <w:right w:val="single" w:sz="4" w:space="0" w:color="auto"/>
            </w:tcBorders>
            <w:hideMark/>
          </w:tcPr>
          <w:p w14:paraId="004AC85C" w14:textId="77777777" w:rsidR="00367421" w:rsidRPr="003A1361" w:rsidRDefault="00367421" w:rsidP="00367421">
            <w:pPr>
              <w:autoSpaceDE w:val="0"/>
              <w:autoSpaceDN w:val="0"/>
              <w:spacing w:line="266" w:lineRule="auto"/>
            </w:pPr>
            <w:r w:rsidRPr="003A1361">
              <w:t>Nav attiecināms</w:t>
            </w:r>
          </w:p>
        </w:tc>
      </w:tr>
      <w:tr w:rsidR="00367421" w:rsidRPr="003A1361" w14:paraId="5B11BDB4" w14:textId="77777777" w:rsidTr="00367421">
        <w:tc>
          <w:tcPr>
            <w:tcW w:w="3656" w:type="dxa"/>
            <w:tcBorders>
              <w:top w:val="single" w:sz="4" w:space="0" w:color="auto"/>
              <w:left w:val="single" w:sz="4" w:space="0" w:color="auto"/>
              <w:bottom w:val="single" w:sz="4" w:space="0" w:color="auto"/>
              <w:right w:val="single" w:sz="4" w:space="0" w:color="auto"/>
            </w:tcBorders>
            <w:hideMark/>
          </w:tcPr>
          <w:p w14:paraId="0CF6C1D0" w14:textId="77777777" w:rsidR="00367421" w:rsidRPr="003A1361" w:rsidRDefault="00367421" w:rsidP="00367421">
            <w:pPr>
              <w:spacing w:line="266" w:lineRule="auto"/>
            </w:pPr>
            <w:r w:rsidRPr="003A1361">
              <w:t xml:space="preserve">6. Informācija par konsultācijām ar privātpersonām </w:t>
            </w:r>
          </w:p>
        </w:tc>
        <w:tc>
          <w:tcPr>
            <w:tcW w:w="5587" w:type="dxa"/>
            <w:tcBorders>
              <w:top w:val="single" w:sz="4" w:space="0" w:color="auto"/>
              <w:left w:val="single" w:sz="4" w:space="0" w:color="auto"/>
              <w:bottom w:val="single" w:sz="4" w:space="0" w:color="auto"/>
              <w:right w:val="single" w:sz="4" w:space="0" w:color="auto"/>
            </w:tcBorders>
            <w:hideMark/>
          </w:tcPr>
          <w:p w14:paraId="717612AA" w14:textId="77777777" w:rsidR="00367421" w:rsidRPr="003A1361" w:rsidRDefault="00367421" w:rsidP="00367421">
            <w:pPr>
              <w:autoSpaceDE w:val="0"/>
              <w:autoSpaceDN w:val="0"/>
              <w:spacing w:line="266" w:lineRule="auto"/>
            </w:pPr>
            <w:r w:rsidRPr="003A1361">
              <w:t xml:space="preserve">Konsultācijas nav notikušas. </w:t>
            </w:r>
          </w:p>
          <w:p w14:paraId="59B6F63F" w14:textId="77777777" w:rsidR="00367421" w:rsidRPr="003A1361" w:rsidRDefault="00367421" w:rsidP="00367421">
            <w:pPr>
              <w:autoSpaceDE w:val="0"/>
              <w:autoSpaceDN w:val="0"/>
              <w:spacing w:line="266" w:lineRule="auto"/>
            </w:pPr>
            <w:r w:rsidRPr="003A1361">
              <w:t xml:space="preserve">Projekts un tam pievienotais paskaidrojuma raksts publicēts pašvaldības mājas lapā internetā </w:t>
            </w:r>
            <w:hyperlink r:id="rId20" w:history="1">
              <w:r w:rsidRPr="003A1361">
                <w:rPr>
                  <w:rStyle w:val="Hipersaite"/>
                </w:rPr>
                <w:t>www.gulbene.lv</w:t>
              </w:r>
            </w:hyperlink>
            <w:r w:rsidRPr="003A1361">
              <w:t>.</w:t>
            </w:r>
          </w:p>
        </w:tc>
      </w:tr>
    </w:tbl>
    <w:p w14:paraId="52A79508" w14:textId="77777777" w:rsidR="00367421" w:rsidRPr="003A1361" w:rsidRDefault="00367421" w:rsidP="00367421">
      <w:pPr>
        <w:spacing w:line="266" w:lineRule="auto"/>
      </w:pPr>
    </w:p>
    <w:p w14:paraId="020D2A4D" w14:textId="77777777" w:rsidR="00367421" w:rsidRPr="003A1361" w:rsidRDefault="00367421" w:rsidP="00367421">
      <w:pPr>
        <w:spacing w:after="160" w:line="266" w:lineRule="auto"/>
        <w:ind w:right="-2"/>
        <w:rPr>
          <w:rFonts w:eastAsiaTheme="minorHAnsi" w:cstheme="minorBidi"/>
          <w:lang w:eastAsia="en-US"/>
        </w:rPr>
      </w:pPr>
      <w:r w:rsidRPr="003A1361">
        <w:rPr>
          <w:rFonts w:eastAsiaTheme="minorHAnsi" w:cstheme="minorBidi"/>
          <w:lang w:eastAsia="en-US"/>
        </w:rPr>
        <w:t>Gulbenes novada domes priekšsēdētājs</w:t>
      </w:r>
      <w:r w:rsidRPr="003A1361">
        <w:rPr>
          <w:rFonts w:eastAsiaTheme="minorHAnsi" w:cstheme="minorBidi"/>
          <w:lang w:eastAsia="en-US"/>
        </w:rPr>
        <w:tab/>
      </w:r>
      <w:r w:rsidRPr="003A1361">
        <w:rPr>
          <w:rFonts w:eastAsiaTheme="minorHAnsi" w:cstheme="minorBidi"/>
          <w:lang w:eastAsia="en-US"/>
        </w:rPr>
        <w:tab/>
      </w:r>
      <w:r w:rsidRPr="003A1361">
        <w:rPr>
          <w:rFonts w:eastAsiaTheme="minorHAnsi" w:cstheme="minorBidi"/>
          <w:lang w:eastAsia="en-US"/>
        </w:rPr>
        <w:tab/>
      </w:r>
      <w:r w:rsidRPr="003A1361">
        <w:rPr>
          <w:rFonts w:eastAsiaTheme="minorHAnsi" w:cstheme="minorBidi"/>
          <w:lang w:eastAsia="en-US"/>
        </w:rPr>
        <w:tab/>
      </w:r>
      <w:r w:rsidRPr="003A1361">
        <w:rPr>
          <w:rFonts w:eastAsiaTheme="minorHAnsi" w:cstheme="minorBidi"/>
          <w:lang w:eastAsia="en-US"/>
        </w:rPr>
        <w:tab/>
      </w:r>
      <w:proofErr w:type="spellStart"/>
      <w:r w:rsidRPr="003A1361">
        <w:rPr>
          <w:rFonts w:eastAsiaTheme="minorHAnsi" w:cstheme="minorBidi"/>
          <w:lang w:eastAsia="en-US"/>
        </w:rPr>
        <w:t>A.Caunītis</w:t>
      </w:r>
      <w:proofErr w:type="spellEnd"/>
    </w:p>
    <w:bookmarkEnd w:id="9"/>
    <w:p w14:paraId="4E1C9002" w14:textId="77777777" w:rsidR="00367421" w:rsidRPr="00AB283B" w:rsidRDefault="00367421" w:rsidP="00367421">
      <w:pPr>
        <w:spacing w:line="266" w:lineRule="auto"/>
        <w:rPr>
          <w:color w:val="FF0000"/>
        </w:rPr>
      </w:pPr>
    </w:p>
    <w:p w14:paraId="38CD73DF" w14:textId="77777777" w:rsidR="00C03288" w:rsidRPr="0070570F" w:rsidRDefault="00C03288" w:rsidP="00C03288"/>
    <w:p w14:paraId="3CE30602" w14:textId="77777777" w:rsidR="00527423" w:rsidRDefault="00527423">
      <w:r>
        <w:br w:type="page"/>
      </w:r>
    </w:p>
    <w:tbl>
      <w:tblPr>
        <w:tblW w:w="0" w:type="auto"/>
        <w:tblBorders>
          <w:bottom w:val="single" w:sz="4" w:space="0" w:color="auto"/>
        </w:tblBorders>
        <w:tblLook w:val="04A0" w:firstRow="1" w:lastRow="0" w:firstColumn="1" w:lastColumn="0" w:noHBand="0" w:noVBand="1"/>
      </w:tblPr>
      <w:tblGrid>
        <w:gridCol w:w="9354"/>
      </w:tblGrid>
      <w:tr w:rsidR="00367421" w:rsidRPr="005B136D" w14:paraId="440A8991" w14:textId="77777777" w:rsidTr="00527423">
        <w:tc>
          <w:tcPr>
            <w:tcW w:w="9354" w:type="dxa"/>
            <w:shd w:val="clear" w:color="auto" w:fill="auto"/>
          </w:tcPr>
          <w:p w14:paraId="6C6A45F4" w14:textId="77777777" w:rsidR="00367421" w:rsidRPr="00A7352D" w:rsidRDefault="00367421" w:rsidP="00367421">
            <w:pPr>
              <w:jc w:val="center"/>
              <w:rPr>
                <w:rFonts w:ascii="Calibri" w:eastAsia="Calibri" w:hAnsi="Calibri"/>
                <w:sz w:val="22"/>
                <w:szCs w:val="22"/>
                <w:lang w:eastAsia="en-US"/>
              </w:rPr>
            </w:pPr>
            <w:r w:rsidRPr="00A7352D">
              <w:rPr>
                <w:rFonts w:eastAsia="Calibri"/>
                <w:noProof/>
                <w:sz w:val="22"/>
                <w:szCs w:val="22"/>
              </w:rPr>
              <w:lastRenderedPageBreak/>
              <w:drawing>
                <wp:inline distT="0" distB="0" distL="0" distR="0" wp14:anchorId="064E54C4" wp14:editId="0616A212">
                  <wp:extent cx="619125" cy="68580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rsidRPr="005B136D" w14:paraId="02B6F2C4" w14:textId="77777777" w:rsidTr="00527423">
        <w:tc>
          <w:tcPr>
            <w:tcW w:w="9354" w:type="dxa"/>
            <w:shd w:val="clear" w:color="auto" w:fill="auto"/>
          </w:tcPr>
          <w:p w14:paraId="634C571E" w14:textId="77777777" w:rsidR="00367421" w:rsidRPr="00A7352D" w:rsidRDefault="00367421" w:rsidP="00367421">
            <w:pPr>
              <w:jc w:val="center"/>
              <w:rPr>
                <w:rFonts w:ascii="Calibri" w:eastAsia="Calibri" w:hAnsi="Calibri"/>
                <w:sz w:val="22"/>
                <w:szCs w:val="22"/>
                <w:lang w:eastAsia="en-US"/>
              </w:rPr>
            </w:pPr>
            <w:r w:rsidRPr="00A7352D">
              <w:rPr>
                <w:rFonts w:eastAsia="Calibri"/>
                <w:b/>
                <w:bCs/>
                <w:sz w:val="28"/>
                <w:szCs w:val="28"/>
                <w:lang w:eastAsia="en-US"/>
              </w:rPr>
              <w:t>GULBENES NOVADA PAŠVALDĪBA</w:t>
            </w:r>
          </w:p>
        </w:tc>
      </w:tr>
      <w:tr w:rsidR="00367421" w:rsidRPr="005B136D" w14:paraId="7ADC14B0" w14:textId="77777777" w:rsidTr="00527423">
        <w:tc>
          <w:tcPr>
            <w:tcW w:w="9354" w:type="dxa"/>
            <w:shd w:val="clear" w:color="auto" w:fill="auto"/>
          </w:tcPr>
          <w:p w14:paraId="3F8C0D03" w14:textId="77777777" w:rsidR="00367421" w:rsidRPr="00A7352D" w:rsidRDefault="00367421" w:rsidP="00367421">
            <w:pPr>
              <w:jc w:val="center"/>
              <w:rPr>
                <w:rFonts w:ascii="Calibri" w:eastAsia="Calibri" w:hAnsi="Calibri"/>
                <w:sz w:val="22"/>
                <w:szCs w:val="22"/>
                <w:lang w:eastAsia="en-US"/>
              </w:rPr>
            </w:pPr>
            <w:r w:rsidRPr="00A7352D">
              <w:rPr>
                <w:rFonts w:eastAsia="Calibri"/>
                <w:lang w:eastAsia="en-US"/>
              </w:rPr>
              <w:t>Reģ.Nr.90009116327</w:t>
            </w:r>
          </w:p>
        </w:tc>
      </w:tr>
      <w:tr w:rsidR="00367421" w:rsidRPr="005B136D" w14:paraId="2F29DFA6" w14:textId="77777777" w:rsidTr="00527423">
        <w:tc>
          <w:tcPr>
            <w:tcW w:w="9354" w:type="dxa"/>
            <w:shd w:val="clear" w:color="auto" w:fill="auto"/>
          </w:tcPr>
          <w:p w14:paraId="6812AAA8" w14:textId="77777777" w:rsidR="00367421" w:rsidRPr="00A7352D" w:rsidRDefault="00367421" w:rsidP="00367421">
            <w:pPr>
              <w:jc w:val="center"/>
              <w:rPr>
                <w:rFonts w:ascii="Calibri" w:eastAsia="Calibri" w:hAnsi="Calibri"/>
                <w:sz w:val="22"/>
                <w:szCs w:val="22"/>
                <w:lang w:eastAsia="en-US"/>
              </w:rPr>
            </w:pPr>
            <w:r w:rsidRPr="00A7352D">
              <w:rPr>
                <w:rFonts w:eastAsia="Calibri"/>
                <w:lang w:eastAsia="en-US"/>
              </w:rPr>
              <w:t>Ābeļu iela 2, Gulbene, Gulbenes nov., LV-4401</w:t>
            </w:r>
          </w:p>
        </w:tc>
      </w:tr>
      <w:tr w:rsidR="00367421" w:rsidRPr="005B136D" w14:paraId="63EEA5B9" w14:textId="77777777" w:rsidTr="00527423">
        <w:tc>
          <w:tcPr>
            <w:tcW w:w="9354" w:type="dxa"/>
            <w:shd w:val="clear" w:color="auto" w:fill="auto"/>
          </w:tcPr>
          <w:p w14:paraId="7475BD5E" w14:textId="77777777" w:rsidR="00367421" w:rsidRPr="00A7352D" w:rsidRDefault="00367421" w:rsidP="00367421">
            <w:pPr>
              <w:jc w:val="center"/>
              <w:rPr>
                <w:rFonts w:ascii="Calibri" w:eastAsia="Calibri" w:hAnsi="Calibri"/>
                <w:sz w:val="22"/>
                <w:szCs w:val="22"/>
                <w:lang w:eastAsia="en-US"/>
              </w:rPr>
            </w:pPr>
            <w:r w:rsidRPr="00A7352D">
              <w:rPr>
                <w:rFonts w:eastAsia="Calibri"/>
                <w:lang w:eastAsia="en-US"/>
              </w:rPr>
              <w:t>Tālrunis 64497710, mob.26595362, e-pasts; dome@gulbene.lv, www.gulbene.lv</w:t>
            </w:r>
          </w:p>
        </w:tc>
      </w:tr>
    </w:tbl>
    <w:p w14:paraId="55589DAC" w14:textId="77777777" w:rsidR="00367421" w:rsidRPr="00D1564B" w:rsidRDefault="00367421" w:rsidP="00367421">
      <w:pPr>
        <w:jc w:val="center"/>
        <w:rPr>
          <w:rFonts w:eastAsia="Calibri"/>
          <w:b/>
          <w:bCs/>
          <w:sz w:val="4"/>
          <w:szCs w:val="4"/>
          <w:lang w:eastAsia="en-US"/>
        </w:rPr>
      </w:pPr>
    </w:p>
    <w:p w14:paraId="43A5A5CD" w14:textId="77777777" w:rsidR="00367421" w:rsidRPr="00A7352D" w:rsidRDefault="00367421" w:rsidP="00367421">
      <w:pPr>
        <w:jc w:val="center"/>
        <w:rPr>
          <w:rFonts w:eastAsia="Calibri"/>
          <w:b/>
          <w:bCs/>
          <w:lang w:eastAsia="en-US"/>
        </w:rPr>
      </w:pPr>
      <w:r w:rsidRPr="00A7352D">
        <w:rPr>
          <w:rFonts w:eastAsia="Calibri"/>
          <w:b/>
          <w:bCs/>
          <w:lang w:eastAsia="en-US"/>
        </w:rPr>
        <w:t>GULBENES NOVADA DOMES LĒMUMS</w:t>
      </w:r>
    </w:p>
    <w:p w14:paraId="44D68CE7" w14:textId="77777777" w:rsidR="00367421" w:rsidRPr="00A7352D" w:rsidRDefault="00367421" w:rsidP="00367421">
      <w:pPr>
        <w:jc w:val="center"/>
        <w:rPr>
          <w:rFonts w:eastAsia="Calibri"/>
          <w:lang w:eastAsia="en-US"/>
        </w:rPr>
      </w:pPr>
      <w:r w:rsidRPr="00A7352D">
        <w:rPr>
          <w:rFonts w:eastAsia="Calibri"/>
          <w:lang w:eastAsia="en-US"/>
        </w:rPr>
        <w:t>Gulbenē</w:t>
      </w:r>
    </w:p>
    <w:tbl>
      <w:tblPr>
        <w:tblW w:w="0" w:type="auto"/>
        <w:tblLook w:val="04A0" w:firstRow="1" w:lastRow="0" w:firstColumn="1" w:lastColumn="0" w:noHBand="0" w:noVBand="1"/>
      </w:tblPr>
      <w:tblGrid>
        <w:gridCol w:w="4675"/>
        <w:gridCol w:w="4679"/>
      </w:tblGrid>
      <w:tr w:rsidR="00367421" w:rsidRPr="005B136D" w14:paraId="660C6631" w14:textId="77777777" w:rsidTr="00367421">
        <w:tc>
          <w:tcPr>
            <w:tcW w:w="4729" w:type="dxa"/>
            <w:shd w:val="clear" w:color="auto" w:fill="auto"/>
          </w:tcPr>
          <w:p w14:paraId="75E8552D" w14:textId="77777777" w:rsidR="00367421" w:rsidRPr="00A7352D" w:rsidRDefault="00367421" w:rsidP="00367421">
            <w:pPr>
              <w:rPr>
                <w:rFonts w:eastAsia="Calibri"/>
                <w:b/>
                <w:bCs/>
                <w:lang w:eastAsia="en-US"/>
              </w:rPr>
            </w:pPr>
            <w:r w:rsidRPr="00A7352D">
              <w:rPr>
                <w:rFonts w:eastAsia="Calibri"/>
                <w:b/>
                <w:bCs/>
                <w:lang w:eastAsia="en-US"/>
              </w:rPr>
              <w:t>202</w:t>
            </w:r>
            <w:r>
              <w:rPr>
                <w:rFonts w:eastAsia="Calibri"/>
                <w:b/>
                <w:bCs/>
                <w:lang w:eastAsia="en-US"/>
              </w:rPr>
              <w:t>2</w:t>
            </w:r>
            <w:r w:rsidRPr="00A7352D">
              <w:rPr>
                <w:rFonts w:eastAsia="Calibri"/>
                <w:b/>
                <w:bCs/>
                <w:lang w:eastAsia="en-US"/>
              </w:rPr>
              <w:t xml:space="preserve">.gada </w:t>
            </w:r>
            <w:r>
              <w:rPr>
                <w:rFonts w:eastAsia="Calibri"/>
                <w:b/>
                <w:bCs/>
                <w:lang w:eastAsia="en-US"/>
              </w:rPr>
              <w:t xml:space="preserve">29.septembrī </w:t>
            </w:r>
          </w:p>
        </w:tc>
        <w:tc>
          <w:tcPr>
            <w:tcW w:w="4729" w:type="dxa"/>
            <w:shd w:val="clear" w:color="auto" w:fill="auto"/>
          </w:tcPr>
          <w:p w14:paraId="6D18A8B0" w14:textId="77777777" w:rsidR="00367421" w:rsidRPr="00A7352D" w:rsidRDefault="00367421" w:rsidP="00367421">
            <w:pPr>
              <w:jc w:val="center"/>
              <w:rPr>
                <w:rFonts w:eastAsia="Calibri"/>
                <w:b/>
                <w:bCs/>
                <w:lang w:eastAsia="en-US"/>
              </w:rPr>
            </w:pPr>
            <w:r>
              <w:rPr>
                <w:rFonts w:eastAsia="Calibri"/>
                <w:b/>
                <w:bCs/>
                <w:lang w:eastAsia="en-US"/>
              </w:rPr>
              <w:t xml:space="preserve">                          </w:t>
            </w:r>
            <w:r w:rsidRPr="00A7352D">
              <w:rPr>
                <w:rFonts w:eastAsia="Calibri"/>
                <w:b/>
                <w:bCs/>
                <w:lang w:eastAsia="en-US"/>
              </w:rPr>
              <w:t>Nr. GND/202</w:t>
            </w:r>
            <w:r>
              <w:rPr>
                <w:rFonts w:eastAsia="Calibri"/>
                <w:b/>
                <w:bCs/>
                <w:lang w:eastAsia="en-US"/>
              </w:rPr>
              <w:t>2</w:t>
            </w:r>
            <w:r w:rsidRPr="00A7352D">
              <w:rPr>
                <w:rFonts w:eastAsia="Calibri"/>
                <w:b/>
                <w:bCs/>
                <w:lang w:eastAsia="en-US"/>
              </w:rPr>
              <w:t>/</w:t>
            </w:r>
            <w:r>
              <w:rPr>
                <w:rFonts w:eastAsia="Calibri"/>
                <w:b/>
                <w:bCs/>
                <w:lang w:eastAsia="en-US"/>
              </w:rPr>
              <w:t>883</w:t>
            </w:r>
          </w:p>
        </w:tc>
      </w:tr>
      <w:tr w:rsidR="00367421" w:rsidRPr="005B136D" w14:paraId="23F9A8ED" w14:textId="77777777" w:rsidTr="00367421">
        <w:tc>
          <w:tcPr>
            <w:tcW w:w="4729" w:type="dxa"/>
            <w:shd w:val="clear" w:color="auto" w:fill="auto"/>
          </w:tcPr>
          <w:p w14:paraId="04B94231" w14:textId="77777777" w:rsidR="00367421" w:rsidRPr="00A7352D" w:rsidRDefault="00367421" w:rsidP="00367421">
            <w:pPr>
              <w:rPr>
                <w:rFonts w:eastAsia="Calibri"/>
                <w:lang w:eastAsia="en-US"/>
              </w:rPr>
            </w:pPr>
          </w:p>
        </w:tc>
        <w:tc>
          <w:tcPr>
            <w:tcW w:w="4729" w:type="dxa"/>
            <w:shd w:val="clear" w:color="auto" w:fill="auto"/>
          </w:tcPr>
          <w:p w14:paraId="522D03DA" w14:textId="77777777" w:rsidR="00367421" w:rsidRPr="00A7352D" w:rsidRDefault="00367421" w:rsidP="00367421">
            <w:pPr>
              <w:jc w:val="right"/>
              <w:rPr>
                <w:rFonts w:eastAsia="Calibri"/>
                <w:b/>
                <w:bCs/>
                <w:lang w:eastAsia="en-US"/>
              </w:rPr>
            </w:pPr>
            <w:r w:rsidRPr="00A7352D">
              <w:rPr>
                <w:rFonts w:eastAsia="Calibri"/>
                <w:b/>
                <w:bCs/>
                <w:lang w:eastAsia="en-US"/>
              </w:rPr>
              <w:t>(protokols Nr.</w:t>
            </w:r>
            <w:r>
              <w:rPr>
                <w:rFonts w:eastAsia="Calibri"/>
                <w:b/>
                <w:bCs/>
                <w:lang w:eastAsia="en-US"/>
              </w:rPr>
              <w:t>19</w:t>
            </w:r>
            <w:r w:rsidRPr="00A7352D">
              <w:rPr>
                <w:rFonts w:eastAsia="Calibri"/>
                <w:b/>
                <w:bCs/>
                <w:lang w:eastAsia="en-US"/>
              </w:rPr>
              <w:t xml:space="preserve">; </w:t>
            </w:r>
            <w:r>
              <w:rPr>
                <w:rFonts w:eastAsia="Calibri"/>
                <w:b/>
                <w:bCs/>
                <w:lang w:eastAsia="en-US"/>
              </w:rPr>
              <w:t>52</w:t>
            </w:r>
            <w:r w:rsidRPr="00A7352D">
              <w:rPr>
                <w:rFonts w:eastAsia="Calibri"/>
                <w:b/>
                <w:bCs/>
                <w:lang w:eastAsia="en-US"/>
              </w:rPr>
              <w:t>.</w:t>
            </w:r>
            <w:r>
              <w:rPr>
                <w:rFonts w:eastAsia="Calibri"/>
                <w:b/>
                <w:bCs/>
                <w:lang w:eastAsia="en-US"/>
              </w:rPr>
              <w:t>p.</w:t>
            </w:r>
            <w:r w:rsidRPr="00A7352D">
              <w:rPr>
                <w:rFonts w:eastAsia="Calibri"/>
                <w:b/>
                <w:bCs/>
                <w:lang w:eastAsia="en-US"/>
              </w:rPr>
              <w:t>)</w:t>
            </w:r>
          </w:p>
        </w:tc>
      </w:tr>
    </w:tbl>
    <w:p w14:paraId="3BD240B3" w14:textId="77777777" w:rsidR="00367421" w:rsidRPr="00A7352D" w:rsidRDefault="00367421" w:rsidP="00367421">
      <w:pPr>
        <w:jc w:val="center"/>
        <w:rPr>
          <w:rFonts w:eastAsia="Calibri"/>
          <w:lang w:eastAsia="en-US"/>
        </w:rPr>
      </w:pPr>
    </w:p>
    <w:p w14:paraId="0C08DA23" w14:textId="77777777" w:rsidR="00367421" w:rsidRPr="00A7352D" w:rsidRDefault="00367421" w:rsidP="00367421">
      <w:pPr>
        <w:jc w:val="center"/>
        <w:rPr>
          <w:rFonts w:eastAsia="Calibri"/>
          <w:b/>
          <w:bCs/>
          <w:lang w:eastAsia="en-US"/>
        </w:rPr>
      </w:pPr>
      <w:r w:rsidRPr="00BA6A1A">
        <w:rPr>
          <w:rFonts w:eastAsia="Calibri"/>
          <w:b/>
          <w:bCs/>
          <w:lang w:eastAsia="en-US"/>
        </w:rPr>
        <w:t xml:space="preserve">Par Gulbenes novada </w:t>
      </w:r>
      <w:proofErr w:type="spellStart"/>
      <w:r w:rsidRPr="00BA6A1A">
        <w:rPr>
          <w:rFonts w:eastAsia="Calibri"/>
          <w:b/>
          <w:bCs/>
          <w:lang w:eastAsia="en-US"/>
        </w:rPr>
        <w:t>zīmolvedības</w:t>
      </w:r>
      <w:proofErr w:type="spellEnd"/>
      <w:r w:rsidRPr="00BA6A1A">
        <w:rPr>
          <w:rFonts w:eastAsia="Calibri"/>
          <w:b/>
          <w:bCs/>
          <w:lang w:eastAsia="en-US"/>
        </w:rPr>
        <w:t xml:space="preserve"> un mārketinga komunikācija stratēģijas un vizuālās identitātes </w:t>
      </w:r>
      <w:r>
        <w:rPr>
          <w:rFonts w:eastAsia="Calibri"/>
          <w:b/>
          <w:bCs/>
          <w:lang w:eastAsia="en-US"/>
        </w:rPr>
        <w:t>koncepta apstiprināšanu</w:t>
      </w:r>
    </w:p>
    <w:p w14:paraId="4AA532A7" w14:textId="77777777" w:rsidR="00367421" w:rsidRPr="00A7352D" w:rsidRDefault="00367421" w:rsidP="00367421">
      <w:pPr>
        <w:jc w:val="both"/>
        <w:rPr>
          <w:rFonts w:eastAsia="Calibri"/>
          <w:lang w:eastAsia="en-US"/>
        </w:rPr>
      </w:pPr>
    </w:p>
    <w:p w14:paraId="3E950483" w14:textId="77777777" w:rsidR="00367421" w:rsidRDefault="00367421" w:rsidP="00367421">
      <w:pPr>
        <w:spacing w:line="360" w:lineRule="auto"/>
        <w:ind w:firstLine="567"/>
        <w:jc w:val="both"/>
        <w:rPr>
          <w:rFonts w:eastAsia="Calibri"/>
          <w:lang w:eastAsia="en-US"/>
        </w:rPr>
      </w:pPr>
      <w:r w:rsidRPr="00A7352D">
        <w:rPr>
          <w:rFonts w:eastAsia="Calibri"/>
          <w:lang w:eastAsia="en-US"/>
        </w:rPr>
        <w:t>Pamatojoties uz</w:t>
      </w:r>
      <w:r>
        <w:rPr>
          <w:rFonts w:eastAsia="Calibri"/>
          <w:lang w:eastAsia="en-US"/>
        </w:rPr>
        <w:t xml:space="preserve"> </w:t>
      </w:r>
      <w:r w:rsidRPr="000601FE">
        <w:rPr>
          <w:rFonts w:eastAsia="Calibri"/>
          <w:lang w:eastAsia="en-US"/>
        </w:rPr>
        <w:t>veikto Gulbenes novada pašvaldības iepirkum</w:t>
      </w:r>
      <w:r>
        <w:rPr>
          <w:rFonts w:eastAsia="Calibri"/>
          <w:lang w:eastAsia="en-US"/>
        </w:rPr>
        <w:t>u</w:t>
      </w:r>
      <w:r w:rsidRPr="000601FE">
        <w:rPr>
          <w:rFonts w:eastAsia="Calibri"/>
          <w:lang w:eastAsia="en-US"/>
        </w:rPr>
        <w:t xml:space="preserve"> </w:t>
      </w:r>
      <w:proofErr w:type="spellStart"/>
      <w:r w:rsidRPr="000601FE">
        <w:rPr>
          <w:rFonts w:eastAsia="Calibri"/>
          <w:lang w:eastAsia="en-US"/>
        </w:rPr>
        <w:t>Nr.GNP</w:t>
      </w:r>
      <w:proofErr w:type="spellEnd"/>
      <w:r>
        <w:rPr>
          <w:rFonts w:eastAsia="Calibri"/>
          <w:lang w:eastAsia="en-US"/>
        </w:rPr>
        <w:t xml:space="preserve"> </w:t>
      </w:r>
      <w:r w:rsidRPr="000601FE">
        <w:rPr>
          <w:rFonts w:eastAsia="Calibri"/>
          <w:lang w:eastAsia="en-US"/>
        </w:rPr>
        <w:t>2021/109</w:t>
      </w:r>
      <w:r>
        <w:rPr>
          <w:rFonts w:eastAsia="Calibri"/>
          <w:lang w:eastAsia="en-US"/>
        </w:rPr>
        <w:t xml:space="preserve">, </w:t>
      </w:r>
      <w:r w:rsidRPr="000601FE">
        <w:rPr>
          <w:rFonts w:eastAsia="Calibri"/>
          <w:lang w:eastAsia="en-US"/>
        </w:rPr>
        <w:t>ar SIA “</w:t>
      </w:r>
      <w:proofErr w:type="spellStart"/>
      <w:r w:rsidRPr="000601FE">
        <w:rPr>
          <w:rFonts w:eastAsia="Calibri"/>
          <w:lang w:eastAsia="en-US"/>
        </w:rPr>
        <w:t>Triple</w:t>
      </w:r>
      <w:proofErr w:type="spellEnd"/>
      <w:r w:rsidRPr="000601FE">
        <w:rPr>
          <w:rFonts w:eastAsia="Calibri"/>
          <w:lang w:eastAsia="en-US"/>
        </w:rPr>
        <w:t xml:space="preserve"> </w:t>
      </w:r>
      <w:proofErr w:type="spellStart"/>
      <w:r w:rsidRPr="000601FE">
        <w:rPr>
          <w:rFonts w:eastAsia="Calibri"/>
          <w:lang w:eastAsia="en-US"/>
        </w:rPr>
        <w:t>Bounce</w:t>
      </w:r>
      <w:proofErr w:type="spellEnd"/>
      <w:r w:rsidRPr="000601FE">
        <w:rPr>
          <w:rFonts w:eastAsia="Calibri"/>
          <w:lang w:eastAsia="en-US"/>
        </w:rPr>
        <w:t>”</w:t>
      </w:r>
      <w:r>
        <w:rPr>
          <w:rFonts w:eastAsia="Calibri"/>
          <w:lang w:eastAsia="en-US"/>
        </w:rPr>
        <w:t xml:space="preserve"> tika </w:t>
      </w:r>
      <w:r w:rsidRPr="000601FE">
        <w:rPr>
          <w:rFonts w:eastAsia="Calibri"/>
          <w:lang w:eastAsia="en-US"/>
        </w:rPr>
        <w:t>noslēgt</w:t>
      </w:r>
      <w:r>
        <w:rPr>
          <w:rFonts w:eastAsia="Calibri"/>
          <w:lang w:eastAsia="en-US"/>
        </w:rPr>
        <w:t>s</w:t>
      </w:r>
      <w:r w:rsidRPr="000601FE">
        <w:rPr>
          <w:rFonts w:eastAsia="Calibri"/>
          <w:lang w:eastAsia="en-US"/>
        </w:rPr>
        <w:t xml:space="preserve"> </w:t>
      </w:r>
      <w:r>
        <w:rPr>
          <w:rFonts w:eastAsia="Calibri"/>
          <w:lang w:eastAsia="en-US"/>
        </w:rPr>
        <w:t>2021.gada 21.septembra</w:t>
      </w:r>
      <w:r w:rsidRPr="000601FE">
        <w:rPr>
          <w:rFonts w:eastAsia="Calibri"/>
          <w:lang w:eastAsia="en-US"/>
        </w:rPr>
        <w:t xml:space="preserve"> līgum</w:t>
      </w:r>
      <w:r>
        <w:rPr>
          <w:rFonts w:eastAsia="Calibri"/>
          <w:lang w:eastAsia="en-US"/>
        </w:rPr>
        <w:t>s</w:t>
      </w:r>
      <w:r w:rsidRPr="000601FE">
        <w:rPr>
          <w:rFonts w:eastAsia="Calibri"/>
          <w:lang w:eastAsia="en-US"/>
        </w:rPr>
        <w:t xml:space="preserve"> </w:t>
      </w:r>
      <w:proofErr w:type="spellStart"/>
      <w:r w:rsidRPr="000601FE">
        <w:rPr>
          <w:rFonts w:eastAsia="Calibri"/>
          <w:lang w:eastAsia="en-US"/>
        </w:rPr>
        <w:t>Nr.GND</w:t>
      </w:r>
      <w:proofErr w:type="spellEnd"/>
      <w:r w:rsidRPr="000601FE">
        <w:rPr>
          <w:rFonts w:eastAsia="Calibri"/>
          <w:lang w:eastAsia="en-US"/>
        </w:rPr>
        <w:t xml:space="preserve">/9.18/21/741 par </w:t>
      </w:r>
      <w:proofErr w:type="spellStart"/>
      <w:r w:rsidRPr="000601FE">
        <w:rPr>
          <w:rFonts w:eastAsia="Calibri"/>
          <w:lang w:eastAsia="en-US"/>
        </w:rPr>
        <w:t>zīmolvedības</w:t>
      </w:r>
      <w:proofErr w:type="spellEnd"/>
      <w:r w:rsidRPr="000601FE">
        <w:rPr>
          <w:rFonts w:eastAsia="Calibri"/>
          <w:lang w:eastAsia="en-US"/>
        </w:rPr>
        <w:t xml:space="preserve"> un mārketinga komunikācijas stratēģijas un vizuālās identitātes izstrādes pakalpojumiem Gulbenes novadam</w:t>
      </w:r>
      <w:r>
        <w:rPr>
          <w:rFonts w:eastAsia="Calibri"/>
          <w:lang w:eastAsia="en-US"/>
        </w:rPr>
        <w:t>.</w:t>
      </w:r>
      <w:r w:rsidRPr="006E01A8">
        <w:rPr>
          <w:rFonts w:eastAsia="Calibri"/>
          <w:lang w:eastAsia="en-US"/>
        </w:rPr>
        <w:t xml:space="preserve"> </w:t>
      </w:r>
      <w:r>
        <w:rPr>
          <w:rFonts w:eastAsia="Calibri"/>
          <w:lang w:eastAsia="en-US"/>
        </w:rPr>
        <w:t>U</w:t>
      </w:r>
      <w:r w:rsidRPr="006E01A8">
        <w:rPr>
          <w:rFonts w:eastAsia="Calibri"/>
          <w:lang w:eastAsia="en-US"/>
        </w:rPr>
        <w:t xml:space="preserve">zsākot jauna zīmola izstrādi, Gulbenes novada pašvaldība 2021.gada nogalē izveidoja darba grupu, tajā iekļaujot nozaru un interešu </w:t>
      </w:r>
      <w:r>
        <w:rPr>
          <w:rFonts w:eastAsia="Calibri"/>
          <w:lang w:eastAsia="en-US"/>
        </w:rPr>
        <w:t>grupu</w:t>
      </w:r>
      <w:r w:rsidRPr="006E01A8">
        <w:rPr>
          <w:rFonts w:eastAsia="Calibri"/>
          <w:lang w:eastAsia="en-US"/>
        </w:rPr>
        <w:t xml:space="preserve"> </w:t>
      </w:r>
      <w:r>
        <w:rPr>
          <w:rFonts w:eastAsia="Calibri"/>
          <w:lang w:eastAsia="en-US"/>
        </w:rPr>
        <w:t>pārstāvj</w:t>
      </w:r>
      <w:r w:rsidRPr="006E01A8">
        <w:rPr>
          <w:rFonts w:eastAsia="Calibri"/>
          <w:lang w:eastAsia="en-US"/>
        </w:rPr>
        <w:t>us.</w:t>
      </w:r>
    </w:p>
    <w:p w14:paraId="75DAF93E" w14:textId="77777777" w:rsidR="00367421" w:rsidRDefault="00367421" w:rsidP="00367421">
      <w:pPr>
        <w:spacing w:line="360" w:lineRule="auto"/>
        <w:ind w:firstLine="567"/>
        <w:jc w:val="both"/>
        <w:rPr>
          <w:rFonts w:eastAsia="Calibri"/>
          <w:lang w:eastAsia="en-US"/>
        </w:rPr>
      </w:pPr>
      <w:r w:rsidRPr="0027212F">
        <w:rPr>
          <w:rFonts w:eastAsia="Calibri"/>
          <w:lang w:eastAsia="en-US"/>
        </w:rPr>
        <w:t>2021.gada 24.novembrī Gulbenes novada zīmola, vizuālās identitātes un mārketinga komunikācijas stratēģijas izstrāde tika prezentēta Gulbenes novada domes deputātiem</w:t>
      </w:r>
      <w:r>
        <w:rPr>
          <w:rFonts w:eastAsia="Calibri"/>
          <w:lang w:eastAsia="en-US"/>
        </w:rPr>
        <w:t xml:space="preserve">, kurā </w:t>
      </w:r>
      <w:bookmarkStart w:id="11" w:name="_Hlk114486617"/>
      <w:r w:rsidRPr="0027212F">
        <w:rPr>
          <w:rFonts w:eastAsia="Calibri"/>
          <w:lang w:eastAsia="en-US"/>
        </w:rPr>
        <w:t>zīmola izstrādātāji</w:t>
      </w:r>
      <w:bookmarkEnd w:id="11"/>
      <w:r w:rsidRPr="0027212F">
        <w:rPr>
          <w:rFonts w:eastAsia="Calibri"/>
          <w:lang w:eastAsia="en-US"/>
        </w:rPr>
        <w:t xml:space="preserve"> prezentēja gan laika plānu un sīkāk informēja par  projekta posmiem, sagaidāmajiem rezultātiem, </w:t>
      </w:r>
      <w:r>
        <w:rPr>
          <w:rFonts w:eastAsia="Calibri"/>
          <w:lang w:eastAsia="en-US"/>
        </w:rPr>
        <w:t>kā</w:t>
      </w:r>
      <w:r w:rsidRPr="0027212F">
        <w:rPr>
          <w:rFonts w:eastAsia="Calibri"/>
          <w:lang w:eastAsia="en-US"/>
        </w:rPr>
        <w:t xml:space="preserve"> arī par sabiedrības iesaistes plāniem, gan prezentēja zīmola stratēģijas un koncepta izstrādi kopumā. </w:t>
      </w:r>
      <w:r>
        <w:rPr>
          <w:rFonts w:eastAsia="Calibri"/>
          <w:lang w:eastAsia="en-US"/>
        </w:rPr>
        <w:t>P</w:t>
      </w:r>
      <w:r w:rsidRPr="0027212F">
        <w:rPr>
          <w:rFonts w:eastAsia="Calibri"/>
          <w:lang w:eastAsia="en-US"/>
        </w:rPr>
        <w:t>irmā sabiedrības iesaiste zīmola izstrādē notika 2021.gada 10. novembrī, kad iedzīvotāji tika aicināti aizpildīt aptaujas anketu, izsakot savu viedokli par Gulbenes novadu un ieskicējot jaunā zīmola iespējamos attīstības virzienus</w:t>
      </w:r>
      <w:r>
        <w:rPr>
          <w:rFonts w:eastAsia="Calibri"/>
          <w:lang w:eastAsia="en-US"/>
        </w:rPr>
        <w:t xml:space="preserve">. </w:t>
      </w:r>
      <w:r w:rsidRPr="0027212F">
        <w:rPr>
          <w:rFonts w:eastAsia="Calibri"/>
          <w:lang w:eastAsia="en-US"/>
        </w:rPr>
        <w:t xml:space="preserve">2021.gada 16.decembrī notika Gulbenes novada zīmola izstrādes 1. posma prezentācija, ko ikviens interesents varēja vērot vietnē </w:t>
      </w:r>
      <w:r w:rsidRPr="0027212F">
        <w:rPr>
          <w:rFonts w:eastAsia="Calibri"/>
          <w:i/>
          <w:iCs/>
          <w:lang w:eastAsia="en-US"/>
        </w:rPr>
        <w:t>youtobe.com</w:t>
      </w:r>
      <w:r>
        <w:rPr>
          <w:rFonts w:eastAsia="Calibri"/>
          <w:lang w:eastAsia="en-US"/>
        </w:rPr>
        <w:t>. Z</w:t>
      </w:r>
      <w:r w:rsidRPr="00C42B8C">
        <w:rPr>
          <w:rFonts w:eastAsia="Calibri"/>
          <w:lang w:eastAsia="en-US"/>
        </w:rPr>
        <w:t>īmola izstrādātāj</w:t>
      </w:r>
      <w:r>
        <w:rPr>
          <w:rFonts w:eastAsia="Calibri"/>
          <w:lang w:eastAsia="en-US"/>
        </w:rPr>
        <w:t>u paveiktais tika</w:t>
      </w:r>
      <w:r w:rsidRPr="00E42FAC">
        <w:rPr>
          <w:rFonts w:eastAsia="Calibri"/>
          <w:lang w:eastAsia="en-US"/>
        </w:rPr>
        <w:t xml:space="preserve"> prezentēts darba grupai 2022.gada 6.aprīlī </w:t>
      </w:r>
      <w:r>
        <w:rPr>
          <w:rFonts w:eastAsia="Calibri"/>
          <w:lang w:eastAsia="en-US"/>
        </w:rPr>
        <w:t xml:space="preserve">un no </w:t>
      </w:r>
      <w:r w:rsidRPr="00E42FAC">
        <w:rPr>
          <w:rFonts w:eastAsia="Calibri"/>
          <w:lang w:eastAsia="en-US"/>
        </w:rPr>
        <w:t>4 piedāvātajiem saukļiem (Gulbenes novads UZL</w:t>
      </w:r>
      <w:r>
        <w:rPr>
          <w:rFonts w:eastAsia="Calibri"/>
          <w:lang w:eastAsia="en-US"/>
        </w:rPr>
        <w:t>Ā</w:t>
      </w:r>
      <w:r w:rsidRPr="00E42FAC">
        <w:rPr>
          <w:rFonts w:eastAsia="Calibri"/>
          <w:lang w:eastAsia="en-US"/>
        </w:rPr>
        <w:t>DĒ, Gulbenes novads JAUDĀ! Gulbenes novads AR JAUDU, Gulbenes novads TE RODAS!) sabiedrības vērtējumam tika nodoti divi - Gulbenes novads UZL</w:t>
      </w:r>
      <w:r>
        <w:rPr>
          <w:rFonts w:eastAsia="Calibri"/>
          <w:lang w:eastAsia="en-US"/>
        </w:rPr>
        <w:t>Ā</w:t>
      </w:r>
      <w:r w:rsidRPr="00E42FAC">
        <w:rPr>
          <w:rFonts w:eastAsia="Calibri"/>
          <w:lang w:eastAsia="en-US"/>
        </w:rPr>
        <w:t>DĒ un Gulbenes novads TE RODAS! Savukārt no pieciem grafiskajiem attēliem sabiedrības apspriešanai arī tika nodoti divi</w:t>
      </w:r>
      <w:r>
        <w:rPr>
          <w:rFonts w:eastAsia="Calibri"/>
          <w:lang w:eastAsia="en-US"/>
        </w:rPr>
        <w:t xml:space="preserve"> (b</w:t>
      </w:r>
      <w:r w:rsidRPr="00E42FAC">
        <w:rPr>
          <w:rFonts w:eastAsia="Calibri"/>
          <w:lang w:eastAsia="en-US"/>
        </w:rPr>
        <w:t>alsojums turpinā</w:t>
      </w:r>
      <w:r>
        <w:rPr>
          <w:rFonts w:eastAsia="Calibri"/>
          <w:lang w:eastAsia="en-US"/>
        </w:rPr>
        <w:t>jā</w:t>
      </w:r>
      <w:r w:rsidRPr="00E42FAC">
        <w:rPr>
          <w:rFonts w:eastAsia="Calibri"/>
          <w:lang w:eastAsia="en-US"/>
        </w:rPr>
        <w:t>s līdz 2022.gada 5.maijam gan elektroniski, gan arī papīra formātā</w:t>
      </w:r>
      <w:r>
        <w:rPr>
          <w:rFonts w:eastAsia="Calibri"/>
          <w:lang w:eastAsia="en-US"/>
        </w:rPr>
        <w:t xml:space="preserve">). </w:t>
      </w:r>
      <w:r w:rsidRPr="00377ED5">
        <w:rPr>
          <w:rFonts w:eastAsia="Calibri"/>
          <w:lang w:eastAsia="en-US"/>
        </w:rPr>
        <w:t>Noslēdzoties iedzīvotāju balsojumam un nosakot favorītus, zīmola izstrādātāji no grafiskās zīmes radī</w:t>
      </w:r>
      <w:r>
        <w:rPr>
          <w:rFonts w:eastAsia="Calibri"/>
          <w:lang w:eastAsia="en-US"/>
        </w:rPr>
        <w:t>ja</w:t>
      </w:r>
      <w:r w:rsidRPr="00377ED5">
        <w:rPr>
          <w:rFonts w:eastAsia="Calibri"/>
          <w:lang w:eastAsia="en-US"/>
        </w:rPr>
        <w:t xml:space="preserve"> logo, tam pievienojot saukli</w:t>
      </w:r>
      <w:r>
        <w:rPr>
          <w:rFonts w:eastAsia="Calibri"/>
          <w:lang w:eastAsia="en-US"/>
        </w:rPr>
        <w:t>, paralēli sagatavojot</w:t>
      </w:r>
      <w:r w:rsidRPr="00377ED5">
        <w:rPr>
          <w:rFonts w:eastAsia="Calibri"/>
          <w:lang w:eastAsia="en-US"/>
        </w:rPr>
        <w:t xml:space="preserve"> Gulbenes novada zīmola vizuālās identitātes pamata koncept</w:t>
      </w:r>
      <w:r>
        <w:rPr>
          <w:rFonts w:eastAsia="Calibri"/>
          <w:lang w:eastAsia="en-US"/>
        </w:rPr>
        <w:t xml:space="preserve">u </w:t>
      </w:r>
      <w:r w:rsidRPr="00377ED5">
        <w:rPr>
          <w:rFonts w:eastAsia="Calibri"/>
          <w:lang w:eastAsia="en-US"/>
        </w:rPr>
        <w:t>un zīmola dizaina grāmat</w:t>
      </w:r>
      <w:r>
        <w:rPr>
          <w:rFonts w:eastAsia="Calibri"/>
          <w:lang w:eastAsia="en-US"/>
        </w:rPr>
        <w:t>u.</w:t>
      </w:r>
    </w:p>
    <w:p w14:paraId="6C98AFB0" w14:textId="77777777" w:rsidR="00367421" w:rsidRDefault="00367421" w:rsidP="00367421">
      <w:pPr>
        <w:spacing w:line="360" w:lineRule="auto"/>
        <w:ind w:firstLine="567"/>
        <w:jc w:val="both"/>
        <w:rPr>
          <w:rFonts w:eastAsia="Calibri"/>
          <w:lang w:eastAsia="en-US"/>
        </w:rPr>
      </w:pPr>
      <w:r w:rsidRPr="000601FE">
        <w:rPr>
          <w:rFonts w:eastAsia="Calibri"/>
          <w:lang w:eastAsia="en-US"/>
        </w:rPr>
        <w:t xml:space="preserve"> SIA “</w:t>
      </w:r>
      <w:proofErr w:type="spellStart"/>
      <w:r w:rsidRPr="000601FE">
        <w:rPr>
          <w:rFonts w:eastAsia="Calibri"/>
          <w:lang w:eastAsia="en-US"/>
        </w:rPr>
        <w:t>Triple</w:t>
      </w:r>
      <w:proofErr w:type="spellEnd"/>
      <w:r w:rsidRPr="000601FE">
        <w:rPr>
          <w:rFonts w:eastAsia="Calibri"/>
          <w:lang w:eastAsia="en-US"/>
        </w:rPr>
        <w:t xml:space="preserve"> </w:t>
      </w:r>
      <w:proofErr w:type="spellStart"/>
      <w:r w:rsidRPr="000601FE">
        <w:rPr>
          <w:rFonts w:eastAsia="Calibri"/>
          <w:lang w:eastAsia="en-US"/>
        </w:rPr>
        <w:t>Bounce</w:t>
      </w:r>
      <w:proofErr w:type="spellEnd"/>
      <w:r w:rsidRPr="000601FE">
        <w:rPr>
          <w:rFonts w:eastAsia="Calibri"/>
          <w:lang w:eastAsia="en-US"/>
        </w:rPr>
        <w:t>”</w:t>
      </w:r>
      <w:r>
        <w:rPr>
          <w:rFonts w:eastAsia="Calibri"/>
          <w:lang w:eastAsia="en-US"/>
        </w:rPr>
        <w:t xml:space="preserve"> ir izstrādājusi un nodevusi pasūtītājam – Gulbenes novada pašvaldībai – šādus nodevumus: 1)</w:t>
      </w:r>
      <w:r w:rsidRPr="004A5277">
        <w:t xml:space="preserve"> </w:t>
      </w:r>
      <w:r>
        <w:t>1</w:t>
      </w:r>
      <w:r w:rsidRPr="004A5277">
        <w:rPr>
          <w:rFonts w:eastAsia="Calibri"/>
          <w:lang w:eastAsia="en-US"/>
        </w:rPr>
        <w:t>.nodevum</w:t>
      </w:r>
      <w:r>
        <w:rPr>
          <w:rFonts w:eastAsia="Calibri"/>
          <w:lang w:eastAsia="en-US"/>
        </w:rPr>
        <w:t>s</w:t>
      </w:r>
      <w:r w:rsidRPr="004A5277">
        <w:rPr>
          <w:rFonts w:eastAsia="Calibri"/>
          <w:lang w:eastAsia="en-US"/>
        </w:rPr>
        <w:t xml:space="preserve"> – Gulbenes novada esošās situācijas izpētes un analīzes apkopojums</w:t>
      </w:r>
      <w:r>
        <w:rPr>
          <w:rFonts w:eastAsia="Calibri"/>
          <w:lang w:eastAsia="en-US"/>
        </w:rPr>
        <w:t>; 2)</w:t>
      </w:r>
      <w:r w:rsidRPr="004A5277">
        <w:t xml:space="preserve"> </w:t>
      </w:r>
      <w:r w:rsidRPr="004A5277">
        <w:rPr>
          <w:rFonts w:eastAsia="Calibri"/>
          <w:lang w:eastAsia="en-US"/>
        </w:rPr>
        <w:t>2.nodevum</w:t>
      </w:r>
      <w:r>
        <w:rPr>
          <w:rFonts w:eastAsia="Calibri"/>
          <w:lang w:eastAsia="en-US"/>
        </w:rPr>
        <w:t>s</w:t>
      </w:r>
      <w:r w:rsidRPr="004A5277">
        <w:rPr>
          <w:rFonts w:eastAsia="Calibri"/>
          <w:lang w:eastAsia="en-US"/>
        </w:rPr>
        <w:t xml:space="preserve"> – Gulbenes novada </w:t>
      </w:r>
      <w:proofErr w:type="spellStart"/>
      <w:r w:rsidRPr="004A5277">
        <w:rPr>
          <w:rFonts w:eastAsia="Calibri"/>
          <w:lang w:eastAsia="en-US"/>
        </w:rPr>
        <w:t>zīmolvedības</w:t>
      </w:r>
      <w:proofErr w:type="spellEnd"/>
      <w:r w:rsidRPr="004A5277">
        <w:rPr>
          <w:rFonts w:eastAsia="Calibri"/>
          <w:lang w:eastAsia="en-US"/>
        </w:rPr>
        <w:t xml:space="preserve"> un mārketinga stratēģijas un vizuālās identitātes pamata koncept</w:t>
      </w:r>
      <w:r>
        <w:rPr>
          <w:rFonts w:eastAsia="Calibri"/>
          <w:lang w:eastAsia="en-US"/>
        </w:rPr>
        <w:t>s; 3)</w:t>
      </w:r>
      <w:r w:rsidRPr="00D908E8">
        <w:t xml:space="preserve"> </w:t>
      </w:r>
      <w:r w:rsidRPr="00D908E8">
        <w:rPr>
          <w:rFonts w:eastAsia="Calibri"/>
          <w:lang w:eastAsia="en-US"/>
        </w:rPr>
        <w:t xml:space="preserve">3. nodevums – Gulbenes novada </w:t>
      </w:r>
      <w:proofErr w:type="spellStart"/>
      <w:r w:rsidRPr="00D908E8">
        <w:rPr>
          <w:rFonts w:eastAsia="Calibri"/>
          <w:lang w:eastAsia="en-US"/>
        </w:rPr>
        <w:t>zīmolvedības</w:t>
      </w:r>
      <w:proofErr w:type="spellEnd"/>
      <w:r w:rsidRPr="00D908E8">
        <w:rPr>
          <w:rFonts w:eastAsia="Calibri"/>
          <w:lang w:eastAsia="en-US"/>
        </w:rPr>
        <w:t xml:space="preserve"> un </w:t>
      </w:r>
      <w:r w:rsidRPr="00D908E8">
        <w:rPr>
          <w:rFonts w:eastAsia="Calibri"/>
          <w:lang w:eastAsia="en-US"/>
        </w:rPr>
        <w:lastRenderedPageBreak/>
        <w:t>mārketinga komunikācijas stratēģija</w:t>
      </w:r>
      <w:r>
        <w:rPr>
          <w:rFonts w:eastAsia="Calibri"/>
          <w:lang w:eastAsia="en-US"/>
        </w:rPr>
        <w:t xml:space="preserve"> </w:t>
      </w:r>
      <w:r w:rsidRPr="00D908E8">
        <w:rPr>
          <w:rFonts w:eastAsia="Calibri"/>
          <w:lang w:eastAsia="en-US"/>
        </w:rPr>
        <w:t>2022. līdz 2026. gadam</w:t>
      </w:r>
      <w:r>
        <w:rPr>
          <w:rFonts w:eastAsia="Calibri"/>
          <w:lang w:eastAsia="en-US"/>
        </w:rPr>
        <w:t>; 4)</w:t>
      </w:r>
      <w:r w:rsidRPr="00D908E8">
        <w:t xml:space="preserve"> </w:t>
      </w:r>
      <w:r w:rsidRPr="00D908E8">
        <w:rPr>
          <w:rFonts w:eastAsia="Calibri"/>
          <w:lang w:eastAsia="en-US"/>
        </w:rPr>
        <w:t xml:space="preserve">4. nodevums – Gulbenes novada </w:t>
      </w:r>
      <w:proofErr w:type="spellStart"/>
      <w:r w:rsidRPr="00D908E8">
        <w:rPr>
          <w:rFonts w:eastAsia="Calibri"/>
          <w:lang w:eastAsia="en-US"/>
        </w:rPr>
        <w:t>zīmolvedības</w:t>
      </w:r>
      <w:proofErr w:type="spellEnd"/>
      <w:r w:rsidRPr="00D908E8">
        <w:rPr>
          <w:rFonts w:eastAsia="Calibri"/>
          <w:lang w:eastAsia="en-US"/>
        </w:rPr>
        <w:t xml:space="preserve"> un mārketinga komunikācijas stratēģija</w:t>
      </w:r>
      <w:r>
        <w:rPr>
          <w:rFonts w:eastAsia="Calibri"/>
          <w:lang w:eastAsia="en-US"/>
        </w:rPr>
        <w:t xml:space="preserve"> </w:t>
      </w:r>
      <w:r w:rsidRPr="00D908E8">
        <w:rPr>
          <w:rFonts w:eastAsia="Calibri"/>
          <w:lang w:eastAsia="en-US"/>
        </w:rPr>
        <w:t>2022. līdz 2026. gadam</w:t>
      </w:r>
      <w:r>
        <w:rPr>
          <w:rFonts w:eastAsia="Calibri"/>
          <w:lang w:eastAsia="en-US"/>
        </w:rPr>
        <w:t>; 5)</w:t>
      </w:r>
      <w:r w:rsidRPr="00D908E8">
        <w:t xml:space="preserve"> </w:t>
      </w:r>
      <w:r w:rsidRPr="00D908E8">
        <w:rPr>
          <w:rFonts w:eastAsia="Calibri"/>
          <w:lang w:eastAsia="en-US"/>
        </w:rPr>
        <w:t>5. nodevums – Zīmola dizaina vadlīniju grāmata</w:t>
      </w:r>
      <w:r>
        <w:rPr>
          <w:rFonts w:eastAsia="Calibri"/>
          <w:lang w:eastAsia="en-US"/>
        </w:rPr>
        <w:t>; 6)</w:t>
      </w:r>
      <w:r w:rsidRPr="00D908E8">
        <w:t xml:space="preserve"> </w:t>
      </w:r>
      <w:r w:rsidRPr="00D908E8">
        <w:rPr>
          <w:rFonts w:eastAsia="Calibri"/>
          <w:lang w:eastAsia="en-US"/>
        </w:rPr>
        <w:t>6. nodevums – Zīmola dizaina vadlīniju grāmata</w:t>
      </w:r>
      <w:r>
        <w:rPr>
          <w:rFonts w:eastAsia="Calibri"/>
          <w:lang w:eastAsia="en-US"/>
        </w:rPr>
        <w:t>; 7)</w:t>
      </w:r>
      <w:r w:rsidRPr="00D908E8">
        <w:t xml:space="preserve"> </w:t>
      </w:r>
      <w:r w:rsidRPr="00D908E8">
        <w:rPr>
          <w:rFonts w:eastAsia="Calibri"/>
          <w:lang w:eastAsia="en-US"/>
        </w:rPr>
        <w:t>7. nodevum</w:t>
      </w:r>
      <w:r>
        <w:rPr>
          <w:rFonts w:eastAsia="Calibri"/>
          <w:lang w:eastAsia="en-US"/>
        </w:rPr>
        <w:t>s</w:t>
      </w:r>
      <w:r w:rsidRPr="00D908E8">
        <w:rPr>
          <w:rFonts w:eastAsia="Calibri"/>
          <w:lang w:eastAsia="en-US"/>
        </w:rPr>
        <w:t xml:space="preserve"> – Zīmola kampaņas</w:t>
      </w:r>
      <w:r>
        <w:rPr>
          <w:rFonts w:eastAsia="Calibri"/>
          <w:lang w:eastAsia="en-US"/>
        </w:rPr>
        <w:t xml:space="preserve"> </w:t>
      </w:r>
      <w:r w:rsidRPr="00D908E8">
        <w:rPr>
          <w:rFonts w:eastAsia="Calibri"/>
          <w:lang w:eastAsia="en-US"/>
        </w:rPr>
        <w:t>plāns</w:t>
      </w:r>
      <w:r>
        <w:rPr>
          <w:rFonts w:eastAsia="Calibri"/>
          <w:lang w:eastAsia="en-US"/>
        </w:rPr>
        <w:t>; 8)</w:t>
      </w:r>
      <w:r w:rsidRPr="00D908E8">
        <w:t xml:space="preserve"> </w:t>
      </w:r>
      <w:r w:rsidRPr="00D908E8">
        <w:rPr>
          <w:rFonts w:eastAsia="Calibri"/>
          <w:lang w:eastAsia="en-US"/>
        </w:rPr>
        <w:t>8. nodevums – Zīmola kampaņas plāns</w:t>
      </w:r>
      <w:r>
        <w:rPr>
          <w:rFonts w:eastAsia="Calibri"/>
          <w:lang w:eastAsia="en-US"/>
        </w:rPr>
        <w:t>; 9)</w:t>
      </w:r>
      <w:r w:rsidRPr="00D908E8">
        <w:t xml:space="preserve"> </w:t>
      </w:r>
      <w:r w:rsidRPr="00D908E8">
        <w:rPr>
          <w:rFonts w:eastAsia="Calibri"/>
          <w:lang w:eastAsia="en-US"/>
        </w:rPr>
        <w:t xml:space="preserve">9. nodevums – Zīmola kampaņas </w:t>
      </w:r>
      <w:proofErr w:type="spellStart"/>
      <w:r w:rsidRPr="00D908E8">
        <w:rPr>
          <w:rFonts w:eastAsia="Calibri"/>
          <w:lang w:eastAsia="en-US"/>
        </w:rPr>
        <w:t>izvērtējums</w:t>
      </w:r>
      <w:proofErr w:type="spellEnd"/>
      <w:r w:rsidRPr="00D908E8">
        <w:rPr>
          <w:rFonts w:eastAsia="Calibri"/>
          <w:lang w:eastAsia="en-US"/>
        </w:rPr>
        <w:t xml:space="preserve"> un rekomendācijas</w:t>
      </w:r>
      <w:r>
        <w:rPr>
          <w:rFonts w:eastAsia="Calibri"/>
          <w:lang w:eastAsia="en-US"/>
        </w:rPr>
        <w:t xml:space="preserve"> (pielikumā). </w:t>
      </w:r>
      <w:r w:rsidRPr="00C16A8A">
        <w:rPr>
          <w:rFonts w:eastAsia="Calibri"/>
          <w:lang w:eastAsia="en-US"/>
        </w:rPr>
        <w:t>Gulbenes novada zīmola vizuālās identitātes faili ir pieejami pie Gulbenes novada pašvaldības administrācijas digitālā mārketinga un komunikācijas speciālistes Lanas Upītes</w:t>
      </w:r>
      <w:r>
        <w:rPr>
          <w:rFonts w:eastAsia="Calibri"/>
          <w:lang w:eastAsia="en-US"/>
        </w:rPr>
        <w:t>.</w:t>
      </w:r>
    </w:p>
    <w:p w14:paraId="3898EFFE" w14:textId="77777777" w:rsidR="00367421" w:rsidRDefault="00367421" w:rsidP="00367421">
      <w:pPr>
        <w:spacing w:line="360" w:lineRule="auto"/>
        <w:ind w:firstLine="567"/>
        <w:jc w:val="both"/>
        <w:rPr>
          <w:rFonts w:eastAsia="Calibri"/>
          <w:lang w:eastAsia="en-US"/>
        </w:rPr>
      </w:pPr>
      <w:r w:rsidRPr="00CD016A">
        <w:rPr>
          <w:rFonts w:eastAsia="Calibri"/>
          <w:lang w:eastAsia="en-US"/>
        </w:rPr>
        <w:t>Ievērojot minēto un pamatojoties uz likuma “Par pašvaldībām” 21.panta pirmās daļas 1.punktu, kas nosaka, ka dome var izskatīt jebkuru jautājumu, kas ir attiecīgās pašvaldības pārziņā</w:t>
      </w:r>
      <w:r>
        <w:rPr>
          <w:rFonts w:eastAsia="Calibri"/>
          <w:lang w:eastAsia="en-US"/>
        </w:rPr>
        <w:t>,</w:t>
      </w:r>
    </w:p>
    <w:p w14:paraId="5E3BC341" w14:textId="77777777" w:rsidR="00367421" w:rsidRDefault="00367421" w:rsidP="00367421">
      <w:pPr>
        <w:spacing w:line="360" w:lineRule="auto"/>
        <w:jc w:val="both"/>
        <w:rPr>
          <w:rFonts w:eastAsia="Calibri"/>
          <w:lang w:eastAsia="en-US"/>
        </w:rPr>
      </w:pPr>
      <w:r w:rsidRPr="00A7352D">
        <w:rPr>
          <w:rFonts w:eastAsia="Calibri"/>
          <w:lang w:eastAsia="en-US"/>
        </w:rPr>
        <w:t xml:space="preserve">atklāti balsojot: </w:t>
      </w:r>
      <w:r w:rsidRPr="0016506D">
        <w:rPr>
          <w:noProof/>
        </w:rPr>
        <w:t>ar 13 balsīm "Par" (Ainārs Brezinskis, Aivars Circens, Anatolijs Savickis, Andis Caunītis, Atis Jencītis, Daumants Dreiškens, Guna Pūcīte, Guna Švika, Intars Liepiņš, Ivars Kupčs, Lāsma Gabdulļina, Mudīte Motivāne, Normunds Mazūrs), "Pret" – 1 (Gunārs Ciglis), "Atturas" – nav</w:t>
      </w:r>
      <w:r>
        <w:t xml:space="preserve">, </w:t>
      </w:r>
      <w:r w:rsidRPr="00A7352D">
        <w:rPr>
          <w:rFonts w:eastAsia="Calibri"/>
          <w:lang w:eastAsia="en-US"/>
        </w:rPr>
        <w:t>Gulbenes novada dome NOLEMJ:</w:t>
      </w:r>
    </w:p>
    <w:p w14:paraId="35BE889A" w14:textId="77777777" w:rsidR="00367421" w:rsidRPr="00527423" w:rsidRDefault="00367421" w:rsidP="00367421">
      <w:pPr>
        <w:pStyle w:val="Sarakstarindkopa"/>
        <w:numPr>
          <w:ilvl w:val="0"/>
          <w:numId w:val="9"/>
        </w:numPr>
        <w:spacing w:after="0" w:line="360" w:lineRule="auto"/>
        <w:ind w:left="0" w:firstLine="426"/>
        <w:jc w:val="both"/>
        <w:rPr>
          <w:rFonts w:ascii="Times New Roman" w:hAnsi="Times New Roman"/>
          <w:bCs/>
          <w:iCs/>
          <w:sz w:val="24"/>
          <w:szCs w:val="24"/>
        </w:rPr>
      </w:pPr>
      <w:r w:rsidRPr="00527423">
        <w:rPr>
          <w:rFonts w:ascii="Times New Roman" w:hAnsi="Times New Roman"/>
          <w:sz w:val="24"/>
          <w:szCs w:val="24"/>
        </w:rPr>
        <w:t xml:space="preserve">APSTIPRINĀT Gulbenes novada </w:t>
      </w:r>
      <w:proofErr w:type="spellStart"/>
      <w:r w:rsidRPr="00527423">
        <w:rPr>
          <w:rFonts w:ascii="Times New Roman" w:hAnsi="Times New Roman"/>
          <w:sz w:val="24"/>
          <w:szCs w:val="24"/>
        </w:rPr>
        <w:t>zīmolvedības</w:t>
      </w:r>
      <w:proofErr w:type="spellEnd"/>
      <w:r w:rsidRPr="00527423">
        <w:rPr>
          <w:rFonts w:ascii="Times New Roman" w:hAnsi="Times New Roman"/>
          <w:sz w:val="24"/>
          <w:szCs w:val="24"/>
        </w:rPr>
        <w:t xml:space="preserve"> un mārketinga komunikācija stratēģijas un vizuālās identitātes konceptu</w:t>
      </w:r>
      <w:r w:rsidRPr="00527423">
        <w:rPr>
          <w:rFonts w:ascii="Times New Roman" w:hAnsi="Times New Roman"/>
          <w:bCs/>
          <w:iCs/>
          <w:sz w:val="24"/>
          <w:szCs w:val="24"/>
        </w:rPr>
        <w:t>.</w:t>
      </w:r>
    </w:p>
    <w:p w14:paraId="698B5CAD" w14:textId="77777777" w:rsidR="00367421" w:rsidRPr="00527423" w:rsidRDefault="00367421" w:rsidP="00367421">
      <w:pPr>
        <w:pStyle w:val="Sarakstarindkopa"/>
        <w:numPr>
          <w:ilvl w:val="0"/>
          <w:numId w:val="9"/>
        </w:numPr>
        <w:spacing w:after="0" w:line="360" w:lineRule="auto"/>
        <w:ind w:left="0" w:firstLine="426"/>
        <w:jc w:val="both"/>
        <w:rPr>
          <w:rFonts w:ascii="Times New Roman" w:hAnsi="Times New Roman"/>
          <w:sz w:val="24"/>
          <w:szCs w:val="24"/>
        </w:rPr>
      </w:pPr>
      <w:r w:rsidRPr="00527423">
        <w:rPr>
          <w:rFonts w:ascii="Times New Roman" w:hAnsi="Times New Roman"/>
          <w:sz w:val="24"/>
          <w:szCs w:val="24"/>
        </w:rPr>
        <w:t xml:space="preserve">UZDOT Gulbenes novada pašvaldības administrācijas digitālā mārketinga un komunikācijas speciālistei Lanai Upītei </w:t>
      </w:r>
      <w:r w:rsidRPr="00527423">
        <w:rPr>
          <w:rFonts w:ascii="Times New Roman" w:hAnsi="Times New Roman"/>
          <w:color w:val="222222"/>
          <w:sz w:val="24"/>
          <w:szCs w:val="24"/>
          <w:shd w:val="clear" w:color="auto" w:fill="FFFFFF"/>
        </w:rPr>
        <w:t> izmantot pakāpenisku zīmola ieviešanu, efektīvi izmantojot novada resursus, un pakāpeniski aizstājot reprezentācijas materiālus ar jauniem. Zīmola nomaiņu veikt mājaslapā, sociālos tīklos, reprezentatīvajos materiālos, piktogrammās, korporatīvajos materiālos, prezentācijās, plakātos, “Gulbenes Novada Ziņas” izdevumā, diplomos u.c.</w:t>
      </w:r>
    </w:p>
    <w:p w14:paraId="226F45CC" w14:textId="77777777" w:rsidR="00367421" w:rsidRPr="00527423" w:rsidRDefault="00367421" w:rsidP="00367421">
      <w:pPr>
        <w:pStyle w:val="Sarakstarindkopa"/>
        <w:numPr>
          <w:ilvl w:val="0"/>
          <w:numId w:val="9"/>
        </w:numPr>
        <w:spacing w:after="0" w:line="360" w:lineRule="auto"/>
        <w:ind w:left="0" w:firstLine="426"/>
        <w:jc w:val="both"/>
        <w:rPr>
          <w:rFonts w:ascii="Times New Roman" w:hAnsi="Times New Roman"/>
          <w:sz w:val="24"/>
          <w:szCs w:val="24"/>
        </w:rPr>
      </w:pPr>
      <w:r w:rsidRPr="00527423">
        <w:rPr>
          <w:rFonts w:ascii="Times New Roman" w:hAnsi="Times New Roman"/>
          <w:sz w:val="24"/>
          <w:szCs w:val="24"/>
        </w:rPr>
        <w:t xml:space="preserve">  PAREDZĒT sabiedrisko attiecību speciālistu 2023.gada budžetā līdzekļus Gulbenes novada zīmola pieteikšanas kampaņai</w:t>
      </w:r>
      <w:r w:rsidRPr="00527423">
        <w:rPr>
          <w:rFonts w:ascii="Times New Roman" w:hAnsi="Times New Roman"/>
          <w:color w:val="222222"/>
          <w:sz w:val="24"/>
          <w:szCs w:val="24"/>
          <w:shd w:val="clear" w:color="auto" w:fill="FFFFFF"/>
        </w:rPr>
        <w:t>.</w:t>
      </w:r>
      <w:r w:rsidRPr="00527423">
        <w:rPr>
          <w:rFonts w:ascii="Times New Roman" w:hAnsi="Times New Roman"/>
          <w:sz w:val="24"/>
          <w:szCs w:val="24"/>
        </w:rPr>
        <w:t xml:space="preserve"> </w:t>
      </w:r>
    </w:p>
    <w:p w14:paraId="21D55AA2" w14:textId="77777777" w:rsidR="00367421" w:rsidRPr="00527423" w:rsidRDefault="00367421" w:rsidP="00367421">
      <w:pPr>
        <w:pStyle w:val="Sarakstarindkopa"/>
        <w:numPr>
          <w:ilvl w:val="0"/>
          <w:numId w:val="9"/>
        </w:numPr>
        <w:spacing w:after="0" w:line="360" w:lineRule="auto"/>
        <w:ind w:left="0" w:firstLine="426"/>
        <w:jc w:val="both"/>
        <w:rPr>
          <w:rFonts w:ascii="Times New Roman" w:hAnsi="Times New Roman"/>
          <w:sz w:val="24"/>
          <w:szCs w:val="24"/>
        </w:rPr>
      </w:pPr>
      <w:r w:rsidRPr="00527423">
        <w:rPr>
          <w:rFonts w:ascii="Times New Roman" w:hAnsi="Times New Roman"/>
          <w:sz w:val="24"/>
          <w:szCs w:val="24"/>
        </w:rPr>
        <w:t>Gulbenes novada pašvaldības izpilddirektoram kontrolēt lēmuma 2. un 3.punktā dotā uzdevuma izpildi.</w:t>
      </w:r>
    </w:p>
    <w:p w14:paraId="1102C32F" w14:textId="77777777" w:rsidR="00367421" w:rsidRPr="00527423" w:rsidRDefault="00367421" w:rsidP="00367421">
      <w:pPr>
        <w:pStyle w:val="Sarakstarindkopa"/>
        <w:numPr>
          <w:ilvl w:val="0"/>
          <w:numId w:val="9"/>
        </w:numPr>
        <w:spacing w:after="0" w:line="360" w:lineRule="auto"/>
        <w:ind w:left="0" w:firstLine="426"/>
        <w:jc w:val="both"/>
        <w:rPr>
          <w:rFonts w:ascii="Times New Roman" w:hAnsi="Times New Roman"/>
          <w:sz w:val="24"/>
          <w:szCs w:val="24"/>
        </w:rPr>
      </w:pPr>
      <w:r w:rsidRPr="00527423">
        <w:rPr>
          <w:rFonts w:ascii="Times New Roman" w:hAnsi="Times New Roman"/>
          <w:color w:val="222222"/>
          <w:sz w:val="24"/>
          <w:szCs w:val="24"/>
        </w:rPr>
        <w:t xml:space="preserve">Gulbenes novada zīmolu </w:t>
      </w:r>
      <w:r w:rsidRPr="00527423">
        <w:rPr>
          <w:rFonts w:ascii="Times New Roman" w:hAnsi="Times New Roman"/>
          <w:sz w:val="24"/>
          <w:szCs w:val="24"/>
        </w:rPr>
        <w:t xml:space="preserve">pakāpenisku ieviešanu uzsākt ar </w:t>
      </w:r>
      <w:r w:rsidRPr="00527423">
        <w:rPr>
          <w:rFonts w:ascii="Times New Roman" w:hAnsi="Times New Roman"/>
          <w:color w:val="222222"/>
          <w:sz w:val="24"/>
          <w:szCs w:val="24"/>
        </w:rPr>
        <w:t>2022.gada 1.oktobri.</w:t>
      </w:r>
    </w:p>
    <w:p w14:paraId="32069CBF" w14:textId="77777777" w:rsidR="00367421" w:rsidRDefault="00367421" w:rsidP="00367421">
      <w:pPr>
        <w:spacing w:line="480" w:lineRule="auto"/>
        <w:rPr>
          <w:rFonts w:eastAsia="Calibri"/>
          <w:lang w:eastAsia="en-US"/>
        </w:rPr>
      </w:pPr>
    </w:p>
    <w:p w14:paraId="42B8077B" w14:textId="77777777" w:rsidR="00367421" w:rsidRPr="00A7352D" w:rsidRDefault="00367421" w:rsidP="00367421">
      <w:pPr>
        <w:spacing w:line="480" w:lineRule="auto"/>
        <w:rPr>
          <w:rFonts w:eastAsia="Calibri"/>
          <w:lang w:eastAsia="en-US"/>
        </w:rPr>
      </w:pPr>
      <w:r w:rsidRPr="00A7352D">
        <w:rPr>
          <w:rFonts w:eastAsia="Calibri"/>
          <w:lang w:eastAsia="en-US"/>
        </w:rPr>
        <w:t xml:space="preserve">Gulbenes novada domes priekšsēdētājs </w:t>
      </w:r>
      <w:r w:rsidRPr="00A7352D">
        <w:rPr>
          <w:rFonts w:eastAsia="Calibri"/>
          <w:lang w:eastAsia="en-US"/>
        </w:rPr>
        <w:tab/>
      </w:r>
      <w:r w:rsidRPr="00A7352D">
        <w:rPr>
          <w:rFonts w:eastAsia="Calibri"/>
          <w:lang w:eastAsia="en-US"/>
        </w:rPr>
        <w:tab/>
      </w:r>
      <w:r w:rsidRPr="00A7352D">
        <w:rPr>
          <w:rFonts w:eastAsia="Calibri"/>
          <w:lang w:eastAsia="en-US"/>
        </w:rPr>
        <w:tab/>
      </w:r>
      <w:r w:rsidRPr="00A7352D">
        <w:rPr>
          <w:rFonts w:eastAsia="Calibri"/>
          <w:lang w:eastAsia="en-US"/>
        </w:rPr>
        <w:tab/>
      </w:r>
      <w:r w:rsidRPr="00A7352D">
        <w:rPr>
          <w:rFonts w:eastAsia="Calibri"/>
          <w:lang w:eastAsia="en-US"/>
        </w:rPr>
        <w:tab/>
      </w:r>
      <w:r>
        <w:rPr>
          <w:rFonts w:eastAsia="Calibri"/>
          <w:lang w:eastAsia="en-US"/>
        </w:rPr>
        <w:t xml:space="preserve">  </w:t>
      </w:r>
      <w:proofErr w:type="spellStart"/>
      <w:r>
        <w:rPr>
          <w:rFonts w:eastAsia="Calibri"/>
          <w:lang w:eastAsia="en-US"/>
        </w:rPr>
        <w:t>A.Caunītis</w:t>
      </w:r>
      <w:proofErr w:type="spellEnd"/>
    </w:p>
    <w:p w14:paraId="2903C716" w14:textId="77777777" w:rsidR="00367421" w:rsidRDefault="00367421" w:rsidP="00367421"/>
    <w:p w14:paraId="10F962D3" w14:textId="77777777" w:rsidR="00367421" w:rsidRPr="0096301C" w:rsidRDefault="00367421" w:rsidP="00367421">
      <w:pPr>
        <w:spacing w:line="360" w:lineRule="auto"/>
        <w:jc w:val="both"/>
      </w:pPr>
      <w:r w:rsidRPr="0096301C">
        <w:t xml:space="preserve">Lēmumprojektu sagatavoja: </w:t>
      </w:r>
      <w:proofErr w:type="spellStart"/>
      <w:r>
        <w:t>L.Upīte</w:t>
      </w:r>
      <w:proofErr w:type="spellEnd"/>
      <w:r>
        <w:t xml:space="preserve">, </w:t>
      </w:r>
      <w:proofErr w:type="spellStart"/>
      <w:r>
        <w:t>E.Garkuša</w:t>
      </w:r>
      <w:proofErr w:type="spellEnd"/>
    </w:p>
    <w:p w14:paraId="4A50E53C" w14:textId="77777777" w:rsidR="00367421" w:rsidRDefault="00367421" w:rsidP="00367421"/>
    <w:p w14:paraId="1C770B90" w14:textId="77777777" w:rsidR="00527423" w:rsidRDefault="0052742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7E01CD96" w14:textId="77777777" w:rsidTr="00527423">
        <w:tc>
          <w:tcPr>
            <w:tcW w:w="9354" w:type="dxa"/>
          </w:tcPr>
          <w:p w14:paraId="1E0341D8" w14:textId="77777777" w:rsidR="00367421" w:rsidRDefault="00367421" w:rsidP="00367421">
            <w:pPr>
              <w:jc w:val="center"/>
            </w:pPr>
            <w:r w:rsidRPr="000B1C5E">
              <w:rPr>
                <w:noProof/>
              </w:rPr>
              <w:lastRenderedPageBreak/>
              <w:drawing>
                <wp:inline distT="0" distB="0" distL="0" distR="0" wp14:anchorId="2D544F3A" wp14:editId="167030E0">
                  <wp:extent cx="619125" cy="685800"/>
                  <wp:effectExtent l="0" t="0" r="952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725CC03C" w14:textId="77777777" w:rsidTr="00527423">
        <w:tc>
          <w:tcPr>
            <w:tcW w:w="9354" w:type="dxa"/>
          </w:tcPr>
          <w:p w14:paraId="2638F6B2" w14:textId="77777777" w:rsidR="00367421" w:rsidRDefault="00367421" w:rsidP="00367421">
            <w:pPr>
              <w:jc w:val="center"/>
            </w:pPr>
            <w:r w:rsidRPr="000B1C5E">
              <w:rPr>
                <w:b/>
                <w:bCs/>
                <w:sz w:val="28"/>
                <w:szCs w:val="28"/>
              </w:rPr>
              <w:t>GULBENES NOVADA PAŠVALDĪBA</w:t>
            </w:r>
          </w:p>
        </w:tc>
      </w:tr>
      <w:tr w:rsidR="00367421" w14:paraId="3996003B" w14:textId="77777777" w:rsidTr="00527423">
        <w:tc>
          <w:tcPr>
            <w:tcW w:w="9354" w:type="dxa"/>
          </w:tcPr>
          <w:p w14:paraId="6B47B920" w14:textId="77777777" w:rsidR="00367421" w:rsidRDefault="00367421" w:rsidP="00367421">
            <w:pPr>
              <w:jc w:val="center"/>
            </w:pPr>
            <w:r w:rsidRPr="000B1C5E">
              <w:t>Reģ.Nr.90009116327</w:t>
            </w:r>
          </w:p>
        </w:tc>
      </w:tr>
      <w:tr w:rsidR="00367421" w14:paraId="1B334813" w14:textId="77777777" w:rsidTr="00527423">
        <w:tc>
          <w:tcPr>
            <w:tcW w:w="9354" w:type="dxa"/>
          </w:tcPr>
          <w:p w14:paraId="4A9397CC" w14:textId="77777777" w:rsidR="00367421" w:rsidRDefault="00367421" w:rsidP="00367421">
            <w:pPr>
              <w:jc w:val="center"/>
            </w:pPr>
            <w:r w:rsidRPr="000B1C5E">
              <w:t>Ābeļu iela 2, Gulbene, Gulbenes nov., LV-4401</w:t>
            </w:r>
          </w:p>
        </w:tc>
      </w:tr>
      <w:tr w:rsidR="00367421" w14:paraId="30E5DD07" w14:textId="77777777" w:rsidTr="00527423">
        <w:tc>
          <w:tcPr>
            <w:tcW w:w="9354" w:type="dxa"/>
          </w:tcPr>
          <w:p w14:paraId="1960C803" w14:textId="77777777" w:rsidR="00367421" w:rsidRDefault="00367421" w:rsidP="00367421">
            <w:pPr>
              <w:jc w:val="center"/>
            </w:pPr>
            <w:r w:rsidRPr="000B1C5E">
              <w:t>Tālrunis 64497710, mob.26595362, e-pasts</w:t>
            </w:r>
            <w:r>
              <w:t>:</w:t>
            </w:r>
            <w:r w:rsidRPr="000B1C5E">
              <w:t xml:space="preserve"> dome@gulbene.lv, www.gulbene.lv</w:t>
            </w:r>
          </w:p>
        </w:tc>
      </w:tr>
    </w:tbl>
    <w:p w14:paraId="7D5D2962" w14:textId="77777777" w:rsidR="00367421" w:rsidRPr="00E01A17" w:rsidRDefault="00367421" w:rsidP="00367421">
      <w:pPr>
        <w:pStyle w:val="Bezatstarpm"/>
        <w:jc w:val="center"/>
        <w:rPr>
          <w:rFonts w:ascii="Times New Roman" w:hAnsi="Times New Roman"/>
          <w:b/>
          <w:bCs/>
          <w:sz w:val="4"/>
          <w:szCs w:val="4"/>
        </w:rPr>
      </w:pPr>
    </w:p>
    <w:p w14:paraId="7A099E9E"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E1703B7"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46F2EC83" w14:textId="77777777" w:rsidTr="00367421">
        <w:tc>
          <w:tcPr>
            <w:tcW w:w="4676" w:type="dxa"/>
          </w:tcPr>
          <w:p w14:paraId="33F6681C" w14:textId="77777777" w:rsidR="00367421" w:rsidRPr="00EA6BEB" w:rsidRDefault="00367421" w:rsidP="00367421">
            <w:pPr>
              <w:rPr>
                <w:b/>
                <w:bCs/>
              </w:rPr>
            </w:pPr>
            <w:r w:rsidRPr="00EA6BEB">
              <w:rPr>
                <w:b/>
                <w:bCs/>
              </w:rPr>
              <w:t>202</w:t>
            </w:r>
            <w:r>
              <w:rPr>
                <w:b/>
                <w:bCs/>
              </w:rPr>
              <w:t>2</w:t>
            </w:r>
            <w:r w:rsidRPr="00EA6BEB">
              <w:rPr>
                <w:b/>
                <w:bCs/>
              </w:rPr>
              <w:t>.gada</w:t>
            </w:r>
            <w:r>
              <w:rPr>
                <w:b/>
                <w:bCs/>
              </w:rPr>
              <w:t xml:space="preserve"> 29.septembrī</w:t>
            </w:r>
          </w:p>
        </w:tc>
        <w:tc>
          <w:tcPr>
            <w:tcW w:w="4678" w:type="dxa"/>
          </w:tcPr>
          <w:p w14:paraId="0F04D1D7"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884</w:t>
            </w:r>
          </w:p>
        </w:tc>
      </w:tr>
      <w:tr w:rsidR="00367421" w14:paraId="5E3A3485" w14:textId="77777777" w:rsidTr="00367421">
        <w:tc>
          <w:tcPr>
            <w:tcW w:w="4676" w:type="dxa"/>
          </w:tcPr>
          <w:p w14:paraId="70683B66" w14:textId="77777777" w:rsidR="00367421" w:rsidRDefault="00367421" w:rsidP="00367421"/>
        </w:tc>
        <w:tc>
          <w:tcPr>
            <w:tcW w:w="4678" w:type="dxa"/>
          </w:tcPr>
          <w:p w14:paraId="69BBA1C7"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53</w:t>
            </w:r>
            <w:r w:rsidRPr="00EA6BEB">
              <w:rPr>
                <w:b/>
                <w:bCs/>
              </w:rPr>
              <w:t>.p</w:t>
            </w:r>
            <w:r>
              <w:rPr>
                <w:b/>
                <w:bCs/>
              </w:rPr>
              <w:t>.</w:t>
            </w:r>
            <w:r w:rsidRPr="00EA6BEB">
              <w:rPr>
                <w:b/>
                <w:bCs/>
              </w:rPr>
              <w:t>)</w:t>
            </w:r>
          </w:p>
        </w:tc>
      </w:tr>
    </w:tbl>
    <w:p w14:paraId="79FDBB5D" w14:textId="77777777" w:rsidR="00367421" w:rsidRDefault="00367421" w:rsidP="00367421"/>
    <w:p w14:paraId="1609D1F4" w14:textId="77777777" w:rsidR="00367421" w:rsidRDefault="00367421" w:rsidP="00367421">
      <w:pPr>
        <w:pStyle w:val="Default"/>
        <w:jc w:val="center"/>
        <w:rPr>
          <w:b/>
        </w:rPr>
      </w:pPr>
      <w:r w:rsidRPr="00134705">
        <w:rPr>
          <w:b/>
        </w:rPr>
        <w:t xml:space="preserve">Par </w:t>
      </w:r>
      <w:r w:rsidRPr="00B73A3D">
        <w:rPr>
          <w:b/>
        </w:rPr>
        <w:t xml:space="preserve">nekustamā </w:t>
      </w:r>
      <w:r w:rsidRPr="006C2110">
        <w:rPr>
          <w:b/>
        </w:rPr>
        <w:t xml:space="preserve">īpašuma </w:t>
      </w:r>
      <w:r>
        <w:rPr>
          <w:b/>
        </w:rPr>
        <w:t>Gulbenes pilsētā ar nosaukumu “Alkšņu iela 5” atsavināšanu</w:t>
      </w:r>
    </w:p>
    <w:p w14:paraId="11C8382A" w14:textId="77777777" w:rsidR="00367421" w:rsidRPr="00F0532A" w:rsidRDefault="00367421" w:rsidP="00367421">
      <w:pPr>
        <w:pStyle w:val="Default"/>
        <w:tabs>
          <w:tab w:val="left" w:pos="5606"/>
        </w:tabs>
      </w:pPr>
      <w:r>
        <w:tab/>
      </w:r>
    </w:p>
    <w:p w14:paraId="491F516A" w14:textId="77777777" w:rsidR="00367421" w:rsidRDefault="00367421" w:rsidP="00367421">
      <w:pPr>
        <w:spacing w:line="360" w:lineRule="auto"/>
        <w:ind w:firstLine="567"/>
        <w:jc w:val="both"/>
      </w:pPr>
      <w:r w:rsidRPr="008F66B6">
        <w:t>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w:t>
      </w:r>
      <w:r>
        <w:t>Alkšņu iela 5</w:t>
      </w:r>
      <w:r w:rsidRPr="008F66B6">
        <w:t>”, kadastra numurs 5001</w:t>
      </w:r>
      <w:r>
        <w:t xml:space="preserve"> </w:t>
      </w:r>
      <w:r w:rsidRPr="008F66B6">
        <w:t>009</w:t>
      </w:r>
      <w:r>
        <w:t xml:space="preserve"> </w:t>
      </w:r>
      <w:r w:rsidRPr="008F66B6">
        <w:t>0137, kas sastāv no zemes vienības ar kadastra apzīmējumu 5001</w:t>
      </w:r>
      <w:r>
        <w:t xml:space="preserve"> </w:t>
      </w:r>
      <w:r w:rsidRPr="008F66B6">
        <w:t>009</w:t>
      </w:r>
      <w:r>
        <w:t xml:space="preserve"> </w:t>
      </w:r>
      <w:r w:rsidRPr="008F66B6">
        <w:t xml:space="preserve">0137, </w:t>
      </w:r>
      <w:r>
        <w:t>0,</w:t>
      </w:r>
      <w:r w:rsidRPr="008F66B6">
        <w:t>7736</w:t>
      </w:r>
      <w:r>
        <w:t xml:space="preserve"> </w:t>
      </w:r>
      <w:r w:rsidRPr="008F66B6">
        <w:t>ha platībā, nav nepieciešams pašvaldības autonomo funkciju veikšanai</w:t>
      </w:r>
      <w:r>
        <w:t>.</w:t>
      </w:r>
    </w:p>
    <w:p w14:paraId="51832526" w14:textId="77777777" w:rsidR="00367421" w:rsidRPr="00B35CAE" w:rsidRDefault="00367421" w:rsidP="00367421">
      <w:pPr>
        <w:spacing w:line="360" w:lineRule="auto"/>
        <w:ind w:firstLine="567"/>
        <w:jc w:val="both"/>
        <w:rPr>
          <w:noProof/>
          <w:color w:val="000000"/>
        </w:rPr>
      </w:pPr>
      <w:r w:rsidRPr="00325B46">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B35CAE">
        <w:t xml:space="preserve">lēmējinstitūcijas noteiktajā kārtībā, un Tautsaimniecības komitejas ieteikumu, atklāti balsojot: </w:t>
      </w:r>
      <w:r w:rsidRPr="00B35CAE">
        <w:rPr>
          <w:noProof/>
        </w:rPr>
        <w:t xml:space="preserve">ar 14 balsīm "Par" (Ainārs Brezinskis, Aivars Circens, Anatolijs Savickis, Andis Caunītis, Atis </w:t>
      </w:r>
      <w:r w:rsidRPr="00B35CAE">
        <w:rPr>
          <w:noProof/>
        </w:rPr>
        <w:lastRenderedPageBreak/>
        <w:t>Jencītis, Daumants Dreiškens, Guna Pūcīte, Guna Švika, Gunārs Ciglis, Intars Liepiņš, Ivars Kupčs, Lāsma Gabdulļina, Mudīte Motivāne, Normunds Mazūrs), "Pret" – nav, "Atturas" – nav</w:t>
      </w:r>
      <w:r w:rsidRPr="00B35CAE">
        <w:rPr>
          <w:color w:val="000000"/>
        </w:rPr>
        <w:t>, Gulbenes novada dome NOLEMJ:</w:t>
      </w:r>
    </w:p>
    <w:p w14:paraId="2F35143F" w14:textId="77777777" w:rsidR="00367421" w:rsidRDefault="00367421" w:rsidP="00367421">
      <w:pPr>
        <w:pStyle w:val="Parasts1"/>
        <w:spacing w:after="0" w:line="360" w:lineRule="auto"/>
        <w:ind w:firstLine="567"/>
        <w:jc w:val="both"/>
      </w:pPr>
      <w:r>
        <w:t xml:space="preserve">1. </w:t>
      </w:r>
      <w:r w:rsidRPr="00B518C6">
        <w:t xml:space="preserve">REĢISTRĒT zemesgrāmatā nekustamo īpašumu </w:t>
      </w:r>
      <w:r w:rsidRPr="008F66B6">
        <w:rPr>
          <w:rFonts w:cs="Times New Roman"/>
        </w:rPr>
        <w:t>Gulbenes pilsētā ar nosaukumu “Alkšņu iela 5”, kadastra numurs 5001 009 0137</w:t>
      </w:r>
      <w:r w:rsidRPr="00B518C6">
        <w:t>, īpašumā uz pašvaldības vārda.</w:t>
      </w:r>
    </w:p>
    <w:p w14:paraId="22568EE1" w14:textId="77777777" w:rsidR="00367421" w:rsidRDefault="00367421" w:rsidP="00367421">
      <w:pPr>
        <w:pStyle w:val="Parasts1"/>
        <w:spacing w:after="0" w:line="360" w:lineRule="auto"/>
        <w:ind w:firstLine="567"/>
        <w:jc w:val="both"/>
      </w:pPr>
      <w:r>
        <w:t>2. UZDOT Gulbenes novada pašvaldības administrācijas</w:t>
      </w:r>
      <w:r w:rsidRPr="00B518C6">
        <w:t xml:space="preserve"> Īpašumu pārraudzības nodaļai veikt darbības, kas saistītas ar iepriekšminētā nekustamā īpašuma ierakstīšanu zemesgrāmatā uz Gulbenes novada </w:t>
      </w:r>
      <w:r>
        <w:t>pašvaldības</w:t>
      </w:r>
      <w:r w:rsidRPr="00B518C6">
        <w:t xml:space="preserve"> vārda.</w:t>
      </w:r>
    </w:p>
    <w:p w14:paraId="6DB406FB" w14:textId="77777777" w:rsidR="00367421" w:rsidRDefault="00367421" w:rsidP="00367421">
      <w:pPr>
        <w:pStyle w:val="Parasts1"/>
        <w:spacing w:after="0" w:line="360" w:lineRule="auto"/>
        <w:ind w:firstLine="567"/>
        <w:jc w:val="both"/>
      </w:pPr>
      <w:r>
        <w:t xml:space="preserve">3. </w:t>
      </w:r>
      <w:r w:rsidRPr="00255F12">
        <w:t xml:space="preserve">NODOT </w:t>
      </w:r>
      <w:r w:rsidRPr="00B518C6">
        <w:t xml:space="preserve">atsavināšanai Gulbenes novada </w:t>
      </w:r>
      <w:r>
        <w:t>pašvaldībai</w:t>
      </w:r>
      <w:r w:rsidRPr="00B518C6">
        <w:t xml:space="preserve"> pie</w:t>
      </w:r>
      <w:r>
        <w:t>derošo</w:t>
      </w:r>
      <w:r w:rsidRPr="00B518C6">
        <w:t xml:space="preserve"> nekustamo īpašumu </w:t>
      </w:r>
      <w:r w:rsidRPr="00B04798">
        <w:rPr>
          <w:rFonts w:cs="Times New Roman"/>
        </w:rPr>
        <w:t xml:space="preserve">Gulbenes pilsētā ar nosaukumu “Alkšņu iela 5”, kadastra numurs 5001 009 0137, kas sastāv no zemes vienības ar kadastra apzīmējumu 5001 009 0137, 0,7736 ha platībā </w:t>
      </w:r>
      <w:r>
        <w:t xml:space="preserve">(vairāk vai mazāk, cik izrādīsies uzmērot dabā), </w:t>
      </w:r>
      <w:r w:rsidRPr="00B518C6">
        <w:t>atklātā mutiskā izsolē ar augšupejošu soli.</w:t>
      </w:r>
    </w:p>
    <w:p w14:paraId="2E7CC2B2" w14:textId="77777777" w:rsidR="00367421" w:rsidRDefault="00367421" w:rsidP="00367421">
      <w:pPr>
        <w:pStyle w:val="Parasts1"/>
        <w:spacing w:after="0" w:line="360" w:lineRule="auto"/>
        <w:ind w:firstLine="567"/>
        <w:jc w:val="both"/>
        <w:rPr>
          <w:rFonts w:cs="Times New Roman"/>
        </w:rPr>
      </w:pPr>
      <w:r>
        <w:rPr>
          <w:rFonts w:cs="Times New Roman"/>
        </w:rPr>
        <w:t>4</w:t>
      </w:r>
      <w:r w:rsidRPr="00325B46">
        <w:rPr>
          <w:rFonts w:cs="Times New Roman"/>
        </w:rPr>
        <w:t xml:space="preserve">. UZDOT Gulbenes novada pašvaldības Īpašuma novērtēšanas un izsoļu komisijai organizēt lēmuma 1.punktā minētā nekustamā īpašuma novērtēšanu un nosacītās cenas noteikšanu un iesniegt to apstiprināšanai Gulbenes novada domes sēdē. </w:t>
      </w:r>
    </w:p>
    <w:p w14:paraId="0345F5B8" w14:textId="77777777" w:rsidR="00367421" w:rsidRDefault="00367421" w:rsidP="00367421">
      <w:pPr>
        <w:spacing w:line="360" w:lineRule="auto"/>
        <w:ind w:firstLine="567"/>
        <w:jc w:val="both"/>
      </w:pPr>
    </w:p>
    <w:p w14:paraId="2DF03929"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73CD9EE7" w14:textId="77777777" w:rsidR="00367421" w:rsidRDefault="00367421" w:rsidP="00367421">
      <w:pPr>
        <w:spacing w:line="360" w:lineRule="auto"/>
      </w:pPr>
    </w:p>
    <w:p w14:paraId="3255FFED" w14:textId="77777777" w:rsidR="00367421" w:rsidRDefault="00367421" w:rsidP="00367421">
      <w:pPr>
        <w:spacing w:line="360" w:lineRule="auto"/>
      </w:pPr>
      <w:r>
        <w:t xml:space="preserve">Sagatavoja: </w:t>
      </w:r>
      <w:proofErr w:type="spellStart"/>
      <w:r>
        <w:t>L.Bašķere</w:t>
      </w:r>
      <w:proofErr w:type="spellEnd"/>
    </w:p>
    <w:p w14:paraId="2847F241" w14:textId="77777777" w:rsidR="00367421" w:rsidRDefault="00367421" w:rsidP="00367421">
      <w:pPr>
        <w:spacing w:after="160" w:line="259" w:lineRule="auto"/>
      </w:pPr>
    </w:p>
    <w:p w14:paraId="6B256234" w14:textId="77777777" w:rsidR="00527423" w:rsidRDefault="0052742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5FB3589E" w14:textId="77777777" w:rsidTr="00527423">
        <w:tc>
          <w:tcPr>
            <w:tcW w:w="9354" w:type="dxa"/>
          </w:tcPr>
          <w:p w14:paraId="143566BF" w14:textId="77777777" w:rsidR="00367421" w:rsidRDefault="00367421" w:rsidP="00367421">
            <w:pPr>
              <w:jc w:val="center"/>
            </w:pPr>
            <w:r w:rsidRPr="000B1C5E">
              <w:rPr>
                <w:noProof/>
              </w:rPr>
              <w:lastRenderedPageBreak/>
              <w:drawing>
                <wp:inline distT="0" distB="0" distL="0" distR="0" wp14:anchorId="690FBBD1" wp14:editId="1BA534D8">
                  <wp:extent cx="619125" cy="685800"/>
                  <wp:effectExtent l="0" t="0" r="952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1BD0436C" w14:textId="77777777" w:rsidTr="00527423">
        <w:tc>
          <w:tcPr>
            <w:tcW w:w="9354" w:type="dxa"/>
          </w:tcPr>
          <w:p w14:paraId="7E5B9E2E" w14:textId="77777777" w:rsidR="00367421" w:rsidRDefault="00367421" w:rsidP="00367421">
            <w:pPr>
              <w:jc w:val="center"/>
            </w:pPr>
            <w:r w:rsidRPr="000B1C5E">
              <w:rPr>
                <w:b/>
                <w:bCs/>
                <w:sz w:val="28"/>
                <w:szCs w:val="28"/>
              </w:rPr>
              <w:t>GULBENES NOVADA PAŠVALDĪBA</w:t>
            </w:r>
          </w:p>
        </w:tc>
      </w:tr>
      <w:tr w:rsidR="00367421" w14:paraId="56C5A367" w14:textId="77777777" w:rsidTr="00527423">
        <w:tc>
          <w:tcPr>
            <w:tcW w:w="9354" w:type="dxa"/>
          </w:tcPr>
          <w:p w14:paraId="1FB751B1" w14:textId="77777777" w:rsidR="00367421" w:rsidRDefault="00367421" w:rsidP="00367421">
            <w:pPr>
              <w:jc w:val="center"/>
            </w:pPr>
            <w:r w:rsidRPr="000B1C5E">
              <w:t>Reģ.Nr.90009116327</w:t>
            </w:r>
          </w:p>
        </w:tc>
      </w:tr>
      <w:tr w:rsidR="00367421" w14:paraId="523DCD0A" w14:textId="77777777" w:rsidTr="00527423">
        <w:tc>
          <w:tcPr>
            <w:tcW w:w="9354" w:type="dxa"/>
          </w:tcPr>
          <w:p w14:paraId="771A97C8" w14:textId="77777777" w:rsidR="00367421" w:rsidRDefault="00367421" w:rsidP="00367421">
            <w:pPr>
              <w:jc w:val="center"/>
            </w:pPr>
            <w:r w:rsidRPr="000B1C5E">
              <w:t>Ābeļu iela 2, Gulbene, Gulbenes nov., LV-4401</w:t>
            </w:r>
          </w:p>
        </w:tc>
      </w:tr>
      <w:tr w:rsidR="00367421" w14:paraId="37E5AC8F" w14:textId="77777777" w:rsidTr="00527423">
        <w:tc>
          <w:tcPr>
            <w:tcW w:w="9354" w:type="dxa"/>
          </w:tcPr>
          <w:p w14:paraId="27EFDC5D" w14:textId="77777777" w:rsidR="00367421" w:rsidRDefault="00367421" w:rsidP="00367421">
            <w:pPr>
              <w:jc w:val="center"/>
            </w:pPr>
            <w:r w:rsidRPr="000B1C5E">
              <w:t>Tālrunis 64497710, mob.26595362, e-pasts; dome@gulbene.lv, www.gulbene.lv</w:t>
            </w:r>
          </w:p>
        </w:tc>
      </w:tr>
    </w:tbl>
    <w:p w14:paraId="0119BC73"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35F3ABA"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p w14:paraId="075CDF32" w14:textId="77777777" w:rsidR="00367421" w:rsidRDefault="00367421" w:rsidP="00367421">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5C3A3B74" w14:textId="77777777" w:rsidTr="00367421">
        <w:tc>
          <w:tcPr>
            <w:tcW w:w="4729" w:type="dxa"/>
          </w:tcPr>
          <w:p w14:paraId="10EB3624" w14:textId="77777777" w:rsidR="00367421" w:rsidRPr="00EA6BEB" w:rsidRDefault="00367421" w:rsidP="00367421">
            <w:pPr>
              <w:rPr>
                <w:b/>
                <w:bCs/>
              </w:rPr>
            </w:pPr>
            <w:r>
              <w:rPr>
                <w:b/>
                <w:bCs/>
              </w:rPr>
              <w:t>2022</w:t>
            </w:r>
            <w:r w:rsidRPr="00EA6BEB">
              <w:rPr>
                <w:b/>
                <w:bCs/>
              </w:rPr>
              <w:t>.gada</w:t>
            </w:r>
            <w:r>
              <w:rPr>
                <w:b/>
                <w:bCs/>
              </w:rPr>
              <w:t xml:space="preserve"> 29.septembris</w:t>
            </w:r>
          </w:p>
        </w:tc>
        <w:tc>
          <w:tcPr>
            <w:tcW w:w="4729" w:type="dxa"/>
          </w:tcPr>
          <w:p w14:paraId="2A88C6AA" w14:textId="77777777" w:rsidR="00367421" w:rsidRPr="00EA6BEB" w:rsidRDefault="00367421" w:rsidP="00367421">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885</w:t>
            </w:r>
          </w:p>
        </w:tc>
      </w:tr>
      <w:tr w:rsidR="00367421" w14:paraId="55395AF6" w14:textId="77777777" w:rsidTr="00367421">
        <w:tc>
          <w:tcPr>
            <w:tcW w:w="4729" w:type="dxa"/>
          </w:tcPr>
          <w:p w14:paraId="4107A6DC" w14:textId="77777777" w:rsidR="00367421" w:rsidRDefault="00367421" w:rsidP="00367421"/>
        </w:tc>
        <w:tc>
          <w:tcPr>
            <w:tcW w:w="4729" w:type="dxa"/>
          </w:tcPr>
          <w:p w14:paraId="5D9917F8"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54</w:t>
            </w:r>
            <w:r w:rsidRPr="00EA6BEB">
              <w:rPr>
                <w:b/>
                <w:bCs/>
              </w:rPr>
              <w:t>.p)</w:t>
            </w:r>
          </w:p>
        </w:tc>
      </w:tr>
    </w:tbl>
    <w:p w14:paraId="14636F5A" w14:textId="77777777" w:rsidR="00367421" w:rsidRDefault="00367421" w:rsidP="00367421"/>
    <w:p w14:paraId="45B39D52" w14:textId="77777777" w:rsidR="00367421" w:rsidRDefault="00367421" w:rsidP="00367421">
      <w:pPr>
        <w:jc w:val="center"/>
        <w:rPr>
          <w:b/>
        </w:rPr>
      </w:pPr>
      <w:r w:rsidRPr="006C4C3D">
        <w:rPr>
          <w:b/>
        </w:rPr>
        <w:t xml:space="preserve">Par </w:t>
      </w:r>
      <w:r>
        <w:rPr>
          <w:b/>
        </w:rPr>
        <w:t xml:space="preserve">Gulbenes pilsētas dzīvokļa īpašuma Dzelzceļa iela 13 - 5 </w:t>
      </w:r>
      <w:r w:rsidRPr="006C4C3D">
        <w:rPr>
          <w:b/>
        </w:rPr>
        <w:t>atsavināšanu</w:t>
      </w:r>
    </w:p>
    <w:p w14:paraId="16A73386" w14:textId="77777777" w:rsidR="00527423" w:rsidRPr="008E710A" w:rsidRDefault="00527423" w:rsidP="00367421">
      <w:pPr>
        <w:jc w:val="center"/>
        <w:rPr>
          <w:b/>
        </w:rPr>
      </w:pPr>
    </w:p>
    <w:p w14:paraId="27706244" w14:textId="77777777" w:rsidR="00367421" w:rsidRDefault="00367421" w:rsidP="00367421">
      <w:pPr>
        <w:widowControl w:val="0"/>
        <w:suppressAutoHyphens/>
        <w:spacing w:line="360" w:lineRule="auto"/>
        <w:ind w:firstLine="567"/>
        <w:jc w:val="both"/>
        <w:rPr>
          <w:rFonts w:eastAsia="SimSun"/>
          <w:color w:val="00000A"/>
          <w:lang w:eastAsia="zh-CN" w:bidi="hi-IN"/>
        </w:rPr>
      </w:pPr>
      <w:r w:rsidRPr="00D66F89">
        <w:rPr>
          <w:rFonts w:eastAsia="SimSun" w:cs="Mangal"/>
          <w:color w:val="00000A"/>
          <w:lang w:eastAsia="zh-CN" w:bidi="hi-IN"/>
        </w:rPr>
        <w:t xml:space="preserve">Izskatīts </w:t>
      </w:r>
      <w:r w:rsidRPr="00C957B0">
        <w:rPr>
          <w:rFonts w:eastAsia="SimSun" w:cs="Mangal"/>
          <w:b/>
          <w:bCs/>
          <w:color w:val="00000A"/>
          <w:lang w:eastAsia="zh-CN" w:bidi="hi-IN"/>
        </w:rPr>
        <w:t xml:space="preserve">Gulbenes novada </w:t>
      </w:r>
      <w:r>
        <w:rPr>
          <w:rFonts w:eastAsia="SimSun" w:cs="Mangal"/>
          <w:b/>
          <w:bCs/>
          <w:color w:val="00000A"/>
          <w:lang w:eastAsia="zh-CN" w:bidi="hi-IN"/>
        </w:rPr>
        <w:t>Gulbenes pilsētas pārvaldes</w:t>
      </w:r>
      <w:r w:rsidRPr="00D66F89">
        <w:rPr>
          <w:rFonts w:eastAsia="SimSun" w:cs="Mangal"/>
          <w:color w:val="00000A"/>
          <w:lang w:eastAsia="zh-CN" w:bidi="hi-IN"/>
        </w:rPr>
        <w:t>, reģistrācijas</w:t>
      </w:r>
      <w:r>
        <w:rPr>
          <w:rFonts w:eastAsia="SimSun" w:cs="Mangal"/>
          <w:color w:val="00000A"/>
          <w:lang w:eastAsia="zh-CN" w:bidi="hi-IN"/>
        </w:rPr>
        <w:t xml:space="preserve"> numurs 50900015471, juridiskā adrese: Ābeļu iela 2, Gulbene, Gulbenes novads, LV–4401, 2022.gada 28.jūlija iesniegums Nr.GU/4.2/22/116 (Gulbenes novada pašvaldībā saņemts 2022.gada 28.jūlijā un reģistrēts ar Nr. GND/5.13.2/22/1791-G) ar lūgumu atsavināt dzīvokļa </w:t>
      </w:r>
      <w:r w:rsidRPr="00F06762">
        <w:rPr>
          <w:rFonts w:eastAsia="SimSun" w:cs="Mangal"/>
          <w:color w:val="00000A"/>
          <w:lang w:eastAsia="zh-CN" w:bidi="hi-IN"/>
        </w:rPr>
        <w:t xml:space="preserve">īpašumu </w:t>
      </w:r>
      <w:r w:rsidRPr="00F06762">
        <w:t>Dzelzceļa iela 13 - 5</w:t>
      </w:r>
      <w:r w:rsidRPr="00F06762">
        <w:rPr>
          <w:rFonts w:eastAsia="SimSun" w:cs="Mangal"/>
          <w:color w:val="00000A"/>
          <w:lang w:eastAsia="zh-CN" w:bidi="hi-IN"/>
        </w:rPr>
        <w:t xml:space="preserve">, Gulbene, Gulbenes novads, pamatojot to ar apstākli, ka </w:t>
      </w:r>
      <w:r w:rsidRPr="00F06762">
        <w:rPr>
          <w:rFonts w:eastAsia="SimSun"/>
          <w:color w:val="00000A"/>
          <w:lang w:eastAsia="zh-CN" w:bidi="hi-IN"/>
        </w:rPr>
        <w:t>dzīvoklis turpmāk nav nepieciešams pašvaldības funkciju nodrošināšanai.</w:t>
      </w:r>
    </w:p>
    <w:p w14:paraId="1D76823A" w14:textId="77777777" w:rsidR="00367421" w:rsidRDefault="00367421" w:rsidP="00367421">
      <w:pPr>
        <w:widowControl w:val="0"/>
        <w:suppressAutoHyphens/>
        <w:spacing w:line="360" w:lineRule="auto"/>
        <w:ind w:firstLine="567"/>
        <w:jc w:val="both"/>
        <w:rPr>
          <w:rFonts w:eastAsia="SimSun" w:cs="Mangal"/>
          <w:color w:val="00000A"/>
          <w:lang w:eastAsia="zh-CN" w:bidi="hi-IN"/>
        </w:rPr>
      </w:pPr>
      <w:r>
        <w:rPr>
          <w:rFonts w:eastAsia="SimSun"/>
          <w:color w:val="00000A"/>
          <w:lang w:eastAsia="zh-CN" w:bidi="hi-IN"/>
        </w:rPr>
        <w:t xml:space="preserve">Gulbenes novada pašvaldība 2022.gada 23.augustā Gulbenes novada Gulbenes pilsētas pārvaldei nosūtīja vēstuli Nr. GND/5.13.2/22/2889, ar lūgumu iesniegt detalizētāku </w:t>
      </w:r>
      <w:proofErr w:type="spellStart"/>
      <w:r>
        <w:rPr>
          <w:rFonts w:eastAsia="SimSun"/>
          <w:color w:val="00000A"/>
          <w:lang w:eastAsia="zh-CN" w:bidi="hi-IN"/>
        </w:rPr>
        <w:t>izvērtējumu</w:t>
      </w:r>
      <w:proofErr w:type="spellEnd"/>
      <w:r>
        <w:rPr>
          <w:rFonts w:eastAsia="SimSun"/>
          <w:color w:val="00000A"/>
          <w:lang w:eastAsia="zh-CN" w:bidi="hi-IN"/>
        </w:rPr>
        <w:t xml:space="preserve">, kāpēc </w:t>
      </w:r>
      <w:r>
        <w:rPr>
          <w:rFonts w:eastAsia="SimSun" w:cs="Mangal"/>
          <w:color w:val="00000A"/>
          <w:lang w:eastAsia="zh-CN" w:bidi="hi-IN"/>
        </w:rPr>
        <w:t xml:space="preserve">dzīvokļa </w:t>
      </w:r>
      <w:r w:rsidRPr="00F06762">
        <w:rPr>
          <w:rFonts w:eastAsia="SimSun" w:cs="Mangal"/>
          <w:color w:val="00000A"/>
          <w:lang w:eastAsia="zh-CN" w:bidi="hi-IN"/>
        </w:rPr>
        <w:t>īpašum</w:t>
      </w:r>
      <w:r>
        <w:rPr>
          <w:rFonts w:eastAsia="SimSun" w:cs="Mangal"/>
          <w:color w:val="00000A"/>
          <w:lang w:eastAsia="zh-CN" w:bidi="hi-IN"/>
        </w:rPr>
        <w:t>s</w:t>
      </w:r>
      <w:r w:rsidRPr="00F06762">
        <w:rPr>
          <w:rFonts w:eastAsia="SimSun" w:cs="Mangal"/>
          <w:color w:val="00000A"/>
          <w:lang w:eastAsia="zh-CN" w:bidi="hi-IN"/>
        </w:rPr>
        <w:t xml:space="preserve"> </w:t>
      </w:r>
      <w:r w:rsidRPr="00F06762">
        <w:t>Dzelzceļa iela 13 - 5</w:t>
      </w:r>
      <w:r w:rsidRPr="00F06762">
        <w:rPr>
          <w:rFonts w:eastAsia="SimSun" w:cs="Mangal"/>
          <w:color w:val="00000A"/>
          <w:lang w:eastAsia="zh-CN" w:bidi="hi-IN"/>
        </w:rPr>
        <w:t>, Gulbene, Gulbenes novads</w:t>
      </w:r>
      <w:r>
        <w:rPr>
          <w:rFonts w:eastAsia="SimSun" w:cs="Mangal"/>
          <w:color w:val="00000A"/>
          <w:lang w:eastAsia="zh-CN" w:bidi="hi-IN"/>
        </w:rPr>
        <w:t>, nav nepieciešams pašvaldības funkciju nodrošināšanai.</w:t>
      </w:r>
    </w:p>
    <w:p w14:paraId="666EB566" w14:textId="77777777" w:rsidR="00367421" w:rsidRPr="005F516D" w:rsidRDefault="00367421" w:rsidP="00367421">
      <w:pPr>
        <w:widowControl w:val="0"/>
        <w:suppressAutoHyphens/>
        <w:spacing w:line="360" w:lineRule="auto"/>
        <w:ind w:firstLine="567"/>
        <w:jc w:val="both"/>
        <w:rPr>
          <w:rFonts w:eastAsia="SimSun" w:cs="Mangal"/>
          <w:color w:val="00000A"/>
          <w:lang w:eastAsia="zh-CN" w:bidi="hi-IN"/>
        </w:rPr>
      </w:pPr>
      <w:r>
        <w:rPr>
          <w:rFonts w:eastAsia="SimSun" w:cs="Mangal"/>
          <w:color w:val="00000A"/>
          <w:lang w:eastAsia="zh-CN" w:bidi="hi-IN"/>
        </w:rPr>
        <w:t>Gulbenes novada pašvaldība 2022.gada 24.augustā saņēma no</w:t>
      </w:r>
      <w:r w:rsidRPr="008058CB">
        <w:rPr>
          <w:rFonts w:eastAsia="SimSun"/>
          <w:color w:val="00000A"/>
          <w:lang w:eastAsia="zh-CN" w:bidi="hi-IN"/>
        </w:rPr>
        <w:t xml:space="preserve"> </w:t>
      </w:r>
      <w:r>
        <w:rPr>
          <w:rFonts w:eastAsia="SimSun"/>
          <w:color w:val="00000A"/>
          <w:lang w:eastAsia="zh-CN" w:bidi="hi-IN"/>
        </w:rPr>
        <w:t>Gulbenes novada</w:t>
      </w:r>
      <w:r>
        <w:rPr>
          <w:rFonts w:eastAsia="SimSun" w:cs="Mangal"/>
          <w:color w:val="00000A"/>
          <w:lang w:eastAsia="zh-CN" w:bidi="hi-IN"/>
        </w:rPr>
        <w:t xml:space="preserve"> Gulbenes pilsētas pārvaldes vēstuli, kurā norādīts, ka 2022.gada 27.jūlijā pārvaldes vadītājs Gints Āboliņš kopā ar speciālisti dzīvokļu jautājumos Ligitu Slaidiņu ir apsekojuši iepriekš minēto dzīvokli un konstatējuši, ka dzīvoklis nav dzīvošanai derīgs. Dzīvoklim ir nepieciešams kapitālais remonts – jāmaina grīdas, jāatjauno sienas un griesti, kā arī apkures sistēmas nav darba kārtībā. </w:t>
      </w:r>
      <w:r>
        <w:rPr>
          <w:rFonts w:eastAsia="SimSun"/>
          <w:color w:val="00000A"/>
          <w:lang w:eastAsia="zh-CN" w:bidi="hi-IN"/>
        </w:rPr>
        <w:t>Gulbenes novada</w:t>
      </w:r>
      <w:r>
        <w:rPr>
          <w:rFonts w:eastAsia="SimSun" w:cs="Mangal"/>
          <w:color w:val="00000A"/>
          <w:lang w:eastAsia="zh-CN" w:bidi="hi-IN"/>
        </w:rPr>
        <w:t xml:space="preserve"> Gulbenes pilsētas pārvalde papildus norāda, ka pārvaldei nav piešķirti pietiekoši finanšu līdzekļi, lai šādus remontdarbus veiktu.</w:t>
      </w:r>
    </w:p>
    <w:p w14:paraId="4031EB16" w14:textId="77777777" w:rsidR="00367421" w:rsidRPr="00CC1592" w:rsidRDefault="00367421" w:rsidP="00367421">
      <w:pPr>
        <w:widowControl w:val="0"/>
        <w:suppressAutoHyphens/>
        <w:spacing w:line="360" w:lineRule="auto"/>
        <w:ind w:firstLine="567"/>
        <w:jc w:val="both"/>
      </w:pPr>
      <w:r>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w:t>
      </w:r>
      <w:r>
        <w:rPr>
          <w:rFonts w:eastAsia="SimSun" w:cs="Mangal"/>
          <w:color w:val="00000A"/>
          <w:lang w:eastAsia="zh-CN" w:bidi="hi-IN"/>
        </w:rPr>
        <w:lastRenderedPageBreak/>
        <w:t xml:space="preserve">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w:t>
      </w:r>
      <w:r w:rsidRPr="00CC1592">
        <w:rPr>
          <w:rFonts w:eastAsia="SimSun"/>
          <w:color w:val="00000A"/>
          <w:lang w:eastAsia="zh-CN" w:bidi="hi-IN"/>
        </w:rPr>
        <w:t xml:space="preserve">lēmējinstitūcijas noteiktajā kārtībā, </w:t>
      </w:r>
      <w:r w:rsidRPr="00CC1592">
        <w:rPr>
          <w:bCs/>
        </w:rPr>
        <w:t xml:space="preserve">un Tautsaimniecības komitejas ieteikumu: atklāti balsojot: </w:t>
      </w:r>
      <w:r w:rsidRPr="00CC1592">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CC1592">
        <w:t>, Gulbenes novada dome NOLEMJ:</w:t>
      </w:r>
    </w:p>
    <w:p w14:paraId="56148D72" w14:textId="77777777" w:rsidR="00367421" w:rsidRPr="00CC1592" w:rsidRDefault="00367421" w:rsidP="00367421">
      <w:pPr>
        <w:widowControl w:val="0"/>
        <w:suppressAutoHyphens/>
        <w:spacing w:line="360" w:lineRule="auto"/>
        <w:ind w:firstLine="567"/>
        <w:jc w:val="both"/>
        <w:rPr>
          <w:rFonts w:eastAsia="SimSun"/>
          <w:color w:val="00000A"/>
          <w:lang w:eastAsia="zh-CN" w:bidi="hi-IN"/>
        </w:rPr>
      </w:pPr>
      <w:r w:rsidRPr="00CC1592">
        <w:rPr>
          <w:rFonts w:eastAsia="SimSun"/>
          <w:color w:val="00000A"/>
          <w:lang w:eastAsia="zh-CN" w:bidi="hi-IN"/>
        </w:rPr>
        <w:t xml:space="preserve">1. REĢISTRĒT dzīvokļa īpašumu </w:t>
      </w:r>
      <w:r w:rsidRPr="00CC1592">
        <w:t>Dzelzceļa iela 13 - 5</w:t>
      </w:r>
      <w:r w:rsidRPr="00CC1592">
        <w:rPr>
          <w:rFonts w:eastAsia="SimSun"/>
          <w:color w:val="00000A"/>
          <w:lang w:eastAsia="zh-CN" w:bidi="hi-IN"/>
        </w:rPr>
        <w:t xml:space="preserve">, Gulbene, Gulbenes novads, (telpu grupas kadastra apzīmējums 5001 002 0159 001 005), zemesgrāmatā kā patstāvīgu nekustamo īpašumu. </w:t>
      </w:r>
    </w:p>
    <w:p w14:paraId="6D83422D" w14:textId="77777777" w:rsidR="00367421" w:rsidRDefault="00367421" w:rsidP="00367421">
      <w:pPr>
        <w:widowControl w:val="0"/>
        <w:suppressAutoHyphens/>
        <w:spacing w:line="360" w:lineRule="auto"/>
        <w:ind w:firstLine="567"/>
        <w:jc w:val="both"/>
        <w:rPr>
          <w:rFonts w:eastAsia="SimSun" w:cs="Mangal"/>
          <w:color w:val="00000A"/>
          <w:lang w:eastAsia="zh-CN" w:bidi="hi-IN"/>
        </w:rPr>
      </w:pPr>
      <w:r>
        <w:rPr>
          <w:rFonts w:eastAsia="SimSun" w:cs="Mangal"/>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5F8EAA89" w14:textId="77777777" w:rsidR="00367421" w:rsidRPr="00C95ACB" w:rsidRDefault="00367421" w:rsidP="00367421">
      <w:pPr>
        <w:widowControl w:val="0"/>
        <w:suppressAutoHyphens/>
        <w:spacing w:line="360" w:lineRule="auto"/>
        <w:ind w:firstLine="567"/>
        <w:jc w:val="both"/>
        <w:rPr>
          <w:rFonts w:eastAsia="SimSun" w:cs="Mangal"/>
          <w:lang w:eastAsia="zh-CN" w:bidi="hi-IN"/>
        </w:rPr>
      </w:pPr>
      <w:r>
        <w:rPr>
          <w:rFonts w:eastAsia="SimSun" w:cs="Mangal"/>
          <w:color w:val="00000A"/>
          <w:lang w:eastAsia="zh-CN" w:bidi="hi-IN"/>
        </w:rPr>
        <w:t xml:space="preserve">3. NODOT atsavināšanai Gulbenes novada pašvaldībai piekrītošo dzīvokļa īpašumu </w:t>
      </w:r>
      <w:r w:rsidRPr="00F06762">
        <w:t>Dzelzceļa iela 13 - 5</w:t>
      </w:r>
      <w:r>
        <w:rPr>
          <w:rFonts w:eastAsia="SimSun" w:cs="Mangal"/>
          <w:color w:val="00000A"/>
          <w:lang w:eastAsia="zh-CN" w:bidi="hi-IN"/>
        </w:rPr>
        <w:t xml:space="preserve">, Gulbene, Gulbenes novads, kas sastāv no telpu grupas ar kadastra apzīmējumu 5001 002 0159 001 005, un pie tā piederošām </w:t>
      </w:r>
      <w:r w:rsidRPr="008B3617">
        <w:rPr>
          <w:rFonts w:eastAsia="SimSun" w:cs="Mangal"/>
          <w:lang w:eastAsia="zh-CN" w:bidi="hi-IN"/>
        </w:rPr>
        <w:t xml:space="preserve">kopīpašuma </w:t>
      </w:r>
      <w:r>
        <w:rPr>
          <w:rFonts w:eastAsia="SimSun" w:cs="Mangal"/>
          <w:lang w:eastAsia="zh-CN" w:bidi="hi-IN"/>
        </w:rPr>
        <w:t>301/2227</w:t>
      </w:r>
      <w:r w:rsidRPr="009E2DAF">
        <w:rPr>
          <w:rFonts w:eastAsia="SimSun" w:cs="Mangal"/>
          <w:lang w:eastAsia="zh-CN" w:bidi="hi-IN"/>
        </w:rPr>
        <w:t xml:space="preserve"> domājamām daļām no būves ar kadastra apzīmējumu </w:t>
      </w:r>
      <w:r>
        <w:rPr>
          <w:rFonts w:eastAsia="SimSun" w:cs="Mangal"/>
          <w:color w:val="00000A"/>
          <w:lang w:eastAsia="zh-CN" w:bidi="hi-IN"/>
        </w:rPr>
        <w:t xml:space="preserve">5001 002 0159 001 </w:t>
      </w:r>
      <w:r w:rsidRPr="009E2DAF">
        <w:rPr>
          <w:rFonts w:eastAsia="SimSun" w:cs="Mangal"/>
          <w:lang w:eastAsia="zh-CN" w:bidi="hi-IN"/>
        </w:rPr>
        <w:t>(</w:t>
      </w:r>
      <w:r>
        <w:rPr>
          <w:rFonts w:eastAsia="SimSun" w:cs="Mangal"/>
          <w:lang w:eastAsia="zh-CN" w:bidi="hi-IN"/>
        </w:rPr>
        <w:t>dzīvojamā ēka)</w:t>
      </w:r>
      <w:r w:rsidRPr="008B3617">
        <w:rPr>
          <w:rFonts w:eastAsia="SimSun" w:cs="Mangal"/>
          <w:lang w:eastAsia="zh-CN" w:bidi="hi-IN"/>
        </w:rPr>
        <w:t>,</w:t>
      </w:r>
      <w:r>
        <w:rPr>
          <w:rFonts w:eastAsia="SimSun" w:cs="Mangal"/>
          <w:lang w:eastAsia="zh-CN" w:bidi="hi-IN"/>
        </w:rPr>
        <w:t xml:space="preserve"> 301/2227</w:t>
      </w:r>
      <w:r w:rsidRPr="009E2DAF">
        <w:rPr>
          <w:rFonts w:eastAsia="SimSun" w:cs="Mangal"/>
          <w:lang w:eastAsia="zh-CN" w:bidi="hi-IN"/>
        </w:rPr>
        <w:t xml:space="preserve"> domājamām daļām no būves ar kadastra apzīmējumu </w:t>
      </w:r>
      <w:r>
        <w:rPr>
          <w:rFonts w:eastAsia="SimSun" w:cs="Mangal"/>
          <w:color w:val="00000A"/>
          <w:lang w:eastAsia="zh-CN" w:bidi="hi-IN"/>
        </w:rPr>
        <w:t xml:space="preserve">5001 002 0159 002 (šķūnis), un </w:t>
      </w:r>
      <w:r>
        <w:rPr>
          <w:rFonts w:eastAsia="SimSun" w:cs="Mangal"/>
          <w:lang w:eastAsia="zh-CN" w:bidi="hi-IN"/>
        </w:rPr>
        <w:t>301/2227</w:t>
      </w:r>
      <w:r w:rsidRPr="009E2DAF">
        <w:rPr>
          <w:rFonts w:eastAsia="SimSun" w:cs="Mangal"/>
          <w:lang w:eastAsia="zh-CN" w:bidi="hi-IN"/>
        </w:rPr>
        <w:t xml:space="preserve"> domājamām daļām no </w:t>
      </w:r>
      <w:r>
        <w:rPr>
          <w:rFonts w:eastAsia="SimSun" w:cs="Mangal"/>
          <w:lang w:eastAsia="zh-CN" w:bidi="hi-IN"/>
        </w:rPr>
        <w:t>zemes</w:t>
      </w:r>
      <w:r w:rsidRPr="009E2DAF">
        <w:rPr>
          <w:rFonts w:eastAsia="SimSun" w:cs="Mangal"/>
          <w:lang w:eastAsia="zh-CN" w:bidi="hi-IN"/>
        </w:rPr>
        <w:t xml:space="preserve"> ar kadastra apzīmējumu </w:t>
      </w:r>
      <w:r>
        <w:rPr>
          <w:rFonts w:eastAsia="SimSun" w:cs="Mangal"/>
          <w:color w:val="00000A"/>
          <w:lang w:eastAsia="zh-CN" w:bidi="hi-IN"/>
        </w:rPr>
        <w:t xml:space="preserve">5001 002 0159, </w:t>
      </w:r>
      <w:r w:rsidRPr="008B3617">
        <w:rPr>
          <w:rFonts w:eastAsia="SimSun" w:cs="Mangal"/>
          <w:lang w:eastAsia="zh-CN" w:bidi="hi-IN"/>
        </w:rPr>
        <w:t xml:space="preserve">atklātā mutiskā </w:t>
      </w:r>
      <w:r>
        <w:rPr>
          <w:rFonts w:eastAsia="SimSun" w:cs="Mangal"/>
          <w:color w:val="00000A"/>
          <w:lang w:eastAsia="zh-CN" w:bidi="hi-IN"/>
        </w:rPr>
        <w:t>izsolē ar augšupejošu soli.</w:t>
      </w:r>
    </w:p>
    <w:p w14:paraId="7F314313" w14:textId="77777777" w:rsidR="00367421" w:rsidRDefault="00367421" w:rsidP="00367421">
      <w:pPr>
        <w:widowControl w:val="0"/>
        <w:suppressAutoHyphens/>
        <w:spacing w:line="360" w:lineRule="auto"/>
        <w:ind w:firstLine="567"/>
        <w:jc w:val="both"/>
        <w:rPr>
          <w:rFonts w:eastAsia="SimSun" w:cs="Mangal"/>
          <w:color w:val="00000A"/>
          <w:lang w:eastAsia="zh-CN" w:bidi="hi-IN"/>
        </w:rPr>
      </w:pPr>
      <w:r>
        <w:rPr>
          <w:rFonts w:eastAsia="SimSun" w:cs="Mangal"/>
          <w:color w:val="00000A"/>
          <w:lang w:eastAsia="zh-CN" w:bidi="hi-IN"/>
        </w:rPr>
        <w:t xml:space="preserve">4. UZDOT Gulbenes novada pašvaldības Īpašuma novērtēšanas un izsoļu komisijai organizēt lēmuma 1.punktā minētā nekustamā īpašuma novērtēšanu un nosacītās cenas noteikšanu un iesniegt to apstiprināšanai Gulbenes novada domes sēdē. </w:t>
      </w:r>
    </w:p>
    <w:p w14:paraId="1FE73307" w14:textId="77777777" w:rsidR="00367421" w:rsidRDefault="00367421" w:rsidP="00367421"/>
    <w:p w14:paraId="039D6897" w14:textId="77777777" w:rsidR="00367421" w:rsidRDefault="00367421" w:rsidP="00367421">
      <w:r>
        <w:t>Gulbenes novada domes priekšsēdētājs</w:t>
      </w:r>
      <w:r>
        <w:tab/>
      </w:r>
      <w:r>
        <w:tab/>
      </w:r>
      <w:r>
        <w:tab/>
      </w:r>
      <w:r>
        <w:tab/>
        <w:t xml:space="preserve">                   A. Caunītis</w:t>
      </w:r>
    </w:p>
    <w:p w14:paraId="48C2228D" w14:textId="77777777" w:rsidR="00367421" w:rsidRDefault="00367421" w:rsidP="00367421"/>
    <w:p w14:paraId="5AB44FD1" w14:textId="77777777" w:rsidR="00367421" w:rsidRDefault="00367421" w:rsidP="00367421">
      <w:r>
        <w:t>Sagatavoja: M. Ķelle</w:t>
      </w:r>
    </w:p>
    <w:p w14:paraId="5266E189" w14:textId="77777777" w:rsidR="00367421" w:rsidRPr="00B97398" w:rsidRDefault="00367421" w:rsidP="00367421"/>
    <w:p w14:paraId="4FE73217" w14:textId="77777777" w:rsidR="00527423" w:rsidRDefault="0052742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15CC4CEF" w14:textId="77777777" w:rsidTr="00527423">
        <w:tc>
          <w:tcPr>
            <w:tcW w:w="9354" w:type="dxa"/>
          </w:tcPr>
          <w:p w14:paraId="737976B7" w14:textId="77777777" w:rsidR="00367421" w:rsidRDefault="00367421" w:rsidP="00367421">
            <w:pPr>
              <w:jc w:val="center"/>
            </w:pPr>
            <w:r w:rsidRPr="000B1C5E">
              <w:rPr>
                <w:noProof/>
              </w:rPr>
              <w:lastRenderedPageBreak/>
              <w:drawing>
                <wp:inline distT="0" distB="0" distL="0" distR="0" wp14:anchorId="2BE8F5DF" wp14:editId="232D36B8">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5632ABDE" w14:textId="77777777" w:rsidTr="00527423">
        <w:tc>
          <w:tcPr>
            <w:tcW w:w="9354" w:type="dxa"/>
          </w:tcPr>
          <w:p w14:paraId="59B02971" w14:textId="77777777" w:rsidR="00367421" w:rsidRDefault="00367421" w:rsidP="00367421">
            <w:pPr>
              <w:jc w:val="center"/>
            </w:pPr>
            <w:r w:rsidRPr="000B1C5E">
              <w:rPr>
                <w:b/>
                <w:bCs/>
                <w:sz w:val="28"/>
                <w:szCs w:val="28"/>
              </w:rPr>
              <w:t>GULBENES NOVADA PAŠVALDĪBA</w:t>
            </w:r>
          </w:p>
        </w:tc>
      </w:tr>
      <w:tr w:rsidR="00367421" w14:paraId="7DAF3DD7" w14:textId="77777777" w:rsidTr="00527423">
        <w:tc>
          <w:tcPr>
            <w:tcW w:w="9354" w:type="dxa"/>
          </w:tcPr>
          <w:p w14:paraId="70F838FD" w14:textId="77777777" w:rsidR="00367421" w:rsidRDefault="00367421" w:rsidP="00367421">
            <w:pPr>
              <w:jc w:val="center"/>
            </w:pPr>
            <w:r w:rsidRPr="000B1C5E">
              <w:t>Reģ.Nr.90009116327</w:t>
            </w:r>
          </w:p>
        </w:tc>
      </w:tr>
      <w:tr w:rsidR="00367421" w14:paraId="3F3A0AB1" w14:textId="77777777" w:rsidTr="00527423">
        <w:tc>
          <w:tcPr>
            <w:tcW w:w="9354" w:type="dxa"/>
          </w:tcPr>
          <w:p w14:paraId="46E44BBA" w14:textId="77777777" w:rsidR="00367421" w:rsidRDefault="00367421" w:rsidP="00367421">
            <w:pPr>
              <w:jc w:val="center"/>
            </w:pPr>
            <w:r w:rsidRPr="000B1C5E">
              <w:t>Ābeļu iela 2, Gulbene, Gulbenes nov., LV-4401</w:t>
            </w:r>
          </w:p>
        </w:tc>
      </w:tr>
      <w:tr w:rsidR="00367421" w14:paraId="453209A3" w14:textId="77777777" w:rsidTr="00527423">
        <w:tc>
          <w:tcPr>
            <w:tcW w:w="9354" w:type="dxa"/>
          </w:tcPr>
          <w:p w14:paraId="30B90643" w14:textId="77777777" w:rsidR="00367421" w:rsidRDefault="00367421" w:rsidP="00367421">
            <w:pPr>
              <w:jc w:val="center"/>
            </w:pPr>
            <w:r w:rsidRPr="000B1C5E">
              <w:t>Tālrunis 64497710, mob.26595362, e-pasts</w:t>
            </w:r>
            <w:r>
              <w:t>:</w:t>
            </w:r>
            <w:r w:rsidRPr="000B1C5E">
              <w:t xml:space="preserve"> dome@gulbene.lv, www.gulbene.lv</w:t>
            </w:r>
          </w:p>
        </w:tc>
      </w:tr>
    </w:tbl>
    <w:p w14:paraId="2BA88F21"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C87A174"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7DD08612" w14:textId="77777777" w:rsidTr="00367421">
        <w:tc>
          <w:tcPr>
            <w:tcW w:w="4676" w:type="dxa"/>
          </w:tcPr>
          <w:p w14:paraId="7A49CF61" w14:textId="77777777" w:rsidR="00367421" w:rsidRPr="00EA6BEB" w:rsidRDefault="00367421" w:rsidP="00367421">
            <w:pPr>
              <w:rPr>
                <w:b/>
                <w:bCs/>
              </w:rPr>
            </w:pPr>
            <w:r w:rsidRPr="00EA6BEB">
              <w:rPr>
                <w:b/>
                <w:bCs/>
              </w:rPr>
              <w:t>202</w:t>
            </w:r>
            <w:r>
              <w:rPr>
                <w:b/>
                <w:bCs/>
              </w:rPr>
              <w:t>2</w:t>
            </w:r>
            <w:r w:rsidRPr="00EA6BEB">
              <w:rPr>
                <w:b/>
                <w:bCs/>
              </w:rPr>
              <w:t>.gada</w:t>
            </w:r>
            <w:r>
              <w:rPr>
                <w:b/>
                <w:bCs/>
              </w:rPr>
              <w:t xml:space="preserve"> 29.septembrī</w:t>
            </w:r>
          </w:p>
        </w:tc>
        <w:tc>
          <w:tcPr>
            <w:tcW w:w="4678" w:type="dxa"/>
          </w:tcPr>
          <w:p w14:paraId="7CA5C055"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sidR="006273E4">
              <w:rPr>
                <w:b/>
                <w:bCs/>
              </w:rPr>
              <w:t>88</w:t>
            </w:r>
            <w:r>
              <w:rPr>
                <w:b/>
                <w:bCs/>
              </w:rPr>
              <w:t>6</w:t>
            </w:r>
          </w:p>
        </w:tc>
      </w:tr>
      <w:tr w:rsidR="00367421" w14:paraId="3B55F71B" w14:textId="77777777" w:rsidTr="00367421">
        <w:tc>
          <w:tcPr>
            <w:tcW w:w="4676" w:type="dxa"/>
          </w:tcPr>
          <w:p w14:paraId="43B450DB" w14:textId="77777777" w:rsidR="00367421" w:rsidRDefault="00367421" w:rsidP="00367421"/>
        </w:tc>
        <w:tc>
          <w:tcPr>
            <w:tcW w:w="4678" w:type="dxa"/>
          </w:tcPr>
          <w:p w14:paraId="778EC62F"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55</w:t>
            </w:r>
            <w:r w:rsidRPr="00EA6BEB">
              <w:rPr>
                <w:b/>
                <w:bCs/>
              </w:rPr>
              <w:t>.p</w:t>
            </w:r>
            <w:r>
              <w:rPr>
                <w:b/>
                <w:bCs/>
              </w:rPr>
              <w:t>.</w:t>
            </w:r>
            <w:r w:rsidRPr="00EA6BEB">
              <w:rPr>
                <w:b/>
                <w:bCs/>
              </w:rPr>
              <w:t>)</w:t>
            </w:r>
          </w:p>
        </w:tc>
      </w:tr>
    </w:tbl>
    <w:p w14:paraId="6BF58E5D" w14:textId="77777777" w:rsidR="00367421" w:rsidRDefault="00367421" w:rsidP="00367421"/>
    <w:p w14:paraId="46637188" w14:textId="77777777" w:rsidR="00367421" w:rsidRDefault="00367421" w:rsidP="00367421">
      <w:pPr>
        <w:pStyle w:val="Default"/>
        <w:jc w:val="center"/>
        <w:rPr>
          <w:b/>
        </w:rPr>
      </w:pPr>
      <w:r w:rsidRPr="00134705">
        <w:rPr>
          <w:b/>
        </w:rPr>
        <w:t xml:space="preserve">Par </w:t>
      </w:r>
      <w:r w:rsidRPr="00B73A3D">
        <w:rPr>
          <w:b/>
        </w:rPr>
        <w:t xml:space="preserve">nekustamā </w:t>
      </w:r>
      <w:r w:rsidRPr="006C2110">
        <w:rPr>
          <w:b/>
        </w:rPr>
        <w:t>īpašuma</w:t>
      </w:r>
      <w:r>
        <w:rPr>
          <w:b/>
        </w:rPr>
        <w:t xml:space="preserve"> Gulbenes pilsētā ar nosaukumu “Litenes iela 42” atsavināšanu</w:t>
      </w:r>
    </w:p>
    <w:p w14:paraId="70075009" w14:textId="77777777" w:rsidR="00367421" w:rsidRPr="00F0532A" w:rsidRDefault="00367421" w:rsidP="00367421">
      <w:pPr>
        <w:pStyle w:val="Default"/>
        <w:jc w:val="center"/>
      </w:pPr>
    </w:p>
    <w:p w14:paraId="63965D1B" w14:textId="77777777" w:rsidR="00367421" w:rsidRPr="00487572" w:rsidRDefault="00367421" w:rsidP="00367421">
      <w:pPr>
        <w:pStyle w:val="Parasts1"/>
        <w:spacing w:after="0" w:line="360" w:lineRule="auto"/>
        <w:ind w:firstLine="567"/>
        <w:jc w:val="both"/>
        <w:rPr>
          <w:rFonts w:cs="Times New Roman"/>
        </w:rPr>
      </w:pPr>
      <w:r w:rsidRPr="00487572">
        <w:rPr>
          <w:rFonts w:cs="Times New Roman"/>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w:t>
      </w:r>
      <w:r>
        <w:rPr>
          <w:rFonts w:cs="Times New Roman"/>
        </w:rPr>
        <w:t xml:space="preserve">Minētajā lēmumā noteikts, ka </w:t>
      </w:r>
      <w:r w:rsidRPr="00487572">
        <w:rPr>
          <w:rFonts w:cs="Times New Roman"/>
          <w:color w:val="000000"/>
        </w:rPr>
        <w:t xml:space="preserve">nekustamais īpašums </w:t>
      </w:r>
      <w:r>
        <w:rPr>
          <w:rFonts w:cs="Times New Roman"/>
        </w:rPr>
        <w:t xml:space="preserve">Gulbenes pilsētā ar nosaukumu “Litenes iela 42”, kadastra numurs </w:t>
      </w:r>
      <w:r w:rsidRPr="00473A39">
        <w:rPr>
          <w:rFonts w:cs="Times New Roman"/>
        </w:rPr>
        <w:t>5001</w:t>
      </w:r>
      <w:r>
        <w:rPr>
          <w:rFonts w:cs="Times New Roman"/>
        </w:rPr>
        <w:t xml:space="preserve"> </w:t>
      </w:r>
      <w:r w:rsidRPr="00473A39">
        <w:rPr>
          <w:rFonts w:cs="Times New Roman"/>
        </w:rPr>
        <w:t>004</w:t>
      </w:r>
      <w:r>
        <w:rPr>
          <w:rFonts w:cs="Times New Roman"/>
        </w:rPr>
        <w:t xml:space="preserve"> </w:t>
      </w:r>
      <w:r w:rsidRPr="00473A39">
        <w:rPr>
          <w:rFonts w:cs="Times New Roman"/>
        </w:rPr>
        <w:t>0155</w:t>
      </w:r>
      <w:r>
        <w:rPr>
          <w:rFonts w:cs="Times New Roman"/>
        </w:rPr>
        <w:t xml:space="preserve">, kas sastāv no zemes vienības ar kadastra apzīmējumu </w:t>
      </w:r>
      <w:r w:rsidRPr="00473A39">
        <w:rPr>
          <w:rFonts w:cs="Times New Roman"/>
        </w:rPr>
        <w:t>5001</w:t>
      </w:r>
      <w:r>
        <w:rPr>
          <w:rFonts w:cs="Times New Roman"/>
        </w:rPr>
        <w:t xml:space="preserve"> </w:t>
      </w:r>
      <w:r w:rsidRPr="00473A39">
        <w:rPr>
          <w:rFonts w:cs="Times New Roman"/>
        </w:rPr>
        <w:t>004</w:t>
      </w:r>
      <w:r>
        <w:rPr>
          <w:rFonts w:cs="Times New Roman"/>
        </w:rPr>
        <w:t xml:space="preserve"> </w:t>
      </w:r>
      <w:r w:rsidRPr="00473A39">
        <w:rPr>
          <w:rFonts w:cs="Times New Roman"/>
        </w:rPr>
        <w:t>0155</w:t>
      </w:r>
      <w:r>
        <w:rPr>
          <w:rFonts w:cs="Times New Roman"/>
        </w:rPr>
        <w:t>, 0,1656 ha platībā</w:t>
      </w:r>
      <w:r w:rsidRPr="00487572">
        <w:rPr>
          <w:rFonts w:cs="Times New Roman"/>
          <w:color w:val="000000"/>
        </w:rPr>
        <w:t xml:space="preserve">, nav nepieciešams </w:t>
      </w:r>
      <w:r w:rsidRPr="00487572">
        <w:rPr>
          <w:rFonts w:cs="Times New Roman"/>
        </w:rPr>
        <w:t>pašvaldības autonomo funkciju veikšanai</w:t>
      </w:r>
      <w:r>
        <w:rPr>
          <w:rFonts w:cs="Times New Roman"/>
        </w:rPr>
        <w:t>.</w:t>
      </w:r>
    </w:p>
    <w:p w14:paraId="1A7ECE1F" w14:textId="77777777" w:rsidR="00367421" w:rsidRPr="004436B6" w:rsidRDefault="00367421" w:rsidP="00367421">
      <w:pPr>
        <w:spacing w:line="360" w:lineRule="auto"/>
        <w:ind w:firstLine="567"/>
        <w:jc w:val="both"/>
        <w:rPr>
          <w:noProof/>
          <w:color w:val="000000"/>
        </w:rPr>
      </w:pPr>
      <w:r w:rsidRPr="00325B46">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4436B6">
        <w:t xml:space="preserve">lēmējinstitūcijas noteiktajā kārtībā, un Tautsaimniecības komitejas ieteikumu, atklāti balsojot: </w:t>
      </w:r>
      <w:r w:rsidRPr="004436B6">
        <w:rPr>
          <w:noProof/>
        </w:rPr>
        <w:t xml:space="preserve">ar 14 balsīm "Par" (Ainārs Brezinskis, Aivars Circens, Anatolijs Savickis, Andis Caunītis, Atis </w:t>
      </w:r>
      <w:r w:rsidRPr="004436B6">
        <w:rPr>
          <w:noProof/>
        </w:rPr>
        <w:lastRenderedPageBreak/>
        <w:t>Jencītis, Daumants Dreiškens, Guna Pūcīte, Guna Švika, Gunārs Ciglis, Intars Liepiņš, Ivars Kupčs, Lāsma Gabdulļina, Mudīte Motivāne, Normunds Mazūrs), "Pret" – nav, "Atturas" – nav</w:t>
      </w:r>
      <w:r w:rsidRPr="004436B6">
        <w:rPr>
          <w:color w:val="000000"/>
        </w:rPr>
        <w:t>, Gulbenes novada dome NOLEMJ:</w:t>
      </w:r>
    </w:p>
    <w:p w14:paraId="0DB631AA" w14:textId="77777777" w:rsidR="00367421" w:rsidRPr="00325B46" w:rsidRDefault="00367421" w:rsidP="00367421">
      <w:pPr>
        <w:spacing w:line="360" w:lineRule="auto"/>
        <w:ind w:firstLine="567"/>
        <w:jc w:val="both"/>
      </w:pPr>
      <w:r w:rsidRPr="004436B6">
        <w:t>1. NODOT atsavināšanai Gulbenes novada pašvaldībai piederošo nekustamo īpašumu</w:t>
      </w:r>
      <w:r w:rsidRPr="00F97649">
        <w:t xml:space="preserve"> Gulbenes pilsētā ar </w:t>
      </w:r>
      <w:r w:rsidRPr="00473A39">
        <w:t>nosaukumu “Litenes iela 42”, kadastra numurs 5001 004 0155, kas sastāv no zemes vienības ar kadastra apzīmējumu 5001 004 0155, 0,1656</w:t>
      </w:r>
      <w:r>
        <w:t xml:space="preserve"> </w:t>
      </w:r>
      <w:r w:rsidRPr="00F97649">
        <w:t>ha platībā,</w:t>
      </w:r>
      <w:r w:rsidRPr="00325B46">
        <w:t xml:space="preserve"> atklātā mutiskā izsolē ar augšupejošu soli.</w:t>
      </w:r>
    </w:p>
    <w:p w14:paraId="219BF54A" w14:textId="77777777" w:rsidR="00367421" w:rsidRPr="00325B46" w:rsidRDefault="00367421" w:rsidP="00367421">
      <w:pPr>
        <w:pStyle w:val="Parasts1"/>
        <w:spacing w:after="0" w:line="360" w:lineRule="auto"/>
        <w:ind w:firstLine="567"/>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771DEA00" w14:textId="77777777" w:rsidR="00367421" w:rsidRDefault="00367421" w:rsidP="00367421">
      <w:pPr>
        <w:spacing w:line="360" w:lineRule="auto"/>
        <w:ind w:firstLine="567"/>
        <w:jc w:val="both"/>
      </w:pPr>
    </w:p>
    <w:p w14:paraId="51A70533" w14:textId="77777777" w:rsidR="00367421" w:rsidRPr="00F0532A" w:rsidRDefault="00367421" w:rsidP="00367421">
      <w:pPr>
        <w:spacing w:line="360" w:lineRule="auto"/>
        <w:ind w:firstLine="567"/>
        <w:jc w:val="both"/>
      </w:pPr>
    </w:p>
    <w:p w14:paraId="0F7F5178"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22651734" w14:textId="77777777" w:rsidR="00367421" w:rsidRDefault="00367421" w:rsidP="00367421">
      <w:pPr>
        <w:spacing w:line="360" w:lineRule="auto"/>
      </w:pPr>
    </w:p>
    <w:p w14:paraId="1B37D89F" w14:textId="77777777" w:rsidR="00367421" w:rsidRDefault="00367421" w:rsidP="00367421">
      <w:pPr>
        <w:spacing w:line="360" w:lineRule="auto"/>
      </w:pPr>
      <w:r>
        <w:t xml:space="preserve">Sagatavoja: </w:t>
      </w:r>
      <w:proofErr w:type="spellStart"/>
      <w:r>
        <w:t>L.Bašķere</w:t>
      </w:r>
      <w:proofErr w:type="spellEnd"/>
    </w:p>
    <w:p w14:paraId="487DFE1D" w14:textId="77777777" w:rsidR="00367421" w:rsidRDefault="00367421" w:rsidP="00367421">
      <w:pPr>
        <w:spacing w:after="160" w:line="259" w:lineRule="auto"/>
      </w:pPr>
    </w:p>
    <w:p w14:paraId="248A7AC6" w14:textId="77777777" w:rsidR="00527423" w:rsidRDefault="0052742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39D92CC0" w14:textId="77777777" w:rsidTr="00527423">
        <w:tc>
          <w:tcPr>
            <w:tcW w:w="9354" w:type="dxa"/>
          </w:tcPr>
          <w:p w14:paraId="6F94C868" w14:textId="77777777" w:rsidR="00367421" w:rsidRDefault="00367421" w:rsidP="00367421">
            <w:pPr>
              <w:jc w:val="center"/>
            </w:pPr>
            <w:r w:rsidRPr="000B1C5E">
              <w:rPr>
                <w:noProof/>
              </w:rPr>
              <w:lastRenderedPageBreak/>
              <w:drawing>
                <wp:inline distT="0" distB="0" distL="0" distR="0" wp14:anchorId="1898E7FE" wp14:editId="3D08C920">
                  <wp:extent cx="619125" cy="685800"/>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3BED00C0" w14:textId="77777777" w:rsidTr="00527423">
        <w:tc>
          <w:tcPr>
            <w:tcW w:w="9354" w:type="dxa"/>
          </w:tcPr>
          <w:p w14:paraId="5B969C0A" w14:textId="77777777" w:rsidR="00367421" w:rsidRDefault="00367421" w:rsidP="00367421">
            <w:pPr>
              <w:jc w:val="center"/>
            </w:pPr>
            <w:r w:rsidRPr="000B1C5E">
              <w:rPr>
                <w:b/>
                <w:bCs/>
                <w:sz w:val="28"/>
                <w:szCs w:val="28"/>
              </w:rPr>
              <w:t>GULBENES NOVADA PAŠVALDĪBA</w:t>
            </w:r>
          </w:p>
        </w:tc>
      </w:tr>
      <w:tr w:rsidR="00367421" w14:paraId="2EEB1EC4" w14:textId="77777777" w:rsidTr="00527423">
        <w:tc>
          <w:tcPr>
            <w:tcW w:w="9354" w:type="dxa"/>
          </w:tcPr>
          <w:p w14:paraId="0E42ACC8" w14:textId="77777777" w:rsidR="00367421" w:rsidRDefault="00367421" w:rsidP="00367421">
            <w:pPr>
              <w:jc w:val="center"/>
            </w:pPr>
            <w:r w:rsidRPr="000B1C5E">
              <w:t>Reģ.Nr.90009116327</w:t>
            </w:r>
          </w:p>
        </w:tc>
      </w:tr>
      <w:tr w:rsidR="00367421" w14:paraId="0C14753D" w14:textId="77777777" w:rsidTr="00527423">
        <w:tc>
          <w:tcPr>
            <w:tcW w:w="9354" w:type="dxa"/>
          </w:tcPr>
          <w:p w14:paraId="0D082231" w14:textId="77777777" w:rsidR="00367421" w:rsidRDefault="00367421" w:rsidP="00367421">
            <w:pPr>
              <w:jc w:val="center"/>
            </w:pPr>
            <w:r w:rsidRPr="000B1C5E">
              <w:t>Ābeļu iela 2, Gulbene, Gulbenes nov., LV-4401</w:t>
            </w:r>
          </w:p>
        </w:tc>
      </w:tr>
      <w:tr w:rsidR="00367421" w14:paraId="142C9756" w14:textId="77777777" w:rsidTr="00527423">
        <w:tc>
          <w:tcPr>
            <w:tcW w:w="9354" w:type="dxa"/>
          </w:tcPr>
          <w:p w14:paraId="07E26AEC" w14:textId="77777777" w:rsidR="00367421" w:rsidRDefault="00367421" w:rsidP="00367421">
            <w:pPr>
              <w:jc w:val="center"/>
            </w:pPr>
            <w:r w:rsidRPr="000B1C5E">
              <w:t>Tālrunis 64497710, mob.26595362, e-pasts</w:t>
            </w:r>
            <w:r>
              <w:t>:</w:t>
            </w:r>
            <w:r w:rsidRPr="000B1C5E">
              <w:t xml:space="preserve"> dome@gulbene.lv, www.gulbene.lv</w:t>
            </w:r>
          </w:p>
        </w:tc>
      </w:tr>
    </w:tbl>
    <w:p w14:paraId="0DB6692E" w14:textId="77777777" w:rsidR="00367421" w:rsidRPr="00B810CD" w:rsidRDefault="00367421" w:rsidP="00367421">
      <w:pPr>
        <w:pStyle w:val="Bezatstarpm"/>
        <w:jc w:val="center"/>
        <w:rPr>
          <w:rFonts w:ascii="Times New Roman" w:hAnsi="Times New Roman"/>
          <w:b/>
          <w:bCs/>
          <w:sz w:val="4"/>
          <w:szCs w:val="4"/>
        </w:rPr>
      </w:pPr>
    </w:p>
    <w:p w14:paraId="29EDC043"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0F586CF"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504C9103" w14:textId="77777777" w:rsidTr="00367421">
        <w:tc>
          <w:tcPr>
            <w:tcW w:w="4676" w:type="dxa"/>
          </w:tcPr>
          <w:p w14:paraId="06417D15" w14:textId="77777777" w:rsidR="00367421" w:rsidRPr="00EA6BEB" w:rsidRDefault="00367421" w:rsidP="00367421">
            <w:pPr>
              <w:rPr>
                <w:b/>
                <w:bCs/>
              </w:rPr>
            </w:pPr>
            <w:r w:rsidRPr="00EA6BEB">
              <w:rPr>
                <w:b/>
                <w:bCs/>
              </w:rPr>
              <w:t>202</w:t>
            </w:r>
            <w:r>
              <w:rPr>
                <w:b/>
                <w:bCs/>
              </w:rPr>
              <w:t>2</w:t>
            </w:r>
            <w:r w:rsidRPr="00EA6BEB">
              <w:rPr>
                <w:b/>
                <w:bCs/>
              </w:rPr>
              <w:t>.gada</w:t>
            </w:r>
            <w:r>
              <w:rPr>
                <w:b/>
                <w:bCs/>
              </w:rPr>
              <w:t xml:space="preserve"> 29.septembrī</w:t>
            </w:r>
          </w:p>
        </w:tc>
        <w:tc>
          <w:tcPr>
            <w:tcW w:w="4678" w:type="dxa"/>
          </w:tcPr>
          <w:p w14:paraId="196845DB"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887</w:t>
            </w:r>
          </w:p>
        </w:tc>
      </w:tr>
      <w:tr w:rsidR="00367421" w14:paraId="75553430" w14:textId="77777777" w:rsidTr="00367421">
        <w:tc>
          <w:tcPr>
            <w:tcW w:w="4676" w:type="dxa"/>
          </w:tcPr>
          <w:p w14:paraId="2464119C" w14:textId="77777777" w:rsidR="00367421" w:rsidRDefault="00367421" w:rsidP="00367421"/>
        </w:tc>
        <w:tc>
          <w:tcPr>
            <w:tcW w:w="4678" w:type="dxa"/>
          </w:tcPr>
          <w:p w14:paraId="2E044844"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56</w:t>
            </w:r>
            <w:r w:rsidRPr="00EA6BEB">
              <w:rPr>
                <w:b/>
                <w:bCs/>
              </w:rPr>
              <w:t>.p</w:t>
            </w:r>
            <w:r>
              <w:rPr>
                <w:b/>
                <w:bCs/>
              </w:rPr>
              <w:t>.</w:t>
            </w:r>
            <w:r w:rsidRPr="00EA6BEB">
              <w:rPr>
                <w:b/>
                <w:bCs/>
              </w:rPr>
              <w:t>)</w:t>
            </w:r>
          </w:p>
        </w:tc>
      </w:tr>
    </w:tbl>
    <w:p w14:paraId="60C00D52" w14:textId="77777777" w:rsidR="00367421" w:rsidRDefault="00367421" w:rsidP="00367421"/>
    <w:p w14:paraId="42CBF49B" w14:textId="77777777" w:rsidR="00367421" w:rsidRDefault="00367421" w:rsidP="00367421">
      <w:pPr>
        <w:pStyle w:val="Default"/>
        <w:jc w:val="center"/>
        <w:rPr>
          <w:b/>
        </w:rPr>
      </w:pPr>
      <w:r w:rsidRPr="00134705">
        <w:rPr>
          <w:b/>
        </w:rPr>
        <w:t xml:space="preserve">Par </w:t>
      </w:r>
      <w:r w:rsidRPr="00B73A3D">
        <w:rPr>
          <w:b/>
        </w:rPr>
        <w:t xml:space="preserve">nekustamā </w:t>
      </w:r>
      <w:r w:rsidRPr="006C2110">
        <w:rPr>
          <w:b/>
        </w:rPr>
        <w:t xml:space="preserve">īpašuma </w:t>
      </w:r>
      <w:r>
        <w:rPr>
          <w:b/>
        </w:rPr>
        <w:t>Gulbenes pilsētā ar nosaukumu “Litenes iela 44” atsavināšanu</w:t>
      </w:r>
    </w:p>
    <w:p w14:paraId="2573B4C7" w14:textId="77777777" w:rsidR="00367421" w:rsidRPr="00F0532A" w:rsidRDefault="00367421" w:rsidP="00367421">
      <w:pPr>
        <w:pStyle w:val="Default"/>
        <w:tabs>
          <w:tab w:val="left" w:pos="5606"/>
        </w:tabs>
      </w:pPr>
      <w:r>
        <w:tab/>
      </w:r>
    </w:p>
    <w:p w14:paraId="62EB014B" w14:textId="77777777" w:rsidR="00367421" w:rsidRPr="00D75E3D" w:rsidRDefault="00367421" w:rsidP="00367421">
      <w:pPr>
        <w:spacing w:line="360" w:lineRule="auto"/>
        <w:ind w:firstLine="567"/>
        <w:jc w:val="both"/>
      </w:pPr>
      <w:r w:rsidRPr="00181A16">
        <w:t xml:space="preserve">Izskatīts </w:t>
      </w:r>
      <w:r w:rsidRPr="00181A16">
        <w:rPr>
          <w:b/>
        </w:rPr>
        <w:t>Gulbenes novada Gulbenes pilsētas pārvaldes</w:t>
      </w:r>
      <w:r w:rsidRPr="00181A16">
        <w:t xml:space="preserve">, reģistrācijas Nr.50900015471, juridiskā adrese: Ābeļu iela 2, Gulbene, Gulbenes novads, LV – 4401, 2022.gada </w:t>
      </w:r>
      <w:r>
        <w:t>11.augusta</w:t>
      </w:r>
      <w:r w:rsidRPr="00181A16">
        <w:t xml:space="preserve"> iesniegums Nr.</w:t>
      </w:r>
      <w:r>
        <w:t>GU/4.2/22/126</w:t>
      </w:r>
      <w:r w:rsidRPr="00181A16">
        <w:t xml:space="preserve"> (Gulbenes novada pašvaldībā saņemts 2022.gada </w:t>
      </w:r>
      <w:r>
        <w:t>11.augustā</w:t>
      </w:r>
      <w:r w:rsidRPr="00181A16">
        <w:t xml:space="preserve"> un reģistrēts ar </w:t>
      </w:r>
      <w:proofErr w:type="spellStart"/>
      <w:r w:rsidRPr="00181A16">
        <w:t>Nr.</w:t>
      </w:r>
      <w:r w:rsidRPr="00D63115">
        <w:t>GND</w:t>
      </w:r>
      <w:proofErr w:type="spellEnd"/>
      <w:r w:rsidRPr="00D63115">
        <w:t>/5.13.2/22/1900-G</w:t>
      </w:r>
      <w:r w:rsidRPr="00181A16">
        <w:t xml:space="preserve">) ar lūgumu nodot atsavināšanai Gulbenes novada pašvaldībai piederošo nekustamo īpašumu </w:t>
      </w:r>
      <w:r>
        <w:t>Gulbenes pilsētā</w:t>
      </w:r>
      <w:r w:rsidRPr="00181A16">
        <w:t xml:space="preserve"> ar nosaukumu “</w:t>
      </w:r>
      <w:r>
        <w:t>Litenes iela 44</w:t>
      </w:r>
      <w:r w:rsidRPr="00181A16">
        <w:t xml:space="preserve">”, kadastra numurs </w:t>
      </w:r>
      <w:r w:rsidRPr="00D63115">
        <w:t>5001</w:t>
      </w:r>
      <w:r>
        <w:t xml:space="preserve"> </w:t>
      </w:r>
      <w:r w:rsidRPr="00D63115">
        <w:t>004</w:t>
      </w:r>
      <w:r>
        <w:t xml:space="preserve"> </w:t>
      </w:r>
      <w:r w:rsidRPr="00D63115">
        <w:t>0154</w:t>
      </w:r>
      <w:r w:rsidRPr="00181A16">
        <w:t xml:space="preserve">, kas sastāv no </w:t>
      </w:r>
      <w:r>
        <w:t xml:space="preserve">vienas </w:t>
      </w:r>
      <w:r w:rsidRPr="00181A16">
        <w:t>zemes vienīb</w:t>
      </w:r>
      <w:r>
        <w:t>as</w:t>
      </w:r>
      <w:r w:rsidRPr="00181A16">
        <w:t xml:space="preserve"> ar kadastra apzīmējum</w:t>
      </w:r>
      <w:r>
        <w:t xml:space="preserve">u </w:t>
      </w:r>
      <w:r w:rsidRPr="00D63115">
        <w:t>5001</w:t>
      </w:r>
      <w:r>
        <w:t xml:space="preserve"> </w:t>
      </w:r>
      <w:r w:rsidRPr="00D63115">
        <w:t>004</w:t>
      </w:r>
      <w:r>
        <w:t xml:space="preserve"> </w:t>
      </w:r>
      <w:r w:rsidRPr="00D63115">
        <w:t>0154</w:t>
      </w:r>
      <w:r w:rsidRPr="00181A16">
        <w:t xml:space="preserve">, </w:t>
      </w:r>
      <w:r w:rsidRPr="00D63115">
        <w:t>0</w:t>
      </w:r>
      <w:r>
        <w:t>,</w:t>
      </w:r>
      <w:r w:rsidRPr="00D63115">
        <w:t>1668 ha</w:t>
      </w:r>
      <w:r>
        <w:t xml:space="preserve"> </w:t>
      </w:r>
      <w:r w:rsidRPr="00181A16">
        <w:t xml:space="preserve">platībā. Iesniegumā </w:t>
      </w:r>
      <w:r w:rsidRPr="00D75E3D">
        <w:t xml:space="preserve">norādīts, ka Gulbenes novada Gulbenes pilsētas pārvalde ir veikusi izvērtēšanu un secinājusi, ka minētais nekustamais īpašums nav nepieciešams pašvaldības autonomo funkciju veikšanai. </w:t>
      </w:r>
    </w:p>
    <w:p w14:paraId="6C9D93A1" w14:textId="77777777" w:rsidR="00367421" w:rsidRPr="00F0532A" w:rsidRDefault="00367421" w:rsidP="00367421">
      <w:pPr>
        <w:spacing w:line="360" w:lineRule="auto"/>
        <w:ind w:firstLine="567"/>
        <w:jc w:val="both"/>
        <w:rPr>
          <w:noProof/>
          <w:color w:val="000000"/>
        </w:rPr>
      </w:pPr>
      <w:r>
        <w:t>Pamatojoties uz likuma “</w:t>
      </w:r>
      <w:r w:rsidRPr="00325B46">
        <w:t xml:space="preserve">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t xml:space="preserve">un Tautsaimniecības komitejas ieteikumu, </w:t>
      </w:r>
      <w:r w:rsidRPr="00F0532A">
        <w:t xml:space="preserve">atklāti balsojot: </w:t>
      </w:r>
      <w:r w:rsidRPr="004436B6">
        <w:rPr>
          <w:noProof/>
        </w:rPr>
        <w:t xml:space="preserve">ar 14 balsīm "Par" (Ainārs Brezinskis, Aivars Circens, Anatolijs Savickis, Andis Caunītis, Atis </w:t>
      </w:r>
      <w:r w:rsidRPr="004436B6">
        <w:rPr>
          <w:noProof/>
        </w:rPr>
        <w:lastRenderedPageBreak/>
        <w:t>Jencītis, Daumants Dreiškens, Guna Pūcīte, Guna Švika, Gunārs Ciglis, Intars Liepiņš, Ivars Kupčs, Lāsma Gabdulļina, Mudīte Motivāne, Normunds Mazūrs), "Pret" – nav, "Atturas" – nav</w:t>
      </w:r>
      <w:r w:rsidRPr="004436B6">
        <w:rPr>
          <w:color w:val="000000"/>
        </w:rPr>
        <w:t xml:space="preserve">, </w:t>
      </w:r>
      <w:r>
        <w:rPr>
          <w:color w:val="000000"/>
        </w:rPr>
        <w:t xml:space="preserve">Gulbenes novada dome </w:t>
      </w:r>
      <w:r w:rsidRPr="00F0532A">
        <w:rPr>
          <w:color w:val="000000"/>
        </w:rPr>
        <w:t>NOLEMJ:</w:t>
      </w:r>
    </w:p>
    <w:p w14:paraId="74356B37" w14:textId="77777777" w:rsidR="00367421" w:rsidRPr="00325B46" w:rsidRDefault="00367421" w:rsidP="00367421">
      <w:pPr>
        <w:spacing w:line="360" w:lineRule="auto"/>
        <w:ind w:firstLine="567"/>
        <w:jc w:val="both"/>
      </w:pPr>
      <w:r w:rsidRPr="00325B46">
        <w:t xml:space="preserve">1. NODOT atsavināšanai Gulbenes novada pašvaldībai </w:t>
      </w:r>
      <w:r w:rsidRPr="00F97649">
        <w:t xml:space="preserve">piederošo nekustamo īpašumu Gulbenes pilsētā ar </w:t>
      </w:r>
      <w:r w:rsidRPr="00473A39">
        <w:t>nosaukumu “</w:t>
      </w:r>
      <w:r w:rsidRPr="00D63115">
        <w:t>Litenes iela 44”, kadastra numurs 5001 004 0154, kas sastāv no vienas zemes vienības ar kadastra apzīmējumu 5001 004 0154, 0,1668 ha platībā</w:t>
      </w:r>
      <w:r w:rsidRPr="00F97649">
        <w:t>,</w:t>
      </w:r>
      <w:r w:rsidRPr="00325B46">
        <w:t xml:space="preserve"> atklātā mutiskā izsolē ar augšupejošu soli.</w:t>
      </w:r>
    </w:p>
    <w:p w14:paraId="405F1431" w14:textId="77777777" w:rsidR="00367421" w:rsidRPr="00325B46" w:rsidRDefault="00367421" w:rsidP="00367421">
      <w:pPr>
        <w:pStyle w:val="Parasts1"/>
        <w:spacing w:after="0" w:line="360" w:lineRule="auto"/>
        <w:ind w:firstLine="567"/>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1A967558" w14:textId="77777777" w:rsidR="00367421" w:rsidRDefault="00367421" w:rsidP="00367421">
      <w:pPr>
        <w:spacing w:line="360" w:lineRule="auto"/>
        <w:ind w:firstLine="567"/>
        <w:jc w:val="both"/>
      </w:pPr>
    </w:p>
    <w:p w14:paraId="192066C5"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0B135715" w14:textId="77777777" w:rsidR="00367421" w:rsidRDefault="00367421" w:rsidP="00367421">
      <w:pPr>
        <w:spacing w:line="360" w:lineRule="auto"/>
      </w:pPr>
    </w:p>
    <w:p w14:paraId="000066FF" w14:textId="77777777" w:rsidR="00367421" w:rsidRDefault="00367421" w:rsidP="00367421">
      <w:pPr>
        <w:spacing w:line="360" w:lineRule="auto"/>
      </w:pPr>
      <w:r>
        <w:t xml:space="preserve">Sagatavoja: </w:t>
      </w:r>
      <w:proofErr w:type="spellStart"/>
      <w:r>
        <w:t>L.Bašķere</w:t>
      </w:r>
      <w:proofErr w:type="spellEnd"/>
    </w:p>
    <w:p w14:paraId="2A7BF81D" w14:textId="77777777" w:rsidR="00367421" w:rsidRDefault="00367421" w:rsidP="00367421">
      <w:pPr>
        <w:spacing w:after="160" w:line="259" w:lineRule="auto"/>
      </w:pPr>
    </w:p>
    <w:p w14:paraId="70EA4235" w14:textId="77777777" w:rsidR="00527423" w:rsidRDefault="0052742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6267A472" w14:textId="77777777" w:rsidTr="00527423">
        <w:tc>
          <w:tcPr>
            <w:tcW w:w="9354" w:type="dxa"/>
          </w:tcPr>
          <w:p w14:paraId="65FAD26E" w14:textId="77777777" w:rsidR="00367421" w:rsidRDefault="00367421" w:rsidP="00367421">
            <w:pPr>
              <w:jc w:val="center"/>
            </w:pPr>
            <w:r w:rsidRPr="000B1C5E">
              <w:rPr>
                <w:noProof/>
              </w:rPr>
              <w:lastRenderedPageBreak/>
              <w:drawing>
                <wp:inline distT="0" distB="0" distL="0" distR="0" wp14:anchorId="15189FE7" wp14:editId="6CBB1B23">
                  <wp:extent cx="619125" cy="685800"/>
                  <wp:effectExtent l="0" t="0" r="952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0A2C030E" w14:textId="77777777" w:rsidTr="00527423">
        <w:tc>
          <w:tcPr>
            <w:tcW w:w="9354" w:type="dxa"/>
          </w:tcPr>
          <w:p w14:paraId="3D1C8520" w14:textId="77777777" w:rsidR="00367421" w:rsidRDefault="00367421" w:rsidP="00367421">
            <w:pPr>
              <w:jc w:val="center"/>
            </w:pPr>
            <w:r w:rsidRPr="000B1C5E">
              <w:rPr>
                <w:b/>
                <w:bCs/>
                <w:sz w:val="28"/>
                <w:szCs w:val="28"/>
              </w:rPr>
              <w:t>GULBENES NOVADA PAŠVALDĪBA</w:t>
            </w:r>
          </w:p>
        </w:tc>
      </w:tr>
      <w:tr w:rsidR="00367421" w14:paraId="5B4D68F0" w14:textId="77777777" w:rsidTr="00527423">
        <w:tc>
          <w:tcPr>
            <w:tcW w:w="9354" w:type="dxa"/>
          </w:tcPr>
          <w:p w14:paraId="557DEF2D" w14:textId="77777777" w:rsidR="00367421" w:rsidRDefault="00367421" w:rsidP="00367421">
            <w:pPr>
              <w:jc w:val="center"/>
            </w:pPr>
            <w:r w:rsidRPr="000B1C5E">
              <w:t>Reģ.Nr.90009116327</w:t>
            </w:r>
          </w:p>
        </w:tc>
      </w:tr>
      <w:tr w:rsidR="00367421" w14:paraId="2A4FBCD8" w14:textId="77777777" w:rsidTr="00527423">
        <w:tc>
          <w:tcPr>
            <w:tcW w:w="9354" w:type="dxa"/>
          </w:tcPr>
          <w:p w14:paraId="43BFA5FD" w14:textId="77777777" w:rsidR="00367421" w:rsidRDefault="00367421" w:rsidP="00367421">
            <w:pPr>
              <w:jc w:val="center"/>
            </w:pPr>
            <w:r w:rsidRPr="000B1C5E">
              <w:t>Ābeļu iela 2, Gulbene, Gulbenes nov., LV-4401</w:t>
            </w:r>
          </w:p>
        </w:tc>
      </w:tr>
      <w:tr w:rsidR="00367421" w14:paraId="07CFE3D2" w14:textId="77777777" w:rsidTr="00527423">
        <w:tc>
          <w:tcPr>
            <w:tcW w:w="9354" w:type="dxa"/>
          </w:tcPr>
          <w:p w14:paraId="500C6D74" w14:textId="77777777" w:rsidR="00367421" w:rsidRDefault="00367421" w:rsidP="00367421">
            <w:pPr>
              <w:jc w:val="center"/>
            </w:pPr>
            <w:r w:rsidRPr="000B1C5E">
              <w:t>Tālrunis 64497710, mob.</w:t>
            </w:r>
            <w:r>
              <w:t xml:space="preserve"> </w:t>
            </w:r>
            <w:r w:rsidRPr="000B1C5E">
              <w:t>26595362, e-pasts</w:t>
            </w:r>
            <w:r>
              <w:t>:</w:t>
            </w:r>
            <w:r w:rsidRPr="000B1C5E">
              <w:t xml:space="preserve"> dome@gulbene.lv, www.gulbene.lv</w:t>
            </w:r>
          </w:p>
        </w:tc>
      </w:tr>
    </w:tbl>
    <w:p w14:paraId="4D639940"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0FAFB4E"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p w14:paraId="378784A7" w14:textId="77777777" w:rsidR="00367421" w:rsidRDefault="00367421" w:rsidP="00367421">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2A562F8E" w14:textId="77777777" w:rsidTr="00367421">
        <w:tc>
          <w:tcPr>
            <w:tcW w:w="4729" w:type="dxa"/>
          </w:tcPr>
          <w:p w14:paraId="64F8BFAD" w14:textId="77777777" w:rsidR="00367421" w:rsidRPr="00EA6BEB" w:rsidRDefault="00367421" w:rsidP="00367421">
            <w:pPr>
              <w:rPr>
                <w:b/>
                <w:bCs/>
              </w:rPr>
            </w:pPr>
            <w:r>
              <w:rPr>
                <w:b/>
                <w:bCs/>
              </w:rPr>
              <w:t>2022</w:t>
            </w:r>
            <w:r w:rsidRPr="00EA6BEB">
              <w:rPr>
                <w:b/>
                <w:bCs/>
              </w:rPr>
              <w:t>.gada</w:t>
            </w:r>
            <w:r>
              <w:rPr>
                <w:b/>
                <w:bCs/>
              </w:rPr>
              <w:t xml:space="preserve"> 29.septembris</w:t>
            </w:r>
          </w:p>
        </w:tc>
        <w:tc>
          <w:tcPr>
            <w:tcW w:w="4729" w:type="dxa"/>
          </w:tcPr>
          <w:p w14:paraId="35DE4051"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888</w:t>
            </w:r>
          </w:p>
        </w:tc>
      </w:tr>
      <w:tr w:rsidR="00367421" w14:paraId="5D3838D2" w14:textId="77777777" w:rsidTr="00367421">
        <w:tc>
          <w:tcPr>
            <w:tcW w:w="4729" w:type="dxa"/>
          </w:tcPr>
          <w:p w14:paraId="476B230B" w14:textId="77777777" w:rsidR="00367421" w:rsidRDefault="00367421" w:rsidP="00367421"/>
        </w:tc>
        <w:tc>
          <w:tcPr>
            <w:tcW w:w="4729" w:type="dxa"/>
          </w:tcPr>
          <w:p w14:paraId="742C2945" w14:textId="77777777" w:rsidR="00367421" w:rsidRPr="00EA6BEB" w:rsidRDefault="00367421" w:rsidP="00367421">
            <w:pPr>
              <w:rPr>
                <w:b/>
                <w:bCs/>
              </w:rPr>
            </w:pPr>
            <w:r>
              <w:rPr>
                <w:b/>
                <w:bCs/>
              </w:rPr>
              <w:t xml:space="preserve">                            </w:t>
            </w:r>
            <w:r w:rsidRPr="00EA6BEB">
              <w:rPr>
                <w:b/>
                <w:bCs/>
              </w:rPr>
              <w:t xml:space="preserve">(protokols </w:t>
            </w:r>
            <w:r w:rsidRPr="007C5153">
              <w:rPr>
                <w:b/>
                <w:bCs/>
              </w:rPr>
              <w:t>Nr.</w:t>
            </w:r>
            <w:r>
              <w:rPr>
                <w:b/>
                <w:bCs/>
              </w:rPr>
              <w:t>19</w:t>
            </w:r>
            <w:r w:rsidRPr="007C5153">
              <w:rPr>
                <w:b/>
                <w:bCs/>
              </w:rPr>
              <w:t xml:space="preserve">; </w:t>
            </w:r>
            <w:r>
              <w:rPr>
                <w:b/>
                <w:bCs/>
              </w:rPr>
              <w:t>57</w:t>
            </w:r>
            <w:r w:rsidRPr="007C5153">
              <w:rPr>
                <w:b/>
                <w:bCs/>
              </w:rPr>
              <w:t>.p)</w:t>
            </w:r>
          </w:p>
        </w:tc>
      </w:tr>
    </w:tbl>
    <w:p w14:paraId="50E8BAC3" w14:textId="77777777" w:rsidR="00367421" w:rsidRPr="003342C0" w:rsidRDefault="00367421" w:rsidP="00367421"/>
    <w:p w14:paraId="0B51A8F4" w14:textId="77777777" w:rsidR="00367421" w:rsidRDefault="00367421" w:rsidP="00367421">
      <w:pPr>
        <w:rPr>
          <w:b/>
        </w:rPr>
      </w:pPr>
      <w:r w:rsidRPr="003342C0">
        <w:rPr>
          <w:b/>
        </w:rPr>
        <w:t xml:space="preserve">Par </w:t>
      </w:r>
      <w:r>
        <w:rPr>
          <w:b/>
        </w:rPr>
        <w:t xml:space="preserve">Gulbenes pilsētas </w:t>
      </w:r>
      <w:r w:rsidRPr="003342C0">
        <w:rPr>
          <w:b/>
        </w:rPr>
        <w:t xml:space="preserve">dzīvokļa </w:t>
      </w:r>
      <w:r w:rsidRPr="00D20027">
        <w:rPr>
          <w:b/>
        </w:rPr>
        <w:t xml:space="preserve">īpašuma </w:t>
      </w:r>
      <w:r>
        <w:rPr>
          <w:rFonts w:eastAsia="SimSun"/>
          <w:b/>
          <w:color w:val="00000A"/>
          <w:lang w:eastAsia="zh-CN" w:bidi="hi-IN"/>
        </w:rPr>
        <w:t xml:space="preserve">Nākotnes iela 2 k 9 - 39 </w:t>
      </w:r>
      <w:r w:rsidRPr="00D20027">
        <w:rPr>
          <w:b/>
        </w:rPr>
        <w:t>atsavināšanu</w:t>
      </w:r>
    </w:p>
    <w:p w14:paraId="56CB5183" w14:textId="77777777" w:rsidR="00527423" w:rsidRPr="003342C0" w:rsidRDefault="00527423" w:rsidP="00367421">
      <w:pPr>
        <w:rPr>
          <w:b/>
        </w:rPr>
      </w:pPr>
    </w:p>
    <w:p w14:paraId="5102E342" w14:textId="77777777" w:rsidR="00367421" w:rsidRDefault="00367421" w:rsidP="00367421">
      <w:pPr>
        <w:widowControl w:val="0"/>
        <w:suppressAutoHyphens/>
        <w:spacing w:line="360" w:lineRule="auto"/>
        <w:ind w:firstLine="567"/>
        <w:jc w:val="both"/>
        <w:rPr>
          <w:rFonts w:eastAsia="SimSun"/>
          <w:color w:val="00000A"/>
          <w:lang w:eastAsia="zh-CN" w:bidi="hi-IN"/>
        </w:rPr>
      </w:pPr>
      <w:r w:rsidRPr="003342C0">
        <w:rPr>
          <w:rFonts w:eastAsia="SimSun"/>
          <w:color w:val="00000A"/>
          <w:lang w:eastAsia="zh-CN" w:bidi="hi-IN"/>
        </w:rPr>
        <w:t>Izskatīts</w:t>
      </w:r>
      <w:r w:rsidRPr="003342C0">
        <w:rPr>
          <w:rFonts w:eastAsia="SimSun"/>
          <w:b/>
          <w:color w:val="00000A"/>
          <w:lang w:eastAsia="zh-CN" w:bidi="hi-IN"/>
        </w:rPr>
        <w:t xml:space="preserve"> </w:t>
      </w:r>
      <w:r w:rsidR="00527423">
        <w:rPr>
          <w:rFonts w:eastAsia="SimSun"/>
          <w:b/>
          <w:color w:val="00000A"/>
          <w:lang w:eastAsia="zh-CN" w:bidi="hi-IN"/>
        </w:rPr>
        <w:t>….</w:t>
      </w:r>
      <w:r>
        <w:rPr>
          <w:rFonts w:eastAsia="SimSun"/>
          <w:color w:val="00000A"/>
          <w:lang w:eastAsia="zh-CN" w:bidi="hi-IN"/>
        </w:rPr>
        <w:t>, 2022</w:t>
      </w:r>
      <w:r w:rsidRPr="003342C0">
        <w:rPr>
          <w:rFonts w:eastAsia="SimSun"/>
          <w:color w:val="00000A"/>
          <w:lang w:eastAsia="zh-CN" w:bidi="hi-IN"/>
        </w:rPr>
        <w:t xml:space="preserve">.gada </w:t>
      </w:r>
      <w:r>
        <w:rPr>
          <w:rFonts w:eastAsia="SimSun"/>
          <w:color w:val="00000A"/>
          <w:lang w:eastAsia="zh-CN" w:bidi="hi-IN"/>
        </w:rPr>
        <w:t>14.septembra</w:t>
      </w:r>
      <w:r w:rsidRPr="003342C0">
        <w:rPr>
          <w:rFonts w:eastAsia="SimSun"/>
          <w:color w:val="00000A"/>
          <w:lang w:eastAsia="zh-CN" w:bidi="hi-IN"/>
        </w:rPr>
        <w:t xml:space="preserve"> iesniegum</w:t>
      </w:r>
      <w:r>
        <w:rPr>
          <w:rFonts w:eastAsia="SimSun"/>
          <w:color w:val="00000A"/>
          <w:lang w:eastAsia="zh-CN" w:bidi="hi-IN"/>
        </w:rPr>
        <w:t>s</w:t>
      </w:r>
      <w:r w:rsidRPr="003342C0">
        <w:rPr>
          <w:rFonts w:eastAsia="SimSun"/>
          <w:color w:val="00000A"/>
          <w:lang w:eastAsia="zh-CN" w:bidi="hi-IN"/>
        </w:rPr>
        <w:t xml:space="preserve"> (Gulbene</w:t>
      </w:r>
      <w:r>
        <w:rPr>
          <w:rFonts w:eastAsia="SimSun"/>
          <w:color w:val="00000A"/>
          <w:lang w:eastAsia="zh-CN" w:bidi="hi-IN"/>
        </w:rPr>
        <w:t>s novada pašvaldībā saņemts 2022</w:t>
      </w:r>
      <w:r w:rsidRPr="003342C0">
        <w:rPr>
          <w:rFonts w:eastAsia="SimSun"/>
          <w:color w:val="00000A"/>
          <w:lang w:eastAsia="zh-CN" w:bidi="hi-IN"/>
        </w:rPr>
        <w:t xml:space="preserve">.gada </w:t>
      </w:r>
      <w:r>
        <w:rPr>
          <w:rFonts w:eastAsia="SimSun"/>
          <w:color w:val="00000A"/>
          <w:lang w:eastAsia="zh-CN" w:bidi="hi-IN"/>
        </w:rPr>
        <w:t xml:space="preserve">15.septembrī </w:t>
      </w:r>
      <w:r w:rsidRPr="003342C0">
        <w:rPr>
          <w:rFonts w:eastAsia="SimSun"/>
          <w:color w:val="00000A"/>
          <w:lang w:eastAsia="zh-CN" w:bidi="hi-IN"/>
        </w:rPr>
        <w:t>un reģistrēts ar Nr.</w:t>
      </w:r>
      <w:r>
        <w:rPr>
          <w:rFonts w:eastAsia="SimSun"/>
          <w:color w:val="00000A"/>
          <w:lang w:eastAsia="zh-CN" w:bidi="hi-IN"/>
        </w:rPr>
        <w:t xml:space="preserve"> </w:t>
      </w:r>
      <w:r w:rsidRPr="003342C0">
        <w:rPr>
          <w:rFonts w:eastAsia="SimSun"/>
          <w:color w:val="00000A"/>
          <w:lang w:eastAsia="zh-CN" w:bidi="hi-IN"/>
        </w:rPr>
        <w:t>GND/5.13</w:t>
      </w:r>
      <w:r>
        <w:rPr>
          <w:rFonts w:eastAsia="SimSun"/>
          <w:color w:val="000000" w:themeColor="text1"/>
          <w:lang w:eastAsia="zh-CN" w:bidi="hi-IN"/>
        </w:rPr>
        <w:t>.</w:t>
      </w:r>
      <w:r w:rsidRPr="003342C0">
        <w:rPr>
          <w:rFonts w:eastAsia="SimSun"/>
          <w:color w:val="000000" w:themeColor="text1"/>
          <w:lang w:eastAsia="zh-CN" w:bidi="hi-IN"/>
        </w:rPr>
        <w:t>2</w:t>
      </w:r>
      <w:r w:rsidRPr="003342C0">
        <w:rPr>
          <w:rFonts w:eastAsia="SimSun"/>
          <w:lang w:eastAsia="zh-CN" w:bidi="hi-IN"/>
        </w:rPr>
        <w:t>/</w:t>
      </w:r>
      <w:r>
        <w:rPr>
          <w:rFonts w:eastAsia="SimSun"/>
          <w:lang w:eastAsia="zh-CN" w:bidi="hi-IN"/>
        </w:rPr>
        <w:t>22/2152-K</w:t>
      </w:r>
      <w:r w:rsidRPr="003342C0">
        <w:rPr>
          <w:rFonts w:eastAsia="SimSun"/>
          <w:lang w:eastAsia="zh-CN" w:bidi="hi-IN"/>
        </w:rPr>
        <w:t xml:space="preserve">) ar </w:t>
      </w:r>
      <w:r w:rsidRPr="003342C0">
        <w:rPr>
          <w:rFonts w:eastAsia="SimSun"/>
          <w:color w:val="000000" w:themeColor="text1"/>
          <w:lang w:eastAsia="zh-CN" w:bidi="hi-IN"/>
        </w:rPr>
        <w:t xml:space="preserve">lūgumu </w:t>
      </w:r>
      <w:r w:rsidRPr="003342C0">
        <w:rPr>
          <w:rFonts w:eastAsia="SimSun"/>
          <w:color w:val="00000A"/>
          <w:lang w:eastAsia="zh-CN" w:bidi="hi-IN"/>
        </w:rPr>
        <w:t xml:space="preserve">atsavināt dzīvokļa īpašumu </w:t>
      </w:r>
      <w:r>
        <w:rPr>
          <w:rFonts w:eastAsia="SimSun"/>
          <w:color w:val="00000A"/>
          <w:lang w:eastAsia="zh-CN" w:bidi="hi-IN"/>
        </w:rPr>
        <w:t>Nākotnes iela 2 k – 9 - 39, Gulbene, Gulbenes novads. Iesniegumam pievienotas</w:t>
      </w:r>
      <w:r w:rsidRPr="007A648D">
        <w:rPr>
          <w:rFonts w:eastAsia="SimSun"/>
          <w:color w:val="00000A"/>
          <w:lang w:eastAsia="zh-CN" w:bidi="hi-IN"/>
        </w:rPr>
        <w:t xml:space="preserve"> </w:t>
      </w:r>
      <w:r>
        <w:rPr>
          <w:rFonts w:eastAsia="SimSun"/>
          <w:color w:val="00000A"/>
          <w:lang w:eastAsia="zh-CN" w:bidi="hi-IN"/>
        </w:rPr>
        <w:t>izziņas</w:t>
      </w:r>
      <w:r w:rsidRPr="003342C0">
        <w:rPr>
          <w:rFonts w:eastAsia="SimSun"/>
          <w:color w:val="00000A"/>
          <w:lang w:eastAsia="zh-CN" w:bidi="hi-IN"/>
        </w:rPr>
        <w:t xml:space="preserve"> par ko</w:t>
      </w:r>
      <w:r>
        <w:rPr>
          <w:rFonts w:eastAsia="SimSun"/>
          <w:color w:val="00000A"/>
          <w:lang w:eastAsia="zh-CN" w:bidi="hi-IN"/>
        </w:rPr>
        <w:t xml:space="preserve">munālo maksājumu parādu </w:t>
      </w:r>
      <w:proofErr w:type="spellStart"/>
      <w:r>
        <w:rPr>
          <w:rFonts w:eastAsia="SimSun"/>
          <w:color w:val="00000A"/>
          <w:lang w:eastAsia="zh-CN" w:bidi="hi-IN"/>
        </w:rPr>
        <w:t>neesību</w:t>
      </w:r>
      <w:proofErr w:type="spellEnd"/>
      <w:r>
        <w:rPr>
          <w:rFonts w:eastAsia="SimSun"/>
          <w:color w:val="00000A"/>
          <w:lang w:eastAsia="zh-CN" w:bidi="hi-IN"/>
        </w:rPr>
        <w:t xml:space="preserve"> un dzīvokļa īres līguma kopija.</w:t>
      </w:r>
    </w:p>
    <w:p w14:paraId="76D53E8E" w14:textId="77777777" w:rsidR="00367421" w:rsidRDefault="00367421" w:rsidP="00367421">
      <w:pPr>
        <w:widowControl w:val="0"/>
        <w:suppressAutoHyphens/>
        <w:spacing w:line="360" w:lineRule="auto"/>
        <w:ind w:firstLine="567"/>
        <w:jc w:val="both"/>
        <w:rPr>
          <w:rFonts w:eastAsia="SimSun"/>
          <w:color w:val="00000A"/>
          <w:lang w:eastAsia="zh-CN" w:bidi="hi-IN"/>
        </w:rPr>
      </w:pPr>
      <w:r>
        <w:rPr>
          <w:rFonts w:eastAsia="SimSun"/>
          <w:color w:val="00000A"/>
          <w:lang w:eastAsia="zh-CN" w:bidi="hi-IN"/>
        </w:rPr>
        <w:t xml:space="preserve">Uz 1993.gada 4.janvārī izdotā ordera Nr.218 pamata starp Gulbenes NSPU “Jumis” un </w:t>
      </w:r>
      <w:r w:rsidR="00527423">
        <w:rPr>
          <w:rFonts w:eastAsia="SimSun"/>
          <w:color w:val="00000A"/>
          <w:lang w:eastAsia="zh-CN" w:bidi="hi-IN"/>
        </w:rPr>
        <w:t xml:space="preserve">…. </w:t>
      </w:r>
      <w:r>
        <w:rPr>
          <w:rFonts w:eastAsia="SimSun"/>
          <w:color w:val="00000A"/>
          <w:lang w:eastAsia="zh-CN" w:bidi="hi-IN"/>
        </w:rPr>
        <w:t>noslēgts dzīvojamās telpas īres līgums par dzīvokļa īpašumu Nākotnes iela 2 k – 9 - 39, Gulbene, Gulbenes novads.</w:t>
      </w:r>
    </w:p>
    <w:p w14:paraId="6DCDB6C8" w14:textId="77777777" w:rsidR="00367421" w:rsidRDefault="00367421" w:rsidP="00367421">
      <w:pPr>
        <w:widowControl w:val="0"/>
        <w:suppressAutoHyphens/>
        <w:spacing w:line="360" w:lineRule="auto"/>
        <w:ind w:firstLine="567"/>
        <w:jc w:val="both"/>
        <w:rPr>
          <w:rFonts w:eastAsia="SimSun"/>
          <w:color w:val="00000A"/>
          <w:lang w:eastAsia="zh-CN" w:bidi="hi-IN"/>
        </w:rPr>
      </w:pPr>
      <w:r>
        <w:rPr>
          <w:rFonts w:eastAsia="SimSun"/>
          <w:color w:val="00000A"/>
          <w:lang w:eastAsia="zh-CN" w:bidi="hi-IN"/>
        </w:rPr>
        <w:t xml:space="preserve">2018.gada 30.augustā Gulbenes novada dome pieņēma lēmumu </w:t>
      </w:r>
      <w:r>
        <w:rPr>
          <w:bCs/>
        </w:rPr>
        <w:t xml:space="preserve">“Par dzīvojamās telpas īres līguma pārjaunošanu” </w:t>
      </w:r>
      <w:r>
        <w:rPr>
          <w:rFonts w:eastAsia="SimSun"/>
          <w:color w:val="00000A"/>
          <w:lang w:eastAsia="zh-CN" w:bidi="hi-IN"/>
        </w:rPr>
        <w:t>(protokols Nr.19; 5</w:t>
      </w:r>
      <w:r w:rsidRPr="006471E5">
        <w:rPr>
          <w:bCs/>
        </w:rPr>
        <w:t>§</w:t>
      </w:r>
      <w:r>
        <w:rPr>
          <w:bCs/>
        </w:rPr>
        <w:t xml:space="preserve">; 2.p.), ar kuru nolēma grozīt ar </w:t>
      </w:r>
      <w:r w:rsidR="00527423">
        <w:rPr>
          <w:bCs/>
        </w:rPr>
        <w:t>…</w:t>
      </w:r>
      <w:r>
        <w:rPr>
          <w:bCs/>
        </w:rPr>
        <w:t xml:space="preserve"> noslēgto dzīvojamās telpas Nr.39, kas atrodas Nākotnes ielā 2 k – 9, Gulbenē, Gulbenes novadā, īres līgumu, un noslēgt to ar viņa meitu </w:t>
      </w:r>
      <w:r w:rsidR="00527423">
        <w:rPr>
          <w:bCs/>
        </w:rPr>
        <w:t>….</w:t>
      </w:r>
      <w:r>
        <w:rPr>
          <w:bCs/>
        </w:rPr>
        <w:t xml:space="preserve">, </w:t>
      </w:r>
      <w:r w:rsidRPr="00F2729A">
        <w:t>nemainot tā noteikumus un nosacījumus.</w:t>
      </w:r>
      <w:r>
        <w:t xml:space="preserve"> Lēmums tika pieņemts </w:t>
      </w:r>
      <w:r>
        <w:rPr>
          <w:rFonts w:eastAsia="SimSun"/>
          <w:color w:val="00000A"/>
          <w:lang w:eastAsia="zh-CN" w:bidi="hi-IN"/>
        </w:rPr>
        <w:t>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07EA17C3" w14:textId="77777777" w:rsidR="00367421" w:rsidRPr="009F699A" w:rsidRDefault="00367421" w:rsidP="00367421">
      <w:pPr>
        <w:widowControl w:val="0"/>
        <w:suppressAutoHyphens/>
        <w:spacing w:line="360" w:lineRule="auto"/>
        <w:ind w:firstLine="567"/>
        <w:jc w:val="both"/>
        <w:rPr>
          <w:rFonts w:eastAsia="SimSun"/>
          <w:lang w:eastAsia="zh-CN" w:bidi="hi-IN"/>
        </w:rPr>
      </w:pPr>
      <w:r>
        <w:rPr>
          <w:rFonts w:eastAsia="SimSun"/>
          <w:color w:val="00000A"/>
          <w:lang w:eastAsia="zh-CN" w:bidi="hi-IN"/>
        </w:rPr>
        <w:t xml:space="preserve">2022.gada 1.augustā </w:t>
      </w:r>
      <w:r w:rsidRPr="008539E7">
        <w:rPr>
          <w:rFonts w:eastAsia="SimSun"/>
          <w:lang w:eastAsia="zh-CN" w:bidi="hi-IN"/>
        </w:rPr>
        <w:t xml:space="preserve">starp </w:t>
      </w:r>
      <w:r>
        <w:rPr>
          <w:rFonts w:eastAsia="SimSun"/>
          <w:lang w:eastAsia="zh-CN" w:bidi="hi-IN"/>
        </w:rPr>
        <w:t xml:space="preserve">SIA “Gulbenes </w:t>
      </w:r>
      <w:proofErr w:type="spellStart"/>
      <w:r>
        <w:rPr>
          <w:rFonts w:eastAsia="SimSun"/>
          <w:lang w:eastAsia="zh-CN" w:bidi="hi-IN"/>
        </w:rPr>
        <w:t>Energo</w:t>
      </w:r>
      <w:proofErr w:type="spellEnd"/>
      <w:r>
        <w:rPr>
          <w:rFonts w:eastAsia="SimSun"/>
          <w:lang w:eastAsia="zh-CN" w:bidi="hi-IN"/>
        </w:rPr>
        <w:t xml:space="preserve"> serviss” </w:t>
      </w:r>
      <w:r w:rsidRPr="008539E7">
        <w:rPr>
          <w:rFonts w:eastAsia="SimSun"/>
          <w:lang w:eastAsia="zh-CN" w:bidi="hi-IN"/>
        </w:rPr>
        <w:t xml:space="preserve">un </w:t>
      </w:r>
      <w:r w:rsidR="00527423">
        <w:rPr>
          <w:rFonts w:eastAsia="SimSun"/>
          <w:lang w:eastAsia="zh-CN" w:bidi="hi-IN"/>
        </w:rPr>
        <w:t>…</w:t>
      </w:r>
      <w:r w:rsidRPr="008539E7">
        <w:rPr>
          <w:rFonts w:eastAsia="SimSun"/>
          <w:lang w:eastAsia="zh-CN" w:bidi="hi-IN"/>
        </w:rPr>
        <w:t xml:space="preserve"> noslēgta vienošanās Nr.</w:t>
      </w:r>
      <w:r>
        <w:rPr>
          <w:rFonts w:eastAsia="SimSun"/>
          <w:lang w:eastAsia="zh-CN" w:bidi="hi-IN"/>
        </w:rPr>
        <w:t xml:space="preserve"> GES/1.33/22/256</w:t>
      </w:r>
      <w:r w:rsidRPr="008539E7">
        <w:rPr>
          <w:rFonts w:eastAsia="SimSun"/>
          <w:lang w:eastAsia="zh-CN" w:bidi="hi-IN"/>
        </w:rPr>
        <w:t xml:space="preserve"> par </w:t>
      </w:r>
      <w:r>
        <w:rPr>
          <w:rFonts w:eastAsia="SimSun"/>
          <w:color w:val="00000A"/>
          <w:lang w:eastAsia="zh-CN" w:bidi="hi-IN"/>
        </w:rPr>
        <w:t xml:space="preserve">dzīvokļa īpašumu </w:t>
      </w:r>
      <w:r>
        <w:rPr>
          <w:bCs/>
        </w:rPr>
        <w:t>Nākotnes iela 2 k – 9 - 39, Gulbene, Gulbenes novads</w:t>
      </w:r>
      <w:r w:rsidRPr="008539E7">
        <w:rPr>
          <w:rFonts w:eastAsia="SimSun"/>
          <w:lang w:eastAsia="zh-CN" w:bidi="hi-IN"/>
        </w:rPr>
        <w:t>, īres līguma termiņa pagarināšanu. Īres līguma termiņš noteikts līdz 202</w:t>
      </w:r>
      <w:r>
        <w:rPr>
          <w:rFonts w:eastAsia="SimSun"/>
          <w:lang w:eastAsia="zh-CN" w:bidi="hi-IN"/>
        </w:rPr>
        <w:t>7</w:t>
      </w:r>
      <w:r w:rsidRPr="008539E7">
        <w:rPr>
          <w:rFonts w:eastAsia="SimSun"/>
          <w:lang w:eastAsia="zh-CN" w:bidi="hi-IN"/>
        </w:rPr>
        <w:t xml:space="preserve">.gada </w:t>
      </w:r>
      <w:r>
        <w:rPr>
          <w:rFonts w:eastAsia="SimSun"/>
          <w:lang w:eastAsia="zh-CN" w:bidi="hi-IN"/>
        </w:rPr>
        <w:t>31.jūlijam</w:t>
      </w:r>
      <w:r w:rsidRPr="008539E7">
        <w:rPr>
          <w:rFonts w:eastAsia="SimSun"/>
          <w:lang w:eastAsia="zh-CN" w:bidi="hi-IN"/>
        </w:rPr>
        <w:t>.</w:t>
      </w:r>
    </w:p>
    <w:p w14:paraId="3A9E461E" w14:textId="77777777" w:rsidR="00367421" w:rsidRDefault="00367421" w:rsidP="00367421">
      <w:pPr>
        <w:widowControl w:val="0"/>
        <w:suppressAutoHyphens/>
        <w:spacing w:line="360" w:lineRule="auto"/>
        <w:ind w:firstLine="567"/>
        <w:jc w:val="both"/>
      </w:pPr>
      <w:r w:rsidRPr="008539E7">
        <w:rPr>
          <w:rFonts w:eastAsia="SimSun"/>
          <w:lang w:eastAsia="zh-CN" w:bidi="hi-IN"/>
        </w:rPr>
        <w:t xml:space="preserve">2002.gada 1. janvārī stājās spēkā likums “Par palīdzību dzīvokļa jautājumu risināšanā”, </w:t>
      </w:r>
      <w:r>
        <w:rPr>
          <w:rFonts w:eastAsia="SimSun"/>
          <w:color w:val="00000A"/>
          <w:lang w:eastAsia="zh-CN" w:bidi="hi-IN"/>
        </w:rPr>
        <w:t xml:space="preserve">kas nosaka, ka palīdzības reģistrs iekārtojams katrā pašvaldībā, kurā ir </w:t>
      </w:r>
      <w:r w:rsidRPr="00DB4476">
        <w:rPr>
          <w:rFonts w:eastAsia="SimSun"/>
          <w:color w:val="00000A"/>
          <w:lang w:eastAsia="zh-CN" w:bidi="hi-IN"/>
        </w:rPr>
        <w:t xml:space="preserve">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Pr>
          <w:rFonts w:eastAsia="SimSun"/>
          <w:color w:val="00000A"/>
          <w:lang w:eastAsia="zh-CN" w:bidi="hi-IN"/>
        </w:rPr>
        <w:t>d</w:t>
      </w:r>
      <w:r w:rsidRPr="00DB4476">
        <w:rPr>
          <w:rFonts w:eastAsia="SimSun"/>
          <w:color w:val="00000A"/>
          <w:lang w:eastAsia="zh-CN" w:bidi="hi-IN"/>
        </w:rPr>
        <w:t xml:space="preserve">ome. </w:t>
      </w:r>
      <w:r>
        <w:rPr>
          <w:rFonts w:eastAsia="SimSun"/>
          <w:color w:val="00000A"/>
          <w:lang w:eastAsia="zh-CN" w:bidi="hi-IN"/>
        </w:rPr>
        <w:t>M</w:t>
      </w:r>
      <w:r w:rsidRPr="00DB4476">
        <w:rPr>
          <w:rFonts w:eastAsia="SimSun"/>
          <w:color w:val="00000A"/>
          <w:lang w:eastAsia="zh-CN" w:bidi="hi-IN"/>
        </w:rPr>
        <w:t xml:space="preserve">inētā </w:t>
      </w:r>
      <w:r>
        <w:rPr>
          <w:rFonts w:eastAsia="SimSun"/>
          <w:color w:val="00000A"/>
          <w:lang w:eastAsia="zh-CN" w:bidi="hi-IN"/>
        </w:rPr>
        <w:t>l</w:t>
      </w:r>
      <w:r w:rsidRPr="00DB4476">
        <w:rPr>
          <w:rFonts w:eastAsia="SimSun"/>
          <w:color w:val="00000A"/>
          <w:lang w:eastAsia="zh-CN" w:bidi="hi-IN"/>
        </w:rPr>
        <w:t xml:space="preserve">ikuma 20.pants nosaka, ka </w:t>
      </w:r>
      <w:r>
        <w:rPr>
          <w:rFonts w:eastAsia="SimSun"/>
          <w:color w:val="00000A"/>
          <w:lang w:eastAsia="zh-CN" w:bidi="hi-IN"/>
        </w:rPr>
        <w:t>šajā likumā</w:t>
      </w:r>
      <w:r w:rsidRPr="00DB4476">
        <w:rPr>
          <w:rFonts w:eastAsia="SimSun"/>
          <w:color w:val="00000A"/>
          <w:lang w:eastAsia="zh-CN" w:bidi="hi-IN"/>
        </w:rPr>
        <w:t xml:space="preserve"> </w:t>
      </w:r>
      <w:r w:rsidRPr="00DB4476">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64F4C22A" w14:textId="77777777" w:rsidR="00367421" w:rsidRDefault="00367421" w:rsidP="00367421">
      <w:pPr>
        <w:widowControl w:val="0"/>
        <w:suppressAutoHyphens/>
        <w:spacing w:line="360" w:lineRule="auto"/>
        <w:ind w:firstLine="567"/>
        <w:jc w:val="both"/>
        <w:rPr>
          <w:rFonts w:eastAsia="SimSun"/>
          <w:color w:val="00000A"/>
          <w:lang w:eastAsia="zh-CN" w:bidi="hi-IN"/>
        </w:rPr>
      </w:pPr>
      <w:r>
        <w:lastRenderedPageBreak/>
        <w:t xml:space="preserve">Ņemot vērā, ka sākotnēji dzīvojamās telpas īres līgums ar </w:t>
      </w:r>
      <w:r w:rsidR="00527423">
        <w:t>…</w:t>
      </w:r>
      <w:r>
        <w:t xml:space="preserve"> noslēgts pirms likuma </w:t>
      </w:r>
      <w:r>
        <w:rPr>
          <w:rFonts w:eastAsia="SimSun"/>
          <w:color w:val="00000A"/>
          <w:lang w:eastAsia="zh-CN" w:bidi="hi-IN"/>
        </w:rPr>
        <w:t xml:space="preserve">“Par palīdzību dzīvokļa jautājumu risināšanā” stāšanās spēkā un dzīvokļa īpašums nav piešķirts kā palīdzība dzīvokļu jautājumu risināšanā, un pamatojoties uz 2018.gada 30.augusta Gulbenes novada domes lēmumu “Par dzīvojamās telpas īres līguma pārjaunošanu”, ar kuru dzīvojamo telpu Nākotnes ielā 2 k – 9 - 39, Gulbene, Gulbenes novads, īres līgumu ar visiem tā noteikumiem un nosacījumiem pārņēma </w:t>
      </w:r>
      <w:r w:rsidR="00527423">
        <w:rPr>
          <w:rFonts w:eastAsia="SimSun"/>
          <w:color w:val="00000A"/>
          <w:lang w:eastAsia="zh-CN" w:bidi="hi-IN"/>
        </w:rPr>
        <w:t>…</w:t>
      </w:r>
      <w:r>
        <w:rPr>
          <w:rFonts w:eastAsia="SimSun"/>
          <w:color w:val="00000A"/>
          <w:lang w:eastAsia="zh-CN" w:bidi="hi-IN"/>
        </w:rPr>
        <w:t xml:space="preserve"> meita </w:t>
      </w:r>
      <w:r w:rsidR="00527423">
        <w:rPr>
          <w:rFonts w:eastAsia="SimSun"/>
          <w:color w:val="00000A"/>
          <w:lang w:eastAsia="zh-CN" w:bidi="hi-IN"/>
        </w:rPr>
        <w:t>..</w:t>
      </w:r>
      <w:r>
        <w:rPr>
          <w:rFonts w:eastAsia="SimSun"/>
          <w:color w:val="00000A"/>
          <w:lang w:eastAsia="zh-CN" w:bidi="hi-IN"/>
        </w:rPr>
        <w:t xml:space="preserve">, </w:t>
      </w:r>
      <w:r w:rsidR="00527423">
        <w:t>….</w:t>
      </w:r>
      <w:r>
        <w:t xml:space="preserve"> ir tiesīga atsavināt dzīvokļa īpašumu </w:t>
      </w:r>
      <w:r>
        <w:rPr>
          <w:rFonts w:eastAsia="SimSun"/>
          <w:color w:val="00000A"/>
          <w:lang w:eastAsia="zh-CN" w:bidi="hi-IN"/>
        </w:rPr>
        <w:t>Nākotnes ielā 2 k – 9 - 39, Gulbene, Gulbenes novads</w:t>
      </w:r>
      <w:r>
        <w:t>.</w:t>
      </w:r>
    </w:p>
    <w:p w14:paraId="1CC9BA39" w14:textId="77777777" w:rsidR="00367421" w:rsidRDefault="00367421" w:rsidP="00367421">
      <w:pPr>
        <w:widowControl w:val="0"/>
        <w:suppressAutoHyphens/>
        <w:spacing w:line="360" w:lineRule="auto"/>
        <w:ind w:firstLine="567"/>
        <w:jc w:val="both"/>
        <w:rPr>
          <w:rFonts w:eastAsia="SimSun"/>
          <w:color w:val="00000A"/>
          <w:lang w:eastAsia="zh-CN" w:bidi="hi-IN"/>
        </w:rPr>
      </w:pPr>
      <w:r w:rsidRPr="003342C0">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3342C0">
        <w:rPr>
          <w:rFonts w:eastAsia="SimSun"/>
          <w:bCs/>
          <w:color w:val="00000A"/>
          <w:lang w:eastAsia="zh-CN" w:bidi="hi-IN"/>
        </w:rPr>
        <w:t xml:space="preserve"> un Tautsaimniecības komitejas ieteikumu: atklāti balsojot: </w:t>
      </w:r>
      <w:r w:rsidRPr="004436B6">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436B6">
        <w:rPr>
          <w:color w:val="000000"/>
        </w:rPr>
        <w:t>,</w:t>
      </w:r>
      <w:r w:rsidRPr="003342C0">
        <w:rPr>
          <w:rFonts w:eastAsia="SimSun"/>
          <w:color w:val="00000A"/>
          <w:lang w:eastAsia="zh-CN" w:bidi="hi-IN"/>
        </w:rPr>
        <w:t>, Gulbenes novada dome NOLEMJ:</w:t>
      </w:r>
    </w:p>
    <w:p w14:paraId="01F9E4F1" w14:textId="77777777" w:rsidR="00367421" w:rsidRPr="005B6E65" w:rsidRDefault="00367421" w:rsidP="00367421">
      <w:pPr>
        <w:widowControl w:val="0"/>
        <w:suppressAutoHyphens/>
        <w:spacing w:line="360" w:lineRule="auto"/>
        <w:ind w:firstLine="567"/>
        <w:jc w:val="both"/>
        <w:rPr>
          <w:rFonts w:eastAsia="SimSun"/>
          <w:color w:val="00000A"/>
          <w:lang w:eastAsia="zh-CN" w:bidi="hi-IN"/>
        </w:rPr>
      </w:pPr>
      <w:r w:rsidRPr="005B6E65">
        <w:rPr>
          <w:rFonts w:eastAsia="SimSun"/>
          <w:color w:val="00000A"/>
          <w:lang w:eastAsia="zh-CN" w:bidi="hi-IN"/>
        </w:rPr>
        <w:t xml:space="preserve">1. REĢISTRĒT dzīvokļa īpašumu Nākotnes iela 2 k – 9 - 39, Gulbene, Gulbenes novads, (telpu grupas kadastra apzīmējums </w:t>
      </w:r>
      <w:r w:rsidRPr="005B6E65">
        <w:t xml:space="preserve">5001 </w:t>
      </w:r>
      <w:r>
        <w:t>004 0168 001 039</w:t>
      </w:r>
      <w:r w:rsidRPr="005B6E65">
        <w:rPr>
          <w:rFonts w:eastAsia="SimSun"/>
          <w:color w:val="00000A"/>
          <w:lang w:eastAsia="zh-CN" w:bidi="hi-IN"/>
        </w:rPr>
        <w:t>), zemesgrāmatā kā patstāvīgu nekustamo īpašumu.</w:t>
      </w:r>
    </w:p>
    <w:p w14:paraId="6AD0A8EC" w14:textId="77777777" w:rsidR="00367421" w:rsidRPr="005B6E65" w:rsidRDefault="00367421" w:rsidP="00367421">
      <w:pPr>
        <w:widowControl w:val="0"/>
        <w:suppressAutoHyphens/>
        <w:spacing w:line="360" w:lineRule="auto"/>
        <w:ind w:firstLine="567"/>
        <w:jc w:val="both"/>
        <w:rPr>
          <w:rFonts w:eastAsia="SimSun"/>
          <w:color w:val="00000A"/>
          <w:lang w:eastAsia="zh-CN" w:bidi="hi-IN"/>
        </w:rPr>
      </w:pPr>
      <w:r w:rsidRPr="005B6E65">
        <w:rPr>
          <w:rFonts w:eastAsia="SimSun"/>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1ED487E" w14:textId="77777777" w:rsidR="00367421" w:rsidRPr="005B6E65" w:rsidRDefault="00367421" w:rsidP="00367421">
      <w:pPr>
        <w:widowControl w:val="0"/>
        <w:suppressAutoHyphens/>
        <w:spacing w:line="360" w:lineRule="auto"/>
        <w:ind w:firstLine="567"/>
        <w:jc w:val="both"/>
        <w:rPr>
          <w:rFonts w:eastAsia="SimSun"/>
          <w:color w:val="00000A"/>
          <w:lang w:eastAsia="zh-CN" w:bidi="hi-IN"/>
        </w:rPr>
      </w:pPr>
      <w:r w:rsidRPr="005B6E65">
        <w:rPr>
          <w:rFonts w:eastAsia="SimSun"/>
          <w:color w:val="00000A"/>
          <w:lang w:eastAsia="zh-CN" w:bidi="hi-IN"/>
        </w:rPr>
        <w:lastRenderedPageBreak/>
        <w:t xml:space="preserve">3. </w:t>
      </w:r>
      <w:r w:rsidRPr="005B6E65">
        <w:rPr>
          <w:rFonts w:eastAsia="SimSun"/>
          <w:lang w:eastAsia="zh-CN" w:bidi="hi-IN"/>
        </w:rPr>
        <w:t xml:space="preserve">NODOT atsavināšanai Gulbenes novada pašvaldībai piekrītošo dzīvokļa īpašumu </w:t>
      </w:r>
      <w:r w:rsidRPr="005B6E65">
        <w:rPr>
          <w:rFonts w:eastAsia="SimSun"/>
          <w:color w:val="00000A"/>
          <w:lang w:eastAsia="zh-CN" w:bidi="hi-IN"/>
        </w:rPr>
        <w:t>Nākotnes iela 2 k – 9 - 39, Gulbene, Gulbenes novads</w:t>
      </w:r>
      <w:r w:rsidRPr="005B6E65">
        <w:rPr>
          <w:rFonts w:eastAsia="SimSun"/>
          <w:lang w:eastAsia="zh-CN" w:bidi="hi-IN"/>
        </w:rPr>
        <w:t xml:space="preserve">, kas sastāv no telpu grupas ar kadastra apzīmējumu </w:t>
      </w:r>
      <w:r w:rsidRPr="005B6E65">
        <w:t xml:space="preserve">5001 </w:t>
      </w:r>
      <w:r>
        <w:t>004 0168 001 039</w:t>
      </w:r>
      <w:r w:rsidRPr="005B6E65">
        <w:rPr>
          <w:rFonts w:eastAsia="SimSun"/>
          <w:lang w:eastAsia="zh-CN" w:bidi="hi-IN"/>
        </w:rPr>
        <w:t xml:space="preserve">, un pie tā piederošās kopīpašuma </w:t>
      </w:r>
      <w:r>
        <w:rPr>
          <w:rFonts w:eastAsia="SimSun"/>
          <w:lang w:eastAsia="zh-CN" w:bidi="hi-IN"/>
        </w:rPr>
        <w:t>445/40645</w:t>
      </w:r>
      <w:r w:rsidRPr="005B6E65">
        <w:rPr>
          <w:rFonts w:eastAsia="SimSun"/>
          <w:lang w:eastAsia="zh-CN" w:bidi="hi-IN"/>
        </w:rPr>
        <w:t xml:space="preserve"> domājamās daļas no būves ar kadastra apzīmējumu </w:t>
      </w:r>
      <w:r w:rsidRPr="005B6E65">
        <w:t xml:space="preserve">5001 </w:t>
      </w:r>
      <w:r>
        <w:t xml:space="preserve">004 0168 001 </w:t>
      </w:r>
      <w:r w:rsidRPr="005B6E65">
        <w:rPr>
          <w:rFonts w:eastAsia="SimSun"/>
          <w:lang w:eastAsia="zh-CN" w:bidi="hi-IN"/>
        </w:rPr>
        <w:t xml:space="preserve">(dzīvojamā māja), un </w:t>
      </w:r>
      <w:r>
        <w:rPr>
          <w:rFonts w:eastAsia="SimSun"/>
          <w:lang w:eastAsia="zh-CN" w:bidi="hi-IN"/>
        </w:rPr>
        <w:t>445/40645</w:t>
      </w:r>
      <w:r w:rsidRPr="005B6E65">
        <w:rPr>
          <w:rFonts w:eastAsia="SimSun"/>
          <w:lang w:eastAsia="zh-CN" w:bidi="hi-IN"/>
        </w:rPr>
        <w:t xml:space="preserve"> domājamās daļas no zemes ar kadastra apzīmējumu </w:t>
      </w:r>
      <w:r w:rsidRPr="005B6E65">
        <w:t xml:space="preserve">5001 </w:t>
      </w:r>
      <w:r>
        <w:t>004 0168</w:t>
      </w:r>
      <w:r w:rsidRPr="005B6E65">
        <w:t>,</w:t>
      </w:r>
      <w:r w:rsidRPr="005B6E65">
        <w:rPr>
          <w:rFonts w:eastAsia="SimSun"/>
          <w:lang w:eastAsia="zh-CN" w:bidi="hi-IN"/>
        </w:rPr>
        <w:t xml:space="preserve"> par brīvu cenu </w:t>
      </w:r>
      <w:r w:rsidR="00527423">
        <w:rPr>
          <w:rFonts w:eastAsia="SimSun"/>
          <w:color w:val="00000A"/>
          <w:lang w:eastAsia="zh-CN" w:bidi="hi-IN"/>
        </w:rPr>
        <w:t>….</w:t>
      </w:r>
    </w:p>
    <w:p w14:paraId="6702E3C3" w14:textId="77777777" w:rsidR="00367421" w:rsidRDefault="00367421" w:rsidP="00367421">
      <w:pPr>
        <w:widowControl w:val="0"/>
        <w:tabs>
          <w:tab w:val="left" w:pos="993"/>
        </w:tabs>
        <w:suppressAutoHyphens/>
        <w:spacing w:line="360" w:lineRule="auto"/>
        <w:ind w:firstLine="709"/>
        <w:jc w:val="both"/>
        <w:rPr>
          <w:rFonts w:eastAsia="SimSun"/>
          <w:color w:val="00000A"/>
          <w:lang w:eastAsia="zh-CN" w:bidi="hi-IN"/>
        </w:rPr>
      </w:pPr>
      <w:r w:rsidRPr="005B6E65">
        <w:rPr>
          <w:rFonts w:eastAsia="SimSun"/>
          <w:color w:val="00000A"/>
          <w:lang w:eastAsia="zh-CN" w:bidi="hi-IN"/>
        </w:rPr>
        <w:t>4. UZDOT Gulbenes novada domes Īpašuma novērtēšanas un izsoļu komisijai organizēt lēmuma 1.punktā minētā nekustamā īpašuma novērtēšanu un nosacītās cenas noteikšanu un iesniegt to apstiprināšanai Gulbenes novada domes sēdē.</w:t>
      </w:r>
    </w:p>
    <w:p w14:paraId="74E88F72" w14:textId="77777777" w:rsidR="00367421" w:rsidRPr="003342C0" w:rsidRDefault="00367421" w:rsidP="00367421">
      <w:pPr>
        <w:widowControl w:val="0"/>
        <w:suppressAutoHyphens/>
        <w:spacing w:line="360" w:lineRule="auto"/>
        <w:ind w:firstLine="567"/>
        <w:jc w:val="both"/>
        <w:rPr>
          <w:rFonts w:eastAsia="SimSun"/>
          <w:color w:val="00000A"/>
          <w:lang w:eastAsia="zh-CN" w:bidi="hi-IN"/>
        </w:rPr>
      </w:pPr>
    </w:p>
    <w:p w14:paraId="18D3FFED" w14:textId="77777777" w:rsidR="00367421" w:rsidRDefault="00367421" w:rsidP="00367421">
      <w:r>
        <w:t>Gulbenes novada domes priekšsēdētājs</w:t>
      </w:r>
      <w:r>
        <w:tab/>
      </w:r>
      <w:r>
        <w:tab/>
      </w:r>
      <w:r>
        <w:tab/>
      </w:r>
      <w:r>
        <w:tab/>
      </w:r>
      <w:proofErr w:type="spellStart"/>
      <w:r>
        <w:t>A.Caunītis</w:t>
      </w:r>
      <w:proofErr w:type="spellEnd"/>
    </w:p>
    <w:p w14:paraId="180DF626" w14:textId="77777777" w:rsidR="00367421" w:rsidRDefault="00367421" w:rsidP="00367421"/>
    <w:p w14:paraId="6AA8DB7B" w14:textId="77777777" w:rsidR="00527423" w:rsidRDefault="00367421" w:rsidP="00367421">
      <w:r>
        <w:t xml:space="preserve">Sagatavoja: </w:t>
      </w:r>
      <w:proofErr w:type="spellStart"/>
      <w:r>
        <w:t>M.Ķelle</w:t>
      </w:r>
      <w:proofErr w:type="spellEnd"/>
    </w:p>
    <w:p w14:paraId="6AF8E90E" w14:textId="77777777" w:rsidR="00527423" w:rsidRDefault="00527423">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41AA7D80" w14:textId="77777777" w:rsidTr="00527423">
        <w:tc>
          <w:tcPr>
            <w:tcW w:w="9354" w:type="dxa"/>
          </w:tcPr>
          <w:p w14:paraId="6A11A316" w14:textId="77777777" w:rsidR="00367421" w:rsidRDefault="00367421" w:rsidP="00367421">
            <w:pPr>
              <w:jc w:val="center"/>
            </w:pPr>
            <w:r w:rsidRPr="000B1C5E">
              <w:rPr>
                <w:noProof/>
              </w:rPr>
              <w:lastRenderedPageBreak/>
              <w:drawing>
                <wp:inline distT="0" distB="0" distL="0" distR="0" wp14:anchorId="610CECB9" wp14:editId="47E25B56">
                  <wp:extent cx="619125" cy="68580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66F80970" w14:textId="77777777" w:rsidTr="00527423">
        <w:tc>
          <w:tcPr>
            <w:tcW w:w="9354" w:type="dxa"/>
          </w:tcPr>
          <w:p w14:paraId="449D70AA" w14:textId="77777777" w:rsidR="00367421" w:rsidRDefault="00367421" w:rsidP="00367421">
            <w:pPr>
              <w:jc w:val="center"/>
            </w:pPr>
            <w:r w:rsidRPr="000B1C5E">
              <w:rPr>
                <w:b/>
                <w:bCs/>
                <w:sz w:val="28"/>
                <w:szCs w:val="28"/>
              </w:rPr>
              <w:t>GULBENES NOVADA PAŠVALDĪBA</w:t>
            </w:r>
          </w:p>
        </w:tc>
      </w:tr>
      <w:tr w:rsidR="00367421" w14:paraId="0ED2987A" w14:textId="77777777" w:rsidTr="00527423">
        <w:tc>
          <w:tcPr>
            <w:tcW w:w="9354" w:type="dxa"/>
          </w:tcPr>
          <w:p w14:paraId="548F0C2A" w14:textId="77777777" w:rsidR="00367421" w:rsidRDefault="00367421" w:rsidP="00367421">
            <w:pPr>
              <w:jc w:val="center"/>
            </w:pPr>
            <w:r w:rsidRPr="000B1C5E">
              <w:t>Reģ.Nr.90009116327</w:t>
            </w:r>
          </w:p>
        </w:tc>
      </w:tr>
      <w:tr w:rsidR="00367421" w14:paraId="16E36C64" w14:textId="77777777" w:rsidTr="00527423">
        <w:tc>
          <w:tcPr>
            <w:tcW w:w="9354" w:type="dxa"/>
          </w:tcPr>
          <w:p w14:paraId="40304568" w14:textId="77777777" w:rsidR="00367421" w:rsidRDefault="00367421" w:rsidP="00367421">
            <w:pPr>
              <w:jc w:val="center"/>
            </w:pPr>
            <w:r w:rsidRPr="000B1C5E">
              <w:t>Ābeļu iela 2, Gulbene, Gulbenes nov., LV-4401</w:t>
            </w:r>
          </w:p>
        </w:tc>
      </w:tr>
      <w:tr w:rsidR="00367421" w14:paraId="07C73E3D" w14:textId="77777777" w:rsidTr="00527423">
        <w:tc>
          <w:tcPr>
            <w:tcW w:w="9354" w:type="dxa"/>
          </w:tcPr>
          <w:p w14:paraId="2DC2085A" w14:textId="77777777" w:rsidR="00367421" w:rsidRDefault="00367421" w:rsidP="00367421">
            <w:pPr>
              <w:jc w:val="center"/>
            </w:pPr>
            <w:r w:rsidRPr="000B1C5E">
              <w:t>Tālrunis 64497710, mob.26595362, e-pasts</w:t>
            </w:r>
            <w:r>
              <w:t>:</w:t>
            </w:r>
            <w:r w:rsidRPr="000B1C5E">
              <w:t xml:space="preserve"> dome@gulbene.lv, www.gulbene.lv</w:t>
            </w:r>
          </w:p>
        </w:tc>
      </w:tr>
    </w:tbl>
    <w:p w14:paraId="01AB5FF6"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68D23E1"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0EB4E283" w14:textId="77777777" w:rsidTr="00367421">
        <w:tc>
          <w:tcPr>
            <w:tcW w:w="4676" w:type="dxa"/>
          </w:tcPr>
          <w:p w14:paraId="0FA63B78" w14:textId="77777777" w:rsidR="00367421" w:rsidRPr="00EA6BEB" w:rsidRDefault="00367421" w:rsidP="00367421">
            <w:pPr>
              <w:rPr>
                <w:b/>
                <w:bCs/>
              </w:rPr>
            </w:pPr>
            <w:r w:rsidRPr="00EA6BEB">
              <w:rPr>
                <w:b/>
                <w:bCs/>
              </w:rPr>
              <w:t>202</w:t>
            </w:r>
            <w:r>
              <w:rPr>
                <w:b/>
                <w:bCs/>
              </w:rPr>
              <w:t>2</w:t>
            </w:r>
            <w:r w:rsidRPr="00EA6BEB">
              <w:rPr>
                <w:b/>
                <w:bCs/>
              </w:rPr>
              <w:t>.gada</w:t>
            </w:r>
            <w:r>
              <w:rPr>
                <w:b/>
                <w:bCs/>
              </w:rPr>
              <w:t xml:space="preserve"> 29.septembrī</w:t>
            </w:r>
          </w:p>
        </w:tc>
        <w:tc>
          <w:tcPr>
            <w:tcW w:w="4678" w:type="dxa"/>
          </w:tcPr>
          <w:p w14:paraId="77443512"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889</w:t>
            </w:r>
          </w:p>
        </w:tc>
      </w:tr>
      <w:tr w:rsidR="00367421" w14:paraId="4372C991" w14:textId="77777777" w:rsidTr="00367421">
        <w:tc>
          <w:tcPr>
            <w:tcW w:w="4676" w:type="dxa"/>
          </w:tcPr>
          <w:p w14:paraId="4C626F84" w14:textId="77777777" w:rsidR="00367421" w:rsidRDefault="00367421" w:rsidP="00367421"/>
        </w:tc>
        <w:tc>
          <w:tcPr>
            <w:tcW w:w="4678" w:type="dxa"/>
          </w:tcPr>
          <w:p w14:paraId="775CF012"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58</w:t>
            </w:r>
            <w:r w:rsidRPr="00EA6BEB">
              <w:rPr>
                <w:b/>
                <w:bCs/>
              </w:rPr>
              <w:t>.p</w:t>
            </w:r>
            <w:r>
              <w:rPr>
                <w:b/>
                <w:bCs/>
              </w:rPr>
              <w:t>.</w:t>
            </w:r>
            <w:r w:rsidRPr="00EA6BEB">
              <w:rPr>
                <w:b/>
                <w:bCs/>
              </w:rPr>
              <w:t>)</w:t>
            </w:r>
          </w:p>
        </w:tc>
      </w:tr>
    </w:tbl>
    <w:p w14:paraId="25AB903A" w14:textId="77777777" w:rsidR="00367421" w:rsidRDefault="00367421" w:rsidP="00367421"/>
    <w:p w14:paraId="41C8BEA9" w14:textId="77777777" w:rsidR="00367421" w:rsidRDefault="00367421" w:rsidP="00367421">
      <w:pPr>
        <w:pStyle w:val="Default"/>
        <w:jc w:val="center"/>
        <w:rPr>
          <w:b/>
        </w:rPr>
      </w:pPr>
      <w:r w:rsidRPr="00134705">
        <w:rPr>
          <w:b/>
        </w:rPr>
        <w:t xml:space="preserve">Par </w:t>
      </w:r>
      <w:r w:rsidRPr="00B73A3D">
        <w:rPr>
          <w:b/>
        </w:rPr>
        <w:t xml:space="preserve">nekustamā </w:t>
      </w:r>
      <w:r w:rsidRPr="006C2110">
        <w:rPr>
          <w:b/>
        </w:rPr>
        <w:t xml:space="preserve">īpašuma </w:t>
      </w:r>
      <w:r>
        <w:rPr>
          <w:b/>
        </w:rPr>
        <w:t>Gulbenes pilsētā ar nosaukumu “Raiņa iela 6B” atsavināšanu</w:t>
      </w:r>
    </w:p>
    <w:p w14:paraId="4D473F12" w14:textId="77777777" w:rsidR="00367421" w:rsidRPr="00F0532A" w:rsidRDefault="00367421" w:rsidP="00367421">
      <w:pPr>
        <w:pStyle w:val="Default"/>
        <w:tabs>
          <w:tab w:val="left" w:pos="5606"/>
        </w:tabs>
      </w:pPr>
      <w:r>
        <w:tab/>
      </w:r>
    </w:p>
    <w:p w14:paraId="414B8209" w14:textId="77777777" w:rsidR="00367421" w:rsidRDefault="00367421" w:rsidP="00367421">
      <w:pPr>
        <w:spacing w:line="360" w:lineRule="auto"/>
        <w:ind w:firstLine="567"/>
        <w:jc w:val="both"/>
      </w:pPr>
      <w:r w:rsidRPr="00181A16">
        <w:t xml:space="preserve">Izskatīts </w:t>
      </w:r>
      <w:r w:rsidRPr="00181A16">
        <w:rPr>
          <w:b/>
        </w:rPr>
        <w:t>Gulbenes novada Gulbenes pilsētas pārvaldes</w:t>
      </w:r>
      <w:r w:rsidRPr="00181A16">
        <w:t xml:space="preserve">, reģistrācijas Nr.50900015471, juridiskā adrese: Ābeļu iela 2, Gulbene, Gulbenes novads, LV – 4401, 2022.gada </w:t>
      </w:r>
      <w:r>
        <w:t>22.augusta</w:t>
      </w:r>
      <w:r w:rsidRPr="00181A16">
        <w:t xml:space="preserve"> iesniegums Nr.</w:t>
      </w:r>
      <w:r>
        <w:t>GU/4.2/22/127</w:t>
      </w:r>
      <w:r w:rsidRPr="00181A16">
        <w:t xml:space="preserve"> (Gulbenes novada pašvaldībā saņemts 2022.gada </w:t>
      </w:r>
      <w:r>
        <w:t>22.augustā</w:t>
      </w:r>
      <w:r w:rsidRPr="00181A16">
        <w:t xml:space="preserve"> un reģistrēts ar </w:t>
      </w:r>
      <w:proofErr w:type="spellStart"/>
      <w:r w:rsidRPr="00181A16">
        <w:t>Nr.</w:t>
      </w:r>
      <w:r w:rsidRPr="00885087">
        <w:t>GND</w:t>
      </w:r>
      <w:proofErr w:type="spellEnd"/>
      <w:r w:rsidRPr="00885087">
        <w:t>/5.13.2/22/1962-G</w:t>
      </w:r>
      <w:r w:rsidRPr="00181A16">
        <w:t xml:space="preserve">) ar lūgumu nodot atsavināšanai Gulbenes novada pašvaldībai piederošo nekustamo īpašumu </w:t>
      </w:r>
      <w:r>
        <w:t>Gulbenes pilsētā</w:t>
      </w:r>
      <w:r w:rsidRPr="00181A16">
        <w:t xml:space="preserve"> ar nosaukumu “</w:t>
      </w:r>
      <w:r>
        <w:t>Raiņa iela 6B</w:t>
      </w:r>
      <w:r w:rsidRPr="00181A16">
        <w:t xml:space="preserve">”, kadastra numurs </w:t>
      </w:r>
      <w:r>
        <w:t>5001 007 0201</w:t>
      </w:r>
      <w:r w:rsidRPr="00181A16">
        <w:t xml:space="preserve">, kas sastāv no </w:t>
      </w:r>
      <w:r>
        <w:t xml:space="preserve">vienas </w:t>
      </w:r>
      <w:r w:rsidRPr="00181A16">
        <w:t>zemes vienīb</w:t>
      </w:r>
      <w:r>
        <w:t>as</w:t>
      </w:r>
      <w:r w:rsidRPr="00181A16">
        <w:t xml:space="preserve"> ar kadastra apzīmējum</w:t>
      </w:r>
      <w:r>
        <w:t xml:space="preserve">u </w:t>
      </w:r>
      <w:r w:rsidRPr="00885087">
        <w:t>5001</w:t>
      </w:r>
      <w:r>
        <w:t xml:space="preserve"> </w:t>
      </w:r>
      <w:r w:rsidRPr="00885087">
        <w:t>007</w:t>
      </w:r>
      <w:r>
        <w:t xml:space="preserve"> </w:t>
      </w:r>
      <w:r w:rsidRPr="00885087">
        <w:t>0201</w:t>
      </w:r>
      <w:r w:rsidRPr="00181A16">
        <w:t xml:space="preserve">, </w:t>
      </w:r>
      <w:r w:rsidRPr="00885087">
        <w:t>0</w:t>
      </w:r>
      <w:r>
        <w:t>,</w:t>
      </w:r>
      <w:r w:rsidRPr="00885087">
        <w:t>1015 ha</w:t>
      </w:r>
      <w:r>
        <w:t xml:space="preserve"> </w:t>
      </w:r>
      <w:r w:rsidRPr="00181A16">
        <w:t>platībā. Iesniegumā norādīts,</w:t>
      </w:r>
      <w:r>
        <w:t xml:space="preserve"> </w:t>
      </w:r>
      <w:r w:rsidRPr="00181A16">
        <w:t xml:space="preserve">ka </w:t>
      </w:r>
      <w:r>
        <w:t xml:space="preserve">Gulbenes novada Gulbenes pilsētas </w:t>
      </w:r>
      <w:r w:rsidRPr="00AD489B">
        <w:t xml:space="preserve">pārvalde ir </w:t>
      </w:r>
      <w:r>
        <w:t xml:space="preserve">veikusi </w:t>
      </w:r>
      <w:r w:rsidRPr="00AD489B">
        <w:t xml:space="preserve">izvērtēšanu un secinājusi, ka </w:t>
      </w:r>
      <w:r w:rsidRPr="00181A16">
        <w:t xml:space="preserve">minētais nekustamais īpašums nav nepieciešams pašvaldības autonomo funkciju veikšanai. </w:t>
      </w:r>
    </w:p>
    <w:p w14:paraId="08C86DB6" w14:textId="77777777" w:rsidR="00367421" w:rsidRPr="00F0532A" w:rsidRDefault="00367421" w:rsidP="00367421">
      <w:pPr>
        <w:spacing w:line="360" w:lineRule="auto"/>
        <w:ind w:firstLine="567"/>
        <w:jc w:val="both"/>
        <w:rPr>
          <w:noProof/>
          <w:color w:val="000000"/>
        </w:rPr>
      </w:pPr>
      <w:r>
        <w:t>Pamatojoties uz likuma “</w:t>
      </w:r>
      <w:r w:rsidRPr="00325B46">
        <w:t xml:space="preserve">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t xml:space="preserve">un Tautsaimniecības komitejas ieteikumu, </w:t>
      </w:r>
      <w:r w:rsidRPr="00F0532A">
        <w:t xml:space="preserve">atklāti balsojot: </w:t>
      </w:r>
      <w:r w:rsidRPr="004436B6">
        <w:rPr>
          <w:noProof/>
        </w:rPr>
        <w:t xml:space="preserve">ar 14 balsīm "Par" (Ainārs Brezinskis, Aivars Circens, Anatolijs Savickis, Andis Caunītis, Atis </w:t>
      </w:r>
      <w:r w:rsidRPr="004436B6">
        <w:rPr>
          <w:noProof/>
        </w:rPr>
        <w:lastRenderedPageBreak/>
        <w:t>Jencītis, Daumants Dreiškens, Guna Pūcīte, Guna Švika, Gunārs Ciglis, Intars Liepiņš, Ivars Kupčs, Lāsma Gabdulļina, Mudīte Motivāne, Normunds Mazūrs), "Pret" – nav, "Atturas" – nav</w:t>
      </w:r>
      <w:r w:rsidRPr="004436B6">
        <w:rPr>
          <w:color w:val="000000"/>
        </w:rPr>
        <w:t>,</w:t>
      </w:r>
      <w:r>
        <w:rPr>
          <w:color w:val="000000"/>
        </w:rPr>
        <w:t xml:space="preserve">, Gulbenes novada dome </w:t>
      </w:r>
      <w:r w:rsidRPr="00F0532A">
        <w:rPr>
          <w:color w:val="000000"/>
        </w:rPr>
        <w:t>NOLEMJ:</w:t>
      </w:r>
    </w:p>
    <w:p w14:paraId="0C259BD0" w14:textId="77777777" w:rsidR="00367421" w:rsidRDefault="00367421" w:rsidP="00367421">
      <w:pPr>
        <w:pStyle w:val="Parasts1"/>
        <w:spacing w:after="0" w:line="360" w:lineRule="auto"/>
        <w:ind w:firstLine="567"/>
        <w:jc w:val="both"/>
      </w:pPr>
      <w:r>
        <w:t xml:space="preserve">1. </w:t>
      </w:r>
      <w:r w:rsidRPr="00B518C6">
        <w:t xml:space="preserve">REĢISTRĒT zemesgrāmatā nekustamo īpašumu </w:t>
      </w:r>
      <w:r w:rsidRPr="008F66B6">
        <w:rPr>
          <w:rFonts w:cs="Times New Roman"/>
        </w:rPr>
        <w:t>Gulbenes pilsētā ar nosaukumu “</w:t>
      </w:r>
      <w:r>
        <w:rPr>
          <w:rFonts w:cs="Times New Roman"/>
        </w:rPr>
        <w:t>Raiņa iela 6B</w:t>
      </w:r>
      <w:r w:rsidRPr="008F66B6">
        <w:rPr>
          <w:rFonts w:cs="Times New Roman"/>
        </w:rPr>
        <w:t xml:space="preserve">”, kadastra numurs </w:t>
      </w:r>
      <w:r w:rsidRPr="00885087">
        <w:rPr>
          <w:rFonts w:cs="Times New Roman"/>
        </w:rPr>
        <w:t>5001 007 0201</w:t>
      </w:r>
      <w:r w:rsidRPr="00B518C6">
        <w:t xml:space="preserve">, īpašumā uz </w:t>
      </w:r>
      <w:r>
        <w:t xml:space="preserve">Gulbenes novada </w:t>
      </w:r>
      <w:r w:rsidRPr="00B518C6">
        <w:t>pašvaldības vārda.</w:t>
      </w:r>
    </w:p>
    <w:p w14:paraId="19D732FC" w14:textId="77777777" w:rsidR="00367421" w:rsidRDefault="00367421" w:rsidP="00367421">
      <w:pPr>
        <w:pStyle w:val="Parasts1"/>
        <w:spacing w:after="0" w:line="360" w:lineRule="auto"/>
        <w:ind w:firstLine="567"/>
        <w:jc w:val="both"/>
      </w:pPr>
      <w:r>
        <w:t>2. UZDOT Gulbenes novada pašvaldības administrācijas</w:t>
      </w:r>
      <w:r w:rsidRPr="00B518C6">
        <w:t xml:space="preserve"> Īpašumu pārraudzības nodaļai veikt darbības, kas saistītas ar iepriekšminētā nekustamā īpašuma ierakstīšanu zemesgrāmatā uz Gulbenes novada </w:t>
      </w:r>
      <w:r>
        <w:t>pašvaldības</w:t>
      </w:r>
      <w:r w:rsidRPr="00B518C6">
        <w:t xml:space="preserve"> vārda.</w:t>
      </w:r>
    </w:p>
    <w:p w14:paraId="6FCBBEC4" w14:textId="77777777" w:rsidR="00367421" w:rsidRDefault="00367421" w:rsidP="00367421">
      <w:pPr>
        <w:pStyle w:val="Parasts1"/>
        <w:spacing w:after="0" w:line="360" w:lineRule="auto"/>
        <w:ind w:firstLine="567"/>
        <w:jc w:val="both"/>
      </w:pPr>
      <w:r>
        <w:t xml:space="preserve">3. </w:t>
      </w:r>
      <w:r w:rsidRPr="00255F12">
        <w:t xml:space="preserve">NODOT </w:t>
      </w:r>
      <w:r w:rsidRPr="00B518C6">
        <w:t xml:space="preserve">atsavināšanai Gulbenes novada </w:t>
      </w:r>
      <w:r>
        <w:t>pašvaldībai</w:t>
      </w:r>
      <w:r w:rsidRPr="00B518C6">
        <w:t xml:space="preserve"> pie</w:t>
      </w:r>
      <w:r>
        <w:t>derošo</w:t>
      </w:r>
      <w:r w:rsidRPr="00B518C6">
        <w:t xml:space="preserve"> nekustamo īpašumu </w:t>
      </w:r>
      <w:r w:rsidRPr="00885087">
        <w:rPr>
          <w:rFonts w:cs="Times New Roman"/>
        </w:rPr>
        <w:t>Gulbenes pilsētā ar nosaukumu “Raiņa iela 6B”, kadastra numurs 5001 007 0201, kas sastāv no vienas zemes vienības ar kadastra apzīmējumu 5001 007 0201, 0,1015 ha platīb</w:t>
      </w:r>
      <w:r>
        <w:rPr>
          <w:rFonts w:cs="Times New Roman"/>
        </w:rPr>
        <w:t>ā</w:t>
      </w:r>
      <w:r w:rsidRPr="00885087">
        <w:rPr>
          <w:rFonts w:cs="Times New Roman"/>
        </w:rPr>
        <w:t xml:space="preserve"> </w:t>
      </w:r>
      <w:r>
        <w:t xml:space="preserve">(vairāk vai mazāk, cik izrādīsies uzmērot dabā), </w:t>
      </w:r>
      <w:r w:rsidRPr="00B518C6">
        <w:t>atklātā mutiskā izsolē ar augšupejošu soli.</w:t>
      </w:r>
    </w:p>
    <w:p w14:paraId="76626182" w14:textId="77777777" w:rsidR="00367421" w:rsidRDefault="00367421" w:rsidP="00367421">
      <w:pPr>
        <w:pStyle w:val="Parasts1"/>
        <w:spacing w:after="0" w:line="360" w:lineRule="auto"/>
        <w:ind w:firstLine="567"/>
        <w:jc w:val="both"/>
        <w:rPr>
          <w:rFonts w:cs="Times New Roman"/>
        </w:rPr>
      </w:pPr>
      <w:r>
        <w:rPr>
          <w:rFonts w:cs="Times New Roman"/>
        </w:rPr>
        <w:t>4</w:t>
      </w:r>
      <w:r w:rsidRPr="00325B46">
        <w:rPr>
          <w:rFonts w:cs="Times New Roman"/>
        </w:rPr>
        <w:t xml:space="preserve">. UZDOT Gulbenes novada pašvaldības Īpašuma novērtēšanas un izsoļu komisijai organizēt lēmuma </w:t>
      </w:r>
      <w:r>
        <w:rPr>
          <w:rFonts w:cs="Times New Roman"/>
        </w:rPr>
        <w:t>3</w:t>
      </w:r>
      <w:r w:rsidRPr="00325B46">
        <w:rPr>
          <w:rFonts w:cs="Times New Roman"/>
        </w:rPr>
        <w:t xml:space="preserve">.punktā minētā nekustamā īpašuma novērtēšanu un nosacītās cenas noteikšanu un iesniegt to apstiprināšanai Gulbenes novada domes sēdē. </w:t>
      </w:r>
    </w:p>
    <w:p w14:paraId="37439F41" w14:textId="77777777" w:rsidR="00367421" w:rsidRDefault="00367421" w:rsidP="00367421">
      <w:pPr>
        <w:spacing w:line="360" w:lineRule="auto"/>
        <w:ind w:firstLine="567"/>
        <w:jc w:val="both"/>
      </w:pPr>
    </w:p>
    <w:p w14:paraId="38415129"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3CD375D9" w14:textId="77777777" w:rsidR="00367421" w:rsidRDefault="00367421" w:rsidP="00367421">
      <w:pPr>
        <w:spacing w:line="360" w:lineRule="auto"/>
      </w:pPr>
    </w:p>
    <w:p w14:paraId="175CEB83" w14:textId="77777777" w:rsidR="004532E2" w:rsidRDefault="00367421" w:rsidP="00367421">
      <w:pPr>
        <w:spacing w:line="360" w:lineRule="auto"/>
      </w:pPr>
      <w:r>
        <w:t xml:space="preserve">Sagatavoja: </w:t>
      </w:r>
      <w:proofErr w:type="spellStart"/>
      <w:r>
        <w:t>L.Bašķere</w:t>
      </w:r>
      <w:proofErr w:type="spellEnd"/>
    </w:p>
    <w:p w14:paraId="62C3C6B9" w14:textId="77777777" w:rsidR="004532E2" w:rsidRDefault="004532E2">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4D9979FF" w14:textId="77777777" w:rsidTr="004532E2">
        <w:tc>
          <w:tcPr>
            <w:tcW w:w="9354" w:type="dxa"/>
          </w:tcPr>
          <w:p w14:paraId="0BAB81A6" w14:textId="77777777" w:rsidR="00367421" w:rsidRDefault="00367421" w:rsidP="00367421">
            <w:pPr>
              <w:jc w:val="center"/>
            </w:pPr>
            <w:r w:rsidRPr="000B1C5E">
              <w:rPr>
                <w:noProof/>
              </w:rPr>
              <w:lastRenderedPageBreak/>
              <w:drawing>
                <wp:inline distT="0" distB="0" distL="0" distR="0" wp14:anchorId="51D6BBD2" wp14:editId="35F04F5E">
                  <wp:extent cx="619125" cy="685800"/>
                  <wp:effectExtent l="0" t="0" r="952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149EA276" w14:textId="77777777" w:rsidTr="004532E2">
        <w:tc>
          <w:tcPr>
            <w:tcW w:w="9354" w:type="dxa"/>
          </w:tcPr>
          <w:p w14:paraId="13EA0A6D" w14:textId="77777777" w:rsidR="00367421" w:rsidRDefault="00367421" w:rsidP="00367421">
            <w:pPr>
              <w:jc w:val="center"/>
            </w:pPr>
            <w:r w:rsidRPr="000B1C5E">
              <w:rPr>
                <w:b/>
                <w:bCs/>
                <w:sz w:val="28"/>
                <w:szCs w:val="28"/>
              </w:rPr>
              <w:t>GULBENES NOVADA PAŠVALDĪBA</w:t>
            </w:r>
          </w:p>
        </w:tc>
      </w:tr>
      <w:tr w:rsidR="00367421" w14:paraId="2341545E" w14:textId="77777777" w:rsidTr="004532E2">
        <w:tc>
          <w:tcPr>
            <w:tcW w:w="9354" w:type="dxa"/>
          </w:tcPr>
          <w:p w14:paraId="24CB3873" w14:textId="77777777" w:rsidR="00367421" w:rsidRDefault="00367421" w:rsidP="00367421">
            <w:pPr>
              <w:jc w:val="center"/>
            </w:pPr>
            <w:proofErr w:type="spellStart"/>
            <w:r w:rsidRPr="000B1C5E">
              <w:t>Reģ</w:t>
            </w:r>
            <w:proofErr w:type="spellEnd"/>
            <w:r w:rsidRPr="000B1C5E">
              <w:t>.</w:t>
            </w:r>
            <w:r>
              <w:t xml:space="preserve"> </w:t>
            </w:r>
            <w:r w:rsidRPr="000B1C5E">
              <w:t>Nr.</w:t>
            </w:r>
            <w:r>
              <w:t xml:space="preserve"> </w:t>
            </w:r>
            <w:r w:rsidRPr="000B1C5E">
              <w:t>90009116327</w:t>
            </w:r>
          </w:p>
        </w:tc>
      </w:tr>
      <w:tr w:rsidR="00367421" w14:paraId="0651DEC7" w14:textId="77777777" w:rsidTr="004532E2">
        <w:tc>
          <w:tcPr>
            <w:tcW w:w="9354" w:type="dxa"/>
          </w:tcPr>
          <w:p w14:paraId="1C4E63A8" w14:textId="77777777" w:rsidR="00367421" w:rsidRDefault="00367421" w:rsidP="00367421">
            <w:pPr>
              <w:jc w:val="center"/>
            </w:pPr>
            <w:r w:rsidRPr="000B1C5E">
              <w:t>Ābeļu iela 2, Gulbene, Gulbenes nov., LV-4401</w:t>
            </w:r>
          </w:p>
        </w:tc>
      </w:tr>
      <w:tr w:rsidR="00367421" w14:paraId="54DDDB56" w14:textId="77777777" w:rsidTr="004532E2">
        <w:tc>
          <w:tcPr>
            <w:tcW w:w="9354" w:type="dxa"/>
          </w:tcPr>
          <w:p w14:paraId="0DDC3B5B" w14:textId="77777777" w:rsidR="00367421" w:rsidRDefault="00367421" w:rsidP="00367421">
            <w:pPr>
              <w:jc w:val="center"/>
            </w:pPr>
            <w:r w:rsidRPr="000B1C5E">
              <w:t>Tālrunis 64497710, mob.26595362, e-pasts</w:t>
            </w:r>
            <w:r>
              <w:t>:</w:t>
            </w:r>
            <w:r w:rsidRPr="000B1C5E">
              <w:t xml:space="preserve"> dome@gulbene.lv, www.gulbene.lv</w:t>
            </w:r>
          </w:p>
        </w:tc>
      </w:tr>
    </w:tbl>
    <w:p w14:paraId="5E3464CE" w14:textId="77777777" w:rsidR="00367421" w:rsidRPr="009B29EB" w:rsidRDefault="00367421" w:rsidP="00367421">
      <w:pPr>
        <w:pStyle w:val="Bezatstarpm"/>
        <w:jc w:val="center"/>
        <w:rPr>
          <w:rFonts w:ascii="Times New Roman" w:hAnsi="Times New Roman"/>
          <w:b/>
          <w:bCs/>
          <w:sz w:val="4"/>
          <w:szCs w:val="4"/>
        </w:rPr>
      </w:pPr>
    </w:p>
    <w:p w14:paraId="1B0C28A0"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C7F4A48"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p w14:paraId="7A5182EC" w14:textId="77777777" w:rsidR="00367421" w:rsidRDefault="00367421" w:rsidP="00367421">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486B1923" w14:textId="77777777" w:rsidTr="00367421">
        <w:tc>
          <w:tcPr>
            <w:tcW w:w="4729" w:type="dxa"/>
          </w:tcPr>
          <w:p w14:paraId="24187E9D" w14:textId="77777777" w:rsidR="00367421" w:rsidRPr="00EA6BEB" w:rsidRDefault="00367421" w:rsidP="00367421">
            <w:pPr>
              <w:rPr>
                <w:b/>
                <w:bCs/>
              </w:rPr>
            </w:pPr>
            <w:r>
              <w:rPr>
                <w:b/>
                <w:bCs/>
              </w:rPr>
              <w:t>2022</w:t>
            </w:r>
            <w:r w:rsidRPr="00EA6BEB">
              <w:rPr>
                <w:b/>
                <w:bCs/>
              </w:rPr>
              <w:t>.gada</w:t>
            </w:r>
            <w:r>
              <w:rPr>
                <w:b/>
                <w:bCs/>
              </w:rPr>
              <w:t xml:space="preserve"> 29.septembris</w:t>
            </w:r>
          </w:p>
        </w:tc>
        <w:tc>
          <w:tcPr>
            <w:tcW w:w="4729" w:type="dxa"/>
          </w:tcPr>
          <w:p w14:paraId="5ABE0FA5" w14:textId="77777777" w:rsidR="00367421" w:rsidRPr="00EA6BEB" w:rsidRDefault="00367421" w:rsidP="00367421">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890</w:t>
            </w:r>
          </w:p>
        </w:tc>
      </w:tr>
      <w:tr w:rsidR="00367421" w14:paraId="7C715F2E" w14:textId="77777777" w:rsidTr="00367421">
        <w:tc>
          <w:tcPr>
            <w:tcW w:w="4729" w:type="dxa"/>
          </w:tcPr>
          <w:p w14:paraId="4FB038A5" w14:textId="77777777" w:rsidR="00367421" w:rsidRDefault="00367421" w:rsidP="00367421"/>
        </w:tc>
        <w:tc>
          <w:tcPr>
            <w:tcW w:w="4729" w:type="dxa"/>
          </w:tcPr>
          <w:p w14:paraId="3679DF1E"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59</w:t>
            </w:r>
            <w:r w:rsidRPr="00EA6BEB">
              <w:rPr>
                <w:b/>
                <w:bCs/>
              </w:rPr>
              <w:t>.p)</w:t>
            </w:r>
          </w:p>
        </w:tc>
      </w:tr>
    </w:tbl>
    <w:p w14:paraId="245D6D63" w14:textId="77777777" w:rsidR="00367421" w:rsidRDefault="00367421" w:rsidP="00367421"/>
    <w:p w14:paraId="2F3A243D" w14:textId="77777777" w:rsidR="00367421" w:rsidRDefault="00367421" w:rsidP="00367421">
      <w:pPr>
        <w:jc w:val="center"/>
        <w:rPr>
          <w:b/>
        </w:rPr>
      </w:pPr>
      <w:r w:rsidRPr="006C4C3D">
        <w:rPr>
          <w:b/>
        </w:rPr>
        <w:t xml:space="preserve">Par </w:t>
      </w:r>
      <w:r>
        <w:rPr>
          <w:b/>
        </w:rPr>
        <w:t xml:space="preserve">Gulbenes pilsētas dzīvokļa īpašuma Skolas iela 5 k-3 – 19 </w:t>
      </w:r>
      <w:r w:rsidRPr="006C4C3D">
        <w:rPr>
          <w:b/>
        </w:rPr>
        <w:t>atsavināšanu</w:t>
      </w:r>
    </w:p>
    <w:p w14:paraId="648D179E" w14:textId="77777777" w:rsidR="004532E2" w:rsidRPr="008E710A" w:rsidRDefault="004532E2" w:rsidP="00367421">
      <w:pPr>
        <w:jc w:val="center"/>
        <w:rPr>
          <w:b/>
        </w:rPr>
      </w:pPr>
    </w:p>
    <w:p w14:paraId="13CFF1FA" w14:textId="77777777" w:rsidR="00367421" w:rsidRDefault="00367421" w:rsidP="00367421">
      <w:pPr>
        <w:widowControl w:val="0"/>
        <w:suppressAutoHyphens/>
        <w:spacing w:line="360" w:lineRule="auto"/>
        <w:ind w:firstLine="567"/>
        <w:jc w:val="both"/>
        <w:rPr>
          <w:rFonts w:eastAsia="SimSun"/>
          <w:color w:val="00000A"/>
          <w:lang w:eastAsia="zh-CN" w:bidi="hi-IN"/>
        </w:rPr>
      </w:pPr>
      <w:r w:rsidRPr="00D66F89">
        <w:rPr>
          <w:rFonts w:eastAsia="SimSun" w:cs="Mangal"/>
          <w:color w:val="00000A"/>
          <w:lang w:eastAsia="zh-CN" w:bidi="hi-IN"/>
        </w:rPr>
        <w:t xml:space="preserve">Izskatīts </w:t>
      </w:r>
      <w:r w:rsidRPr="00C957B0">
        <w:rPr>
          <w:rFonts w:eastAsia="SimSun" w:cs="Mangal"/>
          <w:b/>
          <w:bCs/>
          <w:color w:val="00000A"/>
          <w:lang w:eastAsia="zh-CN" w:bidi="hi-IN"/>
        </w:rPr>
        <w:t xml:space="preserve">Gulbenes novada </w:t>
      </w:r>
      <w:r>
        <w:rPr>
          <w:rFonts w:eastAsia="SimSun" w:cs="Mangal"/>
          <w:b/>
          <w:bCs/>
          <w:color w:val="00000A"/>
          <w:lang w:eastAsia="zh-CN" w:bidi="hi-IN"/>
        </w:rPr>
        <w:t>Gulbenes pilsētas pārvaldes</w:t>
      </w:r>
      <w:r w:rsidRPr="00D66F89">
        <w:rPr>
          <w:rFonts w:eastAsia="SimSun" w:cs="Mangal"/>
          <w:color w:val="00000A"/>
          <w:lang w:eastAsia="zh-CN" w:bidi="hi-IN"/>
        </w:rPr>
        <w:t>, reģistrācijas</w:t>
      </w:r>
      <w:r>
        <w:rPr>
          <w:rFonts w:eastAsia="SimSun" w:cs="Mangal"/>
          <w:color w:val="00000A"/>
          <w:lang w:eastAsia="zh-CN" w:bidi="hi-IN"/>
        </w:rPr>
        <w:t xml:space="preserve"> numurs 50900015471, juridiskā adrese: Ābeļu iela 2, Gulbene, Gulbenes novads, LV–4401, 2022.gada 13.septembra iesniegums Nr.GU/4.2/22/141 (Gulbenes novada pašvaldībā saņemts 2022.gada 13.septembrī un reģistrēts ar Nr. GND/5.13.2/22/2118-G) ar lūgumu atsavināt dzīvokļa </w:t>
      </w:r>
      <w:r w:rsidRPr="00F06762">
        <w:rPr>
          <w:rFonts w:eastAsia="SimSun" w:cs="Mangal"/>
          <w:color w:val="00000A"/>
          <w:lang w:eastAsia="zh-CN" w:bidi="hi-IN"/>
        </w:rPr>
        <w:t xml:space="preserve">īpašumu </w:t>
      </w:r>
      <w:r>
        <w:t>Skolas iela 5 k-3 – 19</w:t>
      </w:r>
      <w:r w:rsidRPr="00F06762">
        <w:rPr>
          <w:rFonts w:eastAsia="SimSun" w:cs="Mangal"/>
          <w:color w:val="00000A"/>
          <w:lang w:eastAsia="zh-CN" w:bidi="hi-IN"/>
        </w:rPr>
        <w:t>, Gulbene, Gulbenes novads</w:t>
      </w:r>
      <w:r>
        <w:rPr>
          <w:rFonts w:eastAsia="SimSun" w:cs="Mangal"/>
          <w:color w:val="00000A"/>
          <w:lang w:eastAsia="zh-CN" w:bidi="hi-IN"/>
        </w:rPr>
        <w:t>.</w:t>
      </w:r>
      <w:r w:rsidRPr="00F06762">
        <w:rPr>
          <w:rFonts w:eastAsia="SimSun" w:cs="Mangal"/>
          <w:color w:val="00000A"/>
          <w:lang w:eastAsia="zh-CN" w:bidi="hi-IN"/>
        </w:rPr>
        <w:t xml:space="preserve"> </w:t>
      </w:r>
      <w:r>
        <w:rPr>
          <w:rFonts w:eastAsia="SimSun" w:cs="Mangal"/>
          <w:color w:val="00000A"/>
          <w:lang w:eastAsia="zh-CN" w:bidi="hi-IN"/>
        </w:rPr>
        <w:t>Iesniegumā kā pamatojums atsavināšanai norādīts</w:t>
      </w:r>
      <w:r w:rsidRPr="00F06762">
        <w:rPr>
          <w:rFonts w:eastAsia="SimSun" w:cs="Mangal"/>
          <w:color w:val="00000A"/>
          <w:lang w:eastAsia="zh-CN" w:bidi="hi-IN"/>
        </w:rPr>
        <w:t xml:space="preserve">, ka </w:t>
      </w:r>
      <w:r w:rsidRPr="00F06762">
        <w:rPr>
          <w:rFonts w:eastAsia="SimSun"/>
          <w:color w:val="00000A"/>
          <w:lang w:eastAsia="zh-CN" w:bidi="hi-IN"/>
        </w:rPr>
        <w:t>dzīvoklis turpmāk nav nepieciešams pašvaldības funkciju nodrošināšanai</w:t>
      </w:r>
      <w:r>
        <w:rPr>
          <w:rFonts w:eastAsia="SimSun"/>
          <w:color w:val="00000A"/>
          <w:lang w:eastAsia="zh-CN" w:bidi="hi-IN"/>
        </w:rPr>
        <w:t xml:space="preserve">, jo apsekojot dzīvokli ir konstatēts, lai nodotu dzīvokli tālāk citam īrniekam, ir jāveic kapitālie ieguldījumi – jāmaina grīdas segums, jāatjauno sienu un griestu apdare, jāatjauno elektroinstalācija, un jāatbrīvo dzīvoklis no tur esošām bijušā īrnieka mantām un mēbelēm. Gulbenes novada Gulbenes pilsētas pārvalde ir aprēķinājusi aptuvenās remontdarbu izmaksas, kas sastāda – 5000 EUR. Gulbenes novada Gulbenes pilsētas pārvaldei 2022.gadā piešķirtais budžets brīvo dzīvokļu sakārtošanai nav pietiekošs, lai šādus remontdarbus veiktu. </w:t>
      </w:r>
    </w:p>
    <w:p w14:paraId="2B82B4AD" w14:textId="77777777" w:rsidR="00367421" w:rsidRPr="00651FDB" w:rsidRDefault="00367421" w:rsidP="00367421">
      <w:pPr>
        <w:widowControl w:val="0"/>
        <w:suppressAutoHyphens/>
        <w:spacing w:line="360" w:lineRule="auto"/>
        <w:ind w:firstLine="567"/>
        <w:jc w:val="both"/>
        <w:rPr>
          <w:rFonts w:eastAsia="SimSun"/>
          <w:color w:val="00000A"/>
          <w:lang w:eastAsia="zh-CN" w:bidi="hi-IN"/>
        </w:rPr>
      </w:pPr>
      <w:r>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w:t>
      </w:r>
      <w:r>
        <w:rPr>
          <w:rFonts w:eastAsia="SimSun" w:cs="Mangal"/>
          <w:color w:val="00000A"/>
          <w:lang w:eastAsia="zh-CN" w:bidi="hi-IN"/>
        </w:rPr>
        <w:lastRenderedPageBreak/>
        <w:t xml:space="preserve">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Pr>
          <w:bCs/>
        </w:rPr>
        <w:t xml:space="preserve">un Tautsaimniecības komitejas ieteikumu: </w:t>
      </w:r>
      <w:r w:rsidRPr="006C4C3D">
        <w:rPr>
          <w:bCs/>
        </w:rPr>
        <w:t xml:space="preserve">atklāti balsojot: </w:t>
      </w:r>
      <w:r w:rsidRPr="004436B6">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436B6">
        <w:rPr>
          <w:color w:val="000000"/>
        </w:rPr>
        <w:t>,</w:t>
      </w:r>
      <w:r w:rsidRPr="001D7884">
        <w:t>, Gulbenes novada dome NOLEMJ</w:t>
      </w:r>
      <w:r w:rsidRPr="006C4C3D">
        <w:t>:</w:t>
      </w:r>
    </w:p>
    <w:p w14:paraId="505A14CF" w14:textId="77777777" w:rsidR="00367421" w:rsidRDefault="00367421" w:rsidP="00367421">
      <w:pPr>
        <w:widowControl w:val="0"/>
        <w:suppressAutoHyphens/>
        <w:spacing w:line="360" w:lineRule="auto"/>
        <w:ind w:firstLine="567"/>
        <w:jc w:val="both"/>
        <w:rPr>
          <w:rFonts w:eastAsia="SimSun" w:cs="Mangal"/>
          <w:color w:val="00000A"/>
          <w:lang w:eastAsia="zh-CN" w:bidi="hi-IN"/>
        </w:rPr>
      </w:pPr>
      <w:r>
        <w:rPr>
          <w:rFonts w:eastAsia="SimSun" w:cs="Mangal"/>
          <w:color w:val="00000A"/>
          <w:lang w:eastAsia="zh-CN" w:bidi="hi-IN"/>
        </w:rPr>
        <w:t xml:space="preserve">1. REĢISTRĒT dzīvokļa īpašumu </w:t>
      </w:r>
      <w:r>
        <w:t>Skolas iela 5 k-3 – 19</w:t>
      </w:r>
      <w:r w:rsidRPr="00F06762">
        <w:rPr>
          <w:rFonts w:eastAsia="SimSun" w:cs="Mangal"/>
          <w:color w:val="00000A"/>
          <w:lang w:eastAsia="zh-CN" w:bidi="hi-IN"/>
        </w:rPr>
        <w:t>, Gulbene, Gulbenes novads</w:t>
      </w:r>
      <w:r>
        <w:rPr>
          <w:rFonts w:eastAsia="SimSun" w:cs="Mangal"/>
          <w:color w:val="00000A"/>
          <w:lang w:eastAsia="zh-CN" w:bidi="hi-IN"/>
        </w:rPr>
        <w:t xml:space="preserve"> (telpu grupas kadastra apzīmējums 5001 002 0243 001 019), zemesgrāmatā kā patstāvīgu nekustamo īpašumu. </w:t>
      </w:r>
    </w:p>
    <w:p w14:paraId="2ADD1960" w14:textId="77777777" w:rsidR="00367421" w:rsidRDefault="00367421" w:rsidP="00367421">
      <w:pPr>
        <w:widowControl w:val="0"/>
        <w:suppressAutoHyphens/>
        <w:spacing w:line="360" w:lineRule="auto"/>
        <w:ind w:firstLine="567"/>
        <w:jc w:val="both"/>
        <w:rPr>
          <w:rFonts w:eastAsia="SimSun" w:cs="Mangal"/>
          <w:color w:val="00000A"/>
          <w:lang w:eastAsia="zh-CN" w:bidi="hi-IN"/>
        </w:rPr>
      </w:pPr>
      <w:r>
        <w:rPr>
          <w:rFonts w:eastAsia="SimSun" w:cs="Mangal"/>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7F2338FC" w14:textId="77777777" w:rsidR="00367421" w:rsidRPr="00C95ACB" w:rsidRDefault="00367421" w:rsidP="00367421">
      <w:pPr>
        <w:widowControl w:val="0"/>
        <w:suppressAutoHyphens/>
        <w:spacing w:line="360" w:lineRule="auto"/>
        <w:ind w:firstLine="567"/>
        <w:jc w:val="both"/>
        <w:rPr>
          <w:rFonts w:eastAsia="SimSun" w:cs="Mangal"/>
          <w:lang w:eastAsia="zh-CN" w:bidi="hi-IN"/>
        </w:rPr>
      </w:pPr>
      <w:r>
        <w:rPr>
          <w:rFonts w:eastAsia="SimSun" w:cs="Mangal"/>
          <w:color w:val="00000A"/>
          <w:lang w:eastAsia="zh-CN" w:bidi="hi-IN"/>
        </w:rPr>
        <w:t xml:space="preserve">3. NODOT atsavināšanai Gulbenes novada pašvaldībai piekrītošo dzīvokļa īpašumu </w:t>
      </w:r>
      <w:r>
        <w:t>Skolas iela 5 k-3 – 19</w:t>
      </w:r>
      <w:r w:rsidRPr="00F06762">
        <w:rPr>
          <w:rFonts w:eastAsia="SimSun" w:cs="Mangal"/>
          <w:color w:val="00000A"/>
          <w:lang w:eastAsia="zh-CN" w:bidi="hi-IN"/>
        </w:rPr>
        <w:t>, Gulbene, Gulbenes novads</w:t>
      </w:r>
      <w:r>
        <w:rPr>
          <w:rFonts w:eastAsia="SimSun" w:cs="Mangal"/>
          <w:color w:val="00000A"/>
          <w:lang w:eastAsia="zh-CN" w:bidi="hi-IN"/>
        </w:rPr>
        <w:t xml:space="preserve">, kas sastāv no telpu grupas ar kadastra apzīmējumu 5001 002 0243 001 019, un pie tā piederošām </w:t>
      </w:r>
      <w:r w:rsidRPr="008B3617">
        <w:rPr>
          <w:rFonts w:eastAsia="SimSun" w:cs="Mangal"/>
          <w:lang w:eastAsia="zh-CN" w:bidi="hi-IN"/>
        </w:rPr>
        <w:t xml:space="preserve">kopīpašuma </w:t>
      </w:r>
      <w:r>
        <w:rPr>
          <w:rFonts w:eastAsia="SimSun" w:cs="Mangal"/>
          <w:lang w:eastAsia="zh-CN" w:bidi="hi-IN"/>
        </w:rPr>
        <w:t>473/19860</w:t>
      </w:r>
      <w:r w:rsidRPr="009E2DAF">
        <w:rPr>
          <w:rFonts w:eastAsia="SimSun" w:cs="Mangal"/>
          <w:lang w:eastAsia="zh-CN" w:bidi="hi-IN"/>
        </w:rPr>
        <w:t xml:space="preserve"> domājamām daļām no būves ar kadastra apzīmējumu </w:t>
      </w:r>
      <w:r>
        <w:rPr>
          <w:rFonts w:eastAsia="SimSun" w:cs="Mangal"/>
          <w:color w:val="00000A"/>
          <w:lang w:eastAsia="zh-CN" w:bidi="hi-IN"/>
        </w:rPr>
        <w:t xml:space="preserve">5001 002 0243 001 </w:t>
      </w:r>
      <w:r w:rsidRPr="009E2DAF">
        <w:rPr>
          <w:rFonts w:eastAsia="SimSun" w:cs="Mangal"/>
          <w:lang w:eastAsia="zh-CN" w:bidi="hi-IN"/>
        </w:rPr>
        <w:t>(</w:t>
      </w:r>
      <w:r>
        <w:rPr>
          <w:rFonts w:eastAsia="SimSun" w:cs="Mangal"/>
          <w:lang w:eastAsia="zh-CN" w:bidi="hi-IN"/>
        </w:rPr>
        <w:t>daudzdzīvokļu ēka)</w:t>
      </w:r>
      <w:r w:rsidRPr="008B3617">
        <w:rPr>
          <w:rFonts w:eastAsia="SimSun" w:cs="Mangal"/>
          <w:lang w:eastAsia="zh-CN" w:bidi="hi-IN"/>
        </w:rPr>
        <w:t>,</w:t>
      </w:r>
      <w:r>
        <w:rPr>
          <w:rFonts w:eastAsia="SimSun" w:cs="Mangal"/>
          <w:lang w:eastAsia="zh-CN" w:bidi="hi-IN"/>
        </w:rPr>
        <w:t xml:space="preserve"> un 473/19860</w:t>
      </w:r>
      <w:r w:rsidRPr="009E2DAF">
        <w:rPr>
          <w:rFonts w:eastAsia="SimSun" w:cs="Mangal"/>
          <w:lang w:eastAsia="zh-CN" w:bidi="hi-IN"/>
        </w:rPr>
        <w:t xml:space="preserve"> domājamām daļām no </w:t>
      </w:r>
      <w:r>
        <w:rPr>
          <w:rFonts w:eastAsia="SimSun" w:cs="Mangal"/>
          <w:lang w:eastAsia="zh-CN" w:bidi="hi-IN"/>
        </w:rPr>
        <w:t>zemes</w:t>
      </w:r>
      <w:r w:rsidRPr="009E2DAF">
        <w:rPr>
          <w:rFonts w:eastAsia="SimSun" w:cs="Mangal"/>
          <w:lang w:eastAsia="zh-CN" w:bidi="hi-IN"/>
        </w:rPr>
        <w:t xml:space="preserve"> ar kadastra apzīmējumu </w:t>
      </w:r>
      <w:r>
        <w:rPr>
          <w:rFonts w:eastAsia="SimSun" w:cs="Mangal"/>
          <w:color w:val="00000A"/>
          <w:lang w:eastAsia="zh-CN" w:bidi="hi-IN"/>
        </w:rPr>
        <w:t xml:space="preserve">5001 002 0243, </w:t>
      </w:r>
      <w:r w:rsidRPr="008B3617">
        <w:rPr>
          <w:rFonts w:eastAsia="SimSun" w:cs="Mangal"/>
          <w:lang w:eastAsia="zh-CN" w:bidi="hi-IN"/>
        </w:rPr>
        <w:t xml:space="preserve">atklātā mutiskā </w:t>
      </w:r>
      <w:r>
        <w:rPr>
          <w:rFonts w:eastAsia="SimSun" w:cs="Mangal"/>
          <w:color w:val="00000A"/>
          <w:lang w:eastAsia="zh-CN" w:bidi="hi-IN"/>
        </w:rPr>
        <w:t>izsolē ar augšupejošu soli.</w:t>
      </w:r>
    </w:p>
    <w:p w14:paraId="054E15D5" w14:textId="77777777" w:rsidR="00367421" w:rsidRDefault="00367421" w:rsidP="00367421">
      <w:pPr>
        <w:widowControl w:val="0"/>
        <w:suppressAutoHyphens/>
        <w:spacing w:line="360" w:lineRule="auto"/>
        <w:ind w:firstLine="567"/>
        <w:jc w:val="both"/>
        <w:rPr>
          <w:rFonts w:eastAsia="SimSun" w:cs="Mangal"/>
          <w:color w:val="00000A"/>
          <w:lang w:eastAsia="zh-CN" w:bidi="hi-IN"/>
        </w:rPr>
      </w:pPr>
      <w:r>
        <w:rPr>
          <w:rFonts w:eastAsia="SimSun" w:cs="Mangal"/>
          <w:color w:val="00000A"/>
          <w:lang w:eastAsia="zh-CN" w:bidi="hi-IN"/>
        </w:rPr>
        <w:t xml:space="preserve">4. UZDOT Gulbenes novada domes Īpašuma novērtēšanas un izsoļu komisijai organizēt lēmuma 3.punktā minētā nekustamā īpašuma novērtēšanu un nosacītās cenas noteikšanu un iesniegt to apstiprināšanai Gulbenes novada domes sēdē. </w:t>
      </w:r>
    </w:p>
    <w:p w14:paraId="1FA850A4" w14:textId="77777777" w:rsidR="00367421" w:rsidRDefault="00367421" w:rsidP="00367421"/>
    <w:p w14:paraId="172A6944" w14:textId="77777777" w:rsidR="00367421" w:rsidRDefault="00367421" w:rsidP="00367421">
      <w:r>
        <w:t>Gulbenes novada domes priekšsēdētājs</w:t>
      </w:r>
      <w:r>
        <w:tab/>
      </w:r>
      <w:r>
        <w:tab/>
      </w:r>
      <w:r>
        <w:tab/>
      </w:r>
      <w:r>
        <w:tab/>
        <w:t xml:space="preserve">                   A. Caunītis</w:t>
      </w:r>
    </w:p>
    <w:p w14:paraId="51150655" w14:textId="77777777" w:rsidR="00367421" w:rsidRDefault="00367421" w:rsidP="00367421"/>
    <w:p w14:paraId="2EA0C04C" w14:textId="77777777" w:rsidR="00367421" w:rsidRDefault="00367421" w:rsidP="00367421">
      <w:r>
        <w:t>Sagatavoja: M. Ķelle</w:t>
      </w:r>
    </w:p>
    <w:p w14:paraId="67FE0025" w14:textId="77777777" w:rsidR="00367421" w:rsidRPr="00B97398" w:rsidRDefault="00367421" w:rsidP="00367421"/>
    <w:p w14:paraId="165871CC" w14:textId="77777777" w:rsidR="004532E2" w:rsidRDefault="004532E2">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0CA94E26" w14:textId="77777777" w:rsidTr="004532E2">
        <w:tc>
          <w:tcPr>
            <w:tcW w:w="9354" w:type="dxa"/>
          </w:tcPr>
          <w:p w14:paraId="5A12573B" w14:textId="77777777" w:rsidR="00367421" w:rsidRDefault="00367421" w:rsidP="00367421">
            <w:pPr>
              <w:jc w:val="center"/>
            </w:pPr>
            <w:r w:rsidRPr="000B1C5E">
              <w:rPr>
                <w:noProof/>
              </w:rPr>
              <w:lastRenderedPageBreak/>
              <w:drawing>
                <wp:inline distT="0" distB="0" distL="0" distR="0" wp14:anchorId="5F218816" wp14:editId="246EA403">
                  <wp:extent cx="619125" cy="68580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4F2B751A" w14:textId="77777777" w:rsidTr="004532E2">
        <w:tc>
          <w:tcPr>
            <w:tcW w:w="9354" w:type="dxa"/>
          </w:tcPr>
          <w:p w14:paraId="5627C7DE" w14:textId="77777777" w:rsidR="00367421" w:rsidRDefault="00367421" w:rsidP="00367421">
            <w:pPr>
              <w:jc w:val="center"/>
            </w:pPr>
            <w:r w:rsidRPr="000B1C5E">
              <w:rPr>
                <w:b/>
                <w:bCs/>
                <w:sz w:val="28"/>
                <w:szCs w:val="28"/>
              </w:rPr>
              <w:t>GULBENES NOVADA PAŠVALDĪBA</w:t>
            </w:r>
          </w:p>
        </w:tc>
      </w:tr>
      <w:tr w:rsidR="00367421" w14:paraId="75B0C611" w14:textId="77777777" w:rsidTr="004532E2">
        <w:tc>
          <w:tcPr>
            <w:tcW w:w="9354" w:type="dxa"/>
          </w:tcPr>
          <w:p w14:paraId="51383E09" w14:textId="77777777" w:rsidR="00367421" w:rsidRDefault="00367421" w:rsidP="00367421">
            <w:pPr>
              <w:jc w:val="center"/>
            </w:pPr>
            <w:r w:rsidRPr="000B1C5E">
              <w:t>Reģ.Nr.90009116327</w:t>
            </w:r>
          </w:p>
        </w:tc>
      </w:tr>
      <w:tr w:rsidR="00367421" w14:paraId="63B91F04" w14:textId="77777777" w:rsidTr="004532E2">
        <w:tc>
          <w:tcPr>
            <w:tcW w:w="9354" w:type="dxa"/>
          </w:tcPr>
          <w:p w14:paraId="19AB8279" w14:textId="77777777" w:rsidR="00367421" w:rsidRDefault="00367421" w:rsidP="00367421">
            <w:pPr>
              <w:jc w:val="center"/>
            </w:pPr>
            <w:r w:rsidRPr="000B1C5E">
              <w:t>Ābeļu iela 2, Gulbene, Gulbenes nov., LV-4401</w:t>
            </w:r>
          </w:p>
        </w:tc>
      </w:tr>
      <w:tr w:rsidR="00367421" w14:paraId="0A8DA74A" w14:textId="77777777" w:rsidTr="004532E2">
        <w:tc>
          <w:tcPr>
            <w:tcW w:w="9354" w:type="dxa"/>
          </w:tcPr>
          <w:p w14:paraId="4FE7CC18" w14:textId="77777777" w:rsidR="00367421" w:rsidRDefault="00367421" w:rsidP="00367421">
            <w:pPr>
              <w:jc w:val="center"/>
            </w:pPr>
            <w:r w:rsidRPr="000B1C5E">
              <w:t>Tālrunis 64497710, mob.26595362, e-pasts</w:t>
            </w:r>
            <w:r>
              <w:t>:</w:t>
            </w:r>
            <w:r w:rsidRPr="000B1C5E">
              <w:t xml:space="preserve"> dome@gulbene.lv, www.gulbene.lv</w:t>
            </w:r>
          </w:p>
        </w:tc>
      </w:tr>
    </w:tbl>
    <w:p w14:paraId="77576AF1"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FAE8E11"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0D677C48" w14:textId="77777777" w:rsidTr="00367421">
        <w:tc>
          <w:tcPr>
            <w:tcW w:w="4676" w:type="dxa"/>
          </w:tcPr>
          <w:p w14:paraId="168D1F62" w14:textId="77777777" w:rsidR="00367421" w:rsidRPr="00EA6BEB" w:rsidRDefault="00367421" w:rsidP="00367421">
            <w:pPr>
              <w:rPr>
                <w:b/>
                <w:bCs/>
              </w:rPr>
            </w:pPr>
            <w:r w:rsidRPr="00EA6BEB">
              <w:rPr>
                <w:b/>
                <w:bCs/>
              </w:rPr>
              <w:t>202</w:t>
            </w:r>
            <w:r>
              <w:rPr>
                <w:b/>
                <w:bCs/>
              </w:rPr>
              <w:t>2</w:t>
            </w:r>
            <w:r w:rsidRPr="00EA6BEB">
              <w:rPr>
                <w:b/>
                <w:bCs/>
              </w:rPr>
              <w:t>.gada</w:t>
            </w:r>
            <w:r>
              <w:rPr>
                <w:b/>
                <w:bCs/>
              </w:rPr>
              <w:t xml:space="preserve"> 29.septembrī</w:t>
            </w:r>
          </w:p>
        </w:tc>
        <w:tc>
          <w:tcPr>
            <w:tcW w:w="4678" w:type="dxa"/>
          </w:tcPr>
          <w:p w14:paraId="3EF9BA29"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891</w:t>
            </w:r>
          </w:p>
        </w:tc>
      </w:tr>
      <w:tr w:rsidR="00367421" w14:paraId="18D867EB" w14:textId="77777777" w:rsidTr="00367421">
        <w:tc>
          <w:tcPr>
            <w:tcW w:w="4676" w:type="dxa"/>
          </w:tcPr>
          <w:p w14:paraId="56179146" w14:textId="77777777" w:rsidR="00367421" w:rsidRDefault="00367421" w:rsidP="00367421"/>
        </w:tc>
        <w:tc>
          <w:tcPr>
            <w:tcW w:w="4678" w:type="dxa"/>
          </w:tcPr>
          <w:p w14:paraId="612D1055"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60</w:t>
            </w:r>
            <w:r w:rsidRPr="00EA6BEB">
              <w:rPr>
                <w:b/>
                <w:bCs/>
              </w:rPr>
              <w:t>.p</w:t>
            </w:r>
            <w:r>
              <w:rPr>
                <w:b/>
                <w:bCs/>
              </w:rPr>
              <w:t>.</w:t>
            </w:r>
            <w:r w:rsidRPr="00EA6BEB">
              <w:rPr>
                <w:b/>
                <w:bCs/>
              </w:rPr>
              <w:t>)</w:t>
            </w:r>
          </w:p>
        </w:tc>
      </w:tr>
    </w:tbl>
    <w:p w14:paraId="41177072" w14:textId="77777777" w:rsidR="00367421" w:rsidRDefault="00367421" w:rsidP="00367421"/>
    <w:p w14:paraId="3B41A998" w14:textId="77777777" w:rsidR="00367421" w:rsidRDefault="00367421" w:rsidP="00367421">
      <w:pPr>
        <w:pStyle w:val="Default"/>
        <w:jc w:val="center"/>
        <w:rPr>
          <w:b/>
        </w:rPr>
      </w:pPr>
      <w:r w:rsidRPr="00134705">
        <w:rPr>
          <w:b/>
        </w:rPr>
        <w:t xml:space="preserve">Par </w:t>
      </w:r>
      <w:r w:rsidRPr="00B73A3D">
        <w:rPr>
          <w:b/>
        </w:rPr>
        <w:t xml:space="preserve">nekustamā </w:t>
      </w:r>
      <w:r w:rsidRPr="006C2110">
        <w:rPr>
          <w:b/>
        </w:rPr>
        <w:t>īpašuma</w:t>
      </w:r>
      <w:r>
        <w:rPr>
          <w:b/>
        </w:rPr>
        <w:t xml:space="preserve"> Gulbenes pilsētā ar nosaukumu “Pakalni” atsavināšanu</w:t>
      </w:r>
    </w:p>
    <w:p w14:paraId="61140070" w14:textId="77777777" w:rsidR="00367421" w:rsidRPr="00F0532A" w:rsidRDefault="00367421" w:rsidP="00367421">
      <w:pPr>
        <w:pStyle w:val="Default"/>
        <w:jc w:val="center"/>
      </w:pPr>
    </w:p>
    <w:p w14:paraId="5761A8D2" w14:textId="77777777" w:rsidR="00367421" w:rsidRPr="00487572" w:rsidRDefault="00367421" w:rsidP="00367421">
      <w:pPr>
        <w:pStyle w:val="Parasts1"/>
        <w:spacing w:after="0" w:line="360" w:lineRule="auto"/>
        <w:ind w:firstLine="720"/>
        <w:jc w:val="both"/>
        <w:rPr>
          <w:rFonts w:cs="Times New Roman"/>
        </w:rPr>
      </w:pPr>
      <w:r w:rsidRPr="00487572">
        <w:rPr>
          <w:rFonts w:cs="Times New Roman"/>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w:t>
      </w:r>
      <w:r>
        <w:rPr>
          <w:rFonts w:cs="Times New Roman"/>
        </w:rPr>
        <w:t xml:space="preserve">Minētajā lēmumā noteikts, ka </w:t>
      </w:r>
      <w:r w:rsidRPr="00487572">
        <w:rPr>
          <w:rFonts w:cs="Times New Roman"/>
          <w:color w:val="000000"/>
        </w:rPr>
        <w:t xml:space="preserve">nekustamais īpašums </w:t>
      </w:r>
      <w:r>
        <w:rPr>
          <w:rFonts w:cs="Times New Roman"/>
        </w:rPr>
        <w:t xml:space="preserve">Gulbenes pilsētā ar nosaukumu “Pakalni”, kadastra numurs </w:t>
      </w:r>
      <w:r w:rsidRPr="00260A00">
        <w:rPr>
          <w:rFonts w:cs="Times New Roman"/>
        </w:rPr>
        <w:t>5001</w:t>
      </w:r>
      <w:r>
        <w:rPr>
          <w:rFonts w:cs="Times New Roman"/>
        </w:rPr>
        <w:t xml:space="preserve"> </w:t>
      </w:r>
      <w:r w:rsidRPr="00260A00">
        <w:rPr>
          <w:rFonts w:cs="Times New Roman"/>
        </w:rPr>
        <w:t>008</w:t>
      </w:r>
      <w:r>
        <w:rPr>
          <w:rFonts w:cs="Times New Roman"/>
        </w:rPr>
        <w:t xml:space="preserve"> </w:t>
      </w:r>
      <w:r w:rsidRPr="00260A00">
        <w:rPr>
          <w:rFonts w:cs="Times New Roman"/>
        </w:rPr>
        <w:t>0120</w:t>
      </w:r>
      <w:r>
        <w:rPr>
          <w:rFonts w:cs="Times New Roman"/>
        </w:rPr>
        <w:t xml:space="preserve">, kas sastāv no zemes vienības ar kadastra apzīmējumu </w:t>
      </w:r>
      <w:r w:rsidRPr="00260A00">
        <w:rPr>
          <w:rFonts w:cs="Times New Roman"/>
        </w:rPr>
        <w:t>5001</w:t>
      </w:r>
      <w:r>
        <w:rPr>
          <w:rFonts w:cs="Times New Roman"/>
        </w:rPr>
        <w:t xml:space="preserve"> </w:t>
      </w:r>
      <w:r w:rsidRPr="00260A00">
        <w:rPr>
          <w:rFonts w:cs="Times New Roman"/>
        </w:rPr>
        <w:t>008</w:t>
      </w:r>
      <w:r>
        <w:rPr>
          <w:rFonts w:cs="Times New Roman"/>
        </w:rPr>
        <w:t xml:space="preserve"> </w:t>
      </w:r>
      <w:r w:rsidRPr="00260A00">
        <w:rPr>
          <w:rFonts w:cs="Times New Roman"/>
        </w:rPr>
        <w:t>0120</w:t>
      </w:r>
      <w:r>
        <w:rPr>
          <w:rFonts w:cs="Times New Roman"/>
        </w:rPr>
        <w:t xml:space="preserve">, </w:t>
      </w:r>
      <w:r w:rsidRPr="00260A00">
        <w:rPr>
          <w:rFonts w:cs="Times New Roman"/>
        </w:rPr>
        <w:t>14</w:t>
      </w:r>
      <w:r>
        <w:rPr>
          <w:rFonts w:cs="Times New Roman"/>
        </w:rPr>
        <w:t>,</w:t>
      </w:r>
      <w:r w:rsidRPr="00260A00">
        <w:rPr>
          <w:rFonts w:cs="Times New Roman"/>
        </w:rPr>
        <w:t>0244 ha</w:t>
      </w:r>
      <w:r>
        <w:rPr>
          <w:rFonts w:cs="Times New Roman"/>
        </w:rPr>
        <w:t xml:space="preserve"> platībā</w:t>
      </w:r>
      <w:r w:rsidRPr="00487572">
        <w:rPr>
          <w:rFonts w:cs="Times New Roman"/>
          <w:color w:val="000000"/>
        </w:rPr>
        <w:t xml:space="preserve">, nav nepieciešams </w:t>
      </w:r>
      <w:r w:rsidRPr="00487572">
        <w:rPr>
          <w:rFonts w:cs="Times New Roman"/>
        </w:rPr>
        <w:t>pašvaldības autonomo funkciju veikšanai</w:t>
      </w:r>
      <w:r>
        <w:rPr>
          <w:rFonts w:cs="Times New Roman"/>
        </w:rPr>
        <w:t>.</w:t>
      </w:r>
    </w:p>
    <w:p w14:paraId="58965BDA" w14:textId="77777777" w:rsidR="00367421" w:rsidRPr="00F0532A" w:rsidRDefault="00367421" w:rsidP="00367421">
      <w:pPr>
        <w:spacing w:line="360" w:lineRule="auto"/>
        <w:ind w:firstLine="567"/>
        <w:jc w:val="both"/>
        <w:rPr>
          <w:noProof/>
          <w:color w:val="000000"/>
        </w:rPr>
      </w:pPr>
      <w:r w:rsidRPr="00325B46">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t xml:space="preserve">un Tautsaimniecības komitejas ieteikumu, </w:t>
      </w:r>
      <w:r w:rsidRPr="00F0532A">
        <w:t xml:space="preserve">atklāti balsojot: </w:t>
      </w:r>
      <w:r w:rsidRPr="004436B6">
        <w:rPr>
          <w:noProof/>
        </w:rPr>
        <w:t xml:space="preserve">ar 14 balsīm "Par" (Ainārs Brezinskis, Aivars Circens, Anatolijs Savickis, Andis Caunītis, Atis </w:t>
      </w:r>
      <w:r w:rsidRPr="004436B6">
        <w:rPr>
          <w:noProof/>
        </w:rPr>
        <w:lastRenderedPageBreak/>
        <w:t>Jencītis, Daumants Dreiškens, Guna Pūcīte, Guna Švika, Gunārs Ciglis, Intars Liepiņš, Ivars Kupčs, Lāsma Gabdulļina, Mudīte Motivāne, Normunds Mazūrs), "Pret" – nav, "Atturas" – nav</w:t>
      </w:r>
      <w:r w:rsidRPr="004436B6">
        <w:rPr>
          <w:color w:val="000000"/>
        </w:rPr>
        <w:t xml:space="preserve">, </w:t>
      </w:r>
      <w:r>
        <w:rPr>
          <w:color w:val="000000"/>
        </w:rPr>
        <w:t xml:space="preserve">Gulbenes novada dome </w:t>
      </w:r>
      <w:r w:rsidRPr="00F0532A">
        <w:rPr>
          <w:color w:val="000000"/>
        </w:rPr>
        <w:t>NOLEMJ:</w:t>
      </w:r>
    </w:p>
    <w:p w14:paraId="1B4E92B0" w14:textId="77777777" w:rsidR="00367421" w:rsidRPr="00325B46" w:rsidRDefault="00367421" w:rsidP="00367421">
      <w:pPr>
        <w:spacing w:line="360" w:lineRule="auto"/>
        <w:ind w:firstLine="567"/>
        <w:jc w:val="both"/>
      </w:pPr>
      <w:r w:rsidRPr="00325B46">
        <w:t xml:space="preserve">1. NODOT atsavināšanai Gulbenes novada pašvaldībai </w:t>
      </w:r>
      <w:r w:rsidRPr="00F97649">
        <w:t xml:space="preserve">piederošo nekustamo īpašumu </w:t>
      </w:r>
      <w:r w:rsidRPr="00260A00">
        <w:t>Gulbenes pilsētā ar nosaukumu “Pakalni”, kadastra numurs 5001 008 0120, kas sastāv no zemes vienības ar kadastra apzīmējumu 5001 008 0120, 14,0244 ha platībā</w:t>
      </w:r>
      <w:r w:rsidRPr="00F97649">
        <w:t>,</w:t>
      </w:r>
      <w:r w:rsidRPr="00325B46">
        <w:t xml:space="preserve"> atklātā mutiskā izsolē ar augšupejošu soli.</w:t>
      </w:r>
    </w:p>
    <w:p w14:paraId="305E3145" w14:textId="77777777" w:rsidR="00367421" w:rsidRPr="00325B46" w:rsidRDefault="00367421" w:rsidP="00367421">
      <w:pPr>
        <w:pStyle w:val="Parasts1"/>
        <w:spacing w:after="0" w:line="360" w:lineRule="auto"/>
        <w:ind w:firstLine="567"/>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2894FAE9" w14:textId="77777777" w:rsidR="00367421" w:rsidRDefault="00367421" w:rsidP="00367421">
      <w:pPr>
        <w:spacing w:line="360" w:lineRule="auto"/>
        <w:ind w:firstLine="567"/>
        <w:jc w:val="both"/>
      </w:pPr>
    </w:p>
    <w:p w14:paraId="766A8420" w14:textId="77777777" w:rsidR="00367421" w:rsidRPr="00F0532A" w:rsidRDefault="00367421" w:rsidP="00367421">
      <w:pPr>
        <w:spacing w:line="360" w:lineRule="auto"/>
        <w:ind w:firstLine="567"/>
        <w:jc w:val="both"/>
      </w:pPr>
    </w:p>
    <w:p w14:paraId="6F5BA467"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29BEE919" w14:textId="77777777" w:rsidR="00367421" w:rsidRDefault="00367421" w:rsidP="00367421">
      <w:pPr>
        <w:spacing w:line="360" w:lineRule="auto"/>
      </w:pPr>
    </w:p>
    <w:p w14:paraId="1C012A4B" w14:textId="77777777" w:rsidR="00367421" w:rsidRDefault="00367421" w:rsidP="00367421">
      <w:pPr>
        <w:spacing w:line="360" w:lineRule="auto"/>
      </w:pPr>
      <w:r>
        <w:t xml:space="preserve">Sagatavoja: </w:t>
      </w:r>
      <w:proofErr w:type="spellStart"/>
      <w:r>
        <w:t>L.Bašķere</w:t>
      </w:r>
      <w:proofErr w:type="spellEnd"/>
    </w:p>
    <w:p w14:paraId="73C03A49" w14:textId="77777777" w:rsidR="00367421" w:rsidRDefault="00367421" w:rsidP="00367421">
      <w:pPr>
        <w:spacing w:after="160" w:line="259" w:lineRule="auto"/>
      </w:pPr>
    </w:p>
    <w:p w14:paraId="308907D1" w14:textId="77777777" w:rsidR="004532E2" w:rsidRDefault="004532E2">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08284591" w14:textId="77777777" w:rsidTr="004532E2">
        <w:tc>
          <w:tcPr>
            <w:tcW w:w="9354" w:type="dxa"/>
          </w:tcPr>
          <w:p w14:paraId="13FDBC2A" w14:textId="77777777" w:rsidR="00367421" w:rsidRDefault="00367421" w:rsidP="00367421">
            <w:pPr>
              <w:jc w:val="center"/>
            </w:pPr>
            <w:r w:rsidRPr="000B1C5E">
              <w:rPr>
                <w:noProof/>
              </w:rPr>
              <w:lastRenderedPageBreak/>
              <w:drawing>
                <wp:inline distT="0" distB="0" distL="0" distR="0" wp14:anchorId="4396CFC5" wp14:editId="0BAD99C0">
                  <wp:extent cx="619125" cy="685800"/>
                  <wp:effectExtent l="0" t="0" r="952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31ED7C07" w14:textId="77777777" w:rsidTr="004532E2">
        <w:tc>
          <w:tcPr>
            <w:tcW w:w="9354" w:type="dxa"/>
          </w:tcPr>
          <w:p w14:paraId="0C0188E5" w14:textId="77777777" w:rsidR="00367421" w:rsidRDefault="00367421" w:rsidP="00367421">
            <w:pPr>
              <w:jc w:val="center"/>
            </w:pPr>
            <w:r w:rsidRPr="000B1C5E">
              <w:rPr>
                <w:b/>
                <w:bCs/>
                <w:sz w:val="28"/>
                <w:szCs w:val="28"/>
              </w:rPr>
              <w:t>GULBENES NOVADA PAŠVALDĪBA</w:t>
            </w:r>
          </w:p>
        </w:tc>
      </w:tr>
      <w:tr w:rsidR="00367421" w14:paraId="0B70E9BA" w14:textId="77777777" w:rsidTr="004532E2">
        <w:tc>
          <w:tcPr>
            <w:tcW w:w="9354" w:type="dxa"/>
          </w:tcPr>
          <w:p w14:paraId="7EBBF347" w14:textId="77777777" w:rsidR="00367421" w:rsidRDefault="00367421" w:rsidP="00367421">
            <w:pPr>
              <w:jc w:val="center"/>
            </w:pPr>
            <w:r w:rsidRPr="000B1C5E">
              <w:t>Reģ.Nr.90009116327</w:t>
            </w:r>
          </w:p>
        </w:tc>
      </w:tr>
      <w:tr w:rsidR="00367421" w14:paraId="2B9509B1" w14:textId="77777777" w:rsidTr="004532E2">
        <w:tc>
          <w:tcPr>
            <w:tcW w:w="9354" w:type="dxa"/>
          </w:tcPr>
          <w:p w14:paraId="05C32CA9" w14:textId="77777777" w:rsidR="00367421" w:rsidRDefault="00367421" w:rsidP="00367421">
            <w:pPr>
              <w:jc w:val="center"/>
            </w:pPr>
            <w:r w:rsidRPr="000B1C5E">
              <w:t>Ābeļu iela 2, Gulbene, Gulbenes nov., LV-4401</w:t>
            </w:r>
          </w:p>
        </w:tc>
      </w:tr>
      <w:tr w:rsidR="00367421" w14:paraId="435B1504" w14:textId="77777777" w:rsidTr="004532E2">
        <w:tc>
          <w:tcPr>
            <w:tcW w:w="9354" w:type="dxa"/>
          </w:tcPr>
          <w:p w14:paraId="0FA18AEB" w14:textId="77777777" w:rsidR="00367421" w:rsidRDefault="00367421" w:rsidP="00367421">
            <w:pPr>
              <w:jc w:val="center"/>
            </w:pPr>
            <w:r w:rsidRPr="000B1C5E">
              <w:t>Tālrunis 64497710, mob.26595362, e-pasts</w:t>
            </w:r>
            <w:r>
              <w:t>:</w:t>
            </w:r>
            <w:r w:rsidRPr="000B1C5E">
              <w:t xml:space="preserve"> dome@gulbene.lv, www.gulbene.lv</w:t>
            </w:r>
          </w:p>
        </w:tc>
      </w:tr>
    </w:tbl>
    <w:p w14:paraId="18420469" w14:textId="77777777" w:rsidR="00367421" w:rsidRPr="003C1CA6" w:rsidRDefault="00367421" w:rsidP="00367421">
      <w:pPr>
        <w:pStyle w:val="Bezatstarpm"/>
        <w:jc w:val="center"/>
        <w:rPr>
          <w:rFonts w:ascii="Times New Roman" w:hAnsi="Times New Roman"/>
          <w:b/>
          <w:bCs/>
          <w:sz w:val="4"/>
          <w:szCs w:val="4"/>
        </w:rPr>
      </w:pPr>
    </w:p>
    <w:p w14:paraId="37AFEE56"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35729F0"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3ABA6A59" w14:textId="77777777" w:rsidTr="00367421">
        <w:tc>
          <w:tcPr>
            <w:tcW w:w="4676" w:type="dxa"/>
          </w:tcPr>
          <w:p w14:paraId="71F0CE13" w14:textId="77777777" w:rsidR="00367421" w:rsidRPr="00EA6BEB" w:rsidRDefault="00367421" w:rsidP="00367421">
            <w:pPr>
              <w:rPr>
                <w:b/>
                <w:bCs/>
              </w:rPr>
            </w:pPr>
            <w:r w:rsidRPr="00EA6BEB">
              <w:rPr>
                <w:b/>
                <w:bCs/>
              </w:rPr>
              <w:t>202</w:t>
            </w:r>
            <w:r>
              <w:rPr>
                <w:b/>
                <w:bCs/>
              </w:rPr>
              <w:t>2</w:t>
            </w:r>
            <w:r w:rsidRPr="00EA6BEB">
              <w:rPr>
                <w:b/>
                <w:bCs/>
              </w:rPr>
              <w:t>.gada</w:t>
            </w:r>
            <w:r>
              <w:rPr>
                <w:b/>
                <w:bCs/>
              </w:rPr>
              <w:t xml:space="preserve"> 29.septembrī</w:t>
            </w:r>
          </w:p>
        </w:tc>
        <w:tc>
          <w:tcPr>
            <w:tcW w:w="4678" w:type="dxa"/>
          </w:tcPr>
          <w:p w14:paraId="3E1EB2B4"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892</w:t>
            </w:r>
          </w:p>
        </w:tc>
      </w:tr>
      <w:tr w:rsidR="00367421" w14:paraId="6A29D2A7" w14:textId="77777777" w:rsidTr="00367421">
        <w:tc>
          <w:tcPr>
            <w:tcW w:w="4676" w:type="dxa"/>
          </w:tcPr>
          <w:p w14:paraId="1C8EB2B3" w14:textId="77777777" w:rsidR="00367421" w:rsidRDefault="00367421" w:rsidP="00367421"/>
        </w:tc>
        <w:tc>
          <w:tcPr>
            <w:tcW w:w="4678" w:type="dxa"/>
          </w:tcPr>
          <w:p w14:paraId="296A32C1"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61</w:t>
            </w:r>
            <w:r w:rsidRPr="00EA6BEB">
              <w:rPr>
                <w:b/>
                <w:bCs/>
              </w:rPr>
              <w:t>.p</w:t>
            </w:r>
            <w:r>
              <w:rPr>
                <w:b/>
                <w:bCs/>
              </w:rPr>
              <w:t>.</w:t>
            </w:r>
            <w:r w:rsidRPr="00EA6BEB">
              <w:rPr>
                <w:b/>
                <w:bCs/>
              </w:rPr>
              <w:t>)</w:t>
            </w:r>
          </w:p>
        </w:tc>
      </w:tr>
    </w:tbl>
    <w:p w14:paraId="618347E1" w14:textId="77777777" w:rsidR="00367421" w:rsidRDefault="00367421" w:rsidP="00367421"/>
    <w:p w14:paraId="04695C35" w14:textId="77777777" w:rsidR="00367421" w:rsidRDefault="00367421" w:rsidP="00367421">
      <w:pPr>
        <w:pStyle w:val="Default"/>
        <w:jc w:val="center"/>
        <w:rPr>
          <w:b/>
        </w:rPr>
      </w:pPr>
      <w:r w:rsidRPr="00134705">
        <w:rPr>
          <w:b/>
        </w:rPr>
        <w:t xml:space="preserve">Par </w:t>
      </w:r>
      <w:r w:rsidRPr="00B73A3D">
        <w:rPr>
          <w:b/>
        </w:rPr>
        <w:t xml:space="preserve">nekustamā </w:t>
      </w:r>
      <w:r w:rsidRPr="006C2110">
        <w:rPr>
          <w:b/>
        </w:rPr>
        <w:t xml:space="preserve">īpašuma </w:t>
      </w:r>
      <w:r>
        <w:rPr>
          <w:b/>
        </w:rPr>
        <w:t>Beļavas pagastā ar nosaukumu “Lira” atsavināšanu</w:t>
      </w:r>
    </w:p>
    <w:p w14:paraId="59030C15" w14:textId="77777777" w:rsidR="00367421" w:rsidRPr="00F0532A" w:rsidRDefault="00367421" w:rsidP="00367421">
      <w:pPr>
        <w:pStyle w:val="Default"/>
        <w:tabs>
          <w:tab w:val="left" w:pos="5606"/>
        </w:tabs>
      </w:pPr>
      <w:r>
        <w:tab/>
      </w:r>
    </w:p>
    <w:p w14:paraId="64F36F9F" w14:textId="77777777" w:rsidR="00367421" w:rsidRDefault="00367421" w:rsidP="00367421">
      <w:pPr>
        <w:spacing w:line="360" w:lineRule="auto"/>
        <w:ind w:firstLine="567"/>
        <w:jc w:val="both"/>
      </w:pPr>
      <w:r w:rsidRPr="00181A16">
        <w:t xml:space="preserve">Izskatīts </w:t>
      </w:r>
      <w:r w:rsidRPr="00181A16">
        <w:rPr>
          <w:b/>
        </w:rPr>
        <w:t xml:space="preserve">Gulbenes novada </w:t>
      </w:r>
      <w:r>
        <w:rPr>
          <w:b/>
        </w:rPr>
        <w:t>Beļavas pagasta</w:t>
      </w:r>
      <w:r w:rsidRPr="00181A16">
        <w:rPr>
          <w:b/>
        </w:rPr>
        <w:t xml:space="preserve"> pārvaldes</w:t>
      </w:r>
      <w:r w:rsidRPr="00181A16">
        <w:t>, reģistrācijas Nr.</w:t>
      </w:r>
      <w:r>
        <w:t>40900015427</w:t>
      </w:r>
      <w:r w:rsidRPr="00181A16">
        <w:t xml:space="preserve">, juridiskā adrese: </w:t>
      </w:r>
      <w:r>
        <w:t>Avotu iela 2, Beļava, Beļavas pagasts, Gulbenes novads, LV – 4409</w:t>
      </w:r>
      <w:r w:rsidRPr="00181A16">
        <w:t xml:space="preserve">, 2022.gada </w:t>
      </w:r>
      <w:r>
        <w:t>19.augusta</w:t>
      </w:r>
      <w:r w:rsidRPr="00181A16">
        <w:t xml:space="preserve"> iesniegums Nr.</w:t>
      </w:r>
      <w:r>
        <w:t xml:space="preserve">BE/4.2/22/51 </w:t>
      </w:r>
      <w:r w:rsidRPr="00181A16">
        <w:t xml:space="preserve">(Gulbenes novada pašvaldībā saņemts 2022.gada </w:t>
      </w:r>
      <w:r>
        <w:t>19.augustā</w:t>
      </w:r>
      <w:r w:rsidRPr="00181A16">
        <w:t xml:space="preserve"> un reģistrēts ar </w:t>
      </w:r>
      <w:proofErr w:type="spellStart"/>
      <w:r w:rsidRPr="00181A16">
        <w:t>Nr.</w:t>
      </w:r>
      <w:r w:rsidRPr="0095476F">
        <w:t>GND</w:t>
      </w:r>
      <w:proofErr w:type="spellEnd"/>
      <w:r w:rsidRPr="0095476F">
        <w:t>/5.13.2/22/1951-G</w:t>
      </w:r>
      <w:r w:rsidRPr="00181A16">
        <w:t xml:space="preserve">) ar lūgumu nodot atsavināšanai Gulbenes novada pašvaldībai piederošo nekustamo īpašumu </w:t>
      </w:r>
      <w:r>
        <w:t>Beļavas pagastā</w:t>
      </w:r>
      <w:r w:rsidRPr="00181A16">
        <w:t xml:space="preserve"> ar nosaukumu “</w:t>
      </w:r>
      <w:r>
        <w:t>Lira</w:t>
      </w:r>
      <w:r w:rsidRPr="00181A16">
        <w:t xml:space="preserve">”, kadastra numurs </w:t>
      </w:r>
      <w:r w:rsidRPr="0095476F">
        <w:t>5044</w:t>
      </w:r>
      <w:r>
        <w:t xml:space="preserve"> </w:t>
      </w:r>
      <w:r w:rsidRPr="0095476F">
        <w:t>012</w:t>
      </w:r>
      <w:r>
        <w:t xml:space="preserve"> </w:t>
      </w:r>
      <w:r w:rsidRPr="0095476F">
        <w:t>0309</w:t>
      </w:r>
      <w:r w:rsidRPr="00181A16">
        <w:t xml:space="preserve">, kas sastāv no </w:t>
      </w:r>
      <w:r>
        <w:t xml:space="preserve">vienas </w:t>
      </w:r>
      <w:r w:rsidRPr="00181A16">
        <w:t>zemes vienīb</w:t>
      </w:r>
      <w:r>
        <w:t>as</w:t>
      </w:r>
      <w:r w:rsidRPr="00181A16">
        <w:t xml:space="preserve"> ar kadastra apzīmējum</w:t>
      </w:r>
      <w:r>
        <w:t xml:space="preserve">u </w:t>
      </w:r>
      <w:r w:rsidRPr="0095476F">
        <w:t>5044</w:t>
      </w:r>
      <w:r>
        <w:t xml:space="preserve"> </w:t>
      </w:r>
      <w:r w:rsidRPr="0095476F">
        <w:t>012</w:t>
      </w:r>
      <w:r>
        <w:t xml:space="preserve"> </w:t>
      </w:r>
      <w:r w:rsidRPr="0095476F">
        <w:t>0309</w:t>
      </w:r>
      <w:r w:rsidRPr="00181A16">
        <w:t xml:space="preserve">, </w:t>
      </w:r>
      <w:r>
        <w:t>2,973</w:t>
      </w:r>
      <w:r w:rsidRPr="00885087">
        <w:t xml:space="preserve"> ha</w:t>
      </w:r>
      <w:r>
        <w:t xml:space="preserve"> </w:t>
      </w:r>
      <w:r w:rsidRPr="00181A16">
        <w:t>platībā. Iesniegumā norādīts,</w:t>
      </w:r>
      <w:r>
        <w:t xml:space="preserve"> </w:t>
      </w:r>
      <w:r w:rsidRPr="00181A16">
        <w:t xml:space="preserve">ka </w:t>
      </w:r>
      <w:r>
        <w:t xml:space="preserve">Gulbenes novada Beļavas pagasta </w:t>
      </w:r>
      <w:r w:rsidRPr="00AD489B">
        <w:t xml:space="preserve">pārvalde ir </w:t>
      </w:r>
      <w:r>
        <w:t xml:space="preserve">veikusi </w:t>
      </w:r>
      <w:r w:rsidRPr="00AD489B">
        <w:t xml:space="preserve">izvērtēšanu un secinājusi, ka </w:t>
      </w:r>
      <w:r w:rsidRPr="00181A16">
        <w:t xml:space="preserve">minētais nekustamais īpašums nav nepieciešams pašvaldības autonomo funkciju veikšanai. </w:t>
      </w:r>
    </w:p>
    <w:p w14:paraId="6A0E197A" w14:textId="77777777" w:rsidR="00367421" w:rsidRPr="00F0532A" w:rsidRDefault="00367421" w:rsidP="00367421">
      <w:pPr>
        <w:spacing w:line="360" w:lineRule="auto"/>
        <w:ind w:firstLine="567"/>
        <w:jc w:val="both"/>
        <w:rPr>
          <w:noProof/>
          <w:color w:val="000000"/>
        </w:rPr>
      </w:pPr>
      <w:r>
        <w:t>Pamatojoties uz likuma “</w:t>
      </w:r>
      <w:r w:rsidRPr="00325B46">
        <w:t xml:space="preserve">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t xml:space="preserve">un Tautsaimniecības komitejas ieteikumu, </w:t>
      </w:r>
      <w:r w:rsidRPr="00F0532A">
        <w:t xml:space="preserve">atklāti balsojot: </w:t>
      </w:r>
      <w:r w:rsidRPr="004436B6">
        <w:rPr>
          <w:noProof/>
        </w:rPr>
        <w:t xml:space="preserve">ar 14 balsīm "Par" (Ainārs Brezinskis, Aivars Circens, Anatolijs Savickis, Andis Caunītis, Atis </w:t>
      </w:r>
      <w:r w:rsidRPr="004436B6">
        <w:rPr>
          <w:noProof/>
        </w:rPr>
        <w:lastRenderedPageBreak/>
        <w:t>Jencītis, Daumants Dreiškens, Guna Pūcīte, Guna Švika, Gunārs Ciglis, Intars Liepiņš, Ivars Kupčs, Lāsma Gabdulļina, Mudīte Motivāne, Normunds Mazūrs), "Pret" – nav, "Atturas" – nav</w:t>
      </w:r>
      <w:r>
        <w:rPr>
          <w:color w:val="000000"/>
        </w:rPr>
        <w:t xml:space="preserve">, Gulbenes novada dome </w:t>
      </w:r>
      <w:r w:rsidRPr="00F0532A">
        <w:rPr>
          <w:color w:val="000000"/>
        </w:rPr>
        <w:t>NOLEMJ:</w:t>
      </w:r>
    </w:p>
    <w:p w14:paraId="39F43AAF" w14:textId="77777777" w:rsidR="00367421" w:rsidRDefault="00367421" w:rsidP="00367421">
      <w:pPr>
        <w:pStyle w:val="Parasts1"/>
        <w:spacing w:after="0" w:line="360" w:lineRule="auto"/>
        <w:ind w:firstLine="567"/>
        <w:jc w:val="both"/>
      </w:pPr>
      <w:r>
        <w:t xml:space="preserve">1. </w:t>
      </w:r>
      <w:r w:rsidRPr="00B518C6">
        <w:t xml:space="preserve">REĢISTRĒT zemesgrāmatā nekustamo īpašumu </w:t>
      </w:r>
      <w:r w:rsidRPr="008D6D07">
        <w:rPr>
          <w:rFonts w:cs="Times New Roman"/>
        </w:rPr>
        <w:t>Beļavas pagastā ar nosaukumu “Lira”, kadastra numurs 5044 012 0309</w:t>
      </w:r>
      <w:r w:rsidRPr="00B518C6">
        <w:t xml:space="preserve">, īpašumā uz </w:t>
      </w:r>
      <w:r>
        <w:t xml:space="preserve">Gulbenes novada </w:t>
      </w:r>
      <w:r w:rsidRPr="00B518C6">
        <w:t>pašvaldības vārda.</w:t>
      </w:r>
    </w:p>
    <w:p w14:paraId="697C0B7C" w14:textId="77777777" w:rsidR="00367421" w:rsidRDefault="00367421" w:rsidP="00367421">
      <w:pPr>
        <w:pStyle w:val="Parasts1"/>
        <w:spacing w:after="0" w:line="360" w:lineRule="auto"/>
        <w:ind w:firstLine="567"/>
        <w:jc w:val="both"/>
      </w:pPr>
      <w:r>
        <w:t>2. UZDOT Gulbenes novada pašvaldības administrācijas</w:t>
      </w:r>
      <w:r w:rsidRPr="00B518C6">
        <w:t xml:space="preserve"> Īpašumu pārraudzības nodaļai veikt darbības, kas saistītas ar iepriekšminētā nekustamā īpašuma ierakstīšanu zemesgrāmatā uz Gulbenes novada </w:t>
      </w:r>
      <w:r>
        <w:t>pašvaldības</w:t>
      </w:r>
      <w:r w:rsidRPr="00B518C6">
        <w:t xml:space="preserve"> vārda.</w:t>
      </w:r>
    </w:p>
    <w:p w14:paraId="56D191ED" w14:textId="77777777" w:rsidR="00367421" w:rsidRDefault="00367421" w:rsidP="00367421">
      <w:pPr>
        <w:pStyle w:val="Parasts1"/>
        <w:spacing w:after="0" w:line="360" w:lineRule="auto"/>
        <w:ind w:firstLine="567"/>
        <w:jc w:val="both"/>
      </w:pPr>
      <w:r>
        <w:t xml:space="preserve">3. </w:t>
      </w:r>
      <w:r w:rsidRPr="00255F12">
        <w:t xml:space="preserve">NODOT </w:t>
      </w:r>
      <w:r w:rsidRPr="00B518C6">
        <w:t xml:space="preserve">atsavināšanai Gulbenes novada </w:t>
      </w:r>
      <w:r>
        <w:t>pašvaldībai</w:t>
      </w:r>
      <w:r w:rsidRPr="00B518C6">
        <w:t xml:space="preserve"> pie</w:t>
      </w:r>
      <w:r>
        <w:t>derošo</w:t>
      </w:r>
      <w:r w:rsidRPr="00B518C6">
        <w:t xml:space="preserve"> nekustamo īpašumu </w:t>
      </w:r>
      <w:r w:rsidRPr="008D6D07">
        <w:rPr>
          <w:rFonts w:cs="Times New Roman"/>
        </w:rPr>
        <w:t>Beļavas pagastā ar nosaukumu “Lira”, kadastra numurs 5044 012 0309, kas sastāv no vienas zemes vienības ar kadastra apzīmējumu</w:t>
      </w:r>
      <w:r>
        <w:rPr>
          <w:rFonts w:cs="Times New Roman"/>
        </w:rPr>
        <w:t xml:space="preserve"> 5044 012 0309, 2,973 ha</w:t>
      </w:r>
      <w:r w:rsidRPr="00885087">
        <w:rPr>
          <w:rFonts w:cs="Times New Roman"/>
        </w:rPr>
        <w:t xml:space="preserve"> platīb</w:t>
      </w:r>
      <w:r>
        <w:rPr>
          <w:rFonts w:cs="Times New Roman"/>
        </w:rPr>
        <w:t>ā</w:t>
      </w:r>
      <w:r w:rsidRPr="00885087">
        <w:rPr>
          <w:rFonts w:cs="Times New Roman"/>
        </w:rPr>
        <w:t xml:space="preserve"> </w:t>
      </w:r>
      <w:r>
        <w:t xml:space="preserve">(vairāk vai mazāk, cik izrādīsies uzmērot dabā), </w:t>
      </w:r>
      <w:r w:rsidRPr="00B518C6">
        <w:t>atklātā mutiskā izsolē ar augšupejošu soli.</w:t>
      </w:r>
    </w:p>
    <w:p w14:paraId="40D810EE" w14:textId="77777777" w:rsidR="00367421" w:rsidRDefault="00367421" w:rsidP="00367421">
      <w:pPr>
        <w:pStyle w:val="Parasts1"/>
        <w:spacing w:after="0" w:line="360" w:lineRule="auto"/>
        <w:ind w:firstLine="567"/>
        <w:jc w:val="both"/>
        <w:rPr>
          <w:rFonts w:cs="Times New Roman"/>
        </w:rPr>
      </w:pPr>
      <w:r>
        <w:rPr>
          <w:rFonts w:cs="Times New Roman"/>
        </w:rPr>
        <w:t>4</w:t>
      </w:r>
      <w:r w:rsidRPr="00325B46">
        <w:rPr>
          <w:rFonts w:cs="Times New Roman"/>
        </w:rPr>
        <w:t xml:space="preserve">. UZDOT Gulbenes novada pašvaldības Īpašuma novērtēšanas un izsoļu komisijai organizēt lēmuma </w:t>
      </w:r>
      <w:r>
        <w:rPr>
          <w:rFonts w:cs="Times New Roman"/>
        </w:rPr>
        <w:t>3</w:t>
      </w:r>
      <w:r w:rsidRPr="00325B46">
        <w:rPr>
          <w:rFonts w:cs="Times New Roman"/>
        </w:rPr>
        <w:t xml:space="preserve">.punktā minētā nekustamā īpašuma novērtēšanu un nosacītās cenas noteikšanu un iesniegt to apstiprināšanai Gulbenes novada domes sēdē. </w:t>
      </w:r>
    </w:p>
    <w:p w14:paraId="3C0E6084" w14:textId="77777777" w:rsidR="00367421" w:rsidRDefault="00367421" w:rsidP="00367421">
      <w:pPr>
        <w:spacing w:line="360" w:lineRule="auto"/>
        <w:ind w:firstLine="567"/>
        <w:jc w:val="both"/>
      </w:pPr>
    </w:p>
    <w:p w14:paraId="0E996A91"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2E9A0283" w14:textId="77777777" w:rsidR="00367421" w:rsidRDefault="00367421" w:rsidP="00367421">
      <w:pPr>
        <w:spacing w:line="360" w:lineRule="auto"/>
      </w:pPr>
    </w:p>
    <w:p w14:paraId="655F1A27" w14:textId="77777777" w:rsidR="00367421" w:rsidRDefault="00367421" w:rsidP="00367421">
      <w:pPr>
        <w:spacing w:line="360" w:lineRule="auto"/>
      </w:pPr>
      <w:r>
        <w:t xml:space="preserve">Sagatavoja: </w:t>
      </w:r>
      <w:proofErr w:type="spellStart"/>
      <w:r>
        <w:t>L.Bašķere</w:t>
      </w:r>
      <w:proofErr w:type="spellEnd"/>
    </w:p>
    <w:p w14:paraId="0C7B3DB6" w14:textId="77777777" w:rsidR="00367421" w:rsidRDefault="00367421" w:rsidP="00367421">
      <w:pPr>
        <w:spacing w:after="160" w:line="259" w:lineRule="auto"/>
      </w:pPr>
    </w:p>
    <w:p w14:paraId="6EFB2609" w14:textId="77777777" w:rsidR="004532E2" w:rsidRDefault="004532E2">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799BF52F" w14:textId="77777777" w:rsidTr="004532E2">
        <w:tc>
          <w:tcPr>
            <w:tcW w:w="9354" w:type="dxa"/>
          </w:tcPr>
          <w:p w14:paraId="33EF2CF1" w14:textId="77777777" w:rsidR="00367421" w:rsidRDefault="00367421" w:rsidP="00367421">
            <w:pPr>
              <w:jc w:val="center"/>
            </w:pPr>
            <w:r w:rsidRPr="000B1C5E">
              <w:rPr>
                <w:noProof/>
              </w:rPr>
              <w:lastRenderedPageBreak/>
              <w:drawing>
                <wp:inline distT="0" distB="0" distL="0" distR="0" wp14:anchorId="1DF024C8" wp14:editId="20BFD1D1">
                  <wp:extent cx="619125" cy="685800"/>
                  <wp:effectExtent l="0" t="0" r="952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562D67EA" w14:textId="77777777" w:rsidTr="004532E2">
        <w:tc>
          <w:tcPr>
            <w:tcW w:w="9354" w:type="dxa"/>
          </w:tcPr>
          <w:p w14:paraId="6F1A11E5" w14:textId="77777777" w:rsidR="00367421" w:rsidRDefault="00367421" w:rsidP="00367421">
            <w:pPr>
              <w:jc w:val="center"/>
            </w:pPr>
            <w:r w:rsidRPr="000B1C5E">
              <w:rPr>
                <w:b/>
                <w:bCs/>
                <w:sz w:val="28"/>
                <w:szCs w:val="28"/>
              </w:rPr>
              <w:t>GULBENES NOVADA PAŠVALDĪBA</w:t>
            </w:r>
          </w:p>
        </w:tc>
      </w:tr>
      <w:tr w:rsidR="00367421" w14:paraId="21B723D9" w14:textId="77777777" w:rsidTr="004532E2">
        <w:tc>
          <w:tcPr>
            <w:tcW w:w="9354" w:type="dxa"/>
          </w:tcPr>
          <w:p w14:paraId="26F8613D" w14:textId="77777777" w:rsidR="00367421" w:rsidRDefault="00367421" w:rsidP="00367421">
            <w:pPr>
              <w:jc w:val="center"/>
            </w:pPr>
            <w:r w:rsidRPr="000B1C5E">
              <w:t>Reģ.Nr.90009116327</w:t>
            </w:r>
          </w:p>
        </w:tc>
      </w:tr>
      <w:tr w:rsidR="00367421" w14:paraId="7F430FA8" w14:textId="77777777" w:rsidTr="004532E2">
        <w:tc>
          <w:tcPr>
            <w:tcW w:w="9354" w:type="dxa"/>
          </w:tcPr>
          <w:p w14:paraId="09E708A3" w14:textId="77777777" w:rsidR="00367421" w:rsidRDefault="00367421" w:rsidP="00367421">
            <w:pPr>
              <w:jc w:val="center"/>
            </w:pPr>
            <w:r w:rsidRPr="000B1C5E">
              <w:t>Ābeļu iela 2, Gulbene, Gulbenes nov., LV-4401</w:t>
            </w:r>
          </w:p>
        </w:tc>
      </w:tr>
      <w:tr w:rsidR="00367421" w14:paraId="3F8484C1" w14:textId="77777777" w:rsidTr="004532E2">
        <w:tc>
          <w:tcPr>
            <w:tcW w:w="9354" w:type="dxa"/>
          </w:tcPr>
          <w:p w14:paraId="4ABC93F2" w14:textId="77777777" w:rsidR="00367421" w:rsidRDefault="00367421" w:rsidP="00367421">
            <w:pPr>
              <w:jc w:val="center"/>
            </w:pPr>
            <w:r w:rsidRPr="000B1C5E">
              <w:t>Tālrunis 64497710, mob.26595362, e-pasts</w:t>
            </w:r>
            <w:r>
              <w:t>:</w:t>
            </w:r>
            <w:r w:rsidRPr="000B1C5E">
              <w:t xml:space="preserve"> dome@gulbene.lv, www.gulbene.lv</w:t>
            </w:r>
          </w:p>
        </w:tc>
      </w:tr>
    </w:tbl>
    <w:p w14:paraId="59E5B1C9" w14:textId="77777777" w:rsidR="00367421" w:rsidRPr="007C7F59" w:rsidRDefault="00367421" w:rsidP="00367421">
      <w:pPr>
        <w:pStyle w:val="Bezatstarpm"/>
        <w:jc w:val="center"/>
        <w:rPr>
          <w:rFonts w:ascii="Times New Roman" w:hAnsi="Times New Roman"/>
          <w:b/>
          <w:bCs/>
          <w:sz w:val="4"/>
          <w:szCs w:val="4"/>
        </w:rPr>
      </w:pPr>
    </w:p>
    <w:p w14:paraId="5BE24568"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28D9B5F"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4FE5CF18" w14:textId="77777777" w:rsidTr="00367421">
        <w:tc>
          <w:tcPr>
            <w:tcW w:w="4676" w:type="dxa"/>
          </w:tcPr>
          <w:p w14:paraId="5D8E5743" w14:textId="77777777" w:rsidR="00367421" w:rsidRPr="00EA6BEB" w:rsidRDefault="00367421" w:rsidP="00367421">
            <w:pPr>
              <w:rPr>
                <w:b/>
                <w:bCs/>
              </w:rPr>
            </w:pPr>
            <w:r w:rsidRPr="00EA6BEB">
              <w:rPr>
                <w:b/>
                <w:bCs/>
              </w:rPr>
              <w:t>202</w:t>
            </w:r>
            <w:r>
              <w:rPr>
                <w:b/>
                <w:bCs/>
              </w:rPr>
              <w:t>2</w:t>
            </w:r>
            <w:r w:rsidRPr="00EA6BEB">
              <w:rPr>
                <w:b/>
                <w:bCs/>
              </w:rPr>
              <w:t>.gada</w:t>
            </w:r>
            <w:r>
              <w:rPr>
                <w:b/>
                <w:bCs/>
              </w:rPr>
              <w:t xml:space="preserve"> 29.septembrī</w:t>
            </w:r>
          </w:p>
        </w:tc>
        <w:tc>
          <w:tcPr>
            <w:tcW w:w="4678" w:type="dxa"/>
          </w:tcPr>
          <w:p w14:paraId="38B697AE"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893</w:t>
            </w:r>
          </w:p>
        </w:tc>
      </w:tr>
      <w:tr w:rsidR="00367421" w14:paraId="1EB0BEEB" w14:textId="77777777" w:rsidTr="00367421">
        <w:tc>
          <w:tcPr>
            <w:tcW w:w="4676" w:type="dxa"/>
          </w:tcPr>
          <w:p w14:paraId="3E46A03D" w14:textId="77777777" w:rsidR="00367421" w:rsidRDefault="00367421" w:rsidP="00367421"/>
        </w:tc>
        <w:tc>
          <w:tcPr>
            <w:tcW w:w="4678" w:type="dxa"/>
          </w:tcPr>
          <w:p w14:paraId="367E19CE"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62</w:t>
            </w:r>
            <w:r w:rsidRPr="00EA6BEB">
              <w:rPr>
                <w:b/>
                <w:bCs/>
              </w:rPr>
              <w:t>.p</w:t>
            </w:r>
            <w:r>
              <w:rPr>
                <w:b/>
                <w:bCs/>
              </w:rPr>
              <w:t>.</w:t>
            </w:r>
            <w:r w:rsidRPr="00EA6BEB">
              <w:rPr>
                <w:b/>
                <w:bCs/>
              </w:rPr>
              <w:t>)</w:t>
            </w:r>
          </w:p>
        </w:tc>
      </w:tr>
    </w:tbl>
    <w:p w14:paraId="7D98F0FE" w14:textId="77777777" w:rsidR="00367421" w:rsidRDefault="00367421" w:rsidP="00367421"/>
    <w:p w14:paraId="6F62463E" w14:textId="77777777" w:rsidR="00367421" w:rsidRDefault="00367421" w:rsidP="00367421">
      <w:pPr>
        <w:pStyle w:val="Default"/>
        <w:jc w:val="center"/>
        <w:rPr>
          <w:b/>
        </w:rPr>
      </w:pPr>
      <w:r w:rsidRPr="00134705">
        <w:rPr>
          <w:b/>
        </w:rPr>
        <w:t xml:space="preserve">Par </w:t>
      </w:r>
      <w:r w:rsidRPr="00B73A3D">
        <w:rPr>
          <w:b/>
        </w:rPr>
        <w:t xml:space="preserve">nekustamā </w:t>
      </w:r>
      <w:r w:rsidRPr="006C2110">
        <w:rPr>
          <w:b/>
        </w:rPr>
        <w:t xml:space="preserve">īpašuma </w:t>
      </w:r>
      <w:r>
        <w:rPr>
          <w:b/>
        </w:rPr>
        <w:t>Beļavas pagastā ar nosaukumu “</w:t>
      </w:r>
      <w:proofErr w:type="spellStart"/>
      <w:r>
        <w:rPr>
          <w:b/>
        </w:rPr>
        <w:t>Strautmaļi</w:t>
      </w:r>
      <w:proofErr w:type="spellEnd"/>
      <w:r>
        <w:rPr>
          <w:b/>
        </w:rPr>
        <w:t>” atsavināšanu</w:t>
      </w:r>
    </w:p>
    <w:p w14:paraId="282DB009" w14:textId="77777777" w:rsidR="00367421" w:rsidRPr="00F0532A" w:rsidRDefault="00367421" w:rsidP="00367421">
      <w:pPr>
        <w:pStyle w:val="Default"/>
        <w:tabs>
          <w:tab w:val="left" w:pos="5606"/>
        </w:tabs>
      </w:pPr>
      <w:r>
        <w:tab/>
      </w:r>
    </w:p>
    <w:p w14:paraId="7BC71851" w14:textId="77777777" w:rsidR="00367421" w:rsidRDefault="00367421" w:rsidP="00367421">
      <w:pPr>
        <w:spacing w:line="360" w:lineRule="auto"/>
        <w:ind w:firstLine="567"/>
        <w:jc w:val="both"/>
      </w:pPr>
      <w:r w:rsidRPr="00181A16">
        <w:t xml:space="preserve">Izskatīts </w:t>
      </w:r>
      <w:r w:rsidRPr="00181A16">
        <w:rPr>
          <w:b/>
        </w:rPr>
        <w:t xml:space="preserve">Gulbenes novada </w:t>
      </w:r>
      <w:r>
        <w:rPr>
          <w:b/>
        </w:rPr>
        <w:t>Beļavas pagasta</w:t>
      </w:r>
      <w:r w:rsidRPr="00181A16">
        <w:rPr>
          <w:b/>
        </w:rPr>
        <w:t xml:space="preserve"> pārvaldes</w:t>
      </w:r>
      <w:r w:rsidRPr="00181A16">
        <w:t>, reģistrācijas Nr.</w:t>
      </w:r>
      <w:r>
        <w:t>40900015427</w:t>
      </w:r>
      <w:r w:rsidRPr="00181A16">
        <w:t xml:space="preserve">, juridiskā adrese: </w:t>
      </w:r>
      <w:r>
        <w:t>Avotu iela 2, Beļava, Beļavas pagasts, Gulbenes novads, LV – 4409</w:t>
      </w:r>
      <w:r w:rsidRPr="00181A16">
        <w:t xml:space="preserve">, 2022.gada </w:t>
      </w:r>
      <w:r>
        <w:t>19.augusta</w:t>
      </w:r>
      <w:r w:rsidRPr="00181A16">
        <w:t xml:space="preserve"> iesniegums Nr.</w:t>
      </w:r>
      <w:r>
        <w:t xml:space="preserve">BE/4.2/22/50 </w:t>
      </w:r>
      <w:r w:rsidRPr="00181A16">
        <w:t xml:space="preserve">(Gulbenes novada pašvaldībā saņemts 2022.gada </w:t>
      </w:r>
      <w:r>
        <w:t>19.augustā</w:t>
      </w:r>
      <w:r w:rsidRPr="00181A16">
        <w:t xml:space="preserve"> un reģistrēts ar </w:t>
      </w:r>
      <w:proofErr w:type="spellStart"/>
      <w:r w:rsidRPr="00181A16">
        <w:t>Nr.</w:t>
      </w:r>
      <w:r w:rsidRPr="00FD599B">
        <w:t>GND</w:t>
      </w:r>
      <w:proofErr w:type="spellEnd"/>
      <w:r w:rsidRPr="00FD599B">
        <w:t>/5.13.2/22/1953-G</w:t>
      </w:r>
      <w:r w:rsidRPr="00181A16">
        <w:t xml:space="preserve">) ar lūgumu nodot atsavināšanai Gulbenes novada pašvaldībai piederošo nekustamo īpašumu </w:t>
      </w:r>
      <w:r>
        <w:t>Beļavas pagastā</w:t>
      </w:r>
      <w:r w:rsidRPr="00181A16">
        <w:t xml:space="preserve"> ar nosaukumu “</w:t>
      </w:r>
      <w:proofErr w:type="spellStart"/>
      <w:r>
        <w:t>Strautmaļi</w:t>
      </w:r>
      <w:proofErr w:type="spellEnd"/>
      <w:r w:rsidRPr="00181A16">
        <w:t xml:space="preserve">”, kadastra numurs </w:t>
      </w:r>
      <w:r w:rsidRPr="00FD599B">
        <w:t>5044</w:t>
      </w:r>
      <w:r>
        <w:t xml:space="preserve"> </w:t>
      </w:r>
      <w:r w:rsidRPr="00FD599B">
        <w:t>012</w:t>
      </w:r>
      <w:r>
        <w:t xml:space="preserve"> </w:t>
      </w:r>
      <w:r w:rsidRPr="00FD599B">
        <w:t>0265</w:t>
      </w:r>
      <w:r w:rsidRPr="00181A16">
        <w:t xml:space="preserve">, kas sastāv no </w:t>
      </w:r>
      <w:r>
        <w:t xml:space="preserve">vienas </w:t>
      </w:r>
      <w:r w:rsidRPr="00181A16">
        <w:t>zemes vienīb</w:t>
      </w:r>
      <w:r>
        <w:t>as</w:t>
      </w:r>
      <w:r w:rsidRPr="00181A16">
        <w:t xml:space="preserve"> ar kadastra apzīmējum</w:t>
      </w:r>
      <w:r>
        <w:t xml:space="preserve">u </w:t>
      </w:r>
      <w:r w:rsidRPr="00FD599B">
        <w:t>5044 012 0265</w:t>
      </w:r>
      <w:r w:rsidRPr="00181A16">
        <w:t xml:space="preserve">, </w:t>
      </w:r>
      <w:r>
        <w:t>0,5</w:t>
      </w:r>
      <w:r w:rsidRPr="00885087">
        <w:t xml:space="preserve"> ha</w:t>
      </w:r>
      <w:r>
        <w:t xml:space="preserve"> </w:t>
      </w:r>
      <w:r w:rsidRPr="00181A16">
        <w:t>platībā. Iesniegumā norādīts,</w:t>
      </w:r>
      <w:r>
        <w:t xml:space="preserve"> </w:t>
      </w:r>
      <w:r w:rsidRPr="00181A16">
        <w:t xml:space="preserve">ka </w:t>
      </w:r>
      <w:r>
        <w:t xml:space="preserve">Gulbenes novada Beļavas pagasta </w:t>
      </w:r>
      <w:r w:rsidRPr="00AD489B">
        <w:t xml:space="preserve">pārvalde ir </w:t>
      </w:r>
      <w:r>
        <w:t xml:space="preserve">veikusi </w:t>
      </w:r>
      <w:r w:rsidRPr="00AD489B">
        <w:t xml:space="preserve">izvērtēšanu un secinājusi, ka </w:t>
      </w:r>
      <w:r w:rsidRPr="00181A16">
        <w:t xml:space="preserve">minētais nekustamais īpašums nav nepieciešams pašvaldības autonomo funkciju veikšanai. </w:t>
      </w:r>
    </w:p>
    <w:p w14:paraId="1FFCCD78" w14:textId="77777777" w:rsidR="00367421" w:rsidRPr="00F0532A" w:rsidRDefault="00367421" w:rsidP="00367421">
      <w:pPr>
        <w:spacing w:line="360" w:lineRule="auto"/>
        <w:ind w:firstLine="567"/>
        <w:jc w:val="both"/>
        <w:rPr>
          <w:noProof/>
          <w:color w:val="000000"/>
        </w:rPr>
      </w:pPr>
      <w:r>
        <w:t>Pamatojoties uz likuma “</w:t>
      </w:r>
      <w:r w:rsidRPr="00325B46">
        <w:t xml:space="preserve">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t xml:space="preserve">un Tautsaimniecības komitejas ieteikumu, </w:t>
      </w:r>
      <w:r w:rsidRPr="00F0532A">
        <w:t xml:space="preserve">atklāti balsojot: </w:t>
      </w:r>
      <w:r w:rsidRPr="004436B6">
        <w:rPr>
          <w:noProof/>
        </w:rPr>
        <w:t xml:space="preserve">ar 14 balsīm "Par" (Ainārs Brezinskis, Aivars Circens, Anatolijs Savickis, Andis Caunītis, Atis </w:t>
      </w:r>
      <w:r w:rsidRPr="004436B6">
        <w:rPr>
          <w:noProof/>
        </w:rPr>
        <w:lastRenderedPageBreak/>
        <w:t>Jencītis, Daumants Dreiškens, Guna Pūcīte, Guna Švika, Gunārs Ciglis, Intars Liepiņš, Ivars Kupčs, Lāsma Gabdulļina, Mudīte Motivāne, Normunds Mazūrs), "Pret" – nav, "Atturas" – nav</w:t>
      </w:r>
      <w:r w:rsidRPr="004436B6">
        <w:rPr>
          <w:color w:val="000000"/>
        </w:rPr>
        <w:t xml:space="preserve">, </w:t>
      </w:r>
      <w:r>
        <w:rPr>
          <w:color w:val="000000"/>
        </w:rPr>
        <w:t xml:space="preserve"> Gulbenes novada dome </w:t>
      </w:r>
      <w:r w:rsidRPr="00F0532A">
        <w:rPr>
          <w:color w:val="000000"/>
        </w:rPr>
        <w:t>NOLEMJ:</w:t>
      </w:r>
    </w:p>
    <w:p w14:paraId="406339C1" w14:textId="77777777" w:rsidR="00367421" w:rsidRDefault="00367421" w:rsidP="00367421">
      <w:pPr>
        <w:pStyle w:val="Parasts1"/>
        <w:spacing w:after="0" w:line="360" w:lineRule="auto"/>
        <w:ind w:firstLine="567"/>
        <w:jc w:val="both"/>
      </w:pPr>
      <w:r>
        <w:t xml:space="preserve">1. </w:t>
      </w:r>
      <w:r w:rsidRPr="00B518C6">
        <w:t xml:space="preserve">REĢISTRĒT zemesgrāmatā nekustamo īpašumu </w:t>
      </w:r>
      <w:r w:rsidRPr="00FD599B">
        <w:rPr>
          <w:rFonts w:cs="Times New Roman"/>
        </w:rPr>
        <w:t>Beļavas pagastā ar nosaukumu “</w:t>
      </w:r>
      <w:proofErr w:type="spellStart"/>
      <w:r w:rsidRPr="00FD599B">
        <w:rPr>
          <w:rFonts w:cs="Times New Roman"/>
        </w:rPr>
        <w:t>Strautmaļi</w:t>
      </w:r>
      <w:proofErr w:type="spellEnd"/>
      <w:r w:rsidRPr="00FD599B">
        <w:rPr>
          <w:rFonts w:cs="Times New Roman"/>
        </w:rPr>
        <w:t>”, kadastra numurs 5044 012 0265</w:t>
      </w:r>
      <w:r w:rsidRPr="00B518C6">
        <w:t xml:space="preserve">, īpašumā uz </w:t>
      </w:r>
      <w:r>
        <w:t xml:space="preserve">Gulbenes novada </w:t>
      </w:r>
      <w:r w:rsidRPr="00B518C6">
        <w:t>pašvaldības vārda.</w:t>
      </w:r>
    </w:p>
    <w:p w14:paraId="39AB6DB1" w14:textId="77777777" w:rsidR="00367421" w:rsidRDefault="00367421" w:rsidP="00367421">
      <w:pPr>
        <w:pStyle w:val="Parasts1"/>
        <w:spacing w:after="0" w:line="360" w:lineRule="auto"/>
        <w:ind w:firstLine="567"/>
        <w:jc w:val="both"/>
      </w:pPr>
      <w:r>
        <w:t>2. UZDOT Gulbenes novada pašvaldības administrācijas</w:t>
      </w:r>
      <w:r w:rsidRPr="00B518C6">
        <w:t xml:space="preserve"> Īpašumu pārraudzības nodaļai veikt darbības, kas saistītas ar iepriekšminētā nekustamā īpašuma ierakstīšanu zemesgrāmatā uz Gulbenes novada </w:t>
      </w:r>
      <w:r>
        <w:t>pašvaldības</w:t>
      </w:r>
      <w:r w:rsidRPr="00B518C6">
        <w:t xml:space="preserve"> vārda.</w:t>
      </w:r>
    </w:p>
    <w:p w14:paraId="009BEB35" w14:textId="77777777" w:rsidR="00367421" w:rsidRDefault="00367421" w:rsidP="00367421">
      <w:pPr>
        <w:pStyle w:val="Parasts1"/>
        <w:spacing w:after="0" w:line="360" w:lineRule="auto"/>
        <w:ind w:firstLine="567"/>
        <w:jc w:val="both"/>
      </w:pPr>
      <w:r>
        <w:t xml:space="preserve">3. </w:t>
      </w:r>
      <w:r w:rsidRPr="00255F12">
        <w:t xml:space="preserve">NODOT </w:t>
      </w:r>
      <w:r w:rsidRPr="00B518C6">
        <w:t xml:space="preserve">atsavināšanai Gulbenes novada </w:t>
      </w:r>
      <w:r>
        <w:t>pašvaldībai</w:t>
      </w:r>
      <w:r w:rsidRPr="00B518C6">
        <w:t xml:space="preserve"> pie</w:t>
      </w:r>
      <w:r>
        <w:t>derošo</w:t>
      </w:r>
      <w:r w:rsidRPr="00B518C6">
        <w:t xml:space="preserve"> nekustamo īpašumu </w:t>
      </w:r>
      <w:r w:rsidRPr="00FD599B">
        <w:rPr>
          <w:rFonts w:cs="Times New Roman"/>
        </w:rPr>
        <w:t>Beļavas pagastā ar nosaukumu “</w:t>
      </w:r>
      <w:proofErr w:type="spellStart"/>
      <w:r w:rsidRPr="00FD599B">
        <w:rPr>
          <w:rFonts w:cs="Times New Roman"/>
        </w:rPr>
        <w:t>Strautmaļi</w:t>
      </w:r>
      <w:proofErr w:type="spellEnd"/>
      <w:r w:rsidRPr="00FD599B">
        <w:rPr>
          <w:rFonts w:cs="Times New Roman"/>
        </w:rPr>
        <w:t xml:space="preserve">”, kadastra numurs 5044 012 0265, kas sastāv no vienas zemes vienības ar kadastra apzīmējumu 5044 012 0265, 0,5 ha platībā </w:t>
      </w:r>
      <w:r>
        <w:t xml:space="preserve">(vairāk vai mazāk, cik izrādīsies uzmērot dabā), </w:t>
      </w:r>
      <w:r w:rsidRPr="00B518C6">
        <w:t>atklātā mutiskā izsolē ar augšupejošu soli.</w:t>
      </w:r>
    </w:p>
    <w:p w14:paraId="789B03CD" w14:textId="77777777" w:rsidR="00367421" w:rsidRDefault="00367421" w:rsidP="00367421">
      <w:pPr>
        <w:pStyle w:val="Parasts1"/>
        <w:spacing w:after="0" w:line="360" w:lineRule="auto"/>
        <w:ind w:firstLine="567"/>
        <w:jc w:val="both"/>
        <w:rPr>
          <w:rFonts w:cs="Times New Roman"/>
        </w:rPr>
      </w:pPr>
      <w:r>
        <w:rPr>
          <w:rFonts w:cs="Times New Roman"/>
        </w:rPr>
        <w:t>4</w:t>
      </w:r>
      <w:r w:rsidRPr="00325B46">
        <w:rPr>
          <w:rFonts w:cs="Times New Roman"/>
        </w:rPr>
        <w:t xml:space="preserve">. UZDOT Gulbenes novada pašvaldības Īpašuma novērtēšanas un izsoļu komisijai organizēt lēmuma </w:t>
      </w:r>
      <w:r>
        <w:rPr>
          <w:rFonts w:cs="Times New Roman"/>
        </w:rPr>
        <w:t>3</w:t>
      </w:r>
      <w:r w:rsidRPr="00325B46">
        <w:rPr>
          <w:rFonts w:cs="Times New Roman"/>
        </w:rPr>
        <w:t xml:space="preserve">.punktā minētā nekustamā īpašuma novērtēšanu un nosacītās cenas noteikšanu un iesniegt to apstiprināšanai Gulbenes novada domes sēdē. </w:t>
      </w:r>
    </w:p>
    <w:p w14:paraId="6DEDCE7A" w14:textId="77777777" w:rsidR="00367421" w:rsidRDefault="00367421" w:rsidP="00367421">
      <w:pPr>
        <w:spacing w:line="360" w:lineRule="auto"/>
        <w:ind w:firstLine="567"/>
        <w:jc w:val="both"/>
      </w:pPr>
    </w:p>
    <w:p w14:paraId="5716FF34"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2849427D" w14:textId="77777777" w:rsidR="00367421" w:rsidRDefault="00367421" w:rsidP="00367421">
      <w:pPr>
        <w:spacing w:line="360" w:lineRule="auto"/>
      </w:pPr>
    </w:p>
    <w:p w14:paraId="1D886BA9" w14:textId="77777777" w:rsidR="00367421" w:rsidRDefault="00367421" w:rsidP="00367421">
      <w:pPr>
        <w:spacing w:line="360" w:lineRule="auto"/>
      </w:pPr>
      <w:r>
        <w:t xml:space="preserve">Sagatavoja: </w:t>
      </w:r>
      <w:proofErr w:type="spellStart"/>
      <w:r>
        <w:t>L.Bašķere</w:t>
      </w:r>
      <w:proofErr w:type="spellEnd"/>
    </w:p>
    <w:p w14:paraId="1596F95B" w14:textId="77777777" w:rsidR="00367421" w:rsidRDefault="00367421" w:rsidP="00367421">
      <w:pPr>
        <w:spacing w:after="160" w:line="259" w:lineRule="auto"/>
      </w:pPr>
    </w:p>
    <w:p w14:paraId="5BE8CC0F" w14:textId="77777777" w:rsidR="004532E2" w:rsidRDefault="004532E2">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6A0465AC" w14:textId="77777777" w:rsidTr="004532E2">
        <w:tc>
          <w:tcPr>
            <w:tcW w:w="9354" w:type="dxa"/>
          </w:tcPr>
          <w:p w14:paraId="0CE9378A" w14:textId="77777777" w:rsidR="00367421" w:rsidRDefault="00367421" w:rsidP="00367421">
            <w:pPr>
              <w:jc w:val="center"/>
            </w:pPr>
            <w:r w:rsidRPr="000B1C5E">
              <w:rPr>
                <w:noProof/>
              </w:rPr>
              <w:lastRenderedPageBreak/>
              <w:drawing>
                <wp:inline distT="0" distB="0" distL="0" distR="0" wp14:anchorId="79E10B80" wp14:editId="49831FC4">
                  <wp:extent cx="619125" cy="685800"/>
                  <wp:effectExtent l="0" t="0" r="952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0F4C7C22" w14:textId="77777777" w:rsidTr="004532E2">
        <w:tc>
          <w:tcPr>
            <w:tcW w:w="9354" w:type="dxa"/>
          </w:tcPr>
          <w:p w14:paraId="45BD6EB2" w14:textId="77777777" w:rsidR="00367421" w:rsidRDefault="00367421" w:rsidP="00367421">
            <w:pPr>
              <w:jc w:val="center"/>
            </w:pPr>
            <w:r w:rsidRPr="000B1C5E">
              <w:rPr>
                <w:b/>
                <w:bCs/>
                <w:sz w:val="28"/>
                <w:szCs w:val="28"/>
              </w:rPr>
              <w:t>GULBENES NOVADA PAŠVALDĪBA</w:t>
            </w:r>
          </w:p>
        </w:tc>
      </w:tr>
      <w:tr w:rsidR="00367421" w14:paraId="12AC79B5" w14:textId="77777777" w:rsidTr="004532E2">
        <w:tc>
          <w:tcPr>
            <w:tcW w:w="9354" w:type="dxa"/>
          </w:tcPr>
          <w:p w14:paraId="0442D330" w14:textId="77777777" w:rsidR="00367421" w:rsidRDefault="00367421" w:rsidP="00367421">
            <w:pPr>
              <w:jc w:val="center"/>
            </w:pPr>
            <w:r w:rsidRPr="000B1C5E">
              <w:t>Reģ.Nr.90009116327</w:t>
            </w:r>
          </w:p>
        </w:tc>
      </w:tr>
      <w:tr w:rsidR="00367421" w14:paraId="2B59A62C" w14:textId="77777777" w:rsidTr="004532E2">
        <w:tc>
          <w:tcPr>
            <w:tcW w:w="9354" w:type="dxa"/>
          </w:tcPr>
          <w:p w14:paraId="7DC5E11A" w14:textId="77777777" w:rsidR="00367421" w:rsidRDefault="00367421" w:rsidP="00367421">
            <w:pPr>
              <w:jc w:val="center"/>
            </w:pPr>
            <w:r w:rsidRPr="000B1C5E">
              <w:t>Ābeļu iela 2, Gulbene, Gulbenes nov., LV-4401</w:t>
            </w:r>
          </w:p>
        </w:tc>
      </w:tr>
      <w:tr w:rsidR="00367421" w14:paraId="6316FFCF" w14:textId="77777777" w:rsidTr="004532E2">
        <w:tc>
          <w:tcPr>
            <w:tcW w:w="9354" w:type="dxa"/>
          </w:tcPr>
          <w:p w14:paraId="2948A60D" w14:textId="77777777" w:rsidR="00367421" w:rsidRDefault="00367421" w:rsidP="00367421">
            <w:pPr>
              <w:jc w:val="center"/>
            </w:pPr>
            <w:r w:rsidRPr="000B1C5E">
              <w:t>Tālrunis 64497710, mob.26595362, e-pasts</w:t>
            </w:r>
            <w:r>
              <w:t>:</w:t>
            </w:r>
            <w:r w:rsidRPr="000B1C5E">
              <w:t xml:space="preserve"> dome@gulbene.lv, www.gulbene.lv</w:t>
            </w:r>
          </w:p>
        </w:tc>
      </w:tr>
    </w:tbl>
    <w:p w14:paraId="0460A628" w14:textId="77777777" w:rsidR="00367421" w:rsidRPr="002837C1" w:rsidRDefault="00367421" w:rsidP="00367421">
      <w:pPr>
        <w:pStyle w:val="Bezatstarpm"/>
        <w:jc w:val="center"/>
        <w:rPr>
          <w:rFonts w:ascii="Times New Roman" w:hAnsi="Times New Roman"/>
          <w:b/>
          <w:bCs/>
          <w:sz w:val="4"/>
          <w:szCs w:val="4"/>
        </w:rPr>
      </w:pPr>
    </w:p>
    <w:p w14:paraId="0AD30CF9"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DA56806"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0789A92C" w14:textId="77777777" w:rsidTr="00367421">
        <w:tc>
          <w:tcPr>
            <w:tcW w:w="4676" w:type="dxa"/>
          </w:tcPr>
          <w:p w14:paraId="2D949788" w14:textId="77777777" w:rsidR="00367421" w:rsidRPr="00EA6BEB" w:rsidRDefault="00367421" w:rsidP="00367421">
            <w:pPr>
              <w:rPr>
                <w:b/>
                <w:bCs/>
              </w:rPr>
            </w:pPr>
            <w:r w:rsidRPr="00EA6BEB">
              <w:rPr>
                <w:b/>
                <w:bCs/>
              </w:rPr>
              <w:t>202</w:t>
            </w:r>
            <w:r>
              <w:rPr>
                <w:b/>
                <w:bCs/>
              </w:rPr>
              <w:t>2</w:t>
            </w:r>
            <w:r w:rsidRPr="00EA6BEB">
              <w:rPr>
                <w:b/>
                <w:bCs/>
              </w:rPr>
              <w:t>.gada</w:t>
            </w:r>
            <w:r>
              <w:rPr>
                <w:b/>
                <w:bCs/>
              </w:rPr>
              <w:t xml:space="preserve"> 29.septembrī</w:t>
            </w:r>
          </w:p>
        </w:tc>
        <w:tc>
          <w:tcPr>
            <w:tcW w:w="4678" w:type="dxa"/>
          </w:tcPr>
          <w:p w14:paraId="3885FEB8"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894</w:t>
            </w:r>
          </w:p>
        </w:tc>
      </w:tr>
      <w:tr w:rsidR="00367421" w14:paraId="66D7A744" w14:textId="77777777" w:rsidTr="00367421">
        <w:tc>
          <w:tcPr>
            <w:tcW w:w="4676" w:type="dxa"/>
          </w:tcPr>
          <w:p w14:paraId="472BA5AC" w14:textId="77777777" w:rsidR="00367421" w:rsidRDefault="00367421" w:rsidP="00367421"/>
        </w:tc>
        <w:tc>
          <w:tcPr>
            <w:tcW w:w="4678" w:type="dxa"/>
          </w:tcPr>
          <w:p w14:paraId="707F8329"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63</w:t>
            </w:r>
            <w:r w:rsidRPr="00EA6BEB">
              <w:rPr>
                <w:b/>
                <w:bCs/>
              </w:rPr>
              <w:t>.p</w:t>
            </w:r>
            <w:r>
              <w:rPr>
                <w:b/>
                <w:bCs/>
              </w:rPr>
              <w:t>.</w:t>
            </w:r>
            <w:r w:rsidRPr="00EA6BEB">
              <w:rPr>
                <w:b/>
                <w:bCs/>
              </w:rPr>
              <w:t>)</w:t>
            </w:r>
          </w:p>
        </w:tc>
      </w:tr>
    </w:tbl>
    <w:p w14:paraId="7A38C0C7" w14:textId="77777777" w:rsidR="00367421" w:rsidRDefault="00367421" w:rsidP="00367421"/>
    <w:p w14:paraId="6E4893C4" w14:textId="77777777" w:rsidR="00367421" w:rsidRDefault="00367421" w:rsidP="00367421">
      <w:pPr>
        <w:pStyle w:val="Default"/>
        <w:jc w:val="center"/>
        <w:rPr>
          <w:b/>
        </w:rPr>
      </w:pPr>
      <w:r w:rsidRPr="00134705">
        <w:rPr>
          <w:b/>
        </w:rPr>
        <w:t xml:space="preserve">Par </w:t>
      </w:r>
      <w:r w:rsidRPr="00B73A3D">
        <w:rPr>
          <w:b/>
        </w:rPr>
        <w:t xml:space="preserve">nekustamā </w:t>
      </w:r>
      <w:r w:rsidRPr="006C2110">
        <w:rPr>
          <w:b/>
        </w:rPr>
        <w:t>īpašuma</w:t>
      </w:r>
      <w:r>
        <w:rPr>
          <w:b/>
        </w:rPr>
        <w:t xml:space="preserve"> Beļavas pagastā ar nosaukumu “</w:t>
      </w:r>
      <w:proofErr w:type="spellStart"/>
      <w:r>
        <w:rPr>
          <w:b/>
        </w:rPr>
        <w:t>Drīliņpļava</w:t>
      </w:r>
      <w:proofErr w:type="spellEnd"/>
      <w:r>
        <w:rPr>
          <w:b/>
        </w:rPr>
        <w:t>” atsavināšanu</w:t>
      </w:r>
    </w:p>
    <w:p w14:paraId="7159C19B" w14:textId="77777777" w:rsidR="00367421" w:rsidRPr="00F0532A" w:rsidRDefault="00367421" w:rsidP="00367421">
      <w:pPr>
        <w:pStyle w:val="Default"/>
        <w:jc w:val="center"/>
      </w:pPr>
    </w:p>
    <w:p w14:paraId="1B655DCF" w14:textId="77777777" w:rsidR="00367421" w:rsidRDefault="00367421" w:rsidP="00367421">
      <w:pPr>
        <w:spacing w:line="360" w:lineRule="auto"/>
        <w:ind w:firstLine="567"/>
        <w:jc w:val="both"/>
      </w:pPr>
      <w:r w:rsidRPr="00325B46">
        <w:t xml:space="preserve">Izskatīts </w:t>
      </w:r>
      <w:r w:rsidRPr="00325B46">
        <w:rPr>
          <w:b/>
        </w:rPr>
        <w:t xml:space="preserve">Gulbenes novada </w:t>
      </w:r>
      <w:r>
        <w:rPr>
          <w:b/>
        </w:rPr>
        <w:t>Beļavas</w:t>
      </w:r>
      <w:r w:rsidRPr="00325B46">
        <w:rPr>
          <w:b/>
        </w:rPr>
        <w:t xml:space="preserve"> pagasta pārvaldes</w:t>
      </w:r>
      <w:r w:rsidRPr="00325B46">
        <w:t xml:space="preserve">, </w:t>
      </w:r>
      <w:r>
        <w:t xml:space="preserve">reģistrācijas </w:t>
      </w:r>
      <w:r w:rsidRPr="00456039">
        <w:t>Nr.40900015427, juridiskā adrese: Avotu iela 2, Beļava, Beļavas pagasts, Gulbenes novads, LV – 4409</w:t>
      </w:r>
      <w:r w:rsidRPr="00325B46">
        <w:t>, 202</w:t>
      </w:r>
      <w:r>
        <w:t>2</w:t>
      </w:r>
      <w:r w:rsidRPr="00325B46">
        <w:t xml:space="preserve">.gada </w:t>
      </w:r>
      <w:r>
        <w:t xml:space="preserve">2.maija </w:t>
      </w:r>
      <w:r w:rsidRPr="00325B46">
        <w:t>iesniegums</w:t>
      </w:r>
      <w:r>
        <w:t xml:space="preserve"> Nr.BE</w:t>
      </w:r>
      <w:r w:rsidRPr="00594091">
        <w:t>/4.</w:t>
      </w:r>
      <w:r>
        <w:t>2</w:t>
      </w:r>
      <w:r w:rsidRPr="00594091">
        <w:t>/2</w:t>
      </w:r>
      <w:r>
        <w:t>2</w:t>
      </w:r>
      <w:r w:rsidRPr="00594091">
        <w:t>/</w:t>
      </w:r>
      <w:r>
        <w:t>24</w:t>
      </w:r>
      <w:r w:rsidRPr="00325B46">
        <w:t xml:space="preserve"> (Gulbenes novada pašvaldībā saņemts 202</w:t>
      </w:r>
      <w:r>
        <w:t>2</w:t>
      </w:r>
      <w:r w:rsidRPr="00325B46">
        <w:t xml:space="preserve">.gada </w:t>
      </w:r>
      <w:r>
        <w:t>2.maijā</w:t>
      </w:r>
      <w:r w:rsidRPr="00325B46">
        <w:t xml:space="preserve"> un re</w:t>
      </w:r>
      <w:r>
        <w:t xml:space="preserve">ģistrēts ar </w:t>
      </w:r>
      <w:proofErr w:type="spellStart"/>
      <w:r>
        <w:t>Nr.</w:t>
      </w:r>
      <w:r w:rsidRPr="00456039">
        <w:t>GND</w:t>
      </w:r>
      <w:proofErr w:type="spellEnd"/>
      <w:r w:rsidRPr="00456039">
        <w:t>/5.13.2/22/1159-G</w:t>
      </w:r>
      <w:r w:rsidRPr="00325B46">
        <w:t xml:space="preserve">) ar lūgumu nodot atsavināšanai Gulbenes novada pašvaldībai piederošo nekustamo īpašumu </w:t>
      </w:r>
      <w:r>
        <w:t>Beļavas</w:t>
      </w:r>
      <w:r w:rsidRPr="004E4482">
        <w:t xml:space="preserve"> pagastā ar nosaukumu “</w:t>
      </w:r>
      <w:proofErr w:type="spellStart"/>
      <w:r>
        <w:t>Kļavkalnu</w:t>
      </w:r>
      <w:proofErr w:type="spellEnd"/>
      <w:r>
        <w:t xml:space="preserve"> 10</w:t>
      </w:r>
      <w:r w:rsidRPr="004E4482">
        <w:t xml:space="preserve">”, kadastra numurs </w:t>
      </w:r>
      <w:r>
        <w:t>5044 009 0049</w:t>
      </w:r>
      <w:r w:rsidRPr="004E4482">
        <w:t xml:space="preserve">, kas sastāv no zemes vienības ar kadastra apzīmējumu </w:t>
      </w:r>
      <w:r w:rsidRPr="00C84675">
        <w:t>5044 009 0049</w:t>
      </w:r>
      <w:r>
        <w:t>, 0,6855 ha platībā</w:t>
      </w:r>
      <w:r w:rsidRPr="004E4482">
        <w:t>.</w:t>
      </w:r>
      <w:r w:rsidRPr="00325B46">
        <w:t xml:space="preserve"> </w:t>
      </w:r>
      <w:r w:rsidRPr="00C53486">
        <w:t xml:space="preserve">Iesniegumā norādīts, ka Gulbenes novada </w:t>
      </w:r>
      <w:r>
        <w:t>Beļavas pagasta</w:t>
      </w:r>
      <w:r w:rsidRPr="00C53486">
        <w:t xml:space="preserve"> pārvalde ir veikusi izvērtēšanu un secinājusi, ka minētais nekustamais īpašums nav nepieciešams pašvaldī</w:t>
      </w:r>
      <w:r>
        <w:t>bas autonomo funkciju veikšanai</w:t>
      </w:r>
      <w:r w:rsidRPr="00325B46">
        <w:t xml:space="preserve">. </w:t>
      </w:r>
    </w:p>
    <w:p w14:paraId="1ACC837A" w14:textId="77777777" w:rsidR="00367421" w:rsidRDefault="00367421" w:rsidP="00367421">
      <w:pPr>
        <w:spacing w:line="360" w:lineRule="auto"/>
        <w:ind w:firstLine="567"/>
        <w:jc w:val="both"/>
      </w:pPr>
      <w:r w:rsidRPr="00C84675">
        <w:t xml:space="preserve">2022.gada </w:t>
      </w:r>
      <w:r>
        <w:t>26.maijā</w:t>
      </w:r>
      <w:r w:rsidRPr="00C84675">
        <w:t xml:space="preserve"> Gulbenes novada dome pieņēma lēmumu </w:t>
      </w:r>
      <w:proofErr w:type="spellStart"/>
      <w:r w:rsidRPr="00C84675">
        <w:t>Nr.GND</w:t>
      </w:r>
      <w:proofErr w:type="spellEnd"/>
      <w:r w:rsidRPr="00C84675">
        <w:t>/2022/</w:t>
      </w:r>
      <w:r>
        <w:t>475</w:t>
      </w:r>
      <w:r w:rsidRPr="00C84675">
        <w:t xml:space="preserve"> “Par nekustamā īpašuma Beļavas pagastā ar nosaukumu “</w:t>
      </w:r>
      <w:proofErr w:type="spellStart"/>
      <w:r w:rsidRPr="00C84675">
        <w:t>Kļavkalnu</w:t>
      </w:r>
      <w:proofErr w:type="spellEnd"/>
      <w:r w:rsidRPr="00C84675">
        <w:t xml:space="preserve"> 10” sastāva grozīšanu”</w:t>
      </w:r>
      <w:r>
        <w:t xml:space="preserve"> (protokols Nr.10, 34.p.), ar kuru nolēma grozīt </w:t>
      </w:r>
      <w:r w:rsidRPr="001307C6">
        <w:t>nekustamā īpašuma Beļavas pagastā ar nosaukumu “</w:t>
      </w:r>
      <w:proofErr w:type="spellStart"/>
      <w:r w:rsidRPr="001307C6">
        <w:t>Kļavkalnu</w:t>
      </w:r>
      <w:proofErr w:type="spellEnd"/>
      <w:r w:rsidRPr="001307C6">
        <w:t xml:space="preserve"> 10”, kadastra numurs 5044 009 0049, sastā</w:t>
      </w:r>
      <w:r>
        <w:t>vu, atdalot no tā zemes vienību ar kadastra apzīmējumu</w:t>
      </w:r>
      <w:r w:rsidRPr="001307C6">
        <w:t xml:space="preserve"> 5044 012 0186, 0,3624 ha platībā, </w:t>
      </w:r>
      <w:r>
        <w:t xml:space="preserve">un </w:t>
      </w:r>
      <w:r w:rsidRPr="00C53486">
        <w:t xml:space="preserve">zemes vienību ar kadastra apzīmējumu </w:t>
      </w:r>
      <w:r w:rsidRPr="001307C6">
        <w:t>5</w:t>
      </w:r>
      <w:r>
        <w:t>044 012 0187, 0,8639 ha platībā; piešķirt</w:t>
      </w:r>
      <w:r w:rsidRPr="001307C6">
        <w:t xml:space="preserve"> </w:t>
      </w:r>
      <w:proofErr w:type="spellStart"/>
      <w:r w:rsidRPr="001307C6">
        <w:t>jaunizveidotajam</w:t>
      </w:r>
      <w:proofErr w:type="spellEnd"/>
      <w:r w:rsidRPr="001307C6">
        <w:t xml:space="preserve"> nekustamajam īpašumam, kas sastāv no zemes vienīb</w:t>
      </w:r>
      <w:r>
        <w:t>as</w:t>
      </w:r>
      <w:r w:rsidRPr="001307C6">
        <w:t xml:space="preserve"> ar kadastra apzīmējum</w:t>
      </w:r>
      <w:r>
        <w:t>u</w:t>
      </w:r>
      <w:r w:rsidRPr="001307C6">
        <w:t xml:space="preserve"> 5044 012 0186, 0,3624 ha platībā, </w:t>
      </w:r>
      <w:r>
        <w:t xml:space="preserve">un </w:t>
      </w:r>
      <w:r w:rsidRPr="001307C6">
        <w:t>zemes vienīb</w:t>
      </w:r>
      <w:r>
        <w:t>as</w:t>
      </w:r>
      <w:r w:rsidRPr="001307C6">
        <w:t xml:space="preserve"> ar kadastra apzīmējum</w:t>
      </w:r>
      <w:r>
        <w:t xml:space="preserve">u </w:t>
      </w:r>
      <w:r w:rsidRPr="001307C6">
        <w:t>5044 012 0187, 0,8639 ha platībā, nosaukumu “</w:t>
      </w:r>
      <w:proofErr w:type="spellStart"/>
      <w:r w:rsidRPr="001307C6">
        <w:t>Grav</w:t>
      </w:r>
      <w:r>
        <w:t>kalni</w:t>
      </w:r>
      <w:proofErr w:type="spellEnd"/>
      <w:r>
        <w:t>”; p</w:t>
      </w:r>
      <w:r w:rsidRPr="001307C6">
        <w:t xml:space="preserve">aliekošajam nekustamajam īpašumam Beļavas pagastā ar kadastra numuru 5044 009 0049, kas sastāv no zemes vienības ar kadastra apzīmējumu 5044 009 0049, 0,6855 ha platībā, </w:t>
      </w:r>
      <w:r>
        <w:t xml:space="preserve">mainīt </w:t>
      </w:r>
      <w:r w:rsidRPr="001307C6">
        <w:t>nosaukumu no “</w:t>
      </w:r>
      <w:proofErr w:type="spellStart"/>
      <w:r w:rsidRPr="001307C6">
        <w:t>Kļavkalnu</w:t>
      </w:r>
      <w:proofErr w:type="spellEnd"/>
      <w:r w:rsidRPr="001307C6">
        <w:t xml:space="preserve"> 10” uz “</w:t>
      </w:r>
      <w:proofErr w:type="spellStart"/>
      <w:r w:rsidRPr="00C53486">
        <w:t>Drīliņpļava</w:t>
      </w:r>
      <w:proofErr w:type="spellEnd"/>
      <w:r w:rsidRPr="001307C6">
        <w:t>”.</w:t>
      </w:r>
    </w:p>
    <w:p w14:paraId="32DC986B" w14:textId="77777777" w:rsidR="00367421" w:rsidRDefault="00367421" w:rsidP="00367421">
      <w:pPr>
        <w:spacing w:line="360" w:lineRule="auto"/>
        <w:ind w:firstLine="567"/>
        <w:jc w:val="both"/>
        <w:rPr>
          <w:color w:val="000000"/>
        </w:rPr>
      </w:pPr>
      <w:r w:rsidRPr="00325B46">
        <w:t xml:space="preserve">Pamatojoties uz likuma </w:t>
      </w:r>
      <w:r>
        <w:t>“</w:t>
      </w:r>
      <w:r w:rsidRPr="00325B46">
        <w:t xml:space="preserve">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325B46">
        <w:lastRenderedPageBreak/>
        <w:t xml:space="preserve">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t xml:space="preserve">un Tautsaimniecības komitejas ieteikumu, </w:t>
      </w:r>
      <w:r w:rsidRPr="00F0532A">
        <w:t xml:space="preserve">atklāti balsojot: </w:t>
      </w:r>
      <w:r w:rsidRPr="004436B6">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436B6">
        <w:rPr>
          <w:color w:val="000000"/>
        </w:rPr>
        <w:t xml:space="preserve">, </w:t>
      </w:r>
      <w:r>
        <w:rPr>
          <w:color w:val="000000"/>
        </w:rPr>
        <w:t xml:space="preserve"> Gulbenes novada dome </w:t>
      </w:r>
      <w:r w:rsidRPr="00F0532A">
        <w:rPr>
          <w:color w:val="000000"/>
        </w:rPr>
        <w:t>NOLEMJ:</w:t>
      </w:r>
    </w:p>
    <w:p w14:paraId="53D00415" w14:textId="77777777" w:rsidR="00367421" w:rsidRPr="001307C6" w:rsidRDefault="00367421" w:rsidP="00367421">
      <w:pPr>
        <w:spacing w:line="360" w:lineRule="auto"/>
        <w:ind w:firstLine="567"/>
        <w:jc w:val="both"/>
        <w:rPr>
          <w:noProof/>
          <w:color w:val="000000"/>
        </w:rPr>
      </w:pPr>
      <w:r w:rsidRPr="001307C6">
        <w:rPr>
          <w:noProof/>
          <w:color w:val="000000"/>
        </w:rPr>
        <w:t>1. REĢISTRĒT zemesgrāmatā nekustamo īpašumu Beļavas pagastā ar nosaukumu “</w:t>
      </w:r>
      <w:r w:rsidRPr="00C53486">
        <w:rPr>
          <w:noProof/>
          <w:color w:val="000000"/>
        </w:rPr>
        <w:t>Drīliņpļava</w:t>
      </w:r>
      <w:r w:rsidRPr="001307C6">
        <w:rPr>
          <w:noProof/>
          <w:color w:val="000000"/>
        </w:rPr>
        <w:t>”, kadastra numurs 5044 009 0049, īpašumā uz Gulbenes novada pašvaldības vārda.</w:t>
      </w:r>
    </w:p>
    <w:p w14:paraId="6E3970D8" w14:textId="77777777" w:rsidR="00367421" w:rsidRPr="001307C6" w:rsidRDefault="00367421" w:rsidP="00367421">
      <w:pPr>
        <w:spacing w:line="360" w:lineRule="auto"/>
        <w:ind w:firstLine="567"/>
        <w:jc w:val="both"/>
        <w:rPr>
          <w:noProof/>
          <w:color w:val="000000"/>
        </w:rPr>
      </w:pPr>
      <w:r w:rsidRPr="001307C6">
        <w:rPr>
          <w:noProof/>
          <w:color w:val="000000"/>
        </w:rPr>
        <w:t>2. UZDOT Gulbenes novada pašvaldības administrācijas Īpašumu pārraudzības nodaļai veikt darbības, kas saistītas ar iepriekšminētā nekustamā īpašuma ierakstīšanu zemesgrāmatā uz Gulbenes novada pašvaldības vārda.</w:t>
      </w:r>
    </w:p>
    <w:p w14:paraId="2CAAF8CB" w14:textId="77777777" w:rsidR="00367421" w:rsidRPr="001307C6" w:rsidRDefault="00367421" w:rsidP="00367421">
      <w:pPr>
        <w:spacing w:line="360" w:lineRule="auto"/>
        <w:ind w:firstLine="567"/>
        <w:jc w:val="both"/>
        <w:rPr>
          <w:noProof/>
          <w:color w:val="000000"/>
        </w:rPr>
      </w:pPr>
      <w:r w:rsidRPr="001307C6">
        <w:rPr>
          <w:noProof/>
          <w:color w:val="000000"/>
        </w:rPr>
        <w:t>3. NODOT atsavināšanai Gulbenes novada pašvaldībai piederošo nekustamo īpašumu Beļavas pagastā ar nosaukumu “Drīliņpļava”, kadastra numurs 5044 009 0049, kas sastāv no zemes vienības ar kadastra apzīmējumu 5044 009 0049, 0,6855 ha platībā (vairāk vai mazāk, cik izrādīsies uzmērot dabā), atklātā mutiskā izsolē ar augšupejošu soli.</w:t>
      </w:r>
    </w:p>
    <w:p w14:paraId="361753FF" w14:textId="77777777" w:rsidR="00367421" w:rsidRPr="00F0532A" w:rsidRDefault="00367421" w:rsidP="00367421">
      <w:pPr>
        <w:spacing w:line="360" w:lineRule="auto"/>
        <w:ind w:firstLine="567"/>
        <w:jc w:val="both"/>
        <w:rPr>
          <w:noProof/>
          <w:color w:val="000000"/>
        </w:rPr>
      </w:pPr>
      <w:r w:rsidRPr="001307C6">
        <w:rPr>
          <w:noProof/>
          <w:color w:val="000000"/>
        </w:rPr>
        <w:t>4. UZDOT Gulbenes novada pašvaldības Īpašuma novērtēšanas un izsoļu komisijai organizēt lēmuma 3.punktā minētā nekustamā īpašuma novērtēšanu un nosacītās cenas noteikšanu un iesniegt to apstiprināšanai Gulbenes novada domes sēdē.</w:t>
      </w:r>
    </w:p>
    <w:p w14:paraId="37FE25B8" w14:textId="77777777" w:rsidR="00367421" w:rsidRPr="00F0532A" w:rsidRDefault="00367421" w:rsidP="00367421">
      <w:pPr>
        <w:spacing w:line="360" w:lineRule="auto"/>
        <w:ind w:firstLine="567"/>
        <w:jc w:val="both"/>
      </w:pPr>
    </w:p>
    <w:p w14:paraId="2BF9D3A5"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2A392594" w14:textId="77777777" w:rsidR="00367421" w:rsidRDefault="00367421" w:rsidP="00367421">
      <w:pPr>
        <w:spacing w:line="360" w:lineRule="auto"/>
      </w:pPr>
    </w:p>
    <w:p w14:paraId="6D6360ED" w14:textId="77777777" w:rsidR="00367421" w:rsidRDefault="00367421" w:rsidP="00367421">
      <w:pPr>
        <w:spacing w:line="360" w:lineRule="auto"/>
      </w:pPr>
      <w:r>
        <w:t xml:space="preserve">Sagatavoja: </w:t>
      </w:r>
      <w:proofErr w:type="spellStart"/>
      <w:r>
        <w:t>L.Bašķere</w:t>
      </w:r>
      <w:proofErr w:type="spellEnd"/>
    </w:p>
    <w:p w14:paraId="188A4CDA" w14:textId="77777777" w:rsidR="00367421" w:rsidRDefault="00367421" w:rsidP="00367421">
      <w:pPr>
        <w:spacing w:after="160" w:line="259" w:lineRule="auto"/>
      </w:pPr>
    </w:p>
    <w:p w14:paraId="0CB2F847" w14:textId="77777777" w:rsidR="004532E2" w:rsidRDefault="004532E2">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0AF31D6C" w14:textId="77777777" w:rsidTr="004532E2">
        <w:tc>
          <w:tcPr>
            <w:tcW w:w="9354" w:type="dxa"/>
          </w:tcPr>
          <w:p w14:paraId="48EB6E4B" w14:textId="77777777" w:rsidR="00367421" w:rsidRDefault="00367421" w:rsidP="00367421">
            <w:pPr>
              <w:jc w:val="center"/>
            </w:pPr>
            <w:r w:rsidRPr="000B1C5E">
              <w:rPr>
                <w:noProof/>
              </w:rPr>
              <w:lastRenderedPageBreak/>
              <w:drawing>
                <wp:inline distT="0" distB="0" distL="0" distR="0" wp14:anchorId="46667C31" wp14:editId="64B74368">
                  <wp:extent cx="619125" cy="685800"/>
                  <wp:effectExtent l="0" t="0" r="952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78B33D4F" w14:textId="77777777" w:rsidTr="004532E2">
        <w:tc>
          <w:tcPr>
            <w:tcW w:w="9354" w:type="dxa"/>
          </w:tcPr>
          <w:p w14:paraId="2BBC7A79" w14:textId="77777777" w:rsidR="00367421" w:rsidRDefault="00367421" w:rsidP="00367421">
            <w:pPr>
              <w:jc w:val="center"/>
            </w:pPr>
            <w:r w:rsidRPr="000B1C5E">
              <w:rPr>
                <w:b/>
                <w:bCs/>
                <w:sz w:val="28"/>
                <w:szCs w:val="28"/>
              </w:rPr>
              <w:t>GULBENES NOVADA PAŠVALDĪBA</w:t>
            </w:r>
          </w:p>
        </w:tc>
      </w:tr>
      <w:tr w:rsidR="00367421" w14:paraId="3DBD3E40" w14:textId="77777777" w:rsidTr="004532E2">
        <w:tc>
          <w:tcPr>
            <w:tcW w:w="9354" w:type="dxa"/>
          </w:tcPr>
          <w:p w14:paraId="0F43F93C" w14:textId="77777777" w:rsidR="00367421" w:rsidRDefault="00367421" w:rsidP="00367421">
            <w:pPr>
              <w:jc w:val="center"/>
            </w:pPr>
            <w:r w:rsidRPr="000B1C5E">
              <w:t>Reģ.Nr.90009116327</w:t>
            </w:r>
          </w:p>
        </w:tc>
      </w:tr>
      <w:tr w:rsidR="00367421" w14:paraId="38D7A4D9" w14:textId="77777777" w:rsidTr="004532E2">
        <w:tc>
          <w:tcPr>
            <w:tcW w:w="9354" w:type="dxa"/>
          </w:tcPr>
          <w:p w14:paraId="2009F3B8" w14:textId="77777777" w:rsidR="00367421" w:rsidRDefault="00367421" w:rsidP="00367421">
            <w:pPr>
              <w:jc w:val="center"/>
            </w:pPr>
            <w:r w:rsidRPr="000B1C5E">
              <w:t>Ābeļu iela 2, Gulbene, Gulbenes nov., LV-4401</w:t>
            </w:r>
          </w:p>
        </w:tc>
      </w:tr>
      <w:tr w:rsidR="00367421" w14:paraId="66F3EDEC" w14:textId="77777777" w:rsidTr="004532E2">
        <w:tc>
          <w:tcPr>
            <w:tcW w:w="9354" w:type="dxa"/>
          </w:tcPr>
          <w:p w14:paraId="43DBEBDA" w14:textId="77777777" w:rsidR="00367421" w:rsidRDefault="00367421" w:rsidP="00367421">
            <w:pPr>
              <w:jc w:val="center"/>
            </w:pPr>
            <w:r w:rsidRPr="000B1C5E">
              <w:t>Tālrunis 64497710, mob.26595362, e-pasts</w:t>
            </w:r>
            <w:r>
              <w:t>:</w:t>
            </w:r>
            <w:r w:rsidRPr="000B1C5E">
              <w:t xml:space="preserve"> dome@gulbene.lv, www.gulbene.lv</w:t>
            </w:r>
          </w:p>
        </w:tc>
      </w:tr>
    </w:tbl>
    <w:p w14:paraId="36FB6DDF" w14:textId="77777777" w:rsidR="00367421" w:rsidRPr="00C85058" w:rsidRDefault="00367421" w:rsidP="00367421">
      <w:pPr>
        <w:pStyle w:val="Bezatstarpm"/>
        <w:jc w:val="center"/>
        <w:rPr>
          <w:rFonts w:ascii="Times New Roman" w:hAnsi="Times New Roman"/>
          <w:b/>
          <w:bCs/>
          <w:sz w:val="4"/>
          <w:szCs w:val="4"/>
        </w:rPr>
      </w:pPr>
    </w:p>
    <w:p w14:paraId="66B2D681"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5DC128A"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7E4E9161" w14:textId="77777777" w:rsidTr="00367421">
        <w:tc>
          <w:tcPr>
            <w:tcW w:w="4676" w:type="dxa"/>
          </w:tcPr>
          <w:p w14:paraId="16C025C1" w14:textId="77777777" w:rsidR="00367421" w:rsidRPr="00EA6BEB" w:rsidRDefault="00367421" w:rsidP="00367421">
            <w:pPr>
              <w:rPr>
                <w:b/>
                <w:bCs/>
              </w:rPr>
            </w:pPr>
            <w:r w:rsidRPr="00EA6BEB">
              <w:rPr>
                <w:b/>
                <w:bCs/>
              </w:rPr>
              <w:t>202</w:t>
            </w:r>
            <w:r>
              <w:rPr>
                <w:b/>
                <w:bCs/>
              </w:rPr>
              <w:t>2</w:t>
            </w:r>
            <w:r w:rsidRPr="00EA6BEB">
              <w:rPr>
                <w:b/>
                <w:bCs/>
              </w:rPr>
              <w:t>.gada</w:t>
            </w:r>
            <w:r>
              <w:rPr>
                <w:b/>
                <w:bCs/>
              </w:rPr>
              <w:t xml:space="preserve"> 29.septembrī</w:t>
            </w:r>
          </w:p>
        </w:tc>
        <w:tc>
          <w:tcPr>
            <w:tcW w:w="4678" w:type="dxa"/>
          </w:tcPr>
          <w:p w14:paraId="64752D0F"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895</w:t>
            </w:r>
          </w:p>
        </w:tc>
      </w:tr>
      <w:tr w:rsidR="00367421" w14:paraId="1AB62B11" w14:textId="77777777" w:rsidTr="00367421">
        <w:tc>
          <w:tcPr>
            <w:tcW w:w="4676" w:type="dxa"/>
          </w:tcPr>
          <w:p w14:paraId="272C3CE3" w14:textId="77777777" w:rsidR="00367421" w:rsidRDefault="00367421" w:rsidP="00367421"/>
        </w:tc>
        <w:tc>
          <w:tcPr>
            <w:tcW w:w="4678" w:type="dxa"/>
          </w:tcPr>
          <w:p w14:paraId="672893AC"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64</w:t>
            </w:r>
            <w:r w:rsidRPr="00EA6BEB">
              <w:rPr>
                <w:b/>
                <w:bCs/>
              </w:rPr>
              <w:t>.p</w:t>
            </w:r>
            <w:r>
              <w:rPr>
                <w:b/>
                <w:bCs/>
              </w:rPr>
              <w:t>.</w:t>
            </w:r>
            <w:r w:rsidRPr="00EA6BEB">
              <w:rPr>
                <w:b/>
                <w:bCs/>
              </w:rPr>
              <w:t>)</w:t>
            </w:r>
          </w:p>
        </w:tc>
      </w:tr>
    </w:tbl>
    <w:p w14:paraId="599EEF22" w14:textId="77777777" w:rsidR="00367421" w:rsidRDefault="00367421" w:rsidP="00367421"/>
    <w:p w14:paraId="4148E1E3" w14:textId="77777777" w:rsidR="00367421" w:rsidRDefault="00367421" w:rsidP="00367421">
      <w:pPr>
        <w:pStyle w:val="Default"/>
        <w:jc w:val="center"/>
        <w:rPr>
          <w:b/>
        </w:rPr>
      </w:pPr>
      <w:r w:rsidRPr="00134705">
        <w:rPr>
          <w:b/>
        </w:rPr>
        <w:t xml:space="preserve">Par </w:t>
      </w:r>
      <w:r w:rsidRPr="00B73A3D">
        <w:rPr>
          <w:b/>
        </w:rPr>
        <w:t xml:space="preserve">nekustamā </w:t>
      </w:r>
      <w:r w:rsidRPr="006C2110">
        <w:rPr>
          <w:b/>
        </w:rPr>
        <w:t xml:space="preserve">īpašuma </w:t>
      </w:r>
      <w:r>
        <w:rPr>
          <w:b/>
        </w:rPr>
        <w:t>Beļavas pagastā ar nosaukumu “</w:t>
      </w:r>
      <w:proofErr w:type="spellStart"/>
      <w:r w:rsidRPr="00417D5D">
        <w:rPr>
          <w:b/>
        </w:rPr>
        <w:t>Kļavkalnu</w:t>
      </w:r>
      <w:proofErr w:type="spellEnd"/>
      <w:r w:rsidRPr="00417D5D">
        <w:rPr>
          <w:b/>
        </w:rPr>
        <w:t xml:space="preserve"> 16-16</w:t>
      </w:r>
      <w:r>
        <w:rPr>
          <w:b/>
        </w:rPr>
        <w:t>” atsavināšanu</w:t>
      </w:r>
    </w:p>
    <w:p w14:paraId="240EA8F1" w14:textId="77777777" w:rsidR="00367421" w:rsidRPr="00F0532A" w:rsidRDefault="00367421" w:rsidP="00367421">
      <w:pPr>
        <w:pStyle w:val="Default"/>
        <w:tabs>
          <w:tab w:val="left" w:pos="5606"/>
        </w:tabs>
      </w:pPr>
      <w:r>
        <w:tab/>
      </w:r>
    </w:p>
    <w:p w14:paraId="6173F978" w14:textId="77777777" w:rsidR="00367421" w:rsidRDefault="00367421" w:rsidP="00367421">
      <w:pPr>
        <w:spacing w:line="360" w:lineRule="auto"/>
        <w:ind w:firstLine="567"/>
        <w:jc w:val="both"/>
      </w:pPr>
      <w:r w:rsidRPr="00181A16">
        <w:t xml:space="preserve">Izskatīts </w:t>
      </w:r>
      <w:r w:rsidRPr="00181A16">
        <w:rPr>
          <w:b/>
        </w:rPr>
        <w:t xml:space="preserve">Gulbenes novada </w:t>
      </w:r>
      <w:r>
        <w:rPr>
          <w:b/>
        </w:rPr>
        <w:t>Beļavas pagasta</w:t>
      </w:r>
      <w:r w:rsidRPr="00181A16">
        <w:rPr>
          <w:b/>
        </w:rPr>
        <w:t xml:space="preserve"> pārvaldes</w:t>
      </w:r>
      <w:r w:rsidRPr="00181A16">
        <w:t>, reģistrācijas Nr.</w:t>
      </w:r>
      <w:r>
        <w:t>40900015427</w:t>
      </w:r>
      <w:r w:rsidRPr="00181A16">
        <w:t xml:space="preserve">, juridiskā adrese: </w:t>
      </w:r>
      <w:r>
        <w:t>Avotu iela 2, Beļava, Beļavas pagasts, Gulbenes novads, LV – 4409</w:t>
      </w:r>
      <w:r w:rsidRPr="00181A16">
        <w:t xml:space="preserve">, 2022.gada </w:t>
      </w:r>
      <w:r>
        <w:t>19.augusta</w:t>
      </w:r>
      <w:r w:rsidRPr="00181A16">
        <w:t xml:space="preserve"> iesniegums Nr.</w:t>
      </w:r>
      <w:r>
        <w:t xml:space="preserve">BE/4.2/22/49 </w:t>
      </w:r>
      <w:r w:rsidRPr="00181A16">
        <w:t xml:space="preserve">(Gulbenes novada pašvaldībā saņemts 2022.gada </w:t>
      </w:r>
      <w:r>
        <w:t>19.augustā</w:t>
      </w:r>
      <w:r w:rsidRPr="00181A16">
        <w:t xml:space="preserve"> un reģistrēts ar </w:t>
      </w:r>
      <w:proofErr w:type="spellStart"/>
      <w:r w:rsidRPr="00181A16">
        <w:t>Nr.</w:t>
      </w:r>
      <w:r w:rsidRPr="00417D5D">
        <w:t>GND</w:t>
      </w:r>
      <w:proofErr w:type="spellEnd"/>
      <w:r w:rsidRPr="00417D5D">
        <w:t>/5.13.2/22/1952-G</w:t>
      </w:r>
      <w:r w:rsidRPr="00181A16">
        <w:t xml:space="preserve">) ar lūgumu nodot atsavināšanai Gulbenes novada pašvaldībai piederošo nekustamo īpašumu </w:t>
      </w:r>
      <w:r>
        <w:t>Beļavas pagastā</w:t>
      </w:r>
      <w:r w:rsidRPr="00181A16">
        <w:t xml:space="preserve"> ar nosaukumu “</w:t>
      </w:r>
      <w:proofErr w:type="spellStart"/>
      <w:r w:rsidRPr="00417D5D">
        <w:t>Kļavkalnu</w:t>
      </w:r>
      <w:proofErr w:type="spellEnd"/>
      <w:r w:rsidRPr="00417D5D">
        <w:t xml:space="preserve"> 16-16</w:t>
      </w:r>
      <w:r w:rsidRPr="00181A16">
        <w:t xml:space="preserve">”, kadastra numurs </w:t>
      </w:r>
      <w:r w:rsidRPr="00417D5D">
        <w:t>5044</w:t>
      </w:r>
      <w:r>
        <w:t xml:space="preserve"> </w:t>
      </w:r>
      <w:r w:rsidRPr="00417D5D">
        <w:t>012</w:t>
      </w:r>
      <w:r>
        <w:t xml:space="preserve"> </w:t>
      </w:r>
      <w:r w:rsidRPr="00417D5D">
        <w:t>0264</w:t>
      </w:r>
      <w:r w:rsidRPr="00181A16">
        <w:t xml:space="preserve">, kas sastāv no </w:t>
      </w:r>
      <w:r>
        <w:t xml:space="preserve">vienas </w:t>
      </w:r>
      <w:r w:rsidRPr="00181A16">
        <w:t>zemes vienīb</w:t>
      </w:r>
      <w:r>
        <w:t>as</w:t>
      </w:r>
      <w:r w:rsidRPr="00181A16">
        <w:t xml:space="preserve"> ar kadastra apzīmējum</w:t>
      </w:r>
      <w:r>
        <w:t xml:space="preserve">u </w:t>
      </w:r>
      <w:r w:rsidRPr="00417D5D">
        <w:t>5044</w:t>
      </w:r>
      <w:r>
        <w:t xml:space="preserve"> </w:t>
      </w:r>
      <w:r w:rsidRPr="00417D5D">
        <w:t>012</w:t>
      </w:r>
      <w:r>
        <w:t xml:space="preserve"> </w:t>
      </w:r>
      <w:r w:rsidRPr="00417D5D">
        <w:t>0264</w:t>
      </w:r>
      <w:r w:rsidRPr="00181A16">
        <w:t xml:space="preserve">, </w:t>
      </w:r>
      <w:r>
        <w:t>0,3</w:t>
      </w:r>
      <w:r w:rsidRPr="00885087">
        <w:t xml:space="preserve"> ha</w:t>
      </w:r>
      <w:r>
        <w:t xml:space="preserve"> </w:t>
      </w:r>
      <w:r w:rsidRPr="00181A16">
        <w:t>platībā. Iesniegumā norādīts,</w:t>
      </w:r>
      <w:r>
        <w:t xml:space="preserve"> </w:t>
      </w:r>
      <w:r w:rsidRPr="00181A16">
        <w:t xml:space="preserve">ka </w:t>
      </w:r>
      <w:r>
        <w:t xml:space="preserve">Gulbenes novada Beļavas pagasta </w:t>
      </w:r>
      <w:r w:rsidRPr="00AD489B">
        <w:t xml:space="preserve">pārvalde ir </w:t>
      </w:r>
      <w:r>
        <w:t xml:space="preserve">veikusi </w:t>
      </w:r>
      <w:r w:rsidRPr="00AD489B">
        <w:t xml:space="preserve">izvērtēšanu un secinājusi, ka </w:t>
      </w:r>
      <w:r w:rsidRPr="00181A16">
        <w:t xml:space="preserve">minētais nekustamais īpašums nav nepieciešams pašvaldības autonomo funkciju veikšanai. </w:t>
      </w:r>
    </w:p>
    <w:p w14:paraId="39365B38" w14:textId="77777777" w:rsidR="00367421" w:rsidRPr="00F0532A" w:rsidRDefault="00367421" w:rsidP="00367421">
      <w:pPr>
        <w:spacing w:line="360" w:lineRule="auto"/>
        <w:ind w:firstLine="567"/>
        <w:jc w:val="both"/>
        <w:rPr>
          <w:noProof/>
          <w:color w:val="000000"/>
        </w:rPr>
      </w:pPr>
      <w:r>
        <w:t>Pamatojoties uz likuma “</w:t>
      </w:r>
      <w:r w:rsidRPr="00325B46">
        <w:t xml:space="preserve">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t xml:space="preserve">un Tautsaimniecības komitejas ieteikumu, </w:t>
      </w:r>
      <w:r w:rsidRPr="00F0532A">
        <w:t xml:space="preserve">atklāti balsojot: </w:t>
      </w:r>
      <w:r w:rsidRPr="004436B6">
        <w:rPr>
          <w:noProof/>
        </w:rPr>
        <w:t xml:space="preserve">ar 14 balsīm "Par" (Ainārs Brezinskis, Aivars Circens, Anatolijs Savickis, Andis Caunītis, Atis </w:t>
      </w:r>
      <w:r w:rsidRPr="004436B6">
        <w:rPr>
          <w:noProof/>
        </w:rPr>
        <w:lastRenderedPageBreak/>
        <w:t>Jencītis, Daumants Dreiškens, Guna Pūcīte, Guna Švika, Gunārs Ciglis, Intars Liepiņš, Ivars Kupčs, Lāsma Gabdulļina, Mudīte Motivāne, Normunds Mazūrs), "Pret" – nav, "Atturas" – nav</w:t>
      </w:r>
      <w:r w:rsidRPr="004436B6">
        <w:rPr>
          <w:color w:val="000000"/>
        </w:rPr>
        <w:t xml:space="preserve">, </w:t>
      </w:r>
      <w:r>
        <w:rPr>
          <w:color w:val="000000"/>
        </w:rPr>
        <w:t xml:space="preserve">Gulbenes novada dome </w:t>
      </w:r>
      <w:r w:rsidRPr="00F0532A">
        <w:rPr>
          <w:color w:val="000000"/>
        </w:rPr>
        <w:t>NOLEMJ:</w:t>
      </w:r>
    </w:p>
    <w:p w14:paraId="75563906" w14:textId="77777777" w:rsidR="00367421" w:rsidRDefault="00367421" w:rsidP="00367421">
      <w:pPr>
        <w:pStyle w:val="Parasts1"/>
        <w:spacing w:after="0" w:line="360" w:lineRule="auto"/>
        <w:ind w:firstLine="567"/>
        <w:jc w:val="both"/>
      </w:pPr>
      <w:r>
        <w:t xml:space="preserve">1. </w:t>
      </w:r>
      <w:r w:rsidRPr="00B518C6">
        <w:t xml:space="preserve">REĢISTRĒT zemesgrāmatā nekustamo īpašumu </w:t>
      </w:r>
      <w:r w:rsidRPr="00417D5D">
        <w:rPr>
          <w:rFonts w:cs="Times New Roman"/>
        </w:rPr>
        <w:t>Beļavas pagastā ar nosaukumu “</w:t>
      </w:r>
      <w:proofErr w:type="spellStart"/>
      <w:r w:rsidRPr="00417D5D">
        <w:rPr>
          <w:rFonts w:cs="Times New Roman"/>
        </w:rPr>
        <w:t>Kļavkalnu</w:t>
      </w:r>
      <w:proofErr w:type="spellEnd"/>
      <w:r w:rsidRPr="00417D5D">
        <w:rPr>
          <w:rFonts w:cs="Times New Roman"/>
        </w:rPr>
        <w:t xml:space="preserve"> 16-16”, kadastra numurs 5044 012 0264</w:t>
      </w:r>
      <w:r w:rsidRPr="00B518C6">
        <w:t xml:space="preserve">, īpašumā uz </w:t>
      </w:r>
      <w:r>
        <w:t xml:space="preserve">Gulbenes novada </w:t>
      </w:r>
      <w:r w:rsidRPr="00B518C6">
        <w:t>pašvaldības vārda.</w:t>
      </w:r>
    </w:p>
    <w:p w14:paraId="07D6988A" w14:textId="77777777" w:rsidR="00367421" w:rsidRDefault="00367421" w:rsidP="00367421">
      <w:pPr>
        <w:pStyle w:val="Parasts1"/>
        <w:spacing w:after="0" w:line="360" w:lineRule="auto"/>
        <w:ind w:firstLine="567"/>
        <w:jc w:val="both"/>
      </w:pPr>
      <w:r>
        <w:t>2. UZDOT Gulbenes novada pašvaldības administrācijas</w:t>
      </w:r>
      <w:r w:rsidRPr="00B518C6">
        <w:t xml:space="preserve"> Īpašumu pārraudzības nodaļai veikt darbības, kas saistītas ar iepriekšminētā nekustamā īpašuma ierakstīšanu zemesgrāmatā uz Gulbenes novada </w:t>
      </w:r>
      <w:r>
        <w:t>pašvaldības</w:t>
      </w:r>
      <w:r w:rsidRPr="00B518C6">
        <w:t xml:space="preserve"> vārda.</w:t>
      </w:r>
    </w:p>
    <w:p w14:paraId="4EA69543" w14:textId="77777777" w:rsidR="00367421" w:rsidRDefault="00367421" w:rsidP="00367421">
      <w:pPr>
        <w:pStyle w:val="Parasts1"/>
        <w:spacing w:after="0" w:line="360" w:lineRule="auto"/>
        <w:ind w:firstLine="567"/>
        <w:jc w:val="both"/>
      </w:pPr>
      <w:r>
        <w:t xml:space="preserve">3. </w:t>
      </w:r>
      <w:r w:rsidRPr="00255F12">
        <w:t xml:space="preserve">NODOT </w:t>
      </w:r>
      <w:r w:rsidRPr="00B518C6">
        <w:t xml:space="preserve">atsavināšanai Gulbenes novada </w:t>
      </w:r>
      <w:r>
        <w:t>pašvaldībai</w:t>
      </w:r>
      <w:r w:rsidRPr="00B518C6">
        <w:t xml:space="preserve"> pie</w:t>
      </w:r>
      <w:r>
        <w:t>derošo</w:t>
      </w:r>
      <w:r w:rsidRPr="00B518C6">
        <w:t xml:space="preserve"> nekustamo īpašumu </w:t>
      </w:r>
      <w:r w:rsidRPr="00417D5D">
        <w:rPr>
          <w:rFonts w:cs="Times New Roman"/>
        </w:rPr>
        <w:t>Beļavas pagastā ar nosaukumu “</w:t>
      </w:r>
      <w:proofErr w:type="spellStart"/>
      <w:r w:rsidRPr="00417D5D">
        <w:rPr>
          <w:rFonts w:cs="Times New Roman"/>
        </w:rPr>
        <w:t>Kļavkalnu</w:t>
      </w:r>
      <w:proofErr w:type="spellEnd"/>
      <w:r w:rsidRPr="00417D5D">
        <w:rPr>
          <w:rFonts w:cs="Times New Roman"/>
        </w:rPr>
        <w:t xml:space="preserve"> 16-16”, kadastra numurs 5044 012 0264, kas sastāv no vienas zemes vienības ar kadastra apzīmējumu 5044 012 0264, 0,3 ha platībā </w:t>
      </w:r>
      <w:r>
        <w:t xml:space="preserve">(vairāk vai mazāk, cik izrādīsies uzmērot dabā), </w:t>
      </w:r>
      <w:r w:rsidRPr="00B518C6">
        <w:t>atklātā mutiskā izsolē ar augšupejošu soli.</w:t>
      </w:r>
    </w:p>
    <w:p w14:paraId="67B90ED8" w14:textId="77777777" w:rsidR="00367421" w:rsidRDefault="00367421" w:rsidP="00367421">
      <w:pPr>
        <w:pStyle w:val="Parasts1"/>
        <w:spacing w:after="0" w:line="360" w:lineRule="auto"/>
        <w:ind w:firstLine="567"/>
        <w:jc w:val="both"/>
        <w:rPr>
          <w:rFonts w:cs="Times New Roman"/>
        </w:rPr>
      </w:pPr>
      <w:r>
        <w:rPr>
          <w:rFonts w:cs="Times New Roman"/>
        </w:rPr>
        <w:t>4</w:t>
      </w:r>
      <w:r w:rsidRPr="00325B46">
        <w:rPr>
          <w:rFonts w:cs="Times New Roman"/>
        </w:rPr>
        <w:t xml:space="preserve">. UZDOT Gulbenes novada pašvaldības Īpašuma novērtēšanas un izsoļu komisijai organizēt lēmuma </w:t>
      </w:r>
      <w:r>
        <w:rPr>
          <w:rFonts w:cs="Times New Roman"/>
        </w:rPr>
        <w:t>3</w:t>
      </w:r>
      <w:r w:rsidRPr="00325B46">
        <w:rPr>
          <w:rFonts w:cs="Times New Roman"/>
        </w:rPr>
        <w:t xml:space="preserve">.punktā minētā nekustamā īpašuma novērtēšanu un nosacītās cenas noteikšanu un iesniegt to apstiprināšanai Gulbenes novada domes sēdē. </w:t>
      </w:r>
    </w:p>
    <w:p w14:paraId="417B56B3" w14:textId="77777777" w:rsidR="00367421" w:rsidRDefault="00367421" w:rsidP="00367421">
      <w:pPr>
        <w:spacing w:line="360" w:lineRule="auto"/>
        <w:ind w:firstLine="567"/>
        <w:jc w:val="both"/>
      </w:pPr>
    </w:p>
    <w:p w14:paraId="33B9EFE3"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7F34AFA7" w14:textId="77777777" w:rsidR="00367421" w:rsidRDefault="00367421" w:rsidP="00367421">
      <w:pPr>
        <w:spacing w:line="360" w:lineRule="auto"/>
      </w:pPr>
    </w:p>
    <w:p w14:paraId="234391DB" w14:textId="77777777" w:rsidR="00367421" w:rsidRDefault="00367421" w:rsidP="00367421">
      <w:pPr>
        <w:spacing w:line="360" w:lineRule="auto"/>
      </w:pPr>
      <w:r>
        <w:t xml:space="preserve">Sagatavoja: </w:t>
      </w:r>
      <w:proofErr w:type="spellStart"/>
      <w:r>
        <w:t>L.Bašķere</w:t>
      </w:r>
      <w:proofErr w:type="spellEnd"/>
    </w:p>
    <w:p w14:paraId="723F3F85" w14:textId="77777777" w:rsidR="00367421" w:rsidRDefault="00367421" w:rsidP="00367421">
      <w:pPr>
        <w:spacing w:after="160" w:line="259" w:lineRule="auto"/>
      </w:pPr>
    </w:p>
    <w:p w14:paraId="7F74BDA9" w14:textId="77777777" w:rsidR="004532E2" w:rsidRDefault="004532E2">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6B996216" w14:textId="77777777" w:rsidTr="004532E2">
        <w:tc>
          <w:tcPr>
            <w:tcW w:w="9354" w:type="dxa"/>
          </w:tcPr>
          <w:p w14:paraId="3C9CEF69" w14:textId="77777777" w:rsidR="00367421" w:rsidRDefault="00367421" w:rsidP="00367421">
            <w:pPr>
              <w:jc w:val="center"/>
            </w:pPr>
            <w:r w:rsidRPr="000B1C5E">
              <w:rPr>
                <w:noProof/>
              </w:rPr>
              <w:lastRenderedPageBreak/>
              <w:drawing>
                <wp:inline distT="0" distB="0" distL="0" distR="0" wp14:anchorId="65A1E44A" wp14:editId="0EBFE039">
                  <wp:extent cx="619125" cy="685800"/>
                  <wp:effectExtent l="0" t="0" r="9525"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327FF8F1" w14:textId="77777777" w:rsidTr="004532E2">
        <w:tc>
          <w:tcPr>
            <w:tcW w:w="9354" w:type="dxa"/>
          </w:tcPr>
          <w:p w14:paraId="7654E91D" w14:textId="77777777" w:rsidR="00367421" w:rsidRDefault="00367421" w:rsidP="00367421">
            <w:pPr>
              <w:jc w:val="center"/>
            </w:pPr>
            <w:r w:rsidRPr="000B1C5E">
              <w:rPr>
                <w:b/>
                <w:bCs/>
                <w:sz w:val="28"/>
                <w:szCs w:val="28"/>
              </w:rPr>
              <w:t>GULBENES NOVADA PAŠVALDĪBA</w:t>
            </w:r>
          </w:p>
        </w:tc>
      </w:tr>
      <w:tr w:rsidR="00367421" w14:paraId="6A12B622" w14:textId="77777777" w:rsidTr="004532E2">
        <w:tc>
          <w:tcPr>
            <w:tcW w:w="9354" w:type="dxa"/>
          </w:tcPr>
          <w:p w14:paraId="727E15AE" w14:textId="77777777" w:rsidR="00367421" w:rsidRDefault="00367421" w:rsidP="00367421">
            <w:pPr>
              <w:jc w:val="center"/>
            </w:pPr>
            <w:r w:rsidRPr="000B1C5E">
              <w:t>Reģ.Nr.90009116327</w:t>
            </w:r>
          </w:p>
        </w:tc>
      </w:tr>
      <w:tr w:rsidR="00367421" w14:paraId="0325B955" w14:textId="77777777" w:rsidTr="004532E2">
        <w:tc>
          <w:tcPr>
            <w:tcW w:w="9354" w:type="dxa"/>
          </w:tcPr>
          <w:p w14:paraId="6AE2355A" w14:textId="77777777" w:rsidR="00367421" w:rsidRDefault="00367421" w:rsidP="00367421">
            <w:pPr>
              <w:jc w:val="center"/>
            </w:pPr>
            <w:r w:rsidRPr="000B1C5E">
              <w:t>Ābeļu iela 2, Gulbene, Gulbenes nov., LV-4401</w:t>
            </w:r>
          </w:p>
        </w:tc>
      </w:tr>
      <w:tr w:rsidR="00367421" w14:paraId="1181F8E0" w14:textId="77777777" w:rsidTr="004532E2">
        <w:tc>
          <w:tcPr>
            <w:tcW w:w="9354" w:type="dxa"/>
          </w:tcPr>
          <w:p w14:paraId="59439A44" w14:textId="77777777" w:rsidR="00367421" w:rsidRDefault="00367421" w:rsidP="00367421">
            <w:pPr>
              <w:jc w:val="center"/>
            </w:pPr>
            <w:r w:rsidRPr="000B1C5E">
              <w:t>Tālrunis 64497710, mob.26595362, e-pasts</w:t>
            </w:r>
            <w:r>
              <w:t>:</w:t>
            </w:r>
            <w:r w:rsidRPr="000B1C5E">
              <w:t xml:space="preserve"> dome@gulbene.lv, www.gulbene.lv</w:t>
            </w:r>
          </w:p>
        </w:tc>
      </w:tr>
    </w:tbl>
    <w:p w14:paraId="42356F82" w14:textId="77777777" w:rsidR="00367421" w:rsidRPr="002F1D78" w:rsidRDefault="00367421" w:rsidP="00367421">
      <w:pPr>
        <w:pStyle w:val="Bezatstarpm"/>
        <w:jc w:val="center"/>
        <w:rPr>
          <w:rFonts w:ascii="Times New Roman" w:hAnsi="Times New Roman"/>
          <w:b/>
          <w:bCs/>
          <w:sz w:val="4"/>
          <w:szCs w:val="4"/>
        </w:rPr>
      </w:pPr>
    </w:p>
    <w:p w14:paraId="1703A8AB"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26A64D1"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3A962D88" w14:textId="77777777" w:rsidTr="00367421">
        <w:tc>
          <w:tcPr>
            <w:tcW w:w="4676" w:type="dxa"/>
          </w:tcPr>
          <w:p w14:paraId="46AA5E59" w14:textId="77777777" w:rsidR="00367421" w:rsidRPr="00EA6BEB" w:rsidRDefault="00367421" w:rsidP="00367421">
            <w:pPr>
              <w:rPr>
                <w:b/>
                <w:bCs/>
              </w:rPr>
            </w:pPr>
            <w:r w:rsidRPr="00EA6BEB">
              <w:rPr>
                <w:b/>
                <w:bCs/>
              </w:rPr>
              <w:t>202</w:t>
            </w:r>
            <w:r>
              <w:rPr>
                <w:b/>
                <w:bCs/>
              </w:rPr>
              <w:t>2</w:t>
            </w:r>
            <w:r w:rsidRPr="00EA6BEB">
              <w:rPr>
                <w:b/>
                <w:bCs/>
              </w:rPr>
              <w:t>.gada</w:t>
            </w:r>
            <w:r>
              <w:rPr>
                <w:b/>
                <w:bCs/>
              </w:rPr>
              <w:t xml:space="preserve"> </w:t>
            </w:r>
            <w:r w:rsidRPr="002A29A3">
              <w:rPr>
                <w:b/>
                <w:bCs/>
              </w:rPr>
              <w:t>29.septembrī</w:t>
            </w:r>
          </w:p>
        </w:tc>
        <w:tc>
          <w:tcPr>
            <w:tcW w:w="4678" w:type="dxa"/>
          </w:tcPr>
          <w:p w14:paraId="10F24D8F"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896</w:t>
            </w:r>
          </w:p>
        </w:tc>
      </w:tr>
      <w:tr w:rsidR="00367421" w14:paraId="6C9BCB6F" w14:textId="77777777" w:rsidTr="00367421">
        <w:tc>
          <w:tcPr>
            <w:tcW w:w="4676" w:type="dxa"/>
          </w:tcPr>
          <w:p w14:paraId="2E5D984B" w14:textId="77777777" w:rsidR="00367421" w:rsidRDefault="00367421" w:rsidP="00367421"/>
        </w:tc>
        <w:tc>
          <w:tcPr>
            <w:tcW w:w="4678" w:type="dxa"/>
          </w:tcPr>
          <w:p w14:paraId="57A83F93"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65</w:t>
            </w:r>
            <w:r w:rsidRPr="00EA6BEB">
              <w:rPr>
                <w:b/>
                <w:bCs/>
              </w:rPr>
              <w:t>.p</w:t>
            </w:r>
            <w:r>
              <w:rPr>
                <w:b/>
                <w:bCs/>
              </w:rPr>
              <w:t>.</w:t>
            </w:r>
            <w:r w:rsidRPr="00EA6BEB">
              <w:rPr>
                <w:b/>
                <w:bCs/>
              </w:rPr>
              <w:t>)</w:t>
            </w:r>
          </w:p>
        </w:tc>
      </w:tr>
    </w:tbl>
    <w:p w14:paraId="2FD843C8" w14:textId="77777777" w:rsidR="00367421" w:rsidRDefault="00367421" w:rsidP="00367421"/>
    <w:p w14:paraId="16AD1D36" w14:textId="77777777" w:rsidR="00367421" w:rsidRDefault="00367421" w:rsidP="00367421">
      <w:pPr>
        <w:pStyle w:val="Default"/>
        <w:jc w:val="center"/>
        <w:rPr>
          <w:b/>
        </w:rPr>
      </w:pPr>
      <w:r w:rsidRPr="00134705">
        <w:rPr>
          <w:b/>
        </w:rPr>
        <w:t xml:space="preserve">Par </w:t>
      </w:r>
      <w:r w:rsidRPr="00B73A3D">
        <w:rPr>
          <w:b/>
        </w:rPr>
        <w:t xml:space="preserve">nekustamā </w:t>
      </w:r>
      <w:r w:rsidRPr="006C2110">
        <w:rPr>
          <w:b/>
        </w:rPr>
        <w:t xml:space="preserve">īpašuma </w:t>
      </w:r>
      <w:r>
        <w:rPr>
          <w:b/>
        </w:rPr>
        <w:t>Galgauskas pagastā ar nosaukumu “</w:t>
      </w:r>
      <w:proofErr w:type="spellStart"/>
      <w:r>
        <w:rPr>
          <w:b/>
        </w:rPr>
        <w:t>Krimi</w:t>
      </w:r>
      <w:proofErr w:type="spellEnd"/>
      <w:r>
        <w:rPr>
          <w:b/>
        </w:rPr>
        <w:t>” atsavināšanu</w:t>
      </w:r>
    </w:p>
    <w:p w14:paraId="0A465406" w14:textId="77777777" w:rsidR="00367421" w:rsidRPr="00F0532A" w:rsidRDefault="00367421" w:rsidP="00367421">
      <w:pPr>
        <w:pStyle w:val="Default"/>
        <w:tabs>
          <w:tab w:val="left" w:pos="5606"/>
        </w:tabs>
      </w:pPr>
      <w:r>
        <w:tab/>
      </w:r>
    </w:p>
    <w:p w14:paraId="47120E85" w14:textId="77777777" w:rsidR="00367421" w:rsidRDefault="00367421" w:rsidP="00367421">
      <w:pPr>
        <w:spacing w:line="360" w:lineRule="auto"/>
        <w:ind w:firstLine="567"/>
        <w:jc w:val="both"/>
      </w:pPr>
      <w:r w:rsidRPr="00181A16">
        <w:t xml:space="preserve">Izskatīts </w:t>
      </w:r>
      <w:r w:rsidRPr="00BF2DCF">
        <w:rPr>
          <w:b/>
        </w:rPr>
        <w:t xml:space="preserve">Gulbenes novada </w:t>
      </w:r>
      <w:r>
        <w:rPr>
          <w:b/>
        </w:rPr>
        <w:t>Galgauskas</w:t>
      </w:r>
      <w:r w:rsidRPr="00BF2DCF">
        <w:rPr>
          <w:b/>
        </w:rPr>
        <w:t xml:space="preserve"> pagasta pārvaldes</w:t>
      </w:r>
      <w:r w:rsidRPr="00BF2DCF">
        <w:t>, reģistrācijas Nr.</w:t>
      </w:r>
      <w:r>
        <w:t>40900015446</w:t>
      </w:r>
      <w:r w:rsidRPr="00BF2DCF">
        <w:t xml:space="preserve">, juridiskā adrese: </w:t>
      </w:r>
      <w:r>
        <w:t>Skolas iela 5, Galgauska, Galgauskas pagasts, Gulbenes novads, LV-4428</w:t>
      </w:r>
      <w:r w:rsidRPr="00181A16">
        <w:t xml:space="preserve">, 2022.gada </w:t>
      </w:r>
      <w:r>
        <w:t>6.septembra</w:t>
      </w:r>
      <w:r w:rsidRPr="00181A16">
        <w:t xml:space="preserve"> iesniegums Nr.</w:t>
      </w:r>
      <w:r>
        <w:t>GA/4.2/22/24</w:t>
      </w:r>
      <w:r w:rsidRPr="00181A16">
        <w:t xml:space="preserve"> (Gulbenes novada pašvaldībā saņemts 2022.gada </w:t>
      </w:r>
      <w:r>
        <w:t>6.septembrī</w:t>
      </w:r>
      <w:r w:rsidRPr="00181A16">
        <w:t xml:space="preserve"> un reģistrēts ar </w:t>
      </w:r>
      <w:proofErr w:type="spellStart"/>
      <w:r w:rsidRPr="00181A16">
        <w:t>Nr.</w:t>
      </w:r>
      <w:r w:rsidRPr="0080497B">
        <w:t>GND</w:t>
      </w:r>
      <w:proofErr w:type="spellEnd"/>
      <w:r w:rsidRPr="0080497B">
        <w:t>/5.13.2/22/2062-G</w:t>
      </w:r>
      <w:r w:rsidRPr="00181A16">
        <w:t xml:space="preserve">) ar lūgumu nodot atsavināšanai Gulbenes novada pašvaldībai piederošo nekustamo īpašumu </w:t>
      </w:r>
      <w:r>
        <w:t>Galgauskas pagastā</w:t>
      </w:r>
      <w:r w:rsidRPr="00181A16">
        <w:t xml:space="preserve"> ar nosaukumu “</w:t>
      </w:r>
      <w:proofErr w:type="spellStart"/>
      <w:r>
        <w:t>Krimi</w:t>
      </w:r>
      <w:proofErr w:type="spellEnd"/>
      <w:r w:rsidRPr="00181A16">
        <w:t xml:space="preserve">”, kadastra numurs </w:t>
      </w:r>
      <w:r w:rsidRPr="005850C7">
        <w:t>5056</w:t>
      </w:r>
      <w:r>
        <w:t xml:space="preserve"> </w:t>
      </w:r>
      <w:r w:rsidRPr="005850C7">
        <w:t>006</w:t>
      </w:r>
      <w:r>
        <w:t xml:space="preserve"> </w:t>
      </w:r>
      <w:r w:rsidRPr="005850C7">
        <w:t>0071, kas sastāv no vienas zemes vienības ar kadastra apzīmējumu 5056</w:t>
      </w:r>
      <w:r>
        <w:t xml:space="preserve"> </w:t>
      </w:r>
      <w:r w:rsidRPr="005850C7">
        <w:t>006</w:t>
      </w:r>
      <w:r>
        <w:t xml:space="preserve"> </w:t>
      </w:r>
      <w:r w:rsidRPr="005850C7">
        <w:t>0071</w:t>
      </w:r>
      <w:r w:rsidRPr="00181A16">
        <w:t xml:space="preserve">, </w:t>
      </w:r>
      <w:r>
        <w:t>2,0</w:t>
      </w:r>
      <w:r w:rsidRPr="00885087">
        <w:t xml:space="preserve"> ha</w:t>
      </w:r>
      <w:r>
        <w:t xml:space="preserve"> </w:t>
      </w:r>
      <w:r w:rsidRPr="00181A16">
        <w:t>platībā. Iesniegumā</w:t>
      </w:r>
      <w:r>
        <w:t xml:space="preserve"> Gulbenes novada Galgauskas pagasta pārvalde norāda</w:t>
      </w:r>
      <w:r w:rsidRPr="00181A16">
        <w:t>, ka</w:t>
      </w:r>
      <w:r>
        <w:t xml:space="preserve"> ir </w:t>
      </w:r>
      <w:r w:rsidRPr="00FA2DDA">
        <w:t>veikusi izvērtēšanu un secinājusi</w:t>
      </w:r>
      <w:r>
        <w:t xml:space="preserve">, ka </w:t>
      </w:r>
      <w:r w:rsidRPr="00FA2DDA">
        <w:t>minētais nekustamais īpašums nav nepieciešams pašvaldības autonomo funkciju veikšanai.</w:t>
      </w:r>
      <w:r>
        <w:t xml:space="preserve"> Minētā z</w:t>
      </w:r>
      <w:r w:rsidRPr="00CE6D0B">
        <w:t>emes vienība atrodas piecu kilometru attālumā no pagasta centra un to ieskauj apsaimniek</w:t>
      </w:r>
      <w:r>
        <w:t>oti lauksaimnieku privātīpašumi. Gulbenes novada</w:t>
      </w:r>
      <w:r w:rsidRPr="00CE6D0B">
        <w:t xml:space="preserve"> </w:t>
      </w:r>
      <w:r>
        <w:t>Galgauskas p</w:t>
      </w:r>
      <w:r w:rsidRPr="00CE6D0B">
        <w:t>agasta pārvaldei nav piemērotas tehnikas, lai uzturētu šo īpašumu un pakalpojuma iegāde ir dārga</w:t>
      </w:r>
      <w:r>
        <w:t>. Atsavinot nekustamo īpašumu</w:t>
      </w:r>
      <w:r w:rsidRPr="00CE6D0B">
        <w:t>, tiktu sekmēta saimnieciskā darbība attiecīga</w:t>
      </w:r>
      <w:r>
        <w:t xml:space="preserve">jā administratīvajā teritorijā, kā arī </w:t>
      </w:r>
      <w:r w:rsidRPr="00CE6D0B">
        <w:t>veicināta vides labiekārtošana un attīstība Galgauskas pagasta teritorijā</w:t>
      </w:r>
      <w:r>
        <w:t xml:space="preserve">. </w:t>
      </w:r>
    </w:p>
    <w:p w14:paraId="1AC3E1D4" w14:textId="77777777" w:rsidR="00367421" w:rsidRPr="00F0532A" w:rsidRDefault="00367421" w:rsidP="00367421">
      <w:pPr>
        <w:spacing w:line="360" w:lineRule="auto"/>
        <w:ind w:firstLine="567"/>
        <w:jc w:val="both"/>
        <w:rPr>
          <w:noProof/>
          <w:color w:val="000000"/>
        </w:rPr>
      </w:pPr>
      <w:r>
        <w:t>Pamatojoties uz likuma “</w:t>
      </w:r>
      <w:r w:rsidRPr="00325B46">
        <w:t xml:space="preserve">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w:t>
      </w:r>
      <w:r w:rsidRPr="00325B46">
        <w:lastRenderedPageBreak/>
        <w:t xml:space="preserve">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t xml:space="preserve">un Tautsaimniecības komitejas ieteikumu, </w:t>
      </w:r>
      <w:r w:rsidRPr="00F0532A">
        <w:t xml:space="preserve">atklāti balsojot: </w:t>
      </w:r>
      <w:r w:rsidRPr="004436B6">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436B6">
        <w:rPr>
          <w:color w:val="000000"/>
        </w:rPr>
        <w:t xml:space="preserve">, </w:t>
      </w:r>
      <w:r>
        <w:rPr>
          <w:color w:val="000000"/>
        </w:rPr>
        <w:t xml:space="preserve"> Gulbenes novada dome </w:t>
      </w:r>
      <w:r w:rsidRPr="00F0532A">
        <w:rPr>
          <w:color w:val="000000"/>
        </w:rPr>
        <w:t>NOLEMJ:</w:t>
      </w:r>
    </w:p>
    <w:p w14:paraId="67BB4FDD" w14:textId="77777777" w:rsidR="00367421" w:rsidRDefault="00367421" w:rsidP="00367421">
      <w:pPr>
        <w:pStyle w:val="Parasts1"/>
        <w:spacing w:after="0" w:line="360" w:lineRule="auto"/>
        <w:ind w:firstLine="567"/>
        <w:jc w:val="both"/>
      </w:pPr>
      <w:r>
        <w:t>1. REĢISTRĒT zemesgrāmatā nekustamo īpašumu Galgauskas</w:t>
      </w:r>
      <w:r w:rsidRPr="005850C7">
        <w:t xml:space="preserve"> pagastā</w:t>
      </w:r>
      <w:r w:rsidRPr="00441EA8">
        <w:t xml:space="preserve"> ar nosaukumu </w:t>
      </w:r>
      <w:r>
        <w:t>“</w:t>
      </w:r>
      <w:proofErr w:type="spellStart"/>
      <w:r>
        <w:t>Krimi</w:t>
      </w:r>
      <w:proofErr w:type="spellEnd"/>
      <w:r w:rsidRPr="00441EA8">
        <w:t xml:space="preserve">”, kadastra numurs </w:t>
      </w:r>
      <w:r w:rsidRPr="005850C7">
        <w:t>5056</w:t>
      </w:r>
      <w:r>
        <w:t xml:space="preserve"> </w:t>
      </w:r>
      <w:r w:rsidRPr="005850C7">
        <w:t>006</w:t>
      </w:r>
      <w:r>
        <w:t xml:space="preserve"> </w:t>
      </w:r>
      <w:r w:rsidRPr="005850C7">
        <w:t>0071</w:t>
      </w:r>
      <w:r>
        <w:t>, īpašumā uz Gulbenes novada pašvaldības vārda.</w:t>
      </w:r>
    </w:p>
    <w:p w14:paraId="17F3C6ED" w14:textId="77777777" w:rsidR="00367421" w:rsidRDefault="00367421" w:rsidP="00367421">
      <w:pPr>
        <w:pStyle w:val="Parasts1"/>
        <w:spacing w:after="0" w:line="360" w:lineRule="auto"/>
        <w:ind w:firstLine="567"/>
        <w:jc w:val="both"/>
      </w:pPr>
      <w:r>
        <w:t>2. UZDOT Gulbenes novada pašvaldības administrācijas Īpašumu pārraudzības nodaļai veikt darbības, kas saistītas ar iepriekšminētā nekustamā īpašuma ierakstīšanu zemesgrāmatā uz Gulbenes novada pašvaldības vārda.</w:t>
      </w:r>
    </w:p>
    <w:p w14:paraId="7E232C50" w14:textId="77777777" w:rsidR="00367421" w:rsidRDefault="00367421" w:rsidP="00367421">
      <w:pPr>
        <w:pStyle w:val="Parasts1"/>
        <w:spacing w:after="0" w:line="360" w:lineRule="auto"/>
        <w:ind w:firstLine="567"/>
        <w:jc w:val="both"/>
      </w:pPr>
      <w:r>
        <w:t xml:space="preserve">3. </w:t>
      </w:r>
      <w:r w:rsidRPr="00255F12">
        <w:t xml:space="preserve">NODOT </w:t>
      </w:r>
      <w:r w:rsidRPr="00B518C6">
        <w:t xml:space="preserve">atsavināšanai Gulbenes novada </w:t>
      </w:r>
      <w:r>
        <w:t>pašvaldībai</w:t>
      </w:r>
      <w:r w:rsidRPr="00B518C6">
        <w:t xml:space="preserve"> pie</w:t>
      </w:r>
      <w:r>
        <w:t>derošo</w:t>
      </w:r>
      <w:r w:rsidRPr="00B518C6">
        <w:t xml:space="preserve"> nekustamo īpašumu </w:t>
      </w:r>
      <w:r>
        <w:rPr>
          <w:rFonts w:cs="Times New Roman"/>
        </w:rPr>
        <w:t>Galgauskas</w:t>
      </w:r>
      <w:r w:rsidRPr="00A94F55">
        <w:rPr>
          <w:rFonts w:cs="Times New Roman"/>
        </w:rPr>
        <w:t xml:space="preserve"> pagastā ar nosaukumu “</w:t>
      </w:r>
      <w:proofErr w:type="spellStart"/>
      <w:r>
        <w:rPr>
          <w:rFonts w:cs="Times New Roman"/>
        </w:rPr>
        <w:t>Krimi</w:t>
      </w:r>
      <w:proofErr w:type="spellEnd"/>
      <w:r w:rsidRPr="00A94F55">
        <w:rPr>
          <w:rFonts w:cs="Times New Roman"/>
        </w:rPr>
        <w:t xml:space="preserve">”, kadastra numurs </w:t>
      </w:r>
      <w:r w:rsidRPr="005850C7">
        <w:rPr>
          <w:rFonts w:cs="Times New Roman"/>
        </w:rPr>
        <w:t>5056</w:t>
      </w:r>
      <w:r>
        <w:rPr>
          <w:rFonts w:cs="Times New Roman"/>
        </w:rPr>
        <w:t xml:space="preserve"> </w:t>
      </w:r>
      <w:r w:rsidRPr="005850C7">
        <w:rPr>
          <w:rFonts w:cs="Times New Roman"/>
        </w:rPr>
        <w:t>006</w:t>
      </w:r>
      <w:r>
        <w:rPr>
          <w:rFonts w:cs="Times New Roman"/>
        </w:rPr>
        <w:t xml:space="preserve"> </w:t>
      </w:r>
      <w:r w:rsidRPr="005850C7">
        <w:rPr>
          <w:rFonts w:cs="Times New Roman"/>
        </w:rPr>
        <w:t>0071</w:t>
      </w:r>
      <w:r w:rsidRPr="00A94F55">
        <w:rPr>
          <w:rFonts w:cs="Times New Roman"/>
        </w:rPr>
        <w:t xml:space="preserve">, kas sastāv no vienas zemes vienības ar kadastra apzīmējumu </w:t>
      </w:r>
      <w:r w:rsidRPr="005850C7">
        <w:rPr>
          <w:rFonts w:cs="Times New Roman"/>
        </w:rPr>
        <w:t>5056</w:t>
      </w:r>
      <w:r>
        <w:rPr>
          <w:rFonts w:cs="Times New Roman"/>
        </w:rPr>
        <w:t xml:space="preserve"> </w:t>
      </w:r>
      <w:r w:rsidRPr="005850C7">
        <w:rPr>
          <w:rFonts w:cs="Times New Roman"/>
        </w:rPr>
        <w:t>006</w:t>
      </w:r>
      <w:r>
        <w:rPr>
          <w:rFonts w:cs="Times New Roman"/>
        </w:rPr>
        <w:t xml:space="preserve"> </w:t>
      </w:r>
      <w:r w:rsidRPr="005850C7">
        <w:rPr>
          <w:rFonts w:cs="Times New Roman"/>
        </w:rPr>
        <w:t>0071</w:t>
      </w:r>
      <w:r w:rsidRPr="00A94F55">
        <w:rPr>
          <w:rFonts w:cs="Times New Roman"/>
        </w:rPr>
        <w:t xml:space="preserve">, </w:t>
      </w:r>
      <w:r>
        <w:rPr>
          <w:rFonts w:cs="Times New Roman"/>
        </w:rPr>
        <w:t>2,0</w:t>
      </w:r>
      <w:r w:rsidRPr="00A94F55">
        <w:rPr>
          <w:rFonts w:cs="Times New Roman"/>
        </w:rPr>
        <w:t xml:space="preserve"> ha platībā</w:t>
      </w:r>
      <w:r>
        <w:rPr>
          <w:rFonts w:cs="Times New Roman"/>
        </w:rPr>
        <w:t xml:space="preserve"> </w:t>
      </w:r>
      <w:r>
        <w:t xml:space="preserve">(vairāk vai mazāk, cik izrādīsies uzmērot dabā), </w:t>
      </w:r>
      <w:r w:rsidRPr="00B518C6">
        <w:t>atklātā mutiskā izsolē ar augšupejošu soli.</w:t>
      </w:r>
    </w:p>
    <w:p w14:paraId="2667FE70" w14:textId="77777777" w:rsidR="00367421" w:rsidRDefault="00367421" w:rsidP="00367421">
      <w:pPr>
        <w:pStyle w:val="Parasts1"/>
        <w:spacing w:after="0" w:line="360" w:lineRule="auto"/>
        <w:ind w:firstLine="567"/>
        <w:jc w:val="both"/>
        <w:rPr>
          <w:rFonts w:cs="Times New Roman"/>
        </w:rPr>
      </w:pPr>
      <w:r>
        <w:rPr>
          <w:rFonts w:cs="Times New Roman"/>
        </w:rPr>
        <w:t xml:space="preserve">4. </w:t>
      </w:r>
      <w:r w:rsidRPr="00325B46">
        <w:rPr>
          <w:rFonts w:cs="Times New Roman"/>
        </w:rPr>
        <w:t xml:space="preserve">UZDOT Gulbenes novada pašvaldības Īpašuma novērtēšanas un izsoļu komisijai organizēt lēmuma </w:t>
      </w:r>
      <w:r>
        <w:rPr>
          <w:rFonts w:cs="Times New Roman"/>
        </w:rPr>
        <w:t>3</w:t>
      </w:r>
      <w:r w:rsidRPr="00325B46">
        <w:rPr>
          <w:rFonts w:cs="Times New Roman"/>
        </w:rPr>
        <w:t xml:space="preserve">.punktā minētā nekustamā īpašuma novērtēšanu un nosacītās cenas noteikšanu un iesniegt to apstiprināšanai Gulbenes novada domes sēdē. </w:t>
      </w:r>
    </w:p>
    <w:p w14:paraId="7E98CE73" w14:textId="77777777" w:rsidR="00367421" w:rsidRDefault="00367421" w:rsidP="00367421">
      <w:pPr>
        <w:spacing w:line="360" w:lineRule="auto"/>
        <w:ind w:firstLine="567"/>
        <w:jc w:val="both"/>
      </w:pPr>
    </w:p>
    <w:p w14:paraId="473501B8"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578FD811" w14:textId="77777777" w:rsidR="00367421" w:rsidRDefault="00367421" w:rsidP="00367421">
      <w:pPr>
        <w:spacing w:line="360" w:lineRule="auto"/>
      </w:pPr>
    </w:p>
    <w:p w14:paraId="4460F76A" w14:textId="77777777" w:rsidR="00367421" w:rsidRDefault="00367421" w:rsidP="00367421">
      <w:pPr>
        <w:spacing w:line="360" w:lineRule="auto"/>
      </w:pPr>
      <w:r>
        <w:t xml:space="preserve">Sagatavoja: </w:t>
      </w:r>
      <w:proofErr w:type="spellStart"/>
      <w:r>
        <w:t>L.Bašķere</w:t>
      </w:r>
      <w:proofErr w:type="spellEnd"/>
    </w:p>
    <w:p w14:paraId="57008548" w14:textId="77777777" w:rsidR="004532E2" w:rsidRDefault="004532E2">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64DEE66A" w14:textId="77777777" w:rsidTr="004532E2">
        <w:tc>
          <w:tcPr>
            <w:tcW w:w="9354" w:type="dxa"/>
          </w:tcPr>
          <w:p w14:paraId="4A060AF3" w14:textId="77777777" w:rsidR="00367421" w:rsidRDefault="00367421" w:rsidP="00367421">
            <w:pPr>
              <w:jc w:val="center"/>
            </w:pPr>
            <w:r w:rsidRPr="000B1C5E">
              <w:rPr>
                <w:noProof/>
              </w:rPr>
              <w:lastRenderedPageBreak/>
              <w:drawing>
                <wp:inline distT="0" distB="0" distL="0" distR="0" wp14:anchorId="7209AF6A" wp14:editId="789B64FF">
                  <wp:extent cx="619125" cy="685800"/>
                  <wp:effectExtent l="0" t="0" r="952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183707FE" w14:textId="77777777" w:rsidTr="004532E2">
        <w:tc>
          <w:tcPr>
            <w:tcW w:w="9354" w:type="dxa"/>
          </w:tcPr>
          <w:p w14:paraId="563A5E0D" w14:textId="77777777" w:rsidR="00367421" w:rsidRDefault="00367421" w:rsidP="00367421">
            <w:pPr>
              <w:jc w:val="center"/>
            </w:pPr>
            <w:r w:rsidRPr="000B1C5E">
              <w:rPr>
                <w:b/>
                <w:bCs/>
                <w:sz w:val="28"/>
                <w:szCs w:val="28"/>
              </w:rPr>
              <w:t>GULBENES NOVADA PAŠVALDĪBA</w:t>
            </w:r>
          </w:p>
        </w:tc>
      </w:tr>
      <w:tr w:rsidR="00367421" w14:paraId="66279CAA" w14:textId="77777777" w:rsidTr="004532E2">
        <w:tc>
          <w:tcPr>
            <w:tcW w:w="9354" w:type="dxa"/>
          </w:tcPr>
          <w:p w14:paraId="123A6B00" w14:textId="77777777" w:rsidR="00367421" w:rsidRDefault="00367421" w:rsidP="00367421">
            <w:pPr>
              <w:jc w:val="center"/>
            </w:pPr>
            <w:r w:rsidRPr="000B1C5E">
              <w:t>Reģ.Nr.90009116327</w:t>
            </w:r>
          </w:p>
        </w:tc>
      </w:tr>
      <w:tr w:rsidR="00367421" w14:paraId="0278E1CC" w14:textId="77777777" w:rsidTr="004532E2">
        <w:tc>
          <w:tcPr>
            <w:tcW w:w="9354" w:type="dxa"/>
          </w:tcPr>
          <w:p w14:paraId="18B21268" w14:textId="77777777" w:rsidR="00367421" w:rsidRDefault="00367421" w:rsidP="00367421">
            <w:pPr>
              <w:jc w:val="center"/>
            </w:pPr>
            <w:r w:rsidRPr="000B1C5E">
              <w:t>Ābeļu iela 2, Gulbene, Gulbenes nov., LV-4401</w:t>
            </w:r>
          </w:p>
        </w:tc>
      </w:tr>
      <w:tr w:rsidR="00367421" w14:paraId="7444647B" w14:textId="77777777" w:rsidTr="004532E2">
        <w:tc>
          <w:tcPr>
            <w:tcW w:w="9354" w:type="dxa"/>
          </w:tcPr>
          <w:p w14:paraId="727B038E" w14:textId="77777777" w:rsidR="00367421" w:rsidRDefault="00367421" w:rsidP="00367421">
            <w:pPr>
              <w:jc w:val="center"/>
            </w:pPr>
            <w:r w:rsidRPr="000B1C5E">
              <w:t>Tālrunis 64497710, mob.</w:t>
            </w:r>
            <w:r>
              <w:t xml:space="preserve"> </w:t>
            </w:r>
            <w:r w:rsidRPr="000B1C5E">
              <w:t>26595362, e-pasts</w:t>
            </w:r>
            <w:r>
              <w:t>:</w:t>
            </w:r>
            <w:r w:rsidRPr="000B1C5E">
              <w:t xml:space="preserve"> dome@gulbene.lv, www.gulbene.lv</w:t>
            </w:r>
          </w:p>
        </w:tc>
      </w:tr>
    </w:tbl>
    <w:p w14:paraId="7ECFCA3A"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48E038B"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p w14:paraId="572A9155" w14:textId="77777777" w:rsidR="00367421" w:rsidRDefault="00367421" w:rsidP="00367421">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312ED990" w14:textId="77777777" w:rsidTr="00367421">
        <w:tc>
          <w:tcPr>
            <w:tcW w:w="4729" w:type="dxa"/>
          </w:tcPr>
          <w:p w14:paraId="17165FAB" w14:textId="77777777" w:rsidR="00367421" w:rsidRPr="00EA6BEB" w:rsidRDefault="00367421" w:rsidP="00367421">
            <w:pPr>
              <w:rPr>
                <w:b/>
                <w:bCs/>
              </w:rPr>
            </w:pPr>
            <w:r>
              <w:rPr>
                <w:b/>
                <w:bCs/>
              </w:rPr>
              <w:t>2022</w:t>
            </w:r>
            <w:r w:rsidRPr="00EA6BEB">
              <w:rPr>
                <w:b/>
                <w:bCs/>
              </w:rPr>
              <w:t>.gada</w:t>
            </w:r>
            <w:r>
              <w:rPr>
                <w:b/>
                <w:bCs/>
              </w:rPr>
              <w:t xml:space="preserve"> 29.septembris</w:t>
            </w:r>
          </w:p>
        </w:tc>
        <w:tc>
          <w:tcPr>
            <w:tcW w:w="4729" w:type="dxa"/>
          </w:tcPr>
          <w:p w14:paraId="5060EB47"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897</w:t>
            </w:r>
          </w:p>
        </w:tc>
      </w:tr>
      <w:tr w:rsidR="00367421" w14:paraId="52C34273" w14:textId="77777777" w:rsidTr="00367421">
        <w:tc>
          <w:tcPr>
            <w:tcW w:w="4729" w:type="dxa"/>
          </w:tcPr>
          <w:p w14:paraId="6D5D29D3" w14:textId="77777777" w:rsidR="00367421" w:rsidRDefault="00367421" w:rsidP="00367421"/>
        </w:tc>
        <w:tc>
          <w:tcPr>
            <w:tcW w:w="4729" w:type="dxa"/>
          </w:tcPr>
          <w:p w14:paraId="2A1A6C8E" w14:textId="77777777" w:rsidR="00367421" w:rsidRPr="00EA6BEB" w:rsidRDefault="00367421" w:rsidP="00367421">
            <w:pPr>
              <w:rPr>
                <w:b/>
                <w:bCs/>
              </w:rPr>
            </w:pPr>
            <w:r>
              <w:rPr>
                <w:b/>
                <w:bCs/>
              </w:rPr>
              <w:t xml:space="preserve">                            </w:t>
            </w:r>
            <w:r w:rsidRPr="00EA6BEB">
              <w:rPr>
                <w:b/>
                <w:bCs/>
              </w:rPr>
              <w:t xml:space="preserve">(protokols </w:t>
            </w:r>
            <w:r w:rsidRPr="007C5153">
              <w:rPr>
                <w:b/>
                <w:bCs/>
              </w:rPr>
              <w:t>Nr.</w:t>
            </w:r>
            <w:r>
              <w:rPr>
                <w:b/>
                <w:bCs/>
              </w:rPr>
              <w:t>19</w:t>
            </w:r>
            <w:r w:rsidRPr="007C5153">
              <w:rPr>
                <w:b/>
                <w:bCs/>
              </w:rPr>
              <w:t xml:space="preserve">; </w:t>
            </w:r>
            <w:r>
              <w:rPr>
                <w:b/>
                <w:bCs/>
              </w:rPr>
              <w:t>66</w:t>
            </w:r>
            <w:r w:rsidRPr="007C5153">
              <w:rPr>
                <w:b/>
                <w:bCs/>
              </w:rPr>
              <w:t>.p)</w:t>
            </w:r>
          </w:p>
        </w:tc>
      </w:tr>
    </w:tbl>
    <w:p w14:paraId="27D91ED4" w14:textId="77777777" w:rsidR="00367421" w:rsidRPr="003342C0" w:rsidRDefault="00367421" w:rsidP="00367421"/>
    <w:p w14:paraId="4F8077D1" w14:textId="77777777" w:rsidR="00367421" w:rsidRDefault="00367421" w:rsidP="00367421">
      <w:pPr>
        <w:jc w:val="center"/>
        <w:rPr>
          <w:b/>
        </w:rPr>
      </w:pPr>
      <w:r w:rsidRPr="003342C0">
        <w:rPr>
          <w:b/>
        </w:rPr>
        <w:t xml:space="preserve">Par </w:t>
      </w:r>
      <w:r>
        <w:rPr>
          <w:b/>
        </w:rPr>
        <w:t xml:space="preserve">Rankas pagasta </w:t>
      </w:r>
      <w:r w:rsidRPr="003342C0">
        <w:rPr>
          <w:b/>
        </w:rPr>
        <w:t xml:space="preserve">dzīvokļa </w:t>
      </w:r>
      <w:r w:rsidRPr="00D20027">
        <w:rPr>
          <w:b/>
        </w:rPr>
        <w:t xml:space="preserve">īpašuma </w:t>
      </w:r>
      <w:r>
        <w:rPr>
          <w:rFonts w:eastAsia="SimSun"/>
          <w:b/>
          <w:color w:val="00000A"/>
          <w:lang w:eastAsia="zh-CN" w:bidi="hi-IN"/>
        </w:rPr>
        <w:t>“</w:t>
      </w:r>
      <w:proofErr w:type="spellStart"/>
      <w:r>
        <w:rPr>
          <w:rFonts w:eastAsia="SimSun"/>
          <w:b/>
          <w:color w:val="00000A"/>
          <w:lang w:eastAsia="zh-CN" w:bidi="hi-IN"/>
        </w:rPr>
        <w:t>Rēveļi</w:t>
      </w:r>
      <w:proofErr w:type="spellEnd"/>
      <w:r>
        <w:rPr>
          <w:rFonts w:eastAsia="SimSun"/>
          <w:b/>
          <w:color w:val="00000A"/>
          <w:lang w:eastAsia="zh-CN" w:bidi="hi-IN"/>
        </w:rPr>
        <w:t xml:space="preserve"> 8” - 13 </w:t>
      </w:r>
      <w:r w:rsidRPr="00D20027">
        <w:rPr>
          <w:b/>
        </w:rPr>
        <w:t>atsavināšanu</w:t>
      </w:r>
    </w:p>
    <w:p w14:paraId="0E816DBD" w14:textId="77777777" w:rsidR="004532E2" w:rsidRPr="003342C0" w:rsidRDefault="004532E2" w:rsidP="00367421">
      <w:pPr>
        <w:jc w:val="center"/>
        <w:rPr>
          <w:b/>
        </w:rPr>
      </w:pPr>
    </w:p>
    <w:p w14:paraId="165B92DA" w14:textId="77777777" w:rsidR="00367421" w:rsidRDefault="00367421" w:rsidP="00367421">
      <w:pPr>
        <w:widowControl w:val="0"/>
        <w:suppressAutoHyphens/>
        <w:spacing w:line="360" w:lineRule="auto"/>
        <w:ind w:firstLine="567"/>
        <w:jc w:val="both"/>
        <w:rPr>
          <w:rFonts w:eastAsia="SimSun"/>
          <w:color w:val="00000A"/>
          <w:lang w:eastAsia="zh-CN" w:bidi="hi-IN"/>
        </w:rPr>
      </w:pPr>
      <w:r w:rsidRPr="003342C0">
        <w:rPr>
          <w:rFonts w:eastAsia="SimSun"/>
          <w:color w:val="00000A"/>
          <w:lang w:eastAsia="zh-CN" w:bidi="hi-IN"/>
        </w:rPr>
        <w:t>Izskatīts</w:t>
      </w:r>
      <w:r w:rsidRPr="003342C0">
        <w:rPr>
          <w:rFonts w:eastAsia="SimSun"/>
          <w:b/>
          <w:color w:val="00000A"/>
          <w:lang w:eastAsia="zh-CN" w:bidi="hi-IN"/>
        </w:rPr>
        <w:t xml:space="preserve"> </w:t>
      </w:r>
      <w:r w:rsidR="004532E2">
        <w:rPr>
          <w:rFonts w:eastAsia="SimSun"/>
          <w:b/>
          <w:color w:val="00000A"/>
          <w:lang w:eastAsia="zh-CN" w:bidi="hi-IN"/>
        </w:rPr>
        <w:t>…</w:t>
      </w:r>
      <w:r>
        <w:rPr>
          <w:rFonts w:eastAsia="SimSun"/>
          <w:color w:val="00000A"/>
          <w:lang w:eastAsia="zh-CN" w:bidi="hi-IN"/>
        </w:rPr>
        <w:t>, 2021</w:t>
      </w:r>
      <w:r w:rsidRPr="003342C0">
        <w:rPr>
          <w:rFonts w:eastAsia="SimSun"/>
          <w:color w:val="00000A"/>
          <w:lang w:eastAsia="zh-CN" w:bidi="hi-IN"/>
        </w:rPr>
        <w:t xml:space="preserve">.gada </w:t>
      </w:r>
      <w:r>
        <w:rPr>
          <w:rFonts w:eastAsia="SimSun"/>
          <w:color w:val="00000A"/>
          <w:lang w:eastAsia="zh-CN" w:bidi="hi-IN"/>
        </w:rPr>
        <w:t>26.augusta</w:t>
      </w:r>
      <w:r w:rsidRPr="003342C0">
        <w:rPr>
          <w:rFonts w:eastAsia="SimSun"/>
          <w:color w:val="00000A"/>
          <w:lang w:eastAsia="zh-CN" w:bidi="hi-IN"/>
        </w:rPr>
        <w:t xml:space="preserve"> iesniegum</w:t>
      </w:r>
      <w:r>
        <w:rPr>
          <w:rFonts w:eastAsia="SimSun"/>
          <w:color w:val="00000A"/>
          <w:lang w:eastAsia="zh-CN" w:bidi="hi-IN"/>
        </w:rPr>
        <w:t>s</w:t>
      </w:r>
      <w:r w:rsidRPr="003342C0">
        <w:rPr>
          <w:rFonts w:eastAsia="SimSun"/>
          <w:color w:val="00000A"/>
          <w:lang w:eastAsia="zh-CN" w:bidi="hi-IN"/>
        </w:rPr>
        <w:t xml:space="preserve"> (Gulbene</w:t>
      </w:r>
      <w:r>
        <w:rPr>
          <w:rFonts w:eastAsia="SimSun"/>
          <w:color w:val="00000A"/>
          <w:lang w:eastAsia="zh-CN" w:bidi="hi-IN"/>
        </w:rPr>
        <w:t>s novada pašvaldībā saņemts 2021</w:t>
      </w:r>
      <w:r w:rsidRPr="003342C0">
        <w:rPr>
          <w:rFonts w:eastAsia="SimSun"/>
          <w:color w:val="00000A"/>
          <w:lang w:eastAsia="zh-CN" w:bidi="hi-IN"/>
        </w:rPr>
        <w:t xml:space="preserve">.gada </w:t>
      </w:r>
      <w:r>
        <w:rPr>
          <w:rFonts w:eastAsia="SimSun"/>
          <w:color w:val="00000A"/>
          <w:lang w:eastAsia="zh-CN" w:bidi="hi-IN"/>
        </w:rPr>
        <w:t>26.augustā</w:t>
      </w:r>
      <w:r w:rsidRPr="003342C0">
        <w:rPr>
          <w:rFonts w:eastAsia="SimSun"/>
          <w:color w:val="00000A"/>
          <w:lang w:eastAsia="zh-CN" w:bidi="hi-IN"/>
        </w:rPr>
        <w:t xml:space="preserve"> un reģistrēts ar Nr.</w:t>
      </w:r>
      <w:r>
        <w:rPr>
          <w:rFonts w:eastAsia="SimSun"/>
          <w:color w:val="00000A"/>
          <w:lang w:eastAsia="zh-CN" w:bidi="hi-IN"/>
        </w:rPr>
        <w:t xml:space="preserve"> </w:t>
      </w:r>
      <w:r w:rsidRPr="003342C0">
        <w:rPr>
          <w:rFonts w:eastAsia="SimSun"/>
          <w:color w:val="00000A"/>
          <w:lang w:eastAsia="zh-CN" w:bidi="hi-IN"/>
        </w:rPr>
        <w:t>GND/5.13</w:t>
      </w:r>
      <w:r>
        <w:rPr>
          <w:rFonts w:eastAsia="SimSun"/>
          <w:color w:val="000000" w:themeColor="text1"/>
          <w:lang w:eastAsia="zh-CN" w:bidi="hi-IN"/>
        </w:rPr>
        <w:t>.</w:t>
      </w:r>
      <w:r w:rsidRPr="003342C0">
        <w:rPr>
          <w:rFonts w:eastAsia="SimSun"/>
          <w:color w:val="000000" w:themeColor="text1"/>
          <w:lang w:eastAsia="zh-CN" w:bidi="hi-IN"/>
        </w:rPr>
        <w:t>2</w:t>
      </w:r>
      <w:r w:rsidRPr="003342C0">
        <w:rPr>
          <w:rFonts w:eastAsia="SimSun"/>
          <w:lang w:eastAsia="zh-CN" w:bidi="hi-IN"/>
        </w:rPr>
        <w:t>/</w:t>
      </w:r>
      <w:r>
        <w:rPr>
          <w:rFonts w:eastAsia="SimSun"/>
          <w:lang w:eastAsia="zh-CN" w:bidi="hi-IN"/>
        </w:rPr>
        <w:t>21/2154-B</w:t>
      </w:r>
      <w:r w:rsidRPr="003342C0">
        <w:rPr>
          <w:rFonts w:eastAsia="SimSun"/>
          <w:lang w:eastAsia="zh-CN" w:bidi="hi-IN"/>
        </w:rPr>
        <w:t xml:space="preserve">) ar </w:t>
      </w:r>
      <w:r w:rsidRPr="003342C0">
        <w:rPr>
          <w:rFonts w:eastAsia="SimSun"/>
          <w:color w:val="000000" w:themeColor="text1"/>
          <w:lang w:eastAsia="zh-CN" w:bidi="hi-IN"/>
        </w:rPr>
        <w:t xml:space="preserve">lūgumu </w:t>
      </w:r>
      <w:r w:rsidRPr="003342C0">
        <w:rPr>
          <w:rFonts w:eastAsia="SimSun"/>
          <w:color w:val="00000A"/>
          <w:lang w:eastAsia="zh-CN" w:bidi="hi-IN"/>
        </w:rPr>
        <w:t xml:space="preserve">atsavināt dzīvokļa īpašumu </w:t>
      </w:r>
      <w:r>
        <w:rPr>
          <w:rFonts w:eastAsia="SimSun"/>
          <w:color w:val="00000A"/>
          <w:lang w:eastAsia="zh-CN" w:bidi="hi-IN"/>
        </w:rPr>
        <w:t>“</w:t>
      </w:r>
      <w:proofErr w:type="spellStart"/>
      <w:r>
        <w:rPr>
          <w:rFonts w:eastAsia="SimSun"/>
          <w:color w:val="00000A"/>
          <w:lang w:eastAsia="zh-CN" w:bidi="hi-IN"/>
        </w:rPr>
        <w:t>Rēveļi</w:t>
      </w:r>
      <w:proofErr w:type="spellEnd"/>
      <w:r>
        <w:rPr>
          <w:rFonts w:eastAsia="SimSun"/>
          <w:color w:val="00000A"/>
          <w:lang w:eastAsia="zh-CN" w:bidi="hi-IN"/>
        </w:rPr>
        <w:t xml:space="preserve"> 8” – 13, </w:t>
      </w:r>
      <w:proofErr w:type="spellStart"/>
      <w:r>
        <w:rPr>
          <w:rFonts w:eastAsia="SimSun"/>
          <w:color w:val="00000A"/>
          <w:lang w:eastAsia="zh-CN" w:bidi="hi-IN"/>
        </w:rPr>
        <w:t>Rēveļi</w:t>
      </w:r>
      <w:proofErr w:type="spellEnd"/>
      <w:r>
        <w:rPr>
          <w:rFonts w:eastAsia="SimSun"/>
          <w:color w:val="00000A"/>
          <w:lang w:eastAsia="zh-CN" w:bidi="hi-IN"/>
        </w:rPr>
        <w:t>, Rankas pagasts, Gulbenes novads. Pamatojoties uz Publiskas personas mantas atsavināšanas likuma 45.panta ceturtās daļas 1.punktu,</w:t>
      </w:r>
      <w:r w:rsidRPr="003342C0">
        <w:rPr>
          <w:rFonts w:eastAsia="SimSun"/>
          <w:color w:val="00000A"/>
          <w:lang w:eastAsia="zh-CN" w:bidi="hi-IN"/>
        </w:rPr>
        <w:t xml:space="preserve"> </w:t>
      </w:r>
      <w:r>
        <w:rPr>
          <w:rFonts w:eastAsia="SimSun"/>
          <w:color w:val="00000A"/>
          <w:lang w:eastAsia="zh-CN" w:bidi="hi-IN"/>
        </w:rPr>
        <w:t>i</w:t>
      </w:r>
      <w:r w:rsidRPr="003342C0">
        <w:rPr>
          <w:rFonts w:eastAsia="SimSun"/>
          <w:color w:val="00000A"/>
          <w:lang w:eastAsia="zh-CN" w:bidi="hi-IN"/>
        </w:rPr>
        <w:t xml:space="preserve">esniegumam </w:t>
      </w:r>
      <w:r>
        <w:rPr>
          <w:rFonts w:eastAsia="SimSun"/>
          <w:color w:val="00000A"/>
          <w:lang w:eastAsia="zh-CN" w:bidi="hi-IN"/>
        </w:rPr>
        <w:t xml:space="preserve">pievienota Gulbenes novada bāriņtiesas apliecināta vienošanās, kas noslēgta starp </w:t>
      </w:r>
      <w:r w:rsidR="004532E2">
        <w:rPr>
          <w:rFonts w:eastAsia="SimSun"/>
          <w:color w:val="00000A"/>
          <w:lang w:eastAsia="zh-CN" w:bidi="hi-IN"/>
        </w:rPr>
        <w:t>….</w:t>
      </w:r>
      <w:r>
        <w:rPr>
          <w:rFonts w:eastAsia="SimSun"/>
          <w:lang w:eastAsia="zh-CN" w:bidi="hi-IN"/>
        </w:rPr>
        <w:t xml:space="preserve"> </w:t>
      </w:r>
      <w:r w:rsidRPr="00975218">
        <w:rPr>
          <w:rFonts w:eastAsia="SimSun"/>
          <w:lang w:eastAsia="zh-CN" w:bidi="hi-IN"/>
        </w:rPr>
        <w:t xml:space="preserve">kurā </w:t>
      </w:r>
      <w:r>
        <w:rPr>
          <w:rFonts w:eastAsia="SimSun"/>
          <w:lang w:eastAsia="zh-CN" w:bidi="hi-IN"/>
        </w:rPr>
        <w:t xml:space="preserve">visi </w:t>
      </w:r>
      <w:r w:rsidRPr="00975218">
        <w:rPr>
          <w:rFonts w:eastAsia="SimSun"/>
          <w:lang w:eastAsia="zh-CN" w:bidi="hi-IN"/>
        </w:rPr>
        <w:t xml:space="preserve">vienojas, ka Gulbenes novada pašvaldībai piederošo dzīvokļa īpašumu </w:t>
      </w:r>
      <w:r>
        <w:rPr>
          <w:rFonts w:eastAsia="SimSun"/>
          <w:color w:val="00000A"/>
          <w:lang w:eastAsia="zh-CN" w:bidi="hi-IN"/>
        </w:rPr>
        <w:t>“</w:t>
      </w:r>
      <w:proofErr w:type="spellStart"/>
      <w:r>
        <w:rPr>
          <w:rFonts w:eastAsia="SimSun"/>
          <w:color w:val="00000A"/>
          <w:lang w:eastAsia="zh-CN" w:bidi="hi-IN"/>
        </w:rPr>
        <w:t>Rēveļi</w:t>
      </w:r>
      <w:proofErr w:type="spellEnd"/>
      <w:r>
        <w:rPr>
          <w:rFonts w:eastAsia="SimSun"/>
          <w:color w:val="00000A"/>
          <w:lang w:eastAsia="zh-CN" w:bidi="hi-IN"/>
        </w:rPr>
        <w:t xml:space="preserve"> 8” – 13, </w:t>
      </w:r>
      <w:proofErr w:type="spellStart"/>
      <w:r>
        <w:rPr>
          <w:rFonts w:eastAsia="SimSun"/>
          <w:color w:val="00000A"/>
          <w:lang w:eastAsia="zh-CN" w:bidi="hi-IN"/>
        </w:rPr>
        <w:t>Rēveļi</w:t>
      </w:r>
      <w:proofErr w:type="spellEnd"/>
      <w:r>
        <w:rPr>
          <w:rFonts w:eastAsia="SimSun"/>
          <w:color w:val="00000A"/>
          <w:lang w:eastAsia="zh-CN" w:bidi="hi-IN"/>
        </w:rPr>
        <w:t>, Rankas pagasts, Gulbenes novads</w:t>
      </w:r>
      <w:r w:rsidRPr="00975218">
        <w:rPr>
          <w:rFonts w:eastAsia="SimSun"/>
          <w:lang w:eastAsia="zh-CN" w:bidi="hi-IN"/>
        </w:rPr>
        <w:t xml:space="preserve">, iegūs īpašumā </w:t>
      </w:r>
      <w:r w:rsidR="004532E2">
        <w:rPr>
          <w:rFonts w:eastAsia="SimSun"/>
          <w:color w:val="00000A"/>
          <w:lang w:eastAsia="zh-CN" w:bidi="hi-IN"/>
        </w:rPr>
        <w:t>….</w:t>
      </w:r>
      <w:r w:rsidRPr="00975218">
        <w:rPr>
          <w:rFonts w:eastAsia="SimSun"/>
          <w:lang w:eastAsia="zh-CN" w:bidi="hi-IN"/>
        </w:rPr>
        <w:t xml:space="preserve">. </w:t>
      </w:r>
      <w:r>
        <w:rPr>
          <w:rFonts w:eastAsia="SimSun"/>
          <w:color w:val="00000A"/>
          <w:lang w:eastAsia="zh-CN" w:bidi="hi-IN"/>
        </w:rPr>
        <w:t>Iesniegumam pievienotas</w:t>
      </w:r>
      <w:r w:rsidRPr="007A648D">
        <w:rPr>
          <w:rFonts w:eastAsia="SimSun"/>
          <w:color w:val="00000A"/>
          <w:lang w:eastAsia="zh-CN" w:bidi="hi-IN"/>
        </w:rPr>
        <w:t xml:space="preserve"> </w:t>
      </w:r>
      <w:r>
        <w:rPr>
          <w:rFonts w:eastAsia="SimSun"/>
          <w:color w:val="00000A"/>
          <w:lang w:eastAsia="zh-CN" w:bidi="hi-IN"/>
        </w:rPr>
        <w:t>izziņas</w:t>
      </w:r>
      <w:r w:rsidRPr="003342C0">
        <w:rPr>
          <w:rFonts w:eastAsia="SimSun"/>
          <w:color w:val="00000A"/>
          <w:lang w:eastAsia="zh-CN" w:bidi="hi-IN"/>
        </w:rPr>
        <w:t xml:space="preserve"> par ko</w:t>
      </w:r>
      <w:r>
        <w:rPr>
          <w:rFonts w:eastAsia="SimSun"/>
          <w:color w:val="00000A"/>
          <w:lang w:eastAsia="zh-CN" w:bidi="hi-IN"/>
        </w:rPr>
        <w:t xml:space="preserve">munālo maksājumu parādu </w:t>
      </w:r>
      <w:proofErr w:type="spellStart"/>
      <w:r>
        <w:rPr>
          <w:rFonts w:eastAsia="SimSun"/>
          <w:color w:val="00000A"/>
          <w:lang w:eastAsia="zh-CN" w:bidi="hi-IN"/>
        </w:rPr>
        <w:t>neesību</w:t>
      </w:r>
      <w:proofErr w:type="spellEnd"/>
      <w:r>
        <w:rPr>
          <w:rFonts w:eastAsia="SimSun"/>
          <w:color w:val="00000A"/>
          <w:lang w:eastAsia="zh-CN" w:bidi="hi-IN"/>
        </w:rPr>
        <w:t xml:space="preserve"> un dzīvokļa īres līguma kopija.</w:t>
      </w:r>
    </w:p>
    <w:p w14:paraId="521D6898" w14:textId="77777777" w:rsidR="00367421" w:rsidRDefault="00367421" w:rsidP="00367421">
      <w:pPr>
        <w:widowControl w:val="0"/>
        <w:suppressAutoHyphens/>
        <w:spacing w:line="360" w:lineRule="auto"/>
        <w:ind w:firstLine="567"/>
        <w:jc w:val="both"/>
        <w:rPr>
          <w:rFonts w:eastAsia="SimSun"/>
          <w:color w:val="00000A"/>
          <w:lang w:eastAsia="zh-CN" w:bidi="hi-IN"/>
        </w:rPr>
      </w:pPr>
      <w:r>
        <w:rPr>
          <w:rFonts w:eastAsia="SimSun"/>
          <w:color w:val="00000A"/>
          <w:lang w:eastAsia="zh-CN" w:bidi="hi-IN"/>
        </w:rPr>
        <w:t xml:space="preserve">1995.gada 2.janvārī starp Rankas pagasta padomi un </w:t>
      </w:r>
      <w:r w:rsidR="004532E2">
        <w:rPr>
          <w:rFonts w:eastAsia="SimSun"/>
          <w:color w:val="00000A"/>
          <w:lang w:eastAsia="zh-CN" w:bidi="hi-IN"/>
        </w:rPr>
        <w:t>…</w:t>
      </w:r>
      <w:r>
        <w:rPr>
          <w:rFonts w:eastAsia="SimSun"/>
          <w:color w:val="00000A"/>
          <w:lang w:eastAsia="zh-CN" w:bidi="hi-IN"/>
        </w:rPr>
        <w:t xml:space="preserve"> noslēgts dzīvojamās telpas īres līgums par dzīvokļa īpašumu “</w:t>
      </w:r>
      <w:proofErr w:type="spellStart"/>
      <w:r>
        <w:rPr>
          <w:rFonts w:eastAsia="SimSun"/>
          <w:color w:val="00000A"/>
          <w:lang w:eastAsia="zh-CN" w:bidi="hi-IN"/>
        </w:rPr>
        <w:t>Rēveļi</w:t>
      </w:r>
      <w:proofErr w:type="spellEnd"/>
      <w:r>
        <w:rPr>
          <w:rFonts w:eastAsia="SimSun"/>
          <w:color w:val="00000A"/>
          <w:lang w:eastAsia="zh-CN" w:bidi="hi-IN"/>
        </w:rPr>
        <w:t xml:space="preserve"> 8” – 13, </w:t>
      </w:r>
      <w:proofErr w:type="spellStart"/>
      <w:r>
        <w:rPr>
          <w:rFonts w:eastAsia="SimSun"/>
          <w:color w:val="00000A"/>
          <w:lang w:eastAsia="zh-CN" w:bidi="hi-IN"/>
        </w:rPr>
        <w:t>Rēveļi</w:t>
      </w:r>
      <w:proofErr w:type="spellEnd"/>
      <w:r>
        <w:rPr>
          <w:rFonts w:eastAsia="SimSun"/>
          <w:color w:val="00000A"/>
          <w:lang w:eastAsia="zh-CN" w:bidi="hi-IN"/>
        </w:rPr>
        <w:t>, Rankas pagasts, Gulbenes novads.</w:t>
      </w:r>
    </w:p>
    <w:p w14:paraId="4D428049" w14:textId="77777777" w:rsidR="00367421" w:rsidRPr="008539E7" w:rsidRDefault="00367421" w:rsidP="00367421">
      <w:pPr>
        <w:widowControl w:val="0"/>
        <w:suppressAutoHyphens/>
        <w:spacing w:line="360" w:lineRule="auto"/>
        <w:ind w:firstLine="567"/>
        <w:jc w:val="both"/>
        <w:rPr>
          <w:rFonts w:eastAsia="SimSun"/>
          <w:lang w:eastAsia="zh-CN" w:bidi="hi-IN"/>
        </w:rPr>
      </w:pPr>
      <w:r w:rsidRPr="008539E7">
        <w:rPr>
          <w:rFonts w:eastAsia="SimSun"/>
          <w:lang w:eastAsia="zh-CN" w:bidi="hi-IN"/>
        </w:rPr>
        <w:t>202</w:t>
      </w:r>
      <w:r>
        <w:rPr>
          <w:rFonts w:eastAsia="SimSun"/>
          <w:lang w:eastAsia="zh-CN" w:bidi="hi-IN"/>
        </w:rPr>
        <w:t>2.</w:t>
      </w:r>
      <w:r w:rsidRPr="008539E7">
        <w:rPr>
          <w:rFonts w:eastAsia="SimSun"/>
          <w:lang w:eastAsia="zh-CN" w:bidi="hi-IN"/>
        </w:rPr>
        <w:t xml:space="preserve">gada </w:t>
      </w:r>
      <w:r>
        <w:rPr>
          <w:rFonts w:eastAsia="SimSun"/>
          <w:lang w:eastAsia="zh-CN" w:bidi="hi-IN"/>
        </w:rPr>
        <w:t>1.augustā</w:t>
      </w:r>
      <w:r w:rsidRPr="008539E7">
        <w:rPr>
          <w:rFonts w:eastAsia="SimSun"/>
          <w:lang w:eastAsia="zh-CN" w:bidi="hi-IN"/>
        </w:rPr>
        <w:t xml:space="preserve"> starp Gulbenes novada </w:t>
      </w:r>
      <w:r>
        <w:rPr>
          <w:rFonts w:eastAsia="SimSun"/>
          <w:lang w:eastAsia="zh-CN" w:bidi="hi-IN"/>
        </w:rPr>
        <w:t xml:space="preserve">Rankas pagasta pārvaldi </w:t>
      </w:r>
      <w:r w:rsidRPr="008539E7">
        <w:rPr>
          <w:rFonts w:eastAsia="SimSun"/>
          <w:lang w:eastAsia="zh-CN" w:bidi="hi-IN"/>
        </w:rPr>
        <w:t xml:space="preserve">un </w:t>
      </w:r>
      <w:r w:rsidR="004532E2">
        <w:rPr>
          <w:rFonts w:eastAsia="SimSun"/>
          <w:lang w:eastAsia="zh-CN" w:bidi="hi-IN"/>
        </w:rPr>
        <w:t>…</w:t>
      </w:r>
      <w:r w:rsidRPr="008539E7">
        <w:rPr>
          <w:rFonts w:eastAsia="SimSun"/>
          <w:lang w:eastAsia="zh-CN" w:bidi="hi-IN"/>
        </w:rPr>
        <w:t xml:space="preserve"> noslēgta vienošanās Nr.</w:t>
      </w:r>
      <w:r>
        <w:rPr>
          <w:rFonts w:eastAsia="SimSun"/>
          <w:lang w:eastAsia="zh-CN" w:bidi="hi-IN"/>
        </w:rPr>
        <w:t xml:space="preserve"> RA/9.5/22/36</w:t>
      </w:r>
      <w:r w:rsidRPr="008539E7">
        <w:rPr>
          <w:rFonts w:eastAsia="SimSun"/>
          <w:lang w:eastAsia="zh-CN" w:bidi="hi-IN"/>
        </w:rPr>
        <w:t xml:space="preserve"> par </w:t>
      </w:r>
      <w:r>
        <w:rPr>
          <w:rFonts w:eastAsia="SimSun"/>
          <w:color w:val="00000A"/>
          <w:lang w:eastAsia="zh-CN" w:bidi="hi-IN"/>
        </w:rPr>
        <w:t>dzīvokļa īpašumu “</w:t>
      </w:r>
      <w:proofErr w:type="spellStart"/>
      <w:r>
        <w:rPr>
          <w:rFonts w:eastAsia="SimSun"/>
          <w:color w:val="00000A"/>
          <w:lang w:eastAsia="zh-CN" w:bidi="hi-IN"/>
        </w:rPr>
        <w:t>Rēveļi</w:t>
      </w:r>
      <w:proofErr w:type="spellEnd"/>
      <w:r>
        <w:rPr>
          <w:rFonts w:eastAsia="SimSun"/>
          <w:color w:val="00000A"/>
          <w:lang w:eastAsia="zh-CN" w:bidi="hi-IN"/>
        </w:rPr>
        <w:t xml:space="preserve"> 8” – 13, </w:t>
      </w:r>
      <w:proofErr w:type="spellStart"/>
      <w:r>
        <w:rPr>
          <w:rFonts w:eastAsia="SimSun"/>
          <w:color w:val="00000A"/>
          <w:lang w:eastAsia="zh-CN" w:bidi="hi-IN"/>
        </w:rPr>
        <w:t>Rēveļi</w:t>
      </w:r>
      <w:proofErr w:type="spellEnd"/>
      <w:r>
        <w:rPr>
          <w:rFonts w:eastAsia="SimSun"/>
          <w:color w:val="00000A"/>
          <w:lang w:eastAsia="zh-CN" w:bidi="hi-IN"/>
        </w:rPr>
        <w:t>, Rankas pagasts, Gulbenes novads</w:t>
      </w:r>
      <w:r w:rsidRPr="008539E7">
        <w:rPr>
          <w:rFonts w:eastAsia="SimSun"/>
          <w:lang w:eastAsia="zh-CN" w:bidi="hi-IN"/>
        </w:rPr>
        <w:t>, īres līguma termiņa pagarināšanu. Īres līguma termiņš noteikts līdz 202</w:t>
      </w:r>
      <w:r>
        <w:rPr>
          <w:rFonts w:eastAsia="SimSun"/>
          <w:lang w:eastAsia="zh-CN" w:bidi="hi-IN"/>
        </w:rPr>
        <w:t>4</w:t>
      </w:r>
      <w:r w:rsidRPr="008539E7">
        <w:rPr>
          <w:rFonts w:eastAsia="SimSun"/>
          <w:lang w:eastAsia="zh-CN" w:bidi="hi-IN"/>
        </w:rPr>
        <w:t xml:space="preserve">.gada </w:t>
      </w:r>
      <w:r>
        <w:rPr>
          <w:rFonts w:eastAsia="SimSun"/>
          <w:lang w:eastAsia="zh-CN" w:bidi="hi-IN"/>
        </w:rPr>
        <w:t>31.jūlijs</w:t>
      </w:r>
      <w:r w:rsidRPr="008539E7">
        <w:rPr>
          <w:rFonts w:eastAsia="SimSun"/>
          <w:lang w:eastAsia="zh-CN" w:bidi="hi-IN"/>
        </w:rPr>
        <w:t>.</w:t>
      </w:r>
    </w:p>
    <w:p w14:paraId="0B404E09" w14:textId="77777777" w:rsidR="00367421" w:rsidRDefault="00367421" w:rsidP="00367421">
      <w:pPr>
        <w:widowControl w:val="0"/>
        <w:suppressAutoHyphens/>
        <w:spacing w:line="360" w:lineRule="auto"/>
        <w:ind w:firstLine="567"/>
        <w:jc w:val="both"/>
      </w:pPr>
      <w:r w:rsidRPr="008539E7">
        <w:rPr>
          <w:rFonts w:eastAsia="SimSun"/>
          <w:lang w:eastAsia="zh-CN" w:bidi="hi-IN"/>
        </w:rPr>
        <w:t xml:space="preserve">2002.gada 1. janvārī stājās spēkā likums “Par palīdzību dzīvokļa jautājumu risināšanā”, </w:t>
      </w:r>
      <w:r>
        <w:rPr>
          <w:rFonts w:eastAsia="SimSun"/>
          <w:color w:val="00000A"/>
          <w:lang w:eastAsia="zh-CN" w:bidi="hi-IN"/>
        </w:rPr>
        <w:t xml:space="preserve">kas nosaka, ka palīdzības reģistrs iekārtojams katrā pašvaldībā, kurā ir </w:t>
      </w:r>
      <w:r w:rsidRPr="00DB4476">
        <w:rPr>
          <w:rFonts w:eastAsia="SimSun"/>
          <w:color w:val="00000A"/>
          <w:lang w:eastAsia="zh-CN" w:bidi="hi-IN"/>
        </w:rPr>
        <w:t xml:space="preserve">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Pr>
          <w:rFonts w:eastAsia="SimSun"/>
          <w:color w:val="00000A"/>
          <w:lang w:eastAsia="zh-CN" w:bidi="hi-IN"/>
        </w:rPr>
        <w:t>d</w:t>
      </w:r>
      <w:r w:rsidRPr="00DB4476">
        <w:rPr>
          <w:rFonts w:eastAsia="SimSun"/>
          <w:color w:val="00000A"/>
          <w:lang w:eastAsia="zh-CN" w:bidi="hi-IN"/>
        </w:rPr>
        <w:t xml:space="preserve">ome. </w:t>
      </w:r>
      <w:r>
        <w:rPr>
          <w:rFonts w:eastAsia="SimSun"/>
          <w:color w:val="00000A"/>
          <w:lang w:eastAsia="zh-CN" w:bidi="hi-IN"/>
        </w:rPr>
        <w:t>M</w:t>
      </w:r>
      <w:r w:rsidRPr="00DB4476">
        <w:rPr>
          <w:rFonts w:eastAsia="SimSun"/>
          <w:color w:val="00000A"/>
          <w:lang w:eastAsia="zh-CN" w:bidi="hi-IN"/>
        </w:rPr>
        <w:t xml:space="preserve">inētā </w:t>
      </w:r>
      <w:r>
        <w:rPr>
          <w:rFonts w:eastAsia="SimSun"/>
          <w:color w:val="00000A"/>
          <w:lang w:eastAsia="zh-CN" w:bidi="hi-IN"/>
        </w:rPr>
        <w:t>l</w:t>
      </w:r>
      <w:r w:rsidRPr="00DB4476">
        <w:rPr>
          <w:rFonts w:eastAsia="SimSun"/>
          <w:color w:val="00000A"/>
          <w:lang w:eastAsia="zh-CN" w:bidi="hi-IN"/>
        </w:rPr>
        <w:t xml:space="preserve">ikuma 20.pants nosaka, ka </w:t>
      </w:r>
      <w:r>
        <w:rPr>
          <w:rFonts w:eastAsia="SimSun"/>
          <w:color w:val="00000A"/>
          <w:lang w:eastAsia="zh-CN" w:bidi="hi-IN"/>
        </w:rPr>
        <w:t>šajā likumā</w:t>
      </w:r>
      <w:r w:rsidRPr="00DB4476">
        <w:rPr>
          <w:rFonts w:eastAsia="SimSun"/>
          <w:color w:val="00000A"/>
          <w:lang w:eastAsia="zh-CN" w:bidi="hi-IN"/>
        </w:rPr>
        <w:t xml:space="preserve"> </w:t>
      </w:r>
      <w:r w:rsidRPr="00DB4476">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3CFE56C2" w14:textId="77777777" w:rsidR="00367421" w:rsidRPr="00CE505E" w:rsidRDefault="00367421" w:rsidP="00367421">
      <w:pPr>
        <w:widowControl w:val="0"/>
        <w:suppressAutoHyphens/>
        <w:spacing w:line="360" w:lineRule="auto"/>
        <w:ind w:firstLine="567"/>
        <w:jc w:val="both"/>
      </w:pPr>
      <w:r>
        <w:t xml:space="preserve">Ņemot vērā, ka sākotnēji dzīvojamās telpas īres līgums ar </w:t>
      </w:r>
      <w:r w:rsidR="004532E2">
        <w:t>….</w:t>
      </w:r>
      <w:r>
        <w:t xml:space="preserve"> noslēgts pirms likuma </w:t>
      </w:r>
      <w:r>
        <w:rPr>
          <w:rFonts w:eastAsia="SimSun"/>
          <w:color w:val="00000A"/>
          <w:lang w:eastAsia="zh-CN" w:bidi="hi-IN"/>
        </w:rPr>
        <w:t xml:space="preserve">“Par palīdzību dzīvokļa jautājumu risināšanā” stāšanās spēkā un dzīvokļa īpašums nav piešķirts kā palīdzība dzīvokļu jautājumu risināšanā, ir spēkā esošs dzīvokļa īres līgums un nav parādu par komunālajiem pakalpojumiem, </w:t>
      </w:r>
      <w:r w:rsidR="004532E2">
        <w:t>….</w:t>
      </w:r>
      <w:r>
        <w:t xml:space="preserve"> </w:t>
      </w:r>
      <w:r>
        <w:rPr>
          <w:rFonts w:eastAsia="SimSun"/>
          <w:color w:val="00000A"/>
          <w:lang w:eastAsia="zh-CN" w:bidi="hi-IN"/>
        </w:rPr>
        <w:t>ir tiesīgs ierosināt dzīvokļa īpašuma “</w:t>
      </w:r>
      <w:proofErr w:type="spellStart"/>
      <w:r>
        <w:rPr>
          <w:rFonts w:eastAsia="SimSun"/>
          <w:color w:val="00000A"/>
          <w:lang w:eastAsia="zh-CN" w:bidi="hi-IN"/>
        </w:rPr>
        <w:t>Rēveļi</w:t>
      </w:r>
      <w:proofErr w:type="spellEnd"/>
      <w:r>
        <w:rPr>
          <w:rFonts w:eastAsia="SimSun"/>
          <w:color w:val="00000A"/>
          <w:lang w:eastAsia="zh-CN" w:bidi="hi-IN"/>
        </w:rPr>
        <w:t xml:space="preserve"> 8” – 13, </w:t>
      </w:r>
      <w:proofErr w:type="spellStart"/>
      <w:r>
        <w:rPr>
          <w:rFonts w:eastAsia="SimSun"/>
          <w:color w:val="00000A"/>
          <w:lang w:eastAsia="zh-CN" w:bidi="hi-IN"/>
        </w:rPr>
        <w:t>Rēveļi</w:t>
      </w:r>
      <w:proofErr w:type="spellEnd"/>
      <w:r>
        <w:rPr>
          <w:rFonts w:eastAsia="SimSun"/>
          <w:color w:val="00000A"/>
          <w:lang w:eastAsia="zh-CN" w:bidi="hi-IN"/>
        </w:rPr>
        <w:t xml:space="preserve">, </w:t>
      </w:r>
      <w:r>
        <w:rPr>
          <w:rFonts w:eastAsia="SimSun"/>
          <w:color w:val="00000A"/>
          <w:lang w:eastAsia="zh-CN" w:bidi="hi-IN"/>
        </w:rPr>
        <w:lastRenderedPageBreak/>
        <w:t>Rankas pagasts, Gulbenes novads,</w:t>
      </w:r>
      <w:r w:rsidRPr="00A01149">
        <w:rPr>
          <w:rFonts w:eastAsia="SimSun"/>
          <w:color w:val="00000A"/>
          <w:lang w:eastAsia="zh-CN" w:bidi="hi-IN"/>
        </w:rPr>
        <w:t xml:space="preserve"> </w:t>
      </w:r>
      <w:r>
        <w:rPr>
          <w:rFonts w:eastAsia="SimSun"/>
          <w:color w:val="00000A"/>
          <w:lang w:eastAsia="zh-CN" w:bidi="hi-IN"/>
        </w:rPr>
        <w:t>atsavināšanu.</w:t>
      </w:r>
    </w:p>
    <w:p w14:paraId="04531FC1" w14:textId="77777777" w:rsidR="00367421" w:rsidRDefault="00367421" w:rsidP="00367421">
      <w:pPr>
        <w:widowControl w:val="0"/>
        <w:suppressAutoHyphens/>
        <w:spacing w:line="360" w:lineRule="auto"/>
        <w:ind w:firstLine="567"/>
        <w:jc w:val="both"/>
        <w:rPr>
          <w:rFonts w:eastAsia="SimSun"/>
          <w:color w:val="00000A"/>
          <w:lang w:eastAsia="zh-CN" w:bidi="hi-IN"/>
        </w:rPr>
      </w:pPr>
      <w:r w:rsidRPr="003342C0">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3342C0">
        <w:rPr>
          <w:rFonts w:eastAsia="SimSun"/>
          <w:bCs/>
          <w:color w:val="00000A"/>
          <w:lang w:eastAsia="zh-CN" w:bidi="hi-IN"/>
        </w:rPr>
        <w:t xml:space="preserve"> un Tautsaimniecības komitejas ieteikumu: atklāti balsojot: </w:t>
      </w:r>
      <w:r w:rsidRPr="004436B6">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436B6">
        <w:rPr>
          <w:color w:val="000000"/>
        </w:rPr>
        <w:t xml:space="preserve">, </w:t>
      </w:r>
      <w:r w:rsidRPr="003342C0">
        <w:rPr>
          <w:rFonts w:eastAsia="SimSun"/>
          <w:color w:val="00000A"/>
          <w:lang w:eastAsia="zh-CN" w:bidi="hi-IN"/>
        </w:rPr>
        <w:t>Gulbenes novada dome NOLEMJ:</w:t>
      </w:r>
    </w:p>
    <w:p w14:paraId="03F5E956" w14:textId="77777777" w:rsidR="00367421" w:rsidRDefault="00367421" w:rsidP="00367421">
      <w:pPr>
        <w:widowControl w:val="0"/>
        <w:suppressAutoHyphens/>
        <w:spacing w:line="360" w:lineRule="auto"/>
        <w:ind w:firstLine="567"/>
        <w:jc w:val="both"/>
        <w:rPr>
          <w:rFonts w:eastAsia="SimSun"/>
          <w:color w:val="00000A"/>
          <w:lang w:eastAsia="zh-CN" w:bidi="hi-IN"/>
        </w:rPr>
      </w:pPr>
      <w:r>
        <w:rPr>
          <w:rFonts w:eastAsia="SimSun"/>
          <w:color w:val="00000A"/>
          <w:lang w:eastAsia="zh-CN" w:bidi="hi-IN"/>
        </w:rPr>
        <w:t xml:space="preserve">1. </w:t>
      </w:r>
      <w:r w:rsidRPr="003342C0">
        <w:rPr>
          <w:rFonts w:eastAsia="SimSun"/>
          <w:color w:val="00000A"/>
          <w:lang w:eastAsia="zh-CN" w:bidi="hi-IN"/>
        </w:rPr>
        <w:t xml:space="preserve">REĢISTRĒT dzīvokļa īpašumu </w:t>
      </w:r>
      <w:r>
        <w:rPr>
          <w:rFonts w:eastAsia="SimSun"/>
          <w:color w:val="00000A"/>
          <w:lang w:eastAsia="zh-CN" w:bidi="hi-IN"/>
        </w:rPr>
        <w:t>“</w:t>
      </w:r>
      <w:proofErr w:type="spellStart"/>
      <w:r>
        <w:rPr>
          <w:rFonts w:eastAsia="SimSun"/>
          <w:color w:val="00000A"/>
          <w:lang w:eastAsia="zh-CN" w:bidi="hi-IN"/>
        </w:rPr>
        <w:t>Rēveļi</w:t>
      </w:r>
      <w:proofErr w:type="spellEnd"/>
      <w:r>
        <w:rPr>
          <w:rFonts w:eastAsia="SimSun"/>
          <w:color w:val="00000A"/>
          <w:lang w:eastAsia="zh-CN" w:bidi="hi-IN"/>
        </w:rPr>
        <w:t xml:space="preserve"> 8” – 13, </w:t>
      </w:r>
      <w:proofErr w:type="spellStart"/>
      <w:r>
        <w:rPr>
          <w:rFonts w:eastAsia="SimSun"/>
          <w:color w:val="00000A"/>
          <w:lang w:eastAsia="zh-CN" w:bidi="hi-IN"/>
        </w:rPr>
        <w:t>Rēveļi</w:t>
      </w:r>
      <w:proofErr w:type="spellEnd"/>
      <w:r>
        <w:rPr>
          <w:rFonts w:eastAsia="SimSun"/>
          <w:color w:val="00000A"/>
          <w:lang w:eastAsia="zh-CN" w:bidi="hi-IN"/>
        </w:rPr>
        <w:t xml:space="preserve">, Rankas pagasts, Gulbenes novads, </w:t>
      </w:r>
      <w:r w:rsidRPr="003342C0">
        <w:rPr>
          <w:rFonts w:eastAsia="SimSun"/>
          <w:color w:val="00000A"/>
          <w:lang w:eastAsia="zh-CN" w:bidi="hi-IN"/>
        </w:rPr>
        <w:t xml:space="preserve">(telpu grupas kadastra apzīmējums </w:t>
      </w:r>
      <w:r>
        <w:t>5084 004 0232 001 013</w:t>
      </w:r>
      <w:r w:rsidRPr="003342C0">
        <w:rPr>
          <w:rFonts w:eastAsia="SimSun"/>
          <w:color w:val="00000A"/>
          <w:lang w:eastAsia="zh-CN" w:bidi="hi-IN"/>
        </w:rPr>
        <w:t>), zemesgrāmatā kā patstāvīgu nekustamo īpašumu.</w:t>
      </w:r>
    </w:p>
    <w:p w14:paraId="0C0540E4" w14:textId="77777777" w:rsidR="00367421" w:rsidRDefault="00367421" w:rsidP="00367421">
      <w:pPr>
        <w:widowControl w:val="0"/>
        <w:suppressAutoHyphens/>
        <w:spacing w:line="360" w:lineRule="auto"/>
        <w:ind w:firstLine="567"/>
        <w:jc w:val="both"/>
        <w:rPr>
          <w:rFonts w:eastAsia="SimSun"/>
          <w:color w:val="00000A"/>
          <w:lang w:eastAsia="zh-CN" w:bidi="hi-IN"/>
        </w:rPr>
      </w:pPr>
      <w:r>
        <w:rPr>
          <w:rFonts w:eastAsia="SimSun"/>
          <w:color w:val="00000A"/>
          <w:lang w:eastAsia="zh-CN" w:bidi="hi-IN"/>
        </w:rPr>
        <w:t>2</w:t>
      </w:r>
      <w:r w:rsidRPr="003342C0">
        <w:rPr>
          <w:rFonts w:eastAsia="SimSun"/>
          <w:color w:val="00000A"/>
          <w:lang w:eastAsia="zh-CN" w:bidi="hi-IN"/>
        </w:rPr>
        <w:t>. UZDOT Gulbenes novada pašvaldības</w:t>
      </w:r>
      <w:r>
        <w:rPr>
          <w:rFonts w:eastAsia="SimSun"/>
          <w:color w:val="00000A"/>
          <w:lang w:eastAsia="zh-CN" w:bidi="hi-IN"/>
        </w:rPr>
        <w:t xml:space="preserve"> administrācijas</w:t>
      </w:r>
      <w:r w:rsidRPr="003342C0">
        <w:rPr>
          <w:rFonts w:eastAsia="SimSun"/>
          <w:color w:val="00000A"/>
          <w:lang w:eastAsia="zh-CN" w:bidi="hi-IN"/>
        </w:rPr>
        <w:t xml:space="preserve"> Īpašumu pārraudzības nodaļai veikt darbības, kas saistītas ar iepriekšminētā nekustamā īpašuma ierakstīšanu zemesgrāmatā uz Gulbenes novada pašvaldības vārda.</w:t>
      </w:r>
    </w:p>
    <w:p w14:paraId="40972A98" w14:textId="77777777" w:rsidR="00367421" w:rsidRDefault="00367421" w:rsidP="00367421">
      <w:pPr>
        <w:widowControl w:val="0"/>
        <w:suppressAutoHyphens/>
        <w:spacing w:line="360" w:lineRule="auto"/>
        <w:ind w:firstLine="567"/>
        <w:jc w:val="both"/>
        <w:rPr>
          <w:rFonts w:eastAsia="SimSun"/>
          <w:color w:val="00000A"/>
          <w:lang w:eastAsia="zh-CN" w:bidi="hi-IN"/>
        </w:rPr>
      </w:pPr>
      <w:r>
        <w:rPr>
          <w:rFonts w:eastAsia="SimSun"/>
          <w:color w:val="00000A"/>
          <w:lang w:eastAsia="zh-CN" w:bidi="hi-IN"/>
        </w:rPr>
        <w:t>3</w:t>
      </w:r>
      <w:r w:rsidRPr="003342C0">
        <w:rPr>
          <w:rFonts w:eastAsia="SimSun"/>
          <w:color w:val="00000A"/>
          <w:lang w:eastAsia="zh-CN" w:bidi="hi-IN"/>
        </w:rPr>
        <w:t xml:space="preserve">. </w:t>
      </w:r>
      <w:r w:rsidRPr="00292DE7">
        <w:rPr>
          <w:rFonts w:eastAsia="SimSun"/>
          <w:lang w:eastAsia="zh-CN" w:bidi="hi-IN"/>
        </w:rPr>
        <w:t>NODOT atsavināšanai Gulbenes novada pašvaldībai piekrītošo dzīvokļa īpašumu</w:t>
      </w:r>
      <w:r>
        <w:rPr>
          <w:rFonts w:eastAsia="SimSun"/>
          <w:lang w:eastAsia="zh-CN" w:bidi="hi-IN"/>
        </w:rPr>
        <w:t xml:space="preserve"> </w:t>
      </w:r>
      <w:r>
        <w:rPr>
          <w:rFonts w:eastAsia="SimSun"/>
          <w:color w:val="00000A"/>
          <w:lang w:eastAsia="zh-CN" w:bidi="hi-IN"/>
        </w:rPr>
        <w:t>“</w:t>
      </w:r>
      <w:proofErr w:type="spellStart"/>
      <w:r>
        <w:rPr>
          <w:rFonts w:eastAsia="SimSun"/>
          <w:color w:val="00000A"/>
          <w:lang w:eastAsia="zh-CN" w:bidi="hi-IN"/>
        </w:rPr>
        <w:t>Rēveļi</w:t>
      </w:r>
      <w:proofErr w:type="spellEnd"/>
      <w:r>
        <w:rPr>
          <w:rFonts w:eastAsia="SimSun"/>
          <w:color w:val="00000A"/>
          <w:lang w:eastAsia="zh-CN" w:bidi="hi-IN"/>
        </w:rPr>
        <w:t xml:space="preserve"> 8” – 13, </w:t>
      </w:r>
      <w:proofErr w:type="spellStart"/>
      <w:r>
        <w:rPr>
          <w:rFonts w:eastAsia="SimSun"/>
          <w:color w:val="00000A"/>
          <w:lang w:eastAsia="zh-CN" w:bidi="hi-IN"/>
        </w:rPr>
        <w:t>Rēveļi</w:t>
      </w:r>
      <w:proofErr w:type="spellEnd"/>
      <w:r>
        <w:rPr>
          <w:rFonts w:eastAsia="SimSun"/>
          <w:color w:val="00000A"/>
          <w:lang w:eastAsia="zh-CN" w:bidi="hi-IN"/>
        </w:rPr>
        <w:t>, Rankas pagasts, Gulbenes novads</w:t>
      </w:r>
      <w:r w:rsidRPr="00292DE7">
        <w:rPr>
          <w:rFonts w:eastAsia="SimSun"/>
          <w:lang w:eastAsia="zh-CN" w:bidi="hi-IN"/>
        </w:rPr>
        <w:t xml:space="preserve">, kas sastāv no telpu grupas </w:t>
      </w:r>
      <w:r>
        <w:rPr>
          <w:rFonts w:eastAsia="SimSun"/>
          <w:lang w:eastAsia="zh-CN" w:bidi="hi-IN"/>
        </w:rPr>
        <w:t xml:space="preserve">ar </w:t>
      </w:r>
      <w:r w:rsidRPr="00292DE7">
        <w:rPr>
          <w:rFonts w:eastAsia="SimSun"/>
          <w:lang w:eastAsia="zh-CN" w:bidi="hi-IN"/>
        </w:rPr>
        <w:t>kadastra apzīmējum</w:t>
      </w:r>
      <w:r>
        <w:rPr>
          <w:rFonts w:eastAsia="SimSun"/>
          <w:lang w:eastAsia="zh-CN" w:bidi="hi-IN"/>
        </w:rPr>
        <w:t>u</w:t>
      </w:r>
      <w:r w:rsidRPr="00292DE7">
        <w:rPr>
          <w:rFonts w:eastAsia="SimSun"/>
          <w:lang w:eastAsia="zh-CN" w:bidi="hi-IN"/>
        </w:rPr>
        <w:t xml:space="preserve"> </w:t>
      </w:r>
      <w:r>
        <w:t>5084 004 0232 001 013</w:t>
      </w:r>
      <w:r w:rsidRPr="00292DE7">
        <w:rPr>
          <w:rFonts w:eastAsia="SimSun"/>
          <w:lang w:eastAsia="zh-CN" w:bidi="hi-IN"/>
        </w:rPr>
        <w:t>, un pie tā piederošā</w:t>
      </w:r>
      <w:r>
        <w:rPr>
          <w:rFonts w:eastAsia="SimSun"/>
          <w:lang w:eastAsia="zh-CN" w:bidi="hi-IN"/>
        </w:rPr>
        <w:t>s</w:t>
      </w:r>
      <w:r w:rsidRPr="00292DE7">
        <w:rPr>
          <w:rFonts w:eastAsia="SimSun"/>
          <w:lang w:eastAsia="zh-CN" w:bidi="hi-IN"/>
        </w:rPr>
        <w:t xml:space="preserve"> </w:t>
      </w:r>
      <w:r w:rsidRPr="00733A06">
        <w:rPr>
          <w:rFonts w:eastAsia="SimSun"/>
          <w:lang w:eastAsia="zh-CN" w:bidi="hi-IN"/>
        </w:rPr>
        <w:t xml:space="preserve">kopīpašuma </w:t>
      </w:r>
      <w:r>
        <w:rPr>
          <w:rFonts w:eastAsia="SimSun"/>
          <w:lang w:eastAsia="zh-CN" w:bidi="hi-IN"/>
        </w:rPr>
        <w:t>506/8940</w:t>
      </w:r>
      <w:r w:rsidRPr="00733A06">
        <w:rPr>
          <w:rFonts w:eastAsia="SimSun"/>
          <w:lang w:eastAsia="zh-CN" w:bidi="hi-IN"/>
        </w:rPr>
        <w:t xml:space="preserve"> domājamās daļas no būves ar kadastra apzīmējumu </w:t>
      </w:r>
      <w:r>
        <w:t xml:space="preserve">5084 004 0232 001 </w:t>
      </w:r>
      <w:r w:rsidRPr="00733A06">
        <w:rPr>
          <w:rFonts w:eastAsia="SimSun"/>
          <w:lang w:eastAsia="zh-CN" w:bidi="hi-IN"/>
        </w:rPr>
        <w:t xml:space="preserve">(dzīvojamā māja), un </w:t>
      </w:r>
      <w:r>
        <w:rPr>
          <w:rFonts w:eastAsia="SimSun"/>
          <w:lang w:eastAsia="zh-CN" w:bidi="hi-IN"/>
        </w:rPr>
        <w:t>506/8940</w:t>
      </w:r>
      <w:r w:rsidRPr="00733A06">
        <w:rPr>
          <w:rFonts w:eastAsia="SimSun"/>
          <w:lang w:eastAsia="zh-CN" w:bidi="hi-IN"/>
        </w:rPr>
        <w:t xml:space="preserve"> domājamās daļas no zemes ar kadastra apzīmējumu </w:t>
      </w:r>
      <w:r>
        <w:t>5084 004 0232</w:t>
      </w:r>
      <w:r w:rsidRPr="00733A06">
        <w:t>,</w:t>
      </w:r>
      <w:r w:rsidRPr="00733A06">
        <w:rPr>
          <w:rFonts w:eastAsia="SimSun"/>
          <w:lang w:eastAsia="zh-CN" w:bidi="hi-IN"/>
        </w:rPr>
        <w:t xml:space="preserve"> par brīvu cenu </w:t>
      </w:r>
      <w:r w:rsidR="004532E2">
        <w:rPr>
          <w:rFonts w:eastAsia="SimSun"/>
          <w:bCs/>
          <w:color w:val="00000A"/>
          <w:lang w:eastAsia="zh-CN" w:bidi="hi-IN"/>
        </w:rPr>
        <w:t>..</w:t>
      </w:r>
      <w:r>
        <w:rPr>
          <w:rFonts w:eastAsia="SimSun"/>
          <w:color w:val="00000A"/>
          <w:lang w:eastAsia="zh-CN" w:bidi="hi-IN"/>
        </w:rPr>
        <w:t>.</w:t>
      </w:r>
    </w:p>
    <w:p w14:paraId="0249D2CD" w14:textId="77777777" w:rsidR="00367421" w:rsidRDefault="00367421" w:rsidP="00367421">
      <w:pPr>
        <w:widowControl w:val="0"/>
        <w:tabs>
          <w:tab w:val="left" w:pos="993"/>
        </w:tabs>
        <w:suppressAutoHyphens/>
        <w:spacing w:line="360" w:lineRule="auto"/>
        <w:ind w:firstLine="709"/>
        <w:jc w:val="both"/>
        <w:rPr>
          <w:rFonts w:eastAsia="SimSun"/>
          <w:color w:val="00000A"/>
          <w:lang w:eastAsia="zh-CN" w:bidi="hi-IN"/>
        </w:rPr>
      </w:pPr>
      <w:r>
        <w:rPr>
          <w:rFonts w:eastAsia="SimSun"/>
          <w:color w:val="00000A"/>
          <w:lang w:eastAsia="zh-CN" w:bidi="hi-IN"/>
        </w:rPr>
        <w:t>4</w:t>
      </w:r>
      <w:r w:rsidRPr="003342C0">
        <w:rPr>
          <w:rFonts w:eastAsia="SimSun"/>
          <w:color w:val="00000A"/>
          <w:lang w:eastAsia="zh-CN" w:bidi="hi-IN"/>
        </w:rPr>
        <w:t>. UZDOT Gulbenes novada pašvaldības</w:t>
      </w:r>
      <w:r>
        <w:rPr>
          <w:rFonts w:eastAsia="SimSun"/>
          <w:color w:val="00000A"/>
          <w:lang w:eastAsia="zh-CN" w:bidi="hi-IN"/>
        </w:rPr>
        <w:t xml:space="preserve"> </w:t>
      </w:r>
      <w:r w:rsidRPr="003342C0">
        <w:rPr>
          <w:rFonts w:eastAsia="SimSun"/>
          <w:color w:val="00000A"/>
          <w:lang w:eastAsia="zh-CN" w:bidi="hi-IN"/>
        </w:rPr>
        <w:t xml:space="preserve">Īpašuma novērtēšanas un izsoļu komisijai </w:t>
      </w:r>
      <w:r w:rsidRPr="003342C0">
        <w:rPr>
          <w:rFonts w:eastAsia="SimSun"/>
          <w:color w:val="00000A"/>
          <w:lang w:eastAsia="zh-CN" w:bidi="hi-IN"/>
        </w:rPr>
        <w:lastRenderedPageBreak/>
        <w:t>organizēt lēmuma 1.punktā minētā nekustamā īpašuma novērtēšanu un nosacītās cenas noteikšanu un iesniegt to apstiprināšanai Gulbenes novada domes sēdē.</w:t>
      </w:r>
    </w:p>
    <w:p w14:paraId="6528C42F" w14:textId="77777777" w:rsidR="00367421" w:rsidRPr="003342C0" w:rsidRDefault="00367421" w:rsidP="00367421">
      <w:pPr>
        <w:widowControl w:val="0"/>
        <w:suppressAutoHyphens/>
        <w:spacing w:line="360" w:lineRule="auto"/>
        <w:ind w:firstLine="567"/>
        <w:jc w:val="both"/>
        <w:rPr>
          <w:rFonts w:eastAsia="SimSun"/>
          <w:color w:val="00000A"/>
          <w:lang w:eastAsia="zh-CN" w:bidi="hi-IN"/>
        </w:rPr>
      </w:pPr>
    </w:p>
    <w:p w14:paraId="67FB2461" w14:textId="77777777" w:rsidR="00367421" w:rsidRDefault="00367421" w:rsidP="00367421">
      <w:r>
        <w:t>Gulbenes novada domes priekšsēdētājs</w:t>
      </w:r>
      <w:r>
        <w:tab/>
      </w:r>
      <w:r>
        <w:tab/>
      </w:r>
      <w:r>
        <w:tab/>
      </w:r>
      <w:r>
        <w:tab/>
      </w:r>
      <w:r>
        <w:tab/>
      </w:r>
      <w:r>
        <w:tab/>
      </w:r>
      <w:proofErr w:type="spellStart"/>
      <w:r>
        <w:t>A.Caunītis</w:t>
      </w:r>
      <w:proofErr w:type="spellEnd"/>
    </w:p>
    <w:p w14:paraId="28AF7DE6" w14:textId="77777777" w:rsidR="00367421" w:rsidRDefault="00367421" w:rsidP="00367421"/>
    <w:p w14:paraId="6F7DA02B" w14:textId="77777777" w:rsidR="004532E2" w:rsidRDefault="00367421" w:rsidP="00367421">
      <w:r>
        <w:t xml:space="preserve">Sagatavoja: </w:t>
      </w:r>
      <w:proofErr w:type="spellStart"/>
      <w:r>
        <w:t>M.Ķelle</w:t>
      </w:r>
      <w:proofErr w:type="spellEnd"/>
    </w:p>
    <w:p w14:paraId="417673A1" w14:textId="77777777" w:rsidR="004532E2" w:rsidRDefault="004532E2">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182A209B" w14:textId="77777777" w:rsidTr="004532E2">
        <w:tc>
          <w:tcPr>
            <w:tcW w:w="9354" w:type="dxa"/>
          </w:tcPr>
          <w:p w14:paraId="783EB170" w14:textId="77777777" w:rsidR="00367421" w:rsidRDefault="00367421" w:rsidP="00367421">
            <w:pPr>
              <w:jc w:val="center"/>
            </w:pPr>
            <w:r w:rsidRPr="000B1C5E">
              <w:rPr>
                <w:noProof/>
              </w:rPr>
              <w:lastRenderedPageBreak/>
              <w:drawing>
                <wp:inline distT="0" distB="0" distL="0" distR="0" wp14:anchorId="7C7E95A0" wp14:editId="1F3F193B">
                  <wp:extent cx="619125" cy="685800"/>
                  <wp:effectExtent l="0" t="0" r="9525"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437FF6FF" w14:textId="77777777" w:rsidTr="004532E2">
        <w:tc>
          <w:tcPr>
            <w:tcW w:w="9354" w:type="dxa"/>
          </w:tcPr>
          <w:p w14:paraId="2331AB29" w14:textId="77777777" w:rsidR="00367421" w:rsidRDefault="00367421" w:rsidP="00367421">
            <w:pPr>
              <w:jc w:val="center"/>
            </w:pPr>
            <w:r w:rsidRPr="000B1C5E">
              <w:rPr>
                <w:b/>
                <w:bCs/>
                <w:sz w:val="28"/>
                <w:szCs w:val="28"/>
              </w:rPr>
              <w:t>GULBENES NOVADA PAŠVALDĪBA</w:t>
            </w:r>
          </w:p>
        </w:tc>
      </w:tr>
      <w:tr w:rsidR="00367421" w14:paraId="126FD803" w14:textId="77777777" w:rsidTr="004532E2">
        <w:tc>
          <w:tcPr>
            <w:tcW w:w="9354" w:type="dxa"/>
          </w:tcPr>
          <w:p w14:paraId="1F3369D5" w14:textId="77777777" w:rsidR="00367421" w:rsidRDefault="00367421" w:rsidP="00367421">
            <w:pPr>
              <w:jc w:val="center"/>
            </w:pPr>
            <w:r w:rsidRPr="000B1C5E">
              <w:t>Reģ.Nr.90009116327</w:t>
            </w:r>
          </w:p>
        </w:tc>
      </w:tr>
      <w:tr w:rsidR="00367421" w14:paraId="1A90476A" w14:textId="77777777" w:rsidTr="004532E2">
        <w:tc>
          <w:tcPr>
            <w:tcW w:w="9354" w:type="dxa"/>
          </w:tcPr>
          <w:p w14:paraId="67BEB771" w14:textId="77777777" w:rsidR="00367421" w:rsidRDefault="00367421" w:rsidP="00367421">
            <w:pPr>
              <w:jc w:val="center"/>
            </w:pPr>
            <w:r w:rsidRPr="000B1C5E">
              <w:t>Ābeļu iela 2, Gulbene, Gulbenes nov., LV-4401</w:t>
            </w:r>
          </w:p>
        </w:tc>
      </w:tr>
      <w:tr w:rsidR="00367421" w14:paraId="0D429FC1" w14:textId="77777777" w:rsidTr="004532E2">
        <w:tc>
          <w:tcPr>
            <w:tcW w:w="9354" w:type="dxa"/>
          </w:tcPr>
          <w:p w14:paraId="2C106D6C" w14:textId="77777777" w:rsidR="00367421" w:rsidRDefault="00367421" w:rsidP="00367421">
            <w:pPr>
              <w:jc w:val="center"/>
            </w:pPr>
            <w:r w:rsidRPr="000B1C5E">
              <w:t>Tālrunis 64497710, mob.26595362, e-pasts</w:t>
            </w:r>
            <w:r>
              <w:t>:</w:t>
            </w:r>
            <w:r w:rsidRPr="000B1C5E">
              <w:t xml:space="preserve"> dome@gulbene.lv, www.gulbene.lv</w:t>
            </w:r>
          </w:p>
        </w:tc>
      </w:tr>
    </w:tbl>
    <w:p w14:paraId="4FF76895" w14:textId="77777777" w:rsidR="00367421" w:rsidRPr="00263C8C" w:rsidRDefault="00367421" w:rsidP="00367421">
      <w:pPr>
        <w:pStyle w:val="Bezatstarpm"/>
        <w:jc w:val="center"/>
        <w:rPr>
          <w:rFonts w:ascii="Times New Roman" w:hAnsi="Times New Roman"/>
          <w:b/>
          <w:bCs/>
          <w:sz w:val="4"/>
          <w:szCs w:val="4"/>
        </w:rPr>
      </w:pPr>
    </w:p>
    <w:p w14:paraId="6174022E"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A8487B0"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0B600751" w14:textId="77777777" w:rsidTr="00367421">
        <w:tc>
          <w:tcPr>
            <w:tcW w:w="4676" w:type="dxa"/>
          </w:tcPr>
          <w:p w14:paraId="095630C6" w14:textId="77777777" w:rsidR="00367421" w:rsidRPr="00EA6BEB" w:rsidRDefault="00367421" w:rsidP="00367421">
            <w:pPr>
              <w:rPr>
                <w:b/>
                <w:bCs/>
              </w:rPr>
            </w:pPr>
            <w:r w:rsidRPr="00EA6BEB">
              <w:rPr>
                <w:b/>
                <w:bCs/>
              </w:rPr>
              <w:t>202</w:t>
            </w:r>
            <w:r>
              <w:rPr>
                <w:b/>
                <w:bCs/>
              </w:rPr>
              <w:t>2</w:t>
            </w:r>
            <w:r w:rsidRPr="00EA6BEB">
              <w:rPr>
                <w:b/>
                <w:bCs/>
              </w:rPr>
              <w:t>.gada</w:t>
            </w:r>
            <w:r>
              <w:rPr>
                <w:b/>
                <w:bCs/>
              </w:rPr>
              <w:t xml:space="preserve"> </w:t>
            </w:r>
            <w:r w:rsidRPr="002A29A3">
              <w:rPr>
                <w:b/>
                <w:bCs/>
              </w:rPr>
              <w:t>29.septembrī</w:t>
            </w:r>
          </w:p>
        </w:tc>
        <w:tc>
          <w:tcPr>
            <w:tcW w:w="4678" w:type="dxa"/>
          </w:tcPr>
          <w:p w14:paraId="4A99DA7F"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898</w:t>
            </w:r>
          </w:p>
        </w:tc>
      </w:tr>
      <w:tr w:rsidR="00367421" w14:paraId="2055FD38" w14:textId="77777777" w:rsidTr="00367421">
        <w:tc>
          <w:tcPr>
            <w:tcW w:w="4676" w:type="dxa"/>
          </w:tcPr>
          <w:p w14:paraId="7E056558" w14:textId="77777777" w:rsidR="00367421" w:rsidRDefault="00367421" w:rsidP="00367421"/>
        </w:tc>
        <w:tc>
          <w:tcPr>
            <w:tcW w:w="4678" w:type="dxa"/>
          </w:tcPr>
          <w:p w14:paraId="300DE6A4"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67</w:t>
            </w:r>
            <w:r w:rsidRPr="00EA6BEB">
              <w:rPr>
                <w:b/>
                <w:bCs/>
              </w:rPr>
              <w:t>.p</w:t>
            </w:r>
            <w:r>
              <w:rPr>
                <w:b/>
                <w:bCs/>
              </w:rPr>
              <w:t>.</w:t>
            </w:r>
            <w:r w:rsidRPr="00EA6BEB">
              <w:rPr>
                <w:b/>
                <w:bCs/>
              </w:rPr>
              <w:t>)</w:t>
            </w:r>
          </w:p>
        </w:tc>
      </w:tr>
    </w:tbl>
    <w:p w14:paraId="1DE00671" w14:textId="77777777" w:rsidR="00367421" w:rsidRDefault="00367421" w:rsidP="00367421"/>
    <w:p w14:paraId="3663E043" w14:textId="77777777" w:rsidR="00367421" w:rsidRDefault="00367421" w:rsidP="00367421">
      <w:pPr>
        <w:pStyle w:val="Default"/>
        <w:jc w:val="center"/>
        <w:rPr>
          <w:b/>
        </w:rPr>
      </w:pPr>
      <w:r w:rsidRPr="00134705">
        <w:rPr>
          <w:b/>
        </w:rPr>
        <w:t xml:space="preserve">Par </w:t>
      </w:r>
      <w:r w:rsidRPr="00B73A3D">
        <w:rPr>
          <w:b/>
        </w:rPr>
        <w:t xml:space="preserve">nekustamā </w:t>
      </w:r>
      <w:r w:rsidRPr="006C2110">
        <w:rPr>
          <w:b/>
        </w:rPr>
        <w:t xml:space="preserve">īpašuma </w:t>
      </w:r>
      <w:r>
        <w:rPr>
          <w:b/>
        </w:rPr>
        <w:t>Stradu pagastā ar nosaukumu “Līkloči” atsavināšanu</w:t>
      </w:r>
    </w:p>
    <w:p w14:paraId="309F418F" w14:textId="77777777" w:rsidR="00367421" w:rsidRPr="00F0532A" w:rsidRDefault="00367421" w:rsidP="00367421">
      <w:pPr>
        <w:pStyle w:val="Default"/>
        <w:tabs>
          <w:tab w:val="left" w:pos="5606"/>
        </w:tabs>
      </w:pPr>
      <w:r>
        <w:tab/>
      </w:r>
    </w:p>
    <w:p w14:paraId="68A2CEE8" w14:textId="77777777" w:rsidR="00367421" w:rsidRDefault="00367421" w:rsidP="00367421">
      <w:pPr>
        <w:spacing w:line="360" w:lineRule="auto"/>
        <w:ind w:firstLine="567"/>
        <w:jc w:val="both"/>
      </w:pPr>
      <w:r w:rsidRPr="00181A16">
        <w:t xml:space="preserve">Izskatīts </w:t>
      </w:r>
      <w:r w:rsidRPr="00BF2DCF">
        <w:rPr>
          <w:b/>
        </w:rPr>
        <w:t>Gulbenes novada Stradu pagasta pārvaldes</w:t>
      </w:r>
      <w:r w:rsidRPr="00BF2DCF">
        <w:t>, reģistrācijas Nr.40900015569, juridiskā adrese: Brīvības iela 8, Gulbene, Gulbenes novads, LV – 4401</w:t>
      </w:r>
      <w:r w:rsidRPr="00181A16">
        <w:t xml:space="preserve">, 2022.gada </w:t>
      </w:r>
      <w:r>
        <w:t>11.augusta</w:t>
      </w:r>
      <w:r w:rsidRPr="00181A16">
        <w:t xml:space="preserve"> iesniegums Nr.</w:t>
      </w:r>
      <w:r>
        <w:t>SR/4.2/22/38</w:t>
      </w:r>
      <w:r w:rsidRPr="00181A16">
        <w:t xml:space="preserve"> (Gulbenes novada pašvaldībā saņemts 2022.gada </w:t>
      </w:r>
      <w:r>
        <w:t>11.augustā</w:t>
      </w:r>
      <w:r w:rsidRPr="00181A16">
        <w:t xml:space="preserve"> un reģistrēts ar </w:t>
      </w:r>
      <w:proofErr w:type="spellStart"/>
      <w:r w:rsidRPr="00181A16">
        <w:t>Nr.</w:t>
      </w:r>
      <w:r w:rsidRPr="00BF2DCF">
        <w:t>GND</w:t>
      </w:r>
      <w:proofErr w:type="spellEnd"/>
      <w:r w:rsidRPr="00BF2DCF">
        <w:t>/5.13.2/22/1897-G</w:t>
      </w:r>
      <w:r w:rsidRPr="00181A16">
        <w:t xml:space="preserve">) ar lūgumu nodot atsavināšanai Gulbenes novada pašvaldībai piederošo nekustamo īpašumu </w:t>
      </w:r>
      <w:r>
        <w:t>Stradu pagastā</w:t>
      </w:r>
      <w:r w:rsidRPr="00181A16">
        <w:t xml:space="preserve"> ar nosaukumu “</w:t>
      </w:r>
      <w:r>
        <w:t>Līkloči</w:t>
      </w:r>
      <w:r w:rsidRPr="00181A16">
        <w:t xml:space="preserve">”, kadastra numurs </w:t>
      </w:r>
      <w:r w:rsidRPr="00BF2DCF">
        <w:t>5090</w:t>
      </w:r>
      <w:r>
        <w:t xml:space="preserve"> </w:t>
      </w:r>
      <w:r w:rsidRPr="00BF2DCF">
        <w:t>003</w:t>
      </w:r>
      <w:r>
        <w:t xml:space="preserve"> </w:t>
      </w:r>
      <w:r w:rsidRPr="00BF2DCF">
        <w:t>0092</w:t>
      </w:r>
      <w:r w:rsidRPr="00181A16">
        <w:t xml:space="preserve">, kas sastāv no </w:t>
      </w:r>
      <w:r>
        <w:t xml:space="preserve">vienas </w:t>
      </w:r>
      <w:r w:rsidRPr="00181A16">
        <w:t>zemes vienīb</w:t>
      </w:r>
      <w:r>
        <w:t>as</w:t>
      </w:r>
      <w:r w:rsidRPr="00181A16">
        <w:t xml:space="preserve"> ar kadastra apzīmējum</w:t>
      </w:r>
      <w:r>
        <w:t xml:space="preserve">u </w:t>
      </w:r>
      <w:r w:rsidRPr="00AB574E">
        <w:t>5090 003 0091,</w:t>
      </w:r>
      <w:r w:rsidRPr="00181A16">
        <w:t xml:space="preserve"> </w:t>
      </w:r>
      <w:r>
        <w:t>3,9</w:t>
      </w:r>
      <w:r w:rsidRPr="00885087">
        <w:t xml:space="preserve"> ha</w:t>
      </w:r>
      <w:r>
        <w:t xml:space="preserve"> </w:t>
      </w:r>
      <w:r w:rsidRPr="00181A16">
        <w:t>platībā. Iesniegumā norādīts, ka</w:t>
      </w:r>
      <w:r>
        <w:t xml:space="preserve"> Gulbenes novada Stradu pagasta pārvalde ir veikusi izvērtēšanu un secinājusi, ka</w:t>
      </w:r>
      <w:r w:rsidRPr="00181A16">
        <w:t xml:space="preserve"> minētais nekustamais īpašums nav nepieciešams pašvaldības autonomo funkciju veikšanai. </w:t>
      </w:r>
    </w:p>
    <w:p w14:paraId="48E890D1" w14:textId="77777777" w:rsidR="00367421" w:rsidRPr="00F0532A" w:rsidRDefault="00367421" w:rsidP="00367421">
      <w:pPr>
        <w:spacing w:line="360" w:lineRule="auto"/>
        <w:ind w:firstLine="567"/>
        <w:jc w:val="both"/>
        <w:rPr>
          <w:noProof/>
          <w:color w:val="000000"/>
        </w:rPr>
      </w:pPr>
      <w:r>
        <w:t>Pamatojoties uz likuma “</w:t>
      </w:r>
      <w:r w:rsidRPr="00325B46">
        <w:t xml:space="preserve">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t xml:space="preserve">un Tautsaimniecības komitejas ieteikumu, </w:t>
      </w:r>
      <w:r w:rsidRPr="00F0532A">
        <w:t xml:space="preserve">atklāti balsojot: </w:t>
      </w:r>
      <w:r w:rsidRPr="004436B6">
        <w:rPr>
          <w:noProof/>
        </w:rPr>
        <w:t xml:space="preserve">ar 14 balsīm "Par" (Ainārs Brezinskis, Aivars Circens, Anatolijs Savickis, Andis Caunītis, Atis </w:t>
      </w:r>
      <w:r w:rsidRPr="004436B6">
        <w:rPr>
          <w:noProof/>
        </w:rPr>
        <w:lastRenderedPageBreak/>
        <w:t>Jencītis, Daumants Dreiškens, Guna Pūcīte, Guna Švika, Gunārs Ciglis, Intars Liepiņš, Ivars Kupčs, Lāsma Gabdulļina, Mudīte Motivāne, Normunds Mazūrs), "Pret" – nav, "Atturas" – nav</w:t>
      </w:r>
      <w:r w:rsidRPr="004436B6">
        <w:rPr>
          <w:color w:val="000000"/>
        </w:rPr>
        <w:t xml:space="preserve">, </w:t>
      </w:r>
      <w:r>
        <w:rPr>
          <w:color w:val="000000"/>
        </w:rPr>
        <w:t xml:space="preserve"> Gulbenes novada dome </w:t>
      </w:r>
      <w:r w:rsidRPr="00F0532A">
        <w:rPr>
          <w:color w:val="000000"/>
        </w:rPr>
        <w:t>NOLEMJ:</w:t>
      </w:r>
    </w:p>
    <w:p w14:paraId="1D088967" w14:textId="77777777" w:rsidR="00367421" w:rsidRDefault="00367421" w:rsidP="00367421">
      <w:pPr>
        <w:pStyle w:val="Parasts1"/>
        <w:spacing w:after="0" w:line="360" w:lineRule="auto"/>
        <w:ind w:firstLine="567"/>
        <w:jc w:val="both"/>
      </w:pPr>
      <w:r>
        <w:t xml:space="preserve">1. REĢISTRĒT zemesgrāmatā nekustamo īpašumu </w:t>
      </w:r>
      <w:r w:rsidRPr="00441EA8">
        <w:t>Stradu pagastā ar nosaukumu “Līkloči”, kadastra numurs 5090 003 0092</w:t>
      </w:r>
      <w:r>
        <w:t>, īpašumā uz pašvaldības vārda.</w:t>
      </w:r>
    </w:p>
    <w:p w14:paraId="6B8C0856" w14:textId="77777777" w:rsidR="00367421" w:rsidRDefault="00367421" w:rsidP="00367421">
      <w:pPr>
        <w:pStyle w:val="Parasts1"/>
        <w:spacing w:after="0" w:line="360" w:lineRule="auto"/>
        <w:ind w:firstLine="567"/>
        <w:jc w:val="both"/>
      </w:pPr>
      <w:r>
        <w:t>2. UZDOT Gulbenes novada pašvaldības administrācijas Īpašumu pārraudzības nodaļai veikt darbības, kas saistītas ar iepriekšminētā nekustamā īpašuma ierakstīšanu zemesgrāmatā uz Gulbenes novada pašvaldības vārda.</w:t>
      </w:r>
    </w:p>
    <w:p w14:paraId="7628B5DD" w14:textId="77777777" w:rsidR="00367421" w:rsidRDefault="00367421" w:rsidP="00367421">
      <w:pPr>
        <w:pStyle w:val="Parasts1"/>
        <w:spacing w:after="0" w:line="360" w:lineRule="auto"/>
        <w:ind w:firstLine="567"/>
        <w:jc w:val="both"/>
      </w:pPr>
      <w:r>
        <w:t xml:space="preserve">3. </w:t>
      </w:r>
      <w:r w:rsidRPr="00255F12">
        <w:t xml:space="preserve">NODOT </w:t>
      </w:r>
      <w:r w:rsidRPr="00B518C6">
        <w:t xml:space="preserve">atsavināšanai Gulbenes novada </w:t>
      </w:r>
      <w:r>
        <w:t>pašvaldībai</w:t>
      </w:r>
      <w:r w:rsidRPr="00B518C6">
        <w:t xml:space="preserve"> pie</w:t>
      </w:r>
      <w:r>
        <w:t>derošo</w:t>
      </w:r>
      <w:r w:rsidRPr="00B518C6">
        <w:t xml:space="preserve"> nekustamo īpašumu </w:t>
      </w:r>
      <w:r w:rsidRPr="00A94F55">
        <w:rPr>
          <w:rFonts w:cs="Times New Roman"/>
        </w:rPr>
        <w:t>Stradu pagastā ar nosaukumu “Līkloči”, kadastra numurs 5090 003 0092, kas sastāv no vienas zemes vienības ar kadastra apzīmējumu 5090 003 0091, 3,9 ha platībā</w:t>
      </w:r>
      <w:r>
        <w:rPr>
          <w:rFonts w:cs="Times New Roman"/>
        </w:rPr>
        <w:t xml:space="preserve"> </w:t>
      </w:r>
      <w:r>
        <w:t xml:space="preserve">(vairāk vai mazāk, cik izrādīsies uzmērot dabā), </w:t>
      </w:r>
      <w:r w:rsidRPr="00B518C6">
        <w:t>atklātā mutiskā izsolē ar augšupejošu soli.</w:t>
      </w:r>
    </w:p>
    <w:p w14:paraId="12D5CB69" w14:textId="77777777" w:rsidR="00367421" w:rsidRDefault="00367421" w:rsidP="00367421">
      <w:pPr>
        <w:pStyle w:val="Parasts1"/>
        <w:spacing w:after="0" w:line="360" w:lineRule="auto"/>
        <w:ind w:firstLine="567"/>
        <w:jc w:val="both"/>
        <w:rPr>
          <w:rFonts w:cs="Times New Roman"/>
        </w:rPr>
      </w:pPr>
      <w:r>
        <w:rPr>
          <w:rFonts w:cs="Times New Roman"/>
        </w:rPr>
        <w:t xml:space="preserve">4. </w:t>
      </w:r>
      <w:r w:rsidRPr="00325B46">
        <w:rPr>
          <w:rFonts w:cs="Times New Roman"/>
        </w:rPr>
        <w:t xml:space="preserve">UZDOT Gulbenes novada pašvaldības Īpašuma novērtēšanas un izsoļu komisijai organizēt lēmuma </w:t>
      </w:r>
      <w:r>
        <w:rPr>
          <w:rFonts w:cs="Times New Roman"/>
        </w:rPr>
        <w:t>3</w:t>
      </w:r>
      <w:r w:rsidRPr="00325B46">
        <w:rPr>
          <w:rFonts w:cs="Times New Roman"/>
        </w:rPr>
        <w:t xml:space="preserve">.punktā minētā nekustamā īpašuma novērtēšanu un nosacītās cenas noteikšanu un iesniegt to apstiprināšanai Gulbenes novada domes sēdē. </w:t>
      </w:r>
    </w:p>
    <w:p w14:paraId="2EE932D1" w14:textId="77777777" w:rsidR="00367421" w:rsidRDefault="00367421" w:rsidP="00367421">
      <w:pPr>
        <w:spacing w:line="360" w:lineRule="auto"/>
        <w:ind w:firstLine="567"/>
        <w:jc w:val="both"/>
      </w:pPr>
    </w:p>
    <w:p w14:paraId="434F5431"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555DB497" w14:textId="77777777" w:rsidR="00367421" w:rsidRDefault="00367421" w:rsidP="00367421">
      <w:pPr>
        <w:spacing w:line="360" w:lineRule="auto"/>
      </w:pPr>
    </w:p>
    <w:p w14:paraId="06E5E810" w14:textId="77777777" w:rsidR="00367421" w:rsidRDefault="00367421" w:rsidP="00367421">
      <w:pPr>
        <w:spacing w:line="360" w:lineRule="auto"/>
      </w:pPr>
      <w:r>
        <w:t xml:space="preserve">Sagatavoja: </w:t>
      </w:r>
      <w:proofErr w:type="spellStart"/>
      <w:r>
        <w:t>L.Bašķere</w:t>
      </w:r>
      <w:proofErr w:type="spellEnd"/>
    </w:p>
    <w:p w14:paraId="3D04742C" w14:textId="77777777" w:rsidR="00367421" w:rsidRDefault="00367421" w:rsidP="00367421">
      <w:pPr>
        <w:spacing w:after="160" w:line="259" w:lineRule="auto"/>
      </w:pPr>
    </w:p>
    <w:p w14:paraId="6EE984F6" w14:textId="77777777" w:rsidR="004532E2" w:rsidRDefault="004532E2">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5A61E537" w14:textId="77777777" w:rsidTr="004532E2">
        <w:tc>
          <w:tcPr>
            <w:tcW w:w="9354" w:type="dxa"/>
          </w:tcPr>
          <w:p w14:paraId="0F9ECE6D" w14:textId="77777777" w:rsidR="00367421" w:rsidRDefault="00367421" w:rsidP="00367421">
            <w:pPr>
              <w:jc w:val="center"/>
            </w:pPr>
            <w:r w:rsidRPr="000B1C5E">
              <w:rPr>
                <w:noProof/>
              </w:rPr>
              <w:lastRenderedPageBreak/>
              <w:drawing>
                <wp:inline distT="0" distB="0" distL="0" distR="0" wp14:anchorId="52B7BAE2" wp14:editId="6D8950C2">
                  <wp:extent cx="619125" cy="685800"/>
                  <wp:effectExtent l="0" t="0" r="9525"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2F18A4D4" w14:textId="77777777" w:rsidTr="004532E2">
        <w:tc>
          <w:tcPr>
            <w:tcW w:w="9354" w:type="dxa"/>
          </w:tcPr>
          <w:p w14:paraId="78A362F7" w14:textId="77777777" w:rsidR="00367421" w:rsidRDefault="00367421" w:rsidP="00367421">
            <w:pPr>
              <w:jc w:val="center"/>
            </w:pPr>
            <w:r w:rsidRPr="000B1C5E">
              <w:rPr>
                <w:b/>
                <w:bCs/>
                <w:sz w:val="28"/>
                <w:szCs w:val="28"/>
              </w:rPr>
              <w:t>GULBENES NOVADA PAŠVALDĪBA</w:t>
            </w:r>
          </w:p>
        </w:tc>
      </w:tr>
      <w:tr w:rsidR="00367421" w14:paraId="1E63EE57" w14:textId="77777777" w:rsidTr="004532E2">
        <w:tc>
          <w:tcPr>
            <w:tcW w:w="9354" w:type="dxa"/>
          </w:tcPr>
          <w:p w14:paraId="5F781FAC" w14:textId="77777777" w:rsidR="00367421" w:rsidRDefault="00367421" w:rsidP="00367421">
            <w:pPr>
              <w:jc w:val="center"/>
            </w:pPr>
            <w:r w:rsidRPr="000B1C5E">
              <w:t>Reģ.Nr.90009116327</w:t>
            </w:r>
          </w:p>
        </w:tc>
      </w:tr>
      <w:tr w:rsidR="00367421" w14:paraId="7D721DF7" w14:textId="77777777" w:rsidTr="004532E2">
        <w:tc>
          <w:tcPr>
            <w:tcW w:w="9354" w:type="dxa"/>
          </w:tcPr>
          <w:p w14:paraId="7ABB45CF" w14:textId="77777777" w:rsidR="00367421" w:rsidRDefault="00367421" w:rsidP="00367421">
            <w:pPr>
              <w:jc w:val="center"/>
            </w:pPr>
            <w:r w:rsidRPr="000B1C5E">
              <w:t>Ābeļu iela 2, Gulbene, Gulbenes nov., LV-4401</w:t>
            </w:r>
          </w:p>
        </w:tc>
      </w:tr>
      <w:tr w:rsidR="00367421" w14:paraId="4A92F5C7" w14:textId="77777777" w:rsidTr="004532E2">
        <w:tc>
          <w:tcPr>
            <w:tcW w:w="9354" w:type="dxa"/>
          </w:tcPr>
          <w:p w14:paraId="1DF49208" w14:textId="77777777" w:rsidR="00367421" w:rsidRDefault="00367421" w:rsidP="00367421">
            <w:pPr>
              <w:jc w:val="center"/>
            </w:pPr>
            <w:r w:rsidRPr="000B1C5E">
              <w:t xml:space="preserve">Tālrunis </w:t>
            </w:r>
            <w:r>
              <w:t>64497710, mob.26595362, e-pasts:</w:t>
            </w:r>
            <w:r w:rsidRPr="000B1C5E">
              <w:t xml:space="preserve"> dome@gulbene.lv, www.gulbene.lv</w:t>
            </w:r>
          </w:p>
        </w:tc>
      </w:tr>
    </w:tbl>
    <w:p w14:paraId="02EBA7F7"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5976BF3" w14:textId="77777777" w:rsidR="00367421" w:rsidRPr="00622132" w:rsidRDefault="00367421" w:rsidP="00367421">
      <w:pPr>
        <w:jc w:val="center"/>
      </w:pPr>
      <w:r w:rsidRPr="00622132">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74BDC14A" w14:textId="77777777" w:rsidTr="00367421">
        <w:tc>
          <w:tcPr>
            <w:tcW w:w="4676" w:type="dxa"/>
          </w:tcPr>
          <w:p w14:paraId="3D150C1E" w14:textId="77777777" w:rsidR="00367421" w:rsidRPr="00EA6BEB" w:rsidRDefault="00367421" w:rsidP="00367421">
            <w:pPr>
              <w:rPr>
                <w:b/>
                <w:bCs/>
              </w:rPr>
            </w:pPr>
            <w:r>
              <w:rPr>
                <w:b/>
                <w:bCs/>
              </w:rPr>
              <w:t>2022</w:t>
            </w:r>
            <w:r w:rsidRPr="00EA6BEB">
              <w:rPr>
                <w:b/>
                <w:bCs/>
              </w:rPr>
              <w:t>.gada</w:t>
            </w:r>
            <w:r>
              <w:rPr>
                <w:b/>
                <w:bCs/>
              </w:rPr>
              <w:t xml:space="preserve"> 29.septembrī</w:t>
            </w:r>
          </w:p>
        </w:tc>
        <w:tc>
          <w:tcPr>
            <w:tcW w:w="4678" w:type="dxa"/>
          </w:tcPr>
          <w:p w14:paraId="6B7EA646"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899</w:t>
            </w:r>
          </w:p>
        </w:tc>
      </w:tr>
      <w:tr w:rsidR="00367421" w14:paraId="7AA4D38A" w14:textId="77777777" w:rsidTr="00367421">
        <w:tc>
          <w:tcPr>
            <w:tcW w:w="4676" w:type="dxa"/>
          </w:tcPr>
          <w:p w14:paraId="2EAD2972" w14:textId="77777777" w:rsidR="00367421" w:rsidRDefault="00367421" w:rsidP="00367421"/>
        </w:tc>
        <w:tc>
          <w:tcPr>
            <w:tcW w:w="4678" w:type="dxa"/>
          </w:tcPr>
          <w:p w14:paraId="441BD41A"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68</w:t>
            </w:r>
            <w:r w:rsidRPr="00EA6BEB">
              <w:rPr>
                <w:b/>
                <w:bCs/>
              </w:rPr>
              <w:t>.p</w:t>
            </w:r>
            <w:r>
              <w:rPr>
                <w:b/>
                <w:bCs/>
              </w:rPr>
              <w:t>.</w:t>
            </w:r>
            <w:r w:rsidRPr="00EA6BEB">
              <w:rPr>
                <w:b/>
                <w:bCs/>
              </w:rPr>
              <w:t>)</w:t>
            </w:r>
          </w:p>
        </w:tc>
      </w:tr>
    </w:tbl>
    <w:p w14:paraId="20545D21" w14:textId="77777777" w:rsidR="00367421" w:rsidRDefault="00367421" w:rsidP="00367421"/>
    <w:p w14:paraId="5F85888A" w14:textId="77777777" w:rsidR="00367421" w:rsidRPr="00704E82" w:rsidRDefault="00367421" w:rsidP="00367421">
      <w:pPr>
        <w:pStyle w:val="Default"/>
        <w:jc w:val="center"/>
      </w:pPr>
      <w:r w:rsidRPr="00134705">
        <w:rPr>
          <w:b/>
        </w:rPr>
        <w:t xml:space="preserve">Par </w:t>
      </w:r>
      <w:r w:rsidRPr="00255026">
        <w:rPr>
          <w:b/>
        </w:rPr>
        <w:t xml:space="preserve">nekustamā </w:t>
      </w:r>
      <w:r w:rsidRPr="00EE79F4">
        <w:rPr>
          <w:b/>
        </w:rPr>
        <w:t xml:space="preserve">īpašuma </w:t>
      </w:r>
      <w:r>
        <w:rPr>
          <w:b/>
        </w:rPr>
        <w:t xml:space="preserve">“Gaujas 1”, </w:t>
      </w:r>
      <w:proofErr w:type="spellStart"/>
      <w:r>
        <w:rPr>
          <w:b/>
        </w:rPr>
        <w:t>Rēveļi</w:t>
      </w:r>
      <w:proofErr w:type="spellEnd"/>
      <w:r>
        <w:rPr>
          <w:b/>
        </w:rPr>
        <w:t>, Rankas pagasts, Gulbenes novads</w:t>
      </w:r>
      <w:r w:rsidRPr="001C52AB">
        <w:rPr>
          <w:b/>
        </w:rPr>
        <w:t>,</w:t>
      </w:r>
      <w:r>
        <w:rPr>
          <w:b/>
        </w:rPr>
        <w:t xml:space="preserve"> </w:t>
      </w:r>
      <w:r w:rsidRPr="00EE79F4">
        <w:rPr>
          <w:b/>
        </w:rPr>
        <w:t>atsavināšanas</w:t>
      </w:r>
      <w:r>
        <w:rPr>
          <w:b/>
        </w:rPr>
        <w:t xml:space="preserve"> izbeigšanu</w:t>
      </w:r>
    </w:p>
    <w:p w14:paraId="20D3EFE6" w14:textId="77777777" w:rsidR="00367421" w:rsidRDefault="00367421" w:rsidP="00367421">
      <w:pPr>
        <w:spacing w:line="360" w:lineRule="auto"/>
        <w:ind w:firstLine="720"/>
        <w:jc w:val="both"/>
      </w:pPr>
    </w:p>
    <w:p w14:paraId="7DA71541" w14:textId="77777777" w:rsidR="00367421" w:rsidRDefault="00367421" w:rsidP="00367421">
      <w:pPr>
        <w:widowControl w:val="0"/>
        <w:spacing w:line="360" w:lineRule="auto"/>
        <w:ind w:firstLine="567"/>
        <w:jc w:val="both"/>
      </w:pPr>
      <w:r>
        <w:t xml:space="preserve">Izskatījusi </w:t>
      </w:r>
      <w:r w:rsidR="004532E2">
        <w:t>…</w:t>
      </w:r>
      <w:r>
        <w:t xml:space="preserve">, 2021.gada 13.novembra iesniegumu, Gulbenes novada dome </w:t>
      </w:r>
      <w:r w:rsidRPr="009C1757">
        <w:t>20</w:t>
      </w:r>
      <w:r>
        <w:t>21</w:t>
      </w:r>
      <w:r w:rsidRPr="009C1757">
        <w:t xml:space="preserve">.gada </w:t>
      </w:r>
      <w:r>
        <w:t>25.novembrī</w:t>
      </w:r>
      <w:r w:rsidRPr="009C1757">
        <w:t xml:space="preserve"> pieņēma lēmumu </w:t>
      </w:r>
      <w:proofErr w:type="spellStart"/>
      <w:r>
        <w:t>Nr.GND</w:t>
      </w:r>
      <w:proofErr w:type="spellEnd"/>
      <w:r>
        <w:t xml:space="preserve">/2021/1267 </w:t>
      </w:r>
      <w:r w:rsidRPr="009C1757">
        <w:t xml:space="preserve">“Par </w:t>
      </w:r>
      <w:r>
        <w:t>nekustamā</w:t>
      </w:r>
      <w:r w:rsidRPr="009C1757">
        <w:t xml:space="preserve"> īpašuma </w:t>
      </w:r>
      <w:r>
        <w:t xml:space="preserve">Rankas pagastā ar nosaukumu “Gaujas 1” </w:t>
      </w:r>
      <w:r w:rsidRPr="009C1757">
        <w:t>atsavināšanu” (protokols Nr.</w:t>
      </w:r>
      <w:r>
        <w:t>21</w:t>
      </w:r>
      <w:r w:rsidRPr="009C1757">
        <w:t xml:space="preserve">, </w:t>
      </w:r>
      <w:r>
        <w:t>15.p.</w:t>
      </w:r>
      <w:r w:rsidRPr="009C1757">
        <w:t xml:space="preserve">), ar kuru nolēma nodot </w:t>
      </w:r>
      <w:r w:rsidRPr="007C511B">
        <w:t xml:space="preserve">atsavināšanai Gulbenes novada </w:t>
      </w:r>
      <w:r w:rsidRPr="006006C0">
        <w:t xml:space="preserve">pašvaldībai piederošo nekustamo īpašumu </w:t>
      </w:r>
      <w:r w:rsidRPr="00376787">
        <w:t xml:space="preserve">“Gaujas 1”, </w:t>
      </w:r>
      <w:proofErr w:type="spellStart"/>
      <w:r w:rsidRPr="00376787">
        <w:t>Rēveļi</w:t>
      </w:r>
      <w:proofErr w:type="spellEnd"/>
      <w:r w:rsidRPr="00376787">
        <w:t>, Rankas pagasts, Gulbenes novads</w:t>
      </w:r>
      <w:r w:rsidRPr="00356035">
        <w:t xml:space="preserve">, kadastra numurs </w:t>
      </w:r>
      <w:r>
        <w:t>5084 004 0176</w:t>
      </w:r>
      <w:r w:rsidRPr="006006C0">
        <w:t xml:space="preserve">, par brīvu cenu </w:t>
      </w:r>
      <w:r w:rsidR="004532E2">
        <w:t>…</w:t>
      </w:r>
      <w:r w:rsidRPr="006006C0">
        <w:t xml:space="preserve"> un uzdeva Gulbenes</w:t>
      </w:r>
      <w:r w:rsidRPr="007C511B">
        <w:t xml:space="preserve"> novada pašvaldības</w:t>
      </w:r>
      <w:r w:rsidRPr="00F90755">
        <w:t xml:space="preserve"> Īpašuma novērtēšanas un izsoļu</w:t>
      </w:r>
      <w:r w:rsidRPr="009C1757">
        <w:t xml:space="preserve"> komisijai organizēt nekustamā īpašuma novērtēšanu un nosacītās cenas noteikšanu un iesniegt to apstiprināšanai Gulbenes novada domes sēdē.</w:t>
      </w:r>
    </w:p>
    <w:p w14:paraId="0DE7627E" w14:textId="77777777" w:rsidR="00367421" w:rsidRPr="00F63D85" w:rsidRDefault="00367421" w:rsidP="00367421">
      <w:pPr>
        <w:spacing w:line="360" w:lineRule="auto"/>
        <w:ind w:firstLine="567"/>
        <w:jc w:val="both"/>
      </w:pPr>
      <w:r w:rsidRPr="00F63D85">
        <w:t>Gulbenes novada dome 202</w:t>
      </w:r>
      <w:r>
        <w:t>2</w:t>
      </w:r>
      <w:r w:rsidRPr="00F63D85">
        <w:t xml:space="preserve">.gada </w:t>
      </w:r>
      <w:r>
        <w:t>24.februārī</w:t>
      </w:r>
      <w:r w:rsidRPr="00F63D85">
        <w:t xml:space="preserve"> pieņēma lēmumu </w:t>
      </w:r>
      <w:proofErr w:type="spellStart"/>
      <w:r>
        <w:t>Nr.GND</w:t>
      </w:r>
      <w:proofErr w:type="spellEnd"/>
      <w:r>
        <w:t xml:space="preserve">/2022/132 </w:t>
      </w:r>
      <w:r w:rsidRPr="00F63D85">
        <w:t xml:space="preserve">“Par nekustamā īpašuma </w:t>
      </w:r>
      <w:r>
        <w:t>Rankas pagastā ar nosaukumu “Gaujas 1”</w:t>
      </w:r>
      <w:r w:rsidRPr="000F3122">
        <w:t xml:space="preserve"> nosacītās</w:t>
      </w:r>
      <w:r w:rsidRPr="00F63D85">
        <w:t xml:space="preserve"> cenas apstiprināšanu” (protokols Nr.</w:t>
      </w:r>
      <w:r>
        <w:t>4, 22</w:t>
      </w:r>
      <w:r w:rsidRPr="00F63D85">
        <w:t xml:space="preserve">.§), ar kuru nolēma apstiprināt nekustamā īpašuma </w:t>
      </w:r>
      <w:r w:rsidRPr="00915F19">
        <w:t xml:space="preserve">“Gaujas 1”, </w:t>
      </w:r>
      <w:proofErr w:type="spellStart"/>
      <w:r w:rsidRPr="00915F19">
        <w:t>Rēveļi</w:t>
      </w:r>
      <w:proofErr w:type="spellEnd"/>
      <w:r w:rsidRPr="00915F19">
        <w:t>, Rankas pagasts, Gulbenes novads</w:t>
      </w:r>
      <w:r w:rsidRPr="00292AC8">
        <w:t xml:space="preserve">, kadastra numurs </w:t>
      </w:r>
      <w:r>
        <w:t>5084 004 0176</w:t>
      </w:r>
      <w:r w:rsidRPr="006006C0">
        <w:t>,</w:t>
      </w:r>
      <w:r w:rsidRPr="00F63D85">
        <w:t xml:space="preserve"> nosacīto cenu</w:t>
      </w:r>
      <w:r w:rsidRPr="00F63D85">
        <w:rPr>
          <w:color w:val="000000"/>
        </w:rPr>
        <w:t xml:space="preserve"> </w:t>
      </w:r>
      <w:r>
        <w:t>2380</w:t>
      </w:r>
      <w:r w:rsidRPr="0061564B">
        <w:t xml:space="preserve"> </w:t>
      </w:r>
      <w:r w:rsidRPr="0061564B">
        <w:rPr>
          <w:color w:val="000000"/>
        </w:rPr>
        <w:t>EUR (</w:t>
      </w:r>
      <w:r>
        <w:rPr>
          <w:color w:val="000000"/>
        </w:rPr>
        <w:t xml:space="preserve">divi </w:t>
      </w:r>
      <w:r w:rsidRPr="0061564B">
        <w:rPr>
          <w:color w:val="000000"/>
        </w:rPr>
        <w:t xml:space="preserve">tūkstoši </w:t>
      </w:r>
      <w:r>
        <w:rPr>
          <w:color w:val="000000"/>
        </w:rPr>
        <w:t>trīs</w:t>
      </w:r>
      <w:r w:rsidRPr="0061564B">
        <w:rPr>
          <w:color w:val="000000"/>
        </w:rPr>
        <w:t xml:space="preserve"> simti</w:t>
      </w:r>
      <w:r>
        <w:rPr>
          <w:color w:val="000000"/>
        </w:rPr>
        <w:t xml:space="preserve"> astoņdesmit</w:t>
      </w:r>
      <w:r w:rsidRPr="0061564B">
        <w:rPr>
          <w:color w:val="000000"/>
        </w:rPr>
        <w:t xml:space="preserve"> </w:t>
      </w:r>
      <w:proofErr w:type="spellStart"/>
      <w:r w:rsidRPr="0061564B">
        <w:rPr>
          <w:i/>
          <w:color w:val="000000"/>
        </w:rPr>
        <w:t>euro</w:t>
      </w:r>
      <w:proofErr w:type="spellEnd"/>
      <w:r w:rsidRPr="0061564B">
        <w:rPr>
          <w:color w:val="000000"/>
        </w:rPr>
        <w:t>)</w:t>
      </w:r>
      <w:r w:rsidRPr="00F63D85">
        <w:t>.</w:t>
      </w:r>
    </w:p>
    <w:p w14:paraId="00BA2344" w14:textId="77777777" w:rsidR="00367421" w:rsidRDefault="00367421" w:rsidP="00367421">
      <w:pPr>
        <w:spacing w:line="360" w:lineRule="auto"/>
        <w:ind w:firstLine="567"/>
        <w:jc w:val="both"/>
        <w:rPr>
          <w:rFonts w:eastAsia="SimSun" w:cs="Mangal"/>
          <w:lang w:eastAsia="zh-CN" w:bidi="hi-IN"/>
        </w:rPr>
      </w:pPr>
      <w:r w:rsidRPr="00992F9E">
        <w:rPr>
          <w:rFonts w:eastAsia="SimSun" w:cs="Mangal"/>
          <w:lang w:eastAsia="zh-CN" w:bidi="hi-IN"/>
        </w:rPr>
        <w:t xml:space="preserve">Publiskas personas mantas atsavināšanas likuma 37.panta piektā daļa nosaka, ka, ja nekustamo īpašumu pārdod par brīvu cenu šā likuma </w:t>
      </w:r>
      <w:hyperlink r:id="rId21" w:anchor="p4" w:tgtFrame="_blank" w:history="1">
        <w:r w:rsidRPr="00992F9E">
          <w:rPr>
            <w:rFonts w:eastAsia="SimSun" w:cs="Mangal"/>
            <w:lang w:eastAsia="zh-CN" w:bidi="hi-IN"/>
          </w:rPr>
          <w:t>4.panta</w:t>
        </w:r>
      </w:hyperlink>
      <w:r w:rsidRPr="00992F9E">
        <w:rPr>
          <w:rFonts w:eastAsia="SimSun" w:cs="Mangal"/>
          <w:lang w:eastAsia="zh-CN" w:bidi="hi-IN"/>
        </w:rPr>
        <w:t xml:space="preserve"> ceturtajā daļā minētajām personām, institūcija, kas organizē nekustamā īpašuma atsavināšanu (</w:t>
      </w:r>
      <w:hyperlink r:id="rId22" w:anchor="p9" w:tgtFrame="_blank" w:history="1">
        <w:r w:rsidRPr="00992F9E">
          <w:rPr>
            <w:rFonts w:eastAsia="SimSun" w:cs="Mangal"/>
            <w:lang w:eastAsia="zh-CN" w:bidi="hi-IN"/>
          </w:rPr>
          <w:t>9.pants</w:t>
        </w:r>
      </w:hyperlink>
      <w:r w:rsidRPr="00992F9E">
        <w:rPr>
          <w:rFonts w:eastAsia="SimSun" w:cs="Mangal"/>
          <w:lang w:eastAsia="zh-CN" w:bidi="hi-IN"/>
        </w:rPr>
        <w:t xml:space="preserve">), </w:t>
      </w:r>
      <w:proofErr w:type="spellStart"/>
      <w:r w:rsidRPr="00992F9E">
        <w:rPr>
          <w:rFonts w:eastAsia="SimSun" w:cs="Mangal"/>
          <w:lang w:eastAsia="zh-CN" w:bidi="hi-IN"/>
        </w:rPr>
        <w:t>nosūta</w:t>
      </w:r>
      <w:proofErr w:type="spellEnd"/>
      <w:r w:rsidRPr="00992F9E">
        <w:rPr>
          <w:rFonts w:eastAsia="SimSun" w:cs="Mangal"/>
          <w:lang w:eastAsia="zh-CN" w:bidi="hi-IN"/>
        </w:rPr>
        <w:t xml:space="preserve"> tām atsavināšanas paziņojumu.</w:t>
      </w:r>
    </w:p>
    <w:p w14:paraId="7FE7909C" w14:textId="77777777" w:rsidR="00367421" w:rsidRDefault="00367421" w:rsidP="00367421">
      <w:pPr>
        <w:spacing w:line="360" w:lineRule="auto"/>
        <w:ind w:firstLine="567"/>
        <w:jc w:val="both"/>
      </w:pPr>
      <w:r>
        <w:t xml:space="preserve">Gulbenes novada pašvaldība </w:t>
      </w:r>
      <w:r w:rsidRPr="00F0532A">
        <w:t>202</w:t>
      </w:r>
      <w:r>
        <w:t>2</w:t>
      </w:r>
      <w:r w:rsidRPr="00F0532A">
        <w:t xml:space="preserve">.gada </w:t>
      </w:r>
      <w:r>
        <w:t xml:space="preserve">2.martā </w:t>
      </w:r>
      <w:r w:rsidRPr="00F0532A">
        <w:t xml:space="preserve">nosūtīja </w:t>
      </w:r>
      <w:r w:rsidR="004532E2">
        <w:t>….</w:t>
      </w:r>
      <w:r w:rsidRPr="00F0532A">
        <w:t>, atsavin</w:t>
      </w:r>
      <w:r>
        <w:t xml:space="preserve">āšanas paziņojumu </w:t>
      </w:r>
      <w:proofErr w:type="spellStart"/>
      <w:r>
        <w:t>Nr.GND</w:t>
      </w:r>
      <w:proofErr w:type="spellEnd"/>
      <w:r>
        <w:t>/5.13.2/22</w:t>
      </w:r>
      <w:r w:rsidRPr="00F0532A">
        <w:t>/</w:t>
      </w:r>
      <w:r>
        <w:t xml:space="preserve">694, kurā lūdza rakstiski </w:t>
      </w:r>
      <w:r w:rsidRPr="00CB65E2">
        <w:t>sniegt atbildi</w:t>
      </w:r>
      <w:r>
        <w:t>, vai viņš vēlas par minēto summu iegādāties attiecīgo nekustamo īpašumu, kā arī norādīja, ka o</w:t>
      </w:r>
      <w:r w:rsidRPr="00C066E1">
        <w:rPr>
          <w:color w:val="000000"/>
        </w:rPr>
        <w:t>bjektu iespējams iegādāties ar tūlītēju samaksu</w:t>
      </w:r>
      <w:r>
        <w:t xml:space="preserve"> vai </w:t>
      </w:r>
      <w:r w:rsidRPr="00C066E1">
        <w:rPr>
          <w:color w:val="000000"/>
        </w:rPr>
        <w:t xml:space="preserve">slēdzot nomaksas pirkuma līgumu uz laiku līdz </w:t>
      </w:r>
      <w:r>
        <w:rPr>
          <w:color w:val="000000"/>
        </w:rPr>
        <w:t>pieciem</w:t>
      </w:r>
      <w:r w:rsidRPr="00C066E1">
        <w:rPr>
          <w:color w:val="000000"/>
        </w:rPr>
        <w:t xml:space="preserve"> gadiem</w:t>
      </w:r>
      <w:r>
        <w:rPr>
          <w:color w:val="000000"/>
        </w:rPr>
        <w:t>.</w:t>
      </w:r>
      <w:r w:rsidRPr="00AB78E6">
        <w:t xml:space="preserve"> </w:t>
      </w:r>
    </w:p>
    <w:p w14:paraId="71A3B79E" w14:textId="77777777" w:rsidR="00367421" w:rsidRPr="00BA7C3C" w:rsidRDefault="00367421" w:rsidP="00367421">
      <w:pPr>
        <w:spacing w:line="360" w:lineRule="auto"/>
        <w:ind w:firstLine="567"/>
        <w:jc w:val="both"/>
      </w:pPr>
      <w:r w:rsidRPr="00BA7C3C">
        <w:t xml:space="preserve">Gulbenes novada pašvaldība atsavināšanas paziņojumā norādītajā termiņā nav saņēmusi </w:t>
      </w:r>
      <w:r w:rsidR="004532E2">
        <w:t>…</w:t>
      </w:r>
      <w:r w:rsidRPr="00BA7C3C">
        <w:t>, atbildi. Visa pirkuma maksa, vai — nomaksas pirkuma līguma gadījumā — avanss 10 procentu apmērā no pirkuma maksas, nav samaksāts.</w:t>
      </w:r>
    </w:p>
    <w:p w14:paraId="30C81306" w14:textId="77777777" w:rsidR="00367421" w:rsidRDefault="00367421" w:rsidP="00367421">
      <w:pPr>
        <w:widowControl w:val="0"/>
        <w:suppressAutoHyphens/>
        <w:spacing w:line="360" w:lineRule="auto"/>
        <w:ind w:firstLine="567"/>
        <w:jc w:val="both"/>
      </w:pPr>
      <w:r w:rsidRPr="00992F9E">
        <w:rPr>
          <w:rFonts w:cs="Arial"/>
        </w:rPr>
        <w:t>Administratīvā procesa likuma 83.panta otrā daļa nosaka, ka administratīvo aktu atceļ ar jaunu administratīvo aktu.</w:t>
      </w:r>
      <w:r w:rsidRPr="00974CA4">
        <w:rPr>
          <w:rFonts w:cs="Arial"/>
        </w:rPr>
        <w:t xml:space="preserve"> </w:t>
      </w:r>
      <w:r>
        <w:rPr>
          <w:rFonts w:cs="Arial"/>
        </w:rPr>
        <w:t xml:space="preserve">Administratīvā procesa likuma 85.panta otrās daļas 1.punkts, nosaka, </w:t>
      </w:r>
      <w:r>
        <w:rPr>
          <w:rFonts w:cs="Arial"/>
        </w:rPr>
        <w:lastRenderedPageBreak/>
        <w:t xml:space="preserve">ka </w:t>
      </w:r>
      <w:r>
        <w:t xml:space="preserve">adresātam labvēlīgu tiesisku administratīvo aktu var atcelt tad, ja tiesību norma paredz administratīvā akta atcelšanu vai administratīvais akts ietver tā atcelšanas atrunu. </w:t>
      </w:r>
    </w:p>
    <w:p w14:paraId="068E92F1" w14:textId="77777777" w:rsidR="00367421" w:rsidRDefault="00367421" w:rsidP="00367421">
      <w:pPr>
        <w:widowControl w:val="0"/>
        <w:suppressAutoHyphens/>
        <w:spacing w:line="360" w:lineRule="auto"/>
        <w:ind w:firstLine="567"/>
        <w:jc w:val="both"/>
        <w:rPr>
          <w:rFonts w:eastAsia="SimSun" w:cs="Mangal"/>
          <w:lang w:eastAsia="zh-CN" w:bidi="hi-IN"/>
        </w:rPr>
      </w:pPr>
      <w:r w:rsidRPr="00992F9E">
        <w:rPr>
          <w:rFonts w:eastAsia="SimSun" w:cs="Mangal"/>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26A7DF26" w14:textId="77777777" w:rsidR="00367421" w:rsidRPr="00F0532A" w:rsidRDefault="00367421" w:rsidP="00367421">
      <w:pPr>
        <w:spacing w:line="360" w:lineRule="auto"/>
        <w:ind w:firstLine="567"/>
        <w:jc w:val="both"/>
        <w:rPr>
          <w:noProof/>
          <w:color w:val="000000"/>
        </w:rPr>
      </w:pPr>
      <w:r w:rsidRPr="00992F9E">
        <w:rPr>
          <w:rFonts w:eastAsia="SimSun" w:cs="Mangal"/>
          <w:lang w:eastAsia="zh-CN" w:bidi="hi-IN"/>
        </w:rPr>
        <w:t xml:space="preserve">Pamatojoties uz likuma </w:t>
      </w:r>
      <w:r>
        <w:rPr>
          <w:rFonts w:eastAsia="SimSun" w:cs="Mangal"/>
          <w:lang w:eastAsia="zh-CN" w:bidi="hi-IN"/>
        </w:rPr>
        <w:t>“</w:t>
      </w:r>
      <w:r w:rsidRPr="00992F9E">
        <w:rPr>
          <w:rFonts w:eastAsia="SimSun" w:cs="Mangal"/>
          <w:lang w:eastAsia="zh-CN" w:bidi="hi-IN"/>
        </w:rPr>
        <w:t xml:space="preserve">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5.panta pirmo daļu, 37.panta septīto daļu, </w:t>
      </w:r>
      <w:r>
        <w:t xml:space="preserve">Administratīvā procesa likuma 25.panta pirmo daļu, 83.panta pirmo un otro daļu un 85.panta otrās daļas 1.punktu, un Tautsaimniecības komitejas ieteikumu, </w:t>
      </w:r>
      <w:r w:rsidRPr="00F0532A">
        <w:t xml:space="preserve">atklāti balsojot: </w:t>
      </w:r>
      <w:r w:rsidRPr="004436B6">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436B6">
        <w:rPr>
          <w:color w:val="000000"/>
        </w:rPr>
        <w:t xml:space="preserve">, </w:t>
      </w:r>
      <w:r>
        <w:rPr>
          <w:color w:val="000000"/>
        </w:rPr>
        <w:t xml:space="preserve">Gulbenes novada dome </w:t>
      </w:r>
      <w:r w:rsidRPr="00F0532A">
        <w:rPr>
          <w:color w:val="000000"/>
        </w:rPr>
        <w:t>NOLEMJ:</w:t>
      </w:r>
    </w:p>
    <w:p w14:paraId="1128861B" w14:textId="77777777" w:rsidR="00367421" w:rsidRDefault="00367421" w:rsidP="00367421">
      <w:pPr>
        <w:tabs>
          <w:tab w:val="left" w:pos="993"/>
        </w:tabs>
        <w:spacing w:line="360" w:lineRule="auto"/>
        <w:ind w:firstLine="567"/>
        <w:jc w:val="both"/>
      </w:pPr>
      <w:r>
        <w:t xml:space="preserve">1. ATCELT nekustamā īpašuma </w:t>
      </w:r>
      <w:r w:rsidRPr="00915F19">
        <w:t>“Gaujas 1”,</w:t>
      </w:r>
      <w:r w:rsidRPr="003524BD">
        <w:t xml:space="preserve"> </w:t>
      </w:r>
      <w:proofErr w:type="spellStart"/>
      <w:r w:rsidRPr="00915F19">
        <w:t>Rēveļi</w:t>
      </w:r>
      <w:proofErr w:type="spellEnd"/>
      <w:r w:rsidRPr="00915F19">
        <w:t>, Rankas pagasts, Gulbenes novads</w:t>
      </w:r>
      <w:r>
        <w:t>,</w:t>
      </w:r>
      <w:r w:rsidRPr="00915F19">
        <w:t xml:space="preserve"> kadastra numurs 5084 004 0176, kas sastāv no zemes vienības ar kadastra apzīmējumu 5084 004 0176, 0,1859 ha platībā</w:t>
      </w:r>
      <w:r>
        <w:t>, atsavināšanu.</w:t>
      </w:r>
    </w:p>
    <w:p w14:paraId="5AAD705B" w14:textId="77777777" w:rsidR="00367421" w:rsidRDefault="00367421" w:rsidP="00367421">
      <w:pPr>
        <w:tabs>
          <w:tab w:val="left" w:pos="993"/>
        </w:tabs>
        <w:spacing w:line="360" w:lineRule="auto"/>
        <w:ind w:firstLine="567"/>
        <w:jc w:val="both"/>
      </w:pPr>
      <w:r>
        <w:t xml:space="preserve">2. Lēmumu nosūtīt adresātam: </w:t>
      </w:r>
      <w:r w:rsidR="004532E2">
        <w:t>….</w:t>
      </w:r>
      <w:r>
        <w:t>.</w:t>
      </w:r>
    </w:p>
    <w:p w14:paraId="4ABC35E4" w14:textId="77777777" w:rsidR="00367421" w:rsidRDefault="00367421" w:rsidP="00367421">
      <w:pPr>
        <w:tabs>
          <w:tab w:val="left" w:pos="993"/>
        </w:tabs>
        <w:spacing w:line="360" w:lineRule="auto"/>
        <w:ind w:firstLine="567"/>
        <w:jc w:val="both"/>
      </w:pPr>
      <w:r>
        <w:t>3.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domē vai uzreiz pārsūdzēt Administratīvās rajona tiesas attiecīgajā tiesu namā pēc pieteicēja adreses.</w:t>
      </w:r>
    </w:p>
    <w:p w14:paraId="316C35B5" w14:textId="77777777" w:rsidR="00367421" w:rsidRPr="00BA3975" w:rsidRDefault="00367421" w:rsidP="00367421">
      <w:pPr>
        <w:spacing w:line="360" w:lineRule="auto"/>
        <w:rPr>
          <w:sz w:val="4"/>
          <w:szCs w:val="4"/>
        </w:rPr>
      </w:pPr>
    </w:p>
    <w:p w14:paraId="1F553E57" w14:textId="77777777" w:rsidR="00367421" w:rsidRPr="00BA3975" w:rsidRDefault="00367421" w:rsidP="00367421">
      <w:pPr>
        <w:spacing w:line="360" w:lineRule="auto"/>
        <w:rPr>
          <w:sz w:val="8"/>
          <w:szCs w:val="8"/>
        </w:rPr>
      </w:pPr>
    </w:p>
    <w:p w14:paraId="2445646D"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152A74C1" w14:textId="77777777" w:rsidR="00367421" w:rsidRPr="00BA3975" w:rsidRDefault="00367421" w:rsidP="00367421">
      <w:pPr>
        <w:spacing w:line="360" w:lineRule="auto"/>
        <w:rPr>
          <w:sz w:val="8"/>
          <w:szCs w:val="8"/>
        </w:rPr>
      </w:pPr>
    </w:p>
    <w:p w14:paraId="18CDCAB6" w14:textId="77777777" w:rsidR="004532E2" w:rsidRDefault="00367421" w:rsidP="00367421">
      <w:pPr>
        <w:spacing w:line="360" w:lineRule="auto"/>
      </w:pPr>
      <w:r>
        <w:t xml:space="preserve">Sagatavoja: </w:t>
      </w:r>
      <w:proofErr w:type="spellStart"/>
      <w:r>
        <w:t>L.Bašķere</w:t>
      </w:r>
      <w:proofErr w:type="spellEnd"/>
    </w:p>
    <w:p w14:paraId="29E65D3E" w14:textId="77777777" w:rsidR="004532E2" w:rsidRDefault="004532E2">
      <w:pPr>
        <w:spacing w:after="160" w:line="259" w:lineRule="auto"/>
      </w:pPr>
      <w:r>
        <w:br w:type="page"/>
      </w:r>
    </w:p>
    <w:p w14:paraId="0593E50D" w14:textId="77777777" w:rsidR="00367421" w:rsidRDefault="00367421" w:rsidP="00367421">
      <w:pPr>
        <w:spacing w:line="360" w:lineRule="auto"/>
      </w:pPr>
    </w:p>
    <w:tbl>
      <w:tblPr>
        <w:tblW w:w="0" w:type="auto"/>
        <w:tblLook w:val="01E0" w:firstRow="1" w:lastRow="1" w:firstColumn="1" w:lastColumn="1" w:noHBand="0" w:noVBand="0"/>
      </w:tblPr>
      <w:tblGrid>
        <w:gridCol w:w="3073"/>
        <w:gridCol w:w="3115"/>
        <w:gridCol w:w="2743"/>
      </w:tblGrid>
      <w:tr w:rsidR="00367421" w:rsidRPr="00117DD0" w14:paraId="64FC20AA" w14:textId="77777777" w:rsidTr="00367421">
        <w:tc>
          <w:tcPr>
            <w:tcW w:w="3073" w:type="dxa"/>
          </w:tcPr>
          <w:p w14:paraId="15C6C8D1" w14:textId="77777777" w:rsidR="00367421" w:rsidRPr="00117DD0" w:rsidRDefault="00367421" w:rsidP="00367421"/>
        </w:tc>
        <w:tc>
          <w:tcPr>
            <w:tcW w:w="3115" w:type="dxa"/>
          </w:tcPr>
          <w:p w14:paraId="0612AA09" w14:textId="77777777" w:rsidR="00367421" w:rsidRPr="00117DD0" w:rsidRDefault="00367421" w:rsidP="00367421">
            <w:pPr>
              <w:jc w:val="center"/>
            </w:pPr>
            <w:r w:rsidRPr="00117DD0">
              <w:rPr>
                <w:noProof/>
              </w:rPr>
              <w:drawing>
                <wp:inline distT="0" distB="0" distL="0" distR="0" wp14:anchorId="47EC0874" wp14:editId="450D2C39">
                  <wp:extent cx="619125" cy="68580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511BFEA" w14:textId="77777777" w:rsidR="00367421" w:rsidRPr="00117DD0" w:rsidRDefault="00367421" w:rsidP="00367421">
            <w:pPr>
              <w:rPr>
                <w:sz w:val="32"/>
                <w:szCs w:val="32"/>
              </w:rPr>
            </w:pPr>
          </w:p>
        </w:tc>
      </w:tr>
      <w:tr w:rsidR="00367421" w:rsidRPr="00117DD0" w14:paraId="7772752E" w14:textId="77777777" w:rsidTr="00367421">
        <w:tc>
          <w:tcPr>
            <w:tcW w:w="8931" w:type="dxa"/>
            <w:gridSpan w:val="3"/>
          </w:tcPr>
          <w:p w14:paraId="377DFD7D" w14:textId="77777777" w:rsidR="00367421" w:rsidRPr="00117DD0" w:rsidRDefault="00367421" w:rsidP="00367421">
            <w:pPr>
              <w:spacing w:before="240"/>
              <w:jc w:val="center"/>
              <w:rPr>
                <w:b/>
                <w:sz w:val="32"/>
                <w:szCs w:val="32"/>
              </w:rPr>
            </w:pPr>
            <w:r w:rsidRPr="00117DD0">
              <w:rPr>
                <w:b/>
                <w:sz w:val="32"/>
                <w:szCs w:val="32"/>
              </w:rPr>
              <w:t>GULBENES NOVADA PAŠVALDĪBA</w:t>
            </w:r>
          </w:p>
        </w:tc>
      </w:tr>
      <w:tr w:rsidR="00367421" w:rsidRPr="00117DD0" w14:paraId="7866E06D" w14:textId="77777777" w:rsidTr="00367421">
        <w:tc>
          <w:tcPr>
            <w:tcW w:w="8931" w:type="dxa"/>
            <w:gridSpan w:val="3"/>
          </w:tcPr>
          <w:p w14:paraId="7D065E91" w14:textId="77777777" w:rsidR="00367421" w:rsidRPr="00117DD0" w:rsidRDefault="00367421" w:rsidP="00367421">
            <w:pPr>
              <w:jc w:val="center"/>
            </w:pPr>
            <w:proofErr w:type="spellStart"/>
            <w:r w:rsidRPr="00117DD0">
              <w:t>Reģ</w:t>
            </w:r>
            <w:proofErr w:type="spellEnd"/>
            <w:r w:rsidRPr="00117DD0">
              <w:t>. Nr. 90009116327</w:t>
            </w:r>
          </w:p>
        </w:tc>
      </w:tr>
      <w:tr w:rsidR="00367421" w:rsidRPr="00117DD0" w14:paraId="69DC9F22" w14:textId="77777777" w:rsidTr="00367421">
        <w:tc>
          <w:tcPr>
            <w:tcW w:w="8931" w:type="dxa"/>
            <w:gridSpan w:val="3"/>
          </w:tcPr>
          <w:p w14:paraId="1DBCAA43" w14:textId="77777777" w:rsidR="00367421" w:rsidRPr="00117DD0" w:rsidRDefault="00367421" w:rsidP="00367421">
            <w:pPr>
              <w:jc w:val="center"/>
            </w:pPr>
            <w:r w:rsidRPr="00117DD0">
              <w:t>Ābeļu iela 2, Gulbene, Gulbenes nov., LV-4401</w:t>
            </w:r>
          </w:p>
        </w:tc>
      </w:tr>
      <w:tr w:rsidR="00367421" w:rsidRPr="00117DD0" w14:paraId="3334F771" w14:textId="77777777" w:rsidTr="00367421">
        <w:tc>
          <w:tcPr>
            <w:tcW w:w="8931" w:type="dxa"/>
            <w:gridSpan w:val="3"/>
          </w:tcPr>
          <w:p w14:paraId="4FD1D08A" w14:textId="77777777" w:rsidR="00367421" w:rsidRPr="00117DD0" w:rsidRDefault="00367421" w:rsidP="00367421">
            <w:pPr>
              <w:pBdr>
                <w:bottom w:val="single" w:sz="12" w:space="1" w:color="auto"/>
              </w:pBdr>
              <w:jc w:val="center"/>
            </w:pPr>
            <w:r w:rsidRPr="00117DD0">
              <w:t xml:space="preserve">Tālrunis 64497710, </w:t>
            </w:r>
            <w:r>
              <w:t>mob.26595362</w:t>
            </w:r>
            <w:r w:rsidRPr="00117DD0">
              <w:t>, e-pasts: dome@gulbene.lv, www.gulbene.lv</w:t>
            </w:r>
          </w:p>
          <w:p w14:paraId="3F3A1B45" w14:textId="77777777" w:rsidR="00367421" w:rsidRPr="00211E3D" w:rsidRDefault="00367421" w:rsidP="00367421">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12056792" w14:textId="77777777" w:rsidR="00367421" w:rsidRPr="00117DD0" w:rsidRDefault="00367421" w:rsidP="00367421">
      <w:pPr>
        <w:jc w:val="center"/>
      </w:pPr>
      <w:r w:rsidRPr="00117DD0">
        <w:rPr>
          <w:b/>
          <w:bCs/>
        </w:rPr>
        <w:t>GULBENES NOVADA DOMES LĒMUMS</w:t>
      </w:r>
    </w:p>
    <w:p w14:paraId="74630462" w14:textId="77777777" w:rsidR="00367421" w:rsidRDefault="00367421" w:rsidP="00367421">
      <w:pPr>
        <w:jc w:val="center"/>
      </w:pPr>
      <w:r w:rsidRPr="00117DD0">
        <w:t>Gulbenē</w:t>
      </w:r>
    </w:p>
    <w:p w14:paraId="15AC1439" w14:textId="77777777" w:rsidR="00367421" w:rsidRPr="00F60084" w:rsidRDefault="00367421" w:rsidP="00367421">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67421" w:rsidRPr="00F60084" w14:paraId="29921E57" w14:textId="77777777" w:rsidTr="00367421">
        <w:tc>
          <w:tcPr>
            <w:tcW w:w="4729" w:type="dxa"/>
          </w:tcPr>
          <w:p w14:paraId="0590827D" w14:textId="77777777" w:rsidR="00367421" w:rsidRPr="00F60084" w:rsidRDefault="00367421" w:rsidP="00367421">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29.septembrī</w:t>
            </w:r>
          </w:p>
        </w:tc>
        <w:tc>
          <w:tcPr>
            <w:tcW w:w="4729" w:type="dxa"/>
          </w:tcPr>
          <w:p w14:paraId="13EA963B" w14:textId="77777777" w:rsidR="00367421" w:rsidRPr="00F60084" w:rsidRDefault="00367421" w:rsidP="00367421">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900</w:t>
            </w:r>
          </w:p>
        </w:tc>
      </w:tr>
      <w:tr w:rsidR="00367421" w:rsidRPr="00F60084" w14:paraId="304A0A25" w14:textId="77777777" w:rsidTr="00367421">
        <w:trPr>
          <w:trHeight w:val="80"/>
        </w:trPr>
        <w:tc>
          <w:tcPr>
            <w:tcW w:w="4729" w:type="dxa"/>
          </w:tcPr>
          <w:p w14:paraId="65A2BF54" w14:textId="77777777" w:rsidR="00367421" w:rsidRPr="00F60084" w:rsidRDefault="00367421" w:rsidP="00367421">
            <w:pPr>
              <w:rPr>
                <w:rFonts w:eastAsiaTheme="minorHAnsi"/>
                <w:lang w:eastAsia="en-US"/>
              </w:rPr>
            </w:pPr>
          </w:p>
        </w:tc>
        <w:tc>
          <w:tcPr>
            <w:tcW w:w="4729" w:type="dxa"/>
          </w:tcPr>
          <w:p w14:paraId="2F92DD8C" w14:textId="77777777" w:rsidR="00367421" w:rsidRPr="00F60084" w:rsidRDefault="00367421" w:rsidP="00367421">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19</w:t>
            </w:r>
            <w:r w:rsidRPr="00F60084">
              <w:rPr>
                <w:rFonts w:eastAsiaTheme="minorHAnsi"/>
                <w:b/>
                <w:bCs/>
                <w:lang w:eastAsia="en-US"/>
              </w:rPr>
              <w:t xml:space="preserve">; </w:t>
            </w:r>
            <w:r>
              <w:rPr>
                <w:rFonts w:eastAsiaTheme="minorHAnsi"/>
                <w:b/>
                <w:bCs/>
                <w:lang w:eastAsia="en-US"/>
              </w:rPr>
              <w:t>69</w:t>
            </w:r>
            <w:r w:rsidRPr="00F60084">
              <w:rPr>
                <w:rFonts w:eastAsiaTheme="minorHAnsi"/>
                <w:b/>
                <w:bCs/>
                <w:lang w:eastAsia="en-US"/>
              </w:rPr>
              <w:t>.p)</w:t>
            </w:r>
          </w:p>
        </w:tc>
      </w:tr>
    </w:tbl>
    <w:p w14:paraId="2373EF75" w14:textId="77777777" w:rsidR="00367421" w:rsidRDefault="00367421" w:rsidP="00367421">
      <w:pPr>
        <w:rPr>
          <w:b/>
        </w:rPr>
      </w:pPr>
    </w:p>
    <w:p w14:paraId="31B60FF4" w14:textId="77777777" w:rsidR="00367421" w:rsidRPr="007F31A4" w:rsidRDefault="00367421" w:rsidP="00367421">
      <w:pPr>
        <w:jc w:val="center"/>
        <w:rPr>
          <w:b/>
        </w:rPr>
      </w:pPr>
      <w:r w:rsidRPr="00BC09E6">
        <w:rPr>
          <w:b/>
        </w:rPr>
        <w:t xml:space="preserve">Par </w:t>
      </w:r>
      <w:r>
        <w:rPr>
          <w:b/>
        </w:rPr>
        <w:t>Beļavas pagasta nekustamā īpašuma “Graudiņi - Irbenāji” sastāva grozīšanu</w:t>
      </w:r>
    </w:p>
    <w:p w14:paraId="308EE32D" w14:textId="77777777" w:rsidR="00367421" w:rsidRPr="007F31A4" w:rsidRDefault="00367421" w:rsidP="00367421"/>
    <w:p w14:paraId="74ADFF86" w14:textId="77777777" w:rsidR="00367421" w:rsidRDefault="00367421" w:rsidP="00367421">
      <w:pPr>
        <w:widowControl w:val="0"/>
        <w:spacing w:line="360" w:lineRule="auto"/>
        <w:ind w:firstLine="720"/>
        <w:jc w:val="both"/>
        <w:rPr>
          <w:rFonts w:eastAsia="SimSun"/>
          <w:lang w:eastAsia="zh-CN" w:bidi="hi-IN"/>
        </w:rPr>
      </w:pPr>
      <w:r w:rsidRPr="00BE1BAA">
        <w:rPr>
          <w:rFonts w:eastAsia="SimSun"/>
          <w:lang w:eastAsia="zh-CN" w:bidi="hi-IN"/>
        </w:rPr>
        <w:t xml:space="preserve">Izskatot </w:t>
      </w:r>
      <w:bookmarkStart w:id="12" w:name="_Hlk113975182"/>
      <w:bookmarkStart w:id="13" w:name="_Hlk113961990"/>
      <w:r w:rsidRPr="000166CD">
        <w:rPr>
          <w:rFonts w:eastAsia="SimSun"/>
          <w:b/>
          <w:bCs/>
          <w:lang w:eastAsia="zh-CN" w:bidi="hi-IN"/>
        </w:rPr>
        <w:t>sabiedrība</w:t>
      </w:r>
      <w:r>
        <w:rPr>
          <w:rFonts w:eastAsia="SimSun"/>
          <w:b/>
          <w:bCs/>
          <w:lang w:eastAsia="zh-CN" w:bidi="hi-IN"/>
        </w:rPr>
        <w:t>s</w:t>
      </w:r>
      <w:r w:rsidRPr="000166CD">
        <w:rPr>
          <w:rFonts w:eastAsia="SimSun"/>
          <w:b/>
          <w:bCs/>
          <w:lang w:eastAsia="zh-CN" w:bidi="hi-IN"/>
        </w:rPr>
        <w:t xml:space="preserve"> ar ierobežotu atbildību </w:t>
      </w:r>
      <w:r>
        <w:rPr>
          <w:rFonts w:eastAsia="SimSun"/>
          <w:b/>
          <w:bCs/>
          <w:lang w:eastAsia="zh-CN" w:bidi="hi-IN"/>
        </w:rPr>
        <w:t>“</w:t>
      </w:r>
      <w:r w:rsidRPr="000166CD">
        <w:rPr>
          <w:rFonts w:eastAsia="SimSun"/>
          <w:b/>
          <w:bCs/>
          <w:lang w:eastAsia="zh-CN" w:bidi="hi-IN"/>
        </w:rPr>
        <w:t>FASTWAYS</w:t>
      </w:r>
      <w:r>
        <w:rPr>
          <w:rFonts w:eastAsia="SimSun"/>
          <w:b/>
          <w:bCs/>
          <w:lang w:eastAsia="zh-CN" w:bidi="hi-IN"/>
        </w:rPr>
        <w:t>”</w:t>
      </w:r>
      <w:bookmarkEnd w:id="12"/>
      <w:r w:rsidRPr="000166CD">
        <w:rPr>
          <w:rFonts w:eastAsia="SimSun"/>
          <w:lang w:eastAsia="zh-CN" w:bidi="hi-IN"/>
        </w:rPr>
        <w:t xml:space="preserve">, </w:t>
      </w:r>
      <w:r>
        <w:rPr>
          <w:rFonts w:eastAsia="SimSun"/>
          <w:lang w:eastAsia="zh-CN" w:bidi="hi-IN"/>
        </w:rPr>
        <w:t>reģistrācijas numurs</w:t>
      </w:r>
      <w:r w:rsidRPr="000166CD">
        <w:rPr>
          <w:rFonts w:eastAsia="SimSun"/>
          <w:lang w:eastAsia="zh-CN" w:bidi="hi-IN"/>
        </w:rPr>
        <w:t xml:space="preserve"> 44103061404, </w:t>
      </w:r>
      <w:r>
        <w:rPr>
          <w:rFonts w:eastAsia="SimSun"/>
          <w:lang w:eastAsia="zh-CN" w:bidi="hi-IN"/>
        </w:rPr>
        <w:t>juridiskā adrese</w:t>
      </w:r>
      <w:r w:rsidRPr="000166CD">
        <w:rPr>
          <w:rFonts w:eastAsia="SimSun"/>
          <w:lang w:eastAsia="zh-CN" w:bidi="hi-IN"/>
        </w:rPr>
        <w:t xml:space="preserve">: Jāņa Ziemeļnieka iela 2, Valmiera, Valmieras novads, LV-4202, 2022.gada </w:t>
      </w:r>
      <w:r>
        <w:rPr>
          <w:rFonts w:eastAsia="SimSun"/>
          <w:lang w:eastAsia="zh-CN" w:bidi="hi-IN"/>
        </w:rPr>
        <w:t>9</w:t>
      </w:r>
      <w:r w:rsidRPr="000166CD">
        <w:rPr>
          <w:rFonts w:eastAsia="SimSun"/>
          <w:lang w:eastAsia="zh-CN" w:bidi="hi-IN"/>
        </w:rPr>
        <w:t>.septembra iesniegumu (Gulbenes novada pašvaldībā saņemts 2022.gada 12.septembrī un reģistrēts ar Nr.</w:t>
      </w:r>
      <w:r>
        <w:rPr>
          <w:rFonts w:eastAsia="SimSun"/>
          <w:lang w:eastAsia="zh-CN" w:bidi="hi-IN"/>
        </w:rPr>
        <w:t> </w:t>
      </w:r>
      <w:r w:rsidRPr="000166CD">
        <w:rPr>
          <w:rFonts w:eastAsia="SimSun"/>
          <w:lang w:eastAsia="zh-CN" w:bidi="hi-IN"/>
        </w:rPr>
        <w:t>GND/5.13.3/22/2100-S)</w:t>
      </w:r>
      <w:r>
        <w:rPr>
          <w:rFonts w:eastAsia="SimSun"/>
          <w:lang w:eastAsia="zh-CN" w:bidi="hi-IN"/>
        </w:rPr>
        <w:t xml:space="preserve">, un </w:t>
      </w:r>
      <w:r w:rsidR="004532E2">
        <w:rPr>
          <w:rFonts w:eastAsia="SimSun"/>
          <w:b/>
          <w:bCs/>
          <w:lang w:eastAsia="zh-CN" w:bidi="hi-IN"/>
        </w:rPr>
        <w:t>…</w:t>
      </w:r>
      <w:r>
        <w:rPr>
          <w:rFonts w:eastAsia="SimSun"/>
          <w:lang w:eastAsia="zh-CN" w:bidi="hi-IN"/>
        </w:rPr>
        <w:t xml:space="preserve">, </w:t>
      </w:r>
      <w:r w:rsidRPr="00BE1BAA">
        <w:rPr>
          <w:rFonts w:eastAsia="SimSun"/>
          <w:lang w:eastAsia="zh-CN" w:bidi="hi-IN"/>
        </w:rPr>
        <w:t>202</w:t>
      </w:r>
      <w:r>
        <w:rPr>
          <w:rFonts w:eastAsia="SimSun"/>
          <w:lang w:eastAsia="zh-CN" w:bidi="hi-IN"/>
        </w:rPr>
        <w:t>2</w:t>
      </w:r>
      <w:r w:rsidRPr="00BE1BAA">
        <w:rPr>
          <w:rFonts w:eastAsia="SimSun"/>
          <w:lang w:eastAsia="zh-CN" w:bidi="hi-IN"/>
        </w:rPr>
        <w:t xml:space="preserve">.gada </w:t>
      </w:r>
      <w:r>
        <w:rPr>
          <w:rFonts w:eastAsia="SimSun"/>
          <w:lang w:eastAsia="zh-CN" w:bidi="hi-IN"/>
        </w:rPr>
        <w:t>9</w:t>
      </w:r>
      <w:r w:rsidRPr="00BE1BAA">
        <w:rPr>
          <w:rFonts w:eastAsia="SimSun"/>
          <w:lang w:eastAsia="zh-CN" w:bidi="hi-IN"/>
        </w:rPr>
        <w:t>.</w:t>
      </w:r>
      <w:r>
        <w:rPr>
          <w:rFonts w:eastAsia="SimSun"/>
          <w:lang w:eastAsia="zh-CN" w:bidi="hi-IN"/>
        </w:rPr>
        <w:t>septembra</w:t>
      </w:r>
      <w:r w:rsidRPr="00BE1BAA">
        <w:rPr>
          <w:rFonts w:eastAsia="SimSun"/>
          <w:lang w:eastAsia="zh-CN" w:bidi="hi-IN"/>
        </w:rPr>
        <w:t xml:space="preserve"> iesniegumu (Gulbenes novada pašvaldībā saņemts 202</w:t>
      </w:r>
      <w:r>
        <w:rPr>
          <w:rFonts w:eastAsia="SimSun"/>
          <w:lang w:eastAsia="zh-CN" w:bidi="hi-IN"/>
        </w:rPr>
        <w:t>2</w:t>
      </w:r>
      <w:r w:rsidRPr="00BE1BAA">
        <w:rPr>
          <w:rFonts w:eastAsia="SimSun"/>
          <w:lang w:eastAsia="zh-CN" w:bidi="hi-IN"/>
        </w:rPr>
        <w:t xml:space="preserve">.gada </w:t>
      </w:r>
      <w:r>
        <w:rPr>
          <w:rFonts w:eastAsia="SimSun"/>
          <w:lang w:eastAsia="zh-CN" w:bidi="hi-IN"/>
        </w:rPr>
        <w:t>12</w:t>
      </w:r>
      <w:r w:rsidRPr="00BE1BAA">
        <w:rPr>
          <w:rFonts w:eastAsia="SimSun"/>
          <w:lang w:eastAsia="zh-CN" w:bidi="hi-IN"/>
        </w:rPr>
        <w:t>.</w:t>
      </w:r>
      <w:r>
        <w:rPr>
          <w:rFonts w:eastAsia="SimSun"/>
          <w:lang w:eastAsia="zh-CN" w:bidi="hi-IN"/>
        </w:rPr>
        <w:t>septembrī</w:t>
      </w:r>
      <w:r w:rsidRPr="00BE1BAA">
        <w:rPr>
          <w:rFonts w:eastAsia="SimSun"/>
          <w:lang w:eastAsia="zh-CN" w:bidi="hi-IN"/>
        </w:rPr>
        <w:t xml:space="preserve"> un reģistrēts ar Nr.</w:t>
      </w:r>
      <w:r>
        <w:rPr>
          <w:rFonts w:eastAsia="SimSun"/>
          <w:lang w:eastAsia="zh-CN" w:bidi="hi-IN"/>
        </w:rPr>
        <w:t> </w:t>
      </w:r>
      <w:r w:rsidRPr="00E17261">
        <w:t>GND/5.13.3/22/</w:t>
      </w:r>
      <w:r>
        <w:t>2099</w:t>
      </w:r>
      <w:r w:rsidRPr="00E17261">
        <w:t>-</w:t>
      </w:r>
      <w:r>
        <w:t>V</w:t>
      </w:r>
      <w:r w:rsidRPr="00BE1BAA">
        <w:rPr>
          <w:rFonts w:eastAsia="SimSun"/>
          <w:lang w:eastAsia="zh-CN" w:bidi="hi-IN"/>
        </w:rPr>
        <w:t xml:space="preserve">) </w:t>
      </w:r>
      <w:bookmarkEnd w:id="13"/>
      <w:r w:rsidRPr="00BE1BAA">
        <w:rPr>
          <w:rFonts w:eastAsia="SimSun"/>
          <w:lang w:eastAsia="zh-CN" w:bidi="hi-IN"/>
        </w:rPr>
        <w:t>ar lūgumu atļaut no nekustamā īpašuma “</w:t>
      </w:r>
      <w:r>
        <w:rPr>
          <w:rFonts w:eastAsia="SimSun"/>
          <w:lang w:eastAsia="zh-CN" w:bidi="hi-IN"/>
        </w:rPr>
        <w:t>Graudiņi - Irbenāji</w:t>
      </w:r>
      <w:r w:rsidRPr="00BE1BAA">
        <w:rPr>
          <w:rFonts w:eastAsia="SimSun"/>
          <w:lang w:eastAsia="zh-CN" w:bidi="hi-IN"/>
        </w:rPr>
        <w:t xml:space="preserve">”, </w:t>
      </w:r>
      <w:r>
        <w:rPr>
          <w:rFonts w:eastAsia="SimSun"/>
          <w:lang w:eastAsia="zh-CN" w:bidi="hi-IN"/>
        </w:rPr>
        <w:t>Beļavas</w:t>
      </w:r>
      <w:r w:rsidRPr="00BE1BAA">
        <w:rPr>
          <w:rFonts w:eastAsia="SimSun"/>
          <w:lang w:eastAsia="zh-CN" w:bidi="hi-IN"/>
        </w:rPr>
        <w:t xml:space="preserve"> pagasts, Gulbenes novads, kadastra numurs </w:t>
      </w:r>
      <w:r>
        <w:rPr>
          <w:rFonts w:eastAsia="SimSun"/>
          <w:lang w:eastAsia="zh-CN" w:bidi="hi-IN"/>
        </w:rPr>
        <w:t>5044 002 0189</w:t>
      </w:r>
      <w:r w:rsidRPr="00BE1BAA">
        <w:rPr>
          <w:rFonts w:eastAsia="SimSun"/>
          <w:lang w:eastAsia="zh-CN" w:bidi="hi-IN"/>
        </w:rPr>
        <w:t>, atdalīt zemes vienīb</w:t>
      </w:r>
      <w:r>
        <w:rPr>
          <w:rFonts w:eastAsia="SimSun"/>
          <w:lang w:eastAsia="zh-CN" w:bidi="hi-IN"/>
        </w:rPr>
        <w:t>u</w:t>
      </w:r>
      <w:r w:rsidRPr="00BE1BAA">
        <w:rPr>
          <w:rFonts w:eastAsia="SimSun"/>
          <w:lang w:eastAsia="zh-CN" w:bidi="hi-IN"/>
        </w:rPr>
        <w:t xml:space="preserve"> ar kadastra apzīmējum</w:t>
      </w:r>
      <w:r>
        <w:rPr>
          <w:rFonts w:eastAsia="SimSun"/>
          <w:lang w:eastAsia="zh-CN" w:bidi="hi-IN"/>
        </w:rPr>
        <w:t>u</w:t>
      </w:r>
      <w:r w:rsidRPr="00BE1BAA">
        <w:rPr>
          <w:rFonts w:eastAsia="SimSun"/>
          <w:lang w:eastAsia="zh-CN" w:bidi="hi-IN"/>
        </w:rPr>
        <w:t xml:space="preserve"> </w:t>
      </w:r>
      <w:bookmarkStart w:id="14" w:name="_Hlk113875944"/>
      <w:r>
        <w:rPr>
          <w:rFonts w:eastAsia="SimSun"/>
          <w:lang w:eastAsia="zh-CN" w:bidi="hi-IN"/>
        </w:rPr>
        <w:t>5044 002 0179, 4,2 </w:t>
      </w:r>
      <w:r w:rsidRPr="00BE1BAA">
        <w:rPr>
          <w:rFonts w:eastAsia="SimSun"/>
          <w:lang w:eastAsia="zh-CN" w:bidi="hi-IN"/>
        </w:rPr>
        <w:t xml:space="preserve">ha platībā, </w:t>
      </w:r>
      <w:bookmarkEnd w:id="14"/>
      <w:r>
        <w:rPr>
          <w:rFonts w:eastAsia="SimSun"/>
          <w:lang w:eastAsia="zh-CN" w:bidi="hi-IN"/>
        </w:rPr>
        <w:t>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w:t>
      </w:r>
      <w:r w:rsidRPr="008E54CF">
        <w:rPr>
          <w:rFonts w:eastAsia="SimSun"/>
          <w:lang w:eastAsia="zh-CN" w:bidi="hi-IN"/>
        </w:rPr>
        <w:t xml:space="preserve">un Tautsaimniecības komitejas ieteikumu, atklāti balsojot: </w:t>
      </w:r>
      <w:r w:rsidRPr="004436B6">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436B6">
        <w:rPr>
          <w:color w:val="000000"/>
        </w:rPr>
        <w:t xml:space="preserve">, </w:t>
      </w:r>
      <w:r w:rsidRPr="008E54CF">
        <w:rPr>
          <w:rFonts w:eastAsia="SimSun"/>
          <w:lang w:eastAsia="zh-CN" w:bidi="hi-IN"/>
        </w:rPr>
        <w:t>Gulbenes novada dome NOLEMJ:</w:t>
      </w:r>
    </w:p>
    <w:p w14:paraId="5230B123" w14:textId="77777777" w:rsidR="00367421" w:rsidRDefault="00367421" w:rsidP="00367421">
      <w:pPr>
        <w:widowControl w:val="0"/>
        <w:spacing w:line="360" w:lineRule="auto"/>
        <w:ind w:firstLine="720"/>
        <w:jc w:val="both"/>
        <w:rPr>
          <w:rFonts w:eastAsia="SimSun"/>
          <w:lang w:eastAsia="zh-CN" w:bidi="hi-IN"/>
        </w:rPr>
      </w:pPr>
      <w:r w:rsidRPr="00A07C40">
        <w:rPr>
          <w:rFonts w:eastAsia="SimSun"/>
          <w:lang w:eastAsia="zh-CN" w:bidi="hi-IN"/>
        </w:rPr>
        <w:lastRenderedPageBreak/>
        <w:t xml:space="preserve">1. GROZĪT nekustamā īpašuma </w:t>
      </w:r>
      <w:r>
        <w:rPr>
          <w:rFonts w:eastAsia="SimSun"/>
          <w:lang w:eastAsia="zh-CN" w:bidi="hi-IN"/>
        </w:rPr>
        <w:t>Beļavas</w:t>
      </w:r>
      <w:r w:rsidRPr="001F7980">
        <w:rPr>
          <w:rFonts w:eastAsia="SimSun"/>
          <w:lang w:eastAsia="zh-CN" w:bidi="hi-IN"/>
        </w:rPr>
        <w:t xml:space="preserve"> pagastā ar nosaukumu “</w:t>
      </w:r>
      <w:r>
        <w:rPr>
          <w:rFonts w:eastAsia="SimSun"/>
          <w:lang w:eastAsia="zh-CN" w:bidi="hi-IN"/>
        </w:rPr>
        <w:t>Graudiņi - Irbenāji</w:t>
      </w:r>
      <w:r w:rsidRPr="001F7980">
        <w:rPr>
          <w:rFonts w:eastAsia="SimSun"/>
          <w:lang w:eastAsia="zh-CN" w:bidi="hi-IN"/>
        </w:rPr>
        <w:t xml:space="preserve">”, kadastra numurs </w:t>
      </w:r>
      <w:r>
        <w:rPr>
          <w:rFonts w:eastAsia="SimSun"/>
          <w:lang w:eastAsia="zh-CN" w:bidi="hi-IN"/>
        </w:rPr>
        <w:t>5044 002 0179</w:t>
      </w:r>
      <w:r w:rsidRPr="00A07C40">
        <w:rPr>
          <w:rFonts w:eastAsia="SimSun"/>
          <w:lang w:eastAsia="zh-CN" w:bidi="hi-IN"/>
        </w:rPr>
        <w:t>, sastāvu, atdalot zemes vienīb</w:t>
      </w:r>
      <w:r>
        <w:rPr>
          <w:rFonts w:eastAsia="SimSun"/>
          <w:lang w:eastAsia="zh-CN" w:bidi="hi-IN"/>
        </w:rPr>
        <w:t>u</w:t>
      </w:r>
      <w:r w:rsidRPr="00A07C40">
        <w:rPr>
          <w:rFonts w:eastAsia="SimSun"/>
          <w:lang w:eastAsia="zh-CN" w:bidi="hi-IN"/>
        </w:rPr>
        <w:t xml:space="preserve"> ar kadastra apzīmējum</w:t>
      </w:r>
      <w:r>
        <w:rPr>
          <w:rFonts w:eastAsia="SimSun"/>
          <w:lang w:eastAsia="zh-CN" w:bidi="hi-IN"/>
        </w:rPr>
        <w:t>u</w:t>
      </w:r>
      <w:r w:rsidRPr="00A07C40">
        <w:rPr>
          <w:rFonts w:eastAsia="SimSun"/>
          <w:lang w:eastAsia="zh-CN" w:bidi="hi-IN"/>
        </w:rPr>
        <w:t xml:space="preserve"> </w:t>
      </w:r>
      <w:r>
        <w:rPr>
          <w:rFonts w:eastAsia="SimSun"/>
          <w:lang w:eastAsia="zh-CN" w:bidi="hi-IN"/>
        </w:rPr>
        <w:t>5044 002 0179</w:t>
      </w:r>
      <w:r w:rsidRPr="00710879">
        <w:rPr>
          <w:rFonts w:eastAsia="SimSun"/>
          <w:lang w:eastAsia="zh-CN" w:bidi="hi-IN"/>
        </w:rPr>
        <w:t xml:space="preserve">, </w:t>
      </w:r>
      <w:r>
        <w:rPr>
          <w:rFonts w:eastAsia="SimSun"/>
          <w:lang w:eastAsia="zh-CN" w:bidi="hi-IN"/>
        </w:rPr>
        <w:t>4,2</w:t>
      </w:r>
      <w:r w:rsidRPr="00710879">
        <w:rPr>
          <w:rFonts w:eastAsia="SimSun"/>
          <w:lang w:eastAsia="zh-CN" w:bidi="hi-IN"/>
        </w:rPr>
        <w:t xml:space="preserve"> ha platībā</w:t>
      </w:r>
      <w:r w:rsidRPr="00A81E6B">
        <w:rPr>
          <w:rFonts w:eastAsia="SimSun"/>
          <w:lang w:eastAsia="zh-CN" w:bidi="hi-IN"/>
        </w:rPr>
        <w:t>.</w:t>
      </w:r>
    </w:p>
    <w:p w14:paraId="3108767D" w14:textId="77777777" w:rsidR="00367421" w:rsidRDefault="00367421" w:rsidP="00367421">
      <w:pPr>
        <w:spacing w:line="360" w:lineRule="auto"/>
        <w:ind w:firstLine="720"/>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w:t>
      </w:r>
      <w:r>
        <w:rPr>
          <w:rFonts w:eastAsia="SimSun"/>
          <w:lang w:eastAsia="zh-CN" w:bidi="hi-IN"/>
        </w:rPr>
        <w:t>paliekošajam</w:t>
      </w:r>
      <w:r w:rsidRPr="00A07C40">
        <w:rPr>
          <w:rFonts w:eastAsia="SimSun"/>
          <w:lang w:eastAsia="zh-CN" w:bidi="hi-IN"/>
        </w:rPr>
        <w:t xml:space="preserve"> nekustamajam īpašumam</w:t>
      </w:r>
      <w:r>
        <w:rPr>
          <w:rFonts w:eastAsia="SimSun"/>
          <w:lang w:eastAsia="zh-CN" w:bidi="hi-IN"/>
        </w:rPr>
        <w:t xml:space="preserve"> ar kadastra numuru 5044 002 0179</w:t>
      </w:r>
      <w:r w:rsidRPr="00A07C40">
        <w:rPr>
          <w:rFonts w:eastAsia="SimSun"/>
          <w:lang w:eastAsia="zh-CN" w:bidi="hi-IN"/>
        </w:rPr>
        <w:t>, kas sastāv no zemes vienīb</w:t>
      </w:r>
      <w:r>
        <w:rPr>
          <w:rFonts w:eastAsia="SimSun"/>
          <w:lang w:eastAsia="zh-CN" w:bidi="hi-IN"/>
        </w:rPr>
        <w:t>ām ar kadastra apzīmējumiem 5044 001 0050, 14,8 </w:t>
      </w:r>
      <w:r w:rsidRPr="00C528DB">
        <w:rPr>
          <w:rFonts w:eastAsia="SimSun"/>
          <w:lang w:eastAsia="zh-CN" w:bidi="hi-IN"/>
        </w:rPr>
        <w:t>ha</w:t>
      </w:r>
      <w:r>
        <w:rPr>
          <w:rFonts w:eastAsia="SimSun"/>
          <w:lang w:eastAsia="zh-CN" w:bidi="hi-IN"/>
        </w:rPr>
        <w:t xml:space="preserve"> platībā</w:t>
      </w:r>
      <w:r w:rsidRPr="00EA5F47">
        <w:rPr>
          <w:rFonts w:eastAsia="SimSun"/>
          <w:lang w:eastAsia="zh-CN" w:bidi="hi-IN"/>
        </w:rPr>
        <w:t>,</w:t>
      </w:r>
      <w:r w:rsidRPr="00A81E6B">
        <w:rPr>
          <w:rFonts w:eastAsia="SimSun"/>
          <w:lang w:eastAsia="zh-CN" w:bidi="hi-IN"/>
        </w:rPr>
        <w:t xml:space="preserve"> </w:t>
      </w:r>
      <w:r>
        <w:rPr>
          <w:rFonts w:eastAsia="SimSun"/>
          <w:lang w:eastAsia="zh-CN" w:bidi="hi-IN"/>
        </w:rPr>
        <w:t xml:space="preserve">5044 001 0051, 10,1 ha platībā, 5044 002 0181, 2,1 ha platībā, </w:t>
      </w:r>
      <w:r w:rsidRPr="00C53BF9">
        <w:rPr>
          <w:rFonts w:eastAsia="SimSun"/>
          <w:lang w:eastAsia="zh-CN" w:bidi="hi-IN"/>
        </w:rPr>
        <w:t>5044 002 018</w:t>
      </w:r>
      <w:r>
        <w:rPr>
          <w:rFonts w:eastAsia="SimSun"/>
          <w:lang w:eastAsia="zh-CN" w:bidi="hi-IN"/>
        </w:rPr>
        <w:t>2</w:t>
      </w:r>
      <w:r w:rsidRPr="00C53BF9">
        <w:rPr>
          <w:rFonts w:eastAsia="SimSun"/>
          <w:lang w:eastAsia="zh-CN" w:bidi="hi-IN"/>
        </w:rPr>
        <w:t>, 2,</w:t>
      </w:r>
      <w:r>
        <w:rPr>
          <w:rFonts w:eastAsia="SimSun"/>
          <w:lang w:eastAsia="zh-CN" w:bidi="hi-IN"/>
        </w:rPr>
        <w:t>4</w:t>
      </w:r>
      <w:r w:rsidRPr="00C53BF9">
        <w:rPr>
          <w:rFonts w:eastAsia="SimSun"/>
          <w:lang w:eastAsia="zh-CN" w:bidi="hi-IN"/>
        </w:rPr>
        <w:t xml:space="preserve"> ha platībā</w:t>
      </w:r>
      <w:r>
        <w:rPr>
          <w:rFonts w:eastAsia="SimSun"/>
          <w:lang w:eastAsia="zh-CN" w:bidi="hi-IN"/>
        </w:rPr>
        <w:t xml:space="preserve">, </w:t>
      </w:r>
      <w:r w:rsidRPr="00C53BF9">
        <w:rPr>
          <w:rFonts w:eastAsia="SimSun"/>
          <w:lang w:eastAsia="zh-CN" w:bidi="hi-IN"/>
        </w:rPr>
        <w:t>5044 002 01</w:t>
      </w:r>
      <w:r>
        <w:rPr>
          <w:rFonts w:eastAsia="SimSun"/>
          <w:lang w:eastAsia="zh-CN" w:bidi="hi-IN"/>
        </w:rPr>
        <w:t>90</w:t>
      </w:r>
      <w:r w:rsidRPr="00C53BF9">
        <w:rPr>
          <w:rFonts w:eastAsia="SimSun"/>
          <w:lang w:eastAsia="zh-CN" w:bidi="hi-IN"/>
        </w:rPr>
        <w:t xml:space="preserve">, </w:t>
      </w:r>
      <w:r>
        <w:rPr>
          <w:rFonts w:eastAsia="SimSun"/>
          <w:lang w:eastAsia="zh-CN" w:bidi="hi-IN"/>
        </w:rPr>
        <w:t>1</w:t>
      </w:r>
      <w:r w:rsidRPr="00C53BF9">
        <w:rPr>
          <w:rFonts w:eastAsia="SimSun"/>
          <w:lang w:eastAsia="zh-CN" w:bidi="hi-IN"/>
        </w:rPr>
        <w:t>,</w:t>
      </w:r>
      <w:r>
        <w:rPr>
          <w:rFonts w:eastAsia="SimSun"/>
          <w:lang w:eastAsia="zh-CN" w:bidi="hi-IN"/>
        </w:rPr>
        <w:t>75</w:t>
      </w:r>
      <w:r w:rsidRPr="00C53BF9">
        <w:rPr>
          <w:rFonts w:eastAsia="SimSun"/>
          <w:lang w:eastAsia="zh-CN" w:bidi="hi-IN"/>
        </w:rPr>
        <w:t xml:space="preserve"> ha platībā</w:t>
      </w:r>
      <w:r>
        <w:rPr>
          <w:rFonts w:eastAsia="SimSun"/>
          <w:lang w:eastAsia="zh-CN" w:bidi="hi-IN"/>
        </w:rPr>
        <w:t xml:space="preserve">, 5044 002 0180, 27,2 ha platībā, ēkām (būvēm) ar kadastra apzīmējumiem 5044 002 0180 001, </w:t>
      </w:r>
      <w:r w:rsidRPr="00C53BF9">
        <w:rPr>
          <w:rFonts w:eastAsia="SimSun"/>
          <w:lang w:eastAsia="zh-CN" w:bidi="hi-IN"/>
        </w:rPr>
        <w:t>5044 002 0180 00</w:t>
      </w:r>
      <w:r>
        <w:rPr>
          <w:rFonts w:eastAsia="SimSun"/>
          <w:lang w:eastAsia="zh-CN" w:bidi="hi-IN"/>
        </w:rPr>
        <w:t xml:space="preserve">2, 5044 002 0180 003, 5044 002 0180 004, 5044 002 0180 005, 5044 002 0180 006, 5044 002 0180 007, 5044 002 0180 008, 5044 002 0180 009, esošo </w:t>
      </w:r>
      <w:r w:rsidRPr="00A07C40">
        <w:rPr>
          <w:rFonts w:eastAsia="SimSun"/>
          <w:lang w:eastAsia="zh-CN" w:bidi="hi-IN"/>
        </w:rPr>
        <w:t>nosaukumu</w:t>
      </w:r>
      <w:r>
        <w:rPr>
          <w:rFonts w:eastAsia="SimSun"/>
          <w:lang w:eastAsia="zh-CN" w:bidi="hi-IN"/>
        </w:rPr>
        <w:t xml:space="preserve"> “Graudiņi - Irbenāji”</w:t>
      </w:r>
      <w:r w:rsidRPr="00A07C40">
        <w:rPr>
          <w:rFonts w:eastAsia="SimSun"/>
          <w:lang w:eastAsia="zh-CN" w:bidi="hi-IN"/>
        </w:rPr>
        <w:t>.</w:t>
      </w:r>
    </w:p>
    <w:p w14:paraId="2CB66D08" w14:textId="77777777" w:rsidR="00367421" w:rsidRPr="00A07C40" w:rsidRDefault="00367421" w:rsidP="00367421">
      <w:pPr>
        <w:spacing w:line="360" w:lineRule="auto"/>
        <w:ind w:firstLine="720"/>
        <w:jc w:val="both"/>
        <w:rPr>
          <w:rFonts w:eastAsia="SimSun"/>
          <w:lang w:eastAsia="zh-CN" w:bidi="hi-IN"/>
        </w:rPr>
      </w:pPr>
      <w:r>
        <w:rPr>
          <w:rFonts w:eastAsia="SimSun"/>
          <w:lang w:eastAsia="zh-CN" w:bidi="hi-IN"/>
        </w:rPr>
        <w:t xml:space="preserve">3. PIEŠĶIRT nekustamajam īpašumam, kas sastāv no </w:t>
      </w:r>
      <w:r w:rsidRPr="00A07C40">
        <w:rPr>
          <w:rFonts w:eastAsia="SimSun"/>
          <w:lang w:eastAsia="zh-CN" w:bidi="hi-IN"/>
        </w:rPr>
        <w:t>zemes vienīb</w:t>
      </w:r>
      <w:r>
        <w:rPr>
          <w:rFonts w:eastAsia="SimSun"/>
          <w:lang w:eastAsia="zh-CN" w:bidi="hi-IN"/>
        </w:rPr>
        <w:t>as</w:t>
      </w:r>
      <w:r w:rsidRPr="00DD3749">
        <w:rPr>
          <w:rFonts w:eastAsia="SimSun"/>
          <w:lang w:eastAsia="zh-CN" w:bidi="hi-IN"/>
        </w:rPr>
        <w:t xml:space="preserve"> </w:t>
      </w:r>
      <w:r>
        <w:rPr>
          <w:rFonts w:eastAsia="SimSun"/>
          <w:lang w:eastAsia="zh-CN" w:bidi="hi-IN"/>
        </w:rPr>
        <w:t xml:space="preserve">ar kadastra apzīmējumu </w:t>
      </w:r>
      <w:bookmarkStart w:id="15" w:name="_Hlk98158552"/>
      <w:r>
        <w:rPr>
          <w:rFonts w:eastAsia="SimSun"/>
          <w:lang w:eastAsia="zh-CN" w:bidi="hi-IN"/>
        </w:rPr>
        <w:t>5044 002 0179</w:t>
      </w:r>
      <w:r w:rsidRPr="006F7AC0">
        <w:rPr>
          <w:rFonts w:eastAsia="SimSun"/>
          <w:lang w:eastAsia="zh-CN" w:bidi="hi-IN"/>
        </w:rPr>
        <w:t xml:space="preserve">, </w:t>
      </w:r>
      <w:r>
        <w:rPr>
          <w:rFonts w:eastAsia="SimSun"/>
          <w:lang w:eastAsia="zh-CN" w:bidi="hi-IN"/>
        </w:rPr>
        <w:t>4,2 </w:t>
      </w:r>
      <w:r w:rsidRPr="006F7AC0">
        <w:rPr>
          <w:rFonts w:eastAsia="SimSun"/>
          <w:lang w:eastAsia="zh-CN" w:bidi="hi-IN"/>
        </w:rPr>
        <w:t>ha</w:t>
      </w:r>
      <w:r>
        <w:rPr>
          <w:rFonts w:eastAsia="SimSun"/>
          <w:lang w:eastAsia="zh-CN" w:bidi="hi-IN"/>
        </w:rPr>
        <w:t xml:space="preserve"> platībā</w:t>
      </w:r>
      <w:bookmarkEnd w:id="15"/>
      <w:r w:rsidRPr="006F7AC0">
        <w:rPr>
          <w:rFonts w:eastAsia="SimSun"/>
          <w:lang w:eastAsia="zh-CN" w:bidi="hi-IN"/>
        </w:rPr>
        <w:t xml:space="preserve">, </w:t>
      </w:r>
      <w:r>
        <w:rPr>
          <w:rFonts w:eastAsia="SimSun"/>
          <w:lang w:eastAsia="zh-CN" w:bidi="hi-IN"/>
        </w:rPr>
        <w:t>n</w:t>
      </w:r>
      <w:r w:rsidRPr="00A07C40">
        <w:rPr>
          <w:rFonts w:eastAsia="SimSun"/>
          <w:lang w:eastAsia="zh-CN" w:bidi="hi-IN"/>
        </w:rPr>
        <w:t>osaukumu “</w:t>
      </w:r>
      <w:r>
        <w:rPr>
          <w:rFonts w:eastAsia="SimSun"/>
          <w:lang w:eastAsia="zh-CN" w:bidi="hi-IN"/>
        </w:rPr>
        <w:t>Irbenāji</w:t>
      </w:r>
      <w:r w:rsidRPr="00A07C40">
        <w:rPr>
          <w:rFonts w:eastAsia="SimSun"/>
          <w:lang w:eastAsia="zh-CN" w:bidi="hi-IN"/>
        </w:rPr>
        <w:t>”.</w:t>
      </w:r>
      <w:r>
        <w:rPr>
          <w:rFonts w:eastAsia="SimSun"/>
          <w:lang w:eastAsia="zh-CN" w:bidi="hi-IN"/>
        </w:rPr>
        <w:t xml:space="preserve"> </w:t>
      </w:r>
    </w:p>
    <w:p w14:paraId="6D819AA7" w14:textId="77777777" w:rsidR="00367421" w:rsidRDefault="00367421" w:rsidP="00367421">
      <w:pPr>
        <w:spacing w:line="360" w:lineRule="auto"/>
        <w:jc w:val="both"/>
      </w:pPr>
      <w:r>
        <w:tab/>
        <w:t>4. Lēmumu nosūtīt:</w:t>
      </w:r>
    </w:p>
    <w:p w14:paraId="2016F533" w14:textId="77777777" w:rsidR="00367421" w:rsidRDefault="00367421" w:rsidP="00367421">
      <w:pPr>
        <w:spacing w:line="360" w:lineRule="auto"/>
        <w:jc w:val="both"/>
      </w:pPr>
      <w:r>
        <w:tab/>
        <w:t xml:space="preserve">4.1. </w:t>
      </w:r>
      <w:r w:rsidRPr="00B90C6B">
        <w:t>sabiedrība</w:t>
      </w:r>
      <w:r>
        <w:t>i</w:t>
      </w:r>
      <w:r w:rsidRPr="00B90C6B">
        <w:t xml:space="preserve"> ar ierobežotu atbildību “FASTWAYS”</w:t>
      </w:r>
      <w:r>
        <w:t xml:space="preserve"> uz elektroniskā pasta adresi: ekurs@inbox.lv;</w:t>
      </w:r>
    </w:p>
    <w:p w14:paraId="2BC97B2C" w14:textId="77777777" w:rsidR="00367421" w:rsidRDefault="00367421" w:rsidP="00367421">
      <w:pPr>
        <w:spacing w:line="360" w:lineRule="auto"/>
        <w:jc w:val="both"/>
      </w:pPr>
      <w:r>
        <w:tab/>
        <w:t xml:space="preserve">4.2. </w:t>
      </w:r>
      <w:r w:rsidR="004532E2">
        <w:t>….</w:t>
      </w:r>
      <w:r>
        <w:t>.</w:t>
      </w:r>
    </w:p>
    <w:p w14:paraId="6B87120F" w14:textId="77777777" w:rsidR="00367421" w:rsidRDefault="00367421" w:rsidP="00367421">
      <w:pPr>
        <w:spacing w:line="360" w:lineRule="auto"/>
        <w:jc w:val="both"/>
      </w:pPr>
      <w:r>
        <w:tab/>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7CCC9CD" w14:textId="77777777" w:rsidR="00367421" w:rsidRDefault="00367421" w:rsidP="00367421">
      <w:pPr>
        <w:spacing w:line="360" w:lineRule="auto"/>
        <w:jc w:val="both"/>
      </w:pPr>
    </w:p>
    <w:p w14:paraId="46669D28" w14:textId="77777777" w:rsidR="00367421" w:rsidRDefault="00367421" w:rsidP="00367421">
      <w:pPr>
        <w:spacing w:line="360" w:lineRule="auto"/>
        <w:jc w:val="both"/>
      </w:pPr>
      <w:r>
        <w:t>Gulbenes novada domes priekšsēdētājs</w:t>
      </w:r>
      <w:r>
        <w:tab/>
      </w:r>
      <w:r>
        <w:tab/>
      </w:r>
      <w:r>
        <w:tab/>
      </w:r>
      <w:r>
        <w:tab/>
      </w:r>
      <w:r>
        <w:tab/>
      </w:r>
      <w:r>
        <w:tab/>
      </w:r>
      <w:proofErr w:type="spellStart"/>
      <w:r>
        <w:t>A.Caunītis</w:t>
      </w:r>
      <w:proofErr w:type="spellEnd"/>
    </w:p>
    <w:p w14:paraId="69A7DFA5" w14:textId="77777777" w:rsidR="00367421" w:rsidRDefault="00367421" w:rsidP="00367421">
      <w:pPr>
        <w:spacing w:line="360" w:lineRule="auto"/>
        <w:jc w:val="both"/>
      </w:pPr>
    </w:p>
    <w:p w14:paraId="683BAE28" w14:textId="77777777" w:rsidR="00367421" w:rsidRDefault="00367421" w:rsidP="00367421">
      <w:pPr>
        <w:spacing w:line="360" w:lineRule="auto"/>
        <w:jc w:val="both"/>
      </w:pPr>
      <w:r>
        <w:t>Sagatavoja: Lolita Vīksniņa</w:t>
      </w:r>
    </w:p>
    <w:p w14:paraId="54951FFA" w14:textId="77777777" w:rsidR="00367421" w:rsidRDefault="00367421" w:rsidP="00367421">
      <w:pPr>
        <w:spacing w:line="360" w:lineRule="auto"/>
        <w:jc w:val="both"/>
      </w:pPr>
    </w:p>
    <w:p w14:paraId="77F8A5CA" w14:textId="77777777" w:rsidR="00367421" w:rsidRDefault="00367421" w:rsidP="00367421">
      <w:pPr>
        <w:spacing w:line="360" w:lineRule="auto"/>
        <w:jc w:val="both"/>
      </w:pPr>
    </w:p>
    <w:p w14:paraId="18FD2CC6" w14:textId="77777777" w:rsidR="00367421" w:rsidRDefault="00367421" w:rsidP="00367421">
      <w:pPr>
        <w:spacing w:line="360" w:lineRule="auto"/>
        <w:jc w:val="both"/>
      </w:pPr>
    </w:p>
    <w:p w14:paraId="43AB5B1B" w14:textId="77777777" w:rsidR="00367421" w:rsidRDefault="00367421" w:rsidP="00367421">
      <w:pPr>
        <w:spacing w:line="360" w:lineRule="auto"/>
        <w:jc w:val="both"/>
      </w:pPr>
    </w:p>
    <w:p w14:paraId="1FD2F6F9" w14:textId="77777777" w:rsidR="00367421" w:rsidRDefault="00367421" w:rsidP="00367421">
      <w:pPr>
        <w:spacing w:line="360" w:lineRule="auto"/>
        <w:jc w:val="both"/>
      </w:pPr>
    </w:p>
    <w:p w14:paraId="7B5971F7" w14:textId="77777777" w:rsidR="00367421" w:rsidRDefault="00367421" w:rsidP="00367421">
      <w:pPr>
        <w:spacing w:line="360" w:lineRule="auto"/>
        <w:jc w:val="both"/>
      </w:pPr>
    </w:p>
    <w:tbl>
      <w:tblPr>
        <w:tblW w:w="0" w:type="auto"/>
        <w:tblLook w:val="01E0" w:firstRow="1" w:lastRow="1" w:firstColumn="1" w:lastColumn="1" w:noHBand="0" w:noVBand="0"/>
      </w:tblPr>
      <w:tblGrid>
        <w:gridCol w:w="3073"/>
        <w:gridCol w:w="3115"/>
        <w:gridCol w:w="2743"/>
      </w:tblGrid>
      <w:tr w:rsidR="00367421" w:rsidRPr="00117DD0" w14:paraId="728874C8" w14:textId="77777777" w:rsidTr="00367421">
        <w:tc>
          <w:tcPr>
            <w:tcW w:w="3073" w:type="dxa"/>
          </w:tcPr>
          <w:p w14:paraId="317603D2" w14:textId="77777777" w:rsidR="00367421" w:rsidRPr="00117DD0" w:rsidRDefault="00367421" w:rsidP="00367421"/>
        </w:tc>
        <w:tc>
          <w:tcPr>
            <w:tcW w:w="3115" w:type="dxa"/>
          </w:tcPr>
          <w:p w14:paraId="177D6922" w14:textId="77777777" w:rsidR="00367421" w:rsidRPr="00117DD0" w:rsidRDefault="00367421" w:rsidP="00367421">
            <w:pPr>
              <w:jc w:val="center"/>
            </w:pPr>
            <w:r w:rsidRPr="00117DD0">
              <w:rPr>
                <w:noProof/>
              </w:rPr>
              <w:drawing>
                <wp:inline distT="0" distB="0" distL="0" distR="0" wp14:anchorId="256657A2" wp14:editId="623C9BEB">
                  <wp:extent cx="619125" cy="685800"/>
                  <wp:effectExtent l="0" t="0" r="9525"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136E8A9" w14:textId="77777777" w:rsidR="00367421" w:rsidRPr="00117DD0" w:rsidRDefault="00367421" w:rsidP="00367421">
            <w:pPr>
              <w:rPr>
                <w:sz w:val="32"/>
                <w:szCs w:val="32"/>
              </w:rPr>
            </w:pPr>
          </w:p>
        </w:tc>
      </w:tr>
      <w:tr w:rsidR="00367421" w:rsidRPr="00117DD0" w14:paraId="0FA369A4" w14:textId="77777777" w:rsidTr="00367421">
        <w:tc>
          <w:tcPr>
            <w:tcW w:w="8931" w:type="dxa"/>
            <w:gridSpan w:val="3"/>
          </w:tcPr>
          <w:p w14:paraId="77F5113E" w14:textId="77777777" w:rsidR="00367421" w:rsidRPr="00117DD0" w:rsidRDefault="00367421" w:rsidP="00367421">
            <w:pPr>
              <w:spacing w:before="240"/>
              <w:jc w:val="center"/>
              <w:rPr>
                <w:b/>
                <w:sz w:val="32"/>
                <w:szCs w:val="32"/>
              </w:rPr>
            </w:pPr>
            <w:r w:rsidRPr="00117DD0">
              <w:rPr>
                <w:b/>
                <w:sz w:val="32"/>
                <w:szCs w:val="32"/>
              </w:rPr>
              <w:t>GULBENES NOVADA PAŠVALDĪBA</w:t>
            </w:r>
          </w:p>
        </w:tc>
      </w:tr>
      <w:tr w:rsidR="00367421" w:rsidRPr="00117DD0" w14:paraId="46A4FC57" w14:textId="77777777" w:rsidTr="00367421">
        <w:tc>
          <w:tcPr>
            <w:tcW w:w="8931" w:type="dxa"/>
            <w:gridSpan w:val="3"/>
          </w:tcPr>
          <w:p w14:paraId="0B1884A2" w14:textId="77777777" w:rsidR="00367421" w:rsidRPr="00117DD0" w:rsidRDefault="00367421" w:rsidP="00367421">
            <w:pPr>
              <w:jc w:val="center"/>
            </w:pPr>
            <w:proofErr w:type="spellStart"/>
            <w:r w:rsidRPr="00117DD0">
              <w:t>Reģ</w:t>
            </w:r>
            <w:proofErr w:type="spellEnd"/>
            <w:r w:rsidRPr="00117DD0">
              <w:t>. Nr. 90009116327</w:t>
            </w:r>
          </w:p>
        </w:tc>
      </w:tr>
      <w:tr w:rsidR="00367421" w:rsidRPr="00117DD0" w14:paraId="13630A62" w14:textId="77777777" w:rsidTr="00367421">
        <w:tc>
          <w:tcPr>
            <w:tcW w:w="8931" w:type="dxa"/>
            <w:gridSpan w:val="3"/>
          </w:tcPr>
          <w:p w14:paraId="42716601" w14:textId="77777777" w:rsidR="00367421" w:rsidRPr="00117DD0" w:rsidRDefault="00367421" w:rsidP="00367421">
            <w:pPr>
              <w:jc w:val="center"/>
            </w:pPr>
            <w:r w:rsidRPr="00117DD0">
              <w:t>Ābeļu iela 2, Gulbene, Gulbenes nov., LV-4401</w:t>
            </w:r>
          </w:p>
        </w:tc>
      </w:tr>
      <w:tr w:rsidR="00367421" w:rsidRPr="00117DD0" w14:paraId="16DD2847" w14:textId="77777777" w:rsidTr="00367421">
        <w:tc>
          <w:tcPr>
            <w:tcW w:w="8931" w:type="dxa"/>
            <w:gridSpan w:val="3"/>
          </w:tcPr>
          <w:p w14:paraId="59921928" w14:textId="77777777" w:rsidR="00367421" w:rsidRPr="00117DD0" w:rsidRDefault="00367421" w:rsidP="00367421">
            <w:pPr>
              <w:pBdr>
                <w:bottom w:val="single" w:sz="12" w:space="1" w:color="auto"/>
              </w:pBdr>
              <w:jc w:val="center"/>
            </w:pPr>
            <w:r w:rsidRPr="00117DD0">
              <w:t xml:space="preserve">Tālrunis 64497710, </w:t>
            </w:r>
            <w:r>
              <w:t>mob.26595362</w:t>
            </w:r>
            <w:r w:rsidRPr="00117DD0">
              <w:t>, e-pasts: dome@gulbene.lv, www.gulbene.lv</w:t>
            </w:r>
          </w:p>
          <w:p w14:paraId="54DBFF47" w14:textId="77777777" w:rsidR="00367421" w:rsidRPr="00B906BC" w:rsidRDefault="00367421" w:rsidP="00367421">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3D5EEB55" w14:textId="77777777" w:rsidR="00367421" w:rsidRPr="00117DD0" w:rsidRDefault="00367421" w:rsidP="00367421">
      <w:pPr>
        <w:jc w:val="center"/>
      </w:pPr>
      <w:r w:rsidRPr="00117DD0">
        <w:rPr>
          <w:b/>
          <w:bCs/>
        </w:rPr>
        <w:t>GULBENES NOVADA DOMES LĒMUMS</w:t>
      </w:r>
    </w:p>
    <w:p w14:paraId="7D76F6EA" w14:textId="77777777" w:rsidR="00367421" w:rsidRDefault="00367421" w:rsidP="00367421">
      <w:pPr>
        <w:jc w:val="center"/>
      </w:pPr>
      <w:r w:rsidRPr="00117DD0">
        <w:t>Gulbenē</w:t>
      </w:r>
    </w:p>
    <w:p w14:paraId="57EB6372" w14:textId="77777777" w:rsidR="00367421" w:rsidRPr="00F60084" w:rsidRDefault="00367421" w:rsidP="00367421">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67421" w:rsidRPr="00F60084" w14:paraId="04EA3BC1" w14:textId="77777777" w:rsidTr="00367421">
        <w:tc>
          <w:tcPr>
            <w:tcW w:w="4729" w:type="dxa"/>
          </w:tcPr>
          <w:p w14:paraId="7C52F0BD" w14:textId="77777777" w:rsidR="00367421" w:rsidRPr="00F60084" w:rsidRDefault="00367421" w:rsidP="00367421">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29.septembrī</w:t>
            </w:r>
          </w:p>
        </w:tc>
        <w:tc>
          <w:tcPr>
            <w:tcW w:w="4729" w:type="dxa"/>
          </w:tcPr>
          <w:p w14:paraId="14EA8B2F" w14:textId="77777777" w:rsidR="00367421" w:rsidRPr="00F60084" w:rsidRDefault="00367421" w:rsidP="00367421">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901</w:t>
            </w:r>
          </w:p>
        </w:tc>
      </w:tr>
      <w:tr w:rsidR="00367421" w:rsidRPr="00F60084" w14:paraId="76E6127C" w14:textId="77777777" w:rsidTr="00367421">
        <w:trPr>
          <w:trHeight w:val="80"/>
        </w:trPr>
        <w:tc>
          <w:tcPr>
            <w:tcW w:w="4729" w:type="dxa"/>
          </w:tcPr>
          <w:p w14:paraId="29031F00" w14:textId="77777777" w:rsidR="00367421" w:rsidRPr="00F60084" w:rsidRDefault="00367421" w:rsidP="00367421">
            <w:pPr>
              <w:rPr>
                <w:rFonts w:eastAsiaTheme="minorHAnsi"/>
                <w:lang w:eastAsia="en-US"/>
              </w:rPr>
            </w:pPr>
          </w:p>
        </w:tc>
        <w:tc>
          <w:tcPr>
            <w:tcW w:w="4729" w:type="dxa"/>
          </w:tcPr>
          <w:p w14:paraId="77C90C34" w14:textId="77777777" w:rsidR="00367421" w:rsidRPr="00F60084" w:rsidRDefault="00367421" w:rsidP="00367421">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19</w:t>
            </w:r>
            <w:r w:rsidRPr="00F60084">
              <w:rPr>
                <w:rFonts w:eastAsiaTheme="minorHAnsi"/>
                <w:b/>
                <w:bCs/>
                <w:lang w:eastAsia="en-US"/>
              </w:rPr>
              <w:t xml:space="preserve">; </w:t>
            </w:r>
            <w:r>
              <w:rPr>
                <w:rFonts w:eastAsiaTheme="minorHAnsi"/>
                <w:b/>
                <w:bCs/>
                <w:lang w:eastAsia="en-US"/>
              </w:rPr>
              <w:t>70</w:t>
            </w:r>
            <w:r w:rsidRPr="00F60084">
              <w:rPr>
                <w:rFonts w:eastAsiaTheme="minorHAnsi"/>
                <w:b/>
                <w:bCs/>
                <w:lang w:eastAsia="en-US"/>
              </w:rPr>
              <w:t>.p)</w:t>
            </w:r>
          </w:p>
        </w:tc>
      </w:tr>
    </w:tbl>
    <w:p w14:paraId="736018F4" w14:textId="77777777" w:rsidR="00367421" w:rsidRDefault="00367421" w:rsidP="00367421">
      <w:pPr>
        <w:rPr>
          <w:b/>
        </w:rPr>
      </w:pPr>
    </w:p>
    <w:p w14:paraId="48AA36DC" w14:textId="77777777" w:rsidR="00367421" w:rsidRPr="007F31A4" w:rsidRDefault="00367421" w:rsidP="00367421">
      <w:pPr>
        <w:jc w:val="center"/>
        <w:rPr>
          <w:b/>
        </w:rPr>
      </w:pPr>
      <w:r w:rsidRPr="00BC09E6">
        <w:rPr>
          <w:b/>
        </w:rPr>
        <w:t xml:space="preserve">Par </w:t>
      </w:r>
      <w:proofErr w:type="spellStart"/>
      <w:r>
        <w:rPr>
          <w:b/>
        </w:rPr>
        <w:t>Daukstu</w:t>
      </w:r>
      <w:proofErr w:type="spellEnd"/>
      <w:r>
        <w:rPr>
          <w:b/>
        </w:rPr>
        <w:t xml:space="preserve"> pagasta nekustamā īpašuma “Liepiņas” sastāva grozīšanu</w:t>
      </w:r>
    </w:p>
    <w:p w14:paraId="45077741" w14:textId="77777777" w:rsidR="00367421" w:rsidRPr="007F31A4" w:rsidRDefault="00367421" w:rsidP="00367421"/>
    <w:p w14:paraId="4A76D094" w14:textId="77777777" w:rsidR="00367421" w:rsidRDefault="00367421" w:rsidP="00367421">
      <w:pPr>
        <w:spacing w:line="360" w:lineRule="auto"/>
        <w:ind w:firstLine="567"/>
        <w:jc w:val="both"/>
        <w:rPr>
          <w:rFonts w:eastAsia="SimSun"/>
          <w:lang w:eastAsia="zh-CN" w:bidi="hi-IN"/>
        </w:rPr>
      </w:pPr>
      <w:r>
        <w:rPr>
          <w:rFonts w:eastAsia="SimSun"/>
          <w:lang w:eastAsia="zh-CN" w:bidi="hi-IN"/>
        </w:rPr>
        <w:t>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w:t>
      </w:r>
      <w:r w:rsidRPr="008E54CF">
        <w:rPr>
          <w:rFonts w:eastAsia="SimSun"/>
          <w:lang w:eastAsia="zh-CN" w:bidi="hi-IN"/>
        </w:rPr>
        <w:t xml:space="preserve">un Tautsaimniecības komitejas ieteikumu, atklāti balsojot: </w:t>
      </w:r>
      <w:r w:rsidRPr="004436B6">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436B6">
        <w:rPr>
          <w:color w:val="000000"/>
        </w:rPr>
        <w:t xml:space="preserve">, </w:t>
      </w:r>
      <w:r w:rsidRPr="008E54CF">
        <w:rPr>
          <w:rFonts w:eastAsia="SimSun"/>
          <w:lang w:eastAsia="zh-CN" w:bidi="hi-IN"/>
        </w:rPr>
        <w:t>Gulbenes novada dome NOLEMJ:</w:t>
      </w:r>
    </w:p>
    <w:p w14:paraId="4B2CA10C" w14:textId="77777777" w:rsidR="00367421" w:rsidRDefault="00367421" w:rsidP="00367421">
      <w:pPr>
        <w:spacing w:line="360" w:lineRule="auto"/>
        <w:ind w:firstLine="567"/>
        <w:jc w:val="both"/>
        <w:rPr>
          <w:rFonts w:eastAsia="SimSun"/>
          <w:lang w:eastAsia="zh-CN" w:bidi="hi-IN"/>
        </w:rPr>
      </w:pPr>
      <w:r w:rsidRPr="00A07C40">
        <w:rPr>
          <w:rFonts w:eastAsia="SimSun"/>
          <w:lang w:eastAsia="zh-CN" w:bidi="hi-IN"/>
        </w:rPr>
        <w:t xml:space="preserve">1. GROZĪT nekustamā īpašuma </w:t>
      </w:r>
      <w:proofErr w:type="spellStart"/>
      <w:r>
        <w:rPr>
          <w:rFonts w:eastAsia="SimSun"/>
          <w:lang w:eastAsia="zh-CN" w:bidi="hi-IN"/>
        </w:rPr>
        <w:t>Daukstu</w:t>
      </w:r>
      <w:proofErr w:type="spellEnd"/>
      <w:r w:rsidRPr="001F7980">
        <w:rPr>
          <w:rFonts w:eastAsia="SimSun"/>
          <w:lang w:eastAsia="zh-CN" w:bidi="hi-IN"/>
        </w:rPr>
        <w:t xml:space="preserve"> pagastā ar nosaukumu “</w:t>
      </w:r>
      <w:r>
        <w:rPr>
          <w:rFonts w:eastAsia="SimSun"/>
          <w:lang w:eastAsia="zh-CN" w:bidi="hi-IN"/>
        </w:rPr>
        <w:t>Liepiņas</w:t>
      </w:r>
      <w:r w:rsidRPr="001F7980">
        <w:rPr>
          <w:rFonts w:eastAsia="SimSun"/>
          <w:lang w:eastAsia="zh-CN" w:bidi="hi-IN"/>
        </w:rPr>
        <w:t xml:space="preserve">”, kadastra numurs </w:t>
      </w:r>
      <w:r>
        <w:rPr>
          <w:rFonts w:eastAsia="SimSun"/>
          <w:lang w:eastAsia="zh-CN" w:bidi="hi-IN"/>
        </w:rPr>
        <w:t>5048 002 0173</w:t>
      </w:r>
      <w:r w:rsidRPr="00A07C40">
        <w:rPr>
          <w:rFonts w:eastAsia="SimSun"/>
          <w:lang w:eastAsia="zh-CN" w:bidi="hi-IN"/>
        </w:rPr>
        <w:t>, sastāvu, atdalot zemes vienīb</w:t>
      </w:r>
      <w:r>
        <w:rPr>
          <w:rFonts w:eastAsia="SimSun"/>
          <w:lang w:eastAsia="zh-CN" w:bidi="hi-IN"/>
        </w:rPr>
        <w:t>u</w:t>
      </w:r>
      <w:r w:rsidRPr="00A07C40">
        <w:rPr>
          <w:rFonts w:eastAsia="SimSun"/>
          <w:lang w:eastAsia="zh-CN" w:bidi="hi-IN"/>
        </w:rPr>
        <w:t xml:space="preserve"> ar kadastra apzīmējumu </w:t>
      </w:r>
      <w:r>
        <w:rPr>
          <w:rFonts w:eastAsia="SimSun"/>
          <w:lang w:eastAsia="zh-CN" w:bidi="hi-IN"/>
        </w:rPr>
        <w:t>5048 002 0174,</w:t>
      </w:r>
      <w:r w:rsidRPr="00E927CF">
        <w:rPr>
          <w:rFonts w:eastAsia="SimSun"/>
          <w:lang w:eastAsia="zh-CN" w:bidi="hi-IN"/>
        </w:rPr>
        <w:t xml:space="preserve"> </w:t>
      </w:r>
      <w:r>
        <w:rPr>
          <w:rFonts w:eastAsia="SimSun"/>
          <w:lang w:eastAsia="zh-CN" w:bidi="hi-IN"/>
        </w:rPr>
        <w:t>3,1 ha</w:t>
      </w:r>
      <w:r w:rsidRPr="00E927CF">
        <w:rPr>
          <w:rFonts w:eastAsia="SimSun"/>
          <w:lang w:eastAsia="zh-CN" w:bidi="hi-IN"/>
        </w:rPr>
        <w:t xml:space="preserve"> platībā</w:t>
      </w:r>
      <w:r>
        <w:rPr>
          <w:rFonts w:eastAsia="SimSun"/>
          <w:lang w:eastAsia="zh-CN" w:bidi="hi-IN"/>
        </w:rPr>
        <w:t>.</w:t>
      </w:r>
    </w:p>
    <w:p w14:paraId="0A2B16B0" w14:textId="77777777" w:rsidR="00367421" w:rsidRPr="00A07C40" w:rsidRDefault="00367421" w:rsidP="00367421">
      <w:pPr>
        <w:spacing w:line="360" w:lineRule="auto"/>
        <w:ind w:firstLine="567"/>
        <w:jc w:val="both"/>
        <w:rPr>
          <w:rFonts w:eastAsia="SimSun"/>
          <w:lang w:eastAsia="zh-CN" w:bidi="hi-IN"/>
        </w:rPr>
      </w:pPr>
      <w:r>
        <w:rPr>
          <w:rFonts w:eastAsia="SimSun"/>
          <w:lang w:eastAsia="zh-CN" w:bidi="hi-IN"/>
        </w:rPr>
        <w:t>2</w:t>
      </w:r>
      <w:r w:rsidRPr="00BE6E0B">
        <w:rPr>
          <w:rFonts w:eastAsia="SimSun"/>
          <w:lang w:eastAsia="zh-CN" w:bidi="hi-IN"/>
        </w:rPr>
        <w:t>. PIEŠĶIRT</w:t>
      </w:r>
      <w:r w:rsidRPr="00BE6E0B">
        <w:t xml:space="preserve"> </w:t>
      </w:r>
      <w:proofErr w:type="spellStart"/>
      <w:r w:rsidRPr="00BE6E0B">
        <w:rPr>
          <w:rFonts w:eastAsia="SimSun"/>
          <w:lang w:eastAsia="zh-CN" w:bidi="hi-IN"/>
        </w:rPr>
        <w:t>jaunizveidotajam</w:t>
      </w:r>
      <w:proofErr w:type="spellEnd"/>
      <w:r w:rsidRPr="00BE6E0B">
        <w:rPr>
          <w:rFonts w:eastAsia="SimSun"/>
          <w:lang w:eastAsia="zh-CN" w:bidi="hi-IN"/>
        </w:rPr>
        <w:t xml:space="preserve"> nekustamajam īpašumam, kas sastāv no atdalītās zemes vienības ar kadastra apzīmējumu 5048 002 0174, 3,1 ha platībā, nosaukumu “</w:t>
      </w:r>
      <w:proofErr w:type="spellStart"/>
      <w:r>
        <w:rPr>
          <w:rFonts w:eastAsia="SimSun"/>
          <w:lang w:eastAsia="zh-CN" w:bidi="hi-IN"/>
        </w:rPr>
        <w:t>Jaunliepiņas</w:t>
      </w:r>
      <w:proofErr w:type="spellEnd"/>
      <w:r w:rsidRPr="00BE6E0B">
        <w:rPr>
          <w:rFonts w:eastAsia="SimSun"/>
          <w:lang w:eastAsia="zh-CN" w:bidi="hi-IN"/>
        </w:rPr>
        <w:t>”.</w:t>
      </w:r>
    </w:p>
    <w:p w14:paraId="321222CC" w14:textId="77777777" w:rsidR="00367421" w:rsidRDefault="00367421" w:rsidP="00367421">
      <w:pPr>
        <w:widowControl w:val="0"/>
        <w:spacing w:line="360" w:lineRule="auto"/>
        <w:ind w:firstLine="567"/>
        <w:jc w:val="both"/>
        <w:rPr>
          <w:rFonts w:eastAsia="SimSun"/>
          <w:lang w:eastAsia="zh-CN" w:bidi="hi-IN"/>
        </w:rPr>
      </w:pPr>
      <w:r>
        <w:rPr>
          <w:rFonts w:eastAsia="SimSun"/>
          <w:lang w:eastAsia="zh-CN" w:bidi="hi-IN"/>
        </w:rPr>
        <w:t>3</w:t>
      </w:r>
      <w:r w:rsidRPr="00A07C40">
        <w:rPr>
          <w:rFonts w:eastAsia="SimSun"/>
          <w:lang w:eastAsia="zh-CN" w:bidi="hi-IN"/>
        </w:rPr>
        <w:t xml:space="preserve">. </w:t>
      </w:r>
      <w:r>
        <w:rPr>
          <w:rFonts w:eastAsia="SimSun"/>
          <w:lang w:eastAsia="zh-CN" w:bidi="hi-IN"/>
        </w:rPr>
        <w:t>MAINĪT paliekošajam</w:t>
      </w:r>
      <w:r w:rsidRPr="00A07C40">
        <w:rPr>
          <w:rFonts w:eastAsia="SimSun"/>
          <w:lang w:eastAsia="zh-CN" w:bidi="hi-IN"/>
        </w:rPr>
        <w:t xml:space="preserve"> nekustamajam īpašumam</w:t>
      </w:r>
      <w:r>
        <w:rPr>
          <w:rFonts w:eastAsia="SimSun"/>
          <w:lang w:eastAsia="zh-CN" w:bidi="hi-IN"/>
        </w:rPr>
        <w:t xml:space="preserve"> </w:t>
      </w:r>
      <w:proofErr w:type="spellStart"/>
      <w:r>
        <w:rPr>
          <w:rFonts w:eastAsia="SimSun"/>
          <w:lang w:eastAsia="zh-CN" w:bidi="hi-IN"/>
        </w:rPr>
        <w:t>Daukstu</w:t>
      </w:r>
      <w:proofErr w:type="spellEnd"/>
      <w:r>
        <w:rPr>
          <w:rFonts w:eastAsia="SimSun"/>
          <w:lang w:eastAsia="zh-CN" w:bidi="hi-IN"/>
        </w:rPr>
        <w:t xml:space="preserve"> pagastā ar kadastra numuru 5048 002 0173</w:t>
      </w:r>
      <w:r w:rsidRPr="00A07C40">
        <w:rPr>
          <w:rFonts w:eastAsia="SimSun"/>
          <w:lang w:eastAsia="zh-CN" w:bidi="hi-IN"/>
        </w:rPr>
        <w:t xml:space="preserve">, kas sastāv no </w:t>
      </w:r>
      <w:r>
        <w:rPr>
          <w:rFonts w:eastAsia="SimSun"/>
          <w:lang w:eastAsia="zh-CN" w:bidi="hi-IN"/>
        </w:rPr>
        <w:t xml:space="preserve">pašvaldībai piekritīgajām zemes vienībām ar kadastra apzīmējumiem </w:t>
      </w:r>
      <w:bookmarkStart w:id="16" w:name="_Hlk111116673"/>
      <w:bookmarkStart w:id="17" w:name="_Hlk108714196"/>
      <w:r>
        <w:rPr>
          <w:rFonts w:eastAsia="SimSun"/>
          <w:lang w:eastAsia="zh-CN" w:bidi="hi-IN"/>
        </w:rPr>
        <w:t>5048 002 0173, 8,4 ha platībā</w:t>
      </w:r>
      <w:bookmarkEnd w:id="16"/>
      <w:r>
        <w:rPr>
          <w:rFonts w:eastAsia="SimSun"/>
          <w:lang w:eastAsia="zh-CN" w:bidi="hi-IN"/>
        </w:rPr>
        <w:t>, 5048 002 0221</w:t>
      </w:r>
      <w:r w:rsidRPr="00EF38EE">
        <w:rPr>
          <w:rFonts w:eastAsia="SimSun"/>
          <w:lang w:eastAsia="zh-CN" w:bidi="hi-IN"/>
        </w:rPr>
        <w:t xml:space="preserve">, </w:t>
      </w:r>
      <w:r>
        <w:rPr>
          <w:rFonts w:eastAsia="SimSun"/>
          <w:lang w:eastAsia="zh-CN" w:bidi="hi-IN"/>
        </w:rPr>
        <w:t>4</w:t>
      </w:r>
      <w:r w:rsidRPr="00EF38EE">
        <w:rPr>
          <w:rFonts w:eastAsia="SimSun"/>
          <w:lang w:eastAsia="zh-CN" w:bidi="hi-IN"/>
        </w:rPr>
        <w:t>,</w:t>
      </w:r>
      <w:r>
        <w:rPr>
          <w:rFonts w:eastAsia="SimSun"/>
          <w:lang w:eastAsia="zh-CN" w:bidi="hi-IN"/>
        </w:rPr>
        <w:t>9 </w:t>
      </w:r>
      <w:r w:rsidRPr="00EF38EE">
        <w:rPr>
          <w:rFonts w:eastAsia="SimSun"/>
          <w:lang w:eastAsia="zh-CN" w:bidi="hi-IN"/>
        </w:rPr>
        <w:t>ha platībā</w:t>
      </w:r>
      <w:r>
        <w:rPr>
          <w:rFonts w:eastAsia="SimSun"/>
          <w:lang w:eastAsia="zh-CN" w:bidi="hi-IN"/>
        </w:rPr>
        <w:t>, 5048 002 0300</w:t>
      </w:r>
      <w:r w:rsidRPr="00EF38EE">
        <w:rPr>
          <w:rFonts w:eastAsia="SimSun"/>
          <w:lang w:eastAsia="zh-CN" w:bidi="hi-IN"/>
        </w:rPr>
        <w:t>, 0,</w:t>
      </w:r>
      <w:r>
        <w:rPr>
          <w:rFonts w:eastAsia="SimSun"/>
          <w:lang w:eastAsia="zh-CN" w:bidi="hi-IN"/>
        </w:rPr>
        <w:t>7614 </w:t>
      </w:r>
      <w:r w:rsidRPr="00EF38EE">
        <w:rPr>
          <w:rFonts w:eastAsia="SimSun"/>
          <w:lang w:eastAsia="zh-CN" w:bidi="hi-IN"/>
        </w:rPr>
        <w:t>ha platībā</w:t>
      </w:r>
      <w:r>
        <w:rPr>
          <w:rFonts w:eastAsia="SimSun"/>
          <w:lang w:eastAsia="zh-CN" w:bidi="hi-IN"/>
        </w:rPr>
        <w:t xml:space="preserve">, </w:t>
      </w:r>
      <w:r>
        <w:rPr>
          <w:rFonts w:eastAsia="SimSun"/>
          <w:lang w:eastAsia="zh-CN" w:bidi="hi-IN"/>
        </w:rPr>
        <w:lastRenderedPageBreak/>
        <w:t>nosaukumu no “Liepiņas”</w:t>
      </w:r>
      <w:bookmarkEnd w:id="17"/>
      <w:r>
        <w:rPr>
          <w:rFonts w:eastAsia="SimSun"/>
          <w:lang w:eastAsia="zh-CN" w:bidi="hi-IN"/>
        </w:rPr>
        <w:t xml:space="preserve"> uz “Liepiņu lauki”.</w:t>
      </w:r>
    </w:p>
    <w:p w14:paraId="7CCDC32C" w14:textId="77777777" w:rsidR="00367421" w:rsidRDefault="00367421" w:rsidP="00367421">
      <w:pPr>
        <w:widowControl w:val="0"/>
        <w:spacing w:line="360" w:lineRule="auto"/>
        <w:ind w:firstLine="567"/>
        <w:jc w:val="both"/>
      </w:pPr>
      <w:bookmarkStart w:id="18" w:name="_Hlk108714017"/>
      <w:r>
        <w:t>4.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C571BB" w14:textId="77777777" w:rsidR="00367421" w:rsidRPr="00A07C40" w:rsidRDefault="00367421" w:rsidP="00367421">
      <w:pPr>
        <w:spacing w:line="360" w:lineRule="auto"/>
        <w:ind w:firstLine="720"/>
        <w:jc w:val="both"/>
        <w:rPr>
          <w:rFonts w:eastAsia="SimSun"/>
          <w:lang w:eastAsia="zh-CN" w:bidi="hi-IN"/>
        </w:rPr>
      </w:pPr>
      <w:r w:rsidRPr="004603F4">
        <w:t xml:space="preserve"> </w:t>
      </w:r>
      <w:bookmarkEnd w:id="18"/>
      <w:r>
        <w:rPr>
          <w:rFonts w:eastAsia="SimSun"/>
          <w:lang w:eastAsia="zh-CN" w:bidi="hi-IN"/>
        </w:rPr>
        <w:tab/>
      </w:r>
      <w:r>
        <w:rPr>
          <w:rFonts w:eastAsia="SimSun"/>
          <w:lang w:eastAsia="zh-CN" w:bidi="hi-IN"/>
        </w:rPr>
        <w:tab/>
      </w:r>
    </w:p>
    <w:p w14:paraId="3DA911CA" w14:textId="77777777" w:rsidR="00367421" w:rsidRDefault="00367421" w:rsidP="00367421">
      <w:pPr>
        <w:spacing w:line="360" w:lineRule="auto"/>
        <w:jc w:val="both"/>
      </w:pPr>
      <w:r>
        <w:t>Gulbenes novada domes priekšsēdētājs</w:t>
      </w:r>
      <w:r>
        <w:tab/>
      </w:r>
      <w:r>
        <w:tab/>
      </w:r>
      <w:r>
        <w:tab/>
      </w:r>
      <w:r>
        <w:tab/>
      </w:r>
      <w:r>
        <w:tab/>
      </w:r>
      <w:r>
        <w:tab/>
      </w:r>
      <w:proofErr w:type="spellStart"/>
      <w:r>
        <w:t>A.Caunītis</w:t>
      </w:r>
      <w:proofErr w:type="spellEnd"/>
    </w:p>
    <w:p w14:paraId="1A1C39CB" w14:textId="77777777" w:rsidR="00367421" w:rsidRDefault="00367421" w:rsidP="00367421">
      <w:pPr>
        <w:spacing w:line="360" w:lineRule="auto"/>
        <w:jc w:val="both"/>
      </w:pPr>
    </w:p>
    <w:p w14:paraId="47E1D831" w14:textId="77777777" w:rsidR="00367421" w:rsidRDefault="00367421" w:rsidP="00367421">
      <w:pPr>
        <w:spacing w:line="360" w:lineRule="auto"/>
        <w:jc w:val="both"/>
      </w:pPr>
      <w:r>
        <w:t>Sagatavoja: Lolita Vīksniņa</w:t>
      </w:r>
    </w:p>
    <w:p w14:paraId="3E2FB986" w14:textId="77777777" w:rsidR="00367421" w:rsidRDefault="00367421" w:rsidP="00367421">
      <w:pPr>
        <w:spacing w:line="360" w:lineRule="auto"/>
        <w:jc w:val="both"/>
      </w:pPr>
    </w:p>
    <w:p w14:paraId="47ED2ED5" w14:textId="77777777" w:rsidR="00367421" w:rsidRDefault="00367421" w:rsidP="00367421">
      <w:pPr>
        <w:spacing w:line="360" w:lineRule="auto"/>
        <w:jc w:val="both"/>
      </w:pPr>
    </w:p>
    <w:p w14:paraId="712A8375" w14:textId="77777777" w:rsidR="00367421" w:rsidRDefault="00367421" w:rsidP="00367421">
      <w:pPr>
        <w:spacing w:line="360" w:lineRule="auto"/>
        <w:jc w:val="both"/>
      </w:pPr>
    </w:p>
    <w:p w14:paraId="070216CB" w14:textId="77777777" w:rsidR="00367421" w:rsidRDefault="00367421" w:rsidP="00367421">
      <w:pPr>
        <w:spacing w:line="360" w:lineRule="auto"/>
        <w:jc w:val="both"/>
      </w:pPr>
    </w:p>
    <w:p w14:paraId="763123D0" w14:textId="77777777" w:rsidR="00367421" w:rsidRDefault="00367421" w:rsidP="00367421">
      <w:pPr>
        <w:spacing w:line="360" w:lineRule="auto"/>
        <w:jc w:val="both"/>
      </w:pPr>
    </w:p>
    <w:p w14:paraId="5637D9FF" w14:textId="77777777" w:rsidR="004532E2" w:rsidRDefault="004532E2">
      <w:r>
        <w:br w:type="page"/>
      </w:r>
    </w:p>
    <w:tbl>
      <w:tblPr>
        <w:tblW w:w="0" w:type="auto"/>
        <w:tblLook w:val="01E0" w:firstRow="1" w:lastRow="1" w:firstColumn="1" w:lastColumn="1" w:noHBand="0" w:noVBand="0"/>
      </w:tblPr>
      <w:tblGrid>
        <w:gridCol w:w="3073"/>
        <w:gridCol w:w="3115"/>
        <w:gridCol w:w="2743"/>
      </w:tblGrid>
      <w:tr w:rsidR="00367421" w:rsidRPr="00117DD0" w14:paraId="19C77EF3" w14:textId="77777777" w:rsidTr="00367421">
        <w:tc>
          <w:tcPr>
            <w:tcW w:w="3073" w:type="dxa"/>
          </w:tcPr>
          <w:p w14:paraId="37B2FA28" w14:textId="77777777" w:rsidR="00367421" w:rsidRPr="00117DD0" w:rsidRDefault="00367421" w:rsidP="00367421"/>
        </w:tc>
        <w:tc>
          <w:tcPr>
            <w:tcW w:w="3115" w:type="dxa"/>
          </w:tcPr>
          <w:p w14:paraId="6833A74C" w14:textId="77777777" w:rsidR="00367421" w:rsidRPr="00117DD0" w:rsidRDefault="00367421" w:rsidP="00367421">
            <w:pPr>
              <w:jc w:val="center"/>
            </w:pPr>
            <w:r w:rsidRPr="00117DD0">
              <w:rPr>
                <w:noProof/>
              </w:rPr>
              <w:drawing>
                <wp:inline distT="0" distB="0" distL="0" distR="0" wp14:anchorId="4A367DCE" wp14:editId="27853635">
                  <wp:extent cx="619125" cy="685800"/>
                  <wp:effectExtent l="0" t="0" r="9525"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0A5F57D" w14:textId="77777777" w:rsidR="00367421" w:rsidRPr="00117DD0" w:rsidRDefault="00367421" w:rsidP="00367421">
            <w:pPr>
              <w:rPr>
                <w:sz w:val="32"/>
                <w:szCs w:val="32"/>
              </w:rPr>
            </w:pPr>
          </w:p>
        </w:tc>
      </w:tr>
      <w:tr w:rsidR="00367421" w:rsidRPr="00117DD0" w14:paraId="4FAC2121" w14:textId="77777777" w:rsidTr="00367421">
        <w:tc>
          <w:tcPr>
            <w:tcW w:w="8931" w:type="dxa"/>
            <w:gridSpan w:val="3"/>
          </w:tcPr>
          <w:p w14:paraId="155DEF25" w14:textId="77777777" w:rsidR="00367421" w:rsidRPr="00117DD0" w:rsidRDefault="00367421" w:rsidP="00367421">
            <w:pPr>
              <w:spacing w:before="240"/>
              <w:jc w:val="center"/>
              <w:rPr>
                <w:b/>
                <w:sz w:val="32"/>
                <w:szCs w:val="32"/>
              </w:rPr>
            </w:pPr>
            <w:r w:rsidRPr="00117DD0">
              <w:rPr>
                <w:b/>
                <w:sz w:val="32"/>
                <w:szCs w:val="32"/>
              </w:rPr>
              <w:t>GULBENES NOVADA PAŠVALDĪBA</w:t>
            </w:r>
          </w:p>
        </w:tc>
      </w:tr>
      <w:tr w:rsidR="00367421" w:rsidRPr="00117DD0" w14:paraId="54541530" w14:textId="77777777" w:rsidTr="00367421">
        <w:tc>
          <w:tcPr>
            <w:tcW w:w="8931" w:type="dxa"/>
            <w:gridSpan w:val="3"/>
          </w:tcPr>
          <w:p w14:paraId="197FBBCB" w14:textId="77777777" w:rsidR="00367421" w:rsidRPr="00117DD0" w:rsidRDefault="00367421" w:rsidP="00367421">
            <w:pPr>
              <w:jc w:val="center"/>
            </w:pPr>
            <w:proofErr w:type="spellStart"/>
            <w:r w:rsidRPr="00117DD0">
              <w:t>Reģ</w:t>
            </w:r>
            <w:proofErr w:type="spellEnd"/>
            <w:r w:rsidRPr="00117DD0">
              <w:t>. Nr. 90009116327</w:t>
            </w:r>
          </w:p>
        </w:tc>
      </w:tr>
      <w:tr w:rsidR="00367421" w:rsidRPr="00117DD0" w14:paraId="636F4475" w14:textId="77777777" w:rsidTr="00367421">
        <w:tc>
          <w:tcPr>
            <w:tcW w:w="8931" w:type="dxa"/>
            <w:gridSpan w:val="3"/>
          </w:tcPr>
          <w:p w14:paraId="38BDC65A" w14:textId="77777777" w:rsidR="00367421" w:rsidRPr="00117DD0" w:rsidRDefault="00367421" w:rsidP="00367421">
            <w:pPr>
              <w:jc w:val="center"/>
            </w:pPr>
            <w:r w:rsidRPr="00117DD0">
              <w:t>Ābeļu iela 2, Gulbene, Gulbenes nov., LV-4401</w:t>
            </w:r>
          </w:p>
        </w:tc>
      </w:tr>
      <w:tr w:rsidR="00367421" w:rsidRPr="00117DD0" w14:paraId="1A834A13" w14:textId="77777777" w:rsidTr="00367421">
        <w:tc>
          <w:tcPr>
            <w:tcW w:w="8931" w:type="dxa"/>
            <w:gridSpan w:val="3"/>
          </w:tcPr>
          <w:p w14:paraId="3EA22D92" w14:textId="77777777" w:rsidR="00367421" w:rsidRPr="00117DD0" w:rsidRDefault="00367421" w:rsidP="00367421">
            <w:pPr>
              <w:pBdr>
                <w:bottom w:val="single" w:sz="12" w:space="1" w:color="auto"/>
              </w:pBdr>
              <w:jc w:val="center"/>
            </w:pPr>
            <w:r w:rsidRPr="00117DD0">
              <w:t xml:space="preserve">Tālrunis 64497710, </w:t>
            </w:r>
            <w:r>
              <w:t>mob.26595362</w:t>
            </w:r>
            <w:r w:rsidRPr="00117DD0">
              <w:t>, e-pasts: dome@gulbene.lv, www.gulbene.lv</w:t>
            </w:r>
          </w:p>
          <w:p w14:paraId="6EBB178C" w14:textId="77777777" w:rsidR="00367421" w:rsidRPr="00643B1D" w:rsidRDefault="00367421" w:rsidP="00367421">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39BD8A41" w14:textId="77777777" w:rsidR="00367421" w:rsidRPr="00117DD0" w:rsidRDefault="00367421" w:rsidP="00367421">
      <w:pPr>
        <w:jc w:val="center"/>
      </w:pPr>
      <w:r w:rsidRPr="00117DD0">
        <w:rPr>
          <w:b/>
          <w:bCs/>
        </w:rPr>
        <w:t>GULBENES NOVADA DOMES LĒMUMS</w:t>
      </w:r>
    </w:p>
    <w:p w14:paraId="376DA0CD" w14:textId="77777777" w:rsidR="00367421" w:rsidRDefault="00367421" w:rsidP="00367421">
      <w:pPr>
        <w:jc w:val="center"/>
      </w:pPr>
      <w:r w:rsidRPr="00117DD0">
        <w:t>Gulbenē</w:t>
      </w:r>
    </w:p>
    <w:p w14:paraId="03BEB35D" w14:textId="77777777" w:rsidR="00367421" w:rsidRPr="00F60084" w:rsidRDefault="00367421" w:rsidP="00367421">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67421" w:rsidRPr="00F60084" w14:paraId="4A519A00" w14:textId="77777777" w:rsidTr="00367421">
        <w:tc>
          <w:tcPr>
            <w:tcW w:w="4729" w:type="dxa"/>
          </w:tcPr>
          <w:p w14:paraId="45F3B6EC" w14:textId="77777777" w:rsidR="00367421" w:rsidRPr="00F60084" w:rsidRDefault="00367421" w:rsidP="00367421">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29.septembrī</w:t>
            </w:r>
          </w:p>
        </w:tc>
        <w:tc>
          <w:tcPr>
            <w:tcW w:w="4729" w:type="dxa"/>
          </w:tcPr>
          <w:p w14:paraId="31BD6828" w14:textId="77777777" w:rsidR="00367421" w:rsidRPr="00F60084" w:rsidRDefault="00367421" w:rsidP="00367421">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902</w:t>
            </w:r>
          </w:p>
        </w:tc>
      </w:tr>
      <w:tr w:rsidR="00367421" w:rsidRPr="00F60084" w14:paraId="1905F439" w14:textId="77777777" w:rsidTr="00367421">
        <w:trPr>
          <w:trHeight w:val="80"/>
        </w:trPr>
        <w:tc>
          <w:tcPr>
            <w:tcW w:w="4729" w:type="dxa"/>
          </w:tcPr>
          <w:p w14:paraId="378DD92D" w14:textId="77777777" w:rsidR="00367421" w:rsidRPr="00F60084" w:rsidRDefault="00367421" w:rsidP="00367421">
            <w:pPr>
              <w:rPr>
                <w:rFonts w:eastAsiaTheme="minorHAnsi"/>
                <w:lang w:eastAsia="en-US"/>
              </w:rPr>
            </w:pPr>
          </w:p>
        </w:tc>
        <w:tc>
          <w:tcPr>
            <w:tcW w:w="4729" w:type="dxa"/>
          </w:tcPr>
          <w:p w14:paraId="57D171C2" w14:textId="77777777" w:rsidR="00367421" w:rsidRPr="00F60084" w:rsidRDefault="00367421" w:rsidP="00367421">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19</w:t>
            </w:r>
            <w:r w:rsidRPr="00F60084">
              <w:rPr>
                <w:rFonts w:eastAsiaTheme="minorHAnsi"/>
                <w:b/>
                <w:bCs/>
                <w:lang w:eastAsia="en-US"/>
              </w:rPr>
              <w:t xml:space="preserve">; </w:t>
            </w:r>
            <w:r>
              <w:rPr>
                <w:rFonts w:eastAsiaTheme="minorHAnsi"/>
                <w:b/>
                <w:bCs/>
                <w:lang w:eastAsia="en-US"/>
              </w:rPr>
              <w:t>71</w:t>
            </w:r>
            <w:r w:rsidRPr="00F60084">
              <w:rPr>
                <w:rFonts w:eastAsiaTheme="minorHAnsi"/>
                <w:b/>
                <w:bCs/>
                <w:lang w:eastAsia="en-US"/>
              </w:rPr>
              <w:t>.p)</w:t>
            </w:r>
          </w:p>
        </w:tc>
      </w:tr>
    </w:tbl>
    <w:p w14:paraId="1476F2E5" w14:textId="77777777" w:rsidR="00367421" w:rsidRDefault="00367421" w:rsidP="00367421">
      <w:pPr>
        <w:rPr>
          <w:b/>
        </w:rPr>
      </w:pPr>
    </w:p>
    <w:p w14:paraId="3250F9E8" w14:textId="77777777" w:rsidR="00367421" w:rsidRPr="007F31A4" w:rsidRDefault="00367421" w:rsidP="00367421">
      <w:pPr>
        <w:jc w:val="center"/>
        <w:rPr>
          <w:b/>
        </w:rPr>
      </w:pPr>
      <w:r w:rsidRPr="00BC09E6">
        <w:rPr>
          <w:b/>
        </w:rPr>
        <w:t xml:space="preserve">Par </w:t>
      </w:r>
      <w:r>
        <w:rPr>
          <w:b/>
        </w:rPr>
        <w:t>Jaungulbenes pagasta nekustamā īpašuma bez nosaukuma sastāva grozīšanu</w:t>
      </w:r>
    </w:p>
    <w:p w14:paraId="67901464" w14:textId="77777777" w:rsidR="00367421" w:rsidRPr="007F31A4" w:rsidRDefault="00367421" w:rsidP="00367421"/>
    <w:p w14:paraId="1D6B3BBD" w14:textId="77777777" w:rsidR="00367421" w:rsidRDefault="00367421" w:rsidP="00367421">
      <w:pPr>
        <w:spacing w:line="360" w:lineRule="auto"/>
        <w:ind w:firstLine="720"/>
        <w:jc w:val="both"/>
        <w:rPr>
          <w:rFonts w:eastAsia="SimSun"/>
          <w:lang w:eastAsia="zh-CN" w:bidi="hi-IN"/>
        </w:rPr>
      </w:pPr>
      <w:r>
        <w:rPr>
          <w:rFonts w:eastAsia="SimSun"/>
          <w:lang w:eastAsia="zh-CN" w:bidi="hi-IN"/>
        </w:rPr>
        <w:t>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w:t>
      </w:r>
      <w:r w:rsidRPr="00E41F5D">
        <w:rPr>
          <w:rFonts w:eastAsia="SimSun"/>
          <w:lang w:eastAsia="zh-CN" w:bidi="hi-IN"/>
        </w:rPr>
        <w:t>īpašuma nosaukums ir ar pašvaldības</w:t>
      </w:r>
      <w:r w:rsidRPr="004163FE">
        <w:rPr>
          <w:rFonts w:eastAsia="SimSun"/>
          <w:lang w:eastAsia="zh-CN" w:bidi="hi-IN"/>
        </w:rPr>
        <w:t xml:space="preserve">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w:t>
      </w:r>
      <w:r w:rsidRPr="003719F3">
        <w:rPr>
          <w:rFonts w:eastAsia="SimSun"/>
          <w:lang w:eastAsia="zh-CN" w:bidi="hi-IN"/>
        </w:rPr>
        <w:t>17.7.apakšpunktu, kas nosaka, ka lietošanas mērķa maiņu ierosina, ja iepriekš likumīgi noteiktais lietošanas mērķis un tam piekrītošā zemes platība neatbilst šo noteikumu IV nodaļā minētajām prasībām,</w:t>
      </w:r>
      <w:r w:rsidRPr="004163FE">
        <w:rPr>
          <w:rFonts w:eastAsia="SimSun"/>
          <w:lang w:eastAsia="zh-CN" w:bidi="hi-IN"/>
        </w:rPr>
        <w:t xml:space="preserve"> </w:t>
      </w:r>
      <w:r w:rsidRPr="008E54CF">
        <w:rPr>
          <w:rFonts w:eastAsia="SimSun"/>
          <w:lang w:eastAsia="zh-CN" w:bidi="hi-IN"/>
        </w:rPr>
        <w:t>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 xml:space="preserve"> </w:t>
      </w:r>
      <w:r w:rsidRPr="008E54CF">
        <w:rPr>
          <w:rFonts w:eastAsia="SimSun"/>
          <w:lang w:eastAsia="zh-CN" w:bidi="hi-IN"/>
        </w:rPr>
        <w:t xml:space="preserve">un Tautsaimniecības komitejas ieteikumu, atklāti balsojot: </w:t>
      </w:r>
      <w:r w:rsidRPr="004436B6">
        <w:rPr>
          <w:noProof/>
        </w:rPr>
        <w:t xml:space="preserve">ar 14 balsīm "Par" (Ainārs Brezinskis, Aivars Circens, Anatolijs Savickis, Andis Caunītis, Atis Jencītis, Daumants Dreiškens, Guna Pūcīte, Guna Švika, Gunārs </w:t>
      </w:r>
      <w:r w:rsidRPr="004436B6">
        <w:rPr>
          <w:noProof/>
        </w:rPr>
        <w:lastRenderedPageBreak/>
        <w:t>Ciglis, Intars Liepiņš, Ivars Kupčs, Lāsma Gabdulļina, Mudīte Motivāne, Normunds Mazūrs), "Pret" – nav, "Atturas" – nav</w:t>
      </w:r>
      <w:r w:rsidRPr="004436B6">
        <w:rPr>
          <w:color w:val="000000"/>
        </w:rPr>
        <w:t xml:space="preserve">, </w:t>
      </w:r>
      <w:r w:rsidRPr="008E54CF">
        <w:rPr>
          <w:rFonts w:eastAsia="SimSun"/>
          <w:lang w:eastAsia="zh-CN" w:bidi="hi-IN"/>
        </w:rPr>
        <w:t>Gulbenes novada dome NOLEMJ:</w:t>
      </w:r>
      <w:r>
        <w:rPr>
          <w:rFonts w:eastAsia="SimSun"/>
          <w:lang w:eastAsia="zh-CN" w:bidi="hi-IN"/>
        </w:rPr>
        <w:tab/>
      </w:r>
    </w:p>
    <w:p w14:paraId="35DF7B5B" w14:textId="77777777" w:rsidR="00367421" w:rsidRPr="00A07C40" w:rsidRDefault="00367421" w:rsidP="00367421">
      <w:pPr>
        <w:spacing w:line="360" w:lineRule="auto"/>
        <w:ind w:firstLine="567"/>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 xml:space="preserve">Jaungulbenes </w:t>
      </w:r>
      <w:r w:rsidRPr="001F7980">
        <w:rPr>
          <w:rFonts w:eastAsia="SimSun"/>
          <w:lang w:eastAsia="zh-CN" w:bidi="hi-IN"/>
        </w:rPr>
        <w:t xml:space="preserve">pagastā, kadastra numurs </w:t>
      </w:r>
      <w:r>
        <w:rPr>
          <w:rFonts w:eastAsia="SimSun"/>
          <w:lang w:eastAsia="zh-CN" w:bidi="hi-IN"/>
        </w:rPr>
        <w:t>5060 004 0249</w:t>
      </w:r>
      <w:r w:rsidRPr="00A07C40">
        <w:rPr>
          <w:rFonts w:eastAsia="SimSun"/>
          <w:lang w:eastAsia="zh-CN" w:bidi="hi-IN"/>
        </w:rPr>
        <w:t xml:space="preserve">, sastāvu, atdalot no tajā ietilpstošās zemes vienības ar kadastra apzīmējumu </w:t>
      </w:r>
      <w:r>
        <w:rPr>
          <w:rFonts w:eastAsia="SimSun"/>
          <w:lang w:eastAsia="zh-CN" w:bidi="hi-IN"/>
        </w:rPr>
        <w:t>5060 004 0249</w:t>
      </w:r>
      <w:r w:rsidRPr="00E927CF">
        <w:rPr>
          <w:rFonts w:eastAsia="SimSun"/>
          <w:lang w:eastAsia="zh-CN" w:bidi="hi-IN"/>
        </w:rPr>
        <w:t xml:space="preserve">, </w:t>
      </w:r>
      <w:r>
        <w:rPr>
          <w:rFonts w:eastAsia="SimSun"/>
          <w:lang w:eastAsia="zh-CN" w:bidi="hi-IN"/>
        </w:rPr>
        <w:t>2,6 </w:t>
      </w:r>
      <w:r w:rsidRPr="00E927CF">
        <w:rPr>
          <w:rFonts w:eastAsia="SimSun"/>
          <w:lang w:eastAsia="zh-CN" w:bidi="hi-IN"/>
        </w:rPr>
        <w:t>ha platībā,</w:t>
      </w:r>
      <w:r w:rsidRPr="00A07C40">
        <w:rPr>
          <w:rFonts w:eastAsia="SimSun"/>
          <w:lang w:eastAsia="zh-CN" w:bidi="hi-IN"/>
        </w:rPr>
        <w:t xml:space="preserve"> zemes </w:t>
      </w:r>
      <w:r>
        <w:rPr>
          <w:rFonts w:eastAsia="SimSun"/>
          <w:lang w:eastAsia="zh-CN" w:bidi="hi-IN"/>
        </w:rPr>
        <w:t xml:space="preserve">gabalu ar </w:t>
      </w:r>
      <w:r w:rsidRPr="00A07C40">
        <w:rPr>
          <w:rFonts w:eastAsia="SimSun"/>
          <w:lang w:eastAsia="zh-CN" w:bidi="hi-IN"/>
        </w:rPr>
        <w:t xml:space="preserve">aptuveno </w:t>
      </w:r>
      <w:r w:rsidRPr="00A81E6B">
        <w:rPr>
          <w:rFonts w:eastAsia="SimSun"/>
          <w:lang w:eastAsia="zh-CN" w:bidi="hi-IN"/>
        </w:rPr>
        <w:t xml:space="preserve">platību </w:t>
      </w:r>
      <w:r>
        <w:rPr>
          <w:rFonts w:eastAsia="SimSun"/>
          <w:lang w:eastAsia="zh-CN" w:bidi="hi-IN"/>
        </w:rPr>
        <w:t>2</w:t>
      </w:r>
      <w:r w:rsidRPr="007369E9">
        <w:rPr>
          <w:rFonts w:eastAsia="SimSun"/>
          <w:lang w:eastAsia="zh-CN" w:bidi="hi-IN"/>
        </w:rPr>
        <w:t>,</w:t>
      </w:r>
      <w:r>
        <w:rPr>
          <w:rFonts w:eastAsia="SimSun"/>
          <w:lang w:eastAsia="zh-CN" w:bidi="hi-IN"/>
        </w:rPr>
        <w:t>0</w:t>
      </w:r>
      <w:r w:rsidRPr="007369E9">
        <w:rPr>
          <w:rFonts w:eastAsia="SimSun"/>
          <w:lang w:eastAsia="zh-CN" w:bidi="hi-IN"/>
        </w:rPr>
        <w:t> ha. Zemes</w:t>
      </w:r>
      <w:r w:rsidRPr="00A07C40">
        <w:rPr>
          <w:rFonts w:eastAsia="SimSun"/>
          <w:lang w:eastAsia="zh-CN" w:bidi="hi-IN"/>
        </w:rPr>
        <w:t xml:space="preserve"> vienības sadalījuma robežas noteikt saskaņā ar </w:t>
      </w:r>
      <w:proofErr w:type="spellStart"/>
      <w:r w:rsidRPr="00A07C40">
        <w:rPr>
          <w:rFonts w:eastAsia="SimSun"/>
          <w:lang w:eastAsia="zh-CN" w:bidi="hi-IN"/>
        </w:rPr>
        <w:t>izkopējumu</w:t>
      </w:r>
      <w:proofErr w:type="spellEnd"/>
      <w:r w:rsidRPr="00A07C40">
        <w:rPr>
          <w:rFonts w:eastAsia="SimSun"/>
          <w:lang w:eastAsia="zh-CN" w:bidi="hi-IN"/>
        </w:rPr>
        <w:t xml:space="preserve"> no digitālās kartes </w:t>
      </w:r>
      <w:r w:rsidRPr="004509C4">
        <w:rPr>
          <w:rFonts w:eastAsia="SimSun"/>
          <w:lang w:eastAsia="zh-CN" w:bidi="hi-IN"/>
        </w:rPr>
        <w:t>(pielikums),</w:t>
      </w:r>
      <w:r w:rsidRPr="00A07C40">
        <w:rPr>
          <w:rFonts w:eastAsia="SimSun"/>
          <w:lang w:eastAsia="zh-CN" w:bidi="hi-IN"/>
        </w:rPr>
        <w:t xml:space="preserve"> kas ir šī lēmuma neatņemama sastāvdaļa.</w:t>
      </w:r>
    </w:p>
    <w:p w14:paraId="598C26A7" w14:textId="77777777" w:rsidR="00367421" w:rsidRDefault="00367421" w:rsidP="00367421">
      <w:pPr>
        <w:spacing w:line="360" w:lineRule="auto"/>
        <w:ind w:firstLine="567"/>
        <w:jc w:val="both"/>
        <w:rPr>
          <w:rFonts w:eastAsia="SimSun"/>
          <w:lang w:eastAsia="zh-CN" w:bidi="hi-IN"/>
        </w:rPr>
      </w:pPr>
      <w:r>
        <w:rPr>
          <w:rFonts w:eastAsia="SimSun"/>
          <w:lang w:eastAsia="zh-CN" w:bidi="hi-IN"/>
        </w:rPr>
        <w:tab/>
      </w:r>
      <w:r w:rsidRPr="00A07C40">
        <w:rPr>
          <w:rFonts w:eastAsia="SimSun"/>
          <w:lang w:eastAsia="zh-CN" w:bidi="hi-IN"/>
        </w:rPr>
        <w:t xml:space="preserve">2. </w:t>
      </w:r>
      <w:r>
        <w:rPr>
          <w:rFonts w:eastAsia="SimSun"/>
          <w:lang w:eastAsia="zh-CN" w:bidi="hi-IN"/>
        </w:rPr>
        <w:t>PIEŠĶIRT</w:t>
      </w:r>
      <w:r w:rsidRPr="00A07C40">
        <w:rPr>
          <w:rFonts w:eastAsia="SimSun"/>
          <w:lang w:eastAsia="zh-CN" w:bidi="hi-IN"/>
        </w:rPr>
        <w:t xml:space="preserve"> atlikušajam nekustamajam īpašumam, kas sastāv no </w:t>
      </w:r>
      <w:proofErr w:type="spellStart"/>
      <w:r w:rsidRPr="00A07C40">
        <w:rPr>
          <w:rFonts w:eastAsia="SimSun"/>
          <w:lang w:eastAsia="zh-CN" w:bidi="hi-IN"/>
        </w:rPr>
        <w:t>jaunizveidotās</w:t>
      </w:r>
      <w:proofErr w:type="spellEnd"/>
      <w:r w:rsidRPr="00A07C40">
        <w:rPr>
          <w:rFonts w:eastAsia="SimSun"/>
          <w:lang w:eastAsia="zh-CN" w:bidi="hi-IN"/>
        </w:rPr>
        <w:t xml:space="preserve"> zemes vienības</w:t>
      </w:r>
      <w:r>
        <w:rPr>
          <w:rFonts w:eastAsia="SimSun"/>
          <w:lang w:eastAsia="zh-CN" w:bidi="hi-IN"/>
        </w:rPr>
        <w:t xml:space="preserve"> ar aptuveno </w:t>
      </w:r>
      <w:r w:rsidRPr="00C528DB">
        <w:rPr>
          <w:rFonts w:eastAsia="SimSun"/>
          <w:lang w:eastAsia="zh-CN" w:bidi="hi-IN"/>
        </w:rPr>
        <w:t xml:space="preserve">platību </w:t>
      </w:r>
      <w:r>
        <w:rPr>
          <w:rFonts w:eastAsia="SimSun"/>
          <w:lang w:eastAsia="zh-CN" w:bidi="hi-IN"/>
        </w:rPr>
        <w:t>0,6 </w:t>
      </w:r>
      <w:r w:rsidRPr="00C528DB">
        <w:rPr>
          <w:rFonts w:eastAsia="SimSun"/>
          <w:lang w:eastAsia="zh-CN" w:bidi="hi-IN"/>
        </w:rPr>
        <w:t>ha</w:t>
      </w:r>
      <w:r w:rsidRPr="00EA5F47">
        <w:rPr>
          <w:rFonts w:eastAsia="SimSun"/>
          <w:lang w:eastAsia="zh-CN" w:bidi="hi-IN"/>
        </w:rPr>
        <w:t>,</w:t>
      </w:r>
      <w:r w:rsidRPr="00A81E6B">
        <w:rPr>
          <w:rFonts w:eastAsia="SimSun"/>
          <w:lang w:eastAsia="zh-CN" w:bidi="hi-IN"/>
        </w:rPr>
        <w:t xml:space="preserve"> </w:t>
      </w:r>
      <w:r w:rsidRPr="00A07C40">
        <w:rPr>
          <w:rFonts w:eastAsia="SimSun"/>
          <w:lang w:eastAsia="zh-CN" w:bidi="hi-IN"/>
        </w:rPr>
        <w:t>nosaukumu “</w:t>
      </w:r>
      <w:proofErr w:type="spellStart"/>
      <w:r>
        <w:rPr>
          <w:rFonts w:eastAsia="SimSun"/>
          <w:lang w:eastAsia="zh-CN" w:bidi="hi-IN"/>
        </w:rPr>
        <w:t>Tauriņmāja</w:t>
      </w:r>
      <w:proofErr w:type="spellEnd"/>
      <w:r w:rsidRPr="00A07C40">
        <w:rPr>
          <w:rFonts w:eastAsia="SimSun"/>
          <w:lang w:eastAsia="zh-CN" w:bidi="hi-IN"/>
        </w:rPr>
        <w:t xml:space="preserve">”. </w:t>
      </w:r>
      <w:r>
        <w:rPr>
          <w:rFonts w:eastAsia="SimSun"/>
          <w:lang w:eastAsia="zh-CN" w:bidi="hi-IN"/>
        </w:rPr>
        <w:t xml:space="preserve">Saglabāt </w:t>
      </w:r>
      <w:proofErr w:type="spellStart"/>
      <w:r>
        <w:rPr>
          <w:rFonts w:eastAsia="SimSun"/>
          <w:lang w:eastAsia="zh-CN" w:bidi="hi-IN"/>
        </w:rPr>
        <w:t>jaunizveidotajai</w:t>
      </w:r>
      <w:proofErr w:type="spellEnd"/>
      <w:r>
        <w:rPr>
          <w:rFonts w:eastAsia="SimSun"/>
          <w:lang w:eastAsia="zh-CN" w:bidi="hi-IN"/>
        </w:rPr>
        <w:t xml:space="preserve"> zemes vienībai ar aptuveno platību </w:t>
      </w:r>
      <w:r w:rsidRPr="004C1221">
        <w:rPr>
          <w:rFonts w:eastAsia="SimSun"/>
          <w:lang w:eastAsia="zh-CN" w:bidi="hi-IN"/>
        </w:rPr>
        <w:t>0,6</w:t>
      </w:r>
      <w:r>
        <w:rPr>
          <w:rFonts w:eastAsia="SimSun"/>
          <w:lang w:eastAsia="zh-CN" w:bidi="hi-IN"/>
        </w:rPr>
        <w:t> </w:t>
      </w:r>
      <w:r w:rsidRPr="004C1221">
        <w:rPr>
          <w:rFonts w:eastAsia="SimSun"/>
          <w:lang w:eastAsia="zh-CN" w:bidi="hi-IN"/>
        </w:rPr>
        <w:t xml:space="preserve">ha </w:t>
      </w:r>
      <w:r>
        <w:rPr>
          <w:rFonts w:eastAsia="SimSun"/>
          <w:lang w:eastAsia="zh-CN" w:bidi="hi-IN"/>
        </w:rPr>
        <w:t>un uz tās esošajām ēkām (būvēm) ar kadastra apzīmējumiem 5060 004 0249 001 un 5060 004 0249 002 adresi: “</w:t>
      </w:r>
      <w:proofErr w:type="spellStart"/>
      <w:r w:rsidRPr="00202559">
        <w:rPr>
          <w:rFonts w:eastAsia="SimSun"/>
          <w:lang w:eastAsia="zh-CN" w:bidi="hi-IN"/>
        </w:rPr>
        <w:t>Tauriņmāja</w:t>
      </w:r>
      <w:proofErr w:type="spellEnd"/>
      <w:r>
        <w:rPr>
          <w:rFonts w:eastAsia="SimSun"/>
          <w:lang w:eastAsia="zh-CN" w:bidi="hi-IN"/>
        </w:rPr>
        <w:t>”</w:t>
      </w:r>
      <w:r w:rsidRPr="00202559">
        <w:rPr>
          <w:rFonts w:eastAsia="SimSun"/>
          <w:lang w:eastAsia="zh-CN" w:bidi="hi-IN"/>
        </w:rPr>
        <w:t>, Jaungulbene, Jaungulbenes pag., Gulbenes nov., LV-4420</w:t>
      </w:r>
      <w:r>
        <w:rPr>
          <w:rFonts w:eastAsia="SimSun"/>
          <w:lang w:eastAsia="zh-CN" w:bidi="hi-IN"/>
        </w:rPr>
        <w:t xml:space="preserve">. </w:t>
      </w:r>
      <w:proofErr w:type="spellStart"/>
      <w:r w:rsidRPr="00A07C40">
        <w:rPr>
          <w:rFonts w:eastAsia="SimSun"/>
          <w:lang w:eastAsia="zh-CN" w:bidi="hi-IN"/>
        </w:rPr>
        <w:t>Jaunizveidotajai</w:t>
      </w:r>
      <w:proofErr w:type="spellEnd"/>
      <w:r w:rsidRPr="00A07C40">
        <w:rPr>
          <w:rFonts w:eastAsia="SimSun"/>
          <w:lang w:eastAsia="zh-CN" w:bidi="hi-IN"/>
        </w:rPr>
        <w:t xml:space="preserve"> zemes vienībai</w:t>
      </w:r>
      <w:r>
        <w:rPr>
          <w:rFonts w:eastAsia="SimSun"/>
          <w:lang w:eastAsia="zh-CN" w:bidi="hi-IN"/>
        </w:rPr>
        <w:t xml:space="preserve"> ar </w:t>
      </w:r>
      <w:r w:rsidRPr="00E927CF">
        <w:rPr>
          <w:rFonts w:eastAsia="SimSun"/>
          <w:lang w:eastAsia="zh-CN" w:bidi="hi-IN"/>
        </w:rPr>
        <w:t xml:space="preserve">aptuveno platību </w:t>
      </w:r>
      <w:r>
        <w:rPr>
          <w:rFonts w:eastAsia="SimSun"/>
          <w:lang w:eastAsia="zh-CN" w:bidi="hi-IN"/>
        </w:rPr>
        <w:t>0,6 ha</w:t>
      </w:r>
      <w:r w:rsidRPr="00A07C40">
        <w:rPr>
          <w:rFonts w:eastAsia="SimSun"/>
          <w:lang w:eastAsia="zh-CN" w:bidi="hi-IN"/>
        </w:rPr>
        <w:t xml:space="preserve"> noteikt lietošanas mērķi – </w:t>
      </w:r>
      <w:r w:rsidRPr="00556034">
        <w:rPr>
          <w:rFonts w:eastAsia="SimSun"/>
          <w:lang w:eastAsia="zh-CN" w:bidi="hi-IN"/>
        </w:rPr>
        <w:t>zeme, uz kuras galvenā saimnieciskā darbība ir lauksaimniecība (NĪLM kods 0101)</w:t>
      </w:r>
      <w:r w:rsidRPr="00850A1A">
        <w:rPr>
          <w:rFonts w:eastAsia="SimSun"/>
          <w:lang w:eastAsia="zh-CN" w:bidi="hi-IN"/>
        </w:rPr>
        <w:t>.</w:t>
      </w:r>
      <w:r w:rsidRPr="00A07C40">
        <w:rPr>
          <w:rFonts w:eastAsia="SimSun"/>
          <w:lang w:eastAsia="zh-CN" w:bidi="hi-IN"/>
        </w:rPr>
        <w:t xml:space="preserve"> </w:t>
      </w:r>
    </w:p>
    <w:p w14:paraId="70B3B147" w14:textId="77777777" w:rsidR="00367421" w:rsidRDefault="00367421" w:rsidP="00367421">
      <w:pPr>
        <w:spacing w:line="360" w:lineRule="auto"/>
        <w:ind w:firstLine="567"/>
        <w:jc w:val="both"/>
      </w:pPr>
      <w:r>
        <w:rPr>
          <w:rFonts w:eastAsia="SimSun"/>
          <w:lang w:eastAsia="zh-CN" w:bidi="hi-IN"/>
        </w:rPr>
        <w:tab/>
        <w:t xml:space="preserve">3. PIEŠĶIRT nekustamajam īpašumam, kas sastāv no </w:t>
      </w:r>
      <w:proofErr w:type="spellStart"/>
      <w:r>
        <w:rPr>
          <w:rFonts w:eastAsia="SimSun"/>
          <w:lang w:eastAsia="zh-CN" w:bidi="hi-IN"/>
        </w:rPr>
        <w:t>j</w:t>
      </w:r>
      <w:r w:rsidRPr="00A07C40">
        <w:rPr>
          <w:rFonts w:eastAsia="SimSun"/>
          <w:lang w:eastAsia="zh-CN" w:bidi="hi-IN"/>
        </w:rPr>
        <w:t>aunizveidot</w:t>
      </w:r>
      <w:r>
        <w:rPr>
          <w:rFonts w:eastAsia="SimSun"/>
          <w:lang w:eastAsia="zh-CN" w:bidi="hi-IN"/>
        </w:rPr>
        <w:t>ās</w:t>
      </w:r>
      <w:proofErr w:type="spellEnd"/>
      <w:r w:rsidRPr="00A07C40">
        <w:rPr>
          <w:rFonts w:eastAsia="SimSun"/>
          <w:lang w:eastAsia="zh-CN" w:bidi="hi-IN"/>
        </w:rPr>
        <w:t xml:space="preserve"> zemes vienība</w:t>
      </w:r>
      <w:r>
        <w:rPr>
          <w:rFonts w:eastAsia="SimSun"/>
          <w:lang w:eastAsia="zh-CN" w:bidi="hi-IN"/>
        </w:rPr>
        <w:t>s</w:t>
      </w:r>
      <w:r w:rsidRPr="00DD3749">
        <w:rPr>
          <w:rFonts w:eastAsia="SimSun"/>
          <w:lang w:eastAsia="zh-CN" w:bidi="hi-IN"/>
        </w:rPr>
        <w:t xml:space="preserve"> </w:t>
      </w:r>
      <w:r>
        <w:rPr>
          <w:rFonts w:eastAsia="SimSun"/>
          <w:lang w:eastAsia="zh-CN" w:bidi="hi-IN"/>
        </w:rPr>
        <w:t>ar aptuveno platību 2,0 ha,</w:t>
      </w:r>
      <w:r w:rsidRPr="00060B78">
        <w:rPr>
          <w:rFonts w:eastAsia="SimSun"/>
          <w:lang w:eastAsia="zh-CN" w:bidi="hi-IN"/>
        </w:rPr>
        <w:t xml:space="preserve"> </w:t>
      </w:r>
      <w:r>
        <w:rPr>
          <w:rFonts w:eastAsia="SimSun"/>
          <w:lang w:eastAsia="zh-CN" w:bidi="hi-IN"/>
        </w:rPr>
        <w:t>nosaukumu</w:t>
      </w:r>
      <w:r w:rsidRPr="00A07C40">
        <w:rPr>
          <w:rFonts w:eastAsia="SimSun"/>
          <w:lang w:eastAsia="zh-CN" w:bidi="hi-IN"/>
        </w:rPr>
        <w:t xml:space="preserve"> </w:t>
      </w:r>
      <w:r w:rsidRPr="00C528DB">
        <w:rPr>
          <w:rFonts w:eastAsia="SimSun"/>
          <w:lang w:eastAsia="zh-CN" w:bidi="hi-IN"/>
        </w:rPr>
        <w:t>“</w:t>
      </w:r>
      <w:r>
        <w:rPr>
          <w:rFonts w:eastAsia="SimSun"/>
          <w:lang w:eastAsia="zh-CN" w:bidi="hi-IN"/>
        </w:rPr>
        <w:t>Tauriņu lauki</w:t>
      </w:r>
      <w:r w:rsidRPr="00C528DB">
        <w:t>”</w:t>
      </w:r>
      <w:r>
        <w:t>.</w:t>
      </w:r>
      <w:r w:rsidRPr="00DE7803">
        <w:t xml:space="preserve"> </w:t>
      </w:r>
      <w:proofErr w:type="spellStart"/>
      <w:r w:rsidRPr="00DE7803">
        <w:t>Jaunizveidotajai</w:t>
      </w:r>
      <w:proofErr w:type="spellEnd"/>
      <w:r w:rsidRPr="00DE7803">
        <w:t xml:space="preserve"> zemes vienībai ar aptuveno platību </w:t>
      </w:r>
      <w:r>
        <w:t>2,0 ha</w:t>
      </w:r>
      <w:r w:rsidRPr="00DE7803">
        <w:t xml:space="preserve"> noteikt lietošanas mērķi – zeme, uz kuras galvenā saimnieciskā darbība ir lauksaimniecība (NĪLM kods 0101).</w:t>
      </w:r>
    </w:p>
    <w:p w14:paraId="38A4DE1D" w14:textId="77777777" w:rsidR="00367421" w:rsidRDefault="00367421" w:rsidP="00367421">
      <w:pPr>
        <w:spacing w:line="360" w:lineRule="auto"/>
        <w:ind w:firstLine="567"/>
        <w:jc w:val="both"/>
      </w:pPr>
      <w:r>
        <w:t>4.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7E9D8FA" w14:textId="77777777" w:rsidR="00367421" w:rsidRPr="00A07C40" w:rsidRDefault="00367421" w:rsidP="00367421">
      <w:pPr>
        <w:spacing w:line="360" w:lineRule="auto"/>
        <w:jc w:val="both"/>
        <w:rPr>
          <w:rFonts w:eastAsia="SimSun"/>
          <w:lang w:eastAsia="zh-CN" w:bidi="hi-IN"/>
        </w:rPr>
      </w:pPr>
    </w:p>
    <w:p w14:paraId="5135AB83" w14:textId="77777777" w:rsidR="00367421" w:rsidRDefault="00367421" w:rsidP="00367421">
      <w:pPr>
        <w:spacing w:line="360" w:lineRule="auto"/>
        <w:jc w:val="both"/>
      </w:pPr>
      <w:r>
        <w:t>Gulbenes novada domes priekšsēdētājs</w:t>
      </w:r>
      <w:r>
        <w:tab/>
      </w:r>
      <w:r>
        <w:tab/>
      </w:r>
      <w:r>
        <w:tab/>
      </w:r>
      <w:r>
        <w:tab/>
      </w:r>
      <w:r>
        <w:tab/>
      </w:r>
      <w:r>
        <w:tab/>
      </w:r>
      <w:proofErr w:type="spellStart"/>
      <w:r>
        <w:t>A.Caunītis</w:t>
      </w:r>
      <w:proofErr w:type="spellEnd"/>
    </w:p>
    <w:p w14:paraId="13019F61" w14:textId="77777777" w:rsidR="00367421" w:rsidRDefault="00367421" w:rsidP="00367421">
      <w:pPr>
        <w:spacing w:line="360" w:lineRule="auto"/>
        <w:jc w:val="both"/>
      </w:pPr>
    </w:p>
    <w:p w14:paraId="404BF719" w14:textId="77777777" w:rsidR="00367421" w:rsidRDefault="00367421" w:rsidP="00367421">
      <w:pPr>
        <w:spacing w:line="360" w:lineRule="auto"/>
        <w:jc w:val="both"/>
      </w:pPr>
      <w:r>
        <w:t>Sagatavoja: Lolita Vīksniņa</w:t>
      </w:r>
    </w:p>
    <w:p w14:paraId="3D535006" w14:textId="77777777" w:rsidR="00367421" w:rsidRDefault="00367421" w:rsidP="00367421">
      <w:pPr>
        <w:spacing w:line="360" w:lineRule="auto"/>
        <w:jc w:val="both"/>
      </w:pPr>
    </w:p>
    <w:p w14:paraId="4031DD22" w14:textId="77777777" w:rsidR="00367421" w:rsidRDefault="00367421" w:rsidP="00367421">
      <w:pPr>
        <w:spacing w:line="360" w:lineRule="auto"/>
        <w:jc w:val="both"/>
      </w:pPr>
    </w:p>
    <w:p w14:paraId="53FD2ADB" w14:textId="77777777" w:rsidR="00367421" w:rsidRDefault="00367421" w:rsidP="00367421">
      <w:pPr>
        <w:spacing w:line="360" w:lineRule="auto"/>
        <w:jc w:val="both"/>
      </w:pPr>
    </w:p>
    <w:p w14:paraId="3261F4AB" w14:textId="77777777" w:rsidR="00367421" w:rsidRDefault="00367421" w:rsidP="00367421">
      <w:pPr>
        <w:spacing w:after="160" w:line="259" w:lineRule="auto"/>
      </w:pPr>
      <w:r>
        <w:br w:type="page"/>
      </w:r>
    </w:p>
    <w:p w14:paraId="72F4072E" w14:textId="77777777" w:rsidR="00367421" w:rsidRDefault="00367421" w:rsidP="00367421">
      <w:pPr>
        <w:spacing w:line="360" w:lineRule="auto"/>
        <w:jc w:val="right"/>
      </w:pPr>
      <w:r w:rsidRPr="008D4E96">
        <w:lastRenderedPageBreak/>
        <w:t xml:space="preserve">Pielikums </w:t>
      </w:r>
      <w:r>
        <w:t>29</w:t>
      </w:r>
      <w:r w:rsidRPr="008D4E96">
        <w:t>.</w:t>
      </w:r>
      <w:r>
        <w:t>09</w:t>
      </w:r>
      <w:r w:rsidRPr="008D4E96">
        <w:t>.202</w:t>
      </w:r>
      <w:r>
        <w:t>2</w:t>
      </w:r>
      <w:r w:rsidRPr="008D4E96">
        <w:t>. Gulbenes novada domes lēmumam GND/202</w:t>
      </w:r>
      <w:r>
        <w:t>2</w:t>
      </w:r>
      <w:r w:rsidRPr="008D4E96">
        <w:t>/</w:t>
      </w:r>
      <w:r>
        <w:t>902</w:t>
      </w:r>
    </w:p>
    <w:p w14:paraId="16C45F5B" w14:textId="77777777" w:rsidR="00367421" w:rsidRDefault="00367421" w:rsidP="00367421">
      <w:pPr>
        <w:spacing w:line="360" w:lineRule="auto"/>
      </w:pPr>
      <w:r w:rsidRPr="00E41F5D">
        <w:rPr>
          <w:noProof/>
        </w:rPr>
        <w:drawing>
          <wp:inline distT="0" distB="0" distL="0" distR="0" wp14:anchorId="3C7D5816" wp14:editId="2FA90CC0">
            <wp:extent cx="5939601" cy="7875917"/>
            <wp:effectExtent l="0" t="0" r="4445"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12" cy="7881236"/>
                    </a:xfrm>
                    <a:prstGeom prst="rect">
                      <a:avLst/>
                    </a:prstGeom>
                    <a:noFill/>
                    <a:ln>
                      <a:noFill/>
                    </a:ln>
                  </pic:spPr>
                </pic:pic>
              </a:graphicData>
            </a:graphic>
          </wp:inline>
        </w:drawing>
      </w:r>
    </w:p>
    <w:p w14:paraId="068AF26A" w14:textId="77777777" w:rsidR="00367421" w:rsidRDefault="00367421" w:rsidP="00367421">
      <w:pPr>
        <w:spacing w:line="360" w:lineRule="auto"/>
        <w:jc w:val="both"/>
      </w:pPr>
      <w:r>
        <w:t>Gulbenes novada domes priekšsēdētājs</w:t>
      </w:r>
      <w:r>
        <w:tab/>
      </w:r>
      <w:r>
        <w:tab/>
      </w:r>
      <w:r>
        <w:tab/>
      </w:r>
      <w:r>
        <w:tab/>
      </w:r>
      <w:r>
        <w:tab/>
      </w:r>
      <w:r>
        <w:tab/>
      </w:r>
      <w:proofErr w:type="spellStart"/>
      <w:r>
        <w:t>A.Caunītis</w:t>
      </w:r>
      <w:proofErr w:type="spellEnd"/>
    </w:p>
    <w:p w14:paraId="1B828382" w14:textId="77777777" w:rsidR="00367421" w:rsidRDefault="00367421" w:rsidP="00367421">
      <w:pPr>
        <w:spacing w:line="360" w:lineRule="auto"/>
      </w:pPr>
    </w:p>
    <w:p w14:paraId="78FBD223" w14:textId="77777777" w:rsidR="00367421" w:rsidRDefault="00367421" w:rsidP="00367421">
      <w:pPr>
        <w:spacing w:line="360" w:lineRule="auto"/>
      </w:pPr>
    </w:p>
    <w:tbl>
      <w:tblPr>
        <w:tblW w:w="0" w:type="auto"/>
        <w:tblLook w:val="01E0" w:firstRow="1" w:lastRow="1" w:firstColumn="1" w:lastColumn="1" w:noHBand="0" w:noVBand="0"/>
      </w:tblPr>
      <w:tblGrid>
        <w:gridCol w:w="3073"/>
        <w:gridCol w:w="3115"/>
        <w:gridCol w:w="2743"/>
      </w:tblGrid>
      <w:tr w:rsidR="00367421" w:rsidRPr="00117DD0" w14:paraId="6F3AA9C6" w14:textId="77777777" w:rsidTr="00367421">
        <w:tc>
          <w:tcPr>
            <w:tcW w:w="3073" w:type="dxa"/>
          </w:tcPr>
          <w:p w14:paraId="6FB98697" w14:textId="77777777" w:rsidR="00367421" w:rsidRPr="00117DD0" w:rsidRDefault="00367421" w:rsidP="00367421"/>
        </w:tc>
        <w:tc>
          <w:tcPr>
            <w:tcW w:w="3115" w:type="dxa"/>
          </w:tcPr>
          <w:p w14:paraId="3B6D550D" w14:textId="77777777" w:rsidR="00367421" w:rsidRPr="00117DD0" w:rsidRDefault="00367421" w:rsidP="00367421">
            <w:pPr>
              <w:jc w:val="center"/>
            </w:pPr>
            <w:r w:rsidRPr="00117DD0">
              <w:rPr>
                <w:noProof/>
              </w:rPr>
              <w:drawing>
                <wp:inline distT="0" distB="0" distL="0" distR="0" wp14:anchorId="035AE38B" wp14:editId="50D7EB0A">
                  <wp:extent cx="619125" cy="685800"/>
                  <wp:effectExtent l="0" t="0" r="9525"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C64B9D9" w14:textId="77777777" w:rsidR="00367421" w:rsidRPr="00117DD0" w:rsidRDefault="00367421" w:rsidP="00367421">
            <w:pPr>
              <w:rPr>
                <w:sz w:val="32"/>
                <w:szCs w:val="32"/>
              </w:rPr>
            </w:pPr>
          </w:p>
        </w:tc>
      </w:tr>
      <w:tr w:rsidR="00367421" w:rsidRPr="00117DD0" w14:paraId="0656407D" w14:textId="77777777" w:rsidTr="00367421">
        <w:tc>
          <w:tcPr>
            <w:tcW w:w="8931" w:type="dxa"/>
            <w:gridSpan w:val="3"/>
          </w:tcPr>
          <w:p w14:paraId="388FF928" w14:textId="77777777" w:rsidR="00367421" w:rsidRPr="00117DD0" w:rsidRDefault="00367421" w:rsidP="00367421">
            <w:pPr>
              <w:spacing w:before="240"/>
              <w:jc w:val="center"/>
              <w:rPr>
                <w:b/>
                <w:sz w:val="32"/>
                <w:szCs w:val="32"/>
              </w:rPr>
            </w:pPr>
            <w:r w:rsidRPr="00117DD0">
              <w:rPr>
                <w:b/>
                <w:sz w:val="32"/>
                <w:szCs w:val="32"/>
              </w:rPr>
              <w:t>GULBENES NOVADA PAŠVALDĪBA</w:t>
            </w:r>
          </w:p>
        </w:tc>
      </w:tr>
      <w:tr w:rsidR="00367421" w:rsidRPr="00117DD0" w14:paraId="04484A46" w14:textId="77777777" w:rsidTr="00367421">
        <w:tc>
          <w:tcPr>
            <w:tcW w:w="8931" w:type="dxa"/>
            <w:gridSpan w:val="3"/>
          </w:tcPr>
          <w:p w14:paraId="35F49D6E" w14:textId="77777777" w:rsidR="00367421" w:rsidRPr="00117DD0" w:rsidRDefault="00367421" w:rsidP="00367421">
            <w:pPr>
              <w:jc w:val="center"/>
            </w:pPr>
            <w:proofErr w:type="spellStart"/>
            <w:r w:rsidRPr="00117DD0">
              <w:t>Reģ</w:t>
            </w:r>
            <w:proofErr w:type="spellEnd"/>
            <w:r w:rsidRPr="00117DD0">
              <w:t>. Nr. 90009116327</w:t>
            </w:r>
          </w:p>
        </w:tc>
      </w:tr>
      <w:tr w:rsidR="00367421" w:rsidRPr="00117DD0" w14:paraId="5539FECA" w14:textId="77777777" w:rsidTr="00367421">
        <w:tc>
          <w:tcPr>
            <w:tcW w:w="8931" w:type="dxa"/>
            <w:gridSpan w:val="3"/>
          </w:tcPr>
          <w:p w14:paraId="64561394" w14:textId="77777777" w:rsidR="00367421" w:rsidRPr="00117DD0" w:rsidRDefault="00367421" w:rsidP="00367421">
            <w:pPr>
              <w:jc w:val="center"/>
            </w:pPr>
            <w:r w:rsidRPr="00117DD0">
              <w:t>Ābeļu iela 2, Gulbene, Gulbenes nov., LV-4401</w:t>
            </w:r>
          </w:p>
        </w:tc>
      </w:tr>
      <w:tr w:rsidR="00367421" w:rsidRPr="00117DD0" w14:paraId="78DCA86C" w14:textId="77777777" w:rsidTr="00367421">
        <w:tc>
          <w:tcPr>
            <w:tcW w:w="8931" w:type="dxa"/>
            <w:gridSpan w:val="3"/>
          </w:tcPr>
          <w:p w14:paraId="2CF0660C" w14:textId="77777777" w:rsidR="00367421" w:rsidRPr="00117DD0" w:rsidRDefault="00367421" w:rsidP="00367421">
            <w:pPr>
              <w:pBdr>
                <w:bottom w:val="single" w:sz="12" w:space="1" w:color="auto"/>
              </w:pBdr>
              <w:jc w:val="center"/>
            </w:pPr>
            <w:r w:rsidRPr="00117DD0">
              <w:t xml:space="preserve">Tālrunis 64497710, </w:t>
            </w:r>
            <w:r>
              <w:t>mob.26595362</w:t>
            </w:r>
            <w:r w:rsidRPr="00117DD0">
              <w:t>, e-pasts: dome@gulbene.lv, www.gulbene.lv</w:t>
            </w:r>
          </w:p>
          <w:p w14:paraId="1D87ABF5" w14:textId="77777777" w:rsidR="00367421" w:rsidRPr="00A06012" w:rsidRDefault="00367421" w:rsidP="00367421">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44362FF2" w14:textId="77777777" w:rsidR="00367421" w:rsidRPr="00117DD0" w:rsidRDefault="00367421" w:rsidP="00367421">
      <w:pPr>
        <w:jc w:val="center"/>
      </w:pPr>
      <w:r w:rsidRPr="00117DD0">
        <w:rPr>
          <w:b/>
          <w:bCs/>
        </w:rPr>
        <w:t>GULBENES NOVADA DOMES LĒMUMS</w:t>
      </w:r>
    </w:p>
    <w:p w14:paraId="6DDA225D" w14:textId="77777777" w:rsidR="00367421" w:rsidRDefault="00367421" w:rsidP="00367421">
      <w:pPr>
        <w:jc w:val="center"/>
      </w:pPr>
      <w:r w:rsidRPr="00117DD0">
        <w:t>Gulbenē</w:t>
      </w:r>
    </w:p>
    <w:p w14:paraId="6465469D" w14:textId="77777777" w:rsidR="00367421" w:rsidRPr="00F60084" w:rsidRDefault="00367421" w:rsidP="00367421">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67421" w:rsidRPr="00F60084" w14:paraId="0D9F1034" w14:textId="77777777" w:rsidTr="00367421">
        <w:tc>
          <w:tcPr>
            <w:tcW w:w="4729" w:type="dxa"/>
          </w:tcPr>
          <w:p w14:paraId="1C52E68E" w14:textId="77777777" w:rsidR="00367421" w:rsidRPr="00F60084" w:rsidRDefault="00367421" w:rsidP="00367421">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29.septembrī</w:t>
            </w:r>
          </w:p>
        </w:tc>
        <w:tc>
          <w:tcPr>
            <w:tcW w:w="4729" w:type="dxa"/>
          </w:tcPr>
          <w:p w14:paraId="3363902E" w14:textId="77777777" w:rsidR="00367421" w:rsidRPr="00F60084" w:rsidRDefault="00367421" w:rsidP="00367421">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903</w:t>
            </w:r>
          </w:p>
        </w:tc>
      </w:tr>
      <w:tr w:rsidR="00367421" w:rsidRPr="00F60084" w14:paraId="406C90D1" w14:textId="77777777" w:rsidTr="00367421">
        <w:trPr>
          <w:trHeight w:val="80"/>
        </w:trPr>
        <w:tc>
          <w:tcPr>
            <w:tcW w:w="4729" w:type="dxa"/>
          </w:tcPr>
          <w:p w14:paraId="2A3D460D" w14:textId="77777777" w:rsidR="00367421" w:rsidRPr="00F60084" w:rsidRDefault="00367421" w:rsidP="00367421">
            <w:pPr>
              <w:rPr>
                <w:rFonts w:eastAsiaTheme="minorHAnsi"/>
                <w:lang w:eastAsia="en-US"/>
              </w:rPr>
            </w:pPr>
          </w:p>
        </w:tc>
        <w:tc>
          <w:tcPr>
            <w:tcW w:w="4729" w:type="dxa"/>
          </w:tcPr>
          <w:p w14:paraId="0BB52C2E" w14:textId="77777777" w:rsidR="00367421" w:rsidRPr="00F60084" w:rsidRDefault="00367421" w:rsidP="00367421">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19</w:t>
            </w:r>
            <w:r w:rsidRPr="00F60084">
              <w:rPr>
                <w:rFonts w:eastAsiaTheme="minorHAnsi"/>
                <w:b/>
                <w:bCs/>
                <w:lang w:eastAsia="en-US"/>
              </w:rPr>
              <w:t xml:space="preserve">; </w:t>
            </w:r>
            <w:r>
              <w:rPr>
                <w:rFonts w:eastAsiaTheme="minorHAnsi"/>
                <w:b/>
                <w:bCs/>
                <w:lang w:eastAsia="en-US"/>
              </w:rPr>
              <w:t>72</w:t>
            </w:r>
            <w:r w:rsidRPr="00F60084">
              <w:rPr>
                <w:rFonts w:eastAsiaTheme="minorHAnsi"/>
                <w:b/>
                <w:bCs/>
                <w:lang w:eastAsia="en-US"/>
              </w:rPr>
              <w:t>.p)</w:t>
            </w:r>
          </w:p>
        </w:tc>
      </w:tr>
    </w:tbl>
    <w:p w14:paraId="1FFC6CEE" w14:textId="77777777" w:rsidR="00367421" w:rsidRDefault="00367421" w:rsidP="00367421">
      <w:pPr>
        <w:rPr>
          <w:b/>
        </w:rPr>
      </w:pPr>
    </w:p>
    <w:p w14:paraId="31EBB97C" w14:textId="77777777" w:rsidR="00367421" w:rsidRPr="007F31A4" w:rsidRDefault="00367421" w:rsidP="00367421">
      <w:pPr>
        <w:jc w:val="center"/>
        <w:rPr>
          <w:b/>
        </w:rPr>
      </w:pPr>
      <w:r w:rsidRPr="00BC09E6">
        <w:rPr>
          <w:b/>
        </w:rPr>
        <w:t xml:space="preserve">Par </w:t>
      </w:r>
      <w:r>
        <w:rPr>
          <w:b/>
        </w:rPr>
        <w:t>Lejasciema pagasta nekustamā īpašuma “Zemes” sastāva grozīšanu</w:t>
      </w:r>
    </w:p>
    <w:p w14:paraId="3B37876A" w14:textId="77777777" w:rsidR="00367421" w:rsidRPr="007F31A4" w:rsidRDefault="00367421" w:rsidP="00367421"/>
    <w:p w14:paraId="5C52BE47" w14:textId="77777777" w:rsidR="00367421" w:rsidRDefault="00367421" w:rsidP="00367421">
      <w:pPr>
        <w:spacing w:line="360" w:lineRule="auto"/>
        <w:ind w:firstLine="720"/>
        <w:jc w:val="both"/>
        <w:rPr>
          <w:color w:val="000000"/>
        </w:rPr>
      </w:pPr>
      <w:r>
        <w:rPr>
          <w:rFonts w:eastAsia="SimSun"/>
          <w:lang w:eastAsia="zh-CN" w:bidi="hi-IN"/>
        </w:rPr>
        <w:t>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w:t>
      </w:r>
      <w:r w:rsidRPr="008E54CF">
        <w:rPr>
          <w:rFonts w:eastAsia="SimSun"/>
          <w:lang w:eastAsia="zh-CN" w:bidi="hi-IN"/>
        </w:rPr>
        <w:t xml:space="preserve">un Tautsaimniecības komitejas ieteikumu, atklāti balsojot: </w:t>
      </w:r>
      <w:r w:rsidRPr="004436B6">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436B6">
        <w:rPr>
          <w:color w:val="000000"/>
        </w:rPr>
        <w:t xml:space="preserve">, </w:t>
      </w:r>
    </w:p>
    <w:p w14:paraId="6D5AA2A6" w14:textId="77777777" w:rsidR="00367421" w:rsidRDefault="00367421" w:rsidP="00367421">
      <w:pPr>
        <w:spacing w:line="360" w:lineRule="auto"/>
        <w:ind w:firstLine="720"/>
        <w:jc w:val="both"/>
        <w:rPr>
          <w:rFonts w:eastAsia="SimSun"/>
          <w:lang w:eastAsia="zh-CN" w:bidi="hi-IN"/>
        </w:rPr>
      </w:pPr>
      <w:r>
        <w:rPr>
          <w:color w:val="000000"/>
        </w:rPr>
        <w:t xml:space="preserve">1. </w:t>
      </w:r>
      <w:r w:rsidRPr="008E54CF">
        <w:rPr>
          <w:rFonts w:eastAsia="SimSun"/>
          <w:lang w:eastAsia="zh-CN" w:bidi="hi-IN"/>
        </w:rPr>
        <w:t>Gulbenes novada dome NOLEMJ:</w:t>
      </w:r>
      <w:r>
        <w:rPr>
          <w:rFonts w:eastAsia="SimSun"/>
          <w:lang w:eastAsia="zh-CN" w:bidi="hi-IN"/>
        </w:rPr>
        <w:tab/>
      </w:r>
      <w:r w:rsidRPr="00A07C40">
        <w:rPr>
          <w:rFonts w:eastAsia="SimSun"/>
          <w:lang w:eastAsia="zh-CN" w:bidi="hi-IN"/>
        </w:rPr>
        <w:t xml:space="preserve">1. GROZĪT nekustamā īpašuma </w:t>
      </w:r>
      <w:r>
        <w:rPr>
          <w:rFonts w:eastAsia="SimSun"/>
          <w:lang w:eastAsia="zh-CN" w:bidi="hi-IN"/>
        </w:rPr>
        <w:t>Lejasciema</w:t>
      </w:r>
      <w:r w:rsidRPr="001F7980">
        <w:rPr>
          <w:rFonts w:eastAsia="SimSun"/>
          <w:lang w:eastAsia="zh-CN" w:bidi="hi-IN"/>
        </w:rPr>
        <w:t xml:space="preserve"> pagastā ar nosaukumu “</w:t>
      </w:r>
      <w:r>
        <w:rPr>
          <w:rFonts w:eastAsia="SimSun"/>
          <w:lang w:eastAsia="zh-CN" w:bidi="hi-IN"/>
        </w:rPr>
        <w:t>Zemes</w:t>
      </w:r>
      <w:r w:rsidRPr="001F7980">
        <w:rPr>
          <w:rFonts w:eastAsia="SimSun"/>
          <w:lang w:eastAsia="zh-CN" w:bidi="hi-IN"/>
        </w:rPr>
        <w:t xml:space="preserve">”, kadastra numurs </w:t>
      </w:r>
      <w:r>
        <w:rPr>
          <w:rFonts w:eastAsia="SimSun"/>
          <w:lang w:eastAsia="zh-CN" w:bidi="hi-IN"/>
        </w:rPr>
        <w:t>5064 010 0155</w:t>
      </w:r>
      <w:r w:rsidRPr="00A07C40">
        <w:rPr>
          <w:rFonts w:eastAsia="SimSun"/>
          <w:lang w:eastAsia="zh-CN" w:bidi="hi-IN"/>
        </w:rPr>
        <w:t>, sastāvu, atdalot zemes vienīb</w:t>
      </w:r>
      <w:r>
        <w:rPr>
          <w:rFonts w:eastAsia="SimSun"/>
          <w:lang w:eastAsia="zh-CN" w:bidi="hi-IN"/>
        </w:rPr>
        <w:t>u</w:t>
      </w:r>
      <w:r w:rsidRPr="00A07C40">
        <w:rPr>
          <w:rFonts w:eastAsia="SimSun"/>
          <w:lang w:eastAsia="zh-CN" w:bidi="hi-IN"/>
        </w:rPr>
        <w:t xml:space="preserve"> ar kadastra apzīmējumu </w:t>
      </w:r>
      <w:bookmarkStart w:id="19" w:name="_Hlk114220255"/>
      <w:r>
        <w:rPr>
          <w:rFonts w:eastAsia="SimSun"/>
          <w:lang w:eastAsia="zh-CN" w:bidi="hi-IN"/>
        </w:rPr>
        <w:t>5064 019 0146,</w:t>
      </w:r>
      <w:r w:rsidRPr="00E927CF">
        <w:rPr>
          <w:rFonts w:eastAsia="SimSun"/>
          <w:lang w:eastAsia="zh-CN" w:bidi="hi-IN"/>
        </w:rPr>
        <w:t xml:space="preserve"> </w:t>
      </w:r>
      <w:r>
        <w:rPr>
          <w:rFonts w:eastAsia="SimSun"/>
          <w:lang w:eastAsia="zh-CN" w:bidi="hi-IN"/>
        </w:rPr>
        <w:t>1,2 ha</w:t>
      </w:r>
      <w:r w:rsidRPr="00E927CF">
        <w:rPr>
          <w:rFonts w:eastAsia="SimSun"/>
          <w:lang w:eastAsia="zh-CN" w:bidi="hi-IN"/>
        </w:rPr>
        <w:t xml:space="preserve"> platībā</w:t>
      </w:r>
      <w:bookmarkEnd w:id="19"/>
      <w:r>
        <w:rPr>
          <w:rFonts w:eastAsia="SimSun"/>
          <w:lang w:eastAsia="zh-CN" w:bidi="hi-IN"/>
        </w:rPr>
        <w:t>.</w:t>
      </w:r>
    </w:p>
    <w:p w14:paraId="491EB9FB" w14:textId="77777777" w:rsidR="00367421" w:rsidRPr="00100DDB" w:rsidRDefault="00367421" w:rsidP="00367421">
      <w:pPr>
        <w:spacing w:line="360" w:lineRule="auto"/>
        <w:jc w:val="both"/>
        <w:rPr>
          <w:rFonts w:eastAsia="SimSun"/>
          <w:lang w:eastAsia="zh-CN" w:bidi="hi-IN"/>
        </w:rPr>
      </w:pPr>
      <w:r>
        <w:rPr>
          <w:rFonts w:eastAsia="SimSun"/>
          <w:lang w:eastAsia="zh-CN" w:bidi="hi-IN"/>
        </w:rPr>
        <w:tab/>
      </w:r>
      <w:r w:rsidRPr="00100DDB">
        <w:rPr>
          <w:rFonts w:eastAsia="SimSun"/>
          <w:lang w:eastAsia="zh-CN" w:bidi="hi-IN"/>
        </w:rPr>
        <w:t xml:space="preserve">2. SAGLABĀT atlikušajam nekustamajam īpašumam, kas sastāv no </w:t>
      </w:r>
      <w:r>
        <w:rPr>
          <w:rFonts w:eastAsia="SimSun"/>
          <w:lang w:eastAsia="zh-CN" w:bidi="hi-IN"/>
        </w:rPr>
        <w:t xml:space="preserve">pašvaldībai piekritīgajām </w:t>
      </w:r>
      <w:r w:rsidRPr="00100DDB">
        <w:rPr>
          <w:rFonts w:eastAsia="SimSun"/>
          <w:lang w:eastAsia="zh-CN" w:bidi="hi-IN"/>
        </w:rPr>
        <w:t>zemes vienīb</w:t>
      </w:r>
      <w:r>
        <w:rPr>
          <w:rFonts w:eastAsia="SimSun"/>
          <w:lang w:eastAsia="zh-CN" w:bidi="hi-IN"/>
        </w:rPr>
        <w:t>ām</w:t>
      </w:r>
      <w:r w:rsidRPr="00100DDB">
        <w:rPr>
          <w:rFonts w:eastAsia="SimSun"/>
          <w:lang w:eastAsia="zh-CN" w:bidi="hi-IN"/>
        </w:rPr>
        <w:t xml:space="preserve"> ar </w:t>
      </w:r>
      <w:r>
        <w:rPr>
          <w:rFonts w:eastAsia="SimSun"/>
          <w:lang w:eastAsia="zh-CN" w:bidi="hi-IN"/>
        </w:rPr>
        <w:t>kadastra apzīmējumiem</w:t>
      </w:r>
      <w:r w:rsidRPr="00100DDB">
        <w:rPr>
          <w:rFonts w:eastAsia="SimSun"/>
          <w:lang w:eastAsia="zh-CN" w:bidi="hi-IN"/>
        </w:rPr>
        <w:t xml:space="preserve"> </w:t>
      </w:r>
      <w:r>
        <w:rPr>
          <w:rFonts w:eastAsia="SimSun"/>
          <w:lang w:eastAsia="zh-CN" w:bidi="hi-IN"/>
        </w:rPr>
        <w:t xml:space="preserve">5064 005 0119, 1,9 ha platībā, 5064 005 0296, 1,6 ha platībā, 5064 005 0310, 0,9 ha platībā, 5064 006 0111, 1,6 ha platībā, 5064 010 0138, 1,6 ha platībā, 5064 010 0141, 2,5 ha platībā, 5064 012 0259, 2,1 ha platībā, 5064 013 0151, 3,5 ha </w:t>
      </w:r>
      <w:r>
        <w:rPr>
          <w:rFonts w:eastAsia="SimSun"/>
          <w:lang w:eastAsia="zh-CN" w:bidi="hi-IN"/>
        </w:rPr>
        <w:lastRenderedPageBreak/>
        <w:t xml:space="preserve">platībā, 5064 013 0157, 0,9 ha platībā, 5064 014 0100, 2,3 ha platībā, 5064 014 0101, 2,1 ha platībā, 5064 016 0351, 1,0 ha platībā, 5064 019 0270, 3,28 ha platībā, </w:t>
      </w:r>
      <w:r w:rsidRPr="00100DDB">
        <w:rPr>
          <w:rFonts w:eastAsia="SimSun"/>
          <w:lang w:eastAsia="zh-CN" w:bidi="hi-IN"/>
        </w:rPr>
        <w:t xml:space="preserve"> </w:t>
      </w:r>
      <w:r>
        <w:rPr>
          <w:rFonts w:eastAsia="SimSun"/>
          <w:lang w:eastAsia="zh-CN" w:bidi="hi-IN"/>
        </w:rPr>
        <w:t>nosaukumu “Zemes”.</w:t>
      </w:r>
    </w:p>
    <w:p w14:paraId="3AD1BFCE" w14:textId="77777777" w:rsidR="00367421" w:rsidRDefault="00367421" w:rsidP="00367421">
      <w:pPr>
        <w:spacing w:line="360" w:lineRule="auto"/>
        <w:ind w:firstLine="720"/>
        <w:jc w:val="both"/>
        <w:rPr>
          <w:rFonts w:eastAsia="SimSun"/>
          <w:lang w:eastAsia="zh-CN" w:bidi="hi-IN"/>
        </w:rPr>
      </w:pPr>
      <w:r>
        <w:rPr>
          <w:rFonts w:eastAsia="SimSun"/>
          <w:lang w:eastAsia="zh-CN" w:bidi="hi-IN"/>
        </w:rPr>
        <w:t>3</w:t>
      </w:r>
      <w:r w:rsidRPr="00BE6E0B">
        <w:rPr>
          <w:rFonts w:eastAsia="SimSun"/>
          <w:lang w:eastAsia="zh-CN" w:bidi="hi-IN"/>
        </w:rPr>
        <w:t>. PIEŠĶIRT</w:t>
      </w:r>
      <w:r w:rsidRPr="00BE6E0B">
        <w:t xml:space="preserve"> </w:t>
      </w:r>
      <w:proofErr w:type="spellStart"/>
      <w:r w:rsidRPr="00BE6E0B">
        <w:rPr>
          <w:rFonts w:eastAsia="SimSun"/>
          <w:lang w:eastAsia="zh-CN" w:bidi="hi-IN"/>
        </w:rPr>
        <w:t>jaunizveidotajam</w:t>
      </w:r>
      <w:proofErr w:type="spellEnd"/>
      <w:r w:rsidRPr="00BE6E0B">
        <w:rPr>
          <w:rFonts w:eastAsia="SimSun"/>
          <w:lang w:eastAsia="zh-CN" w:bidi="hi-IN"/>
        </w:rPr>
        <w:t xml:space="preserve"> nekustamajam īpašumam, kas sastāv no atdalītās zemes vienības ar kadastra apzīmējumu </w:t>
      </w:r>
      <w:r w:rsidRPr="00577B78">
        <w:rPr>
          <w:rFonts w:eastAsia="SimSun"/>
          <w:lang w:eastAsia="zh-CN" w:bidi="hi-IN"/>
        </w:rPr>
        <w:t>5064 019 0146, 1,2 ha platībā</w:t>
      </w:r>
      <w:r w:rsidRPr="00BE6E0B">
        <w:rPr>
          <w:rFonts w:eastAsia="SimSun"/>
          <w:lang w:eastAsia="zh-CN" w:bidi="hi-IN"/>
        </w:rPr>
        <w:t>, nosaukumu “</w:t>
      </w:r>
      <w:proofErr w:type="spellStart"/>
      <w:r>
        <w:rPr>
          <w:rFonts w:eastAsia="SimSun"/>
          <w:lang w:eastAsia="zh-CN" w:bidi="hi-IN"/>
        </w:rPr>
        <w:t>Upesloki</w:t>
      </w:r>
      <w:proofErr w:type="spellEnd"/>
      <w:r w:rsidRPr="00BE6E0B">
        <w:rPr>
          <w:rFonts w:eastAsia="SimSun"/>
          <w:lang w:eastAsia="zh-CN" w:bidi="hi-IN"/>
        </w:rPr>
        <w:t>”.</w:t>
      </w:r>
    </w:p>
    <w:p w14:paraId="1BB811B6" w14:textId="77777777" w:rsidR="00367421" w:rsidRDefault="00367421" w:rsidP="00367421">
      <w:pPr>
        <w:spacing w:line="360" w:lineRule="auto"/>
        <w:jc w:val="both"/>
      </w:pPr>
      <w:r>
        <w:rPr>
          <w:rFonts w:eastAsia="SimSun"/>
          <w:lang w:eastAsia="zh-CN" w:bidi="hi-IN"/>
        </w:rPr>
        <w:tab/>
        <w:t>4</w:t>
      </w:r>
      <w:r>
        <w:t>.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F8C3EB7" w14:textId="77777777" w:rsidR="00367421" w:rsidRPr="00A07C40" w:rsidRDefault="00367421" w:rsidP="00367421">
      <w:pPr>
        <w:spacing w:line="360" w:lineRule="auto"/>
        <w:ind w:firstLine="720"/>
        <w:jc w:val="both"/>
        <w:rPr>
          <w:rFonts w:eastAsia="SimSun"/>
          <w:lang w:eastAsia="zh-CN" w:bidi="hi-IN"/>
        </w:rPr>
      </w:pPr>
      <w:r w:rsidRPr="004603F4">
        <w:t xml:space="preserve"> </w:t>
      </w:r>
      <w:r>
        <w:rPr>
          <w:rFonts w:eastAsia="SimSun"/>
          <w:lang w:eastAsia="zh-CN" w:bidi="hi-IN"/>
        </w:rPr>
        <w:tab/>
      </w:r>
      <w:r>
        <w:rPr>
          <w:rFonts w:eastAsia="SimSun"/>
          <w:lang w:eastAsia="zh-CN" w:bidi="hi-IN"/>
        </w:rPr>
        <w:tab/>
      </w:r>
    </w:p>
    <w:p w14:paraId="424EFD3F" w14:textId="77777777" w:rsidR="00367421" w:rsidRDefault="00367421" w:rsidP="00367421">
      <w:pPr>
        <w:spacing w:line="360" w:lineRule="auto"/>
        <w:jc w:val="both"/>
      </w:pPr>
    </w:p>
    <w:p w14:paraId="6B564302" w14:textId="77777777" w:rsidR="00367421" w:rsidRDefault="00367421" w:rsidP="00367421">
      <w:pPr>
        <w:spacing w:line="360" w:lineRule="auto"/>
        <w:jc w:val="both"/>
      </w:pPr>
      <w:r>
        <w:t>Gulbenes novada domes priekšsēdētājs</w:t>
      </w:r>
      <w:r>
        <w:tab/>
      </w:r>
      <w:r>
        <w:tab/>
      </w:r>
      <w:r>
        <w:tab/>
      </w:r>
      <w:r>
        <w:tab/>
      </w:r>
      <w:r>
        <w:tab/>
      </w:r>
      <w:r>
        <w:tab/>
      </w:r>
      <w:proofErr w:type="spellStart"/>
      <w:r>
        <w:t>A.Caunītis</w:t>
      </w:r>
      <w:proofErr w:type="spellEnd"/>
    </w:p>
    <w:p w14:paraId="67559DDC" w14:textId="77777777" w:rsidR="00367421" w:rsidRDefault="00367421" w:rsidP="00367421">
      <w:pPr>
        <w:spacing w:line="360" w:lineRule="auto"/>
        <w:jc w:val="both"/>
      </w:pPr>
    </w:p>
    <w:p w14:paraId="5A95DDC2" w14:textId="77777777" w:rsidR="00367421" w:rsidRDefault="00367421" w:rsidP="00367421">
      <w:pPr>
        <w:spacing w:line="360" w:lineRule="auto"/>
        <w:jc w:val="both"/>
      </w:pPr>
      <w:r>
        <w:t>Sagatavoja: Lolita Vīksniņa</w:t>
      </w:r>
    </w:p>
    <w:p w14:paraId="42693757" w14:textId="77777777" w:rsidR="00367421" w:rsidRDefault="00367421" w:rsidP="00367421">
      <w:pPr>
        <w:spacing w:line="360" w:lineRule="auto"/>
        <w:jc w:val="both"/>
      </w:pPr>
    </w:p>
    <w:p w14:paraId="597CD29B" w14:textId="77777777" w:rsidR="00367421" w:rsidRDefault="00367421" w:rsidP="00367421">
      <w:pPr>
        <w:spacing w:line="360" w:lineRule="auto"/>
        <w:jc w:val="both"/>
      </w:pPr>
    </w:p>
    <w:p w14:paraId="24A86185" w14:textId="77777777" w:rsidR="00367421" w:rsidRDefault="00367421" w:rsidP="00367421">
      <w:pPr>
        <w:spacing w:line="360" w:lineRule="auto"/>
        <w:jc w:val="both"/>
      </w:pPr>
    </w:p>
    <w:p w14:paraId="6AB203A8" w14:textId="77777777" w:rsidR="00367421" w:rsidRDefault="00367421" w:rsidP="00367421">
      <w:pPr>
        <w:spacing w:line="360" w:lineRule="auto"/>
        <w:jc w:val="both"/>
      </w:pPr>
    </w:p>
    <w:p w14:paraId="4A4323CA" w14:textId="77777777" w:rsidR="00C035B4" w:rsidRDefault="00C035B4">
      <w:r>
        <w:br w:type="page"/>
      </w:r>
    </w:p>
    <w:tbl>
      <w:tblPr>
        <w:tblW w:w="0" w:type="auto"/>
        <w:tblLook w:val="01E0" w:firstRow="1" w:lastRow="1" w:firstColumn="1" w:lastColumn="1" w:noHBand="0" w:noVBand="0"/>
      </w:tblPr>
      <w:tblGrid>
        <w:gridCol w:w="3073"/>
        <w:gridCol w:w="3115"/>
        <w:gridCol w:w="2743"/>
      </w:tblGrid>
      <w:tr w:rsidR="00367421" w:rsidRPr="00117DD0" w14:paraId="6126E0E8" w14:textId="77777777" w:rsidTr="00367421">
        <w:tc>
          <w:tcPr>
            <w:tcW w:w="3073" w:type="dxa"/>
          </w:tcPr>
          <w:p w14:paraId="0CC0DB78" w14:textId="77777777" w:rsidR="00367421" w:rsidRPr="00117DD0" w:rsidRDefault="00367421" w:rsidP="00367421"/>
        </w:tc>
        <w:tc>
          <w:tcPr>
            <w:tcW w:w="3115" w:type="dxa"/>
          </w:tcPr>
          <w:p w14:paraId="5DB05153" w14:textId="77777777" w:rsidR="00367421" w:rsidRPr="00117DD0" w:rsidRDefault="00367421" w:rsidP="00367421">
            <w:pPr>
              <w:jc w:val="center"/>
            </w:pPr>
            <w:r w:rsidRPr="00117DD0">
              <w:rPr>
                <w:noProof/>
              </w:rPr>
              <w:drawing>
                <wp:inline distT="0" distB="0" distL="0" distR="0" wp14:anchorId="0660CA89" wp14:editId="4A468C76">
                  <wp:extent cx="619125" cy="685800"/>
                  <wp:effectExtent l="0" t="0" r="952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02CC8F9" w14:textId="77777777" w:rsidR="00367421" w:rsidRPr="00117DD0" w:rsidRDefault="00367421" w:rsidP="00367421">
            <w:pPr>
              <w:rPr>
                <w:sz w:val="32"/>
                <w:szCs w:val="32"/>
              </w:rPr>
            </w:pPr>
          </w:p>
        </w:tc>
      </w:tr>
      <w:tr w:rsidR="00367421" w:rsidRPr="00117DD0" w14:paraId="28E86F3A" w14:textId="77777777" w:rsidTr="00367421">
        <w:tc>
          <w:tcPr>
            <w:tcW w:w="8931" w:type="dxa"/>
            <w:gridSpan w:val="3"/>
          </w:tcPr>
          <w:p w14:paraId="2B8F0610" w14:textId="77777777" w:rsidR="00367421" w:rsidRPr="00117DD0" w:rsidRDefault="00367421" w:rsidP="00367421">
            <w:pPr>
              <w:spacing w:before="240"/>
              <w:jc w:val="center"/>
              <w:rPr>
                <w:b/>
                <w:sz w:val="32"/>
                <w:szCs w:val="32"/>
              </w:rPr>
            </w:pPr>
            <w:r w:rsidRPr="00117DD0">
              <w:rPr>
                <w:b/>
                <w:sz w:val="32"/>
                <w:szCs w:val="32"/>
              </w:rPr>
              <w:t>GULBENES NOVADA PAŠVALDĪBA</w:t>
            </w:r>
          </w:p>
        </w:tc>
      </w:tr>
      <w:tr w:rsidR="00367421" w:rsidRPr="00117DD0" w14:paraId="2BA69FB3" w14:textId="77777777" w:rsidTr="00367421">
        <w:tc>
          <w:tcPr>
            <w:tcW w:w="8931" w:type="dxa"/>
            <w:gridSpan w:val="3"/>
          </w:tcPr>
          <w:p w14:paraId="77FFCE9F" w14:textId="77777777" w:rsidR="00367421" w:rsidRPr="00117DD0" w:rsidRDefault="00367421" w:rsidP="00367421">
            <w:pPr>
              <w:jc w:val="center"/>
            </w:pPr>
            <w:proofErr w:type="spellStart"/>
            <w:r w:rsidRPr="00117DD0">
              <w:t>Reģ</w:t>
            </w:r>
            <w:proofErr w:type="spellEnd"/>
            <w:r w:rsidRPr="00117DD0">
              <w:t>. Nr. 90009116327</w:t>
            </w:r>
          </w:p>
        </w:tc>
      </w:tr>
      <w:tr w:rsidR="00367421" w:rsidRPr="00117DD0" w14:paraId="45CB6F87" w14:textId="77777777" w:rsidTr="00367421">
        <w:tc>
          <w:tcPr>
            <w:tcW w:w="8931" w:type="dxa"/>
            <w:gridSpan w:val="3"/>
          </w:tcPr>
          <w:p w14:paraId="32496C45" w14:textId="77777777" w:rsidR="00367421" w:rsidRPr="00117DD0" w:rsidRDefault="00367421" w:rsidP="00367421">
            <w:pPr>
              <w:jc w:val="center"/>
            </w:pPr>
            <w:r w:rsidRPr="00117DD0">
              <w:t>Ābeļu iela 2, Gulbene, Gulbenes nov., LV-4401</w:t>
            </w:r>
          </w:p>
        </w:tc>
      </w:tr>
      <w:tr w:rsidR="00367421" w:rsidRPr="00117DD0" w14:paraId="36E2933B" w14:textId="77777777" w:rsidTr="00367421">
        <w:tc>
          <w:tcPr>
            <w:tcW w:w="8931" w:type="dxa"/>
            <w:gridSpan w:val="3"/>
          </w:tcPr>
          <w:p w14:paraId="28826D6E" w14:textId="77777777" w:rsidR="00367421" w:rsidRPr="00117DD0" w:rsidRDefault="00367421" w:rsidP="00367421">
            <w:pPr>
              <w:pBdr>
                <w:bottom w:val="single" w:sz="12" w:space="1" w:color="auto"/>
              </w:pBdr>
              <w:jc w:val="center"/>
            </w:pPr>
            <w:r w:rsidRPr="00117DD0">
              <w:t xml:space="preserve">Tālrunis 64497710, </w:t>
            </w:r>
            <w:r>
              <w:t>mob.26595362</w:t>
            </w:r>
            <w:r w:rsidRPr="00117DD0">
              <w:t>, e-pasts: dome@gulbene.lv, www.gulbene.lv</w:t>
            </w:r>
          </w:p>
          <w:p w14:paraId="2EACD134" w14:textId="77777777" w:rsidR="00367421" w:rsidRPr="00402F6F" w:rsidRDefault="00367421" w:rsidP="00367421">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2D370205" w14:textId="77777777" w:rsidR="00367421" w:rsidRPr="00117DD0" w:rsidRDefault="00367421" w:rsidP="00367421">
      <w:pPr>
        <w:jc w:val="center"/>
      </w:pPr>
      <w:r w:rsidRPr="00117DD0">
        <w:rPr>
          <w:b/>
          <w:bCs/>
        </w:rPr>
        <w:t>GULBENES NOVADA DOMES LĒMUMS</w:t>
      </w:r>
    </w:p>
    <w:p w14:paraId="32554D83" w14:textId="77777777" w:rsidR="00367421" w:rsidRDefault="00367421" w:rsidP="00367421">
      <w:pPr>
        <w:jc w:val="center"/>
      </w:pPr>
      <w:r w:rsidRPr="00117DD0">
        <w:t>Gulbenē</w:t>
      </w:r>
    </w:p>
    <w:p w14:paraId="0D8B7050" w14:textId="77777777" w:rsidR="00367421" w:rsidRPr="00F60084" w:rsidRDefault="00367421" w:rsidP="00367421">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67421" w:rsidRPr="00F60084" w14:paraId="76213698" w14:textId="77777777" w:rsidTr="00367421">
        <w:tc>
          <w:tcPr>
            <w:tcW w:w="4729" w:type="dxa"/>
          </w:tcPr>
          <w:p w14:paraId="396058BF" w14:textId="77777777" w:rsidR="00367421" w:rsidRPr="00F60084" w:rsidRDefault="00367421" w:rsidP="00367421">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29.septembrī</w:t>
            </w:r>
          </w:p>
        </w:tc>
        <w:tc>
          <w:tcPr>
            <w:tcW w:w="4729" w:type="dxa"/>
          </w:tcPr>
          <w:p w14:paraId="40396D41" w14:textId="77777777" w:rsidR="00367421" w:rsidRPr="00F60084" w:rsidRDefault="00367421" w:rsidP="00367421">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904</w:t>
            </w:r>
          </w:p>
        </w:tc>
      </w:tr>
      <w:tr w:rsidR="00367421" w:rsidRPr="00F60084" w14:paraId="00BB7E92" w14:textId="77777777" w:rsidTr="00367421">
        <w:trPr>
          <w:trHeight w:val="80"/>
        </w:trPr>
        <w:tc>
          <w:tcPr>
            <w:tcW w:w="4729" w:type="dxa"/>
          </w:tcPr>
          <w:p w14:paraId="73385934" w14:textId="77777777" w:rsidR="00367421" w:rsidRPr="00F60084" w:rsidRDefault="00367421" w:rsidP="00367421">
            <w:pPr>
              <w:rPr>
                <w:rFonts w:eastAsiaTheme="minorHAnsi"/>
                <w:lang w:eastAsia="en-US"/>
              </w:rPr>
            </w:pPr>
          </w:p>
        </w:tc>
        <w:tc>
          <w:tcPr>
            <w:tcW w:w="4729" w:type="dxa"/>
          </w:tcPr>
          <w:p w14:paraId="53C326FC" w14:textId="77777777" w:rsidR="00367421" w:rsidRPr="00F60084" w:rsidRDefault="00367421" w:rsidP="00367421">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19</w:t>
            </w:r>
            <w:r w:rsidRPr="00F60084">
              <w:rPr>
                <w:rFonts w:eastAsiaTheme="minorHAnsi"/>
                <w:b/>
                <w:bCs/>
                <w:lang w:eastAsia="en-US"/>
              </w:rPr>
              <w:t xml:space="preserve">; </w:t>
            </w:r>
            <w:r>
              <w:rPr>
                <w:rFonts w:eastAsiaTheme="minorHAnsi"/>
                <w:b/>
                <w:bCs/>
                <w:lang w:eastAsia="en-US"/>
              </w:rPr>
              <w:t>73</w:t>
            </w:r>
            <w:r w:rsidRPr="00F60084">
              <w:rPr>
                <w:rFonts w:eastAsiaTheme="minorHAnsi"/>
                <w:b/>
                <w:bCs/>
                <w:lang w:eastAsia="en-US"/>
              </w:rPr>
              <w:t>.p)</w:t>
            </w:r>
          </w:p>
        </w:tc>
      </w:tr>
    </w:tbl>
    <w:p w14:paraId="33F36588" w14:textId="77777777" w:rsidR="00367421" w:rsidRDefault="00367421" w:rsidP="00367421">
      <w:pPr>
        <w:rPr>
          <w:b/>
        </w:rPr>
      </w:pPr>
    </w:p>
    <w:p w14:paraId="1B8AD89E" w14:textId="77777777" w:rsidR="00367421" w:rsidRPr="007F31A4" w:rsidRDefault="00367421" w:rsidP="00367421">
      <w:pPr>
        <w:jc w:val="center"/>
        <w:rPr>
          <w:b/>
        </w:rPr>
      </w:pPr>
      <w:r w:rsidRPr="00BC09E6">
        <w:rPr>
          <w:b/>
        </w:rPr>
        <w:t xml:space="preserve">Par </w:t>
      </w:r>
      <w:r>
        <w:rPr>
          <w:b/>
        </w:rPr>
        <w:t>Rankas pagasta nekustamā īpašuma “Kalna Ruciņi” sastāva grozīšanu</w:t>
      </w:r>
    </w:p>
    <w:p w14:paraId="38A4EBF2" w14:textId="77777777" w:rsidR="00367421" w:rsidRPr="007F31A4" w:rsidRDefault="00367421" w:rsidP="00367421"/>
    <w:p w14:paraId="29FC6A23" w14:textId="77777777" w:rsidR="00367421" w:rsidRDefault="00367421" w:rsidP="00367421">
      <w:pPr>
        <w:spacing w:line="360" w:lineRule="auto"/>
        <w:ind w:firstLine="720"/>
        <w:jc w:val="both"/>
        <w:rPr>
          <w:rFonts w:eastAsia="SimSun"/>
          <w:lang w:eastAsia="zh-CN" w:bidi="hi-IN"/>
        </w:rPr>
      </w:pPr>
      <w:r w:rsidRPr="00BE1BAA">
        <w:rPr>
          <w:rFonts w:eastAsia="SimSun"/>
          <w:lang w:eastAsia="zh-CN" w:bidi="hi-IN"/>
        </w:rPr>
        <w:t xml:space="preserve">Izskatot </w:t>
      </w:r>
      <w:r>
        <w:rPr>
          <w:rFonts w:eastAsia="SimSun"/>
          <w:b/>
          <w:bCs/>
          <w:lang w:eastAsia="zh-CN" w:bidi="hi-IN"/>
        </w:rPr>
        <w:t>SIA “</w:t>
      </w:r>
      <w:bookmarkStart w:id="20" w:name="_Hlk114064895"/>
      <w:r>
        <w:rPr>
          <w:rFonts w:eastAsia="SimSun"/>
          <w:b/>
          <w:bCs/>
          <w:lang w:eastAsia="zh-CN" w:bidi="hi-IN"/>
        </w:rPr>
        <w:t>GRANTIŅI 1</w:t>
      </w:r>
      <w:bookmarkEnd w:id="20"/>
      <w:r>
        <w:rPr>
          <w:rFonts w:eastAsia="SimSun"/>
          <w:b/>
          <w:bCs/>
          <w:lang w:eastAsia="zh-CN" w:bidi="hi-IN"/>
        </w:rPr>
        <w:t>”</w:t>
      </w:r>
      <w:r w:rsidRPr="00BE1BAA">
        <w:rPr>
          <w:rFonts w:eastAsia="SimSun"/>
          <w:lang w:eastAsia="zh-CN" w:bidi="hi-IN"/>
        </w:rPr>
        <w:t xml:space="preserve">, </w:t>
      </w:r>
      <w:r>
        <w:rPr>
          <w:rFonts w:eastAsia="SimSun"/>
          <w:lang w:eastAsia="zh-CN" w:bidi="hi-IN"/>
        </w:rPr>
        <w:t>reģistrācijas numurs</w:t>
      </w:r>
      <w:r w:rsidRPr="00BE1BAA">
        <w:rPr>
          <w:rFonts w:eastAsia="SimSun"/>
          <w:lang w:eastAsia="zh-CN" w:bidi="hi-IN"/>
        </w:rPr>
        <w:t xml:space="preserve"> </w:t>
      </w:r>
      <w:r w:rsidRPr="006668E6">
        <w:rPr>
          <w:rFonts w:eastAsia="SimSun"/>
          <w:lang w:eastAsia="zh-CN" w:bidi="hi-IN"/>
        </w:rPr>
        <w:t>44601002817</w:t>
      </w:r>
      <w:r w:rsidRPr="00BE1BAA">
        <w:rPr>
          <w:rFonts w:eastAsia="SimSun"/>
          <w:lang w:eastAsia="zh-CN" w:bidi="hi-IN"/>
        </w:rPr>
        <w:t xml:space="preserve">, </w:t>
      </w:r>
      <w:r>
        <w:rPr>
          <w:rFonts w:eastAsia="SimSun"/>
          <w:lang w:eastAsia="zh-CN" w:bidi="hi-IN"/>
        </w:rPr>
        <w:t>juridiskā adrese: “</w:t>
      </w:r>
      <w:r w:rsidRPr="006668E6">
        <w:rPr>
          <w:rFonts w:eastAsia="SimSun"/>
          <w:lang w:eastAsia="zh-CN" w:bidi="hi-IN"/>
        </w:rPr>
        <w:t>Grantiņi 1</w:t>
      </w:r>
      <w:r>
        <w:rPr>
          <w:rFonts w:eastAsia="SimSun"/>
          <w:lang w:eastAsia="zh-CN" w:bidi="hi-IN"/>
        </w:rPr>
        <w:t>”</w:t>
      </w:r>
      <w:r w:rsidRPr="006668E6">
        <w:rPr>
          <w:rFonts w:eastAsia="SimSun"/>
          <w:lang w:eastAsia="zh-CN" w:bidi="hi-IN"/>
        </w:rPr>
        <w:t>, Rankas pagasts, Gulbenes novads, LV-4416</w:t>
      </w:r>
      <w:r>
        <w:rPr>
          <w:rFonts w:eastAsia="SimSun"/>
          <w:lang w:eastAsia="zh-CN" w:bidi="hi-IN"/>
        </w:rPr>
        <w:t xml:space="preserve">, </w:t>
      </w:r>
      <w:r w:rsidRPr="00BE1BAA">
        <w:rPr>
          <w:rFonts w:eastAsia="SimSun"/>
          <w:lang w:eastAsia="zh-CN" w:bidi="hi-IN"/>
        </w:rPr>
        <w:t>202</w:t>
      </w:r>
      <w:r>
        <w:rPr>
          <w:rFonts w:eastAsia="SimSun"/>
          <w:lang w:eastAsia="zh-CN" w:bidi="hi-IN"/>
        </w:rPr>
        <w:t>2</w:t>
      </w:r>
      <w:r w:rsidRPr="00BE1BAA">
        <w:rPr>
          <w:rFonts w:eastAsia="SimSun"/>
          <w:lang w:eastAsia="zh-CN" w:bidi="hi-IN"/>
        </w:rPr>
        <w:t xml:space="preserve">.gada </w:t>
      </w:r>
      <w:r>
        <w:rPr>
          <w:rFonts w:eastAsia="SimSun"/>
          <w:lang w:eastAsia="zh-CN" w:bidi="hi-IN"/>
        </w:rPr>
        <w:t>9</w:t>
      </w:r>
      <w:r w:rsidRPr="00BE1BAA">
        <w:rPr>
          <w:rFonts w:eastAsia="SimSun"/>
          <w:lang w:eastAsia="zh-CN" w:bidi="hi-IN"/>
        </w:rPr>
        <w:t>.</w:t>
      </w:r>
      <w:r>
        <w:rPr>
          <w:rFonts w:eastAsia="SimSun"/>
          <w:lang w:eastAsia="zh-CN" w:bidi="hi-IN"/>
        </w:rPr>
        <w:t>septembra</w:t>
      </w:r>
      <w:r w:rsidRPr="00BE1BAA">
        <w:rPr>
          <w:rFonts w:eastAsia="SimSun"/>
          <w:lang w:eastAsia="zh-CN" w:bidi="hi-IN"/>
        </w:rPr>
        <w:t xml:space="preserve"> iesniegumu (Gulbenes novada pašvaldībā saņemts 202</w:t>
      </w:r>
      <w:r>
        <w:rPr>
          <w:rFonts w:eastAsia="SimSun"/>
          <w:lang w:eastAsia="zh-CN" w:bidi="hi-IN"/>
        </w:rPr>
        <w:t>2</w:t>
      </w:r>
      <w:r w:rsidRPr="00BE1BAA">
        <w:rPr>
          <w:rFonts w:eastAsia="SimSun"/>
          <w:lang w:eastAsia="zh-CN" w:bidi="hi-IN"/>
        </w:rPr>
        <w:t xml:space="preserve">.gada </w:t>
      </w:r>
      <w:r>
        <w:rPr>
          <w:rFonts w:eastAsia="SimSun"/>
          <w:lang w:eastAsia="zh-CN" w:bidi="hi-IN"/>
        </w:rPr>
        <w:t>12</w:t>
      </w:r>
      <w:r w:rsidRPr="00BE1BAA">
        <w:rPr>
          <w:rFonts w:eastAsia="SimSun"/>
          <w:lang w:eastAsia="zh-CN" w:bidi="hi-IN"/>
        </w:rPr>
        <w:t>.</w:t>
      </w:r>
      <w:r>
        <w:rPr>
          <w:rFonts w:eastAsia="SimSun"/>
          <w:lang w:eastAsia="zh-CN" w:bidi="hi-IN"/>
        </w:rPr>
        <w:t>septembrī</w:t>
      </w:r>
      <w:r w:rsidRPr="00BE1BAA">
        <w:rPr>
          <w:rFonts w:eastAsia="SimSun"/>
          <w:lang w:eastAsia="zh-CN" w:bidi="hi-IN"/>
        </w:rPr>
        <w:t xml:space="preserve"> un reģistrēts ar Nr.</w:t>
      </w:r>
      <w:r>
        <w:rPr>
          <w:rFonts w:eastAsia="SimSun"/>
          <w:lang w:eastAsia="zh-CN" w:bidi="hi-IN"/>
        </w:rPr>
        <w:t> </w:t>
      </w:r>
      <w:r w:rsidRPr="00514D84">
        <w:t>GND/5.13.3/22/2097-G</w:t>
      </w:r>
      <w:r w:rsidRPr="00BE1BAA">
        <w:rPr>
          <w:rFonts w:eastAsia="SimSun"/>
          <w:lang w:eastAsia="zh-CN" w:bidi="hi-IN"/>
        </w:rPr>
        <w:t>) ar lūgumu atļaut no nekustamā īpašuma “</w:t>
      </w:r>
      <w:r>
        <w:rPr>
          <w:rFonts w:eastAsia="SimSun"/>
          <w:lang w:eastAsia="zh-CN" w:bidi="hi-IN"/>
        </w:rPr>
        <w:t>Kalna Ruciņi</w:t>
      </w:r>
      <w:r w:rsidRPr="00BE1BAA">
        <w:rPr>
          <w:rFonts w:eastAsia="SimSun"/>
          <w:lang w:eastAsia="zh-CN" w:bidi="hi-IN"/>
        </w:rPr>
        <w:t xml:space="preserve">”, </w:t>
      </w:r>
      <w:r>
        <w:rPr>
          <w:rFonts w:eastAsia="SimSun"/>
          <w:lang w:eastAsia="zh-CN" w:bidi="hi-IN"/>
        </w:rPr>
        <w:t>Rankas</w:t>
      </w:r>
      <w:r w:rsidRPr="00BE1BAA">
        <w:rPr>
          <w:rFonts w:eastAsia="SimSun"/>
          <w:lang w:eastAsia="zh-CN" w:bidi="hi-IN"/>
        </w:rPr>
        <w:t xml:space="preserve"> pagasts, Gulbenes novads, kadastra numurs </w:t>
      </w:r>
      <w:r>
        <w:rPr>
          <w:rFonts w:eastAsia="SimSun"/>
          <w:lang w:eastAsia="zh-CN" w:bidi="hi-IN"/>
        </w:rPr>
        <w:t>5084 001 0020</w:t>
      </w:r>
      <w:r w:rsidRPr="00BE1BAA">
        <w:rPr>
          <w:rFonts w:eastAsia="SimSun"/>
          <w:lang w:eastAsia="zh-CN" w:bidi="hi-IN"/>
        </w:rPr>
        <w:t xml:space="preserve">, atdalīt </w:t>
      </w:r>
      <w:r>
        <w:rPr>
          <w:rFonts w:eastAsia="SimSun"/>
          <w:lang w:eastAsia="zh-CN" w:bidi="hi-IN"/>
        </w:rPr>
        <w:t xml:space="preserve">divas </w:t>
      </w:r>
      <w:r w:rsidRPr="00BE1BAA">
        <w:rPr>
          <w:rFonts w:eastAsia="SimSun"/>
          <w:lang w:eastAsia="zh-CN" w:bidi="hi-IN"/>
        </w:rPr>
        <w:t>zemes vienīb</w:t>
      </w:r>
      <w:r>
        <w:rPr>
          <w:rFonts w:eastAsia="SimSun"/>
          <w:lang w:eastAsia="zh-CN" w:bidi="hi-IN"/>
        </w:rPr>
        <w:t>as</w:t>
      </w:r>
      <w:r w:rsidRPr="00BE1BAA">
        <w:rPr>
          <w:rFonts w:eastAsia="SimSun"/>
          <w:lang w:eastAsia="zh-CN" w:bidi="hi-IN"/>
        </w:rPr>
        <w:t xml:space="preserve"> ar kadastra apzīmējum</w:t>
      </w:r>
      <w:r>
        <w:rPr>
          <w:rFonts w:eastAsia="SimSun"/>
          <w:lang w:eastAsia="zh-CN" w:bidi="hi-IN"/>
        </w:rPr>
        <w:t>iem</w:t>
      </w:r>
      <w:r w:rsidRPr="00BE1BAA">
        <w:rPr>
          <w:rFonts w:eastAsia="SimSun"/>
          <w:lang w:eastAsia="zh-CN" w:bidi="hi-IN"/>
        </w:rPr>
        <w:t xml:space="preserve"> </w:t>
      </w:r>
      <w:r>
        <w:rPr>
          <w:rFonts w:eastAsia="SimSun"/>
          <w:lang w:eastAsia="zh-CN" w:bidi="hi-IN"/>
        </w:rPr>
        <w:t>5084 001 0068, 24,62 </w:t>
      </w:r>
      <w:r w:rsidRPr="00BE1BAA">
        <w:rPr>
          <w:rFonts w:eastAsia="SimSun"/>
          <w:lang w:eastAsia="zh-CN" w:bidi="hi-IN"/>
        </w:rPr>
        <w:t xml:space="preserve">ha platībā, </w:t>
      </w:r>
      <w:r>
        <w:rPr>
          <w:rFonts w:eastAsia="SimSun"/>
          <w:lang w:eastAsia="zh-CN" w:bidi="hi-IN"/>
        </w:rPr>
        <w:t>un 5084 001 0032, 4,0 ha platībā, 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8E54CF">
        <w:rPr>
          <w:rFonts w:eastAsia="SimSun"/>
          <w:lang w:eastAsia="zh-CN" w:bidi="hi-IN"/>
        </w:rPr>
        <w:t xml:space="preserve">30.punktu, kas nosaka, ka lauku teritorijās zemes </w:t>
      </w:r>
      <w:r w:rsidRPr="008E54CF">
        <w:rPr>
          <w:rFonts w:eastAsia="SimSun"/>
          <w:lang w:eastAsia="zh-CN" w:bidi="hi-IN"/>
        </w:rPr>
        <w:lastRenderedPageBreak/>
        <w:t>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 xml:space="preserve"> </w:t>
      </w:r>
      <w:r w:rsidRPr="008E54CF">
        <w:rPr>
          <w:rFonts w:eastAsia="SimSun"/>
          <w:lang w:eastAsia="zh-CN" w:bidi="hi-IN"/>
        </w:rPr>
        <w:t xml:space="preserve">un Tautsaimniecības komitejas ieteikumu, atklāti balsojot: </w:t>
      </w:r>
      <w:r w:rsidRPr="004436B6">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436B6">
        <w:rPr>
          <w:color w:val="000000"/>
        </w:rPr>
        <w:t xml:space="preserve">, </w:t>
      </w:r>
      <w:r w:rsidRPr="008E54CF">
        <w:rPr>
          <w:rFonts w:eastAsia="SimSun"/>
          <w:lang w:eastAsia="zh-CN" w:bidi="hi-IN"/>
        </w:rPr>
        <w:t>Gulbenes novada dome NOLEMJ:</w:t>
      </w:r>
    </w:p>
    <w:p w14:paraId="538079F6" w14:textId="77777777" w:rsidR="00367421" w:rsidRDefault="00367421" w:rsidP="00367421">
      <w:pPr>
        <w:spacing w:line="360" w:lineRule="auto"/>
        <w:ind w:firstLine="567"/>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Rankas</w:t>
      </w:r>
      <w:r w:rsidRPr="001F7980">
        <w:rPr>
          <w:rFonts w:eastAsia="SimSun"/>
          <w:lang w:eastAsia="zh-CN" w:bidi="hi-IN"/>
        </w:rPr>
        <w:t xml:space="preserve"> pagastā ar nosaukumu “</w:t>
      </w:r>
      <w:r>
        <w:rPr>
          <w:rFonts w:eastAsia="SimSun"/>
          <w:lang w:eastAsia="zh-CN" w:bidi="hi-IN"/>
        </w:rPr>
        <w:t>Kalna Ruciņi</w:t>
      </w:r>
      <w:r w:rsidRPr="001F7980">
        <w:rPr>
          <w:rFonts w:eastAsia="SimSun"/>
          <w:lang w:eastAsia="zh-CN" w:bidi="hi-IN"/>
        </w:rPr>
        <w:t xml:space="preserve">”, kadastra numurs </w:t>
      </w:r>
      <w:r>
        <w:rPr>
          <w:rFonts w:eastAsia="SimSun"/>
          <w:lang w:eastAsia="zh-CN" w:bidi="hi-IN"/>
        </w:rPr>
        <w:t>5084 001 0020</w:t>
      </w:r>
      <w:r w:rsidRPr="00A07C40">
        <w:rPr>
          <w:rFonts w:eastAsia="SimSun"/>
          <w:lang w:eastAsia="zh-CN" w:bidi="hi-IN"/>
        </w:rPr>
        <w:t xml:space="preserve">, sastāvu, atdalot </w:t>
      </w:r>
      <w:r>
        <w:rPr>
          <w:rFonts w:eastAsia="SimSun"/>
          <w:lang w:eastAsia="zh-CN" w:bidi="hi-IN"/>
        </w:rPr>
        <w:t xml:space="preserve">divas </w:t>
      </w:r>
      <w:r w:rsidRPr="00A07C40">
        <w:rPr>
          <w:rFonts w:eastAsia="SimSun"/>
          <w:lang w:eastAsia="zh-CN" w:bidi="hi-IN"/>
        </w:rPr>
        <w:t>zemes vienīb</w:t>
      </w:r>
      <w:r>
        <w:rPr>
          <w:rFonts w:eastAsia="SimSun"/>
          <w:lang w:eastAsia="zh-CN" w:bidi="hi-IN"/>
        </w:rPr>
        <w:t>as</w:t>
      </w:r>
      <w:r w:rsidRPr="00A07C40">
        <w:rPr>
          <w:rFonts w:eastAsia="SimSun"/>
          <w:lang w:eastAsia="zh-CN" w:bidi="hi-IN"/>
        </w:rPr>
        <w:t xml:space="preserve"> ar kadastra apzīmējum</w:t>
      </w:r>
      <w:r>
        <w:rPr>
          <w:rFonts w:eastAsia="SimSun"/>
          <w:lang w:eastAsia="zh-CN" w:bidi="hi-IN"/>
        </w:rPr>
        <w:t>iem</w:t>
      </w:r>
      <w:r w:rsidRPr="00A07C40">
        <w:rPr>
          <w:rFonts w:eastAsia="SimSun"/>
          <w:lang w:eastAsia="zh-CN" w:bidi="hi-IN"/>
        </w:rPr>
        <w:t xml:space="preserve"> </w:t>
      </w:r>
      <w:bookmarkStart w:id="21" w:name="_Hlk114064628"/>
      <w:r w:rsidRPr="00E95792">
        <w:rPr>
          <w:rFonts w:eastAsia="SimSun"/>
          <w:lang w:eastAsia="zh-CN" w:bidi="hi-IN"/>
        </w:rPr>
        <w:t>5084 001 0068, 24,62 ha platībā, un 5084 001 0032, 4,0 ha platībā</w:t>
      </w:r>
      <w:bookmarkEnd w:id="21"/>
      <w:r w:rsidRPr="00A81E6B">
        <w:rPr>
          <w:rFonts w:eastAsia="SimSun"/>
          <w:lang w:eastAsia="zh-CN" w:bidi="hi-IN"/>
        </w:rPr>
        <w:t>.</w:t>
      </w:r>
    </w:p>
    <w:p w14:paraId="02D3A385" w14:textId="77777777" w:rsidR="00367421" w:rsidRDefault="00367421" w:rsidP="00367421">
      <w:pPr>
        <w:spacing w:line="360" w:lineRule="auto"/>
        <w:ind w:firstLine="567"/>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nekustamajam īpašumam, kas sastāv no zemes vienīb</w:t>
      </w:r>
      <w:r>
        <w:rPr>
          <w:rFonts w:eastAsia="SimSun"/>
          <w:lang w:eastAsia="zh-CN" w:bidi="hi-IN"/>
        </w:rPr>
        <w:t>as ar kadastra apzīmējumu 5084 001 0067, 15,6 </w:t>
      </w:r>
      <w:r w:rsidRPr="00C528DB">
        <w:rPr>
          <w:rFonts w:eastAsia="SimSun"/>
          <w:lang w:eastAsia="zh-CN" w:bidi="hi-IN"/>
        </w:rPr>
        <w:t>ha</w:t>
      </w:r>
      <w:r>
        <w:rPr>
          <w:rFonts w:eastAsia="SimSun"/>
          <w:lang w:eastAsia="zh-CN" w:bidi="hi-IN"/>
        </w:rPr>
        <w:t xml:space="preserve"> platībā</w:t>
      </w:r>
      <w:r w:rsidRPr="00EA5F47">
        <w:rPr>
          <w:rFonts w:eastAsia="SimSun"/>
          <w:lang w:eastAsia="zh-CN" w:bidi="hi-IN"/>
        </w:rPr>
        <w:t>,</w:t>
      </w:r>
      <w:r w:rsidRPr="00A81E6B">
        <w:rPr>
          <w:rFonts w:eastAsia="SimSun"/>
          <w:lang w:eastAsia="zh-CN" w:bidi="hi-IN"/>
        </w:rPr>
        <w:t xml:space="preserve"> </w:t>
      </w:r>
      <w:r>
        <w:rPr>
          <w:rFonts w:eastAsia="SimSun"/>
          <w:lang w:eastAsia="zh-CN" w:bidi="hi-IN"/>
        </w:rPr>
        <w:t xml:space="preserve">un ēkām (būvēm) ar kadastra apzīmējumiem </w:t>
      </w:r>
      <w:bookmarkStart w:id="22" w:name="_Hlk114064529"/>
      <w:r>
        <w:rPr>
          <w:rFonts w:eastAsia="SimSun"/>
          <w:lang w:eastAsia="zh-CN" w:bidi="hi-IN"/>
        </w:rPr>
        <w:t xml:space="preserve">5084 001 0020 </w:t>
      </w:r>
      <w:bookmarkEnd w:id="22"/>
      <w:r>
        <w:rPr>
          <w:rFonts w:eastAsia="SimSun"/>
          <w:lang w:eastAsia="zh-CN" w:bidi="hi-IN"/>
        </w:rPr>
        <w:t xml:space="preserve">001, </w:t>
      </w:r>
      <w:r w:rsidRPr="00E95792">
        <w:rPr>
          <w:rFonts w:eastAsia="SimSun"/>
          <w:lang w:eastAsia="zh-CN" w:bidi="hi-IN"/>
        </w:rPr>
        <w:t xml:space="preserve">5084 001 0020 </w:t>
      </w:r>
      <w:r>
        <w:rPr>
          <w:rFonts w:eastAsia="SimSun"/>
          <w:lang w:eastAsia="zh-CN" w:bidi="hi-IN"/>
        </w:rPr>
        <w:t xml:space="preserve">002, </w:t>
      </w:r>
      <w:r w:rsidRPr="00E95792">
        <w:rPr>
          <w:rFonts w:eastAsia="SimSun"/>
          <w:lang w:eastAsia="zh-CN" w:bidi="hi-IN"/>
        </w:rPr>
        <w:t xml:space="preserve">5084 001 0020 </w:t>
      </w:r>
      <w:r>
        <w:rPr>
          <w:rFonts w:eastAsia="SimSun"/>
          <w:lang w:eastAsia="zh-CN" w:bidi="hi-IN"/>
        </w:rPr>
        <w:t xml:space="preserve">003, </w:t>
      </w:r>
      <w:r w:rsidRPr="00E95792">
        <w:rPr>
          <w:rFonts w:eastAsia="SimSun"/>
          <w:lang w:eastAsia="zh-CN" w:bidi="hi-IN"/>
        </w:rPr>
        <w:t xml:space="preserve">5084 001 0020 </w:t>
      </w:r>
      <w:r>
        <w:rPr>
          <w:rFonts w:eastAsia="SimSun"/>
          <w:lang w:eastAsia="zh-CN" w:bidi="hi-IN"/>
        </w:rPr>
        <w:t xml:space="preserve">004, </w:t>
      </w:r>
      <w:r w:rsidRPr="00754E43">
        <w:rPr>
          <w:rFonts w:eastAsia="SimSun"/>
          <w:lang w:eastAsia="zh-CN" w:bidi="hi-IN"/>
        </w:rPr>
        <w:t xml:space="preserve">5084 001 0020 </w:t>
      </w:r>
      <w:r>
        <w:rPr>
          <w:rFonts w:eastAsia="SimSun"/>
          <w:lang w:eastAsia="zh-CN" w:bidi="hi-IN"/>
        </w:rPr>
        <w:t xml:space="preserve">005, </w:t>
      </w:r>
      <w:r w:rsidRPr="00754E43">
        <w:rPr>
          <w:rFonts w:eastAsia="SimSun"/>
          <w:lang w:eastAsia="zh-CN" w:bidi="hi-IN"/>
        </w:rPr>
        <w:t xml:space="preserve">5084 001 0020 </w:t>
      </w:r>
      <w:r>
        <w:rPr>
          <w:rFonts w:eastAsia="SimSun"/>
          <w:lang w:eastAsia="zh-CN" w:bidi="hi-IN"/>
        </w:rPr>
        <w:t xml:space="preserve">006, esošo </w:t>
      </w:r>
      <w:r w:rsidRPr="00A07C40">
        <w:rPr>
          <w:rFonts w:eastAsia="SimSun"/>
          <w:lang w:eastAsia="zh-CN" w:bidi="hi-IN"/>
        </w:rPr>
        <w:t>nosaukumu</w:t>
      </w:r>
      <w:r>
        <w:rPr>
          <w:rFonts w:eastAsia="SimSun"/>
          <w:lang w:eastAsia="zh-CN" w:bidi="hi-IN"/>
        </w:rPr>
        <w:t xml:space="preserve"> “Kalna Ruciņi”</w:t>
      </w:r>
      <w:r w:rsidRPr="00A07C40">
        <w:rPr>
          <w:rFonts w:eastAsia="SimSun"/>
          <w:lang w:eastAsia="zh-CN" w:bidi="hi-IN"/>
        </w:rPr>
        <w:t>.</w:t>
      </w:r>
    </w:p>
    <w:p w14:paraId="0C34CDEE" w14:textId="77777777" w:rsidR="00367421" w:rsidRPr="00A07C40" w:rsidRDefault="00367421" w:rsidP="00367421">
      <w:pPr>
        <w:spacing w:line="360" w:lineRule="auto"/>
        <w:ind w:firstLine="567"/>
        <w:jc w:val="both"/>
        <w:rPr>
          <w:rFonts w:eastAsia="SimSun"/>
          <w:lang w:eastAsia="zh-CN" w:bidi="hi-IN"/>
        </w:rPr>
      </w:pPr>
      <w:r>
        <w:rPr>
          <w:rFonts w:eastAsia="SimSun"/>
          <w:lang w:eastAsia="zh-CN" w:bidi="hi-IN"/>
        </w:rPr>
        <w:t xml:space="preserve">3. PIEŠĶIRT nekustamajam īpašumam, kas sastāv no divām </w:t>
      </w:r>
      <w:r w:rsidRPr="00A07C40">
        <w:rPr>
          <w:rFonts w:eastAsia="SimSun"/>
          <w:lang w:eastAsia="zh-CN" w:bidi="hi-IN"/>
        </w:rPr>
        <w:t>zemes vienīb</w:t>
      </w:r>
      <w:r>
        <w:rPr>
          <w:rFonts w:eastAsia="SimSun"/>
          <w:lang w:eastAsia="zh-CN" w:bidi="hi-IN"/>
        </w:rPr>
        <w:t>ām</w:t>
      </w:r>
      <w:r w:rsidRPr="00DD3749">
        <w:rPr>
          <w:rFonts w:eastAsia="SimSun"/>
          <w:lang w:eastAsia="zh-CN" w:bidi="hi-IN"/>
        </w:rPr>
        <w:t xml:space="preserve"> </w:t>
      </w:r>
      <w:r>
        <w:rPr>
          <w:rFonts w:eastAsia="SimSun"/>
          <w:lang w:eastAsia="zh-CN" w:bidi="hi-IN"/>
        </w:rPr>
        <w:t xml:space="preserve">ar kadastra apzīmējumiem </w:t>
      </w:r>
      <w:r w:rsidRPr="00754E43">
        <w:rPr>
          <w:rFonts w:eastAsia="SimSun"/>
          <w:lang w:eastAsia="zh-CN" w:bidi="hi-IN"/>
        </w:rPr>
        <w:t>5084 001 0068, 24,62 ha platībā, un 5084 001 0032, 4,0 ha platībā</w:t>
      </w:r>
      <w:r>
        <w:rPr>
          <w:rFonts w:eastAsia="SimSun"/>
          <w:lang w:eastAsia="zh-CN" w:bidi="hi-IN"/>
        </w:rPr>
        <w:t>, n</w:t>
      </w:r>
      <w:r w:rsidRPr="00A07C40">
        <w:rPr>
          <w:rFonts w:eastAsia="SimSun"/>
          <w:lang w:eastAsia="zh-CN" w:bidi="hi-IN"/>
        </w:rPr>
        <w:t>osaukumu “</w:t>
      </w:r>
      <w:proofErr w:type="spellStart"/>
      <w:r>
        <w:rPr>
          <w:rFonts w:eastAsia="SimSun"/>
          <w:lang w:eastAsia="zh-CN" w:bidi="hi-IN"/>
        </w:rPr>
        <w:t>Tupurīši</w:t>
      </w:r>
      <w:proofErr w:type="spellEnd"/>
      <w:r w:rsidRPr="00A07C40">
        <w:rPr>
          <w:rFonts w:eastAsia="SimSun"/>
          <w:lang w:eastAsia="zh-CN" w:bidi="hi-IN"/>
        </w:rPr>
        <w:t>”.</w:t>
      </w:r>
      <w:r>
        <w:rPr>
          <w:rFonts w:eastAsia="SimSun"/>
          <w:lang w:eastAsia="zh-CN" w:bidi="hi-IN"/>
        </w:rPr>
        <w:t xml:space="preserve"> </w:t>
      </w:r>
      <w:r w:rsidRPr="00377A25">
        <w:rPr>
          <w:rFonts w:eastAsia="SimSun"/>
          <w:lang w:eastAsia="zh-CN" w:bidi="hi-IN"/>
        </w:rPr>
        <w:t xml:space="preserve">Zemes vienībai ar kadastra apzīmējumu </w:t>
      </w:r>
      <w:r w:rsidRPr="00754E43">
        <w:rPr>
          <w:rFonts w:eastAsia="SimSun"/>
          <w:lang w:eastAsia="zh-CN" w:bidi="hi-IN"/>
        </w:rPr>
        <w:t>5084 001 0032, 4,0 ha platībā</w:t>
      </w:r>
      <w:r>
        <w:rPr>
          <w:rFonts w:eastAsia="SimSun"/>
          <w:lang w:eastAsia="zh-CN" w:bidi="hi-IN"/>
        </w:rPr>
        <w:t>,</w:t>
      </w:r>
      <w:r w:rsidRPr="00377A25">
        <w:rPr>
          <w:rFonts w:eastAsia="SimSun"/>
          <w:lang w:eastAsia="zh-CN" w:bidi="hi-IN"/>
        </w:rPr>
        <w:t xml:space="preserve"> mainīt zemes lietošanas mērķi  no – zeme, uz kuras galvenā saimnieciskā darbībā ir lauksaimniecība (NĪLM kods 0101), uz – zeme, uz kuras galvenā saimnieciskā darbība ir mežsaimniecība (NĪLM kods 0201).</w:t>
      </w:r>
    </w:p>
    <w:p w14:paraId="60CCE82C" w14:textId="77777777" w:rsidR="00367421" w:rsidRDefault="00367421" w:rsidP="00367421">
      <w:pPr>
        <w:spacing w:line="360" w:lineRule="auto"/>
        <w:ind w:firstLine="567"/>
        <w:jc w:val="both"/>
      </w:pPr>
      <w:r>
        <w:tab/>
        <w:t xml:space="preserve">4. Lēmumu nosūtīt </w:t>
      </w:r>
      <w:r w:rsidRPr="00243DA1">
        <w:t>SIA “</w:t>
      </w:r>
      <w:r w:rsidRPr="004456E9">
        <w:t>GRANTIŅI 1</w:t>
      </w:r>
      <w:r w:rsidRPr="00243DA1">
        <w:t>”</w:t>
      </w:r>
      <w:r>
        <w:t xml:space="preserve"> uz elektroniskā pasta adresi: </w:t>
      </w:r>
      <w:r w:rsidRPr="004456E9">
        <w:t>grantini1@inbox.lv</w:t>
      </w:r>
      <w:r>
        <w:t>.</w:t>
      </w:r>
    </w:p>
    <w:p w14:paraId="2FF3C01C" w14:textId="77777777" w:rsidR="00367421" w:rsidRDefault="00367421" w:rsidP="00367421">
      <w:pPr>
        <w:spacing w:line="360" w:lineRule="auto"/>
        <w:ind w:firstLine="567"/>
        <w:jc w:val="both"/>
      </w:pPr>
      <w:r>
        <w:tab/>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51DBE73" w14:textId="77777777" w:rsidR="00367421" w:rsidRDefault="00367421" w:rsidP="00367421">
      <w:pPr>
        <w:spacing w:line="360" w:lineRule="auto"/>
        <w:jc w:val="both"/>
      </w:pPr>
    </w:p>
    <w:p w14:paraId="5120182B" w14:textId="77777777" w:rsidR="00367421" w:rsidRDefault="00367421" w:rsidP="00367421">
      <w:pPr>
        <w:spacing w:line="360" w:lineRule="auto"/>
        <w:jc w:val="both"/>
      </w:pPr>
      <w:r>
        <w:t>Gulbenes novada domes priekšsēdētājs</w:t>
      </w:r>
      <w:r>
        <w:tab/>
      </w:r>
      <w:r>
        <w:tab/>
      </w:r>
      <w:r>
        <w:tab/>
      </w:r>
      <w:r>
        <w:tab/>
      </w:r>
      <w:r>
        <w:tab/>
      </w:r>
      <w:r>
        <w:tab/>
      </w:r>
      <w:proofErr w:type="spellStart"/>
      <w:r>
        <w:t>A.Caunītis</w:t>
      </w:r>
      <w:proofErr w:type="spellEnd"/>
    </w:p>
    <w:p w14:paraId="574C1405" w14:textId="77777777" w:rsidR="00367421" w:rsidRDefault="00367421" w:rsidP="00367421">
      <w:pPr>
        <w:spacing w:line="360" w:lineRule="auto"/>
        <w:jc w:val="both"/>
      </w:pPr>
    </w:p>
    <w:p w14:paraId="1CA8DAF6" w14:textId="77777777" w:rsidR="00367421" w:rsidRDefault="00367421" w:rsidP="00367421">
      <w:pPr>
        <w:spacing w:line="360" w:lineRule="auto"/>
        <w:jc w:val="both"/>
      </w:pPr>
      <w:r>
        <w:t>Sagatavoja: Lolita Vīksniņa</w:t>
      </w:r>
    </w:p>
    <w:p w14:paraId="14E4CC5D" w14:textId="77777777" w:rsidR="00367421" w:rsidRDefault="00367421" w:rsidP="00367421">
      <w:pPr>
        <w:spacing w:line="360" w:lineRule="auto"/>
        <w:jc w:val="both"/>
      </w:pPr>
    </w:p>
    <w:p w14:paraId="2880B9B8" w14:textId="77777777" w:rsidR="00367421" w:rsidRDefault="00367421" w:rsidP="00367421">
      <w:pPr>
        <w:spacing w:line="360" w:lineRule="auto"/>
        <w:jc w:val="both"/>
      </w:pPr>
    </w:p>
    <w:tbl>
      <w:tblPr>
        <w:tblW w:w="9356" w:type="dxa"/>
        <w:tblLook w:val="01E0" w:firstRow="1" w:lastRow="1" w:firstColumn="1" w:lastColumn="1" w:noHBand="0" w:noVBand="0"/>
      </w:tblPr>
      <w:tblGrid>
        <w:gridCol w:w="3073"/>
        <w:gridCol w:w="3115"/>
        <w:gridCol w:w="3168"/>
      </w:tblGrid>
      <w:tr w:rsidR="00367421" w:rsidRPr="00117DD0" w14:paraId="6CE7EA8F" w14:textId="77777777" w:rsidTr="00367421">
        <w:tc>
          <w:tcPr>
            <w:tcW w:w="3073" w:type="dxa"/>
          </w:tcPr>
          <w:p w14:paraId="6D618894" w14:textId="77777777" w:rsidR="00367421" w:rsidRPr="00117DD0" w:rsidRDefault="00367421" w:rsidP="00367421"/>
        </w:tc>
        <w:tc>
          <w:tcPr>
            <w:tcW w:w="3115" w:type="dxa"/>
          </w:tcPr>
          <w:p w14:paraId="51C19392" w14:textId="77777777" w:rsidR="00367421" w:rsidRPr="00117DD0" w:rsidRDefault="00367421" w:rsidP="00367421">
            <w:pPr>
              <w:jc w:val="center"/>
            </w:pPr>
            <w:r w:rsidRPr="00117DD0">
              <w:rPr>
                <w:noProof/>
              </w:rPr>
              <w:drawing>
                <wp:inline distT="0" distB="0" distL="0" distR="0" wp14:anchorId="0F876888" wp14:editId="58C1DED4">
                  <wp:extent cx="619125" cy="685800"/>
                  <wp:effectExtent l="0" t="0" r="9525" b="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0A4720FC" w14:textId="77777777" w:rsidR="00367421" w:rsidRDefault="00367421" w:rsidP="00367421">
            <w:pPr>
              <w:jc w:val="right"/>
              <w:rPr>
                <w:sz w:val="32"/>
                <w:szCs w:val="32"/>
              </w:rPr>
            </w:pPr>
          </w:p>
          <w:p w14:paraId="65C907F6" w14:textId="77777777" w:rsidR="00367421" w:rsidRDefault="00367421" w:rsidP="00367421">
            <w:pPr>
              <w:jc w:val="right"/>
              <w:rPr>
                <w:sz w:val="32"/>
                <w:szCs w:val="32"/>
              </w:rPr>
            </w:pPr>
          </w:p>
          <w:p w14:paraId="6C434CD8" w14:textId="77777777" w:rsidR="00367421" w:rsidRPr="00117DD0" w:rsidRDefault="00367421" w:rsidP="00367421">
            <w:pPr>
              <w:jc w:val="right"/>
              <w:rPr>
                <w:sz w:val="32"/>
                <w:szCs w:val="32"/>
              </w:rPr>
            </w:pPr>
          </w:p>
        </w:tc>
      </w:tr>
      <w:tr w:rsidR="00367421" w:rsidRPr="00117DD0" w14:paraId="613A6B80" w14:textId="77777777" w:rsidTr="00367421">
        <w:tc>
          <w:tcPr>
            <w:tcW w:w="9356" w:type="dxa"/>
            <w:gridSpan w:val="3"/>
          </w:tcPr>
          <w:p w14:paraId="181E65F7" w14:textId="77777777" w:rsidR="00367421" w:rsidRPr="00117DD0" w:rsidRDefault="00367421" w:rsidP="00367421">
            <w:pPr>
              <w:spacing w:before="240"/>
              <w:jc w:val="center"/>
              <w:rPr>
                <w:b/>
                <w:sz w:val="32"/>
                <w:szCs w:val="32"/>
              </w:rPr>
            </w:pPr>
            <w:r w:rsidRPr="00117DD0">
              <w:rPr>
                <w:b/>
                <w:sz w:val="32"/>
                <w:szCs w:val="32"/>
              </w:rPr>
              <w:t>GULBENES NOVADA PAŠVALDĪBA</w:t>
            </w:r>
          </w:p>
        </w:tc>
      </w:tr>
      <w:tr w:rsidR="00367421" w:rsidRPr="00117DD0" w14:paraId="0844B2AE" w14:textId="77777777" w:rsidTr="00367421">
        <w:tc>
          <w:tcPr>
            <w:tcW w:w="9356" w:type="dxa"/>
            <w:gridSpan w:val="3"/>
          </w:tcPr>
          <w:p w14:paraId="193B053D" w14:textId="77777777" w:rsidR="00367421" w:rsidRPr="00117DD0" w:rsidRDefault="00367421" w:rsidP="00367421">
            <w:pPr>
              <w:jc w:val="center"/>
            </w:pPr>
            <w:proofErr w:type="spellStart"/>
            <w:r w:rsidRPr="00117DD0">
              <w:t>Reģ</w:t>
            </w:r>
            <w:proofErr w:type="spellEnd"/>
            <w:r w:rsidRPr="00117DD0">
              <w:t>. Nr. 90009116327</w:t>
            </w:r>
          </w:p>
        </w:tc>
      </w:tr>
      <w:tr w:rsidR="00367421" w:rsidRPr="00117DD0" w14:paraId="3DB5B934" w14:textId="77777777" w:rsidTr="00367421">
        <w:tc>
          <w:tcPr>
            <w:tcW w:w="9356" w:type="dxa"/>
            <w:gridSpan w:val="3"/>
          </w:tcPr>
          <w:p w14:paraId="4E87758E" w14:textId="77777777" w:rsidR="00367421" w:rsidRPr="00117DD0" w:rsidRDefault="00367421" w:rsidP="00367421">
            <w:pPr>
              <w:jc w:val="center"/>
            </w:pPr>
            <w:r w:rsidRPr="00117DD0">
              <w:t>Ābeļu iela 2, Gulbene, Gulbenes nov., LV-4401</w:t>
            </w:r>
          </w:p>
        </w:tc>
      </w:tr>
      <w:tr w:rsidR="00367421" w:rsidRPr="00117DD0" w14:paraId="5814CD72" w14:textId="77777777" w:rsidTr="00367421">
        <w:tc>
          <w:tcPr>
            <w:tcW w:w="9356" w:type="dxa"/>
            <w:gridSpan w:val="3"/>
          </w:tcPr>
          <w:p w14:paraId="7F8ED9F3" w14:textId="77777777" w:rsidR="00367421" w:rsidRPr="00117DD0" w:rsidRDefault="00367421" w:rsidP="00367421">
            <w:pPr>
              <w:pBdr>
                <w:bottom w:val="single" w:sz="12" w:space="1" w:color="auto"/>
              </w:pBdr>
              <w:jc w:val="center"/>
            </w:pPr>
            <w:r w:rsidRPr="00117DD0">
              <w:t xml:space="preserve">Tālrunis 64497710, </w:t>
            </w:r>
            <w:r>
              <w:t>mob.26595362</w:t>
            </w:r>
            <w:r w:rsidRPr="00117DD0">
              <w:t>, e-pasts: dome@gulbene.lv, www.gulbene.lv</w:t>
            </w:r>
          </w:p>
          <w:p w14:paraId="264C4C38" w14:textId="77777777" w:rsidR="00367421" w:rsidRPr="00CD1F60" w:rsidRDefault="00367421" w:rsidP="00367421">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311A64BC" w14:textId="77777777" w:rsidR="00367421" w:rsidRPr="00117DD0" w:rsidRDefault="00367421" w:rsidP="00367421">
      <w:pPr>
        <w:jc w:val="center"/>
      </w:pPr>
      <w:r w:rsidRPr="00117DD0">
        <w:rPr>
          <w:b/>
          <w:bCs/>
        </w:rPr>
        <w:t>GULBENES NOVADA DOMES LĒMUMS</w:t>
      </w:r>
    </w:p>
    <w:p w14:paraId="5C973D5D" w14:textId="77777777" w:rsidR="00367421" w:rsidRDefault="00367421" w:rsidP="00367421">
      <w:pPr>
        <w:jc w:val="center"/>
      </w:pPr>
      <w:r w:rsidRPr="00117DD0">
        <w:t>Gulbenē</w:t>
      </w:r>
    </w:p>
    <w:p w14:paraId="3119F40D" w14:textId="77777777" w:rsidR="00367421" w:rsidRPr="00F60084" w:rsidRDefault="00367421" w:rsidP="00367421">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67421" w:rsidRPr="00F60084" w14:paraId="49C5EC94" w14:textId="77777777" w:rsidTr="00367421">
        <w:tc>
          <w:tcPr>
            <w:tcW w:w="4729" w:type="dxa"/>
          </w:tcPr>
          <w:p w14:paraId="4BB45357" w14:textId="77777777" w:rsidR="00367421" w:rsidRPr="00F60084" w:rsidRDefault="00367421" w:rsidP="00367421">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29.septembrī</w:t>
            </w:r>
          </w:p>
        </w:tc>
        <w:tc>
          <w:tcPr>
            <w:tcW w:w="4729" w:type="dxa"/>
          </w:tcPr>
          <w:p w14:paraId="5FEE086B" w14:textId="77777777" w:rsidR="00367421" w:rsidRPr="00F60084" w:rsidRDefault="00367421" w:rsidP="00367421">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905</w:t>
            </w:r>
          </w:p>
        </w:tc>
      </w:tr>
      <w:tr w:rsidR="00367421" w:rsidRPr="00F60084" w14:paraId="3C27FCCE" w14:textId="77777777" w:rsidTr="00367421">
        <w:trPr>
          <w:trHeight w:val="80"/>
        </w:trPr>
        <w:tc>
          <w:tcPr>
            <w:tcW w:w="4729" w:type="dxa"/>
          </w:tcPr>
          <w:p w14:paraId="4911BF55" w14:textId="77777777" w:rsidR="00367421" w:rsidRPr="00F60084" w:rsidRDefault="00367421" w:rsidP="00367421">
            <w:pPr>
              <w:rPr>
                <w:rFonts w:eastAsiaTheme="minorHAnsi"/>
                <w:lang w:eastAsia="en-US"/>
              </w:rPr>
            </w:pPr>
          </w:p>
        </w:tc>
        <w:tc>
          <w:tcPr>
            <w:tcW w:w="4729" w:type="dxa"/>
          </w:tcPr>
          <w:p w14:paraId="48E60A5A" w14:textId="77777777" w:rsidR="00367421" w:rsidRPr="00F60084" w:rsidRDefault="00367421" w:rsidP="00367421">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19</w:t>
            </w:r>
            <w:r w:rsidRPr="00F60084">
              <w:rPr>
                <w:rFonts w:eastAsiaTheme="minorHAnsi"/>
                <w:b/>
                <w:bCs/>
                <w:lang w:eastAsia="en-US"/>
              </w:rPr>
              <w:t xml:space="preserve">; </w:t>
            </w:r>
            <w:r>
              <w:rPr>
                <w:rFonts w:eastAsiaTheme="minorHAnsi"/>
                <w:b/>
                <w:bCs/>
                <w:lang w:eastAsia="en-US"/>
              </w:rPr>
              <w:t>74</w:t>
            </w:r>
            <w:r w:rsidRPr="00F60084">
              <w:rPr>
                <w:rFonts w:eastAsiaTheme="minorHAnsi"/>
                <w:b/>
                <w:bCs/>
                <w:lang w:eastAsia="en-US"/>
              </w:rPr>
              <w:t>.p)</w:t>
            </w:r>
          </w:p>
        </w:tc>
      </w:tr>
    </w:tbl>
    <w:p w14:paraId="651A4A11" w14:textId="77777777" w:rsidR="00367421" w:rsidRDefault="00367421" w:rsidP="00367421">
      <w:pPr>
        <w:rPr>
          <w:b/>
        </w:rPr>
      </w:pPr>
    </w:p>
    <w:p w14:paraId="3C986935" w14:textId="77777777" w:rsidR="00367421" w:rsidRPr="007F31A4" w:rsidRDefault="00367421" w:rsidP="00367421">
      <w:pPr>
        <w:jc w:val="center"/>
        <w:rPr>
          <w:b/>
        </w:rPr>
      </w:pPr>
      <w:r w:rsidRPr="00BC09E6">
        <w:rPr>
          <w:b/>
        </w:rPr>
        <w:t xml:space="preserve">Par </w:t>
      </w:r>
      <w:r>
        <w:rPr>
          <w:b/>
        </w:rPr>
        <w:t>Stāmerienas pagasta nekustamā īpašuma “</w:t>
      </w:r>
      <w:proofErr w:type="spellStart"/>
      <w:r>
        <w:rPr>
          <w:b/>
        </w:rPr>
        <w:t>Namsadi</w:t>
      </w:r>
      <w:proofErr w:type="spellEnd"/>
      <w:r>
        <w:rPr>
          <w:b/>
        </w:rPr>
        <w:t>” sastāva grozīšanu</w:t>
      </w:r>
    </w:p>
    <w:p w14:paraId="3E08F9D6" w14:textId="77777777" w:rsidR="00367421" w:rsidRPr="007F31A4" w:rsidRDefault="00367421" w:rsidP="00367421"/>
    <w:p w14:paraId="79654993" w14:textId="77777777" w:rsidR="00367421" w:rsidRDefault="00367421" w:rsidP="00367421">
      <w:pPr>
        <w:spacing w:line="360" w:lineRule="auto"/>
        <w:ind w:firstLine="720"/>
        <w:jc w:val="both"/>
        <w:rPr>
          <w:rFonts w:eastAsia="SimSun"/>
          <w:lang w:eastAsia="zh-CN" w:bidi="hi-IN"/>
        </w:rPr>
      </w:pPr>
      <w:r>
        <w:rPr>
          <w:rFonts w:eastAsia="SimSun"/>
          <w:lang w:eastAsia="zh-CN" w:bidi="hi-IN"/>
        </w:rPr>
        <w:t>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w:t>
      </w:r>
      <w:r w:rsidRPr="002E3EF7">
        <w:rPr>
          <w:rFonts w:eastAsia="SimSun"/>
          <w:lang w:eastAsia="zh-CN" w:bidi="hi-IN"/>
        </w:rPr>
        <w:t>Ministru kabineta 2021.gada 29.jūnija noteikumu Nr.455 “Adresācijas noteikumi”  2.8</w:t>
      </w:r>
      <w:r>
        <w:rPr>
          <w:rFonts w:eastAsia="SimSun"/>
          <w:lang w:eastAsia="zh-CN" w:bidi="hi-IN"/>
        </w:rPr>
        <w:t>.</w:t>
      </w:r>
      <w:r w:rsidRPr="002E3EF7">
        <w:rPr>
          <w:rFonts w:eastAsia="SimSun"/>
          <w:lang w:eastAsia="zh-CN" w:bidi="hi-IN"/>
        </w:rPr>
        <w:t>, 2.9</w:t>
      </w:r>
      <w:r>
        <w:rPr>
          <w:rFonts w:eastAsia="SimSun"/>
          <w:lang w:eastAsia="zh-CN" w:bidi="hi-IN"/>
        </w:rPr>
        <w:t>. un</w:t>
      </w:r>
      <w:r w:rsidRPr="002E3EF7">
        <w:rPr>
          <w:rFonts w:eastAsia="SimSun"/>
          <w:lang w:eastAsia="zh-CN" w:bidi="hi-IN"/>
        </w:rPr>
        <w:t xml:space="preserve"> 2.10.</w:t>
      </w:r>
      <w:r>
        <w:rPr>
          <w:rFonts w:eastAsia="SimSun"/>
          <w:lang w:eastAsia="zh-CN" w:bidi="hi-IN"/>
        </w:rPr>
        <w:t>apakš</w:t>
      </w:r>
      <w:r w:rsidRPr="002E3EF7">
        <w:rPr>
          <w:rFonts w:eastAsia="SimSun"/>
          <w:lang w:eastAsia="zh-CN" w:bidi="hi-IN"/>
        </w:rPr>
        <w:t>punktu, kas nosaka, ka adresācijas objekts ir viensēta, dzīvošanai, saimnieciskai, administratīvai vai publiskai darbībai paredzēta ēka, zemes vienība, uz kuras ir atļauts būvēt šo noteikumu 2.8. un 2.9. apakšpunktā minētos objektus,</w:t>
      </w:r>
      <w:r w:rsidRPr="002E3EF7">
        <w:t xml:space="preserve"> </w:t>
      </w:r>
      <w:r w:rsidRPr="004127A9">
        <w:t>Ministru kabineta 2012.gada 10.janvāra noteikumu Nr.50 “Vietvārdu informācijas noteikumi” 16.</w:t>
      </w:r>
      <w:r w:rsidRPr="004B14D6">
        <w:rPr>
          <w:vertAlign w:val="superscript"/>
        </w:rPr>
        <w:t>1</w:t>
      </w:r>
      <w:r>
        <w:rPr>
          <w:vertAlign w:val="superscript"/>
        </w:rPr>
        <w:t xml:space="preserve"> </w:t>
      </w:r>
      <w:r w:rsidRPr="004127A9">
        <w:t xml:space="preserve">punktu, kas nosaka, ka vietvārdu </w:t>
      </w:r>
      <w:proofErr w:type="spellStart"/>
      <w:r w:rsidRPr="004127A9">
        <w:t>piešķīrējinstitūcijām</w:t>
      </w:r>
      <w:proofErr w:type="spellEnd"/>
      <w:r w:rsidRPr="004127A9">
        <w:t xml:space="preserve"> ir pienākums iesniegt Valsts valodas centrā atzinuma saņemšanai lēmuma projektu par oficiālā vietvārda vai oficiālā </w:t>
      </w:r>
      <w:proofErr w:type="spellStart"/>
      <w:r w:rsidRPr="004127A9">
        <w:t>paralēlnosaukuma</w:t>
      </w:r>
      <w:proofErr w:type="spellEnd"/>
      <w:r w:rsidRPr="004127A9">
        <w:t xml:space="preserve"> piešķiršanu</w:t>
      </w:r>
      <w:r>
        <w:t xml:space="preserve">, Valsts valodas centra 2022.gada 2.septembra atzinumu Nr. 1-16.1/600 “Par oficiālo vietvārdu piešķiršanu, kā arī adreses noteikšanu un maiņu”, </w:t>
      </w:r>
      <w:r w:rsidRPr="004163FE">
        <w:rPr>
          <w:rFonts w:eastAsia="SimSun"/>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w:t>
      </w:r>
      <w:r w:rsidRPr="004163FE">
        <w:rPr>
          <w:rFonts w:eastAsia="SimSun"/>
          <w:lang w:eastAsia="zh-CN" w:bidi="hi-IN"/>
        </w:rPr>
        <w:lastRenderedPageBreak/>
        <w:t xml:space="preserve">kas nosaka, ka lietošanas mērķa maiņu ierosina, ja iepriekš likumīgi noteiktais lietošanas mērķis un tam piekrītošā zemes platība neatbilst šo noteikumu IV nodaļā minētajām prasībām, </w:t>
      </w:r>
      <w:r w:rsidRPr="008E54CF">
        <w:rPr>
          <w:rFonts w:eastAsia="SimSun"/>
          <w:lang w:eastAsia="zh-CN" w:bidi="hi-IN"/>
        </w:rPr>
        <w:t>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 u</w:t>
      </w:r>
      <w:r>
        <w:t>z zemes vienības esošai dzīvojamo ēku un palīgēku vai lauku saimniecību nedzīvojamo ēku apbūvei atsevišķi nenosaka lietošanas mērķi no lietošanas mērķu klases “Apbūves zeme”,</w:t>
      </w:r>
      <w:r>
        <w:rPr>
          <w:rFonts w:eastAsia="SimSun"/>
          <w:lang w:eastAsia="zh-CN" w:bidi="hi-IN"/>
        </w:rPr>
        <w:t xml:space="preserve"> </w:t>
      </w:r>
      <w:r w:rsidRPr="008E54CF">
        <w:rPr>
          <w:rFonts w:eastAsia="SimSun"/>
          <w:lang w:eastAsia="zh-CN" w:bidi="hi-IN"/>
        </w:rPr>
        <w:t xml:space="preserve">un Tautsaimniecības komitejas ieteikumu, atklāti balsojot: </w:t>
      </w:r>
      <w:r w:rsidRPr="004436B6">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436B6">
        <w:rPr>
          <w:color w:val="000000"/>
        </w:rPr>
        <w:t xml:space="preserve">, </w:t>
      </w:r>
      <w:r w:rsidRPr="008E54CF">
        <w:rPr>
          <w:rFonts w:eastAsia="SimSun"/>
          <w:lang w:eastAsia="zh-CN" w:bidi="hi-IN"/>
        </w:rPr>
        <w:t>Gulbenes novada dome NOLEMJ:</w:t>
      </w:r>
    </w:p>
    <w:p w14:paraId="3DC48D81" w14:textId="77777777" w:rsidR="00367421" w:rsidRPr="00A07C40" w:rsidRDefault="00367421" w:rsidP="00367421">
      <w:pPr>
        <w:spacing w:line="360" w:lineRule="auto"/>
        <w:ind w:firstLine="720"/>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Stāmerienas</w:t>
      </w:r>
      <w:r w:rsidRPr="001F7980">
        <w:rPr>
          <w:rFonts w:eastAsia="SimSun"/>
          <w:lang w:eastAsia="zh-CN" w:bidi="hi-IN"/>
        </w:rPr>
        <w:t xml:space="preserve"> pagastā ar nosaukumu “</w:t>
      </w:r>
      <w:proofErr w:type="spellStart"/>
      <w:r>
        <w:rPr>
          <w:rFonts w:eastAsia="SimSun"/>
          <w:lang w:eastAsia="zh-CN" w:bidi="hi-IN"/>
        </w:rPr>
        <w:t>Namsadi</w:t>
      </w:r>
      <w:proofErr w:type="spellEnd"/>
      <w:r w:rsidRPr="001F7980">
        <w:rPr>
          <w:rFonts w:eastAsia="SimSun"/>
          <w:lang w:eastAsia="zh-CN" w:bidi="hi-IN"/>
        </w:rPr>
        <w:t xml:space="preserve">”, kadastra numurs </w:t>
      </w:r>
      <w:bookmarkStart w:id="23" w:name="_Hlk108713452"/>
      <w:r>
        <w:rPr>
          <w:rFonts w:eastAsia="SimSun"/>
          <w:lang w:eastAsia="zh-CN" w:bidi="hi-IN"/>
        </w:rPr>
        <w:t>5088 004 0167</w:t>
      </w:r>
      <w:bookmarkEnd w:id="23"/>
      <w:r w:rsidRPr="00A07C40">
        <w:rPr>
          <w:rFonts w:eastAsia="SimSun"/>
          <w:lang w:eastAsia="zh-CN" w:bidi="hi-IN"/>
        </w:rPr>
        <w:t xml:space="preserve">, sastāvu, atdalot no tajā ietilpstošās zemes vienības ar kadastra apzīmējumu </w:t>
      </w:r>
      <w:r w:rsidRPr="00FB5024">
        <w:rPr>
          <w:rFonts w:eastAsia="SimSun"/>
          <w:lang w:eastAsia="zh-CN" w:bidi="hi-IN"/>
        </w:rPr>
        <w:t>5088 004 0167</w:t>
      </w:r>
      <w:r w:rsidRPr="00E927CF">
        <w:rPr>
          <w:rFonts w:eastAsia="SimSun"/>
          <w:lang w:eastAsia="zh-CN" w:bidi="hi-IN"/>
        </w:rPr>
        <w:t xml:space="preserve">, </w:t>
      </w:r>
      <w:r>
        <w:rPr>
          <w:rFonts w:eastAsia="SimSun"/>
          <w:lang w:eastAsia="zh-CN" w:bidi="hi-IN"/>
        </w:rPr>
        <w:t>6,2410 ha</w:t>
      </w:r>
      <w:r w:rsidRPr="00E927CF">
        <w:rPr>
          <w:rFonts w:eastAsia="SimSun"/>
          <w:lang w:eastAsia="zh-CN" w:bidi="hi-IN"/>
        </w:rPr>
        <w:t xml:space="preserve"> platībā,</w:t>
      </w:r>
      <w:r w:rsidRPr="00A07C40">
        <w:rPr>
          <w:rFonts w:eastAsia="SimSun"/>
          <w:lang w:eastAsia="zh-CN" w:bidi="hi-IN"/>
        </w:rPr>
        <w:t xml:space="preserve"> zemes </w:t>
      </w:r>
      <w:r>
        <w:rPr>
          <w:rFonts w:eastAsia="SimSun"/>
          <w:lang w:eastAsia="zh-CN" w:bidi="hi-IN"/>
        </w:rPr>
        <w:t xml:space="preserve">gabalu ar </w:t>
      </w:r>
      <w:r w:rsidRPr="00A07C40">
        <w:rPr>
          <w:rFonts w:eastAsia="SimSun"/>
          <w:lang w:eastAsia="zh-CN" w:bidi="hi-IN"/>
        </w:rPr>
        <w:t xml:space="preserve">aptuveno </w:t>
      </w:r>
      <w:r w:rsidRPr="00A81E6B">
        <w:rPr>
          <w:rFonts w:eastAsia="SimSun"/>
          <w:lang w:eastAsia="zh-CN" w:bidi="hi-IN"/>
        </w:rPr>
        <w:t xml:space="preserve">platību </w:t>
      </w:r>
      <w:r>
        <w:rPr>
          <w:rFonts w:eastAsia="SimSun"/>
          <w:lang w:eastAsia="zh-CN" w:bidi="hi-IN"/>
        </w:rPr>
        <w:t>0,4346</w:t>
      </w:r>
      <w:r w:rsidRPr="007369E9">
        <w:rPr>
          <w:rFonts w:eastAsia="SimSun"/>
          <w:lang w:eastAsia="zh-CN" w:bidi="hi-IN"/>
        </w:rPr>
        <w:t> ha</w:t>
      </w:r>
      <w:r>
        <w:rPr>
          <w:rFonts w:eastAsia="SimSun"/>
          <w:lang w:eastAsia="zh-CN" w:bidi="hi-IN"/>
        </w:rPr>
        <w:t xml:space="preserve"> ēku (būvju) apsaimniekošanai un uzturēšanai un zemes gabalu ar aptuveno </w:t>
      </w:r>
      <w:r w:rsidRPr="002145AD">
        <w:rPr>
          <w:rFonts w:eastAsia="SimSun"/>
          <w:lang w:eastAsia="zh-CN" w:bidi="hi-IN"/>
        </w:rPr>
        <w:t>platību 5,09</w:t>
      </w:r>
      <w:r>
        <w:rPr>
          <w:rFonts w:eastAsia="SimSun"/>
          <w:lang w:eastAsia="zh-CN" w:bidi="hi-IN"/>
        </w:rPr>
        <w:t>80</w:t>
      </w:r>
      <w:r w:rsidRPr="002145AD">
        <w:rPr>
          <w:rFonts w:eastAsia="SimSun"/>
          <w:lang w:eastAsia="zh-CN" w:bidi="hi-IN"/>
        </w:rPr>
        <w:t xml:space="preserve"> ha lauksaimniecības</w:t>
      </w:r>
      <w:r>
        <w:rPr>
          <w:rFonts w:eastAsia="SimSun"/>
          <w:lang w:eastAsia="zh-CN" w:bidi="hi-IN"/>
        </w:rPr>
        <w:t xml:space="preserve"> vajadzībām</w:t>
      </w:r>
      <w:r w:rsidRPr="007369E9">
        <w:rPr>
          <w:rFonts w:eastAsia="SimSun"/>
          <w:lang w:eastAsia="zh-CN" w:bidi="hi-IN"/>
        </w:rPr>
        <w:t>. Zemes</w:t>
      </w:r>
      <w:r w:rsidRPr="00A07C40">
        <w:rPr>
          <w:rFonts w:eastAsia="SimSun"/>
          <w:lang w:eastAsia="zh-CN" w:bidi="hi-IN"/>
        </w:rPr>
        <w:t xml:space="preserve"> vienības sadalījuma robežas noteikt saskaņā ar </w:t>
      </w:r>
      <w:proofErr w:type="spellStart"/>
      <w:r w:rsidRPr="00A07C40">
        <w:rPr>
          <w:rFonts w:eastAsia="SimSun"/>
          <w:lang w:eastAsia="zh-CN" w:bidi="hi-IN"/>
        </w:rPr>
        <w:t>izkopējumu</w:t>
      </w:r>
      <w:proofErr w:type="spellEnd"/>
      <w:r w:rsidRPr="00A07C40">
        <w:rPr>
          <w:rFonts w:eastAsia="SimSun"/>
          <w:lang w:eastAsia="zh-CN" w:bidi="hi-IN"/>
        </w:rPr>
        <w:t xml:space="preserve"> no digitālās kartes </w:t>
      </w:r>
      <w:r w:rsidRPr="00100DDB">
        <w:rPr>
          <w:rFonts w:eastAsia="SimSun"/>
          <w:lang w:eastAsia="zh-CN" w:bidi="hi-IN"/>
        </w:rPr>
        <w:t>(pielikums), kas</w:t>
      </w:r>
      <w:r w:rsidRPr="00A07C40">
        <w:rPr>
          <w:rFonts w:eastAsia="SimSun"/>
          <w:lang w:eastAsia="zh-CN" w:bidi="hi-IN"/>
        </w:rPr>
        <w:t xml:space="preserve"> ir šī lēmuma neatņemama sastāvdaļa.</w:t>
      </w:r>
    </w:p>
    <w:p w14:paraId="38756681" w14:textId="77777777" w:rsidR="00367421" w:rsidRPr="00100DDB" w:rsidRDefault="00367421" w:rsidP="00367421">
      <w:pPr>
        <w:spacing w:line="360" w:lineRule="auto"/>
        <w:jc w:val="both"/>
        <w:rPr>
          <w:rFonts w:eastAsia="SimSun"/>
          <w:lang w:eastAsia="zh-CN" w:bidi="hi-IN"/>
        </w:rPr>
      </w:pPr>
      <w:r>
        <w:rPr>
          <w:rFonts w:eastAsia="SimSun"/>
          <w:lang w:eastAsia="zh-CN" w:bidi="hi-IN"/>
        </w:rPr>
        <w:tab/>
      </w:r>
      <w:r w:rsidRPr="00100DDB">
        <w:rPr>
          <w:rFonts w:eastAsia="SimSun"/>
          <w:lang w:eastAsia="zh-CN" w:bidi="hi-IN"/>
        </w:rPr>
        <w:t xml:space="preserve">2. SAGLABĀT atlikušajam nekustamajam īpašumam, kas sastāv no </w:t>
      </w:r>
      <w:proofErr w:type="spellStart"/>
      <w:r w:rsidRPr="00100DDB">
        <w:rPr>
          <w:rFonts w:eastAsia="SimSun"/>
          <w:lang w:eastAsia="zh-CN" w:bidi="hi-IN"/>
        </w:rPr>
        <w:t>jaunizveidotās</w:t>
      </w:r>
      <w:proofErr w:type="spellEnd"/>
      <w:r w:rsidRPr="00100DDB">
        <w:rPr>
          <w:rFonts w:eastAsia="SimSun"/>
          <w:lang w:eastAsia="zh-CN" w:bidi="hi-IN"/>
        </w:rPr>
        <w:t xml:space="preserve"> zemes vienības ar aptuveno platību 0,7084 ha, nosaukumu “</w:t>
      </w:r>
      <w:proofErr w:type="spellStart"/>
      <w:r w:rsidRPr="00100DDB">
        <w:rPr>
          <w:rFonts w:eastAsia="SimSun"/>
          <w:lang w:eastAsia="zh-CN" w:bidi="hi-IN"/>
        </w:rPr>
        <w:t>Namsadi</w:t>
      </w:r>
      <w:proofErr w:type="spellEnd"/>
      <w:r w:rsidRPr="00100DDB">
        <w:rPr>
          <w:rFonts w:eastAsia="SimSun"/>
          <w:lang w:eastAsia="zh-CN" w:bidi="hi-IN"/>
        </w:rPr>
        <w:t xml:space="preserve">”. Saglabāt </w:t>
      </w:r>
      <w:proofErr w:type="spellStart"/>
      <w:r w:rsidRPr="00100DDB">
        <w:rPr>
          <w:rFonts w:eastAsia="SimSun"/>
          <w:lang w:eastAsia="zh-CN" w:bidi="hi-IN"/>
        </w:rPr>
        <w:t>jaunizveidotajai</w:t>
      </w:r>
      <w:proofErr w:type="spellEnd"/>
      <w:r w:rsidRPr="00100DDB">
        <w:rPr>
          <w:rFonts w:eastAsia="SimSun"/>
          <w:lang w:eastAsia="zh-CN" w:bidi="hi-IN"/>
        </w:rPr>
        <w:t xml:space="preserve"> zemes vienībai ar aptuveno platību 0,7084 ha un uz tās esošajām ēkām (būvēm) ar kadastra apzīmējumiem 5088 004 0167 001, 5088 004 0167 006, 5088 004 0167 007, 5088 004 0167 011, adresi </w:t>
      </w:r>
      <w:bookmarkStart w:id="24" w:name="_Hlk108714344"/>
      <w:r w:rsidRPr="00100DDB">
        <w:rPr>
          <w:rFonts w:eastAsia="SimSun"/>
          <w:lang w:eastAsia="zh-CN" w:bidi="hi-IN"/>
        </w:rPr>
        <w:t>“</w:t>
      </w:r>
      <w:proofErr w:type="spellStart"/>
      <w:r w:rsidRPr="00100DDB">
        <w:rPr>
          <w:rFonts w:eastAsia="SimSun"/>
          <w:lang w:eastAsia="zh-CN" w:bidi="hi-IN"/>
        </w:rPr>
        <w:t>Namsadi</w:t>
      </w:r>
      <w:proofErr w:type="spellEnd"/>
      <w:r w:rsidRPr="00100DDB">
        <w:rPr>
          <w:rFonts w:eastAsia="SimSun"/>
          <w:lang w:eastAsia="zh-CN" w:bidi="hi-IN"/>
        </w:rPr>
        <w:t>”, Stāmerienas pag., Gulbenes nov., LV-4406</w:t>
      </w:r>
      <w:bookmarkEnd w:id="24"/>
      <w:r w:rsidRPr="00100DDB">
        <w:rPr>
          <w:rFonts w:eastAsia="SimSun"/>
          <w:lang w:eastAsia="zh-CN" w:bidi="hi-IN"/>
        </w:rPr>
        <w:t xml:space="preserve">. </w:t>
      </w:r>
      <w:proofErr w:type="spellStart"/>
      <w:r w:rsidRPr="00100DDB">
        <w:rPr>
          <w:rFonts w:eastAsia="SimSun"/>
          <w:lang w:eastAsia="zh-CN" w:bidi="hi-IN"/>
        </w:rPr>
        <w:t>Jaunizveidotajai</w:t>
      </w:r>
      <w:proofErr w:type="spellEnd"/>
      <w:r w:rsidRPr="00100DDB">
        <w:rPr>
          <w:rFonts w:eastAsia="SimSun"/>
          <w:lang w:eastAsia="zh-CN" w:bidi="hi-IN"/>
        </w:rPr>
        <w:t xml:space="preserve"> zemes vienībai ar aptuveno platību 0,7084 ha noteikt lietošanas mērķi – zeme, uz kuras galvenā saimnieciskā darbība ir lauksaimniecība (NĪLM kods 0101). </w:t>
      </w:r>
    </w:p>
    <w:p w14:paraId="0AEA3823" w14:textId="77777777" w:rsidR="00367421" w:rsidRPr="00100DDB" w:rsidRDefault="00367421" w:rsidP="00367421">
      <w:pPr>
        <w:spacing w:line="360" w:lineRule="auto"/>
        <w:jc w:val="both"/>
      </w:pPr>
      <w:r w:rsidRPr="00100DDB">
        <w:rPr>
          <w:rFonts w:eastAsia="SimSun"/>
          <w:lang w:eastAsia="zh-CN" w:bidi="hi-IN"/>
        </w:rPr>
        <w:tab/>
        <w:t xml:space="preserve">3. PIEŠĶIRT nekustamajam īpašumam, kas sastāv no </w:t>
      </w:r>
      <w:proofErr w:type="spellStart"/>
      <w:r w:rsidRPr="00100DDB">
        <w:rPr>
          <w:rFonts w:eastAsia="SimSun"/>
          <w:lang w:eastAsia="zh-CN" w:bidi="hi-IN"/>
        </w:rPr>
        <w:t>jaunizveidotās</w:t>
      </w:r>
      <w:proofErr w:type="spellEnd"/>
      <w:r w:rsidRPr="00100DDB">
        <w:rPr>
          <w:rFonts w:eastAsia="SimSun"/>
          <w:lang w:eastAsia="zh-CN" w:bidi="hi-IN"/>
        </w:rPr>
        <w:t xml:space="preserve"> zemes vienības ar aptuveno platību 5,09</w:t>
      </w:r>
      <w:r>
        <w:rPr>
          <w:rFonts w:eastAsia="SimSun"/>
          <w:lang w:eastAsia="zh-CN" w:bidi="hi-IN"/>
        </w:rPr>
        <w:t>80</w:t>
      </w:r>
      <w:r w:rsidRPr="00100DDB">
        <w:rPr>
          <w:rFonts w:eastAsia="SimSun"/>
          <w:lang w:eastAsia="zh-CN" w:bidi="hi-IN"/>
        </w:rPr>
        <w:t> ha, nosaukumu “</w:t>
      </w:r>
      <w:proofErr w:type="spellStart"/>
      <w:r w:rsidRPr="00100DDB">
        <w:rPr>
          <w:rFonts w:eastAsia="SimSun"/>
          <w:lang w:eastAsia="zh-CN" w:bidi="hi-IN"/>
        </w:rPr>
        <w:t>Namsadu</w:t>
      </w:r>
      <w:proofErr w:type="spellEnd"/>
      <w:r w:rsidRPr="00100DDB">
        <w:rPr>
          <w:rFonts w:eastAsia="SimSun"/>
          <w:lang w:eastAsia="zh-CN" w:bidi="hi-IN"/>
        </w:rPr>
        <w:t xml:space="preserve"> pļava</w:t>
      </w:r>
      <w:r w:rsidRPr="00100DDB">
        <w:t xml:space="preserve">”. </w:t>
      </w:r>
      <w:proofErr w:type="spellStart"/>
      <w:r w:rsidRPr="00100DDB">
        <w:t>Jaunizveidotajai</w:t>
      </w:r>
      <w:proofErr w:type="spellEnd"/>
      <w:r w:rsidRPr="00100DDB">
        <w:t xml:space="preserve"> zemes vienībai ar aptuveno platību 5,09</w:t>
      </w:r>
      <w:r>
        <w:t>80</w:t>
      </w:r>
      <w:r w:rsidRPr="00100DDB">
        <w:t xml:space="preserve"> ha noteikt lietošanas mērķi – zeme, uz kuras galvenā saimnieciskā darbība ir lauksaimniecība (NĪLM kods 0101).</w:t>
      </w:r>
    </w:p>
    <w:p w14:paraId="56783EF3" w14:textId="77777777" w:rsidR="00367421" w:rsidRDefault="00367421" w:rsidP="00367421">
      <w:pPr>
        <w:spacing w:line="360" w:lineRule="auto"/>
        <w:ind w:firstLine="720"/>
        <w:jc w:val="both"/>
      </w:pPr>
      <w:r w:rsidRPr="00100DDB">
        <w:rPr>
          <w:rFonts w:eastAsia="SimSun"/>
          <w:lang w:eastAsia="zh-CN" w:bidi="hi-IN"/>
        </w:rPr>
        <w:t xml:space="preserve">4. PIEŠĶIRT nekustamajam īpašumam, kas sastāv no </w:t>
      </w:r>
      <w:proofErr w:type="spellStart"/>
      <w:r w:rsidRPr="00100DDB">
        <w:rPr>
          <w:rFonts w:eastAsia="SimSun"/>
          <w:lang w:eastAsia="zh-CN" w:bidi="hi-IN"/>
        </w:rPr>
        <w:t>jaunizveidotās</w:t>
      </w:r>
      <w:proofErr w:type="spellEnd"/>
      <w:r w:rsidRPr="00100DDB">
        <w:rPr>
          <w:rFonts w:eastAsia="SimSun"/>
          <w:lang w:eastAsia="zh-CN" w:bidi="hi-IN"/>
        </w:rPr>
        <w:t xml:space="preserve"> zemes vienības ar aptuveno platību </w:t>
      </w:r>
      <w:bookmarkStart w:id="25" w:name="_Hlk112072557"/>
      <w:r w:rsidRPr="00100DDB">
        <w:rPr>
          <w:rFonts w:eastAsia="SimSun"/>
          <w:lang w:eastAsia="zh-CN" w:bidi="hi-IN"/>
        </w:rPr>
        <w:t>0,4346 ha</w:t>
      </w:r>
      <w:bookmarkEnd w:id="25"/>
      <w:r w:rsidRPr="00100DDB">
        <w:rPr>
          <w:rFonts w:eastAsia="SimSun"/>
          <w:lang w:eastAsia="zh-CN" w:bidi="hi-IN"/>
        </w:rPr>
        <w:t xml:space="preserve">, nosaukumu “Lejas </w:t>
      </w:r>
      <w:proofErr w:type="spellStart"/>
      <w:r w:rsidRPr="00100DDB">
        <w:rPr>
          <w:rFonts w:eastAsia="SimSun"/>
          <w:lang w:eastAsia="zh-CN" w:bidi="hi-IN"/>
        </w:rPr>
        <w:t>Namsadi</w:t>
      </w:r>
      <w:proofErr w:type="spellEnd"/>
      <w:r w:rsidRPr="00100DDB">
        <w:t xml:space="preserve">”. </w:t>
      </w:r>
      <w:proofErr w:type="spellStart"/>
      <w:r w:rsidRPr="00100DDB">
        <w:t>Jaunizveidotajai</w:t>
      </w:r>
      <w:proofErr w:type="spellEnd"/>
      <w:r w:rsidRPr="00100DDB">
        <w:t xml:space="preserve"> zemes vienībai ar aptuveno platību 0,4346 ha noteikt lietošanas mērķi – zeme, uz kuras galvenā saimnieciskā darbība ir lauksaimniecība (NĪLM kods 0101). Piešķirt </w:t>
      </w:r>
      <w:proofErr w:type="spellStart"/>
      <w:r w:rsidRPr="00100DDB">
        <w:t>jaunizveidotajai</w:t>
      </w:r>
      <w:proofErr w:type="spellEnd"/>
      <w:r w:rsidRPr="00100DDB">
        <w:t xml:space="preserve"> zemes vienībai ar aptuveno platību 0,4346 ha adresi: “Lejas </w:t>
      </w:r>
      <w:proofErr w:type="spellStart"/>
      <w:r w:rsidRPr="00100DDB">
        <w:t>Namsadi</w:t>
      </w:r>
      <w:proofErr w:type="spellEnd"/>
      <w:r w:rsidRPr="00100DDB">
        <w:t xml:space="preserve">”, Stāmerienas pag., Gulbenes nov., LV-4406. Mainīt ēkām (būvēm) ar kadastra apzīmējumiem 5088 004 0167 002 un 5088 004 0167 003 adresi no </w:t>
      </w:r>
      <w:r w:rsidRPr="00100DDB">
        <w:lastRenderedPageBreak/>
        <w:t>“</w:t>
      </w:r>
      <w:proofErr w:type="spellStart"/>
      <w:r w:rsidRPr="00100DDB">
        <w:t>Namsadi</w:t>
      </w:r>
      <w:proofErr w:type="spellEnd"/>
      <w:r w:rsidRPr="00100DDB">
        <w:t xml:space="preserve">”, Stāmerienas pag., Gulbenes nov., LV-4406, uz </w:t>
      </w:r>
      <w:r w:rsidRPr="00100DDB">
        <w:rPr>
          <w:rFonts w:eastAsia="SimSun"/>
          <w:lang w:eastAsia="zh-CN" w:bidi="hi-IN"/>
        </w:rPr>
        <w:t xml:space="preserve">“Lejas </w:t>
      </w:r>
      <w:proofErr w:type="spellStart"/>
      <w:r w:rsidRPr="00100DDB">
        <w:rPr>
          <w:rFonts w:eastAsia="SimSun"/>
          <w:lang w:eastAsia="zh-CN" w:bidi="hi-IN"/>
        </w:rPr>
        <w:t>Namsadi</w:t>
      </w:r>
      <w:proofErr w:type="spellEnd"/>
      <w:r w:rsidRPr="00100DDB">
        <w:rPr>
          <w:rFonts w:eastAsia="SimSun"/>
          <w:lang w:eastAsia="zh-CN" w:bidi="hi-IN"/>
        </w:rPr>
        <w:t>”, Stāmerienas pag., Gulbenes nov., LV-4406.</w:t>
      </w:r>
    </w:p>
    <w:p w14:paraId="5E13DEDF" w14:textId="77777777" w:rsidR="00367421" w:rsidRDefault="00367421" w:rsidP="00367421">
      <w:pPr>
        <w:spacing w:line="360" w:lineRule="auto"/>
        <w:ind w:firstLine="720"/>
        <w:jc w:val="both"/>
      </w:pPr>
      <w:r>
        <w:t>5. Lēmumu nosūtīt:</w:t>
      </w:r>
    </w:p>
    <w:p w14:paraId="3B59EEBF" w14:textId="77777777" w:rsidR="00367421" w:rsidRDefault="00367421" w:rsidP="00367421">
      <w:pPr>
        <w:spacing w:line="360" w:lineRule="auto"/>
        <w:ind w:firstLine="720"/>
        <w:jc w:val="both"/>
      </w:pPr>
      <w:r>
        <w:t xml:space="preserve">5.1. </w:t>
      </w:r>
      <w:r w:rsidR="00C035B4">
        <w:t>…</w:t>
      </w:r>
      <w:r>
        <w:t>;</w:t>
      </w:r>
    </w:p>
    <w:p w14:paraId="0428F825" w14:textId="77777777" w:rsidR="00367421" w:rsidRDefault="00367421" w:rsidP="00367421">
      <w:pPr>
        <w:spacing w:line="360" w:lineRule="auto"/>
        <w:ind w:firstLine="720"/>
        <w:jc w:val="both"/>
      </w:pPr>
      <w:r>
        <w:t xml:space="preserve">5.2. </w:t>
      </w:r>
      <w:r w:rsidRPr="00B8254E">
        <w:t>uz Valsts zemes dienesta Vidzemes reģionālās pārvaldes elektronisko adresi</w:t>
      </w:r>
      <w:r>
        <w:t xml:space="preserve"> nekustamā īpašuma adreses reģistrēšanai.</w:t>
      </w:r>
    </w:p>
    <w:p w14:paraId="32C4665A" w14:textId="77777777" w:rsidR="00367421" w:rsidRDefault="00367421" w:rsidP="00367421">
      <w:pPr>
        <w:spacing w:line="360" w:lineRule="auto"/>
        <w:ind w:firstLine="720"/>
        <w:jc w:val="both"/>
      </w:pPr>
      <w:r>
        <w:t>6.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3976C67" w14:textId="77777777" w:rsidR="00367421" w:rsidRPr="00A07C40" w:rsidRDefault="00367421" w:rsidP="00367421">
      <w:pPr>
        <w:spacing w:line="360" w:lineRule="auto"/>
        <w:ind w:firstLine="720"/>
        <w:jc w:val="both"/>
        <w:rPr>
          <w:rFonts w:eastAsia="SimSun"/>
          <w:lang w:eastAsia="zh-CN" w:bidi="hi-IN"/>
        </w:rPr>
      </w:pPr>
      <w:r w:rsidRPr="004603F4">
        <w:t xml:space="preserve"> </w:t>
      </w:r>
      <w:r>
        <w:rPr>
          <w:rFonts w:eastAsia="SimSun"/>
          <w:lang w:eastAsia="zh-CN" w:bidi="hi-IN"/>
        </w:rPr>
        <w:tab/>
      </w:r>
      <w:r>
        <w:rPr>
          <w:rFonts w:eastAsia="SimSun"/>
          <w:lang w:eastAsia="zh-CN" w:bidi="hi-IN"/>
        </w:rPr>
        <w:tab/>
      </w:r>
    </w:p>
    <w:p w14:paraId="53267FDC" w14:textId="77777777" w:rsidR="00367421" w:rsidRDefault="00367421" w:rsidP="00367421">
      <w:pPr>
        <w:spacing w:line="360" w:lineRule="auto"/>
        <w:jc w:val="both"/>
      </w:pPr>
    </w:p>
    <w:p w14:paraId="07040FF7" w14:textId="77777777" w:rsidR="00367421" w:rsidRDefault="00367421" w:rsidP="00367421">
      <w:pPr>
        <w:spacing w:line="360" w:lineRule="auto"/>
        <w:jc w:val="both"/>
      </w:pPr>
      <w:r>
        <w:t>Gulbenes novada domes priekšsēdētājs</w:t>
      </w:r>
      <w:r>
        <w:tab/>
      </w:r>
      <w:r>
        <w:tab/>
      </w:r>
      <w:r>
        <w:tab/>
      </w:r>
      <w:r>
        <w:tab/>
      </w:r>
      <w:r>
        <w:tab/>
      </w:r>
      <w:r>
        <w:tab/>
      </w:r>
      <w:proofErr w:type="spellStart"/>
      <w:r>
        <w:t>A.Caunītis</w:t>
      </w:r>
      <w:proofErr w:type="spellEnd"/>
    </w:p>
    <w:p w14:paraId="41E51F91" w14:textId="77777777" w:rsidR="00367421" w:rsidRDefault="00367421" w:rsidP="00367421">
      <w:pPr>
        <w:spacing w:line="360" w:lineRule="auto"/>
        <w:jc w:val="both"/>
      </w:pPr>
    </w:p>
    <w:p w14:paraId="0DF8D74B" w14:textId="77777777" w:rsidR="00367421" w:rsidRDefault="00367421" w:rsidP="00367421">
      <w:pPr>
        <w:spacing w:line="360" w:lineRule="auto"/>
        <w:jc w:val="both"/>
      </w:pPr>
      <w:r>
        <w:t>Sagatavoja: Lolita Vīksniņa</w:t>
      </w:r>
    </w:p>
    <w:p w14:paraId="1E681504" w14:textId="77777777" w:rsidR="00367421" w:rsidRDefault="00367421" w:rsidP="00367421">
      <w:pPr>
        <w:spacing w:line="360" w:lineRule="auto"/>
        <w:jc w:val="both"/>
      </w:pPr>
    </w:p>
    <w:p w14:paraId="19FAF9D8" w14:textId="77777777" w:rsidR="00367421" w:rsidRDefault="00367421" w:rsidP="00367421">
      <w:pPr>
        <w:spacing w:line="360" w:lineRule="auto"/>
        <w:jc w:val="both"/>
      </w:pPr>
    </w:p>
    <w:p w14:paraId="4C4FA092" w14:textId="77777777" w:rsidR="00367421" w:rsidRDefault="00367421" w:rsidP="00367421">
      <w:pPr>
        <w:spacing w:line="360" w:lineRule="auto"/>
        <w:jc w:val="both"/>
      </w:pPr>
    </w:p>
    <w:p w14:paraId="25CFD75C" w14:textId="77777777" w:rsidR="00367421" w:rsidRDefault="00367421" w:rsidP="00367421">
      <w:pPr>
        <w:spacing w:line="360" w:lineRule="auto"/>
        <w:jc w:val="both"/>
      </w:pPr>
    </w:p>
    <w:p w14:paraId="3185A17D" w14:textId="77777777" w:rsidR="00367421" w:rsidRDefault="00367421" w:rsidP="00367421">
      <w:pPr>
        <w:spacing w:line="360" w:lineRule="auto"/>
        <w:jc w:val="both"/>
      </w:pPr>
    </w:p>
    <w:p w14:paraId="6E9113AC" w14:textId="77777777" w:rsidR="00367421" w:rsidRDefault="00367421" w:rsidP="00367421">
      <w:pPr>
        <w:spacing w:line="360" w:lineRule="auto"/>
        <w:jc w:val="both"/>
      </w:pPr>
    </w:p>
    <w:p w14:paraId="4EAC9077" w14:textId="77777777" w:rsidR="00367421" w:rsidRDefault="00367421" w:rsidP="00367421">
      <w:pPr>
        <w:spacing w:line="360" w:lineRule="auto"/>
        <w:jc w:val="both"/>
      </w:pPr>
    </w:p>
    <w:p w14:paraId="4D2EFD1F" w14:textId="77777777" w:rsidR="00367421" w:rsidRDefault="00367421" w:rsidP="00367421">
      <w:pPr>
        <w:spacing w:line="360" w:lineRule="auto"/>
        <w:jc w:val="right"/>
      </w:pPr>
    </w:p>
    <w:p w14:paraId="1EB16A93" w14:textId="77777777" w:rsidR="00367421" w:rsidRDefault="00367421" w:rsidP="00367421">
      <w:pPr>
        <w:spacing w:line="360" w:lineRule="auto"/>
        <w:jc w:val="right"/>
      </w:pPr>
    </w:p>
    <w:p w14:paraId="17525ADA" w14:textId="77777777" w:rsidR="00367421" w:rsidRDefault="00367421" w:rsidP="00367421">
      <w:pPr>
        <w:spacing w:line="360" w:lineRule="auto"/>
        <w:jc w:val="right"/>
      </w:pPr>
    </w:p>
    <w:p w14:paraId="4D7421AE" w14:textId="77777777" w:rsidR="00367421" w:rsidRDefault="00367421" w:rsidP="00367421">
      <w:pPr>
        <w:spacing w:line="360" w:lineRule="auto"/>
        <w:jc w:val="right"/>
      </w:pPr>
    </w:p>
    <w:p w14:paraId="7B3CEACC" w14:textId="77777777" w:rsidR="00367421" w:rsidRDefault="00367421" w:rsidP="00367421">
      <w:pPr>
        <w:spacing w:line="360" w:lineRule="auto"/>
        <w:jc w:val="right"/>
      </w:pPr>
    </w:p>
    <w:p w14:paraId="6B088519" w14:textId="77777777" w:rsidR="00367421" w:rsidRDefault="00367421" w:rsidP="00367421">
      <w:pPr>
        <w:spacing w:line="360" w:lineRule="auto"/>
        <w:jc w:val="right"/>
      </w:pPr>
    </w:p>
    <w:p w14:paraId="40E70CFD" w14:textId="77777777" w:rsidR="00367421" w:rsidRDefault="00367421" w:rsidP="00367421">
      <w:pPr>
        <w:spacing w:line="360" w:lineRule="auto"/>
        <w:jc w:val="right"/>
      </w:pPr>
    </w:p>
    <w:p w14:paraId="7AEA17F4" w14:textId="77777777" w:rsidR="00367421" w:rsidRDefault="00367421" w:rsidP="00367421">
      <w:pPr>
        <w:spacing w:line="360" w:lineRule="auto"/>
        <w:jc w:val="right"/>
      </w:pPr>
    </w:p>
    <w:p w14:paraId="01A5E7E0" w14:textId="77777777" w:rsidR="00367421" w:rsidRDefault="00367421" w:rsidP="00367421">
      <w:pPr>
        <w:spacing w:line="360" w:lineRule="auto"/>
        <w:jc w:val="right"/>
      </w:pPr>
    </w:p>
    <w:p w14:paraId="54BD3625" w14:textId="77777777" w:rsidR="00367421" w:rsidRDefault="00367421" w:rsidP="00367421">
      <w:pPr>
        <w:spacing w:line="360" w:lineRule="auto"/>
        <w:jc w:val="right"/>
      </w:pPr>
    </w:p>
    <w:p w14:paraId="79D30500" w14:textId="77777777" w:rsidR="00367421" w:rsidRDefault="00367421" w:rsidP="00367421">
      <w:pPr>
        <w:spacing w:line="360" w:lineRule="auto"/>
        <w:jc w:val="right"/>
      </w:pPr>
      <w:r w:rsidRPr="008D4E96">
        <w:lastRenderedPageBreak/>
        <w:t xml:space="preserve">Pielikums </w:t>
      </w:r>
      <w:r>
        <w:t>29</w:t>
      </w:r>
      <w:r w:rsidRPr="008D4E96">
        <w:t>.</w:t>
      </w:r>
      <w:r>
        <w:t>09</w:t>
      </w:r>
      <w:r w:rsidRPr="008D4E96">
        <w:t>.202</w:t>
      </w:r>
      <w:r>
        <w:t>2</w:t>
      </w:r>
      <w:r w:rsidRPr="008D4E96">
        <w:t>. Gulbenes novada domes lēmumam GND/202</w:t>
      </w:r>
      <w:r>
        <w:t>2</w:t>
      </w:r>
      <w:r w:rsidRPr="008D4E96">
        <w:t>/</w:t>
      </w:r>
      <w:r>
        <w:t>905</w:t>
      </w:r>
    </w:p>
    <w:p w14:paraId="2F73DB52" w14:textId="77777777" w:rsidR="00367421" w:rsidRDefault="00367421" w:rsidP="00367421">
      <w:pPr>
        <w:spacing w:line="360" w:lineRule="auto"/>
        <w:rPr>
          <w:noProof/>
        </w:rPr>
      </w:pPr>
      <w:r w:rsidRPr="00EB726F">
        <w:rPr>
          <w:noProof/>
        </w:rPr>
        <w:drawing>
          <wp:inline distT="0" distB="0" distL="0" distR="0" wp14:anchorId="208E586A" wp14:editId="0FE2957B">
            <wp:extent cx="5939790" cy="7444596"/>
            <wp:effectExtent l="0" t="0" r="3810" b="4445"/>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2757" cy="7448315"/>
                    </a:xfrm>
                    <a:prstGeom prst="rect">
                      <a:avLst/>
                    </a:prstGeom>
                    <a:noFill/>
                    <a:ln>
                      <a:noFill/>
                    </a:ln>
                  </pic:spPr>
                </pic:pic>
              </a:graphicData>
            </a:graphic>
          </wp:inline>
        </w:drawing>
      </w:r>
    </w:p>
    <w:p w14:paraId="0AB19842" w14:textId="77777777" w:rsidR="00367421" w:rsidRDefault="00367421" w:rsidP="00367421">
      <w:pPr>
        <w:rPr>
          <w:noProof/>
        </w:rPr>
      </w:pPr>
    </w:p>
    <w:p w14:paraId="5A2AC9AE" w14:textId="77777777" w:rsidR="00367421" w:rsidRPr="005123DB" w:rsidRDefault="00367421" w:rsidP="00367421">
      <w:r>
        <w:t>Gulbenes novada domes priekšsēdētājs</w:t>
      </w:r>
      <w:r>
        <w:tab/>
      </w:r>
      <w:r>
        <w:tab/>
      </w:r>
      <w:r>
        <w:tab/>
      </w:r>
      <w:r>
        <w:tab/>
      </w:r>
      <w:r>
        <w:tab/>
      </w:r>
      <w:proofErr w:type="spellStart"/>
      <w:r>
        <w:t>A.Caunītis</w:t>
      </w:r>
      <w:proofErr w:type="spellEnd"/>
    </w:p>
    <w:p w14:paraId="368810C5" w14:textId="77777777" w:rsidR="00C035B4" w:rsidRDefault="00C035B4">
      <w:pPr>
        <w:spacing w:after="160" w:line="259" w:lineRule="auto"/>
      </w:pPr>
      <w:r>
        <w:br w:type="page"/>
      </w:r>
      <w:r>
        <w:lastRenderedPageBreak/>
        <w:br w:type="page"/>
      </w:r>
    </w:p>
    <w:p w14:paraId="1CF83960" w14:textId="77777777" w:rsidR="00C035B4" w:rsidRDefault="00C035B4"/>
    <w:tbl>
      <w:tblPr>
        <w:tblW w:w="0" w:type="auto"/>
        <w:tblLook w:val="01E0" w:firstRow="1" w:lastRow="1" w:firstColumn="1" w:lastColumn="1" w:noHBand="0" w:noVBand="0"/>
      </w:tblPr>
      <w:tblGrid>
        <w:gridCol w:w="3073"/>
        <w:gridCol w:w="3115"/>
        <w:gridCol w:w="2743"/>
      </w:tblGrid>
      <w:tr w:rsidR="00367421" w:rsidRPr="00117DD0" w14:paraId="749B7E6C" w14:textId="77777777" w:rsidTr="00367421">
        <w:tc>
          <w:tcPr>
            <w:tcW w:w="3073" w:type="dxa"/>
          </w:tcPr>
          <w:p w14:paraId="79BDC940" w14:textId="77777777" w:rsidR="00367421" w:rsidRPr="00117DD0" w:rsidRDefault="00367421" w:rsidP="00367421"/>
        </w:tc>
        <w:tc>
          <w:tcPr>
            <w:tcW w:w="3115" w:type="dxa"/>
          </w:tcPr>
          <w:p w14:paraId="00DE90FE" w14:textId="77777777" w:rsidR="00367421" w:rsidRPr="00117DD0" w:rsidRDefault="00367421" w:rsidP="00367421">
            <w:pPr>
              <w:jc w:val="center"/>
            </w:pPr>
            <w:r w:rsidRPr="00117DD0">
              <w:rPr>
                <w:noProof/>
              </w:rPr>
              <w:drawing>
                <wp:inline distT="0" distB="0" distL="0" distR="0" wp14:anchorId="028D414A" wp14:editId="000E70CE">
                  <wp:extent cx="619125" cy="685800"/>
                  <wp:effectExtent l="0" t="0" r="9525"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56D13BF" w14:textId="77777777" w:rsidR="00367421" w:rsidRPr="00117DD0" w:rsidRDefault="00367421" w:rsidP="00367421">
            <w:pPr>
              <w:rPr>
                <w:sz w:val="32"/>
                <w:szCs w:val="32"/>
              </w:rPr>
            </w:pPr>
          </w:p>
        </w:tc>
      </w:tr>
      <w:tr w:rsidR="00367421" w:rsidRPr="00117DD0" w14:paraId="21B74A83" w14:textId="77777777" w:rsidTr="00367421">
        <w:tc>
          <w:tcPr>
            <w:tcW w:w="8931" w:type="dxa"/>
            <w:gridSpan w:val="3"/>
          </w:tcPr>
          <w:p w14:paraId="0C4DDA2B" w14:textId="77777777" w:rsidR="00367421" w:rsidRPr="00117DD0" w:rsidRDefault="00367421" w:rsidP="00367421">
            <w:pPr>
              <w:spacing w:before="240"/>
              <w:jc w:val="center"/>
              <w:rPr>
                <w:b/>
                <w:sz w:val="32"/>
                <w:szCs w:val="32"/>
              </w:rPr>
            </w:pPr>
            <w:r w:rsidRPr="00117DD0">
              <w:rPr>
                <w:b/>
                <w:sz w:val="32"/>
                <w:szCs w:val="32"/>
              </w:rPr>
              <w:t>GULBENES NOVADA PAŠVALDĪBA</w:t>
            </w:r>
          </w:p>
        </w:tc>
      </w:tr>
      <w:tr w:rsidR="00367421" w:rsidRPr="00117DD0" w14:paraId="4486E6DF" w14:textId="77777777" w:rsidTr="00367421">
        <w:tc>
          <w:tcPr>
            <w:tcW w:w="8931" w:type="dxa"/>
            <w:gridSpan w:val="3"/>
          </w:tcPr>
          <w:p w14:paraId="0FB2417C" w14:textId="77777777" w:rsidR="00367421" w:rsidRPr="00117DD0" w:rsidRDefault="00367421" w:rsidP="00367421">
            <w:pPr>
              <w:jc w:val="center"/>
            </w:pPr>
            <w:proofErr w:type="spellStart"/>
            <w:r w:rsidRPr="00117DD0">
              <w:t>Reģ</w:t>
            </w:r>
            <w:proofErr w:type="spellEnd"/>
            <w:r w:rsidRPr="00117DD0">
              <w:t>. Nr. 90009116327</w:t>
            </w:r>
          </w:p>
        </w:tc>
      </w:tr>
      <w:tr w:rsidR="00367421" w:rsidRPr="00117DD0" w14:paraId="5920231E" w14:textId="77777777" w:rsidTr="00367421">
        <w:tc>
          <w:tcPr>
            <w:tcW w:w="8931" w:type="dxa"/>
            <w:gridSpan w:val="3"/>
          </w:tcPr>
          <w:p w14:paraId="0653D507" w14:textId="77777777" w:rsidR="00367421" w:rsidRPr="00117DD0" w:rsidRDefault="00367421" w:rsidP="00367421">
            <w:pPr>
              <w:jc w:val="center"/>
            </w:pPr>
            <w:r w:rsidRPr="00117DD0">
              <w:t>Ābeļu iela 2, Gulbene, Gulbenes nov., LV-4401</w:t>
            </w:r>
          </w:p>
        </w:tc>
      </w:tr>
      <w:tr w:rsidR="00367421" w:rsidRPr="00117DD0" w14:paraId="7D118E5F" w14:textId="77777777" w:rsidTr="00367421">
        <w:tc>
          <w:tcPr>
            <w:tcW w:w="8931" w:type="dxa"/>
            <w:gridSpan w:val="3"/>
          </w:tcPr>
          <w:p w14:paraId="40F00ADE" w14:textId="77777777" w:rsidR="00367421" w:rsidRPr="00117DD0" w:rsidRDefault="00367421" w:rsidP="00367421">
            <w:pPr>
              <w:pBdr>
                <w:bottom w:val="single" w:sz="12" w:space="1" w:color="auto"/>
              </w:pBdr>
              <w:jc w:val="center"/>
            </w:pPr>
            <w:r w:rsidRPr="00117DD0">
              <w:t xml:space="preserve">Tālrunis 64497710, </w:t>
            </w:r>
            <w:r>
              <w:t>mob.26595362</w:t>
            </w:r>
            <w:r w:rsidRPr="00117DD0">
              <w:t>, e-pasts: dome@gulbene.lv, www.gulbene.lv</w:t>
            </w:r>
          </w:p>
          <w:p w14:paraId="53DDBFBD" w14:textId="77777777" w:rsidR="00367421" w:rsidRPr="00DC4492" w:rsidRDefault="00367421" w:rsidP="00367421">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258FD51D" w14:textId="77777777" w:rsidR="00367421" w:rsidRPr="00117DD0" w:rsidRDefault="00367421" w:rsidP="00367421">
      <w:pPr>
        <w:jc w:val="center"/>
      </w:pPr>
      <w:r w:rsidRPr="00117DD0">
        <w:rPr>
          <w:b/>
          <w:bCs/>
        </w:rPr>
        <w:t>GULBENES NOVADA DOMES LĒMUMS</w:t>
      </w:r>
    </w:p>
    <w:p w14:paraId="19EF8417" w14:textId="77777777" w:rsidR="00367421" w:rsidRDefault="00367421" w:rsidP="00367421">
      <w:pPr>
        <w:jc w:val="center"/>
      </w:pPr>
      <w:r w:rsidRPr="00117DD0">
        <w:t>Gulbenē</w:t>
      </w:r>
    </w:p>
    <w:p w14:paraId="14AB35EF" w14:textId="77777777" w:rsidR="00367421" w:rsidRPr="00F60084" w:rsidRDefault="00367421" w:rsidP="00367421">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67421" w:rsidRPr="00F60084" w14:paraId="050BA0CD" w14:textId="77777777" w:rsidTr="00367421">
        <w:tc>
          <w:tcPr>
            <w:tcW w:w="4729" w:type="dxa"/>
          </w:tcPr>
          <w:p w14:paraId="0740C18F" w14:textId="77777777" w:rsidR="00367421" w:rsidRPr="00F60084" w:rsidRDefault="00367421" w:rsidP="00367421">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29.septembrī</w:t>
            </w:r>
          </w:p>
        </w:tc>
        <w:tc>
          <w:tcPr>
            <w:tcW w:w="4729" w:type="dxa"/>
          </w:tcPr>
          <w:p w14:paraId="5A4E331C" w14:textId="77777777" w:rsidR="00367421" w:rsidRPr="00F60084" w:rsidRDefault="00367421" w:rsidP="00367421">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906</w:t>
            </w:r>
          </w:p>
        </w:tc>
      </w:tr>
      <w:tr w:rsidR="00367421" w:rsidRPr="00F60084" w14:paraId="289417F8" w14:textId="77777777" w:rsidTr="00367421">
        <w:trPr>
          <w:trHeight w:val="80"/>
        </w:trPr>
        <w:tc>
          <w:tcPr>
            <w:tcW w:w="4729" w:type="dxa"/>
          </w:tcPr>
          <w:p w14:paraId="2A2493F8" w14:textId="77777777" w:rsidR="00367421" w:rsidRPr="00F60084" w:rsidRDefault="00367421" w:rsidP="00367421">
            <w:pPr>
              <w:rPr>
                <w:rFonts w:eastAsiaTheme="minorHAnsi"/>
                <w:lang w:eastAsia="en-US"/>
              </w:rPr>
            </w:pPr>
          </w:p>
        </w:tc>
        <w:tc>
          <w:tcPr>
            <w:tcW w:w="4729" w:type="dxa"/>
          </w:tcPr>
          <w:p w14:paraId="584D4D1C" w14:textId="77777777" w:rsidR="00367421" w:rsidRPr="00F60084" w:rsidRDefault="00367421" w:rsidP="00367421">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19</w:t>
            </w:r>
            <w:r w:rsidRPr="00F60084">
              <w:rPr>
                <w:rFonts w:eastAsiaTheme="minorHAnsi"/>
                <w:b/>
                <w:bCs/>
                <w:lang w:eastAsia="en-US"/>
              </w:rPr>
              <w:t xml:space="preserve">; </w:t>
            </w:r>
            <w:r>
              <w:rPr>
                <w:rFonts w:eastAsiaTheme="minorHAnsi"/>
                <w:b/>
                <w:bCs/>
                <w:lang w:eastAsia="en-US"/>
              </w:rPr>
              <w:t>75</w:t>
            </w:r>
            <w:r w:rsidRPr="00F60084">
              <w:rPr>
                <w:rFonts w:eastAsiaTheme="minorHAnsi"/>
                <w:b/>
                <w:bCs/>
                <w:lang w:eastAsia="en-US"/>
              </w:rPr>
              <w:t>.p)</w:t>
            </w:r>
          </w:p>
        </w:tc>
      </w:tr>
    </w:tbl>
    <w:p w14:paraId="5468550B" w14:textId="77777777" w:rsidR="00367421" w:rsidRDefault="00367421" w:rsidP="00367421">
      <w:pPr>
        <w:rPr>
          <w:b/>
        </w:rPr>
      </w:pPr>
    </w:p>
    <w:p w14:paraId="41935991" w14:textId="77777777" w:rsidR="00367421" w:rsidRPr="007F31A4" w:rsidRDefault="00367421" w:rsidP="00367421">
      <w:pPr>
        <w:jc w:val="center"/>
        <w:rPr>
          <w:b/>
        </w:rPr>
      </w:pPr>
      <w:r w:rsidRPr="00BC09E6">
        <w:rPr>
          <w:b/>
        </w:rPr>
        <w:t xml:space="preserve">Par </w:t>
      </w:r>
      <w:r>
        <w:rPr>
          <w:b/>
        </w:rPr>
        <w:t>Stāmerienas pagasta nekustamā īpašuma “Madaras” sastāva grozīšanu</w:t>
      </w:r>
    </w:p>
    <w:p w14:paraId="4CDFEFF5" w14:textId="77777777" w:rsidR="00367421" w:rsidRPr="007F31A4" w:rsidRDefault="00367421" w:rsidP="00367421"/>
    <w:p w14:paraId="46057381" w14:textId="77777777" w:rsidR="00367421" w:rsidRDefault="00367421" w:rsidP="00367421">
      <w:pPr>
        <w:spacing w:line="360" w:lineRule="auto"/>
        <w:ind w:firstLine="720"/>
        <w:jc w:val="both"/>
        <w:rPr>
          <w:rFonts w:eastAsia="SimSun"/>
          <w:lang w:eastAsia="zh-CN" w:bidi="hi-IN"/>
        </w:rPr>
      </w:pPr>
      <w:r w:rsidRPr="00BE1BAA">
        <w:rPr>
          <w:rFonts w:eastAsia="SimSun"/>
          <w:lang w:eastAsia="zh-CN" w:bidi="hi-IN"/>
        </w:rPr>
        <w:t xml:space="preserve">Izskatot </w:t>
      </w:r>
      <w:r w:rsidRPr="00BE1BAA">
        <w:rPr>
          <w:rFonts w:eastAsia="SimSun"/>
          <w:b/>
          <w:bCs/>
          <w:lang w:eastAsia="zh-CN" w:bidi="hi-IN"/>
        </w:rPr>
        <w:t>SIA “</w:t>
      </w:r>
      <w:proofErr w:type="spellStart"/>
      <w:r>
        <w:rPr>
          <w:rFonts w:eastAsia="SimSun"/>
          <w:b/>
          <w:bCs/>
          <w:lang w:eastAsia="zh-CN" w:bidi="hi-IN"/>
        </w:rPr>
        <w:t>Būvkompāniju</w:t>
      </w:r>
      <w:proofErr w:type="spellEnd"/>
      <w:r>
        <w:rPr>
          <w:rFonts w:eastAsia="SimSun"/>
          <w:b/>
          <w:bCs/>
          <w:lang w:eastAsia="zh-CN" w:bidi="hi-IN"/>
        </w:rPr>
        <w:t xml:space="preserve"> apvienība</w:t>
      </w:r>
      <w:r w:rsidRPr="00BE1BAA">
        <w:rPr>
          <w:rFonts w:eastAsia="SimSun"/>
          <w:b/>
          <w:bCs/>
          <w:lang w:eastAsia="zh-CN" w:bidi="hi-IN"/>
        </w:rPr>
        <w:t>”</w:t>
      </w:r>
      <w:r w:rsidRPr="00BE1BAA">
        <w:rPr>
          <w:rFonts w:eastAsia="SimSun"/>
          <w:lang w:eastAsia="zh-CN" w:bidi="hi-IN"/>
        </w:rPr>
        <w:t xml:space="preserve">, </w:t>
      </w:r>
      <w:r>
        <w:rPr>
          <w:rFonts w:eastAsia="SimSun"/>
          <w:lang w:eastAsia="zh-CN" w:bidi="hi-IN"/>
        </w:rPr>
        <w:t>reģistrācijas numurs</w:t>
      </w:r>
      <w:r w:rsidRPr="00BE1BAA">
        <w:rPr>
          <w:rFonts w:eastAsia="SimSun"/>
          <w:lang w:eastAsia="zh-CN" w:bidi="hi-IN"/>
        </w:rPr>
        <w:t xml:space="preserve"> </w:t>
      </w:r>
      <w:r w:rsidRPr="008B2297">
        <w:rPr>
          <w:rFonts w:eastAsia="SimSun"/>
          <w:lang w:eastAsia="zh-CN" w:bidi="hi-IN"/>
        </w:rPr>
        <w:t xml:space="preserve"> </w:t>
      </w:r>
      <w:r>
        <w:rPr>
          <w:rFonts w:eastAsia="SimSun"/>
          <w:lang w:eastAsia="zh-CN" w:bidi="hi-IN"/>
        </w:rPr>
        <w:t>44103087297</w:t>
      </w:r>
      <w:r w:rsidRPr="00BE1BAA">
        <w:rPr>
          <w:rFonts w:eastAsia="SimSun"/>
          <w:lang w:eastAsia="zh-CN" w:bidi="hi-IN"/>
        </w:rPr>
        <w:t xml:space="preserve">, </w:t>
      </w:r>
      <w:r>
        <w:rPr>
          <w:rFonts w:eastAsia="SimSun"/>
          <w:lang w:eastAsia="zh-CN" w:bidi="hi-IN"/>
        </w:rPr>
        <w:t>juridiskā adrese: “</w:t>
      </w:r>
      <w:r w:rsidRPr="00092A6A">
        <w:rPr>
          <w:rFonts w:eastAsia="SimSun"/>
          <w:lang w:eastAsia="zh-CN" w:bidi="hi-IN"/>
        </w:rPr>
        <w:t>Avotiņ</w:t>
      </w:r>
      <w:r>
        <w:rPr>
          <w:rFonts w:eastAsia="SimSun"/>
          <w:lang w:eastAsia="zh-CN" w:bidi="hi-IN"/>
        </w:rPr>
        <w:t>i”</w:t>
      </w:r>
      <w:r w:rsidRPr="00092A6A">
        <w:rPr>
          <w:rFonts w:eastAsia="SimSun"/>
          <w:lang w:eastAsia="zh-CN" w:bidi="hi-IN"/>
        </w:rPr>
        <w:t>, Stāmerienas pagasts, Gulbenes novads, LV-4406</w:t>
      </w:r>
      <w:r>
        <w:rPr>
          <w:rFonts w:eastAsia="SimSun"/>
          <w:lang w:eastAsia="zh-CN" w:bidi="hi-IN"/>
        </w:rPr>
        <w:t xml:space="preserve">, </w:t>
      </w:r>
      <w:r w:rsidRPr="00BE1BAA">
        <w:rPr>
          <w:rFonts w:eastAsia="SimSun"/>
          <w:lang w:eastAsia="zh-CN" w:bidi="hi-IN"/>
        </w:rPr>
        <w:t xml:space="preserve">kas rīkojas </w:t>
      </w:r>
      <w:r w:rsidR="00C035B4">
        <w:rPr>
          <w:rFonts w:eastAsia="SimSun"/>
          <w:b/>
          <w:bCs/>
          <w:lang w:eastAsia="zh-CN" w:bidi="hi-IN"/>
        </w:rPr>
        <w:t>….</w:t>
      </w:r>
      <w:r w:rsidRPr="00BE1BAA">
        <w:rPr>
          <w:rFonts w:eastAsia="SimSun"/>
          <w:lang w:eastAsia="zh-CN" w:bidi="hi-IN"/>
        </w:rPr>
        <w:t xml:space="preserve">, vārdā uz </w:t>
      </w:r>
      <w:r>
        <w:rPr>
          <w:rFonts w:eastAsia="SimSun"/>
          <w:lang w:eastAsia="zh-CN" w:bidi="hi-IN"/>
        </w:rPr>
        <w:t>Vidzemes</w:t>
      </w:r>
      <w:r w:rsidRPr="00BE1BAA">
        <w:rPr>
          <w:rFonts w:eastAsia="SimSun"/>
          <w:lang w:eastAsia="zh-CN" w:bidi="hi-IN"/>
        </w:rPr>
        <w:t xml:space="preserve"> apgabaltiesas zvērinātas notāres </w:t>
      </w:r>
      <w:r>
        <w:rPr>
          <w:rFonts w:eastAsia="SimSun"/>
          <w:lang w:eastAsia="zh-CN" w:bidi="hi-IN"/>
        </w:rPr>
        <w:t>Zitas Dombrovskas</w:t>
      </w:r>
      <w:r w:rsidRPr="00BE1BAA">
        <w:rPr>
          <w:rFonts w:eastAsia="SimSun"/>
          <w:lang w:eastAsia="zh-CN" w:bidi="hi-IN"/>
        </w:rPr>
        <w:t xml:space="preserve"> </w:t>
      </w:r>
      <w:r>
        <w:rPr>
          <w:rFonts w:eastAsia="SimSun"/>
          <w:lang w:eastAsia="zh-CN" w:bidi="hi-IN"/>
        </w:rPr>
        <w:t>2022</w:t>
      </w:r>
      <w:r w:rsidRPr="00BE1BAA">
        <w:rPr>
          <w:rFonts w:eastAsia="SimSun"/>
          <w:lang w:eastAsia="zh-CN" w:bidi="hi-IN"/>
        </w:rPr>
        <w:t>.</w:t>
      </w:r>
      <w:r>
        <w:rPr>
          <w:rFonts w:eastAsia="SimSun"/>
          <w:lang w:eastAsia="zh-CN" w:bidi="hi-IN"/>
        </w:rPr>
        <w:t> </w:t>
      </w:r>
      <w:r w:rsidRPr="00BE1BAA">
        <w:rPr>
          <w:rFonts w:eastAsia="SimSun"/>
          <w:lang w:eastAsia="zh-CN" w:bidi="hi-IN"/>
        </w:rPr>
        <w:t xml:space="preserve">gada </w:t>
      </w:r>
      <w:r>
        <w:rPr>
          <w:rFonts w:eastAsia="SimSun"/>
          <w:lang w:eastAsia="zh-CN" w:bidi="hi-IN"/>
        </w:rPr>
        <w:t>6</w:t>
      </w:r>
      <w:r w:rsidRPr="00BE1BAA">
        <w:rPr>
          <w:rFonts w:eastAsia="SimSun"/>
          <w:lang w:eastAsia="zh-CN" w:bidi="hi-IN"/>
        </w:rPr>
        <w:t>.</w:t>
      </w:r>
      <w:r>
        <w:rPr>
          <w:rFonts w:eastAsia="SimSun"/>
          <w:lang w:eastAsia="zh-CN" w:bidi="hi-IN"/>
        </w:rPr>
        <w:t> septembrī</w:t>
      </w:r>
      <w:r w:rsidRPr="00BE1BAA">
        <w:rPr>
          <w:rFonts w:eastAsia="SimSun"/>
          <w:lang w:eastAsia="zh-CN" w:bidi="hi-IN"/>
        </w:rPr>
        <w:t xml:space="preserve"> izdota </w:t>
      </w:r>
      <w:r>
        <w:rPr>
          <w:rFonts w:eastAsia="SimSun"/>
          <w:lang w:eastAsia="zh-CN" w:bidi="hi-IN"/>
        </w:rPr>
        <w:t>Notariāla akta</w:t>
      </w:r>
      <w:r w:rsidRPr="00BE1BAA">
        <w:rPr>
          <w:rFonts w:eastAsia="SimSun"/>
          <w:lang w:eastAsia="zh-CN" w:bidi="hi-IN"/>
        </w:rPr>
        <w:t xml:space="preserve"> (reģistra Nr.</w:t>
      </w:r>
      <w:r>
        <w:rPr>
          <w:rFonts w:eastAsia="SimSun"/>
          <w:lang w:eastAsia="zh-CN" w:bidi="hi-IN"/>
        </w:rPr>
        <w:t>3259</w:t>
      </w:r>
      <w:r w:rsidRPr="00BE1BAA">
        <w:rPr>
          <w:rFonts w:eastAsia="SimSun"/>
          <w:lang w:eastAsia="zh-CN" w:bidi="hi-IN"/>
        </w:rPr>
        <w:t>) pamata, 202</w:t>
      </w:r>
      <w:r>
        <w:rPr>
          <w:rFonts w:eastAsia="SimSun"/>
          <w:lang w:eastAsia="zh-CN" w:bidi="hi-IN"/>
        </w:rPr>
        <w:t>2</w:t>
      </w:r>
      <w:r w:rsidRPr="00BE1BAA">
        <w:rPr>
          <w:rFonts w:eastAsia="SimSun"/>
          <w:lang w:eastAsia="zh-CN" w:bidi="hi-IN"/>
        </w:rPr>
        <w:t>.</w:t>
      </w:r>
      <w:r>
        <w:rPr>
          <w:rFonts w:eastAsia="SimSun"/>
          <w:lang w:eastAsia="zh-CN" w:bidi="hi-IN"/>
        </w:rPr>
        <w:t> </w:t>
      </w:r>
      <w:r w:rsidRPr="00BE1BAA">
        <w:rPr>
          <w:rFonts w:eastAsia="SimSun"/>
          <w:lang w:eastAsia="zh-CN" w:bidi="hi-IN"/>
        </w:rPr>
        <w:t xml:space="preserve">gada </w:t>
      </w:r>
      <w:r>
        <w:rPr>
          <w:rFonts w:eastAsia="SimSun"/>
          <w:lang w:eastAsia="zh-CN" w:bidi="hi-IN"/>
        </w:rPr>
        <w:t>19</w:t>
      </w:r>
      <w:r w:rsidRPr="00BE1BAA">
        <w:rPr>
          <w:rFonts w:eastAsia="SimSun"/>
          <w:lang w:eastAsia="zh-CN" w:bidi="hi-IN"/>
        </w:rPr>
        <w:t>.</w:t>
      </w:r>
      <w:r>
        <w:rPr>
          <w:rFonts w:eastAsia="SimSun"/>
          <w:lang w:eastAsia="zh-CN" w:bidi="hi-IN"/>
        </w:rPr>
        <w:t> septembra</w:t>
      </w:r>
      <w:r w:rsidRPr="00BE1BAA">
        <w:rPr>
          <w:rFonts w:eastAsia="SimSun"/>
          <w:lang w:eastAsia="zh-CN" w:bidi="hi-IN"/>
        </w:rPr>
        <w:t xml:space="preserve"> iesniegumu (Gulbenes novada pašvaldībā saņemts 202</w:t>
      </w:r>
      <w:r>
        <w:rPr>
          <w:rFonts w:eastAsia="SimSun"/>
          <w:lang w:eastAsia="zh-CN" w:bidi="hi-IN"/>
        </w:rPr>
        <w:t>2</w:t>
      </w:r>
      <w:r w:rsidRPr="00BE1BAA">
        <w:rPr>
          <w:rFonts w:eastAsia="SimSun"/>
          <w:lang w:eastAsia="zh-CN" w:bidi="hi-IN"/>
        </w:rPr>
        <w:t>.</w:t>
      </w:r>
      <w:r>
        <w:rPr>
          <w:rFonts w:eastAsia="SimSun"/>
          <w:lang w:eastAsia="zh-CN" w:bidi="hi-IN"/>
        </w:rPr>
        <w:t> </w:t>
      </w:r>
      <w:r w:rsidRPr="00BE1BAA">
        <w:rPr>
          <w:rFonts w:eastAsia="SimSun"/>
          <w:lang w:eastAsia="zh-CN" w:bidi="hi-IN"/>
        </w:rPr>
        <w:t xml:space="preserve">gada </w:t>
      </w:r>
      <w:r>
        <w:rPr>
          <w:rFonts w:eastAsia="SimSun"/>
          <w:lang w:eastAsia="zh-CN" w:bidi="hi-IN"/>
        </w:rPr>
        <w:t>19</w:t>
      </w:r>
      <w:r w:rsidRPr="00BE1BAA">
        <w:rPr>
          <w:rFonts w:eastAsia="SimSun"/>
          <w:lang w:eastAsia="zh-CN" w:bidi="hi-IN"/>
        </w:rPr>
        <w:t>.</w:t>
      </w:r>
      <w:r>
        <w:rPr>
          <w:rFonts w:eastAsia="SimSun"/>
          <w:lang w:eastAsia="zh-CN" w:bidi="hi-IN"/>
        </w:rPr>
        <w:t> septembrī</w:t>
      </w:r>
      <w:r w:rsidRPr="00BE1BAA">
        <w:rPr>
          <w:rFonts w:eastAsia="SimSun"/>
          <w:lang w:eastAsia="zh-CN" w:bidi="hi-IN"/>
        </w:rPr>
        <w:t xml:space="preserve"> un reģistrēts ar Nr.</w:t>
      </w:r>
      <w:r>
        <w:t> G</w:t>
      </w:r>
      <w:r w:rsidRPr="00F43D77">
        <w:rPr>
          <w:rFonts w:eastAsia="SimSun"/>
          <w:lang w:eastAsia="zh-CN" w:bidi="hi-IN"/>
        </w:rPr>
        <w:t>ND/5.13.3/22/2177-S</w:t>
      </w:r>
      <w:r w:rsidRPr="00BE1BAA">
        <w:rPr>
          <w:rFonts w:eastAsia="SimSun"/>
          <w:lang w:eastAsia="zh-CN" w:bidi="hi-IN"/>
        </w:rPr>
        <w:t>) ar lūgumu atļaut no nekustamā īpašuma “</w:t>
      </w:r>
      <w:r>
        <w:rPr>
          <w:rFonts w:eastAsia="SimSun"/>
          <w:lang w:eastAsia="zh-CN" w:bidi="hi-IN"/>
        </w:rPr>
        <w:t>Madaras</w:t>
      </w:r>
      <w:r w:rsidRPr="00BE1BAA">
        <w:rPr>
          <w:rFonts w:eastAsia="SimSun"/>
          <w:lang w:eastAsia="zh-CN" w:bidi="hi-IN"/>
        </w:rPr>
        <w:t xml:space="preserve">”, </w:t>
      </w:r>
      <w:r>
        <w:rPr>
          <w:rFonts w:eastAsia="SimSun"/>
          <w:lang w:eastAsia="zh-CN" w:bidi="hi-IN"/>
        </w:rPr>
        <w:t>Stāmerienas</w:t>
      </w:r>
      <w:r w:rsidRPr="00BE1BAA">
        <w:rPr>
          <w:rFonts w:eastAsia="SimSun"/>
          <w:lang w:eastAsia="zh-CN" w:bidi="hi-IN"/>
        </w:rPr>
        <w:t xml:space="preserve"> pagasts, Gulbenes novads, kadastra numurs </w:t>
      </w:r>
      <w:r>
        <w:rPr>
          <w:rFonts w:eastAsia="SimSun"/>
          <w:lang w:eastAsia="zh-CN" w:bidi="hi-IN"/>
        </w:rPr>
        <w:t>5088 008 0029</w:t>
      </w:r>
      <w:r w:rsidRPr="00BE1BAA">
        <w:rPr>
          <w:rFonts w:eastAsia="SimSun"/>
          <w:lang w:eastAsia="zh-CN" w:bidi="hi-IN"/>
        </w:rPr>
        <w:t>, atdalīt zemes vienīb</w:t>
      </w:r>
      <w:r>
        <w:rPr>
          <w:rFonts w:eastAsia="SimSun"/>
          <w:lang w:eastAsia="zh-CN" w:bidi="hi-IN"/>
        </w:rPr>
        <w:t>u</w:t>
      </w:r>
      <w:r w:rsidRPr="00BE1BAA">
        <w:rPr>
          <w:rFonts w:eastAsia="SimSun"/>
          <w:lang w:eastAsia="zh-CN" w:bidi="hi-IN"/>
        </w:rPr>
        <w:t xml:space="preserve"> ar kadastra apzīmējum</w:t>
      </w:r>
      <w:r>
        <w:rPr>
          <w:rFonts w:eastAsia="SimSun"/>
          <w:lang w:eastAsia="zh-CN" w:bidi="hi-IN"/>
        </w:rPr>
        <w:t>u</w:t>
      </w:r>
      <w:r w:rsidRPr="00BE1BAA">
        <w:rPr>
          <w:rFonts w:eastAsia="SimSun"/>
          <w:lang w:eastAsia="zh-CN" w:bidi="hi-IN"/>
        </w:rPr>
        <w:t xml:space="preserve"> </w:t>
      </w:r>
      <w:r>
        <w:rPr>
          <w:rFonts w:eastAsia="SimSun"/>
          <w:lang w:eastAsia="zh-CN" w:bidi="hi-IN"/>
        </w:rPr>
        <w:t>5088 008 0157</w:t>
      </w:r>
      <w:r w:rsidRPr="00BE1BAA">
        <w:rPr>
          <w:rFonts w:eastAsia="SimSun"/>
          <w:lang w:eastAsia="zh-CN" w:bidi="hi-IN"/>
        </w:rPr>
        <w:t xml:space="preserve">, </w:t>
      </w:r>
      <w:r>
        <w:rPr>
          <w:rFonts w:eastAsia="SimSun"/>
          <w:lang w:eastAsia="zh-CN" w:bidi="hi-IN"/>
        </w:rPr>
        <w:t>0,3 </w:t>
      </w:r>
      <w:r w:rsidRPr="00BE1BAA">
        <w:rPr>
          <w:rFonts w:eastAsia="SimSun"/>
          <w:lang w:eastAsia="zh-CN" w:bidi="hi-IN"/>
        </w:rPr>
        <w:t xml:space="preserve">ha platībā, </w:t>
      </w:r>
      <w:r>
        <w:rPr>
          <w:rFonts w:eastAsia="SimSun"/>
          <w:lang w:eastAsia="zh-CN" w:bidi="hi-IN"/>
        </w:rPr>
        <w:t>p</w:t>
      </w:r>
      <w:r w:rsidRPr="004163FE">
        <w:rPr>
          <w:rFonts w:eastAsia="SimSun"/>
          <w:lang w:eastAsia="zh-CN" w:bidi="hi-IN"/>
        </w:rPr>
        <w:t>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Pr="00E75028">
        <w:t xml:space="preserve"> </w:t>
      </w:r>
      <w:r w:rsidRPr="00E840C2">
        <w:t>Ministru kabineta 2021.gada 29.jūnija noteikumu Nr.455 “Adresācijas noteikumi”  2.8., 2.9., 2.10.punkt</w:t>
      </w:r>
      <w:r>
        <w:t>u, kas</w:t>
      </w:r>
      <w:r w:rsidRPr="00E840C2">
        <w:t xml:space="preserve"> nosaka, ka adresācijas objekts ir viensēta, dzīvošanai, saimnieciskai, administratīvai vai publiskai darbībai paredzēta ēka, zemes vienība, uz kuras ir atļauts būvēt šo noteikumu 2.8. un 2.9.apakšpunktā minētos objektus, 10.punkt</w:t>
      </w:r>
      <w:r>
        <w:t>u, kas</w:t>
      </w:r>
      <w:r w:rsidRPr="00E840C2">
        <w:t xml:space="preserve"> nosaka, ka piešķirot, mainot, tai skaitā precizējot adreses pieraksta formu, vai </w:t>
      </w:r>
      <w:r w:rsidRPr="00E840C2">
        <w:lastRenderedPageBreak/>
        <w:t>likvidējot adresi, pārbauda Valsts adrešu reģistra informācijas sistēmā reģistrētos datus un Kadastra informācijas sistēmas datus; Pieņemto lēmumu par adreses piešķiršanu, maiņu vai likvidēšanu pašvaldība paziņo īpašniekam (valdītājam)</w:t>
      </w:r>
      <w:r>
        <w:t xml:space="preserve">, </w:t>
      </w:r>
      <w:r w:rsidRPr="008E54CF">
        <w:rPr>
          <w:rFonts w:eastAsia="SimSun"/>
          <w:lang w:eastAsia="zh-CN" w:bidi="hi-IN"/>
        </w:rPr>
        <w:t xml:space="preserve">un atklāti balsojot: </w:t>
      </w:r>
      <w:r w:rsidRPr="004436B6">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436B6">
        <w:rPr>
          <w:color w:val="000000"/>
        </w:rPr>
        <w:t xml:space="preserve">, </w:t>
      </w:r>
      <w:r w:rsidRPr="008E54CF">
        <w:rPr>
          <w:rFonts w:eastAsia="SimSun"/>
          <w:lang w:eastAsia="zh-CN" w:bidi="hi-IN"/>
        </w:rPr>
        <w:t>Gulbenes novada dome NOLEMJ:</w:t>
      </w:r>
    </w:p>
    <w:p w14:paraId="5A2CEC1C" w14:textId="77777777" w:rsidR="00367421" w:rsidRDefault="00367421" w:rsidP="00367421">
      <w:pPr>
        <w:spacing w:line="360" w:lineRule="auto"/>
        <w:ind w:firstLine="567"/>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Stāmerienas</w:t>
      </w:r>
      <w:r w:rsidRPr="001F7980">
        <w:rPr>
          <w:rFonts w:eastAsia="SimSun"/>
          <w:lang w:eastAsia="zh-CN" w:bidi="hi-IN"/>
        </w:rPr>
        <w:t xml:space="preserve"> pagastā ar nosaukumu “</w:t>
      </w:r>
      <w:r>
        <w:rPr>
          <w:rFonts w:eastAsia="SimSun"/>
          <w:lang w:eastAsia="zh-CN" w:bidi="hi-IN"/>
        </w:rPr>
        <w:t>Madaras</w:t>
      </w:r>
      <w:r w:rsidRPr="001F7980">
        <w:rPr>
          <w:rFonts w:eastAsia="SimSun"/>
          <w:lang w:eastAsia="zh-CN" w:bidi="hi-IN"/>
        </w:rPr>
        <w:t xml:space="preserve">”, kadastra numurs </w:t>
      </w:r>
      <w:r>
        <w:rPr>
          <w:rFonts w:eastAsia="SimSun"/>
          <w:lang w:eastAsia="zh-CN" w:bidi="hi-IN"/>
        </w:rPr>
        <w:t>5088 008 0029</w:t>
      </w:r>
      <w:r w:rsidRPr="00A07C40">
        <w:rPr>
          <w:rFonts w:eastAsia="SimSun"/>
          <w:lang w:eastAsia="zh-CN" w:bidi="hi-IN"/>
        </w:rPr>
        <w:t>, sastāvu, atdalot zemes vienīb</w:t>
      </w:r>
      <w:r>
        <w:rPr>
          <w:rFonts w:eastAsia="SimSun"/>
          <w:lang w:eastAsia="zh-CN" w:bidi="hi-IN"/>
        </w:rPr>
        <w:t>u</w:t>
      </w:r>
      <w:r w:rsidRPr="00A07C40">
        <w:rPr>
          <w:rFonts w:eastAsia="SimSun"/>
          <w:lang w:eastAsia="zh-CN" w:bidi="hi-IN"/>
        </w:rPr>
        <w:t xml:space="preserve"> ar kadastra apzīmējum</w:t>
      </w:r>
      <w:r>
        <w:rPr>
          <w:rFonts w:eastAsia="SimSun"/>
          <w:lang w:eastAsia="zh-CN" w:bidi="hi-IN"/>
        </w:rPr>
        <w:t>u</w:t>
      </w:r>
      <w:r w:rsidRPr="00A07C40">
        <w:rPr>
          <w:rFonts w:eastAsia="SimSun"/>
          <w:lang w:eastAsia="zh-CN" w:bidi="hi-IN"/>
        </w:rPr>
        <w:t xml:space="preserve"> </w:t>
      </w:r>
      <w:bookmarkStart w:id="26" w:name="_Hlk107583093"/>
      <w:r>
        <w:rPr>
          <w:rFonts w:eastAsia="SimSun"/>
          <w:lang w:eastAsia="zh-CN" w:bidi="hi-IN"/>
        </w:rPr>
        <w:t>5088 008 0157</w:t>
      </w:r>
      <w:r w:rsidRPr="00CD4338">
        <w:rPr>
          <w:rFonts w:eastAsia="SimSun"/>
          <w:lang w:eastAsia="zh-CN" w:bidi="hi-IN"/>
        </w:rPr>
        <w:t xml:space="preserve">, </w:t>
      </w:r>
      <w:r>
        <w:rPr>
          <w:rFonts w:eastAsia="SimSun"/>
          <w:lang w:eastAsia="zh-CN" w:bidi="hi-IN"/>
        </w:rPr>
        <w:t>0,3 ha</w:t>
      </w:r>
      <w:r w:rsidRPr="00CD4338">
        <w:rPr>
          <w:rFonts w:eastAsia="SimSun"/>
          <w:lang w:eastAsia="zh-CN" w:bidi="hi-IN"/>
        </w:rPr>
        <w:t xml:space="preserve"> platībā</w:t>
      </w:r>
      <w:bookmarkEnd w:id="26"/>
      <w:r w:rsidRPr="00A81E6B">
        <w:rPr>
          <w:rFonts w:eastAsia="SimSun"/>
          <w:lang w:eastAsia="zh-CN" w:bidi="hi-IN"/>
        </w:rPr>
        <w:t>.</w:t>
      </w:r>
    </w:p>
    <w:p w14:paraId="086ADC9F" w14:textId="77777777" w:rsidR="00367421" w:rsidRDefault="00367421" w:rsidP="00367421">
      <w:pPr>
        <w:spacing w:line="360" w:lineRule="auto"/>
        <w:ind w:firstLine="567"/>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w:t>
      </w:r>
      <w:r>
        <w:rPr>
          <w:rFonts w:eastAsia="SimSun"/>
          <w:lang w:eastAsia="zh-CN" w:bidi="hi-IN"/>
        </w:rPr>
        <w:t>paliekošajam</w:t>
      </w:r>
      <w:r w:rsidRPr="00A07C40">
        <w:rPr>
          <w:rFonts w:eastAsia="SimSun"/>
          <w:lang w:eastAsia="zh-CN" w:bidi="hi-IN"/>
        </w:rPr>
        <w:t xml:space="preserve"> nekustamajam īpašumam</w:t>
      </w:r>
      <w:r>
        <w:rPr>
          <w:rFonts w:eastAsia="SimSun"/>
          <w:lang w:eastAsia="zh-CN" w:bidi="hi-IN"/>
        </w:rPr>
        <w:t xml:space="preserve"> ar kadastra numuru 5088 008 0029</w:t>
      </w:r>
      <w:r w:rsidRPr="00A07C40">
        <w:rPr>
          <w:rFonts w:eastAsia="SimSun"/>
          <w:lang w:eastAsia="zh-CN" w:bidi="hi-IN"/>
        </w:rPr>
        <w:t>, kas sastāv no zemes vienīb</w:t>
      </w:r>
      <w:r>
        <w:rPr>
          <w:rFonts w:eastAsia="SimSun"/>
          <w:lang w:eastAsia="zh-CN" w:bidi="hi-IN"/>
        </w:rPr>
        <w:t>ām ar kadastra apzīmējumiem 5088 009 0029, 27,9 </w:t>
      </w:r>
      <w:r w:rsidRPr="00C528DB">
        <w:rPr>
          <w:rFonts w:eastAsia="SimSun"/>
          <w:lang w:eastAsia="zh-CN" w:bidi="hi-IN"/>
        </w:rPr>
        <w:t>ha</w:t>
      </w:r>
      <w:r>
        <w:rPr>
          <w:rFonts w:eastAsia="SimSun"/>
          <w:lang w:eastAsia="zh-CN" w:bidi="hi-IN"/>
        </w:rPr>
        <w:t xml:space="preserve"> platībā</w:t>
      </w:r>
      <w:r w:rsidRPr="00EA5F47">
        <w:rPr>
          <w:rFonts w:eastAsia="SimSun"/>
          <w:lang w:eastAsia="zh-CN" w:bidi="hi-IN"/>
        </w:rPr>
        <w:t>,</w:t>
      </w:r>
      <w:r>
        <w:rPr>
          <w:rFonts w:eastAsia="SimSun"/>
          <w:lang w:eastAsia="zh-CN" w:bidi="hi-IN"/>
        </w:rPr>
        <w:t xml:space="preserve"> 5088 009 0064, 33,8 ha platībā, 5088 008 0029, 37,1 ha platībā, un ēkas (būves) ar kadastra apzīmējumu 5088 008 0029 001, esošo</w:t>
      </w:r>
      <w:r w:rsidRPr="00A81E6B">
        <w:rPr>
          <w:rFonts w:eastAsia="SimSun"/>
          <w:lang w:eastAsia="zh-CN" w:bidi="hi-IN"/>
        </w:rPr>
        <w:t xml:space="preserve"> </w:t>
      </w:r>
      <w:r w:rsidRPr="00A07C40">
        <w:rPr>
          <w:rFonts w:eastAsia="SimSun"/>
          <w:lang w:eastAsia="zh-CN" w:bidi="hi-IN"/>
        </w:rPr>
        <w:t>nosaukumu</w:t>
      </w:r>
      <w:r>
        <w:rPr>
          <w:rFonts w:eastAsia="SimSun"/>
          <w:lang w:eastAsia="zh-CN" w:bidi="hi-IN"/>
        </w:rPr>
        <w:t xml:space="preserve"> “Madaras”</w:t>
      </w:r>
      <w:r w:rsidRPr="00A07C40">
        <w:rPr>
          <w:rFonts w:eastAsia="SimSun"/>
          <w:lang w:eastAsia="zh-CN" w:bidi="hi-IN"/>
        </w:rPr>
        <w:t>.</w:t>
      </w:r>
      <w:r w:rsidRPr="005F0D38">
        <w:t xml:space="preserve"> </w:t>
      </w:r>
    </w:p>
    <w:p w14:paraId="069E6933" w14:textId="77777777" w:rsidR="00367421" w:rsidRDefault="00367421" w:rsidP="00367421">
      <w:pPr>
        <w:spacing w:line="360" w:lineRule="auto"/>
        <w:ind w:firstLine="567"/>
        <w:jc w:val="both"/>
        <w:rPr>
          <w:rFonts w:eastAsia="SimSun"/>
          <w:lang w:eastAsia="zh-CN" w:bidi="hi-IN"/>
        </w:rPr>
      </w:pPr>
      <w:r>
        <w:rPr>
          <w:rFonts w:eastAsia="SimSun"/>
          <w:lang w:eastAsia="zh-CN" w:bidi="hi-IN"/>
        </w:rPr>
        <w:t xml:space="preserve">3. PIEŠĶIRT nekustamajam īpašumam, kas sastāv no </w:t>
      </w:r>
      <w:r w:rsidRPr="00A07C40">
        <w:rPr>
          <w:rFonts w:eastAsia="SimSun"/>
          <w:lang w:eastAsia="zh-CN" w:bidi="hi-IN"/>
        </w:rPr>
        <w:t>zemes vienīb</w:t>
      </w:r>
      <w:r>
        <w:rPr>
          <w:rFonts w:eastAsia="SimSun"/>
          <w:lang w:eastAsia="zh-CN" w:bidi="hi-IN"/>
        </w:rPr>
        <w:t>as</w:t>
      </w:r>
      <w:r w:rsidRPr="00DD3749">
        <w:rPr>
          <w:rFonts w:eastAsia="SimSun"/>
          <w:lang w:eastAsia="zh-CN" w:bidi="hi-IN"/>
        </w:rPr>
        <w:t xml:space="preserve"> </w:t>
      </w:r>
      <w:r>
        <w:rPr>
          <w:rFonts w:eastAsia="SimSun"/>
          <w:lang w:eastAsia="zh-CN" w:bidi="hi-IN"/>
        </w:rPr>
        <w:t xml:space="preserve">ar kadastra apzīmējumu </w:t>
      </w:r>
      <w:r w:rsidRPr="009B5F29">
        <w:rPr>
          <w:rFonts w:eastAsia="SimSun"/>
          <w:lang w:eastAsia="zh-CN" w:bidi="hi-IN"/>
        </w:rPr>
        <w:t>5088</w:t>
      </w:r>
      <w:r>
        <w:rPr>
          <w:rFonts w:eastAsia="SimSun"/>
          <w:lang w:eastAsia="zh-CN" w:bidi="hi-IN"/>
        </w:rPr>
        <w:t> </w:t>
      </w:r>
      <w:r w:rsidRPr="009B5F29">
        <w:rPr>
          <w:rFonts w:eastAsia="SimSun"/>
          <w:lang w:eastAsia="zh-CN" w:bidi="hi-IN"/>
        </w:rPr>
        <w:t>008</w:t>
      </w:r>
      <w:r>
        <w:rPr>
          <w:rFonts w:eastAsia="SimSun"/>
          <w:lang w:eastAsia="zh-CN" w:bidi="hi-IN"/>
        </w:rPr>
        <w:t> </w:t>
      </w:r>
      <w:r w:rsidRPr="009B5F29">
        <w:rPr>
          <w:rFonts w:eastAsia="SimSun"/>
          <w:lang w:eastAsia="zh-CN" w:bidi="hi-IN"/>
        </w:rPr>
        <w:t>0157, 0,3</w:t>
      </w:r>
      <w:r>
        <w:rPr>
          <w:rFonts w:eastAsia="SimSun"/>
          <w:lang w:eastAsia="zh-CN" w:bidi="hi-IN"/>
        </w:rPr>
        <w:t> </w:t>
      </w:r>
      <w:r w:rsidRPr="009B5F29">
        <w:rPr>
          <w:rFonts w:eastAsia="SimSun"/>
          <w:lang w:eastAsia="zh-CN" w:bidi="hi-IN"/>
        </w:rPr>
        <w:t>ha platībā</w:t>
      </w:r>
      <w:r w:rsidRPr="006F7AC0">
        <w:rPr>
          <w:rFonts w:eastAsia="SimSun"/>
          <w:lang w:eastAsia="zh-CN" w:bidi="hi-IN"/>
        </w:rPr>
        <w:t xml:space="preserve">, </w:t>
      </w:r>
      <w:r>
        <w:rPr>
          <w:rFonts w:eastAsia="SimSun"/>
          <w:lang w:eastAsia="zh-CN" w:bidi="hi-IN"/>
        </w:rPr>
        <w:t>un ēkas (būves) ar kadastra apzīmējumu 5088 008 0157 001, n</w:t>
      </w:r>
      <w:r w:rsidRPr="00A07C40">
        <w:rPr>
          <w:rFonts w:eastAsia="SimSun"/>
          <w:lang w:eastAsia="zh-CN" w:bidi="hi-IN"/>
        </w:rPr>
        <w:t>osaukumu “</w:t>
      </w:r>
      <w:r>
        <w:rPr>
          <w:rFonts w:eastAsia="SimSun"/>
          <w:lang w:eastAsia="zh-CN" w:bidi="hi-IN"/>
        </w:rPr>
        <w:t>Avoti</w:t>
      </w:r>
      <w:r w:rsidRPr="00A07C40">
        <w:rPr>
          <w:rFonts w:eastAsia="SimSun"/>
          <w:lang w:eastAsia="zh-CN" w:bidi="hi-IN"/>
        </w:rPr>
        <w:t>”.</w:t>
      </w:r>
      <w:r>
        <w:rPr>
          <w:rFonts w:eastAsia="SimSun"/>
          <w:lang w:eastAsia="zh-CN" w:bidi="hi-IN"/>
        </w:rPr>
        <w:t xml:space="preserve"> Piešķirt </w:t>
      </w:r>
      <w:r w:rsidRPr="00C5103A">
        <w:rPr>
          <w:rFonts w:eastAsia="SimSun"/>
          <w:lang w:eastAsia="zh-CN" w:bidi="hi-IN"/>
        </w:rPr>
        <w:t>zemes vienība</w:t>
      </w:r>
      <w:r>
        <w:rPr>
          <w:rFonts w:eastAsia="SimSun"/>
          <w:lang w:eastAsia="zh-CN" w:bidi="hi-IN"/>
        </w:rPr>
        <w:t>i</w:t>
      </w:r>
      <w:r w:rsidRPr="00C5103A">
        <w:rPr>
          <w:rFonts w:eastAsia="SimSun"/>
          <w:lang w:eastAsia="zh-CN" w:bidi="hi-IN"/>
        </w:rPr>
        <w:t xml:space="preserve"> ar kadastra apzīmējumu 5088</w:t>
      </w:r>
      <w:r>
        <w:rPr>
          <w:rFonts w:eastAsia="SimSun"/>
          <w:lang w:eastAsia="zh-CN" w:bidi="hi-IN"/>
        </w:rPr>
        <w:t> </w:t>
      </w:r>
      <w:r w:rsidRPr="00C5103A">
        <w:rPr>
          <w:rFonts w:eastAsia="SimSun"/>
          <w:lang w:eastAsia="zh-CN" w:bidi="hi-IN"/>
        </w:rPr>
        <w:t>008</w:t>
      </w:r>
      <w:r>
        <w:rPr>
          <w:rFonts w:eastAsia="SimSun"/>
          <w:lang w:eastAsia="zh-CN" w:bidi="hi-IN"/>
        </w:rPr>
        <w:t> </w:t>
      </w:r>
      <w:r w:rsidRPr="00C5103A">
        <w:rPr>
          <w:rFonts w:eastAsia="SimSun"/>
          <w:lang w:eastAsia="zh-CN" w:bidi="hi-IN"/>
        </w:rPr>
        <w:t>0157, 0,3</w:t>
      </w:r>
      <w:r>
        <w:rPr>
          <w:rFonts w:eastAsia="SimSun"/>
          <w:lang w:eastAsia="zh-CN" w:bidi="hi-IN"/>
        </w:rPr>
        <w:t> </w:t>
      </w:r>
      <w:r w:rsidRPr="00C5103A">
        <w:rPr>
          <w:rFonts w:eastAsia="SimSun"/>
          <w:lang w:eastAsia="zh-CN" w:bidi="hi-IN"/>
        </w:rPr>
        <w:t>ha platībā, un ēka</w:t>
      </w:r>
      <w:r>
        <w:rPr>
          <w:rFonts w:eastAsia="SimSun"/>
          <w:lang w:eastAsia="zh-CN" w:bidi="hi-IN"/>
        </w:rPr>
        <w:t>i</w:t>
      </w:r>
      <w:r w:rsidRPr="00C5103A">
        <w:rPr>
          <w:rFonts w:eastAsia="SimSun"/>
          <w:lang w:eastAsia="zh-CN" w:bidi="hi-IN"/>
        </w:rPr>
        <w:t xml:space="preserve"> (būve</w:t>
      </w:r>
      <w:r>
        <w:rPr>
          <w:rFonts w:eastAsia="SimSun"/>
          <w:lang w:eastAsia="zh-CN" w:bidi="hi-IN"/>
        </w:rPr>
        <w:t>i</w:t>
      </w:r>
      <w:r w:rsidRPr="00C5103A">
        <w:rPr>
          <w:rFonts w:eastAsia="SimSun"/>
          <w:lang w:eastAsia="zh-CN" w:bidi="hi-IN"/>
        </w:rPr>
        <w:t>) ar kadastra apzīmējumu 5088</w:t>
      </w:r>
      <w:r>
        <w:rPr>
          <w:rFonts w:eastAsia="SimSun"/>
          <w:lang w:eastAsia="zh-CN" w:bidi="hi-IN"/>
        </w:rPr>
        <w:t> </w:t>
      </w:r>
      <w:r w:rsidRPr="00C5103A">
        <w:rPr>
          <w:rFonts w:eastAsia="SimSun"/>
          <w:lang w:eastAsia="zh-CN" w:bidi="hi-IN"/>
        </w:rPr>
        <w:t>008</w:t>
      </w:r>
      <w:r>
        <w:rPr>
          <w:rFonts w:eastAsia="SimSun"/>
          <w:lang w:eastAsia="zh-CN" w:bidi="hi-IN"/>
        </w:rPr>
        <w:t> </w:t>
      </w:r>
      <w:r w:rsidRPr="00C5103A">
        <w:rPr>
          <w:rFonts w:eastAsia="SimSun"/>
          <w:lang w:eastAsia="zh-CN" w:bidi="hi-IN"/>
        </w:rPr>
        <w:t>0157</w:t>
      </w:r>
      <w:r>
        <w:rPr>
          <w:rFonts w:eastAsia="SimSun"/>
          <w:lang w:eastAsia="zh-CN" w:bidi="hi-IN"/>
        </w:rPr>
        <w:t> </w:t>
      </w:r>
      <w:r w:rsidRPr="00C5103A">
        <w:rPr>
          <w:rFonts w:eastAsia="SimSun"/>
          <w:lang w:eastAsia="zh-CN" w:bidi="hi-IN"/>
        </w:rPr>
        <w:t>001</w:t>
      </w:r>
      <w:r>
        <w:rPr>
          <w:rFonts w:eastAsia="SimSun"/>
          <w:lang w:eastAsia="zh-CN" w:bidi="hi-IN"/>
        </w:rPr>
        <w:t>, adresi: “Avoti”, Stāmerienas pag., Gulbenes nov., LV-4406.</w:t>
      </w:r>
    </w:p>
    <w:p w14:paraId="06368E2A" w14:textId="77777777" w:rsidR="00367421" w:rsidRDefault="00367421" w:rsidP="00367421">
      <w:pPr>
        <w:spacing w:line="360" w:lineRule="auto"/>
        <w:ind w:firstLine="567"/>
        <w:jc w:val="both"/>
      </w:pPr>
      <w:r>
        <w:t>4. Lēmumu nosūtīt:</w:t>
      </w:r>
    </w:p>
    <w:p w14:paraId="75F8A36B" w14:textId="77777777" w:rsidR="00367421" w:rsidRDefault="00367421" w:rsidP="00367421">
      <w:pPr>
        <w:spacing w:line="360" w:lineRule="auto"/>
        <w:ind w:firstLine="567"/>
        <w:jc w:val="both"/>
      </w:pPr>
      <w:r>
        <w:t xml:space="preserve">4.1. </w:t>
      </w:r>
      <w:r w:rsidRPr="007A452B">
        <w:t>SIA “</w:t>
      </w:r>
      <w:proofErr w:type="spellStart"/>
      <w:r w:rsidRPr="007A452B">
        <w:t>Būvkompāniju</w:t>
      </w:r>
      <w:proofErr w:type="spellEnd"/>
      <w:r w:rsidRPr="007A452B">
        <w:t xml:space="preserve"> apvienība”</w:t>
      </w:r>
      <w:r>
        <w:t xml:space="preserve"> uz elektroniskā pasta adresi: guntars</w:t>
      </w:r>
      <w:r w:rsidRPr="007A6631">
        <w:t>@</w:t>
      </w:r>
      <w:r>
        <w:t>inos</w:t>
      </w:r>
      <w:r w:rsidRPr="007A6631">
        <w:t>.lv</w:t>
      </w:r>
      <w:r>
        <w:t>;</w:t>
      </w:r>
    </w:p>
    <w:p w14:paraId="5EA2289F" w14:textId="77777777" w:rsidR="00367421" w:rsidRDefault="00367421" w:rsidP="00367421">
      <w:pPr>
        <w:spacing w:line="360" w:lineRule="auto"/>
        <w:ind w:firstLine="567"/>
        <w:jc w:val="both"/>
      </w:pPr>
      <w:r>
        <w:t xml:space="preserve">4.2. </w:t>
      </w:r>
      <w:r w:rsidR="00C035B4">
        <w:t>…</w:t>
      </w:r>
    </w:p>
    <w:p w14:paraId="0DFD3335" w14:textId="77777777" w:rsidR="00367421" w:rsidRDefault="00367421" w:rsidP="00367421">
      <w:pPr>
        <w:spacing w:line="360" w:lineRule="auto"/>
        <w:ind w:firstLine="567"/>
        <w:jc w:val="both"/>
      </w:pPr>
      <w: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5A22AC1" w14:textId="77777777" w:rsidR="00367421" w:rsidRPr="00DC4492" w:rsidRDefault="00367421" w:rsidP="00367421">
      <w:pPr>
        <w:spacing w:line="360" w:lineRule="auto"/>
        <w:jc w:val="both"/>
        <w:rPr>
          <w:sz w:val="6"/>
          <w:szCs w:val="6"/>
        </w:rPr>
      </w:pPr>
    </w:p>
    <w:p w14:paraId="794F1849" w14:textId="77777777" w:rsidR="00367421" w:rsidRDefault="00367421" w:rsidP="00367421">
      <w:pPr>
        <w:spacing w:line="360" w:lineRule="auto"/>
        <w:jc w:val="both"/>
      </w:pPr>
      <w:r>
        <w:t>Gulbenes novada domes priekšsēdētājs</w:t>
      </w:r>
      <w:r>
        <w:tab/>
      </w:r>
      <w:r>
        <w:tab/>
      </w:r>
      <w:r>
        <w:tab/>
      </w:r>
      <w:r>
        <w:tab/>
      </w:r>
      <w:r>
        <w:tab/>
      </w:r>
      <w:r>
        <w:tab/>
      </w:r>
      <w:proofErr w:type="spellStart"/>
      <w:r>
        <w:t>A.Caunītis</w:t>
      </w:r>
      <w:proofErr w:type="spellEnd"/>
    </w:p>
    <w:p w14:paraId="6A63911E" w14:textId="77777777" w:rsidR="00367421" w:rsidRPr="00DC4492" w:rsidRDefault="00367421" w:rsidP="00367421">
      <w:pPr>
        <w:spacing w:line="360" w:lineRule="auto"/>
        <w:jc w:val="both"/>
        <w:rPr>
          <w:sz w:val="6"/>
          <w:szCs w:val="6"/>
        </w:rPr>
      </w:pPr>
    </w:p>
    <w:p w14:paraId="08C31B9F" w14:textId="77777777" w:rsidR="00C035B4" w:rsidRDefault="00367421" w:rsidP="00367421">
      <w:pPr>
        <w:spacing w:line="360" w:lineRule="auto"/>
        <w:jc w:val="both"/>
      </w:pPr>
      <w:r>
        <w:t>Sagatavoja: Lolita Vīksniņa</w:t>
      </w:r>
    </w:p>
    <w:p w14:paraId="40074F92" w14:textId="77777777" w:rsidR="00C035B4" w:rsidRDefault="00C035B4">
      <w:pPr>
        <w:spacing w:after="160" w:line="259" w:lineRule="auto"/>
      </w:pPr>
      <w:r>
        <w:br w:type="page"/>
      </w:r>
    </w:p>
    <w:tbl>
      <w:tblPr>
        <w:tblW w:w="0" w:type="auto"/>
        <w:tblLook w:val="01E0" w:firstRow="1" w:lastRow="1" w:firstColumn="1" w:lastColumn="1" w:noHBand="0" w:noVBand="0"/>
      </w:tblPr>
      <w:tblGrid>
        <w:gridCol w:w="3073"/>
        <w:gridCol w:w="3115"/>
        <w:gridCol w:w="2743"/>
      </w:tblGrid>
      <w:tr w:rsidR="00367421" w:rsidRPr="00117DD0" w14:paraId="2A3961A9" w14:textId="77777777" w:rsidTr="00367421">
        <w:tc>
          <w:tcPr>
            <w:tcW w:w="3073" w:type="dxa"/>
          </w:tcPr>
          <w:p w14:paraId="73845F57" w14:textId="77777777" w:rsidR="00367421" w:rsidRPr="00117DD0" w:rsidRDefault="00367421" w:rsidP="00367421"/>
        </w:tc>
        <w:tc>
          <w:tcPr>
            <w:tcW w:w="3115" w:type="dxa"/>
          </w:tcPr>
          <w:p w14:paraId="384A7B80" w14:textId="77777777" w:rsidR="00367421" w:rsidRPr="00117DD0" w:rsidRDefault="00367421" w:rsidP="00367421">
            <w:pPr>
              <w:jc w:val="center"/>
            </w:pPr>
            <w:r w:rsidRPr="00117DD0">
              <w:rPr>
                <w:noProof/>
              </w:rPr>
              <w:drawing>
                <wp:inline distT="0" distB="0" distL="0" distR="0" wp14:anchorId="450A35CD" wp14:editId="33BED555">
                  <wp:extent cx="619125" cy="685800"/>
                  <wp:effectExtent l="0" t="0" r="952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C70B0BF" w14:textId="77777777" w:rsidR="00367421" w:rsidRPr="00117DD0" w:rsidRDefault="00367421" w:rsidP="00367421">
            <w:pPr>
              <w:rPr>
                <w:sz w:val="32"/>
                <w:szCs w:val="32"/>
              </w:rPr>
            </w:pPr>
          </w:p>
        </w:tc>
      </w:tr>
      <w:tr w:rsidR="00367421" w:rsidRPr="00117DD0" w14:paraId="02163676" w14:textId="77777777" w:rsidTr="00367421">
        <w:tc>
          <w:tcPr>
            <w:tcW w:w="8931" w:type="dxa"/>
            <w:gridSpan w:val="3"/>
          </w:tcPr>
          <w:p w14:paraId="766454CD" w14:textId="77777777" w:rsidR="00367421" w:rsidRPr="00117DD0" w:rsidRDefault="00367421" w:rsidP="00367421">
            <w:pPr>
              <w:spacing w:before="240"/>
              <w:jc w:val="center"/>
              <w:rPr>
                <w:b/>
                <w:sz w:val="32"/>
                <w:szCs w:val="32"/>
              </w:rPr>
            </w:pPr>
            <w:r w:rsidRPr="00117DD0">
              <w:rPr>
                <w:b/>
                <w:sz w:val="32"/>
                <w:szCs w:val="32"/>
              </w:rPr>
              <w:t>GULBENES NOVADA PAŠVALDĪBA</w:t>
            </w:r>
          </w:p>
        </w:tc>
      </w:tr>
      <w:tr w:rsidR="00367421" w:rsidRPr="00117DD0" w14:paraId="495494C8" w14:textId="77777777" w:rsidTr="00367421">
        <w:tc>
          <w:tcPr>
            <w:tcW w:w="8931" w:type="dxa"/>
            <w:gridSpan w:val="3"/>
          </w:tcPr>
          <w:p w14:paraId="2933F541" w14:textId="77777777" w:rsidR="00367421" w:rsidRPr="00117DD0" w:rsidRDefault="00367421" w:rsidP="00367421">
            <w:pPr>
              <w:jc w:val="center"/>
            </w:pPr>
            <w:proofErr w:type="spellStart"/>
            <w:r w:rsidRPr="00117DD0">
              <w:t>Reģ</w:t>
            </w:r>
            <w:proofErr w:type="spellEnd"/>
            <w:r w:rsidRPr="00117DD0">
              <w:t>. Nr. 90009116327</w:t>
            </w:r>
          </w:p>
        </w:tc>
      </w:tr>
      <w:tr w:rsidR="00367421" w:rsidRPr="00117DD0" w14:paraId="4852179B" w14:textId="77777777" w:rsidTr="00367421">
        <w:tc>
          <w:tcPr>
            <w:tcW w:w="8931" w:type="dxa"/>
            <w:gridSpan w:val="3"/>
          </w:tcPr>
          <w:p w14:paraId="4CDCA927" w14:textId="77777777" w:rsidR="00367421" w:rsidRPr="00117DD0" w:rsidRDefault="00367421" w:rsidP="00367421">
            <w:pPr>
              <w:jc w:val="center"/>
            </w:pPr>
            <w:r w:rsidRPr="00117DD0">
              <w:t>Ābeļu iela 2, Gulbene, Gulbenes nov., LV-4401</w:t>
            </w:r>
          </w:p>
        </w:tc>
      </w:tr>
      <w:tr w:rsidR="00367421" w:rsidRPr="00117DD0" w14:paraId="0AC9C044" w14:textId="77777777" w:rsidTr="00367421">
        <w:tc>
          <w:tcPr>
            <w:tcW w:w="8931" w:type="dxa"/>
            <w:gridSpan w:val="3"/>
          </w:tcPr>
          <w:p w14:paraId="1060785E" w14:textId="77777777" w:rsidR="00367421" w:rsidRPr="00117DD0" w:rsidRDefault="00367421" w:rsidP="00367421">
            <w:pPr>
              <w:pBdr>
                <w:bottom w:val="single" w:sz="12" w:space="1" w:color="auto"/>
              </w:pBdr>
              <w:jc w:val="center"/>
            </w:pPr>
            <w:r w:rsidRPr="00117DD0">
              <w:t xml:space="preserve">Tālrunis 64497710, </w:t>
            </w:r>
            <w:r>
              <w:t>mob.26595362</w:t>
            </w:r>
            <w:r w:rsidRPr="00117DD0">
              <w:t>, e-pasts: dome@gulbene.lv, www.gulbene.lv</w:t>
            </w:r>
          </w:p>
          <w:p w14:paraId="5FF66691" w14:textId="77777777" w:rsidR="00367421" w:rsidRPr="00562F5A" w:rsidRDefault="00367421" w:rsidP="00367421">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8E1A048" w14:textId="77777777" w:rsidR="00367421" w:rsidRPr="00117DD0" w:rsidRDefault="00367421" w:rsidP="00367421">
      <w:pPr>
        <w:jc w:val="center"/>
      </w:pPr>
      <w:r w:rsidRPr="00117DD0">
        <w:rPr>
          <w:b/>
          <w:bCs/>
        </w:rPr>
        <w:t>GULBENES NOVADA DOMES LĒMUMS</w:t>
      </w:r>
    </w:p>
    <w:p w14:paraId="02CED11D" w14:textId="77777777" w:rsidR="00367421" w:rsidRDefault="00367421" w:rsidP="00367421">
      <w:pPr>
        <w:jc w:val="center"/>
      </w:pPr>
      <w:r w:rsidRPr="00117DD0">
        <w:t>Gulbenē</w:t>
      </w:r>
    </w:p>
    <w:p w14:paraId="5338E8D3" w14:textId="77777777" w:rsidR="00367421" w:rsidRPr="00F60084" w:rsidRDefault="00367421" w:rsidP="00367421">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67421" w:rsidRPr="00F60084" w14:paraId="155C3D29" w14:textId="77777777" w:rsidTr="00367421">
        <w:tc>
          <w:tcPr>
            <w:tcW w:w="4729" w:type="dxa"/>
          </w:tcPr>
          <w:p w14:paraId="4948D5B3" w14:textId="77777777" w:rsidR="00367421" w:rsidRPr="00F60084" w:rsidRDefault="00367421" w:rsidP="00367421">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29.septembrī</w:t>
            </w:r>
          </w:p>
        </w:tc>
        <w:tc>
          <w:tcPr>
            <w:tcW w:w="4729" w:type="dxa"/>
          </w:tcPr>
          <w:p w14:paraId="0A3B05DA" w14:textId="77777777" w:rsidR="00367421" w:rsidRPr="00F60084" w:rsidRDefault="00367421" w:rsidP="00367421">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907</w:t>
            </w:r>
          </w:p>
        </w:tc>
      </w:tr>
      <w:tr w:rsidR="00367421" w:rsidRPr="00F60084" w14:paraId="72A4EE74" w14:textId="77777777" w:rsidTr="00367421">
        <w:trPr>
          <w:trHeight w:val="80"/>
        </w:trPr>
        <w:tc>
          <w:tcPr>
            <w:tcW w:w="4729" w:type="dxa"/>
          </w:tcPr>
          <w:p w14:paraId="0EA313E2" w14:textId="77777777" w:rsidR="00367421" w:rsidRPr="00F60084" w:rsidRDefault="00367421" w:rsidP="00367421">
            <w:pPr>
              <w:rPr>
                <w:rFonts w:eastAsiaTheme="minorHAnsi"/>
                <w:lang w:eastAsia="en-US"/>
              </w:rPr>
            </w:pPr>
          </w:p>
        </w:tc>
        <w:tc>
          <w:tcPr>
            <w:tcW w:w="4729" w:type="dxa"/>
          </w:tcPr>
          <w:p w14:paraId="213E6B3E" w14:textId="77777777" w:rsidR="00367421" w:rsidRPr="00F60084" w:rsidRDefault="00367421" w:rsidP="00367421">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19</w:t>
            </w:r>
            <w:r w:rsidRPr="00F60084">
              <w:rPr>
                <w:rFonts w:eastAsiaTheme="minorHAnsi"/>
                <w:b/>
                <w:bCs/>
                <w:lang w:eastAsia="en-US"/>
              </w:rPr>
              <w:t xml:space="preserve">; </w:t>
            </w:r>
            <w:r>
              <w:rPr>
                <w:rFonts w:eastAsiaTheme="minorHAnsi"/>
                <w:b/>
                <w:bCs/>
                <w:lang w:eastAsia="en-US"/>
              </w:rPr>
              <w:t>76</w:t>
            </w:r>
            <w:r w:rsidRPr="00F60084">
              <w:rPr>
                <w:rFonts w:eastAsiaTheme="minorHAnsi"/>
                <w:b/>
                <w:bCs/>
                <w:lang w:eastAsia="en-US"/>
              </w:rPr>
              <w:t>.p)</w:t>
            </w:r>
          </w:p>
        </w:tc>
      </w:tr>
    </w:tbl>
    <w:p w14:paraId="3C5CDC8A" w14:textId="77777777" w:rsidR="00367421" w:rsidRDefault="00367421" w:rsidP="00367421">
      <w:pPr>
        <w:rPr>
          <w:b/>
        </w:rPr>
      </w:pPr>
    </w:p>
    <w:p w14:paraId="51857279" w14:textId="77777777" w:rsidR="00367421" w:rsidRPr="007F31A4" w:rsidRDefault="00367421" w:rsidP="00367421">
      <w:pPr>
        <w:jc w:val="center"/>
        <w:rPr>
          <w:b/>
        </w:rPr>
      </w:pPr>
      <w:r w:rsidRPr="00BC09E6">
        <w:rPr>
          <w:b/>
        </w:rPr>
        <w:t xml:space="preserve">Par </w:t>
      </w:r>
      <w:r>
        <w:rPr>
          <w:b/>
        </w:rPr>
        <w:t>Tirzas pagasta nekustamā īpašuma “Piekalnes” sastāva grozīšanu</w:t>
      </w:r>
    </w:p>
    <w:p w14:paraId="07856BB8" w14:textId="77777777" w:rsidR="00367421" w:rsidRPr="007F31A4" w:rsidRDefault="00367421" w:rsidP="00367421"/>
    <w:p w14:paraId="24822A91" w14:textId="77777777" w:rsidR="00367421" w:rsidRDefault="00367421" w:rsidP="00367421">
      <w:pPr>
        <w:spacing w:line="360" w:lineRule="auto"/>
        <w:ind w:firstLine="567"/>
        <w:jc w:val="both"/>
        <w:rPr>
          <w:rFonts w:eastAsia="SimSun"/>
          <w:lang w:eastAsia="zh-CN" w:bidi="hi-IN"/>
        </w:rPr>
      </w:pPr>
      <w:r w:rsidRPr="00BE1BAA">
        <w:rPr>
          <w:rFonts w:eastAsia="SimSun"/>
          <w:lang w:eastAsia="zh-CN" w:bidi="hi-IN"/>
        </w:rPr>
        <w:t xml:space="preserve">Izskatot </w:t>
      </w:r>
      <w:r w:rsidR="00C035B4">
        <w:rPr>
          <w:rFonts w:eastAsia="SimSun"/>
          <w:b/>
          <w:bCs/>
          <w:lang w:eastAsia="zh-CN" w:bidi="hi-IN"/>
        </w:rPr>
        <w:t>…</w:t>
      </w:r>
      <w:r>
        <w:rPr>
          <w:rFonts w:eastAsia="SimSun"/>
          <w:lang w:eastAsia="zh-CN" w:bidi="hi-IN"/>
        </w:rPr>
        <w:t xml:space="preserve">, </w:t>
      </w:r>
      <w:r w:rsidRPr="00BE1BAA">
        <w:rPr>
          <w:rFonts w:eastAsia="SimSun"/>
          <w:lang w:eastAsia="zh-CN" w:bidi="hi-IN"/>
        </w:rPr>
        <w:t>202</w:t>
      </w:r>
      <w:r>
        <w:rPr>
          <w:rFonts w:eastAsia="SimSun"/>
          <w:lang w:eastAsia="zh-CN" w:bidi="hi-IN"/>
        </w:rPr>
        <w:t>2</w:t>
      </w:r>
      <w:r w:rsidRPr="00BE1BAA">
        <w:rPr>
          <w:rFonts w:eastAsia="SimSun"/>
          <w:lang w:eastAsia="zh-CN" w:bidi="hi-IN"/>
        </w:rPr>
        <w:t xml:space="preserve">.gada </w:t>
      </w:r>
      <w:r>
        <w:rPr>
          <w:rFonts w:eastAsia="SimSun"/>
          <w:lang w:eastAsia="zh-CN" w:bidi="hi-IN"/>
        </w:rPr>
        <w:t>12</w:t>
      </w:r>
      <w:r w:rsidRPr="00BE1BAA">
        <w:rPr>
          <w:rFonts w:eastAsia="SimSun"/>
          <w:lang w:eastAsia="zh-CN" w:bidi="hi-IN"/>
        </w:rPr>
        <w:t>.</w:t>
      </w:r>
      <w:r>
        <w:rPr>
          <w:rFonts w:eastAsia="SimSun"/>
          <w:lang w:eastAsia="zh-CN" w:bidi="hi-IN"/>
        </w:rPr>
        <w:t>septembra</w:t>
      </w:r>
      <w:r w:rsidRPr="00BE1BAA">
        <w:rPr>
          <w:rFonts w:eastAsia="SimSun"/>
          <w:lang w:eastAsia="zh-CN" w:bidi="hi-IN"/>
        </w:rPr>
        <w:t xml:space="preserve"> iesniegumu (Gulbenes novada pašvaldībā saņemts 202</w:t>
      </w:r>
      <w:r>
        <w:rPr>
          <w:rFonts w:eastAsia="SimSun"/>
          <w:lang w:eastAsia="zh-CN" w:bidi="hi-IN"/>
        </w:rPr>
        <w:t>2</w:t>
      </w:r>
      <w:r w:rsidRPr="00BE1BAA">
        <w:rPr>
          <w:rFonts w:eastAsia="SimSun"/>
          <w:lang w:eastAsia="zh-CN" w:bidi="hi-IN"/>
        </w:rPr>
        <w:t xml:space="preserve">.gada </w:t>
      </w:r>
      <w:r>
        <w:rPr>
          <w:rFonts w:eastAsia="SimSun"/>
          <w:lang w:eastAsia="zh-CN" w:bidi="hi-IN"/>
        </w:rPr>
        <w:t>12</w:t>
      </w:r>
      <w:r w:rsidRPr="00BE1BAA">
        <w:rPr>
          <w:rFonts w:eastAsia="SimSun"/>
          <w:lang w:eastAsia="zh-CN" w:bidi="hi-IN"/>
        </w:rPr>
        <w:t>.</w:t>
      </w:r>
      <w:r>
        <w:rPr>
          <w:rFonts w:eastAsia="SimSun"/>
          <w:lang w:eastAsia="zh-CN" w:bidi="hi-IN"/>
        </w:rPr>
        <w:t>septembrī</w:t>
      </w:r>
      <w:r w:rsidRPr="00BE1BAA">
        <w:rPr>
          <w:rFonts w:eastAsia="SimSun"/>
          <w:lang w:eastAsia="zh-CN" w:bidi="hi-IN"/>
        </w:rPr>
        <w:t xml:space="preserve"> un reģistrēts ar Nr.</w:t>
      </w:r>
      <w:r>
        <w:rPr>
          <w:rFonts w:eastAsia="SimSun"/>
          <w:lang w:eastAsia="zh-CN" w:bidi="hi-IN"/>
        </w:rPr>
        <w:t> </w:t>
      </w:r>
      <w:r w:rsidRPr="00E17261">
        <w:t>GND/5.13.3/22/2102-K</w:t>
      </w:r>
      <w:r w:rsidRPr="00BE1BAA">
        <w:rPr>
          <w:rFonts w:eastAsia="SimSun"/>
          <w:lang w:eastAsia="zh-CN" w:bidi="hi-IN"/>
        </w:rPr>
        <w:t>) ar lūgumu atļaut no nekustamā īpašuma “</w:t>
      </w:r>
      <w:r>
        <w:rPr>
          <w:rFonts w:eastAsia="SimSun"/>
          <w:lang w:eastAsia="zh-CN" w:bidi="hi-IN"/>
        </w:rPr>
        <w:t>Piekalnes</w:t>
      </w:r>
      <w:r w:rsidRPr="00BE1BAA">
        <w:rPr>
          <w:rFonts w:eastAsia="SimSun"/>
          <w:lang w:eastAsia="zh-CN" w:bidi="hi-IN"/>
        </w:rPr>
        <w:t xml:space="preserve">”, </w:t>
      </w:r>
      <w:r>
        <w:rPr>
          <w:rFonts w:eastAsia="SimSun"/>
          <w:lang w:eastAsia="zh-CN" w:bidi="hi-IN"/>
        </w:rPr>
        <w:t>Tirzas</w:t>
      </w:r>
      <w:r w:rsidRPr="00BE1BAA">
        <w:rPr>
          <w:rFonts w:eastAsia="SimSun"/>
          <w:lang w:eastAsia="zh-CN" w:bidi="hi-IN"/>
        </w:rPr>
        <w:t xml:space="preserve"> pagasts, Gulbenes novads, kadastra numurs </w:t>
      </w:r>
      <w:r>
        <w:rPr>
          <w:rFonts w:eastAsia="SimSun"/>
          <w:lang w:eastAsia="zh-CN" w:bidi="hi-IN"/>
        </w:rPr>
        <w:t>5094 004 0140</w:t>
      </w:r>
      <w:r w:rsidRPr="00BE1BAA">
        <w:rPr>
          <w:rFonts w:eastAsia="SimSun"/>
          <w:lang w:eastAsia="zh-CN" w:bidi="hi-IN"/>
        </w:rPr>
        <w:t xml:space="preserve">, atdalīt </w:t>
      </w:r>
      <w:r>
        <w:rPr>
          <w:rFonts w:eastAsia="SimSun"/>
          <w:lang w:eastAsia="zh-CN" w:bidi="hi-IN"/>
        </w:rPr>
        <w:t xml:space="preserve">divas </w:t>
      </w:r>
      <w:r w:rsidRPr="00BE1BAA">
        <w:rPr>
          <w:rFonts w:eastAsia="SimSun"/>
          <w:lang w:eastAsia="zh-CN" w:bidi="hi-IN"/>
        </w:rPr>
        <w:t>zemes vienīb</w:t>
      </w:r>
      <w:r>
        <w:rPr>
          <w:rFonts w:eastAsia="SimSun"/>
          <w:lang w:eastAsia="zh-CN" w:bidi="hi-IN"/>
        </w:rPr>
        <w:t>as</w:t>
      </w:r>
      <w:r w:rsidRPr="00BE1BAA">
        <w:rPr>
          <w:rFonts w:eastAsia="SimSun"/>
          <w:lang w:eastAsia="zh-CN" w:bidi="hi-IN"/>
        </w:rPr>
        <w:t xml:space="preserve"> ar kadastra apzīmējum</w:t>
      </w:r>
      <w:r>
        <w:rPr>
          <w:rFonts w:eastAsia="SimSun"/>
          <w:lang w:eastAsia="zh-CN" w:bidi="hi-IN"/>
        </w:rPr>
        <w:t>iem</w:t>
      </w:r>
      <w:r w:rsidRPr="00BE1BAA">
        <w:rPr>
          <w:rFonts w:eastAsia="SimSun"/>
          <w:lang w:eastAsia="zh-CN" w:bidi="hi-IN"/>
        </w:rPr>
        <w:t xml:space="preserve"> </w:t>
      </w:r>
      <w:r>
        <w:rPr>
          <w:rFonts w:eastAsia="SimSun"/>
          <w:lang w:eastAsia="zh-CN" w:bidi="hi-IN"/>
        </w:rPr>
        <w:t>5094 001 0035, 2,8 </w:t>
      </w:r>
      <w:r w:rsidRPr="00BE1BAA">
        <w:rPr>
          <w:rFonts w:eastAsia="SimSun"/>
          <w:lang w:eastAsia="zh-CN" w:bidi="hi-IN"/>
        </w:rPr>
        <w:t xml:space="preserve">ha platībā, </w:t>
      </w:r>
      <w:r>
        <w:rPr>
          <w:rFonts w:eastAsia="SimSun"/>
          <w:lang w:eastAsia="zh-CN" w:bidi="hi-IN"/>
        </w:rPr>
        <w:t>un 5094 004 0145, 3,4 ha platībā, 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8E54CF">
        <w:rPr>
          <w:rFonts w:eastAsia="SimSun"/>
          <w:lang w:eastAsia="zh-CN" w:bidi="hi-IN"/>
        </w:rPr>
        <w:t xml:space="preserve">30.punktu, kas nosaka, ka lauku teritorijās zemes vienībai, kuru izmanto tikai lauksaimniecībai, mežsaimniecībai un ūdenssaimniecībai, nosaka vienu lietošanas mērķi; lai noteiktu lietošanas mērķi, nosaka zemes </w:t>
      </w:r>
      <w:r w:rsidRPr="008E54CF">
        <w:rPr>
          <w:rFonts w:eastAsia="SimSun"/>
          <w:lang w:eastAsia="zh-CN" w:bidi="hi-IN"/>
        </w:rPr>
        <w:lastRenderedPageBreak/>
        <w:t>vienībā dominējošo ekonomisko darbību, salīdzinot zemes lietošanas veidu platības meža zemei, zemei zem ūdeņiem un lauksaimniecībā izmantojamai zemei,</w:t>
      </w:r>
      <w:r>
        <w:rPr>
          <w:rFonts w:eastAsia="SimSun"/>
          <w:lang w:eastAsia="zh-CN" w:bidi="hi-IN"/>
        </w:rPr>
        <w:t xml:space="preserve"> </w:t>
      </w:r>
      <w:r w:rsidRPr="008E54CF">
        <w:rPr>
          <w:rFonts w:eastAsia="SimSun"/>
          <w:lang w:eastAsia="zh-CN" w:bidi="hi-IN"/>
        </w:rPr>
        <w:t xml:space="preserve">un Tautsaimniecības komitejas ieteikumu, atklāti balsojot: </w:t>
      </w:r>
      <w:r w:rsidRPr="004436B6">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436B6">
        <w:rPr>
          <w:color w:val="000000"/>
        </w:rPr>
        <w:t xml:space="preserve">, </w:t>
      </w:r>
      <w:r w:rsidRPr="008E54CF">
        <w:rPr>
          <w:rFonts w:eastAsia="SimSun"/>
          <w:lang w:eastAsia="zh-CN" w:bidi="hi-IN"/>
        </w:rPr>
        <w:t>Gulbenes novada dome NOLEMJ:</w:t>
      </w:r>
    </w:p>
    <w:p w14:paraId="30A7C369" w14:textId="77777777" w:rsidR="00367421" w:rsidRDefault="00367421" w:rsidP="00367421">
      <w:pPr>
        <w:spacing w:line="360" w:lineRule="auto"/>
        <w:ind w:firstLine="567"/>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Tirzas</w:t>
      </w:r>
      <w:r w:rsidRPr="001F7980">
        <w:rPr>
          <w:rFonts w:eastAsia="SimSun"/>
          <w:lang w:eastAsia="zh-CN" w:bidi="hi-IN"/>
        </w:rPr>
        <w:t xml:space="preserve"> pagastā ar nosaukumu “</w:t>
      </w:r>
      <w:r>
        <w:rPr>
          <w:rFonts w:eastAsia="SimSun"/>
          <w:lang w:eastAsia="zh-CN" w:bidi="hi-IN"/>
        </w:rPr>
        <w:t>Piekalnes</w:t>
      </w:r>
      <w:r w:rsidRPr="001F7980">
        <w:rPr>
          <w:rFonts w:eastAsia="SimSun"/>
          <w:lang w:eastAsia="zh-CN" w:bidi="hi-IN"/>
        </w:rPr>
        <w:t xml:space="preserve">”, kadastra numurs </w:t>
      </w:r>
      <w:r>
        <w:rPr>
          <w:rFonts w:eastAsia="SimSun"/>
          <w:lang w:eastAsia="zh-CN" w:bidi="hi-IN"/>
        </w:rPr>
        <w:t>5094 004 0140</w:t>
      </w:r>
      <w:r w:rsidRPr="00A07C40">
        <w:rPr>
          <w:rFonts w:eastAsia="SimSun"/>
          <w:lang w:eastAsia="zh-CN" w:bidi="hi-IN"/>
        </w:rPr>
        <w:t xml:space="preserve">, sastāvu, atdalot </w:t>
      </w:r>
      <w:r>
        <w:rPr>
          <w:rFonts w:eastAsia="SimSun"/>
          <w:lang w:eastAsia="zh-CN" w:bidi="hi-IN"/>
        </w:rPr>
        <w:t xml:space="preserve">divas </w:t>
      </w:r>
      <w:r w:rsidRPr="00A07C40">
        <w:rPr>
          <w:rFonts w:eastAsia="SimSun"/>
          <w:lang w:eastAsia="zh-CN" w:bidi="hi-IN"/>
        </w:rPr>
        <w:t>zemes vienīb</w:t>
      </w:r>
      <w:r>
        <w:rPr>
          <w:rFonts w:eastAsia="SimSun"/>
          <w:lang w:eastAsia="zh-CN" w:bidi="hi-IN"/>
        </w:rPr>
        <w:t>as</w:t>
      </w:r>
      <w:r w:rsidRPr="00A07C40">
        <w:rPr>
          <w:rFonts w:eastAsia="SimSun"/>
          <w:lang w:eastAsia="zh-CN" w:bidi="hi-IN"/>
        </w:rPr>
        <w:t xml:space="preserve"> ar kadastra apzīmējum</w:t>
      </w:r>
      <w:r>
        <w:rPr>
          <w:rFonts w:eastAsia="SimSun"/>
          <w:lang w:eastAsia="zh-CN" w:bidi="hi-IN"/>
        </w:rPr>
        <w:t>iem</w:t>
      </w:r>
      <w:r w:rsidRPr="00A07C40">
        <w:rPr>
          <w:rFonts w:eastAsia="SimSun"/>
          <w:lang w:eastAsia="zh-CN" w:bidi="hi-IN"/>
        </w:rPr>
        <w:t xml:space="preserve"> </w:t>
      </w:r>
      <w:bookmarkStart w:id="27" w:name="_Hlk114134719"/>
      <w:r w:rsidRPr="00710879">
        <w:rPr>
          <w:rFonts w:eastAsia="SimSun"/>
          <w:lang w:eastAsia="zh-CN" w:bidi="hi-IN"/>
        </w:rPr>
        <w:t>5094 001 0035, 2,8 ha platībā, un 5094 004 0145, 3,4 ha platībā</w:t>
      </w:r>
      <w:bookmarkEnd w:id="27"/>
      <w:r w:rsidRPr="00A81E6B">
        <w:rPr>
          <w:rFonts w:eastAsia="SimSun"/>
          <w:lang w:eastAsia="zh-CN" w:bidi="hi-IN"/>
        </w:rPr>
        <w:t>.</w:t>
      </w:r>
    </w:p>
    <w:p w14:paraId="2F00589B" w14:textId="77777777" w:rsidR="00367421" w:rsidRPr="00251F7B" w:rsidRDefault="00367421" w:rsidP="00367421">
      <w:pPr>
        <w:spacing w:line="360" w:lineRule="auto"/>
        <w:ind w:firstLine="567"/>
        <w:jc w:val="both"/>
        <w:rPr>
          <w:rFonts w:eastAsia="SimSun"/>
          <w:lang w:eastAsia="zh-CN" w:bidi="hi-IN"/>
        </w:rPr>
      </w:pPr>
      <w:r w:rsidRPr="00251F7B">
        <w:rPr>
          <w:rFonts w:eastAsia="SimSun"/>
          <w:lang w:eastAsia="zh-CN" w:bidi="hi-IN"/>
        </w:rPr>
        <w:t>2. SAGLABĀT paliekošajam nekustamajam īpašumam ar kadastra numuru 5094 004 0140, kas sastāv no zemes vienībām ar kadastra apzīmējumiem 5094 004 0141, 0,4 ha platībā, 5094 004 0142, 1,3 ha platībā, 5094 004 0143, 0,9</w:t>
      </w:r>
      <w:r>
        <w:rPr>
          <w:rFonts w:eastAsia="SimSun"/>
          <w:lang w:eastAsia="zh-CN" w:bidi="hi-IN"/>
        </w:rPr>
        <w:t> </w:t>
      </w:r>
      <w:r w:rsidRPr="00251F7B">
        <w:rPr>
          <w:rFonts w:eastAsia="SimSun"/>
          <w:lang w:eastAsia="zh-CN" w:bidi="hi-IN"/>
        </w:rPr>
        <w:t xml:space="preserve">ha platībā, </w:t>
      </w:r>
      <w:bookmarkStart w:id="28" w:name="_Hlk114134577"/>
      <w:r w:rsidRPr="00251F7B">
        <w:rPr>
          <w:rFonts w:eastAsia="SimSun"/>
          <w:lang w:eastAsia="zh-CN" w:bidi="hi-IN"/>
        </w:rPr>
        <w:t>5094 004 0144</w:t>
      </w:r>
      <w:bookmarkEnd w:id="28"/>
      <w:r w:rsidRPr="00251F7B">
        <w:rPr>
          <w:rFonts w:eastAsia="SimSun"/>
          <w:lang w:eastAsia="zh-CN" w:bidi="hi-IN"/>
        </w:rPr>
        <w:t>, 2,8</w:t>
      </w:r>
      <w:r>
        <w:rPr>
          <w:rFonts w:eastAsia="SimSun"/>
          <w:lang w:eastAsia="zh-CN" w:bidi="hi-IN"/>
        </w:rPr>
        <w:t> </w:t>
      </w:r>
      <w:r w:rsidRPr="00251F7B">
        <w:rPr>
          <w:rFonts w:eastAsia="SimSun"/>
          <w:lang w:eastAsia="zh-CN" w:bidi="hi-IN"/>
        </w:rPr>
        <w:t xml:space="preserve">ha platībā, 5094 004 0140, 0,6987 ha platībā, un ēkām (būvēm) ar kadastra apzīmējumiem </w:t>
      </w:r>
      <w:bookmarkStart w:id="29" w:name="_Hlk114134682"/>
      <w:r w:rsidRPr="00251F7B">
        <w:rPr>
          <w:rFonts w:eastAsia="SimSun"/>
          <w:lang w:eastAsia="zh-CN" w:bidi="hi-IN"/>
        </w:rPr>
        <w:t xml:space="preserve">5094 004 0140 </w:t>
      </w:r>
      <w:bookmarkEnd w:id="29"/>
      <w:r w:rsidRPr="00251F7B">
        <w:rPr>
          <w:rFonts w:eastAsia="SimSun"/>
          <w:lang w:eastAsia="zh-CN" w:bidi="hi-IN"/>
        </w:rPr>
        <w:t>001, 5094 004 0140 002, 5094 004 0140 003, 5094 004 0140 004, esošo nosaukumu “Piekalnes”.</w:t>
      </w:r>
    </w:p>
    <w:p w14:paraId="3B53F465" w14:textId="77777777" w:rsidR="00367421" w:rsidRDefault="00367421" w:rsidP="00367421">
      <w:pPr>
        <w:spacing w:line="360" w:lineRule="auto"/>
        <w:ind w:firstLine="567"/>
        <w:jc w:val="both"/>
        <w:rPr>
          <w:rFonts w:eastAsia="SimSun"/>
          <w:lang w:eastAsia="zh-CN" w:bidi="hi-IN"/>
        </w:rPr>
      </w:pPr>
      <w:r w:rsidRPr="006916D3">
        <w:rPr>
          <w:rFonts w:eastAsia="SimSun"/>
          <w:lang w:eastAsia="zh-CN" w:bidi="hi-IN"/>
        </w:rPr>
        <w:t xml:space="preserve">3. PIEŠĶIRT nekustamajam īpašumam, kas sastāv no divām zemes vienībām ar kadastra apzīmējumiem 5094 001 0035, 2,8 ha platībā, un </w:t>
      </w:r>
      <w:bookmarkStart w:id="30" w:name="_Hlk114134797"/>
      <w:r w:rsidRPr="006916D3">
        <w:rPr>
          <w:rFonts w:eastAsia="SimSun"/>
          <w:lang w:eastAsia="zh-CN" w:bidi="hi-IN"/>
        </w:rPr>
        <w:t>5094 004 0145, 3,4</w:t>
      </w:r>
      <w:r>
        <w:rPr>
          <w:rFonts w:eastAsia="SimSun"/>
          <w:lang w:eastAsia="zh-CN" w:bidi="hi-IN"/>
        </w:rPr>
        <w:t> </w:t>
      </w:r>
      <w:r w:rsidRPr="006916D3">
        <w:rPr>
          <w:rFonts w:eastAsia="SimSun"/>
          <w:lang w:eastAsia="zh-CN" w:bidi="hi-IN"/>
        </w:rPr>
        <w:t>ha platībā</w:t>
      </w:r>
      <w:bookmarkEnd w:id="30"/>
      <w:r w:rsidRPr="006916D3">
        <w:rPr>
          <w:rFonts w:eastAsia="SimSun"/>
          <w:lang w:eastAsia="zh-CN" w:bidi="hi-IN"/>
        </w:rPr>
        <w:t>, nosaukumu “Meža kalni”. Zemes vienībai ar kadastra apzīmējumu 5094 001 0035, 2,8</w:t>
      </w:r>
      <w:r>
        <w:rPr>
          <w:rFonts w:eastAsia="SimSun"/>
          <w:lang w:eastAsia="zh-CN" w:bidi="hi-IN"/>
        </w:rPr>
        <w:t> </w:t>
      </w:r>
      <w:r w:rsidRPr="006916D3">
        <w:rPr>
          <w:rFonts w:eastAsia="SimSun"/>
          <w:lang w:eastAsia="zh-CN" w:bidi="hi-IN"/>
        </w:rPr>
        <w:t>ha platībā, mainīt zemes lietošanas mērķi  no – zeme, uz kuras galvenā saimnieciskā darbībā ir lauksaimniecība (NĪLM kods 0101), uz – zeme, uz kuras galvenā saimnieciskā darbība ir mežsaimniecība (NĪLM kods 0201).</w:t>
      </w:r>
      <w:r w:rsidRPr="006916D3">
        <w:t xml:space="preserve"> </w:t>
      </w:r>
      <w:r w:rsidRPr="006916D3">
        <w:rPr>
          <w:rFonts w:eastAsia="SimSun"/>
          <w:lang w:eastAsia="zh-CN" w:bidi="hi-IN"/>
        </w:rPr>
        <w:t>Zemes vienībai ar kadastra apzīmējumu 5094 004 0145, 3,4</w:t>
      </w:r>
      <w:r>
        <w:rPr>
          <w:rFonts w:eastAsia="SimSun"/>
          <w:lang w:eastAsia="zh-CN" w:bidi="hi-IN"/>
        </w:rPr>
        <w:t> </w:t>
      </w:r>
      <w:r w:rsidRPr="006916D3">
        <w:rPr>
          <w:rFonts w:eastAsia="SimSun"/>
          <w:lang w:eastAsia="zh-CN" w:bidi="hi-IN"/>
        </w:rPr>
        <w:t>ha platībā, mainīt zemes lietošanas mērķi  no – zeme, uz kuras galvenā saimnieciskā darbībā ir lauksaimniecība (NĪLM kods 0101), uz – zeme, uz kuras galvenā saimnieciskā darbība ir mežsaimniecība (NĪLM kods</w:t>
      </w:r>
      <w:r w:rsidRPr="00251F7B">
        <w:rPr>
          <w:rFonts w:eastAsia="SimSun"/>
          <w:lang w:eastAsia="zh-CN" w:bidi="hi-IN"/>
        </w:rPr>
        <w:t xml:space="preserve"> 0201).</w:t>
      </w:r>
    </w:p>
    <w:p w14:paraId="1ED3A87A" w14:textId="77777777" w:rsidR="00367421" w:rsidRDefault="00367421" w:rsidP="00367421">
      <w:pPr>
        <w:spacing w:line="360" w:lineRule="auto"/>
        <w:ind w:firstLine="720"/>
        <w:jc w:val="both"/>
      </w:pPr>
      <w:r w:rsidRPr="003C2503">
        <w:t xml:space="preserve">4. Lēmumu nosūtīt </w:t>
      </w:r>
      <w:r w:rsidR="00C035B4">
        <w:t>…..</w:t>
      </w:r>
      <w:r>
        <w:t>.</w:t>
      </w:r>
    </w:p>
    <w:p w14:paraId="38F3055F" w14:textId="77777777" w:rsidR="00367421" w:rsidRDefault="00367421" w:rsidP="00367421">
      <w:pPr>
        <w:spacing w:line="360" w:lineRule="auto"/>
        <w:ind w:firstLine="720"/>
        <w:jc w:val="both"/>
      </w:pPr>
      <w: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E21D810" w14:textId="77777777" w:rsidR="00367421" w:rsidRPr="00C95145" w:rsidRDefault="00367421" w:rsidP="00367421">
      <w:pPr>
        <w:spacing w:line="360" w:lineRule="auto"/>
        <w:jc w:val="both"/>
        <w:rPr>
          <w:sz w:val="4"/>
          <w:szCs w:val="4"/>
        </w:rPr>
      </w:pPr>
    </w:p>
    <w:p w14:paraId="536AD3C0" w14:textId="77777777" w:rsidR="00367421" w:rsidRDefault="00367421" w:rsidP="00367421">
      <w:pPr>
        <w:spacing w:line="360" w:lineRule="auto"/>
        <w:jc w:val="both"/>
      </w:pPr>
      <w:r>
        <w:t>Gulbenes novada domes priekšsēdētājs</w:t>
      </w:r>
      <w:r>
        <w:tab/>
      </w:r>
      <w:r>
        <w:tab/>
      </w:r>
      <w:r>
        <w:tab/>
      </w:r>
      <w:r>
        <w:tab/>
      </w:r>
      <w:r>
        <w:tab/>
      </w:r>
      <w:r>
        <w:tab/>
      </w:r>
      <w:proofErr w:type="spellStart"/>
      <w:r>
        <w:t>A.Caunītis</w:t>
      </w:r>
      <w:proofErr w:type="spellEnd"/>
    </w:p>
    <w:p w14:paraId="444A42D8" w14:textId="77777777" w:rsidR="00367421" w:rsidRPr="00C95145" w:rsidRDefault="00367421" w:rsidP="00367421">
      <w:pPr>
        <w:spacing w:line="360" w:lineRule="auto"/>
        <w:jc w:val="both"/>
        <w:rPr>
          <w:sz w:val="6"/>
          <w:szCs w:val="6"/>
        </w:rPr>
      </w:pPr>
    </w:p>
    <w:p w14:paraId="6FF326FE" w14:textId="77777777" w:rsidR="00367421" w:rsidRDefault="00367421" w:rsidP="00367421">
      <w:pPr>
        <w:spacing w:line="360" w:lineRule="auto"/>
        <w:jc w:val="both"/>
      </w:pPr>
      <w:r>
        <w:t>Sagatavoja: Lolita Vīksniņa</w:t>
      </w:r>
    </w:p>
    <w:tbl>
      <w:tblPr>
        <w:tblW w:w="0" w:type="auto"/>
        <w:tblLook w:val="01E0" w:firstRow="1" w:lastRow="1" w:firstColumn="1" w:lastColumn="1" w:noHBand="0" w:noVBand="0"/>
      </w:tblPr>
      <w:tblGrid>
        <w:gridCol w:w="3073"/>
        <w:gridCol w:w="3115"/>
        <w:gridCol w:w="2743"/>
      </w:tblGrid>
      <w:tr w:rsidR="00367421" w:rsidRPr="00117DD0" w14:paraId="3DE58B5E" w14:textId="77777777" w:rsidTr="00367421">
        <w:tc>
          <w:tcPr>
            <w:tcW w:w="3073" w:type="dxa"/>
          </w:tcPr>
          <w:p w14:paraId="5E2BC5E6" w14:textId="77777777" w:rsidR="00367421" w:rsidRPr="00117DD0" w:rsidRDefault="00367421" w:rsidP="00367421"/>
        </w:tc>
        <w:tc>
          <w:tcPr>
            <w:tcW w:w="3115" w:type="dxa"/>
          </w:tcPr>
          <w:p w14:paraId="5053EA7C" w14:textId="77777777" w:rsidR="00367421" w:rsidRPr="00117DD0" w:rsidRDefault="00367421" w:rsidP="00367421">
            <w:pPr>
              <w:jc w:val="center"/>
            </w:pPr>
            <w:r w:rsidRPr="00117DD0">
              <w:rPr>
                <w:noProof/>
              </w:rPr>
              <w:drawing>
                <wp:inline distT="0" distB="0" distL="0" distR="0" wp14:anchorId="3B0ADAF2" wp14:editId="2A7E512E">
                  <wp:extent cx="619125" cy="685800"/>
                  <wp:effectExtent l="0" t="0" r="9525"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E578065" w14:textId="77777777" w:rsidR="00367421" w:rsidRPr="00117DD0" w:rsidRDefault="00367421" w:rsidP="00367421">
            <w:pPr>
              <w:rPr>
                <w:sz w:val="32"/>
                <w:szCs w:val="32"/>
              </w:rPr>
            </w:pPr>
          </w:p>
        </w:tc>
      </w:tr>
      <w:tr w:rsidR="00367421" w:rsidRPr="00117DD0" w14:paraId="37E1A202" w14:textId="77777777" w:rsidTr="00367421">
        <w:tc>
          <w:tcPr>
            <w:tcW w:w="8931" w:type="dxa"/>
            <w:gridSpan w:val="3"/>
          </w:tcPr>
          <w:p w14:paraId="2A206579" w14:textId="77777777" w:rsidR="00367421" w:rsidRPr="00117DD0" w:rsidRDefault="00367421" w:rsidP="00367421">
            <w:pPr>
              <w:spacing w:before="240"/>
              <w:jc w:val="center"/>
              <w:rPr>
                <w:b/>
                <w:sz w:val="32"/>
                <w:szCs w:val="32"/>
              </w:rPr>
            </w:pPr>
            <w:r w:rsidRPr="00117DD0">
              <w:rPr>
                <w:b/>
                <w:sz w:val="32"/>
                <w:szCs w:val="32"/>
              </w:rPr>
              <w:t>GULBENES NOVADA PAŠVALDĪBA</w:t>
            </w:r>
          </w:p>
        </w:tc>
      </w:tr>
      <w:tr w:rsidR="00367421" w:rsidRPr="00117DD0" w14:paraId="333044CB" w14:textId="77777777" w:rsidTr="00367421">
        <w:tc>
          <w:tcPr>
            <w:tcW w:w="8931" w:type="dxa"/>
            <w:gridSpan w:val="3"/>
          </w:tcPr>
          <w:p w14:paraId="6610F267" w14:textId="77777777" w:rsidR="00367421" w:rsidRPr="00117DD0" w:rsidRDefault="00367421" w:rsidP="00367421">
            <w:pPr>
              <w:jc w:val="center"/>
            </w:pPr>
            <w:proofErr w:type="spellStart"/>
            <w:r w:rsidRPr="00117DD0">
              <w:t>Reģ</w:t>
            </w:r>
            <w:proofErr w:type="spellEnd"/>
            <w:r w:rsidRPr="00117DD0">
              <w:t>. Nr. 90009116327</w:t>
            </w:r>
          </w:p>
        </w:tc>
      </w:tr>
      <w:tr w:rsidR="00367421" w:rsidRPr="00117DD0" w14:paraId="711F501B" w14:textId="77777777" w:rsidTr="00367421">
        <w:tc>
          <w:tcPr>
            <w:tcW w:w="8931" w:type="dxa"/>
            <w:gridSpan w:val="3"/>
          </w:tcPr>
          <w:p w14:paraId="5DCBDE62" w14:textId="77777777" w:rsidR="00367421" w:rsidRPr="00117DD0" w:rsidRDefault="00367421" w:rsidP="00367421">
            <w:pPr>
              <w:jc w:val="center"/>
            </w:pPr>
            <w:r w:rsidRPr="00117DD0">
              <w:t>Ābeļu iela 2, Gulbene, Gulbenes nov., LV-4401</w:t>
            </w:r>
          </w:p>
        </w:tc>
      </w:tr>
      <w:tr w:rsidR="00367421" w:rsidRPr="00117DD0" w14:paraId="6CFAC8F4" w14:textId="77777777" w:rsidTr="00367421">
        <w:tc>
          <w:tcPr>
            <w:tcW w:w="8931" w:type="dxa"/>
            <w:gridSpan w:val="3"/>
          </w:tcPr>
          <w:p w14:paraId="59511B56" w14:textId="77777777" w:rsidR="00367421" w:rsidRPr="00117DD0" w:rsidRDefault="00367421" w:rsidP="00367421">
            <w:pPr>
              <w:pBdr>
                <w:bottom w:val="single" w:sz="12" w:space="1" w:color="auto"/>
              </w:pBdr>
              <w:jc w:val="center"/>
            </w:pPr>
            <w:r w:rsidRPr="00117DD0">
              <w:t xml:space="preserve">Tālrunis 64497710, </w:t>
            </w:r>
            <w:r>
              <w:t>mob.26595362</w:t>
            </w:r>
            <w:r w:rsidRPr="00117DD0">
              <w:t>, e-pasts: dome@gulbene.lv, www.gulbene.lv</w:t>
            </w:r>
          </w:p>
          <w:p w14:paraId="17929214" w14:textId="77777777" w:rsidR="00367421" w:rsidRPr="00F73E3D" w:rsidRDefault="00367421" w:rsidP="00367421">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6BFC219D" w14:textId="77777777" w:rsidR="00367421" w:rsidRPr="00117DD0" w:rsidRDefault="00367421" w:rsidP="00367421">
      <w:pPr>
        <w:jc w:val="center"/>
      </w:pPr>
      <w:r w:rsidRPr="00117DD0">
        <w:rPr>
          <w:b/>
          <w:bCs/>
        </w:rPr>
        <w:t>GULBENES NOVADA DOMES LĒMUMS</w:t>
      </w:r>
    </w:p>
    <w:p w14:paraId="42A2704F" w14:textId="77777777" w:rsidR="00367421" w:rsidRDefault="00367421" w:rsidP="00367421">
      <w:pPr>
        <w:jc w:val="center"/>
      </w:pPr>
      <w:r w:rsidRPr="00117DD0">
        <w:t>Gulbenē</w:t>
      </w:r>
    </w:p>
    <w:p w14:paraId="6CBB4C4E" w14:textId="77777777" w:rsidR="00367421" w:rsidRPr="00F60084" w:rsidRDefault="00367421" w:rsidP="00367421">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67421" w:rsidRPr="00F60084" w14:paraId="6883578C" w14:textId="77777777" w:rsidTr="00367421">
        <w:tc>
          <w:tcPr>
            <w:tcW w:w="4729" w:type="dxa"/>
          </w:tcPr>
          <w:p w14:paraId="686B42B8" w14:textId="77777777" w:rsidR="00367421" w:rsidRPr="00F60084" w:rsidRDefault="00367421" w:rsidP="00367421">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29.septembrī</w:t>
            </w:r>
          </w:p>
        </w:tc>
        <w:tc>
          <w:tcPr>
            <w:tcW w:w="4729" w:type="dxa"/>
          </w:tcPr>
          <w:p w14:paraId="75EB8CBE" w14:textId="77777777" w:rsidR="00367421" w:rsidRPr="00F60084" w:rsidRDefault="00367421" w:rsidP="00367421">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908</w:t>
            </w:r>
          </w:p>
        </w:tc>
      </w:tr>
      <w:tr w:rsidR="00367421" w:rsidRPr="00F60084" w14:paraId="34EBBFCD" w14:textId="77777777" w:rsidTr="00367421">
        <w:trPr>
          <w:trHeight w:val="80"/>
        </w:trPr>
        <w:tc>
          <w:tcPr>
            <w:tcW w:w="4729" w:type="dxa"/>
          </w:tcPr>
          <w:p w14:paraId="11C27FE3" w14:textId="77777777" w:rsidR="00367421" w:rsidRPr="00F60084" w:rsidRDefault="00367421" w:rsidP="00367421">
            <w:pPr>
              <w:rPr>
                <w:rFonts w:eastAsiaTheme="minorHAnsi"/>
                <w:lang w:eastAsia="en-US"/>
              </w:rPr>
            </w:pPr>
          </w:p>
        </w:tc>
        <w:tc>
          <w:tcPr>
            <w:tcW w:w="4729" w:type="dxa"/>
          </w:tcPr>
          <w:p w14:paraId="6DB0DBC3" w14:textId="77777777" w:rsidR="00367421" w:rsidRPr="00F60084" w:rsidRDefault="00367421" w:rsidP="00367421">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19</w:t>
            </w:r>
            <w:r w:rsidRPr="00F60084">
              <w:rPr>
                <w:rFonts w:eastAsiaTheme="minorHAnsi"/>
                <w:b/>
                <w:bCs/>
                <w:lang w:eastAsia="en-US"/>
              </w:rPr>
              <w:t xml:space="preserve">; </w:t>
            </w:r>
            <w:r>
              <w:rPr>
                <w:rFonts w:eastAsiaTheme="minorHAnsi"/>
                <w:b/>
                <w:bCs/>
                <w:lang w:eastAsia="en-US"/>
              </w:rPr>
              <w:t>77</w:t>
            </w:r>
            <w:r w:rsidRPr="00F60084">
              <w:rPr>
                <w:rFonts w:eastAsiaTheme="minorHAnsi"/>
                <w:b/>
                <w:bCs/>
                <w:lang w:eastAsia="en-US"/>
              </w:rPr>
              <w:t>.p)</w:t>
            </w:r>
          </w:p>
        </w:tc>
      </w:tr>
    </w:tbl>
    <w:p w14:paraId="5329EDF8" w14:textId="77777777" w:rsidR="00367421" w:rsidRDefault="00367421" w:rsidP="00367421">
      <w:pPr>
        <w:rPr>
          <w:b/>
        </w:rPr>
      </w:pPr>
    </w:p>
    <w:p w14:paraId="0A9B1C69" w14:textId="77777777" w:rsidR="00367421" w:rsidRPr="007F31A4" w:rsidRDefault="00367421" w:rsidP="00367421">
      <w:pPr>
        <w:jc w:val="center"/>
        <w:rPr>
          <w:b/>
        </w:rPr>
      </w:pPr>
      <w:r w:rsidRPr="007F31A4">
        <w:rPr>
          <w:b/>
        </w:rPr>
        <w:t>Par</w:t>
      </w:r>
      <w:r>
        <w:rPr>
          <w:b/>
        </w:rPr>
        <w:t xml:space="preserve"> Gulbenes pilsētas </w:t>
      </w:r>
      <w:r w:rsidRPr="007F31A4">
        <w:rPr>
          <w:b/>
        </w:rPr>
        <w:t>nekustam</w:t>
      </w:r>
      <w:r>
        <w:rPr>
          <w:b/>
        </w:rPr>
        <w:t>o</w:t>
      </w:r>
      <w:r w:rsidRPr="007F31A4">
        <w:rPr>
          <w:b/>
        </w:rPr>
        <w:t xml:space="preserve"> īpašum</w:t>
      </w:r>
      <w:r>
        <w:rPr>
          <w:b/>
        </w:rPr>
        <w:t>u</w:t>
      </w:r>
      <w:r w:rsidRPr="007F31A4">
        <w:rPr>
          <w:b/>
        </w:rPr>
        <w:t xml:space="preserve"> </w:t>
      </w:r>
      <w:r w:rsidRPr="007F31A4">
        <w:rPr>
          <w:rFonts w:eastAsia="SimSun"/>
          <w:b/>
          <w:lang w:eastAsia="zh-CN" w:bidi="hi-IN"/>
        </w:rPr>
        <w:t>“</w:t>
      </w:r>
      <w:r>
        <w:rPr>
          <w:rFonts w:eastAsia="SimSun"/>
          <w:b/>
          <w:lang w:eastAsia="zh-CN" w:bidi="hi-IN"/>
        </w:rPr>
        <w:t>Ausekļa iela 6</w:t>
      </w:r>
      <w:r w:rsidRPr="007F31A4">
        <w:rPr>
          <w:rFonts w:eastAsia="SimSun"/>
          <w:b/>
          <w:lang w:eastAsia="zh-CN" w:bidi="hi-IN"/>
        </w:rPr>
        <w:t>”</w:t>
      </w:r>
      <w:r>
        <w:rPr>
          <w:rFonts w:eastAsia="SimSun"/>
          <w:b/>
          <w:lang w:eastAsia="zh-CN" w:bidi="hi-IN"/>
        </w:rPr>
        <w:t xml:space="preserve"> un “Ausekļa iela 8A” zemes vienību</w:t>
      </w:r>
      <w:r w:rsidRPr="007F31A4">
        <w:rPr>
          <w:b/>
        </w:rPr>
        <w:t xml:space="preserve"> </w:t>
      </w:r>
      <w:r>
        <w:rPr>
          <w:b/>
        </w:rPr>
        <w:t>apvienošanu</w:t>
      </w:r>
    </w:p>
    <w:p w14:paraId="7B9DAF66" w14:textId="77777777" w:rsidR="00367421" w:rsidRPr="007F31A4" w:rsidRDefault="00367421" w:rsidP="00367421"/>
    <w:p w14:paraId="6B5ED24A" w14:textId="77777777" w:rsidR="00367421" w:rsidRDefault="00367421" w:rsidP="00367421">
      <w:pPr>
        <w:spacing w:line="360" w:lineRule="auto"/>
        <w:ind w:firstLine="567"/>
        <w:jc w:val="both"/>
        <w:rPr>
          <w:rFonts w:eastAsia="SimSun"/>
          <w:lang w:eastAsia="zh-CN" w:bidi="hi-IN"/>
        </w:rPr>
      </w:pPr>
      <w:bookmarkStart w:id="31" w:name="_Hlk31958597"/>
      <w:r w:rsidRPr="007F31A4">
        <w:rPr>
          <w:rFonts w:eastAsia="SimSun"/>
          <w:lang w:eastAsia="zh-CN" w:bidi="hi-IN"/>
        </w:rPr>
        <w:t>Izskat</w:t>
      </w:r>
      <w:r>
        <w:rPr>
          <w:rFonts w:eastAsia="SimSun"/>
          <w:lang w:eastAsia="zh-CN" w:bidi="hi-IN"/>
        </w:rPr>
        <w:t>ī</w:t>
      </w:r>
      <w:r w:rsidRPr="007F31A4">
        <w:rPr>
          <w:rFonts w:eastAsia="SimSun"/>
          <w:lang w:eastAsia="zh-CN" w:bidi="hi-IN"/>
        </w:rPr>
        <w:t>t</w:t>
      </w:r>
      <w:bookmarkEnd w:id="31"/>
      <w:r>
        <w:rPr>
          <w:rFonts w:eastAsia="SimSun"/>
          <w:lang w:eastAsia="zh-CN" w:bidi="hi-IN"/>
        </w:rPr>
        <w:t>s</w:t>
      </w:r>
      <w:r>
        <w:rPr>
          <w:rFonts w:eastAsia="SimSun"/>
          <w:b/>
          <w:bCs/>
          <w:lang w:eastAsia="zh-CN" w:bidi="hi-IN"/>
        </w:rPr>
        <w:t xml:space="preserve"> </w:t>
      </w:r>
      <w:r w:rsidR="00C035B4">
        <w:rPr>
          <w:rFonts w:eastAsia="SimSun"/>
          <w:b/>
          <w:bCs/>
          <w:lang w:eastAsia="zh-CN" w:bidi="hi-IN"/>
        </w:rPr>
        <w:t>…</w:t>
      </w:r>
      <w:r w:rsidRPr="00C42DD7">
        <w:rPr>
          <w:rFonts w:eastAsia="SimSun"/>
          <w:lang w:eastAsia="zh-CN" w:bidi="hi-IN"/>
        </w:rPr>
        <w:t>,</w:t>
      </w:r>
      <w:r>
        <w:rPr>
          <w:rFonts w:eastAsia="SimSun"/>
          <w:lang w:eastAsia="zh-CN" w:bidi="hi-IN"/>
        </w:rPr>
        <w:t xml:space="preserve"> </w:t>
      </w:r>
      <w:r w:rsidRPr="00C42DD7">
        <w:rPr>
          <w:rFonts w:eastAsia="SimSun"/>
          <w:lang w:eastAsia="zh-CN" w:bidi="hi-IN"/>
        </w:rPr>
        <w:t>202</w:t>
      </w:r>
      <w:r>
        <w:rPr>
          <w:rFonts w:eastAsia="SimSun"/>
          <w:lang w:eastAsia="zh-CN" w:bidi="hi-IN"/>
        </w:rPr>
        <w:t>2</w:t>
      </w:r>
      <w:r w:rsidRPr="00C42DD7">
        <w:rPr>
          <w:rFonts w:eastAsia="SimSun"/>
          <w:lang w:eastAsia="zh-CN" w:bidi="hi-IN"/>
        </w:rPr>
        <w:t>.gada</w:t>
      </w:r>
      <w:r>
        <w:rPr>
          <w:rFonts w:eastAsia="SimSun"/>
          <w:lang w:eastAsia="zh-CN" w:bidi="hi-IN"/>
        </w:rPr>
        <w:t xml:space="preserve"> 2</w:t>
      </w:r>
      <w:r w:rsidRPr="00C42DD7">
        <w:rPr>
          <w:rFonts w:eastAsia="SimSun"/>
          <w:lang w:eastAsia="zh-CN" w:bidi="hi-IN"/>
        </w:rPr>
        <w:t>.</w:t>
      </w:r>
      <w:r>
        <w:rPr>
          <w:rFonts w:eastAsia="SimSun"/>
          <w:lang w:eastAsia="zh-CN" w:bidi="hi-IN"/>
        </w:rPr>
        <w:t>septembra</w:t>
      </w:r>
      <w:r w:rsidRPr="00C42DD7">
        <w:rPr>
          <w:rFonts w:eastAsia="SimSun"/>
          <w:lang w:eastAsia="zh-CN" w:bidi="hi-IN"/>
        </w:rPr>
        <w:t xml:space="preserve"> iesniegum</w:t>
      </w:r>
      <w:r>
        <w:rPr>
          <w:rFonts w:eastAsia="SimSun"/>
          <w:lang w:eastAsia="zh-CN" w:bidi="hi-IN"/>
        </w:rPr>
        <w:t>s</w:t>
      </w:r>
      <w:r w:rsidRPr="00C42DD7">
        <w:rPr>
          <w:rFonts w:eastAsia="SimSun"/>
          <w:lang w:eastAsia="zh-CN" w:bidi="hi-IN"/>
        </w:rPr>
        <w:t xml:space="preserve"> (Gulbenes novada pašvaldībā saņemts 202</w:t>
      </w:r>
      <w:r>
        <w:rPr>
          <w:rFonts w:eastAsia="SimSun"/>
          <w:lang w:eastAsia="zh-CN" w:bidi="hi-IN"/>
        </w:rPr>
        <w:t>2</w:t>
      </w:r>
      <w:r w:rsidRPr="00C42DD7">
        <w:rPr>
          <w:rFonts w:eastAsia="SimSun"/>
          <w:lang w:eastAsia="zh-CN" w:bidi="hi-IN"/>
        </w:rPr>
        <w:t xml:space="preserve">.gada </w:t>
      </w:r>
      <w:r>
        <w:rPr>
          <w:rFonts w:eastAsia="SimSun"/>
          <w:lang w:eastAsia="zh-CN" w:bidi="hi-IN"/>
        </w:rPr>
        <w:t>5</w:t>
      </w:r>
      <w:r w:rsidRPr="00C42DD7">
        <w:rPr>
          <w:rFonts w:eastAsia="SimSun"/>
          <w:lang w:eastAsia="zh-CN" w:bidi="hi-IN"/>
        </w:rPr>
        <w:t>.</w:t>
      </w:r>
      <w:r>
        <w:rPr>
          <w:rFonts w:eastAsia="SimSun"/>
          <w:lang w:eastAsia="zh-CN" w:bidi="hi-IN"/>
        </w:rPr>
        <w:t>septembrī</w:t>
      </w:r>
      <w:r w:rsidRPr="00C42DD7">
        <w:rPr>
          <w:rFonts w:eastAsia="SimSun"/>
          <w:lang w:eastAsia="zh-CN" w:bidi="hi-IN"/>
        </w:rPr>
        <w:t xml:space="preserve"> un reģistrēts ar Nr.</w:t>
      </w:r>
      <w:r>
        <w:rPr>
          <w:rFonts w:eastAsia="SimSun"/>
          <w:lang w:eastAsia="zh-CN" w:bidi="hi-IN"/>
        </w:rPr>
        <w:t> </w:t>
      </w:r>
      <w:r w:rsidRPr="001B7477">
        <w:rPr>
          <w:rFonts w:eastAsia="SimSun"/>
          <w:lang w:eastAsia="zh-CN" w:bidi="hi-IN"/>
        </w:rPr>
        <w:t>GND/5.7/22/2040-M</w:t>
      </w:r>
      <w:r w:rsidRPr="00C42DD7">
        <w:rPr>
          <w:rFonts w:eastAsia="SimSun"/>
          <w:lang w:eastAsia="zh-CN" w:bidi="hi-IN"/>
        </w:rPr>
        <w:t>)</w:t>
      </w:r>
      <w:r w:rsidRPr="007F31A4">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w:t>
      </w:r>
      <w:r>
        <w:rPr>
          <w:rFonts w:eastAsia="SimSun"/>
          <w:lang w:eastAsia="zh-CN" w:bidi="hi-IN"/>
        </w:rPr>
        <w:t>apvienot</w:t>
      </w:r>
      <w:r w:rsidRPr="007F31A4">
        <w:rPr>
          <w:rFonts w:eastAsia="SimSun"/>
          <w:lang w:eastAsia="zh-CN" w:bidi="hi-IN"/>
        </w:rPr>
        <w:t xml:space="preserve"> nekustamā īpašuma “</w:t>
      </w:r>
      <w:r>
        <w:rPr>
          <w:rFonts w:eastAsia="SimSun"/>
          <w:lang w:eastAsia="zh-CN" w:bidi="hi-IN"/>
        </w:rPr>
        <w:t>Ausekļa iela 6</w:t>
      </w:r>
      <w:r w:rsidRPr="007F31A4">
        <w:rPr>
          <w:rFonts w:eastAsia="SimSun"/>
          <w:lang w:eastAsia="zh-CN" w:bidi="hi-IN"/>
        </w:rPr>
        <w:t xml:space="preserve">”, </w:t>
      </w:r>
      <w:r>
        <w:rPr>
          <w:rFonts w:eastAsia="SimSun"/>
          <w:lang w:eastAsia="zh-CN" w:bidi="hi-IN"/>
        </w:rPr>
        <w:t>Gulbene</w:t>
      </w:r>
      <w:r w:rsidRPr="007F31A4">
        <w:rPr>
          <w:rFonts w:eastAsia="SimSun"/>
          <w:lang w:eastAsia="zh-CN" w:bidi="hi-IN"/>
        </w:rPr>
        <w:t xml:space="preserve">, Gulbenes novads, kadastra numurs </w:t>
      </w:r>
      <w:r>
        <w:rPr>
          <w:rFonts w:eastAsia="SimSun"/>
          <w:lang w:eastAsia="zh-CN" w:bidi="hi-IN"/>
        </w:rPr>
        <w:t>5001 009 0186</w:t>
      </w:r>
      <w:r w:rsidRPr="007F31A4">
        <w:rPr>
          <w:rFonts w:eastAsia="SimSun"/>
          <w:lang w:eastAsia="zh-CN" w:bidi="hi-IN"/>
        </w:rPr>
        <w:t xml:space="preserve">, </w:t>
      </w:r>
      <w:r>
        <w:rPr>
          <w:rFonts w:eastAsia="SimSun"/>
          <w:lang w:eastAsia="zh-CN" w:bidi="hi-IN"/>
        </w:rPr>
        <w:t xml:space="preserve">sastāvā esošo </w:t>
      </w:r>
      <w:r w:rsidRPr="007F31A4">
        <w:rPr>
          <w:rFonts w:eastAsia="SimSun"/>
          <w:lang w:eastAsia="zh-CN" w:bidi="hi-IN"/>
        </w:rPr>
        <w:t>zemes 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 xml:space="preserve">u </w:t>
      </w:r>
      <w:r w:rsidRPr="007F31A4">
        <w:rPr>
          <w:rFonts w:eastAsia="SimSun"/>
          <w:lang w:eastAsia="zh-CN" w:bidi="hi-IN"/>
        </w:rPr>
        <w:t xml:space="preserve"> </w:t>
      </w:r>
      <w:r>
        <w:rPr>
          <w:rFonts w:eastAsia="SimSun"/>
          <w:lang w:eastAsia="zh-CN" w:bidi="hi-IN"/>
        </w:rPr>
        <w:t>5001 009 0186</w:t>
      </w:r>
      <w:r w:rsidRPr="007F31A4">
        <w:rPr>
          <w:rFonts w:eastAsia="SimSun"/>
          <w:lang w:eastAsia="zh-CN" w:bidi="hi-IN"/>
        </w:rPr>
        <w:t xml:space="preserve">, </w:t>
      </w:r>
      <w:r>
        <w:rPr>
          <w:rFonts w:eastAsia="SimSun"/>
          <w:lang w:eastAsia="zh-CN" w:bidi="hi-IN"/>
        </w:rPr>
        <w:t>2278 m</w:t>
      </w:r>
      <w:r>
        <w:rPr>
          <w:rFonts w:eastAsia="SimSun"/>
          <w:vertAlign w:val="superscript"/>
          <w:lang w:eastAsia="zh-CN" w:bidi="hi-IN"/>
        </w:rPr>
        <w:t>2</w:t>
      </w:r>
      <w:r w:rsidRPr="007F31A4">
        <w:rPr>
          <w:rFonts w:eastAsia="SimSun"/>
          <w:lang w:eastAsia="zh-CN" w:bidi="hi-IN"/>
        </w:rPr>
        <w:t xml:space="preserve"> platībā</w:t>
      </w:r>
      <w:r>
        <w:rPr>
          <w:rFonts w:eastAsia="SimSun"/>
          <w:lang w:eastAsia="zh-CN" w:bidi="hi-IN"/>
        </w:rPr>
        <w:t>, ar nekustamā īpašuma “Ausekļa iela 8A”, Gulbene, Gulbenes novads, kadastra numurs 5001 009 0368, sastāvā esošo zemes vienību ar kadastra apzīmējumu 5001 009 0367, 1364 m</w:t>
      </w:r>
      <w:r>
        <w:rPr>
          <w:rFonts w:eastAsia="SimSun"/>
          <w:vertAlign w:val="superscript"/>
          <w:lang w:eastAsia="zh-CN" w:bidi="hi-IN"/>
        </w:rPr>
        <w:t>2</w:t>
      </w:r>
      <w:r>
        <w:rPr>
          <w:rFonts w:eastAsia="SimSun"/>
          <w:lang w:eastAsia="zh-CN" w:bidi="hi-IN"/>
        </w:rPr>
        <w:t xml:space="preserve"> platībā.</w:t>
      </w:r>
    </w:p>
    <w:p w14:paraId="2FB65300" w14:textId="77777777" w:rsidR="00367421" w:rsidRDefault="00367421" w:rsidP="00367421">
      <w:pPr>
        <w:spacing w:line="360" w:lineRule="auto"/>
        <w:ind w:firstLine="567"/>
        <w:jc w:val="both"/>
        <w:rPr>
          <w:rFonts w:eastAsia="SimSun"/>
          <w:lang w:eastAsia="zh-CN" w:bidi="hi-IN"/>
        </w:rPr>
      </w:pPr>
      <w:r>
        <w:rPr>
          <w:rFonts w:eastAsia="SimSun"/>
          <w:lang w:eastAsia="zh-CN" w:bidi="hi-IN"/>
        </w:rPr>
        <w:t xml:space="preserve">Saskaņā ar Gulbenes pilsētas zemesgrāmatas nodalījumu Nr. </w:t>
      </w:r>
      <w:r w:rsidRPr="005863B0">
        <w:rPr>
          <w:rFonts w:eastAsia="SimSun"/>
          <w:lang w:eastAsia="zh-CN" w:bidi="hi-IN"/>
        </w:rPr>
        <w:t>100000275987</w:t>
      </w:r>
      <w:r>
        <w:rPr>
          <w:rFonts w:eastAsia="SimSun"/>
          <w:lang w:eastAsia="zh-CN" w:bidi="hi-IN"/>
        </w:rPr>
        <w:t xml:space="preserve"> nekustamais īpašums “Ausekļa iela 6”, Gulbene, Gulbenes novads, kadastra numurs 5001 009 0186, sastāv no vienas zemes vienības ar kadastra apzīmējumu 5001 009 0186, </w:t>
      </w:r>
      <w:r w:rsidRPr="005863B0">
        <w:rPr>
          <w:rFonts w:eastAsia="SimSun"/>
          <w:lang w:eastAsia="zh-CN" w:bidi="hi-IN"/>
        </w:rPr>
        <w:t>2278 m2 platībā</w:t>
      </w:r>
      <w:r>
        <w:rPr>
          <w:rFonts w:eastAsia="SimSun"/>
          <w:lang w:eastAsia="zh-CN" w:bidi="hi-IN"/>
        </w:rPr>
        <w:t xml:space="preserve">, un ēkas (būves) ar kadastra apzīmējumu 5001 009 0186 001, īpašuma tiesība nostiprināta </w:t>
      </w:r>
      <w:r w:rsidR="00C035B4">
        <w:rPr>
          <w:rFonts w:eastAsia="SimSun"/>
          <w:lang w:eastAsia="zh-CN" w:bidi="hi-IN"/>
        </w:rPr>
        <w:t>….</w:t>
      </w:r>
      <w:r>
        <w:rPr>
          <w:rFonts w:eastAsia="SimSun"/>
          <w:lang w:eastAsia="zh-CN" w:bidi="hi-IN"/>
        </w:rPr>
        <w:t>.</w:t>
      </w:r>
    </w:p>
    <w:p w14:paraId="009AF30E" w14:textId="77777777" w:rsidR="00367421" w:rsidRDefault="00367421" w:rsidP="00367421">
      <w:pPr>
        <w:spacing w:line="360" w:lineRule="auto"/>
        <w:ind w:firstLine="567"/>
        <w:jc w:val="both"/>
        <w:rPr>
          <w:rFonts w:eastAsia="SimSun"/>
          <w:lang w:eastAsia="zh-CN" w:bidi="hi-IN"/>
        </w:rPr>
      </w:pPr>
      <w:r w:rsidRPr="003237EB">
        <w:rPr>
          <w:rFonts w:eastAsia="SimSun"/>
          <w:lang w:eastAsia="zh-CN" w:bidi="hi-IN"/>
        </w:rPr>
        <w:t xml:space="preserve">Saskaņā ar </w:t>
      </w:r>
      <w:r>
        <w:rPr>
          <w:rFonts w:eastAsia="SimSun"/>
          <w:lang w:eastAsia="zh-CN" w:bidi="hi-IN"/>
        </w:rPr>
        <w:t>Gulbenes</w:t>
      </w:r>
      <w:r w:rsidRPr="003237EB">
        <w:rPr>
          <w:rFonts w:eastAsia="SimSun"/>
          <w:lang w:eastAsia="zh-CN" w:bidi="hi-IN"/>
        </w:rPr>
        <w:t xml:space="preserve"> </w:t>
      </w:r>
      <w:r>
        <w:rPr>
          <w:rFonts w:eastAsia="SimSun"/>
          <w:lang w:eastAsia="zh-CN" w:bidi="hi-IN"/>
        </w:rPr>
        <w:t>pilsētas</w:t>
      </w:r>
      <w:r w:rsidRPr="003237EB">
        <w:rPr>
          <w:rFonts w:eastAsia="SimSun"/>
          <w:lang w:eastAsia="zh-CN" w:bidi="hi-IN"/>
        </w:rPr>
        <w:t xml:space="preserve"> zemesgrāmatas nodalījumu Nr. </w:t>
      </w:r>
      <w:r w:rsidRPr="005863B0">
        <w:rPr>
          <w:rFonts w:eastAsia="SimSun"/>
          <w:lang w:eastAsia="zh-CN" w:bidi="hi-IN"/>
        </w:rPr>
        <w:t xml:space="preserve">100000608460 </w:t>
      </w:r>
      <w:r w:rsidRPr="003237EB">
        <w:rPr>
          <w:rFonts w:eastAsia="SimSun"/>
          <w:lang w:eastAsia="zh-CN" w:bidi="hi-IN"/>
        </w:rPr>
        <w:t xml:space="preserve">nekustamais īpašums </w:t>
      </w:r>
      <w:bookmarkStart w:id="32" w:name="_Hlk113894731"/>
      <w:r w:rsidRPr="003237EB">
        <w:rPr>
          <w:rFonts w:eastAsia="SimSun"/>
          <w:lang w:eastAsia="zh-CN" w:bidi="hi-IN"/>
        </w:rPr>
        <w:t>“</w:t>
      </w:r>
      <w:r>
        <w:rPr>
          <w:rFonts w:eastAsia="SimSun"/>
          <w:lang w:eastAsia="zh-CN" w:bidi="hi-IN"/>
        </w:rPr>
        <w:t>Ausekļa iela 8A</w:t>
      </w:r>
      <w:r w:rsidRPr="003237EB">
        <w:rPr>
          <w:rFonts w:eastAsia="SimSun"/>
          <w:lang w:eastAsia="zh-CN" w:bidi="hi-IN"/>
        </w:rPr>
        <w:t xml:space="preserve">”, </w:t>
      </w:r>
      <w:r>
        <w:rPr>
          <w:rFonts w:eastAsia="SimSun"/>
          <w:lang w:eastAsia="zh-CN" w:bidi="hi-IN"/>
        </w:rPr>
        <w:t>Gulbene</w:t>
      </w:r>
      <w:r w:rsidRPr="003237EB">
        <w:rPr>
          <w:rFonts w:eastAsia="SimSun"/>
          <w:lang w:eastAsia="zh-CN" w:bidi="hi-IN"/>
        </w:rPr>
        <w:t xml:space="preserve">, Gulbenes novads, kadastra numurs </w:t>
      </w:r>
      <w:r>
        <w:rPr>
          <w:rFonts w:eastAsia="SimSun"/>
          <w:lang w:eastAsia="zh-CN" w:bidi="hi-IN"/>
        </w:rPr>
        <w:t>5001 009 0368</w:t>
      </w:r>
      <w:bookmarkEnd w:id="32"/>
      <w:r w:rsidRPr="003237EB">
        <w:rPr>
          <w:rFonts w:eastAsia="SimSun"/>
          <w:lang w:eastAsia="zh-CN" w:bidi="hi-IN"/>
        </w:rPr>
        <w:t xml:space="preserve">, sastāv no </w:t>
      </w:r>
      <w:r>
        <w:rPr>
          <w:rFonts w:eastAsia="SimSun"/>
          <w:lang w:eastAsia="zh-CN" w:bidi="hi-IN"/>
        </w:rPr>
        <w:t>vienas</w:t>
      </w:r>
      <w:r w:rsidRPr="003237EB">
        <w:rPr>
          <w:rFonts w:eastAsia="SimSun"/>
          <w:lang w:eastAsia="zh-CN" w:bidi="hi-IN"/>
        </w:rPr>
        <w:t xml:space="preserve"> zemes vienīb</w:t>
      </w:r>
      <w:r>
        <w:rPr>
          <w:rFonts w:eastAsia="SimSun"/>
          <w:lang w:eastAsia="zh-CN" w:bidi="hi-IN"/>
        </w:rPr>
        <w:t>as</w:t>
      </w:r>
      <w:r w:rsidRPr="003237EB">
        <w:rPr>
          <w:rFonts w:eastAsia="SimSun"/>
          <w:lang w:eastAsia="zh-CN" w:bidi="hi-IN"/>
        </w:rPr>
        <w:t xml:space="preserve"> ar kadastra apzīmējum</w:t>
      </w:r>
      <w:r>
        <w:rPr>
          <w:rFonts w:eastAsia="SimSun"/>
          <w:lang w:eastAsia="zh-CN" w:bidi="hi-IN"/>
        </w:rPr>
        <w:t>u</w:t>
      </w:r>
      <w:r w:rsidRPr="003237EB">
        <w:rPr>
          <w:rFonts w:eastAsia="SimSun"/>
          <w:lang w:eastAsia="zh-CN" w:bidi="hi-IN"/>
        </w:rPr>
        <w:t xml:space="preserve"> </w:t>
      </w:r>
      <w:bookmarkStart w:id="33" w:name="_Hlk113894542"/>
      <w:r>
        <w:rPr>
          <w:rFonts w:eastAsia="SimSun"/>
          <w:lang w:eastAsia="zh-CN" w:bidi="hi-IN"/>
        </w:rPr>
        <w:t>5001 009 0367,</w:t>
      </w:r>
      <w:r w:rsidRPr="003237EB">
        <w:rPr>
          <w:rFonts w:eastAsia="SimSun"/>
          <w:lang w:eastAsia="zh-CN" w:bidi="hi-IN"/>
        </w:rPr>
        <w:t xml:space="preserve"> </w:t>
      </w:r>
      <w:r w:rsidRPr="005863B0">
        <w:rPr>
          <w:rFonts w:eastAsia="SimSun"/>
          <w:lang w:eastAsia="zh-CN" w:bidi="hi-IN"/>
        </w:rPr>
        <w:t>1364 m</w:t>
      </w:r>
      <w:r w:rsidRPr="008A6BC0">
        <w:rPr>
          <w:rFonts w:eastAsia="SimSun"/>
          <w:vertAlign w:val="superscript"/>
          <w:lang w:eastAsia="zh-CN" w:bidi="hi-IN"/>
        </w:rPr>
        <w:t>2</w:t>
      </w:r>
      <w:r w:rsidRPr="005863B0">
        <w:rPr>
          <w:rFonts w:eastAsia="SimSun"/>
          <w:lang w:eastAsia="zh-CN" w:bidi="hi-IN"/>
        </w:rPr>
        <w:t xml:space="preserve"> platībā</w:t>
      </w:r>
      <w:bookmarkEnd w:id="33"/>
      <w:r w:rsidRPr="003237EB">
        <w:rPr>
          <w:rFonts w:eastAsia="SimSun"/>
          <w:lang w:eastAsia="zh-CN" w:bidi="hi-IN"/>
        </w:rPr>
        <w:t xml:space="preserve">, īpašuma tiesība nostiprināta </w:t>
      </w:r>
      <w:r w:rsidR="00C035B4">
        <w:rPr>
          <w:rFonts w:eastAsia="SimSun"/>
          <w:lang w:eastAsia="zh-CN" w:bidi="hi-IN"/>
        </w:rPr>
        <w:t>…</w:t>
      </w:r>
      <w:r w:rsidRPr="003237EB">
        <w:rPr>
          <w:rFonts w:eastAsia="SimSun"/>
          <w:lang w:eastAsia="zh-CN" w:bidi="hi-IN"/>
        </w:rPr>
        <w:t>.</w:t>
      </w:r>
    </w:p>
    <w:p w14:paraId="536B2193" w14:textId="77777777" w:rsidR="00367421" w:rsidRDefault="00367421" w:rsidP="00367421">
      <w:pPr>
        <w:spacing w:line="360" w:lineRule="auto"/>
        <w:ind w:firstLine="567"/>
        <w:jc w:val="both"/>
        <w:rPr>
          <w:rFonts w:eastAsia="SimSun"/>
          <w:lang w:eastAsia="zh-CN" w:bidi="hi-IN"/>
        </w:rPr>
      </w:pPr>
      <w:r>
        <w:rPr>
          <w:rFonts w:eastAsia="SimSun"/>
          <w:lang w:eastAsia="zh-CN" w:bidi="hi-IN"/>
        </w:rPr>
        <w:t xml:space="preserve">Zemes vienība ar kadastra apzīmējumu </w:t>
      </w:r>
      <w:r w:rsidRPr="005863B0">
        <w:rPr>
          <w:rFonts w:eastAsia="SimSun"/>
          <w:lang w:eastAsia="zh-CN" w:bidi="hi-IN"/>
        </w:rPr>
        <w:t>5001 009 0186, 2278 m</w:t>
      </w:r>
      <w:r w:rsidRPr="008A6BC0">
        <w:rPr>
          <w:rFonts w:eastAsia="SimSun"/>
          <w:vertAlign w:val="superscript"/>
          <w:lang w:eastAsia="zh-CN" w:bidi="hi-IN"/>
        </w:rPr>
        <w:t>2</w:t>
      </w:r>
      <w:r w:rsidRPr="005863B0">
        <w:rPr>
          <w:rFonts w:eastAsia="SimSun"/>
          <w:lang w:eastAsia="zh-CN" w:bidi="hi-IN"/>
        </w:rPr>
        <w:t xml:space="preserve"> platībā</w:t>
      </w:r>
      <w:r>
        <w:rPr>
          <w:rFonts w:eastAsia="SimSun"/>
          <w:lang w:eastAsia="zh-CN" w:bidi="hi-IN"/>
        </w:rPr>
        <w:t xml:space="preserve">, robežojas ar zemes vienību ar kadastra apzīmējumu </w:t>
      </w:r>
      <w:r w:rsidRPr="00A6352D">
        <w:rPr>
          <w:rFonts w:eastAsia="SimSun"/>
          <w:lang w:eastAsia="zh-CN" w:bidi="hi-IN"/>
        </w:rPr>
        <w:t>5001 009 0367, 1364 m</w:t>
      </w:r>
      <w:r w:rsidRPr="008A6BC0">
        <w:rPr>
          <w:rFonts w:eastAsia="SimSun"/>
          <w:vertAlign w:val="superscript"/>
          <w:lang w:eastAsia="zh-CN" w:bidi="hi-IN"/>
        </w:rPr>
        <w:t>2</w:t>
      </w:r>
      <w:r w:rsidRPr="00A6352D">
        <w:rPr>
          <w:rFonts w:eastAsia="SimSun"/>
          <w:lang w:eastAsia="zh-CN" w:bidi="hi-IN"/>
        </w:rPr>
        <w:t xml:space="preserve"> platībā</w:t>
      </w:r>
      <w:r>
        <w:rPr>
          <w:rFonts w:eastAsia="SimSun"/>
          <w:lang w:eastAsia="zh-CN" w:bidi="hi-IN"/>
        </w:rPr>
        <w:t>.</w:t>
      </w:r>
    </w:p>
    <w:p w14:paraId="4FF3D4CD" w14:textId="77777777" w:rsidR="00367421" w:rsidRDefault="00367421" w:rsidP="00367421">
      <w:pPr>
        <w:spacing w:line="360" w:lineRule="auto"/>
        <w:ind w:firstLine="720"/>
        <w:jc w:val="both"/>
        <w:rPr>
          <w:rFonts w:eastAsia="SimSun"/>
          <w:lang w:eastAsia="zh-CN" w:bidi="hi-IN"/>
        </w:rPr>
      </w:pPr>
      <w:r>
        <w:rPr>
          <w:rFonts w:eastAsia="SimSun"/>
          <w:lang w:eastAsia="zh-CN" w:bidi="hi-IN"/>
        </w:rPr>
        <w:t>P</w:t>
      </w:r>
      <w:r w:rsidRPr="003F6B02">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w:t>
      </w:r>
      <w:r>
        <w:rPr>
          <w:rFonts w:eastAsia="SimSun"/>
          <w:lang w:eastAsia="zh-CN" w:bidi="hi-IN"/>
        </w:rPr>
        <w:t>Zemes ierīcības likuma 8.panta trešās daļas 2.punktu, kas nosaka, ka z</w:t>
      </w:r>
      <w:r w:rsidRPr="00790FF7">
        <w:rPr>
          <w:rFonts w:eastAsia="SimSun"/>
          <w:lang w:eastAsia="zh-CN" w:bidi="hi-IN"/>
        </w:rPr>
        <w:t>emes ierīcības projekts nav izstrādājams, ja</w:t>
      </w:r>
      <w:r>
        <w:rPr>
          <w:rFonts w:eastAsia="SimSun"/>
          <w:lang w:eastAsia="zh-CN" w:bidi="hi-IN"/>
        </w:rPr>
        <w:t xml:space="preserve"> </w:t>
      </w:r>
      <w:r w:rsidRPr="00790FF7">
        <w:rPr>
          <w:rFonts w:eastAsia="SimSun"/>
          <w:lang w:eastAsia="zh-CN" w:bidi="hi-IN"/>
        </w:rPr>
        <w:t>apvieno divas vai vairākas blakus esošas zemes vienības un par to ir pieņemts vietējās pašvaldības lēmums</w:t>
      </w:r>
      <w:r>
        <w:rPr>
          <w:rFonts w:eastAsia="SimSun"/>
          <w:lang w:eastAsia="zh-CN" w:bidi="hi-IN"/>
        </w:rPr>
        <w:t xml:space="preserve">, </w:t>
      </w:r>
      <w:r w:rsidRPr="003F6B02">
        <w:rPr>
          <w:rFonts w:eastAsia="SimSun"/>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w:t>
      </w:r>
      <w:r w:rsidRPr="003F6B02">
        <w:rPr>
          <w:rFonts w:eastAsia="SimSun"/>
          <w:lang w:eastAsia="zh-CN" w:bidi="hi-IN"/>
        </w:rPr>
        <w:lastRenderedPageBreak/>
        <w:t xml:space="preserve">pilsētā vai ciema teritorijā piešķirts rekvizīts, kas nav adrese, 19.panta </w:t>
      </w:r>
      <w:r>
        <w:rPr>
          <w:rFonts w:eastAsia="SimSun"/>
          <w:lang w:eastAsia="zh-CN" w:bidi="hi-IN"/>
        </w:rPr>
        <w:t>4</w:t>
      </w:r>
      <w:r w:rsidRPr="003F6B02">
        <w:rPr>
          <w:rFonts w:eastAsia="SimSun"/>
          <w:lang w:eastAsia="zh-CN" w:bidi="hi-IN"/>
        </w:rPr>
        <w:t>.punktu, kas nosaka, ka, pamatojoties uz šā likuma 24.panta pirmās daļas 1., 2., 3., 5., 6., 7. un 11.punktā minēto personu iesniegumu, atbilstoši normatīvo aktu un šā likuma 34.panta nosacījumiem Kadastra informācijas sistēmā drīkst</w:t>
      </w:r>
      <w:r>
        <w:rPr>
          <w:rFonts w:eastAsia="SimSun"/>
          <w:lang w:eastAsia="zh-CN" w:bidi="hi-IN"/>
        </w:rPr>
        <w:t xml:space="preserve"> </w:t>
      </w:r>
      <w:r>
        <w:t>apvienot vairākus viena veida nekustamā īpašuma objektus vienā nekustamā īpašuma objektā</w:t>
      </w:r>
      <w:r w:rsidRPr="003F6B02">
        <w:rPr>
          <w:rFonts w:eastAsia="SimSun"/>
          <w:lang w:eastAsia="zh-CN" w:bidi="hi-IN"/>
        </w:rPr>
        <w:t xml:space="preserve">, 32.panta pirmo daļu, kas nosaka, ka nekustamo īpašumu veido un tā sastāvu groza normatīvajos aktos noteiktajā kārtībā, 33.panta </w:t>
      </w:r>
      <w:r>
        <w:rPr>
          <w:rFonts w:eastAsia="SimSun"/>
          <w:lang w:eastAsia="zh-CN" w:bidi="hi-IN"/>
        </w:rPr>
        <w:t>3</w:t>
      </w:r>
      <w:r w:rsidRPr="003F6B02">
        <w:rPr>
          <w:rFonts w:eastAsia="SimSun"/>
          <w:lang w:eastAsia="zh-CN" w:bidi="hi-IN"/>
        </w:rPr>
        <w:t xml:space="preserve">.punktu, kas nosaka, ka nekustamo īpašumu veido, </w:t>
      </w:r>
      <w:r w:rsidRPr="00291260">
        <w:rPr>
          <w:rFonts w:eastAsia="SimSun"/>
          <w:lang w:eastAsia="zh-CN" w:bidi="hi-IN"/>
        </w:rPr>
        <w:t>apvienojot reģistrētus nekustamos īpašumus vienā nekustamajā īpašumā</w:t>
      </w:r>
      <w:r w:rsidRPr="003F6B02">
        <w:rPr>
          <w:rFonts w:eastAsia="SimSun"/>
          <w:lang w:eastAsia="zh-CN" w:bidi="hi-IN"/>
        </w:rPr>
        <w:t>,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w:t>
      </w:r>
      <w:r>
        <w:rPr>
          <w:rFonts w:eastAsia="SimSun"/>
          <w:lang w:eastAsia="zh-CN" w:bidi="hi-IN"/>
        </w:rPr>
        <w:t xml:space="preserve">u IV nodaļā minētajām prasībām, </w:t>
      </w:r>
      <w:r w:rsidRPr="003F6B02">
        <w:rPr>
          <w:rFonts w:eastAsia="SimSun"/>
          <w:lang w:eastAsia="zh-CN" w:bidi="hi-IN"/>
        </w:rPr>
        <w:t xml:space="preserve">un Tautsaimniecības komitejas ieteikumu, atklāti balsojot: </w:t>
      </w:r>
      <w:r w:rsidRPr="0016506D">
        <w:rPr>
          <w:noProof/>
        </w:rPr>
        <w:t>ar 13 balsīm "Par" (Ainārs Brezinskis, Aivars Circens, Anatolijs Savickis, Andis Caunītis, Atis Jencītis, Daumants Dreiškens, Guna Pūcīte, Guna Švika, Gunārs Ciglis, Intars Liepiņš, Ivars Kupčs, Lāsma Gabdulļina, Mudīte Motivāne), "Pret" – nav, "Atturas" – nav</w:t>
      </w:r>
      <w:r w:rsidRPr="008E54CF">
        <w:rPr>
          <w:rFonts w:eastAsia="SimSun"/>
          <w:lang w:eastAsia="zh-CN" w:bidi="hi-IN"/>
        </w:rPr>
        <w:t>, Gulbenes novada dome NOLEMJ:</w:t>
      </w:r>
    </w:p>
    <w:p w14:paraId="58379DF4" w14:textId="77777777" w:rsidR="00367421" w:rsidRDefault="00367421" w:rsidP="00367421">
      <w:pPr>
        <w:spacing w:line="360" w:lineRule="auto"/>
        <w:ind w:firstLine="567"/>
        <w:jc w:val="both"/>
        <w:rPr>
          <w:rFonts w:eastAsia="SimSun"/>
          <w:lang w:eastAsia="zh-CN" w:bidi="hi-IN"/>
        </w:rPr>
      </w:pPr>
      <w:r>
        <w:rPr>
          <w:rFonts w:eastAsia="SimSun"/>
          <w:lang w:eastAsia="zh-CN" w:bidi="hi-IN"/>
        </w:rPr>
        <w:t xml:space="preserve">1. APVIENOT </w:t>
      </w:r>
      <w:r w:rsidRPr="007F31A4">
        <w:rPr>
          <w:rFonts w:eastAsia="SimSun"/>
          <w:lang w:eastAsia="zh-CN" w:bidi="hi-IN"/>
        </w:rPr>
        <w:t>nekustam</w:t>
      </w:r>
      <w:r>
        <w:rPr>
          <w:rFonts w:eastAsia="SimSun"/>
          <w:lang w:eastAsia="zh-CN" w:bidi="hi-IN"/>
        </w:rPr>
        <w:t xml:space="preserve">o </w:t>
      </w:r>
      <w:r w:rsidRPr="007F31A4">
        <w:rPr>
          <w:rFonts w:eastAsia="SimSun"/>
          <w:lang w:eastAsia="zh-CN" w:bidi="hi-IN"/>
        </w:rPr>
        <w:t>īpašum</w:t>
      </w:r>
      <w:r>
        <w:rPr>
          <w:rFonts w:eastAsia="SimSun"/>
          <w:lang w:eastAsia="zh-CN" w:bidi="hi-IN"/>
        </w:rPr>
        <w:t xml:space="preserve">u </w:t>
      </w:r>
      <w:r w:rsidRPr="00D03D1E">
        <w:rPr>
          <w:rFonts w:eastAsia="SimSun"/>
          <w:lang w:eastAsia="zh-CN" w:bidi="hi-IN"/>
        </w:rPr>
        <w:t>“Ausekļa iela 6”, Gulbene, Gulbenes novads, kadastra numurs 5001 009 0186</w:t>
      </w:r>
      <w:r w:rsidRPr="007F31A4">
        <w:rPr>
          <w:rFonts w:eastAsia="SimSun"/>
          <w:lang w:eastAsia="zh-CN" w:bidi="hi-IN"/>
        </w:rPr>
        <w:t>,</w:t>
      </w:r>
      <w:r>
        <w:rPr>
          <w:rFonts w:eastAsia="SimSun"/>
          <w:lang w:eastAsia="zh-CN" w:bidi="hi-IN"/>
        </w:rPr>
        <w:t xml:space="preserve"> ar nekustamo īpašumu </w:t>
      </w:r>
      <w:r w:rsidRPr="00D03D1E">
        <w:rPr>
          <w:rFonts w:eastAsia="SimSun"/>
          <w:lang w:eastAsia="zh-CN" w:bidi="hi-IN"/>
        </w:rPr>
        <w:t>“Ausekļa iela 8A”, Gulbene, Gulbenes novads, kadastra numurs 5001 009 0368</w:t>
      </w:r>
      <w:r>
        <w:rPr>
          <w:rFonts w:eastAsia="SimSun"/>
          <w:lang w:eastAsia="zh-CN" w:bidi="hi-IN"/>
        </w:rPr>
        <w:t>.</w:t>
      </w:r>
    </w:p>
    <w:p w14:paraId="68B37F8A" w14:textId="77777777" w:rsidR="00367421" w:rsidRDefault="00367421" w:rsidP="00367421">
      <w:pPr>
        <w:tabs>
          <w:tab w:val="left" w:pos="993"/>
        </w:tabs>
        <w:spacing w:line="360" w:lineRule="auto"/>
        <w:ind w:firstLine="567"/>
        <w:jc w:val="both"/>
        <w:rPr>
          <w:rFonts w:eastAsia="SimSun"/>
          <w:lang w:eastAsia="zh-CN" w:bidi="hi-IN"/>
        </w:rPr>
      </w:pPr>
      <w:r>
        <w:rPr>
          <w:rFonts w:eastAsia="SimSun"/>
          <w:lang w:eastAsia="zh-CN" w:bidi="hi-IN"/>
        </w:rPr>
        <w:t xml:space="preserve">2. APVIENOT zemes vienību ar kadastra apzīmējumu </w:t>
      </w:r>
      <w:r w:rsidRPr="008A6BC0">
        <w:rPr>
          <w:rFonts w:eastAsia="SimSun"/>
          <w:lang w:eastAsia="zh-CN" w:bidi="hi-IN"/>
        </w:rPr>
        <w:t>5001 009 0186, 2278 m</w:t>
      </w:r>
      <w:r w:rsidRPr="008A6BC0">
        <w:rPr>
          <w:rFonts w:eastAsia="SimSun"/>
          <w:vertAlign w:val="superscript"/>
          <w:lang w:eastAsia="zh-CN" w:bidi="hi-IN"/>
        </w:rPr>
        <w:t>2</w:t>
      </w:r>
      <w:r w:rsidRPr="008A6BC0">
        <w:rPr>
          <w:rFonts w:eastAsia="SimSun"/>
          <w:lang w:eastAsia="zh-CN" w:bidi="hi-IN"/>
        </w:rPr>
        <w:t xml:space="preserve"> platībā</w:t>
      </w:r>
      <w:r>
        <w:rPr>
          <w:rFonts w:eastAsia="SimSun"/>
          <w:lang w:eastAsia="zh-CN" w:bidi="hi-IN"/>
        </w:rPr>
        <w:t xml:space="preserve">, ar zemes vienību ar kadastra apzīmējumu </w:t>
      </w:r>
      <w:r w:rsidRPr="00102923">
        <w:rPr>
          <w:rFonts w:eastAsia="SimSun"/>
          <w:lang w:eastAsia="zh-CN" w:bidi="hi-IN"/>
        </w:rPr>
        <w:t>5001 009 0367, 1364 m</w:t>
      </w:r>
      <w:r w:rsidRPr="00102923">
        <w:rPr>
          <w:rFonts w:eastAsia="SimSun"/>
          <w:vertAlign w:val="superscript"/>
          <w:lang w:eastAsia="zh-CN" w:bidi="hi-IN"/>
        </w:rPr>
        <w:t>2</w:t>
      </w:r>
      <w:r w:rsidRPr="00102923">
        <w:rPr>
          <w:rFonts w:eastAsia="SimSun"/>
          <w:lang w:eastAsia="zh-CN" w:bidi="hi-IN"/>
        </w:rPr>
        <w:t xml:space="preserve"> platībā</w:t>
      </w:r>
      <w:r>
        <w:rPr>
          <w:rFonts w:eastAsia="SimSun"/>
          <w:lang w:eastAsia="zh-CN" w:bidi="hi-IN"/>
        </w:rPr>
        <w:t xml:space="preserve">. </w:t>
      </w:r>
      <w:proofErr w:type="spellStart"/>
      <w:r w:rsidRPr="006D7F8D">
        <w:rPr>
          <w:rFonts w:eastAsia="SimSun"/>
          <w:lang w:eastAsia="zh-CN" w:bidi="hi-IN"/>
        </w:rPr>
        <w:t>Jaunizveidotās</w:t>
      </w:r>
      <w:proofErr w:type="spellEnd"/>
      <w:r w:rsidRPr="006D7F8D">
        <w:rPr>
          <w:rFonts w:eastAsia="SimSun"/>
          <w:lang w:eastAsia="zh-CN" w:bidi="hi-IN"/>
        </w:rPr>
        <w:t xml:space="preserve"> zemes vienības robežas noteikt saskaņā ar </w:t>
      </w:r>
      <w:proofErr w:type="spellStart"/>
      <w:r w:rsidRPr="006D7F8D">
        <w:rPr>
          <w:rFonts w:eastAsia="SimSun"/>
          <w:lang w:eastAsia="zh-CN" w:bidi="hi-IN"/>
        </w:rPr>
        <w:t>izkopējumu</w:t>
      </w:r>
      <w:proofErr w:type="spellEnd"/>
      <w:r w:rsidRPr="006D7F8D">
        <w:rPr>
          <w:rFonts w:eastAsia="SimSun"/>
          <w:lang w:eastAsia="zh-CN" w:bidi="hi-IN"/>
        </w:rPr>
        <w:t xml:space="preserve"> no digitālās kadastra kartes </w:t>
      </w:r>
      <w:r w:rsidRPr="001812D5">
        <w:rPr>
          <w:rFonts w:eastAsia="SimSun"/>
          <w:lang w:eastAsia="zh-CN" w:bidi="hi-IN"/>
        </w:rPr>
        <w:t>(pielikums),</w:t>
      </w:r>
      <w:r w:rsidRPr="006D7F8D">
        <w:rPr>
          <w:rFonts w:eastAsia="SimSun"/>
          <w:lang w:eastAsia="zh-CN" w:bidi="hi-IN"/>
        </w:rPr>
        <w:t xml:space="preserve"> kas ir šī lēmuma neatņemama sastāvdaļa. </w:t>
      </w:r>
      <w:proofErr w:type="spellStart"/>
      <w:r w:rsidRPr="006D7F8D">
        <w:rPr>
          <w:rFonts w:eastAsia="SimSun"/>
          <w:lang w:eastAsia="zh-CN" w:bidi="hi-IN"/>
        </w:rPr>
        <w:t>Jaunizveidotajai</w:t>
      </w:r>
      <w:proofErr w:type="spellEnd"/>
      <w:r w:rsidRPr="006D7F8D">
        <w:rPr>
          <w:rFonts w:eastAsia="SimSun"/>
          <w:lang w:eastAsia="zh-CN" w:bidi="hi-IN"/>
        </w:rPr>
        <w:t xml:space="preserve"> zemes vienībai</w:t>
      </w:r>
      <w:r>
        <w:rPr>
          <w:rFonts w:eastAsia="SimSun"/>
          <w:lang w:eastAsia="zh-CN" w:bidi="hi-IN"/>
        </w:rPr>
        <w:t xml:space="preserve"> </w:t>
      </w:r>
      <w:r w:rsidRPr="00056BAB">
        <w:rPr>
          <w:rFonts w:eastAsia="SimSun"/>
          <w:lang w:eastAsia="zh-CN" w:bidi="hi-IN"/>
        </w:rPr>
        <w:t>3642 m</w:t>
      </w:r>
      <w:r w:rsidRPr="00056BAB">
        <w:rPr>
          <w:rFonts w:eastAsia="SimSun"/>
          <w:vertAlign w:val="superscript"/>
          <w:lang w:eastAsia="zh-CN" w:bidi="hi-IN"/>
        </w:rPr>
        <w:t xml:space="preserve">2 </w:t>
      </w:r>
      <w:r w:rsidRPr="00056BAB">
        <w:rPr>
          <w:rFonts w:eastAsia="SimSun"/>
          <w:lang w:eastAsia="zh-CN" w:bidi="hi-IN"/>
        </w:rPr>
        <w:t>platībā</w:t>
      </w:r>
      <w:r w:rsidRPr="006D7F8D">
        <w:rPr>
          <w:rFonts w:eastAsia="SimSun"/>
          <w:lang w:eastAsia="zh-CN" w:bidi="hi-IN"/>
        </w:rPr>
        <w:t xml:space="preserve"> noteikt </w:t>
      </w:r>
      <w:r w:rsidRPr="004E3358">
        <w:rPr>
          <w:rFonts w:eastAsia="SimSun"/>
          <w:lang w:eastAsia="zh-CN" w:bidi="hi-IN"/>
        </w:rPr>
        <w:t>lietošanas mērķi</w:t>
      </w:r>
      <w:r>
        <w:rPr>
          <w:rFonts w:eastAsia="SimSun"/>
          <w:lang w:eastAsia="zh-CN" w:bidi="hi-IN"/>
        </w:rPr>
        <w:t xml:space="preserve"> </w:t>
      </w:r>
      <w:r w:rsidRPr="004E3358">
        <w:rPr>
          <w:rFonts w:eastAsia="SimSun"/>
          <w:lang w:eastAsia="zh-CN" w:bidi="hi-IN"/>
        </w:rPr>
        <w:t xml:space="preserve">– </w:t>
      </w:r>
      <w:r>
        <w:rPr>
          <w:rFonts w:eastAsia="SimSun"/>
          <w:lang w:eastAsia="zh-CN" w:bidi="hi-IN"/>
        </w:rPr>
        <w:t>i</w:t>
      </w:r>
      <w:r w:rsidRPr="004E3358">
        <w:rPr>
          <w:rFonts w:eastAsia="SimSun"/>
          <w:lang w:eastAsia="zh-CN" w:bidi="hi-IN"/>
        </w:rPr>
        <w:t>ndividuālo dzīvojamo māju apbūve (NĪLM kods 0601).</w:t>
      </w:r>
    </w:p>
    <w:p w14:paraId="4930D289" w14:textId="77777777" w:rsidR="00367421" w:rsidRPr="00A94B0C" w:rsidRDefault="00367421" w:rsidP="00367421">
      <w:pPr>
        <w:widowControl w:val="0"/>
        <w:tabs>
          <w:tab w:val="left" w:pos="993"/>
        </w:tabs>
        <w:spacing w:line="360" w:lineRule="auto"/>
        <w:ind w:firstLine="567"/>
        <w:jc w:val="both"/>
        <w:rPr>
          <w:rFonts w:eastAsia="SimSun"/>
          <w:lang w:eastAsia="zh-CN" w:bidi="hi-IN"/>
        </w:rPr>
      </w:pPr>
      <w:r w:rsidRPr="00056BAB">
        <w:rPr>
          <w:rFonts w:eastAsia="SimSun"/>
          <w:lang w:eastAsia="zh-CN" w:bidi="hi-IN"/>
        </w:rPr>
        <w:t>3. SAGLABĀT apvienotajam nekustamajam īpašumam, kas sastāv no apvienotās zemes vienības 3642 m</w:t>
      </w:r>
      <w:r w:rsidRPr="00056BAB">
        <w:rPr>
          <w:rFonts w:eastAsia="SimSun"/>
          <w:vertAlign w:val="superscript"/>
          <w:lang w:eastAsia="zh-CN" w:bidi="hi-IN"/>
        </w:rPr>
        <w:t>2</w:t>
      </w:r>
      <w:r w:rsidRPr="00056BAB">
        <w:rPr>
          <w:rFonts w:eastAsia="SimSun"/>
          <w:lang w:eastAsia="zh-CN" w:bidi="hi-IN"/>
        </w:rPr>
        <w:t xml:space="preserve"> platībā, </w:t>
      </w:r>
      <w:r>
        <w:rPr>
          <w:rFonts w:eastAsia="SimSun"/>
          <w:lang w:eastAsia="zh-CN" w:bidi="hi-IN"/>
        </w:rPr>
        <w:t xml:space="preserve">un ēkas (būves) </w:t>
      </w:r>
      <w:r w:rsidRPr="00683BD2">
        <w:rPr>
          <w:rFonts w:eastAsia="SimSun"/>
          <w:lang w:eastAsia="zh-CN" w:bidi="hi-IN"/>
        </w:rPr>
        <w:t>ar kadastra apzīmējumu 5001 009 0186 001</w:t>
      </w:r>
      <w:r>
        <w:rPr>
          <w:rFonts w:eastAsia="SimSun"/>
          <w:lang w:eastAsia="zh-CN" w:bidi="hi-IN"/>
        </w:rPr>
        <w:t xml:space="preserve">, </w:t>
      </w:r>
      <w:r w:rsidRPr="00056BAB">
        <w:rPr>
          <w:rFonts w:eastAsia="SimSun"/>
          <w:lang w:eastAsia="zh-CN" w:bidi="hi-IN"/>
        </w:rPr>
        <w:t>nosaukumu “Ausekļa iela 6”</w:t>
      </w:r>
      <w:r>
        <w:rPr>
          <w:rFonts w:eastAsia="SimSun"/>
          <w:lang w:eastAsia="zh-CN" w:bidi="hi-IN"/>
        </w:rPr>
        <w:t xml:space="preserve">, un saglabāt apvienotajai zemes vienībai </w:t>
      </w:r>
      <w:r w:rsidRPr="00056BAB">
        <w:rPr>
          <w:rFonts w:eastAsia="SimSun"/>
          <w:lang w:eastAsia="zh-CN" w:bidi="hi-IN"/>
        </w:rPr>
        <w:t>3642</w:t>
      </w:r>
      <w:r>
        <w:rPr>
          <w:rFonts w:eastAsia="SimSun"/>
          <w:lang w:eastAsia="zh-CN" w:bidi="hi-IN"/>
        </w:rPr>
        <w:t> </w:t>
      </w:r>
      <w:r w:rsidRPr="00056BAB">
        <w:rPr>
          <w:rFonts w:eastAsia="SimSun"/>
          <w:lang w:eastAsia="zh-CN" w:bidi="hi-IN"/>
        </w:rPr>
        <w:t>m</w:t>
      </w:r>
      <w:r w:rsidRPr="00056BAB">
        <w:rPr>
          <w:rFonts w:eastAsia="SimSun"/>
          <w:vertAlign w:val="superscript"/>
          <w:lang w:eastAsia="zh-CN" w:bidi="hi-IN"/>
        </w:rPr>
        <w:t>2</w:t>
      </w:r>
      <w:r w:rsidRPr="00056BAB">
        <w:rPr>
          <w:rFonts w:eastAsia="SimSun"/>
          <w:lang w:eastAsia="zh-CN" w:bidi="hi-IN"/>
        </w:rPr>
        <w:t xml:space="preserve"> </w:t>
      </w:r>
      <w:r w:rsidRPr="00683BD2">
        <w:rPr>
          <w:rFonts w:eastAsia="SimSun"/>
          <w:lang w:eastAsia="zh-CN" w:bidi="hi-IN"/>
        </w:rPr>
        <w:t xml:space="preserve">platībā </w:t>
      </w:r>
      <w:r>
        <w:rPr>
          <w:rFonts w:eastAsia="SimSun"/>
          <w:lang w:eastAsia="zh-CN" w:bidi="hi-IN"/>
        </w:rPr>
        <w:t>un ēkai (būvei) ar kadastra apzīmējumu 5001 009 0186 001, adresi: Ausekļa iela 6, Gulbene, Gulbenes nov., LV-</w:t>
      </w:r>
      <w:r w:rsidRPr="00A94B0C">
        <w:rPr>
          <w:rFonts w:eastAsia="SimSun"/>
          <w:lang w:eastAsia="zh-CN" w:bidi="hi-IN"/>
        </w:rPr>
        <w:t>4401.</w:t>
      </w:r>
    </w:p>
    <w:p w14:paraId="71099FD8" w14:textId="77777777" w:rsidR="00367421" w:rsidRPr="00A94B0C" w:rsidRDefault="00367421" w:rsidP="00367421">
      <w:pPr>
        <w:widowControl w:val="0"/>
        <w:tabs>
          <w:tab w:val="left" w:pos="993"/>
        </w:tabs>
        <w:spacing w:line="360" w:lineRule="auto"/>
        <w:ind w:firstLine="567"/>
        <w:jc w:val="both"/>
        <w:rPr>
          <w:rFonts w:eastAsia="SimSun"/>
          <w:lang w:eastAsia="zh-CN" w:bidi="hi-IN"/>
        </w:rPr>
      </w:pPr>
      <w:r w:rsidRPr="00A94B0C">
        <w:rPr>
          <w:rFonts w:eastAsia="SimSun"/>
          <w:lang w:eastAsia="zh-CN" w:bidi="hi-IN"/>
        </w:rPr>
        <w:t>4. LIKVIDĒT adresi: Ausekļa iela 8A, Gulbene, Gulbenes nov., LV-4401</w:t>
      </w:r>
      <w:r>
        <w:rPr>
          <w:rFonts w:eastAsia="SimSun"/>
          <w:lang w:eastAsia="zh-CN" w:bidi="hi-IN"/>
        </w:rPr>
        <w:t xml:space="preserve"> (adrešu klasifikatora kods 106953787).</w:t>
      </w:r>
    </w:p>
    <w:p w14:paraId="194605A7" w14:textId="77777777" w:rsidR="00367421" w:rsidRPr="00A94B0C" w:rsidRDefault="00367421" w:rsidP="00367421">
      <w:pPr>
        <w:widowControl w:val="0"/>
        <w:tabs>
          <w:tab w:val="left" w:pos="993"/>
        </w:tabs>
        <w:spacing w:line="360" w:lineRule="auto"/>
        <w:ind w:firstLine="567"/>
        <w:jc w:val="both"/>
        <w:rPr>
          <w:rFonts w:eastAsia="SimSun"/>
          <w:lang w:eastAsia="zh-CN" w:bidi="hi-IN"/>
        </w:rPr>
      </w:pPr>
      <w:r w:rsidRPr="00A94B0C">
        <w:rPr>
          <w:rFonts w:eastAsia="SimSun"/>
          <w:lang w:eastAsia="zh-CN" w:bidi="hi-IN"/>
        </w:rPr>
        <w:t>5. Lēmumu nosūtīt:</w:t>
      </w:r>
    </w:p>
    <w:p w14:paraId="2E53859A" w14:textId="77777777" w:rsidR="00367421" w:rsidRPr="00A94B0C" w:rsidRDefault="00367421" w:rsidP="00367421">
      <w:pPr>
        <w:widowControl w:val="0"/>
        <w:tabs>
          <w:tab w:val="left" w:pos="993"/>
        </w:tabs>
        <w:spacing w:line="360" w:lineRule="auto"/>
        <w:ind w:firstLine="567"/>
        <w:jc w:val="both"/>
        <w:rPr>
          <w:rFonts w:eastAsia="SimSun"/>
          <w:lang w:eastAsia="zh-CN" w:bidi="hi-IN"/>
        </w:rPr>
      </w:pPr>
      <w:r w:rsidRPr="00A94B0C">
        <w:rPr>
          <w:rFonts w:eastAsia="SimSun"/>
          <w:lang w:eastAsia="zh-CN" w:bidi="hi-IN"/>
        </w:rPr>
        <w:t xml:space="preserve">5.1. adresātam: </w:t>
      </w:r>
      <w:r w:rsidR="00C035B4">
        <w:rPr>
          <w:rFonts w:eastAsia="SimSun"/>
          <w:lang w:eastAsia="zh-CN" w:bidi="hi-IN"/>
        </w:rPr>
        <w:t>….</w:t>
      </w:r>
    </w:p>
    <w:p w14:paraId="553925AF" w14:textId="77777777" w:rsidR="00367421" w:rsidRDefault="00367421" w:rsidP="00367421">
      <w:pPr>
        <w:widowControl w:val="0"/>
        <w:tabs>
          <w:tab w:val="left" w:pos="993"/>
        </w:tabs>
        <w:spacing w:line="360" w:lineRule="auto"/>
        <w:ind w:firstLine="567"/>
        <w:jc w:val="both"/>
        <w:rPr>
          <w:rFonts w:eastAsia="SimSun"/>
          <w:lang w:eastAsia="zh-CN" w:bidi="hi-IN"/>
        </w:rPr>
      </w:pPr>
      <w:r w:rsidRPr="00A94B0C">
        <w:rPr>
          <w:rFonts w:eastAsia="SimSun"/>
          <w:lang w:eastAsia="zh-CN" w:bidi="hi-IN"/>
        </w:rPr>
        <w:t>5.2. uz Valsts zemes dienesta Vidzemes reģionālās pārvaldes elektronisko adresi.</w:t>
      </w:r>
    </w:p>
    <w:p w14:paraId="0C678205" w14:textId="77777777" w:rsidR="00367421" w:rsidRDefault="00367421" w:rsidP="00367421">
      <w:pPr>
        <w:widowControl w:val="0"/>
        <w:tabs>
          <w:tab w:val="left" w:pos="993"/>
        </w:tabs>
        <w:spacing w:line="360" w:lineRule="auto"/>
        <w:ind w:firstLine="567"/>
        <w:jc w:val="both"/>
      </w:pPr>
      <w:r w:rsidRPr="007F31A4">
        <w:rPr>
          <w:iCs/>
        </w:rPr>
        <w:t xml:space="preserve"> </w:t>
      </w:r>
      <w:r w:rsidRPr="007F31A4">
        <w:t xml:space="preserve">Pamatojoties uz Administratīvā procesa likuma 76.panta otro daļu, 79.panta pirmo daļu, </w:t>
      </w:r>
      <w:r w:rsidRPr="007F31A4">
        <w:lastRenderedPageBreak/>
        <w:t>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79F3AC51" w14:textId="77777777" w:rsidR="00367421" w:rsidRDefault="00367421" w:rsidP="00367421">
      <w:pPr>
        <w:spacing w:line="360" w:lineRule="auto"/>
        <w:ind w:firstLine="567"/>
        <w:jc w:val="both"/>
      </w:pPr>
    </w:p>
    <w:p w14:paraId="1426899A" w14:textId="77777777" w:rsidR="00367421" w:rsidRDefault="00367421" w:rsidP="00367421">
      <w:pPr>
        <w:jc w:val="both"/>
      </w:pPr>
      <w:r>
        <w:t>Gulbenes novada domes priekšsēdētājs</w:t>
      </w:r>
      <w:r>
        <w:tab/>
      </w:r>
      <w:r>
        <w:tab/>
      </w:r>
      <w:r>
        <w:tab/>
      </w:r>
      <w:r>
        <w:tab/>
      </w:r>
      <w:r>
        <w:tab/>
      </w:r>
      <w:r>
        <w:tab/>
      </w:r>
      <w:proofErr w:type="spellStart"/>
      <w:r>
        <w:t>A.Caunītis</w:t>
      </w:r>
      <w:proofErr w:type="spellEnd"/>
    </w:p>
    <w:p w14:paraId="25799B42" w14:textId="77777777" w:rsidR="00367421" w:rsidRDefault="00367421" w:rsidP="00367421">
      <w:pPr>
        <w:jc w:val="both"/>
      </w:pPr>
    </w:p>
    <w:p w14:paraId="4546034D" w14:textId="77777777" w:rsidR="00367421" w:rsidRDefault="00367421" w:rsidP="00367421">
      <w:pPr>
        <w:spacing w:line="360" w:lineRule="auto"/>
        <w:jc w:val="both"/>
      </w:pPr>
      <w:r>
        <w:t>Sagatavoja: Lolita Vīksniņa</w:t>
      </w:r>
    </w:p>
    <w:p w14:paraId="29F97006" w14:textId="77777777" w:rsidR="00367421" w:rsidRDefault="00367421" w:rsidP="00367421">
      <w:pPr>
        <w:spacing w:line="360" w:lineRule="auto"/>
        <w:jc w:val="both"/>
      </w:pPr>
    </w:p>
    <w:p w14:paraId="614B61DB" w14:textId="77777777" w:rsidR="00367421" w:rsidRDefault="00367421" w:rsidP="00367421">
      <w:pPr>
        <w:spacing w:line="360" w:lineRule="auto"/>
        <w:jc w:val="both"/>
      </w:pPr>
    </w:p>
    <w:p w14:paraId="23F5F9EF" w14:textId="77777777" w:rsidR="00367421" w:rsidRDefault="00367421" w:rsidP="00367421">
      <w:pPr>
        <w:spacing w:line="360" w:lineRule="auto"/>
        <w:jc w:val="both"/>
      </w:pPr>
    </w:p>
    <w:p w14:paraId="2E820477" w14:textId="77777777" w:rsidR="00367421" w:rsidRDefault="00367421" w:rsidP="00367421">
      <w:pPr>
        <w:spacing w:line="360" w:lineRule="auto"/>
        <w:jc w:val="both"/>
      </w:pPr>
    </w:p>
    <w:p w14:paraId="4CF21D60" w14:textId="77777777" w:rsidR="00367421" w:rsidRDefault="00367421" w:rsidP="00367421">
      <w:pPr>
        <w:spacing w:line="360" w:lineRule="auto"/>
        <w:jc w:val="both"/>
      </w:pPr>
    </w:p>
    <w:p w14:paraId="7F5DC509" w14:textId="77777777" w:rsidR="00367421" w:rsidRDefault="00367421" w:rsidP="00367421">
      <w:pPr>
        <w:spacing w:line="360" w:lineRule="auto"/>
        <w:jc w:val="both"/>
      </w:pPr>
    </w:p>
    <w:p w14:paraId="4B5CF051" w14:textId="77777777" w:rsidR="00367421" w:rsidRDefault="00367421" w:rsidP="00367421">
      <w:pPr>
        <w:spacing w:line="360" w:lineRule="auto"/>
        <w:jc w:val="both"/>
      </w:pPr>
    </w:p>
    <w:p w14:paraId="477C2B9E" w14:textId="77777777" w:rsidR="00367421" w:rsidRDefault="00367421" w:rsidP="00367421">
      <w:pPr>
        <w:spacing w:line="360" w:lineRule="auto"/>
        <w:jc w:val="both"/>
      </w:pPr>
    </w:p>
    <w:p w14:paraId="01A21E39" w14:textId="77777777" w:rsidR="00367421" w:rsidRDefault="00367421" w:rsidP="00367421">
      <w:pPr>
        <w:spacing w:line="360" w:lineRule="auto"/>
        <w:jc w:val="both"/>
      </w:pPr>
    </w:p>
    <w:p w14:paraId="436E31AC" w14:textId="77777777" w:rsidR="00367421" w:rsidRDefault="00367421" w:rsidP="00367421">
      <w:pPr>
        <w:spacing w:line="360" w:lineRule="auto"/>
        <w:jc w:val="both"/>
      </w:pPr>
    </w:p>
    <w:p w14:paraId="75745977" w14:textId="77777777" w:rsidR="00367421" w:rsidRDefault="00367421" w:rsidP="00367421">
      <w:pPr>
        <w:spacing w:line="360" w:lineRule="auto"/>
        <w:jc w:val="both"/>
      </w:pPr>
    </w:p>
    <w:p w14:paraId="0B992890" w14:textId="77777777" w:rsidR="00367421" w:rsidRDefault="00367421" w:rsidP="00367421">
      <w:pPr>
        <w:spacing w:line="360" w:lineRule="auto"/>
        <w:jc w:val="both"/>
      </w:pPr>
    </w:p>
    <w:p w14:paraId="0DB5D962" w14:textId="77777777" w:rsidR="00367421" w:rsidRDefault="00367421" w:rsidP="00367421">
      <w:pPr>
        <w:spacing w:line="360" w:lineRule="auto"/>
        <w:jc w:val="both"/>
      </w:pPr>
    </w:p>
    <w:p w14:paraId="14613981" w14:textId="77777777" w:rsidR="00367421" w:rsidRDefault="00367421" w:rsidP="00367421">
      <w:pPr>
        <w:spacing w:line="360" w:lineRule="auto"/>
        <w:jc w:val="both"/>
      </w:pPr>
    </w:p>
    <w:p w14:paraId="70E7C67A" w14:textId="77777777" w:rsidR="00367421" w:rsidRDefault="00367421" w:rsidP="00367421">
      <w:pPr>
        <w:spacing w:line="360" w:lineRule="auto"/>
        <w:jc w:val="both"/>
      </w:pPr>
    </w:p>
    <w:p w14:paraId="06B63481" w14:textId="77777777" w:rsidR="00367421" w:rsidRDefault="00367421" w:rsidP="00367421">
      <w:pPr>
        <w:spacing w:line="360" w:lineRule="auto"/>
        <w:jc w:val="both"/>
      </w:pPr>
    </w:p>
    <w:p w14:paraId="1708E7D9" w14:textId="77777777" w:rsidR="00367421" w:rsidRDefault="00367421" w:rsidP="00367421">
      <w:pPr>
        <w:spacing w:line="360" w:lineRule="auto"/>
        <w:jc w:val="both"/>
      </w:pPr>
    </w:p>
    <w:p w14:paraId="4BB31F09" w14:textId="77777777" w:rsidR="00367421" w:rsidRDefault="00367421" w:rsidP="00367421">
      <w:pPr>
        <w:spacing w:line="360" w:lineRule="auto"/>
        <w:jc w:val="both"/>
      </w:pPr>
    </w:p>
    <w:p w14:paraId="31BA86BE" w14:textId="77777777" w:rsidR="00367421" w:rsidRDefault="00367421" w:rsidP="00367421">
      <w:pPr>
        <w:spacing w:line="360" w:lineRule="auto"/>
        <w:jc w:val="both"/>
      </w:pPr>
    </w:p>
    <w:p w14:paraId="5BD00522" w14:textId="77777777" w:rsidR="00367421" w:rsidRDefault="00367421" w:rsidP="00367421">
      <w:pPr>
        <w:spacing w:line="360" w:lineRule="auto"/>
        <w:jc w:val="both"/>
      </w:pPr>
    </w:p>
    <w:p w14:paraId="5661C896" w14:textId="77777777" w:rsidR="00367421" w:rsidRDefault="00367421" w:rsidP="00367421">
      <w:pPr>
        <w:spacing w:line="360" w:lineRule="auto"/>
        <w:jc w:val="both"/>
      </w:pPr>
    </w:p>
    <w:p w14:paraId="0058F72A" w14:textId="77777777" w:rsidR="00367421" w:rsidRDefault="00367421" w:rsidP="00367421">
      <w:pPr>
        <w:spacing w:after="160" w:line="259" w:lineRule="auto"/>
      </w:pPr>
      <w:r>
        <w:br w:type="page"/>
      </w:r>
    </w:p>
    <w:p w14:paraId="700EC379" w14:textId="77777777" w:rsidR="00367421" w:rsidRDefault="00367421" w:rsidP="00367421">
      <w:pPr>
        <w:tabs>
          <w:tab w:val="left" w:pos="7176"/>
        </w:tabs>
        <w:jc w:val="right"/>
      </w:pPr>
      <w:r w:rsidRPr="00932D08">
        <w:lastRenderedPageBreak/>
        <w:t xml:space="preserve">Pielikums </w:t>
      </w:r>
      <w:r>
        <w:t>29.09</w:t>
      </w:r>
      <w:r w:rsidRPr="00932D08">
        <w:t>.202</w:t>
      </w:r>
      <w:r>
        <w:t>2</w:t>
      </w:r>
      <w:r w:rsidRPr="00932D08">
        <w:t>. Gulbenes novada domes lēmumam GND/202</w:t>
      </w:r>
      <w:r>
        <w:t>2</w:t>
      </w:r>
      <w:r w:rsidRPr="00932D08">
        <w:t>/</w:t>
      </w:r>
      <w:r>
        <w:t>908</w:t>
      </w:r>
    </w:p>
    <w:p w14:paraId="016DE229" w14:textId="77777777" w:rsidR="00367421" w:rsidRDefault="00367421" w:rsidP="00367421">
      <w:pPr>
        <w:spacing w:line="360" w:lineRule="auto"/>
      </w:pPr>
      <w:r w:rsidRPr="001812D5">
        <w:rPr>
          <w:noProof/>
        </w:rPr>
        <w:drawing>
          <wp:inline distT="0" distB="0" distL="0" distR="0" wp14:anchorId="4AFD0E54" wp14:editId="691B8454">
            <wp:extent cx="5939096" cy="8197795"/>
            <wp:effectExtent l="0" t="0" r="5080" b="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8169" cy="8210318"/>
                    </a:xfrm>
                    <a:prstGeom prst="rect">
                      <a:avLst/>
                    </a:prstGeom>
                    <a:noFill/>
                    <a:ln>
                      <a:noFill/>
                    </a:ln>
                  </pic:spPr>
                </pic:pic>
              </a:graphicData>
            </a:graphic>
          </wp:inline>
        </w:drawing>
      </w:r>
    </w:p>
    <w:p w14:paraId="6F8A01A7" w14:textId="77777777" w:rsidR="00367421" w:rsidRDefault="00367421" w:rsidP="00367421">
      <w:pPr>
        <w:spacing w:line="360" w:lineRule="auto"/>
      </w:pPr>
    </w:p>
    <w:p w14:paraId="1C6E5DCE" w14:textId="77777777" w:rsidR="00367421" w:rsidRDefault="00367421" w:rsidP="00367421">
      <w:pPr>
        <w:spacing w:line="360" w:lineRule="auto"/>
      </w:pPr>
      <w:r>
        <w:t>Gulbenes novada domes priekšsēdētājs</w:t>
      </w:r>
      <w:r>
        <w:tab/>
      </w:r>
      <w:r>
        <w:tab/>
      </w:r>
      <w:r>
        <w:tab/>
      </w:r>
      <w:r>
        <w:tab/>
      </w:r>
      <w:r>
        <w:tab/>
      </w:r>
      <w:r>
        <w:tab/>
      </w:r>
      <w:proofErr w:type="spellStart"/>
      <w:r>
        <w:t>A.Caunītis</w:t>
      </w:r>
      <w:proofErr w:type="spellEnd"/>
    </w:p>
    <w:p w14:paraId="511169B2" w14:textId="77777777" w:rsidR="00367421" w:rsidRDefault="00367421" w:rsidP="00367421">
      <w:pPr>
        <w:spacing w:line="360" w:lineRule="auto"/>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325EB9B2" w14:textId="77777777" w:rsidTr="00367421">
        <w:tc>
          <w:tcPr>
            <w:tcW w:w="9458" w:type="dxa"/>
          </w:tcPr>
          <w:p w14:paraId="2410C4E8" w14:textId="77777777" w:rsidR="00367421" w:rsidRDefault="00367421" w:rsidP="00367421">
            <w:pPr>
              <w:jc w:val="center"/>
            </w:pPr>
            <w:r w:rsidRPr="000B1C5E">
              <w:rPr>
                <w:noProof/>
              </w:rPr>
              <w:lastRenderedPageBreak/>
              <w:drawing>
                <wp:inline distT="0" distB="0" distL="0" distR="0" wp14:anchorId="5FB08638" wp14:editId="121A0E47">
                  <wp:extent cx="619125" cy="685800"/>
                  <wp:effectExtent l="0" t="0" r="9525"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55DE91DB" w14:textId="77777777" w:rsidTr="00367421">
        <w:tc>
          <w:tcPr>
            <w:tcW w:w="9458" w:type="dxa"/>
          </w:tcPr>
          <w:p w14:paraId="7706AB17" w14:textId="77777777" w:rsidR="00367421" w:rsidRDefault="00367421" w:rsidP="00367421">
            <w:pPr>
              <w:jc w:val="center"/>
            </w:pPr>
            <w:r w:rsidRPr="000B1C5E">
              <w:rPr>
                <w:b/>
                <w:bCs/>
                <w:sz w:val="28"/>
                <w:szCs w:val="28"/>
              </w:rPr>
              <w:t>GULBENES NOVADA PAŠVALDĪBA</w:t>
            </w:r>
          </w:p>
        </w:tc>
      </w:tr>
      <w:tr w:rsidR="00367421" w14:paraId="30D8F096" w14:textId="77777777" w:rsidTr="00367421">
        <w:tc>
          <w:tcPr>
            <w:tcW w:w="9458" w:type="dxa"/>
          </w:tcPr>
          <w:p w14:paraId="568E6C2D" w14:textId="77777777" w:rsidR="00367421" w:rsidRDefault="00367421" w:rsidP="00367421">
            <w:pPr>
              <w:jc w:val="center"/>
            </w:pPr>
            <w:r w:rsidRPr="000B1C5E">
              <w:t>Reģ.Nr.90009116327</w:t>
            </w:r>
          </w:p>
        </w:tc>
      </w:tr>
      <w:tr w:rsidR="00367421" w14:paraId="46C95B1F" w14:textId="77777777" w:rsidTr="00367421">
        <w:tc>
          <w:tcPr>
            <w:tcW w:w="9458" w:type="dxa"/>
          </w:tcPr>
          <w:p w14:paraId="0D927619" w14:textId="77777777" w:rsidR="00367421" w:rsidRDefault="00367421" w:rsidP="00367421">
            <w:pPr>
              <w:jc w:val="center"/>
            </w:pPr>
            <w:r w:rsidRPr="000B1C5E">
              <w:t>Ābeļu iela 2, Gulbene, Gulbenes nov., LV-4401</w:t>
            </w:r>
          </w:p>
        </w:tc>
      </w:tr>
      <w:tr w:rsidR="00367421" w14:paraId="2CD7B2BC" w14:textId="77777777" w:rsidTr="00367421">
        <w:tc>
          <w:tcPr>
            <w:tcW w:w="9458" w:type="dxa"/>
          </w:tcPr>
          <w:p w14:paraId="35B99D63" w14:textId="77777777" w:rsidR="00367421" w:rsidRDefault="00367421" w:rsidP="00367421">
            <w:pPr>
              <w:jc w:val="center"/>
            </w:pPr>
            <w:r w:rsidRPr="000B1C5E">
              <w:t>Tālrunis 64497710, mob.26595362, e-pasts</w:t>
            </w:r>
            <w:r>
              <w:t>:</w:t>
            </w:r>
            <w:r w:rsidRPr="000B1C5E">
              <w:t xml:space="preserve"> dome@gulbene.lv, www.gulbene.lv</w:t>
            </w:r>
          </w:p>
        </w:tc>
      </w:tr>
    </w:tbl>
    <w:p w14:paraId="69F0B2FB"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20F3B79"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4E72284B" w14:textId="77777777" w:rsidTr="00367421">
        <w:tc>
          <w:tcPr>
            <w:tcW w:w="4676" w:type="dxa"/>
          </w:tcPr>
          <w:p w14:paraId="2D696733" w14:textId="77777777" w:rsidR="00367421" w:rsidRPr="00EA6BEB" w:rsidRDefault="00367421" w:rsidP="00367421">
            <w:pPr>
              <w:rPr>
                <w:b/>
                <w:bCs/>
              </w:rPr>
            </w:pPr>
            <w:r>
              <w:rPr>
                <w:b/>
                <w:bCs/>
              </w:rPr>
              <w:t>2022</w:t>
            </w:r>
            <w:r w:rsidRPr="00EA6BEB">
              <w:rPr>
                <w:b/>
                <w:bCs/>
              </w:rPr>
              <w:t>.gada</w:t>
            </w:r>
            <w:r>
              <w:rPr>
                <w:b/>
                <w:bCs/>
              </w:rPr>
              <w:t xml:space="preserve"> 29.septembrī</w:t>
            </w:r>
          </w:p>
        </w:tc>
        <w:tc>
          <w:tcPr>
            <w:tcW w:w="4678" w:type="dxa"/>
          </w:tcPr>
          <w:p w14:paraId="3FA8EBFD"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909</w:t>
            </w:r>
          </w:p>
        </w:tc>
      </w:tr>
      <w:tr w:rsidR="00367421" w14:paraId="21DD185B" w14:textId="77777777" w:rsidTr="00367421">
        <w:tc>
          <w:tcPr>
            <w:tcW w:w="4676" w:type="dxa"/>
          </w:tcPr>
          <w:p w14:paraId="0C80A7DB" w14:textId="77777777" w:rsidR="00367421" w:rsidRDefault="00367421" w:rsidP="00367421"/>
        </w:tc>
        <w:tc>
          <w:tcPr>
            <w:tcW w:w="4678" w:type="dxa"/>
          </w:tcPr>
          <w:p w14:paraId="3EB43189"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78</w:t>
            </w:r>
            <w:r w:rsidRPr="00EA6BEB">
              <w:rPr>
                <w:b/>
                <w:bCs/>
              </w:rPr>
              <w:t>.p</w:t>
            </w:r>
            <w:r>
              <w:rPr>
                <w:b/>
                <w:bCs/>
              </w:rPr>
              <w:t>.</w:t>
            </w:r>
            <w:r w:rsidRPr="00EA6BEB">
              <w:rPr>
                <w:b/>
                <w:bCs/>
              </w:rPr>
              <w:t>)</w:t>
            </w:r>
          </w:p>
        </w:tc>
      </w:tr>
    </w:tbl>
    <w:p w14:paraId="39FC2EC1" w14:textId="77777777" w:rsidR="00367421" w:rsidRDefault="00367421" w:rsidP="00367421"/>
    <w:p w14:paraId="1A9A77D5" w14:textId="77777777" w:rsidR="00367421" w:rsidRPr="00EE58A9" w:rsidRDefault="00367421" w:rsidP="00367421">
      <w:pPr>
        <w:pStyle w:val="Default"/>
        <w:jc w:val="center"/>
        <w:rPr>
          <w:b/>
        </w:rPr>
      </w:pPr>
      <w:r w:rsidRPr="00134705">
        <w:rPr>
          <w:b/>
        </w:rPr>
        <w:t xml:space="preserve">Par </w:t>
      </w:r>
      <w:r w:rsidRPr="00B73A3D">
        <w:rPr>
          <w:b/>
        </w:rPr>
        <w:t xml:space="preserve">nekustamā </w:t>
      </w:r>
      <w:r w:rsidRPr="00FE2ADA">
        <w:rPr>
          <w:b/>
        </w:rPr>
        <w:t xml:space="preserve">īpašuma </w:t>
      </w:r>
      <w:r>
        <w:rPr>
          <w:b/>
        </w:rPr>
        <w:t>Gulbenes pilsētā ar nosaukumu “B</w:t>
      </w:r>
      <w:r w:rsidRPr="00ED4171">
        <w:rPr>
          <w:b/>
        </w:rPr>
        <w:t>laumaņa iela 48A – garāža nr</w:t>
      </w:r>
      <w:r>
        <w:rPr>
          <w:b/>
        </w:rPr>
        <w:t xml:space="preserve">.79-80” </w:t>
      </w:r>
      <w:r w:rsidRPr="004F549C">
        <w:rPr>
          <w:b/>
        </w:rPr>
        <w:t>pircēja</w:t>
      </w:r>
      <w:r w:rsidRPr="00B73A3D">
        <w:rPr>
          <w:b/>
        </w:rPr>
        <w:t xml:space="preserve"> apstiprināšanu</w:t>
      </w:r>
    </w:p>
    <w:p w14:paraId="32F3F86D" w14:textId="77777777" w:rsidR="00367421" w:rsidRPr="00EE58A9" w:rsidRDefault="00367421" w:rsidP="00367421">
      <w:pPr>
        <w:pStyle w:val="Default"/>
        <w:jc w:val="center"/>
        <w:rPr>
          <w:b/>
        </w:rPr>
      </w:pPr>
    </w:p>
    <w:p w14:paraId="548E4377" w14:textId="77777777" w:rsidR="00367421" w:rsidRDefault="00367421" w:rsidP="00367421">
      <w:pPr>
        <w:pStyle w:val="Parasts1"/>
        <w:spacing w:after="0" w:line="360" w:lineRule="auto"/>
        <w:ind w:firstLine="567"/>
        <w:jc w:val="both"/>
      </w:pPr>
      <w:r>
        <w:t xml:space="preserve">2022.gada 30.jūnijā Gulbenes novada dome pieņēma lēmumu </w:t>
      </w:r>
      <w:proofErr w:type="spellStart"/>
      <w:r>
        <w:t>Nr.GND</w:t>
      </w:r>
      <w:proofErr w:type="spellEnd"/>
      <w:r>
        <w:t xml:space="preserve">/2022/559 “Par nekustamā </w:t>
      </w:r>
      <w:r w:rsidRPr="00C41748">
        <w:t xml:space="preserve">īpašuma </w:t>
      </w:r>
      <w:r>
        <w:t>Gulbenes pilsētā</w:t>
      </w:r>
      <w:r w:rsidRPr="002A6F88">
        <w:t xml:space="preserve"> ar nosaukumu “</w:t>
      </w:r>
      <w:r w:rsidRPr="00ED4171">
        <w:t>Blaumaņa iela 48A – garāža nr.79-80</w:t>
      </w:r>
      <w:r w:rsidRPr="002A6F88">
        <w:t>”</w:t>
      </w:r>
      <w:r>
        <w:t xml:space="preserve"> pirmās</w:t>
      </w:r>
      <w:r w:rsidRPr="00C41748">
        <w:t xml:space="preserve"> izsoles rīkošanu</w:t>
      </w:r>
      <w:r>
        <w:t>, noteikumu un sākumcenas apstiprināšanu” (protokols Nr.12, 16.p.).</w:t>
      </w:r>
    </w:p>
    <w:p w14:paraId="70BF0C36" w14:textId="77777777" w:rsidR="00367421" w:rsidRPr="009940FA" w:rsidRDefault="00367421" w:rsidP="00367421">
      <w:pPr>
        <w:pStyle w:val="Parasts1"/>
        <w:spacing w:after="0" w:line="360" w:lineRule="auto"/>
        <w:ind w:firstLine="567"/>
        <w:jc w:val="both"/>
      </w:pPr>
      <w:r>
        <w:t xml:space="preserve">2022.gada 15.septembrī tika rīkota </w:t>
      </w:r>
      <w:r w:rsidRPr="007C68BC">
        <w:t xml:space="preserve">Gulbenes novada </w:t>
      </w:r>
      <w:r>
        <w:t>pašvaldības nekustamā</w:t>
      </w:r>
      <w:r w:rsidRPr="007C68BC">
        <w:t xml:space="preserve"> </w:t>
      </w:r>
      <w:r>
        <w:t xml:space="preserve">īpašuma </w:t>
      </w:r>
      <w:r w:rsidRPr="00ED4171">
        <w:t>Gulbenes pilsētā ar nosaukumu “Blaumaņa iela 48A – garāža nr.79-80”, kadastra numurs 5001 504 7079, kas sastāv no divām ēkām (būvēm): garāžas ar kadastra apzīmējumu 5001 004 0056 079, garāžas ar kadastra apzīmējumu 5001 004 0056 080</w:t>
      </w:r>
      <w:r w:rsidRPr="005D02ED">
        <w:t xml:space="preserve">, </w:t>
      </w:r>
      <w:r>
        <w:t>pirmā</w:t>
      </w:r>
      <w:r w:rsidRPr="005D02ED">
        <w:t xml:space="preserve"> izsole, kurā piedalījās </w:t>
      </w:r>
      <w:r>
        <w:t>septiņi</w:t>
      </w:r>
      <w:r w:rsidRPr="005D02ED">
        <w:t xml:space="preserve"> </w:t>
      </w:r>
      <w:r w:rsidRPr="007C559E">
        <w:t>pretendent</w:t>
      </w:r>
      <w:r>
        <w:t>i</w:t>
      </w:r>
      <w:r w:rsidRPr="007C559E">
        <w:t xml:space="preserve">. </w:t>
      </w:r>
      <w:r w:rsidR="00C035B4">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Pr="00ED4171">
        <w:t>6600 EUR (seši tūkstoši seši simti</w:t>
      </w:r>
      <w:r>
        <w:t xml:space="preserve"> </w:t>
      </w:r>
      <w:proofErr w:type="spellStart"/>
      <w:r w:rsidRPr="00255026">
        <w:rPr>
          <w:i/>
        </w:rPr>
        <w:t>euro</w:t>
      </w:r>
      <w:proofErr w:type="spellEnd"/>
      <w:r w:rsidRPr="00255026">
        <w:t>)</w:t>
      </w:r>
      <w:r>
        <w:t xml:space="preserve"> </w:t>
      </w:r>
      <w:r w:rsidRPr="005D02ED">
        <w:t>ir ieguv</w:t>
      </w:r>
      <w:r>
        <w:t>is</w:t>
      </w:r>
      <w:r w:rsidRPr="005D02ED">
        <w:t xml:space="preserve"> tiesības pirkt nekustamo īpašumu </w:t>
      </w:r>
      <w:r w:rsidRPr="00ED4171">
        <w:t>Gulbenes pilsētā ar nosaukumu “Blaumaņa iela 48A – garāža nr.79-80”, kadastra numurs 5001 504 7079</w:t>
      </w:r>
      <w:r w:rsidRPr="009940FA">
        <w:t>.</w:t>
      </w:r>
    </w:p>
    <w:p w14:paraId="6C44679B" w14:textId="77777777" w:rsidR="00367421" w:rsidRDefault="00367421" w:rsidP="00367421">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1747860B" w14:textId="77777777" w:rsidR="00367421" w:rsidRDefault="00367421" w:rsidP="00367421">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DEE1AA8" w14:textId="77777777" w:rsidR="00367421" w:rsidRDefault="00367421" w:rsidP="00367421">
      <w:pPr>
        <w:pStyle w:val="Parasts1"/>
        <w:spacing w:after="0" w:line="360" w:lineRule="auto"/>
        <w:ind w:firstLine="567"/>
        <w:jc w:val="both"/>
      </w:pPr>
      <w:r>
        <w:t>Pirkuma maksa</w:t>
      </w:r>
      <w:r w:rsidRPr="00746B88">
        <w:t xml:space="preserve"> divos maksājumos – 2022.gada </w:t>
      </w:r>
      <w:r>
        <w:t>15.sepembrī</w:t>
      </w:r>
      <w:r w:rsidRPr="00746B88">
        <w:t xml:space="preserve"> </w:t>
      </w:r>
      <w:r>
        <w:t xml:space="preserve">un </w:t>
      </w:r>
      <w:r w:rsidRPr="00746B88">
        <w:t xml:space="preserve">2022.gada </w:t>
      </w:r>
      <w:r>
        <w:t>16.septembrī</w:t>
      </w:r>
      <w:r w:rsidRPr="00746B88">
        <w:t xml:space="preserve"> </w:t>
      </w:r>
      <w:r>
        <w:rPr>
          <w:shd w:val="clear" w:color="auto" w:fill="FFFFFF"/>
        </w:rPr>
        <w:t>i</w:t>
      </w:r>
      <w:r>
        <w:t>r samaksāta pilnā apmērā.</w:t>
      </w:r>
    </w:p>
    <w:p w14:paraId="22815D86" w14:textId="77777777" w:rsidR="00367421" w:rsidRDefault="00367421" w:rsidP="00367421">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7EDA3E3" w14:textId="77777777" w:rsidR="00367421" w:rsidRPr="003A474B" w:rsidRDefault="00367421" w:rsidP="00367421">
      <w:pPr>
        <w:spacing w:line="360" w:lineRule="auto"/>
        <w:ind w:firstLine="567"/>
        <w:jc w:val="both"/>
        <w:rPr>
          <w:noProof/>
          <w:color w:val="000000"/>
        </w:rPr>
      </w:pPr>
      <w:r w:rsidRPr="00FB4505">
        <w:t>Pamatojoties uz likuma „Par pašvaldībām” 14.panta pirmās daļas 2.punktu, 21.panta pirmās daļas 17.punktu, Publiskas personas mantas atsavināšanas likuma 30.panta pirmo daļu, 34.panta otro daļu, 36.panta pirmo daļu</w:t>
      </w:r>
      <w:r>
        <w:t>,</w:t>
      </w:r>
      <w:r w:rsidRPr="00FB4505">
        <w:t xml:space="preserve"> saskaņā ar Gulbenes novada pašvaldības Īpašuma novērtēšanas un </w:t>
      </w:r>
      <w:r w:rsidRPr="003A474B">
        <w:t xml:space="preserve">izsoļu komisijas 2022.gada 15.septembra izsoles protokolu Nr.2.7.2/22/128, atklāti balsojot: </w:t>
      </w:r>
      <w:r w:rsidRPr="003A474B">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3A474B">
        <w:rPr>
          <w:color w:val="000000"/>
        </w:rPr>
        <w:t>, Gulbenes novada dome NOLEMJ</w:t>
      </w:r>
      <w:r w:rsidRPr="003A474B">
        <w:t>:</w:t>
      </w:r>
    </w:p>
    <w:p w14:paraId="52B51CDF" w14:textId="77777777" w:rsidR="00367421" w:rsidRPr="009940FA" w:rsidRDefault="00367421" w:rsidP="00367421">
      <w:pPr>
        <w:pStyle w:val="Parasts1"/>
        <w:spacing w:after="0" w:line="360" w:lineRule="auto"/>
        <w:ind w:firstLine="567"/>
        <w:jc w:val="both"/>
      </w:pPr>
      <w:r w:rsidRPr="003A474B">
        <w:rPr>
          <w:rFonts w:cs="Times New Roman"/>
        </w:rPr>
        <w:t>1. APSTIPRINĀT Gulbenes novada pašvaldībai piederošā nekustamā īpašuma Gulbenes</w:t>
      </w:r>
      <w:r w:rsidRPr="00746B88">
        <w:t xml:space="preserve"> pilsētā ar nosaukumu “Blaumaņa iela 48A – garāža nr.79-80”, kadastra numurs 5001 504 7079, kas sastāv no divām ēkām (būvēm): garāžas ar kadastra apzīmējumu 5001 004 0056 079, garāžas ar kadastra apzīmējumu 5001 004 0056 080,</w:t>
      </w:r>
      <w:r>
        <w:t xml:space="preserve"> 2022</w:t>
      </w:r>
      <w:r w:rsidRPr="009940FA">
        <w:t xml:space="preserve">.gada </w:t>
      </w:r>
      <w:r>
        <w:t xml:space="preserve">15.septembrī </w:t>
      </w:r>
      <w:r w:rsidRPr="009940FA">
        <w:t>notikušās izsoles rezultātus.</w:t>
      </w:r>
    </w:p>
    <w:p w14:paraId="092175F3" w14:textId="77777777" w:rsidR="00367421" w:rsidRPr="009940FA" w:rsidRDefault="00367421" w:rsidP="00367421">
      <w:pPr>
        <w:pStyle w:val="Parasts1"/>
        <w:spacing w:after="0" w:line="360" w:lineRule="auto"/>
        <w:ind w:firstLine="567"/>
        <w:jc w:val="both"/>
      </w:pPr>
      <w:r w:rsidRPr="009940FA">
        <w:t xml:space="preserve">2. Trīsdesmit dienu laikā pēc izsoles rezultātu apstiprināšanas slēgt nekustamā īpašuma pirkuma līgumu ar </w:t>
      </w:r>
      <w:r w:rsidR="00C035B4">
        <w:t>…..</w:t>
      </w:r>
      <w:r w:rsidRPr="008563B1">
        <w:t>,</w:t>
      </w:r>
      <w:r w:rsidRPr="009940FA">
        <w:t xml:space="preserve"> par nekustamā īpašuma </w:t>
      </w:r>
      <w:r w:rsidRPr="00746B88">
        <w:t>Gulbenes pilsētā ar nosaukumu “Blaumaņa iela 48A – garāža nr.79-80”, kadastra numurs 5001 504 7079</w:t>
      </w:r>
      <w:r w:rsidRPr="00DA51FA">
        <w:t>,</w:t>
      </w:r>
      <w:r w:rsidRPr="00465490">
        <w:t xml:space="preserve"> </w:t>
      </w:r>
      <w:r w:rsidRPr="009940FA">
        <w:t xml:space="preserve">pārdošanu par </w:t>
      </w:r>
      <w:r>
        <w:t>nosolīto</w:t>
      </w:r>
      <w:r w:rsidRPr="009940FA">
        <w:t xml:space="preserve"> summu </w:t>
      </w:r>
      <w:r w:rsidRPr="00746B88">
        <w:t xml:space="preserve">6600 EUR (seši tūkstoši seši simti </w:t>
      </w:r>
      <w:proofErr w:type="spellStart"/>
      <w:r w:rsidRPr="00255026">
        <w:rPr>
          <w:i/>
        </w:rPr>
        <w:t>euro</w:t>
      </w:r>
      <w:proofErr w:type="spellEnd"/>
      <w:r w:rsidRPr="00255026">
        <w:t>)</w:t>
      </w:r>
      <w:r w:rsidRPr="008F2A59">
        <w:t>.</w:t>
      </w:r>
    </w:p>
    <w:p w14:paraId="63B6A412" w14:textId="77777777" w:rsidR="00367421" w:rsidRDefault="00367421" w:rsidP="00367421">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70C13A9A" w14:textId="77777777" w:rsidR="00367421" w:rsidRDefault="00367421" w:rsidP="00367421">
      <w:pPr>
        <w:spacing w:line="360" w:lineRule="auto"/>
      </w:pPr>
    </w:p>
    <w:p w14:paraId="3FF20DA5"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44025BC4" w14:textId="77777777" w:rsidR="00367421" w:rsidRDefault="00367421" w:rsidP="00367421">
      <w:pPr>
        <w:spacing w:line="360" w:lineRule="auto"/>
      </w:pPr>
    </w:p>
    <w:p w14:paraId="29874C77" w14:textId="77777777" w:rsidR="00367421" w:rsidRDefault="00367421" w:rsidP="00367421">
      <w:pPr>
        <w:spacing w:line="360" w:lineRule="auto"/>
      </w:pPr>
      <w:r>
        <w:t xml:space="preserve">Sagatavoja: </w:t>
      </w:r>
      <w:proofErr w:type="spellStart"/>
      <w:r>
        <w:t>L.Bašķere</w:t>
      </w:r>
      <w:proofErr w:type="spellEnd"/>
    </w:p>
    <w:p w14:paraId="468D380A" w14:textId="77777777" w:rsidR="00367421" w:rsidRDefault="00367421" w:rsidP="00367421">
      <w:pPr>
        <w:spacing w:after="160" w:line="259" w:lineRule="auto"/>
      </w:pPr>
    </w:p>
    <w:p w14:paraId="32ABA410" w14:textId="77777777" w:rsidR="00C035B4" w:rsidRDefault="00C035B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0BB42F74" w14:textId="77777777" w:rsidTr="00C035B4">
        <w:tc>
          <w:tcPr>
            <w:tcW w:w="9354" w:type="dxa"/>
          </w:tcPr>
          <w:p w14:paraId="7DC1B7C6" w14:textId="77777777" w:rsidR="00367421" w:rsidRDefault="00367421" w:rsidP="00367421">
            <w:pPr>
              <w:jc w:val="center"/>
            </w:pPr>
            <w:r w:rsidRPr="000B1C5E">
              <w:rPr>
                <w:noProof/>
              </w:rPr>
              <w:lastRenderedPageBreak/>
              <w:drawing>
                <wp:inline distT="0" distB="0" distL="0" distR="0" wp14:anchorId="0CA27DE8" wp14:editId="50C4E507">
                  <wp:extent cx="619125" cy="685800"/>
                  <wp:effectExtent l="0" t="0" r="9525" b="0"/>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34170A2D" w14:textId="77777777" w:rsidTr="00C035B4">
        <w:tc>
          <w:tcPr>
            <w:tcW w:w="9354" w:type="dxa"/>
          </w:tcPr>
          <w:p w14:paraId="1A8D26D2" w14:textId="77777777" w:rsidR="00367421" w:rsidRDefault="00367421" w:rsidP="00367421">
            <w:pPr>
              <w:jc w:val="center"/>
            </w:pPr>
            <w:r w:rsidRPr="000B1C5E">
              <w:rPr>
                <w:b/>
                <w:bCs/>
                <w:sz w:val="28"/>
                <w:szCs w:val="28"/>
              </w:rPr>
              <w:t>GULBENES NOVADA PAŠVALDĪBA</w:t>
            </w:r>
          </w:p>
        </w:tc>
      </w:tr>
      <w:tr w:rsidR="00367421" w14:paraId="35BCF1D2" w14:textId="77777777" w:rsidTr="00C035B4">
        <w:tc>
          <w:tcPr>
            <w:tcW w:w="9354" w:type="dxa"/>
          </w:tcPr>
          <w:p w14:paraId="72EE298D" w14:textId="77777777" w:rsidR="00367421" w:rsidRDefault="00367421" w:rsidP="00367421">
            <w:pPr>
              <w:jc w:val="center"/>
            </w:pPr>
            <w:r w:rsidRPr="000B1C5E">
              <w:t>Reģ.Nr.90009116327</w:t>
            </w:r>
          </w:p>
        </w:tc>
      </w:tr>
      <w:tr w:rsidR="00367421" w14:paraId="0BAC5187" w14:textId="77777777" w:rsidTr="00C035B4">
        <w:tc>
          <w:tcPr>
            <w:tcW w:w="9354" w:type="dxa"/>
          </w:tcPr>
          <w:p w14:paraId="2C95D8D6" w14:textId="77777777" w:rsidR="00367421" w:rsidRDefault="00367421" w:rsidP="00367421">
            <w:pPr>
              <w:jc w:val="center"/>
            </w:pPr>
            <w:r w:rsidRPr="000B1C5E">
              <w:t>Ābeļu iela 2, Gulbene, Gulbenes nov., LV-4401</w:t>
            </w:r>
          </w:p>
        </w:tc>
      </w:tr>
      <w:tr w:rsidR="00367421" w14:paraId="2A950E37" w14:textId="77777777" w:rsidTr="00C035B4">
        <w:tc>
          <w:tcPr>
            <w:tcW w:w="9354" w:type="dxa"/>
          </w:tcPr>
          <w:p w14:paraId="6CC05BF7" w14:textId="77777777" w:rsidR="00367421" w:rsidRDefault="00367421" w:rsidP="00367421">
            <w:pPr>
              <w:jc w:val="center"/>
            </w:pPr>
            <w:r w:rsidRPr="000B1C5E">
              <w:t>Tālrunis 64497710, mob.26595362, e-pasts</w:t>
            </w:r>
            <w:r>
              <w:t>:</w:t>
            </w:r>
            <w:r w:rsidRPr="000B1C5E">
              <w:t xml:space="preserve"> dome@gulbene.lv, www.gulbene.lv</w:t>
            </w:r>
          </w:p>
        </w:tc>
      </w:tr>
    </w:tbl>
    <w:p w14:paraId="334F14A5"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BD7CE69"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7F906907" w14:textId="77777777" w:rsidTr="00367421">
        <w:tc>
          <w:tcPr>
            <w:tcW w:w="4676" w:type="dxa"/>
          </w:tcPr>
          <w:p w14:paraId="2116957F" w14:textId="77777777" w:rsidR="00367421" w:rsidRPr="00EA6BEB" w:rsidRDefault="00367421" w:rsidP="00367421">
            <w:pPr>
              <w:rPr>
                <w:b/>
                <w:bCs/>
              </w:rPr>
            </w:pPr>
            <w:r>
              <w:rPr>
                <w:b/>
                <w:bCs/>
              </w:rPr>
              <w:t>2022</w:t>
            </w:r>
            <w:r w:rsidRPr="00EA6BEB">
              <w:rPr>
                <w:b/>
                <w:bCs/>
              </w:rPr>
              <w:t>.gada</w:t>
            </w:r>
            <w:r>
              <w:rPr>
                <w:b/>
                <w:bCs/>
              </w:rPr>
              <w:t xml:space="preserve"> 29.septembrī</w:t>
            </w:r>
          </w:p>
        </w:tc>
        <w:tc>
          <w:tcPr>
            <w:tcW w:w="4678" w:type="dxa"/>
          </w:tcPr>
          <w:p w14:paraId="7A71ECA5"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910</w:t>
            </w:r>
          </w:p>
        </w:tc>
      </w:tr>
      <w:tr w:rsidR="00367421" w14:paraId="0BA37EB6" w14:textId="77777777" w:rsidTr="00367421">
        <w:tc>
          <w:tcPr>
            <w:tcW w:w="4676" w:type="dxa"/>
          </w:tcPr>
          <w:p w14:paraId="621A31BE" w14:textId="77777777" w:rsidR="00367421" w:rsidRDefault="00367421" w:rsidP="00367421"/>
        </w:tc>
        <w:tc>
          <w:tcPr>
            <w:tcW w:w="4678" w:type="dxa"/>
          </w:tcPr>
          <w:p w14:paraId="21F33E23"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79</w:t>
            </w:r>
            <w:r w:rsidRPr="00EA6BEB">
              <w:rPr>
                <w:b/>
                <w:bCs/>
              </w:rPr>
              <w:t>.p</w:t>
            </w:r>
            <w:r>
              <w:rPr>
                <w:b/>
                <w:bCs/>
              </w:rPr>
              <w:t>.</w:t>
            </w:r>
            <w:r w:rsidRPr="00EA6BEB">
              <w:rPr>
                <w:b/>
                <w:bCs/>
              </w:rPr>
              <w:t>)</w:t>
            </w:r>
          </w:p>
        </w:tc>
      </w:tr>
    </w:tbl>
    <w:p w14:paraId="1A40D639" w14:textId="77777777" w:rsidR="00367421" w:rsidRDefault="00367421" w:rsidP="00367421"/>
    <w:p w14:paraId="446714D6" w14:textId="77777777" w:rsidR="00367421" w:rsidRDefault="00367421" w:rsidP="00367421">
      <w:pPr>
        <w:pStyle w:val="Default"/>
        <w:jc w:val="center"/>
        <w:rPr>
          <w:b/>
        </w:rPr>
      </w:pPr>
      <w:r w:rsidRPr="00134705">
        <w:rPr>
          <w:b/>
        </w:rPr>
        <w:t xml:space="preserve">Par </w:t>
      </w:r>
      <w:r w:rsidRPr="00B73A3D">
        <w:rPr>
          <w:b/>
        </w:rPr>
        <w:t xml:space="preserve">nekustamā </w:t>
      </w:r>
      <w:r w:rsidRPr="00FE2ADA">
        <w:rPr>
          <w:b/>
        </w:rPr>
        <w:t xml:space="preserve">īpašuma </w:t>
      </w:r>
      <w:r>
        <w:rPr>
          <w:b/>
        </w:rPr>
        <w:t>Raiņa iela 39</w:t>
      </w:r>
      <w:r w:rsidRPr="00CA15C5">
        <w:rPr>
          <w:b/>
        </w:rPr>
        <w:t>, Gulbene, Gulbenes novads</w:t>
      </w:r>
      <w:r>
        <w:rPr>
          <w:b/>
        </w:rPr>
        <w:t>,</w:t>
      </w:r>
    </w:p>
    <w:p w14:paraId="41971E33" w14:textId="77777777" w:rsidR="00367421" w:rsidRPr="00EE58A9" w:rsidRDefault="00367421" w:rsidP="00367421">
      <w:pPr>
        <w:pStyle w:val="Default"/>
        <w:jc w:val="center"/>
        <w:rPr>
          <w:b/>
        </w:rPr>
      </w:pPr>
      <w:r w:rsidRPr="004F549C">
        <w:rPr>
          <w:b/>
        </w:rPr>
        <w:t xml:space="preserve"> pircēja</w:t>
      </w:r>
      <w:r w:rsidRPr="00B73A3D">
        <w:rPr>
          <w:b/>
        </w:rPr>
        <w:t xml:space="preserve"> apstiprināšanu</w:t>
      </w:r>
    </w:p>
    <w:p w14:paraId="5D6E56CE" w14:textId="77777777" w:rsidR="00367421" w:rsidRPr="00EE58A9" w:rsidRDefault="00367421" w:rsidP="00367421">
      <w:pPr>
        <w:pStyle w:val="Default"/>
        <w:jc w:val="center"/>
        <w:rPr>
          <w:b/>
        </w:rPr>
      </w:pPr>
    </w:p>
    <w:p w14:paraId="6D04F33A" w14:textId="77777777" w:rsidR="00367421" w:rsidRDefault="00367421" w:rsidP="00367421">
      <w:pPr>
        <w:pStyle w:val="Parasts1"/>
        <w:spacing w:after="0" w:line="360" w:lineRule="auto"/>
        <w:ind w:firstLine="567"/>
        <w:jc w:val="both"/>
      </w:pPr>
      <w:r>
        <w:t xml:space="preserve">2022.gada 30.jūnijā Gulbenes novada dome pieņēma lēmumu </w:t>
      </w:r>
      <w:proofErr w:type="spellStart"/>
      <w:r>
        <w:t>Nr.GND</w:t>
      </w:r>
      <w:proofErr w:type="spellEnd"/>
      <w:r>
        <w:t xml:space="preserve">/2022/570 “Par nekustamā </w:t>
      </w:r>
      <w:r w:rsidRPr="00C41748">
        <w:t xml:space="preserve">īpašuma </w:t>
      </w:r>
      <w:r>
        <w:t>Gulbenes pilsētā</w:t>
      </w:r>
      <w:r w:rsidRPr="002A6F88">
        <w:t xml:space="preserve"> ar nosaukumu “</w:t>
      </w:r>
      <w:r>
        <w:t>Raiņa iela 39</w:t>
      </w:r>
      <w:r w:rsidRPr="002A6F88">
        <w:t>”</w:t>
      </w:r>
      <w:r>
        <w:t>, otrās</w:t>
      </w:r>
      <w:r w:rsidRPr="00C41748">
        <w:t xml:space="preserve"> izsoles rīkošanu</w:t>
      </w:r>
      <w:r>
        <w:t>, noteikumu un sākumcenas apstiprināšanu” (protokols Nr.12, 27.p.).</w:t>
      </w:r>
    </w:p>
    <w:p w14:paraId="71F3E277" w14:textId="77777777" w:rsidR="00367421" w:rsidRPr="009940FA" w:rsidRDefault="00367421" w:rsidP="00367421">
      <w:pPr>
        <w:pStyle w:val="Parasts1"/>
        <w:spacing w:after="0" w:line="360" w:lineRule="auto"/>
        <w:ind w:firstLine="567"/>
        <w:jc w:val="both"/>
      </w:pPr>
      <w:r>
        <w:t xml:space="preserve">2022.gada 15.septembrī tika rīkota </w:t>
      </w:r>
      <w:r w:rsidRPr="007C68BC">
        <w:t xml:space="preserve">Gulbenes novada </w:t>
      </w:r>
      <w:r>
        <w:t>pašvaldības nekustamā</w:t>
      </w:r>
      <w:r w:rsidRPr="007C68BC">
        <w:t xml:space="preserve"> </w:t>
      </w:r>
      <w:r>
        <w:t xml:space="preserve">īpašuma </w:t>
      </w:r>
      <w:r w:rsidRPr="00BC009C">
        <w:t>Raiņa iela 39, Gulbene, Gulbenes novads, kadastra numurs 5001 008 0094, kas sastāv no zemes vienības ar kadastra apzīmējumu 5001 008 0094, 1,8592 ha platībā</w:t>
      </w:r>
      <w:r w:rsidRPr="005D02ED">
        <w:t xml:space="preserve">, </w:t>
      </w:r>
      <w:r>
        <w:t>otrā</w:t>
      </w:r>
      <w:r w:rsidRPr="005D02ED">
        <w:t xml:space="preserve"> izsole, kurā piedalījās </w:t>
      </w:r>
      <w:r>
        <w:t>viens</w:t>
      </w:r>
      <w:r w:rsidRPr="005D02ED">
        <w:t xml:space="preserve"> </w:t>
      </w:r>
      <w:r w:rsidRPr="007C559E">
        <w:t>pretendent</w:t>
      </w:r>
      <w:r>
        <w:t>s</w:t>
      </w:r>
      <w:r w:rsidRPr="007C559E">
        <w:t xml:space="preserve">. </w:t>
      </w:r>
      <w:r>
        <w:t>S</w:t>
      </w:r>
      <w:r w:rsidRPr="00BC009C">
        <w:t>abiedrība ar ierobežotu atbildību “Palus”, reģistrācijas Nr.40103997494, juridiskā adrese: Kazarmu iela 2 - 24, Rīga, LV-1013</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t xml:space="preserve">6300 </w:t>
      </w:r>
      <w:r w:rsidRPr="00255026">
        <w:t>EUR (</w:t>
      </w:r>
      <w:r>
        <w:t xml:space="preserve">seši tūkstoši trīs simti </w:t>
      </w:r>
      <w:proofErr w:type="spellStart"/>
      <w:r w:rsidRPr="00255026">
        <w:rPr>
          <w:i/>
        </w:rPr>
        <w:t>euro</w:t>
      </w:r>
      <w:proofErr w:type="spellEnd"/>
      <w:r w:rsidRPr="00255026">
        <w:t>)</w:t>
      </w:r>
      <w:r>
        <w:t xml:space="preserve"> </w:t>
      </w:r>
      <w:r w:rsidRPr="005D02ED">
        <w:t>ir ieguv</w:t>
      </w:r>
      <w:r>
        <w:t>usi</w:t>
      </w:r>
      <w:r w:rsidRPr="005D02ED">
        <w:t xml:space="preserve"> tiesības pirkt nekustamo īpašumu </w:t>
      </w:r>
      <w:r w:rsidRPr="00BC009C">
        <w:t>Raiņa iela 39, Gulbene, Gulbenes novads, kadastra numurs 5001 008 0094</w:t>
      </w:r>
      <w:r w:rsidRPr="009940FA">
        <w:t>.</w:t>
      </w:r>
    </w:p>
    <w:p w14:paraId="3443ECBD" w14:textId="77777777" w:rsidR="00367421" w:rsidRDefault="00367421" w:rsidP="00367421">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CDDCBBA" w14:textId="77777777" w:rsidR="00367421" w:rsidRDefault="00367421" w:rsidP="00367421">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3DD79D5" w14:textId="77777777" w:rsidR="00367421" w:rsidRDefault="00367421" w:rsidP="00367421">
      <w:pPr>
        <w:pStyle w:val="Parasts1"/>
        <w:spacing w:after="0" w:line="360" w:lineRule="auto"/>
        <w:ind w:firstLine="567"/>
        <w:jc w:val="both"/>
      </w:pPr>
      <w:r>
        <w:t xml:space="preserve">Pirkuma maksa </w:t>
      </w:r>
      <w:r w:rsidRPr="005B5420">
        <w:t>202</w:t>
      </w:r>
      <w:r>
        <w:t>2</w:t>
      </w:r>
      <w:r w:rsidRPr="005B5420">
        <w:t xml:space="preserve">.gada </w:t>
      </w:r>
      <w:r>
        <w:t xml:space="preserve">19.septembrī </w:t>
      </w:r>
      <w:r>
        <w:rPr>
          <w:shd w:val="clear" w:color="auto" w:fill="FFFFFF"/>
        </w:rPr>
        <w:t>i</w:t>
      </w:r>
      <w:r>
        <w:t>r samaksāta pilnā apmērā.</w:t>
      </w:r>
    </w:p>
    <w:p w14:paraId="7297C35B" w14:textId="77777777" w:rsidR="00367421" w:rsidRDefault="00367421" w:rsidP="00367421">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432E783D" w14:textId="77777777" w:rsidR="00367421" w:rsidRPr="003B562E" w:rsidRDefault="00367421" w:rsidP="00367421">
      <w:pPr>
        <w:spacing w:line="360" w:lineRule="auto"/>
        <w:ind w:firstLine="567"/>
        <w:jc w:val="both"/>
        <w:rPr>
          <w:noProof/>
          <w:color w:val="000000"/>
        </w:rPr>
      </w:pPr>
      <w:r w:rsidRPr="00FB4505">
        <w:t>Pamatojoties uz likuma „Par pašvaldībām” 14.panta pirmās daļas 2.punktu, 21.panta pirmās daļas 17.punktu, Publiskas personas mantas atsavināšanas likuma 30.panta pirmo daļu, 34.panta otro daļu, 36.panta pirmo daļu</w:t>
      </w:r>
      <w:r>
        <w:t>,</w:t>
      </w:r>
      <w:r w:rsidRPr="00FB4505">
        <w:t xml:space="preserve"> saskaņā ar Gulbenes novada pašvaldības Īpašuma novērtēšanas un </w:t>
      </w:r>
      <w:r w:rsidRPr="003B562E">
        <w:t xml:space="preserve">izsoļu komisijas 2022.gada 15.septembra izsoles protokolu Nr.2.7.2/22/124, atklāti balsojot: </w:t>
      </w:r>
      <w:r w:rsidRPr="003B562E">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3B562E">
        <w:rPr>
          <w:color w:val="000000"/>
        </w:rPr>
        <w:t>, Gulbenes novada dome NOLEMJ</w:t>
      </w:r>
      <w:r w:rsidRPr="003B562E">
        <w:t>:</w:t>
      </w:r>
    </w:p>
    <w:p w14:paraId="68C79180" w14:textId="77777777" w:rsidR="00367421" w:rsidRPr="009940FA" w:rsidRDefault="00367421" w:rsidP="00367421">
      <w:pPr>
        <w:pStyle w:val="Parasts1"/>
        <w:spacing w:after="0" w:line="360" w:lineRule="auto"/>
        <w:ind w:firstLine="567"/>
        <w:jc w:val="both"/>
      </w:pPr>
      <w:r w:rsidRPr="003B562E">
        <w:rPr>
          <w:rFonts w:cs="Times New Roman"/>
        </w:rPr>
        <w:t>1. APSTIPRINĀT Gulbenes novada pašvaldībai piederošā nekustamā īpašuma Raiņa iela</w:t>
      </w:r>
      <w:r w:rsidRPr="00BC009C">
        <w:t xml:space="preserve"> 39, Gulbene, Gulbenes novads, kadastra numurs 5001 008 0094, kas sastāv no zemes vienības ar kadastra apzīmējumu 5001 008 0094, 1,8592 ha platībā</w:t>
      </w:r>
      <w:r>
        <w:t>, 2022</w:t>
      </w:r>
      <w:r w:rsidRPr="009940FA">
        <w:t xml:space="preserve">.gada </w:t>
      </w:r>
      <w:r>
        <w:t xml:space="preserve">15.septembrī </w:t>
      </w:r>
      <w:r w:rsidRPr="009940FA">
        <w:t>notikušās izsoles rezultātus.</w:t>
      </w:r>
    </w:p>
    <w:p w14:paraId="4B25D76E" w14:textId="77777777" w:rsidR="00367421" w:rsidRPr="009940FA" w:rsidRDefault="00367421" w:rsidP="00367421">
      <w:pPr>
        <w:pStyle w:val="Parasts1"/>
        <w:spacing w:after="0" w:line="360" w:lineRule="auto"/>
        <w:ind w:firstLine="567"/>
        <w:jc w:val="both"/>
      </w:pPr>
      <w:r w:rsidRPr="009940FA">
        <w:t xml:space="preserve">2. Trīsdesmit dienu laikā pēc izsoles rezultātu apstiprināšanas slēgt nekustamā īpašuma pirkuma līgumu ar </w:t>
      </w:r>
      <w:r>
        <w:t>sabiedrību</w:t>
      </w:r>
      <w:r w:rsidRPr="00BC009C">
        <w:t xml:space="preserve"> ar ierobežotu atbildību “Palus”, reģistrācijas Nr.40103997494, juridiskā adrese: Kazarmu iela 2 - 24, Rīga, LV-1013</w:t>
      </w:r>
      <w:r w:rsidRPr="008563B1">
        <w:t>,</w:t>
      </w:r>
      <w:r w:rsidRPr="009940FA">
        <w:t xml:space="preserve"> par nekustamā īpašuma </w:t>
      </w:r>
      <w:r w:rsidRPr="00BC009C">
        <w:t>Raiņa iela 39, Gulbene, Gulbenes novads, kadastra numurs 5001 008 0094</w:t>
      </w:r>
      <w:r w:rsidRPr="00DA51FA">
        <w:t>,</w:t>
      </w:r>
      <w:r w:rsidRPr="00465490">
        <w:t xml:space="preserve"> </w:t>
      </w:r>
      <w:r w:rsidRPr="009940FA">
        <w:t xml:space="preserve">pārdošanu par </w:t>
      </w:r>
      <w:r>
        <w:t>nosolīto</w:t>
      </w:r>
      <w:r w:rsidRPr="009940FA">
        <w:t xml:space="preserve"> summu </w:t>
      </w:r>
      <w:r w:rsidRPr="00BC009C">
        <w:t xml:space="preserve">6300 EUR (seši tūkstoši trīs simti </w:t>
      </w:r>
      <w:proofErr w:type="spellStart"/>
      <w:r w:rsidRPr="00255026">
        <w:rPr>
          <w:i/>
        </w:rPr>
        <w:t>euro</w:t>
      </w:r>
      <w:proofErr w:type="spellEnd"/>
      <w:r w:rsidRPr="00255026">
        <w:t>)</w:t>
      </w:r>
      <w:r w:rsidRPr="008F2A59">
        <w:t>.</w:t>
      </w:r>
    </w:p>
    <w:p w14:paraId="05C68170" w14:textId="77777777" w:rsidR="00367421" w:rsidRDefault="00367421" w:rsidP="00367421">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2B605D70" w14:textId="77777777" w:rsidR="00367421" w:rsidRDefault="00367421" w:rsidP="00367421">
      <w:pPr>
        <w:spacing w:line="360" w:lineRule="auto"/>
      </w:pPr>
    </w:p>
    <w:p w14:paraId="2AED4A8F"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6C52249E" w14:textId="77777777" w:rsidR="00367421" w:rsidRDefault="00367421" w:rsidP="00367421">
      <w:pPr>
        <w:spacing w:line="360" w:lineRule="auto"/>
      </w:pPr>
    </w:p>
    <w:p w14:paraId="2653A4FB" w14:textId="77777777" w:rsidR="00367421" w:rsidRDefault="00367421" w:rsidP="00367421">
      <w:pPr>
        <w:spacing w:line="360" w:lineRule="auto"/>
      </w:pPr>
      <w:r>
        <w:t xml:space="preserve">Sagatavoja: </w:t>
      </w:r>
      <w:proofErr w:type="spellStart"/>
      <w:r>
        <w:t>L.Bašķere</w:t>
      </w:r>
      <w:proofErr w:type="spellEnd"/>
    </w:p>
    <w:p w14:paraId="71ECF418" w14:textId="77777777" w:rsidR="00367421" w:rsidRDefault="00367421" w:rsidP="00367421">
      <w:pPr>
        <w:spacing w:after="160" w:line="259" w:lineRule="auto"/>
      </w:pPr>
    </w:p>
    <w:p w14:paraId="2A5D1E6D" w14:textId="77777777" w:rsidR="00C035B4" w:rsidRDefault="00C035B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2D2544AC" w14:textId="77777777" w:rsidTr="00C035B4">
        <w:tc>
          <w:tcPr>
            <w:tcW w:w="9354" w:type="dxa"/>
          </w:tcPr>
          <w:p w14:paraId="5165100B" w14:textId="77777777" w:rsidR="00367421" w:rsidRDefault="00367421" w:rsidP="00367421">
            <w:pPr>
              <w:jc w:val="center"/>
            </w:pPr>
            <w:r w:rsidRPr="000B1C5E">
              <w:rPr>
                <w:noProof/>
              </w:rPr>
              <w:lastRenderedPageBreak/>
              <w:drawing>
                <wp:inline distT="0" distB="0" distL="0" distR="0" wp14:anchorId="2C931CC7" wp14:editId="22C3D2F7">
                  <wp:extent cx="619125" cy="685800"/>
                  <wp:effectExtent l="0" t="0" r="9525" b="0"/>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63BF9830" w14:textId="77777777" w:rsidTr="00C035B4">
        <w:tc>
          <w:tcPr>
            <w:tcW w:w="9354" w:type="dxa"/>
          </w:tcPr>
          <w:p w14:paraId="09C849B0" w14:textId="77777777" w:rsidR="00367421" w:rsidRDefault="00367421" w:rsidP="00367421">
            <w:pPr>
              <w:jc w:val="center"/>
            </w:pPr>
            <w:r w:rsidRPr="000B1C5E">
              <w:rPr>
                <w:b/>
                <w:bCs/>
                <w:sz w:val="28"/>
                <w:szCs w:val="28"/>
              </w:rPr>
              <w:t>GULBENES NOVADA PAŠVALDĪBA</w:t>
            </w:r>
          </w:p>
        </w:tc>
      </w:tr>
      <w:tr w:rsidR="00367421" w14:paraId="190C3C6E" w14:textId="77777777" w:rsidTr="00C035B4">
        <w:tc>
          <w:tcPr>
            <w:tcW w:w="9354" w:type="dxa"/>
          </w:tcPr>
          <w:p w14:paraId="483E4C91" w14:textId="77777777" w:rsidR="00367421" w:rsidRDefault="00367421" w:rsidP="00367421">
            <w:pPr>
              <w:jc w:val="center"/>
            </w:pPr>
            <w:r w:rsidRPr="000B1C5E">
              <w:t>Reģ.Nr.90009116327</w:t>
            </w:r>
          </w:p>
        </w:tc>
      </w:tr>
      <w:tr w:rsidR="00367421" w14:paraId="446FDD21" w14:textId="77777777" w:rsidTr="00C035B4">
        <w:tc>
          <w:tcPr>
            <w:tcW w:w="9354" w:type="dxa"/>
          </w:tcPr>
          <w:p w14:paraId="05771511" w14:textId="77777777" w:rsidR="00367421" w:rsidRDefault="00367421" w:rsidP="00367421">
            <w:pPr>
              <w:jc w:val="center"/>
            </w:pPr>
            <w:r w:rsidRPr="000B1C5E">
              <w:t>Ābeļu iela 2, Gulbene, Gulbenes nov., LV-4401</w:t>
            </w:r>
          </w:p>
        </w:tc>
      </w:tr>
      <w:tr w:rsidR="00367421" w14:paraId="4B32CA22" w14:textId="77777777" w:rsidTr="00C035B4">
        <w:tc>
          <w:tcPr>
            <w:tcW w:w="9354" w:type="dxa"/>
          </w:tcPr>
          <w:p w14:paraId="12831E6C" w14:textId="77777777" w:rsidR="00367421" w:rsidRDefault="00367421" w:rsidP="00367421">
            <w:pPr>
              <w:jc w:val="center"/>
            </w:pPr>
            <w:r w:rsidRPr="000B1C5E">
              <w:t>Tālrunis 64497710, mob.26595362, e-pasts</w:t>
            </w:r>
            <w:r>
              <w:t>:</w:t>
            </w:r>
            <w:r w:rsidRPr="000B1C5E">
              <w:t xml:space="preserve"> dome@gulbene.lv, www.gulbene.lv</w:t>
            </w:r>
          </w:p>
        </w:tc>
      </w:tr>
    </w:tbl>
    <w:p w14:paraId="76815D54"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BE65DB2"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481064B8" w14:textId="77777777" w:rsidTr="00367421">
        <w:tc>
          <w:tcPr>
            <w:tcW w:w="4676" w:type="dxa"/>
          </w:tcPr>
          <w:p w14:paraId="2FA54B02" w14:textId="77777777" w:rsidR="00367421" w:rsidRPr="00EA6BEB" w:rsidRDefault="00367421" w:rsidP="00367421">
            <w:pPr>
              <w:rPr>
                <w:b/>
                <w:bCs/>
              </w:rPr>
            </w:pPr>
            <w:r>
              <w:rPr>
                <w:b/>
                <w:bCs/>
              </w:rPr>
              <w:t>2022</w:t>
            </w:r>
            <w:r w:rsidRPr="00EA6BEB">
              <w:rPr>
                <w:b/>
                <w:bCs/>
              </w:rPr>
              <w:t>.gada</w:t>
            </w:r>
            <w:r>
              <w:rPr>
                <w:b/>
                <w:bCs/>
              </w:rPr>
              <w:t xml:space="preserve"> 29.septembrī</w:t>
            </w:r>
          </w:p>
        </w:tc>
        <w:tc>
          <w:tcPr>
            <w:tcW w:w="4678" w:type="dxa"/>
          </w:tcPr>
          <w:p w14:paraId="733B614B"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911</w:t>
            </w:r>
          </w:p>
        </w:tc>
      </w:tr>
      <w:tr w:rsidR="00367421" w14:paraId="20C606F0" w14:textId="77777777" w:rsidTr="00367421">
        <w:tc>
          <w:tcPr>
            <w:tcW w:w="4676" w:type="dxa"/>
          </w:tcPr>
          <w:p w14:paraId="37F4C508" w14:textId="77777777" w:rsidR="00367421" w:rsidRDefault="00367421" w:rsidP="00367421"/>
        </w:tc>
        <w:tc>
          <w:tcPr>
            <w:tcW w:w="4678" w:type="dxa"/>
          </w:tcPr>
          <w:p w14:paraId="443783BF"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80</w:t>
            </w:r>
            <w:r w:rsidRPr="00EA6BEB">
              <w:rPr>
                <w:b/>
                <w:bCs/>
              </w:rPr>
              <w:t>.p</w:t>
            </w:r>
            <w:r>
              <w:rPr>
                <w:b/>
                <w:bCs/>
              </w:rPr>
              <w:t>.</w:t>
            </w:r>
            <w:r w:rsidRPr="00EA6BEB">
              <w:rPr>
                <w:b/>
                <w:bCs/>
              </w:rPr>
              <w:t>)</w:t>
            </w:r>
          </w:p>
        </w:tc>
      </w:tr>
    </w:tbl>
    <w:p w14:paraId="6804E2C7" w14:textId="77777777" w:rsidR="00367421" w:rsidRDefault="00367421" w:rsidP="00367421"/>
    <w:p w14:paraId="1E7CD1F9" w14:textId="77777777" w:rsidR="00367421" w:rsidRDefault="00367421" w:rsidP="00367421">
      <w:pPr>
        <w:pStyle w:val="Default"/>
        <w:jc w:val="center"/>
        <w:rPr>
          <w:b/>
        </w:rPr>
      </w:pPr>
      <w:r w:rsidRPr="00134705">
        <w:rPr>
          <w:b/>
        </w:rPr>
        <w:t xml:space="preserve">Par </w:t>
      </w:r>
      <w:r w:rsidRPr="00B73A3D">
        <w:rPr>
          <w:b/>
        </w:rPr>
        <w:t xml:space="preserve">nekustamā </w:t>
      </w:r>
      <w:r w:rsidRPr="00FE2ADA">
        <w:rPr>
          <w:b/>
        </w:rPr>
        <w:t xml:space="preserve">īpašuma </w:t>
      </w:r>
      <w:r w:rsidRPr="00CA15C5">
        <w:rPr>
          <w:b/>
        </w:rPr>
        <w:t>Raiņa iela 51, Gulbene, Gulbenes novads</w:t>
      </w:r>
      <w:r>
        <w:rPr>
          <w:b/>
        </w:rPr>
        <w:t>,</w:t>
      </w:r>
    </w:p>
    <w:p w14:paraId="35900397" w14:textId="77777777" w:rsidR="00367421" w:rsidRPr="00EE58A9" w:rsidRDefault="00367421" w:rsidP="00367421">
      <w:pPr>
        <w:pStyle w:val="Default"/>
        <w:jc w:val="center"/>
        <w:rPr>
          <w:b/>
        </w:rPr>
      </w:pPr>
      <w:r w:rsidRPr="004F549C">
        <w:rPr>
          <w:b/>
        </w:rPr>
        <w:t xml:space="preserve"> pircēja</w:t>
      </w:r>
      <w:r w:rsidRPr="00B73A3D">
        <w:rPr>
          <w:b/>
        </w:rPr>
        <w:t xml:space="preserve"> apstiprināšanu</w:t>
      </w:r>
    </w:p>
    <w:p w14:paraId="70E6924B" w14:textId="77777777" w:rsidR="00367421" w:rsidRPr="00EE58A9" w:rsidRDefault="00367421" w:rsidP="00367421">
      <w:pPr>
        <w:pStyle w:val="Default"/>
        <w:jc w:val="center"/>
        <w:rPr>
          <w:b/>
        </w:rPr>
      </w:pPr>
    </w:p>
    <w:p w14:paraId="58872A4D" w14:textId="77777777" w:rsidR="00367421" w:rsidRDefault="00367421" w:rsidP="00367421">
      <w:pPr>
        <w:pStyle w:val="Parasts1"/>
        <w:spacing w:after="0" w:line="360" w:lineRule="auto"/>
        <w:ind w:firstLine="567"/>
        <w:jc w:val="both"/>
      </w:pPr>
      <w:r>
        <w:t xml:space="preserve">2022.gada 30.jūnijā Gulbenes novada dome pieņēma lēmumu </w:t>
      </w:r>
      <w:proofErr w:type="spellStart"/>
      <w:r>
        <w:t>Nr.GND</w:t>
      </w:r>
      <w:proofErr w:type="spellEnd"/>
      <w:r>
        <w:t xml:space="preserve">/2022/571 “Par nekustamā </w:t>
      </w:r>
      <w:r w:rsidRPr="00C41748">
        <w:t xml:space="preserve">īpašuma </w:t>
      </w:r>
      <w:r>
        <w:t>Gulbenes pilsētā</w:t>
      </w:r>
      <w:r w:rsidRPr="002A6F88">
        <w:t xml:space="preserve"> ar nosaukumu “</w:t>
      </w:r>
      <w:r>
        <w:t>Raiņa iela 51</w:t>
      </w:r>
      <w:r w:rsidRPr="002A6F88">
        <w:t>”</w:t>
      </w:r>
      <w:r>
        <w:t>, otrās</w:t>
      </w:r>
      <w:r w:rsidRPr="00C41748">
        <w:t xml:space="preserve"> izsoles rīkošanu</w:t>
      </w:r>
      <w:r>
        <w:t>, noteikumu un sākumcenas apstiprināšanu” (protokols Nr.12, 28.p.).</w:t>
      </w:r>
    </w:p>
    <w:p w14:paraId="546EAAE8" w14:textId="77777777" w:rsidR="00367421" w:rsidRPr="009940FA" w:rsidRDefault="00367421" w:rsidP="00367421">
      <w:pPr>
        <w:pStyle w:val="Parasts1"/>
        <w:spacing w:after="0" w:line="360" w:lineRule="auto"/>
        <w:ind w:firstLine="567"/>
        <w:jc w:val="both"/>
      </w:pPr>
      <w:r>
        <w:t xml:space="preserve">2022.gada 15.septembrī tika rīkota </w:t>
      </w:r>
      <w:r w:rsidRPr="007C68BC">
        <w:t xml:space="preserve">Gulbenes novada </w:t>
      </w:r>
      <w:r>
        <w:t>pašvaldības nekustamā</w:t>
      </w:r>
      <w:r w:rsidRPr="007C68BC">
        <w:t xml:space="preserve"> </w:t>
      </w:r>
      <w:r>
        <w:t xml:space="preserve">īpašuma </w:t>
      </w:r>
      <w:r w:rsidRPr="00CA15C5">
        <w:t>Raiņa iela 51, Gulbene, Gulbenes novads, kadastra numurs 5001 008 0092, kas sastāv no zemes vienības ar kadastra apzīmējumu 5001 008 0092, 8,7920 ha platībā</w:t>
      </w:r>
      <w:r w:rsidRPr="005D02ED">
        <w:t xml:space="preserve">, </w:t>
      </w:r>
      <w:r>
        <w:t>otrā</w:t>
      </w:r>
      <w:r w:rsidRPr="005D02ED">
        <w:t xml:space="preserve"> izsole, kurā piedalījās </w:t>
      </w:r>
      <w:r>
        <w:t>trīs</w:t>
      </w:r>
      <w:r w:rsidRPr="005D02ED">
        <w:t xml:space="preserve"> </w:t>
      </w:r>
      <w:r w:rsidRPr="007C559E">
        <w:t>pretendent</w:t>
      </w:r>
      <w:r>
        <w:t>i</w:t>
      </w:r>
      <w:r w:rsidRPr="007C559E">
        <w:t xml:space="preserve">. </w:t>
      </w:r>
      <w:r w:rsidRPr="004F549C">
        <w:t>Beļavas pagasta zemnieka saimniecība “</w:t>
      </w:r>
      <w:proofErr w:type="spellStart"/>
      <w:r w:rsidRPr="004F549C">
        <w:t>Mili</w:t>
      </w:r>
      <w:proofErr w:type="spellEnd"/>
      <w:r w:rsidRPr="004F549C">
        <w:t>”, reģistrācijas Nr.44101036737, juridiskā adrese: “</w:t>
      </w:r>
      <w:proofErr w:type="spellStart"/>
      <w:r w:rsidRPr="004F549C">
        <w:t>Mili</w:t>
      </w:r>
      <w:proofErr w:type="spellEnd"/>
      <w:r w:rsidRPr="004F549C">
        <w:t>”, Beļavas pa</w:t>
      </w:r>
      <w:r>
        <w:t>gasts, Gulbenes novads, LV – 4410</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t xml:space="preserve">42000 </w:t>
      </w:r>
      <w:r w:rsidRPr="00255026">
        <w:t>EUR (</w:t>
      </w:r>
      <w:r>
        <w:t xml:space="preserve">četrdesmit divi tūkstoši </w:t>
      </w:r>
      <w:proofErr w:type="spellStart"/>
      <w:r w:rsidRPr="00255026">
        <w:rPr>
          <w:i/>
        </w:rPr>
        <w:t>euro</w:t>
      </w:r>
      <w:proofErr w:type="spellEnd"/>
      <w:r w:rsidRPr="00255026">
        <w:t>)</w:t>
      </w:r>
      <w:r>
        <w:t xml:space="preserve"> </w:t>
      </w:r>
      <w:r w:rsidRPr="005D02ED">
        <w:t>ir ieguv</w:t>
      </w:r>
      <w:r>
        <w:t>usi</w:t>
      </w:r>
      <w:r w:rsidRPr="005D02ED">
        <w:t xml:space="preserve"> tiesības pirkt nekustamo īpašumu </w:t>
      </w:r>
      <w:r w:rsidRPr="00CA15C5">
        <w:t>Raiņa iela 51, Gulbene, Gulbenes novads, kadastra numurs 5001 008 0092</w:t>
      </w:r>
      <w:r w:rsidRPr="009940FA">
        <w:t>.</w:t>
      </w:r>
    </w:p>
    <w:p w14:paraId="349F6571" w14:textId="77777777" w:rsidR="00367421" w:rsidRDefault="00367421" w:rsidP="00367421">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2036DC0" w14:textId="77777777" w:rsidR="00367421" w:rsidRDefault="00367421" w:rsidP="00367421">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8964674" w14:textId="77777777" w:rsidR="00367421" w:rsidRDefault="00367421" w:rsidP="00367421">
      <w:pPr>
        <w:pStyle w:val="Parasts1"/>
        <w:spacing w:after="0" w:line="360" w:lineRule="auto"/>
        <w:ind w:firstLine="567"/>
        <w:jc w:val="both"/>
      </w:pPr>
      <w:r>
        <w:t xml:space="preserve">Pirkuma maksa </w:t>
      </w:r>
      <w:r w:rsidRPr="005B5420">
        <w:t>202</w:t>
      </w:r>
      <w:r>
        <w:t>2</w:t>
      </w:r>
      <w:r w:rsidRPr="005B5420">
        <w:t xml:space="preserve">.gada </w:t>
      </w:r>
      <w:r>
        <w:t xml:space="preserve">15.septembrī </w:t>
      </w:r>
      <w:r>
        <w:rPr>
          <w:shd w:val="clear" w:color="auto" w:fill="FFFFFF"/>
        </w:rPr>
        <w:t>i</w:t>
      </w:r>
      <w:r>
        <w:t>r samaksāta pilnā apmērā.</w:t>
      </w:r>
    </w:p>
    <w:p w14:paraId="78199299" w14:textId="77777777" w:rsidR="00367421" w:rsidRDefault="00367421" w:rsidP="00367421">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0819FC35" w14:textId="77777777" w:rsidR="00367421" w:rsidRPr="00FB4505" w:rsidRDefault="00367421" w:rsidP="00367421">
      <w:pPr>
        <w:spacing w:line="360" w:lineRule="auto"/>
        <w:ind w:firstLine="567"/>
        <w:jc w:val="both"/>
        <w:rPr>
          <w:noProof/>
          <w:color w:val="000000"/>
        </w:rPr>
      </w:pPr>
      <w:r w:rsidRPr="00FB4505">
        <w:t>Pamatojoties uz likuma „Par pašvaldībām” 14.panta pirmās daļas 2.punktu, 21.panta pirmās daļas 17.punktu, Publiskas personas mantas atsavināšanas likuma 30.panta pirmo daļu, 34.panta otro daļu, 36.panta pirmo daļu</w:t>
      </w:r>
      <w:r>
        <w:t>,</w:t>
      </w:r>
      <w:r w:rsidRPr="00FB4505">
        <w:t xml:space="preserve"> saskaņā ar Gulbenes novada pašvaldības Īpašuma novērtēšanas un izsoļu komisijas</w:t>
      </w:r>
      <w:r>
        <w:t xml:space="preserve"> 2022.gada 15.septembra </w:t>
      </w:r>
      <w:r w:rsidRPr="00FB4505">
        <w:t>izsoles protokolu</w:t>
      </w:r>
      <w:r>
        <w:t xml:space="preserve"> Nr.2.7.2/22/123</w:t>
      </w:r>
      <w:r w:rsidRPr="00FB4505">
        <w:t>,</w:t>
      </w:r>
      <w:r>
        <w:t xml:space="preserve"> </w:t>
      </w:r>
      <w:r w:rsidRPr="00FB4505">
        <w:t xml:space="preserve">atklāti balsojot: </w:t>
      </w:r>
      <w:r w:rsidRPr="004F27D3">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B4505">
        <w:rPr>
          <w:color w:val="000000"/>
        </w:rPr>
        <w:t>, Gulbenes novada dome NOLEMJ</w:t>
      </w:r>
      <w:r w:rsidRPr="00FB4505">
        <w:t>:</w:t>
      </w:r>
    </w:p>
    <w:p w14:paraId="67ED4435" w14:textId="77777777" w:rsidR="00367421" w:rsidRPr="009940FA" w:rsidRDefault="00367421" w:rsidP="00367421">
      <w:pPr>
        <w:pStyle w:val="Parasts1"/>
        <w:spacing w:after="0" w:line="360" w:lineRule="auto"/>
        <w:ind w:firstLine="567"/>
        <w:jc w:val="both"/>
      </w:pPr>
      <w:r w:rsidRPr="009940FA">
        <w:t xml:space="preserve">1. APSTIPRINĀT Gulbenes novada </w:t>
      </w:r>
      <w:r>
        <w:t>pašvaldībai</w:t>
      </w:r>
      <w:r w:rsidRPr="009940FA">
        <w:t xml:space="preserve"> piederošā nekustamā īpašuma </w:t>
      </w:r>
      <w:r w:rsidRPr="00C2792B">
        <w:t>Raiņa iela 51, Gulbene, Gulbenes novads, kadastra numurs 5001 008 0092, kas sastāv no zemes vienības ar kadastra apzīmējumu 5001 008 0092, 8,7920 ha platībā</w:t>
      </w:r>
      <w:r>
        <w:t>, 2022</w:t>
      </w:r>
      <w:r w:rsidRPr="009940FA">
        <w:t xml:space="preserve">.gada </w:t>
      </w:r>
      <w:r>
        <w:t xml:space="preserve">15.septembrī </w:t>
      </w:r>
      <w:r w:rsidRPr="009940FA">
        <w:t>notikušās izsoles rezultātus.</w:t>
      </w:r>
    </w:p>
    <w:p w14:paraId="145EA5FC" w14:textId="77777777" w:rsidR="00367421" w:rsidRPr="009940FA" w:rsidRDefault="00367421" w:rsidP="00367421">
      <w:pPr>
        <w:pStyle w:val="Parasts1"/>
        <w:spacing w:after="0" w:line="360" w:lineRule="auto"/>
        <w:ind w:firstLine="567"/>
        <w:jc w:val="both"/>
      </w:pPr>
      <w:r w:rsidRPr="009940FA">
        <w:t xml:space="preserve">2. Trīsdesmit dienu laikā pēc izsoles rezultātu apstiprināšanas slēgt nekustamā īpašuma pirkuma līgumu ar </w:t>
      </w:r>
      <w:r w:rsidRPr="004F549C">
        <w:t>Beļavas pagasta zemnieka saimniecīb</w:t>
      </w:r>
      <w:r>
        <w:t>u</w:t>
      </w:r>
      <w:r w:rsidRPr="004F549C">
        <w:t xml:space="preserve"> “</w:t>
      </w:r>
      <w:proofErr w:type="spellStart"/>
      <w:r w:rsidRPr="004F549C">
        <w:t>Mili</w:t>
      </w:r>
      <w:proofErr w:type="spellEnd"/>
      <w:r w:rsidRPr="004F549C">
        <w:t>”, reģistrācijas Nr.44101036737, juridiskā adrese: “</w:t>
      </w:r>
      <w:proofErr w:type="spellStart"/>
      <w:r w:rsidRPr="004F549C">
        <w:t>Mili</w:t>
      </w:r>
      <w:proofErr w:type="spellEnd"/>
      <w:r w:rsidRPr="004F549C">
        <w:t>”, Beļavas pag</w:t>
      </w:r>
      <w:r>
        <w:t>asts, Gulbenes novads, LV – 4410</w:t>
      </w:r>
      <w:r w:rsidRPr="008563B1">
        <w:t>,</w:t>
      </w:r>
      <w:r w:rsidRPr="009940FA">
        <w:t xml:space="preserve"> par nekustamā īpašuma </w:t>
      </w:r>
      <w:r w:rsidRPr="00C2792B">
        <w:t>Raiņa iela 51, Gulbene, Gulbenes novads, kadastra numurs 5001 008 0092</w:t>
      </w:r>
      <w:r w:rsidRPr="00DA51FA">
        <w:t>,</w:t>
      </w:r>
      <w:r w:rsidRPr="00465490">
        <w:t xml:space="preserve"> </w:t>
      </w:r>
      <w:r w:rsidRPr="009940FA">
        <w:t xml:space="preserve">pārdošanu par </w:t>
      </w:r>
      <w:r>
        <w:t>nosolīto</w:t>
      </w:r>
      <w:r w:rsidRPr="009940FA">
        <w:t xml:space="preserve"> summu </w:t>
      </w:r>
      <w:r>
        <w:t xml:space="preserve">42000 </w:t>
      </w:r>
      <w:r w:rsidRPr="00255026">
        <w:t>EUR (</w:t>
      </w:r>
      <w:r>
        <w:t xml:space="preserve">četrdesmit divi tūkstoši </w:t>
      </w:r>
      <w:proofErr w:type="spellStart"/>
      <w:r w:rsidRPr="00255026">
        <w:rPr>
          <w:i/>
        </w:rPr>
        <w:t>euro</w:t>
      </w:r>
      <w:proofErr w:type="spellEnd"/>
      <w:r w:rsidRPr="00255026">
        <w:t>)</w:t>
      </w:r>
      <w:r w:rsidRPr="008F2A59">
        <w:t>.</w:t>
      </w:r>
    </w:p>
    <w:p w14:paraId="0E126A46" w14:textId="77777777" w:rsidR="00367421" w:rsidRDefault="00367421" w:rsidP="00367421">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7383BBF8" w14:textId="77777777" w:rsidR="00367421" w:rsidRDefault="00367421" w:rsidP="00367421">
      <w:pPr>
        <w:spacing w:line="360" w:lineRule="auto"/>
      </w:pPr>
    </w:p>
    <w:p w14:paraId="1FCF104F"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65B159E0" w14:textId="77777777" w:rsidR="00367421" w:rsidRDefault="00367421" w:rsidP="00367421">
      <w:pPr>
        <w:spacing w:line="360" w:lineRule="auto"/>
      </w:pPr>
    </w:p>
    <w:p w14:paraId="5FD1C289" w14:textId="77777777" w:rsidR="00367421" w:rsidRDefault="00367421" w:rsidP="00367421">
      <w:pPr>
        <w:spacing w:line="360" w:lineRule="auto"/>
      </w:pPr>
      <w:r>
        <w:t xml:space="preserve">Sagatavoja: </w:t>
      </w:r>
      <w:proofErr w:type="spellStart"/>
      <w:r>
        <w:t>L.Bašķere</w:t>
      </w:r>
      <w:proofErr w:type="spellEnd"/>
    </w:p>
    <w:p w14:paraId="0D20EBA6" w14:textId="77777777" w:rsidR="00367421" w:rsidRDefault="00367421" w:rsidP="00367421">
      <w:pPr>
        <w:spacing w:after="160" w:line="259" w:lineRule="auto"/>
      </w:pPr>
    </w:p>
    <w:p w14:paraId="42FCE5AB" w14:textId="77777777" w:rsidR="00C035B4" w:rsidRDefault="00C035B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56C2710A" w14:textId="77777777" w:rsidTr="00C035B4">
        <w:tc>
          <w:tcPr>
            <w:tcW w:w="9354" w:type="dxa"/>
          </w:tcPr>
          <w:p w14:paraId="7B03AAF5" w14:textId="77777777" w:rsidR="00367421" w:rsidRDefault="00367421" w:rsidP="00367421">
            <w:pPr>
              <w:jc w:val="center"/>
            </w:pPr>
            <w:r w:rsidRPr="000B1C5E">
              <w:rPr>
                <w:noProof/>
              </w:rPr>
              <w:lastRenderedPageBreak/>
              <w:drawing>
                <wp:inline distT="0" distB="0" distL="0" distR="0" wp14:anchorId="4D810AF2" wp14:editId="6A8DCF1C">
                  <wp:extent cx="619125" cy="685800"/>
                  <wp:effectExtent l="0" t="0" r="9525" b="0"/>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0B978226" w14:textId="77777777" w:rsidTr="00C035B4">
        <w:tc>
          <w:tcPr>
            <w:tcW w:w="9354" w:type="dxa"/>
          </w:tcPr>
          <w:p w14:paraId="7C77662B" w14:textId="77777777" w:rsidR="00367421" w:rsidRDefault="00367421" w:rsidP="00367421">
            <w:pPr>
              <w:jc w:val="center"/>
            </w:pPr>
            <w:r w:rsidRPr="000B1C5E">
              <w:rPr>
                <w:b/>
                <w:bCs/>
                <w:sz w:val="28"/>
                <w:szCs w:val="28"/>
              </w:rPr>
              <w:t>GULBENES NOVADA PAŠVALDĪBA</w:t>
            </w:r>
          </w:p>
        </w:tc>
      </w:tr>
      <w:tr w:rsidR="00367421" w14:paraId="212042E5" w14:textId="77777777" w:rsidTr="00C035B4">
        <w:tc>
          <w:tcPr>
            <w:tcW w:w="9354" w:type="dxa"/>
          </w:tcPr>
          <w:p w14:paraId="4E68AF77" w14:textId="77777777" w:rsidR="00367421" w:rsidRDefault="00367421" w:rsidP="00367421">
            <w:pPr>
              <w:jc w:val="center"/>
            </w:pPr>
            <w:r w:rsidRPr="000B1C5E">
              <w:t>Reģ.Nr.90009116327</w:t>
            </w:r>
          </w:p>
        </w:tc>
      </w:tr>
      <w:tr w:rsidR="00367421" w14:paraId="0B6443CF" w14:textId="77777777" w:rsidTr="00C035B4">
        <w:tc>
          <w:tcPr>
            <w:tcW w:w="9354" w:type="dxa"/>
          </w:tcPr>
          <w:p w14:paraId="6DB31CC9" w14:textId="77777777" w:rsidR="00367421" w:rsidRDefault="00367421" w:rsidP="00367421">
            <w:pPr>
              <w:jc w:val="center"/>
            </w:pPr>
            <w:r w:rsidRPr="000B1C5E">
              <w:t>Ābeļu iela 2, Gulbene, Gulbenes nov., LV-4401</w:t>
            </w:r>
          </w:p>
        </w:tc>
      </w:tr>
      <w:tr w:rsidR="00367421" w14:paraId="6A68BE73" w14:textId="77777777" w:rsidTr="00C035B4">
        <w:tc>
          <w:tcPr>
            <w:tcW w:w="9354" w:type="dxa"/>
          </w:tcPr>
          <w:p w14:paraId="208A082F" w14:textId="77777777" w:rsidR="00367421" w:rsidRDefault="00367421" w:rsidP="00367421">
            <w:pPr>
              <w:jc w:val="center"/>
            </w:pPr>
            <w:r w:rsidRPr="000B1C5E">
              <w:t xml:space="preserve">Tālrunis </w:t>
            </w:r>
            <w:r>
              <w:t>64497710, mob.26595362, e-pasts:</w:t>
            </w:r>
            <w:r w:rsidRPr="000B1C5E">
              <w:t xml:space="preserve"> dome@gulbene.lv, www.gulbene.lv</w:t>
            </w:r>
          </w:p>
        </w:tc>
      </w:tr>
    </w:tbl>
    <w:p w14:paraId="4F5F37A4"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2E65DB5"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72D110B1" w14:textId="77777777" w:rsidTr="00367421">
        <w:tc>
          <w:tcPr>
            <w:tcW w:w="4676" w:type="dxa"/>
          </w:tcPr>
          <w:p w14:paraId="2AA5950A" w14:textId="77777777" w:rsidR="00367421" w:rsidRPr="00EA6BEB" w:rsidRDefault="00367421" w:rsidP="00367421">
            <w:pPr>
              <w:rPr>
                <w:b/>
                <w:bCs/>
              </w:rPr>
            </w:pPr>
            <w:r>
              <w:rPr>
                <w:b/>
                <w:bCs/>
              </w:rPr>
              <w:t>2022.gada 29.septembrī</w:t>
            </w:r>
          </w:p>
        </w:tc>
        <w:tc>
          <w:tcPr>
            <w:tcW w:w="4678" w:type="dxa"/>
          </w:tcPr>
          <w:p w14:paraId="2D536186"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912</w:t>
            </w:r>
          </w:p>
        </w:tc>
      </w:tr>
      <w:tr w:rsidR="00367421" w14:paraId="7C29D49B" w14:textId="77777777" w:rsidTr="00367421">
        <w:tc>
          <w:tcPr>
            <w:tcW w:w="4676" w:type="dxa"/>
          </w:tcPr>
          <w:p w14:paraId="597A4D49" w14:textId="77777777" w:rsidR="00367421" w:rsidRDefault="00367421" w:rsidP="00367421"/>
        </w:tc>
        <w:tc>
          <w:tcPr>
            <w:tcW w:w="4678" w:type="dxa"/>
          </w:tcPr>
          <w:p w14:paraId="43F3D471"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81</w:t>
            </w:r>
            <w:r w:rsidRPr="00EA6BEB">
              <w:rPr>
                <w:b/>
                <w:bCs/>
              </w:rPr>
              <w:t>.p</w:t>
            </w:r>
            <w:r>
              <w:rPr>
                <w:b/>
                <w:bCs/>
              </w:rPr>
              <w:t>.</w:t>
            </w:r>
            <w:r w:rsidRPr="00EA6BEB">
              <w:rPr>
                <w:b/>
                <w:bCs/>
              </w:rPr>
              <w:t>)</w:t>
            </w:r>
          </w:p>
        </w:tc>
      </w:tr>
    </w:tbl>
    <w:p w14:paraId="6BCE2B2D" w14:textId="77777777" w:rsidR="00367421" w:rsidRDefault="00367421" w:rsidP="00367421"/>
    <w:p w14:paraId="5F5B5AB3" w14:textId="77777777" w:rsidR="00367421" w:rsidRPr="00704E82" w:rsidRDefault="00367421" w:rsidP="00367421">
      <w:pPr>
        <w:pStyle w:val="Default"/>
        <w:jc w:val="center"/>
      </w:pPr>
      <w:r w:rsidRPr="00134705">
        <w:rPr>
          <w:b/>
        </w:rPr>
        <w:t xml:space="preserve">Par </w:t>
      </w:r>
      <w:r w:rsidRPr="00B73A3D">
        <w:rPr>
          <w:b/>
        </w:rPr>
        <w:t xml:space="preserve">nekustamā </w:t>
      </w:r>
      <w:r w:rsidRPr="002A0302">
        <w:rPr>
          <w:b/>
        </w:rPr>
        <w:t xml:space="preserve">īpašuma </w:t>
      </w:r>
      <w:r>
        <w:rPr>
          <w:b/>
        </w:rPr>
        <w:t xml:space="preserve">Beļavas pagastā ar nosaukumu “Spārīte 51” </w:t>
      </w:r>
      <w:r w:rsidRPr="00B73A3D">
        <w:rPr>
          <w:b/>
        </w:rPr>
        <w:t>pircēja apstiprināšanu</w:t>
      </w:r>
    </w:p>
    <w:p w14:paraId="4EB380E2" w14:textId="77777777" w:rsidR="00367421" w:rsidRPr="00F0532A" w:rsidRDefault="00367421" w:rsidP="00367421"/>
    <w:p w14:paraId="5764419B" w14:textId="77777777" w:rsidR="00367421" w:rsidRPr="009C1757" w:rsidRDefault="00367421" w:rsidP="00367421">
      <w:pPr>
        <w:widowControl w:val="0"/>
        <w:spacing w:line="360" w:lineRule="auto"/>
        <w:ind w:firstLine="567"/>
        <w:jc w:val="both"/>
      </w:pPr>
      <w:r w:rsidRPr="009C1757">
        <w:t xml:space="preserve">Gulbenes novada dome </w:t>
      </w:r>
      <w:r>
        <w:t>2021</w:t>
      </w:r>
      <w:r w:rsidRPr="005C770D">
        <w:t xml:space="preserve">.gada </w:t>
      </w:r>
      <w:r>
        <w:t>25.novembrī</w:t>
      </w:r>
      <w:r w:rsidRPr="005C770D">
        <w:t xml:space="preserve"> </w:t>
      </w:r>
      <w:r w:rsidRPr="009C1757">
        <w:t>pieņēma lēmumu</w:t>
      </w:r>
      <w:r>
        <w:t xml:space="preserve"> </w:t>
      </w:r>
      <w:proofErr w:type="spellStart"/>
      <w:r>
        <w:t>Nr.GND</w:t>
      </w:r>
      <w:proofErr w:type="spellEnd"/>
      <w:r>
        <w:t xml:space="preserve">/2021/1263 </w:t>
      </w:r>
      <w:r w:rsidRPr="005C770D">
        <w:t xml:space="preserve">“Par nekustamā īpašuma </w:t>
      </w:r>
      <w:r w:rsidRPr="002C37DE">
        <w:t>Beļavas pagastā ar nosaukumu “Spārīte 51</w:t>
      </w:r>
      <w:r>
        <w:t xml:space="preserve">” </w:t>
      </w:r>
      <w:r w:rsidRPr="004C6329">
        <w:t>atsavināšanu</w:t>
      </w:r>
      <w:r w:rsidRPr="005C770D">
        <w:t>” (protokols Nr.</w:t>
      </w:r>
      <w:r>
        <w:t>21</w:t>
      </w:r>
      <w:r w:rsidRPr="005C770D">
        <w:t xml:space="preserve">, </w:t>
      </w:r>
      <w:r>
        <w:t>11.</w:t>
      </w:r>
      <w:r w:rsidRPr="005C770D">
        <w:t>p.)</w:t>
      </w:r>
      <w:r w:rsidRPr="009C1757">
        <w:t xml:space="preserve">, ar kuru nolēma nodot </w:t>
      </w:r>
      <w:r w:rsidRPr="007C511B">
        <w:t xml:space="preserve">atsavināšanai Gulbenes novada </w:t>
      </w:r>
      <w:r w:rsidRPr="006006C0">
        <w:t xml:space="preserve">pašvaldībai piederošo nekustamo īpašumu </w:t>
      </w:r>
      <w:r w:rsidRPr="002C37DE">
        <w:t>Beļavas pagastā ar nosaukumu “Spārīte 51</w:t>
      </w:r>
      <w:r>
        <w:t>”</w:t>
      </w:r>
      <w:r w:rsidRPr="00112F63">
        <w:t xml:space="preserve">, kadastra numurs </w:t>
      </w:r>
      <w:r w:rsidRPr="002C37DE">
        <w:t>5044</w:t>
      </w:r>
      <w:r>
        <w:t xml:space="preserve"> </w:t>
      </w:r>
      <w:r w:rsidRPr="002C37DE">
        <w:t>014</w:t>
      </w:r>
      <w:r>
        <w:t xml:space="preserve"> </w:t>
      </w:r>
      <w:r w:rsidRPr="002C37DE">
        <w:t>0212</w:t>
      </w:r>
      <w:r w:rsidRPr="006006C0">
        <w:t xml:space="preserve">, par brīvu cenu </w:t>
      </w:r>
      <w:r w:rsidR="00C035B4">
        <w:t>..</w:t>
      </w:r>
      <w:r w:rsidRPr="006006C0">
        <w:t>, un uzdeva Gulbenes</w:t>
      </w:r>
      <w:r w:rsidRPr="007C511B">
        <w:t xml:space="preserve"> novada pašvaldības</w:t>
      </w:r>
      <w:r w:rsidRPr="00F90755">
        <w:t xml:space="preserve"> Īpašuma novērtēšanas un izsoļu</w:t>
      </w:r>
      <w:r w:rsidRPr="009C1757">
        <w:t xml:space="preserve"> komisijai organizēt nekustamā īpašuma novērtēšanu un nosacītās cenas noteikšanu un iesniegt to apstiprināša</w:t>
      </w:r>
      <w:r>
        <w:t>nai Gulbenes novada domes sēdē</w:t>
      </w:r>
      <w:r w:rsidRPr="009C1757">
        <w:t xml:space="preserve">. </w:t>
      </w:r>
    </w:p>
    <w:p w14:paraId="3C35B98A" w14:textId="77777777" w:rsidR="00367421" w:rsidRPr="00F63D85" w:rsidRDefault="00367421" w:rsidP="00367421">
      <w:pPr>
        <w:spacing w:line="360" w:lineRule="auto"/>
        <w:ind w:firstLine="567"/>
        <w:jc w:val="both"/>
      </w:pPr>
      <w:r w:rsidRPr="00F63D85">
        <w:t>Gulbenes novada dome 202</w:t>
      </w:r>
      <w:r>
        <w:t>2</w:t>
      </w:r>
      <w:r w:rsidRPr="00F63D85">
        <w:t xml:space="preserve">.gada </w:t>
      </w:r>
      <w:r>
        <w:t>28.jūlijā</w:t>
      </w:r>
      <w:r w:rsidRPr="00F63D85">
        <w:t xml:space="preserve"> pieņēma lēmumu </w:t>
      </w:r>
      <w:proofErr w:type="spellStart"/>
      <w:r>
        <w:t>Nr.GND</w:t>
      </w:r>
      <w:proofErr w:type="spellEnd"/>
      <w:r>
        <w:t xml:space="preserve">/2022/667 </w:t>
      </w:r>
      <w:r w:rsidRPr="00F63D85">
        <w:t xml:space="preserve">“Par nekustamā īpašuma </w:t>
      </w:r>
      <w:r w:rsidRPr="002C37DE">
        <w:t>Beļavas pagastā ar nosaukumu “Spārīte 51”</w:t>
      </w:r>
      <w:r w:rsidRPr="00F63D85">
        <w:t xml:space="preserve"> nosacītās cenas apstiprināšanu” (protokols Nr.</w:t>
      </w:r>
      <w:r>
        <w:t>14, 12</w:t>
      </w:r>
      <w:r w:rsidRPr="00F63D85">
        <w:t>.</w:t>
      </w:r>
      <w:r>
        <w:t>p.</w:t>
      </w:r>
      <w:r w:rsidRPr="00F63D85">
        <w:t xml:space="preserve">), ar kuru nolēma apstiprināt nekustamā īpašuma </w:t>
      </w:r>
      <w:r w:rsidRPr="002C37DE">
        <w:t>Beļavas pagastā ar nosaukumu “Spārīte 51”, kadastra numurs 5044 014 0212</w:t>
      </w:r>
      <w:r w:rsidRPr="00112F63">
        <w:t xml:space="preserve">, kas sastāv no zemes vienības ar kadastra apzīmējumu </w:t>
      </w:r>
      <w:r w:rsidRPr="002C37DE">
        <w:t>5044</w:t>
      </w:r>
      <w:r>
        <w:t xml:space="preserve"> </w:t>
      </w:r>
      <w:r w:rsidRPr="002C37DE">
        <w:t>014</w:t>
      </w:r>
      <w:r>
        <w:t xml:space="preserve"> </w:t>
      </w:r>
      <w:r w:rsidRPr="002C37DE">
        <w:t>0212</w:t>
      </w:r>
      <w:r w:rsidRPr="00112F63">
        <w:t xml:space="preserve">, </w:t>
      </w:r>
      <w:r>
        <w:t>0,06</w:t>
      </w:r>
      <w:r w:rsidRPr="00112F63">
        <w:t xml:space="preserve"> ha platībā</w:t>
      </w:r>
      <w:r w:rsidRPr="006006C0">
        <w:t xml:space="preserve">, nosacīto </w:t>
      </w:r>
      <w:r w:rsidRPr="0043040E">
        <w:t>cenu</w:t>
      </w:r>
      <w:r w:rsidRPr="0043040E">
        <w:rPr>
          <w:color w:val="000000"/>
        </w:rPr>
        <w:t xml:space="preserve"> </w:t>
      </w:r>
      <w:r>
        <w:t>1770</w:t>
      </w:r>
      <w:r w:rsidRPr="000D4F76">
        <w:t xml:space="preserve"> </w:t>
      </w:r>
      <w:r w:rsidRPr="000D4F76">
        <w:rPr>
          <w:color w:val="000000"/>
        </w:rPr>
        <w:t>EUR (</w:t>
      </w:r>
      <w:r>
        <w:rPr>
          <w:color w:val="000000"/>
        </w:rPr>
        <w:t>viens tūkstotis</w:t>
      </w:r>
      <w:r w:rsidRPr="000D4F76">
        <w:rPr>
          <w:color w:val="000000"/>
        </w:rPr>
        <w:t xml:space="preserve"> </w:t>
      </w:r>
      <w:r>
        <w:rPr>
          <w:color w:val="000000"/>
        </w:rPr>
        <w:t>septiņi simti septiņdesmit</w:t>
      </w:r>
      <w:r w:rsidRPr="000D4F76">
        <w:rPr>
          <w:color w:val="000000"/>
        </w:rPr>
        <w:t xml:space="preserve"> </w:t>
      </w:r>
      <w:proofErr w:type="spellStart"/>
      <w:r w:rsidRPr="000D4F76">
        <w:rPr>
          <w:i/>
          <w:color w:val="000000"/>
        </w:rPr>
        <w:t>euro</w:t>
      </w:r>
      <w:proofErr w:type="spellEnd"/>
      <w:r w:rsidRPr="000D4F76">
        <w:rPr>
          <w:color w:val="000000"/>
        </w:rPr>
        <w:t>)</w:t>
      </w:r>
      <w:r w:rsidRPr="00F63D85">
        <w:t>.</w:t>
      </w:r>
    </w:p>
    <w:p w14:paraId="741BC1FD" w14:textId="77777777" w:rsidR="00367421" w:rsidRDefault="00367421" w:rsidP="00367421">
      <w:pPr>
        <w:spacing w:line="360" w:lineRule="auto"/>
        <w:ind w:firstLine="567"/>
        <w:jc w:val="both"/>
      </w:pPr>
      <w:r w:rsidRPr="00F0532A">
        <w:t>Gulbenes novada pašvaldība 202</w:t>
      </w:r>
      <w:r>
        <w:t>2</w:t>
      </w:r>
      <w:r w:rsidRPr="00F0532A">
        <w:t xml:space="preserve">.gada </w:t>
      </w:r>
      <w:r>
        <w:t xml:space="preserve">17.augustā </w:t>
      </w:r>
      <w:r w:rsidRPr="00F0532A">
        <w:t xml:space="preserve">nosūtīja </w:t>
      </w:r>
      <w:r w:rsidR="00C035B4">
        <w:t>…</w:t>
      </w:r>
      <w:r w:rsidRPr="00F0532A">
        <w:t>, atsavin</w:t>
      </w:r>
      <w:r>
        <w:t xml:space="preserve">āšanas paziņojumu </w:t>
      </w:r>
      <w:proofErr w:type="spellStart"/>
      <w:r>
        <w:t>Nr.GND</w:t>
      </w:r>
      <w:proofErr w:type="spellEnd"/>
      <w:r>
        <w:t>/5.13.2/22</w:t>
      </w:r>
      <w:r w:rsidRPr="00F0532A">
        <w:t>/</w:t>
      </w:r>
      <w:r>
        <w:t>2809</w:t>
      </w:r>
      <w:r w:rsidRPr="00F0532A">
        <w:t>.</w:t>
      </w:r>
      <w:r>
        <w:t xml:space="preserve"> </w:t>
      </w:r>
    </w:p>
    <w:p w14:paraId="67EE0576" w14:textId="77777777" w:rsidR="00367421" w:rsidRDefault="00367421" w:rsidP="00367421">
      <w:pPr>
        <w:spacing w:line="360" w:lineRule="auto"/>
        <w:ind w:firstLine="567"/>
        <w:jc w:val="both"/>
        <w:rPr>
          <w:color w:val="000000"/>
        </w:rPr>
      </w:pPr>
      <w:r w:rsidRPr="00F0532A">
        <w:t xml:space="preserve">Gulbenes novada pašvaldība saņēma </w:t>
      </w:r>
      <w:r w:rsidR="00C035B4">
        <w:rPr>
          <w:b/>
        </w:rPr>
        <w:t>…</w:t>
      </w:r>
      <w:r w:rsidRPr="00F0532A">
        <w:t>, 202</w:t>
      </w:r>
      <w:r>
        <w:t>2</w:t>
      </w:r>
      <w:r w:rsidRPr="00F0532A">
        <w:t xml:space="preserve">.gada </w:t>
      </w:r>
      <w:r>
        <w:t>7.septembra</w:t>
      </w:r>
      <w:r w:rsidRPr="00F0532A">
        <w:t xml:space="preserve"> iesniegumu (Gulbenes novada pašvaldībā saņemts 202</w:t>
      </w:r>
      <w:r>
        <w:t>2</w:t>
      </w:r>
      <w:r w:rsidRPr="00F0532A">
        <w:t xml:space="preserve">.gada </w:t>
      </w:r>
      <w:r>
        <w:t>7.septembrī</w:t>
      </w:r>
      <w:r w:rsidRPr="00F0532A">
        <w:t xml:space="preserve"> un reģistrēts ar </w:t>
      </w:r>
      <w:proofErr w:type="spellStart"/>
      <w:r w:rsidRPr="00F0532A">
        <w:t>Nr.GND</w:t>
      </w:r>
      <w:proofErr w:type="spellEnd"/>
      <w:r w:rsidRPr="00F0532A">
        <w:t>/5.</w:t>
      </w:r>
      <w:r>
        <w:t>13/</w:t>
      </w:r>
      <w:r w:rsidRPr="00F0532A">
        <w:t>2</w:t>
      </w:r>
      <w:r>
        <w:t>2</w:t>
      </w:r>
      <w:r w:rsidRPr="00F0532A">
        <w:t>/</w:t>
      </w:r>
      <w:r>
        <w:t>2073-R</w:t>
      </w:r>
      <w:r w:rsidRPr="00F0532A">
        <w:t xml:space="preserve">), kurā ir izteikta piekrišana iegādāties nekustamo īpašumu </w:t>
      </w:r>
      <w:r w:rsidRPr="000E72D6">
        <w:t>Beļavas pagastā ar nosaukumu “Spārīte 51”, kadastra numurs 5044 014 0212</w:t>
      </w:r>
      <w:r w:rsidRPr="00112F63">
        <w:t xml:space="preserve">, </w:t>
      </w:r>
      <w:r>
        <w:t>par</w:t>
      </w:r>
      <w:r w:rsidRPr="006006C0">
        <w:t xml:space="preserve"> nosacīto </w:t>
      </w:r>
      <w:r w:rsidRPr="0043040E">
        <w:t>cenu</w:t>
      </w:r>
      <w:r w:rsidRPr="0043040E">
        <w:rPr>
          <w:color w:val="000000"/>
        </w:rPr>
        <w:t xml:space="preserve"> </w:t>
      </w:r>
      <w:r w:rsidRPr="000E72D6">
        <w:t xml:space="preserve">1770 EUR (viens tūkstotis septiņi simti septiņdesmit </w:t>
      </w:r>
      <w:proofErr w:type="spellStart"/>
      <w:r w:rsidRPr="000D4F76">
        <w:rPr>
          <w:i/>
          <w:color w:val="000000"/>
        </w:rPr>
        <w:t>euro</w:t>
      </w:r>
      <w:proofErr w:type="spellEnd"/>
      <w:r w:rsidRPr="000D4F76">
        <w:rPr>
          <w:color w:val="000000"/>
        </w:rPr>
        <w:t>)</w:t>
      </w:r>
      <w:r>
        <w:rPr>
          <w:color w:val="000000"/>
        </w:rPr>
        <w:t>.</w:t>
      </w:r>
    </w:p>
    <w:p w14:paraId="31547821" w14:textId="77777777" w:rsidR="00367421" w:rsidRDefault="00367421" w:rsidP="00367421">
      <w:pPr>
        <w:spacing w:line="360" w:lineRule="auto"/>
        <w:ind w:firstLine="567"/>
        <w:jc w:val="both"/>
        <w:rPr>
          <w:color w:val="000000"/>
        </w:rPr>
      </w:pPr>
      <w:r w:rsidRPr="00EA41E7">
        <w:rPr>
          <w:color w:val="000000"/>
        </w:rPr>
        <w:t xml:space="preserve">Pirkuma maksa 2022.gada </w:t>
      </w:r>
      <w:r>
        <w:rPr>
          <w:color w:val="000000"/>
        </w:rPr>
        <w:t>12.septembrī</w:t>
      </w:r>
      <w:r w:rsidRPr="00EA41E7">
        <w:rPr>
          <w:color w:val="000000"/>
        </w:rPr>
        <w:t xml:space="preserve"> ir samaksāta pilnā apmērā.</w:t>
      </w:r>
    </w:p>
    <w:p w14:paraId="109151EC" w14:textId="77777777" w:rsidR="00367421" w:rsidRPr="007F7A90" w:rsidRDefault="00367421" w:rsidP="00367421">
      <w:pPr>
        <w:pStyle w:val="Parasts1"/>
        <w:spacing w:after="0" w:line="360" w:lineRule="auto"/>
        <w:ind w:firstLine="567"/>
        <w:jc w:val="both"/>
        <w:rPr>
          <w:rFonts w:cs="Times New Roman"/>
        </w:rPr>
      </w:pPr>
      <w:r w:rsidRPr="007F7A90">
        <w:rPr>
          <w:rFonts w:cs="Times New Roma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w:t>
      </w:r>
      <w:r w:rsidRPr="007F7A90">
        <w:rPr>
          <w:rFonts w:cs="Times New Roman"/>
        </w:rPr>
        <w:lastRenderedPageBreak/>
        <w:t>nekustamā īpašuma atsavināšanu, ieķīlāšanu vai privatizēšanu, kā arī par nekustamās mantas iegūšanu pašvaldības īpašumā.</w:t>
      </w:r>
    </w:p>
    <w:p w14:paraId="32008C99" w14:textId="77777777" w:rsidR="00367421" w:rsidRPr="007F7A90" w:rsidRDefault="00367421" w:rsidP="00367421">
      <w:pPr>
        <w:pStyle w:val="Parasts1"/>
        <w:spacing w:after="0" w:line="360" w:lineRule="auto"/>
        <w:ind w:firstLine="720"/>
        <w:jc w:val="both"/>
        <w:rPr>
          <w:rFonts w:cs="Times New Roman"/>
        </w:rPr>
      </w:pPr>
      <w:r w:rsidRPr="007F7A90">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A1E9675" w14:textId="77777777" w:rsidR="00367421" w:rsidRPr="007F7A90" w:rsidRDefault="00367421" w:rsidP="00367421">
      <w:pPr>
        <w:pStyle w:val="Parasts1"/>
        <w:spacing w:after="0" w:line="360" w:lineRule="auto"/>
        <w:ind w:firstLine="567"/>
        <w:jc w:val="both"/>
        <w:rPr>
          <w:rFonts w:cs="Times New Roman"/>
          <w:color w:val="auto"/>
        </w:rPr>
      </w:pPr>
      <w:r w:rsidRPr="007F7A90">
        <w:rPr>
          <w:rFonts w:cs="Times New Roman"/>
          <w:color w:val="auto"/>
        </w:rPr>
        <w:t xml:space="preserve">Saskaņā ar Publiskas personas mantas atsavināšanas likuma 41.panta pirmo daļu </w:t>
      </w:r>
      <w:r w:rsidRPr="007F7A90">
        <w:rPr>
          <w:rFonts w:cs="Times New Roman"/>
        </w:rPr>
        <w:t>nekustamā īpašuma pirkuma līgumu atvasinātas publiskas personas vārdā paraksta attiecīgās atvasinātās publiskās personas lēmējinstitūcijas vadītājs vai viņa pilnvarota persona.</w:t>
      </w:r>
    </w:p>
    <w:p w14:paraId="627EEE47" w14:textId="77777777" w:rsidR="00367421" w:rsidRPr="00F0532A" w:rsidRDefault="00367421" w:rsidP="00367421">
      <w:pPr>
        <w:spacing w:line="360" w:lineRule="auto"/>
        <w:ind w:firstLine="567"/>
        <w:jc w:val="both"/>
        <w:rPr>
          <w:noProof/>
          <w:color w:val="000000"/>
        </w:rPr>
      </w:pPr>
      <w:r w:rsidRPr="007F7A90">
        <w:t xml:space="preserve">Pamatojoties uz likuma “Par pašvaldībām” 14.panta pirmās daļas 2.punktu, 21.panta pirmās daļas 17.punktu, Publiskas personas mantas atsavināšanas likuma 4.panta ceturtās daļas </w:t>
      </w:r>
      <w:r>
        <w:t>8</w:t>
      </w:r>
      <w:r w:rsidRPr="007F7A90">
        <w:t>.punktu, 37.panta pirmās daļas 4.punktu, 41.panta pirmo daļu, 47.pantu</w:t>
      </w:r>
      <w:r w:rsidRPr="00F0532A">
        <w:t xml:space="preserve">, </w:t>
      </w:r>
      <w:r>
        <w:t xml:space="preserve">un Tautsaimniecības komitejas ieteikumu, </w:t>
      </w:r>
      <w:r w:rsidRPr="00F0532A">
        <w:t xml:space="preserve">atklāti balsojot: </w:t>
      </w:r>
      <w:r w:rsidRPr="004F27D3">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Pr>
          <w:color w:val="000000"/>
        </w:rPr>
        <w:t xml:space="preserve">, Gulbenes novada dome </w:t>
      </w:r>
      <w:r w:rsidRPr="00F0532A">
        <w:rPr>
          <w:color w:val="000000"/>
        </w:rPr>
        <w:t>NOLEMJ:</w:t>
      </w:r>
    </w:p>
    <w:p w14:paraId="3A880996" w14:textId="77777777" w:rsidR="00367421" w:rsidRPr="00F0532A" w:rsidRDefault="00367421" w:rsidP="00367421">
      <w:pPr>
        <w:spacing w:line="360" w:lineRule="auto"/>
        <w:ind w:firstLine="567"/>
        <w:jc w:val="both"/>
      </w:pPr>
      <w:r w:rsidRPr="007F7A90">
        <w:t xml:space="preserve">1. APSTIPRINĀT par Gulbenes </w:t>
      </w:r>
      <w:r w:rsidRPr="00F0532A">
        <w:t xml:space="preserve">novada pašvaldībai piederošā </w:t>
      </w:r>
      <w:r w:rsidRPr="006D45D6">
        <w:t xml:space="preserve">nekustamā īpašuma </w:t>
      </w:r>
      <w:r>
        <w:t>Beļavas pagastā</w:t>
      </w:r>
      <w:r w:rsidRPr="00112F63">
        <w:t xml:space="preserve"> ar nosaukumu “</w:t>
      </w:r>
      <w:r>
        <w:t>Spārīte 51</w:t>
      </w:r>
      <w:r w:rsidRPr="00112F63">
        <w:t xml:space="preserve">”, kadastra numurs </w:t>
      </w:r>
      <w:r w:rsidRPr="004A7238">
        <w:t>5044 014 0212, kas sastāv no zemes vienības ar kadastra apzīmējumu 5044 014 0212, 0,06 ha platībā</w:t>
      </w:r>
      <w:r w:rsidRPr="004C6329">
        <w:t>,</w:t>
      </w:r>
      <w:r>
        <w:t xml:space="preserve"> </w:t>
      </w:r>
      <w:r w:rsidRPr="000D5806">
        <w:t xml:space="preserve">pircēju </w:t>
      </w:r>
      <w:r w:rsidR="00C035B4">
        <w:t>…</w:t>
      </w:r>
    </w:p>
    <w:p w14:paraId="0FE499A2" w14:textId="77777777" w:rsidR="00367421" w:rsidRPr="008A7A95" w:rsidRDefault="00367421" w:rsidP="00367421">
      <w:pPr>
        <w:spacing w:line="360" w:lineRule="auto"/>
        <w:ind w:firstLine="567"/>
        <w:jc w:val="both"/>
      </w:pPr>
      <w:r w:rsidRPr="008A7A95">
        <w:t xml:space="preserve">2. Trīsdesmit dienu laikā pēc </w:t>
      </w:r>
      <w:r>
        <w:t>pircēja</w:t>
      </w:r>
      <w:r w:rsidRPr="008A7A95">
        <w:t xml:space="preserve"> apstiprināšanas slēgt nekustamā īpašuma pirkuma līgumu ar </w:t>
      </w:r>
      <w:r w:rsidR="00C035B4">
        <w:t>….</w:t>
      </w:r>
      <w:r w:rsidRPr="008A7A95">
        <w:t xml:space="preserve">, par nekustamā īpašuma </w:t>
      </w:r>
      <w:r w:rsidRPr="004A7238">
        <w:t>Beļavas pagastā ar nosaukumu “Spārīte 51”, kadastra numurs 5044 014 0212</w:t>
      </w:r>
      <w:r w:rsidRPr="007F7A90">
        <w:t xml:space="preserve">, </w:t>
      </w:r>
      <w:r>
        <w:t xml:space="preserve">pārdošanu </w:t>
      </w:r>
      <w:r w:rsidRPr="007F7A90">
        <w:t xml:space="preserve">par nosacīto cenu </w:t>
      </w:r>
      <w:r w:rsidRPr="004A7238">
        <w:t>1770 EUR (viens tūkstotis septiņi simti septiņdesmit</w:t>
      </w:r>
      <w:r w:rsidRPr="000D4F76">
        <w:rPr>
          <w:color w:val="000000"/>
        </w:rPr>
        <w:t xml:space="preserve"> </w:t>
      </w:r>
      <w:proofErr w:type="spellStart"/>
      <w:r w:rsidRPr="000D4F76">
        <w:rPr>
          <w:i/>
          <w:color w:val="000000"/>
        </w:rPr>
        <w:t>euro</w:t>
      </w:r>
      <w:proofErr w:type="spellEnd"/>
      <w:r w:rsidRPr="000D4F76">
        <w:rPr>
          <w:color w:val="000000"/>
        </w:rPr>
        <w:t>)</w:t>
      </w:r>
      <w:r w:rsidRPr="00F0532A">
        <w:t>.</w:t>
      </w:r>
    </w:p>
    <w:p w14:paraId="4FE6A308" w14:textId="77777777" w:rsidR="00367421" w:rsidRPr="008A7A95" w:rsidRDefault="00367421" w:rsidP="00367421">
      <w:pPr>
        <w:spacing w:line="360" w:lineRule="auto"/>
        <w:ind w:firstLine="567"/>
        <w:jc w:val="both"/>
      </w:pPr>
      <w:r w:rsidRPr="008A7A95">
        <w:t>3. ORGANIZĒT lēmuma izpildi Gulbenes novada domes Īpašuma novērtēšanas un izsoļu komisijai.</w:t>
      </w:r>
    </w:p>
    <w:p w14:paraId="5E09592C" w14:textId="77777777" w:rsidR="00367421" w:rsidRDefault="00367421" w:rsidP="00367421">
      <w:pPr>
        <w:spacing w:line="360" w:lineRule="auto"/>
      </w:pPr>
    </w:p>
    <w:p w14:paraId="27AEE313"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7B4A0D91" w14:textId="77777777" w:rsidR="00367421" w:rsidRDefault="00367421" w:rsidP="00367421">
      <w:pPr>
        <w:spacing w:line="360" w:lineRule="auto"/>
      </w:pPr>
    </w:p>
    <w:p w14:paraId="62F76052" w14:textId="77777777" w:rsidR="00C035B4" w:rsidRDefault="00367421" w:rsidP="00367421">
      <w:pPr>
        <w:spacing w:line="360" w:lineRule="auto"/>
      </w:pPr>
      <w:r>
        <w:t xml:space="preserve">Sagatavoja: </w:t>
      </w:r>
      <w:proofErr w:type="spellStart"/>
      <w:r>
        <w:t>L.Bašķere</w:t>
      </w:r>
      <w:proofErr w:type="spellEnd"/>
    </w:p>
    <w:p w14:paraId="47371250" w14:textId="77777777" w:rsidR="00C035B4" w:rsidRDefault="00C035B4">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25BC55DB" w14:textId="77777777" w:rsidTr="00C035B4">
        <w:tc>
          <w:tcPr>
            <w:tcW w:w="9354" w:type="dxa"/>
          </w:tcPr>
          <w:p w14:paraId="26C66FD0" w14:textId="77777777" w:rsidR="00367421" w:rsidRDefault="00367421" w:rsidP="00367421">
            <w:pPr>
              <w:jc w:val="center"/>
            </w:pPr>
            <w:r w:rsidRPr="000B1C5E">
              <w:rPr>
                <w:noProof/>
              </w:rPr>
              <w:lastRenderedPageBreak/>
              <w:drawing>
                <wp:inline distT="0" distB="0" distL="0" distR="0" wp14:anchorId="5D4F6646" wp14:editId="4A1363FF">
                  <wp:extent cx="619125" cy="685800"/>
                  <wp:effectExtent l="0" t="0" r="9525" b="0"/>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5678F076" w14:textId="77777777" w:rsidTr="00C035B4">
        <w:tc>
          <w:tcPr>
            <w:tcW w:w="9354" w:type="dxa"/>
          </w:tcPr>
          <w:p w14:paraId="45367D7D" w14:textId="77777777" w:rsidR="00367421" w:rsidRDefault="00367421" w:rsidP="00367421">
            <w:pPr>
              <w:jc w:val="center"/>
            </w:pPr>
            <w:r w:rsidRPr="000B1C5E">
              <w:rPr>
                <w:b/>
                <w:bCs/>
                <w:sz w:val="28"/>
                <w:szCs w:val="28"/>
              </w:rPr>
              <w:t>GULBENES NOVADA PAŠVALDĪBA</w:t>
            </w:r>
          </w:p>
        </w:tc>
      </w:tr>
      <w:tr w:rsidR="00367421" w14:paraId="3DAD513E" w14:textId="77777777" w:rsidTr="00C035B4">
        <w:tc>
          <w:tcPr>
            <w:tcW w:w="9354" w:type="dxa"/>
          </w:tcPr>
          <w:p w14:paraId="78ADC6B7" w14:textId="77777777" w:rsidR="00367421" w:rsidRDefault="00367421" w:rsidP="00367421">
            <w:pPr>
              <w:jc w:val="center"/>
            </w:pPr>
            <w:r w:rsidRPr="000B1C5E">
              <w:t>Reģ.Nr.90009116327</w:t>
            </w:r>
          </w:p>
        </w:tc>
      </w:tr>
      <w:tr w:rsidR="00367421" w14:paraId="0BCFB4ED" w14:textId="77777777" w:rsidTr="00C035B4">
        <w:tc>
          <w:tcPr>
            <w:tcW w:w="9354" w:type="dxa"/>
          </w:tcPr>
          <w:p w14:paraId="3D128D9E" w14:textId="77777777" w:rsidR="00367421" w:rsidRDefault="00367421" w:rsidP="00367421">
            <w:pPr>
              <w:jc w:val="center"/>
            </w:pPr>
            <w:r w:rsidRPr="000B1C5E">
              <w:t>Ābeļu iela 2, Gulbene, Gulbenes nov., LV-4401</w:t>
            </w:r>
          </w:p>
        </w:tc>
      </w:tr>
      <w:tr w:rsidR="00367421" w14:paraId="0FDA1048" w14:textId="77777777" w:rsidTr="00C035B4">
        <w:tc>
          <w:tcPr>
            <w:tcW w:w="9354" w:type="dxa"/>
          </w:tcPr>
          <w:p w14:paraId="3A5CA95C" w14:textId="77777777" w:rsidR="00367421" w:rsidRDefault="00367421" w:rsidP="00367421">
            <w:pPr>
              <w:jc w:val="center"/>
            </w:pPr>
            <w:r w:rsidRPr="000B1C5E">
              <w:t xml:space="preserve">Tālrunis </w:t>
            </w:r>
            <w:r>
              <w:t>64497710, mob.26595362, e-pasts:</w:t>
            </w:r>
            <w:r w:rsidRPr="000B1C5E">
              <w:t xml:space="preserve"> dome@gulbene.lv, www.gulbene.lv</w:t>
            </w:r>
          </w:p>
        </w:tc>
      </w:tr>
    </w:tbl>
    <w:p w14:paraId="3BAF562D" w14:textId="77777777" w:rsidR="00367421" w:rsidRPr="00B97398" w:rsidRDefault="00367421" w:rsidP="00367421">
      <w:pPr>
        <w:pStyle w:val="Bezatstarpm"/>
        <w:spacing w:before="120"/>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089C2C8"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0B8EC606" w14:textId="77777777" w:rsidTr="00367421">
        <w:tc>
          <w:tcPr>
            <w:tcW w:w="4676" w:type="dxa"/>
          </w:tcPr>
          <w:p w14:paraId="5002429B" w14:textId="77777777" w:rsidR="00367421" w:rsidRPr="00EA6BEB" w:rsidRDefault="00367421" w:rsidP="00367421">
            <w:pPr>
              <w:rPr>
                <w:b/>
                <w:bCs/>
              </w:rPr>
            </w:pPr>
            <w:r>
              <w:rPr>
                <w:b/>
                <w:bCs/>
              </w:rPr>
              <w:t>2022.gada 29.septembrī</w:t>
            </w:r>
          </w:p>
        </w:tc>
        <w:tc>
          <w:tcPr>
            <w:tcW w:w="4678" w:type="dxa"/>
          </w:tcPr>
          <w:p w14:paraId="01C206E2"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913</w:t>
            </w:r>
          </w:p>
        </w:tc>
      </w:tr>
      <w:tr w:rsidR="00367421" w14:paraId="0BB3A75E" w14:textId="77777777" w:rsidTr="00367421">
        <w:tc>
          <w:tcPr>
            <w:tcW w:w="4676" w:type="dxa"/>
          </w:tcPr>
          <w:p w14:paraId="7F4F9750" w14:textId="77777777" w:rsidR="00367421" w:rsidRDefault="00367421" w:rsidP="00367421"/>
        </w:tc>
        <w:tc>
          <w:tcPr>
            <w:tcW w:w="4678" w:type="dxa"/>
          </w:tcPr>
          <w:p w14:paraId="2B6CE5AB"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82</w:t>
            </w:r>
            <w:r w:rsidRPr="00EA6BEB">
              <w:rPr>
                <w:b/>
                <w:bCs/>
              </w:rPr>
              <w:t>.p</w:t>
            </w:r>
            <w:r>
              <w:rPr>
                <w:b/>
                <w:bCs/>
              </w:rPr>
              <w:t>.</w:t>
            </w:r>
            <w:r w:rsidRPr="00EA6BEB">
              <w:rPr>
                <w:b/>
                <w:bCs/>
              </w:rPr>
              <w:t>)</w:t>
            </w:r>
          </w:p>
        </w:tc>
      </w:tr>
    </w:tbl>
    <w:p w14:paraId="06287740" w14:textId="77777777" w:rsidR="00367421" w:rsidRDefault="00367421" w:rsidP="00367421"/>
    <w:p w14:paraId="59738B45" w14:textId="77777777" w:rsidR="00367421" w:rsidRPr="00704E82" w:rsidRDefault="00367421" w:rsidP="00367421">
      <w:pPr>
        <w:pStyle w:val="Default"/>
        <w:jc w:val="center"/>
      </w:pPr>
      <w:r w:rsidRPr="00134705">
        <w:rPr>
          <w:b/>
        </w:rPr>
        <w:t xml:space="preserve">Par </w:t>
      </w:r>
      <w:r w:rsidRPr="00B73A3D">
        <w:rPr>
          <w:b/>
        </w:rPr>
        <w:t xml:space="preserve">nekustamā </w:t>
      </w:r>
      <w:r w:rsidRPr="002A0302">
        <w:rPr>
          <w:b/>
        </w:rPr>
        <w:t xml:space="preserve">īpašuma </w:t>
      </w:r>
      <w:r>
        <w:rPr>
          <w:b/>
        </w:rPr>
        <w:t xml:space="preserve">Jaungulbenes pagastā ar nosaukumu “Ezera iela 3” </w:t>
      </w:r>
      <w:r w:rsidRPr="00B73A3D">
        <w:rPr>
          <w:b/>
        </w:rPr>
        <w:t>pircēja apstiprināšanu</w:t>
      </w:r>
    </w:p>
    <w:p w14:paraId="40B2B8AC" w14:textId="77777777" w:rsidR="00367421" w:rsidRPr="00F0532A" w:rsidRDefault="00367421" w:rsidP="00367421"/>
    <w:p w14:paraId="236379D3" w14:textId="77777777" w:rsidR="00367421" w:rsidRPr="009C1757" w:rsidRDefault="00367421" w:rsidP="00367421">
      <w:pPr>
        <w:widowControl w:val="0"/>
        <w:spacing w:line="360" w:lineRule="auto"/>
        <w:ind w:firstLine="567"/>
        <w:jc w:val="both"/>
      </w:pPr>
      <w:r w:rsidRPr="009C1757">
        <w:t xml:space="preserve">Gulbenes novada dome </w:t>
      </w:r>
      <w:r>
        <w:t>2022</w:t>
      </w:r>
      <w:r w:rsidRPr="005C770D">
        <w:t xml:space="preserve">.gada </w:t>
      </w:r>
      <w:r>
        <w:t>26.maijā</w:t>
      </w:r>
      <w:r w:rsidRPr="005C770D">
        <w:t xml:space="preserve"> </w:t>
      </w:r>
      <w:r w:rsidRPr="009C1757">
        <w:t>pieņēma lēmumu</w:t>
      </w:r>
      <w:r>
        <w:t xml:space="preserve"> </w:t>
      </w:r>
      <w:proofErr w:type="spellStart"/>
      <w:r>
        <w:t>Nr.GND</w:t>
      </w:r>
      <w:proofErr w:type="spellEnd"/>
      <w:r>
        <w:t>/2022/453</w:t>
      </w:r>
      <w:r w:rsidRPr="009C1757">
        <w:t xml:space="preserve"> </w:t>
      </w:r>
      <w:r w:rsidRPr="005C770D">
        <w:t xml:space="preserve">“Par nekustamā īpašuma </w:t>
      </w:r>
      <w:r>
        <w:t xml:space="preserve">Jaungulbenes pagastā ar nosaukumu “Ezera iela 3” </w:t>
      </w:r>
      <w:r w:rsidRPr="004C6329">
        <w:t>atsavināšanu</w:t>
      </w:r>
      <w:r w:rsidRPr="005C770D">
        <w:t>” (protokols Nr.</w:t>
      </w:r>
      <w:r>
        <w:t>10</w:t>
      </w:r>
      <w:r w:rsidRPr="005C770D">
        <w:t xml:space="preserve">, </w:t>
      </w:r>
      <w:r>
        <w:t>12.</w:t>
      </w:r>
      <w:r w:rsidRPr="005C770D">
        <w:t>p.)</w:t>
      </w:r>
      <w:r w:rsidRPr="009C1757">
        <w:t xml:space="preserve">, ar kuru nolēma nodot </w:t>
      </w:r>
      <w:r w:rsidRPr="007C511B">
        <w:t xml:space="preserve">atsavināšanai Gulbenes novada </w:t>
      </w:r>
      <w:r w:rsidRPr="006006C0">
        <w:t xml:space="preserve">pašvaldībai piederošo </w:t>
      </w:r>
      <w:r>
        <w:t>ēku (būvju)</w:t>
      </w:r>
      <w:r w:rsidRPr="006006C0">
        <w:t xml:space="preserve"> īpašumu </w:t>
      </w:r>
      <w:r>
        <w:t>Jaungulbenes pagastā</w:t>
      </w:r>
      <w:r w:rsidRPr="00112F63">
        <w:t xml:space="preserve"> ar nosaukumu “</w:t>
      </w:r>
      <w:r>
        <w:t>Ezera iela 3</w:t>
      </w:r>
      <w:r w:rsidRPr="00112F63">
        <w:t xml:space="preserve">”, kadastra numurs </w:t>
      </w:r>
      <w:r w:rsidRPr="00877B2B">
        <w:t>5060</w:t>
      </w:r>
      <w:r>
        <w:t xml:space="preserve"> </w:t>
      </w:r>
      <w:r w:rsidRPr="00877B2B">
        <w:t>504</w:t>
      </w:r>
      <w:r>
        <w:t xml:space="preserve"> </w:t>
      </w:r>
      <w:r w:rsidRPr="00877B2B">
        <w:t>0008</w:t>
      </w:r>
      <w:r w:rsidRPr="006006C0">
        <w:t xml:space="preserve">, par brīvu cenu </w:t>
      </w:r>
      <w:r w:rsidR="00C035B4">
        <w:t>….</w:t>
      </w:r>
      <w:r w:rsidRPr="006006C0">
        <w:t xml:space="preserve"> un uzdeva Gulbenes</w:t>
      </w:r>
      <w:r w:rsidRPr="007C511B">
        <w:t xml:space="preserve"> novada pašvaldības</w:t>
      </w:r>
      <w:r w:rsidRPr="00F90755">
        <w:t xml:space="preserve"> Īpašuma novērtēšanas un izsoļu</w:t>
      </w:r>
      <w:r w:rsidRPr="009C1757">
        <w:t xml:space="preserve"> komisijai organizēt nekustamā īpašuma novērtēšanu un nosacītās cenas noteikšanu un iesniegt to apstiprināša</w:t>
      </w:r>
      <w:r>
        <w:t>nai Gulbenes novada domes sēdē</w:t>
      </w:r>
      <w:r w:rsidRPr="009C1757">
        <w:t xml:space="preserve">. </w:t>
      </w:r>
    </w:p>
    <w:p w14:paraId="3A45573D" w14:textId="77777777" w:rsidR="00367421" w:rsidRPr="00F63D85" w:rsidRDefault="00367421" w:rsidP="00367421">
      <w:pPr>
        <w:spacing w:line="360" w:lineRule="auto"/>
        <w:ind w:firstLine="567"/>
        <w:jc w:val="both"/>
      </w:pPr>
      <w:r w:rsidRPr="00F63D85">
        <w:t>Gulbenes novada dome 202</w:t>
      </w:r>
      <w:r>
        <w:t>2</w:t>
      </w:r>
      <w:r w:rsidRPr="00F63D85">
        <w:t xml:space="preserve">.gada </w:t>
      </w:r>
      <w:r>
        <w:t>28.jūlijā</w:t>
      </w:r>
      <w:r w:rsidRPr="00F63D85">
        <w:t xml:space="preserve"> pieņēma lēmumu </w:t>
      </w:r>
      <w:proofErr w:type="spellStart"/>
      <w:r>
        <w:t>Nr.GND</w:t>
      </w:r>
      <w:proofErr w:type="spellEnd"/>
      <w:r>
        <w:t xml:space="preserve">/2022/668 </w:t>
      </w:r>
      <w:r w:rsidRPr="00F63D85">
        <w:t xml:space="preserve">“Par nekustamā īpašuma </w:t>
      </w:r>
      <w:r w:rsidRPr="00877B2B">
        <w:t xml:space="preserve">Jaungulbenes pagastā ar nosaukumu “Ezera iela 3” </w:t>
      </w:r>
      <w:r w:rsidRPr="00F63D85">
        <w:t>nosacītās cenas apstiprināšanu” (protokols Nr.</w:t>
      </w:r>
      <w:r>
        <w:t>14, 13</w:t>
      </w:r>
      <w:r w:rsidRPr="00F63D85">
        <w:t>.</w:t>
      </w:r>
      <w:r>
        <w:t>p.</w:t>
      </w:r>
      <w:r w:rsidRPr="00F63D85">
        <w:t xml:space="preserve">), ar kuru nolēma apstiprināt </w:t>
      </w:r>
      <w:r w:rsidRPr="00877B2B">
        <w:t>ēku (būvju) īpašuma Jaungulbenes pagastā ar nosaukumu “Ezera iela 3”, adrese: Ezera iela 3, Jaungulbene, Jaungulbenes pagasts, Gulbenes novads, kadastra numurs 5060 504 0008, kas sastāv no 3 (trīs) ēkām (būvēm): dzīvojamās mājas ar kadastra apzīmējumu 5060 004 0165 001, kūts ar kadastra apzīmējumu 5060 004 0165 002 un šķūņa ar kadastra apzīmējumu 5060 004 0165 003</w:t>
      </w:r>
      <w:r w:rsidRPr="006006C0">
        <w:t xml:space="preserve">, nosacīto </w:t>
      </w:r>
      <w:r w:rsidRPr="0043040E">
        <w:t>cenu</w:t>
      </w:r>
      <w:r w:rsidRPr="0043040E">
        <w:rPr>
          <w:color w:val="000000"/>
        </w:rPr>
        <w:t xml:space="preserve"> </w:t>
      </w:r>
      <w:r>
        <w:t>9750</w:t>
      </w:r>
      <w:r w:rsidRPr="000D4F76">
        <w:t xml:space="preserve"> </w:t>
      </w:r>
      <w:r w:rsidRPr="000D4F76">
        <w:rPr>
          <w:color w:val="000000"/>
        </w:rPr>
        <w:t>EUR (</w:t>
      </w:r>
      <w:r>
        <w:rPr>
          <w:color w:val="000000"/>
        </w:rPr>
        <w:t xml:space="preserve">deviņi </w:t>
      </w:r>
      <w:r w:rsidRPr="000D4F76">
        <w:rPr>
          <w:color w:val="000000"/>
        </w:rPr>
        <w:t xml:space="preserve">tūkstoši </w:t>
      </w:r>
      <w:r>
        <w:rPr>
          <w:color w:val="000000"/>
        </w:rPr>
        <w:t>septiņi simti</w:t>
      </w:r>
      <w:r w:rsidRPr="000D4F76">
        <w:rPr>
          <w:color w:val="000000"/>
        </w:rPr>
        <w:t xml:space="preserve"> </w:t>
      </w:r>
      <w:r>
        <w:rPr>
          <w:color w:val="000000"/>
        </w:rPr>
        <w:t xml:space="preserve">piecdesmit </w:t>
      </w:r>
      <w:proofErr w:type="spellStart"/>
      <w:r w:rsidRPr="000D4F76">
        <w:rPr>
          <w:i/>
          <w:color w:val="000000"/>
        </w:rPr>
        <w:t>euro</w:t>
      </w:r>
      <w:proofErr w:type="spellEnd"/>
      <w:r w:rsidRPr="000D4F76">
        <w:rPr>
          <w:color w:val="000000"/>
        </w:rPr>
        <w:t>)</w:t>
      </w:r>
      <w:r w:rsidRPr="00F63D85">
        <w:t>.</w:t>
      </w:r>
    </w:p>
    <w:p w14:paraId="113092DC" w14:textId="77777777" w:rsidR="00367421" w:rsidRDefault="00367421" w:rsidP="00367421">
      <w:pPr>
        <w:spacing w:line="360" w:lineRule="auto"/>
        <w:ind w:firstLine="567"/>
        <w:jc w:val="both"/>
      </w:pPr>
      <w:r w:rsidRPr="00F0532A">
        <w:t>Gulbenes novada pašvaldība 202</w:t>
      </w:r>
      <w:r>
        <w:t>2</w:t>
      </w:r>
      <w:r w:rsidRPr="00F0532A">
        <w:t xml:space="preserve">.gada </w:t>
      </w:r>
      <w:r>
        <w:t xml:space="preserve">17.augustā </w:t>
      </w:r>
      <w:r w:rsidRPr="00F0532A">
        <w:t xml:space="preserve">nosūtīja </w:t>
      </w:r>
      <w:r w:rsidR="00C035B4">
        <w:t>…..</w:t>
      </w:r>
      <w:r w:rsidRPr="00F0532A">
        <w:t>, atsavin</w:t>
      </w:r>
      <w:r>
        <w:t xml:space="preserve">āšanas paziņojumu </w:t>
      </w:r>
      <w:proofErr w:type="spellStart"/>
      <w:r>
        <w:t>Nr.GND</w:t>
      </w:r>
      <w:proofErr w:type="spellEnd"/>
      <w:r>
        <w:t>/5.13.2/22</w:t>
      </w:r>
      <w:r w:rsidRPr="00F0532A">
        <w:t>/</w:t>
      </w:r>
      <w:r>
        <w:t>2808</w:t>
      </w:r>
      <w:r w:rsidRPr="00F0532A">
        <w:t>.</w:t>
      </w:r>
      <w:r>
        <w:t xml:space="preserve"> </w:t>
      </w:r>
    </w:p>
    <w:p w14:paraId="0F7EB148" w14:textId="77777777" w:rsidR="00367421" w:rsidRDefault="00367421" w:rsidP="00367421">
      <w:pPr>
        <w:spacing w:line="360" w:lineRule="auto"/>
        <w:ind w:firstLine="567"/>
        <w:jc w:val="both"/>
        <w:rPr>
          <w:color w:val="000000"/>
        </w:rPr>
      </w:pPr>
      <w:r w:rsidRPr="00F0532A">
        <w:t xml:space="preserve">Gulbenes novada pašvaldība saņēma </w:t>
      </w:r>
      <w:r w:rsidR="00C035B4">
        <w:rPr>
          <w:b/>
        </w:rPr>
        <w:t>…</w:t>
      </w:r>
      <w:r w:rsidRPr="00F0532A">
        <w:t>, 202</w:t>
      </w:r>
      <w:r>
        <w:t>2</w:t>
      </w:r>
      <w:r w:rsidRPr="00F0532A">
        <w:t xml:space="preserve">.gada </w:t>
      </w:r>
      <w:r>
        <w:t>16.septembra</w:t>
      </w:r>
      <w:r w:rsidRPr="00F0532A">
        <w:t xml:space="preserve"> iesniegumu (Gulbenes novada pašvaldībā saņemts 202</w:t>
      </w:r>
      <w:r>
        <w:t>2</w:t>
      </w:r>
      <w:r w:rsidRPr="00F0532A">
        <w:t xml:space="preserve">.gada </w:t>
      </w:r>
      <w:r>
        <w:t>16.septembrī</w:t>
      </w:r>
      <w:r w:rsidRPr="00F0532A">
        <w:t xml:space="preserve"> un reģistrēts ar </w:t>
      </w:r>
      <w:proofErr w:type="spellStart"/>
      <w:r w:rsidRPr="00F0532A">
        <w:t>Nr.</w:t>
      </w:r>
      <w:r w:rsidRPr="00727A9B">
        <w:t>GND</w:t>
      </w:r>
      <w:proofErr w:type="spellEnd"/>
      <w:r w:rsidRPr="00727A9B">
        <w:t>/5.13.2/22/2163-K</w:t>
      </w:r>
      <w:r w:rsidRPr="00F0532A">
        <w:t xml:space="preserve">), kurā ir izteikta piekrišana iegādāties </w:t>
      </w:r>
      <w:r>
        <w:t>ēku (būvju)</w:t>
      </w:r>
      <w:r w:rsidRPr="00F0532A">
        <w:t xml:space="preserve"> īpašumu </w:t>
      </w:r>
      <w:r w:rsidRPr="00727A9B">
        <w:t>Jaungulbenes pagastā ar nosaukumu “Ezera iela 3”, kadastra numurs 5060 504 0008</w:t>
      </w:r>
      <w:r w:rsidRPr="00112F63">
        <w:t xml:space="preserve">, </w:t>
      </w:r>
      <w:r>
        <w:t>par</w:t>
      </w:r>
      <w:r w:rsidRPr="006006C0">
        <w:t xml:space="preserve"> nosacīto </w:t>
      </w:r>
      <w:r w:rsidRPr="0043040E">
        <w:t>cenu</w:t>
      </w:r>
      <w:r w:rsidRPr="0043040E">
        <w:rPr>
          <w:color w:val="000000"/>
        </w:rPr>
        <w:t xml:space="preserve"> </w:t>
      </w:r>
      <w:r w:rsidRPr="00727A9B">
        <w:t xml:space="preserve">9750 EUR (deviņi tūkstoši septiņi simti piecdesmit </w:t>
      </w:r>
      <w:proofErr w:type="spellStart"/>
      <w:r w:rsidRPr="000D4F76">
        <w:rPr>
          <w:i/>
          <w:color w:val="000000"/>
        </w:rPr>
        <w:t>euro</w:t>
      </w:r>
      <w:proofErr w:type="spellEnd"/>
      <w:r w:rsidRPr="000D4F76">
        <w:rPr>
          <w:color w:val="000000"/>
        </w:rPr>
        <w:t>)</w:t>
      </w:r>
      <w:r>
        <w:rPr>
          <w:color w:val="000000"/>
        </w:rPr>
        <w:t>.</w:t>
      </w:r>
    </w:p>
    <w:p w14:paraId="0A63C2D8" w14:textId="77777777" w:rsidR="00367421" w:rsidRPr="00FC6CE3" w:rsidRDefault="00367421" w:rsidP="00367421">
      <w:pPr>
        <w:spacing w:line="360" w:lineRule="auto"/>
        <w:ind w:firstLine="567"/>
        <w:jc w:val="both"/>
        <w:rPr>
          <w:color w:val="000000"/>
        </w:rPr>
      </w:pPr>
      <w:r w:rsidRPr="007F7A90">
        <w:t>Pirkuma maksa 202</w:t>
      </w:r>
      <w:r>
        <w:t>2</w:t>
      </w:r>
      <w:r w:rsidRPr="007F7A90">
        <w:t xml:space="preserve">.gada </w:t>
      </w:r>
      <w:r>
        <w:t>16</w:t>
      </w:r>
      <w:r w:rsidRPr="002B78C0">
        <w:t>.</w:t>
      </w:r>
      <w:r>
        <w:t xml:space="preserve">septembrī </w:t>
      </w:r>
      <w:r w:rsidRPr="007F7A90">
        <w:rPr>
          <w:shd w:val="clear" w:color="auto" w:fill="FFFFFF"/>
        </w:rPr>
        <w:t>i</w:t>
      </w:r>
      <w:r w:rsidRPr="007F7A90">
        <w:t>r samaksāta pilnā apmērā.</w:t>
      </w:r>
    </w:p>
    <w:p w14:paraId="303687F9" w14:textId="77777777" w:rsidR="00367421" w:rsidRPr="007F7A90" w:rsidRDefault="00367421" w:rsidP="00367421">
      <w:pPr>
        <w:pStyle w:val="Parasts1"/>
        <w:spacing w:after="0" w:line="360" w:lineRule="auto"/>
        <w:ind w:firstLine="567"/>
        <w:jc w:val="both"/>
        <w:rPr>
          <w:rFonts w:cs="Times New Roman"/>
        </w:rPr>
      </w:pPr>
      <w:r w:rsidRPr="007F7A90">
        <w:rPr>
          <w:rFonts w:cs="Times New Roman"/>
        </w:rPr>
        <w:t xml:space="preserve">Likuma “Par pašvaldībām” 14.panta pirmās daļas 2.punkts nosaka, ka pildot savas funkcijas, pašvaldībām likumā noteiktajā kārtībā ir tiesības iegūt un atsavināt kustamo un nekustamo mantu, </w:t>
      </w:r>
      <w:r w:rsidRPr="007F7A90">
        <w:rPr>
          <w:rFonts w:cs="Times New Roman"/>
        </w:rPr>
        <w:lastRenderedPageBreak/>
        <w:t>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370B3B71" w14:textId="77777777" w:rsidR="00367421" w:rsidRPr="007F7A90" w:rsidRDefault="00367421" w:rsidP="00367421">
      <w:pPr>
        <w:pStyle w:val="Parasts1"/>
        <w:spacing w:after="0" w:line="360" w:lineRule="auto"/>
        <w:ind w:firstLine="567"/>
        <w:jc w:val="both"/>
        <w:rPr>
          <w:rFonts w:cs="Times New Roman"/>
        </w:rPr>
      </w:pPr>
      <w:r w:rsidRPr="007F7A90">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4F42BAD" w14:textId="77777777" w:rsidR="00367421" w:rsidRPr="007F7A90" w:rsidRDefault="00367421" w:rsidP="00367421">
      <w:pPr>
        <w:pStyle w:val="Parasts1"/>
        <w:spacing w:after="0" w:line="360" w:lineRule="auto"/>
        <w:ind w:firstLine="567"/>
        <w:jc w:val="both"/>
        <w:rPr>
          <w:rFonts w:cs="Times New Roman"/>
          <w:color w:val="auto"/>
        </w:rPr>
      </w:pPr>
      <w:r w:rsidRPr="007F7A90">
        <w:rPr>
          <w:rFonts w:cs="Times New Roman"/>
          <w:color w:val="auto"/>
        </w:rPr>
        <w:t xml:space="preserve">Saskaņā ar Publiskas personas mantas atsavināšanas likuma 41.panta pirmo daļu </w:t>
      </w:r>
      <w:r w:rsidRPr="007F7A90">
        <w:rPr>
          <w:rFonts w:cs="Times New Roman"/>
        </w:rPr>
        <w:t>nekustamā īpašuma pirkuma līgumu atvasinātas publiskas personas vārdā paraksta attiecīgās atvasinātās publiskās personas lēmējinstitūcijas vadītājs vai viņa pilnvarota persona.</w:t>
      </w:r>
    </w:p>
    <w:p w14:paraId="663C6C94" w14:textId="77777777" w:rsidR="00367421" w:rsidRPr="00E074BF" w:rsidRDefault="00367421" w:rsidP="00367421">
      <w:pPr>
        <w:spacing w:line="360" w:lineRule="auto"/>
        <w:ind w:firstLine="567"/>
        <w:jc w:val="both"/>
        <w:rPr>
          <w:noProof/>
          <w:color w:val="000000"/>
        </w:rPr>
      </w:pPr>
      <w:r w:rsidRPr="007F7A90">
        <w:t xml:space="preserve">Pamatojoties uz likuma “Par pašvaldībām” 14.panta pirmās daļas 2.punktu, 21.panta pirmās daļas 17.punktu, Publiskas personas mantas atsavināšanas likuma 4.panta ceturtās daļas </w:t>
      </w:r>
      <w:r>
        <w:t>1</w:t>
      </w:r>
      <w:r w:rsidRPr="007F7A90">
        <w:t xml:space="preserve">.punktu, </w:t>
      </w:r>
      <w:r w:rsidRPr="00E074BF">
        <w:t xml:space="preserve">37.panta pirmās daļas 4.punktu, 41.panta pirmo daļu, 47.pantu, un Tautsaimniecības komitejas ieteikumu, atklāti balsojot: </w:t>
      </w:r>
      <w:r w:rsidRPr="00E074B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E074BF">
        <w:rPr>
          <w:color w:val="000000"/>
        </w:rPr>
        <w:t>, Gulbenes novada dome NOLEMJ:</w:t>
      </w:r>
    </w:p>
    <w:p w14:paraId="371E56B6" w14:textId="77777777" w:rsidR="00367421" w:rsidRDefault="00367421" w:rsidP="00367421">
      <w:pPr>
        <w:spacing w:line="360" w:lineRule="auto"/>
        <w:ind w:firstLine="567"/>
        <w:jc w:val="both"/>
      </w:pPr>
      <w:r w:rsidRPr="00E074BF">
        <w:t>1. APSTIPRINĀT par Gulbenes novada pašvaldībai piederošā ēku (būvju) īpašuma</w:t>
      </w:r>
      <w:r w:rsidRPr="005D223D">
        <w:t xml:space="preserve"> Jaungulbenes pagastā ar nosaukumu “Ezera iela 3”, adrese: Ezera iela 3, Jaungulbene, Jaungulbenes pagasts, Gulbenes novads, kadastra numurs 5060 504 0008, kas sastāv no 3 (trīs) ēkām (būvēm): dzīvojamās mājas ar kadastra apzīmējumu 5060 004 0165 001, kūts ar kadastra apzīmējumu 5060 004 0165 002 un šķūņa ar kadastra apzīmējumu 5060 004 0165 003</w:t>
      </w:r>
      <w:r>
        <w:t xml:space="preserve">, </w:t>
      </w:r>
      <w:r w:rsidRPr="000D5806">
        <w:t xml:space="preserve">pircēju </w:t>
      </w:r>
      <w:r w:rsidR="00C035B4">
        <w:t>…</w:t>
      </w:r>
    </w:p>
    <w:p w14:paraId="21F16201" w14:textId="77777777" w:rsidR="00367421" w:rsidRPr="008A7A95" w:rsidRDefault="00367421" w:rsidP="00367421">
      <w:pPr>
        <w:spacing w:line="360" w:lineRule="auto"/>
        <w:ind w:firstLine="567"/>
        <w:jc w:val="both"/>
      </w:pPr>
      <w:r w:rsidRPr="008A7A95">
        <w:t xml:space="preserve">2. Trīsdesmit dienu laikā pēc </w:t>
      </w:r>
      <w:r>
        <w:t>pircēja</w:t>
      </w:r>
      <w:r w:rsidRPr="008A7A95">
        <w:t xml:space="preserve"> apstiprināšanas slēgt nekustamā īpašuma pirkuma līgumu ar </w:t>
      </w:r>
      <w:r w:rsidR="00C035B4">
        <w:t>….</w:t>
      </w:r>
      <w:r w:rsidRPr="008A7A95">
        <w:t xml:space="preserve">, par </w:t>
      </w:r>
      <w:r w:rsidRPr="005D223D">
        <w:t>ēku (būvju) īpašumu Jaungulbenes pagastā ar nosaukumu “Ezera iela 3”, kadastra numurs 5060 504 0008</w:t>
      </w:r>
      <w:r w:rsidRPr="007F7A90">
        <w:t xml:space="preserve">, </w:t>
      </w:r>
      <w:r>
        <w:t xml:space="preserve">pārdošanu </w:t>
      </w:r>
      <w:r w:rsidRPr="007F7A90">
        <w:t xml:space="preserve">par nosacīto cenu </w:t>
      </w:r>
      <w:r w:rsidRPr="005D223D">
        <w:t>nosacīto cenu 9750 EUR (deviņi tūkstoši septiņi simti piecdesmit</w:t>
      </w:r>
      <w:r w:rsidRPr="000D4F76">
        <w:rPr>
          <w:color w:val="000000"/>
        </w:rPr>
        <w:t xml:space="preserve"> </w:t>
      </w:r>
      <w:proofErr w:type="spellStart"/>
      <w:r w:rsidRPr="000D4F76">
        <w:rPr>
          <w:i/>
          <w:color w:val="000000"/>
        </w:rPr>
        <w:t>euro</w:t>
      </w:r>
      <w:proofErr w:type="spellEnd"/>
      <w:r w:rsidRPr="000D4F76">
        <w:rPr>
          <w:color w:val="000000"/>
        </w:rPr>
        <w:t>)</w:t>
      </w:r>
      <w:r w:rsidRPr="00F0532A">
        <w:t>.</w:t>
      </w:r>
    </w:p>
    <w:p w14:paraId="44498AB1" w14:textId="77777777" w:rsidR="00367421" w:rsidRPr="008A7A95" w:rsidRDefault="00367421" w:rsidP="00367421">
      <w:pPr>
        <w:spacing w:line="360" w:lineRule="auto"/>
        <w:ind w:firstLine="567"/>
        <w:jc w:val="both"/>
      </w:pPr>
      <w:r w:rsidRPr="008A7A95">
        <w:t>3. ORGANIZĒT lēmuma izpildi Gulbenes novada domes Īpašuma novērtēšanas un izsoļu komisijai.</w:t>
      </w:r>
    </w:p>
    <w:p w14:paraId="545A8955" w14:textId="77777777" w:rsidR="00367421" w:rsidRDefault="00367421" w:rsidP="00367421">
      <w:pPr>
        <w:spacing w:before="240"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30536456" w14:textId="77777777" w:rsidR="00367421" w:rsidRPr="00794231" w:rsidRDefault="00367421" w:rsidP="00367421">
      <w:pPr>
        <w:spacing w:before="120" w:line="360" w:lineRule="auto"/>
      </w:pPr>
      <w:r>
        <w:t xml:space="preserve">Sagatavoja: </w:t>
      </w:r>
      <w:proofErr w:type="spellStart"/>
      <w:r>
        <w:t>L.Bašķere</w:t>
      </w:r>
      <w:proofErr w:type="spellEnd"/>
    </w:p>
    <w:p w14:paraId="0A3D04A6" w14:textId="77777777" w:rsidR="00C035B4" w:rsidRDefault="00C035B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1B65CD84" w14:textId="77777777" w:rsidTr="00C035B4">
        <w:tc>
          <w:tcPr>
            <w:tcW w:w="9354" w:type="dxa"/>
          </w:tcPr>
          <w:p w14:paraId="61E7F9C4" w14:textId="77777777" w:rsidR="00367421" w:rsidRDefault="00367421" w:rsidP="00367421">
            <w:pPr>
              <w:jc w:val="center"/>
            </w:pPr>
            <w:r w:rsidRPr="000B1C5E">
              <w:rPr>
                <w:noProof/>
              </w:rPr>
              <w:lastRenderedPageBreak/>
              <w:drawing>
                <wp:inline distT="0" distB="0" distL="0" distR="0" wp14:anchorId="64EFFBEF" wp14:editId="65A0F8E8">
                  <wp:extent cx="619125" cy="685800"/>
                  <wp:effectExtent l="0" t="0" r="9525" b="0"/>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66E30C96" w14:textId="77777777" w:rsidTr="00C035B4">
        <w:tc>
          <w:tcPr>
            <w:tcW w:w="9354" w:type="dxa"/>
          </w:tcPr>
          <w:p w14:paraId="2B89F75A" w14:textId="77777777" w:rsidR="00367421" w:rsidRDefault="00367421" w:rsidP="00367421">
            <w:pPr>
              <w:jc w:val="center"/>
            </w:pPr>
            <w:r w:rsidRPr="000B1C5E">
              <w:rPr>
                <w:b/>
                <w:bCs/>
                <w:sz w:val="28"/>
                <w:szCs w:val="28"/>
              </w:rPr>
              <w:t>GULBENES NOVADA PAŠVALDĪBA</w:t>
            </w:r>
          </w:p>
        </w:tc>
      </w:tr>
      <w:tr w:rsidR="00367421" w14:paraId="161F29A9" w14:textId="77777777" w:rsidTr="00C035B4">
        <w:tc>
          <w:tcPr>
            <w:tcW w:w="9354" w:type="dxa"/>
          </w:tcPr>
          <w:p w14:paraId="2F66CEFA" w14:textId="77777777" w:rsidR="00367421" w:rsidRDefault="00367421" w:rsidP="00367421">
            <w:pPr>
              <w:jc w:val="center"/>
            </w:pPr>
            <w:r w:rsidRPr="000B1C5E">
              <w:t>Reģ.Nr.90009116327</w:t>
            </w:r>
          </w:p>
        </w:tc>
      </w:tr>
      <w:tr w:rsidR="00367421" w14:paraId="13EC3832" w14:textId="77777777" w:rsidTr="00C035B4">
        <w:tc>
          <w:tcPr>
            <w:tcW w:w="9354" w:type="dxa"/>
          </w:tcPr>
          <w:p w14:paraId="448DEDE5" w14:textId="77777777" w:rsidR="00367421" w:rsidRDefault="00367421" w:rsidP="00367421">
            <w:pPr>
              <w:jc w:val="center"/>
            </w:pPr>
            <w:r w:rsidRPr="000B1C5E">
              <w:t>Ābeļu iela 2, Gulbene, Gulbenes nov., LV-4401</w:t>
            </w:r>
          </w:p>
        </w:tc>
      </w:tr>
      <w:tr w:rsidR="00367421" w14:paraId="4312846E" w14:textId="77777777" w:rsidTr="00C035B4">
        <w:tc>
          <w:tcPr>
            <w:tcW w:w="9354" w:type="dxa"/>
          </w:tcPr>
          <w:p w14:paraId="68348D02" w14:textId="77777777" w:rsidR="00367421" w:rsidRDefault="00367421" w:rsidP="00367421">
            <w:pPr>
              <w:jc w:val="center"/>
            </w:pPr>
            <w:r w:rsidRPr="000B1C5E">
              <w:t>Tālrunis 64497710, mob.26595362, e-pasts</w:t>
            </w:r>
            <w:r>
              <w:t>:</w:t>
            </w:r>
            <w:r w:rsidRPr="000B1C5E">
              <w:t xml:space="preserve"> dome@gulbene.lv, www.gulbene.lv</w:t>
            </w:r>
          </w:p>
        </w:tc>
      </w:tr>
    </w:tbl>
    <w:p w14:paraId="386F4FB8"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15224EE"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5DA38036" w14:textId="77777777" w:rsidTr="00367421">
        <w:tc>
          <w:tcPr>
            <w:tcW w:w="4676" w:type="dxa"/>
          </w:tcPr>
          <w:p w14:paraId="675F8531" w14:textId="77777777" w:rsidR="00367421" w:rsidRPr="00EA6BEB" w:rsidRDefault="00367421" w:rsidP="00367421">
            <w:pPr>
              <w:rPr>
                <w:b/>
                <w:bCs/>
              </w:rPr>
            </w:pPr>
            <w:r>
              <w:rPr>
                <w:b/>
                <w:bCs/>
              </w:rPr>
              <w:t>2022</w:t>
            </w:r>
            <w:r w:rsidRPr="00EA6BEB">
              <w:rPr>
                <w:b/>
                <w:bCs/>
              </w:rPr>
              <w:t>.gada</w:t>
            </w:r>
            <w:r>
              <w:rPr>
                <w:b/>
                <w:bCs/>
              </w:rPr>
              <w:t xml:space="preserve"> 29.septembrī</w:t>
            </w:r>
          </w:p>
        </w:tc>
        <w:tc>
          <w:tcPr>
            <w:tcW w:w="4678" w:type="dxa"/>
          </w:tcPr>
          <w:p w14:paraId="5685949F" w14:textId="77777777" w:rsidR="00367421" w:rsidRPr="00EA6BEB" w:rsidRDefault="00367421" w:rsidP="00367421">
            <w:pPr>
              <w:rPr>
                <w:b/>
                <w:bCs/>
              </w:rPr>
            </w:pPr>
            <w:r>
              <w:rPr>
                <w:b/>
                <w:bCs/>
              </w:rPr>
              <w:t xml:space="preserve">                                  </w:t>
            </w:r>
            <w:r w:rsidRPr="00EA6BEB">
              <w:rPr>
                <w:b/>
                <w:bCs/>
              </w:rPr>
              <w:t>Nr.</w:t>
            </w:r>
            <w:r>
              <w:rPr>
                <w:b/>
                <w:bCs/>
              </w:rPr>
              <w:t xml:space="preserve"> GND/2022</w:t>
            </w:r>
            <w:r w:rsidRPr="00EA6BEB">
              <w:rPr>
                <w:b/>
                <w:bCs/>
              </w:rPr>
              <w:t>/</w:t>
            </w:r>
            <w:r>
              <w:rPr>
                <w:b/>
                <w:bCs/>
              </w:rPr>
              <w:t>914</w:t>
            </w:r>
          </w:p>
        </w:tc>
      </w:tr>
      <w:tr w:rsidR="00367421" w14:paraId="382DDB26" w14:textId="77777777" w:rsidTr="00367421">
        <w:tc>
          <w:tcPr>
            <w:tcW w:w="4676" w:type="dxa"/>
          </w:tcPr>
          <w:p w14:paraId="647A7966" w14:textId="77777777" w:rsidR="00367421" w:rsidRDefault="00367421" w:rsidP="00367421"/>
        </w:tc>
        <w:tc>
          <w:tcPr>
            <w:tcW w:w="4678" w:type="dxa"/>
          </w:tcPr>
          <w:p w14:paraId="49901978"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83</w:t>
            </w:r>
            <w:r w:rsidRPr="00EA6BEB">
              <w:rPr>
                <w:b/>
                <w:bCs/>
              </w:rPr>
              <w:t>.p</w:t>
            </w:r>
            <w:r>
              <w:rPr>
                <w:b/>
                <w:bCs/>
              </w:rPr>
              <w:t>.</w:t>
            </w:r>
            <w:r w:rsidRPr="00EA6BEB">
              <w:rPr>
                <w:b/>
                <w:bCs/>
              </w:rPr>
              <w:t>)</w:t>
            </w:r>
          </w:p>
        </w:tc>
      </w:tr>
    </w:tbl>
    <w:p w14:paraId="523D1061" w14:textId="77777777" w:rsidR="00367421" w:rsidRDefault="00367421" w:rsidP="00367421"/>
    <w:p w14:paraId="0BAA2F56" w14:textId="77777777" w:rsidR="00367421" w:rsidRPr="00EE58A9" w:rsidRDefault="00367421" w:rsidP="00367421">
      <w:pPr>
        <w:pStyle w:val="Default"/>
        <w:jc w:val="center"/>
        <w:rPr>
          <w:b/>
        </w:rPr>
      </w:pPr>
      <w:r w:rsidRPr="00134705">
        <w:rPr>
          <w:b/>
        </w:rPr>
        <w:t xml:space="preserve">Par </w:t>
      </w:r>
      <w:r w:rsidRPr="00B73A3D">
        <w:rPr>
          <w:b/>
        </w:rPr>
        <w:t xml:space="preserve">nekustamā </w:t>
      </w:r>
      <w:r w:rsidRPr="00FE2ADA">
        <w:rPr>
          <w:b/>
        </w:rPr>
        <w:t xml:space="preserve">īpašuma </w:t>
      </w:r>
      <w:r w:rsidRPr="009A4C47">
        <w:rPr>
          <w:b/>
        </w:rPr>
        <w:t>“</w:t>
      </w:r>
      <w:proofErr w:type="spellStart"/>
      <w:r w:rsidRPr="009A4C47">
        <w:rPr>
          <w:b/>
        </w:rPr>
        <w:t>Šķieneri</w:t>
      </w:r>
      <w:proofErr w:type="spellEnd"/>
      <w:r w:rsidRPr="009A4C47">
        <w:rPr>
          <w:b/>
        </w:rPr>
        <w:t xml:space="preserve"> 3” – 2, </w:t>
      </w:r>
      <w:proofErr w:type="spellStart"/>
      <w:r w:rsidRPr="009A4C47">
        <w:rPr>
          <w:b/>
        </w:rPr>
        <w:t>Šķieneri</w:t>
      </w:r>
      <w:proofErr w:type="spellEnd"/>
      <w:r w:rsidRPr="009A4C47">
        <w:rPr>
          <w:b/>
        </w:rPr>
        <w:t>, Stradu pagasts</w:t>
      </w:r>
      <w:r>
        <w:rPr>
          <w:b/>
        </w:rPr>
        <w:t>, Gulbenes novads,</w:t>
      </w:r>
      <w:r w:rsidRPr="00C30721">
        <w:rPr>
          <w:b/>
        </w:rPr>
        <w:t xml:space="preserve"> </w:t>
      </w:r>
      <w:r w:rsidRPr="00FC4BBE">
        <w:rPr>
          <w:b/>
        </w:rPr>
        <w:t>pircēja</w:t>
      </w:r>
      <w:r w:rsidRPr="00B73A3D">
        <w:rPr>
          <w:b/>
        </w:rPr>
        <w:t xml:space="preserve"> apstiprināšanu</w:t>
      </w:r>
    </w:p>
    <w:p w14:paraId="1AE69E68" w14:textId="77777777" w:rsidR="00367421" w:rsidRPr="00EE58A9" w:rsidRDefault="00367421" w:rsidP="00367421">
      <w:pPr>
        <w:pStyle w:val="Default"/>
        <w:jc w:val="center"/>
        <w:rPr>
          <w:b/>
        </w:rPr>
      </w:pPr>
    </w:p>
    <w:p w14:paraId="1C57BD0C" w14:textId="77777777" w:rsidR="00367421" w:rsidRDefault="00367421" w:rsidP="00367421">
      <w:pPr>
        <w:pStyle w:val="Parasts1"/>
        <w:spacing w:after="0" w:line="360" w:lineRule="auto"/>
        <w:ind w:firstLine="567"/>
        <w:jc w:val="both"/>
      </w:pPr>
      <w:r>
        <w:t xml:space="preserve">2022.gada 30.jūnijā Gulbenes novada dome pieņēma lēmumu </w:t>
      </w:r>
      <w:proofErr w:type="spellStart"/>
      <w:r>
        <w:t>Nr.GND</w:t>
      </w:r>
      <w:proofErr w:type="spellEnd"/>
      <w:r>
        <w:t xml:space="preserve">/2022/569 “Par nekustamā </w:t>
      </w:r>
      <w:r w:rsidRPr="00C41748">
        <w:t xml:space="preserve">īpašuma </w:t>
      </w:r>
      <w:r w:rsidRPr="009A4C47">
        <w:t>“</w:t>
      </w:r>
      <w:proofErr w:type="spellStart"/>
      <w:r w:rsidRPr="009A4C47">
        <w:t>Šķieneri</w:t>
      </w:r>
      <w:proofErr w:type="spellEnd"/>
      <w:r w:rsidRPr="009A4C47">
        <w:t xml:space="preserve"> 3” – 2, </w:t>
      </w:r>
      <w:proofErr w:type="spellStart"/>
      <w:r w:rsidRPr="009A4C47">
        <w:t>Šķieneri</w:t>
      </w:r>
      <w:proofErr w:type="spellEnd"/>
      <w:r w:rsidRPr="009A4C47">
        <w:t>, Stradu pagasts, Gulbenes novads</w:t>
      </w:r>
      <w:r>
        <w:t>, pirmās</w:t>
      </w:r>
      <w:r w:rsidRPr="00C41748">
        <w:t xml:space="preserve"> izsoles rīkošanu</w:t>
      </w:r>
      <w:r>
        <w:t>, noteikumu un sākumcenas apstiprināšanu” (protokols Nr.12, 26.p.).</w:t>
      </w:r>
    </w:p>
    <w:p w14:paraId="6CFC30DA" w14:textId="77777777" w:rsidR="00367421" w:rsidRPr="009940FA" w:rsidRDefault="00367421" w:rsidP="00367421">
      <w:pPr>
        <w:pStyle w:val="Parasts1"/>
        <w:spacing w:after="0" w:line="360" w:lineRule="auto"/>
        <w:ind w:firstLine="567"/>
        <w:jc w:val="both"/>
      </w:pPr>
      <w:r>
        <w:t xml:space="preserve">2022.gada 15.septembrī tika rīkota </w:t>
      </w:r>
      <w:r w:rsidRPr="007C68BC">
        <w:t xml:space="preserve">Gulbenes novada </w:t>
      </w:r>
      <w:r>
        <w:t xml:space="preserve">pašvaldības nekustamā īpašuma </w:t>
      </w:r>
      <w:r w:rsidRPr="009A4C47">
        <w:t>“</w:t>
      </w:r>
      <w:proofErr w:type="spellStart"/>
      <w:r w:rsidRPr="009A4C47">
        <w:t>Šķieneri</w:t>
      </w:r>
      <w:proofErr w:type="spellEnd"/>
      <w:r w:rsidRPr="009A4C47">
        <w:t xml:space="preserve"> 3” – 2, </w:t>
      </w:r>
      <w:proofErr w:type="spellStart"/>
      <w:r w:rsidRPr="009A4C47">
        <w:t>Šķieneri</w:t>
      </w:r>
      <w:proofErr w:type="spellEnd"/>
      <w:r w:rsidRPr="009A4C47">
        <w:t xml:space="preserve">, Stradu pagasts, Gulbenes novads, kadastra numurs 5090 900 0356, kas sastāv no divistabu dzīvokļa, 49,1 </w:t>
      </w:r>
      <w:proofErr w:type="spellStart"/>
      <w:r w:rsidRPr="009A4C47">
        <w:t>kv.m</w:t>
      </w:r>
      <w:proofErr w:type="spellEnd"/>
      <w:r w:rsidRPr="009A4C47">
        <w:t>. platībā (telpu grupas kadastra apzīmējums 5090 002 0034 003 002), un pie tā piederošām kopīpašuma 485/3987 domājamām daļām no dzīvojamās mājas (būves kadastra apzīmējums 5090 002 0034 003)</w:t>
      </w:r>
      <w:r>
        <w:t>,</w:t>
      </w:r>
      <w:r w:rsidRPr="005D02ED">
        <w:t xml:space="preserve"> </w:t>
      </w:r>
      <w:r>
        <w:t>pirmā</w:t>
      </w:r>
      <w:r w:rsidRPr="005D02ED">
        <w:t xml:space="preserve"> izsole, kurā piedalījās </w:t>
      </w:r>
      <w:r>
        <w:t>divi</w:t>
      </w:r>
      <w:r w:rsidRPr="005D02ED">
        <w:t xml:space="preserve"> </w:t>
      </w:r>
      <w:r w:rsidRPr="007C559E">
        <w:t>pretendent</w:t>
      </w:r>
      <w:r>
        <w:t>i</w:t>
      </w:r>
      <w:r w:rsidRPr="00F63779">
        <w:t xml:space="preserve">. </w:t>
      </w:r>
      <w:r w:rsidR="00C035B4">
        <w:t>….</w:t>
      </w:r>
      <w:r w:rsidRPr="00F63779">
        <w:rPr>
          <w:rFonts w:eastAsia="Calibri"/>
          <w:lang w:eastAsia="en-US"/>
        </w:rPr>
        <w:t>, pa</w:t>
      </w:r>
      <w:r w:rsidRPr="00F63779">
        <w:t>r</w:t>
      </w:r>
      <w:r w:rsidRPr="00E02316">
        <w:t xml:space="preserve"> augstāko </w:t>
      </w:r>
      <w:r w:rsidRPr="005D02ED">
        <w:t xml:space="preserve">nosolīto cenu </w:t>
      </w:r>
      <w:r>
        <w:t>5400 EUR (pieci tūkstoši četri simti</w:t>
      </w:r>
      <w:r w:rsidRPr="001654C3">
        <w:t xml:space="preserve"> </w:t>
      </w:r>
      <w:proofErr w:type="spellStart"/>
      <w:r w:rsidRPr="00255026">
        <w:rPr>
          <w:i/>
        </w:rPr>
        <w:t>euro</w:t>
      </w:r>
      <w:proofErr w:type="spellEnd"/>
      <w:r w:rsidRPr="00255026">
        <w:t>)</w:t>
      </w:r>
      <w:r>
        <w:t xml:space="preserve"> </w:t>
      </w:r>
      <w:r w:rsidRPr="005D02ED">
        <w:t>ir ieguv</w:t>
      </w:r>
      <w:r>
        <w:t>is</w:t>
      </w:r>
      <w:r w:rsidRPr="005D02ED">
        <w:t xml:space="preserve"> tiesības pirkt nekustamo īpašumu </w:t>
      </w:r>
      <w:r w:rsidRPr="009A4C47">
        <w:t>“</w:t>
      </w:r>
      <w:proofErr w:type="spellStart"/>
      <w:r w:rsidRPr="009A4C47">
        <w:t>Šķieneri</w:t>
      </w:r>
      <w:proofErr w:type="spellEnd"/>
      <w:r w:rsidRPr="009A4C47">
        <w:t xml:space="preserve"> 3” – 2, </w:t>
      </w:r>
      <w:proofErr w:type="spellStart"/>
      <w:r w:rsidRPr="009A4C47">
        <w:t>Šķieneri</w:t>
      </w:r>
      <w:proofErr w:type="spellEnd"/>
      <w:r w:rsidRPr="009A4C47">
        <w:t>, Stradu pagasts, Gulbenes novads, kadastra numurs 5090 900 0356</w:t>
      </w:r>
      <w:r>
        <w:t>.</w:t>
      </w:r>
    </w:p>
    <w:p w14:paraId="21EAFD94" w14:textId="77777777" w:rsidR="00367421" w:rsidRDefault="00367421" w:rsidP="00367421">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F0EDD46" w14:textId="77777777" w:rsidR="00367421" w:rsidRDefault="00367421" w:rsidP="00367421">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84B9D5A" w14:textId="77777777" w:rsidR="00367421" w:rsidRDefault="00367421" w:rsidP="00367421">
      <w:pPr>
        <w:pStyle w:val="Parasts1"/>
        <w:spacing w:after="0" w:line="360" w:lineRule="auto"/>
        <w:ind w:firstLine="567"/>
        <w:jc w:val="both"/>
      </w:pPr>
      <w:r>
        <w:t xml:space="preserve">Pirkuma maksa </w:t>
      </w:r>
      <w:r w:rsidRPr="005B5420">
        <w:t>202</w:t>
      </w:r>
      <w:r>
        <w:t>2</w:t>
      </w:r>
      <w:r w:rsidRPr="005B5420">
        <w:t xml:space="preserve">.gada </w:t>
      </w:r>
      <w:r>
        <w:t xml:space="preserve">15.septembrī </w:t>
      </w:r>
      <w:r>
        <w:rPr>
          <w:shd w:val="clear" w:color="auto" w:fill="FFFFFF"/>
        </w:rPr>
        <w:t>i</w:t>
      </w:r>
      <w:r>
        <w:t>r samaksāta pilnā apmērā.</w:t>
      </w:r>
    </w:p>
    <w:p w14:paraId="57E02DC8" w14:textId="77777777" w:rsidR="00367421" w:rsidRDefault="00367421" w:rsidP="00367421">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E493250" w14:textId="77777777" w:rsidR="00367421" w:rsidRPr="00FB4505" w:rsidRDefault="00367421" w:rsidP="00367421">
      <w:pPr>
        <w:spacing w:line="360" w:lineRule="auto"/>
        <w:ind w:firstLine="567"/>
        <w:jc w:val="both"/>
        <w:rPr>
          <w:noProof/>
          <w:color w:val="000000"/>
        </w:rPr>
      </w:pPr>
      <w:r w:rsidRPr="00FB4505">
        <w:t>Pamatojoties uz likuma „Par pašvaldībām” 14.panta pirmās daļas 2.punktu, 21.panta pirmās daļas 17.punktu, Publiskas personas mantas atsavināšanas likuma 30.panta pirmo daļu, 34.panta otro daļu, 36.panta pirmo daļu</w:t>
      </w:r>
      <w:r>
        <w:t>,</w:t>
      </w:r>
      <w:r w:rsidRPr="00FB4505">
        <w:t xml:space="preserve"> saskaņā ar Gulbenes novada pašvaldības Īpašuma novērtēšanas un izsoļu komisijas</w:t>
      </w:r>
      <w:r>
        <w:t xml:space="preserve"> 2022.gada 15.septembra </w:t>
      </w:r>
      <w:r w:rsidRPr="00FB4505">
        <w:t>izsoles protokolu</w:t>
      </w:r>
      <w:r>
        <w:t xml:space="preserve"> Nr.2.7.2/22/126</w:t>
      </w:r>
      <w:r w:rsidRPr="00FB4505">
        <w:t>,</w:t>
      </w:r>
      <w:r>
        <w:t xml:space="preserve"> </w:t>
      </w:r>
      <w:r w:rsidRPr="00FB4505">
        <w:t xml:space="preserve">atklāti balsojot: </w:t>
      </w:r>
      <w:r w:rsidRPr="004F27D3">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B4505">
        <w:rPr>
          <w:color w:val="000000"/>
        </w:rPr>
        <w:t>, Gulbenes novada dome NOLEMJ</w:t>
      </w:r>
      <w:r w:rsidRPr="00FB4505">
        <w:t>:</w:t>
      </w:r>
    </w:p>
    <w:p w14:paraId="691C0D0A" w14:textId="77777777" w:rsidR="00367421" w:rsidRPr="009940FA" w:rsidRDefault="00367421" w:rsidP="00367421">
      <w:pPr>
        <w:pStyle w:val="Parasts1"/>
        <w:spacing w:after="0" w:line="360" w:lineRule="auto"/>
        <w:ind w:firstLine="567"/>
        <w:jc w:val="both"/>
      </w:pPr>
      <w:r w:rsidRPr="009940FA">
        <w:t xml:space="preserve">1. APSTIPRINĀT Gulbenes novada </w:t>
      </w:r>
      <w:r>
        <w:t>pašvaldībai</w:t>
      </w:r>
      <w:r w:rsidRPr="009940FA">
        <w:t xml:space="preserve"> piederošā nekustamā īpašuma </w:t>
      </w:r>
      <w:r w:rsidRPr="009A4C47">
        <w:t>“</w:t>
      </w:r>
      <w:proofErr w:type="spellStart"/>
      <w:r w:rsidRPr="009A4C47">
        <w:t>Šķieneri</w:t>
      </w:r>
      <w:proofErr w:type="spellEnd"/>
      <w:r w:rsidRPr="009A4C47">
        <w:t xml:space="preserve"> 3” – 2, </w:t>
      </w:r>
      <w:proofErr w:type="spellStart"/>
      <w:r w:rsidRPr="009A4C47">
        <w:t>Šķieneri</w:t>
      </w:r>
      <w:proofErr w:type="spellEnd"/>
      <w:r w:rsidRPr="009A4C47">
        <w:t xml:space="preserve">, Stradu pagasts, Gulbenes novads, kadastra numurs 5090 900 0356, kas sastāv no divistabu dzīvokļa, 49,1 </w:t>
      </w:r>
      <w:proofErr w:type="spellStart"/>
      <w:r w:rsidRPr="009A4C47">
        <w:t>kv.m</w:t>
      </w:r>
      <w:proofErr w:type="spellEnd"/>
      <w:r w:rsidRPr="009A4C47">
        <w:t>. platībā (telpu grupas kadastra apzīmējums 5090 002 0034 003 002), un pie tā piederošām kopīpašuma 485/3987 domājamām daļām no dzīvojamās mājas (būves kadastra apzīmējums 5090 002 0034 003)</w:t>
      </w:r>
      <w:r>
        <w:t>, 2022</w:t>
      </w:r>
      <w:r w:rsidRPr="009940FA">
        <w:t xml:space="preserve">.gada </w:t>
      </w:r>
      <w:r>
        <w:t xml:space="preserve">15.septembrī </w:t>
      </w:r>
      <w:r w:rsidRPr="009940FA">
        <w:t>notikušās izsoles rezultātus.</w:t>
      </w:r>
    </w:p>
    <w:p w14:paraId="742D1AA3" w14:textId="77777777" w:rsidR="00367421" w:rsidRDefault="00367421" w:rsidP="00367421">
      <w:pPr>
        <w:pStyle w:val="Parasts1"/>
        <w:spacing w:after="0" w:line="360" w:lineRule="auto"/>
        <w:ind w:firstLine="567"/>
        <w:jc w:val="both"/>
      </w:pPr>
      <w:r w:rsidRPr="009940FA">
        <w:t xml:space="preserve">2. Trīsdesmit dienu laikā pēc izsoles rezultātu apstiprināšanas slēgt nekustamā īpašuma pirkuma līgumu ar </w:t>
      </w:r>
      <w:r w:rsidR="00C035B4">
        <w:t>…</w:t>
      </w:r>
      <w:r w:rsidRPr="009A4C47">
        <w:t xml:space="preserve">, </w:t>
      </w:r>
      <w:r w:rsidRPr="009940FA">
        <w:t xml:space="preserve">par nekustamā īpašuma </w:t>
      </w:r>
      <w:r w:rsidRPr="009A4C47">
        <w:t>“</w:t>
      </w:r>
      <w:proofErr w:type="spellStart"/>
      <w:r w:rsidRPr="009A4C47">
        <w:t>Šķieneri</w:t>
      </w:r>
      <w:proofErr w:type="spellEnd"/>
      <w:r w:rsidRPr="009A4C47">
        <w:t xml:space="preserve"> 3” – 2, </w:t>
      </w:r>
      <w:proofErr w:type="spellStart"/>
      <w:r w:rsidRPr="009A4C47">
        <w:t>Šķieneri</w:t>
      </w:r>
      <w:proofErr w:type="spellEnd"/>
      <w:r w:rsidRPr="009A4C47">
        <w:t>, Stradu pagasts, Gulbenes novads, kadastra numurs 5090 900 0356</w:t>
      </w:r>
      <w:r w:rsidRPr="00DC4B42">
        <w:t xml:space="preserve">, </w:t>
      </w:r>
      <w:r w:rsidRPr="009940FA">
        <w:t xml:space="preserve">pārdošanu par </w:t>
      </w:r>
      <w:r>
        <w:t>nosolīto</w:t>
      </w:r>
      <w:r w:rsidRPr="009940FA">
        <w:t xml:space="preserve"> summu </w:t>
      </w:r>
      <w:r w:rsidRPr="009A4C47">
        <w:t xml:space="preserve">5400 EUR (pieci tūkstoši četri simti </w:t>
      </w:r>
      <w:proofErr w:type="spellStart"/>
      <w:r w:rsidRPr="00255026">
        <w:rPr>
          <w:i/>
        </w:rPr>
        <w:t>euro</w:t>
      </w:r>
      <w:proofErr w:type="spellEnd"/>
      <w:r w:rsidRPr="00255026">
        <w:t>)</w:t>
      </w:r>
      <w:r w:rsidRPr="008F2A59">
        <w:t>.</w:t>
      </w:r>
      <w:r>
        <w:t xml:space="preserve"> </w:t>
      </w:r>
    </w:p>
    <w:p w14:paraId="0163CF89" w14:textId="77777777" w:rsidR="00367421" w:rsidRDefault="00367421" w:rsidP="00367421">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6D1D7908" w14:textId="77777777" w:rsidR="00367421" w:rsidRDefault="00367421" w:rsidP="00367421">
      <w:pPr>
        <w:spacing w:line="360" w:lineRule="auto"/>
      </w:pPr>
    </w:p>
    <w:p w14:paraId="1EB925F0"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3FF13B22" w14:textId="77777777" w:rsidR="00367421" w:rsidRDefault="00367421" w:rsidP="00367421">
      <w:pPr>
        <w:spacing w:line="360" w:lineRule="auto"/>
      </w:pPr>
    </w:p>
    <w:p w14:paraId="2476641D" w14:textId="77777777" w:rsidR="00367421" w:rsidRDefault="00367421" w:rsidP="00367421">
      <w:pPr>
        <w:spacing w:line="360" w:lineRule="auto"/>
      </w:pPr>
      <w:r>
        <w:t xml:space="preserve">Sagatavoja: </w:t>
      </w:r>
      <w:proofErr w:type="spellStart"/>
      <w:r>
        <w:t>L.Bašķere</w:t>
      </w:r>
      <w:proofErr w:type="spellEnd"/>
    </w:p>
    <w:p w14:paraId="6CEB816D" w14:textId="77777777" w:rsidR="00367421" w:rsidRDefault="00367421" w:rsidP="00367421">
      <w:pPr>
        <w:spacing w:after="160" w:line="259" w:lineRule="auto"/>
      </w:pPr>
    </w:p>
    <w:p w14:paraId="21D12B16" w14:textId="77777777" w:rsidR="00C035B4" w:rsidRDefault="00C035B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5F352E17" w14:textId="77777777" w:rsidTr="00C035B4">
        <w:tc>
          <w:tcPr>
            <w:tcW w:w="9354" w:type="dxa"/>
          </w:tcPr>
          <w:p w14:paraId="706EA176" w14:textId="77777777" w:rsidR="00367421" w:rsidRDefault="00367421" w:rsidP="00367421">
            <w:pPr>
              <w:jc w:val="center"/>
            </w:pPr>
            <w:r w:rsidRPr="000B1C5E">
              <w:rPr>
                <w:noProof/>
              </w:rPr>
              <w:lastRenderedPageBreak/>
              <w:drawing>
                <wp:inline distT="0" distB="0" distL="0" distR="0" wp14:anchorId="6B79CA80" wp14:editId="3A5A71C2">
                  <wp:extent cx="619125" cy="685800"/>
                  <wp:effectExtent l="0" t="0" r="952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34FE5BCC" w14:textId="77777777" w:rsidTr="00C035B4">
        <w:tc>
          <w:tcPr>
            <w:tcW w:w="9354" w:type="dxa"/>
          </w:tcPr>
          <w:p w14:paraId="16361CDF" w14:textId="77777777" w:rsidR="00367421" w:rsidRDefault="00367421" w:rsidP="00367421">
            <w:pPr>
              <w:jc w:val="center"/>
            </w:pPr>
            <w:r w:rsidRPr="000B1C5E">
              <w:rPr>
                <w:b/>
                <w:bCs/>
                <w:sz w:val="28"/>
                <w:szCs w:val="28"/>
              </w:rPr>
              <w:t>GULBENES NOVADA PAŠVALDĪBA</w:t>
            </w:r>
          </w:p>
        </w:tc>
      </w:tr>
      <w:tr w:rsidR="00367421" w14:paraId="3447DEC3" w14:textId="77777777" w:rsidTr="00C035B4">
        <w:tc>
          <w:tcPr>
            <w:tcW w:w="9354" w:type="dxa"/>
          </w:tcPr>
          <w:p w14:paraId="1D147136" w14:textId="77777777" w:rsidR="00367421" w:rsidRDefault="00367421" w:rsidP="00367421">
            <w:pPr>
              <w:jc w:val="center"/>
            </w:pPr>
            <w:r w:rsidRPr="000B1C5E">
              <w:t>Reģ.Nr.90009116327</w:t>
            </w:r>
          </w:p>
        </w:tc>
      </w:tr>
      <w:tr w:rsidR="00367421" w14:paraId="7529BFFC" w14:textId="77777777" w:rsidTr="00C035B4">
        <w:tc>
          <w:tcPr>
            <w:tcW w:w="9354" w:type="dxa"/>
          </w:tcPr>
          <w:p w14:paraId="4439B6E1" w14:textId="77777777" w:rsidR="00367421" w:rsidRDefault="00367421" w:rsidP="00367421">
            <w:pPr>
              <w:jc w:val="center"/>
            </w:pPr>
            <w:r w:rsidRPr="000B1C5E">
              <w:t>Ābeļu iela 2, Gulbene, Gulbenes nov., LV-4401</w:t>
            </w:r>
          </w:p>
        </w:tc>
      </w:tr>
      <w:tr w:rsidR="00367421" w14:paraId="53D84235" w14:textId="77777777" w:rsidTr="00C035B4">
        <w:tc>
          <w:tcPr>
            <w:tcW w:w="9354" w:type="dxa"/>
          </w:tcPr>
          <w:p w14:paraId="5DB7161D" w14:textId="77777777" w:rsidR="00367421" w:rsidRDefault="00367421" w:rsidP="00367421">
            <w:pPr>
              <w:jc w:val="center"/>
            </w:pPr>
            <w:r w:rsidRPr="000B1C5E">
              <w:t>Tālrunis 64497710, mob.26595362, e-pasts</w:t>
            </w:r>
            <w:r>
              <w:t>:</w:t>
            </w:r>
            <w:r w:rsidRPr="000B1C5E">
              <w:t xml:space="preserve"> dome@gulbene.lv, www.gulbene.lv</w:t>
            </w:r>
          </w:p>
        </w:tc>
      </w:tr>
    </w:tbl>
    <w:p w14:paraId="2A70C5C5"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35FDA3A"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5059719D" w14:textId="77777777" w:rsidTr="00367421">
        <w:tc>
          <w:tcPr>
            <w:tcW w:w="4676" w:type="dxa"/>
          </w:tcPr>
          <w:p w14:paraId="4F43BDBC" w14:textId="77777777" w:rsidR="00367421" w:rsidRPr="00EA6BEB" w:rsidRDefault="00367421" w:rsidP="00367421">
            <w:pPr>
              <w:rPr>
                <w:b/>
                <w:bCs/>
              </w:rPr>
            </w:pPr>
            <w:r w:rsidRPr="00EA6BEB">
              <w:rPr>
                <w:b/>
                <w:bCs/>
              </w:rPr>
              <w:t>202</w:t>
            </w:r>
            <w:r>
              <w:rPr>
                <w:b/>
                <w:bCs/>
              </w:rPr>
              <w:t>2</w:t>
            </w:r>
            <w:r w:rsidRPr="00EA6BEB">
              <w:rPr>
                <w:b/>
                <w:bCs/>
              </w:rPr>
              <w:t>.gada</w:t>
            </w:r>
            <w:r>
              <w:rPr>
                <w:b/>
                <w:bCs/>
              </w:rPr>
              <w:t xml:space="preserve"> 29.septembrī</w:t>
            </w:r>
          </w:p>
        </w:tc>
        <w:tc>
          <w:tcPr>
            <w:tcW w:w="4678" w:type="dxa"/>
          </w:tcPr>
          <w:p w14:paraId="74D2A6E4" w14:textId="77777777" w:rsidR="00367421" w:rsidRPr="00EA6BEB" w:rsidRDefault="00367421" w:rsidP="00367421">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915</w:t>
            </w:r>
          </w:p>
        </w:tc>
      </w:tr>
      <w:tr w:rsidR="00367421" w14:paraId="298FD4AF" w14:textId="77777777" w:rsidTr="00367421">
        <w:tc>
          <w:tcPr>
            <w:tcW w:w="4676" w:type="dxa"/>
          </w:tcPr>
          <w:p w14:paraId="12686662" w14:textId="77777777" w:rsidR="00367421" w:rsidRDefault="00367421" w:rsidP="00367421"/>
        </w:tc>
        <w:tc>
          <w:tcPr>
            <w:tcW w:w="4678" w:type="dxa"/>
          </w:tcPr>
          <w:p w14:paraId="4A2C88FB"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84</w:t>
            </w:r>
            <w:r w:rsidRPr="00EA6BEB">
              <w:rPr>
                <w:b/>
                <w:bCs/>
              </w:rPr>
              <w:t>.p</w:t>
            </w:r>
            <w:r>
              <w:rPr>
                <w:b/>
                <w:bCs/>
              </w:rPr>
              <w:t>.</w:t>
            </w:r>
            <w:r w:rsidRPr="00EA6BEB">
              <w:rPr>
                <w:b/>
                <w:bCs/>
              </w:rPr>
              <w:t>)</w:t>
            </w:r>
          </w:p>
        </w:tc>
      </w:tr>
    </w:tbl>
    <w:p w14:paraId="0DDF0CB4" w14:textId="77777777" w:rsidR="00367421" w:rsidRDefault="00367421" w:rsidP="00367421"/>
    <w:p w14:paraId="40F701AC" w14:textId="77777777" w:rsidR="00367421" w:rsidRPr="00704E82" w:rsidRDefault="00367421" w:rsidP="00367421">
      <w:pPr>
        <w:pStyle w:val="Default"/>
        <w:jc w:val="center"/>
      </w:pPr>
      <w:r w:rsidRPr="00134705">
        <w:rPr>
          <w:b/>
        </w:rPr>
        <w:t xml:space="preserve">Par </w:t>
      </w:r>
      <w:r w:rsidRPr="00100319">
        <w:rPr>
          <w:b/>
        </w:rPr>
        <w:t xml:space="preserve">nekustamā īpašuma </w:t>
      </w:r>
      <w:r>
        <w:rPr>
          <w:b/>
        </w:rPr>
        <w:t>Galgauskas</w:t>
      </w:r>
      <w:r w:rsidRPr="00100319">
        <w:rPr>
          <w:b/>
        </w:rPr>
        <w:t xml:space="preserve"> </w:t>
      </w:r>
      <w:r>
        <w:rPr>
          <w:b/>
        </w:rPr>
        <w:t xml:space="preserve">pagastā ar nosaukumu “Sīļu mala”, </w:t>
      </w:r>
      <w:r w:rsidRPr="00674878">
        <w:rPr>
          <w:b/>
        </w:rPr>
        <w:t>pirmās</w:t>
      </w:r>
      <w:r w:rsidRPr="00255026">
        <w:rPr>
          <w:b/>
        </w:rPr>
        <w:t xml:space="preserve"> izsoles rīkošanu, noteikumu un sākumcenas apstiprināšanu</w:t>
      </w:r>
    </w:p>
    <w:p w14:paraId="5F080ABC" w14:textId="77777777" w:rsidR="00367421" w:rsidRPr="00F0532A" w:rsidRDefault="00367421" w:rsidP="00367421"/>
    <w:p w14:paraId="5290B3AD" w14:textId="77777777" w:rsidR="00367421" w:rsidRPr="00FC7F25" w:rsidRDefault="00367421" w:rsidP="00367421">
      <w:pPr>
        <w:widowControl w:val="0"/>
        <w:spacing w:line="360" w:lineRule="auto"/>
        <w:ind w:firstLine="567"/>
        <w:jc w:val="both"/>
      </w:pPr>
      <w:r w:rsidRPr="00FC7F25">
        <w:t>Gulbenes novada dome 20</w:t>
      </w:r>
      <w:r>
        <w:t>22</w:t>
      </w:r>
      <w:r w:rsidRPr="00FC7F25">
        <w:t xml:space="preserve">.gada </w:t>
      </w:r>
      <w:r>
        <w:t xml:space="preserve">30.jūnijā </w:t>
      </w:r>
      <w:r w:rsidRPr="00FC7F25">
        <w:t>pieņēma lēmumu</w:t>
      </w:r>
      <w:r>
        <w:t xml:space="preserve"> </w:t>
      </w:r>
      <w:proofErr w:type="spellStart"/>
      <w:r>
        <w:t>Nr.GND</w:t>
      </w:r>
      <w:proofErr w:type="spellEnd"/>
      <w:r>
        <w:t xml:space="preserve">/2022/577 </w:t>
      </w:r>
      <w:r w:rsidRPr="00FC7F25">
        <w:t xml:space="preserve">“Par </w:t>
      </w:r>
      <w:r>
        <w:t xml:space="preserve">nekustamā īpašuma Galgauskas pagastā ar nosaukumu “Sīļu mala” </w:t>
      </w:r>
      <w:r w:rsidRPr="00FC7F25">
        <w:t>atsavināšanu” (protokols Nr.</w:t>
      </w:r>
      <w:r>
        <w:t xml:space="preserve">12, 34.p.), </w:t>
      </w:r>
      <w:r w:rsidRPr="00FC7F25">
        <w:t xml:space="preserve">ar kuru nolēma nodot atsavināšanai atklātā mutiskā izsolē ar augšupejošu soli </w:t>
      </w:r>
      <w:r>
        <w:t>nekustamo īpašumu</w:t>
      </w:r>
      <w:r w:rsidRPr="00100319">
        <w:t xml:space="preserve"> “Sīļu mala”</w:t>
      </w:r>
      <w:r w:rsidRPr="004E4482">
        <w:t xml:space="preserve">, </w:t>
      </w:r>
      <w:r>
        <w:t xml:space="preserve">Galgauskas pagasts, Gulbenes novads, </w:t>
      </w:r>
      <w:r w:rsidRPr="004E4482">
        <w:t xml:space="preserve">kadastra numurs </w:t>
      </w:r>
      <w:r w:rsidRPr="00100319">
        <w:t>5056</w:t>
      </w:r>
      <w:r>
        <w:t xml:space="preserve"> </w:t>
      </w:r>
      <w:r w:rsidRPr="00100319">
        <w:t>007</w:t>
      </w:r>
      <w:r>
        <w:t xml:space="preserve"> </w:t>
      </w:r>
      <w:r w:rsidRPr="00100319">
        <w:t>0148</w:t>
      </w:r>
      <w:r w:rsidRPr="00325B46">
        <w:rPr>
          <w:rFonts w:eastAsia="Calibri"/>
          <w:lang w:eastAsia="en-US"/>
        </w:rPr>
        <w:t xml:space="preserve">, </w:t>
      </w:r>
      <w:r w:rsidRPr="00FC7F25">
        <w:t>un uzdeva Gulbenes novada pašvaldības Īpašuma novērtēšanas un izsoļu komisijai organizēt nekustamā īpašuma novērtēšanu un nosacītās cenas noteikšanu un iesniegt to apstiprināšanai Gulbenes novada domes sēdē.</w:t>
      </w:r>
    </w:p>
    <w:p w14:paraId="1449C479" w14:textId="77777777" w:rsidR="00367421" w:rsidRPr="007575D2" w:rsidRDefault="00367421" w:rsidP="00367421">
      <w:pPr>
        <w:spacing w:line="360" w:lineRule="auto"/>
        <w:ind w:firstLine="567"/>
        <w:jc w:val="both"/>
      </w:pPr>
      <w:r w:rsidRPr="004C6329">
        <w:t xml:space="preserve">Sabiedrība ar ierobežotu atbildību “DZIETI”, reģistrācijas Nr.42403010964, juridiskā adrese: </w:t>
      </w:r>
      <w:r w:rsidRPr="00100319">
        <w:t>Zemnieku iela 5</w:t>
      </w:r>
      <w:r w:rsidRPr="004C6329">
        <w:t>, Rēzekne, LV – 4601</w:t>
      </w:r>
      <w:r w:rsidRPr="00DF5D0E">
        <w:t>, sastādīja atskaiti (saņemta Gulbenes novada pašvaldībā 202</w:t>
      </w:r>
      <w:r>
        <w:t>2</w:t>
      </w:r>
      <w:r w:rsidRPr="00DF5D0E">
        <w:t xml:space="preserve">.gada </w:t>
      </w:r>
      <w:r>
        <w:t>1.jūlijā</w:t>
      </w:r>
      <w:r w:rsidRPr="00DF5D0E">
        <w:t xml:space="preserve"> </w:t>
      </w:r>
      <w:r>
        <w:t xml:space="preserve">un reģistrēta ar </w:t>
      </w:r>
      <w:proofErr w:type="spellStart"/>
      <w:r>
        <w:t>Nr.</w:t>
      </w:r>
      <w:r w:rsidRPr="004C6329">
        <w:t>GND</w:t>
      </w:r>
      <w:proofErr w:type="spellEnd"/>
      <w:r w:rsidRPr="004C6329">
        <w:t>/4.18/22/</w:t>
      </w:r>
      <w:r>
        <w:t>1820</w:t>
      </w:r>
      <w:r w:rsidRPr="004C6329">
        <w:t>-D</w:t>
      </w:r>
      <w:r w:rsidRPr="00FC7F25">
        <w:t>)</w:t>
      </w:r>
      <w:r w:rsidRPr="00DF5D0E">
        <w:t xml:space="preserve"> par </w:t>
      </w:r>
      <w:r>
        <w:t>nekustamā</w:t>
      </w:r>
      <w:r w:rsidRPr="00DF5D0E">
        <w:t xml:space="preserve"> </w:t>
      </w:r>
      <w:r w:rsidRPr="0005760E">
        <w:t xml:space="preserve">īpašuma </w:t>
      </w:r>
      <w:r>
        <w:t>“Sīļu mala”, Galgauskas pagasts</w:t>
      </w:r>
      <w:r w:rsidRPr="009A1999">
        <w:t xml:space="preserve">, Gulbenes novads, kadastra numurs </w:t>
      </w:r>
      <w:r w:rsidRPr="00100319">
        <w:t>5056 007 0148</w:t>
      </w:r>
      <w:r w:rsidRPr="007575D2">
        <w:t>, tirgus vērtību.</w:t>
      </w:r>
    </w:p>
    <w:p w14:paraId="6D031A84" w14:textId="77777777" w:rsidR="00367421" w:rsidRPr="00FC7F25" w:rsidRDefault="00367421" w:rsidP="00367421">
      <w:pPr>
        <w:widowControl w:val="0"/>
        <w:spacing w:line="360" w:lineRule="auto"/>
        <w:ind w:firstLine="567"/>
        <w:jc w:val="both"/>
      </w:pPr>
      <w:r w:rsidRPr="007575D2">
        <w:t xml:space="preserve">Ņemot vērā Gulbenes novada </w:t>
      </w:r>
      <w:r>
        <w:t>pašvaldības</w:t>
      </w:r>
      <w:r w:rsidRPr="007575D2">
        <w:t xml:space="preserve"> Īpašuma novērtēšanas un izsoļu komisijas 2022.gada </w:t>
      </w:r>
      <w:r>
        <w:t>15.septembra</w:t>
      </w:r>
      <w:r w:rsidRPr="007575D2">
        <w:t xml:space="preserve"> sēdes lēmumu, protokols Nr.2.7.2/22/</w:t>
      </w:r>
      <w:r>
        <w:t>130</w:t>
      </w:r>
      <w:r w:rsidRPr="007575D2">
        <w:t>,</w:t>
      </w:r>
      <w:r w:rsidRPr="00FC7F25">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t xml:space="preserve">un Tautsaimniecības komitejas ieteikumu, </w:t>
      </w:r>
      <w:r w:rsidRPr="00FC7F25">
        <w:t xml:space="preserve">atklāti balsojot: </w:t>
      </w:r>
      <w:r w:rsidRPr="004F27D3">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C7F25">
        <w:t xml:space="preserve">, </w:t>
      </w:r>
      <w:r>
        <w:t xml:space="preserve">Gulbenes novada dome </w:t>
      </w:r>
      <w:r w:rsidRPr="00FC7F25">
        <w:t>NOLEMJ:</w:t>
      </w:r>
    </w:p>
    <w:p w14:paraId="2B1D1B83" w14:textId="77777777" w:rsidR="00367421" w:rsidRPr="00901023" w:rsidRDefault="00367421" w:rsidP="00367421">
      <w:pPr>
        <w:spacing w:line="360" w:lineRule="auto"/>
        <w:ind w:firstLine="567"/>
        <w:jc w:val="both"/>
      </w:pPr>
      <w:r w:rsidRPr="00FC7F25">
        <w:lastRenderedPageBreak/>
        <w:t xml:space="preserve">1. RĪKOT Gulbenes novada pašvaldībai piederošā </w:t>
      </w:r>
      <w:r w:rsidRPr="00100319">
        <w:t>nekustam</w:t>
      </w:r>
      <w:r>
        <w:t>ā</w:t>
      </w:r>
      <w:r w:rsidRPr="00100319">
        <w:t xml:space="preserve"> īpašum</w:t>
      </w:r>
      <w:r>
        <w:t>a</w:t>
      </w:r>
      <w:r w:rsidRPr="00100319">
        <w:t xml:space="preserve"> “Sīļu mala”, Galgauskas pagasts, Gulbenes novads, kadastra numurs 5056 007 0148</w:t>
      </w:r>
      <w:r w:rsidRPr="004E4482">
        <w:t>, kas sastāv no</w:t>
      </w:r>
      <w:r>
        <w:t xml:space="preserve"> zemes vienības ar kadastra apzīmējumu </w:t>
      </w:r>
      <w:r w:rsidRPr="00D76F29">
        <w:t>5056</w:t>
      </w:r>
      <w:r>
        <w:t xml:space="preserve"> </w:t>
      </w:r>
      <w:r w:rsidRPr="00D76F29">
        <w:t>007</w:t>
      </w:r>
      <w:r>
        <w:t xml:space="preserve"> </w:t>
      </w:r>
      <w:r w:rsidRPr="00D76F29">
        <w:t>0148</w:t>
      </w:r>
      <w:r w:rsidRPr="00C660CA">
        <w:t>,</w:t>
      </w:r>
      <w:r>
        <w:t xml:space="preserve"> 1,31 ha platībā,</w:t>
      </w:r>
      <w:r w:rsidRPr="00C660CA">
        <w:t xml:space="preserve"> </w:t>
      </w:r>
      <w:r w:rsidRPr="00901023">
        <w:t>pirmo izsoli.</w:t>
      </w:r>
    </w:p>
    <w:p w14:paraId="16B53740" w14:textId="77777777" w:rsidR="00367421" w:rsidRPr="00901023" w:rsidRDefault="00367421" w:rsidP="00367421">
      <w:pPr>
        <w:spacing w:line="360" w:lineRule="auto"/>
        <w:ind w:firstLine="567"/>
        <w:jc w:val="both"/>
      </w:pPr>
      <w:r w:rsidRPr="00901023">
        <w:t xml:space="preserve">2. APSTIPRINĀT Gulbenes novada pašvaldībai </w:t>
      </w:r>
      <w:r w:rsidRPr="00D76F29">
        <w:t>piederošā nekustamā īpašuma “Sīļu mala”, Galgauskas pagasts, Gulbenes novads, kadastra numurs 5056 007 0148</w:t>
      </w:r>
      <w:r w:rsidRPr="00901023">
        <w:t xml:space="preserve">, pirmās izsoles sākumcenu </w:t>
      </w:r>
      <w:r>
        <w:rPr>
          <w:color w:val="000000"/>
        </w:rPr>
        <w:t>2650</w:t>
      </w:r>
      <w:r w:rsidRPr="009C1388">
        <w:rPr>
          <w:color w:val="000000"/>
        </w:rPr>
        <w:t xml:space="preserve"> EUR (</w:t>
      </w:r>
      <w:r>
        <w:rPr>
          <w:color w:val="000000"/>
        </w:rPr>
        <w:t xml:space="preserve">divi tūkstoši seši simti piecdesmit </w:t>
      </w:r>
      <w:proofErr w:type="spellStart"/>
      <w:r w:rsidRPr="009C1388">
        <w:rPr>
          <w:i/>
          <w:color w:val="000000"/>
        </w:rPr>
        <w:t>euro</w:t>
      </w:r>
      <w:proofErr w:type="spellEnd"/>
      <w:r w:rsidRPr="00901023">
        <w:rPr>
          <w:color w:val="000000"/>
        </w:rPr>
        <w:t>)</w:t>
      </w:r>
      <w:r w:rsidRPr="00901023">
        <w:t>.</w:t>
      </w:r>
    </w:p>
    <w:p w14:paraId="411550BE" w14:textId="77777777" w:rsidR="00367421" w:rsidRPr="00901023" w:rsidRDefault="00367421" w:rsidP="00367421">
      <w:pPr>
        <w:spacing w:line="360" w:lineRule="auto"/>
        <w:ind w:firstLine="567"/>
        <w:jc w:val="both"/>
      </w:pPr>
      <w:r w:rsidRPr="00901023">
        <w:t xml:space="preserve">3. APSTIPRINĀT Gulbenes novada pašvaldībai </w:t>
      </w:r>
      <w:r w:rsidRPr="00D76F29">
        <w:t>piederošā nekustamā īpašuma “Sīļu mala”, Galgauskas pagasts, Gulbenes novads, kadastra numurs 5056 007 0148</w:t>
      </w:r>
      <w:r w:rsidRPr="00901023">
        <w:t>, pirmās izsoles noteikumus (1.pielikums), kas ir šī lēmuma neatņemama sastāvdaļa.</w:t>
      </w:r>
    </w:p>
    <w:p w14:paraId="69C74F3B" w14:textId="77777777" w:rsidR="00367421" w:rsidRDefault="00367421" w:rsidP="00367421">
      <w:pPr>
        <w:spacing w:line="360" w:lineRule="auto"/>
        <w:ind w:firstLine="567"/>
        <w:jc w:val="both"/>
      </w:pPr>
      <w:r w:rsidRPr="00901023">
        <w:t xml:space="preserve">4. UZDOT Gulbenes novada pašvaldības Īpašuma novērtēšanas un izsoļu komisijai organizēt Gulbenes novada pašvaldībai </w:t>
      </w:r>
      <w:r w:rsidRPr="00D76F29">
        <w:t>piederošā nekustamā īpašuma “Sīļu mala”, Galgauskas pagasts, Gulbenes novads, kadastra numurs 5056 007 0148</w:t>
      </w:r>
      <w:r w:rsidRPr="00901023">
        <w:t>, pirmo izsoli.</w:t>
      </w:r>
    </w:p>
    <w:p w14:paraId="1E376BD8" w14:textId="77777777" w:rsidR="00367421" w:rsidRDefault="00367421" w:rsidP="00367421">
      <w:pPr>
        <w:spacing w:after="160" w:line="259" w:lineRule="auto"/>
      </w:pPr>
    </w:p>
    <w:p w14:paraId="4F30F60A"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245BBCCB" w14:textId="77777777" w:rsidR="00367421" w:rsidRDefault="00367421" w:rsidP="00367421">
      <w:pPr>
        <w:spacing w:line="360" w:lineRule="auto"/>
      </w:pPr>
    </w:p>
    <w:p w14:paraId="6E668572" w14:textId="77777777" w:rsidR="00367421" w:rsidRDefault="00367421" w:rsidP="00367421">
      <w:pPr>
        <w:spacing w:line="360" w:lineRule="auto"/>
      </w:pPr>
      <w:r>
        <w:t xml:space="preserve">Sagatavoja: </w:t>
      </w:r>
      <w:proofErr w:type="spellStart"/>
      <w:r>
        <w:t>L.Bašķere</w:t>
      </w:r>
      <w:proofErr w:type="spellEnd"/>
    </w:p>
    <w:p w14:paraId="6E1A4E1D" w14:textId="77777777" w:rsidR="00367421" w:rsidRDefault="00367421" w:rsidP="00367421">
      <w:pPr>
        <w:spacing w:after="160" w:line="259" w:lineRule="auto"/>
      </w:pPr>
      <w:r>
        <w:br w:type="page"/>
      </w:r>
    </w:p>
    <w:p w14:paraId="0233975D" w14:textId="77777777" w:rsidR="00367421" w:rsidRDefault="00367421" w:rsidP="00367421">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Pr>
          <w:rFonts w:ascii="Times New Roman" w:hAnsi="Times New Roman" w:cs="Times New Roman"/>
          <w:sz w:val="24"/>
          <w:szCs w:val="24"/>
        </w:rPr>
        <w:t>29.09</w:t>
      </w:r>
      <w:r w:rsidRPr="00B149C3">
        <w:rPr>
          <w:rFonts w:ascii="Times New Roman" w:hAnsi="Times New Roman" w:cs="Times New Roman"/>
          <w:sz w:val="24"/>
          <w:szCs w:val="24"/>
        </w:rPr>
        <w:t>.</w:t>
      </w:r>
      <w:r>
        <w:rPr>
          <w:rFonts w:ascii="Times New Roman" w:hAnsi="Times New Roman" w:cs="Times New Roman"/>
          <w:sz w:val="24"/>
          <w:szCs w:val="24"/>
        </w:rPr>
        <w:t>2022.</w:t>
      </w:r>
      <w:r w:rsidRPr="008703D2">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2</w:t>
      </w:r>
      <w:r w:rsidRPr="008703D2">
        <w:rPr>
          <w:rFonts w:ascii="Times New Roman" w:hAnsi="Times New Roman" w:cs="Times New Roman"/>
          <w:sz w:val="24"/>
          <w:szCs w:val="24"/>
        </w:rPr>
        <w:t>/</w:t>
      </w:r>
      <w:r>
        <w:rPr>
          <w:rFonts w:ascii="Times New Roman" w:hAnsi="Times New Roman" w:cs="Times New Roman"/>
          <w:sz w:val="24"/>
          <w:szCs w:val="24"/>
        </w:rPr>
        <w:t>915</w:t>
      </w:r>
    </w:p>
    <w:p w14:paraId="104282C3" w14:textId="77777777" w:rsidR="00367421" w:rsidRPr="008703D2" w:rsidRDefault="00367421" w:rsidP="00367421">
      <w:pPr>
        <w:pStyle w:val="Pamatteksts"/>
        <w:spacing w:after="0"/>
        <w:jc w:val="right"/>
        <w:rPr>
          <w:rFonts w:ascii="Times New Roman" w:hAnsi="Times New Roman" w:cs="Times New Roman"/>
          <w:sz w:val="24"/>
          <w:szCs w:val="24"/>
        </w:rPr>
      </w:pPr>
    </w:p>
    <w:p w14:paraId="629F1A41" w14:textId="77777777" w:rsidR="00367421" w:rsidRPr="008119E5" w:rsidRDefault="00367421" w:rsidP="00367421">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CBF0EED" w14:textId="77777777" w:rsidR="00367421" w:rsidRPr="008119E5" w:rsidRDefault="00367421" w:rsidP="00367421">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“Sīļu mala”, Galgauskas pagasts</w:t>
      </w:r>
      <w:r w:rsidRPr="00013D46">
        <w:rPr>
          <w:rFonts w:ascii="Times New Roman" w:hAnsi="Times New Roman" w:cs="Times New Roman"/>
          <w:b/>
          <w:caps/>
          <w:sz w:val="24"/>
          <w:szCs w:val="24"/>
        </w:rPr>
        <w:t>, Gulbenes novads</w:t>
      </w:r>
      <w:r w:rsidRPr="003213C8">
        <w:rPr>
          <w:rFonts w:ascii="Times New Roman" w:hAnsi="Times New Roman" w:cs="Times New Roman"/>
          <w:b/>
          <w:caps/>
          <w:sz w:val="24"/>
          <w:szCs w:val="24"/>
        </w:rPr>
        <w:t xml:space="preserve">, </w:t>
      </w:r>
    </w:p>
    <w:p w14:paraId="18AC4F60" w14:textId="77777777" w:rsidR="00367421" w:rsidRPr="008703D2" w:rsidRDefault="00367421" w:rsidP="00367421">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256DCEF9" w14:textId="77777777" w:rsidR="00367421" w:rsidRPr="008703D2" w:rsidRDefault="00367421" w:rsidP="00367421">
      <w:pPr>
        <w:tabs>
          <w:tab w:val="left" w:pos="0"/>
          <w:tab w:val="left" w:pos="426"/>
        </w:tabs>
        <w:ind w:right="43" w:firstLine="284"/>
        <w:jc w:val="center"/>
        <w:rPr>
          <w:b/>
          <w:bCs/>
          <w:lang w:eastAsia="en-US"/>
        </w:rPr>
      </w:pPr>
    </w:p>
    <w:p w14:paraId="00A9E9AC" w14:textId="77777777" w:rsidR="00367421" w:rsidRPr="008703D2" w:rsidRDefault="00367421" w:rsidP="00367421">
      <w:pPr>
        <w:tabs>
          <w:tab w:val="left" w:pos="0"/>
          <w:tab w:val="left" w:pos="426"/>
          <w:tab w:val="left" w:pos="709"/>
        </w:tabs>
        <w:spacing w:line="360" w:lineRule="auto"/>
        <w:ind w:right="43"/>
        <w:jc w:val="center"/>
        <w:rPr>
          <w:b/>
          <w:lang w:eastAsia="en-US"/>
        </w:rPr>
      </w:pPr>
      <w:r w:rsidRPr="008703D2">
        <w:rPr>
          <w:b/>
          <w:lang w:eastAsia="en-US"/>
        </w:rPr>
        <w:t>1. Vispārīgie noteikumi</w:t>
      </w:r>
    </w:p>
    <w:p w14:paraId="11761C57" w14:textId="77777777" w:rsidR="00367421" w:rsidRPr="008703D2" w:rsidRDefault="00367421" w:rsidP="00367421">
      <w:pPr>
        <w:spacing w:line="360" w:lineRule="auto"/>
        <w:ind w:right="-1" w:firstLine="567"/>
        <w:jc w:val="both"/>
        <w:rPr>
          <w:color w:val="000000"/>
        </w:rPr>
      </w:pPr>
      <w:r w:rsidRPr="008703D2">
        <w:rPr>
          <w:lang w:eastAsia="en-US"/>
        </w:rPr>
        <w:t xml:space="preserve">1.1. </w:t>
      </w:r>
      <w:r w:rsidRPr="008703D2">
        <w:rPr>
          <w:color w:val="000000"/>
        </w:rPr>
        <w:t xml:space="preserve">Šie noteikumi nosaka kārtību, kādā tiek rīkota pirmā </w:t>
      </w:r>
      <w:r w:rsidRPr="00E408E5">
        <w:rPr>
          <w:color w:val="000000"/>
        </w:rPr>
        <w:t xml:space="preserve">mutiskā atklātā </w:t>
      </w:r>
      <w:r w:rsidRPr="008703D2">
        <w:rPr>
          <w:color w:val="000000"/>
        </w:rPr>
        <w:t xml:space="preserve">izsole ar augšupejošu soli </w:t>
      </w:r>
      <w:r w:rsidRPr="008703D2">
        <w:t xml:space="preserve">Gulbenes novada pašvaldības </w:t>
      </w:r>
      <w:r w:rsidRPr="00E408E5">
        <w:rPr>
          <w:rFonts w:eastAsia="SimSun"/>
          <w:color w:val="00000A"/>
          <w:lang w:eastAsia="zh-CN" w:bidi="hi-IN"/>
        </w:rPr>
        <w:t xml:space="preserve">nekustamā īpašuma </w:t>
      </w:r>
      <w:r w:rsidRPr="007A7E4D">
        <w:t xml:space="preserve">“Sīļu mala”, Galgauskas pagasts, Gulbenes novads, kadastra numurs 5056 007 0148, </w:t>
      </w:r>
      <w:r w:rsidRPr="008703D2">
        <w:rPr>
          <w:color w:val="000000"/>
        </w:rPr>
        <w:t xml:space="preserve">(turpmāk – Objekts) pircēja noteikšanai. </w:t>
      </w:r>
    </w:p>
    <w:p w14:paraId="7B29F990" w14:textId="77777777" w:rsidR="00367421" w:rsidRPr="008703D2" w:rsidRDefault="00367421" w:rsidP="00367421">
      <w:pPr>
        <w:spacing w:line="360" w:lineRule="auto"/>
        <w:ind w:right="-1" w:firstLine="567"/>
        <w:jc w:val="both"/>
      </w:pPr>
      <w:r w:rsidRPr="008703D2">
        <w:rPr>
          <w:color w:val="000000"/>
        </w:rPr>
        <w:t xml:space="preserve">1.2. </w:t>
      </w:r>
      <w:r>
        <w:rPr>
          <w:color w:val="000000"/>
        </w:rPr>
        <w:t>I</w:t>
      </w:r>
      <w:r>
        <w:t>zsole</w:t>
      </w:r>
      <w:r w:rsidRPr="008703D2">
        <w:t xml:space="preserve"> notiek ievērojot </w:t>
      </w:r>
      <w:r>
        <w:t xml:space="preserve">likumu “Par pašvaldībām”, </w:t>
      </w:r>
      <w:r w:rsidRPr="008703D2">
        <w:t>Publiskas person</w:t>
      </w:r>
      <w:r>
        <w:t>as mantas atsavināšanas likumu</w:t>
      </w:r>
      <w:r w:rsidRPr="008703D2">
        <w:t xml:space="preserve"> un šos izsoles noteikumus.</w:t>
      </w:r>
    </w:p>
    <w:p w14:paraId="14580B5B" w14:textId="77777777" w:rsidR="00367421" w:rsidRPr="008703D2" w:rsidRDefault="00367421" w:rsidP="00367421">
      <w:pPr>
        <w:spacing w:line="360" w:lineRule="auto"/>
        <w:ind w:right="-1" w:firstLine="567"/>
        <w:jc w:val="both"/>
        <w:rPr>
          <w:color w:val="000000"/>
          <w:lang w:val="da-DK"/>
        </w:rPr>
      </w:pPr>
      <w:r w:rsidRPr="008703D2">
        <w:rPr>
          <w:color w:val="000000"/>
        </w:rPr>
        <w:t>1.3. Objekta izsoli rīko Gulbenes novada domes izveidotā Īpašuma novērtēšanas un izsoļu komisija</w:t>
      </w:r>
      <w:r w:rsidRPr="008703D2">
        <w:t xml:space="preserve"> (turpmāk –</w:t>
      </w:r>
      <w:r>
        <w:t xml:space="preserve"> Izsoles </w:t>
      </w:r>
      <w:r w:rsidRPr="008703D2">
        <w:t>komisija).</w:t>
      </w:r>
    </w:p>
    <w:p w14:paraId="10B84B7F" w14:textId="77777777" w:rsidR="00367421" w:rsidRPr="008703D2" w:rsidRDefault="00367421" w:rsidP="00367421">
      <w:pPr>
        <w:spacing w:line="360" w:lineRule="auto"/>
        <w:ind w:firstLine="567"/>
        <w:jc w:val="both"/>
        <w:rPr>
          <w:lang w:eastAsia="en-US"/>
        </w:rPr>
      </w:pPr>
      <w:r w:rsidRPr="008703D2">
        <w:rPr>
          <w:lang w:eastAsia="en-US"/>
        </w:rPr>
        <w:t>1.4. Ziņas par izsolē atsavināmo Objektu:</w:t>
      </w:r>
    </w:p>
    <w:p w14:paraId="09350BC6" w14:textId="77777777" w:rsidR="00367421" w:rsidRDefault="00367421" w:rsidP="00367421">
      <w:pPr>
        <w:spacing w:line="360" w:lineRule="auto"/>
        <w:ind w:right="43" w:firstLine="567"/>
        <w:jc w:val="both"/>
        <w:rPr>
          <w:lang w:eastAsia="en-US"/>
        </w:rPr>
      </w:pPr>
      <w:r w:rsidRPr="008703D2">
        <w:rPr>
          <w:lang w:eastAsia="en-US"/>
        </w:rPr>
        <w:t xml:space="preserve">1.4.1. </w:t>
      </w:r>
      <w:r w:rsidRPr="008703D2">
        <w:rPr>
          <w:rFonts w:eastAsia="SimSun"/>
          <w:color w:val="00000A"/>
          <w:lang w:eastAsia="zh-CN" w:bidi="hi-IN"/>
        </w:rPr>
        <w:t xml:space="preserve">Gulbenes novada pašvaldības </w:t>
      </w:r>
      <w:r w:rsidRPr="00E408E5">
        <w:rPr>
          <w:color w:val="000000"/>
        </w:rPr>
        <w:t xml:space="preserve">nekustamais īpašums </w:t>
      </w:r>
      <w:r w:rsidRPr="007A7E4D">
        <w:t>“Sīļu mala”, Galgauskas pagasts, Gulbenes novads, kadastra numurs 5056 007 0148, kas sastāv no zemes vienības ar kadastra apzīmējumu 5056 007 0148, 1,31 ha platībā</w:t>
      </w:r>
      <w:r>
        <w:t>.</w:t>
      </w:r>
      <w:r>
        <w:rPr>
          <w:lang w:eastAsia="en-US"/>
        </w:rPr>
        <w:t xml:space="preserve"> </w:t>
      </w:r>
    </w:p>
    <w:p w14:paraId="53116D17" w14:textId="77777777" w:rsidR="00367421" w:rsidRPr="008703D2" w:rsidRDefault="00367421" w:rsidP="00367421">
      <w:pPr>
        <w:spacing w:line="360" w:lineRule="auto"/>
        <w:ind w:right="43" w:firstLine="567"/>
        <w:jc w:val="both"/>
        <w:rPr>
          <w:lang w:eastAsia="en-US"/>
        </w:rPr>
      </w:pPr>
      <w:r>
        <w:rPr>
          <w:lang w:eastAsia="en-US"/>
        </w:rPr>
        <w:t>1.4.2.</w:t>
      </w:r>
      <w:r w:rsidRPr="00873C71">
        <w:rPr>
          <w:color w:val="000000"/>
        </w:rPr>
        <w:t xml:space="preserve"> </w:t>
      </w:r>
      <w:r w:rsidRPr="00E408E5">
        <w:rPr>
          <w:color w:val="000000"/>
        </w:rPr>
        <w:t>O</w:t>
      </w:r>
      <w:r>
        <w:rPr>
          <w:color w:val="000000"/>
        </w:rPr>
        <w:t>bjekts</w:t>
      </w:r>
      <w:r w:rsidRPr="00E408E5">
        <w:rPr>
          <w:color w:val="000000"/>
        </w:rPr>
        <w:t xml:space="preserve"> ir Gulbenes novada pašvaldības īpašums. Tas reģistrēts Vidzemes rajona </w:t>
      </w:r>
      <w:r w:rsidRPr="00C660CA">
        <w:rPr>
          <w:color w:val="000000"/>
        </w:rPr>
        <w:t xml:space="preserve">tiesas Zemesgrāmatu nodaļas </w:t>
      </w:r>
      <w:r>
        <w:rPr>
          <w:color w:val="000000"/>
        </w:rPr>
        <w:t>Galgauskas pagasta</w:t>
      </w:r>
      <w:r w:rsidRPr="00C660CA">
        <w:rPr>
          <w:color w:val="000000"/>
        </w:rPr>
        <w:t xml:space="preserve"> zemesgrāmatas nodalījumā Nr.</w:t>
      </w:r>
      <w:r w:rsidRPr="007A7E4D">
        <w:rPr>
          <w:color w:val="000000"/>
        </w:rPr>
        <w:t>100000626832</w:t>
      </w:r>
      <w:r w:rsidRPr="00C660CA">
        <w:rPr>
          <w:color w:val="000000"/>
        </w:rPr>
        <w:t>.</w:t>
      </w:r>
    </w:p>
    <w:p w14:paraId="5E92F41B" w14:textId="77777777" w:rsidR="00367421" w:rsidRPr="008703D2" w:rsidRDefault="00367421" w:rsidP="00367421">
      <w:pPr>
        <w:spacing w:line="360" w:lineRule="auto"/>
        <w:ind w:right="43" w:firstLine="567"/>
        <w:jc w:val="both"/>
        <w:rPr>
          <w:lang w:eastAsia="en-US"/>
        </w:rPr>
      </w:pPr>
      <w:r w:rsidRPr="008703D2">
        <w:rPr>
          <w:lang w:eastAsia="en-US"/>
        </w:rPr>
        <w:t>1.</w:t>
      </w:r>
      <w:r w:rsidRPr="003213C8">
        <w:rPr>
          <w:lang w:eastAsia="en-US"/>
        </w:rPr>
        <w:t xml:space="preserve">4.3. </w:t>
      </w:r>
      <w:r w:rsidRPr="003213C8">
        <w:t>Pirmpirkuma tiesības uz Objekta iegādi nav</w:t>
      </w:r>
      <w:r w:rsidRPr="003213C8">
        <w:rPr>
          <w:lang w:eastAsia="en-US"/>
        </w:rPr>
        <w:t>.</w:t>
      </w:r>
    </w:p>
    <w:p w14:paraId="46AB871A" w14:textId="77777777" w:rsidR="00367421" w:rsidRPr="008703D2" w:rsidRDefault="00367421" w:rsidP="00367421">
      <w:pPr>
        <w:spacing w:line="360" w:lineRule="auto"/>
        <w:ind w:right="43" w:firstLine="567"/>
        <w:jc w:val="both"/>
        <w:rPr>
          <w:lang w:eastAsia="en-US"/>
        </w:rPr>
      </w:pPr>
      <w:r w:rsidRPr="008703D2">
        <w:rPr>
          <w:lang w:eastAsia="en-US"/>
        </w:rPr>
        <w:t xml:space="preserve">1.5. Sludinājums </w:t>
      </w:r>
      <w:r w:rsidRPr="008703D2">
        <w:rPr>
          <w:bCs/>
          <w:lang w:eastAsia="en-US"/>
        </w:rPr>
        <w:t xml:space="preserve">par Objekta </w:t>
      </w:r>
      <w:r w:rsidRPr="008703D2">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6" w:history="1">
        <w:r w:rsidRPr="008703D2">
          <w:rPr>
            <w:rStyle w:val="Hipersaite"/>
          </w:rPr>
          <w:t>www.gulbene.lv</w:t>
        </w:r>
      </w:hyperlink>
      <w:r w:rsidRPr="008703D2">
        <w:rPr>
          <w:lang w:eastAsia="en-US"/>
        </w:rPr>
        <w:t>.</w:t>
      </w:r>
    </w:p>
    <w:p w14:paraId="3D6ABB60" w14:textId="77777777" w:rsidR="00367421" w:rsidRPr="008703D2" w:rsidRDefault="00367421" w:rsidP="00367421">
      <w:pPr>
        <w:keepLines/>
        <w:spacing w:line="360" w:lineRule="auto"/>
        <w:ind w:right="43" w:firstLine="567"/>
        <w:jc w:val="both"/>
      </w:pPr>
      <w:r w:rsidRPr="008703D2">
        <w:rPr>
          <w:lang w:eastAsia="en-US"/>
        </w:rPr>
        <w:t>1.</w:t>
      </w:r>
      <w:r>
        <w:rPr>
          <w:lang w:eastAsia="en-US"/>
        </w:rPr>
        <w:t>6</w:t>
      </w:r>
      <w:r w:rsidRPr="008703D2">
        <w:rPr>
          <w:lang w:eastAsia="en-US"/>
        </w:rPr>
        <w:t xml:space="preserve">. </w:t>
      </w:r>
      <w:r w:rsidRPr="008703D2">
        <w:t xml:space="preserve">Ar izsoles noteikumiem var iepazīties Gulbenes novada pašvaldības tīmekļa vietnē </w:t>
      </w:r>
      <w:hyperlink r:id="rId27" w:history="1">
        <w:r w:rsidRPr="008703D2">
          <w:rPr>
            <w:rStyle w:val="Hipersaite"/>
          </w:rPr>
          <w:t>www.gulbene.lv</w:t>
        </w:r>
      </w:hyperlink>
      <w:r w:rsidRPr="008703D2">
        <w:t>.</w:t>
      </w:r>
    </w:p>
    <w:p w14:paraId="42A31DED" w14:textId="77777777" w:rsidR="00367421" w:rsidRPr="008703D2" w:rsidRDefault="00367421" w:rsidP="00367421">
      <w:pPr>
        <w:keepLines/>
        <w:spacing w:line="360" w:lineRule="auto"/>
        <w:ind w:right="43" w:firstLine="567"/>
        <w:jc w:val="both"/>
        <w:rPr>
          <w:lang w:eastAsia="en-US"/>
        </w:rPr>
      </w:pPr>
      <w:r w:rsidRPr="008703D2">
        <w:t>1.</w:t>
      </w:r>
      <w:r>
        <w:t>7</w:t>
      </w:r>
      <w:r w:rsidRPr="008703D2">
        <w:t xml:space="preserve">. </w:t>
      </w:r>
      <w:r w:rsidRPr="008703D2">
        <w:rPr>
          <w:bCs/>
        </w:rPr>
        <w:t>Izsoles pretendentam</w:t>
      </w:r>
      <w:r>
        <w:rPr>
          <w:bCs/>
        </w:rPr>
        <w:t>,</w:t>
      </w:r>
      <w:r w:rsidRPr="008703D2">
        <w:rPr>
          <w:bCs/>
        </w:rPr>
        <w:t xml:space="preserve"> </w:t>
      </w:r>
      <w:r>
        <w:rPr>
          <w:bCs/>
        </w:rPr>
        <w:t>sākot no pirmā sludinājuma publicēšanas dienas,</w:t>
      </w:r>
      <w:r w:rsidRPr="008703D2">
        <w:rPr>
          <w:bCs/>
        </w:rPr>
        <w:t xml:space="preserve"> ir tiesības iepazīties ar Objektu, tā tehniskajiem rādītājiem – dokumentiem, kuri raksturo Objektu un ir pašvaldības rīcībā, iepriekš sazinoties e-pastā: </w:t>
      </w:r>
      <w:hyperlink r:id="rId28" w:history="1">
        <w:r w:rsidRPr="00D079DA">
          <w:rPr>
            <w:rStyle w:val="Hipersaite"/>
            <w:lang w:eastAsia="en-US"/>
          </w:rPr>
          <w:t>dome@gulbene.lv</w:t>
        </w:r>
      </w:hyperlink>
      <w:r w:rsidRPr="008703D2">
        <w:rPr>
          <w:lang w:eastAsia="en-US"/>
        </w:rPr>
        <w:t xml:space="preserve">, </w:t>
      </w:r>
      <w:r w:rsidRPr="003A67CD">
        <w:t>pa tālruni</w:t>
      </w:r>
      <w:r>
        <w:t xml:space="preserve"> </w:t>
      </w:r>
      <w:r w:rsidRPr="007A7E4D">
        <w:t>64471221 (Gulbenes novada Galgauskas pagasta pārvalde) vai 28640505 (</w:t>
      </w:r>
      <w:r>
        <w:t xml:space="preserve">Gulbenes novada </w:t>
      </w:r>
      <w:r w:rsidRPr="007A7E4D">
        <w:t xml:space="preserve">Galgauskas pagasta pārvaldes vadītājs </w:t>
      </w:r>
      <w:proofErr w:type="spellStart"/>
      <w:r w:rsidRPr="007A7E4D">
        <w:t>J.Kupcis</w:t>
      </w:r>
      <w:proofErr w:type="spellEnd"/>
      <w:r w:rsidRPr="00DC437D">
        <w:t>)</w:t>
      </w:r>
      <w:r w:rsidRPr="008703D2">
        <w:rPr>
          <w:bCs/>
        </w:rPr>
        <w:t>.</w:t>
      </w:r>
    </w:p>
    <w:p w14:paraId="06BFF4F4" w14:textId="77777777" w:rsidR="00367421" w:rsidRPr="008703D2" w:rsidRDefault="00367421" w:rsidP="00367421">
      <w:pPr>
        <w:shd w:val="clear" w:color="auto" w:fill="FFFFFF"/>
        <w:tabs>
          <w:tab w:val="left" w:pos="720"/>
        </w:tabs>
        <w:spacing w:before="10" w:line="360" w:lineRule="auto"/>
        <w:jc w:val="center"/>
        <w:rPr>
          <w:b/>
          <w:lang w:eastAsia="en-US"/>
        </w:rPr>
      </w:pPr>
      <w:r w:rsidRPr="008703D2">
        <w:rPr>
          <w:b/>
          <w:lang w:eastAsia="en-US"/>
        </w:rPr>
        <w:t>2. Izsoles veids, maksājumi un samaksas kārtība</w:t>
      </w:r>
    </w:p>
    <w:p w14:paraId="0D24DEAE" w14:textId="77777777" w:rsidR="00367421" w:rsidRPr="008703D2" w:rsidRDefault="00367421" w:rsidP="00367421">
      <w:pPr>
        <w:keepLines/>
        <w:spacing w:line="360" w:lineRule="auto"/>
        <w:ind w:right="43" w:firstLine="567"/>
        <w:jc w:val="both"/>
        <w:rPr>
          <w:bCs/>
          <w:lang w:eastAsia="en-US"/>
        </w:rPr>
      </w:pPr>
      <w:r w:rsidRPr="008703D2">
        <w:rPr>
          <w:bCs/>
          <w:lang w:eastAsia="en-US"/>
        </w:rPr>
        <w:t xml:space="preserve">2.1. Objekta atsavināšanas veids ir </w:t>
      </w:r>
      <w:r>
        <w:rPr>
          <w:bCs/>
          <w:lang w:eastAsia="en-US"/>
        </w:rPr>
        <w:t>mutiska atklāta</w:t>
      </w:r>
      <w:r w:rsidRPr="008703D2">
        <w:rPr>
          <w:bCs/>
          <w:lang w:eastAsia="en-US"/>
        </w:rPr>
        <w:t xml:space="preserve"> izsole ar augšupejošu soli.</w:t>
      </w:r>
    </w:p>
    <w:p w14:paraId="5A7F68DD" w14:textId="77777777" w:rsidR="00367421" w:rsidRPr="008703D2" w:rsidRDefault="00367421" w:rsidP="00367421">
      <w:pPr>
        <w:keepLines/>
        <w:spacing w:line="360" w:lineRule="auto"/>
        <w:ind w:right="43" w:firstLine="567"/>
        <w:jc w:val="both"/>
        <w:rPr>
          <w:bCs/>
          <w:lang w:eastAsia="en-US"/>
        </w:rPr>
      </w:pPr>
      <w:r w:rsidRPr="008703D2">
        <w:rPr>
          <w:bCs/>
          <w:lang w:eastAsia="en-US"/>
        </w:rPr>
        <w:t xml:space="preserve">2.2. Maksāšanas līdzekļi – 100% </w:t>
      </w:r>
      <w:proofErr w:type="spellStart"/>
      <w:r w:rsidRPr="008703D2">
        <w:rPr>
          <w:bCs/>
          <w:i/>
          <w:lang w:eastAsia="en-US"/>
        </w:rPr>
        <w:t>euro</w:t>
      </w:r>
      <w:proofErr w:type="spellEnd"/>
      <w:r w:rsidRPr="008703D2">
        <w:rPr>
          <w:bCs/>
          <w:lang w:eastAsia="en-US"/>
        </w:rPr>
        <w:t>.</w:t>
      </w:r>
    </w:p>
    <w:p w14:paraId="64E6D434" w14:textId="77777777" w:rsidR="00367421" w:rsidRPr="008703D2" w:rsidRDefault="00367421" w:rsidP="00367421">
      <w:pPr>
        <w:spacing w:line="360" w:lineRule="auto"/>
        <w:ind w:right="43" w:firstLine="567"/>
        <w:jc w:val="both"/>
        <w:rPr>
          <w:lang w:eastAsia="en-US"/>
        </w:rPr>
      </w:pPr>
      <w:r w:rsidRPr="008703D2">
        <w:rPr>
          <w:bCs/>
          <w:lang w:eastAsia="en-US"/>
        </w:rPr>
        <w:t xml:space="preserve">2.3. </w:t>
      </w:r>
      <w:r w:rsidRPr="008703D2">
        <w:rPr>
          <w:lang w:eastAsia="en-US"/>
        </w:rPr>
        <w:t>Objekta i</w:t>
      </w:r>
      <w:r>
        <w:rPr>
          <w:lang w:eastAsia="en-US"/>
        </w:rPr>
        <w:t>zsoles sākumcena</w:t>
      </w:r>
      <w:r w:rsidRPr="008703D2">
        <w:rPr>
          <w:lang w:eastAsia="en-US"/>
        </w:rPr>
        <w:t xml:space="preserve"> ir </w:t>
      </w:r>
      <w:r w:rsidRPr="007A7E4D">
        <w:rPr>
          <w:color w:val="000000"/>
        </w:rPr>
        <w:t xml:space="preserve">2650 EUR (divi tūkstoši seši simti piecdesmit </w:t>
      </w:r>
      <w:proofErr w:type="spellStart"/>
      <w:r w:rsidRPr="00C660CA">
        <w:rPr>
          <w:i/>
          <w:color w:val="000000"/>
        </w:rPr>
        <w:t>euro</w:t>
      </w:r>
      <w:proofErr w:type="spellEnd"/>
      <w:r w:rsidRPr="00C660CA">
        <w:rPr>
          <w:color w:val="000000"/>
        </w:rPr>
        <w:t>)</w:t>
      </w:r>
      <w:r w:rsidRPr="00A359FB">
        <w:rPr>
          <w:lang w:eastAsia="en-US"/>
        </w:rPr>
        <w:t>.</w:t>
      </w:r>
    </w:p>
    <w:p w14:paraId="0667BAA4" w14:textId="77777777" w:rsidR="00367421" w:rsidRPr="009E3D1E" w:rsidRDefault="00367421" w:rsidP="00367421">
      <w:pPr>
        <w:spacing w:line="360" w:lineRule="auto"/>
        <w:ind w:firstLine="567"/>
        <w:jc w:val="both"/>
        <w:rPr>
          <w:lang w:eastAsia="en-US"/>
        </w:rPr>
      </w:pPr>
      <w:r w:rsidRPr="008703D2">
        <w:rPr>
          <w:lang w:eastAsia="en-US"/>
        </w:rPr>
        <w:lastRenderedPageBreak/>
        <w:t xml:space="preserve">2.4. </w:t>
      </w:r>
      <w:r w:rsidRPr="009E3D1E">
        <w:rPr>
          <w:bCs/>
          <w:lang w:eastAsia="en-US"/>
        </w:rPr>
        <w:t xml:space="preserve">Objekta </w:t>
      </w:r>
      <w:r w:rsidRPr="009E3D1E">
        <w:rPr>
          <w:color w:val="000000"/>
        </w:rPr>
        <w:t xml:space="preserve">nodrošinājums tiek noteikts 10% apmērā no izsoles </w:t>
      </w:r>
      <w:r w:rsidRPr="007575D2">
        <w:rPr>
          <w:color w:val="000000"/>
        </w:rPr>
        <w:t xml:space="preserve">nosacītās cenas, t.i. </w:t>
      </w:r>
      <w:r>
        <w:rPr>
          <w:color w:val="000000"/>
        </w:rPr>
        <w:t>265</w:t>
      </w:r>
      <w:r w:rsidRPr="00C660CA">
        <w:rPr>
          <w:color w:val="000000"/>
        </w:rPr>
        <w:t xml:space="preserve"> EUR (</w:t>
      </w:r>
      <w:r>
        <w:rPr>
          <w:color w:val="000000"/>
        </w:rPr>
        <w:t>divi simti sešdesmit pieci</w:t>
      </w:r>
      <w:r w:rsidRPr="00C660CA">
        <w:rPr>
          <w:color w:val="000000"/>
        </w:rPr>
        <w:t xml:space="preserve"> </w:t>
      </w:r>
      <w:proofErr w:type="spellStart"/>
      <w:r w:rsidRPr="00C660CA">
        <w:rPr>
          <w:i/>
          <w:color w:val="000000"/>
        </w:rPr>
        <w:t>euro</w:t>
      </w:r>
      <w:proofErr w:type="spellEnd"/>
      <w:r w:rsidRPr="00C660CA">
        <w:rPr>
          <w:color w:val="000000"/>
        </w:rPr>
        <w:t>)</w:t>
      </w:r>
      <w:r w:rsidRPr="007575D2">
        <w:rPr>
          <w:color w:val="000000"/>
        </w:rPr>
        <w:t>.</w:t>
      </w:r>
      <w:r w:rsidRPr="007575D2">
        <w:rPr>
          <w:color w:val="000000"/>
          <w:lang w:eastAsia="en-US"/>
        </w:rPr>
        <w:t xml:space="preserve"> </w:t>
      </w:r>
      <w:r w:rsidRPr="007575D2">
        <w:rPr>
          <w:color w:val="000000"/>
        </w:rPr>
        <w:t>Tas iemaksājams pirms pieteikuma ie</w:t>
      </w:r>
      <w:r w:rsidRPr="009E3D1E">
        <w:rPr>
          <w:color w:val="000000"/>
        </w:rPr>
        <w:t xml:space="preserve">sniegšanas, bezskaidras naudas norēķinu veidā, Gulbenes novada pašvaldības, reģistrācijas Nr.90009116327, kontā Nr.LV81UNLA0050019845884, AS </w:t>
      </w:r>
      <w:r>
        <w:rPr>
          <w:color w:val="000000"/>
        </w:rPr>
        <w:t>“</w:t>
      </w:r>
      <w:r w:rsidRPr="009E3D1E">
        <w:rPr>
          <w:color w:val="000000"/>
        </w:rPr>
        <w:t xml:space="preserve">SEB banka”, </w:t>
      </w:r>
      <w:r w:rsidRPr="009E3D1E">
        <w:rPr>
          <w:lang w:eastAsia="en-US"/>
        </w:rPr>
        <w:t>norādot maksājuma mērķi “</w:t>
      </w:r>
      <w:r w:rsidRPr="00C660CA">
        <w:rPr>
          <w:lang w:eastAsia="en-US"/>
        </w:rPr>
        <w:t xml:space="preserve">Nekustamā īpašuma </w:t>
      </w:r>
      <w:r w:rsidRPr="00983794">
        <w:t xml:space="preserve">“Sīļu mala”, Galgauskas pagasts, Gulbenes novads, </w:t>
      </w:r>
      <w:r w:rsidRPr="00C660CA">
        <w:rPr>
          <w:lang w:eastAsia="en-US"/>
        </w:rPr>
        <w:t>izsoles nodrošinājums</w:t>
      </w:r>
      <w:r w:rsidRPr="009E3D1E">
        <w:rPr>
          <w:lang w:eastAsia="en-US"/>
        </w:rPr>
        <w:t>”</w:t>
      </w:r>
      <w:r w:rsidRPr="009E3D1E">
        <w:rPr>
          <w:color w:val="000000"/>
        </w:rPr>
        <w:t>.</w:t>
      </w:r>
      <w:r w:rsidRPr="009E3D1E">
        <w:t xml:space="preserve"> Nodrošinājums uzskatāms par iesniegtu, ja attiecīgā naudas summa ir saņemta norādītajā bankas kontā</w:t>
      </w:r>
      <w:r w:rsidRPr="009E3D1E">
        <w:rPr>
          <w:lang w:eastAsia="en-US"/>
        </w:rPr>
        <w:t xml:space="preserve">. </w:t>
      </w:r>
    </w:p>
    <w:p w14:paraId="546FE0B2" w14:textId="77777777" w:rsidR="00367421" w:rsidRPr="008703D2" w:rsidRDefault="00367421" w:rsidP="00367421">
      <w:pPr>
        <w:spacing w:line="360" w:lineRule="auto"/>
        <w:ind w:firstLine="567"/>
        <w:jc w:val="both"/>
        <w:rPr>
          <w:color w:val="000000"/>
          <w:lang w:eastAsia="en-US"/>
        </w:rPr>
      </w:pPr>
      <w:r w:rsidRPr="009E3D1E">
        <w:rPr>
          <w:lang w:eastAsia="en-US"/>
        </w:rPr>
        <w:t xml:space="preserve">2.5. </w:t>
      </w:r>
      <w:r w:rsidRPr="009E3D1E">
        <w:rPr>
          <w:bCs/>
          <w:lang w:eastAsia="en-US"/>
        </w:rPr>
        <w:t xml:space="preserve">Objekta izsoles solis tiek noteikts </w:t>
      </w:r>
      <w:r w:rsidRPr="009E3D1E">
        <w:t xml:space="preserve">5% apmērā no sākumcenas, t.i., </w:t>
      </w:r>
      <w:r>
        <w:t>132,50</w:t>
      </w:r>
      <w:r w:rsidRPr="007858F7">
        <w:rPr>
          <w:rFonts w:eastAsia="Calibri"/>
          <w:lang w:eastAsia="en-US"/>
        </w:rPr>
        <w:t xml:space="preserve"> EUR</w:t>
      </w:r>
      <w:r w:rsidRPr="007858F7">
        <w:t xml:space="preserve"> (</w:t>
      </w:r>
      <w:r>
        <w:t>viens simts trīsdesmit divi</w:t>
      </w:r>
      <w:r w:rsidRPr="007858F7">
        <w:t xml:space="preserve"> </w:t>
      </w:r>
      <w:proofErr w:type="spellStart"/>
      <w:r w:rsidRPr="007858F7">
        <w:rPr>
          <w:i/>
        </w:rPr>
        <w:t>euro</w:t>
      </w:r>
      <w:proofErr w:type="spellEnd"/>
      <w:r>
        <w:rPr>
          <w:i/>
        </w:rPr>
        <w:t xml:space="preserve"> </w:t>
      </w:r>
      <w:r>
        <w:t>50</w:t>
      </w:r>
      <w:r>
        <w:rPr>
          <w:i/>
        </w:rPr>
        <w:t xml:space="preserve"> centi</w:t>
      </w:r>
      <w:r w:rsidRPr="007858F7">
        <w:t>)</w:t>
      </w:r>
      <w:r w:rsidRPr="007575D2">
        <w:rPr>
          <w:color w:val="000000"/>
          <w:lang w:eastAsia="en-US"/>
        </w:rPr>
        <w:t>.</w:t>
      </w:r>
    </w:p>
    <w:p w14:paraId="630BF291" w14:textId="77777777" w:rsidR="00367421" w:rsidRPr="008703D2" w:rsidRDefault="00367421" w:rsidP="00367421">
      <w:pPr>
        <w:spacing w:line="360" w:lineRule="auto"/>
        <w:ind w:firstLine="567"/>
        <w:jc w:val="both"/>
        <w:rPr>
          <w:color w:val="000000"/>
          <w:lang w:eastAsia="en-US"/>
        </w:rPr>
      </w:pPr>
      <w:r w:rsidRPr="008703D2">
        <w:rPr>
          <w:color w:val="000000"/>
          <w:lang w:eastAsia="en-US"/>
        </w:rPr>
        <w:t xml:space="preserve">2.6. Nosolītā augstākā </w:t>
      </w:r>
      <w:r w:rsidRPr="008703D2">
        <w:t xml:space="preserve">summa, atrēķinot naudā iemaksāto nodrošinājumu, jāsamaksā par Objektu divu nedēļu laikā no </w:t>
      </w:r>
      <w:r>
        <w:t>izsoles</w:t>
      </w:r>
      <w:r w:rsidRPr="008703D2">
        <w:t xml:space="preserve"> dienas, ieskaitot to bezskaidras naudas norēķinu veidā Gulbenes novada pašvaldības kontā Nr.LV81UNLA0050019845884, AS </w:t>
      </w:r>
      <w:r>
        <w:t>“</w:t>
      </w:r>
      <w:r w:rsidRPr="008703D2">
        <w:t xml:space="preserve">SEB banka”, </w:t>
      </w:r>
      <w:r w:rsidRPr="008703D2">
        <w:rPr>
          <w:color w:val="000000"/>
        </w:rPr>
        <w:t>ar atzīmi “</w:t>
      </w:r>
      <w:r w:rsidRPr="00C660CA">
        <w:rPr>
          <w:lang w:eastAsia="en-US"/>
        </w:rPr>
        <w:t xml:space="preserve">Nekustamā īpašuma </w:t>
      </w:r>
      <w:r w:rsidRPr="00983794">
        <w:t xml:space="preserve">“Sīļu mala”, Galgauskas pagasts, Gulbenes novads, </w:t>
      </w:r>
      <w:r w:rsidRPr="008703D2">
        <w:rPr>
          <w:color w:val="000000"/>
        </w:rPr>
        <w:t>pirkuma maksa”.</w:t>
      </w:r>
    </w:p>
    <w:p w14:paraId="5C657FB6" w14:textId="77777777" w:rsidR="00367421" w:rsidRPr="008703D2" w:rsidRDefault="00367421" w:rsidP="00367421">
      <w:pPr>
        <w:keepNext/>
        <w:numPr>
          <w:ilvl w:val="0"/>
          <w:numId w:val="10"/>
        </w:numPr>
        <w:spacing w:line="360" w:lineRule="auto"/>
        <w:jc w:val="center"/>
        <w:outlineLvl w:val="0"/>
        <w:rPr>
          <w:b/>
          <w:lang w:eastAsia="en-US"/>
        </w:rPr>
      </w:pPr>
      <w:r w:rsidRPr="008703D2">
        <w:rPr>
          <w:b/>
          <w:bCs/>
          <w:kern w:val="32"/>
          <w:lang w:eastAsia="en-US"/>
        </w:rPr>
        <w:t>Izsoles dalībnieki</w:t>
      </w:r>
    </w:p>
    <w:p w14:paraId="3CE15D8E" w14:textId="77777777" w:rsidR="00367421" w:rsidRPr="00BD64DC" w:rsidRDefault="00367421" w:rsidP="00367421">
      <w:pPr>
        <w:numPr>
          <w:ilvl w:val="1"/>
          <w:numId w:val="10"/>
        </w:numPr>
        <w:tabs>
          <w:tab w:val="clear" w:pos="454"/>
        </w:tabs>
        <w:spacing w:line="360" w:lineRule="auto"/>
        <w:ind w:left="0" w:firstLine="567"/>
        <w:jc w:val="both"/>
        <w:rPr>
          <w:lang w:eastAsia="en-US"/>
        </w:rPr>
      </w:pPr>
      <w:r w:rsidRPr="00BD64DC">
        <w:rPr>
          <w:lang w:eastAsia="en-US"/>
        </w:rPr>
        <w:t xml:space="preserve">Par izsoles dalībnieku var kļūt jebkura fiziska vai juridiska persona, </w:t>
      </w:r>
      <w:r>
        <w:rPr>
          <w:color w:val="000000"/>
        </w:rPr>
        <w:t>kura</w:t>
      </w:r>
      <w:r w:rsidRPr="00543C72">
        <w:rPr>
          <w:color w:val="000000"/>
        </w:rPr>
        <w:t xml:space="preserve"> atbilst likuma “Par zemes privatizāciju lauku apvidos” 28.pantā izvirzītajām prasībām darījuma subjektam</w:t>
      </w:r>
      <w:r w:rsidRPr="00BD64DC">
        <w:rPr>
          <w:lang w:eastAsia="en-US"/>
        </w:rPr>
        <w:t xml:space="preserve">, kura līdz reģistrācijas brīdim ir iemaksājusi šo noteikumu 2.4.punktā noteikto nodrošinājumu, </w:t>
      </w:r>
      <w:r>
        <w:rPr>
          <w:lang w:eastAsia="en-US"/>
        </w:rPr>
        <w:t xml:space="preserve">izsoles noteikumos </w:t>
      </w:r>
      <w:r w:rsidRPr="00BD64DC">
        <w:rPr>
          <w:color w:val="000000"/>
        </w:rPr>
        <w:t xml:space="preserve">noteiktajā termiņā iesniegusi pieteikumu </w:t>
      </w:r>
      <w:r>
        <w:rPr>
          <w:color w:val="000000"/>
        </w:rPr>
        <w:t xml:space="preserve">dalībai izsolē </w:t>
      </w:r>
      <w:r w:rsidRPr="00BD64DC">
        <w:rPr>
          <w:color w:val="000000"/>
        </w:rPr>
        <w:t>un izpildījusi visus izsoles priekšnoteikumus</w:t>
      </w:r>
      <w:r>
        <w:rPr>
          <w:color w:val="000000"/>
        </w:rPr>
        <w:t xml:space="preserve">, </w:t>
      </w:r>
      <w:r w:rsidRPr="00BD64DC">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lang w:eastAsia="en-US"/>
        </w:rPr>
        <w:t>.</w:t>
      </w:r>
    </w:p>
    <w:p w14:paraId="2CCEF4C4" w14:textId="77777777" w:rsidR="00367421" w:rsidRDefault="00367421" w:rsidP="00367421">
      <w:pPr>
        <w:numPr>
          <w:ilvl w:val="1"/>
          <w:numId w:val="10"/>
        </w:numPr>
        <w:tabs>
          <w:tab w:val="clear" w:pos="454"/>
        </w:tabs>
        <w:spacing w:line="360" w:lineRule="auto"/>
        <w:ind w:left="0" w:firstLine="567"/>
        <w:jc w:val="both"/>
        <w:rPr>
          <w:lang w:eastAsia="en-US"/>
        </w:rPr>
      </w:pPr>
      <w:r w:rsidRPr="008703D2">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A90D76D" w14:textId="77777777" w:rsidR="00367421" w:rsidRPr="008703D2" w:rsidRDefault="00367421" w:rsidP="00367421">
      <w:pPr>
        <w:numPr>
          <w:ilvl w:val="1"/>
          <w:numId w:val="10"/>
        </w:numPr>
        <w:tabs>
          <w:tab w:val="clear" w:pos="454"/>
        </w:tabs>
        <w:spacing w:line="360" w:lineRule="auto"/>
        <w:ind w:left="0" w:firstLine="567"/>
        <w:jc w:val="both"/>
        <w:rPr>
          <w:lang w:eastAsia="en-US"/>
        </w:rPr>
      </w:pPr>
      <w:r w:rsidRPr="008703D2">
        <w:rPr>
          <w:color w:val="000000"/>
        </w:rPr>
        <w:t>Izsoles komisijas locekļi nevar būt Objekta pircēji, kā arī nevar pirkt Objektu citu personu uzdevumā.</w:t>
      </w:r>
    </w:p>
    <w:p w14:paraId="41A52A5E" w14:textId="77777777" w:rsidR="00367421" w:rsidRPr="008703D2" w:rsidRDefault="00367421" w:rsidP="00367421">
      <w:pPr>
        <w:numPr>
          <w:ilvl w:val="0"/>
          <w:numId w:val="10"/>
        </w:numPr>
        <w:spacing w:after="200" w:line="360" w:lineRule="auto"/>
        <w:contextualSpacing/>
        <w:jc w:val="center"/>
        <w:rPr>
          <w:bCs/>
          <w:color w:val="000000"/>
        </w:rPr>
      </w:pPr>
      <w:r w:rsidRPr="008703D2">
        <w:rPr>
          <w:b/>
          <w:bCs/>
          <w:color w:val="000000"/>
        </w:rPr>
        <w:t>Izsoles pretendentu reģistrācija Izsoļu dalībnieku reģistrā</w:t>
      </w:r>
    </w:p>
    <w:p w14:paraId="785733B5" w14:textId="77777777" w:rsidR="00367421" w:rsidRDefault="00367421" w:rsidP="00367421">
      <w:pPr>
        <w:numPr>
          <w:ilvl w:val="1"/>
          <w:numId w:val="10"/>
        </w:numPr>
        <w:tabs>
          <w:tab w:val="clear" w:pos="454"/>
        </w:tabs>
        <w:spacing w:after="200" w:line="360" w:lineRule="auto"/>
        <w:ind w:left="0" w:firstLine="567"/>
        <w:contextualSpacing/>
        <w:jc w:val="both"/>
        <w:rPr>
          <w:bCs/>
          <w:color w:val="000000"/>
        </w:rPr>
      </w:pPr>
      <w:r>
        <w:rPr>
          <w:color w:val="000000"/>
        </w:rPr>
        <w:t>Izsoles komisija, saņemot pieteikumu</w:t>
      </w:r>
      <w:r w:rsidRPr="00E408E5">
        <w:rPr>
          <w:color w:val="000000"/>
        </w:rPr>
        <w:t xml:space="preserve"> par piedalīšanos izsolē, sastād</w:t>
      </w:r>
      <w:r>
        <w:rPr>
          <w:color w:val="000000"/>
        </w:rPr>
        <w:t>a</w:t>
      </w:r>
      <w:r w:rsidRPr="00E408E5">
        <w:rPr>
          <w:color w:val="000000"/>
        </w:rPr>
        <w:t xml:space="preserve"> izsoles dalībnieku sarakst</w:t>
      </w:r>
      <w:r>
        <w:rPr>
          <w:color w:val="000000"/>
        </w:rPr>
        <w:t xml:space="preserve">u, kurā fiksē izsoles pretendentus </w:t>
      </w:r>
      <w:r w:rsidRPr="00E408E5">
        <w:rPr>
          <w:color w:val="000000"/>
        </w:rPr>
        <w:t>pieteikumu iesniegšanas secībā</w:t>
      </w:r>
      <w:r>
        <w:rPr>
          <w:color w:val="000000"/>
        </w:rPr>
        <w:t>.</w:t>
      </w:r>
    </w:p>
    <w:p w14:paraId="4467A59C" w14:textId="77777777" w:rsidR="00367421" w:rsidRDefault="00367421" w:rsidP="00367421">
      <w:pPr>
        <w:numPr>
          <w:ilvl w:val="1"/>
          <w:numId w:val="10"/>
        </w:numPr>
        <w:tabs>
          <w:tab w:val="clear" w:pos="454"/>
        </w:tabs>
        <w:spacing w:after="200" w:line="360" w:lineRule="auto"/>
        <w:ind w:left="0" w:firstLine="567"/>
        <w:contextualSpacing/>
        <w:jc w:val="both"/>
        <w:rPr>
          <w:bCs/>
          <w:color w:val="000000"/>
        </w:rPr>
      </w:pPr>
      <w:r w:rsidRPr="00A765C7">
        <w:rPr>
          <w:bCs/>
          <w:color w:val="000000"/>
        </w:rPr>
        <w:t>Pieteikum</w:t>
      </w:r>
      <w:r>
        <w:rPr>
          <w:bCs/>
          <w:color w:val="000000"/>
        </w:rPr>
        <w:t>s</w:t>
      </w:r>
      <w:r w:rsidRPr="00A765C7">
        <w:rPr>
          <w:bCs/>
          <w:color w:val="000000"/>
        </w:rPr>
        <w:t xml:space="preserve"> par piedalīšanos izsolē kopā ar izsoles noteikumos nosauktajiem dokumentiem </w:t>
      </w:r>
      <w:r>
        <w:rPr>
          <w:bCs/>
          <w:color w:val="000000"/>
        </w:rPr>
        <w:t xml:space="preserve">iesniedzams </w:t>
      </w:r>
      <w:r w:rsidRPr="00A765C7">
        <w:rPr>
          <w:bCs/>
          <w:color w:val="000000"/>
        </w:rPr>
        <w:t xml:space="preserve">personīgi </w:t>
      </w:r>
      <w:r w:rsidRPr="005C5469">
        <w:rPr>
          <w:bCs/>
          <w:color w:val="000000"/>
        </w:rPr>
        <w:t>Gulbenes novada valsts un pašvaldības vienotajā klientu apkalpošanas centrā</w:t>
      </w:r>
      <w:r w:rsidRPr="00A765C7">
        <w:rPr>
          <w:bCs/>
          <w:color w:val="000000"/>
        </w:rPr>
        <w:t xml:space="preserve"> </w:t>
      </w:r>
      <w:r>
        <w:rPr>
          <w:bCs/>
          <w:color w:val="000000"/>
        </w:rPr>
        <w:t xml:space="preserve">vai </w:t>
      </w:r>
      <w:r w:rsidRPr="00A765C7">
        <w:rPr>
          <w:bCs/>
          <w:color w:val="000000"/>
        </w:rPr>
        <w:t>nosūtot pa pastu ar norādi “Pieteikums nekustamā īpašuma izsolei” (Gulbenes novada pašvaldība, Ābeļu iela 2, Gulbene, Gulbenes novads, LV – 4401)</w:t>
      </w:r>
      <w:r>
        <w:rPr>
          <w:bCs/>
          <w:color w:val="000000"/>
        </w:rPr>
        <w:t>,</w:t>
      </w:r>
      <w:r w:rsidRPr="00A765C7">
        <w:rPr>
          <w:bCs/>
          <w:color w:val="000000"/>
        </w:rPr>
        <w:t xml:space="preserve"> vai elektroniski uz e-pasta adresi: </w:t>
      </w:r>
      <w:hyperlink r:id="rId29" w:history="1">
        <w:r w:rsidRPr="00FE5812">
          <w:rPr>
            <w:rStyle w:val="Hipersaite"/>
            <w:bCs/>
          </w:rPr>
          <w:t>dome@gulbene.lv</w:t>
        </w:r>
      </w:hyperlink>
      <w:r w:rsidRPr="00A765C7">
        <w:rPr>
          <w:bCs/>
          <w:color w:val="000000"/>
        </w:rPr>
        <w:t xml:space="preserve">, līdz </w:t>
      </w:r>
      <w:r w:rsidRPr="007858F7">
        <w:rPr>
          <w:b/>
          <w:bCs/>
          <w:color w:val="000000"/>
        </w:rPr>
        <w:t xml:space="preserve">2022.gada </w:t>
      </w:r>
      <w:r>
        <w:rPr>
          <w:b/>
          <w:bCs/>
          <w:color w:val="000000"/>
        </w:rPr>
        <w:t>8.novem</w:t>
      </w:r>
      <w:r w:rsidRPr="007858F7">
        <w:rPr>
          <w:b/>
          <w:bCs/>
          <w:color w:val="000000"/>
        </w:rPr>
        <w:t>br</w:t>
      </w:r>
      <w:r>
        <w:rPr>
          <w:b/>
          <w:bCs/>
          <w:color w:val="000000"/>
        </w:rPr>
        <w:t>a</w:t>
      </w:r>
      <w:r w:rsidRPr="007858F7">
        <w:rPr>
          <w:b/>
          <w:bCs/>
          <w:color w:val="000000"/>
        </w:rPr>
        <w:t xml:space="preserve"> plkst.15.00</w:t>
      </w:r>
      <w:r w:rsidRPr="00A765C7">
        <w:rPr>
          <w:bCs/>
          <w:color w:val="000000"/>
        </w:rPr>
        <w:t>.</w:t>
      </w:r>
    </w:p>
    <w:p w14:paraId="57491914" w14:textId="77777777" w:rsidR="00367421" w:rsidRPr="008703D2" w:rsidRDefault="00367421" w:rsidP="00367421">
      <w:pPr>
        <w:numPr>
          <w:ilvl w:val="1"/>
          <w:numId w:val="10"/>
        </w:numPr>
        <w:tabs>
          <w:tab w:val="clear" w:pos="454"/>
        </w:tabs>
        <w:spacing w:line="360" w:lineRule="auto"/>
        <w:ind w:left="0" w:firstLine="567"/>
        <w:contextualSpacing/>
        <w:rPr>
          <w:bCs/>
          <w:color w:val="000000"/>
        </w:rPr>
      </w:pPr>
      <w:r>
        <w:rPr>
          <w:bCs/>
          <w:color w:val="000000"/>
        </w:rPr>
        <w:lastRenderedPageBreak/>
        <w:t>L</w:t>
      </w:r>
      <w:r w:rsidRPr="003A67CD">
        <w:rPr>
          <w:color w:val="000000"/>
        </w:rPr>
        <w:t xml:space="preserve">ai </w:t>
      </w:r>
      <w:r>
        <w:rPr>
          <w:color w:val="000000"/>
        </w:rPr>
        <w:t>reģistrētos</w:t>
      </w:r>
      <w:r w:rsidRPr="003A67CD">
        <w:rPr>
          <w:color w:val="000000"/>
        </w:rPr>
        <w:t xml:space="preserve"> par izsoles dalībnieku</w:t>
      </w:r>
      <w:r>
        <w:rPr>
          <w:color w:val="000000"/>
        </w:rPr>
        <w:t xml:space="preserve"> izsoles noteikumos noteiktajā termiņā</w:t>
      </w:r>
      <w:r>
        <w:rPr>
          <w:bCs/>
          <w:color w:val="000000"/>
        </w:rPr>
        <w:t xml:space="preserve"> jāiesniedz</w:t>
      </w:r>
      <w:r w:rsidRPr="008703D2">
        <w:rPr>
          <w:bCs/>
          <w:color w:val="000000"/>
        </w:rPr>
        <w:t>:</w:t>
      </w:r>
    </w:p>
    <w:p w14:paraId="2A53F214" w14:textId="77777777" w:rsidR="00367421" w:rsidRDefault="00367421" w:rsidP="00367421">
      <w:pPr>
        <w:numPr>
          <w:ilvl w:val="2"/>
          <w:numId w:val="10"/>
        </w:numPr>
        <w:autoSpaceDE w:val="0"/>
        <w:autoSpaceDN w:val="0"/>
        <w:adjustRightInd w:val="0"/>
        <w:spacing w:line="360" w:lineRule="auto"/>
        <w:ind w:left="0" w:firstLine="567"/>
        <w:jc w:val="both"/>
        <w:rPr>
          <w:color w:val="000000"/>
        </w:rPr>
      </w:pPr>
      <w:r w:rsidRPr="008703D2">
        <w:rPr>
          <w:color w:val="000000"/>
        </w:rPr>
        <w:t>Fiziska</w:t>
      </w:r>
      <w:r>
        <w:rPr>
          <w:color w:val="000000"/>
        </w:rPr>
        <w:t>i</w:t>
      </w:r>
      <w:r w:rsidRPr="008703D2">
        <w:rPr>
          <w:color w:val="000000"/>
        </w:rPr>
        <w:t xml:space="preserve"> persona</w:t>
      </w:r>
      <w:r>
        <w:rPr>
          <w:color w:val="000000"/>
        </w:rPr>
        <w:t>i:</w:t>
      </w:r>
    </w:p>
    <w:p w14:paraId="717AACA0" w14:textId="77777777" w:rsidR="00367421" w:rsidRPr="00213018" w:rsidRDefault="00367421" w:rsidP="00367421">
      <w:pPr>
        <w:numPr>
          <w:ilvl w:val="3"/>
          <w:numId w:val="10"/>
        </w:numPr>
        <w:autoSpaceDE w:val="0"/>
        <w:autoSpaceDN w:val="0"/>
        <w:adjustRightInd w:val="0"/>
        <w:spacing w:line="360" w:lineRule="auto"/>
        <w:ind w:left="0" w:firstLine="567"/>
        <w:jc w:val="both"/>
        <w:rPr>
          <w:color w:val="000000"/>
        </w:rPr>
      </w:pPr>
      <w:r w:rsidRPr="00213018">
        <w:rPr>
          <w:color w:val="000000"/>
        </w:rPr>
        <w:t>pieteikum</w:t>
      </w:r>
      <w:r>
        <w:rPr>
          <w:color w:val="000000"/>
        </w:rPr>
        <w:t>s</w:t>
      </w:r>
      <w:r w:rsidRPr="00213018">
        <w:rPr>
          <w:color w:val="000000"/>
        </w:rPr>
        <w:t xml:space="preserve">, kurā </w:t>
      </w:r>
      <w:r>
        <w:rPr>
          <w:color w:val="000000"/>
        </w:rPr>
        <w:t>jā</w:t>
      </w:r>
      <w:r w:rsidRPr="00213018">
        <w:rPr>
          <w:color w:val="000000"/>
        </w:rPr>
        <w:t xml:space="preserve">norāda: </w:t>
      </w:r>
      <w:r>
        <w:rPr>
          <w:color w:val="000000"/>
        </w:rPr>
        <w:t>v</w:t>
      </w:r>
      <w:r w:rsidRPr="00213018">
        <w:rPr>
          <w:color w:val="000000"/>
        </w:rPr>
        <w:t>ārd</w:t>
      </w:r>
      <w:r>
        <w:rPr>
          <w:color w:val="000000"/>
        </w:rPr>
        <w:t>s</w:t>
      </w:r>
      <w:r w:rsidRPr="00213018">
        <w:rPr>
          <w:color w:val="000000"/>
        </w:rPr>
        <w:t>, uzvārd</w:t>
      </w:r>
      <w:r>
        <w:rPr>
          <w:color w:val="000000"/>
        </w:rPr>
        <w:t>s</w:t>
      </w:r>
      <w:r w:rsidRPr="00213018">
        <w:rPr>
          <w:color w:val="000000"/>
        </w:rPr>
        <w:t>, personas kod</w:t>
      </w:r>
      <w:r>
        <w:rPr>
          <w:color w:val="000000"/>
        </w:rPr>
        <w:t>s</w:t>
      </w:r>
      <w:r w:rsidRPr="00213018">
        <w:rPr>
          <w:color w:val="000000"/>
        </w:rPr>
        <w:t xml:space="preserve"> vai dzimšanas datum</w:t>
      </w:r>
      <w:r>
        <w:rPr>
          <w:color w:val="000000"/>
        </w:rPr>
        <w:t>s</w:t>
      </w:r>
      <w:r w:rsidRPr="00213018">
        <w:rPr>
          <w:color w:val="000000"/>
        </w:rPr>
        <w:t xml:space="preserve"> (persona</w:t>
      </w:r>
      <w:r>
        <w:rPr>
          <w:color w:val="000000"/>
        </w:rPr>
        <w:t>i</w:t>
      </w:r>
      <w:r w:rsidRPr="00213018">
        <w:rPr>
          <w:color w:val="000000"/>
        </w:rPr>
        <w:t>, kurai nav piešķirts personas kods), k</w:t>
      </w:r>
      <w:r>
        <w:rPr>
          <w:color w:val="000000"/>
        </w:rPr>
        <w:t>ontaktadrese, p</w:t>
      </w:r>
      <w:r w:rsidRPr="008703D2">
        <w:rPr>
          <w:color w:val="000000"/>
        </w:rPr>
        <w:t>ersonas papildu kontaktinformācij</w:t>
      </w:r>
      <w:r>
        <w:rPr>
          <w:color w:val="000000"/>
        </w:rPr>
        <w:t>a</w:t>
      </w:r>
      <w:r w:rsidRPr="008703D2">
        <w:rPr>
          <w:color w:val="000000"/>
        </w:rPr>
        <w:t xml:space="preserve"> – elektroniskā pasta adres</w:t>
      </w:r>
      <w:r>
        <w:rPr>
          <w:color w:val="000000"/>
        </w:rPr>
        <w:t>e</w:t>
      </w:r>
      <w:r w:rsidRPr="008703D2">
        <w:rPr>
          <w:color w:val="000000"/>
        </w:rPr>
        <w:t xml:space="preserve"> un tālruņa numur</w:t>
      </w:r>
      <w:r>
        <w:rPr>
          <w:color w:val="000000"/>
        </w:rPr>
        <w:t>s</w:t>
      </w:r>
      <w:r w:rsidRPr="008703D2">
        <w:rPr>
          <w:color w:val="000000"/>
        </w:rPr>
        <w:t xml:space="preserve"> (ja tāds ir)</w:t>
      </w:r>
      <w:r>
        <w:rPr>
          <w:color w:val="000000"/>
        </w:rPr>
        <w:t>;</w:t>
      </w:r>
      <w:r w:rsidRPr="00213018">
        <w:rPr>
          <w:color w:val="000000"/>
        </w:rPr>
        <w:t xml:space="preserve"> </w:t>
      </w:r>
    </w:p>
    <w:p w14:paraId="0A3D5B48" w14:textId="77777777" w:rsidR="00367421" w:rsidRDefault="00367421" w:rsidP="00367421">
      <w:pPr>
        <w:numPr>
          <w:ilvl w:val="3"/>
          <w:numId w:val="10"/>
        </w:numPr>
        <w:autoSpaceDE w:val="0"/>
        <w:autoSpaceDN w:val="0"/>
        <w:adjustRightInd w:val="0"/>
        <w:spacing w:line="360" w:lineRule="auto"/>
        <w:ind w:left="0" w:firstLine="567"/>
        <w:jc w:val="both"/>
        <w:rPr>
          <w:color w:val="000000"/>
        </w:rPr>
      </w:pPr>
      <w:r>
        <w:rPr>
          <w:color w:val="000000"/>
        </w:rPr>
        <w:t xml:space="preserve">izziņa, ka </w:t>
      </w:r>
      <w:r w:rsidRPr="00C42958">
        <w:rPr>
          <w:color w:val="000000"/>
        </w:rPr>
        <w:t>attiecībā pret Gulbenes novada pašvaldību nav maksājumu (nodokļi, nomas maksājumi utt.) parādu</w:t>
      </w:r>
      <w:r w:rsidRPr="00E408E5">
        <w:rPr>
          <w:color w:val="000000"/>
        </w:rPr>
        <w:t>;</w:t>
      </w:r>
    </w:p>
    <w:p w14:paraId="6EE39505" w14:textId="77777777" w:rsidR="00367421" w:rsidRDefault="00367421" w:rsidP="00367421">
      <w:pPr>
        <w:numPr>
          <w:ilvl w:val="3"/>
          <w:numId w:val="10"/>
        </w:numPr>
        <w:autoSpaceDE w:val="0"/>
        <w:autoSpaceDN w:val="0"/>
        <w:adjustRightInd w:val="0"/>
        <w:spacing w:line="360" w:lineRule="auto"/>
        <w:ind w:left="0" w:firstLine="567"/>
        <w:jc w:val="both"/>
        <w:rPr>
          <w:color w:val="000000"/>
        </w:rPr>
      </w:pPr>
      <w:r>
        <w:rPr>
          <w:color w:val="000000"/>
        </w:rPr>
        <w:t>maksājuma uzdevums par nodrošinājuma naudas samaksu.</w:t>
      </w:r>
    </w:p>
    <w:p w14:paraId="2BD8E60A" w14:textId="77777777" w:rsidR="00367421" w:rsidRPr="00425D55" w:rsidRDefault="00367421" w:rsidP="00367421">
      <w:pPr>
        <w:autoSpaceDE w:val="0"/>
        <w:autoSpaceDN w:val="0"/>
        <w:adjustRightInd w:val="0"/>
        <w:spacing w:line="360" w:lineRule="auto"/>
        <w:ind w:firstLine="567"/>
        <w:jc w:val="both"/>
        <w:rPr>
          <w:color w:val="000000"/>
        </w:rPr>
      </w:pPr>
      <w:r w:rsidRPr="00425D55">
        <w:rPr>
          <w:color w:val="000000"/>
        </w:rPr>
        <w:t xml:space="preserve">Pirms pretendenta reģistrēšanas izsoles dalībnieku sarakstā Izsoles komisija attiecībā uz fizisku personu pārbaudīs informāciju par </w:t>
      </w:r>
      <w:r>
        <w:rPr>
          <w:color w:val="000000"/>
        </w:rPr>
        <w:t xml:space="preserve">tās saimniecisko darbību, </w:t>
      </w:r>
      <w:r w:rsidRPr="00425D55">
        <w:rPr>
          <w:color w:val="000000"/>
        </w:rPr>
        <w:t xml:space="preserve">Valsts ieņēmumu dienesta administrēto nodokļu parādiem, tajā skaitā valsts sociālās apdrošināšanas obligāto iemaksu parādiem, kas kopsummā pārsniedz 150 eiro, iegūstot </w:t>
      </w:r>
      <w:r>
        <w:rPr>
          <w:color w:val="000000"/>
        </w:rPr>
        <w:t xml:space="preserve">informāciju </w:t>
      </w:r>
      <w:r w:rsidRPr="00425D55">
        <w:rPr>
          <w:color w:val="000000"/>
        </w:rPr>
        <w:t>Valsts ieņēmumu dienesta administrēto nodokļu (nodevu) parādnieku datubāzē. Faktu, ka informācija iegūta minētajā datubāzē, apliecina izdruka no šīs datubāzes, kurā fiksēts informācijas iegūšanas laiks.</w:t>
      </w:r>
    </w:p>
    <w:p w14:paraId="3AFDE5F9" w14:textId="77777777" w:rsidR="00367421" w:rsidRPr="008703D2" w:rsidRDefault="00367421" w:rsidP="00367421">
      <w:pPr>
        <w:numPr>
          <w:ilvl w:val="2"/>
          <w:numId w:val="10"/>
        </w:numPr>
        <w:autoSpaceDE w:val="0"/>
        <w:autoSpaceDN w:val="0"/>
        <w:adjustRightInd w:val="0"/>
        <w:spacing w:line="360" w:lineRule="auto"/>
        <w:ind w:left="0" w:firstLine="567"/>
        <w:jc w:val="both"/>
        <w:rPr>
          <w:color w:val="000000"/>
        </w:rPr>
      </w:pPr>
      <w:r w:rsidRPr="008703D2">
        <w:rPr>
          <w:color w:val="000000"/>
        </w:rPr>
        <w:t>juridisk</w:t>
      </w:r>
      <w:r>
        <w:rPr>
          <w:color w:val="000000"/>
        </w:rPr>
        <w:t>ai</w:t>
      </w:r>
      <w:r w:rsidRPr="008703D2">
        <w:rPr>
          <w:color w:val="000000"/>
        </w:rPr>
        <w:t xml:space="preserve"> person</w:t>
      </w:r>
      <w:r>
        <w:rPr>
          <w:color w:val="000000"/>
        </w:rPr>
        <w:t>ai</w:t>
      </w:r>
      <w:r w:rsidRPr="008703D2">
        <w:rPr>
          <w:color w:val="000000"/>
        </w:rPr>
        <w:t xml:space="preserve">: </w:t>
      </w:r>
    </w:p>
    <w:p w14:paraId="396C6137" w14:textId="77777777" w:rsidR="00367421" w:rsidRDefault="00367421" w:rsidP="00367421">
      <w:pPr>
        <w:numPr>
          <w:ilvl w:val="3"/>
          <w:numId w:val="10"/>
        </w:numPr>
        <w:autoSpaceDE w:val="0"/>
        <w:autoSpaceDN w:val="0"/>
        <w:adjustRightInd w:val="0"/>
        <w:spacing w:line="360" w:lineRule="auto"/>
        <w:ind w:left="0" w:firstLine="567"/>
        <w:jc w:val="both"/>
        <w:rPr>
          <w:color w:val="000000"/>
        </w:rPr>
      </w:pPr>
      <w:r w:rsidRPr="00425D55">
        <w:rPr>
          <w:color w:val="000000"/>
        </w:rPr>
        <w:t>pieteikum</w:t>
      </w:r>
      <w:r>
        <w:rPr>
          <w:color w:val="000000"/>
        </w:rPr>
        <w:t>s</w:t>
      </w:r>
      <w:r w:rsidRPr="00425D55">
        <w:rPr>
          <w:color w:val="000000"/>
        </w:rPr>
        <w:t xml:space="preserve">, kurā </w:t>
      </w:r>
      <w:r>
        <w:rPr>
          <w:color w:val="000000"/>
        </w:rPr>
        <w:t>jā</w:t>
      </w:r>
      <w:r w:rsidRPr="00425D55">
        <w:rPr>
          <w:color w:val="000000"/>
        </w:rPr>
        <w:t>norāda: nosaukum</w:t>
      </w:r>
      <w:r>
        <w:rPr>
          <w:color w:val="000000"/>
        </w:rPr>
        <w:t>s</w:t>
      </w:r>
      <w:r w:rsidRPr="00425D55">
        <w:rPr>
          <w:color w:val="000000"/>
        </w:rPr>
        <w:t>, reģistrācijas numur</w:t>
      </w:r>
      <w:r>
        <w:rPr>
          <w:color w:val="000000"/>
        </w:rPr>
        <w:t>s</w:t>
      </w:r>
      <w:r w:rsidRPr="00425D55">
        <w:rPr>
          <w:color w:val="000000"/>
        </w:rPr>
        <w:t>,</w:t>
      </w:r>
      <w:r>
        <w:rPr>
          <w:color w:val="000000"/>
        </w:rPr>
        <w:t xml:space="preserve"> juridiskā </w:t>
      </w:r>
      <w:r w:rsidRPr="00425D55">
        <w:rPr>
          <w:color w:val="000000"/>
        </w:rPr>
        <w:t>adres</w:t>
      </w:r>
      <w:r>
        <w:rPr>
          <w:color w:val="000000"/>
        </w:rPr>
        <w:t>e,</w:t>
      </w:r>
      <w:r w:rsidRPr="00425D55">
        <w:rPr>
          <w:color w:val="000000"/>
        </w:rPr>
        <w:t xml:space="preserve"> </w:t>
      </w:r>
      <w:r w:rsidRPr="008703D2">
        <w:rPr>
          <w:color w:val="000000"/>
        </w:rPr>
        <w:t>papildu kontaktinformācij</w:t>
      </w:r>
      <w:r>
        <w:rPr>
          <w:color w:val="000000"/>
        </w:rPr>
        <w:t>a</w:t>
      </w:r>
      <w:r w:rsidRPr="008703D2">
        <w:rPr>
          <w:color w:val="000000"/>
        </w:rPr>
        <w:t xml:space="preserve"> – elektroniskā pasta adres</w:t>
      </w:r>
      <w:r>
        <w:rPr>
          <w:color w:val="000000"/>
        </w:rPr>
        <w:t>e</w:t>
      </w:r>
      <w:r w:rsidRPr="008703D2">
        <w:rPr>
          <w:color w:val="000000"/>
        </w:rPr>
        <w:t xml:space="preserve"> un tālruņa numur</w:t>
      </w:r>
      <w:r>
        <w:rPr>
          <w:color w:val="000000"/>
        </w:rPr>
        <w:t>s</w:t>
      </w:r>
      <w:r w:rsidRPr="008703D2">
        <w:rPr>
          <w:color w:val="000000"/>
        </w:rPr>
        <w:t xml:space="preserve"> (ja tāds ir)</w:t>
      </w:r>
      <w:r>
        <w:rPr>
          <w:color w:val="000000"/>
        </w:rPr>
        <w:t>, solītāja pārstāvja vārds, uzvārds;</w:t>
      </w:r>
    </w:p>
    <w:p w14:paraId="0DDA5A11" w14:textId="77777777" w:rsidR="00367421" w:rsidRPr="00425D55" w:rsidRDefault="00367421" w:rsidP="00367421">
      <w:pPr>
        <w:numPr>
          <w:ilvl w:val="3"/>
          <w:numId w:val="10"/>
        </w:numPr>
        <w:autoSpaceDE w:val="0"/>
        <w:autoSpaceDN w:val="0"/>
        <w:adjustRightInd w:val="0"/>
        <w:spacing w:line="360" w:lineRule="auto"/>
        <w:ind w:left="0" w:firstLine="567"/>
        <w:jc w:val="both"/>
        <w:rPr>
          <w:color w:val="000000"/>
        </w:rPr>
      </w:pPr>
      <w:r w:rsidRPr="00E408E5">
        <w:rPr>
          <w:color w:val="000000"/>
        </w:rPr>
        <w:t>attiecīgās institūcijas pilnvarojums iesniegt pieteikumu dalībai izsolē un pilnvarojums pārstāvībai izsolē (ja to nedara pārvaldes institūcija (amatpersona))</w:t>
      </w:r>
      <w:r>
        <w:rPr>
          <w:color w:val="000000"/>
        </w:rPr>
        <w:t>;</w:t>
      </w:r>
    </w:p>
    <w:p w14:paraId="0CBE04E9" w14:textId="77777777" w:rsidR="00367421" w:rsidRDefault="00367421" w:rsidP="00367421">
      <w:pPr>
        <w:numPr>
          <w:ilvl w:val="3"/>
          <w:numId w:val="10"/>
        </w:numPr>
        <w:autoSpaceDE w:val="0"/>
        <w:autoSpaceDN w:val="0"/>
        <w:adjustRightInd w:val="0"/>
        <w:spacing w:line="360" w:lineRule="auto"/>
        <w:ind w:left="0" w:firstLine="567"/>
        <w:jc w:val="both"/>
        <w:rPr>
          <w:color w:val="000000"/>
        </w:rPr>
      </w:pPr>
      <w:r>
        <w:rPr>
          <w:color w:val="000000"/>
        </w:rPr>
        <w:t xml:space="preserve">izziņa, ka </w:t>
      </w:r>
      <w:r w:rsidRPr="00C42958">
        <w:rPr>
          <w:color w:val="000000"/>
        </w:rPr>
        <w:t>attiecībā pret Gulbenes novada pašvaldību nav maksājumu (nodokļi, nomas maksājumi utt.) parādu</w:t>
      </w:r>
      <w:r w:rsidRPr="00E408E5">
        <w:rPr>
          <w:color w:val="000000"/>
        </w:rPr>
        <w:t>;</w:t>
      </w:r>
    </w:p>
    <w:p w14:paraId="70CF241A" w14:textId="77777777" w:rsidR="00367421" w:rsidRPr="00425D55" w:rsidRDefault="00367421" w:rsidP="00367421">
      <w:pPr>
        <w:numPr>
          <w:ilvl w:val="3"/>
          <w:numId w:val="10"/>
        </w:numPr>
        <w:autoSpaceDE w:val="0"/>
        <w:autoSpaceDN w:val="0"/>
        <w:adjustRightInd w:val="0"/>
        <w:spacing w:line="360" w:lineRule="auto"/>
        <w:ind w:left="0" w:firstLine="567"/>
        <w:jc w:val="both"/>
        <w:rPr>
          <w:color w:val="000000"/>
        </w:rPr>
      </w:pPr>
      <w:r>
        <w:rPr>
          <w:color w:val="000000"/>
        </w:rPr>
        <w:t>maksājuma uzdevums par nodrošinājuma naudas samaksu.</w:t>
      </w:r>
    </w:p>
    <w:p w14:paraId="55A8E1E5" w14:textId="77777777" w:rsidR="00367421" w:rsidRPr="00AD5DBC" w:rsidRDefault="00367421" w:rsidP="00367421">
      <w:pPr>
        <w:autoSpaceDE w:val="0"/>
        <w:autoSpaceDN w:val="0"/>
        <w:adjustRightInd w:val="0"/>
        <w:spacing w:line="360" w:lineRule="auto"/>
        <w:ind w:firstLine="567"/>
        <w:jc w:val="both"/>
        <w:rPr>
          <w:color w:val="000000"/>
        </w:rPr>
      </w:pPr>
      <w:r w:rsidRPr="00CC414F">
        <w:rPr>
          <w:color w:val="000000"/>
        </w:rPr>
        <w:t>Pirms pretendenta reģistrēšanas izsoles dalībnieku sarakstā Izsoles komisija attiecībā uz juridisku personu pārbaudīs informāciju:</w:t>
      </w:r>
    </w:p>
    <w:p w14:paraId="4AEEF01F" w14:textId="77777777" w:rsidR="00367421" w:rsidRPr="00CC414F" w:rsidRDefault="00367421" w:rsidP="00367421">
      <w:pPr>
        <w:pStyle w:val="Sarakstarindkopa"/>
        <w:numPr>
          <w:ilvl w:val="0"/>
          <w:numId w:val="11"/>
        </w:numPr>
        <w:autoSpaceDE w:val="0"/>
        <w:autoSpaceDN w:val="0"/>
        <w:adjustRightInd w:val="0"/>
        <w:spacing w:after="0" w:line="360" w:lineRule="auto"/>
        <w:ind w:left="0" w:firstLine="567"/>
        <w:jc w:val="both"/>
        <w:rPr>
          <w:rFonts w:ascii="Times New Roman" w:hAnsi="Times New Roman"/>
          <w:color w:val="000000"/>
          <w:sz w:val="24"/>
          <w:szCs w:val="24"/>
        </w:rPr>
      </w:pPr>
      <w:r w:rsidRPr="00CC414F">
        <w:rPr>
          <w:rFonts w:ascii="Times New Roman" w:hAnsi="Times New Roman"/>
          <w:color w:val="000000"/>
          <w:sz w:val="24"/>
          <w:szCs w:val="24"/>
        </w:rPr>
        <w:t>par attiecīgo juridisko personu,</w:t>
      </w:r>
      <w:r>
        <w:rPr>
          <w:rFonts w:ascii="Times New Roman" w:hAnsi="Times New Roman"/>
          <w:color w:val="000000"/>
          <w:sz w:val="24"/>
          <w:szCs w:val="24"/>
        </w:rPr>
        <w:t xml:space="preserve"> tās</w:t>
      </w:r>
      <w:r w:rsidRPr="00CC414F">
        <w:rPr>
          <w:rFonts w:ascii="Times New Roman" w:hAnsi="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B7EBE9C" w14:textId="77777777" w:rsidR="00367421" w:rsidRPr="00CC414F" w:rsidRDefault="00367421" w:rsidP="00367421">
      <w:pPr>
        <w:pStyle w:val="Sarakstarindkopa"/>
        <w:numPr>
          <w:ilvl w:val="0"/>
          <w:numId w:val="11"/>
        </w:numPr>
        <w:autoSpaceDE w:val="0"/>
        <w:autoSpaceDN w:val="0"/>
        <w:adjustRightInd w:val="0"/>
        <w:spacing w:after="0" w:line="360" w:lineRule="auto"/>
        <w:ind w:left="0" w:firstLine="567"/>
        <w:jc w:val="both"/>
        <w:rPr>
          <w:rFonts w:ascii="Times New Roman" w:hAnsi="Times New Roman"/>
          <w:color w:val="000000"/>
          <w:sz w:val="24"/>
          <w:szCs w:val="24"/>
        </w:rPr>
      </w:pPr>
      <w:r w:rsidRPr="00CC414F">
        <w:rPr>
          <w:rFonts w:ascii="Times New Roman" w:hAnsi="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olor w:val="000000"/>
          <w:sz w:val="24"/>
          <w:szCs w:val="24"/>
        </w:rPr>
        <w:t xml:space="preserve">informāciju </w:t>
      </w:r>
      <w:r w:rsidRPr="00CC414F">
        <w:rPr>
          <w:rFonts w:ascii="Times New Roman" w:hAnsi="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58634F58"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pPr>
      <w:r w:rsidRPr="008703D2">
        <w:t>Izsoles pretendents netiek reģistrēts</w:t>
      </w:r>
      <w:r>
        <w:t xml:space="preserve"> izsoles dalībnieku reģistrā</w:t>
      </w:r>
      <w:r w:rsidRPr="008703D2">
        <w:t>, ja:</w:t>
      </w:r>
    </w:p>
    <w:p w14:paraId="74E7D9A7" w14:textId="77777777" w:rsidR="00367421" w:rsidRPr="008703D2" w:rsidRDefault="00367421" w:rsidP="00367421">
      <w:pPr>
        <w:numPr>
          <w:ilvl w:val="2"/>
          <w:numId w:val="10"/>
        </w:numPr>
        <w:autoSpaceDE w:val="0"/>
        <w:autoSpaceDN w:val="0"/>
        <w:adjustRightInd w:val="0"/>
        <w:spacing w:line="360" w:lineRule="auto"/>
        <w:ind w:left="0" w:firstLine="567"/>
        <w:jc w:val="both"/>
      </w:pPr>
      <w:r w:rsidRPr="008703D2">
        <w:t xml:space="preserve">nav vēl iestājies vai ir </w:t>
      </w:r>
      <w:r>
        <w:t xml:space="preserve">jau </w:t>
      </w:r>
      <w:r w:rsidRPr="008703D2">
        <w:t>beidzies pretendentu reģistrācijas termiņš;</w:t>
      </w:r>
    </w:p>
    <w:p w14:paraId="7D95D114" w14:textId="77777777" w:rsidR="00367421" w:rsidRDefault="00367421" w:rsidP="00367421">
      <w:pPr>
        <w:numPr>
          <w:ilvl w:val="2"/>
          <w:numId w:val="10"/>
        </w:numPr>
        <w:autoSpaceDE w:val="0"/>
        <w:autoSpaceDN w:val="0"/>
        <w:adjustRightInd w:val="0"/>
        <w:spacing w:line="360" w:lineRule="auto"/>
        <w:ind w:left="0" w:firstLine="567"/>
        <w:jc w:val="both"/>
      </w:pPr>
      <w:r w:rsidRPr="008703D2">
        <w:lastRenderedPageBreak/>
        <w:t xml:space="preserve">ja nav </w:t>
      </w:r>
      <w:r>
        <w:t xml:space="preserve">iesniegti </w:t>
      </w:r>
      <w:r w:rsidRPr="008703D2">
        <w:t>šo noteikumu 4.</w:t>
      </w:r>
      <w:r>
        <w:t>3</w:t>
      </w:r>
      <w:r w:rsidRPr="008703D2">
        <w:t>.1.punktā vai 4.</w:t>
      </w:r>
      <w:r>
        <w:t>3</w:t>
      </w:r>
      <w:r w:rsidRPr="008703D2">
        <w:t xml:space="preserve">.2.punktā </w:t>
      </w:r>
      <w:r>
        <w:t>norādītie</w:t>
      </w:r>
      <w:r w:rsidRPr="008703D2">
        <w:t xml:space="preserve"> </w:t>
      </w:r>
      <w:r>
        <w:t>dokumenti</w:t>
      </w:r>
      <w:r w:rsidRPr="008703D2">
        <w:t>;</w:t>
      </w:r>
    </w:p>
    <w:p w14:paraId="7782DE61" w14:textId="77777777" w:rsidR="00367421" w:rsidRPr="00D13CE8" w:rsidRDefault="00367421" w:rsidP="00367421">
      <w:pPr>
        <w:numPr>
          <w:ilvl w:val="2"/>
          <w:numId w:val="10"/>
        </w:numPr>
        <w:autoSpaceDE w:val="0"/>
        <w:autoSpaceDN w:val="0"/>
        <w:adjustRightInd w:val="0"/>
        <w:spacing w:line="360" w:lineRule="auto"/>
        <w:ind w:left="0" w:firstLine="567"/>
        <w:jc w:val="both"/>
      </w:pPr>
      <w:r w:rsidRPr="00D13CE8">
        <w:rPr>
          <w:color w:val="000000"/>
        </w:rPr>
        <w:t>iesniegtajos dokumentos norādītas nepatiesas ziņas;</w:t>
      </w:r>
    </w:p>
    <w:p w14:paraId="729A21A7" w14:textId="77777777" w:rsidR="00367421" w:rsidRDefault="00367421" w:rsidP="00367421">
      <w:pPr>
        <w:numPr>
          <w:ilvl w:val="2"/>
          <w:numId w:val="10"/>
        </w:numPr>
        <w:autoSpaceDE w:val="0"/>
        <w:autoSpaceDN w:val="0"/>
        <w:adjustRightInd w:val="0"/>
        <w:spacing w:line="360" w:lineRule="auto"/>
        <w:ind w:left="0" w:firstLine="567"/>
        <w:jc w:val="both"/>
      </w:pPr>
      <w:r w:rsidRPr="008703D2">
        <w:t xml:space="preserve">konstatēts, ka pretendentam ir izsoles </w:t>
      </w:r>
      <w:r>
        <w:t>n</w:t>
      </w:r>
      <w:r w:rsidRPr="008703D2">
        <w:t>oteikumu 3.1.punktā minētās parādsaistības;</w:t>
      </w:r>
    </w:p>
    <w:p w14:paraId="1E09EB99" w14:textId="77777777" w:rsidR="00367421" w:rsidRPr="008703D2" w:rsidRDefault="00367421" w:rsidP="00367421">
      <w:pPr>
        <w:numPr>
          <w:ilvl w:val="2"/>
          <w:numId w:val="10"/>
        </w:numPr>
        <w:autoSpaceDE w:val="0"/>
        <w:autoSpaceDN w:val="0"/>
        <w:adjustRightInd w:val="0"/>
        <w:spacing w:line="360" w:lineRule="auto"/>
        <w:ind w:left="0" w:firstLine="567"/>
        <w:jc w:val="both"/>
      </w:pPr>
      <w:r>
        <w:t>Gulbenes novada pašvaldības norādītajā bankas kontā nav saņemta nodrošinājuma nauda.</w:t>
      </w:r>
    </w:p>
    <w:p w14:paraId="7D9FFDA8" w14:textId="77777777" w:rsidR="00367421" w:rsidRPr="008703D2" w:rsidRDefault="00367421" w:rsidP="00367421">
      <w:pPr>
        <w:numPr>
          <w:ilvl w:val="0"/>
          <w:numId w:val="10"/>
        </w:numPr>
        <w:spacing w:line="360" w:lineRule="auto"/>
        <w:jc w:val="center"/>
        <w:rPr>
          <w:b/>
        </w:rPr>
      </w:pPr>
      <w:r w:rsidRPr="008703D2">
        <w:rPr>
          <w:b/>
        </w:rPr>
        <w:t>Izsoles norise</w:t>
      </w:r>
    </w:p>
    <w:p w14:paraId="7DD31542"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pPr>
      <w:r w:rsidRPr="008703D2">
        <w:rPr>
          <w:color w:val="000000"/>
        </w:rPr>
        <w:t xml:space="preserve">Izsole </w:t>
      </w:r>
      <w:r w:rsidRPr="00DE2164">
        <w:t>noti</w:t>
      </w:r>
      <w:r>
        <w:t>ks</w:t>
      </w:r>
      <w:r w:rsidRPr="00DE2164">
        <w:t xml:space="preserve"> </w:t>
      </w:r>
      <w:r w:rsidRPr="007858F7">
        <w:rPr>
          <w:b/>
        </w:rPr>
        <w:t xml:space="preserve">2022.gada </w:t>
      </w:r>
      <w:r>
        <w:rPr>
          <w:b/>
        </w:rPr>
        <w:t>10</w:t>
      </w:r>
      <w:r w:rsidRPr="007858F7">
        <w:rPr>
          <w:b/>
        </w:rPr>
        <w:t>.</w:t>
      </w:r>
      <w:r>
        <w:rPr>
          <w:b/>
        </w:rPr>
        <w:t>novemb</w:t>
      </w:r>
      <w:r w:rsidRPr="007858F7">
        <w:rPr>
          <w:b/>
        </w:rPr>
        <w:t>rī plkst.</w:t>
      </w:r>
      <w:r>
        <w:rPr>
          <w:b/>
        </w:rPr>
        <w:t>10</w:t>
      </w:r>
      <w:r w:rsidRPr="007858F7">
        <w:rPr>
          <w:b/>
        </w:rPr>
        <w:t>.</w:t>
      </w:r>
      <w:r>
        <w:rPr>
          <w:b/>
        </w:rPr>
        <w:t>0</w:t>
      </w:r>
      <w:r w:rsidRPr="007858F7">
        <w:rPr>
          <w:b/>
        </w:rPr>
        <w:t>0</w:t>
      </w:r>
      <w:r w:rsidRPr="00DE2164">
        <w:t xml:space="preserve"> </w:t>
      </w:r>
      <w:r>
        <w:rPr>
          <w:color w:val="000000"/>
        </w:rPr>
        <w:t>Gulbenes novada pašvaldības administrācijas ēkā</w:t>
      </w:r>
      <w:r w:rsidRPr="00DE2164">
        <w:rPr>
          <w:color w:val="000000"/>
        </w:rPr>
        <w:t>, Ābeļu ielā 2, Gulbenē,</w:t>
      </w:r>
      <w:r>
        <w:rPr>
          <w:color w:val="000000"/>
        </w:rPr>
        <w:t xml:space="preserve"> Gulbenes novadā,</w:t>
      </w:r>
      <w:r w:rsidRPr="00DE2164">
        <w:rPr>
          <w:color w:val="000000"/>
        </w:rPr>
        <w:t xml:space="preserve"> 2.stāva zālē</w:t>
      </w:r>
      <w:r w:rsidRPr="008D1ED4">
        <w:t>.</w:t>
      </w:r>
      <w:r w:rsidRPr="008703D2">
        <w:t xml:space="preserve"> </w:t>
      </w:r>
    </w:p>
    <w:p w14:paraId="25E36F4D"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rPr>
          <w:color w:val="FF0000"/>
        </w:rPr>
      </w:pPr>
      <w:r w:rsidRPr="00E408E5">
        <w:rPr>
          <w:color w:val="000000"/>
        </w:rPr>
        <w:t xml:space="preserve">Pirms izsoles uzsākšanas, </w:t>
      </w:r>
      <w:r>
        <w:rPr>
          <w:color w:val="000000"/>
        </w:rPr>
        <w:t xml:space="preserve">Izsoles </w:t>
      </w:r>
      <w:r w:rsidRPr="00E408E5">
        <w:rPr>
          <w:color w:val="000000"/>
        </w:rPr>
        <w:t xml:space="preserve">komisija pārliecinās par solītāju ierašanos pēc iepriekš sastādītā </w:t>
      </w:r>
      <w:r>
        <w:rPr>
          <w:color w:val="000000"/>
        </w:rPr>
        <w:t xml:space="preserve">izsoles dalībnieku </w:t>
      </w:r>
      <w:r w:rsidRPr="00E408E5">
        <w:rPr>
          <w:color w:val="000000"/>
        </w:rPr>
        <w:t>saraksta</w:t>
      </w:r>
      <w:r>
        <w:rPr>
          <w:color w:val="000000"/>
        </w:rPr>
        <w:t xml:space="preserve">, </w:t>
      </w:r>
      <w:r w:rsidRPr="00645566">
        <w:rPr>
          <w:color w:val="000000"/>
        </w:rPr>
        <w:t xml:space="preserve">pēc pases vai personas apliecības </w:t>
      </w:r>
      <w:r>
        <w:rPr>
          <w:color w:val="000000"/>
        </w:rPr>
        <w:t>pārbaudot izsoles dalībnieka vai tā pilnvarotās personas personību</w:t>
      </w:r>
      <w:r w:rsidRPr="008703D2">
        <w:rPr>
          <w:color w:val="000000"/>
        </w:rPr>
        <w:t xml:space="preserve">. </w:t>
      </w:r>
    </w:p>
    <w:p w14:paraId="2131AD39" w14:textId="77777777" w:rsidR="00367421" w:rsidRPr="00C13C5B" w:rsidRDefault="00367421" w:rsidP="00367421">
      <w:pPr>
        <w:numPr>
          <w:ilvl w:val="1"/>
          <w:numId w:val="10"/>
        </w:numPr>
        <w:tabs>
          <w:tab w:val="clear" w:pos="454"/>
        </w:tabs>
        <w:autoSpaceDE w:val="0"/>
        <w:autoSpaceDN w:val="0"/>
        <w:adjustRightInd w:val="0"/>
        <w:spacing w:line="360" w:lineRule="auto"/>
        <w:ind w:left="0" w:firstLine="567"/>
        <w:jc w:val="both"/>
        <w:rPr>
          <w:color w:val="FF0000"/>
        </w:rPr>
      </w:pPr>
      <w:r w:rsidRPr="00E408E5">
        <w:rPr>
          <w:color w:val="000000"/>
        </w:rPr>
        <w:t xml:space="preserve">Ja kāds izsoles dalībnieks, kurš iekļauts dalībnieku sarakstā, uz izsoles sākuma brīdi nav ieradies izsoles vietā, par to izdarāma atzīme izsoles dalībnieku sarakstā un viņš izslēdzams no tā. Šajā gadījumā iemaksātā </w:t>
      </w:r>
      <w:r>
        <w:rPr>
          <w:color w:val="000000"/>
        </w:rPr>
        <w:t>nodrošinājuma</w:t>
      </w:r>
      <w:r w:rsidRPr="00E408E5">
        <w:rPr>
          <w:color w:val="000000"/>
        </w:rPr>
        <w:t xml:space="preserve"> nauda netiek atmaksāta</w:t>
      </w:r>
      <w:r>
        <w:rPr>
          <w:color w:val="000000"/>
        </w:rPr>
        <w:t>.</w:t>
      </w:r>
    </w:p>
    <w:p w14:paraId="09CF2BCB"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rPr>
          <w:color w:val="FF0000"/>
        </w:rPr>
      </w:pPr>
      <w:r w:rsidRPr="00E408E5">
        <w:rPr>
          <w:color w:val="000000"/>
        </w:rPr>
        <w:t>Pirms izsoles sākšanas izsoles dalībnieki paraksta izsoles noteikumus, tādējādi apliecinot, ka pilnībā ar tiem ir iepazinušies un piekrīt tiem</w:t>
      </w:r>
      <w:r w:rsidRPr="008703D2">
        <w:rPr>
          <w:color w:val="000000"/>
        </w:rPr>
        <w:t xml:space="preserve">. </w:t>
      </w:r>
    </w:p>
    <w:p w14:paraId="6BCFB42E"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rPr>
          <w:color w:val="FF0000"/>
        </w:rPr>
      </w:pPr>
      <w:r w:rsidRPr="008703D2">
        <w:rPr>
          <w:color w:val="000000"/>
        </w:rPr>
        <w:t xml:space="preserve"> </w:t>
      </w:r>
      <w:r w:rsidRPr="00E408E5">
        <w:t>Izsoles vadītājs atklāj izsoli, raksturo izsolāmo mantu, paziņo izsoles sākumcenu, izsoles soli un informē par solīšanas kārtību</w:t>
      </w:r>
      <w:r w:rsidRPr="008703D2">
        <w:t>.</w:t>
      </w:r>
      <w:r w:rsidRPr="008703D2">
        <w:rPr>
          <w:color w:val="000000"/>
        </w:rPr>
        <w:t xml:space="preserve"> </w:t>
      </w:r>
    </w:p>
    <w:p w14:paraId="1A4033B6"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rPr>
          <w:color w:val="FF0000"/>
        </w:rPr>
      </w:pPr>
      <w:r w:rsidRPr="00E408E5">
        <w:t>Izsoles dalībnieki savu piekrišanu iegādāties izsoles O</w:t>
      </w:r>
      <w:r>
        <w:t>bjektu</w:t>
      </w:r>
      <w:r w:rsidRPr="00E408E5">
        <w:t xml:space="preserve"> apliecina mutvārdos un rakstiski, parakstoties izsoles dalībnieku sarakstā</w:t>
      </w:r>
      <w:r>
        <w:t xml:space="preserve"> par katru nosolīto soli</w:t>
      </w:r>
      <w:r w:rsidRPr="00E408E5">
        <w:t>. Tas tiek fiksēts izsoles gaitas protokolā</w:t>
      </w:r>
      <w:r w:rsidRPr="008703D2">
        <w:rPr>
          <w:color w:val="000000"/>
        </w:rPr>
        <w:t xml:space="preserve">. </w:t>
      </w:r>
    </w:p>
    <w:p w14:paraId="2C0C8F48"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rPr>
          <w:color w:val="FF0000"/>
        </w:rPr>
      </w:pPr>
      <w:r w:rsidRPr="00E408E5">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color w:val="000000"/>
        </w:rPr>
        <w:t xml:space="preserve">. </w:t>
      </w:r>
    </w:p>
    <w:p w14:paraId="78E17F8A"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rPr>
          <w:color w:val="FF0000"/>
        </w:rPr>
      </w:pPr>
      <w:r w:rsidRPr="00E408E5">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t>šo noteikumu 2.5.punktā</w:t>
      </w:r>
      <w:r w:rsidRPr="008703D2">
        <w:rPr>
          <w:color w:val="000000"/>
        </w:rPr>
        <w:t xml:space="preserve">. </w:t>
      </w:r>
    </w:p>
    <w:p w14:paraId="7DE6CEC9" w14:textId="77777777" w:rsidR="00367421" w:rsidRPr="00111DF1" w:rsidRDefault="00367421" w:rsidP="00367421">
      <w:pPr>
        <w:numPr>
          <w:ilvl w:val="1"/>
          <w:numId w:val="10"/>
        </w:numPr>
        <w:tabs>
          <w:tab w:val="clear" w:pos="454"/>
        </w:tabs>
        <w:autoSpaceDE w:val="0"/>
        <w:autoSpaceDN w:val="0"/>
        <w:adjustRightInd w:val="0"/>
        <w:spacing w:line="360" w:lineRule="auto"/>
        <w:ind w:left="0" w:firstLine="567"/>
        <w:jc w:val="both"/>
        <w:rPr>
          <w:color w:val="FF0000"/>
        </w:rPr>
      </w:pPr>
      <w:r w:rsidRPr="00E408E5">
        <w:rPr>
          <w:color w:val="000000"/>
        </w:rPr>
        <w:t xml:space="preserve">Ja kāds izsoles dalībnieks atsakās no turpmākās solīšanas, viņa pēdējā solītā cena tiek apstiprināta ar izsoles dalībnieka parakstu izsoles </w:t>
      </w:r>
      <w:r w:rsidRPr="00201F4D">
        <w:rPr>
          <w:color w:val="000000"/>
        </w:rPr>
        <w:t>dalībnieku sarakstā.</w:t>
      </w:r>
      <w:r w:rsidRPr="00E408E5">
        <w:rPr>
          <w:color w:val="000000"/>
        </w:rPr>
        <w:t xml:space="preserve"> Šajā gadījumā izsoles dalībniekam tiek atmaksāta iemaksātā </w:t>
      </w:r>
      <w:r>
        <w:rPr>
          <w:color w:val="000000"/>
        </w:rPr>
        <w:t>nodro</w:t>
      </w:r>
      <w:r w:rsidRPr="00201F4D">
        <w:rPr>
          <w:color w:val="000000"/>
        </w:rPr>
        <w:t>šinājuma</w:t>
      </w:r>
      <w:r w:rsidRPr="00111DF1">
        <w:rPr>
          <w:color w:val="000000"/>
        </w:rPr>
        <w:t xml:space="preserve"> nauda.</w:t>
      </w:r>
    </w:p>
    <w:p w14:paraId="1A97E663" w14:textId="77777777" w:rsidR="00367421" w:rsidRPr="00B102EC" w:rsidRDefault="00367421" w:rsidP="00367421">
      <w:pPr>
        <w:numPr>
          <w:ilvl w:val="1"/>
          <w:numId w:val="10"/>
        </w:numPr>
        <w:tabs>
          <w:tab w:val="clear" w:pos="454"/>
          <w:tab w:val="num" w:pos="567"/>
        </w:tabs>
        <w:autoSpaceDE w:val="0"/>
        <w:autoSpaceDN w:val="0"/>
        <w:adjustRightInd w:val="0"/>
        <w:spacing w:line="360" w:lineRule="auto"/>
        <w:ind w:left="0" w:firstLine="567"/>
        <w:jc w:val="both"/>
      </w:pPr>
      <w:r w:rsidRPr="00B102EC">
        <w:t xml:space="preserve">Izsole ar augšupejošu soli turpinās, līdz kāds no tās dalībniekiem nosola visaugstāko cenu. Šajā gadījumā izsole tiek izsludināta par pabeigtu. </w:t>
      </w:r>
    </w:p>
    <w:p w14:paraId="506E370F" w14:textId="77777777" w:rsidR="00367421" w:rsidRPr="00B102EC" w:rsidRDefault="00367421" w:rsidP="00367421">
      <w:pPr>
        <w:numPr>
          <w:ilvl w:val="1"/>
          <w:numId w:val="10"/>
        </w:numPr>
        <w:tabs>
          <w:tab w:val="clear" w:pos="454"/>
          <w:tab w:val="num" w:pos="567"/>
        </w:tabs>
        <w:autoSpaceDE w:val="0"/>
        <w:autoSpaceDN w:val="0"/>
        <w:adjustRightInd w:val="0"/>
        <w:spacing w:line="360" w:lineRule="auto"/>
        <w:ind w:left="0" w:firstLine="567"/>
        <w:jc w:val="both"/>
      </w:pPr>
      <w:r w:rsidRPr="00B102EC">
        <w:lastRenderedPageBreak/>
        <w:t xml:space="preserve">Ja izsolē piedalās divi vai vairāki dalībnieki un neviens no viņiem nav pārsolījis izsoles sākumcenu vai arī cenu, kas izveidojusies palielinot izsoles sākumcenu, izsole atzīstama par nenotikušu, bet iemaksātā </w:t>
      </w:r>
      <w:r>
        <w:t>nodrošinājuma</w:t>
      </w:r>
      <w:r w:rsidRPr="00B102EC">
        <w:t xml:space="preserve"> nauda </w:t>
      </w:r>
      <w:r w:rsidRPr="00E408E5">
        <w:t>netiek atmaksāta</w:t>
      </w:r>
      <w:r w:rsidRPr="00B102EC">
        <w:t xml:space="preserve"> izsoles dalībniekiem. </w:t>
      </w:r>
      <w:r>
        <w:t>Šādā gadījumā rīkojama atkārtota izsole.</w:t>
      </w:r>
    </w:p>
    <w:p w14:paraId="2F432526" w14:textId="77777777" w:rsidR="00367421" w:rsidRPr="008703D2" w:rsidRDefault="00367421" w:rsidP="00367421">
      <w:pPr>
        <w:numPr>
          <w:ilvl w:val="1"/>
          <w:numId w:val="10"/>
        </w:numPr>
        <w:tabs>
          <w:tab w:val="clear" w:pos="454"/>
          <w:tab w:val="num" w:pos="567"/>
        </w:tabs>
        <w:autoSpaceDE w:val="0"/>
        <w:autoSpaceDN w:val="0"/>
        <w:adjustRightInd w:val="0"/>
        <w:spacing w:line="360" w:lineRule="auto"/>
        <w:ind w:left="0" w:firstLine="567"/>
        <w:jc w:val="both"/>
        <w:rPr>
          <w:color w:val="FF0000"/>
        </w:rPr>
      </w:pPr>
      <w:r w:rsidRPr="00E408E5">
        <w:rPr>
          <w:color w:val="000000"/>
        </w:rPr>
        <w:t xml:space="preserve">Atkārtotas </w:t>
      </w:r>
      <w:r w:rsidRPr="003A67CD">
        <w:rPr>
          <w:color w:val="000000"/>
        </w:rPr>
        <w:t xml:space="preserve">izsoles gadījumā Gulbenes novada </w:t>
      </w:r>
      <w:r>
        <w:rPr>
          <w:color w:val="000000"/>
        </w:rPr>
        <w:t>dome</w:t>
      </w:r>
      <w:r w:rsidRPr="003A67CD">
        <w:rPr>
          <w:color w:val="000000"/>
        </w:rPr>
        <w:t xml:space="preserve"> ar atsevišķu lēmumu nosaka atkārtotās izsoles </w:t>
      </w:r>
      <w:r>
        <w:rPr>
          <w:color w:val="000000"/>
        </w:rPr>
        <w:t>Objekta</w:t>
      </w:r>
      <w:r w:rsidRPr="003A67CD">
        <w:rPr>
          <w:color w:val="000000"/>
        </w:rPr>
        <w:t xml:space="preserve"> sākumcenu, to samazinot ne vairāk kā par 20% no nosacītās cenas vai atstājot negrozītu</w:t>
      </w:r>
      <w:r w:rsidRPr="008703D2">
        <w:rPr>
          <w:color w:val="000000"/>
        </w:rPr>
        <w:t>.</w:t>
      </w:r>
    </w:p>
    <w:p w14:paraId="3DF4EF75" w14:textId="77777777" w:rsidR="00367421" w:rsidRPr="008703D2" w:rsidRDefault="00367421" w:rsidP="00367421">
      <w:pPr>
        <w:numPr>
          <w:ilvl w:val="0"/>
          <w:numId w:val="10"/>
        </w:numPr>
        <w:spacing w:line="360" w:lineRule="auto"/>
        <w:jc w:val="center"/>
        <w:rPr>
          <w:b/>
        </w:rPr>
      </w:pPr>
      <w:r w:rsidRPr="008703D2">
        <w:rPr>
          <w:b/>
        </w:rPr>
        <w:t>Izsoles rezultātu apstiprināšana un pirkuma līguma noslēgšana</w:t>
      </w:r>
    </w:p>
    <w:p w14:paraId="78932E5F"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rPr>
          <w:color w:val="000000"/>
        </w:rPr>
      </w:pPr>
      <w:r w:rsidRPr="008703D2">
        <w:rPr>
          <w:color w:val="000000"/>
        </w:rPr>
        <w:t xml:space="preserve">Izsoles komisija </w:t>
      </w:r>
      <w:r w:rsidRPr="00DF5D0E">
        <w:rPr>
          <w:color w:val="000000"/>
        </w:rPr>
        <w:t>apstiprina izsoles protokolu septiņu dienu laikā pēc izsoles</w:t>
      </w:r>
      <w:r w:rsidRPr="008703D2">
        <w:rPr>
          <w:color w:val="000000"/>
        </w:rPr>
        <w:t xml:space="preserve">. </w:t>
      </w:r>
    </w:p>
    <w:p w14:paraId="4166EEAB"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rPr>
          <w:color w:val="000000"/>
        </w:rPr>
      </w:pPr>
      <w:r>
        <w:rPr>
          <w:color w:val="000000"/>
        </w:rPr>
        <w:t xml:space="preserve">Izsoles dalībniekam </w:t>
      </w:r>
      <w:r w:rsidRPr="00DF5D0E">
        <w:t>par O</w:t>
      </w:r>
      <w:r>
        <w:t>bjektu</w:t>
      </w:r>
      <w:r w:rsidRPr="00DF5D0E">
        <w:t xml:space="preserve"> </w:t>
      </w:r>
      <w:r>
        <w:rPr>
          <w:color w:val="000000"/>
        </w:rPr>
        <w:t xml:space="preserve">nosolītā </w:t>
      </w:r>
      <w:r w:rsidRPr="008703D2">
        <w:rPr>
          <w:color w:val="000000"/>
        </w:rPr>
        <w:t>augstāk</w:t>
      </w:r>
      <w:r>
        <w:rPr>
          <w:color w:val="000000"/>
        </w:rPr>
        <w:t>ā cena</w:t>
      </w:r>
      <w:r w:rsidRPr="008703D2">
        <w:rPr>
          <w:color w:val="000000"/>
        </w:rPr>
        <w:t xml:space="preserve">, </w:t>
      </w:r>
      <w:r w:rsidRPr="00DF5D0E">
        <w:t xml:space="preserve">atrēķinot naudā iemaksāto nodrošinājumu, jāsamaksā divu nedēļu laikā no izsoles dienas, ieskaitot to </w:t>
      </w:r>
      <w:r>
        <w:t xml:space="preserve">bezskaidras naudas norēķinu veidā </w:t>
      </w:r>
      <w:r w:rsidRPr="00DF5D0E">
        <w:t xml:space="preserve">Gulbenes novada pašvaldības kontā Nr.LV81UNLA0050019845884, AS </w:t>
      </w:r>
      <w:r>
        <w:t>“</w:t>
      </w:r>
      <w:r w:rsidRPr="00DF5D0E">
        <w:t xml:space="preserve">SEB banka” </w:t>
      </w:r>
      <w:r w:rsidRPr="00DF5D0E">
        <w:rPr>
          <w:color w:val="000000"/>
        </w:rPr>
        <w:t>ar atzīmi “</w:t>
      </w:r>
      <w:r w:rsidRPr="007858F7">
        <w:rPr>
          <w:color w:val="000000"/>
        </w:rPr>
        <w:t xml:space="preserve">Nekustamā īpašuma </w:t>
      </w:r>
      <w:r w:rsidRPr="00983794">
        <w:rPr>
          <w:color w:val="000000"/>
        </w:rPr>
        <w:t>“Sīļu mala”, Galg</w:t>
      </w:r>
      <w:r>
        <w:rPr>
          <w:color w:val="000000"/>
        </w:rPr>
        <w:t>auskas pagasts, Gulbenes novads,</w:t>
      </w:r>
      <w:r>
        <w:t xml:space="preserve"> </w:t>
      </w:r>
      <w:r w:rsidRPr="00DF5D0E">
        <w:rPr>
          <w:color w:val="000000"/>
        </w:rPr>
        <w:t>pirkuma maksa”</w:t>
      </w:r>
      <w:r w:rsidRPr="008703D2">
        <w:t>.</w:t>
      </w:r>
      <w:r w:rsidRPr="008703D2">
        <w:rPr>
          <w:color w:val="000000"/>
        </w:rPr>
        <w:t xml:space="preserve"> </w:t>
      </w:r>
    </w:p>
    <w:p w14:paraId="24DEEF36"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rPr>
          <w:color w:val="000000"/>
        </w:rPr>
      </w:pPr>
      <w:r w:rsidRPr="008703D2">
        <w:rPr>
          <w:color w:val="000000"/>
        </w:rPr>
        <w:t xml:space="preserve"> Ja </w:t>
      </w:r>
      <w:r>
        <w:rPr>
          <w:color w:val="000000"/>
        </w:rPr>
        <w:t>īpašumu</w:t>
      </w:r>
      <w:r w:rsidRPr="008703D2">
        <w:rPr>
          <w:color w:val="000000"/>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178BC356"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rPr>
          <w:color w:val="000000"/>
        </w:rPr>
      </w:pPr>
      <w:r w:rsidRPr="008703D2">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7D1701D"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rPr>
          <w:color w:val="000000"/>
        </w:rPr>
      </w:pPr>
      <w:r w:rsidRPr="008703D2">
        <w:rPr>
          <w:color w:val="000000"/>
        </w:rPr>
        <w:t xml:space="preserve">Ja izsoles dalībnieks, kurš nosolījis nākamo augstāko cenu, noteiktajā termiņā paziņo pašvaldībai par Objekta pirkšanu, kā arī </w:t>
      </w:r>
      <w:r>
        <w:rPr>
          <w:color w:val="000000"/>
        </w:rPr>
        <w:t>veic</w:t>
      </w:r>
      <w:r w:rsidRPr="008703D2">
        <w:rPr>
          <w:color w:val="000000"/>
        </w:rPr>
        <w:t xml:space="preserve"> pirkuma maksājumu, izsoles rīkotājs </w:t>
      </w:r>
      <w:r>
        <w:rPr>
          <w:color w:val="000000"/>
        </w:rPr>
        <w:t xml:space="preserve">viņu </w:t>
      </w:r>
      <w:r w:rsidRPr="008703D2">
        <w:rPr>
          <w:color w:val="000000"/>
        </w:rPr>
        <w:t xml:space="preserve">atzīst par izsoles uzvarētāju. </w:t>
      </w:r>
    </w:p>
    <w:p w14:paraId="68C6F960"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rPr>
          <w:color w:val="000000"/>
        </w:rPr>
      </w:pPr>
      <w:r w:rsidRPr="008703D2">
        <w:rPr>
          <w:color w:val="000000"/>
        </w:rPr>
        <w:t>Ja noteikumu 6.5.punktā noteiktais izsoles dalībnieks no īpašuma pirkuma atsakās vai norādītajā termiņā nenorēķinās par pirkumu, izsole tiek uzskatīta par nenotikušu.</w:t>
      </w:r>
      <w:r>
        <w:rPr>
          <w:color w:val="000000"/>
        </w:rPr>
        <w:t xml:space="preserve"> </w:t>
      </w:r>
      <w:r w:rsidRPr="00DF5D0E">
        <w:rPr>
          <w:color w:val="000000"/>
        </w:rPr>
        <w:t>Šādā gadījumā rīkojama atkārtota izsole</w:t>
      </w:r>
      <w:r>
        <w:rPr>
          <w:color w:val="000000"/>
        </w:rPr>
        <w:t>.</w:t>
      </w:r>
    </w:p>
    <w:p w14:paraId="3459C6D8"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rPr>
          <w:color w:val="000000"/>
        </w:rPr>
      </w:pPr>
      <w:r w:rsidRPr="008703D2">
        <w:rPr>
          <w:color w:val="000000"/>
        </w:rPr>
        <w:t>Gulbenes novada dome izsoles rezultātus apstiprina ne vēlāk kā trīsdesmit dienu laikā pēc 6.2. vai 6.5.punktā paredzēto maksājumu nokārtošanas.</w:t>
      </w:r>
    </w:p>
    <w:p w14:paraId="732E26AE"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rPr>
          <w:color w:val="000000"/>
        </w:rPr>
      </w:pPr>
      <w:r w:rsidRPr="008703D2">
        <w:rPr>
          <w:color w:val="000000"/>
        </w:rPr>
        <w:t>Gulbenes novada pašvaldība trīsdesmit dienu laikā pēc izsoles rezultātu apstiprināšanas noslēdz ar izsoles uzvarētāju pirkuma līgumu.</w:t>
      </w:r>
    </w:p>
    <w:p w14:paraId="4C8ED5B9" w14:textId="77777777" w:rsidR="00367421" w:rsidRDefault="00367421" w:rsidP="00367421">
      <w:pPr>
        <w:numPr>
          <w:ilvl w:val="1"/>
          <w:numId w:val="10"/>
        </w:numPr>
        <w:tabs>
          <w:tab w:val="clear" w:pos="454"/>
        </w:tabs>
        <w:autoSpaceDE w:val="0"/>
        <w:autoSpaceDN w:val="0"/>
        <w:adjustRightInd w:val="0"/>
        <w:spacing w:line="360" w:lineRule="auto"/>
        <w:ind w:left="0" w:firstLine="567"/>
        <w:jc w:val="both"/>
        <w:rPr>
          <w:color w:val="000000"/>
        </w:rPr>
      </w:pPr>
      <w:r w:rsidRPr="008703D2">
        <w:rPr>
          <w:color w:val="000000"/>
        </w:rPr>
        <w:t xml:space="preserve">Pēc pirkuma </w:t>
      </w:r>
      <w:smartTag w:uri="schemas-tilde-lv/tildestengine" w:element="veidnes">
        <w:smartTagPr>
          <w:attr w:name="text" w:val="līguma"/>
          <w:attr w:name="id" w:val="-1"/>
          <w:attr w:name="baseform" w:val="līgum|s"/>
        </w:smartTagPr>
        <w:r w:rsidRPr="008703D2">
          <w:rPr>
            <w:color w:val="000000"/>
          </w:rPr>
          <w:t>līguma</w:t>
        </w:r>
      </w:smartTag>
      <w:r w:rsidRPr="008703D2">
        <w:rPr>
          <w:color w:val="000000"/>
        </w:rPr>
        <w:t xml:space="preserve"> parakstīšanas visa dokumentācija, kas saistīta ar Gulbenes novada pašvaldības </w:t>
      </w:r>
      <w:r>
        <w:t>nekustamo īpašumu</w:t>
      </w:r>
      <w:r w:rsidRPr="008703D2">
        <w:t xml:space="preserve">, </w:t>
      </w:r>
      <w:r w:rsidRPr="008703D2">
        <w:rPr>
          <w:color w:val="000000"/>
        </w:rPr>
        <w:t xml:space="preserve">tiek nodota ieguvējam, sastādot par to nodošanas – pieņemšanas aktu. </w:t>
      </w:r>
    </w:p>
    <w:p w14:paraId="1EAA056F"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rPr>
          <w:color w:val="000000"/>
        </w:rPr>
      </w:pPr>
      <w:r>
        <w:rPr>
          <w:color w:val="000000"/>
        </w:rPr>
        <w:t>Nekustamā īpašuma</w:t>
      </w:r>
      <w:r w:rsidRPr="00DF5D0E">
        <w:rPr>
          <w:color w:val="000000"/>
        </w:rPr>
        <w:t xml:space="preserve"> </w:t>
      </w:r>
      <w:proofErr w:type="spellStart"/>
      <w:r w:rsidRPr="00DF5D0E">
        <w:rPr>
          <w:color w:val="000000"/>
        </w:rPr>
        <w:t>pārreģistrāciju</w:t>
      </w:r>
      <w:proofErr w:type="spellEnd"/>
      <w:r w:rsidRPr="00DF5D0E">
        <w:rPr>
          <w:color w:val="000000"/>
        </w:rPr>
        <w:t xml:space="preserve"> Zemesgrāmatā Pircējs izdara par saviem līdzekļiem</w:t>
      </w:r>
      <w:r>
        <w:rPr>
          <w:color w:val="000000"/>
        </w:rPr>
        <w:t>.</w:t>
      </w:r>
    </w:p>
    <w:p w14:paraId="7B9F2406" w14:textId="77777777" w:rsidR="00367421" w:rsidRPr="008703D2" w:rsidRDefault="00367421" w:rsidP="00367421">
      <w:pPr>
        <w:numPr>
          <w:ilvl w:val="0"/>
          <w:numId w:val="10"/>
        </w:numPr>
        <w:spacing w:line="360" w:lineRule="auto"/>
        <w:jc w:val="center"/>
        <w:rPr>
          <w:b/>
        </w:rPr>
      </w:pPr>
      <w:r w:rsidRPr="008703D2">
        <w:rPr>
          <w:b/>
        </w:rPr>
        <w:lastRenderedPageBreak/>
        <w:t>Nenotikusi izsole</w:t>
      </w:r>
    </w:p>
    <w:p w14:paraId="2335FCEF" w14:textId="77777777" w:rsidR="00367421" w:rsidRPr="008703D2" w:rsidRDefault="00367421" w:rsidP="00367421">
      <w:pPr>
        <w:numPr>
          <w:ilvl w:val="1"/>
          <w:numId w:val="10"/>
        </w:numPr>
        <w:tabs>
          <w:tab w:val="clear" w:pos="454"/>
        </w:tabs>
        <w:autoSpaceDE w:val="0"/>
        <w:autoSpaceDN w:val="0"/>
        <w:adjustRightInd w:val="0"/>
        <w:spacing w:line="360" w:lineRule="auto"/>
        <w:ind w:left="0" w:firstLine="567"/>
        <w:jc w:val="both"/>
        <w:rPr>
          <w:color w:val="000000"/>
        </w:rPr>
      </w:pPr>
      <w:r w:rsidRPr="008703D2">
        <w:rPr>
          <w:color w:val="000000"/>
        </w:rPr>
        <w:t xml:space="preserve">Objekta izsole uzskatāma par nenotikušu: </w:t>
      </w:r>
    </w:p>
    <w:p w14:paraId="69350EF3" w14:textId="77777777" w:rsidR="00367421" w:rsidRPr="008703D2" w:rsidRDefault="00367421" w:rsidP="00367421">
      <w:pPr>
        <w:numPr>
          <w:ilvl w:val="2"/>
          <w:numId w:val="10"/>
        </w:numPr>
        <w:autoSpaceDE w:val="0"/>
        <w:autoSpaceDN w:val="0"/>
        <w:adjustRightInd w:val="0"/>
        <w:spacing w:line="360" w:lineRule="auto"/>
        <w:ind w:left="0" w:firstLine="567"/>
        <w:jc w:val="both"/>
        <w:rPr>
          <w:color w:val="000000"/>
        </w:rPr>
      </w:pPr>
      <w:r w:rsidRPr="008703D2">
        <w:rPr>
          <w:color w:val="000000"/>
        </w:rPr>
        <w:t xml:space="preserve">ja uz izsoli nav </w:t>
      </w:r>
      <w:r>
        <w:rPr>
          <w:color w:val="000000"/>
        </w:rPr>
        <w:t>reģistrēts</w:t>
      </w:r>
      <w:r w:rsidRPr="008703D2">
        <w:rPr>
          <w:color w:val="000000"/>
        </w:rPr>
        <w:t xml:space="preserve"> neviens izsoles dalībnieks; </w:t>
      </w:r>
    </w:p>
    <w:p w14:paraId="338B6DF9" w14:textId="77777777" w:rsidR="00367421" w:rsidRPr="008703D2" w:rsidRDefault="00367421" w:rsidP="00367421">
      <w:pPr>
        <w:numPr>
          <w:ilvl w:val="2"/>
          <w:numId w:val="10"/>
        </w:numPr>
        <w:autoSpaceDE w:val="0"/>
        <w:autoSpaceDN w:val="0"/>
        <w:adjustRightInd w:val="0"/>
        <w:spacing w:line="360" w:lineRule="auto"/>
        <w:ind w:left="0" w:firstLine="567"/>
        <w:jc w:val="both"/>
        <w:rPr>
          <w:color w:val="000000"/>
        </w:rPr>
      </w:pPr>
      <w:r w:rsidRPr="008703D2">
        <w:rPr>
          <w:color w:val="000000"/>
        </w:rPr>
        <w:t xml:space="preserve">ja neviens izsoles dalībnieks nav pārsolījis izsoles sākumcenu; </w:t>
      </w:r>
    </w:p>
    <w:p w14:paraId="0706C04D" w14:textId="77777777" w:rsidR="00367421" w:rsidRPr="008703D2" w:rsidRDefault="00367421" w:rsidP="00367421">
      <w:pPr>
        <w:numPr>
          <w:ilvl w:val="2"/>
          <w:numId w:val="10"/>
        </w:numPr>
        <w:autoSpaceDE w:val="0"/>
        <w:autoSpaceDN w:val="0"/>
        <w:adjustRightInd w:val="0"/>
        <w:spacing w:line="360" w:lineRule="auto"/>
        <w:ind w:left="0" w:firstLine="567"/>
        <w:jc w:val="both"/>
        <w:rPr>
          <w:color w:val="000000"/>
        </w:rPr>
      </w:pPr>
      <w:r w:rsidRPr="008703D2">
        <w:rPr>
          <w:color w:val="000000"/>
        </w:rPr>
        <w:t xml:space="preserve">ja vienīgais izsoles dalībnieks, kurš nosolījis izsolāmo īpašumu, nav parakstījis izsolāmā īpašuma pirkuma līgumu; </w:t>
      </w:r>
    </w:p>
    <w:p w14:paraId="290C1175" w14:textId="77777777" w:rsidR="00367421" w:rsidRPr="002D2353" w:rsidRDefault="00367421" w:rsidP="00367421">
      <w:pPr>
        <w:numPr>
          <w:ilvl w:val="2"/>
          <w:numId w:val="10"/>
        </w:numPr>
        <w:autoSpaceDE w:val="0"/>
        <w:autoSpaceDN w:val="0"/>
        <w:adjustRightInd w:val="0"/>
        <w:spacing w:line="360" w:lineRule="auto"/>
        <w:ind w:left="0" w:firstLine="567"/>
        <w:jc w:val="both"/>
        <w:rPr>
          <w:color w:val="000000"/>
        </w:rPr>
      </w:pPr>
      <w:r w:rsidRPr="008703D2">
        <w:rPr>
          <w:color w:val="000000"/>
        </w:rPr>
        <w:t>ja neviens no izsoles dalībniekiem, kurš atzīts par nosolītāju, neveic pirkuma maksas samaksu šajos</w:t>
      </w:r>
      <w:r>
        <w:rPr>
          <w:color w:val="000000"/>
        </w:rPr>
        <w:t xml:space="preserve"> noteikumos norādītajā termiņā</w:t>
      </w:r>
      <w:r w:rsidRPr="002D2353">
        <w:rPr>
          <w:color w:val="000000"/>
        </w:rPr>
        <w:t>.</w:t>
      </w:r>
    </w:p>
    <w:p w14:paraId="4F0673EB" w14:textId="77777777" w:rsidR="00367421" w:rsidRPr="008703D2" w:rsidRDefault="00367421" w:rsidP="00367421">
      <w:pPr>
        <w:spacing w:line="360" w:lineRule="auto"/>
        <w:jc w:val="center"/>
        <w:rPr>
          <w:b/>
          <w:bCs/>
          <w:lang w:eastAsia="en-US"/>
        </w:rPr>
      </w:pPr>
      <w:r>
        <w:rPr>
          <w:b/>
          <w:bCs/>
          <w:lang w:eastAsia="en-US"/>
        </w:rPr>
        <w:t>8</w:t>
      </w:r>
      <w:r w:rsidRPr="008703D2">
        <w:rPr>
          <w:b/>
          <w:bCs/>
          <w:lang w:eastAsia="en-US"/>
        </w:rPr>
        <w:t>. Citi noteikumi</w:t>
      </w:r>
    </w:p>
    <w:p w14:paraId="4599E3F9" w14:textId="77777777" w:rsidR="00367421" w:rsidRPr="008703D2" w:rsidRDefault="00367421" w:rsidP="00367421">
      <w:pPr>
        <w:spacing w:line="360" w:lineRule="auto"/>
        <w:ind w:firstLine="567"/>
        <w:jc w:val="both"/>
        <w:rPr>
          <w:lang w:eastAsia="en-US"/>
        </w:rPr>
      </w:pPr>
      <w:r>
        <w:rPr>
          <w:lang w:eastAsia="en-US"/>
        </w:rPr>
        <w:t>8</w:t>
      </w:r>
      <w:r w:rsidRPr="008703D2">
        <w:rPr>
          <w:lang w:eastAsia="en-US"/>
        </w:rPr>
        <w:t xml:space="preserve">.1. </w:t>
      </w:r>
      <w:r w:rsidRPr="008703D2">
        <w:t>Starp izsoles dalībniekiem aizliegta vienošanās, kas varētu ietekmēt izsoles rezultātus un gaitu.</w:t>
      </w:r>
    </w:p>
    <w:p w14:paraId="3BCBACFC" w14:textId="77777777" w:rsidR="00367421" w:rsidRPr="008703D2" w:rsidRDefault="00367421" w:rsidP="00367421">
      <w:pPr>
        <w:spacing w:line="360" w:lineRule="auto"/>
        <w:ind w:firstLine="567"/>
        <w:jc w:val="both"/>
      </w:pPr>
      <w:r>
        <w:rPr>
          <w:lang w:eastAsia="en-US"/>
        </w:rPr>
        <w:t>8</w:t>
      </w:r>
      <w:r w:rsidRPr="008703D2">
        <w:rPr>
          <w:lang w:eastAsia="en-US"/>
        </w:rPr>
        <w:t xml:space="preserve">.2. </w:t>
      </w:r>
      <w:r w:rsidRPr="008703D2">
        <w:t>Izsoles pretendenti piekrīt, ka Izsoles komisija veic personas datu apstrādi, pārbaudot sniegto ziņu patiesumu.</w:t>
      </w:r>
    </w:p>
    <w:p w14:paraId="0FB81E1C" w14:textId="77777777" w:rsidR="00367421" w:rsidRPr="008703D2" w:rsidRDefault="00367421" w:rsidP="00367421">
      <w:pPr>
        <w:spacing w:line="360" w:lineRule="auto"/>
        <w:ind w:firstLine="567"/>
        <w:jc w:val="both"/>
        <w:rPr>
          <w:lang w:eastAsia="en-US"/>
        </w:rPr>
      </w:pPr>
      <w:r>
        <w:t>8</w:t>
      </w:r>
      <w:r w:rsidRPr="008703D2">
        <w:t>.3. Iegūtie personas dati tiek apstrādāti ievērojot Fizisko personu datu apstrādes l</w:t>
      </w:r>
      <w:r>
        <w:t>ikuma 25.</w:t>
      </w:r>
      <w:r w:rsidRPr="008703D2">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567D47E" w14:textId="77777777" w:rsidR="00367421" w:rsidRPr="008703D2" w:rsidRDefault="00367421" w:rsidP="00367421">
      <w:pPr>
        <w:spacing w:line="276" w:lineRule="auto"/>
        <w:ind w:right="43"/>
        <w:rPr>
          <w:rFonts w:eastAsia="Calibri"/>
          <w:lang w:eastAsia="en-US"/>
        </w:rPr>
      </w:pPr>
      <w:r w:rsidRPr="008703D2">
        <w:t xml:space="preserve"> </w:t>
      </w:r>
    </w:p>
    <w:p w14:paraId="1B4FA1B8" w14:textId="77777777" w:rsidR="00367421" w:rsidRPr="008703D2" w:rsidRDefault="00367421" w:rsidP="00367421">
      <w:pPr>
        <w:spacing w:line="360" w:lineRule="auto"/>
        <w:jc w:val="both"/>
      </w:pPr>
      <w:r w:rsidRPr="008703D2">
        <w:rPr>
          <w:rFonts w:eastAsia="Calibri"/>
          <w:lang w:eastAsia="en-US"/>
        </w:rPr>
        <w:t>Gulbenes novada domes priekšsēdētājs</w:t>
      </w:r>
      <w:r w:rsidRPr="008703D2">
        <w:rPr>
          <w:rFonts w:eastAsia="Calibri"/>
          <w:lang w:eastAsia="en-US"/>
        </w:rPr>
        <w:tab/>
      </w:r>
      <w:r w:rsidRPr="008703D2">
        <w:rPr>
          <w:rFonts w:eastAsia="Calibri"/>
          <w:lang w:eastAsia="en-US"/>
        </w:rPr>
        <w:tab/>
      </w:r>
      <w:r w:rsidRPr="008703D2">
        <w:rPr>
          <w:rFonts w:eastAsia="Calibri"/>
          <w:lang w:eastAsia="en-US"/>
        </w:rPr>
        <w:tab/>
      </w:r>
      <w:r w:rsidRPr="008703D2">
        <w:rPr>
          <w:rFonts w:eastAsia="Calibri"/>
          <w:lang w:eastAsia="en-US"/>
        </w:rPr>
        <w:tab/>
      </w:r>
      <w:r w:rsidRPr="008703D2">
        <w:rPr>
          <w:rFonts w:eastAsia="Calibri"/>
          <w:lang w:eastAsia="en-US"/>
        </w:rPr>
        <w:tab/>
      </w:r>
      <w:r w:rsidRPr="008703D2">
        <w:rPr>
          <w:rFonts w:eastAsia="Calibri"/>
          <w:lang w:eastAsia="en-US"/>
        </w:rPr>
        <w:tab/>
      </w:r>
      <w:proofErr w:type="spellStart"/>
      <w:r w:rsidRPr="008703D2">
        <w:rPr>
          <w:rFonts w:eastAsia="Calibri"/>
          <w:lang w:eastAsia="en-US"/>
        </w:rPr>
        <w:t>A.Caunītis</w:t>
      </w:r>
      <w:proofErr w:type="spellEnd"/>
    </w:p>
    <w:p w14:paraId="58FBCF4F" w14:textId="77777777" w:rsidR="00367421" w:rsidRPr="00AC5749" w:rsidRDefault="00367421" w:rsidP="00367421">
      <w:pPr>
        <w:pStyle w:val="Pamatteksts"/>
        <w:spacing w:after="0"/>
        <w:jc w:val="right"/>
        <w:rPr>
          <w:rFonts w:ascii="Times New Roman" w:eastAsia="Calibri" w:hAnsi="Times New Roman" w:cs="Times New Roman"/>
          <w:sz w:val="24"/>
          <w:szCs w:val="24"/>
          <w:lang w:eastAsia="en-US"/>
        </w:rPr>
      </w:pPr>
    </w:p>
    <w:p w14:paraId="4F4CDDC5" w14:textId="77777777" w:rsidR="00C035B4" w:rsidRDefault="00C035B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27F83CA5" w14:textId="77777777" w:rsidTr="00C035B4">
        <w:tc>
          <w:tcPr>
            <w:tcW w:w="9354" w:type="dxa"/>
          </w:tcPr>
          <w:p w14:paraId="52E4A0C3" w14:textId="77777777" w:rsidR="00367421" w:rsidRDefault="00367421" w:rsidP="00367421">
            <w:pPr>
              <w:jc w:val="center"/>
            </w:pPr>
            <w:r w:rsidRPr="000B1C5E">
              <w:rPr>
                <w:noProof/>
              </w:rPr>
              <w:lastRenderedPageBreak/>
              <w:drawing>
                <wp:inline distT="0" distB="0" distL="0" distR="0" wp14:anchorId="3ACAF0A0" wp14:editId="167DF91A">
                  <wp:extent cx="619125" cy="685800"/>
                  <wp:effectExtent l="0" t="0" r="9525"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7585D0F2" w14:textId="77777777" w:rsidTr="00C035B4">
        <w:tc>
          <w:tcPr>
            <w:tcW w:w="9354" w:type="dxa"/>
          </w:tcPr>
          <w:p w14:paraId="793B5DAE" w14:textId="77777777" w:rsidR="00367421" w:rsidRDefault="00367421" w:rsidP="00367421">
            <w:pPr>
              <w:jc w:val="center"/>
            </w:pPr>
            <w:r w:rsidRPr="000B1C5E">
              <w:rPr>
                <w:b/>
                <w:bCs/>
                <w:sz w:val="28"/>
                <w:szCs w:val="28"/>
              </w:rPr>
              <w:t>GULBENES NOVADA PAŠVALDĪBA</w:t>
            </w:r>
          </w:p>
        </w:tc>
      </w:tr>
      <w:tr w:rsidR="00367421" w14:paraId="0CAF54A6" w14:textId="77777777" w:rsidTr="00C035B4">
        <w:tc>
          <w:tcPr>
            <w:tcW w:w="9354" w:type="dxa"/>
          </w:tcPr>
          <w:p w14:paraId="29ADD41E" w14:textId="77777777" w:rsidR="00367421" w:rsidRDefault="00367421" w:rsidP="00367421">
            <w:pPr>
              <w:jc w:val="center"/>
            </w:pPr>
            <w:r w:rsidRPr="000B1C5E">
              <w:t>Reģ.Nr.90009116327</w:t>
            </w:r>
          </w:p>
        </w:tc>
      </w:tr>
      <w:tr w:rsidR="00367421" w14:paraId="1F4A3A14" w14:textId="77777777" w:rsidTr="00C035B4">
        <w:tc>
          <w:tcPr>
            <w:tcW w:w="9354" w:type="dxa"/>
          </w:tcPr>
          <w:p w14:paraId="3D4F1E4D" w14:textId="77777777" w:rsidR="00367421" w:rsidRDefault="00367421" w:rsidP="00367421">
            <w:pPr>
              <w:jc w:val="center"/>
            </w:pPr>
            <w:r w:rsidRPr="000B1C5E">
              <w:t>Ābeļu iela 2, Gulbene, Gulbenes nov., LV-4401</w:t>
            </w:r>
          </w:p>
        </w:tc>
      </w:tr>
      <w:tr w:rsidR="00367421" w14:paraId="6C143425" w14:textId="77777777" w:rsidTr="00C035B4">
        <w:tc>
          <w:tcPr>
            <w:tcW w:w="9354" w:type="dxa"/>
          </w:tcPr>
          <w:p w14:paraId="7DA2DD64" w14:textId="77777777" w:rsidR="00367421" w:rsidRDefault="00367421" w:rsidP="00367421">
            <w:pPr>
              <w:jc w:val="center"/>
            </w:pPr>
            <w:r w:rsidRPr="000B1C5E">
              <w:t>Tālrunis 64497710, mob.26595362, e-pasts</w:t>
            </w:r>
            <w:r>
              <w:t>:</w:t>
            </w:r>
            <w:r w:rsidRPr="000B1C5E">
              <w:t xml:space="preserve"> dome@gulbene.lv, www.gulbene.lv</w:t>
            </w:r>
          </w:p>
        </w:tc>
      </w:tr>
    </w:tbl>
    <w:p w14:paraId="5E216228"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1BF75F8"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06E0B931" w14:textId="77777777" w:rsidTr="00367421">
        <w:tc>
          <w:tcPr>
            <w:tcW w:w="4676" w:type="dxa"/>
          </w:tcPr>
          <w:p w14:paraId="691D71F9" w14:textId="77777777" w:rsidR="00367421" w:rsidRPr="00EA6BEB" w:rsidRDefault="00367421" w:rsidP="00367421">
            <w:pPr>
              <w:rPr>
                <w:b/>
                <w:bCs/>
              </w:rPr>
            </w:pPr>
            <w:r w:rsidRPr="00EA6BEB">
              <w:rPr>
                <w:b/>
                <w:bCs/>
              </w:rPr>
              <w:t>202</w:t>
            </w:r>
            <w:r>
              <w:rPr>
                <w:b/>
                <w:bCs/>
              </w:rPr>
              <w:t>2</w:t>
            </w:r>
            <w:r w:rsidRPr="00EA6BEB">
              <w:rPr>
                <w:b/>
                <w:bCs/>
              </w:rPr>
              <w:t>.gada</w:t>
            </w:r>
            <w:r>
              <w:rPr>
                <w:b/>
                <w:bCs/>
              </w:rPr>
              <w:t xml:space="preserve"> 29.septembrī</w:t>
            </w:r>
          </w:p>
        </w:tc>
        <w:tc>
          <w:tcPr>
            <w:tcW w:w="4678" w:type="dxa"/>
          </w:tcPr>
          <w:p w14:paraId="29AA5738" w14:textId="77777777" w:rsidR="00367421" w:rsidRPr="00EA6BEB" w:rsidRDefault="00367421" w:rsidP="00367421">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916</w:t>
            </w:r>
          </w:p>
        </w:tc>
      </w:tr>
      <w:tr w:rsidR="00367421" w14:paraId="57B16B16" w14:textId="77777777" w:rsidTr="00367421">
        <w:tc>
          <w:tcPr>
            <w:tcW w:w="4676" w:type="dxa"/>
          </w:tcPr>
          <w:p w14:paraId="762D48F7" w14:textId="77777777" w:rsidR="00367421" w:rsidRDefault="00367421" w:rsidP="00367421"/>
        </w:tc>
        <w:tc>
          <w:tcPr>
            <w:tcW w:w="4678" w:type="dxa"/>
          </w:tcPr>
          <w:p w14:paraId="42552677"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85</w:t>
            </w:r>
            <w:r w:rsidRPr="00EA6BEB">
              <w:rPr>
                <w:b/>
                <w:bCs/>
              </w:rPr>
              <w:t>.p</w:t>
            </w:r>
            <w:r>
              <w:rPr>
                <w:b/>
                <w:bCs/>
              </w:rPr>
              <w:t>.</w:t>
            </w:r>
            <w:r w:rsidRPr="00EA6BEB">
              <w:rPr>
                <w:b/>
                <w:bCs/>
              </w:rPr>
              <w:t>)</w:t>
            </w:r>
          </w:p>
        </w:tc>
      </w:tr>
    </w:tbl>
    <w:p w14:paraId="4C660C40" w14:textId="77777777" w:rsidR="00367421" w:rsidRDefault="00367421" w:rsidP="00367421"/>
    <w:p w14:paraId="01F0C440" w14:textId="77777777" w:rsidR="00367421" w:rsidRPr="00704E82" w:rsidRDefault="00367421" w:rsidP="00367421">
      <w:pPr>
        <w:pStyle w:val="Default"/>
        <w:jc w:val="center"/>
      </w:pPr>
      <w:r w:rsidRPr="00134705">
        <w:rPr>
          <w:b/>
        </w:rPr>
        <w:t xml:space="preserve">Par </w:t>
      </w:r>
      <w:r w:rsidRPr="00255026">
        <w:rPr>
          <w:b/>
        </w:rPr>
        <w:t xml:space="preserve">nekustamā īpašuma </w:t>
      </w:r>
      <w:r w:rsidRPr="000349D2">
        <w:rPr>
          <w:b/>
        </w:rPr>
        <w:t>Beļavas pagastā ar nosaukumu “Attīrīšanas stacija Beļava”</w:t>
      </w:r>
      <w:r w:rsidRPr="00674878">
        <w:rPr>
          <w:b/>
        </w:rPr>
        <w:t xml:space="preserve"> </w:t>
      </w:r>
      <w:r>
        <w:rPr>
          <w:b/>
        </w:rPr>
        <w:t>otrā</w:t>
      </w:r>
      <w:r w:rsidRPr="00674878">
        <w:rPr>
          <w:b/>
        </w:rPr>
        <w:t>s</w:t>
      </w:r>
      <w:r w:rsidRPr="00255026">
        <w:rPr>
          <w:b/>
        </w:rPr>
        <w:t xml:space="preserve"> izsoles rīkošanu, noteikumu un sākumcenas apstiprināšanu</w:t>
      </w:r>
    </w:p>
    <w:p w14:paraId="0CA58C4B" w14:textId="77777777" w:rsidR="00367421" w:rsidRPr="00F0532A" w:rsidRDefault="00367421" w:rsidP="00367421"/>
    <w:p w14:paraId="4603BFD6" w14:textId="77777777" w:rsidR="00367421" w:rsidRDefault="00367421" w:rsidP="00367421">
      <w:pPr>
        <w:widowControl w:val="0"/>
        <w:spacing w:line="360" w:lineRule="auto"/>
        <w:ind w:firstLine="567"/>
        <w:jc w:val="both"/>
      </w:pPr>
      <w:r w:rsidRPr="00FC7F25">
        <w:t>Gulbenes novada dome 20</w:t>
      </w:r>
      <w:r>
        <w:t>22</w:t>
      </w:r>
      <w:r w:rsidRPr="00FC7F25">
        <w:t xml:space="preserve">.gada </w:t>
      </w:r>
      <w:r>
        <w:t xml:space="preserve">30.jūnijā </w:t>
      </w:r>
      <w:r w:rsidRPr="00FC7F25">
        <w:t>pieņēma lēmumu</w:t>
      </w:r>
      <w:r>
        <w:t xml:space="preserve"> </w:t>
      </w:r>
      <w:proofErr w:type="spellStart"/>
      <w:r>
        <w:t>Nr.GND</w:t>
      </w:r>
      <w:proofErr w:type="spellEnd"/>
      <w:r>
        <w:t xml:space="preserve">/2022/565 </w:t>
      </w:r>
      <w:r w:rsidRPr="00FC7F25">
        <w:t xml:space="preserve">“Par </w:t>
      </w:r>
      <w:r>
        <w:t>nekustamā īpašuma</w:t>
      </w:r>
      <w:r w:rsidRPr="002A6F88">
        <w:t xml:space="preserve"> </w:t>
      </w:r>
      <w:r w:rsidRPr="000349D2">
        <w:t>Beļavas pagastā ar nosaukumu “Attīrīšanas stacija Beļava”</w:t>
      </w:r>
      <w:r w:rsidRPr="003D3273">
        <w:t xml:space="preserve"> </w:t>
      </w:r>
      <w:r>
        <w:t xml:space="preserve">pirmās </w:t>
      </w:r>
      <w:r w:rsidRPr="00DA5964">
        <w:t>izsoles rīkošanu, noteikumu un sākumcenas apstiprināšanu</w:t>
      </w:r>
      <w:r w:rsidRPr="00FC7F25">
        <w:t>” (protokols Nr.</w:t>
      </w:r>
      <w:r>
        <w:t>12, 22.p.</w:t>
      </w:r>
      <w:r w:rsidRPr="00FC7F25">
        <w:t xml:space="preserve">), </w:t>
      </w:r>
      <w:r>
        <w:t>a</w:t>
      </w:r>
      <w:r w:rsidRPr="00DA5964">
        <w:t xml:space="preserve">r kuru nolēma rīkot nekustamā īpašuma </w:t>
      </w:r>
      <w:r>
        <w:t>Beļavas pagastā</w:t>
      </w:r>
      <w:r w:rsidRPr="00DA5964">
        <w:t xml:space="preserve"> ar nosaukumu </w:t>
      </w:r>
      <w:r w:rsidRPr="00AE0099">
        <w:t>“</w:t>
      </w:r>
      <w:r w:rsidRPr="000349D2">
        <w:t>Attīrīšanas stacija Beļava</w:t>
      </w:r>
      <w:r w:rsidRPr="00AE0099">
        <w:t xml:space="preserve">”, kadastra numurs </w:t>
      </w:r>
      <w:r w:rsidRPr="000349D2">
        <w:t>5044 007 0183</w:t>
      </w:r>
      <w:r w:rsidRPr="00DA5964">
        <w:t xml:space="preserve">, pirmo izsoli, apstiprināt izsoles noteikumus un nosacīto cenu. Pirmās izsoles apstiprinātā nosacītā cena (izsoles sākumcena) </w:t>
      </w:r>
      <w:r>
        <w:t>9440 EUR (deviņi</w:t>
      </w:r>
      <w:r w:rsidRPr="00DA5964">
        <w:t xml:space="preserve"> tūkstoši</w:t>
      </w:r>
      <w:r>
        <w:t xml:space="preserve"> četri simti četrdesmit</w:t>
      </w:r>
      <w:r w:rsidRPr="00DA5964">
        <w:t xml:space="preserve"> </w:t>
      </w:r>
      <w:proofErr w:type="spellStart"/>
      <w:r w:rsidRPr="00DA5964">
        <w:rPr>
          <w:i/>
        </w:rPr>
        <w:t>euro</w:t>
      </w:r>
      <w:proofErr w:type="spellEnd"/>
      <w:r w:rsidRPr="00DA5964">
        <w:t xml:space="preserve">). Uz 2022.gada </w:t>
      </w:r>
      <w:r>
        <w:t>15.septembrī</w:t>
      </w:r>
      <w:r w:rsidRPr="00DA5964">
        <w:t xml:space="preserve"> rīkoto izsoli (pirmā izsole) nepieteicās neviens pretendents, līdz ar to izsole ir bijusi nesekmīga. </w:t>
      </w:r>
    </w:p>
    <w:p w14:paraId="18E3541F" w14:textId="77777777" w:rsidR="00367421" w:rsidRPr="00255026" w:rsidRDefault="00367421" w:rsidP="00367421">
      <w:pPr>
        <w:spacing w:line="360" w:lineRule="auto"/>
        <w:ind w:firstLine="567"/>
        <w:jc w:val="both"/>
      </w:pPr>
      <w:r w:rsidRPr="00255026">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641ED638" w14:textId="77777777" w:rsidR="00367421" w:rsidRPr="00255026" w:rsidRDefault="00367421" w:rsidP="00367421">
      <w:pPr>
        <w:spacing w:line="360" w:lineRule="auto"/>
        <w:ind w:firstLine="567"/>
        <w:jc w:val="both"/>
      </w:pPr>
      <w:r w:rsidRPr="00255026">
        <w:t xml:space="preserve">Īpašuma novērtēšanas un izsoļu komisija izvērtējot situāciju, iesaka rīkot otro izsoli ar augšupejošu soli un noteikt otrās izsoles sākumcenu </w:t>
      </w:r>
      <w:r>
        <w:t>7552 EUR (septiņ</w:t>
      </w:r>
      <w:r w:rsidRPr="003D5D77">
        <w:t>i tūkstoši</w:t>
      </w:r>
      <w:r>
        <w:t xml:space="preserve"> pieci simti piecdesmit divi</w:t>
      </w:r>
      <w:r w:rsidRPr="003D5D77">
        <w:t xml:space="preserve"> </w:t>
      </w:r>
      <w:proofErr w:type="spellStart"/>
      <w:r w:rsidRPr="00255026">
        <w:rPr>
          <w:i/>
        </w:rPr>
        <w:t>euro</w:t>
      </w:r>
      <w:proofErr w:type="spellEnd"/>
      <w:r w:rsidRPr="00255026">
        <w:t>).</w:t>
      </w:r>
    </w:p>
    <w:p w14:paraId="0E0CFB96" w14:textId="77777777" w:rsidR="00367421" w:rsidRPr="00FC7F25" w:rsidRDefault="00367421" w:rsidP="00367421">
      <w:pPr>
        <w:widowControl w:val="0"/>
        <w:spacing w:line="360" w:lineRule="auto"/>
        <w:ind w:firstLine="567"/>
        <w:jc w:val="both"/>
      </w:pPr>
      <w:r w:rsidRPr="00255026">
        <w:t>Ņemot vērā Gulbenes novada pašvaldības Īpašuma novērtēšanas un izsoļu komisijas 202</w:t>
      </w:r>
      <w:r>
        <w:t>2</w:t>
      </w:r>
      <w:r w:rsidRPr="00255026">
        <w:t xml:space="preserve">.gada </w:t>
      </w:r>
      <w:r>
        <w:t xml:space="preserve">15.septembrī </w:t>
      </w:r>
      <w:r w:rsidRPr="00255026">
        <w:t>sēd</w:t>
      </w:r>
      <w:r>
        <w:t>es lēmumu, protokols Nr.2.7.2/22</w:t>
      </w:r>
      <w:r w:rsidRPr="00255026">
        <w:t>/</w:t>
      </w:r>
      <w:r>
        <w:t>129</w:t>
      </w:r>
      <w:r w:rsidRPr="00FC7F25">
        <w:t xml:space="preserve">, </w:t>
      </w:r>
      <w:r w:rsidRPr="00255026">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t xml:space="preserve">, </w:t>
      </w:r>
      <w:r w:rsidRPr="00DF5D0E">
        <w:t xml:space="preserve">un Tautsaimniecības komitejas ieteikumu, </w:t>
      </w:r>
      <w:r w:rsidRPr="00FC7F25">
        <w:t xml:space="preserve">atklāti balsojot: </w:t>
      </w:r>
      <w:r w:rsidRPr="004F27D3">
        <w:rPr>
          <w:noProof/>
        </w:rPr>
        <w:t xml:space="preserve">ar 14 balsīm "Par" (Ainārs Brezinskis, Aivars Circens, Anatolijs Savickis, Andis </w:t>
      </w:r>
      <w:r w:rsidRPr="004F27D3">
        <w:rPr>
          <w:noProof/>
        </w:rPr>
        <w:lastRenderedPageBreak/>
        <w:t>Caunītis, Atis Jencītis, Daumants Dreiškens, Guna Pūcīte, Guna Švika, Gunārs Ciglis, Intars Liepiņš, Ivars Kupčs, Lāsma Gabdulļina, Mudīte Motivāne, Normunds Mazūrs), "Pret" – nav, "Atturas" – nav</w:t>
      </w:r>
      <w:r w:rsidRPr="00FC7F25">
        <w:t xml:space="preserve">, </w:t>
      </w:r>
      <w:r>
        <w:t xml:space="preserve">Gulbenes novada dome </w:t>
      </w:r>
      <w:r w:rsidRPr="00FC7F25">
        <w:t>NOLEMJ:</w:t>
      </w:r>
    </w:p>
    <w:p w14:paraId="231C69C8" w14:textId="77777777" w:rsidR="00367421" w:rsidRDefault="00367421" w:rsidP="00367421">
      <w:pPr>
        <w:spacing w:line="360" w:lineRule="auto"/>
        <w:ind w:firstLine="567"/>
        <w:jc w:val="both"/>
      </w:pPr>
      <w:r w:rsidRPr="00FC7F25">
        <w:t xml:space="preserve">1. </w:t>
      </w:r>
      <w:r w:rsidRPr="00255026">
        <w:t>ATZĪT 202</w:t>
      </w:r>
      <w:r>
        <w:t>2</w:t>
      </w:r>
      <w:r w:rsidRPr="00255026">
        <w:t xml:space="preserve">.gada </w:t>
      </w:r>
      <w:r>
        <w:t>15.septembrī</w:t>
      </w:r>
      <w:r w:rsidRPr="00255026">
        <w:t xml:space="preserve"> rīkoto Gulbenes novada pašvaldības nekustamā īpašuma </w:t>
      </w:r>
      <w:r w:rsidRPr="00D404F0">
        <w:t>Beļavas pagastā ar nosaukumu “Attīrīšanas stacija Beļava”, kadastra numurs 5044 007 0183</w:t>
      </w:r>
      <w:r w:rsidRPr="00255026">
        <w:t>, pirmo izsoli par nesekmīgu.</w:t>
      </w:r>
    </w:p>
    <w:p w14:paraId="1412F1A7" w14:textId="77777777" w:rsidR="00367421" w:rsidRPr="00FC7F25" w:rsidRDefault="00367421" w:rsidP="00367421">
      <w:pPr>
        <w:spacing w:line="360" w:lineRule="auto"/>
        <w:ind w:firstLine="567"/>
        <w:jc w:val="both"/>
      </w:pPr>
      <w:r>
        <w:t xml:space="preserve">2. </w:t>
      </w:r>
      <w:r w:rsidRPr="00FC7F25">
        <w:t xml:space="preserve">RĪKOT Gulbenes novada pašvaldībai piederošā nekustamā </w:t>
      </w:r>
      <w:r w:rsidRPr="0005760E">
        <w:t xml:space="preserve">īpašuma </w:t>
      </w:r>
      <w:r w:rsidRPr="00D404F0">
        <w:t>Beļavas pagastā ar nosaukumu “Attīrīšanas stacija Beļava”, kadastra numurs 5044 007 0183, kas sastāv no zemes vienības ar kadastra apzīmējumu 5044 007 0183, 3,35 ha platībā, un uz tās esošas ēkas (būves): attīrīšanas stacijas ar kadastra apzīmējumu 5044 007 0183 001</w:t>
      </w:r>
      <w:r w:rsidRPr="0005760E">
        <w:t xml:space="preserve">, </w:t>
      </w:r>
      <w:r>
        <w:t>otro</w:t>
      </w:r>
      <w:r w:rsidRPr="00FC7F25">
        <w:t xml:space="preserve"> izsoli.</w:t>
      </w:r>
    </w:p>
    <w:p w14:paraId="35CD5EE6" w14:textId="77777777" w:rsidR="00367421" w:rsidRPr="00FC7F25" w:rsidRDefault="00367421" w:rsidP="00367421">
      <w:pPr>
        <w:spacing w:line="360" w:lineRule="auto"/>
        <w:ind w:firstLine="567"/>
        <w:jc w:val="both"/>
      </w:pPr>
      <w:r>
        <w:t>3</w:t>
      </w:r>
      <w:r w:rsidRPr="00FC7F25">
        <w:t xml:space="preserve">. APSTIPRINĀT Gulbenes novada pašvaldībai piederošā nekustamā īpašuma </w:t>
      </w:r>
      <w:r w:rsidRPr="00D404F0">
        <w:t>Beļavas pagastā ar nosaukumu “Attīrīšanas stacija Beļava”, kadastra numurs 5044 007 0183</w:t>
      </w:r>
      <w:r w:rsidRPr="00D905B8">
        <w:t>,</w:t>
      </w:r>
      <w:r w:rsidRPr="00FC7F25">
        <w:t xml:space="preserve"> </w:t>
      </w:r>
      <w:r>
        <w:t xml:space="preserve">otrās </w:t>
      </w:r>
      <w:r w:rsidRPr="00FC7F25">
        <w:t xml:space="preserve">izsoles sākumcenu </w:t>
      </w:r>
      <w:r>
        <w:t>7552</w:t>
      </w:r>
      <w:r w:rsidRPr="003D5D77">
        <w:t xml:space="preserve"> EUR (</w:t>
      </w:r>
      <w:r>
        <w:t>septiņ</w:t>
      </w:r>
      <w:r w:rsidRPr="003D5D77">
        <w:t>i tūkstoši</w:t>
      </w:r>
      <w:r>
        <w:t xml:space="preserve"> pieci simti piecdesmit divi</w:t>
      </w:r>
      <w:r w:rsidRPr="003D5D77">
        <w:t xml:space="preserve"> </w:t>
      </w:r>
      <w:proofErr w:type="spellStart"/>
      <w:r w:rsidRPr="00255026">
        <w:rPr>
          <w:i/>
        </w:rPr>
        <w:t>euro</w:t>
      </w:r>
      <w:proofErr w:type="spellEnd"/>
      <w:r w:rsidRPr="00255026">
        <w:t>)</w:t>
      </w:r>
      <w:r w:rsidRPr="005233AB">
        <w:t>.</w:t>
      </w:r>
    </w:p>
    <w:p w14:paraId="22BE5F1E" w14:textId="77777777" w:rsidR="00367421" w:rsidRPr="00FC7F25" w:rsidRDefault="00367421" w:rsidP="00367421">
      <w:pPr>
        <w:spacing w:line="360" w:lineRule="auto"/>
        <w:ind w:firstLine="567"/>
        <w:jc w:val="both"/>
      </w:pPr>
      <w:r>
        <w:t>4</w:t>
      </w:r>
      <w:r w:rsidRPr="00FC7F25">
        <w:t xml:space="preserve">. APSTIPRINĀT Gulbenes novada pašvaldībai piederošā nekustamā īpašuma </w:t>
      </w:r>
      <w:r w:rsidRPr="00D404F0">
        <w:t>Beļavas pagastā ar nosaukumu “Attīrīšanas stacija Beļava”, kadastra numurs 5044 007 0183</w:t>
      </w:r>
      <w:r>
        <w:t>, otrās</w:t>
      </w:r>
      <w:r w:rsidRPr="00FC7F25">
        <w:t xml:space="preserve"> izsoles noteikumus </w:t>
      </w:r>
      <w:r w:rsidRPr="00BE2829">
        <w:t>(</w:t>
      </w:r>
      <w:r>
        <w:t>1.</w:t>
      </w:r>
      <w:r w:rsidRPr="00BE2829">
        <w:t>pielikums),</w:t>
      </w:r>
      <w:r w:rsidRPr="00FC7F25">
        <w:t xml:space="preserve"> kas ir šī lēmuma neatņemama sastāvdaļa.</w:t>
      </w:r>
    </w:p>
    <w:p w14:paraId="7C53D943" w14:textId="77777777" w:rsidR="00367421" w:rsidRDefault="00367421" w:rsidP="00367421">
      <w:pPr>
        <w:spacing w:line="360" w:lineRule="auto"/>
        <w:ind w:firstLine="567"/>
        <w:jc w:val="both"/>
      </w:pPr>
      <w:r>
        <w:t>5</w:t>
      </w:r>
      <w:r w:rsidRPr="00FC7F25">
        <w:t xml:space="preserve">. UZDOT Gulbenes novada pašvaldības Īpašuma novērtēšanas un izsoļu komisijai organizēt Gulbenes novada pašvaldībai piederošā nekustamā īpašuma </w:t>
      </w:r>
      <w:r w:rsidRPr="00D404F0">
        <w:t>Beļavas pagastā ar nosaukumu “Attīrīšanas stacija Beļava”, kadastra numurs 5044 007 0183</w:t>
      </w:r>
      <w:r>
        <w:t>, otro izsoli</w:t>
      </w:r>
      <w:r w:rsidRPr="00FC7F25">
        <w:t>.</w:t>
      </w:r>
    </w:p>
    <w:p w14:paraId="37C2D79A" w14:textId="77777777" w:rsidR="00367421" w:rsidRDefault="00367421" w:rsidP="00367421">
      <w:pPr>
        <w:spacing w:after="160" w:line="259" w:lineRule="auto"/>
      </w:pPr>
    </w:p>
    <w:p w14:paraId="48D5F6F4"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536FB778" w14:textId="77777777" w:rsidR="00367421" w:rsidRDefault="00367421" w:rsidP="00367421">
      <w:pPr>
        <w:spacing w:line="360" w:lineRule="auto"/>
      </w:pPr>
    </w:p>
    <w:p w14:paraId="7FDE65B5" w14:textId="77777777" w:rsidR="00367421" w:rsidRDefault="00367421" w:rsidP="00367421">
      <w:pPr>
        <w:spacing w:line="360" w:lineRule="auto"/>
      </w:pPr>
      <w:r>
        <w:t xml:space="preserve">Sagatavoja: </w:t>
      </w:r>
      <w:proofErr w:type="spellStart"/>
      <w:r>
        <w:t>L.Bašķere</w:t>
      </w:r>
      <w:proofErr w:type="spellEnd"/>
    </w:p>
    <w:p w14:paraId="11F0DF45" w14:textId="77777777" w:rsidR="00367421" w:rsidRDefault="00367421" w:rsidP="00367421">
      <w:pPr>
        <w:spacing w:after="160" w:line="259" w:lineRule="auto"/>
      </w:pPr>
      <w:r>
        <w:br w:type="page"/>
      </w:r>
    </w:p>
    <w:p w14:paraId="60B2201F" w14:textId="77777777" w:rsidR="00367421" w:rsidRDefault="00367421" w:rsidP="00367421">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Pr>
          <w:rFonts w:ascii="Times New Roman" w:hAnsi="Times New Roman" w:cs="Times New Roman"/>
          <w:sz w:val="24"/>
          <w:szCs w:val="24"/>
        </w:rPr>
        <w:t>29.09.2022.</w:t>
      </w:r>
      <w:r w:rsidRPr="008703D2">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2</w:t>
      </w:r>
      <w:r w:rsidRPr="008703D2">
        <w:rPr>
          <w:rFonts w:ascii="Times New Roman" w:hAnsi="Times New Roman" w:cs="Times New Roman"/>
          <w:sz w:val="24"/>
          <w:szCs w:val="24"/>
        </w:rPr>
        <w:t>/</w:t>
      </w:r>
      <w:r>
        <w:rPr>
          <w:rFonts w:ascii="Times New Roman" w:hAnsi="Times New Roman" w:cs="Times New Roman"/>
          <w:sz w:val="24"/>
          <w:szCs w:val="24"/>
        </w:rPr>
        <w:t>916</w:t>
      </w:r>
    </w:p>
    <w:p w14:paraId="2C873F19" w14:textId="77777777" w:rsidR="00367421" w:rsidRPr="008703D2" w:rsidRDefault="00367421" w:rsidP="00367421">
      <w:pPr>
        <w:pStyle w:val="Pamatteksts"/>
        <w:spacing w:after="0"/>
        <w:jc w:val="right"/>
        <w:rPr>
          <w:rFonts w:ascii="Times New Roman" w:hAnsi="Times New Roman" w:cs="Times New Roman"/>
          <w:sz w:val="24"/>
          <w:szCs w:val="24"/>
        </w:rPr>
      </w:pPr>
    </w:p>
    <w:p w14:paraId="5B8C62E5" w14:textId="77777777" w:rsidR="00367421" w:rsidRPr="008119E5" w:rsidRDefault="00367421" w:rsidP="00367421">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33BAC99A" w14:textId="77777777" w:rsidR="00367421" w:rsidRPr="008119E5" w:rsidRDefault="00367421" w:rsidP="00367421">
      <w:pPr>
        <w:pStyle w:val="Pamatteksts"/>
        <w:spacing w:after="0"/>
        <w:jc w:val="center"/>
        <w:rPr>
          <w:rFonts w:ascii="Times New Roman" w:hAnsi="Times New Roman" w:cs="Times New Roman"/>
          <w:b/>
          <w:caps/>
          <w:sz w:val="24"/>
          <w:szCs w:val="24"/>
        </w:rPr>
      </w:pPr>
      <w:r w:rsidRPr="00306E7F">
        <w:rPr>
          <w:rFonts w:ascii="Times New Roman" w:hAnsi="Times New Roman" w:cs="Times New Roman"/>
          <w:b/>
          <w:caps/>
          <w:sz w:val="24"/>
          <w:szCs w:val="24"/>
        </w:rPr>
        <w:t>Beļavas pagastā ar nosaukumu “Attīrīšanas stacija Beļava”</w:t>
      </w:r>
      <w:r w:rsidRPr="003D3273">
        <w:rPr>
          <w:rFonts w:ascii="Times New Roman" w:hAnsi="Times New Roman" w:cs="Times New Roman"/>
          <w:b/>
          <w:caps/>
          <w:sz w:val="24"/>
          <w:szCs w:val="24"/>
        </w:rPr>
        <w:t xml:space="preserve">, </w:t>
      </w:r>
    </w:p>
    <w:p w14:paraId="1FD4EDB1" w14:textId="77777777" w:rsidR="00367421" w:rsidRPr="008703D2" w:rsidRDefault="00367421" w:rsidP="00367421">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8703D2">
        <w:rPr>
          <w:rFonts w:ascii="Times New Roman" w:hAnsi="Times New Roman" w:cs="Times New Roman"/>
          <w:b/>
          <w:sz w:val="24"/>
          <w:szCs w:val="24"/>
        </w:rPr>
        <w:t xml:space="preserve"> IZSOLES NOTEIKUMI</w:t>
      </w:r>
    </w:p>
    <w:p w14:paraId="46AF637C" w14:textId="77777777" w:rsidR="00367421" w:rsidRPr="008703D2" w:rsidRDefault="00367421" w:rsidP="00367421">
      <w:pPr>
        <w:tabs>
          <w:tab w:val="left" w:pos="0"/>
          <w:tab w:val="left" w:pos="426"/>
        </w:tabs>
        <w:ind w:right="43" w:firstLine="284"/>
        <w:jc w:val="center"/>
        <w:rPr>
          <w:b/>
          <w:bCs/>
          <w:lang w:eastAsia="en-US"/>
        </w:rPr>
      </w:pPr>
    </w:p>
    <w:p w14:paraId="51887120" w14:textId="77777777" w:rsidR="00367421" w:rsidRPr="008703D2" w:rsidRDefault="00367421" w:rsidP="00367421">
      <w:pPr>
        <w:tabs>
          <w:tab w:val="left" w:pos="0"/>
          <w:tab w:val="left" w:pos="426"/>
          <w:tab w:val="left" w:pos="709"/>
        </w:tabs>
        <w:spacing w:line="360" w:lineRule="auto"/>
        <w:ind w:right="43"/>
        <w:jc w:val="center"/>
        <w:rPr>
          <w:b/>
          <w:lang w:eastAsia="en-US"/>
        </w:rPr>
      </w:pPr>
      <w:r w:rsidRPr="008703D2">
        <w:rPr>
          <w:b/>
          <w:lang w:eastAsia="en-US"/>
        </w:rPr>
        <w:t>1. Vispārīgie noteikumi</w:t>
      </w:r>
    </w:p>
    <w:p w14:paraId="7A68B3BC" w14:textId="77777777" w:rsidR="00367421" w:rsidRPr="008703D2" w:rsidRDefault="00367421" w:rsidP="00367421">
      <w:pPr>
        <w:spacing w:line="360" w:lineRule="auto"/>
        <w:ind w:right="-1" w:firstLine="567"/>
        <w:jc w:val="both"/>
        <w:rPr>
          <w:color w:val="000000"/>
        </w:rPr>
      </w:pPr>
      <w:r w:rsidRPr="008703D2">
        <w:rPr>
          <w:lang w:eastAsia="en-US"/>
        </w:rPr>
        <w:t xml:space="preserve">1.1. </w:t>
      </w:r>
      <w:r w:rsidRPr="008703D2">
        <w:rPr>
          <w:color w:val="000000"/>
        </w:rPr>
        <w:t>Šie noteikumi no</w:t>
      </w:r>
      <w:r>
        <w:rPr>
          <w:color w:val="000000"/>
        </w:rPr>
        <w:t>saka kārtību, kādā tiek rīkota otrā</w:t>
      </w:r>
      <w:r w:rsidRPr="008703D2">
        <w:rPr>
          <w:color w:val="000000"/>
        </w:rPr>
        <w:t xml:space="preserve"> </w:t>
      </w:r>
      <w:r w:rsidRPr="00E408E5">
        <w:rPr>
          <w:color w:val="000000"/>
        </w:rPr>
        <w:t xml:space="preserve">mutiskā atklātā </w:t>
      </w:r>
      <w:r w:rsidRPr="008703D2">
        <w:rPr>
          <w:color w:val="000000"/>
        </w:rPr>
        <w:t xml:space="preserve">izsole ar augšupejošu soli </w:t>
      </w:r>
      <w:r w:rsidRPr="008703D2">
        <w:t xml:space="preserve">Gulbenes novada pašvaldības </w:t>
      </w:r>
      <w:r w:rsidRPr="00E408E5">
        <w:rPr>
          <w:rFonts w:eastAsia="SimSun"/>
          <w:color w:val="00000A"/>
          <w:lang w:eastAsia="zh-CN" w:bidi="hi-IN"/>
        </w:rPr>
        <w:t xml:space="preserve">nekustamā īpašuma </w:t>
      </w:r>
      <w:r w:rsidRPr="00306E7F">
        <w:t>Beļavas pagastā ar nosaukumu “Attīrīšanas stacija Beļava”</w:t>
      </w:r>
      <w:r w:rsidRPr="003D3273">
        <w:t xml:space="preserve">, kadastra numurs </w:t>
      </w:r>
      <w:r w:rsidRPr="00306E7F">
        <w:t>5044</w:t>
      </w:r>
      <w:r>
        <w:t xml:space="preserve"> </w:t>
      </w:r>
      <w:r w:rsidRPr="00306E7F">
        <w:t>007</w:t>
      </w:r>
      <w:r>
        <w:t xml:space="preserve"> </w:t>
      </w:r>
      <w:r w:rsidRPr="00306E7F">
        <w:t>0183</w:t>
      </w:r>
      <w:r w:rsidRPr="00D905B8">
        <w:t xml:space="preserve">, </w:t>
      </w:r>
      <w:r w:rsidRPr="008703D2">
        <w:rPr>
          <w:color w:val="000000"/>
        </w:rPr>
        <w:t xml:space="preserve">(turpmāk – Objekts) pircēja noteikšanai. </w:t>
      </w:r>
    </w:p>
    <w:p w14:paraId="1DC42EB5" w14:textId="77777777" w:rsidR="00367421" w:rsidRPr="008703D2" w:rsidRDefault="00367421" w:rsidP="00367421">
      <w:pPr>
        <w:spacing w:line="360" w:lineRule="auto"/>
        <w:ind w:right="-1" w:firstLine="567"/>
        <w:jc w:val="both"/>
      </w:pPr>
      <w:r w:rsidRPr="008703D2">
        <w:rPr>
          <w:color w:val="000000"/>
        </w:rPr>
        <w:t xml:space="preserve">1.2. </w:t>
      </w:r>
      <w:r>
        <w:rPr>
          <w:color w:val="000000"/>
        </w:rPr>
        <w:t>I</w:t>
      </w:r>
      <w:r>
        <w:t>zsole</w:t>
      </w:r>
      <w:r w:rsidRPr="008703D2">
        <w:t xml:space="preserve"> notiek ievērojot </w:t>
      </w:r>
      <w:r>
        <w:t xml:space="preserve">likumu “Par pašvaldībām”, </w:t>
      </w:r>
      <w:r w:rsidRPr="008703D2">
        <w:t>Publiskas person</w:t>
      </w:r>
      <w:r>
        <w:t>as mantas atsavināšanas likumu</w:t>
      </w:r>
      <w:r w:rsidRPr="008703D2">
        <w:t xml:space="preserve"> un šos izsoles noteikumus.</w:t>
      </w:r>
    </w:p>
    <w:p w14:paraId="0A408F87" w14:textId="77777777" w:rsidR="00367421" w:rsidRPr="008703D2" w:rsidRDefault="00367421" w:rsidP="00367421">
      <w:pPr>
        <w:spacing w:line="360" w:lineRule="auto"/>
        <w:ind w:right="-1" w:firstLine="567"/>
        <w:jc w:val="both"/>
        <w:rPr>
          <w:color w:val="000000"/>
          <w:lang w:val="da-DK"/>
        </w:rPr>
      </w:pPr>
      <w:r w:rsidRPr="008703D2">
        <w:rPr>
          <w:color w:val="000000"/>
        </w:rPr>
        <w:t>1.3. Objekta izsoli rīko Gulbenes novada domes izveidotā Īpašuma novērtēšanas un izsoļu komisija</w:t>
      </w:r>
      <w:r w:rsidRPr="008703D2">
        <w:t xml:space="preserve"> (turpmāk –</w:t>
      </w:r>
      <w:r>
        <w:t xml:space="preserve"> Izsoles </w:t>
      </w:r>
      <w:r w:rsidRPr="008703D2">
        <w:t>komisija).</w:t>
      </w:r>
    </w:p>
    <w:p w14:paraId="69CEE33D" w14:textId="77777777" w:rsidR="00367421" w:rsidRPr="008703D2" w:rsidRDefault="00367421" w:rsidP="00367421">
      <w:pPr>
        <w:spacing w:line="360" w:lineRule="auto"/>
        <w:ind w:firstLine="567"/>
        <w:jc w:val="both"/>
        <w:rPr>
          <w:lang w:eastAsia="en-US"/>
        </w:rPr>
      </w:pPr>
      <w:r w:rsidRPr="008703D2">
        <w:rPr>
          <w:lang w:eastAsia="en-US"/>
        </w:rPr>
        <w:t>1.4. Ziņas par izsolē atsavināmo Objektu:</w:t>
      </w:r>
    </w:p>
    <w:p w14:paraId="40F09A04" w14:textId="77777777" w:rsidR="00367421" w:rsidRPr="00E408E5" w:rsidRDefault="00367421" w:rsidP="00367421">
      <w:pPr>
        <w:tabs>
          <w:tab w:val="left" w:pos="993"/>
        </w:tabs>
        <w:spacing w:line="360" w:lineRule="auto"/>
        <w:ind w:firstLine="567"/>
        <w:jc w:val="both"/>
        <w:rPr>
          <w:color w:val="000000"/>
        </w:rPr>
      </w:pPr>
      <w:r w:rsidRPr="008703D2">
        <w:rPr>
          <w:lang w:eastAsia="en-US"/>
        </w:rPr>
        <w:t xml:space="preserve">1.4.1. </w:t>
      </w:r>
      <w:r w:rsidRPr="008703D2">
        <w:rPr>
          <w:rFonts w:eastAsia="SimSun"/>
          <w:color w:val="00000A"/>
          <w:lang w:eastAsia="zh-CN" w:bidi="hi-IN"/>
        </w:rPr>
        <w:t xml:space="preserve">Gulbenes novada pašvaldības </w:t>
      </w:r>
      <w:r w:rsidRPr="00E408E5">
        <w:rPr>
          <w:color w:val="000000"/>
        </w:rPr>
        <w:t xml:space="preserve">nekustamais </w:t>
      </w:r>
      <w:r w:rsidRPr="00306E7F">
        <w:rPr>
          <w:color w:val="000000"/>
        </w:rPr>
        <w:t>Beļavas pagastā ar nosaukumu “Attīrīšanas stacija Beļava”, kadastra numurs 5044 007 0183, kas sastāv no zemes vienības ar kadastra apzīmējumu 5044 007 0183, 3,35 ha platībā, un uz tās esošas ēkas (būves): attīrīšanas stacijas ar kadastra apzīmējumu 5044 007 0183 001</w:t>
      </w:r>
      <w:r>
        <w:t>.</w:t>
      </w:r>
    </w:p>
    <w:p w14:paraId="695152C8" w14:textId="77777777" w:rsidR="00367421" w:rsidRPr="008703D2" w:rsidRDefault="00367421" w:rsidP="00367421">
      <w:pPr>
        <w:spacing w:line="360" w:lineRule="auto"/>
        <w:ind w:right="43" w:firstLine="567"/>
        <w:jc w:val="both"/>
        <w:rPr>
          <w:lang w:eastAsia="en-US"/>
        </w:rPr>
      </w:pPr>
      <w:r>
        <w:rPr>
          <w:lang w:eastAsia="en-US"/>
        </w:rPr>
        <w:t>1.4.2.</w:t>
      </w:r>
      <w:r w:rsidRPr="00873C71">
        <w:rPr>
          <w:color w:val="000000"/>
        </w:rPr>
        <w:t xml:space="preserve"> </w:t>
      </w:r>
      <w:r w:rsidRPr="00E408E5">
        <w:rPr>
          <w:color w:val="000000"/>
        </w:rPr>
        <w:t>O</w:t>
      </w:r>
      <w:r>
        <w:rPr>
          <w:color w:val="000000"/>
        </w:rPr>
        <w:t>bjekts</w:t>
      </w:r>
      <w:r w:rsidRPr="00E408E5">
        <w:rPr>
          <w:color w:val="000000"/>
        </w:rPr>
        <w:t xml:space="preserve"> ir Gulbenes novada pašvaldības īpašums. Tas re</w:t>
      </w:r>
      <w:r>
        <w:rPr>
          <w:color w:val="000000"/>
        </w:rPr>
        <w:t xml:space="preserve">ģistrēts Vidzemes rajona tiesas </w:t>
      </w:r>
      <w:r w:rsidRPr="00005EEC">
        <w:rPr>
          <w:color w:val="000000"/>
        </w:rPr>
        <w:t xml:space="preserve">Zemesgrāmatu nodaļas </w:t>
      </w:r>
      <w:r>
        <w:rPr>
          <w:color w:val="000000"/>
        </w:rPr>
        <w:t>Beļavas pagasta</w:t>
      </w:r>
      <w:r w:rsidRPr="00005EEC">
        <w:rPr>
          <w:color w:val="000000"/>
        </w:rPr>
        <w:t xml:space="preserve"> zemesgrāmatas nodalījumā Nr.</w:t>
      </w:r>
      <w:r w:rsidRPr="00306E7F">
        <w:rPr>
          <w:color w:val="000000"/>
        </w:rPr>
        <w:t>100000450685</w:t>
      </w:r>
      <w:r>
        <w:rPr>
          <w:color w:val="000000"/>
        </w:rPr>
        <w:t>.</w:t>
      </w:r>
    </w:p>
    <w:p w14:paraId="6FE1BFDC" w14:textId="77777777" w:rsidR="00367421" w:rsidRPr="008703D2" w:rsidRDefault="00367421" w:rsidP="00367421">
      <w:pPr>
        <w:spacing w:line="360" w:lineRule="auto"/>
        <w:ind w:right="43" w:firstLine="567"/>
        <w:jc w:val="both"/>
        <w:rPr>
          <w:lang w:eastAsia="en-US"/>
        </w:rPr>
      </w:pPr>
      <w:r w:rsidRPr="008703D2">
        <w:rPr>
          <w:lang w:eastAsia="en-US"/>
        </w:rPr>
        <w:t>1.4.</w:t>
      </w:r>
      <w:r>
        <w:rPr>
          <w:lang w:eastAsia="en-US"/>
        </w:rPr>
        <w:t>3</w:t>
      </w:r>
      <w:r w:rsidRPr="008703D2">
        <w:rPr>
          <w:lang w:eastAsia="en-US"/>
        </w:rPr>
        <w:t xml:space="preserve">. </w:t>
      </w:r>
      <w:r w:rsidRPr="008703D2">
        <w:t>Pirmpirkuma tiesību uz Objekta iegādi nav</w:t>
      </w:r>
      <w:r w:rsidRPr="008703D2">
        <w:rPr>
          <w:lang w:eastAsia="en-US"/>
        </w:rPr>
        <w:t>.</w:t>
      </w:r>
    </w:p>
    <w:p w14:paraId="428A48C4" w14:textId="77777777" w:rsidR="00367421" w:rsidRPr="008703D2" w:rsidRDefault="00367421" w:rsidP="00367421">
      <w:pPr>
        <w:spacing w:line="360" w:lineRule="auto"/>
        <w:ind w:right="43" w:firstLine="567"/>
        <w:jc w:val="both"/>
        <w:rPr>
          <w:lang w:eastAsia="en-US"/>
        </w:rPr>
      </w:pPr>
      <w:r w:rsidRPr="008703D2">
        <w:rPr>
          <w:lang w:eastAsia="en-US"/>
        </w:rPr>
        <w:t xml:space="preserve">1.5. Sludinājums </w:t>
      </w:r>
      <w:r w:rsidRPr="008703D2">
        <w:rPr>
          <w:bCs/>
          <w:lang w:eastAsia="en-US"/>
        </w:rPr>
        <w:t xml:space="preserve">par Objekta </w:t>
      </w:r>
      <w:r w:rsidRPr="008703D2">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0" w:history="1">
        <w:r w:rsidRPr="008703D2">
          <w:rPr>
            <w:rStyle w:val="Hipersaite"/>
          </w:rPr>
          <w:t>www.gulbene.lv</w:t>
        </w:r>
      </w:hyperlink>
      <w:r w:rsidRPr="008703D2">
        <w:rPr>
          <w:lang w:eastAsia="en-US"/>
        </w:rPr>
        <w:t>.</w:t>
      </w:r>
    </w:p>
    <w:p w14:paraId="4E166C22" w14:textId="77777777" w:rsidR="00367421" w:rsidRPr="008703D2" w:rsidRDefault="00367421" w:rsidP="00367421">
      <w:pPr>
        <w:keepLines/>
        <w:spacing w:line="360" w:lineRule="auto"/>
        <w:ind w:right="43" w:firstLine="567"/>
        <w:jc w:val="both"/>
      </w:pPr>
      <w:r w:rsidRPr="008703D2">
        <w:rPr>
          <w:lang w:eastAsia="en-US"/>
        </w:rPr>
        <w:t>1.</w:t>
      </w:r>
      <w:r>
        <w:rPr>
          <w:lang w:eastAsia="en-US"/>
        </w:rPr>
        <w:t>6</w:t>
      </w:r>
      <w:r w:rsidRPr="008703D2">
        <w:rPr>
          <w:lang w:eastAsia="en-US"/>
        </w:rPr>
        <w:t xml:space="preserve">. </w:t>
      </w:r>
      <w:r w:rsidRPr="008703D2">
        <w:t xml:space="preserve">Ar izsoles noteikumiem var iepazīties Gulbenes novada pašvaldības tīmekļa vietnē </w:t>
      </w:r>
      <w:hyperlink r:id="rId31" w:history="1">
        <w:r w:rsidRPr="008703D2">
          <w:rPr>
            <w:rStyle w:val="Hipersaite"/>
          </w:rPr>
          <w:t>www.gulbene.lv</w:t>
        </w:r>
      </w:hyperlink>
      <w:r w:rsidRPr="008703D2">
        <w:t>.</w:t>
      </w:r>
    </w:p>
    <w:p w14:paraId="4D3F2187" w14:textId="77777777" w:rsidR="00367421" w:rsidRPr="008703D2" w:rsidRDefault="00367421" w:rsidP="00367421">
      <w:pPr>
        <w:keepLines/>
        <w:spacing w:line="360" w:lineRule="auto"/>
        <w:ind w:right="43" w:firstLine="567"/>
        <w:jc w:val="both"/>
        <w:rPr>
          <w:lang w:eastAsia="en-US"/>
        </w:rPr>
      </w:pPr>
      <w:r w:rsidRPr="008703D2">
        <w:t>1.</w:t>
      </w:r>
      <w:r>
        <w:t>7</w:t>
      </w:r>
      <w:r w:rsidRPr="008703D2">
        <w:t xml:space="preserve">. </w:t>
      </w:r>
      <w:r w:rsidRPr="008703D2">
        <w:rPr>
          <w:bCs/>
        </w:rPr>
        <w:t>Izsoles pretendentam</w:t>
      </w:r>
      <w:r>
        <w:rPr>
          <w:bCs/>
        </w:rPr>
        <w:t>,</w:t>
      </w:r>
      <w:r w:rsidRPr="008703D2">
        <w:rPr>
          <w:bCs/>
        </w:rPr>
        <w:t xml:space="preserve"> </w:t>
      </w:r>
      <w:r>
        <w:rPr>
          <w:bCs/>
        </w:rPr>
        <w:t>sākot no pirmā sludinājuma publicēšanas dienas,</w:t>
      </w:r>
      <w:r w:rsidRPr="008703D2">
        <w:rPr>
          <w:bCs/>
        </w:rPr>
        <w:t xml:space="preserve"> ir tiesības iepazīties ar Objektu, tā tehniskajiem rādītājiem – dokumentiem, kuri raksturo Objektu un ir pašvaldības rīcībā, iepriekš sazinoties e-pastā: </w:t>
      </w:r>
      <w:hyperlink r:id="rId32" w:history="1">
        <w:r w:rsidRPr="00E761DB">
          <w:rPr>
            <w:rStyle w:val="Hipersaite"/>
            <w:lang w:eastAsia="en-US"/>
          </w:rPr>
          <w:t>dome@gulbene.lv</w:t>
        </w:r>
      </w:hyperlink>
      <w:r w:rsidRPr="008703D2">
        <w:rPr>
          <w:lang w:eastAsia="en-US"/>
        </w:rPr>
        <w:t xml:space="preserve">, </w:t>
      </w:r>
      <w:r w:rsidRPr="003A67CD">
        <w:t>pa tālruni</w:t>
      </w:r>
      <w:r>
        <w:t xml:space="preserve"> </w:t>
      </w:r>
      <w:r w:rsidRPr="00306E7F">
        <w:t>64497603 (Gulbenes novada Beļavas pagasta pārvalde) vai 26176494 (</w:t>
      </w:r>
      <w:r>
        <w:t xml:space="preserve">Gulbenes novada </w:t>
      </w:r>
      <w:r w:rsidRPr="00306E7F">
        <w:t xml:space="preserve">Beļavas pagasta pārvaldes vadītājs </w:t>
      </w:r>
      <w:proofErr w:type="spellStart"/>
      <w:r w:rsidRPr="00306E7F">
        <w:t>A.Rakstiņš</w:t>
      </w:r>
      <w:proofErr w:type="spellEnd"/>
      <w:r w:rsidRPr="00543C72">
        <w:t>)</w:t>
      </w:r>
      <w:r w:rsidRPr="008703D2">
        <w:rPr>
          <w:bCs/>
        </w:rPr>
        <w:t>.</w:t>
      </w:r>
    </w:p>
    <w:p w14:paraId="09F61555" w14:textId="77777777" w:rsidR="00367421" w:rsidRPr="008703D2" w:rsidRDefault="00367421" w:rsidP="00367421">
      <w:pPr>
        <w:shd w:val="clear" w:color="auto" w:fill="FFFFFF"/>
        <w:tabs>
          <w:tab w:val="left" w:pos="720"/>
        </w:tabs>
        <w:spacing w:before="120" w:line="360" w:lineRule="auto"/>
        <w:jc w:val="center"/>
        <w:rPr>
          <w:b/>
          <w:lang w:eastAsia="en-US"/>
        </w:rPr>
      </w:pPr>
      <w:r w:rsidRPr="008703D2">
        <w:rPr>
          <w:b/>
          <w:lang w:eastAsia="en-US"/>
        </w:rPr>
        <w:t>2. Izsoles veids, maksājumi un samaksas kārtība</w:t>
      </w:r>
    </w:p>
    <w:p w14:paraId="409D16D3" w14:textId="77777777" w:rsidR="00367421" w:rsidRPr="008703D2" w:rsidRDefault="00367421" w:rsidP="00367421">
      <w:pPr>
        <w:keepLines/>
        <w:spacing w:line="360" w:lineRule="auto"/>
        <w:ind w:right="43" w:firstLine="567"/>
        <w:jc w:val="both"/>
        <w:rPr>
          <w:bCs/>
          <w:lang w:eastAsia="en-US"/>
        </w:rPr>
      </w:pPr>
      <w:r w:rsidRPr="008703D2">
        <w:rPr>
          <w:bCs/>
          <w:lang w:eastAsia="en-US"/>
        </w:rPr>
        <w:t xml:space="preserve">2.1. Objekta atsavināšanas veids ir </w:t>
      </w:r>
      <w:r>
        <w:rPr>
          <w:bCs/>
          <w:lang w:eastAsia="en-US"/>
        </w:rPr>
        <w:t>mutiska atklāta</w:t>
      </w:r>
      <w:r w:rsidRPr="008703D2">
        <w:rPr>
          <w:bCs/>
          <w:lang w:eastAsia="en-US"/>
        </w:rPr>
        <w:t xml:space="preserve"> izsole ar augšupejošu soli.</w:t>
      </w:r>
    </w:p>
    <w:p w14:paraId="6581784A" w14:textId="77777777" w:rsidR="00367421" w:rsidRPr="008703D2" w:rsidRDefault="00367421" w:rsidP="00367421">
      <w:pPr>
        <w:keepLines/>
        <w:spacing w:line="360" w:lineRule="auto"/>
        <w:ind w:right="43" w:firstLine="567"/>
        <w:jc w:val="both"/>
        <w:rPr>
          <w:bCs/>
          <w:lang w:eastAsia="en-US"/>
        </w:rPr>
      </w:pPr>
      <w:r w:rsidRPr="008703D2">
        <w:rPr>
          <w:bCs/>
          <w:lang w:eastAsia="en-US"/>
        </w:rPr>
        <w:t xml:space="preserve">2.2. Maksāšanas līdzekļi – 100% </w:t>
      </w:r>
      <w:proofErr w:type="spellStart"/>
      <w:r w:rsidRPr="008703D2">
        <w:rPr>
          <w:bCs/>
          <w:i/>
          <w:lang w:eastAsia="en-US"/>
        </w:rPr>
        <w:t>euro</w:t>
      </w:r>
      <w:proofErr w:type="spellEnd"/>
      <w:r w:rsidRPr="008703D2">
        <w:rPr>
          <w:bCs/>
          <w:lang w:eastAsia="en-US"/>
        </w:rPr>
        <w:t>.</w:t>
      </w:r>
    </w:p>
    <w:p w14:paraId="32F08E58" w14:textId="77777777" w:rsidR="00367421" w:rsidRPr="008703D2" w:rsidRDefault="00367421" w:rsidP="00367421">
      <w:pPr>
        <w:spacing w:line="360" w:lineRule="auto"/>
        <w:ind w:right="43" w:firstLine="567"/>
        <w:jc w:val="both"/>
        <w:rPr>
          <w:lang w:eastAsia="en-US"/>
        </w:rPr>
      </w:pPr>
      <w:r w:rsidRPr="008703D2">
        <w:rPr>
          <w:bCs/>
          <w:lang w:eastAsia="en-US"/>
        </w:rPr>
        <w:t xml:space="preserve">2.3. </w:t>
      </w:r>
      <w:r w:rsidRPr="008703D2">
        <w:rPr>
          <w:lang w:eastAsia="en-US"/>
        </w:rPr>
        <w:t>Objekta i</w:t>
      </w:r>
      <w:r>
        <w:rPr>
          <w:lang w:eastAsia="en-US"/>
        </w:rPr>
        <w:t>zsoles sākumcena</w:t>
      </w:r>
      <w:r w:rsidRPr="008703D2">
        <w:rPr>
          <w:lang w:eastAsia="en-US"/>
        </w:rPr>
        <w:t xml:space="preserve"> ir </w:t>
      </w:r>
      <w:r w:rsidRPr="00306E7F">
        <w:t xml:space="preserve">7552 EUR (septiņi tūkstoši pieci simti piecdesmit divi </w:t>
      </w:r>
      <w:proofErr w:type="spellStart"/>
      <w:r w:rsidRPr="00255026">
        <w:rPr>
          <w:i/>
        </w:rPr>
        <w:t>euro</w:t>
      </w:r>
      <w:proofErr w:type="spellEnd"/>
      <w:r w:rsidRPr="00255026">
        <w:t>)</w:t>
      </w:r>
      <w:r w:rsidRPr="00A359FB">
        <w:rPr>
          <w:lang w:eastAsia="en-US"/>
        </w:rPr>
        <w:t>.</w:t>
      </w:r>
    </w:p>
    <w:p w14:paraId="5191892E" w14:textId="77777777" w:rsidR="00367421" w:rsidRPr="00D2798A" w:rsidRDefault="00367421" w:rsidP="00367421">
      <w:pPr>
        <w:spacing w:line="360" w:lineRule="auto"/>
        <w:ind w:firstLine="567"/>
        <w:jc w:val="both"/>
        <w:rPr>
          <w:lang w:eastAsia="en-US"/>
        </w:rPr>
      </w:pPr>
      <w:r w:rsidRPr="008703D2">
        <w:rPr>
          <w:lang w:eastAsia="en-US"/>
        </w:rPr>
        <w:lastRenderedPageBreak/>
        <w:t xml:space="preserve">2.4. </w:t>
      </w:r>
      <w:r w:rsidRPr="008703D2">
        <w:rPr>
          <w:bCs/>
          <w:lang w:eastAsia="en-US"/>
        </w:rPr>
        <w:t xml:space="preserve">Objekta </w:t>
      </w:r>
      <w:r w:rsidRPr="008703D2">
        <w:rPr>
          <w:color w:val="000000"/>
        </w:rPr>
        <w:t xml:space="preserve">nodrošinājums tiek noteikts 10% apmērā no izsoles nosacītās </w:t>
      </w:r>
      <w:r w:rsidRPr="00D2798A">
        <w:rPr>
          <w:color w:val="000000"/>
        </w:rPr>
        <w:t xml:space="preserve">cenas, t.i. </w:t>
      </w:r>
      <w:r>
        <w:rPr>
          <w:color w:val="000000"/>
        </w:rPr>
        <w:t>755,20</w:t>
      </w:r>
      <w:r w:rsidRPr="003E55FB">
        <w:rPr>
          <w:color w:val="000000"/>
        </w:rPr>
        <w:t xml:space="preserve"> EUR (</w:t>
      </w:r>
      <w:r>
        <w:rPr>
          <w:color w:val="000000"/>
        </w:rPr>
        <w:t>septiņi</w:t>
      </w:r>
      <w:r w:rsidRPr="003E55FB">
        <w:rPr>
          <w:color w:val="000000"/>
        </w:rPr>
        <w:t xml:space="preserve"> simti</w:t>
      </w:r>
      <w:r>
        <w:rPr>
          <w:color w:val="000000"/>
        </w:rPr>
        <w:t xml:space="preserve"> piecdesmit pieci </w:t>
      </w:r>
      <w:proofErr w:type="spellStart"/>
      <w:r w:rsidRPr="00DE2164">
        <w:rPr>
          <w:i/>
          <w:color w:val="000000"/>
        </w:rPr>
        <w:t>euro</w:t>
      </w:r>
      <w:proofErr w:type="spellEnd"/>
      <w:r>
        <w:rPr>
          <w:color w:val="000000"/>
        </w:rPr>
        <w:t xml:space="preserve"> 20 </w:t>
      </w:r>
      <w:r w:rsidRPr="007E39DC">
        <w:rPr>
          <w:i/>
          <w:color w:val="000000"/>
        </w:rPr>
        <w:t>centi</w:t>
      </w:r>
      <w:r>
        <w:rPr>
          <w:color w:val="000000"/>
        </w:rPr>
        <w:t>)</w:t>
      </w:r>
      <w:r w:rsidRPr="00D2798A">
        <w:rPr>
          <w:color w:val="000000"/>
        </w:rPr>
        <w:t>.</w:t>
      </w:r>
      <w:r w:rsidRPr="00D2798A">
        <w:rPr>
          <w:color w:val="000000"/>
          <w:lang w:eastAsia="en-US"/>
        </w:rPr>
        <w:t xml:space="preserve"> </w:t>
      </w:r>
      <w:r w:rsidRPr="00D2798A">
        <w:rPr>
          <w:color w:val="000000"/>
        </w:rPr>
        <w:t>Tas iemaksājams</w:t>
      </w:r>
      <w:r>
        <w:rPr>
          <w:color w:val="000000"/>
        </w:rPr>
        <w:t xml:space="preserve"> pirms pieteikuma iesniegšanas,</w:t>
      </w:r>
      <w:r w:rsidRPr="00D2798A">
        <w:rPr>
          <w:color w:val="000000"/>
        </w:rPr>
        <w:t xml:space="preserve"> bezskaidras naudas</w:t>
      </w:r>
      <w:r w:rsidRPr="008703D2">
        <w:rPr>
          <w:color w:val="000000"/>
        </w:rPr>
        <w:t xml:space="preserve"> norēķinu veidā</w:t>
      </w:r>
      <w:r>
        <w:rPr>
          <w:color w:val="000000"/>
        </w:rPr>
        <w:t>,</w:t>
      </w:r>
      <w:r w:rsidRPr="008703D2">
        <w:rPr>
          <w:color w:val="000000"/>
        </w:rPr>
        <w:t xml:space="preserve"> Gulbenes novada pašvaldības, reģistrācijas Nr.90009116327, kont</w:t>
      </w:r>
      <w:r>
        <w:rPr>
          <w:color w:val="000000"/>
        </w:rPr>
        <w:t>ā Nr.LV81UNLA0050019845884, AS “</w:t>
      </w:r>
      <w:r w:rsidRPr="008703D2">
        <w:rPr>
          <w:color w:val="000000"/>
        </w:rPr>
        <w:t xml:space="preserve">SEB banka”, </w:t>
      </w:r>
      <w:r w:rsidRPr="008703D2">
        <w:rPr>
          <w:lang w:eastAsia="en-US"/>
        </w:rPr>
        <w:t>norādot maksājuma mērķi “</w:t>
      </w:r>
      <w:r>
        <w:rPr>
          <w:lang w:eastAsia="en-US"/>
        </w:rPr>
        <w:t xml:space="preserve">Nekustamā īpašuma </w:t>
      </w:r>
      <w:r w:rsidRPr="007E39DC">
        <w:t>Beļavas pagastā ar nosaukumu “Attīrīšanas stacija Beļava”</w:t>
      </w:r>
      <w:r>
        <w:t xml:space="preserve"> </w:t>
      </w:r>
      <w:r w:rsidRPr="008703D2">
        <w:rPr>
          <w:lang w:eastAsia="en-US"/>
        </w:rPr>
        <w:t>izsoles nodrošinājums”</w:t>
      </w:r>
      <w:r w:rsidRPr="008703D2">
        <w:rPr>
          <w:color w:val="000000"/>
        </w:rPr>
        <w:t>.</w:t>
      </w:r>
      <w:r w:rsidRPr="008703D2">
        <w:t xml:space="preserve"> Nodrošinājums uzskatāms par iesniegtu</w:t>
      </w:r>
      <w:r w:rsidRPr="00D2798A">
        <w:t>, ja attiecīgā naudas summa ir saņemta norādītajā bankas kontā</w:t>
      </w:r>
      <w:r w:rsidRPr="00D2798A">
        <w:rPr>
          <w:lang w:eastAsia="en-US"/>
        </w:rPr>
        <w:t xml:space="preserve">. </w:t>
      </w:r>
    </w:p>
    <w:p w14:paraId="574880ED" w14:textId="77777777" w:rsidR="00367421" w:rsidRPr="008703D2" w:rsidRDefault="00367421" w:rsidP="00367421">
      <w:pPr>
        <w:spacing w:line="360" w:lineRule="auto"/>
        <w:ind w:firstLine="567"/>
        <w:jc w:val="both"/>
        <w:rPr>
          <w:color w:val="000000"/>
          <w:lang w:eastAsia="en-US"/>
        </w:rPr>
      </w:pPr>
      <w:r w:rsidRPr="00D2798A">
        <w:rPr>
          <w:lang w:eastAsia="en-US"/>
        </w:rPr>
        <w:t xml:space="preserve">2.5. </w:t>
      </w:r>
      <w:r w:rsidRPr="00D2798A">
        <w:rPr>
          <w:bCs/>
          <w:lang w:eastAsia="en-US"/>
        </w:rPr>
        <w:t xml:space="preserve">Objekta izsoles solis </w:t>
      </w:r>
      <w:r>
        <w:rPr>
          <w:bCs/>
          <w:lang w:eastAsia="en-US"/>
        </w:rPr>
        <w:t xml:space="preserve">tiek </w:t>
      </w:r>
      <w:r w:rsidRPr="00D2798A">
        <w:rPr>
          <w:bCs/>
          <w:lang w:eastAsia="en-US"/>
        </w:rPr>
        <w:t xml:space="preserve">noteikts </w:t>
      </w:r>
      <w:r w:rsidRPr="00E408E5">
        <w:t xml:space="preserve">5% apmērā no sākumcenas, </w:t>
      </w:r>
      <w:r>
        <w:t>t.i., 377,60</w:t>
      </w:r>
      <w:r w:rsidRPr="001E0CE3">
        <w:rPr>
          <w:rFonts w:eastAsia="Calibri"/>
          <w:lang w:eastAsia="en-US"/>
        </w:rPr>
        <w:t xml:space="preserve"> EUR</w:t>
      </w:r>
      <w:r w:rsidRPr="001E0CE3">
        <w:t xml:space="preserve"> (</w:t>
      </w:r>
      <w:r>
        <w:t>trīs</w:t>
      </w:r>
      <w:r w:rsidRPr="001E0CE3">
        <w:t xml:space="preserve"> simti </w:t>
      </w:r>
      <w:r>
        <w:t>septiņ</w:t>
      </w:r>
      <w:r w:rsidRPr="001E0CE3">
        <w:t>desmit</w:t>
      </w:r>
      <w:r>
        <w:t xml:space="preserve"> septiņi</w:t>
      </w:r>
      <w:r w:rsidRPr="00D2798A">
        <w:t xml:space="preserve"> </w:t>
      </w:r>
      <w:proofErr w:type="spellStart"/>
      <w:r w:rsidRPr="00D2798A">
        <w:rPr>
          <w:i/>
        </w:rPr>
        <w:t>euro</w:t>
      </w:r>
      <w:proofErr w:type="spellEnd"/>
      <w:r>
        <w:rPr>
          <w:i/>
        </w:rPr>
        <w:t xml:space="preserve"> </w:t>
      </w:r>
      <w:r>
        <w:t>60</w:t>
      </w:r>
      <w:r>
        <w:rPr>
          <w:i/>
        </w:rPr>
        <w:t xml:space="preserve"> centi</w:t>
      </w:r>
      <w:r w:rsidRPr="00D2798A">
        <w:t>)</w:t>
      </w:r>
      <w:r w:rsidRPr="00D2798A">
        <w:rPr>
          <w:color w:val="000000"/>
          <w:lang w:eastAsia="en-US"/>
        </w:rPr>
        <w:t>.</w:t>
      </w:r>
    </w:p>
    <w:p w14:paraId="1386EE6D" w14:textId="77777777" w:rsidR="00367421" w:rsidRPr="008703D2" w:rsidRDefault="00367421" w:rsidP="00367421">
      <w:pPr>
        <w:spacing w:line="360" w:lineRule="auto"/>
        <w:ind w:firstLine="567"/>
        <w:jc w:val="both"/>
        <w:rPr>
          <w:color w:val="000000"/>
          <w:lang w:eastAsia="en-US"/>
        </w:rPr>
      </w:pPr>
      <w:r w:rsidRPr="008703D2">
        <w:rPr>
          <w:color w:val="000000"/>
          <w:lang w:eastAsia="en-US"/>
        </w:rPr>
        <w:t xml:space="preserve">2.6. Nosolītā augstākā </w:t>
      </w:r>
      <w:r w:rsidRPr="008703D2">
        <w:t xml:space="preserve">summa, atrēķinot naudā iemaksāto nodrošinājumu, jāsamaksā par Objektu divu nedēļu laikā no </w:t>
      </w:r>
      <w:r>
        <w:t>izsoles</w:t>
      </w:r>
      <w:r w:rsidRPr="008703D2">
        <w:t xml:space="preserve"> dienas, ieskaitot to bezskaidras naudas norēķinu veidā Gulbenes novada pašvaldības kont</w:t>
      </w:r>
      <w:r>
        <w:t>ā Nr.LV81UNLA0050019845884, AS “</w:t>
      </w:r>
      <w:r w:rsidRPr="008703D2">
        <w:t xml:space="preserve">SEB banka”, </w:t>
      </w:r>
      <w:r w:rsidRPr="008703D2">
        <w:rPr>
          <w:color w:val="000000"/>
        </w:rPr>
        <w:t>ar atzīmi “</w:t>
      </w:r>
      <w:r>
        <w:rPr>
          <w:lang w:eastAsia="en-US"/>
        </w:rPr>
        <w:t xml:space="preserve">Nekustamā īpašuma </w:t>
      </w:r>
      <w:r w:rsidRPr="007E39DC">
        <w:t>Beļavas pagastā ar nosaukumu “Attīrīšanas stacija Beļava”</w:t>
      </w:r>
      <w:r>
        <w:t xml:space="preserve"> </w:t>
      </w:r>
      <w:r w:rsidRPr="008703D2">
        <w:rPr>
          <w:color w:val="000000"/>
        </w:rPr>
        <w:t>pirkuma maksa”.</w:t>
      </w:r>
    </w:p>
    <w:p w14:paraId="3A757569" w14:textId="77777777" w:rsidR="00367421" w:rsidRPr="00C035B4" w:rsidRDefault="00C035B4" w:rsidP="00C035B4">
      <w:pPr>
        <w:pStyle w:val="Sarakstarindkopa"/>
        <w:keepNext/>
        <w:spacing w:line="360" w:lineRule="auto"/>
        <w:ind w:left="927"/>
        <w:jc w:val="center"/>
        <w:outlineLvl w:val="0"/>
        <w:rPr>
          <w:rFonts w:ascii="Times New Roman" w:hAnsi="Times New Roman"/>
          <w:b/>
          <w:sz w:val="24"/>
          <w:szCs w:val="24"/>
        </w:rPr>
      </w:pPr>
      <w:r w:rsidRPr="00C035B4">
        <w:rPr>
          <w:rFonts w:ascii="Times New Roman" w:hAnsi="Times New Roman"/>
          <w:b/>
          <w:bCs/>
          <w:kern w:val="32"/>
          <w:sz w:val="24"/>
          <w:szCs w:val="24"/>
        </w:rPr>
        <w:t>3.</w:t>
      </w:r>
      <w:r w:rsidR="00367421" w:rsidRPr="00C035B4">
        <w:rPr>
          <w:rFonts w:ascii="Times New Roman" w:hAnsi="Times New Roman"/>
          <w:b/>
          <w:bCs/>
          <w:kern w:val="32"/>
          <w:sz w:val="24"/>
          <w:szCs w:val="24"/>
        </w:rPr>
        <w:t>Izsoles dalībnieki</w:t>
      </w:r>
    </w:p>
    <w:p w14:paraId="4725FE42" w14:textId="77777777" w:rsidR="00367421" w:rsidRPr="00C035B4" w:rsidRDefault="00367421" w:rsidP="00C035B4">
      <w:pPr>
        <w:pStyle w:val="Sarakstarindkopa"/>
        <w:numPr>
          <w:ilvl w:val="1"/>
          <w:numId w:val="7"/>
        </w:numPr>
        <w:spacing w:line="360" w:lineRule="auto"/>
        <w:ind w:left="0" w:firstLine="567"/>
        <w:jc w:val="both"/>
        <w:rPr>
          <w:rFonts w:ascii="Times New Roman" w:hAnsi="Times New Roman"/>
          <w:sz w:val="24"/>
          <w:szCs w:val="24"/>
        </w:rPr>
      </w:pPr>
      <w:r w:rsidRPr="00C035B4">
        <w:rPr>
          <w:rFonts w:ascii="Times New Roman" w:hAnsi="Times New Roman"/>
          <w:sz w:val="24"/>
          <w:szCs w:val="24"/>
        </w:rPr>
        <w:t xml:space="preserve">Par izsoles dalībnieku var kļūt jebkura fiziska vai juridiska persona, </w:t>
      </w:r>
      <w:r w:rsidRPr="00C035B4">
        <w:rPr>
          <w:rFonts w:ascii="Times New Roman" w:hAnsi="Times New Roman"/>
          <w:color w:val="000000"/>
          <w:sz w:val="24"/>
          <w:szCs w:val="24"/>
        </w:rPr>
        <w:t>kura atbilst likuma “Par zemes privatizāciju lauku apvidos” 28.pantā un 28</w:t>
      </w:r>
      <w:r w:rsidRPr="00C035B4">
        <w:rPr>
          <w:rFonts w:ascii="Times New Roman" w:hAnsi="Times New Roman"/>
          <w:color w:val="000000"/>
          <w:sz w:val="24"/>
          <w:szCs w:val="24"/>
          <w:vertAlign w:val="superscript"/>
        </w:rPr>
        <w:t>1</w:t>
      </w:r>
      <w:r w:rsidRPr="00C035B4">
        <w:rPr>
          <w:rFonts w:ascii="Times New Roman" w:hAnsi="Times New Roman"/>
          <w:color w:val="000000"/>
          <w:sz w:val="24"/>
          <w:szCs w:val="24"/>
        </w:rPr>
        <w:t>.panta pirmajā daļā izvirzītajām prasībām darījuma subjektam</w:t>
      </w:r>
      <w:r w:rsidRPr="00C035B4">
        <w:rPr>
          <w:rFonts w:ascii="Times New Roman" w:hAnsi="Times New Roman"/>
          <w:sz w:val="24"/>
          <w:szCs w:val="24"/>
        </w:rPr>
        <w:t xml:space="preserve">, kura līdz reģistrācijas brīdim ir iemaksājusi šo noteikumu 2.4.punktā noteikto nodrošinājumu, izsoles noteikumos </w:t>
      </w:r>
      <w:r w:rsidRPr="00C035B4">
        <w:rPr>
          <w:rFonts w:ascii="Times New Roman" w:hAnsi="Times New Roman"/>
          <w:color w:val="000000"/>
          <w:sz w:val="24"/>
          <w:szCs w:val="24"/>
        </w:rPr>
        <w:t xml:space="preserve">noteiktajā termiņā iesniegusi pieteikumu dalībai izsolē un izpildījusi visus izsoles priekšnoteikumus, </w:t>
      </w:r>
      <w:r w:rsidRPr="00C035B4">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797FDE6" w14:textId="77777777" w:rsidR="00367421" w:rsidRDefault="00367421" w:rsidP="00C035B4">
      <w:pPr>
        <w:numPr>
          <w:ilvl w:val="1"/>
          <w:numId w:val="7"/>
        </w:numPr>
        <w:spacing w:line="360" w:lineRule="auto"/>
        <w:ind w:left="0" w:firstLine="567"/>
        <w:jc w:val="both"/>
        <w:rPr>
          <w:lang w:eastAsia="en-US"/>
        </w:rPr>
      </w:pPr>
      <w:r w:rsidRPr="00C035B4">
        <w:rPr>
          <w:lang w:eastAsia="en-US"/>
        </w:rPr>
        <w:t>Izsoles dalībniekiem nedrīkst būt pasludināta maksātnespēja, tiem nav uzsākts likvidācijas process, to saimnieciskā darbība nav apturēta vai pārtraukta, vai nav uzsākta tiesvedība</w:t>
      </w:r>
      <w:r w:rsidRPr="008703D2">
        <w:rPr>
          <w:lang w:eastAsia="en-US"/>
        </w:rPr>
        <w:t xml:space="preserve"> par darbības izbeigšanu, maksātnespēju vai bankrotu.</w:t>
      </w:r>
    </w:p>
    <w:p w14:paraId="3CF424D1" w14:textId="77777777" w:rsidR="00367421" w:rsidRPr="008703D2" w:rsidRDefault="00367421" w:rsidP="00C035B4">
      <w:pPr>
        <w:numPr>
          <w:ilvl w:val="1"/>
          <w:numId w:val="7"/>
        </w:numPr>
        <w:spacing w:line="360" w:lineRule="auto"/>
        <w:ind w:left="0" w:firstLine="567"/>
        <w:jc w:val="both"/>
        <w:rPr>
          <w:lang w:eastAsia="en-US"/>
        </w:rPr>
      </w:pPr>
      <w:r w:rsidRPr="008703D2">
        <w:rPr>
          <w:color w:val="000000"/>
        </w:rPr>
        <w:t>Izsoles komisijas locekļi nevar būt Objekta pircēji, kā arī nevar pirkt Objektu citu personu uzdevumā.</w:t>
      </w:r>
    </w:p>
    <w:p w14:paraId="7D352B9B" w14:textId="77777777" w:rsidR="00367421" w:rsidRPr="008703D2" w:rsidRDefault="00367421" w:rsidP="00C035B4">
      <w:pPr>
        <w:numPr>
          <w:ilvl w:val="0"/>
          <w:numId w:val="7"/>
        </w:numPr>
        <w:spacing w:after="200" w:line="360" w:lineRule="auto"/>
        <w:contextualSpacing/>
        <w:jc w:val="center"/>
        <w:rPr>
          <w:bCs/>
          <w:color w:val="000000"/>
        </w:rPr>
      </w:pPr>
      <w:r w:rsidRPr="008703D2">
        <w:rPr>
          <w:b/>
          <w:bCs/>
          <w:color w:val="000000"/>
        </w:rPr>
        <w:t>Izsoles pretendentu reģistrācija Izsoļu dalībnieku reģistrā</w:t>
      </w:r>
    </w:p>
    <w:p w14:paraId="7BD6D6A9" w14:textId="77777777" w:rsidR="00367421" w:rsidRDefault="00367421" w:rsidP="00C035B4">
      <w:pPr>
        <w:numPr>
          <w:ilvl w:val="1"/>
          <w:numId w:val="7"/>
        </w:numPr>
        <w:spacing w:after="200" w:line="360" w:lineRule="auto"/>
        <w:ind w:left="0" w:firstLine="567"/>
        <w:contextualSpacing/>
        <w:jc w:val="both"/>
        <w:rPr>
          <w:bCs/>
          <w:color w:val="000000"/>
        </w:rPr>
      </w:pPr>
      <w:r>
        <w:rPr>
          <w:color w:val="000000"/>
        </w:rPr>
        <w:t>Izsoles komisija, saņemot pieteikumu</w:t>
      </w:r>
      <w:r w:rsidRPr="00E408E5">
        <w:rPr>
          <w:color w:val="000000"/>
        </w:rPr>
        <w:t xml:space="preserve"> par piedalīšanos izsolē, sastād</w:t>
      </w:r>
      <w:r>
        <w:rPr>
          <w:color w:val="000000"/>
        </w:rPr>
        <w:t>a</w:t>
      </w:r>
      <w:r w:rsidRPr="00E408E5">
        <w:rPr>
          <w:color w:val="000000"/>
        </w:rPr>
        <w:t xml:space="preserve"> izsoles dalībnieku sarakst</w:t>
      </w:r>
      <w:r>
        <w:rPr>
          <w:color w:val="000000"/>
        </w:rPr>
        <w:t xml:space="preserve">u, kurā fiksē izsoles pretendentus </w:t>
      </w:r>
      <w:r w:rsidRPr="00E408E5">
        <w:rPr>
          <w:color w:val="000000"/>
        </w:rPr>
        <w:t>pieteikumu iesniegšanas secībā</w:t>
      </w:r>
      <w:r>
        <w:rPr>
          <w:color w:val="000000"/>
        </w:rPr>
        <w:t>.</w:t>
      </w:r>
    </w:p>
    <w:p w14:paraId="7BF60D3F" w14:textId="77777777" w:rsidR="00367421" w:rsidRDefault="00367421" w:rsidP="00C035B4">
      <w:pPr>
        <w:numPr>
          <w:ilvl w:val="1"/>
          <w:numId w:val="7"/>
        </w:numPr>
        <w:spacing w:after="200" w:line="360" w:lineRule="auto"/>
        <w:ind w:left="0" w:firstLine="567"/>
        <w:contextualSpacing/>
        <w:jc w:val="both"/>
        <w:rPr>
          <w:bCs/>
          <w:color w:val="000000"/>
        </w:rPr>
      </w:pPr>
      <w:r w:rsidRPr="00A765C7">
        <w:rPr>
          <w:bCs/>
          <w:color w:val="000000"/>
        </w:rPr>
        <w:t>Pieteikum</w:t>
      </w:r>
      <w:r>
        <w:rPr>
          <w:bCs/>
          <w:color w:val="000000"/>
        </w:rPr>
        <w:t>s</w:t>
      </w:r>
      <w:r w:rsidRPr="00A765C7">
        <w:rPr>
          <w:bCs/>
          <w:color w:val="000000"/>
        </w:rPr>
        <w:t xml:space="preserve"> par piedalīšanos izsolē kopā ar izsoles noteikumos nosauktajiem dokumentiem </w:t>
      </w:r>
      <w:r>
        <w:rPr>
          <w:bCs/>
          <w:color w:val="000000"/>
        </w:rPr>
        <w:t xml:space="preserve">iesniedzams </w:t>
      </w:r>
      <w:r w:rsidRPr="00A765C7">
        <w:rPr>
          <w:bCs/>
          <w:color w:val="000000"/>
        </w:rPr>
        <w:t xml:space="preserve">personīgi </w:t>
      </w:r>
      <w:r w:rsidRPr="005C5469">
        <w:rPr>
          <w:bCs/>
          <w:color w:val="000000"/>
        </w:rPr>
        <w:t>Gulbenes novada valsts un pašvaldības vienotajā klientu apkalpošanas centrā</w:t>
      </w:r>
      <w:r w:rsidRPr="00A765C7">
        <w:rPr>
          <w:bCs/>
          <w:color w:val="000000"/>
        </w:rPr>
        <w:t xml:space="preserve"> </w:t>
      </w:r>
      <w:r>
        <w:rPr>
          <w:bCs/>
          <w:color w:val="000000"/>
        </w:rPr>
        <w:t xml:space="preserve">vai </w:t>
      </w:r>
      <w:r w:rsidRPr="00A765C7">
        <w:rPr>
          <w:bCs/>
          <w:color w:val="000000"/>
        </w:rPr>
        <w:t>nosūtot pa pastu ar norādi “Pieteikums nekustamā īpašuma izsolei” (Gulbenes novada pašvaldība, Ābeļu iela 2, Gulbene, Gulbenes novads, LV – 4401)</w:t>
      </w:r>
      <w:r>
        <w:rPr>
          <w:bCs/>
          <w:color w:val="000000"/>
        </w:rPr>
        <w:t>,</w:t>
      </w:r>
      <w:r w:rsidRPr="00A765C7">
        <w:rPr>
          <w:bCs/>
          <w:color w:val="000000"/>
        </w:rPr>
        <w:t xml:space="preserve"> vai elektroniski uz e-pasta adresi: </w:t>
      </w:r>
      <w:hyperlink r:id="rId33" w:history="1">
        <w:r w:rsidRPr="00FE5812">
          <w:rPr>
            <w:rStyle w:val="Hipersaite"/>
            <w:bCs/>
          </w:rPr>
          <w:t>dome@gulbene.lv</w:t>
        </w:r>
      </w:hyperlink>
      <w:r w:rsidRPr="00A765C7">
        <w:rPr>
          <w:bCs/>
          <w:color w:val="000000"/>
        </w:rPr>
        <w:t xml:space="preserve">, līdz </w:t>
      </w:r>
      <w:r w:rsidRPr="005C5469">
        <w:rPr>
          <w:b/>
          <w:bCs/>
          <w:color w:val="000000"/>
        </w:rPr>
        <w:t xml:space="preserve">2022.gada </w:t>
      </w:r>
      <w:r>
        <w:rPr>
          <w:b/>
          <w:bCs/>
          <w:color w:val="000000"/>
        </w:rPr>
        <w:t xml:space="preserve">8.novembrim </w:t>
      </w:r>
      <w:r w:rsidRPr="005C5469">
        <w:rPr>
          <w:b/>
          <w:bCs/>
          <w:color w:val="000000"/>
        </w:rPr>
        <w:t>plkst.15.00</w:t>
      </w:r>
      <w:r w:rsidRPr="00A765C7">
        <w:rPr>
          <w:bCs/>
          <w:color w:val="000000"/>
        </w:rPr>
        <w:t>.</w:t>
      </w:r>
    </w:p>
    <w:p w14:paraId="296733D5" w14:textId="77777777" w:rsidR="00367421" w:rsidRPr="008703D2" w:rsidRDefault="00367421" w:rsidP="00C035B4">
      <w:pPr>
        <w:numPr>
          <w:ilvl w:val="1"/>
          <w:numId w:val="7"/>
        </w:numPr>
        <w:spacing w:line="360" w:lineRule="auto"/>
        <w:ind w:left="0" w:firstLine="567"/>
        <w:contextualSpacing/>
        <w:rPr>
          <w:bCs/>
          <w:color w:val="000000"/>
        </w:rPr>
      </w:pPr>
      <w:r>
        <w:rPr>
          <w:bCs/>
          <w:color w:val="000000"/>
        </w:rPr>
        <w:lastRenderedPageBreak/>
        <w:t>L</w:t>
      </w:r>
      <w:r w:rsidRPr="003A67CD">
        <w:rPr>
          <w:color w:val="000000"/>
        </w:rPr>
        <w:t xml:space="preserve">ai </w:t>
      </w:r>
      <w:r>
        <w:rPr>
          <w:color w:val="000000"/>
        </w:rPr>
        <w:t>reģistrētos</w:t>
      </w:r>
      <w:r w:rsidRPr="003A67CD">
        <w:rPr>
          <w:color w:val="000000"/>
        </w:rPr>
        <w:t xml:space="preserve"> par izsoles dalībnieku</w:t>
      </w:r>
      <w:r>
        <w:rPr>
          <w:color w:val="000000"/>
        </w:rPr>
        <w:t xml:space="preserve"> izsoles noteikumos noteiktajā termiņā</w:t>
      </w:r>
      <w:r>
        <w:rPr>
          <w:bCs/>
          <w:color w:val="000000"/>
        </w:rPr>
        <w:t xml:space="preserve"> jāiesniedz</w:t>
      </w:r>
      <w:r w:rsidRPr="008703D2">
        <w:rPr>
          <w:bCs/>
          <w:color w:val="000000"/>
        </w:rPr>
        <w:t>:</w:t>
      </w:r>
    </w:p>
    <w:p w14:paraId="773C3549" w14:textId="77777777" w:rsidR="00367421" w:rsidRDefault="00367421" w:rsidP="00C035B4">
      <w:pPr>
        <w:numPr>
          <w:ilvl w:val="2"/>
          <w:numId w:val="7"/>
        </w:numPr>
        <w:autoSpaceDE w:val="0"/>
        <w:autoSpaceDN w:val="0"/>
        <w:adjustRightInd w:val="0"/>
        <w:spacing w:line="360" w:lineRule="auto"/>
        <w:ind w:left="0" w:firstLine="567"/>
        <w:jc w:val="both"/>
        <w:rPr>
          <w:color w:val="000000"/>
        </w:rPr>
      </w:pPr>
      <w:r w:rsidRPr="008703D2">
        <w:rPr>
          <w:color w:val="000000"/>
        </w:rPr>
        <w:t>Fiziska</w:t>
      </w:r>
      <w:r>
        <w:rPr>
          <w:color w:val="000000"/>
        </w:rPr>
        <w:t>i</w:t>
      </w:r>
      <w:r w:rsidRPr="008703D2">
        <w:rPr>
          <w:color w:val="000000"/>
        </w:rPr>
        <w:t xml:space="preserve"> persona</w:t>
      </w:r>
      <w:r>
        <w:rPr>
          <w:color w:val="000000"/>
        </w:rPr>
        <w:t>i:</w:t>
      </w:r>
    </w:p>
    <w:p w14:paraId="5BD53997" w14:textId="77777777" w:rsidR="00367421" w:rsidRPr="00213018" w:rsidRDefault="00367421" w:rsidP="00C035B4">
      <w:pPr>
        <w:numPr>
          <w:ilvl w:val="3"/>
          <w:numId w:val="7"/>
        </w:numPr>
        <w:autoSpaceDE w:val="0"/>
        <w:autoSpaceDN w:val="0"/>
        <w:adjustRightInd w:val="0"/>
        <w:spacing w:line="360" w:lineRule="auto"/>
        <w:ind w:left="0" w:firstLine="567"/>
        <w:jc w:val="both"/>
        <w:rPr>
          <w:color w:val="000000"/>
        </w:rPr>
      </w:pPr>
      <w:r w:rsidRPr="00213018">
        <w:rPr>
          <w:color w:val="000000"/>
        </w:rPr>
        <w:t>pieteikum</w:t>
      </w:r>
      <w:r>
        <w:rPr>
          <w:color w:val="000000"/>
        </w:rPr>
        <w:t>s</w:t>
      </w:r>
      <w:r w:rsidRPr="00213018">
        <w:rPr>
          <w:color w:val="000000"/>
        </w:rPr>
        <w:t xml:space="preserve">, kurā </w:t>
      </w:r>
      <w:r>
        <w:rPr>
          <w:color w:val="000000"/>
        </w:rPr>
        <w:t>jā</w:t>
      </w:r>
      <w:r w:rsidRPr="00213018">
        <w:rPr>
          <w:color w:val="000000"/>
        </w:rPr>
        <w:t xml:space="preserve">norāda: </w:t>
      </w:r>
      <w:r>
        <w:rPr>
          <w:color w:val="000000"/>
        </w:rPr>
        <w:t>v</w:t>
      </w:r>
      <w:r w:rsidRPr="00213018">
        <w:rPr>
          <w:color w:val="000000"/>
        </w:rPr>
        <w:t>ārd</w:t>
      </w:r>
      <w:r>
        <w:rPr>
          <w:color w:val="000000"/>
        </w:rPr>
        <w:t>s</w:t>
      </w:r>
      <w:r w:rsidRPr="00213018">
        <w:rPr>
          <w:color w:val="000000"/>
        </w:rPr>
        <w:t>, uzvārd</w:t>
      </w:r>
      <w:r>
        <w:rPr>
          <w:color w:val="000000"/>
        </w:rPr>
        <w:t>s</w:t>
      </w:r>
      <w:r w:rsidRPr="00213018">
        <w:rPr>
          <w:color w:val="000000"/>
        </w:rPr>
        <w:t>, personas kod</w:t>
      </w:r>
      <w:r>
        <w:rPr>
          <w:color w:val="000000"/>
        </w:rPr>
        <w:t>s</w:t>
      </w:r>
      <w:r w:rsidRPr="00213018">
        <w:rPr>
          <w:color w:val="000000"/>
        </w:rPr>
        <w:t xml:space="preserve"> vai dzimšanas datum</w:t>
      </w:r>
      <w:r>
        <w:rPr>
          <w:color w:val="000000"/>
        </w:rPr>
        <w:t>s</w:t>
      </w:r>
      <w:r w:rsidRPr="00213018">
        <w:rPr>
          <w:color w:val="000000"/>
        </w:rPr>
        <w:t xml:space="preserve"> (persona</w:t>
      </w:r>
      <w:r>
        <w:rPr>
          <w:color w:val="000000"/>
        </w:rPr>
        <w:t>i</w:t>
      </w:r>
      <w:r w:rsidRPr="00213018">
        <w:rPr>
          <w:color w:val="000000"/>
        </w:rPr>
        <w:t>, kurai nav piešķirts personas kods), k</w:t>
      </w:r>
      <w:r>
        <w:rPr>
          <w:color w:val="000000"/>
        </w:rPr>
        <w:t>ontaktadrese, p</w:t>
      </w:r>
      <w:r w:rsidRPr="008703D2">
        <w:rPr>
          <w:color w:val="000000"/>
        </w:rPr>
        <w:t>ersonas papildu kontaktinformācij</w:t>
      </w:r>
      <w:r>
        <w:rPr>
          <w:color w:val="000000"/>
        </w:rPr>
        <w:t>a</w:t>
      </w:r>
      <w:r w:rsidRPr="008703D2">
        <w:rPr>
          <w:color w:val="000000"/>
        </w:rPr>
        <w:t xml:space="preserve"> – elektroniskā pasta adres</w:t>
      </w:r>
      <w:r>
        <w:rPr>
          <w:color w:val="000000"/>
        </w:rPr>
        <w:t>e</w:t>
      </w:r>
      <w:r w:rsidRPr="008703D2">
        <w:rPr>
          <w:color w:val="000000"/>
        </w:rPr>
        <w:t xml:space="preserve"> un tālruņa numur</w:t>
      </w:r>
      <w:r>
        <w:rPr>
          <w:color w:val="000000"/>
        </w:rPr>
        <w:t>s</w:t>
      </w:r>
      <w:r w:rsidRPr="008703D2">
        <w:rPr>
          <w:color w:val="000000"/>
        </w:rPr>
        <w:t xml:space="preserve"> (ja tāds ir)</w:t>
      </w:r>
      <w:r>
        <w:rPr>
          <w:color w:val="000000"/>
        </w:rPr>
        <w:t>;</w:t>
      </w:r>
      <w:r w:rsidRPr="00213018">
        <w:rPr>
          <w:color w:val="000000"/>
        </w:rPr>
        <w:t xml:space="preserve"> </w:t>
      </w:r>
    </w:p>
    <w:p w14:paraId="1E0F2A4D" w14:textId="77777777" w:rsidR="00367421" w:rsidRDefault="00367421" w:rsidP="00C035B4">
      <w:pPr>
        <w:numPr>
          <w:ilvl w:val="3"/>
          <w:numId w:val="7"/>
        </w:numPr>
        <w:autoSpaceDE w:val="0"/>
        <w:autoSpaceDN w:val="0"/>
        <w:adjustRightInd w:val="0"/>
        <w:spacing w:line="360" w:lineRule="auto"/>
        <w:ind w:left="0" w:firstLine="567"/>
        <w:jc w:val="both"/>
        <w:rPr>
          <w:color w:val="000000"/>
        </w:rPr>
      </w:pPr>
      <w:r>
        <w:rPr>
          <w:color w:val="000000"/>
        </w:rPr>
        <w:t xml:space="preserve">izziņa, ka </w:t>
      </w:r>
      <w:r w:rsidRPr="00C42958">
        <w:rPr>
          <w:color w:val="000000"/>
        </w:rPr>
        <w:t>attiecībā pret Gulbenes novada pašvaldību nav maksājumu (nodokļi, nomas maksājumi utt.) parādu</w:t>
      </w:r>
      <w:r w:rsidRPr="00E408E5">
        <w:rPr>
          <w:color w:val="000000"/>
        </w:rPr>
        <w:t>;</w:t>
      </w:r>
    </w:p>
    <w:p w14:paraId="46D69AA6" w14:textId="77777777" w:rsidR="00367421" w:rsidRDefault="00367421" w:rsidP="00C035B4">
      <w:pPr>
        <w:numPr>
          <w:ilvl w:val="3"/>
          <w:numId w:val="7"/>
        </w:numPr>
        <w:autoSpaceDE w:val="0"/>
        <w:autoSpaceDN w:val="0"/>
        <w:adjustRightInd w:val="0"/>
        <w:spacing w:line="360" w:lineRule="auto"/>
        <w:ind w:left="0" w:firstLine="567"/>
        <w:jc w:val="both"/>
        <w:rPr>
          <w:color w:val="000000"/>
        </w:rPr>
      </w:pPr>
      <w:r>
        <w:rPr>
          <w:color w:val="000000"/>
        </w:rPr>
        <w:t>maksājuma uzdevums par nodrošinājuma naudas samaksu.</w:t>
      </w:r>
    </w:p>
    <w:p w14:paraId="31F7A181" w14:textId="77777777" w:rsidR="00367421" w:rsidRPr="00425D55" w:rsidRDefault="00367421" w:rsidP="00367421">
      <w:pPr>
        <w:autoSpaceDE w:val="0"/>
        <w:autoSpaceDN w:val="0"/>
        <w:adjustRightInd w:val="0"/>
        <w:spacing w:line="360" w:lineRule="auto"/>
        <w:ind w:firstLine="567"/>
        <w:jc w:val="both"/>
        <w:rPr>
          <w:color w:val="000000"/>
        </w:rPr>
      </w:pPr>
      <w:r w:rsidRPr="00425D55">
        <w:rPr>
          <w:color w:val="000000"/>
        </w:rPr>
        <w:t xml:space="preserve">Pirms pretendenta reģistrēšanas izsoles dalībnieku sarakstā Izsoles komisija attiecībā uz fizisku personu pārbaudīs informāciju par </w:t>
      </w:r>
      <w:r>
        <w:rPr>
          <w:color w:val="000000"/>
        </w:rPr>
        <w:t xml:space="preserve">tās saimniecisko darbību, </w:t>
      </w:r>
      <w:r w:rsidRPr="00425D55">
        <w:rPr>
          <w:color w:val="000000"/>
        </w:rPr>
        <w:t xml:space="preserve">Valsts ieņēmumu dienesta administrēto nodokļu parādiem, tajā skaitā valsts sociālās apdrošināšanas obligāto iemaksu parādiem, kas kopsummā pārsniedz 150 eiro, iegūstot </w:t>
      </w:r>
      <w:r>
        <w:rPr>
          <w:color w:val="000000"/>
        </w:rPr>
        <w:t xml:space="preserve">informāciju </w:t>
      </w:r>
      <w:r w:rsidRPr="00425D55">
        <w:rPr>
          <w:color w:val="000000"/>
        </w:rPr>
        <w:t>Valsts ieņēmumu dienesta administrēto nodokļu (nodevu) parādnieku datubāzē. Faktu, ka informācija iegūta minētajā datubāzē, apliecina izdruka no šīs datubāzes, kurā fiksēts informācijas iegūšanas laiks.</w:t>
      </w:r>
    </w:p>
    <w:p w14:paraId="03FBAB7B" w14:textId="77777777" w:rsidR="00367421" w:rsidRPr="008703D2" w:rsidRDefault="00367421" w:rsidP="00C035B4">
      <w:pPr>
        <w:numPr>
          <w:ilvl w:val="2"/>
          <w:numId w:val="7"/>
        </w:numPr>
        <w:autoSpaceDE w:val="0"/>
        <w:autoSpaceDN w:val="0"/>
        <w:adjustRightInd w:val="0"/>
        <w:spacing w:line="360" w:lineRule="auto"/>
        <w:ind w:left="0" w:firstLine="567"/>
        <w:jc w:val="both"/>
        <w:rPr>
          <w:color w:val="000000"/>
        </w:rPr>
      </w:pPr>
      <w:r w:rsidRPr="008703D2">
        <w:rPr>
          <w:color w:val="000000"/>
        </w:rPr>
        <w:t>juridisk</w:t>
      </w:r>
      <w:r>
        <w:rPr>
          <w:color w:val="000000"/>
        </w:rPr>
        <w:t>ai</w:t>
      </w:r>
      <w:r w:rsidRPr="008703D2">
        <w:rPr>
          <w:color w:val="000000"/>
        </w:rPr>
        <w:t xml:space="preserve"> person</w:t>
      </w:r>
      <w:r>
        <w:rPr>
          <w:color w:val="000000"/>
        </w:rPr>
        <w:t>ai</w:t>
      </w:r>
      <w:r w:rsidRPr="008703D2">
        <w:rPr>
          <w:color w:val="000000"/>
        </w:rPr>
        <w:t xml:space="preserve">: </w:t>
      </w:r>
    </w:p>
    <w:p w14:paraId="68EE4A73" w14:textId="77777777" w:rsidR="00367421" w:rsidRDefault="00367421" w:rsidP="00C035B4">
      <w:pPr>
        <w:numPr>
          <w:ilvl w:val="3"/>
          <w:numId w:val="7"/>
        </w:numPr>
        <w:autoSpaceDE w:val="0"/>
        <w:autoSpaceDN w:val="0"/>
        <w:adjustRightInd w:val="0"/>
        <w:spacing w:line="360" w:lineRule="auto"/>
        <w:ind w:left="0" w:firstLine="567"/>
        <w:jc w:val="both"/>
        <w:rPr>
          <w:color w:val="000000"/>
        </w:rPr>
      </w:pPr>
      <w:r w:rsidRPr="00425D55">
        <w:rPr>
          <w:color w:val="000000"/>
        </w:rPr>
        <w:t>pieteikum</w:t>
      </w:r>
      <w:r>
        <w:rPr>
          <w:color w:val="000000"/>
        </w:rPr>
        <w:t>s</w:t>
      </w:r>
      <w:r w:rsidRPr="00425D55">
        <w:rPr>
          <w:color w:val="000000"/>
        </w:rPr>
        <w:t xml:space="preserve">, kurā </w:t>
      </w:r>
      <w:r>
        <w:rPr>
          <w:color w:val="000000"/>
        </w:rPr>
        <w:t>jā</w:t>
      </w:r>
      <w:r w:rsidRPr="00425D55">
        <w:rPr>
          <w:color w:val="000000"/>
        </w:rPr>
        <w:t>norāda: nosaukum</w:t>
      </w:r>
      <w:r>
        <w:rPr>
          <w:color w:val="000000"/>
        </w:rPr>
        <w:t>s</w:t>
      </w:r>
      <w:r w:rsidRPr="00425D55">
        <w:rPr>
          <w:color w:val="000000"/>
        </w:rPr>
        <w:t>, reģistrācijas numur</w:t>
      </w:r>
      <w:r>
        <w:rPr>
          <w:color w:val="000000"/>
        </w:rPr>
        <w:t>s</w:t>
      </w:r>
      <w:r w:rsidRPr="00425D55">
        <w:rPr>
          <w:color w:val="000000"/>
        </w:rPr>
        <w:t>,</w:t>
      </w:r>
      <w:r>
        <w:rPr>
          <w:color w:val="000000"/>
        </w:rPr>
        <w:t xml:space="preserve"> juridiskā </w:t>
      </w:r>
      <w:r w:rsidRPr="00425D55">
        <w:rPr>
          <w:color w:val="000000"/>
        </w:rPr>
        <w:t>adres</w:t>
      </w:r>
      <w:r>
        <w:rPr>
          <w:color w:val="000000"/>
        </w:rPr>
        <w:t>e,</w:t>
      </w:r>
      <w:r w:rsidRPr="00425D55">
        <w:rPr>
          <w:color w:val="000000"/>
        </w:rPr>
        <w:t xml:space="preserve"> </w:t>
      </w:r>
      <w:r w:rsidRPr="008703D2">
        <w:rPr>
          <w:color w:val="000000"/>
        </w:rPr>
        <w:t>papildu kontaktinformācij</w:t>
      </w:r>
      <w:r>
        <w:rPr>
          <w:color w:val="000000"/>
        </w:rPr>
        <w:t>a</w:t>
      </w:r>
      <w:r w:rsidRPr="008703D2">
        <w:rPr>
          <w:color w:val="000000"/>
        </w:rPr>
        <w:t xml:space="preserve"> – elektroniskā pasta adres</w:t>
      </w:r>
      <w:r>
        <w:rPr>
          <w:color w:val="000000"/>
        </w:rPr>
        <w:t>e</w:t>
      </w:r>
      <w:r w:rsidRPr="008703D2">
        <w:rPr>
          <w:color w:val="000000"/>
        </w:rPr>
        <w:t xml:space="preserve"> un tālruņa numur</w:t>
      </w:r>
      <w:r>
        <w:rPr>
          <w:color w:val="000000"/>
        </w:rPr>
        <w:t>s</w:t>
      </w:r>
      <w:r w:rsidRPr="008703D2">
        <w:rPr>
          <w:color w:val="000000"/>
        </w:rPr>
        <w:t xml:space="preserve"> (ja tāds ir)</w:t>
      </w:r>
      <w:r>
        <w:rPr>
          <w:color w:val="000000"/>
        </w:rPr>
        <w:t>, solītāja pārstāvja vārds, uzvārds;</w:t>
      </w:r>
    </w:p>
    <w:p w14:paraId="18AB0388" w14:textId="77777777" w:rsidR="00367421" w:rsidRPr="00425D55" w:rsidRDefault="00367421" w:rsidP="00C035B4">
      <w:pPr>
        <w:numPr>
          <w:ilvl w:val="3"/>
          <w:numId w:val="7"/>
        </w:numPr>
        <w:autoSpaceDE w:val="0"/>
        <w:autoSpaceDN w:val="0"/>
        <w:adjustRightInd w:val="0"/>
        <w:spacing w:line="360" w:lineRule="auto"/>
        <w:ind w:left="0" w:firstLine="567"/>
        <w:jc w:val="both"/>
        <w:rPr>
          <w:color w:val="000000"/>
        </w:rPr>
      </w:pPr>
      <w:r w:rsidRPr="00E408E5">
        <w:rPr>
          <w:color w:val="000000"/>
        </w:rPr>
        <w:t>attiecīgās institūcijas pilnvarojums iesniegt pieteikumu dalībai izsolē un pilnvarojums pārstāvībai izsolē (ja to nedara pārvaldes institūcija (amatpersona))</w:t>
      </w:r>
      <w:r>
        <w:rPr>
          <w:color w:val="000000"/>
        </w:rPr>
        <w:t>;</w:t>
      </w:r>
    </w:p>
    <w:p w14:paraId="73B34581" w14:textId="77777777" w:rsidR="00367421" w:rsidRDefault="00367421" w:rsidP="00C035B4">
      <w:pPr>
        <w:numPr>
          <w:ilvl w:val="3"/>
          <w:numId w:val="7"/>
        </w:numPr>
        <w:autoSpaceDE w:val="0"/>
        <w:autoSpaceDN w:val="0"/>
        <w:adjustRightInd w:val="0"/>
        <w:spacing w:line="360" w:lineRule="auto"/>
        <w:ind w:left="0" w:firstLine="567"/>
        <w:jc w:val="both"/>
        <w:rPr>
          <w:color w:val="000000"/>
        </w:rPr>
      </w:pPr>
      <w:r>
        <w:rPr>
          <w:color w:val="000000"/>
        </w:rPr>
        <w:t xml:space="preserve">izziņa, ka </w:t>
      </w:r>
      <w:r w:rsidRPr="00C42958">
        <w:rPr>
          <w:color w:val="000000"/>
        </w:rPr>
        <w:t>attiecībā pret Gulbenes novada pašvaldību nav maksājumu (nodokļi, nomas maksājumi utt.) parādu</w:t>
      </w:r>
      <w:r w:rsidRPr="00E408E5">
        <w:rPr>
          <w:color w:val="000000"/>
        </w:rPr>
        <w:t>;</w:t>
      </w:r>
    </w:p>
    <w:p w14:paraId="3F7E628B" w14:textId="77777777" w:rsidR="00367421" w:rsidRPr="00425D55" w:rsidRDefault="00367421" w:rsidP="00C035B4">
      <w:pPr>
        <w:numPr>
          <w:ilvl w:val="3"/>
          <w:numId w:val="7"/>
        </w:numPr>
        <w:autoSpaceDE w:val="0"/>
        <w:autoSpaceDN w:val="0"/>
        <w:adjustRightInd w:val="0"/>
        <w:spacing w:line="360" w:lineRule="auto"/>
        <w:ind w:left="0" w:firstLine="567"/>
        <w:jc w:val="both"/>
        <w:rPr>
          <w:color w:val="000000"/>
        </w:rPr>
      </w:pPr>
      <w:r>
        <w:rPr>
          <w:color w:val="000000"/>
        </w:rPr>
        <w:t>maksājuma uzdevums par nodrošinājuma naudas samaksu.</w:t>
      </w:r>
    </w:p>
    <w:p w14:paraId="6E9751EC" w14:textId="77777777" w:rsidR="00367421" w:rsidRPr="00AD5DBC" w:rsidRDefault="00367421" w:rsidP="00367421">
      <w:pPr>
        <w:autoSpaceDE w:val="0"/>
        <w:autoSpaceDN w:val="0"/>
        <w:adjustRightInd w:val="0"/>
        <w:spacing w:line="360" w:lineRule="auto"/>
        <w:ind w:firstLine="567"/>
        <w:jc w:val="both"/>
        <w:rPr>
          <w:color w:val="000000"/>
        </w:rPr>
      </w:pPr>
      <w:r w:rsidRPr="00CC414F">
        <w:rPr>
          <w:color w:val="000000"/>
        </w:rPr>
        <w:t>Pirms pretendenta reģistrēšanas izsoles dalībnieku sarakstā Izsoles komisija attiecībā uz juridisku personu pārbaudīs informāciju:</w:t>
      </w:r>
    </w:p>
    <w:p w14:paraId="3E2ECC5C" w14:textId="77777777" w:rsidR="00367421" w:rsidRPr="00CC414F" w:rsidRDefault="00367421" w:rsidP="00367421">
      <w:pPr>
        <w:pStyle w:val="Sarakstarindkopa"/>
        <w:numPr>
          <w:ilvl w:val="0"/>
          <w:numId w:val="11"/>
        </w:numPr>
        <w:autoSpaceDE w:val="0"/>
        <w:autoSpaceDN w:val="0"/>
        <w:adjustRightInd w:val="0"/>
        <w:spacing w:after="0" w:line="360" w:lineRule="auto"/>
        <w:ind w:left="0" w:firstLine="567"/>
        <w:jc w:val="both"/>
        <w:rPr>
          <w:rFonts w:ascii="Times New Roman" w:hAnsi="Times New Roman"/>
          <w:color w:val="000000"/>
          <w:sz w:val="24"/>
          <w:szCs w:val="24"/>
        </w:rPr>
      </w:pPr>
      <w:r w:rsidRPr="00CC414F">
        <w:rPr>
          <w:rFonts w:ascii="Times New Roman" w:hAnsi="Times New Roman"/>
          <w:color w:val="000000"/>
          <w:sz w:val="24"/>
          <w:szCs w:val="24"/>
        </w:rPr>
        <w:t>par attiecīgo juridisko personu,</w:t>
      </w:r>
      <w:r>
        <w:rPr>
          <w:rFonts w:ascii="Times New Roman" w:hAnsi="Times New Roman"/>
          <w:color w:val="000000"/>
          <w:sz w:val="24"/>
          <w:szCs w:val="24"/>
        </w:rPr>
        <w:t xml:space="preserve"> tās</w:t>
      </w:r>
      <w:r w:rsidRPr="00CC414F">
        <w:rPr>
          <w:rFonts w:ascii="Times New Roman" w:hAnsi="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2462C88E" w14:textId="77777777" w:rsidR="00367421" w:rsidRPr="00CC414F" w:rsidRDefault="00367421" w:rsidP="00367421">
      <w:pPr>
        <w:pStyle w:val="Sarakstarindkopa"/>
        <w:numPr>
          <w:ilvl w:val="0"/>
          <w:numId w:val="11"/>
        </w:numPr>
        <w:autoSpaceDE w:val="0"/>
        <w:autoSpaceDN w:val="0"/>
        <w:adjustRightInd w:val="0"/>
        <w:spacing w:after="0" w:line="360" w:lineRule="auto"/>
        <w:ind w:left="0" w:firstLine="567"/>
        <w:jc w:val="both"/>
        <w:rPr>
          <w:rFonts w:ascii="Times New Roman" w:hAnsi="Times New Roman"/>
          <w:color w:val="000000"/>
          <w:sz w:val="24"/>
          <w:szCs w:val="24"/>
        </w:rPr>
      </w:pPr>
      <w:r w:rsidRPr="00CC414F">
        <w:rPr>
          <w:rFonts w:ascii="Times New Roman" w:hAnsi="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olor w:val="000000"/>
          <w:sz w:val="24"/>
          <w:szCs w:val="24"/>
        </w:rPr>
        <w:t xml:space="preserve">informāciju </w:t>
      </w:r>
      <w:r w:rsidRPr="00CC414F">
        <w:rPr>
          <w:rFonts w:ascii="Times New Roman" w:hAnsi="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CB4AEF9" w14:textId="77777777" w:rsidR="00367421" w:rsidRPr="008703D2" w:rsidRDefault="00367421" w:rsidP="00C035B4">
      <w:pPr>
        <w:numPr>
          <w:ilvl w:val="1"/>
          <w:numId w:val="7"/>
        </w:numPr>
        <w:autoSpaceDE w:val="0"/>
        <w:autoSpaceDN w:val="0"/>
        <w:adjustRightInd w:val="0"/>
        <w:spacing w:line="360" w:lineRule="auto"/>
        <w:ind w:left="0" w:firstLine="567"/>
        <w:jc w:val="both"/>
      </w:pPr>
      <w:r w:rsidRPr="008703D2">
        <w:t>Izsoles pretendents netiek reģistrēts</w:t>
      </w:r>
      <w:r>
        <w:t xml:space="preserve"> izsoles dalībnieku reģistrā</w:t>
      </w:r>
      <w:r w:rsidRPr="008703D2">
        <w:t>, ja:</w:t>
      </w:r>
    </w:p>
    <w:p w14:paraId="3AA979EC" w14:textId="77777777" w:rsidR="00367421" w:rsidRPr="008703D2" w:rsidRDefault="00367421" w:rsidP="00C035B4">
      <w:pPr>
        <w:numPr>
          <w:ilvl w:val="2"/>
          <w:numId w:val="7"/>
        </w:numPr>
        <w:autoSpaceDE w:val="0"/>
        <w:autoSpaceDN w:val="0"/>
        <w:adjustRightInd w:val="0"/>
        <w:spacing w:line="360" w:lineRule="auto"/>
        <w:ind w:left="0" w:firstLine="567"/>
        <w:jc w:val="both"/>
      </w:pPr>
      <w:r w:rsidRPr="008703D2">
        <w:t xml:space="preserve">nav vēl iestājies vai ir </w:t>
      </w:r>
      <w:r>
        <w:t xml:space="preserve">jau </w:t>
      </w:r>
      <w:r w:rsidRPr="008703D2">
        <w:t>beidzies pretendentu reģistrācijas termiņš;</w:t>
      </w:r>
    </w:p>
    <w:p w14:paraId="12B72921" w14:textId="77777777" w:rsidR="00367421" w:rsidRDefault="00367421" w:rsidP="00C035B4">
      <w:pPr>
        <w:numPr>
          <w:ilvl w:val="2"/>
          <w:numId w:val="7"/>
        </w:numPr>
        <w:autoSpaceDE w:val="0"/>
        <w:autoSpaceDN w:val="0"/>
        <w:adjustRightInd w:val="0"/>
        <w:spacing w:line="360" w:lineRule="auto"/>
        <w:ind w:left="0" w:firstLine="567"/>
        <w:jc w:val="both"/>
      </w:pPr>
      <w:r w:rsidRPr="008703D2">
        <w:lastRenderedPageBreak/>
        <w:t xml:space="preserve">ja nav </w:t>
      </w:r>
      <w:r>
        <w:t xml:space="preserve">iesniegti </w:t>
      </w:r>
      <w:r w:rsidRPr="008703D2">
        <w:t>šo noteikumu 4.</w:t>
      </w:r>
      <w:r>
        <w:t>3</w:t>
      </w:r>
      <w:r w:rsidRPr="008703D2">
        <w:t>.1.punktā vai 4.</w:t>
      </w:r>
      <w:r>
        <w:t>3</w:t>
      </w:r>
      <w:r w:rsidRPr="008703D2">
        <w:t xml:space="preserve">.2.punktā </w:t>
      </w:r>
      <w:r>
        <w:t>norādītie</w:t>
      </w:r>
      <w:r w:rsidRPr="008703D2">
        <w:t xml:space="preserve"> </w:t>
      </w:r>
      <w:r>
        <w:t>dokumenti</w:t>
      </w:r>
      <w:r w:rsidRPr="008703D2">
        <w:t>;</w:t>
      </w:r>
    </w:p>
    <w:p w14:paraId="17B19B07" w14:textId="77777777" w:rsidR="00367421" w:rsidRPr="00D13CE8" w:rsidRDefault="00367421" w:rsidP="00C035B4">
      <w:pPr>
        <w:numPr>
          <w:ilvl w:val="2"/>
          <w:numId w:val="7"/>
        </w:numPr>
        <w:autoSpaceDE w:val="0"/>
        <w:autoSpaceDN w:val="0"/>
        <w:adjustRightInd w:val="0"/>
        <w:spacing w:line="360" w:lineRule="auto"/>
        <w:ind w:left="0" w:firstLine="567"/>
        <w:jc w:val="both"/>
      </w:pPr>
      <w:r w:rsidRPr="00D13CE8">
        <w:rPr>
          <w:color w:val="000000"/>
        </w:rPr>
        <w:t>iesniegtajos dokumentos norādītas nepatiesas ziņas;</w:t>
      </w:r>
    </w:p>
    <w:p w14:paraId="13950C53" w14:textId="77777777" w:rsidR="00367421" w:rsidRDefault="00367421" w:rsidP="00C035B4">
      <w:pPr>
        <w:numPr>
          <w:ilvl w:val="2"/>
          <w:numId w:val="7"/>
        </w:numPr>
        <w:autoSpaceDE w:val="0"/>
        <w:autoSpaceDN w:val="0"/>
        <w:adjustRightInd w:val="0"/>
        <w:spacing w:line="360" w:lineRule="auto"/>
        <w:ind w:left="0" w:firstLine="567"/>
        <w:jc w:val="both"/>
      </w:pPr>
      <w:r w:rsidRPr="008703D2">
        <w:t xml:space="preserve">konstatēts, ka pretendentam ir izsoles </w:t>
      </w:r>
      <w:r>
        <w:t>n</w:t>
      </w:r>
      <w:r w:rsidRPr="008703D2">
        <w:t>oteikumu 3.1.punktā minētās parādsaistības;</w:t>
      </w:r>
    </w:p>
    <w:p w14:paraId="58068925" w14:textId="77777777" w:rsidR="00367421" w:rsidRPr="00C035B4" w:rsidRDefault="00367421" w:rsidP="00C035B4">
      <w:pPr>
        <w:numPr>
          <w:ilvl w:val="2"/>
          <w:numId w:val="7"/>
        </w:numPr>
        <w:autoSpaceDE w:val="0"/>
        <w:autoSpaceDN w:val="0"/>
        <w:adjustRightInd w:val="0"/>
        <w:spacing w:line="360" w:lineRule="auto"/>
        <w:ind w:left="0" w:firstLine="567"/>
        <w:jc w:val="both"/>
      </w:pPr>
      <w:r>
        <w:t xml:space="preserve">Gulbenes novada pašvaldības norādītajā bankas kontā nav saņemta nodrošinājuma </w:t>
      </w:r>
      <w:r w:rsidRPr="00C035B4">
        <w:t>nauda.</w:t>
      </w:r>
    </w:p>
    <w:p w14:paraId="0DC824BD" w14:textId="77777777" w:rsidR="00367421" w:rsidRPr="00C035B4" w:rsidRDefault="00367421" w:rsidP="00C035B4">
      <w:pPr>
        <w:numPr>
          <w:ilvl w:val="0"/>
          <w:numId w:val="7"/>
        </w:numPr>
        <w:spacing w:line="360" w:lineRule="auto"/>
        <w:jc w:val="center"/>
        <w:rPr>
          <w:b/>
        </w:rPr>
      </w:pPr>
      <w:r w:rsidRPr="00C035B4">
        <w:rPr>
          <w:b/>
        </w:rPr>
        <w:t>Izsoles norise</w:t>
      </w:r>
    </w:p>
    <w:p w14:paraId="52362766" w14:textId="77777777" w:rsidR="00367421" w:rsidRPr="00C035B4" w:rsidRDefault="00367421" w:rsidP="00C035B4">
      <w:pPr>
        <w:numPr>
          <w:ilvl w:val="1"/>
          <w:numId w:val="7"/>
        </w:numPr>
        <w:autoSpaceDE w:val="0"/>
        <w:autoSpaceDN w:val="0"/>
        <w:adjustRightInd w:val="0"/>
        <w:spacing w:line="360" w:lineRule="auto"/>
        <w:ind w:left="0" w:firstLine="567"/>
        <w:jc w:val="both"/>
      </w:pPr>
      <w:r w:rsidRPr="00C035B4">
        <w:t xml:space="preserve">Izsole notiks </w:t>
      </w:r>
      <w:r w:rsidRPr="00C035B4">
        <w:rPr>
          <w:b/>
        </w:rPr>
        <w:t>2022.gada 10.novembrī plkst.10.20</w:t>
      </w:r>
      <w:r w:rsidRPr="00C035B4">
        <w:t xml:space="preserve"> Gulbenes novada pašvaldības administrācijas ēkā, Ābeļu ielā 2, Gulbenē, Gulbenes novadā, 2.stāva zālē. </w:t>
      </w:r>
    </w:p>
    <w:p w14:paraId="02924B80" w14:textId="77777777" w:rsidR="00367421" w:rsidRPr="00C035B4" w:rsidRDefault="00367421" w:rsidP="00C035B4">
      <w:pPr>
        <w:numPr>
          <w:ilvl w:val="1"/>
          <w:numId w:val="7"/>
        </w:numPr>
        <w:autoSpaceDE w:val="0"/>
        <w:autoSpaceDN w:val="0"/>
        <w:adjustRightInd w:val="0"/>
        <w:spacing w:line="360" w:lineRule="auto"/>
        <w:ind w:left="0" w:firstLine="567"/>
        <w:jc w:val="both"/>
      </w:pPr>
      <w:r w:rsidRPr="00C035B4">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1672000" w14:textId="77777777" w:rsidR="00367421" w:rsidRPr="00C035B4" w:rsidRDefault="00367421" w:rsidP="00C035B4">
      <w:pPr>
        <w:numPr>
          <w:ilvl w:val="1"/>
          <w:numId w:val="7"/>
        </w:numPr>
        <w:autoSpaceDE w:val="0"/>
        <w:autoSpaceDN w:val="0"/>
        <w:adjustRightInd w:val="0"/>
        <w:spacing w:line="360" w:lineRule="auto"/>
        <w:ind w:left="0" w:firstLine="567"/>
        <w:jc w:val="both"/>
      </w:pPr>
      <w:r w:rsidRPr="00C035B4">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C438A2D" w14:textId="77777777" w:rsidR="00367421" w:rsidRPr="00C035B4" w:rsidRDefault="00367421" w:rsidP="00C035B4">
      <w:pPr>
        <w:numPr>
          <w:ilvl w:val="1"/>
          <w:numId w:val="7"/>
        </w:numPr>
        <w:autoSpaceDE w:val="0"/>
        <w:autoSpaceDN w:val="0"/>
        <w:adjustRightInd w:val="0"/>
        <w:spacing w:line="360" w:lineRule="auto"/>
        <w:ind w:left="0" w:firstLine="567"/>
        <w:jc w:val="both"/>
      </w:pPr>
      <w:r w:rsidRPr="00C035B4">
        <w:t xml:space="preserve">Pirms izsoles sākšanas izsoles dalībnieki paraksta izsoles noteikumus, tādējādi apliecinot, ka pilnībā ar tiem ir iepazinušies un piekrīt tiem. </w:t>
      </w:r>
    </w:p>
    <w:p w14:paraId="3618B997" w14:textId="77777777" w:rsidR="00367421" w:rsidRPr="00C035B4" w:rsidRDefault="00367421" w:rsidP="00C035B4">
      <w:pPr>
        <w:numPr>
          <w:ilvl w:val="1"/>
          <w:numId w:val="7"/>
        </w:numPr>
        <w:autoSpaceDE w:val="0"/>
        <w:autoSpaceDN w:val="0"/>
        <w:adjustRightInd w:val="0"/>
        <w:spacing w:line="360" w:lineRule="auto"/>
        <w:ind w:left="0" w:firstLine="567"/>
        <w:jc w:val="both"/>
      </w:pPr>
      <w:r w:rsidRPr="00C035B4">
        <w:t xml:space="preserve"> Izsoles vadītājs atklāj izsoli, raksturo izsolāmo mantu, paziņo izsoles sākumcenu, izsoles soli un informē par solīšanas kārtību. </w:t>
      </w:r>
    </w:p>
    <w:p w14:paraId="6D949624" w14:textId="77777777" w:rsidR="00367421" w:rsidRPr="00C035B4" w:rsidRDefault="00367421" w:rsidP="00C035B4">
      <w:pPr>
        <w:numPr>
          <w:ilvl w:val="1"/>
          <w:numId w:val="7"/>
        </w:numPr>
        <w:autoSpaceDE w:val="0"/>
        <w:autoSpaceDN w:val="0"/>
        <w:adjustRightInd w:val="0"/>
        <w:spacing w:line="360" w:lineRule="auto"/>
        <w:ind w:left="0" w:firstLine="567"/>
        <w:jc w:val="both"/>
      </w:pPr>
      <w:r w:rsidRPr="00C035B4">
        <w:t xml:space="preserve">Izsoles dalībnieki savu piekrišanu iegādāties izsoles Objektu apliecina mutvārdos un rakstiski, parakstoties izsoles dalībnieku sarakstā par katru nosolīto soli. Tas tiek fiksēts izsoles gaitas protokolā. </w:t>
      </w:r>
    </w:p>
    <w:p w14:paraId="7850DD6F" w14:textId="77777777" w:rsidR="00367421" w:rsidRPr="00C035B4" w:rsidRDefault="00367421" w:rsidP="00C035B4">
      <w:pPr>
        <w:numPr>
          <w:ilvl w:val="1"/>
          <w:numId w:val="7"/>
        </w:numPr>
        <w:autoSpaceDE w:val="0"/>
        <w:autoSpaceDN w:val="0"/>
        <w:adjustRightInd w:val="0"/>
        <w:spacing w:line="360" w:lineRule="auto"/>
        <w:ind w:left="0" w:firstLine="567"/>
        <w:jc w:val="both"/>
      </w:pPr>
      <w:r w:rsidRPr="00C035B4">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14BDCFD" w14:textId="77777777" w:rsidR="00367421" w:rsidRPr="00C035B4" w:rsidRDefault="00367421" w:rsidP="00C035B4">
      <w:pPr>
        <w:numPr>
          <w:ilvl w:val="1"/>
          <w:numId w:val="7"/>
        </w:numPr>
        <w:autoSpaceDE w:val="0"/>
        <w:autoSpaceDN w:val="0"/>
        <w:adjustRightInd w:val="0"/>
        <w:spacing w:line="360" w:lineRule="auto"/>
        <w:ind w:left="0" w:firstLine="567"/>
        <w:jc w:val="both"/>
      </w:pPr>
      <w:r w:rsidRPr="00C035B4">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669C4E0" w14:textId="77777777" w:rsidR="00367421" w:rsidRPr="00C035B4" w:rsidRDefault="00367421" w:rsidP="00C035B4">
      <w:pPr>
        <w:numPr>
          <w:ilvl w:val="1"/>
          <w:numId w:val="7"/>
        </w:numPr>
        <w:autoSpaceDE w:val="0"/>
        <w:autoSpaceDN w:val="0"/>
        <w:adjustRightInd w:val="0"/>
        <w:spacing w:line="360" w:lineRule="auto"/>
        <w:ind w:left="0" w:firstLine="567"/>
        <w:jc w:val="both"/>
      </w:pPr>
      <w:r w:rsidRPr="00C035B4">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2B2C5F5" w14:textId="77777777" w:rsidR="00367421" w:rsidRPr="00C035B4" w:rsidRDefault="00367421" w:rsidP="00C035B4">
      <w:pPr>
        <w:numPr>
          <w:ilvl w:val="1"/>
          <w:numId w:val="7"/>
        </w:numPr>
        <w:autoSpaceDE w:val="0"/>
        <w:autoSpaceDN w:val="0"/>
        <w:adjustRightInd w:val="0"/>
        <w:spacing w:line="360" w:lineRule="auto"/>
        <w:ind w:left="0" w:firstLine="567"/>
        <w:jc w:val="both"/>
      </w:pPr>
      <w:r w:rsidRPr="00C035B4">
        <w:t xml:space="preserve">Izsole ar augšupejošu soli turpinās, līdz kāds no tās dalībniekiem nosola visaugstāko cenu. Šajā gadījumā izsole tiek izsludināta par pabeigtu. </w:t>
      </w:r>
    </w:p>
    <w:p w14:paraId="1F60EFCB" w14:textId="77777777" w:rsidR="00367421" w:rsidRPr="00C035B4" w:rsidRDefault="00367421" w:rsidP="00C035B4">
      <w:pPr>
        <w:numPr>
          <w:ilvl w:val="1"/>
          <w:numId w:val="7"/>
        </w:numPr>
        <w:autoSpaceDE w:val="0"/>
        <w:autoSpaceDN w:val="0"/>
        <w:adjustRightInd w:val="0"/>
        <w:spacing w:line="360" w:lineRule="auto"/>
        <w:ind w:left="0" w:firstLine="567"/>
        <w:jc w:val="both"/>
      </w:pPr>
      <w:r w:rsidRPr="00C035B4">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4DC0388" w14:textId="77777777" w:rsidR="00367421" w:rsidRPr="00C035B4" w:rsidRDefault="00367421" w:rsidP="00C035B4">
      <w:pPr>
        <w:numPr>
          <w:ilvl w:val="1"/>
          <w:numId w:val="7"/>
        </w:numPr>
        <w:autoSpaceDE w:val="0"/>
        <w:autoSpaceDN w:val="0"/>
        <w:adjustRightInd w:val="0"/>
        <w:spacing w:line="360" w:lineRule="auto"/>
        <w:ind w:left="0" w:firstLine="567"/>
        <w:jc w:val="both"/>
      </w:pPr>
      <w:r w:rsidRPr="00C035B4">
        <w:t>Atkārtotas izsoles gadījumā Gulbenes novada dome ar atsevišķu lēmumu nosaka atkārtotās izsoles Objekta sākumcenu, to samazinot ne vairāk kā par 60% no nosacītās cenas vai atstājot negrozītu.</w:t>
      </w:r>
    </w:p>
    <w:p w14:paraId="67805F81" w14:textId="77777777" w:rsidR="00367421" w:rsidRPr="00C035B4" w:rsidRDefault="00367421" w:rsidP="00C035B4">
      <w:pPr>
        <w:numPr>
          <w:ilvl w:val="0"/>
          <w:numId w:val="7"/>
        </w:numPr>
        <w:spacing w:line="360" w:lineRule="auto"/>
        <w:jc w:val="center"/>
        <w:rPr>
          <w:b/>
        </w:rPr>
      </w:pPr>
      <w:r w:rsidRPr="00C035B4">
        <w:rPr>
          <w:b/>
        </w:rPr>
        <w:t>Izsoles rezultātu apstiprināšana un pirkuma līguma noslēgšana</w:t>
      </w:r>
    </w:p>
    <w:p w14:paraId="42DCD5AB" w14:textId="77777777" w:rsidR="00367421" w:rsidRPr="00C035B4" w:rsidRDefault="00367421" w:rsidP="00C035B4">
      <w:pPr>
        <w:numPr>
          <w:ilvl w:val="1"/>
          <w:numId w:val="7"/>
        </w:numPr>
        <w:autoSpaceDE w:val="0"/>
        <w:autoSpaceDN w:val="0"/>
        <w:adjustRightInd w:val="0"/>
        <w:spacing w:line="360" w:lineRule="auto"/>
        <w:ind w:left="0" w:firstLine="567"/>
        <w:jc w:val="both"/>
      </w:pPr>
      <w:r w:rsidRPr="00C035B4">
        <w:t xml:space="preserve">Izsoles komisija apstiprina izsoles protokolu septiņu dienu laikā pēc izsoles. </w:t>
      </w:r>
    </w:p>
    <w:p w14:paraId="2CFDD9FD" w14:textId="77777777" w:rsidR="00367421" w:rsidRPr="00C035B4" w:rsidRDefault="00367421" w:rsidP="00C035B4">
      <w:pPr>
        <w:numPr>
          <w:ilvl w:val="1"/>
          <w:numId w:val="7"/>
        </w:numPr>
        <w:autoSpaceDE w:val="0"/>
        <w:autoSpaceDN w:val="0"/>
        <w:adjustRightInd w:val="0"/>
        <w:spacing w:line="360" w:lineRule="auto"/>
        <w:ind w:left="0" w:firstLine="567"/>
        <w:jc w:val="both"/>
      </w:pPr>
      <w:r w:rsidRPr="00C035B4">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Beļavas pagastā ar nosaukumu “Attīrīšanas stacija Beļava” pirkuma maksa”. </w:t>
      </w:r>
    </w:p>
    <w:p w14:paraId="21A082B9" w14:textId="77777777" w:rsidR="00367421" w:rsidRPr="008703D2" w:rsidRDefault="00367421" w:rsidP="00C035B4">
      <w:pPr>
        <w:numPr>
          <w:ilvl w:val="1"/>
          <w:numId w:val="7"/>
        </w:numPr>
        <w:autoSpaceDE w:val="0"/>
        <w:autoSpaceDN w:val="0"/>
        <w:adjustRightInd w:val="0"/>
        <w:spacing w:line="360" w:lineRule="auto"/>
        <w:ind w:left="0" w:firstLine="567"/>
        <w:jc w:val="both"/>
        <w:rPr>
          <w:color w:val="000000"/>
        </w:rPr>
      </w:pPr>
      <w:r w:rsidRPr="008703D2">
        <w:rPr>
          <w:color w:val="000000"/>
        </w:rPr>
        <w:t xml:space="preserve"> Ja </w:t>
      </w:r>
      <w:r>
        <w:rPr>
          <w:color w:val="000000"/>
        </w:rPr>
        <w:t>īpašumu</w:t>
      </w:r>
      <w:r w:rsidRPr="008703D2">
        <w:rPr>
          <w:color w:val="000000"/>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5C3B572" w14:textId="77777777" w:rsidR="00367421" w:rsidRPr="008703D2" w:rsidRDefault="00367421" w:rsidP="00C035B4">
      <w:pPr>
        <w:numPr>
          <w:ilvl w:val="1"/>
          <w:numId w:val="7"/>
        </w:numPr>
        <w:autoSpaceDE w:val="0"/>
        <w:autoSpaceDN w:val="0"/>
        <w:adjustRightInd w:val="0"/>
        <w:spacing w:line="360" w:lineRule="auto"/>
        <w:ind w:left="0" w:firstLine="567"/>
        <w:jc w:val="both"/>
        <w:rPr>
          <w:color w:val="000000"/>
        </w:rPr>
      </w:pPr>
      <w:r w:rsidRPr="008703D2">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0149FC4" w14:textId="77777777" w:rsidR="00367421" w:rsidRPr="008703D2" w:rsidRDefault="00367421" w:rsidP="00C035B4">
      <w:pPr>
        <w:numPr>
          <w:ilvl w:val="1"/>
          <w:numId w:val="7"/>
        </w:numPr>
        <w:autoSpaceDE w:val="0"/>
        <w:autoSpaceDN w:val="0"/>
        <w:adjustRightInd w:val="0"/>
        <w:spacing w:line="360" w:lineRule="auto"/>
        <w:ind w:left="0" w:firstLine="567"/>
        <w:jc w:val="both"/>
        <w:rPr>
          <w:color w:val="000000"/>
        </w:rPr>
      </w:pPr>
      <w:r w:rsidRPr="008703D2">
        <w:rPr>
          <w:color w:val="000000"/>
        </w:rPr>
        <w:t xml:space="preserve">Ja izsoles dalībnieks, kurš nosolījis nākamo augstāko cenu, noteiktajā termiņā paziņo pašvaldībai par Objekta pirkšanu, kā arī </w:t>
      </w:r>
      <w:r>
        <w:rPr>
          <w:color w:val="000000"/>
        </w:rPr>
        <w:t>veic</w:t>
      </w:r>
      <w:r w:rsidRPr="008703D2">
        <w:rPr>
          <w:color w:val="000000"/>
        </w:rPr>
        <w:t xml:space="preserve"> pirkuma maksājumu, izsoles rīkotājs </w:t>
      </w:r>
      <w:r>
        <w:rPr>
          <w:color w:val="000000"/>
        </w:rPr>
        <w:t xml:space="preserve">viņu </w:t>
      </w:r>
      <w:r w:rsidRPr="008703D2">
        <w:rPr>
          <w:color w:val="000000"/>
        </w:rPr>
        <w:t xml:space="preserve">atzīst par izsoles uzvarētāju. </w:t>
      </w:r>
    </w:p>
    <w:p w14:paraId="12421BBD" w14:textId="77777777" w:rsidR="00367421" w:rsidRPr="008703D2" w:rsidRDefault="00367421" w:rsidP="00C035B4">
      <w:pPr>
        <w:numPr>
          <w:ilvl w:val="1"/>
          <w:numId w:val="7"/>
        </w:numPr>
        <w:autoSpaceDE w:val="0"/>
        <w:autoSpaceDN w:val="0"/>
        <w:adjustRightInd w:val="0"/>
        <w:spacing w:line="360" w:lineRule="auto"/>
        <w:ind w:left="0" w:firstLine="567"/>
        <w:jc w:val="both"/>
        <w:rPr>
          <w:color w:val="000000"/>
        </w:rPr>
      </w:pPr>
      <w:r w:rsidRPr="008703D2">
        <w:rPr>
          <w:color w:val="000000"/>
        </w:rPr>
        <w:t>Ja noteikumu 6.5.punktā noteiktais izsoles dalībnieks no īpašuma pirkuma atsakās vai norādītajā termiņā nenorēķinās par pirkumu, izsole tiek uzskatīta par nenotikušu.</w:t>
      </w:r>
      <w:r>
        <w:rPr>
          <w:color w:val="000000"/>
        </w:rPr>
        <w:t xml:space="preserve"> </w:t>
      </w:r>
      <w:r w:rsidRPr="00DF5D0E">
        <w:rPr>
          <w:color w:val="000000"/>
        </w:rPr>
        <w:t>Šādā gadījumā rīkojama atkārtota izsole</w:t>
      </w:r>
      <w:r>
        <w:rPr>
          <w:color w:val="000000"/>
        </w:rPr>
        <w:t>.</w:t>
      </w:r>
    </w:p>
    <w:p w14:paraId="0D2EECF7" w14:textId="77777777" w:rsidR="00367421" w:rsidRPr="008703D2" w:rsidRDefault="00367421" w:rsidP="00C035B4">
      <w:pPr>
        <w:numPr>
          <w:ilvl w:val="1"/>
          <w:numId w:val="7"/>
        </w:numPr>
        <w:autoSpaceDE w:val="0"/>
        <w:autoSpaceDN w:val="0"/>
        <w:adjustRightInd w:val="0"/>
        <w:spacing w:line="360" w:lineRule="auto"/>
        <w:ind w:left="0" w:firstLine="567"/>
        <w:jc w:val="both"/>
        <w:rPr>
          <w:color w:val="000000"/>
        </w:rPr>
      </w:pPr>
      <w:r w:rsidRPr="008703D2">
        <w:rPr>
          <w:color w:val="000000"/>
        </w:rPr>
        <w:t>Gulbenes novada dome izsoles rezultātus apstiprina ne vēlāk kā trīsdesmit dienu laikā pēc 6.2. vai 6.5.punktā paredzēto maksājumu nokārtošanas.</w:t>
      </w:r>
    </w:p>
    <w:p w14:paraId="5C458842" w14:textId="77777777" w:rsidR="00367421" w:rsidRPr="008703D2" w:rsidRDefault="00367421" w:rsidP="00C035B4">
      <w:pPr>
        <w:numPr>
          <w:ilvl w:val="1"/>
          <w:numId w:val="7"/>
        </w:numPr>
        <w:autoSpaceDE w:val="0"/>
        <w:autoSpaceDN w:val="0"/>
        <w:adjustRightInd w:val="0"/>
        <w:spacing w:line="360" w:lineRule="auto"/>
        <w:ind w:left="0" w:firstLine="567"/>
        <w:jc w:val="both"/>
        <w:rPr>
          <w:color w:val="000000"/>
        </w:rPr>
      </w:pPr>
      <w:r w:rsidRPr="008703D2">
        <w:rPr>
          <w:color w:val="000000"/>
        </w:rPr>
        <w:t>Gulbenes novada pašvaldība trīsdesmit dienu laikā pēc izsoles rezultātu apstiprināšanas noslēdz ar izsoles uzvarētāju pirkuma līgumu.</w:t>
      </w:r>
    </w:p>
    <w:p w14:paraId="72894595" w14:textId="77777777" w:rsidR="00367421" w:rsidRDefault="00367421" w:rsidP="00C035B4">
      <w:pPr>
        <w:numPr>
          <w:ilvl w:val="1"/>
          <w:numId w:val="7"/>
        </w:numPr>
        <w:autoSpaceDE w:val="0"/>
        <w:autoSpaceDN w:val="0"/>
        <w:adjustRightInd w:val="0"/>
        <w:spacing w:line="360" w:lineRule="auto"/>
        <w:ind w:left="0" w:firstLine="567"/>
        <w:jc w:val="both"/>
        <w:rPr>
          <w:color w:val="000000"/>
        </w:rPr>
      </w:pPr>
      <w:r w:rsidRPr="008703D2">
        <w:rPr>
          <w:color w:val="000000"/>
        </w:rPr>
        <w:t xml:space="preserve">Pēc pirkuma </w:t>
      </w:r>
      <w:smartTag w:uri="schemas-tilde-lv/tildestengine" w:element="veidnes">
        <w:smartTagPr>
          <w:attr w:name="text" w:val="līguma"/>
          <w:attr w:name="id" w:val="-1"/>
          <w:attr w:name="baseform" w:val="līgum|s"/>
        </w:smartTagPr>
        <w:r w:rsidRPr="008703D2">
          <w:rPr>
            <w:color w:val="000000"/>
          </w:rPr>
          <w:t>līguma</w:t>
        </w:r>
      </w:smartTag>
      <w:r w:rsidRPr="008703D2">
        <w:rPr>
          <w:color w:val="000000"/>
        </w:rPr>
        <w:t xml:space="preserve"> parakstīšanas visa dokumentācija, kas saistīta ar Gulbenes novada pašvaldības </w:t>
      </w:r>
      <w:r>
        <w:t>nekustamo īpašumu</w:t>
      </w:r>
      <w:r w:rsidRPr="008703D2">
        <w:t xml:space="preserve">, </w:t>
      </w:r>
      <w:r w:rsidRPr="008703D2">
        <w:rPr>
          <w:color w:val="000000"/>
        </w:rPr>
        <w:t xml:space="preserve">tiek nodota ieguvējam, sastādot par to nodošanas – pieņemšanas aktu. </w:t>
      </w:r>
    </w:p>
    <w:p w14:paraId="173F5DC4" w14:textId="77777777" w:rsidR="00367421" w:rsidRPr="008703D2" w:rsidRDefault="00367421" w:rsidP="00C035B4">
      <w:pPr>
        <w:numPr>
          <w:ilvl w:val="1"/>
          <w:numId w:val="7"/>
        </w:numPr>
        <w:autoSpaceDE w:val="0"/>
        <w:autoSpaceDN w:val="0"/>
        <w:adjustRightInd w:val="0"/>
        <w:spacing w:line="360" w:lineRule="auto"/>
        <w:ind w:left="0" w:firstLine="567"/>
        <w:jc w:val="both"/>
        <w:rPr>
          <w:color w:val="000000"/>
        </w:rPr>
      </w:pPr>
      <w:r>
        <w:rPr>
          <w:color w:val="000000"/>
        </w:rPr>
        <w:t>Nekustamā īpašuma</w:t>
      </w:r>
      <w:r w:rsidRPr="00DF5D0E">
        <w:rPr>
          <w:color w:val="000000"/>
        </w:rPr>
        <w:t xml:space="preserve"> </w:t>
      </w:r>
      <w:proofErr w:type="spellStart"/>
      <w:r w:rsidRPr="00DF5D0E">
        <w:rPr>
          <w:color w:val="000000"/>
        </w:rPr>
        <w:t>pārreģistrāciju</w:t>
      </w:r>
      <w:proofErr w:type="spellEnd"/>
      <w:r w:rsidRPr="00DF5D0E">
        <w:rPr>
          <w:color w:val="000000"/>
        </w:rPr>
        <w:t xml:space="preserve"> Zemesgrāmatā Pircējs izdara par saviem līdzekļiem</w:t>
      </w:r>
      <w:r>
        <w:rPr>
          <w:color w:val="000000"/>
        </w:rPr>
        <w:t>.</w:t>
      </w:r>
    </w:p>
    <w:p w14:paraId="74FCECC2" w14:textId="77777777" w:rsidR="00367421" w:rsidRPr="008703D2" w:rsidRDefault="00367421" w:rsidP="00C035B4">
      <w:pPr>
        <w:numPr>
          <w:ilvl w:val="0"/>
          <w:numId w:val="7"/>
        </w:numPr>
        <w:spacing w:line="360" w:lineRule="auto"/>
        <w:jc w:val="center"/>
        <w:rPr>
          <w:b/>
        </w:rPr>
      </w:pPr>
      <w:r w:rsidRPr="008703D2">
        <w:rPr>
          <w:b/>
        </w:rPr>
        <w:lastRenderedPageBreak/>
        <w:t>Nenotikusi izsole</w:t>
      </w:r>
    </w:p>
    <w:p w14:paraId="2613D666" w14:textId="77777777" w:rsidR="00367421" w:rsidRPr="008703D2" w:rsidRDefault="00367421" w:rsidP="00C035B4">
      <w:pPr>
        <w:numPr>
          <w:ilvl w:val="1"/>
          <w:numId w:val="7"/>
        </w:numPr>
        <w:autoSpaceDE w:val="0"/>
        <w:autoSpaceDN w:val="0"/>
        <w:adjustRightInd w:val="0"/>
        <w:spacing w:line="360" w:lineRule="auto"/>
        <w:ind w:left="0" w:firstLine="567"/>
        <w:jc w:val="both"/>
        <w:rPr>
          <w:color w:val="000000"/>
        </w:rPr>
      </w:pPr>
      <w:r w:rsidRPr="008703D2">
        <w:rPr>
          <w:color w:val="000000"/>
        </w:rPr>
        <w:t xml:space="preserve">Objekta izsole uzskatāma par nenotikušu: </w:t>
      </w:r>
    </w:p>
    <w:p w14:paraId="6214CDB6" w14:textId="77777777" w:rsidR="00367421" w:rsidRPr="008703D2" w:rsidRDefault="00367421" w:rsidP="00C035B4">
      <w:pPr>
        <w:numPr>
          <w:ilvl w:val="2"/>
          <w:numId w:val="7"/>
        </w:numPr>
        <w:autoSpaceDE w:val="0"/>
        <w:autoSpaceDN w:val="0"/>
        <w:adjustRightInd w:val="0"/>
        <w:spacing w:line="360" w:lineRule="auto"/>
        <w:ind w:left="0" w:firstLine="567"/>
        <w:jc w:val="both"/>
        <w:rPr>
          <w:color w:val="000000"/>
        </w:rPr>
      </w:pPr>
      <w:r w:rsidRPr="008703D2">
        <w:rPr>
          <w:color w:val="000000"/>
        </w:rPr>
        <w:t xml:space="preserve">ja uz izsoli nav </w:t>
      </w:r>
      <w:r>
        <w:rPr>
          <w:color w:val="000000"/>
        </w:rPr>
        <w:t>reģistrēts</w:t>
      </w:r>
      <w:r w:rsidRPr="008703D2">
        <w:rPr>
          <w:color w:val="000000"/>
        </w:rPr>
        <w:t xml:space="preserve"> neviens izsoles dalībnieks; </w:t>
      </w:r>
    </w:p>
    <w:p w14:paraId="5324A3F8" w14:textId="77777777" w:rsidR="00367421" w:rsidRPr="008703D2" w:rsidRDefault="00367421" w:rsidP="00C035B4">
      <w:pPr>
        <w:numPr>
          <w:ilvl w:val="2"/>
          <w:numId w:val="7"/>
        </w:numPr>
        <w:autoSpaceDE w:val="0"/>
        <w:autoSpaceDN w:val="0"/>
        <w:adjustRightInd w:val="0"/>
        <w:spacing w:line="360" w:lineRule="auto"/>
        <w:ind w:left="0" w:firstLine="567"/>
        <w:jc w:val="both"/>
        <w:rPr>
          <w:color w:val="000000"/>
        </w:rPr>
      </w:pPr>
      <w:r w:rsidRPr="008703D2">
        <w:rPr>
          <w:color w:val="000000"/>
        </w:rPr>
        <w:t xml:space="preserve">ja neviens izsoles dalībnieks nav pārsolījis izsoles sākumcenu; </w:t>
      </w:r>
    </w:p>
    <w:p w14:paraId="3FB34DAA" w14:textId="77777777" w:rsidR="00367421" w:rsidRPr="008703D2" w:rsidRDefault="00367421" w:rsidP="00C035B4">
      <w:pPr>
        <w:numPr>
          <w:ilvl w:val="2"/>
          <w:numId w:val="7"/>
        </w:numPr>
        <w:autoSpaceDE w:val="0"/>
        <w:autoSpaceDN w:val="0"/>
        <w:adjustRightInd w:val="0"/>
        <w:spacing w:line="360" w:lineRule="auto"/>
        <w:ind w:left="0" w:firstLine="567"/>
        <w:jc w:val="both"/>
        <w:rPr>
          <w:color w:val="000000"/>
        </w:rPr>
      </w:pPr>
      <w:r w:rsidRPr="008703D2">
        <w:rPr>
          <w:color w:val="000000"/>
        </w:rPr>
        <w:t xml:space="preserve">ja vienīgais izsoles dalībnieks, kurš nosolījis izsolāmo īpašumu, nav parakstījis izsolāmā īpašuma pirkuma līgumu; </w:t>
      </w:r>
    </w:p>
    <w:p w14:paraId="5CB7542A" w14:textId="77777777" w:rsidR="00367421" w:rsidRPr="002D2353" w:rsidRDefault="00367421" w:rsidP="00C035B4">
      <w:pPr>
        <w:numPr>
          <w:ilvl w:val="2"/>
          <w:numId w:val="7"/>
        </w:numPr>
        <w:autoSpaceDE w:val="0"/>
        <w:autoSpaceDN w:val="0"/>
        <w:adjustRightInd w:val="0"/>
        <w:spacing w:line="360" w:lineRule="auto"/>
        <w:ind w:left="0" w:firstLine="567"/>
        <w:jc w:val="both"/>
        <w:rPr>
          <w:color w:val="000000"/>
        </w:rPr>
      </w:pPr>
      <w:r w:rsidRPr="008703D2">
        <w:rPr>
          <w:color w:val="000000"/>
        </w:rPr>
        <w:t>ja neviens no izsoles dalībniekiem, kurš atzīts par nosolītāju, neveic pirkuma maksas samaksu šajos</w:t>
      </w:r>
      <w:r>
        <w:rPr>
          <w:color w:val="000000"/>
        </w:rPr>
        <w:t xml:space="preserve"> noteikumos norādītajā termiņā</w:t>
      </w:r>
      <w:r w:rsidRPr="002D2353">
        <w:rPr>
          <w:color w:val="000000"/>
        </w:rPr>
        <w:t>.</w:t>
      </w:r>
    </w:p>
    <w:p w14:paraId="0024AE32" w14:textId="77777777" w:rsidR="00367421" w:rsidRPr="008703D2" w:rsidRDefault="00367421" w:rsidP="00367421">
      <w:pPr>
        <w:spacing w:line="360" w:lineRule="auto"/>
        <w:jc w:val="center"/>
        <w:rPr>
          <w:b/>
          <w:bCs/>
          <w:lang w:eastAsia="en-US"/>
        </w:rPr>
      </w:pPr>
      <w:r>
        <w:rPr>
          <w:b/>
          <w:bCs/>
          <w:lang w:eastAsia="en-US"/>
        </w:rPr>
        <w:t>8</w:t>
      </w:r>
      <w:r w:rsidRPr="008703D2">
        <w:rPr>
          <w:b/>
          <w:bCs/>
          <w:lang w:eastAsia="en-US"/>
        </w:rPr>
        <w:t>. Citi noteikumi</w:t>
      </w:r>
    </w:p>
    <w:p w14:paraId="1A3B6CF6" w14:textId="77777777" w:rsidR="00367421" w:rsidRPr="008703D2" w:rsidRDefault="00367421" w:rsidP="00367421">
      <w:pPr>
        <w:spacing w:line="360" w:lineRule="auto"/>
        <w:ind w:firstLine="567"/>
        <w:jc w:val="both"/>
        <w:rPr>
          <w:lang w:eastAsia="en-US"/>
        </w:rPr>
      </w:pPr>
      <w:r>
        <w:rPr>
          <w:lang w:eastAsia="en-US"/>
        </w:rPr>
        <w:t>8</w:t>
      </w:r>
      <w:r w:rsidRPr="008703D2">
        <w:rPr>
          <w:lang w:eastAsia="en-US"/>
        </w:rPr>
        <w:t xml:space="preserve">.1. </w:t>
      </w:r>
      <w:r w:rsidRPr="008703D2">
        <w:t>Starp izsoles dalībniekiem aizliegta vienošanās, kas varētu ietekmēt izsoles rezultātus un gaitu.</w:t>
      </w:r>
    </w:p>
    <w:p w14:paraId="74CFE711" w14:textId="77777777" w:rsidR="00367421" w:rsidRPr="008703D2" w:rsidRDefault="00367421" w:rsidP="00367421">
      <w:pPr>
        <w:spacing w:line="360" w:lineRule="auto"/>
        <w:ind w:firstLine="567"/>
        <w:jc w:val="both"/>
      </w:pPr>
      <w:r>
        <w:rPr>
          <w:lang w:eastAsia="en-US"/>
        </w:rPr>
        <w:t>8</w:t>
      </w:r>
      <w:r w:rsidRPr="008703D2">
        <w:rPr>
          <w:lang w:eastAsia="en-US"/>
        </w:rPr>
        <w:t xml:space="preserve">.2. </w:t>
      </w:r>
      <w:r w:rsidRPr="008703D2">
        <w:t>Izsoles pretendenti piekrīt, ka Izsoles komisija veic personas datu apstrādi, pārbaudot sniegto ziņu patiesumu.</w:t>
      </w:r>
    </w:p>
    <w:p w14:paraId="66E06D3E" w14:textId="77777777" w:rsidR="00367421" w:rsidRPr="008703D2" w:rsidRDefault="00367421" w:rsidP="00367421">
      <w:pPr>
        <w:spacing w:line="360" w:lineRule="auto"/>
        <w:ind w:firstLine="567"/>
        <w:jc w:val="both"/>
        <w:rPr>
          <w:lang w:eastAsia="en-US"/>
        </w:rPr>
      </w:pPr>
      <w:r>
        <w:t>8</w:t>
      </w:r>
      <w:r w:rsidRPr="008703D2">
        <w:t>.3. Iegūtie personas dati tiek apstrādāti ievērojot Fizisko personu datu apstrādes l</w:t>
      </w:r>
      <w:r>
        <w:t>ikuma 25.</w:t>
      </w:r>
      <w:r w:rsidRPr="008703D2">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ACBCF7F" w14:textId="77777777" w:rsidR="00367421" w:rsidRPr="008703D2" w:rsidRDefault="00367421" w:rsidP="00367421">
      <w:pPr>
        <w:spacing w:line="276" w:lineRule="auto"/>
        <w:ind w:right="43"/>
        <w:rPr>
          <w:rFonts w:eastAsia="Calibri"/>
          <w:lang w:eastAsia="en-US"/>
        </w:rPr>
      </w:pPr>
      <w:r w:rsidRPr="008703D2">
        <w:t xml:space="preserve"> </w:t>
      </w:r>
    </w:p>
    <w:p w14:paraId="07E40B2A" w14:textId="77777777" w:rsidR="00367421" w:rsidRPr="008703D2" w:rsidRDefault="00367421" w:rsidP="00367421">
      <w:pPr>
        <w:spacing w:line="360" w:lineRule="auto"/>
        <w:jc w:val="both"/>
      </w:pPr>
      <w:r w:rsidRPr="008703D2">
        <w:rPr>
          <w:rFonts w:eastAsia="Calibri"/>
          <w:lang w:eastAsia="en-US"/>
        </w:rPr>
        <w:t>Gulbenes novada domes priekšsēdētājs</w:t>
      </w:r>
      <w:r w:rsidRPr="008703D2">
        <w:rPr>
          <w:rFonts w:eastAsia="Calibri"/>
          <w:lang w:eastAsia="en-US"/>
        </w:rPr>
        <w:tab/>
      </w:r>
      <w:r w:rsidRPr="008703D2">
        <w:rPr>
          <w:rFonts w:eastAsia="Calibri"/>
          <w:lang w:eastAsia="en-US"/>
        </w:rPr>
        <w:tab/>
      </w:r>
      <w:r w:rsidRPr="008703D2">
        <w:rPr>
          <w:rFonts w:eastAsia="Calibri"/>
          <w:lang w:eastAsia="en-US"/>
        </w:rPr>
        <w:tab/>
      </w:r>
      <w:r w:rsidRPr="008703D2">
        <w:rPr>
          <w:rFonts w:eastAsia="Calibri"/>
          <w:lang w:eastAsia="en-US"/>
        </w:rPr>
        <w:tab/>
      </w:r>
      <w:r w:rsidRPr="008703D2">
        <w:rPr>
          <w:rFonts w:eastAsia="Calibri"/>
          <w:lang w:eastAsia="en-US"/>
        </w:rPr>
        <w:tab/>
      </w:r>
      <w:r w:rsidRPr="008703D2">
        <w:rPr>
          <w:rFonts w:eastAsia="Calibri"/>
          <w:lang w:eastAsia="en-US"/>
        </w:rPr>
        <w:tab/>
      </w:r>
      <w:proofErr w:type="spellStart"/>
      <w:r w:rsidRPr="008703D2">
        <w:rPr>
          <w:rFonts w:eastAsia="Calibri"/>
          <w:lang w:eastAsia="en-US"/>
        </w:rPr>
        <w:t>A.Caunītis</w:t>
      </w:r>
      <w:proofErr w:type="spellEnd"/>
    </w:p>
    <w:p w14:paraId="528CFD6F" w14:textId="77777777" w:rsidR="00367421" w:rsidRPr="00AC5749" w:rsidRDefault="00367421" w:rsidP="00367421">
      <w:pPr>
        <w:pStyle w:val="Pamatteksts"/>
        <w:spacing w:after="0"/>
        <w:jc w:val="right"/>
        <w:rPr>
          <w:rFonts w:ascii="Times New Roman" w:eastAsia="Calibri" w:hAnsi="Times New Roman" w:cs="Times New Roman"/>
          <w:sz w:val="24"/>
          <w:szCs w:val="24"/>
          <w:lang w:eastAsia="en-US"/>
        </w:rPr>
      </w:pPr>
    </w:p>
    <w:p w14:paraId="05E3677D" w14:textId="77777777" w:rsidR="00C035B4" w:rsidRDefault="00C035B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7DEBCF75" w14:textId="77777777" w:rsidTr="00C035B4">
        <w:tc>
          <w:tcPr>
            <w:tcW w:w="9354" w:type="dxa"/>
          </w:tcPr>
          <w:p w14:paraId="0005E9ED" w14:textId="77777777" w:rsidR="00367421" w:rsidRDefault="00367421" w:rsidP="00367421">
            <w:pPr>
              <w:jc w:val="center"/>
            </w:pPr>
            <w:r w:rsidRPr="000B1C5E">
              <w:rPr>
                <w:noProof/>
              </w:rPr>
              <w:lastRenderedPageBreak/>
              <w:drawing>
                <wp:inline distT="0" distB="0" distL="0" distR="0" wp14:anchorId="79CA1F27" wp14:editId="5A1A0AA9">
                  <wp:extent cx="619125" cy="685800"/>
                  <wp:effectExtent l="0" t="0" r="9525"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6467EE49" w14:textId="77777777" w:rsidTr="00C035B4">
        <w:tc>
          <w:tcPr>
            <w:tcW w:w="9354" w:type="dxa"/>
          </w:tcPr>
          <w:p w14:paraId="5A82BBB5" w14:textId="77777777" w:rsidR="00367421" w:rsidRDefault="00367421" w:rsidP="00367421">
            <w:pPr>
              <w:jc w:val="center"/>
            </w:pPr>
            <w:r w:rsidRPr="000B1C5E">
              <w:rPr>
                <w:b/>
                <w:bCs/>
                <w:sz w:val="28"/>
                <w:szCs w:val="28"/>
              </w:rPr>
              <w:t>GULBENES NOVADA PAŠVALDĪBA</w:t>
            </w:r>
          </w:p>
        </w:tc>
      </w:tr>
      <w:tr w:rsidR="00367421" w14:paraId="2071D3E9" w14:textId="77777777" w:rsidTr="00C035B4">
        <w:tc>
          <w:tcPr>
            <w:tcW w:w="9354" w:type="dxa"/>
          </w:tcPr>
          <w:p w14:paraId="022D5711" w14:textId="77777777" w:rsidR="00367421" w:rsidRDefault="00367421" w:rsidP="00367421">
            <w:pPr>
              <w:jc w:val="center"/>
            </w:pPr>
            <w:r w:rsidRPr="000B1C5E">
              <w:t>Reģ.Nr.90009116327</w:t>
            </w:r>
          </w:p>
        </w:tc>
      </w:tr>
      <w:tr w:rsidR="00367421" w14:paraId="7E7E61D6" w14:textId="77777777" w:rsidTr="00C035B4">
        <w:tc>
          <w:tcPr>
            <w:tcW w:w="9354" w:type="dxa"/>
          </w:tcPr>
          <w:p w14:paraId="49DB55FB" w14:textId="77777777" w:rsidR="00367421" w:rsidRDefault="00367421" w:rsidP="00367421">
            <w:pPr>
              <w:jc w:val="center"/>
            </w:pPr>
            <w:r w:rsidRPr="000B1C5E">
              <w:t>Ābeļu iela 2, Gulbene, Gulbenes nov., LV-4401</w:t>
            </w:r>
          </w:p>
        </w:tc>
      </w:tr>
      <w:tr w:rsidR="00367421" w14:paraId="26864757" w14:textId="77777777" w:rsidTr="00C035B4">
        <w:tc>
          <w:tcPr>
            <w:tcW w:w="9354" w:type="dxa"/>
          </w:tcPr>
          <w:p w14:paraId="517C3EE9" w14:textId="77777777" w:rsidR="00367421" w:rsidRDefault="00367421" w:rsidP="00367421">
            <w:pPr>
              <w:jc w:val="center"/>
            </w:pPr>
            <w:r w:rsidRPr="000B1C5E">
              <w:t>Tālrunis 64497710, mob.26595362, e-pasts</w:t>
            </w:r>
            <w:r>
              <w:t>:</w:t>
            </w:r>
            <w:r w:rsidRPr="000B1C5E">
              <w:t xml:space="preserve"> dome@gulbene.lv, www.gulbene.lv</w:t>
            </w:r>
          </w:p>
        </w:tc>
      </w:tr>
    </w:tbl>
    <w:p w14:paraId="086B8E27"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13934D4"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61E2FFBB" w14:textId="77777777" w:rsidTr="00367421">
        <w:tc>
          <w:tcPr>
            <w:tcW w:w="4676" w:type="dxa"/>
          </w:tcPr>
          <w:p w14:paraId="2AAC6782" w14:textId="77777777" w:rsidR="00367421" w:rsidRPr="00EA6BEB" w:rsidRDefault="00367421" w:rsidP="00367421">
            <w:pPr>
              <w:rPr>
                <w:b/>
                <w:bCs/>
              </w:rPr>
            </w:pPr>
            <w:r w:rsidRPr="00EA6BEB">
              <w:rPr>
                <w:b/>
                <w:bCs/>
              </w:rPr>
              <w:t>202</w:t>
            </w:r>
            <w:r>
              <w:rPr>
                <w:b/>
                <w:bCs/>
              </w:rPr>
              <w:t>2</w:t>
            </w:r>
            <w:r w:rsidRPr="00EA6BEB">
              <w:rPr>
                <w:b/>
                <w:bCs/>
              </w:rPr>
              <w:t>.gada</w:t>
            </w:r>
            <w:r>
              <w:rPr>
                <w:b/>
                <w:bCs/>
              </w:rPr>
              <w:t xml:space="preserve"> 29.septembrī</w:t>
            </w:r>
          </w:p>
        </w:tc>
        <w:tc>
          <w:tcPr>
            <w:tcW w:w="4678" w:type="dxa"/>
          </w:tcPr>
          <w:p w14:paraId="330BAC6F" w14:textId="77777777" w:rsidR="00367421" w:rsidRPr="00EA6BEB" w:rsidRDefault="00367421" w:rsidP="00367421">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917</w:t>
            </w:r>
          </w:p>
        </w:tc>
      </w:tr>
      <w:tr w:rsidR="00367421" w14:paraId="613688E6" w14:textId="77777777" w:rsidTr="00367421">
        <w:tc>
          <w:tcPr>
            <w:tcW w:w="4676" w:type="dxa"/>
          </w:tcPr>
          <w:p w14:paraId="5C7987DE" w14:textId="77777777" w:rsidR="00367421" w:rsidRDefault="00367421" w:rsidP="00367421"/>
        </w:tc>
        <w:tc>
          <w:tcPr>
            <w:tcW w:w="4678" w:type="dxa"/>
          </w:tcPr>
          <w:p w14:paraId="3D5E2ECF"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86</w:t>
            </w:r>
            <w:r w:rsidRPr="00EA6BEB">
              <w:rPr>
                <w:b/>
                <w:bCs/>
              </w:rPr>
              <w:t>.p</w:t>
            </w:r>
            <w:r>
              <w:rPr>
                <w:b/>
                <w:bCs/>
              </w:rPr>
              <w:t>.</w:t>
            </w:r>
            <w:r w:rsidRPr="00EA6BEB">
              <w:rPr>
                <w:b/>
                <w:bCs/>
              </w:rPr>
              <w:t>)</w:t>
            </w:r>
          </w:p>
        </w:tc>
      </w:tr>
    </w:tbl>
    <w:p w14:paraId="042EC742" w14:textId="77777777" w:rsidR="00367421" w:rsidRDefault="00367421" w:rsidP="00367421"/>
    <w:p w14:paraId="119EF171" w14:textId="77777777" w:rsidR="00367421" w:rsidRPr="00704E82" w:rsidRDefault="00367421" w:rsidP="00367421">
      <w:pPr>
        <w:pStyle w:val="Default"/>
        <w:jc w:val="center"/>
      </w:pPr>
      <w:r w:rsidRPr="00134705">
        <w:rPr>
          <w:b/>
        </w:rPr>
        <w:t xml:space="preserve">Par </w:t>
      </w:r>
      <w:r w:rsidRPr="00255026">
        <w:rPr>
          <w:b/>
        </w:rPr>
        <w:t xml:space="preserve">nekustamā īpašuma </w:t>
      </w:r>
      <w:r w:rsidRPr="00464B67">
        <w:rPr>
          <w:b/>
        </w:rPr>
        <w:t>Vienības iela 5 – 10, Beļava, Beļavas pagasts, Gulbenes novads</w:t>
      </w:r>
      <w:r>
        <w:rPr>
          <w:b/>
        </w:rPr>
        <w:t>,</w:t>
      </w:r>
      <w:r w:rsidRPr="00464B67">
        <w:rPr>
          <w:b/>
        </w:rPr>
        <w:t xml:space="preserve"> </w:t>
      </w:r>
      <w:r>
        <w:rPr>
          <w:b/>
        </w:rPr>
        <w:t>otrā</w:t>
      </w:r>
      <w:r w:rsidRPr="00674878">
        <w:rPr>
          <w:b/>
        </w:rPr>
        <w:t>s</w:t>
      </w:r>
      <w:r w:rsidRPr="00255026">
        <w:rPr>
          <w:b/>
        </w:rPr>
        <w:t xml:space="preserve"> izsoles rīkošanu, noteikumu un sākumcenas apstiprināšanu</w:t>
      </w:r>
    </w:p>
    <w:p w14:paraId="19A133F3" w14:textId="77777777" w:rsidR="00367421" w:rsidRPr="00F0532A" w:rsidRDefault="00367421" w:rsidP="00367421"/>
    <w:p w14:paraId="5852B815" w14:textId="77777777" w:rsidR="00367421" w:rsidRDefault="00367421" w:rsidP="00367421">
      <w:pPr>
        <w:widowControl w:val="0"/>
        <w:spacing w:line="360" w:lineRule="auto"/>
        <w:ind w:firstLine="567"/>
        <w:jc w:val="both"/>
      </w:pPr>
      <w:r w:rsidRPr="00FC7F25">
        <w:t>Gulbenes novada dome 20</w:t>
      </w:r>
      <w:r>
        <w:t>22</w:t>
      </w:r>
      <w:r w:rsidRPr="00FC7F25">
        <w:t xml:space="preserve">.gada </w:t>
      </w:r>
      <w:r>
        <w:t xml:space="preserve">30.jūnijā </w:t>
      </w:r>
      <w:r w:rsidRPr="00FC7F25">
        <w:t>pieņēma lēmumu</w:t>
      </w:r>
      <w:r>
        <w:t xml:space="preserve"> </w:t>
      </w:r>
      <w:proofErr w:type="spellStart"/>
      <w:r>
        <w:t>Nr.GND</w:t>
      </w:r>
      <w:proofErr w:type="spellEnd"/>
      <w:r>
        <w:t xml:space="preserve">/2022/564 </w:t>
      </w:r>
      <w:r w:rsidRPr="00FC7F25">
        <w:t>“</w:t>
      </w:r>
      <w:r w:rsidRPr="00464B67">
        <w:t>Par nekustamā īpašuma Vienības iela 5 – 10, Beļava, Beļavas pagasts, Gulbenes novads, pirmās izsoles rīkošanu, noteikumu un sākumcenas apstiprināšanu</w:t>
      </w:r>
      <w:r w:rsidRPr="00FC7F25">
        <w:t>” (protokols Nr.</w:t>
      </w:r>
      <w:r>
        <w:t>12, 21.p.</w:t>
      </w:r>
      <w:r w:rsidRPr="00FC7F25">
        <w:t xml:space="preserve">), </w:t>
      </w:r>
      <w:r>
        <w:t>a</w:t>
      </w:r>
      <w:r w:rsidRPr="00DA5964">
        <w:t xml:space="preserve">r kuru nolēma rīkot nekustamā īpašuma </w:t>
      </w:r>
      <w:r w:rsidRPr="00464B67">
        <w:t>Vienības iela 5 – 10, Beļava, Beļavas pagasts, Gulbenes novads</w:t>
      </w:r>
      <w:r w:rsidRPr="00AE0099">
        <w:t xml:space="preserve">, kadastra numurs </w:t>
      </w:r>
      <w:r w:rsidRPr="00464B67">
        <w:t>5044</w:t>
      </w:r>
      <w:r>
        <w:t xml:space="preserve"> </w:t>
      </w:r>
      <w:r w:rsidRPr="00464B67">
        <w:t>900</w:t>
      </w:r>
      <w:r>
        <w:t xml:space="preserve"> </w:t>
      </w:r>
      <w:r w:rsidRPr="00464B67">
        <w:t>0078</w:t>
      </w:r>
      <w:r w:rsidRPr="00DA5964">
        <w:t xml:space="preserve">, pirmo izsoli, apstiprināt izsoles noteikumus un nosacīto cenu. Pirmās izsoles apstiprinātā nosacītā cena (izsoles sākumcena) </w:t>
      </w:r>
      <w:r>
        <w:t>3800 EUR (trīs</w:t>
      </w:r>
      <w:r w:rsidRPr="00DA5964">
        <w:t xml:space="preserve"> tūkstoši</w:t>
      </w:r>
      <w:r>
        <w:t xml:space="preserve"> astoņi simti </w:t>
      </w:r>
      <w:proofErr w:type="spellStart"/>
      <w:r w:rsidRPr="00DA5964">
        <w:rPr>
          <w:i/>
        </w:rPr>
        <w:t>euro</w:t>
      </w:r>
      <w:proofErr w:type="spellEnd"/>
      <w:r w:rsidRPr="00DA5964">
        <w:t xml:space="preserve">). Uz 2022.gada </w:t>
      </w:r>
      <w:r>
        <w:t>15.septembrī</w:t>
      </w:r>
      <w:r w:rsidRPr="00DA5964">
        <w:t xml:space="preserve"> rīkoto izsoli (pirmā izsole) nepieteicās neviens pretendents, līdz ar to izsole ir bijusi nesekmīga. </w:t>
      </w:r>
    </w:p>
    <w:p w14:paraId="786CF06A" w14:textId="77777777" w:rsidR="00367421" w:rsidRPr="00255026" w:rsidRDefault="00367421" w:rsidP="00367421">
      <w:pPr>
        <w:spacing w:line="360" w:lineRule="auto"/>
        <w:ind w:firstLine="567"/>
        <w:jc w:val="both"/>
      </w:pPr>
      <w:r w:rsidRPr="00255026">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6501D34" w14:textId="77777777" w:rsidR="00367421" w:rsidRPr="00255026" w:rsidRDefault="00367421" w:rsidP="00367421">
      <w:pPr>
        <w:spacing w:line="360" w:lineRule="auto"/>
        <w:ind w:firstLine="567"/>
        <w:jc w:val="both"/>
      </w:pPr>
      <w:r w:rsidRPr="00255026">
        <w:t xml:space="preserve">Īpašuma novērtēšanas un izsoļu komisija izvērtējot situāciju, iesaka rīkot otro izsoli ar augšupejošu soli un noteikt otrās izsoles sākumcenu </w:t>
      </w:r>
      <w:r>
        <w:t>3040 EUR (trīs</w:t>
      </w:r>
      <w:r w:rsidRPr="003D5D77">
        <w:t xml:space="preserve"> tūkstoši</w:t>
      </w:r>
      <w:r>
        <w:t xml:space="preserve"> četrdesmit</w:t>
      </w:r>
      <w:r w:rsidRPr="003D5D77">
        <w:t xml:space="preserve"> </w:t>
      </w:r>
      <w:proofErr w:type="spellStart"/>
      <w:r w:rsidRPr="00255026">
        <w:rPr>
          <w:i/>
        </w:rPr>
        <w:t>euro</w:t>
      </w:r>
      <w:proofErr w:type="spellEnd"/>
      <w:r w:rsidRPr="00255026">
        <w:t>).</w:t>
      </w:r>
    </w:p>
    <w:p w14:paraId="4A7D0FC2" w14:textId="77777777" w:rsidR="00367421" w:rsidRPr="00FC7F25" w:rsidRDefault="00367421" w:rsidP="00367421">
      <w:pPr>
        <w:widowControl w:val="0"/>
        <w:spacing w:line="360" w:lineRule="auto"/>
        <w:ind w:firstLine="567"/>
        <w:jc w:val="both"/>
      </w:pPr>
      <w:r w:rsidRPr="00255026">
        <w:t>Ņemot vērā Gulbenes novada pašvaldības Īpašuma novērtēšanas un izsoļu komisijas 202</w:t>
      </w:r>
      <w:r>
        <w:t>2</w:t>
      </w:r>
      <w:r w:rsidRPr="00255026">
        <w:t xml:space="preserve">.gada </w:t>
      </w:r>
      <w:r>
        <w:t xml:space="preserve">15.septembrī </w:t>
      </w:r>
      <w:r w:rsidRPr="00255026">
        <w:t>sēd</w:t>
      </w:r>
      <w:r>
        <w:t>es lēmumu, protokols Nr.2.7.2/22</w:t>
      </w:r>
      <w:r w:rsidRPr="00255026">
        <w:t>/</w:t>
      </w:r>
      <w:r>
        <w:t>127</w:t>
      </w:r>
      <w:r w:rsidRPr="00FC7F25">
        <w:t xml:space="preserve">, </w:t>
      </w:r>
      <w:r w:rsidRPr="00255026">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t xml:space="preserve">, </w:t>
      </w:r>
      <w:r w:rsidRPr="00DF5D0E">
        <w:t xml:space="preserve">un Tautsaimniecības komitejas ieteikumu, </w:t>
      </w:r>
      <w:r w:rsidRPr="00FC7F25">
        <w:t xml:space="preserve">atklāti balsojot: </w:t>
      </w:r>
      <w:r w:rsidRPr="004F27D3">
        <w:rPr>
          <w:noProof/>
        </w:rPr>
        <w:t xml:space="preserve">ar 14 balsīm "Par" (Ainārs Brezinskis, Aivars Circens, Anatolijs Savickis, Andis Caunītis, Atis Jencītis, Daumants Dreiškens, Guna Pūcīte, Guna Švika, Gunārs Ciglis, Intars </w:t>
      </w:r>
      <w:r w:rsidRPr="004F27D3">
        <w:rPr>
          <w:noProof/>
        </w:rPr>
        <w:lastRenderedPageBreak/>
        <w:t>Liepiņš, Ivars Kupčs, Lāsma Gabdulļina, Mudīte Motivāne, Normunds Mazūrs), "Pret" – nav, "Atturas" – nav</w:t>
      </w:r>
      <w:r w:rsidRPr="00FC7F25">
        <w:t xml:space="preserve">, </w:t>
      </w:r>
      <w:r>
        <w:t xml:space="preserve">Gulbenes novada dome </w:t>
      </w:r>
      <w:r w:rsidRPr="00FC7F25">
        <w:t>NOLEMJ:</w:t>
      </w:r>
    </w:p>
    <w:p w14:paraId="3AD26456" w14:textId="77777777" w:rsidR="00367421" w:rsidRDefault="00367421" w:rsidP="00367421">
      <w:pPr>
        <w:spacing w:line="360" w:lineRule="auto"/>
        <w:ind w:firstLine="567"/>
        <w:jc w:val="both"/>
      </w:pPr>
      <w:r w:rsidRPr="00FC7F25">
        <w:t xml:space="preserve">1. </w:t>
      </w:r>
      <w:r w:rsidRPr="00255026">
        <w:t>ATZĪT 202</w:t>
      </w:r>
      <w:r>
        <w:t>2</w:t>
      </w:r>
      <w:r w:rsidRPr="00255026">
        <w:t xml:space="preserve">.gada </w:t>
      </w:r>
      <w:r>
        <w:t>15.septembrī</w:t>
      </w:r>
      <w:r w:rsidRPr="00255026">
        <w:t xml:space="preserve"> rīkoto Gulbenes novada pašvaldības nekustamā īpašuma </w:t>
      </w:r>
      <w:r w:rsidRPr="009802D0">
        <w:t>Vienības iela 5 – 10, Beļava, Beļavas pagasts, Gulbenes novads, kadastra numurs 5044 900 0078</w:t>
      </w:r>
      <w:r w:rsidRPr="00255026">
        <w:t>, pirmo izsoli par nesekmīgu.</w:t>
      </w:r>
    </w:p>
    <w:p w14:paraId="34600F6F" w14:textId="77777777" w:rsidR="00367421" w:rsidRPr="00FC7F25" w:rsidRDefault="00367421" w:rsidP="00367421">
      <w:pPr>
        <w:spacing w:line="360" w:lineRule="auto"/>
        <w:ind w:firstLine="567"/>
        <w:jc w:val="both"/>
      </w:pPr>
      <w:r>
        <w:t xml:space="preserve">2. </w:t>
      </w:r>
      <w:r w:rsidRPr="00FC7F25">
        <w:t xml:space="preserve">RĪKOT Gulbenes novada pašvaldībai piederošā nekustamā </w:t>
      </w:r>
      <w:r w:rsidRPr="009802D0">
        <w:t xml:space="preserve">Vienības iela 5 – 10, Beļava, Beļavas pagasts, Gulbenes novads, kadastra numurs 5044 900 0078, kas sastāv no </w:t>
      </w:r>
      <w:proofErr w:type="spellStart"/>
      <w:r w:rsidRPr="009802D0">
        <w:t>trīsistabu</w:t>
      </w:r>
      <w:proofErr w:type="spellEnd"/>
      <w:r w:rsidRPr="009802D0">
        <w:t xml:space="preserve"> dzīvokļa, 68,9 </w:t>
      </w:r>
      <w:proofErr w:type="spellStart"/>
      <w:r w:rsidRPr="009802D0">
        <w:t>kv.m</w:t>
      </w:r>
      <w:proofErr w:type="spellEnd"/>
      <w:r w:rsidRPr="009802D0">
        <w:t>. platībā (telpu grupas kadastra apzīmējums 5044 007 0206 001 010), un pie tā piederošām kopīpašuma 689/14003 domājamām daļām no dzīvojamās mājas (būves kadastra apzīmējums 5044 007 0206 001), 689/14003 domājamām daļām no zemes (zemes vienības kadastra apzīmējums 5044 007 0206)</w:t>
      </w:r>
      <w:r w:rsidRPr="0005760E">
        <w:t xml:space="preserve">, </w:t>
      </w:r>
      <w:r>
        <w:t>otro</w:t>
      </w:r>
      <w:r w:rsidRPr="00FC7F25">
        <w:t xml:space="preserve"> izsoli.</w:t>
      </w:r>
    </w:p>
    <w:p w14:paraId="643CE725" w14:textId="77777777" w:rsidR="00367421" w:rsidRPr="00FC7F25" w:rsidRDefault="00367421" w:rsidP="00367421">
      <w:pPr>
        <w:spacing w:line="360" w:lineRule="auto"/>
        <w:ind w:firstLine="567"/>
        <w:jc w:val="both"/>
      </w:pPr>
      <w:r>
        <w:t>3</w:t>
      </w:r>
      <w:r w:rsidRPr="00FC7F25">
        <w:t xml:space="preserve">. APSTIPRINĀT Gulbenes novada pašvaldībai piederošā nekustamā īpašuma </w:t>
      </w:r>
      <w:r w:rsidRPr="009802D0">
        <w:t>Vienības iela 5 – 10, Beļava, Beļavas pagasts, Gulbenes novads, kadastra numurs 5044 900 0078</w:t>
      </w:r>
      <w:r w:rsidRPr="00D905B8">
        <w:t>,</w:t>
      </w:r>
      <w:r w:rsidRPr="00FC7F25">
        <w:t xml:space="preserve"> </w:t>
      </w:r>
      <w:r>
        <w:t xml:space="preserve">otrās </w:t>
      </w:r>
      <w:r w:rsidRPr="00FC7F25">
        <w:t xml:space="preserve">izsoles sākumcenu </w:t>
      </w:r>
      <w:r w:rsidRPr="00871292">
        <w:t xml:space="preserve">3040 EUR (trīs tūkstoši četrdesmit </w:t>
      </w:r>
      <w:proofErr w:type="spellStart"/>
      <w:r w:rsidRPr="00255026">
        <w:rPr>
          <w:i/>
        </w:rPr>
        <w:t>euro</w:t>
      </w:r>
      <w:proofErr w:type="spellEnd"/>
      <w:r w:rsidRPr="00255026">
        <w:t>)</w:t>
      </w:r>
      <w:r w:rsidRPr="005233AB">
        <w:t>.</w:t>
      </w:r>
    </w:p>
    <w:p w14:paraId="0F7C5DC5" w14:textId="77777777" w:rsidR="00367421" w:rsidRPr="00FC7F25" w:rsidRDefault="00367421" w:rsidP="00367421">
      <w:pPr>
        <w:spacing w:line="360" w:lineRule="auto"/>
        <w:ind w:firstLine="567"/>
        <w:jc w:val="both"/>
      </w:pPr>
      <w:r>
        <w:t>4</w:t>
      </w:r>
      <w:r w:rsidRPr="00FC7F25">
        <w:t xml:space="preserve">. APSTIPRINĀT Gulbenes novada pašvaldībai piederošā nekustamā īpašuma </w:t>
      </w:r>
      <w:r w:rsidRPr="009802D0">
        <w:t>Vienības iela 5 – 10, Beļava, Beļavas pagasts, Gulbenes novads, kadastra numurs 5044 900 0078</w:t>
      </w:r>
      <w:r>
        <w:t>, otrās</w:t>
      </w:r>
      <w:r w:rsidRPr="00FC7F25">
        <w:t xml:space="preserve"> izsoles noteikumus </w:t>
      </w:r>
      <w:r w:rsidRPr="00BE2829">
        <w:t>(</w:t>
      </w:r>
      <w:r>
        <w:t>1.</w:t>
      </w:r>
      <w:r w:rsidRPr="00BE2829">
        <w:t>pielikums),</w:t>
      </w:r>
      <w:r w:rsidRPr="00FC7F25">
        <w:t xml:space="preserve"> kas ir šī lēmuma neatņemama sastāvdaļa.</w:t>
      </w:r>
    </w:p>
    <w:p w14:paraId="3126148D" w14:textId="77777777" w:rsidR="00367421" w:rsidRDefault="00367421" w:rsidP="00367421">
      <w:pPr>
        <w:spacing w:line="360" w:lineRule="auto"/>
        <w:ind w:firstLine="567"/>
        <w:jc w:val="both"/>
      </w:pPr>
      <w:r>
        <w:t>5</w:t>
      </w:r>
      <w:r w:rsidRPr="00FC7F25">
        <w:t xml:space="preserve">. UZDOT Gulbenes novada pašvaldības Īpašuma novērtēšanas un izsoļu komisijai organizēt Gulbenes novada pašvaldībai piederošā nekustamā īpašuma </w:t>
      </w:r>
      <w:r w:rsidRPr="009802D0">
        <w:t>Vienības iela 5 – 10, Beļava, Beļavas pagasts, Gulbenes novads, kadastra numurs 5044 900 0078</w:t>
      </w:r>
      <w:r>
        <w:t>, otro izsoli</w:t>
      </w:r>
      <w:r w:rsidRPr="00FC7F25">
        <w:t>.</w:t>
      </w:r>
    </w:p>
    <w:p w14:paraId="1CEF31BA" w14:textId="77777777" w:rsidR="00367421" w:rsidRDefault="00367421" w:rsidP="00367421">
      <w:pPr>
        <w:spacing w:after="160" w:line="259" w:lineRule="auto"/>
      </w:pPr>
    </w:p>
    <w:p w14:paraId="1F537182"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5F363FE6" w14:textId="77777777" w:rsidR="00367421" w:rsidRDefault="00367421" w:rsidP="00367421">
      <w:pPr>
        <w:spacing w:line="360" w:lineRule="auto"/>
      </w:pPr>
    </w:p>
    <w:p w14:paraId="3F3E32D2" w14:textId="77777777" w:rsidR="00367421" w:rsidRDefault="00367421" w:rsidP="00367421">
      <w:pPr>
        <w:spacing w:line="360" w:lineRule="auto"/>
      </w:pPr>
      <w:r>
        <w:t xml:space="preserve">Sagatavoja: </w:t>
      </w:r>
      <w:proofErr w:type="spellStart"/>
      <w:r>
        <w:t>L.Bašķere</w:t>
      </w:r>
      <w:proofErr w:type="spellEnd"/>
    </w:p>
    <w:p w14:paraId="50307B14" w14:textId="77777777" w:rsidR="00367421" w:rsidRDefault="00367421" w:rsidP="00367421">
      <w:pPr>
        <w:spacing w:after="160" w:line="259" w:lineRule="auto"/>
      </w:pPr>
      <w:r>
        <w:br w:type="page"/>
      </w:r>
    </w:p>
    <w:p w14:paraId="6EEE9178" w14:textId="77777777" w:rsidR="00367421" w:rsidRDefault="00367421" w:rsidP="00367421">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Pr>
          <w:rFonts w:ascii="Times New Roman" w:hAnsi="Times New Roman" w:cs="Times New Roman"/>
          <w:sz w:val="24"/>
          <w:szCs w:val="24"/>
        </w:rPr>
        <w:t>29.09.2022.</w:t>
      </w:r>
      <w:r w:rsidRPr="008703D2">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2</w:t>
      </w:r>
      <w:r w:rsidRPr="008703D2">
        <w:rPr>
          <w:rFonts w:ascii="Times New Roman" w:hAnsi="Times New Roman" w:cs="Times New Roman"/>
          <w:sz w:val="24"/>
          <w:szCs w:val="24"/>
        </w:rPr>
        <w:t>/</w:t>
      </w:r>
      <w:r>
        <w:rPr>
          <w:rFonts w:ascii="Times New Roman" w:hAnsi="Times New Roman" w:cs="Times New Roman"/>
          <w:sz w:val="24"/>
          <w:szCs w:val="24"/>
        </w:rPr>
        <w:t>917</w:t>
      </w:r>
    </w:p>
    <w:p w14:paraId="514F9550" w14:textId="77777777" w:rsidR="00367421" w:rsidRPr="008703D2" w:rsidRDefault="00367421" w:rsidP="00367421">
      <w:pPr>
        <w:pStyle w:val="Pamatteksts"/>
        <w:spacing w:after="0"/>
        <w:jc w:val="right"/>
        <w:rPr>
          <w:rFonts w:ascii="Times New Roman" w:hAnsi="Times New Roman" w:cs="Times New Roman"/>
          <w:sz w:val="24"/>
          <w:szCs w:val="24"/>
        </w:rPr>
      </w:pPr>
    </w:p>
    <w:p w14:paraId="75200D7A" w14:textId="77777777" w:rsidR="00367421" w:rsidRPr="008119E5" w:rsidRDefault="00367421" w:rsidP="00367421">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69B20557" w14:textId="77777777" w:rsidR="00367421" w:rsidRPr="008119E5" w:rsidRDefault="00367421" w:rsidP="00367421">
      <w:pPr>
        <w:pStyle w:val="Pamatteksts"/>
        <w:spacing w:after="0"/>
        <w:jc w:val="center"/>
        <w:rPr>
          <w:rFonts w:ascii="Times New Roman" w:hAnsi="Times New Roman" w:cs="Times New Roman"/>
          <w:b/>
          <w:caps/>
          <w:sz w:val="24"/>
          <w:szCs w:val="24"/>
        </w:rPr>
      </w:pPr>
      <w:r w:rsidRPr="00D639C4">
        <w:rPr>
          <w:rFonts w:ascii="Times New Roman" w:hAnsi="Times New Roman" w:cs="Times New Roman"/>
          <w:b/>
          <w:caps/>
          <w:sz w:val="24"/>
          <w:szCs w:val="24"/>
        </w:rPr>
        <w:t>Vienības iela 5 – 10, Beļava, Beļavas pagasts, Gulbenes novads</w:t>
      </w:r>
      <w:r w:rsidRPr="003D3273">
        <w:rPr>
          <w:rFonts w:ascii="Times New Roman" w:hAnsi="Times New Roman" w:cs="Times New Roman"/>
          <w:b/>
          <w:caps/>
          <w:sz w:val="24"/>
          <w:szCs w:val="24"/>
        </w:rPr>
        <w:t xml:space="preserve">, </w:t>
      </w:r>
    </w:p>
    <w:p w14:paraId="6D83DCE7" w14:textId="77777777" w:rsidR="00367421" w:rsidRPr="008703D2" w:rsidRDefault="00367421" w:rsidP="00367421">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8703D2">
        <w:rPr>
          <w:rFonts w:ascii="Times New Roman" w:hAnsi="Times New Roman" w:cs="Times New Roman"/>
          <w:b/>
          <w:sz w:val="24"/>
          <w:szCs w:val="24"/>
        </w:rPr>
        <w:t xml:space="preserve"> IZSOLES NOTEIKUMI</w:t>
      </w:r>
    </w:p>
    <w:p w14:paraId="76BE853F" w14:textId="77777777" w:rsidR="00367421" w:rsidRPr="008703D2" w:rsidRDefault="00367421" w:rsidP="00367421">
      <w:pPr>
        <w:tabs>
          <w:tab w:val="left" w:pos="0"/>
          <w:tab w:val="left" w:pos="426"/>
        </w:tabs>
        <w:ind w:right="43" w:firstLine="284"/>
        <w:jc w:val="center"/>
        <w:rPr>
          <w:b/>
          <w:bCs/>
          <w:lang w:eastAsia="en-US"/>
        </w:rPr>
      </w:pPr>
    </w:p>
    <w:p w14:paraId="060AC17E" w14:textId="77777777" w:rsidR="00367421" w:rsidRPr="008703D2" w:rsidRDefault="00367421" w:rsidP="00367421">
      <w:pPr>
        <w:tabs>
          <w:tab w:val="left" w:pos="0"/>
          <w:tab w:val="left" w:pos="426"/>
          <w:tab w:val="left" w:pos="709"/>
        </w:tabs>
        <w:spacing w:line="360" w:lineRule="auto"/>
        <w:ind w:right="43"/>
        <w:jc w:val="center"/>
        <w:rPr>
          <w:b/>
          <w:lang w:eastAsia="en-US"/>
        </w:rPr>
      </w:pPr>
      <w:r w:rsidRPr="008703D2">
        <w:rPr>
          <w:b/>
          <w:lang w:eastAsia="en-US"/>
        </w:rPr>
        <w:t>1. Vispārīgie noteikumi</w:t>
      </w:r>
    </w:p>
    <w:p w14:paraId="65ADBF23" w14:textId="77777777" w:rsidR="00367421" w:rsidRPr="008703D2" w:rsidRDefault="00367421" w:rsidP="00367421">
      <w:pPr>
        <w:spacing w:line="360" w:lineRule="auto"/>
        <w:ind w:right="-1" w:firstLine="567"/>
        <w:jc w:val="both"/>
        <w:rPr>
          <w:color w:val="000000"/>
        </w:rPr>
      </w:pPr>
      <w:r w:rsidRPr="008703D2">
        <w:rPr>
          <w:lang w:eastAsia="en-US"/>
        </w:rPr>
        <w:t xml:space="preserve">1.1. </w:t>
      </w:r>
      <w:r w:rsidRPr="008703D2">
        <w:rPr>
          <w:color w:val="000000"/>
        </w:rPr>
        <w:t>Šie noteikumi no</w:t>
      </w:r>
      <w:r>
        <w:rPr>
          <w:color w:val="000000"/>
        </w:rPr>
        <w:t>saka kārtību, kādā tiek rīkota otrā</w:t>
      </w:r>
      <w:r w:rsidRPr="008703D2">
        <w:rPr>
          <w:color w:val="000000"/>
        </w:rPr>
        <w:t xml:space="preserve"> </w:t>
      </w:r>
      <w:r w:rsidRPr="00E408E5">
        <w:rPr>
          <w:color w:val="000000"/>
        </w:rPr>
        <w:t xml:space="preserve">mutiskā atklātā </w:t>
      </w:r>
      <w:r w:rsidRPr="008703D2">
        <w:rPr>
          <w:color w:val="000000"/>
        </w:rPr>
        <w:t xml:space="preserve">izsole ar augšupejošu soli </w:t>
      </w:r>
      <w:r w:rsidRPr="008703D2">
        <w:t xml:space="preserve">Gulbenes novada pašvaldības </w:t>
      </w:r>
      <w:r w:rsidRPr="00E408E5">
        <w:rPr>
          <w:rFonts w:eastAsia="SimSun"/>
          <w:color w:val="00000A"/>
          <w:lang w:eastAsia="zh-CN" w:bidi="hi-IN"/>
        </w:rPr>
        <w:t xml:space="preserve">nekustamā īpašuma </w:t>
      </w:r>
      <w:r w:rsidRPr="009802D0">
        <w:t>Vienības iela 5 – 10, Beļava, Beļavas pagasts, Gulbenes novads, kadastra numurs 5044 900 0078</w:t>
      </w:r>
      <w:r w:rsidRPr="00D905B8">
        <w:t xml:space="preserve">, </w:t>
      </w:r>
      <w:r w:rsidRPr="008703D2">
        <w:rPr>
          <w:color w:val="000000"/>
        </w:rPr>
        <w:t xml:space="preserve">(turpmāk – Objekts) pircēja noteikšanai. </w:t>
      </w:r>
    </w:p>
    <w:p w14:paraId="558A7CAD" w14:textId="77777777" w:rsidR="00367421" w:rsidRPr="008703D2" w:rsidRDefault="00367421" w:rsidP="00367421">
      <w:pPr>
        <w:spacing w:line="360" w:lineRule="auto"/>
        <w:ind w:right="-1" w:firstLine="567"/>
        <w:jc w:val="both"/>
      </w:pPr>
      <w:r w:rsidRPr="008703D2">
        <w:rPr>
          <w:color w:val="000000"/>
        </w:rPr>
        <w:t xml:space="preserve">1.2. </w:t>
      </w:r>
      <w:r>
        <w:rPr>
          <w:color w:val="000000"/>
        </w:rPr>
        <w:t>I</w:t>
      </w:r>
      <w:r>
        <w:t>zsole</w:t>
      </w:r>
      <w:r w:rsidRPr="008703D2">
        <w:t xml:space="preserve"> notiek ievērojot </w:t>
      </w:r>
      <w:r>
        <w:t xml:space="preserve">likumu “Par pašvaldībām”, </w:t>
      </w:r>
      <w:r w:rsidRPr="008703D2">
        <w:t>Publiskas person</w:t>
      </w:r>
      <w:r>
        <w:t>as mantas atsavināšanas likumu</w:t>
      </w:r>
      <w:r w:rsidRPr="008703D2">
        <w:t xml:space="preserve"> un šos izsoles noteikumus.</w:t>
      </w:r>
    </w:p>
    <w:p w14:paraId="3CDDE652" w14:textId="77777777" w:rsidR="00367421" w:rsidRPr="008703D2" w:rsidRDefault="00367421" w:rsidP="00367421">
      <w:pPr>
        <w:spacing w:line="360" w:lineRule="auto"/>
        <w:ind w:right="-1" w:firstLine="567"/>
        <w:jc w:val="both"/>
        <w:rPr>
          <w:color w:val="000000"/>
          <w:lang w:val="da-DK"/>
        </w:rPr>
      </w:pPr>
      <w:r w:rsidRPr="008703D2">
        <w:rPr>
          <w:color w:val="000000"/>
        </w:rPr>
        <w:t>1.3. Objekta izsoli rīko Gulbenes novada domes izveidotā Īpašuma novērtēšanas un izsoļu komisija</w:t>
      </w:r>
      <w:r w:rsidRPr="008703D2">
        <w:t xml:space="preserve"> (turpmāk –</w:t>
      </w:r>
      <w:r>
        <w:t xml:space="preserve"> Izsoles </w:t>
      </w:r>
      <w:r w:rsidRPr="008703D2">
        <w:t>komisija).</w:t>
      </w:r>
    </w:p>
    <w:p w14:paraId="27D999BA" w14:textId="77777777" w:rsidR="00367421" w:rsidRPr="008703D2" w:rsidRDefault="00367421" w:rsidP="00367421">
      <w:pPr>
        <w:spacing w:line="360" w:lineRule="auto"/>
        <w:ind w:firstLine="567"/>
        <w:jc w:val="both"/>
        <w:rPr>
          <w:lang w:eastAsia="en-US"/>
        </w:rPr>
      </w:pPr>
      <w:r w:rsidRPr="008703D2">
        <w:rPr>
          <w:lang w:eastAsia="en-US"/>
        </w:rPr>
        <w:t>1.4. Ziņas par izsolē atsavināmo Objektu:</w:t>
      </w:r>
    </w:p>
    <w:p w14:paraId="61EB486A" w14:textId="77777777" w:rsidR="00367421" w:rsidRPr="00E408E5" w:rsidRDefault="00367421" w:rsidP="00367421">
      <w:pPr>
        <w:tabs>
          <w:tab w:val="left" w:pos="993"/>
        </w:tabs>
        <w:spacing w:line="360" w:lineRule="auto"/>
        <w:ind w:firstLine="567"/>
        <w:jc w:val="both"/>
        <w:rPr>
          <w:color w:val="000000"/>
        </w:rPr>
      </w:pPr>
      <w:r w:rsidRPr="008703D2">
        <w:rPr>
          <w:lang w:eastAsia="en-US"/>
        </w:rPr>
        <w:t xml:space="preserve">1.4.1. </w:t>
      </w:r>
      <w:r w:rsidRPr="008703D2">
        <w:rPr>
          <w:rFonts w:eastAsia="SimSun"/>
          <w:color w:val="00000A"/>
          <w:lang w:eastAsia="zh-CN" w:bidi="hi-IN"/>
        </w:rPr>
        <w:t xml:space="preserve">Gulbenes novada pašvaldības </w:t>
      </w:r>
      <w:r w:rsidRPr="00E408E5">
        <w:rPr>
          <w:color w:val="000000"/>
        </w:rPr>
        <w:t xml:space="preserve">nekustamais </w:t>
      </w:r>
      <w:r w:rsidRPr="009802D0">
        <w:rPr>
          <w:color w:val="000000"/>
        </w:rPr>
        <w:t xml:space="preserve">Vienības iela 5 – 10, Beļava, Beļavas pagasts, Gulbenes novads, kadastra numurs 5044 900 0078, kas sastāv no </w:t>
      </w:r>
      <w:proofErr w:type="spellStart"/>
      <w:r w:rsidRPr="009802D0">
        <w:rPr>
          <w:color w:val="000000"/>
        </w:rPr>
        <w:t>trīsistabu</w:t>
      </w:r>
      <w:proofErr w:type="spellEnd"/>
      <w:r w:rsidRPr="009802D0">
        <w:rPr>
          <w:color w:val="000000"/>
        </w:rPr>
        <w:t xml:space="preserve"> dzīvokļa, 68,9 </w:t>
      </w:r>
      <w:proofErr w:type="spellStart"/>
      <w:r w:rsidRPr="009802D0">
        <w:rPr>
          <w:color w:val="000000"/>
        </w:rPr>
        <w:t>kv.m</w:t>
      </w:r>
      <w:proofErr w:type="spellEnd"/>
      <w:r w:rsidRPr="009802D0">
        <w:rPr>
          <w:color w:val="000000"/>
        </w:rPr>
        <w:t>. platībā (telpu grupas kadastra apzīmējums 5044 007 0206 001 010), un pie tā piederošām kopīpašuma 689/14003 domājamām daļām no dzīvojamās mājas (būves kadastra apzīmējums 5044 007 0206 001), 689/14003 domājamām daļām no zemes (zemes vienības kadastra apzīmējums 5044 007 0206)</w:t>
      </w:r>
      <w:r>
        <w:t>.</w:t>
      </w:r>
    </w:p>
    <w:p w14:paraId="1A45EE2A" w14:textId="77777777" w:rsidR="00367421" w:rsidRPr="008703D2" w:rsidRDefault="00367421" w:rsidP="00367421">
      <w:pPr>
        <w:spacing w:line="360" w:lineRule="auto"/>
        <w:ind w:right="43" w:firstLine="567"/>
        <w:jc w:val="both"/>
        <w:rPr>
          <w:lang w:eastAsia="en-US"/>
        </w:rPr>
      </w:pPr>
      <w:r>
        <w:rPr>
          <w:lang w:eastAsia="en-US"/>
        </w:rPr>
        <w:t>1.4.2.</w:t>
      </w:r>
      <w:r w:rsidRPr="00873C71">
        <w:rPr>
          <w:color w:val="000000"/>
        </w:rPr>
        <w:t xml:space="preserve"> </w:t>
      </w:r>
      <w:r w:rsidRPr="00E408E5">
        <w:rPr>
          <w:color w:val="000000"/>
        </w:rPr>
        <w:t>O</w:t>
      </w:r>
      <w:r>
        <w:rPr>
          <w:color w:val="000000"/>
        </w:rPr>
        <w:t>bjekts</w:t>
      </w:r>
      <w:r w:rsidRPr="00E408E5">
        <w:rPr>
          <w:color w:val="000000"/>
        </w:rPr>
        <w:t xml:space="preserve"> ir Gulbenes novada pašvaldības īpašums. Tas re</w:t>
      </w:r>
      <w:r>
        <w:rPr>
          <w:color w:val="000000"/>
        </w:rPr>
        <w:t xml:space="preserve">ģistrēts Vidzemes rajona tiesas </w:t>
      </w:r>
      <w:r w:rsidRPr="00005EEC">
        <w:rPr>
          <w:color w:val="000000"/>
        </w:rPr>
        <w:t xml:space="preserve">Zemesgrāmatu nodaļas </w:t>
      </w:r>
      <w:r>
        <w:rPr>
          <w:color w:val="000000"/>
        </w:rPr>
        <w:t>Beļavas pagasta</w:t>
      </w:r>
      <w:r w:rsidRPr="00005EEC">
        <w:rPr>
          <w:color w:val="000000"/>
        </w:rPr>
        <w:t xml:space="preserve"> zemesgrāmatas nodalījumā Nr.</w:t>
      </w:r>
      <w:r>
        <w:rPr>
          <w:color w:val="000000"/>
        </w:rPr>
        <w:t>659.</w:t>
      </w:r>
    </w:p>
    <w:p w14:paraId="07CE8B11" w14:textId="77777777" w:rsidR="00367421" w:rsidRPr="008703D2" w:rsidRDefault="00367421" w:rsidP="00367421">
      <w:pPr>
        <w:spacing w:line="360" w:lineRule="auto"/>
        <w:ind w:right="43" w:firstLine="567"/>
        <w:jc w:val="both"/>
        <w:rPr>
          <w:lang w:eastAsia="en-US"/>
        </w:rPr>
      </w:pPr>
      <w:r w:rsidRPr="008703D2">
        <w:rPr>
          <w:lang w:eastAsia="en-US"/>
        </w:rPr>
        <w:t>1.4.</w:t>
      </w:r>
      <w:r>
        <w:rPr>
          <w:lang w:eastAsia="en-US"/>
        </w:rPr>
        <w:t>3</w:t>
      </w:r>
      <w:r w:rsidRPr="008703D2">
        <w:rPr>
          <w:lang w:eastAsia="en-US"/>
        </w:rPr>
        <w:t xml:space="preserve">. </w:t>
      </w:r>
      <w:r w:rsidRPr="008703D2">
        <w:t>Pirmpirkuma tiesību uz Objekta iegādi nav</w:t>
      </w:r>
      <w:r w:rsidRPr="008703D2">
        <w:rPr>
          <w:lang w:eastAsia="en-US"/>
        </w:rPr>
        <w:t>.</w:t>
      </w:r>
    </w:p>
    <w:p w14:paraId="19B9BB6F" w14:textId="77777777" w:rsidR="00367421" w:rsidRPr="008703D2" w:rsidRDefault="00367421" w:rsidP="00367421">
      <w:pPr>
        <w:spacing w:line="360" w:lineRule="auto"/>
        <w:ind w:right="43" w:firstLine="567"/>
        <w:jc w:val="both"/>
        <w:rPr>
          <w:lang w:eastAsia="en-US"/>
        </w:rPr>
      </w:pPr>
      <w:r w:rsidRPr="008703D2">
        <w:rPr>
          <w:lang w:eastAsia="en-US"/>
        </w:rPr>
        <w:t xml:space="preserve">1.5. Sludinājums </w:t>
      </w:r>
      <w:r w:rsidRPr="008703D2">
        <w:rPr>
          <w:bCs/>
          <w:lang w:eastAsia="en-US"/>
        </w:rPr>
        <w:t xml:space="preserve">par Objekta </w:t>
      </w:r>
      <w:r w:rsidRPr="008703D2">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4" w:history="1">
        <w:r w:rsidRPr="008703D2">
          <w:rPr>
            <w:rStyle w:val="Hipersaite"/>
          </w:rPr>
          <w:t>www.gulbene.lv</w:t>
        </w:r>
      </w:hyperlink>
      <w:r w:rsidRPr="008703D2">
        <w:rPr>
          <w:lang w:eastAsia="en-US"/>
        </w:rPr>
        <w:t>.</w:t>
      </w:r>
    </w:p>
    <w:p w14:paraId="055843E8" w14:textId="77777777" w:rsidR="00367421" w:rsidRPr="008703D2" w:rsidRDefault="00367421" w:rsidP="00367421">
      <w:pPr>
        <w:keepLines/>
        <w:spacing w:line="360" w:lineRule="auto"/>
        <w:ind w:right="43" w:firstLine="567"/>
        <w:jc w:val="both"/>
      </w:pPr>
      <w:r w:rsidRPr="008703D2">
        <w:rPr>
          <w:lang w:eastAsia="en-US"/>
        </w:rPr>
        <w:t>1.</w:t>
      </w:r>
      <w:r>
        <w:rPr>
          <w:lang w:eastAsia="en-US"/>
        </w:rPr>
        <w:t>6</w:t>
      </w:r>
      <w:r w:rsidRPr="008703D2">
        <w:rPr>
          <w:lang w:eastAsia="en-US"/>
        </w:rPr>
        <w:t xml:space="preserve">. </w:t>
      </w:r>
      <w:r w:rsidRPr="008703D2">
        <w:t xml:space="preserve">Ar izsoles noteikumiem var iepazīties Gulbenes novada pašvaldības tīmekļa vietnē </w:t>
      </w:r>
      <w:hyperlink r:id="rId35" w:history="1">
        <w:r w:rsidRPr="008703D2">
          <w:rPr>
            <w:rStyle w:val="Hipersaite"/>
          </w:rPr>
          <w:t>www.gulbene.lv</w:t>
        </w:r>
      </w:hyperlink>
      <w:r w:rsidRPr="008703D2">
        <w:t>.</w:t>
      </w:r>
    </w:p>
    <w:p w14:paraId="2631BFB3" w14:textId="77777777" w:rsidR="00367421" w:rsidRPr="008703D2" w:rsidRDefault="00367421" w:rsidP="00367421">
      <w:pPr>
        <w:keepLines/>
        <w:spacing w:line="360" w:lineRule="auto"/>
        <w:ind w:right="43" w:firstLine="567"/>
        <w:jc w:val="both"/>
        <w:rPr>
          <w:lang w:eastAsia="en-US"/>
        </w:rPr>
      </w:pPr>
      <w:r w:rsidRPr="008703D2">
        <w:t>1.</w:t>
      </w:r>
      <w:r>
        <w:t>7</w:t>
      </w:r>
      <w:r w:rsidRPr="008703D2">
        <w:t xml:space="preserve">. </w:t>
      </w:r>
      <w:r w:rsidRPr="008703D2">
        <w:rPr>
          <w:bCs/>
        </w:rPr>
        <w:t>Izsoles pretendentam</w:t>
      </w:r>
      <w:r>
        <w:rPr>
          <w:bCs/>
        </w:rPr>
        <w:t>,</w:t>
      </w:r>
      <w:r w:rsidRPr="008703D2">
        <w:rPr>
          <w:bCs/>
        </w:rPr>
        <w:t xml:space="preserve"> </w:t>
      </w:r>
      <w:r>
        <w:rPr>
          <w:bCs/>
        </w:rPr>
        <w:t>sākot no pirmā sludinājuma publicēšanas dienas,</w:t>
      </w:r>
      <w:r w:rsidRPr="008703D2">
        <w:rPr>
          <w:bCs/>
        </w:rPr>
        <w:t xml:space="preserve"> ir tiesības iepazīties ar Objektu, tā tehniskajiem rādītājiem – dokumentiem, kuri raksturo Objektu un ir pašvaldības rīcībā, iepriekš sazinoties e-pastā: </w:t>
      </w:r>
      <w:hyperlink r:id="rId36" w:history="1">
        <w:r w:rsidRPr="00E761DB">
          <w:rPr>
            <w:rStyle w:val="Hipersaite"/>
            <w:lang w:eastAsia="en-US"/>
          </w:rPr>
          <w:t>dome@gulbene.lv</w:t>
        </w:r>
      </w:hyperlink>
      <w:r w:rsidRPr="008703D2">
        <w:rPr>
          <w:lang w:eastAsia="en-US"/>
        </w:rPr>
        <w:t xml:space="preserve">, </w:t>
      </w:r>
      <w:r w:rsidRPr="003A67CD">
        <w:t>pa tālruni</w:t>
      </w:r>
      <w:r>
        <w:t xml:space="preserve"> </w:t>
      </w:r>
      <w:r w:rsidRPr="00306E7F">
        <w:t xml:space="preserve">64497603 (Gulbenes novada Beļavas pagasta pārvalde) vai 26176494 (Beļavas pagasta pārvaldes vadītājs </w:t>
      </w:r>
      <w:proofErr w:type="spellStart"/>
      <w:r w:rsidRPr="00306E7F">
        <w:t>A.Rakstiņš</w:t>
      </w:r>
      <w:proofErr w:type="spellEnd"/>
      <w:r w:rsidRPr="00543C72">
        <w:t>)</w:t>
      </w:r>
      <w:r w:rsidRPr="008703D2">
        <w:rPr>
          <w:bCs/>
        </w:rPr>
        <w:t>.</w:t>
      </w:r>
    </w:p>
    <w:p w14:paraId="5D93F424" w14:textId="77777777" w:rsidR="00367421" w:rsidRPr="008703D2" w:rsidRDefault="00367421" w:rsidP="00367421">
      <w:pPr>
        <w:shd w:val="clear" w:color="auto" w:fill="FFFFFF"/>
        <w:tabs>
          <w:tab w:val="left" w:pos="720"/>
        </w:tabs>
        <w:spacing w:before="120" w:line="360" w:lineRule="auto"/>
        <w:jc w:val="center"/>
        <w:rPr>
          <w:b/>
          <w:lang w:eastAsia="en-US"/>
        </w:rPr>
      </w:pPr>
      <w:r w:rsidRPr="008703D2">
        <w:rPr>
          <w:b/>
          <w:lang w:eastAsia="en-US"/>
        </w:rPr>
        <w:t>2. Izsoles veids, maksājumi un samaksas kārtība</w:t>
      </w:r>
    </w:p>
    <w:p w14:paraId="1009F92D" w14:textId="77777777" w:rsidR="00367421" w:rsidRPr="008703D2" w:rsidRDefault="00367421" w:rsidP="00367421">
      <w:pPr>
        <w:keepLines/>
        <w:spacing w:line="360" w:lineRule="auto"/>
        <w:ind w:right="43" w:firstLine="567"/>
        <w:jc w:val="both"/>
        <w:rPr>
          <w:bCs/>
          <w:lang w:eastAsia="en-US"/>
        </w:rPr>
      </w:pPr>
      <w:r w:rsidRPr="008703D2">
        <w:rPr>
          <w:bCs/>
          <w:lang w:eastAsia="en-US"/>
        </w:rPr>
        <w:t xml:space="preserve">2.1. Objekta atsavināšanas veids ir </w:t>
      </w:r>
      <w:r>
        <w:rPr>
          <w:bCs/>
          <w:lang w:eastAsia="en-US"/>
        </w:rPr>
        <w:t>mutiska atklāta</w:t>
      </w:r>
      <w:r w:rsidRPr="008703D2">
        <w:rPr>
          <w:bCs/>
          <w:lang w:eastAsia="en-US"/>
        </w:rPr>
        <w:t xml:space="preserve"> izsole ar augšupejošu soli.</w:t>
      </w:r>
    </w:p>
    <w:p w14:paraId="69A8DCA2" w14:textId="77777777" w:rsidR="00367421" w:rsidRPr="008703D2" w:rsidRDefault="00367421" w:rsidP="00367421">
      <w:pPr>
        <w:keepLines/>
        <w:spacing w:line="360" w:lineRule="auto"/>
        <w:ind w:right="43" w:firstLine="567"/>
        <w:jc w:val="both"/>
        <w:rPr>
          <w:bCs/>
          <w:lang w:eastAsia="en-US"/>
        </w:rPr>
      </w:pPr>
      <w:r w:rsidRPr="008703D2">
        <w:rPr>
          <w:bCs/>
          <w:lang w:eastAsia="en-US"/>
        </w:rPr>
        <w:t xml:space="preserve">2.2. Maksāšanas līdzekļi – 100% </w:t>
      </w:r>
      <w:proofErr w:type="spellStart"/>
      <w:r w:rsidRPr="008703D2">
        <w:rPr>
          <w:bCs/>
          <w:i/>
          <w:lang w:eastAsia="en-US"/>
        </w:rPr>
        <w:t>euro</w:t>
      </w:r>
      <w:proofErr w:type="spellEnd"/>
      <w:r w:rsidRPr="008703D2">
        <w:rPr>
          <w:bCs/>
          <w:lang w:eastAsia="en-US"/>
        </w:rPr>
        <w:t>.</w:t>
      </w:r>
    </w:p>
    <w:p w14:paraId="0E250FEA" w14:textId="77777777" w:rsidR="00367421" w:rsidRPr="008703D2" w:rsidRDefault="00367421" w:rsidP="00367421">
      <w:pPr>
        <w:spacing w:line="360" w:lineRule="auto"/>
        <w:ind w:right="43" w:firstLine="567"/>
        <w:jc w:val="both"/>
        <w:rPr>
          <w:lang w:eastAsia="en-US"/>
        </w:rPr>
      </w:pPr>
      <w:r w:rsidRPr="008703D2">
        <w:rPr>
          <w:bCs/>
          <w:lang w:eastAsia="en-US"/>
        </w:rPr>
        <w:lastRenderedPageBreak/>
        <w:t xml:space="preserve">2.3. </w:t>
      </w:r>
      <w:r w:rsidRPr="008703D2">
        <w:rPr>
          <w:lang w:eastAsia="en-US"/>
        </w:rPr>
        <w:t>Objekta i</w:t>
      </w:r>
      <w:r>
        <w:rPr>
          <w:lang w:eastAsia="en-US"/>
        </w:rPr>
        <w:t>zsoles sākumcena</w:t>
      </w:r>
      <w:r w:rsidRPr="008703D2">
        <w:rPr>
          <w:lang w:eastAsia="en-US"/>
        </w:rPr>
        <w:t xml:space="preserve"> ir </w:t>
      </w:r>
      <w:r w:rsidRPr="00871292">
        <w:t xml:space="preserve">3040 EUR (trīs tūkstoši četrdesmit </w:t>
      </w:r>
      <w:proofErr w:type="spellStart"/>
      <w:r w:rsidRPr="00255026">
        <w:rPr>
          <w:i/>
        </w:rPr>
        <w:t>euro</w:t>
      </w:r>
      <w:proofErr w:type="spellEnd"/>
      <w:r w:rsidRPr="00255026">
        <w:t>)</w:t>
      </w:r>
      <w:r w:rsidRPr="00A359FB">
        <w:rPr>
          <w:lang w:eastAsia="en-US"/>
        </w:rPr>
        <w:t>.</w:t>
      </w:r>
    </w:p>
    <w:p w14:paraId="3EE04E69" w14:textId="77777777" w:rsidR="00367421" w:rsidRPr="00D2798A" w:rsidRDefault="00367421" w:rsidP="00367421">
      <w:pPr>
        <w:spacing w:line="360" w:lineRule="auto"/>
        <w:ind w:firstLine="567"/>
        <w:jc w:val="both"/>
        <w:rPr>
          <w:lang w:eastAsia="en-US"/>
        </w:rPr>
      </w:pPr>
      <w:r w:rsidRPr="008703D2">
        <w:rPr>
          <w:lang w:eastAsia="en-US"/>
        </w:rPr>
        <w:t xml:space="preserve">2.4. </w:t>
      </w:r>
      <w:r w:rsidRPr="008703D2">
        <w:rPr>
          <w:bCs/>
          <w:lang w:eastAsia="en-US"/>
        </w:rPr>
        <w:t xml:space="preserve">Objekta </w:t>
      </w:r>
      <w:r w:rsidRPr="008703D2">
        <w:rPr>
          <w:color w:val="000000"/>
        </w:rPr>
        <w:t xml:space="preserve">nodrošinājums tiek noteikts 10% apmērā no izsoles nosacītās </w:t>
      </w:r>
      <w:r w:rsidRPr="00D2798A">
        <w:rPr>
          <w:color w:val="000000"/>
        </w:rPr>
        <w:t xml:space="preserve">cenas, t.i. </w:t>
      </w:r>
      <w:r>
        <w:rPr>
          <w:color w:val="000000"/>
        </w:rPr>
        <w:t>304</w:t>
      </w:r>
      <w:r w:rsidRPr="003E55FB">
        <w:rPr>
          <w:color w:val="000000"/>
        </w:rPr>
        <w:t xml:space="preserve"> EUR (</w:t>
      </w:r>
      <w:r>
        <w:rPr>
          <w:color w:val="000000"/>
        </w:rPr>
        <w:t>trīs</w:t>
      </w:r>
      <w:r w:rsidRPr="003E55FB">
        <w:rPr>
          <w:color w:val="000000"/>
        </w:rPr>
        <w:t xml:space="preserve"> simti</w:t>
      </w:r>
      <w:r>
        <w:rPr>
          <w:color w:val="000000"/>
        </w:rPr>
        <w:t xml:space="preserve"> četri </w:t>
      </w:r>
      <w:proofErr w:type="spellStart"/>
      <w:r w:rsidRPr="00DE2164">
        <w:rPr>
          <w:i/>
          <w:color w:val="000000"/>
        </w:rPr>
        <w:t>euro</w:t>
      </w:r>
      <w:proofErr w:type="spellEnd"/>
      <w:r>
        <w:rPr>
          <w:color w:val="000000"/>
        </w:rPr>
        <w:t>)</w:t>
      </w:r>
      <w:r w:rsidRPr="00D2798A">
        <w:rPr>
          <w:color w:val="000000"/>
        </w:rPr>
        <w:t>.</w:t>
      </w:r>
      <w:r w:rsidRPr="00D2798A">
        <w:rPr>
          <w:color w:val="000000"/>
          <w:lang w:eastAsia="en-US"/>
        </w:rPr>
        <w:t xml:space="preserve"> </w:t>
      </w:r>
      <w:r w:rsidRPr="00D2798A">
        <w:rPr>
          <w:color w:val="000000"/>
        </w:rPr>
        <w:t>Tas iemaksājams</w:t>
      </w:r>
      <w:r>
        <w:rPr>
          <w:color w:val="000000"/>
        </w:rPr>
        <w:t xml:space="preserve"> pirms pieteikuma iesniegšanas,</w:t>
      </w:r>
      <w:r w:rsidRPr="00D2798A">
        <w:rPr>
          <w:color w:val="000000"/>
        </w:rPr>
        <w:t xml:space="preserve"> bezskaidras naudas</w:t>
      </w:r>
      <w:r w:rsidRPr="008703D2">
        <w:rPr>
          <w:color w:val="000000"/>
        </w:rPr>
        <w:t xml:space="preserve"> norēķinu veidā</w:t>
      </w:r>
      <w:r>
        <w:rPr>
          <w:color w:val="000000"/>
        </w:rPr>
        <w:t>,</w:t>
      </w:r>
      <w:r w:rsidRPr="008703D2">
        <w:rPr>
          <w:color w:val="000000"/>
        </w:rPr>
        <w:t xml:space="preserve"> Gulbenes novada pašvaldības, reģistrācijas Nr.90009116327, kont</w:t>
      </w:r>
      <w:r>
        <w:rPr>
          <w:color w:val="000000"/>
        </w:rPr>
        <w:t>ā Nr.LV81UNLA0050019845884, AS “</w:t>
      </w:r>
      <w:r w:rsidRPr="008703D2">
        <w:rPr>
          <w:color w:val="000000"/>
        </w:rPr>
        <w:t xml:space="preserve">SEB banka”, </w:t>
      </w:r>
      <w:r w:rsidRPr="008703D2">
        <w:rPr>
          <w:lang w:eastAsia="en-US"/>
        </w:rPr>
        <w:t>norādot maksājuma mērķi “</w:t>
      </w:r>
      <w:r>
        <w:rPr>
          <w:lang w:eastAsia="en-US"/>
        </w:rPr>
        <w:t xml:space="preserve">Nekustamā īpašuma </w:t>
      </w:r>
      <w:r w:rsidRPr="00871292">
        <w:t>Vienības iela 5 – 10, Beļava, Beļavas pagasts, Gulbenes novads</w:t>
      </w:r>
      <w:r>
        <w:t xml:space="preserve">, </w:t>
      </w:r>
      <w:r w:rsidRPr="008703D2">
        <w:rPr>
          <w:lang w:eastAsia="en-US"/>
        </w:rPr>
        <w:t>izsoles nodrošinājums”</w:t>
      </w:r>
      <w:r w:rsidRPr="008703D2">
        <w:rPr>
          <w:color w:val="000000"/>
        </w:rPr>
        <w:t>.</w:t>
      </w:r>
      <w:r w:rsidRPr="008703D2">
        <w:t xml:space="preserve"> Nodrošinājums uzskatāms par iesniegtu</w:t>
      </w:r>
      <w:r w:rsidRPr="00D2798A">
        <w:t>, ja attiecīgā naudas summa ir saņemta norādītajā bankas kontā</w:t>
      </w:r>
      <w:r w:rsidRPr="00D2798A">
        <w:rPr>
          <w:lang w:eastAsia="en-US"/>
        </w:rPr>
        <w:t xml:space="preserve">. </w:t>
      </w:r>
    </w:p>
    <w:p w14:paraId="3E2CFA25" w14:textId="77777777" w:rsidR="00367421" w:rsidRPr="008703D2" w:rsidRDefault="00367421" w:rsidP="00367421">
      <w:pPr>
        <w:spacing w:line="360" w:lineRule="auto"/>
        <w:ind w:firstLine="567"/>
        <w:jc w:val="both"/>
        <w:rPr>
          <w:color w:val="000000"/>
          <w:lang w:eastAsia="en-US"/>
        </w:rPr>
      </w:pPr>
      <w:r w:rsidRPr="00D2798A">
        <w:rPr>
          <w:lang w:eastAsia="en-US"/>
        </w:rPr>
        <w:t xml:space="preserve">2.5. </w:t>
      </w:r>
      <w:r w:rsidRPr="00D2798A">
        <w:rPr>
          <w:bCs/>
          <w:lang w:eastAsia="en-US"/>
        </w:rPr>
        <w:t xml:space="preserve">Objekta izsoles solis </w:t>
      </w:r>
      <w:r>
        <w:rPr>
          <w:bCs/>
          <w:lang w:eastAsia="en-US"/>
        </w:rPr>
        <w:t xml:space="preserve">tiek </w:t>
      </w:r>
      <w:r w:rsidRPr="00D2798A">
        <w:rPr>
          <w:bCs/>
          <w:lang w:eastAsia="en-US"/>
        </w:rPr>
        <w:t xml:space="preserve">noteikts </w:t>
      </w:r>
      <w:r w:rsidRPr="00E408E5">
        <w:t xml:space="preserve">5% apmērā no sākumcenas, </w:t>
      </w:r>
      <w:r>
        <w:t>t.i., 152</w:t>
      </w:r>
      <w:r w:rsidRPr="001E0CE3">
        <w:rPr>
          <w:rFonts w:eastAsia="Calibri"/>
          <w:lang w:eastAsia="en-US"/>
        </w:rPr>
        <w:t xml:space="preserve"> EUR</w:t>
      </w:r>
      <w:r w:rsidRPr="001E0CE3">
        <w:t xml:space="preserve"> (</w:t>
      </w:r>
      <w:r>
        <w:t>viens simts</w:t>
      </w:r>
      <w:r w:rsidRPr="001E0CE3">
        <w:t xml:space="preserve"> </w:t>
      </w:r>
      <w:r>
        <w:t>piec</w:t>
      </w:r>
      <w:r w:rsidRPr="001E0CE3">
        <w:t>desmit</w:t>
      </w:r>
      <w:r>
        <w:t xml:space="preserve"> divi</w:t>
      </w:r>
      <w:r w:rsidRPr="00D2798A">
        <w:t xml:space="preserve"> </w:t>
      </w:r>
      <w:proofErr w:type="spellStart"/>
      <w:r w:rsidRPr="00D2798A">
        <w:rPr>
          <w:i/>
        </w:rPr>
        <w:t>euro</w:t>
      </w:r>
      <w:proofErr w:type="spellEnd"/>
      <w:r w:rsidRPr="00D2798A">
        <w:t>)</w:t>
      </w:r>
      <w:r w:rsidRPr="00D2798A">
        <w:rPr>
          <w:color w:val="000000"/>
          <w:lang w:eastAsia="en-US"/>
        </w:rPr>
        <w:t>.</w:t>
      </w:r>
    </w:p>
    <w:p w14:paraId="5E853BC6" w14:textId="77777777" w:rsidR="00367421" w:rsidRPr="008703D2" w:rsidRDefault="00367421" w:rsidP="00367421">
      <w:pPr>
        <w:spacing w:line="360" w:lineRule="auto"/>
        <w:ind w:firstLine="567"/>
        <w:jc w:val="both"/>
        <w:rPr>
          <w:color w:val="000000"/>
          <w:lang w:eastAsia="en-US"/>
        </w:rPr>
      </w:pPr>
      <w:r w:rsidRPr="008703D2">
        <w:rPr>
          <w:color w:val="000000"/>
          <w:lang w:eastAsia="en-US"/>
        </w:rPr>
        <w:t xml:space="preserve">2.6. Nosolītā augstākā </w:t>
      </w:r>
      <w:r w:rsidRPr="008703D2">
        <w:t xml:space="preserve">summa, atrēķinot naudā iemaksāto nodrošinājumu, jāsamaksā par Objektu divu nedēļu laikā no </w:t>
      </w:r>
      <w:r>
        <w:t>izsoles</w:t>
      </w:r>
      <w:r w:rsidRPr="008703D2">
        <w:t xml:space="preserve"> dienas, ieskaitot to bezskaidras naudas norēķinu veidā Gulbenes novada pašvaldības kont</w:t>
      </w:r>
      <w:r>
        <w:t>ā Nr.LV81UNLA0050019845884, AS “</w:t>
      </w:r>
      <w:r w:rsidRPr="008703D2">
        <w:t xml:space="preserve">SEB banka”, </w:t>
      </w:r>
      <w:r w:rsidRPr="008703D2">
        <w:rPr>
          <w:color w:val="000000"/>
        </w:rPr>
        <w:t>ar atzīmi “</w:t>
      </w:r>
      <w:r>
        <w:rPr>
          <w:lang w:eastAsia="en-US"/>
        </w:rPr>
        <w:t xml:space="preserve">Nekustamā īpašuma </w:t>
      </w:r>
      <w:r w:rsidRPr="00871292">
        <w:t>Vienības iela 5 – 10, Beļava, Beļavas pagasts, Gulbenes novads</w:t>
      </w:r>
      <w:r>
        <w:t xml:space="preserve">, </w:t>
      </w:r>
      <w:r w:rsidRPr="008703D2">
        <w:rPr>
          <w:color w:val="000000"/>
        </w:rPr>
        <w:t>pirkuma maksa”.</w:t>
      </w:r>
    </w:p>
    <w:p w14:paraId="38530F12" w14:textId="77777777" w:rsidR="00367421" w:rsidRPr="00C035B4" w:rsidRDefault="00C035B4" w:rsidP="00C035B4">
      <w:pPr>
        <w:pStyle w:val="Sarakstarindkopa"/>
        <w:keepNext/>
        <w:spacing w:line="360" w:lineRule="auto"/>
        <w:ind w:left="0" w:firstLine="567"/>
        <w:jc w:val="center"/>
        <w:outlineLvl w:val="0"/>
        <w:rPr>
          <w:rFonts w:ascii="Times New Roman" w:hAnsi="Times New Roman"/>
          <w:b/>
          <w:sz w:val="24"/>
          <w:szCs w:val="24"/>
        </w:rPr>
      </w:pPr>
      <w:r w:rsidRPr="00C035B4">
        <w:rPr>
          <w:rFonts w:ascii="Times New Roman" w:hAnsi="Times New Roman"/>
          <w:b/>
          <w:bCs/>
          <w:kern w:val="32"/>
          <w:sz w:val="24"/>
          <w:szCs w:val="24"/>
        </w:rPr>
        <w:t>3.</w:t>
      </w:r>
      <w:r w:rsidR="00367421" w:rsidRPr="00C035B4">
        <w:rPr>
          <w:rFonts w:ascii="Times New Roman" w:hAnsi="Times New Roman"/>
          <w:b/>
          <w:bCs/>
          <w:kern w:val="32"/>
          <w:sz w:val="24"/>
          <w:szCs w:val="24"/>
        </w:rPr>
        <w:t>Izsoles dalībnieki</w:t>
      </w:r>
    </w:p>
    <w:p w14:paraId="6575EDD8" w14:textId="77777777" w:rsidR="00367421" w:rsidRPr="00C035B4" w:rsidRDefault="00367421" w:rsidP="00C035B4">
      <w:pPr>
        <w:pStyle w:val="Sarakstarindkopa"/>
        <w:numPr>
          <w:ilvl w:val="1"/>
          <w:numId w:val="50"/>
        </w:numPr>
        <w:spacing w:line="360" w:lineRule="auto"/>
        <w:ind w:left="0" w:firstLine="567"/>
        <w:jc w:val="both"/>
        <w:rPr>
          <w:rFonts w:ascii="Times New Roman" w:hAnsi="Times New Roman"/>
          <w:sz w:val="24"/>
          <w:szCs w:val="24"/>
        </w:rPr>
      </w:pPr>
      <w:r w:rsidRPr="00C035B4">
        <w:rPr>
          <w:rFonts w:ascii="Times New Roman" w:hAnsi="Times New Roman"/>
          <w:sz w:val="24"/>
          <w:szCs w:val="24"/>
        </w:rPr>
        <w:t xml:space="preserve">Par izsoles dalībnieku var kļūt jebkura fiziska vai juridiska persona, </w:t>
      </w:r>
      <w:r w:rsidRPr="00C035B4">
        <w:rPr>
          <w:rFonts w:ascii="Times New Roman" w:hAnsi="Times New Roman"/>
          <w:color w:val="000000"/>
          <w:sz w:val="24"/>
          <w:szCs w:val="24"/>
        </w:rPr>
        <w:t>kura atbilst likuma “Par zemes privatizāciju lauku apvidos” 28.pantā un 28</w:t>
      </w:r>
      <w:r w:rsidRPr="00C035B4">
        <w:rPr>
          <w:rFonts w:ascii="Times New Roman" w:hAnsi="Times New Roman"/>
          <w:color w:val="000000"/>
          <w:sz w:val="24"/>
          <w:szCs w:val="24"/>
          <w:vertAlign w:val="superscript"/>
        </w:rPr>
        <w:t>1</w:t>
      </w:r>
      <w:r w:rsidRPr="00C035B4">
        <w:rPr>
          <w:rFonts w:ascii="Times New Roman" w:hAnsi="Times New Roman"/>
          <w:color w:val="000000"/>
          <w:sz w:val="24"/>
          <w:szCs w:val="24"/>
        </w:rPr>
        <w:t>.panta pirmajā daļā izvirzītajām prasībām darījuma subjektam</w:t>
      </w:r>
      <w:r w:rsidRPr="00C035B4">
        <w:rPr>
          <w:rFonts w:ascii="Times New Roman" w:hAnsi="Times New Roman"/>
          <w:sz w:val="24"/>
          <w:szCs w:val="24"/>
        </w:rPr>
        <w:t xml:space="preserve">, kura līdz reģistrācijas brīdim ir iemaksājusi šo noteikumu 2.4.punktā noteikto nodrošinājumu, izsoles noteikumos </w:t>
      </w:r>
      <w:r w:rsidRPr="00C035B4">
        <w:rPr>
          <w:rFonts w:ascii="Times New Roman" w:hAnsi="Times New Roman"/>
          <w:color w:val="000000"/>
          <w:sz w:val="24"/>
          <w:szCs w:val="24"/>
        </w:rPr>
        <w:t xml:space="preserve">noteiktajā termiņā iesniegusi pieteikumu dalībai izsolē un izpildījusi visus izsoles priekšnoteikumus, </w:t>
      </w:r>
      <w:r w:rsidRPr="00C035B4">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8325C2B" w14:textId="77777777" w:rsidR="00367421" w:rsidRPr="00C035B4" w:rsidRDefault="00367421" w:rsidP="00C035B4">
      <w:pPr>
        <w:pStyle w:val="Sarakstarindkopa"/>
        <w:numPr>
          <w:ilvl w:val="1"/>
          <w:numId w:val="50"/>
        </w:numPr>
        <w:spacing w:line="360" w:lineRule="auto"/>
        <w:ind w:left="0" w:firstLine="567"/>
        <w:jc w:val="both"/>
        <w:rPr>
          <w:rFonts w:ascii="Times New Roman" w:hAnsi="Times New Roman"/>
          <w:sz w:val="24"/>
          <w:szCs w:val="24"/>
        </w:rPr>
      </w:pPr>
      <w:r w:rsidRPr="00C035B4">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F06E29F" w14:textId="77777777" w:rsidR="00367421" w:rsidRPr="008703D2" w:rsidRDefault="00367421" w:rsidP="00C035B4">
      <w:pPr>
        <w:numPr>
          <w:ilvl w:val="1"/>
          <w:numId w:val="50"/>
        </w:numPr>
        <w:spacing w:line="360" w:lineRule="auto"/>
        <w:ind w:left="0" w:firstLine="567"/>
        <w:jc w:val="both"/>
        <w:rPr>
          <w:lang w:eastAsia="en-US"/>
        </w:rPr>
      </w:pPr>
      <w:r w:rsidRPr="00C035B4">
        <w:rPr>
          <w:color w:val="000000"/>
        </w:rPr>
        <w:t>Izsoles komisijas locekļi nevar būt Objekta pircēji, kā arī nevar pirkt Objektu citu</w:t>
      </w:r>
      <w:r w:rsidRPr="008703D2">
        <w:rPr>
          <w:color w:val="000000"/>
        </w:rPr>
        <w:t xml:space="preserve"> personu uzdevumā.</w:t>
      </w:r>
    </w:p>
    <w:p w14:paraId="0630B120" w14:textId="77777777" w:rsidR="00367421" w:rsidRPr="008703D2" w:rsidRDefault="00367421" w:rsidP="00C035B4">
      <w:pPr>
        <w:numPr>
          <w:ilvl w:val="0"/>
          <w:numId w:val="50"/>
        </w:numPr>
        <w:spacing w:after="200" w:line="360" w:lineRule="auto"/>
        <w:contextualSpacing/>
        <w:jc w:val="center"/>
        <w:rPr>
          <w:bCs/>
          <w:color w:val="000000"/>
        </w:rPr>
      </w:pPr>
      <w:r w:rsidRPr="008703D2">
        <w:rPr>
          <w:b/>
          <w:bCs/>
          <w:color w:val="000000"/>
        </w:rPr>
        <w:t>Izsoles pretendentu reģistrācija Izsoļu dalībnieku reģistrā</w:t>
      </w:r>
    </w:p>
    <w:p w14:paraId="1507D76B" w14:textId="77777777" w:rsidR="00367421" w:rsidRDefault="00367421" w:rsidP="00C035B4">
      <w:pPr>
        <w:numPr>
          <w:ilvl w:val="1"/>
          <w:numId w:val="50"/>
        </w:numPr>
        <w:spacing w:after="200" w:line="360" w:lineRule="auto"/>
        <w:ind w:left="0" w:firstLine="567"/>
        <w:contextualSpacing/>
        <w:jc w:val="both"/>
        <w:rPr>
          <w:bCs/>
          <w:color w:val="000000"/>
        </w:rPr>
      </w:pPr>
      <w:r>
        <w:rPr>
          <w:color w:val="000000"/>
        </w:rPr>
        <w:t>Izsoles komisija, saņemot pieteikumu</w:t>
      </w:r>
      <w:r w:rsidRPr="00E408E5">
        <w:rPr>
          <w:color w:val="000000"/>
        </w:rPr>
        <w:t xml:space="preserve"> par piedalīšanos izsolē, sastād</w:t>
      </w:r>
      <w:r>
        <w:rPr>
          <w:color w:val="000000"/>
        </w:rPr>
        <w:t>a</w:t>
      </w:r>
      <w:r w:rsidRPr="00E408E5">
        <w:rPr>
          <w:color w:val="000000"/>
        </w:rPr>
        <w:t xml:space="preserve"> izsoles dalībnieku sarakst</w:t>
      </w:r>
      <w:r>
        <w:rPr>
          <w:color w:val="000000"/>
        </w:rPr>
        <w:t xml:space="preserve">u, kurā fiksē izsoles pretendentus </w:t>
      </w:r>
      <w:r w:rsidRPr="00E408E5">
        <w:rPr>
          <w:color w:val="000000"/>
        </w:rPr>
        <w:t>pieteikumu iesniegšanas secībā</w:t>
      </w:r>
      <w:r>
        <w:rPr>
          <w:color w:val="000000"/>
        </w:rPr>
        <w:t>.</w:t>
      </w:r>
    </w:p>
    <w:p w14:paraId="68DFDF96" w14:textId="77777777" w:rsidR="00367421" w:rsidRDefault="00367421" w:rsidP="00C035B4">
      <w:pPr>
        <w:numPr>
          <w:ilvl w:val="1"/>
          <w:numId w:val="50"/>
        </w:numPr>
        <w:spacing w:after="200" w:line="360" w:lineRule="auto"/>
        <w:ind w:left="0" w:firstLine="567"/>
        <w:contextualSpacing/>
        <w:jc w:val="both"/>
        <w:rPr>
          <w:bCs/>
          <w:color w:val="000000"/>
        </w:rPr>
      </w:pPr>
      <w:r w:rsidRPr="00A765C7">
        <w:rPr>
          <w:bCs/>
          <w:color w:val="000000"/>
        </w:rPr>
        <w:t>Pieteikum</w:t>
      </w:r>
      <w:r>
        <w:rPr>
          <w:bCs/>
          <w:color w:val="000000"/>
        </w:rPr>
        <w:t>s</w:t>
      </w:r>
      <w:r w:rsidRPr="00A765C7">
        <w:rPr>
          <w:bCs/>
          <w:color w:val="000000"/>
        </w:rPr>
        <w:t xml:space="preserve"> par piedalīšanos izsolē kopā ar izsoles noteikumos nosauktajiem dokumentiem </w:t>
      </w:r>
      <w:r>
        <w:rPr>
          <w:bCs/>
          <w:color w:val="000000"/>
        </w:rPr>
        <w:t xml:space="preserve">iesniedzams </w:t>
      </w:r>
      <w:r w:rsidRPr="00A765C7">
        <w:rPr>
          <w:bCs/>
          <w:color w:val="000000"/>
        </w:rPr>
        <w:t xml:space="preserve">personīgi </w:t>
      </w:r>
      <w:r w:rsidRPr="005C5469">
        <w:rPr>
          <w:bCs/>
          <w:color w:val="000000"/>
        </w:rPr>
        <w:t>Gulbenes novada valsts un pašvaldības vienotajā klientu apkalpošanas centrā</w:t>
      </w:r>
      <w:r w:rsidRPr="00A765C7">
        <w:rPr>
          <w:bCs/>
          <w:color w:val="000000"/>
        </w:rPr>
        <w:t xml:space="preserve"> </w:t>
      </w:r>
      <w:r>
        <w:rPr>
          <w:bCs/>
          <w:color w:val="000000"/>
        </w:rPr>
        <w:t xml:space="preserve">vai </w:t>
      </w:r>
      <w:r w:rsidRPr="00A765C7">
        <w:rPr>
          <w:bCs/>
          <w:color w:val="000000"/>
        </w:rPr>
        <w:t xml:space="preserve">nosūtot pa pastu ar norādi “Pieteikums nekustamā īpašuma izsolei” </w:t>
      </w:r>
      <w:r w:rsidRPr="00A765C7">
        <w:rPr>
          <w:bCs/>
          <w:color w:val="000000"/>
        </w:rPr>
        <w:lastRenderedPageBreak/>
        <w:t>(Gulbenes novada pašvaldība, Ābeļu iela 2, Gulbene, Gulbenes novads, LV – 4401)</w:t>
      </w:r>
      <w:r>
        <w:rPr>
          <w:bCs/>
          <w:color w:val="000000"/>
        </w:rPr>
        <w:t>,</w:t>
      </w:r>
      <w:r w:rsidRPr="00A765C7">
        <w:rPr>
          <w:bCs/>
          <w:color w:val="000000"/>
        </w:rPr>
        <w:t xml:space="preserve"> vai elektroniski uz e-pasta adresi: </w:t>
      </w:r>
      <w:hyperlink r:id="rId37" w:history="1">
        <w:r w:rsidRPr="00FE5812">
          <w:rPr>
            <w:rStyle w:val="Hipersaite"/>
            <w:bCs/>
          </w:rPr>
          <w:t>dome@gulbene.lv</w:t>
        </w:r>
      </w:hyperlink>
      <w:r w:rsidRPr="00A765C7">
        <w:rPr>
          <w:bCs/>
          <w:color w:val="000000"/>
        </w:rPr>
        <w:t xml:space="preserve">, līdz </w:t>
      </w:r>
      <w:r w:rsidRPr="005C5469">
        <w:rPr>
          <w:b/>
          <w:bCs/>
          <w:color w:val="000000"/>
        </w:rPr>
        <w:t xml:space="preserve">2022.gada </w:t>
      </w:r>
      <w:r>
        <w:rPr>
          <w:b/>
          <w:bCs/>
          <w:color w:val="000000"/>
        </w:rPr>
        <w:t xml:space="preserve">8.novembrim </w:t>
      </w:r>
      <w:r w:rsidRPr="005C5469">
        <w:rPr>
          <w:b/>
          <w:bCs/>
          <w:color w:val="000000"/>
        </w:rPr>
        <w:t>plkst.15.00</w:t>
      </w:r>
      <w:r w:rsidRPr="00A765C7">
        <w:rPr>
          <w:bCs/>
          <w:color w:val="000000"/>
        </w:rPr>
        <w:t>.</w:t>
      </w:r>
    </w:p>
    <w:p w14:paraId="6F9174C7" w14:textId="77777777" w:rsidR="00367421" w:rsidRPr="008703D2" w:rsidRDefault="00367421" w:rsidP="00C035B4">
      <w:pPr>
        <w:numPr>
          <w:ilvl w:val="1"/>
          <w:numId w:val="50"/>
        </w:numPr>
        <w:spacing w:line="360" w:lineRule="auto"/>
        <w:ind w:left="0" w:firstLine="567"/>
        <w:contextualSpacing/>
        <w:rPr>
          <w:bCs/>
          <w:color w:val="000000"/>
        </w:rPr>
      </w:pPr>
      <w:r>
        <w:rPr>
          <w:bCs/>
          <w:color w:val="000000"/>
        </w:rPr>
        <w:t>L</w:t>
      </w:r>
      <w:r w:rsidRPr="003A67CD">
        <w:rPr>
          <w:color w:val="000000"/>
        </w:rPr>
        <w:t xml:space="preserve">ai </w:t>
      </w:r>
      <w:r>
        <w:rPr>
          <w:color w:val="000000"/>
        </w:rPr>
        <w:t>reģistrētos</w:t>
      </w:r>
      <w:r w:rsidRPr="003A67CD">
        <w:rPr>
          <w:color w:val="000000"/>
        </w:rPr>
        <w:t xml:space="preserve"> par izsoles dalībnieku</w:t>
      </w:r>
      <w:r>
        <w:rPr>
          <w:color w:val="000000"/>
        </w:rPr>
        <w:t xml:space="preserve"> izsoles noteikumos noteiktajā termiņā</w:t>
      </w:r>
      <w:r>
        <w:rPr>
          <w:bCs/>
          <w:color w:val="000000"/>
        </w:rPr>
        <w:t xml:space="preserve"> jāiesniedz</w:t>
      </w:r>
      <w:r w:rsidRPr="008703D2">
        <w:rPr>
          <w:bCs/>
          <w:color w:val="000000"/>
        </w:rPr>
        <w:t>:</w:t>
      </w:r>
    </w:p>
    <w:p w14:paraId="3A39D6BA" w14:textId="77777777" w:rsidR="00367421" w:rsidRDefault="00367421" w:rsidP="00C035B4">
      <w:pPr>
        <w:numPr>
          <w:ilvl w:val="2"/>
          <w:numId w:val="50"/>
        </w:numPr>
        <w:autoSpaceDE w:val="0"/>
        <w:autoSpaceDN w:val="0"/>
        <w:adjustRightInd w:val="0"/>
        <w:spacing w:line="360" w:lineRule="auto"/>
        <w:ind w:left="0" w:firstLine="567"/>
        <w:jc w:val="both"/>
        <w:rPr>
          <w:color w:val="000000"/>
        </w:rPr>
      </w:pPr>
      <w:r w:rsidRPr="008703D2">
        <w:rPr>
          <w:color w:val="000000"/>
        </w:rPr>
        <w:t>Fiziska</w:t>
      </w:r>
      <w:r>
        <w:rPr>
          <w:color w:val="000000"/>
        </w:rPr>
        <w:t>i</w:t>
      </w:r>
      <w:r w:rsidRPr="008703D2">
        <w:rPr>
          <w:color w:val="000000"/>
        </w:rPr>
        <w:t xml:space="preserve"> persona</w:t>
      </w:r>
      <w:r>
        <w:rPr>
          <w:color w:val="000000"/>
        </w:rPr>
        <w:t>i:</w:t>
      </w:r>
    </w:p>
    <w:p w14:paraId="57EF6EB7" w14:textId="77777777" w:rsidR="00367421" w:rsidRPr="00213018" w:rsidRDefault="00367421" w:rsidP="00C035B4">
      <w:pPr>
        <w:numPr>
          <w:ilvl w:val="3"/>
          <w:numId w:val="50"/>
        </w:numPr>
        <w:autoSpaceDE w:val="0"/>
        <w:autoSpaceDN w:val="0"/>
        <w:adjustRightInd w:val="0"/>
        <w:spacing w:line="360" w:lineRule="auto"/>
        <w:ind w:left="0" w:firstLine="567"/>
        <w:jc w:val="both"/>
        <w:rPr>
          <w:color w:val="000000"/>
        </w:rPr>
      </w:pPr>
      <w:r w:rsidRPr="00213018">
        <w:rPr>
          <w:color w:val="000000"/>
        </w:rPr>
        <w:t>pieteikum</w:t>
      </w:r>
      <w:r>
        <w:rPr>
          <w:color w:val="000000"/>
        </w:rPr>
        <w:t>s</w:t>
      </w:r>
      <w:r w:rsidRPr="00213018">
        <w:rPr>
          <w:color w:val="000000"/>
        </w:rPr>
        <w:t xml:space="preserve">, kurā </w:t>
      </w:r>
      <w:r>
        <w:rPr>
          <w:color w:val="000000"/>
        </w:rPr>
        <w:t>jā</w:t>
      </w:r>
      <w:r w:rsidRPr="00213018">
        <w:rPr>
          <w:color w:val="000000"/>
        </w:rPr>
        <w:t xml:space="preserve">norāda: </w:t>
      </w:r>
      <w:r>
        <w:rPr>
          <w:color w:val="000000"/>
        </w:rPr>
        <w:t>v</w:t>
      </w:r>
      <w:r w:rsidRPr="00213018">
        <w:rPr>
          <w:color w:val="000000"/>
        </w:rPr>
        <w:t>ārd</w:t>
      </w:r>
      <w:r>
        <w:rPr>
          <w:color w:val="000000"/>
        </w:rPr>
        <w:t>s</w:t>
      </w:r>
      <w:r w:rsidRPr="00213018">
        <w:rPr>
          <w:color w:val="000000"/>
        </w:rPr>
        <w:t>, uzvārd</w:t>
      </w:r>
      <w:r>
        <w:rPr>
          <w:color w:val="000000"/>
        </w:rPr>
        <w:t>s</w:t>
      </w:r>
      <w:r w:rsidRPr="00213018">
        <w:rPr>
          <w:color w:val="000000"/>
        </w:rPr>
        <w:t>, personas kod</w:t>
      </w:r>
      <w:r>
        <w:rPr>
          <w:color w:val="000000"/>
        </w:rPr>
        <w:t>s</w:t>
      </w:r>
      <w:r w:rsidRPr="00213018">
        <w:rPr>
          <w:color w:val="000000"/>
        </w:rPr>
        <w:t xml:space="preserve"> vai dzimšanas datum</w:t>
      </w:r>
      <w:r>
        <w:rPr>
          <w:color w:val="000000"/>
        </w:rPr>
        <w:t>s</w:t>
      </w:r>
      <w:r w:rsidRPr="00213018">
        <w:rPr>
          <w:color w:val="000000"/>
        </w:rPr>
        <w:t xml:space="preserve"> (persona</w:t>
      </w:r>
      <w:r>
        <w:rPr>
          <w:color w:val="000000"/>
        </w:rPr>
        <w:t>i</w:t>
      </w:r>
      <w:r w:rsidRPr="00213018">
        <w:rPr>
          <w:color w:val="000000"/>
        </w:rPr>
        <w:t>, kurai nav piešķirts personas kods), k</w:t>
      </w:r>
      <w:r>
        <w:rPr>
          <w:color w:val="000000"/>
        </w:rPr>
        <w:t>ontaktadrese, p</w:t>
      </w:r>
      <w:r w:rsidRPr="008703D2">
        <w:rPr>
          <w:color w:val="000000"/>
        </w:rPr>
        <w:t>ersonas papildu kontaktinformācij</w:t>
      </w:r>
      <w:r>
        <w:rPr>
          <w:color w:val="000000"/>
        </w:rPr>
        <w:t>a</w:t>
      </w:r>
      <w:r w:rsidRPr="008703D2">
        <w:rPr>
          <w:color w:val="000000"/>
        </w:rPr>
        <w:t xml:space="preserve"> – elektroniskā pasta adres</w:t>
      </w:r>
      <w:r>
        <w:rPr>
          <w:color w:val="000000"/>
        </w:rPr>
        <w:t>e</w:t>
      </w:r>
      <w:r w:rsidRPr="008703D2">
        <w:rPr>
          <w:color w:val="000000"/>
        </w:rPr>
        <w:t xml:space="preserve"> un tālruņa numur</w:t>
      </w:r>
      <w:r>
        <w:rPr>
          <w:color w:val="000000"/>
        </w:rPr>
        <w:t>s</w:t>
      </w:r>
      <w:r w:rsidRPr="008703D2">
        <w:rPr>
          <w:color w:val="000000"/>
        </w:rPr>
        <w:t xml:space="preserve"> (ja tāds ir)</w:t>
      </w:r>
      <w:r>
        <w:rPr>
          <w:color w:val="000000"/>
        </w:rPr>
        <w:t>;</w:t>
      </w:r>
      <w:r w:rsidRPr="00213018">
        <w:rPr>
          <w:color w:val="000000"/>
        </w:rPr>
        <w:t xml:space="preserve"> </w:t>
      </w:r>
    </w:p>
    <w:p w14:paraId="177757D2" w14:textId="77777777" w:rsidR="00367421" w:rsidRDefault="00367421" w:rsidP="00C035B4">
      <w:pPr>
        <w:numPr>
          <w:ilvl w:val="3"/>
          <w:numId w:val="50"/>
        </w:numPr>
        <w:autoSpaceDE w:val="0"/>
        <w:autoSpaceDN w:val="0"/>
        <w:adjustRightInd w:val="0"/>
        <w:spacing w:line="360" w:lineRule="auto"/>
        <w:ind w:left="0" w:firstLine="567"/>
        <w:jc w:val="both"/>
        <w:rPr>
          <w:color w:val="000000"/>
        </w:rPr>
      </w:pPr>
      <w:r>
        <w:rPr>
          <w:color w:val="000000"/>
        </w:rPr>
        <w:t xml:space="preserve">izziņa, ka </w:t>
      </w:r>
      <w:r w:rsidRPr="00C42958">
        <w:rPr>
          <w:color w:val="000000"/>
        </w:rPr>
        <w:t>attiecībā pret Gulbenes novada pašvaldību nav maksājumu (nodokļi, nomas maksājumi utt.) parādu</w:t>
      </w:r>
      <w:r w:rsidRPr="00E408E5">
        <w:rPr>
          <w:color w:val="000000"/>
        </w:rPr>
        <w:t>;</w:t>
      </w:r>
    </w:p>
    <w:p w14:paraId="5870D7FF" w14:textId="77777777" w:rsidR="00367421" w:rsidRDefault="00367421" w:rsidP="00C035B4">
      <w:pPr>
        <w:numPr>
          <w:ilvl w:val="3"/>
          <w:numId w:val="50"/>
        </w:numPr>
        <w:autoSpaceDE w:val="0"/>
        <w:autoSpaceDN w:val="0"/>
        <w:adjustRightInd w:val="0"/>
        <w:spacing w:line="360" w:lineRule="auto"/>
        <w:ind w:left="0" w:firstLine="567"/>
        <w:jc w:val="both"/>
        <w:rPr>
          <w:color w:val="000000"/>
        </w:rPr>
      </w:pPr>
      <w:r>
        <w:rPr>
          <w:color w:val="000000"/>
        </w:rPr>
        <w:t>maksājuma uzdevums par nodrošinājuma naudas samaksu.</w:t>
      </w:r>
    </w:p>
    <w:p w14:paraId="7C1B4120" w14:textId="77777777" w:rsidR="00367421" w:rsidRPr="00425D55" w:rsidRDefault="00367421" w:rsidP="00367421">
      <w:pPr>
        <w:autoSpaceDE w:val="0"/>
        <w:autoSpaceDN w:val="0"/>
        <w:adjustRightInd w:val="0"/>
        <w:spacing w:line="360" w:lineRule="auto"/>
        <w:ind w:firstLine="567"/>
        <w:jc w:val="both"/>
        <w:rPr>
          <w:color w:val="000000"/>
        </w:rPr>
      </w:pPr>
      <w:r w:rsidRPr="00425D55">
        <w:rPr>
          <w:color w:val="000000"/>
        </w:rPr>
        <w:t xml:space="preserve">Pirms pretendenta reģistrēšanas izsoles dalībnieku sarakstā Izsoles komisija attiecībā uz fizisku personu pārbaudīs informāciju par </w:t>
      </w:r>
      <w:r>
        <w:rPr>
          <w:color w:val="000000"/>
        </w:rPr>
        <w:t xml:space="preserve">tās saimniecisko darbību, </w:t>
      </w:r>
      <w:r w:rsidRPr="00425D55">
        <w:rPr>
          <w:color w:val="000000"/>
        </w:rPr>
        <w:t xml:space="preserve">Valsts ieņēmumu dienesta administrēto nodokļu parādiem, tajā skaitā valsts sociālās apdrošināšanas obligāto iemaksu parādiem, kas kopsummā pārsniedz 150 eiro, iegūstot </w:t>
      </w:r>
      <w:r>
        <w:rPr>
          <w:color w:val="000000"/>
        </w:rPr>
        <w:t xml:space="preserve">informāciju </w:t>
      </w:r>
      <w:r w:rsidRPr="00425D55">
        <w:rPr>
          <w:color w:val="000000"/>
        </w:rPr>
        <w:t>Valsts ieņēmumu dienesta administrēto nodokļu (nodevu) parādnieku datubāzē. Faktu, ka informācija iegūta minētajā datubāzē, apliecina izdruka no šīs datubāzes, kurā fiksēts informācijas iegūšanas laiks.</w:t>
      </w:r>
    </w:p>
    <w:p w14:paraId="3C9E739E" w14:textId="77777777" w:rsidR="00367421" w:rsidRPr="008703D2" w:rsidRDefault="00367421" w:rsidP="00C035B4">
      <w:pPr>
        <w:numPr>
          <w:ilvl w:val="2"/>
          <w:numId w:val="50"/>
        </w:numPr>
        <w:autoSpaceDE w:val="0"/>
        <w:autoSpaceDN w:val="0"/>
        <w:adjustRightInd w:val="0"/>
        <w:spacing w:line="360" w:lineRule="auto"/>
        <w:ind w:left="0" w:firstLine="567"/>
        <w:jc w:val="both"/>
        <w:rPr>
          <w:color w:val="000000"/>
        </w:rPr>
      </w:pPr>
      <w:r w:rsidRPr="008703D2">
        <w:rPr>
          <w:color w:val="000000"/>
        </w:rPr>
        <w:t>juridisk</w:t>
      </w:r>
      <w:r>
        <w:rPr>
          <w:color w:val="000000"/>
        </w:rPr>
        <w:t>ai</w:t>
      </w:r>
      <w:r w:rsidRPr="008703D2">
        <w:rPr>
          <w:color w:val="000000"/>
        </w:rPr>
        <w:t xml:space="preserve"> person</w:t>
      </w:r>
      <w:r>
        <w:rPr>
          <w:color w:val="000000"/>
        </w:rPr>
        <w:t>ai</w:t>
      </w:r>
      <w:r w:rsidRPr="008703D2">
        <w:rPr>
          <w:color w:val="000000"/>
        </w:rPr>
        <w:t xml:space="preserve">: </w:t>
      </w:r>
    </w:p>
    <w:p w14:paraId="25C64C24" w14:textId="77777777" w:rsidR="00367421" w:rsidRDefault="00367421" w:rsidP="00C035B4">
      <w:pPr>
        <w:numPr>
          <w:ilvl w:val="3"/>
          <w:numId w:val="50"/>
        </w:numPr>
        <w:autoSpaceDE w:val="0"/>
        <w:autoSpaceDN w:val="0"/>
        <w:adjustRightInd w:val="0"/>
        <w:spacing w:line="360" w:lineRule="auto"/>
        <w:ind w:left="0" w:firstLine="567"/>
        <w:jc w:val="both"/>
        <w:rPr>
          <w:color w:val="000000"/>
        </w:rPr>
      </w:pPr>
      <w:r w:rsidRPr="00425D55">
        <w:rPr>
          <w:color w:val="000000"/>
        </w:rPr>
        <w:t>pieteikum</w:t>
      </w:r>
      <w:r>
        <w:rPr>
          <w:color w:val="000000"/>
        </w:rPr>
        <w:t>s</w:t>
      </w:r>
      <w:r w:rsidRPr="00425D55">
        <w:rPr>
          <w:color w:val="000000"/>
        </w:rPr>
        <w:t xml:space="preserve">, kurā </w:t>
      </w:r>
      <w:r>
        <w:rPr>
          <w:color w:val="000000"/>
        </w:rPr>
        <w:t>jā</w:t>
      </w:r>
      <w:r w:rsidRPr="00425D55">
        <w:rPr>
          <w:color w:val="000000"/>
        </w:rPr>
        <w:t>norāda: nosaukum</w:t>
      </w:r>
      <w:r>
        <w:rPr>
          <w:color w:val="000000"/>
        </w:rPr>
        <w:t>s</w:t>
      </w:r>
      <w:r w:rsidRPr="00425D55">
        <w:rPr>
          <w:color w:val="000000"/>
        </w:rPr>
        <w:t>, reģistrācijas numur</w:t>
      </w:r>
      <w:r>
        <w:rPr>
          <w:color w:val="000000"/>
        </w:rPr>
        <w:t>s</w:t>
      </w:r>
      <w:r w:rsidRPr="00425D55">
        <w:rPr>
          <w:color w:val="000000"/>
        </w:rPr>
        <w:t>,</w:t>
      </w:r>
      <w:r>
        <w:rPr>
          <w:color w:val="000000"/>
        </w:rPr>
        <w:t xml:space="preserve"> juridiskā </w:t>
      </w:r>
      <w:r w:rsidRPr="00425D55">
        <w:rPr>
          <w:color w:val="000000"/>
        </w:rPr>
        <w:t>adres</w:t>
      </w:r>
      <w:r>
        <w:rPr>
          <w:color w:val="000000"/>
        </w:rPr>
        <w:t>e,</w:t>
      </w:r>
      <w:r w:rsidRPr="00425D55">
        <w:rPr>
          <w:color w:val="000000"/>
        </w:rPr>
        <w:t xml:space="preserve"> </w:t>
      </w:r>
      <w:r w:rsidRPr="008703D2">
        <w:rPr>
          <w:color w:val="000000"/>
        </w:rPr>
        <w:t>papildu kontaktinformācij</w:t>
      </w:r>
      <w:r>
        <w:rPr>
          <w:color w:val="000000"/>
        </w:rPr>
        <w:t>a</w:t>
      </w:r>
      <w:r w:rsidRPr="008703D2">
        <w:rPr>
          <w:color w:val="000000"/>
        </w:rPr>
        <w:t xml:space="preserve"> – elektroniskā pasta adres</w:t>
      </w:r>
      <w:r>
        <w:rPr>
          <w:color w:val="000000"/>
        </w:rPr>
        <w:t>e</w:t>
      </w:r>
      <w:r w:rsidRPr="008703D2">
        <w:rPr>
          <w:color w:val="000000"/>
        </w:rPr>
        <w:t xml:space="preserve"> un tālruņa numur</w:t>
      </w:r>
      <w:r>
        <w:rPr>
          <w:color w:val="000000"/>
        </w:rPr>
        <w:t>s</w:t>
      </w:r>
      <w:r w:rsidRPr="008703D2">
        <w:rPr>
          <w:color w:val="000000"/>
        </w:rPr>
        <w:t xml:space="preserve"> (ja tāds ir)</w:t>
      </w:r>
      <w:r>
        <w:rPr>
          <w:color w:val="000000"/>
        </w:rPr>
        <w:t>, solītāja pārstāvja vārds, uzvārds;</w:t>
      </w:r>
    </w:p>
    <w:p w14:paraId="4363CF74" w14:textId="77777777" w:rsidR="00367421" w:rsidRPr="00425D55" w:rsidRDefault="00367421" w:rsidP="00C035B4">
      <w:pPr>
        <w:numPr>
          <w:ilvl w:val="3"/>
          <w:numId w:val="50"/>
        </w:numPr>
        <w:autoSpaceDE w:val="0"/>
        <w:autoSpaceDN w:val="0"/>
        <w:adjustRightInd w:val="0"/>
        <w:spacing w:line="360" w:lineRule="auto"/>
        <w:ind w:left="0" w:firstLine="567"/>
        <w:jc w:val="both"/>
        <w:rPr>
          <w:color w:val="000000"/>
        </w:rPr>
      </w:pPr>
      <w:r w:rsidRPr="00E408E5">
        <w:rPr>
          <w:color w:val="000000"/>
        </w:rPr>
        <w:t>attiecīgās institūcijas pilnvarojums iesniegt pieteikumu dalībai izsolē un pilnvarojums pārstāvībai izsolē (ja to nedara pārvaldes institūcija (amatpersona))</w:t>
      </w:r>
      <w:r>
        <w:rPr>
          <w:color w:val="000000"/>
        </w:rPr>
        <w:t>;</w:t>
      </w:r>
    </w:p>
    <w:p w14:paraId="671A6ED4" w14:textId="77777777" w:rsidR="00367421" w:rsidRDefault="00367421" w:rsidP="00C035B4">
      <w:pPr>
        <w:numPr>
          <w:ilvl w:val="3"/>
          <w:numId w:val="50"/>
        </w:numPr>
        <w:autoSpaceDE w:val="0"/>
        <w:autoSpaceDN w:val="0"/>
        <w:adjustRightInd w:val="0"/>
        <w:spacing w:line="360" w:lineRule="auto"/>
        <w:ind w:left="0" w:firstLine="567"/>
        <w:jc w:val="both"/>
        <w:rPr>
          <w:color w:val="000000"/>
        </w:rPr>
      </w:pPr>
      <w:r>
        <w:rPr>
          <w:color w:val="000000"/>
        </w:rPr>
        <w:t xml:space="preserve">izziņa, ka </w:t>
      </w:r>
      <w:r w:rsidRPr="00C42958">
        <w:rPr>
          <w:color w:val="000000"/>
        </w:rPr>
        <w:t>attiecībā pret Gulbenes novada pašvaldību nav maksājumu (nodokļi, nomas maksājumi utt.) parādu</w:t>
      </w:r>
      <w:r w:rsidRPr="00E408E5">
        <w:rPr>
          <w:color w:val="000000"/>
        </w:rPr>
        <w:t>;</w:t>
      </w:r>
    </w:p>
    <w:p w14:paraId="7C1AA51C" w14:textId="77777777" w:rsidR="00367421" w:rsidRPr="00425D55" w:rsidRDefault="00367421" w:rsidP="00C035B4">
      <w:pPr>
        <w:numPr>
          <w:ilvl w:val="3"/>
          <w:numId w:val="50"/>
        </w:numPr>
        <w:autoSpaceDE w:val="0"/>
        <w:autoSpaceDN w:val="0"/>
        <w:adjustRightInd w:val="0"/>
        <w:spacing w:line="360" w:lineRule="auto"/>
        <w:ind w:left="0" w:firstLine="567"/>
        <w:jc w:val="both"/>
        <w:rPr>
          <w:color w:val="000000"/>
        </w:rPr>
      </w:pPr>
      <w:r>
        <w:rPr>
          <w:color w:val="000000"/>
        </w:rPr>
        <w:t>maksājuma uzdevums par nodrošinājuma naudas samaksu.</w:t>
      </w:r>
    </w:p>
    <w:p w14:paraId="253D2B2B" w14:textId="77777777" w:rsidR="00367421" w:rsidRPr="00AD5DBC" w:rsidRDefault="00367421" w:rsidP="00367421">
      <w:pPr>
        <w:autoSpaceDE w:val="0"/>
        <w:autoSpaceDN w:val="0"/>
        <w:adjustRightInd w:val="0"/>
        <w:spacing w:line="360" w:lineRule="auto"/>
        <w:ind w:firstLine="567"/>
        <w:jc w:val="both"/>
        <w:rPr>
          <w:color w:val="000000"/>
        </w:rPr>
      </w:pPr>
      <w:r w:rsidRPr="00CC414F">
        <w:rPr>
          <w:color w:val="000000"/>
        </w:rPr>
        <w:t>Pirms pretendenta reģistrēšanas izsoles dalībnieku sarakstā Izsoles komisija attiecībā uz juridisku personu pārbaudīs informāciju:</w:t>
      </w:r>
    </w:p>
    <w:p w14:paraId="36ADDE2C" w14:textId="77777777" w:rsidR="00367421" w:rsidRPr="00CC414F" w:rsidRDefault="00367421" w:rsidP="00367421">
      <w:pPr>
        <w:pStyle w:val="Sarakstarindkopa"/>
        <w:numPr>
          <w:ilvl w:val="0"/>
          <w:numId w:val="11"/>
        </w:numPr>
        <w:autoSpaceDE w:val="0"/>
        <w:autoSpaceDN w:val="0"/>
        <w:adjustRightInd w:val="0"/>
        <w:spacing w:after="0" w:line="360" w:lineRule="auto"/>
        <w:ind w:left="0" w:firstLine="567"/>
        <w:jc w:val="both"/>
        <w:rPr>
          <w:rFonts w:ascii="Times New Roman" w:hAnsi="Times New Roman"/>
          <w:color w:val="000000"/>
          <w:sz w:val="24"/>
          <w:szCs w:val="24"/>
        </w:rPr>
      </w:pPr>
      <w:r w:rsidRPr="00CC414F">
        <w:rPr>
          <w:rFonts w:ascii="Times New Roman" w:hAnsi="Times New Roman"/>
          <w:color w:val="000000"/>
          <w:sz w:val="24"/>
          <w:szCs w:val="24"/>
        </w:rPr>
        <w:t>par attiecīgo juridisko personu,</w:t>
      </w:r>
      <w:r>
        <w:rPr>
          <w:rFonts w:ascii="Times New Roman" w:hAnsi="Times New Roman"/>
          <w:color w:val="000000"/>
          <w:sz w:val="24"/>
          <w:szCs w:val="24"/>
        </w:rPr>
        <w:t xml:space="preserve"> tās</w:t>
      </w:r>
      <w:r w:rsidRPr="00CC414F">
        <w:rPr>
          <w:rFonts w:ascii="Times New Roman" w:hAnsi="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73117C0" w14:textId="77777777" w:rsidR="00367421" w:rsidRPr="00CC414F" w:rsidRDefault="00367421" w:rsidP="00367421">
      <w:pPr>
        <w:pStyle w:val="Sarakstarindkopa"/>
        <w:numPr>
          <w:ilvl w:val="0"/>
          <w:numId w:val="11"/>
        </w:numPr>
        <w:autoSpaceDE w:val="0"/>
        <w:autoSpaceDN w:val="0"/>
        <w:adjustRightInd w:val="0"/>
        <w:spacing w:after="0" w:line="360" w:lineRule="auto"/>
        <w:ind w:left="0" w:firstLine="567"/>
        <w:jc w:val="both"/>
        <w:rPr>
          <w:rFonts w:ascii="Times New Roman" w:hAnsi="Times New Roman"/>
          <w:color w:val="000000"/>
          <w:sz w:val="24"/>
          <w:szCs w:val="24"/>
        </w:rPr>
      </w:pPr>
      <w:r w:rsidRPr="00CC414F">
        <w:rPr>
          <w:rFonts w:ascii="Times New Roman" w:hAnsi="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olor w:val="000000"/>
          <w:sz w:val="24"/>
          <w:szCs w:val="24"/>
        </w:rPr>
        <w:t xml:space="preserve">informāciju </w:t>
      </w:r>
      <w:r w:rsidRPr="00CC414F">
        <w:rPr>
          <w:rFonts w:ascii="Times New Roman" w:hAnsi="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4168EB74" w14:textId="77777777" w:rsidR="00367421" w:rsidRPr="008703D2" w:rsidRDefault="00367421" w:rsidP="00C035B4">
      <w:pPr>
        <w:numPr>
          <w:ilvl w:val="1"/>
          <w:numId w:val="50"/>
        </w:numPr>
        <w:autoSpaceDE w:val="0"/>
        <w:autoSpaceDN w:val="0"/>
        <w:adjustRightInd w:val="0"/>
        <w:spacing w:line="360" w:lineRule="auto"/>
        <w:ind w:left="0" w:firstLine="567"/>
        <w:jc w:val="both"/>
      </w:pPr>
      <w:r w:rsidRPr="008703D2">
        <w:lastRenderedPageBreak/>
        <w:t>Izsoles pretendents netiek reģistrēts</w:t>
      </w:r>
      <w:r>
        <w:t xml:space="preserve"> izsoles dalībnieku reģistrā</w:t>
      </w:r>
      <w:r w:rsidRPr="008703D2">
        <w:t>, ja:</w:t>
      </w:r>
    </w:p>
    <w:p w14:paraId="711D9EA6" w14:textId="77777777" w:rsidR="00367421" w:rsidRPr="008703D2" w:rsidRDefault="00367421" w:rsidP="00C035B4">
      <w:pPr>
        <w:numPr>
          <w:ilvl w:val="2"/>
          <w:numId w:val="50"/>
        </w:numPr>
        <w:autoSpaceDE w:val="0"/>
        <w:autoSpaceDN w:val="0"/>
        <w:adjustRightInd w:val="0"/>
        <w:spacing w:line="360" w:lineRule="auto"/>
        <w:ind w:left="0" w:firstLine="567"/>
        <w:jc w:val="both"/>
      </w:pPr>
      <w:r w:rsidRPr="008703D2">
        <w:t xml:space="preserve">nav vēl iestājies vai ir </w:t>
      </w:r>
      <w:r>
        <w:t xml:space="preserve">jau </w:t>
      </w:r>
      <w:r w:rsidRPr="008703D2">
        <w:t>beidzies pretendentu reģistrācijas termiņš;</w:t>
      </w:r>
    </w:p>
    <w:p w14:paraId="185C3A85" w14:textId="77777777" w:rsidR="00367421" w:rsidRDefault="00367421" w:rsidP="00C035B4">
      <w:pPr>
        <w:numPr>
          <w:ilvl w:val="2"/>
          <w:numId w:val="50"/>
        </w:numPr>
        <w:autoSpaceDE w:val="0"/>
        <w:autoSpaceDN w:val="0"/>
        <w:adjustRightInd w:val="0"/>
        <w:spacing w:line="360" w:lineRule="auto"/>
        <w:ind w:left="0" w:firstLine="567"/>
        <w:jc w:val="both"/>
      </w:pPr>
      <w:r w:rsidRPr="008703D2">
        <w:t xml:space="preserve">ja nav </w:t>
      </w:r>
      <w:r>
        <w:t xml:space="preserve">iesniegti </w:t>
      </w:r>
      <w:r w:rsidRPr="008703D2">
        <w:t>šo noteikumu 4.</w:t>
      </w:r>
      <w:r>
        <w:t>3</w:t>
      </w:r>
      <w:r w:rsidRPr="008703D2">
        <w:t>.1.punktā vai 4.</w:t>
      </w:r>
      <w:r>
        <w:t>3</w:t>
      </w:r>
      <w:r w:rsidRPr="008703D2">
        <w:t xml:space="preserve">.2.punktā </w:t>
      </w:r>
      <w:r>
        <w:t>norādītie</w:t>
      </w:r>
      <w:r w:rsidRPr="008703D2">
        <w:t xml:space="preserve"> </w:t>
      </w:r>
      <w:r>
        <w:t>dokumenti</w:t>
      </w:r>
      <w:r w:rsidRPr="008703D2">
        <w:t>;</w:t>
      </w:r>
    </w:p>
    <w:p w14:paraId="253DCFAB" w14:textId="77777777" w:rsidR="00367421" w:rsidRPr="00D13CE8" w:rsidRDefault="00367421" w:rsidP="00C035B4">
      <w:pPr>
        <w:numPr>
          <w:ilvl w:val="2"/>
          <w:numId w:val="50"/>
        </w:numPr>
        <w:autoSpaceDE w:val="0"/>
        <w:autoSpaceDN w:val="0"/>
        <w:adjustRightInd w:val="0"/>
        <w:spacing w:line="360" w:lineRule="auto"/>
        <w:ind w:left="0" w:firstLine="567"/>
        <w:jc w:val="both"/>
      </w:pPr>
      <w:r w:rsidRPr="00D13CE8">
        <w:rPr>
          <w:color w:val="000000"/>
        </w:rPr>
        <w:t>iesniegtajos dokumentos norādītas nepatiesas ziņas;</w:t>
      </w:r>
    </w:p>
    <w:p w14:paraId="4F54944F" w14:textId="77777777" w:rsidR="00367421" w:rsidRDefault="00367421" w:rsidP="00C035B4">
      <w:pPr>
        <w:numPr>
          <w:ilvl w:val="2"/>
          <w:numId w:val="50"/>
        </w:numPr>
        <w:autoSpaceDE w:val="0"/>
        <w:autoSpaceDN w:val="0"/>
        <w:adjustRightInd w:val="0"/>
        <w:spacing w:line="360" w:lineRule="auto"/>
        <w:ind w:left="0" w:firstLine="567"/>
        <w:jc w:val="both"/>
      </w:pPr>
      <w:r w:rsidRPr="008703D2">
        <w:t xml:space="preserve">konstatēts, ka pretendentam ir izsoles </w:t>
      </w:r>
      <w:r>
        <w:t>n</w:t>
      </w:r>
      <w:r w:rsidRPr="008703D2">
        <w:t>oteikumu 3.1.punktā minētās parādsaistības;</w:t>
      </w:r>
    </w:p>
    <w:p w14:paraId="7ACA7595" w14:textId="77777777" w:rsidR="00367421" w:rsidRPr="00C035B4" w:rsidRDefault="00367421" w:rsidP="00C035B4">
      <w:pPr>
        <w:numPr>
          <w:ilvl w:val="2"/>
          <w:numId w:val="50"/>
        </w:numPr>
        <w:autoSpaceDE w:val="0"/>
        <w:autoSpaceDN w:val="0"/>
        <w:adjustRightInd w:val="0"/>
        <w:spacing w:line="360" w:lineRule="auto"/>
        <w:ind w:left="0" w:firstLine="567"/>
        <w:jc w:val="both"/>
      </w:pPr>
      <w:r>
        <w:t xml:space="preserve">Gulbenes novada pašvaldības norādītajā bankas kontā nav saņemta nodrošinājuma </w:t>
      </w:r>
      <w:r w:rsidRPr="00C035B4">
        <w:t>nauda.</w:t>
      </w:r>
    </w:p>
    <w:p w14:paraId="440DE1FF" w14:textId="77777777" w:rsidR="00367421" w:rsidRPr="00C035B4" w:rsidRDefault="00367421" w:rsidP="00C035B4">
      <w:pPr>
        <w:numPr>
          <w:ilvl w:val="0"/>
          <w:numId w:val="50"/>
        </w:numPr>
        <w:spacing w:line="360" w:lineRule="auto"/>
        <w:jc w:val="center"/>
        <w:rPr>
          <w:b/>
        </w:rPr>
      </w:pPr>
      <w:r w:rsidRPr="00C035B4">
        <w:rPr>
          <w:b/>
        </w:rPr>
        <w:t>Izsoles norise</w:t>
      </w:r>
    </w:p>
    <w:p w14:paraId="63A3B9B1" w14:textId="77777777" w:rsidR="00367421" w:rsidRPr="00C035B4" w:rsidRDefault="00367421" w:rsidP="00C035B4">
      <w:pPr>
        <w:numPr>
          <w:ilvl w:val="1"/>
          <w:numId w:val="50"/>
        </w:numPr>
        <w:autoSpaceDE w:val="0"/>
        <w:autoSpaceDN w:val="0"/>
        <w:adjustRightInd w:val="0"/>
        <w:spacing w:line="360" w:lineRule="auto"/>
        <w:ind w:left="0" w:firstLine="567"/>
        <w:jc w:val="both"/>
      </w:pPr>
      <w:r w:rsidRPr="00C035B4">
        <w:t xml:space="preserve">Izsole notiks </w:t>
      </w:r>
      <w:r w:rsidRPr="00C035B4">
        <w:rPr>
          <w:b/>
        </w:rPr>
        <w:t>2022.gada 10.novembrī plkst.10.40</w:t>
      </w:r>
      <w:r w:rsidRPr="00C035B4">
        <w:t xml:space="preserve"> Gulbenes novada pašvaldības administrācijas ēkā, Ābeļu ielā 2, Gulbenē, Gulbenes novadā, 2.stāva zālē. </w:t>
      </w:r>
    </w:p>
    <w:p w14:paraId="1B17B523" w14:textId="77777777" w:rsidR="00367421" w:rsidRPr="00C035B4" w:rsidRDefault="00367421" w:rsidP="00C035B4">
      <w:pPr>
        <w:numPr>
          <w:ilvl w:val="1"/>
          <w:numId w:val="50"/>
        </w:numPr>
        <w:autoSpaceDE w:val="0"/>
        <w:autoSpaceDN w:val="0"/>
        <w:adjustRightInd w:val="0"/>
        <w:spacing w:line="360" w:lineRule="auto"/>
        <w:ind w:left="0" w:firstLine="567"/>
        <w:jc w:val="both"/>
      </w:pPr>
      <w:r w:rsidRPr="00C035B4">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78CC086" w14:textId="77777777" w:rsidR="00367421" w:rsidRPr="00C035B4" w:rsidRDefault="00367421" w:rsidP="00C035B4">
      <w:pPr>
        <w:numPr>
          <w:ilvl w:val="1"/>
          <w:numId w:val="50"/>
        </w:numPr>
        <w:autoSpaceDE w:val="0"/>
        <w:autoSpaceDN w:val="0"/>
        <w:adjustRightInd w:val="0"/>
        <w:spacing w:line="360" w:lineRule="auto"/>
        <w:ind w:left="0" w:firstLine="567"/>
        <w:jc w:val="both"/>
      </w:pPr>
      <w:r w:rsidRPr="00C035B4">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DC2D973" w14:textId="77777777" w:rsidR="00367421" w:rsidRPr="00C035B4" w:rsidRDefault="00367421" w:rsidP="00C035B4">
      <w:pPr>
        <w:numPr>
          <w:ilvl w:val="1"/>
          <w:numId w:val="50"/>
        </w:numPr>
        <w:autoSpaceDE w:val="0"/>
        <w:autoSpaceDN w:val="0"/>
        <w:adjustRightInd w:val="0"/>
        <w:spacing w:line="360" w:lineRule="auto"/>
        <w:ind w:left="0" w:firstLine="567"/>
        <w:jc w:val="both"/>
      </w:pPr>
      <w:r w:rsidRPr="00C035B4">
        <w:t xml:space="preserve">Pirms izsoles sākšanas izsoles dalībnieki paraksta izsoles noteikumus, tādējādi apliecinot, ka pilnībā ar tiem ir iepazinušies un piekrīt tiem. </w:t>
      </w:r>
    </w:p>
    <w:p w14:paraId="671D0BE2" w14:textId="77777777" w:rsidR="00367421" w:rsidRPr="00C035B4" w:rsidRDefault="00367421" w:rsidP="00C035B4">
      <w:pPr>
        <w:numPr>
          <w:ilvl w:val="1"/>
          <w:numId w:val="50"/>
        </w:numPr>
        <w:autoSpaceDE w:val="0"/>
        <w:autoSpaceDN w:val="0"/>
        <w:adjustRightInd w:val="0"/>
        <w:spacing w:line="360" w:lineRule="auto"/>
        <w:ind w:left="0" w:firstLine="567"/>
        <w:jc w:val="both"/>
      </w:pPr>
      <w:r w:rsidRPr="00C035B4">
        <w:t xml:space="preserve"> Izsoles vadītājs atklāj izsoli, raksturo izsolāmo mantu, paziņo izsoles sākumcenu, izsoles soli un informē par solīšanas kārtību. </w:t>
      </w:r>
    </w:p>
    <w:p w14:paraId="605DC7B9" w14:textId="77777777" w:rsidR="00367421" w:rsidRPr="00C035B4" w:rsidRDefault="00367421" w:rsidP="00C035B4">
      <w:pPr>
        <w:numPr>
          <w:ilvl w:val="1"/>
          <w:numId w:val="50"/>
        </w:numPr>
        <w:autoSpaceDE w:val="0"/>
        <w:autoSpaceDN w:val="0"/>
        <w:adjustRightInd w:val="0"/>
        <w:spacing w:line="360" w:lineRule="auto"/>
        <w:ind w:left="0" w:firstLine="567"/>
        <w:jc w:val="both"/>
      </w:pPr>
      <w:r w:rsidRPr="00C035B4">
        <w:t xml:space="preserve">Izsoles dalībnieki savu piekrišanu iegādāties izsoles Objektu apliecina mutvārdos un rakstiski, parakstoties izsoles dalībnieku sarakstā par katru nosolīto soli. Tas tiek fiksēts izsoles gaitas protokolā. </w:t>
      </w:r>
    </w:p>
    <w:p w14:paraId="08C3F042" w14:textId="77777777" w:rsidR="00367421" w:rsidRPr="00C035B4" w:rsidRDefault="00367421" w:rsidP="00C035B4">
      <w:pPr>
        <w:numPr>
          <w:ilvl w:val="1"/>
          <w:numId w:val="50"/>
        </w:numPr>
        <w:autoSpaceDE w:val="0"/>
        <w:autoSpaceDN w:val="0"/>
        <w:adjustRightInd w:val="0"/>
        <w:spacing w:line="360" w:lineRule="auto"/>
        <w:ind w:left="0" w:firstLine="567"/>
        <w:jc w:val="both"/>
      </w:pPr>
      <w:r w:rsidRPr="00C035B4">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FE4C49A" w14:textId="77777777" w:rsidR="00367421" w:rsidRPr="00C035B4" w:rsidRDefault="00367421" w:rsidP="00C035B4">
      <w:pPr>
        <w:numPr>
          <w:ilvl w:val="1"/>
          <w:numId w:val="50"/>
        </w:numPr>
        <w:autoSpaceDE w:val="0"/>
        <w:autoSpaceDN w:val="0"/>
        <w:adjustRightInd w:val="0"/>
        <w:spacing w:line="360" w:lineRule="auto"/>
        <w:ind w:left="0" w:firstLine="567"/>
        <w:jc w:val="both"/>
      </w:pPr>
      <w:r w:rsidRPr="00C035B4">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65743BA" w14:textId="77777777" w:rsidR="00367421" w:rsidRPr="00C035B4" w:rsidRDefault="00367421" w:rsidP="00C035B4">
      <w:pPr>
        <w:numPr>
          <w:ilvl w:val="1"/>
          <w:numId w:val="50"/>
        </w:numPr>
        <w:autoSpaceDE w:val="0"/>
        <w:autoSpaceDN w:val="0"/>
        <w:adjustRightInd w:val="0"/>
        <w:spacing w:line="360" w:lineRule="auto"/>
        <w:ind w:left="0" w:firstLine="567"/>
        <w:jc w:val="both"/>
      </w:pPr>
      <w:r w:rsidRPr="00C035B4">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CCE131B" w14:textId="77777777" w:rsidR="00367421" w:rsidRPr="00C035B4" w:rsidRDefault="00367421" w:rsidP="00C035B4">
      <w:pPr>
        <w:numPr>
          <w:ilvl w:val="1"/>
          <w:numId w:val="50"/>
        </w:numPr>
        <w:autoSpaceDE w:val="0"/>
        <w:autoSpaceDN w:val="0"/>
        <w:adjustRightInd w:val="0"/>
        <w:spacing w:line="360" w:lineRule="auto"/>
        <w:ind w:left="0" w:firstLine="567"/>
        <w:jc w:val="both"/>
      </w:pPr>
      <w:r w:rsidRPr="00C035B4">
        <w:lastRenderedPageBreak/>
        <w:t xml:space="preserve">Izsole ar augšupejošu soli turpinās, līdz kāds no tās dalībniekiem nosola visaugstāko cenu. Šajā gadījumā izsole tiek izsludināta par pabeigtu. </w:t>
      </w:r>
    </w:p>
    <w:p w14:paraId="48BFD929" w14:textId="77777777" w:rsidR="00367421" w:rsidRPr="00C035B4" w:rsidRDefault="00367421" w:rsidP="00C035B4">
      <w:pPr>
        <w:numPr>
          <w:ilvl w:val="1"/>
          <w:numId w:val="50"/>
        </w:numPr>
        <w:autoSpaceDE w:val="0"/>
        <w:autoSpaceDN w:val="0"/>
        <w:adjustRightInd w:val="0"/>
        <w:spacing w:line="360" w:lineRule="auto"/>
        <w:ind w:left="0" w:firstLine="567"/>
        <w:jc w:val="both"/>
      </w:pPr>
      <w:r w:rsidRPr="00C035B4">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2FAD862" w14:textId="77777777" w:rsidR="00367421" w:rsidRPr="00C035B4" w:rsidRDefault="00367421" w:rsidP="00C035B4">
      <w:pPr>
        <w:numPr>
          <w:ilvl w:val="1"/>
          <w:numId w:val="50"/>
        </w:numPr>
        <w:autoSpaceDE w:val="0"/>
        <w:autoSpaceDN w:val="0"/>
        <w:adjustRightInd w:val="0"/>
        <w:spacing w:line="360" w:lineRule="auto"/>
        <w:ind w:left="0" w:firstLine="567"/>
        <w:jc w:val="both"/>
      </w:pPr>
      <w:r w:rsidRPr="00C035B4">
        <w:t>Atkārtotas izsoles gadījumā Gulbenes novada dome ar atsevišķu lēmumu nosaka atkārtotās izsoles Objekta sākumcenu, to samazinot ne vairāk kā par 60% no nosacītās cenas vai atstājot negrozītu.</w:t>
      </w:r>
    </w:p>
    <w:p w14:paraId="6C4BDCF3" w14:textId="77777777" w:rsidR="00367421" w:rsidRPr="00C035B4" w:rsidRDefault="00367421" w:rsidP="00C035B4">
      <w:pPr>
        <w:numPr>
          <w:ilvl w:val="0"/>
          <w:numId w:val="50"/>
        </w:numPr>
        <w:spacing w:line="360" w:lineRule="auto"/>
        <w:jc w:val="center"/>
        <w:rPr>
          <w:b/>
        </w:rPr>
      </w:pPr>
      <w:r w:rsidRPr="00C035B4">
        <w:rPr>
          <w:b/>
        </w:rPr>
        <w:t>Izsoles rezultātu apstiprināšana un pirkuma līguma noslēgšana</w:t>
      </w:r>
    </w:p>
    <w:p w14:paraId="35683CB5" w14:textId="77777777" w:rsidR="00367421" w:rsidRPr="00C035B4" w:rsidRDefault="00367421" w:rsidP="00C035B4">
      <w:pPr>
        <w:numPr>
          <w:ilvl w:val="1"/>
          <w:numId w:val="50"/>
        </w:numPr>
        <w:autoSpaceDE w:val="0"/>
        <w:autoSpaceDN w:val="0"/>
        <w:adjustRightInd w:val="0"/>
        <w:spacing w:line="360" w:lineRule="auto"/>
        <w:ind w:left="0" w:firstLine="567"/>
        <w:jc w:val="both"/>
      </w:pPr>
      <w:r w:rsidRPr="00C035B4">
        <w:t xml:space="preserve">Izsoles komisija apstiprina izsoles protokolu septiņu dienu laikā pēc izsoles. </w:t>
      </w:r>
    </w:p>
    <w:p w14:paraId="7AEDC1D8" w14:textId="77777777" w:rsidR="00367421" w:rsidRPr="008703D2" w:rsidRDefault="00367421" w:rsidP="00C035B4">
      <w:pPr>
        <w:numPr>
          <w:ilvl w:val="1"/>
          <w:numId w:val="50"/>
        </w:numPr>
        <w:autoSpaceDE w:val="0"/>
        <w:autoSpaceDN w:val="0"/>
        <w:adjustRightInd w:val="0"/>
        <w:spacing w:line="360" w:lineRule="auto"/>
        <w:ind w:left="0" w:firstLine="567"/>
        <w:jc w:val="both"/>
        <w:rPr>
          <w:color w:val="000000"/>
        </w:rPr>
      </w:pPr>
      <w:r w:rsidRPr="00C035B4">
        <w:t xml:space="preserve">Izsoles dalībniekam par Objektu nosolītā augstākā cena, atrēķinot naudā iemaksāto nodrošinājumu, jāsamaksā divu nedēļu laikā no izsoles dienas, ieskaitot to bezskaidras naudas </w:t>
      </w:r>
      <w:r>
        <w:t xml:space="preserve">norēķinu veidā </w:t>
      </w:r>
      <w:r w:rsidRPr="00DF5D0E">
        <w:t xml:space="preserve">Gulbenes novada pašvaldības kontā Nr.LV81UNLA0050019845884, AS </w:t>
      </w:r>
      <w:r>
        <w:t>“</w:t>
      </w:r>
      <w:r w:rsidRPr="00DF5D0E">
        <w:t xml:space="preserve">SEB banka” </w:t>
      </w:r>
      <w:r w:rsidRPr="00DF5D0E">
        <w:rPr>
          <w:color w:val="000000"/>
        </w:rPr>
        <w:t xml:space="preserve">ar atzīmi “Nekustamā īpašuma </w:t>
      </w:r>
      <w:r w:rsidRPr="00871292">
        <w:t>Vienības iela 5 – 10, Beļava, Beļavas pagasts, Gulbenes novads</w:t>
      </w:r>
      <w:r>
        <w:t>,</w:t>
      </w:r>
      <w:r w:rsidRPr="007E39DC">
        <w:t xml:space="preserve"> </w:t>
      </w:r>
      <w:r w:rsidRPr="00DF5D0E">
        <w:rPr>
          <w:color w:val="000000"/>
        </w:rPr>
        <w:t>pirkuma maksa”</w:t>
      </w:r>
      <w:r w:rsidRPr="008703D2">
        <w:t>.</w:t>
      </w:r>
      <w:r w:rsidRPr="008703D2">
        <w:rPr>
          <w:color w:val="000000"/>
        </w:rPr>
        <w:t xml:space="preserve"> </w:t>
      </w:r>
    </w:p>
    <w:p w14:paraId="0E32705C" w14:textId="77777777" w:rsidR="00367421" w:rsidRPr="008703D2" w:rsidRDefault="00367421" w:rsidP="00C035B4">
      <w:pPr>
        <w:numPr>
          <w:ilvl w:val="1"/>
          <w:numId w:val="50"/>
        </w:numPr>
        <w:autoSpaceDE w:val="0"/>
        <w:autoSpaceDN w:val="0"/>
        <w:adjustRightInd w:val="0"/>
        <w:spacing w:line="360" w:lineRule="auto"/>
        <w:ind w:left="0" w:firstLine="567"/>
        <w:jc w:val="both"/>
        <w:rPr>
          <w:color w:val="000000"/>
        </w:rPr>
      </w:pPr>
      <w:r w:rsidRPr="008703D2">
        <w:rPr>
          <w:color w:val="000000"/>
        </w:rPr>
        <w:t xml:space="preserve"> Ja </w:t>
      </w:r>
      <w:r>
        <w:rPr>
          <w:color w:val="000000"/>
        </w:rPr>
        <w:t>īpašumu</w:t>
      </w:r>
      <w:r w:rsidRPr="008703D2">
        <w:rPr>
          <w:color w:val="000000"/>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00D3AAF" w14:textId="77777777" w:rsidR="00367421" w:rsidRPr="008703D2" w:rsidRDefault="00367421" w:rsidP="00C035B4">
      <w:pPr>
        <w:numPr>
          <w:ilvl w:val="1"/>
          <w:numId w:val="50"/>
        </w:numPr>
        <w:autoSpaceDE w:val="0"/>
        <w:autoSpaceDN w:val="0"/>
        <w:adjustRightInd w:val="0"/>
        <w:spacing w:line="360" w:lineRule="auto"/>
        <w:ind w:left="0" w:firstLine="567"/>
        <w:jc w:val="both"/>
        <w:rPr>
          <w:color w:val="000000"/>
        </w:rPr>
      </w:pPr>
      <w:r w:rsidRPr="008703D2">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6912D6E" w14:textId="77777777" w:rsidR="00367421" w:rsidRPr="008703D2" w:rsidRDefault="00367421" w:rsidP="00C035B4">
      <w:pPr>
        <w:numPr>
          <w:ilvl w:val="1"/>
          <w:numId w:val="50"/>
        </w:numPr>
        <w:autoSpaceDE w:val="0"/>
        <w:autoSpaceDN w:val="0"/>
        <w:adjustRightInd w:val="0"/>
        <w:spacing w:line="360" w:lineRule="auto"/>
        <w:ind w:left="0" w:firstLine="567"/>
        <w:jc w:val="both"/>
        <w:rPr>
          <w:color w:val="000000"/>
        </w:rPr>
      </w:pPr>
      <w:r w:rsidRPr="008703D2">
        <w:rPr>
          <w:color w:val="000000"/>
        </w:rPr>
        <w:t xml:space="preserve">Ja izsoles dalībnieks, kurš nosolījis nākamo augstāko cenu, noteiktajā termiņā paziņo pašvaldībai par Objekta pirkšanu, kā arī </w:t>
      </w:r>
      <w:r>
        <w:rPr>
          <w:color w:val="000000"/>
        </w:rPr>
        <w:t>veic</w:t>
      </w:r>
      <w:r w:rsidRPr="008703D2">
        <w:rPr>
          <w:color w:val="000000"/>
        </w:rPr>
        <w:t xml:space="preserve"> pirkuma maksājumu, izsoles rīkotājs </w:t>
      </w:r>
      <w:r>
        <w:rPr>
          <w:color w:val="000000"/>
        </w:rPr>
        <w:t xml:space="preserve">viņu </w:t>
      </w:r>
      <w:r w:rsidRPr="008703D2">
        <w:rPr>
          <w:color w:val="000000"/>
        </w:rPr>
        <w:t xml:space="preserve">atzīst par izsoles uzvarētāju. </w:t>
      </w:r>
    </w:p>
    <w:p w14:paraId="1A88B758" w14:textId="77777777" w:rsidR="00367421" w:rsidRPr="008703D2" w:rsidRDefault="00367421" w:rsidP="00C035B4">
      <w:pPr>
        <w:numPr>
          <w:ilvl w:val="1"/>
          <w:numId w:val="50"/>
        </w:numPr>
        <w:autoSpaceDE w:val="0"/>
        <w:autoSpaceDN w:val="0"/>
        <w:adjustRightInd w:val="0"/>
        <w:spacing w:line="360" w:lineRule="auto"/>
        <w:ind w:left="0" w:firstLine="567"/>
        <w:jc w:val="both"/>
        <w:rPr>
          <w:color w:val="000000"/>
        </w:rPr>
      </w:pPr>
      <w:r w:rsidRPr="008703D2">
        <w:rPr>
          <w:color w:val="000000"/>
        </w:rPr>
        <w:t>Ja noteikumu 6.5.punktā noteiktais izsoles dalībnieks no īpašuma pirkuma atsakās vai norādītajā termiņā nenorēķinās par pirkumu, izsole tiek uzskatīta par nenotikušu.</w:t>
      </w:r>
      <w:r>
        <w:rPr>
          <w:color w:val="000000"/>
        </w:rPr>
        <w:t xml:space="preserve"> </w:t>
      </w:r>
      <w:r w:rsidRPr="00DF5D0E">
        <w:rPr>
          <w:color w:val="000000"/>
        </w:rPr>
        <w:t>Šādā gadījumā rīkojama atkārtota izsole</w:t>
      </w:r>
      <w:r>
        <w:rPr>
          <w:color w:val="000000"/>
        </w:rPr>
        <w:t>.</w:t>
      </w:r>
    </w:p>
    <w:p w14:paraId="09EE7168" w14:textId="77777777" w:rsidR="00367421" w:rsidRPr="008703D2" w:rsidRDefault="00367421" w:rsidP="00C035B4">
      <w:pPr>
        <w:numPr>
          <w:ilvl w:val="1"/>
          <w:numId w:val="50"/>
        </w:numPr>
        <w:autoSpaceDE w:val="0"/>
        <w:autoSpaceDN w:val="0"/>
        <w:adjustRightInd w:val="0"/>
        <w:spacing w:line="360" w:lineRule="auto"/>
        <w:ind w:left="0" w:firstLine="567"/>
        <w:jc w:val="both"/>
        <w:rPr>
          <w:color w:val="000000"/>
        </w:rPr>
      </w:pPr>
      <w:r w:rsidRPr="008703D2">
        <w:rPr>
          <w:color w:val="000000"/>
        </w:rPr>
        <w:t>Gulbenes novada dome izsoles rezultātus apstiprina ne vēlāk kā trīsdesmit dienu laikā pēc 6.2. vai 6.5.punktā paredzēto maksājumu nokārtošanas.</w:t>
      </w:r>
    </w:p>
    <w:p w14:paraId="1B814C5E" w14:textId="77777777" w:rsidR="00367421" w:rsidRPr="008703D2" w:rsidRDefault="00367421" w:rsidP="00C035B4">
      <w:pPr>
        <w:numPr>
          <w:ilvl w:val="1"/>
          <w:numId w:val="50"/>
        </w:numPr>
        <w:autoSpaceDE w:val="0"/>
        <w:autoSpaceDN w:val="0"/>
        <w:adjustRightInd w:val="0"/>
        <w:spacing w:line="360" w:lineRule="auto"/>
        <w:ind w:left="0" w:firstLine="567"/>
        <w:jc w:val="both"/>
        <w:rPr>
          <w:color w:val="000000"/>
        </w:rPr>
      </w:pPr>
      <w:r w:rsidRPr="008703D2">
        <w:rPr>
          <w:color w:val="000000"/>
        </w:rPr>
        <w:t>Gulbenes novada pašvaldība trīsdesmit dienu laikā pēc izsoles rezultātu apstiprināšanas noslēdz ar izsoles uzvarētāju pirkuma līgumu.</w:t>
      </w:r>
    </w:p>
    <w:p w14:paraId="4A5B84B8" w14:textId="77777777" w:rsidR="00367421" w:rsidRDefault="00367421" w:rsidP="00C035B4">
      <w:pPr>
        <w:numPr>
          <w:ilvl w:val="1"/>
          <w:numId w:val="50"/>
        </w:numPr>
        <w:autoSpaceDE w:val="0"/>
        <w:autoSpaceDN w:val="0"/>
        <w:adjustRightInd w:val="0"/>
        <w:spacing w:line="360" w:lineRule="auto"/>
        <w:ind w:left="0" w:firstLine="567"/>
        <w:jc w:val="both"/>
        <w:rPr>
          <w:color w:val="000000"/>
        </w:rPr>
      </w:pPr>
      <w:r w:rsidRPr="008703D2">
        <w:rPr>
          <w:color w:val="000000"/>
        </w:rPr>
        <w:t xml:space="preserve">Pēc pirkuma </w:t>
      </w:r>
      <w:smartTag w:uri="schemas-tilde-lv/tildestengine" w:element="veidnes">
        <w:smartTagPr>
          <w:attr w:name="baseform" w:val="līgum|s"/>
          <w:attr w:name="id" w:val="-1"/>
          <w:attr w:name="text" w:val="līguma"/>
        </w:smartTagPr>
        <w:r w:rsidRPr="008703D2">
          <w:rPr>
            <w:color w:val="000000"/>
          </w:rPr>
          <w:t>līguma</w:t>
        </w:r>
      </w:smartTag>
      <w:r w:rsidRPr="008703D2">
        <w:rPr>
          <w:color w:val="000000"/>
        </w:rPr>
        <w:t xml:space="preserve"> parakstīšanas visa dokumentācija, kas saistīta ar Gulbenes novada pašvaldības </w:t>
      </w:r>
      <w:r>
        <w:t>nekustamo īpašumu</w:t>
      </w:r>
      <w:r w:rsidRPr="008703D2">
        <w:t xml:space="preserve">, </w:t>
      </w:r>
      <w:r w:rsidRPr="008703D2">
        <w:rPr>
          <w:color w:val="000000"/>
        </w:rPr>
        <w:t xml:space="preserve">tiek nodota ieguvējam, sastādot par to nodošanas – pieņemšanas aktu. </w:t>
      </w:r>
    </w:p>
    <w:p w14:paraId="33FF6721" w14:textId="77777777" w:rsidR="00367421" w:rsidRPr="008703D2" w:rsidRDefault="00367421" w:rsidP="00C035B4">
      <w:pPr>
        <w:numPr>
          <w:ilvl w:val="1"/>
          <w:numId w:val="50"/>
        </w:numPr>
        <w:autoSpaceDE w:val="0"/>
        <w:autoSpaceDN w:val="0"/>
        <w:adjustRightInd w:val="0"/>
        <w:spacing w:line="360" w:lineRule="auto"/>
        <w:ind w:left="0" w:firstLine="567"/>
        <w:jc w:val="both"/>
        <w:rPr>
          <w:color w:val="000000"/>
        </w:rPr>
      </w:pPr>
      <w:r>
        <w:rPr>
          <w:color w:val="000000"/>
        </w:rPr>
        <w:lastRenderedPageBreak/>
        <w:t>Nekustamā īpašuma</w:t>
      </w:r>
      <w:r w:rsidRPr="00DF5D0E">
        <w:rPr>
          <w:color w:val="000000"/>
        </w:rPr>
        <w:t xml:space="preserve"> </w:t>
      </w:r>
      <w:proofErr w:type="spellStart"/>
      <w:r w:rsidRPr="00DF5D0E">
        <w:rPr>
          <w:color w:val="000000"/>
        </w:rPr>
        <w:t>pārreģistrāciju</w:t>
      </w:r>
      <w:proofErr w:type="spellEnd"/>
      <w:r w:rsidRPr="00DF5D0E">
        <w:rPr>
          <w:color w:val="000000"/>
        </w:rPr>
        <w:t xml:space="preserve"> Zemesgrāmatā Pircējs izdara par saviem līdzekļiem</w:t>
      </w:r>
      <w:r>
        <w:rPr>
          <w:color w:val="000000"/>
        </w:rPr>
        <w:t>.</w:t>
      </w:r>
    </w:p>
    <w:p w14:paraId="6824201F" w14:textId="77777777" w:rsidR="00367421" w:rsidRPr="008703D2" w:rsidRDefault="00367421" w:rsidP="00C035B4">
      <w:pPr>
        <w:numPr>
          <w:ilvl w:val="0"/>
          <w:numId w:val="50"/>
        </w:numPr>
        <w:spacing w:line="360" w:lineRule="auto"/>
        <w:jc w:val="center"/>
        <w:rPr>
          <w:b/>
        </w:rPr>
      </w:pPr>
      <w:r w:rsidRPr="008703D2">
        <w:rPr>
          <w:b/>
        </w:rPr>
        <w:t>Nenotikusi izsole</w:t>
      </w:r>
    </w:p>
    <w:p w14:paraId="4CF13BDF" w14:textId="77777777" w:rsidR="00367421" w:rsidRPr="008703D2" w:rsidRDefault="00367421" w:rsidP="00C035B4">
      <w:pPr>
        <w:numPr>
          <w:ilvl w:val="1"/>
          <w:numId w:val="50"/>
        </w:numPr>
        <w:autoSpaceDE w:val="0"/>
        <w:autoSpaceDN w:val="0"/>
        <w:adjustRightInd w:val="0"/>
        <w:spacing w:line="360" w:lineRule="auto"/>
        <w:ind w:left="0" w:firstLine="567"/>
        <w:jc w:val="both"/>
        <w:rPr>
          <w:color w:val="000000"/>
        </w:rPr>
      </w:pPr>
      <w:r w:rsidRPr="008703D2">
        <w:rPr>
          <w:color w:val="000000"/>
        </w:rPr>
        <w:t xml:space="preserve">Objekta izsole uzskatāma par nenotikušu: </w:t>
      </w:r>
    </w:p>
    <w:p w14:paraId="5D92C874" w14:textId="77777777" w:rsidR="00367421" w:rsidRPr="008703D2" w:rsidRDefault="00367421" w:rsidP="00C035B4">
      <w:pPr>
        <w:numPr>
          <w:ilvl w:val="2"/>
          <w:numId w:val="50"/>
        </w:numPr>
        <w:tabs>
          <w:tab w:val="num" w:pos="720"/>
        </w:tabs>
        <w:autoSpaceDE w:val="0"/>
        <w:autoSpaceDN w:val="0"/>
        <w:adjustRightInd w:val="0"/>
        <w:spacing w:line="360" w:lineRule="auto"/>
        <w:ind w:left="0" w:firstLine="567"/>
        <w:jc w:val="both"/>
        <w:rPr>
          <w:color w:val="000000"/>
        </w:rPr>
      </w:pPr>
      <w:r w:rsidRPr="008703D2">
        <w:rPr>
          <w:color w:val="000000"/>
        </w:rPr>
        <w:t xml:space="preserve">ja uz izsoli nav </w:t>
      </w:r>
      <w:r>
        <w:rPr>
          <w:color w:val="000000"/>
        </w:rPr>
        <w:t>reģistrēts</w:t>
      </w:r>
      <w:r w:rsidRPr="008703D2">
        <w:rPr>
          <w:color w:val="000000"/>
        </w:rPr>
        <w:t xml:space="preserve"> neviens izsoles dalībnieks; </w:t>
      </w:r>
    </w:p>
    <w:p w14:paraId="6321004D" w14:textId="77777777" w:rsidR="00367421" w:rsidRPr="008703D2" w:rsidRDefault="00367421" w:rsidP="00C035B4">
      <w:pPr>
        <w:numPr>
          <w:ilvl w:val="2"/>
          <w:numId w:val="50"/>
        </w:numPr>
        <w:tabs>
          <w:tab w:val="num" w:pos="720"/>
        </w:tabs>
        <w:autoSpaceDE w:val="0"/>
        <w:autoSpaceDN w:val="0"/>
        <w:adjustRightInd w:val="0"/>
        <w:spacing w:line="360" w:lineRule="auto"/>
        <w:ind w:left="0" w:firstLine="567"/>
        <w:jc w:val="both"/>
        <w:rPr>
          <w:color w:val="000000"/>
        </w:rPr>
      </w:pPr>
      <w:r w:rsidRPr="008703D2">
        <w:rPr>
          <w:color w:val="000000"/>
        </w:rPr>
        <w:t xml:space="preserve">ja neviens izsoles dalībnieks nav pārsolījis izsoles sākumcenu; </w:t>
      </w:r>
    </w:p>
    <w:p w14:paraId="041574F9" w14:textId="77777777" w:rsidR="00367421" w:rsidRPr="008703D2" w:rsidRDefault="00367421" w:rsidP="00C035B4">
      <w:pPr>
        <w:numPr>
          <w:ilvl w:val="2"/>
          <w:numId w:val="50"/>
        </w:numPr>
        <w:tabs>
          <w:tab w:val="num" w:pos="720"/>
        </w:tabs>
        <w:autoSpaceDE w:val="0"/>
        <w:autoSpaceDN w:val="0"/>
        <w:adjustRightInd w:val="0"/>
        <w:spacing w:line="360" w:lineRule="auto"/>
        <w:ind w:left="0" w:firstLine="567"/>
        <w:jc w:val="both"/>
        <w:rPr>
          <w:color w:val="000000"/>
        </w:rPr>
      </w:pPr>
      <w:r w:rsidRPr="008703D2">
        <w:rPr>
          <w:color w:val="000000"/>
        </w:rPr>
        <w:t xml:space="preserve">ja vienīgais izsoles dalībnieks, kurš nosolījis izsolāmo īpašumu, nav parakstījis izsolāmā īpašuma pirkuma līgumu; </w:t>
      </w:r>
    </w:p>
    <w:p w14:paraId="4635369E" w14:textId="77777777" w:rsidR="00367421" w:rsidRPr="002D2353" w:rsidRDefault="00367421" w:rsidP="00C035B4">
      <w:pPr>
        <w:numPr>
          <w:ilvl w:val="2"/>
          <w:numId w:val="50"/>
        </w:numPr>
        <w:tabs>
          <w:tab w:val="num" w:pos="720"/>
        </w:tabs>
        <w:autoSpaceDE w:val="0"/>
        <w:autoSpaceDN w:val="0"/>
        <w:adjustRightInd w:val="0"/>
        <w:spacing w:line="360" w:lineRule="auto"/>
        <w:ind w:left="0" w:firstLine="567"/>
        <w:jc w:val="both"/>
        <w:rPr>
          <w:color w:val="000000"/>
        </w:rPr>
      </w:pPr>
      <w:r w:rsidRPr="008703D2">
        <w:rPr>
          <w:color w:val="000000"/>
        </w:rPr>
        <w:t>ja neviens no izsoles dalībniekiem, kurš atzīts par nosolītāju, neveic pirkuma maksas samaksu šajos</w:t>
      </w:r>
      <w:r>
        <w:rPr>
          <w:color w:val="000000"/>
        </w:rPr>
        <w:t xml:space="preserve"> noteikumos norādītajā termiņā</w:t>
      </w:r>
      <w:r w:rsidRPr="002D2353">
        <w:rPr>
          <w:color w:val="000000"/>
        </w:rPr>
        <w:t>.</w:t>
      </w:r>
    </w:p>
    <w:p w14:paraId="027D3427" w14:textId="77777777" w:rsidR="00367421" w:rsidRPr="008703D2" w:rsidRDefault="00367421" w:rsidP="00367421">
      <w:pPr>
        <w:spacing w:line="360" w:lineRule="auto"/>
        <w:jc w:val="center"/>
        <w:rPr>
          <w:b/>
          <w:bCs/>
          <w:lang w:eastAsia="en-US"/>
        </w:rPr>
      </w:pPr>
      <w:r>
        <w:rPr>
          <w:b/>
          <w:bCs/>
          <w:lang w:eastAsia="en-US"/>
        </w:rPr>
        <w:t>8</w:t>
      </w:r>
      <w:r w:rsidRPr="008703D2">
        <w:rPr>
          <w:b/>
          <w:bCs/>
          <w:lang w:eastAsia="en-US"/>
        </w:rPr>
        <w:t>. Citi noteikumi</w:t>
      </w:r>
    </w:p>
    <w:p w14:paraId="18466D19" w14:textId="77777777" w:rsidR="00367421" w:rsidRPr="008703D2" w:rsidRDefault="00367421" w:rsidP="00367421">
      <w:pPr>
        <w:spacing w:line="360" w:lineRule="auto"/>
        <w:ind w:firstLine="567"/>
        <w:jc w:val="both"/>
        <w:rPr>
          <w:lang w:eastAsia="en-US"/>
        </w:rPr>
      </w:pPr>
      <w:r>
        <w:rPr>
          <w:lang w:eastAsia="en-US"/>
        </w:rPr>
        <w:t>8</w:t>
      </w:r>
      <w:r w:rsidRPr="008703D2">
        <w:rPr>
          <w:lang w:eastAsia="en-US"/>
        </w:rPr>
        <w:t xml:space="preserve">.1. </w:t>
      </w:r>
      <w:r w:rsidRPr="008703D2">
        <w:t>Starp izsoles dalībniekiem aizliegta vienošanās, kas varētu ietekmēt izsoles rezultātus un gaitu.</w:t>
      </w:r>
    </w:p>
    <w:p w14:paraId="60D42303" w14:textId="77777777" w:rsidR="00367421" w:rsidRPr="008703D2" w:rsidRDefault="00367421" w:rsidP="00367421">
      <w:pPr>
        <w:spacing w:line="360" w:lineRule="auto"/>
        <w:ind w:firstLine="567"/>
        <w:jc w:val="both"/>
      </w:pPr>
      <w:r>
        <w:rPr>
          <w:lang w:eastAsia="en-US"/>
        </w:rPr>
        <w:t>8</w:t>
      </w:r>
      <w:r w:rsidRPr="008703D2">
        <w:rPr>
          <w:lang w:eastAsia="en-US"/>
        </w:rPr>
        <w:t xml:space="preserve">.2. </w:t>
      </w:r>
      <w:r w:rsidRPr="008703D2">
        <w:t>Izsoles pretendenti piekrīt, ka Izsoles komisija veic personas datu apstrādi, pārbaudot sniegto ziņu patiesumu.</w:t>
      </w:r>
    </w:p>
    <w:p w14:paraId="45500D25" w14:textId="77777777" w:rsidR="00367421" w:rsidRPr="008703D2" w:rsidRDefault="00367421" w:rsidP="00367421">
      <w:pPr>
        <w:spacing w:line="360" w:lineRule="auto"/>
        <w:ind w:firstLine="567"/>
        <w:jc w:val="both"/>
        <w:rPr>
          <w:lang w:eastAsia="en-US"/>
        </w:rPr>
      </w:pPr>
      <w:r>
        <w:t>8</w:t>
      </w:r>
      <w:r w:rsidRPr="008703D2">
        <w:t>.3. Iegūtie personas dati tiek apstrādāti ievērojot Fizisko personu datu apstrādes l</w:t>
      </w:r>
      <w:r>
        <w:t>ikuma 25.</w:t>
      </w:r>
      <w:r w:rsidRPr="008703D2">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B15233A" w14:textId="77777777" w:rsidR="00367421" w:rsidRPr="008703D2" w:rsidRDefault="00367421" w:rsidP="00367421">
      <w:pPr>
        <w:spacing w:line="276" w:lineRule="auto"/>
        <w:ind w:right="43"/>
        <w:rPr>
          <w:rFonts w:eastAsia="Calibri"/>
          <w:lang w:eastAsia="en-US"/>
        </w:rPr>
      </w:pPr>
      <w:r w:rsidRPr="008703D2">
        <w:t xml:space="preserve"> </w:t>
      </w:r>
    </w:p>
    <w:p w14:paraId="64F5394A" w14:textId="77777777" w:rsidR="00C035B4" w:rsidRDefault="00367421" w:rsidP="00367421">
      <w:pPr>
        <w:spacing w:line="360" w:lineRule="auto"/>
        <w:jc w:val="both"/>
        <w:rPr>
          <w:rFonts w:eastAsia="Calibri"/>
          <w:lang w:eastAsia="en-US"/>
        </w:rPr>
      </w:pPr>
      <w:r w:rsidRPr="008703D2">
        <w:rPr>
          <w:rFonts w:eastAsia="Calibri"/>
          <w:lang w:eastAsia="en-US"/>
        </w:rPr>
        <w:t>Gulbenes novada domes priekšsēdētājs</w:t>
      </w:r>
      <w:r w:rsidRPr="008703D2">
        <w:rPr>
          <w:rFonts w:eastAsia="Calibri"/>
          <w:lang w:eastAsia="en-US"/>
        </w:rPr>
        <w:tab/>
      </w:r>
      <w:r w:rsidRPr="008703D2">
        <w:rPr>
          <w:rFonts w:eastAsia="Calibri"/>
          <w:lang w:eastAsia="en-US"/>
        </w:rPr>
        <w:tab/>
      </w:r>
      <w:r w:rsidRPr="008703D2">
        <w:rPr>
          <w:rFonts w:eastAsia="Calibri"/>
          <w:lang w:eastAsia="en-US"/>
        </w:rPr>
        <w:tab/>
      </w:r>
      <w:r w:rsidRPr="008703D2">
        <w:rPr>
          <w:rFonts w:eastAsia="Calibri"/>
          <w:lang w:eastAsia="en-US"/>
        </w:rPr>
        <w:tab/>
      </w:r>
      <w:r w:rsidRPr="008703D2">
        <w:rPr>
          <w:rFonts w:eastAsia="Calibri"/>
          <w:lang w:eastAsia="en-US"/>
        </w:rPr>
        <w:tab/>
      </w:r>
      <w:r w:rsidRPr="008703D2">
        <w:rPr>
          <w:rFonts w:eastAsia="Calibri"/>
          <w:lang w:eastAsia="en-US"/>
        </w:rPr>
        <w:tab/>
      </w:r>
      <w:proofErr w:type="spellStart"/>
      <w:r w:rsidRPr="008703D2">
        <w:rPr>
          <w:rFonts w:eastAsia="Calibri"/>
          <w:lang w:eastAsia="en-US"/>
        </w:rPr>
        <w:t>A.Caunītis</w:t>
      </w:r>
      <w:proofErr w:type="spellEnd"/>
    </w:p>
    <w:p w14:paraId="2EA3C831" w14:textId="77777777" w:rsidR="00C035B4" w:rsidRDefault="00C035B4">
      <w:pPr>
        <w:spacing w:after="160" w:line="259" w:lineRule="auto"/>
        <w:rPr>
          <w:rFonts w:eastAsia="Calibri"/>
          <w:lang w:eastAsia="en-US"/>
        </w:rPr>
      </w:pPr>
      <w:r>
        <w:rPr>
          <w:rFonts w:eastAsia="Calibr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14:paraId="2E3885D6" w14:textId="77777777" w:rsidTr="00367421">
        <w:tc>
          <w:tcPr>
            <w:tcW w:w="9354" w:type="dxa"/>
          </w:tcPr>
          <w:p w14:paraId="5C43C063" w14:textId="77777777" w:rsidR="00367421" w:rsidRDefault="00367421" w:rsidP="00367421">
            <w:pPr>
              <w:jc w:val="center"/>
            </w:pPr>
            <w:r w:rsidRPr="000B1C5E">
              <w:rPr>
                <w:noProof/>
              </w:rPr>
              <w:lastRenderedPageBreak/>
              <w:drawing>
                <wp:inline distT="0" distB="0" distL="0" distR="0" wp14:anchorId="3417DA06" wp14:editId="1213EFD9">
                  <wp:extent cx="619125" cy="685800"/>
                  <wp:effectExtent l="0" t="0" r="9525"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14:paraId="603F0778" w14:textId="77777777" w:rsidTr="00367421">
        <w:tc>
          <w:tcPr>
            <w:tcW w:w="9354" w:type="dxa"/>
          </w:tcPr>
          <w:p w14:paraId="49731D7C" w14:textId="77777777" w:rsidR="00367421" w:rsidRDefault="00367421" w:rsidP="00367421">
            <w:pPr>
              <w:jc w:val="center"/>
            </w:pPr>
            <w:r w:rsidRPr="000B1C5E">
              <w:rPr>
                <w:b/>
                <w:bCs/>
                <w:sz w:val="28"/>
                <w:szCs w:val="28"/>
              </w:rPr>
              <w:t>GULBENES NOVADA PAŠVALDĪBA</w:t>
            </w:r>
          </w:p>
        </w:tc>
      </w:tr>
      <w:tr w:rsidR="00367421" w14:paraId="5EDACE5C" w14:textId="77777777" w:rsidTr="00367421">
        <w:tc>
          <w:tcPr>
            <w:tcW w:w="9354" w:type="dxa"/>
          </w:tcPr>
          <w:p w14:paraId="6D0E763C" w14:textId="77777777" w:rsidR="00367421" w:rsidRDefault="00367421" w:rsidP="00367421">
            <w:pPr>
              <w:jc w:val="center"/>
            </w:pPr>
            <w:r w:rsidRPr="000B1C5E">
              <w:t>Reģ.Nr.90009116327</w:t>
            </w:r>
          </w:p>
        </w:tc>
      </w:tr>
      <w:tr w:rsidR="00367421" w14:paraId="220AE0A5" w14:textId="77777777" w:rsidTr="00367421">
        <w:tc>
          <w:tcPr>
            <w:tcW w:w="9354" w:type="dxa"/>
          </w:tcPr>
          <w:p w14:paraId="0B2B954A" w14:textId="77777777" w:rsidR="00367421" w:rsidRDefault="00367421" w:rsidP="00367421">
            <w:pPr>
              <w:jc w:val="center"/>
            </w:pPr>
            <w:r w:rsidRPr="000B1C5E">
              <w:t>Ābeļu iela 2, Gulbene, Gulbenes nov., LV-4401</w:t>
            </w:r>
          </w:p>
        </w:tc>
      </w:tr>
      <w:tr w:rsidR="00367421" w14:paraId="6C791DBE" w14:textId="77777777" w:rsidTr="00367421">
        <w:tc>
          <w:tcPr>
            <w:tcW w:w="9354" w:type="dxa"/>
          </w:tcPr>
          <w:p w14:paraId="1658EC97" w14:textId="77777777" w:rsidR="00367421" w:rsidRDefault="00367421" w:rsidP="00367421">
            <w:pPr>
              <w:jc w:val="center"/>
            </w:pPr>
            <w:r w:rsidRPr="000B1C5E">
              <w:t>Tālrunis 64497710, mob.26595362, e-pasts</w:t>
            </w:r>
            <w:r>
              <w:t>:</w:t>
            </w:r>
            <w:r w:rsidRPr="000B1C5E">
              <w:t xml:space="preserve"> dome@gulbene.lv, www.gulbene.lv</w:t>
            </w:r>
          </w:p>
        </w:tc>
      </w:tr>
    </w:tbl>
    <w:p w14:paraId="7D76E766" w14:textId="77777777" w:rsidR="00367421" w:rsidRPr="00B97398" w:rsidRDefault="00367421" w:rsidP="00367421">
      <w:pPr>
        <w:pStyle w:val="Bezatstarpm"/>
        <w:spacing w:before="120"/>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5982B1D"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7421" w14:paraId="7148020A" w14:textId="77777777" w:rsidTr="00367421">
        <w:tc>
          <w:tcPr>
            <w:tcW w:w="4676" w:type="dxa"/>
          </w:tcPr>
          <w:p w14:paraId="49BAE980" w14:textId="77777777" w:rsidR="00367421" w:rsidRPr="00EA6BEB" w:rsidRDefault="00367421" w:rsidP="00367421">
            <w:pPr>
              <w:rPr>
                <w:b/>
                <w:bCs/>
              </w:rPr>
            </w:pPr>
            <w:r w:rsidRPr="00EA6BEB">
              <w:rPr>
                <w:b/>
                <w:bCs/>
              </w:rPr>
              <w:t>202</w:t>
            </w:r>
            <w:r>
              <w:rPr>
                <w:b/>
                <w:bCs/>
              </w:rPr>
              <w:t>2</w:t>
            </w:r>
            <w:r w:rsidRPr="00EA6BEB">
              <w:rPr>
                <w:b/>
                <w:bCs/>
              </w:rPr>
              <w:t>.gada</w:t>
            </w:r>
            <w:r>
              <w:rPr>
                <w:b/>
                <w:bCs/>
              </w:rPr>
              <w:t xml:space="preserve"> 29.septembrī</w:t>
            </w:r>
          </w:p>
        </w:tc>
        <w:tc>
          <w:tcPr>
            <w:tcW w:w="4678" w:type="dxa"/>
          </w:tcPr>
          <w:p w14:paraId="229CB7E8" w14:textId="77777777" w:rsidR="00367421" w:rsidRPr="00EA6BEB" w:rsidRDefault="00367421" w:rsidP="00367421">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918</w:t>
            </w:r>
          </w:p>
        </w:tc>
      </w:tr>
      <w:tr w:rsidR="00367421" w14:paraId="10F83293" w14:textId="77777777" w:rsidTr="00367421">
        <w:tc>
          <w:tcPr>
            <w:tcW w:w="4676" w:type="dxa"/>
          </w:tcPr>
          <w:p w14:paraId="728333C3" w14:textId="77777777" w:rsidR="00367421" w:rsidRDefault="00367421" w:rsidP="00367421"/>
        </w:tc>
        <w:tc>
          <w:tcPr>
            <w:tcW w:w="4678" w:type="dxa"/>
          </w:tcPr>
          <w:p w14:paraId="2E65C30A" w14:textId="77777777" w:rsidR="00367421" w:rsidRPr="00EA6BEB" w:rsidRDefault="00367421" w:rsidP="00367421">
            <w:pPr>
              <w:rPr>
                <w:b/>
                <w:bCs/>
              </w:rPr>
            </w:pPr>
            <w:r>
              <w:rPr>
                <w:b/>
                <w:bCs/>
              </w:rPr>
              <w:t xml:space="preserve">                                  </w:t>
            </w:r>
            <w:r w:rsidRPr="00EA6BEB">
              <w:rPr>
                <w:b/>
                <w:bCs/>
              </w:rPr>
              <w:t>(protokols Nr.</w:t>
            </w:r>
            <w:r>
              <w:rPr>
                <w:b/>
                <w:bCs/>
              </w:rPr>
              <w:t>19</w:t>
            </w:r>
            <w:r w:rsidRPr="00EA6BEB">
              <w:rPr>
                <w:b/>
                <w:bCs/>
              </w:rPr>
              <w:t xml:space="preserve">; </w:t>
            </w:r>
            <w:r>
              <w:rPr>
                <w:b/>
                <w:bCs/>
              </w:rPr>
              <w:t>87</w:t>
            </w:r>
            <w:r w:rsidRPr="00EA6BEB">
              <w:rPr>
                <w:b/>
                <w:bCs/>
              </w:rPr>
              <w:t>.p</w:t>
            </w:r>
            <w:r>
              <w:rPr>
                <w:b/>
                <w:bCs/>
              </w:rPr>
              <w:t>.</w:t>
            </w:r>
            <w:r w:rsidRPr="00EA6BEB">
              <w:rPr>
                <w:b/>
                <w:bCs/>
              </w:rPr>
              <w:t>)</w:t>
            </w:r>
          </w:p>
        </w:tc>
      </w:tr>
    </w:tbl>
    <w:p w14:paraId="1CB8E003" w14:textId="77777777" w:rsidR="00367421" w:rsidRDefault="00367421" w:rsidP="00367421"/>
    <w:p w14:paraId="7B7685D0" w14:textId="77777777" w:rsidR="00367421" w:rsidRPr="00704E82" w:rsidRDefault="00367421" w:rsidP="00367421">
      <w:pPr>
        <w:pStyle w:val="Default"/>
        <w:jc w:val="center"/>
      </w:pPr>
      <w:r w:rsidRPr="00134705">
        <w:rPr>
          <w:b/>
        </w:rPr>
        <w:t xml:space="preserve">Par </w:t>
      </w:r>
      <w:r w:rsidRPr="00255026">
        <w:rPr>
          <w:b/>
        </w:rPr>
        <w:t xml:space="preserve">nekustamā īpašuma </w:t>
      </w:r>
      <w:r>
        <w:rPr>
          <w:b/>
        </w:rPr>
        <w:t xml:space="preserve">Lizuma pagastā ar nosaukumu “Augstkalniņi” </w:t>
      </w:r>
      <w:r w:rsidRPr="00255026">
        <w:rPr>
          <w:b/>
        </w:rPr>
        <w:t>izsoles rīkošanu, noteikumu un sākumcenas apstiprināšanu</w:t>
      </w:r>
    </w:p>
    <w:p w14:paraId="0CF87BA5" w14:textId="77777777" w:rsidR="00367421" w:rsidRPr="00F0532A" w:rsidRDefault="00367421" w:rsidP="00367421"/>
    <w:p w14:paraId="33AC1ED1" w14:textId="77777777" w:rsidR="00367421" w:rsidRDefault="00367421" w:rsidP="00367421">
      <w:pPr>
        <w:widowControl w:val="0"/>
        <w:spacing w:line="360" w:lineRule="auto"/>
        <w:ind w:firstLine="567"/>
        <w:jc w:val="both"/>
      </w:pPr>
      <w:r w:rsidRPr="009C1757">
        <w:t>Gulbenes novada dome 20</w:t>
      </w:r>
      <w:r>
        <w:t>22</w:t>
      </w:r>
      <w:r w:rsidRPr="009C1757">
        <w:t xml:space="preserve">.gada </w:t>
      </w:r>
      <w:r>
        <w:t>31.martā</w:t>
      </w:r>
      <w:r w:rsidRPr="009C1757">
        <w:t xml:space="preserve"> pieņēma lēmumu </w:t>
      </w:r>
      <w:proofErr w:type="spellStart"/>
      <w:r>
        <w:t>Nr.GND</w:t>
      </w:r>
      <w:proofErr w:type="spellEnd"/>
      <w:r>
        <w:t xml:space="preserve">/2022/240 </w:t>
      </w:r>
      <w:r w:rsidRPr="009C1757">
        <w:t xml:space="preserve">“Par nekustamā īpašuma </w:t>
      </w:r>
      <w:r w:rsidRPr="000D7F00">
        <w:t>Lizuma pagastā ar nosaukumu “</w:t>
      </w:r>
      <w:r w:rsidRPr="00531B11">
        <w:t>Augstkalniņi</w:t>
      </w:r>
      <w:r w:rsidRPr="000D7F00">
        <w:t>” atsavināšanu</w:t>
      </w:r>
      <w:r w:rsidRPr="009C1757">
        <w:t>” (protokols Nr.</w:t>
      </w:r>
      <w:r>
        <w:t>6</w:t>
      </w:r>
      <w:r w:rsidRPr="009C1757">
        <w:t xml:space="preserve">, </w:t>
      </w:r>
      <w:r>
        <w:t>14.p.</w:t>
      </w:r>
      <w:r w:rsidRPr="009C1757">
        <w:t xml:space="preserve">), ar </w:t>
      </w:r>
      <w:r w:rsidRPr="000D7F00">
        <w:t xml:space="preserve">kuru nolēma nodot atsavināšanai kā </w:t>
      </w:r>
      <w:proofErr w:type="spellStart"/>
      <w:r w:rsidRPr="000D7F00">
        <w:t>starpgabalu</w:t>
      </w:r>
      <w:proofErr w:type="spellEnd"/>
      <w:r w:rsidRPr="000D7F00">
        <w:t xml:space="preserve"> Gulbenes novada pašvaldībai piederošo nekustamā īpašuma Lizuma pagastā ar nosaukumu “</w:t>
      </w:r>
      <w:r w:rsidRPr="00531B11">
        <w:t>Augstkalniņi</w:t>
      </w:r>
      <w:r w:rsidRPr="000D7F00">
        <w:t xml:space="preserve">”, kadastra numurs </w:t>
      </w:r>
      <w:r>
        <w:t>5072 004 0145</w:t>
      </w:r>
      <w:r w:rsidRPr="000D7F00">
        <w:t xml:space="preserve">, sastāvā ietilpstošo zemes vienību ar kadastra apzīmējumu </w:t>
      </w:r>
      <w:r>
        <w:t>5072 004 0130</w:t>
      </w:r>
      <w:r w:rsidRPr="000D7F00">
        <w:t xml:space="preserve">, </w:t>
      </w:r>
      <w:r>
        <w:t>0,8</w:t>
      </w:r>
      <w:r w:rsidRPr="000D7F00">
        <w:t xml:space="preserve"> ha platībā, </w:t>
      </w:r>
      <w:r w:rsidRPr="00CE00FF">
        <w:t>un uzdeva Gulbenes novada pašvaldības Īpašuma novērtēšanas un izsoļu komisijai organizēt nekustamā īpašuma novērtēšanu un nosacītās cenas noteikšanu un iesniegt to apstiprināš</w:t>
      </w:r>
      <w:r>
        <w:t>anai Gulbenes novada domes sēdē</w:t>
      </w:r>
      <w:r w:rsidRPr="005C5E52">
        <w:t>.</w:t>
      </w:r>
    </w:p>
    <w:p w14:paraId="6D270267" w14:textId="77777777" w:rsidR="00367421" w:rsidRDefault="00367421" w:rsidP="00367421">
      <w:pPr>
        <w:widowControl w:val="0"/>
        <w:spacing w:line="360" w:lineRule="auto"/>
        <w:ind w:firstLine="567"/>
        <w:jc w:val="both"/>
      </w:pPr>
      <w:r w:rsidRPr="00CE00FF">
        <w:t>Gulbenes novada dome 202</w:t>
      </w:r>
      <w:r>
        <w:t>2.gada 26</w:t>
      </w:r>
      <w:r w:rsidRPr="00CE00FF">
        <w:t xml:space="preserve">.maijā pieņēma </w:t>
      </w:r>
      <w:r>
        <w:t xml:space="preserve">lēmumu </w:t>
      </w:r>
      <w:proofErr w:type="spellStart"/>
      <w:r>
        <w:t>Nr.GND</w:t>
      </w:r>
      <w:proofErr w:type="spellEnd"/>
      <w:r>
        <w:t>/2022/464</w:t>
      </w:r>
      <w:r w:rsidRPr="00CE00FF">
        <w:t xml:space="preserve"> “Par nekustamā īpašuma L</w:t>
      </w:r>
      <w:r>
        <w:t>izuma</w:t>
      </w:r>
      <w:r w:rsidRPr="00CE00FF">
        <w:t xml:space="preserve"> pagastā ar nosaukumu “</w:t>
      </w:r>
      <w:r>
        <w:t>Augstkalniņi</w:t>
      </w:r>
      <w:r w:rsidRPr="00CE00FF">
        <w:t>” nosacītās cenas</w:t>
      </w:r>
      <w:r>
        <w:t xml:space="preserve"> apstiprināšanu” (protokols Nr.10, 23</w:t>
      </w:r>
      <w:r w:rsidRPr="00CE00FF">
        <w:t>.p.), ar kuru nolēma a</w:t>
      </w:r>
      <w:r>
        <w:t>pstiprināt nekustamā īpašuma Lizuma</w:t>
      </w:r>
      <w:r w:rsidRPr="00CE00FF">
        <w:t xml:space="preserve"> pagastā ar nosaukumu “</w:t>
      </w:r>
      <w:r>
        <w:t>Augstkalniņi</w:t>
      </w:r>
      <w:r w:rsidRPr="00CE00FF">
        <w:t xml:space="preserve">”, kadastra numurs </w:t>
      </w:r>
      <w:r>
        <w:t>5072 004 0145</w:t>
      </w:r>
      <w:r w:rsidRPr="00CE00FF">
        <w:t xml:space="preserve">, nosacīto cenu </w:t>
      </w:r>
      <w:r>
        <w:t xml:space="preserve">3380 EUR (trīs tūkstoši trīs </w:t>
      </w:r>
      <w:r w:rsidRPr="00CE00FF">
        <w:t xml:space="preserve">simti </w:t>
      </w:r>
      <w:r>
        <w:t>astoņ</w:t>
      </w:r>
      <w:r w:rsidRPr="00CE00FF">
        <w:t xml:space="preserve">desmit </w:t>
      </w:r>
      <w:proofErr w:type="spellStart"/>
      <w:r w:rsidRPr="00CE00FF">
        <w:rPr>
          <w:i/>
        </w:rPr>
        <w:t>euro</w:t>
      </w:r>
      <w:proofErr w:type="spellEnd"/>
      <w:r w:rsidRPr="00CE00FF">
        <w:t>), kā arī uzdeva Gulbenes novada pašvaldības Īpašuma novērtēšanas un izsoļu komisijai organizēt minētā nekustamā īpašuma atsavināšanu.</w:t>
      </w:r>
    </w:p>
    <w:p w14:paraId="0C941864" w14:textId="77777777" w:rsidR="00367421" w:rsidRPr="005C5E52" w:rsidRDefault="00367421" w:rsidP="00367421">
      <w:pPr>
        <w:widowControl w:val="0"/>
        <w:spacing w:line="360" w:lineRule="auto"/>
        <w:ind w:firstLine="567"/>
        <w:jc w:val="both"/>
      </w:pPr>
      <w:r w:rsidRPr="00813266">
        <w:tab/>
      </w:r>
      <w:r w:rsidRPr="005C5E52">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5C5E52">
        <w:t>starpgabalu</w:t>
      </w:r>
      <w:proofErr w:type="spellEnd"/>
      <w:r w:rsidRPr="005C5E52">
        <w:t xml:space="preserve">, kas pieguļ viņu zemei; 37.panta pirmās daļas 4.punkts nosaka, ka pārdot publiskas personas mantu par brīvu cenu var, ja nekustamo īpašumu iegūst šā likuma </w:t>
      </w:r>
      <w:hyperlink r:id="rId38" w:anchor="p4" w:history="1">
        <w:r w:rsidRPr="005C5E52">
          <w:t>4.panta</w:t>
        </w:r>
      </w:hyperlink>
      <w:r w:rsidRPr="005C5E52">
        <w:t xml:space="preserve"> ceturtajā daļā minētā persona. Šajā gadījumā pārdošanas cena ir vienāda ar nosacīto cenu (</w:t>
      </w:r>
      <w:hyperlink r:id="rId39" w:anchor="p8" w:history="1">
        <w:r w:rsidRPr="005C5E52">
          <w:t>8.pants</w:t>
        </w:r>
      </w:hyperlink>
      <w:r w:rsidRPr="005C5E52">
        <w:t xml:space="preserve">); 37.panta piektā daļa nosaka, ka, ja nekustamo īpašumu pārdod par brīvu cenu šā likuma </w:t>
      </w:r>
      <w:hyperlink r:id="rId40" w:anchor="p4" w:history="1">
        <w:r w:rsidRPr="005C5E52">
          <w:t>4.panta</w:t>
        </w:r>
      </w:hyperlink>
      <w:r w:rsidRPr="005C5E52">
        <w:t xml:space="preserve"> ceturtajā daļā minētajām personām, institūcija, kas organizē nekustamā īpašuma atsavināšanu (</w:t>
      </w:r>
      <w:hyperlink r:id="rId41" w:anchor="p9" w:history="1">
        <w:r w:rsidRPr="005C5E52">
          <w:t>9.pants</w:t>
        </w:r>
      </w:hyperlink>
      <w:r w:rsidRPr="005C5E52">
        <w:t xml:space="preserve">), </w:t>
      </w:r>
      <w:proofErr w:type="spellStart"/>
      <w:r w:rsidRPr="005C5E52">
        <w:t>nosūt</w:t>
      </w:r>
      <w:r>
        <w:t>a</w:t>
      </w:r>
      <w:proofErr w:type="spellEnd"/>
      <w:r>
        <w:t xml:space="preserve"> tām atsavināšanas paziņojumu.</w:t>
      </w:r>
    </w:p>
    <w:p w14:paraId="28786841" w14:textId="77777777" w:rsidR="00367421" w:rsidRPr="005C5E52" w:rsidRDefault="00367421" w:rsidP="00367421">
      <w:pPr>
        <w:spacing w:line="360" w:lineRule="auto"/>
        <w:ind w:firstLine="567"/>
        <w:jc w:val="both"/>
      </w:pPr>
      <w:r w:rsidRPr="005C5E52">
        <w:rPr>
          <w:rFonts w:eastAsia="SimSun" w:cs="Mangal"/>
          <w:lang w:eastAsia="zh-CN" w:bidi="hi-IN"/>
        </w:rPr>
        <w:t>Gulbenes novada pašvaldība 20</w:t>
      </w:r>
      <w:r>
        <w:rPr>
          <w:rFonts w:eastAsia="SimSun" w:cs="Mangal"/>
          <w:lang w:eastAsia="zh-CN" w:bidi="hi-IN"/>
        </w:rPr>
        <w:t>22</w:t>
      </w:r>
      <w:r w:rsidRPr="005C5E52">
        <w:rPr>
          <w:rFonts w:eastAsia="SimSun" w:cs="Mangal"/>
          <w:lang w:eastAsia="zh-CN" w:bidi="hi-IN"/>
        </w:rPr>
        <w:t xml:space="preserve">.gada </w:t>
      </w:r>
      <w:r>
        <w:rPr>
          <w:rFonts w:eastAsia="SimSun" w:cs="Mangal"/>
          <w:lang w:eastAsia="zh-CN" w:bidi="hi-IN"/>
        </w:rPr>
        <w:t>1.jūnijā</w:t>
      </w:r>
      <w:r w:rsidRPr="005C5E52">
        <w:rPr>
          <w:rFonts w:eastAsia="SimSun" w:cs="Mangal"/>
          <w:lang w:eastAsia="zh-CN" w:bidi="hi-IN"/>
        </w:rPr>
        <w:t xml:space="preserve"> nosūtīja atsavināšanas paziņojumus </w:t>
      </w:r>
      <w:r w:rsidRPr="005C5E52">
        <w:t>pirmpirkuma tiesīgajām personām</w:t>
      </w:r>
      <w:r w:rsidRPr="005C5E52">
        <w:rPr>
          <w:rFonts w:eastAsia="SimSun" w:cs="Mangal"/>
          <w:lang w:eastAsia="zh-CN" w:bidi="hi-IN"/>
        </w:rPr>
        <w:t xml:space="preserve">, ar lūgumu </w:t>
      </w:r>
      <w:r w:rsidRPr="005C5E52">
        <w:t>līdz 202</w:t>
      </w:r>
      <w:r>
        <w:t>2</w:t>
      </w:r>
      <w:r w:rsidRPr="005C5E52">
        <w:t xml:space="preserve">.gada </w:t>
      </w:r>
      <w:r>
        <w:t>10.jūlijam</w:t>
      </w:r>
      <w:r w:rsidRPr="005C5E52">
        <w:t xml:space="preserve"> rakstiski paziņot par vēlmi </w:t>
      </w:r>
      <w:r w:rsidRPr="005C5E52">
        <w:lastRenderedPageBreak/>
        <w:t xml:space="preserve">izmantot savas pirmpirkuma tiesības uz nekustamo īpašumu </w:t>
      </w:r>
      <w:r>
        <w:t xml:space="preserve">Lizuma </w:t>
      </w:r>
      <w:r w:rsidRPr="001F4FF9">
        <w:t xml:space="preserve">pagastā ar nosaukumu </w:t>
      </w:r>
      <w:r w:rsidRPr="004A6712">
        <w:t>“Augstkalniņi”, kadastra numurs 5072 004 0145</w:t>
      </w:r>
      <w:r w:rsidRPr="00F05925">
        <w:t xml:space="preserve">, </w:t>
      </w:r>
      <w:r>
        <w:t xml:space="preserve">par </w:t>
      </w:r>
      <w:r w:rsidRPr="00F05925">
        <w:t xml:space="preserve">nosacīto cenu </w:t>
      </w:r>
      <w:r>
        <w:t xml:space="preserve">3380 EUR (trīs tūkstoši trīs </w:t>
      </w:r>
      <w:r w:rsidRPr="00CE00FF">
        <w:t xml:space="preserve">simti </w:t>
      </w:r>
      <w:r>
        <w:t>astoņ</w:t>
      </w:r>
      <w:r w:rsidRPr="00CE00FF">
        <w:t>desmit</w:t>
      </w:r>
      <w:r w:rsidRPr="00366B01">
        <w:rPr>
          <w:color w:val="000000"/>
        </w:rPr>
        <w:t xml:space="preserve"> </w:t>
      </w:r>
      <w:proofErr w:type="spellStart"/>
      <w:r w:rsidRPr="00366B01">
        <w:rPr>
          <w:i/>
          <w:color w:val="000000"/>
        </w:rPr>
        <w:t>euro</w:t>
      </w:r>
      <w:proofErr w:type="spellEnd"/>
      <w:r w:rsidRPr="00366B01">
        <w:rPr>
          <w:color w:val="000000"/>
        </w:rPr>
        <w:t>)</w:t>
      </w:r>
      <w:r w:rsidRPr="005C5E52">
        <w:t>.</w:t>
      </w:r>
    </w:p>
    <w:p w14:paraId="2E445ABC" w14:textId="77777777" w:rsidR="00367421" w:rsidRDefault="00367421" w:rsidP="00367421">
      <w:pPr>
        <w:widowControl w:val="0"/>
        <w:suppressAutoHyphens/>
        <w:spacing w:line="360" w:lineRule="auto"/>
        <w:ind w:firstLine="567"/>
        <w:jc w:val="both"/>
        <w:rPr>
          <w:rFonts w:eastAsia="SimSun" w:cs="Mangal"/>
          <w:lang w:eastAsia="zh-CN" w:bidi="hi-IN"/>
        </w:rPr>
      </w:pPr>
      <w:r w:rsidRPr="005C5E52">
        <w:rPr>
          <w:rFonts w:eastAsia="SimSun" w:cs="Mangal"/>
          <w:lang w:eastAsia="zh-CN" w:bidi="hi-IN"/>
        </w:rPr>
        <w:t xml:space="preserve">Gulbenes novada pašvaldība saņēma </w:t>
      </w:r>
      <w:r w:rsidR="00C035B4">
        <w:rPr>
          <w:rFonts w:eastAsia="SimSun" w:cs="Mangal"/>
          <w:b/>
          <w:lang w:eastAsia="zh-CN" w:bidi="hi-IN"/>
        </w:rPr>
        <w:t>….</w:t>
      </w:r>
      <w:r w:rsidRPr="005C5E52">
        <w:rPr>
          <w:rFonts w:eastAsia="SimSun" w:cs="Mangal"/>
          <w:lang w:eastAsia="zh-CN" w:bidi="hi-IN"/>
        </w:rPr>
        <w:t xml:space="preserve"> 202</w:t>
      </w:r>
      <w:r>
        <w:rPr>
          <w:rFonts w:eastAsia="SimSun" w:cs="Mangal"/>
          <w:lang w:eastAsia="zh-CN" w:bidi="hi-IN"/>
        </w:rPr>
        <w:t>2</w:t>
      </w:r>
      <w:r w:rsidRPr="005C5E52">
        <w:rPr>
          <w:rFonts w:eastAsia="SimSun" w:cs="Mangal"/>
          <w:lang w:eastAsia="zh-CN" w:bidi="hi-IN"/>
        </w:rPr>
        <w:t xml:space="preserve">.gada </w:t>
      </w:r>
      <w:r>
        <w:rPr>
          <w:rFonts w:eastAsia="SimSun" w:cs="Mangal"/>
          <w:lang w:eastAsia="zh-CN" w:bidi="hi-IN"/>
        </w:rPr>
        <w:t>7.jūnija</w:t>
      </w:r>
      <w:r w:rsidRPr="005C5E52">
        <w:rPr>
          <w:rFonts w:eastAsia="SimSun" w:cs="Mangal"/>
          <w:lang w:eastAsia="zh-CN" w:bidi="hi-IN"/>
        </w:rPr>
        <w:t xml:space="preserve"> iesniegumu (Gulbenes novada </w:t>
      </w:r>
      <w:r>
        <w:rPr>
          <w:rFonts w:eastAsia="SimSun" w:cs="Mangal"/>
          <w:lang w:eastAsia="zh-CN" w:bidi="hi-IN"/>
        </w:rPr>
        <w:t>pašvaldībā</w:t>
      </w:r>
      <w:r w:rsidRPr="005C5E52">
        <w:rPr>
          <w:rFonts w:eastAsia="SimSun" w:cs="Mangal"/>
          <w:lang w:eastAsia="zh-CN" w:bidi="hi-IN"/>
        </w:rPr>
        <w:t xml:space="preserve"> saņemts 202</w:t>
      </w:r>
      <w:r>
        <w:rPr>
          <w:rFonts w:eastAsia="SimSun" w:cs="Mangal"/>
          <w:lang w:eastAsia="zh-CN" w:bidi="hi-IN"/>
        </w:rPr>
        <w:t>2</w:t>
      </w:r>
      <w:r w:rsidRPr="005C5E52">
        <w:rPr>
          <w:rFonts w:eastAsia="SimSun" w:cs="Mangal"/>
          <w:lang w:eastAsia="zh-CN" w:bidi="hi-IN"/>
        </w:rPr>
        <w:t xml:space="preserve">.gada </w:t>
      </w:r>
      <w:r>
        <w:rPr>
          <w:rFonts w:eastAsia="SimSun" w:cs="Mangal"/>
          <w:lang w:eastAsia="zh-CN" w:bidi="hi-IN"/>
        </w:rPr>
        <w:t>7.jūnijā</w:t>
      </w:r>
      <w:r w:rsidRPr="005C5E52">
        <w:rPr>
          <w:rFonts w:eastAsia="SimSun" w:cs="Mangal"/>
          <w:lang w:eastAsia="zh-CN" w:bidi="hi-IN"/>
        </w:rPr>
        <w:t xml:space="preserve"> un reģistrēts ar </w:t>
      </w:r>
      <w:proofErr w:type="spellStart"/>
      <w:r w:rsidRPr="005C5E52">
        <w:rPr>
          <w:rFonts w:eastAsia="SimSun" w:cs="Mangal"/>
          <w:lang w:eastAsia="zh-CN" w:bidi="hi-IN"/>
        </w:rPr>
        <w:t>Nr.GND</w:t>
      </w:r>
      <w:proofErr w:type="spellEnd"/>
      <w:r w:rsidRPr="005C5E52">
        <w:rPr>
          <w:rFonts w:eastAsia="SimSun" w:cs="Mangal"/>
          <w:lang w:eastAsia="zh-CN" w:bidi="hi-IN"/>
        </w:rPr>
        <w:t>/5.13.2/2</w:t>
      </w:r>
      <w:r>
        <w:rPr>
          <w:rFonts w:eastAsia="SimSun" w:cs="Mangal"/>
          <w:lang w:eastAsia="zh-CN" w:bidi="hi-IN"/>
        </w:rPr>
        <w:t>2</w:t>
      </w:r>
      <w:r w:rsidRPr="005C5E52">
        <w:rPr>
          <w:rFonts w:eastAsia="SimSun" w:cs="Mangal"/>
          <w:lang w:eastAsia="zh-CN" w:bidi="hi-IN"/>
        </w:rPr>
        <w:t>/</w:t>
      </w:r>
      <w:r>
        <w:rPr>
          <w:rFonts w:eastAsia="SimSun" w:cs="Mangal"/>
          <w:lang w:eastAsia="zh-CN" w:bidi="hi-IN"/>
        </w:rPr>
        <w:t>1434-B</w:t>
      </w:r>
      <w:r w:rsidRPr="005C5E52">
        <w:rPr>
          <w:rFonts w:eastAsia="SimSun" w:cs="Mangal"/>
          <w:lang w:eastAsia="zh-CN" w:bidi="hi-IN"/>
        </w:rPr>
        <w:t xml:space="preserve">), kurā ir izteikta piekrišana iegādāties nekustamo īpašumu </w:t>
      </w:r>
      <w:r>
        <w:t>Lizuma</w:t>
      </w:r>
      <w:r w:rsidRPr="001F4FF9">
        <w:t xml:space="preserve"> pagastā ar nosaukumu </w:t>
      </w:r>
      <w:r w:rsidRPr="004A6712">
        <w:t>“Augstkalniņi”, kadastra numurs 5072 004 0145</w:t>
      </w:r>
      <w:r w:rsidRPr="00F05925">
        <w:t xml:space="preserve">, </w:t>
      </w:r>
      <w:r>
        <w:t xml:space="preserve">par </w:t>
      </w:r>
      <w:r w:rsidRPr="00F05925">
        <w:t xml:space="preserve">nosacīto cenu </w:t>
      </w:r>
      <w:r>
        <w:t xml:space="preserve">3380 EUR (trīs tūkstoši trīs </w:t>
      </w:r>
      <w:r w:rsidRPr="00CE00FF">
        <w:t xml:space="preserve">simti </w:t>
      </w:r>
      <w:r>
        <w:t>astoņ</w:t>
      </w:r>
      <w:r w:rsidRPr="00CE00FF">
        <w:t>desmit</w:t>
      </w:r>
      <w:r w:rsidRPr="00366B01">
        <w:rPr>
          <w:color w:val="000000"/>
        </w:rPr>
        <w:t xml:space="preserve"> </w:t>
      </w:r>
      <w:proofErr w:type="spellStart"/>
      <w:r w:rsidRPr="00366B01">
        <w:rPr>
          <w:i/>
          <w:color w:val="000000"/>
        </w:rPr>
        <w:t>euro</w:t>
      </w:r>
      <w:proofErr w:type="spellEnd"/>
      <w:r w:rsidRPr="00366B01">
        <w:rPr>
          <w:color w:val="000000"/>
        </w:rPr>
        <w:t>)</w:t>
      </w:r>
      <w:r w:rsidRPr="005C5E52">
        <w:t>.</w:t>
      </w:r>
      <w:r w:rsidRPr="00161F96">
        <w:rPr>
          <w:rFonts w:eastAsia="SimSun" w:cs="Mangal"/>
          <w:lang w:eastAsia="zh-CN" w:bidi="hi-IN"/>
        </w:rPr>
        <w:t xml:space="preserve"> </w:t>
      </w:r>
    </w:p>
    <w:p w14:paraId="0F599EF7" w14:textId="77777777" w:rsidR="00367421" w:rsidRPr="005C5E52" w:rsidRDefault="00367421" w:rsidP="00367421">
      <w:pPr>
        <w:widowControl w:val="0"/>
        <w:suppressAutoHyphens/>
        <w:spacing w:line="360" w:lineRule="auto"/>
        <w:ind w:firstLine="567"/>
        <w:jc w:val="both"/>
      </w:pPr>
      <w:r w:rsidRPr="005C5E52">
        <w:rPr>
          <w:rFonts w:eastAsia="SimSun" w:cs="Mangal"/>
          <w:lang w:eastAsia="zh-CN" w:bidi="hi-IN"/>
        </w:rPr>
        <w:t xml:space="preserve">Gulbenes novada pašvaldība saņēma </w:t>
      </w:r>
      <w:r w:rsidR="00C035B4">
        <w:rPr>
          <w:rFonts w:eastAsia="SimSun" w:cs="Mangal"/>
          <w:b/>
          <w:lang w:eastAsia="zh-CN" w:bidi="hi-IN"/>
        </w:rPr>
        <w:t>….</w:t>
      </w:r>
      <w:r>
        <w:rPr>
          <w:rFonts w:eastAsia="SimSun" w:cs="Mangal"/>
          <w:lang w:eastAsia="zh-CN" w:bidi="hi-IN"/>
        </w:rPr>
        <w:t xml:space="preserve">, </w:t>
      </w:r>
      <w:r w:rsidRPr="005C5E52">
        <w:rPr>
          <w:rFonts w:eastAsia="SimSun" w:cs="Mangal"/>
          <w:lang w:eastAsia="zh-CN" w:bidi="hi-IN"/>
        </w:rPr>
        <w:t>202</w:t>
      </w:r>
      <w:r>
        <w:rPr>
          <w:rFonts w:eastAsia="SimSun" w:cs="Mangal"/>
          <w:lang w:eastAsia="zh-CN" w:bidi="hi-IN"/>
        </w:rPr>
        <w:t>2</w:t>
      </w:r>
      <w:r w:rsidRPr="005C5E52">
        <w:rPr>
          <w:rFonts w:eastAsia="SimSun" w:cs="Mangal"/>
          <w:lang w:eastAsia="zh-CN" w:bidi="hi-IN"/>
        </w:rPr>
        <w:t xml:space="preserve">.gada </w:t>
      </w:r>
      <w:r>
        <w:rPr>
          <w:rFonts w:eastAsia="SimSun" w:cs="Mangal"/>
          <w:lang w:eastAsia="zh-CN" w:bidi="hi-IN"/>
        </w:rPr>
        <w:t>8.jūlija</w:t>
      </w:r>
      <w:r w:rsidRPr="005C5E52">
        <w:rPr>
          <w:rFonts w:eastAsia="SimSun" w:cs="Mangal"/>
          <w:lang w:eastAsia="zh-CN" w:bidi="hi-IN"/>
        </w:rPr>
        <w:t xml:space="preserve"> iesniegumu (Gulbenes novada </w:t>
      </w:r>
      <w:r>
        <w:rPr>
          <w:rFonts w:eastAsia="SimSun" w:cs="Mangal"/>
          <w:lang w:eastAsia="zh-CN" w:bidi="hi-IN"/>
        </w:rPr>
        <w:t>pašvaldībā</w:t>
      </w:r>
      <w:r w:rsidRPr="005C5E52">
        <w:rPr>
          <w:rFonts w:eastAsia="SimSun" w:cs="Mangal"/>
          <w:lang w:eastAsia="zh-CN" w:bidi="hi-IN"/>
        </w:rPr>
        <w:t xml:space="preserve"> saņemts 202</w:t>
      </w:r>
      <w:r>
        <w:rPr>
          <w:rFonts w:eastAsia="SimSun" w:cs="Mangal"/>
          <w:lang w:eastAsia="zh-CN" w:bidi="hi-IN"/>
        </w:rPr>
        <w:t>2</w:t>
      </w:r>
      <w:r w:rsidRPr="005C5E52">
        <w:rPr>
          <w:rFonts w:eastAsia="SimSun" w:cs="Mangal"/>
          <w:lang w:eastAsia="zh-CN" w:bidi="hi-IN"/>
        </w:rPr>
        <w:t>.gada</w:t>
      </w:r>
      <w:r>
        <w:rPr>
          <w:rFonts w:eastAsia="SimSun" w:cs="Mangal"/>
          <w:lang w:eastAsia="zh-CN" w:bidi="hi-IN"/>
        </w:rPr>
        <w:t xml:space="preserve"> 8.jūlijā, reģistrēts 2022.gada</w:t>
      </w:r>
      <w:r w:rsidRPr="005C5E52">
        <w:rPr>
          <w:rFonts w:eastAsia="SimSun" w:cs="Mangal"/>
          <w:lang w:eastAsia="zh-CN" w:bidi="hi-IN"/>
        </w:rPr>
        <w:t xml:space="preserve"> </w:t>
      </w:r>
      <w:r w:rsidRPr="00DD1DA2">
        <w:rPr>
          <w:rFonts w:eastAsia="SimSun" w:cs="Mangal"/>
          <w:lang w:eastAsia="zh-CN" w:bidi="hi-IN"/>
        </w:rPr>
        <w:t>11.jūlijā</w:t>
      </w:r>
      <w:r w:rsidRPr="005C5E52">
        <w:rPr>
          <w:rFonts w:eastAsia="SimSun" w:cs="Mangal"/>
          <w:lang w:eastAsia="zh-CN" w:bidi="hi-IN"/>
        </w:rPr>
        <w:t xml:space="preserve"> ar </w:t>
      </w:r>
      <w:proofErr w:type="spellStart"/>
      <w:r w:rsidRPr="005C5E52">
        <w:rPr>
          <w:rFonts w:eastAsia="SimSun" w:cs="Mangal"/>
          <w:lang w:eastAsia="zh-CN" w:bidi="hi-IN"/>
        </w:rPr>
        <w:t>Nr.GND</w:t>
      </w:r>
      <w:proofErr w:type="spellEnd"/>
      <w:r w:rsidRPr="005C5E52">
        <w:rPr>
          <w:rFonts w:eastAsia="SimSun" w:cs="Mangal"/>
          <w:lang w:eastAsia="zh-CN" w:bidi="hi-IN"/>
        </w:rPr>
        <w:t>/5.13.2/2</w:t>
      </w:r>
      <w:r>
        <w:rPr>
          <w:rFonts w:eastAsia="SimSun" w:cs="Mangal"/>
          <w:lang w:eastAsia="zh-CN" w:bidi="hi-IN"/>
        </w:rPr>
        <w:t>2</w:t>
      </w:r>
      <w:r w:rsidRPr="005C5E52">
        <w:rPr>
          <w:rFonts w:eastAsia="SimSun" w:cs="Mangal"/>
          <w:lang w:eastAsia="zh-CN" w:bidi="hi-IN"/>
        </w:rPr>
        <w:t>/</w:t>
      </w:r>
      <w:r>
        <w:rPr>
          <w:rFonts w:eastAsia="SimSun" w:cs="Mangal"/>
          <w:lang w:eastAsia="zh-CN" w:bidi="hi-IN"/>
        </w:rPr>
        <w:t>1647-K</w:t>
      </w:r>
      <w:r w:rsidRPr="005C5E52">
        <w:rPr>
          <w:rFonts w:eastAsia="SimSun" w:cs="Mangal"/>
          <w:lang w:eastAsia="zh-CN" w:bidi="hi-IN"/>
        </w:rPr>
        <w:t xml:space="preserve">), </w:t>
      </w:r>
      <w:r w:rsidRPr="005231FE">
        <w:rPr>
          <w:rFonts w:eastAsia="SimSun" w:cs="Mangal"/>
          <w:lang w:eastAsia="zh-CN" w:bidi="hi-IN"/>
        </w:rPr>
        <w:t xml:space="preserve">kurā ir izteikta piekrišana iegādāties nekustamo īpašumu Lizuma pagastā ar nosaukumu “Augstkalniņi”, kadastra numurs 5072 004 0145, par nosacīto cenu 3380 EUR (trīs tūkstoši trīs simti astoņdesmit </w:t>
      </w:r>
      <w:proofErr w:type="spellStart"/>
      <w:r w:rsidRPr="00366B01">
        <w:rPr>
          <w:i/>
          <w:color w:val="000000"/>
        </w:rPr>
        <w:t>euro</w:t>
      </w:r>
      <w:proofErr w:type="spellEnd"/>
      <w:r w:rsidRPr="00366B01">
        <w:rPr>
          <w:color w:val="000000"/>
        </w:rPr>
        <w:t>)</w:t>
      </w:r>
      <w:r w:rsidRPr="005C5E52">
        <w:t>.</w:t>
      </w:r>
    </w:p>
    <w:p w14:paraId="7C3413D6" w14:textId="77777777" w:rsidR="00367421" w:rsidRPr="005C5E52" w:rsidRDefault="00367421" w:rsidP="00367421">
      <w:pPr>
        <w:spacing w:line="360" w:lineRule="auto"/>
        <w:ind w:firstLine="567"/>
        <w:jc w:val="both"/>
      </w:pPr>
      <w:r w:rsidRPr="005C5E52">
        <w:t>Publiskas personas mantas atsavināšanas likuma 37.panta sestā daļa nosaka, ka, ja pēc šā panta piektajā daļā minētā atsavināšanas paziņojuma saņemšanas tajā noteiktajā termiņā, kas nedrīkst būt īsāks par vienu mēnesi no atsavināšanas paziņojuma nosūtīšanas dienas, pirkt nekustamo mantu piesakās vairākas personas, kurām ir pirmpirkuma tiesības, rīkojama izsole starp šīm personām.</w:t>
      </w:r>
    </w:p>
    <w:p w14:paraId="74E9FC17" w14:textId="77777777" w:rsidR="00367421" w:rsidRDefault="00367421" w:rsidP="00367421">
      <w:pPr>
        <w:spacing w:line="360" w:lineRule="auto"/>
        <w:ind w:firstLine="720"/>
        <w:jc w:val="both"/>
      </w:pPr>
      <w:r w:rsidRPr="005C5E52">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1.punktu, 37.panta pirmās daļas 4.punktu, 37.panta piekto un sesto daļu, </w:t>
      </w:r>
      <w:r w:rsidRPr="00DF5D0E">
        <w:t xml:space="preserve">un Tautsaimniecības komitejas ieteikumu, </w:t>
      </w:r>
      <w:r w:rsidRPr="00FA2C31">
        <w:t xml:space="preserve">atklāti balsojot: </w:t>
      </w:r>
      <w:r w:rsidRPr="004F27D3">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t xml:space="preserve">, Gulbenes novada dome </w:t>
      </w:r>
      <w:r w:rsidRPr="00FA2C31">
        <w:t>NOLEMJ:</w:t>
      </w:r>
    </w:p>
    <w:p w14:paraId="4F78E83B" w14:textId="77777777" w:rsidR="00367421" w:rsidRPr="005C5E52" w:rsidRDefault="00367421" w:rsidP="00367421">
      <w:pPr>
        <w:spacing w:line="360" w:lineRule="auto"/>
        <w:ind w:firstLine="567"/>
        <w:jc w:val="both"/>
      </w:pPr>
      <w:r w:rsidRPr="005C5E52">
        <w:t xml:space="preserve">1. RĪKOT Gulbenes novada pašvaldībai piederošā nekustamā </w:t>
      </w:r>
      <w:r w:rsidRPr="009B1CBD">
        <w:t>Lizuma pagastā ar nosaukumu “Augstkalniņi”, kadastra numurs 5072 004 0145, sastāvā ietilpstošo zemes vienību ar kadastra apzīmējumu 5072 004 0130, 0,8 ha platībā</w:t>
      </w:r>
      <w:r w:rsidRPr="005C5E52">
        <w:t>, izsoli.</w:t>
      </w:r>
    </w:p>
    <w:p w14:paraId="6C71EC3C" w14:textId="77777777" w:rsidR="00367421" w:rsidRPr="005C5E52" w:rsidRDefault="00367421" w:rsidP="00367421">
      <w:pPr>
        <w:spacing w:line="360" w:lineRule="auto"/>
        <w:ind w:firstLine="567"/>
        <w:jc w:val="both"/>
      </w:pPr>
      <w:r w:rsidRPr="005C5E52">
        <w:t xml:space="preserve">2. APSTIPRINĀT Gulbenes novada pašvaldībai piederošā nekustamā īpašuma </w:t>
      </w:r>
      <w:r w:rsidRPr="009B1CBD">
        <w:t>Lizuma pagastā ar nosaukumu “Augstkalniņi”, kadastra numurs 5072 004 0145</w:t>
      </w:r>
      <w:r w:rsidRPr="005C5E52">
        <w:t xml:space="preserve">, izsoles sākumcenu </w:t>
      </w:r>
      <w:r w:rsidRPr="009B1CBD">
        <w:t xml:space="preserve">3380 EUR (trīs tūkstoši trīs simti astoņdesmit </w:t>
      </w:r>
      <w:proofErr w:type="spellStart"/>
      <w:r w:rsidRPr="00366B01">
        <w:rPr>
          <w:i/>
          <w:color w:val="000000"/>
        </w:rPr>
        <w:t>euro</w:t>
      </w:r>
      <w:proofErr w:type="spellEnd"/>
      <w:r w:rsidRPr="00B73BFD">
        <w:rPr>
          <w:color w:val="000000"/>
        </w:rPr>
        <w:t>)</w:t>
      </w:r>
      <w:r w:rsidRPr="005C5E52">
        <w:t>.</w:t>
      </w:r>
    </w:p>
    <w:p w14:paraId="69809A9A" w14:textId="77777777" w:rsidR="00367421" w:rsidRPr="005C5E52" w:rsidRDefault="00367421" w:rsidP="00367421">
      <w:pPr>
        <w:spacing w:line="360" w:lineRule="auto"/>
        <w:ind w:firstLine="567"/>
        <w:jc w:val="both"/>
      </w:pPr>
      <w:r w:rsidRPr="005C5E52">
        <w:lastRenderedPageBreak/>
        <w:t xml:space="preserve">3. APSTIPRINĀT Gulbenes novada pašvaldībai piederošā nekustamā īpašuma </w:t>
      </w:r>
      <w:r w:rsidRPr="009B1CBD">
        <w:t>Lizuma pagastā ar nosaukumu “Augstkalniņi”, kadastra numurs 5072 004 0145</w:t>
      </w:r>
      <w:r w:rsidRPr="005C5E52">
        <w:t xml:space="preserve">, izsoles noteikumus </w:t>
      </w:r>
      <w:r>
        <w:t>(P</w:t>
      </w:r>
      <w:r w:rsidRPr="00E76D2C">
        <w:t>ielikums), kas ir šī lēmuma neatņemama sastāvdaļa.</w:t>
      </w:r>
    </w:p>
    <w:p w14:paraId="05B7F9DD" w14:textId="77777777" w:rsidR="00367421" w:rsidRDefault="00367421" w:rsidP="00367421">
      <w:pPr>
        <w:spacing w:line="360" w:lineRule="auto"/>
        <w:ind w:firstLine="567"/>
        <w:jc w:val="both"/>
      </w:pPr>
      <w:r w:rsidRPr="005C5E52">
        <w:t xml:space="preserve">4. UZDOT Gulbenes novada pašvaldības Īpašuma novērtēšanas un izsoļu komisijai organizēt Gulbenes novada pašvaldībai piederošā nekustamā īpašuma </w:t>
      </w:r>
      <w:r w:rsidRPr="009B1CBD">
        <w:t>Lizuma pagastā ar nosaukumu “Augstkalniņi”, kadastra numurs 5072 004 0145</w:t>
      </w:r>
      <w:r w:rsidRPr="005C5E52">
        <w:t>, izsoli.</w:t>
      </w:r>
    </w:p>
    <w:p w14:paraId="7DF946AF" w14:textId="77777777" w:rsidR="00367421" w:rsidRDefault="00367421" w:rsidP="00367421">
      <w:pPr>
        <w:spacing w:line="360" w:lineRule="auto"/>
        <w:ind w:firstLine="720"/>
        <w:jc w:val="both"/>
      </w:pPr>
    </w:p>
    <w:p w14:paraId="5F1998A4" w14:textId="77777777" w:rsidR="00367421" w:rsidRDefault="00367421" w:rsidP="00367421">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7401A929" w14:textId="77777777" w:rsidR="00367421" w:rsidRDefault="00367421" w:rsidP="00367421">
      <w:pPr>
        <w:spacing w:line="360" w:lineRule="auto"/>
      </w:pPr>
    </w:p>
    <w:p w14:paraId="7EC38513" w14:textId="77777777" w:rsidR="00367421" w:rsidRDefault="00367421" w:rsidP="00367421">
      <w:pPr>
        <w:spacing w:line="360" w:lineRule="auto"/>
      </w:pPr>
      <w:r>
        <w:t xml:space="preserve">Sagatavoja: </w:t>
      </w:r>
      <w:proofErr w:type="spellStart"/>
      <w:r>
        <w:t>L.Bašķere</w:t>
      </w:r>
      <w:proofErr w:type="spellEnd"/>
    </w:p>
    <w:p w14:paraId="2DD51B6C" w14:textId="77777777" w:rsidR="00367421" w:rsidRDefault="00367421" w:rsidP="00367421">
      <w:pPr>
        <w:spacing w:after="160" w:line="259" w:lineRule="auto"/>
      </w:pPr>
      <w:r>
        <w:br w:type="page"/>
      </w:r>
    </w:p>
    <w:p w14:paraId="6389B8E7" w14:textId="77777777" w:rsidR="00367421" w:rsidRPr="00DF5D0E" w:rsidRDefault="00367421" w:rsidP="00367421">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 Pielikums 29.09.2022.</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2</w:t>
      </w:r>
      <w:r w:rsidRPr="00DF5D0E">
        <w:rPr>
          <w:rFonts w:ascii="Times New Roman" w:hAnsi="Times New Roman" w:cs="Times New Roman"/>
          <w:sz w:val="24"/>
          <w:szCs w:val="24"/>
        </w:rPr>
        <w:t>/</w:t>
      </w:r>
      <w:r>
        <w:rPr>
          <w:rFonts w:ascii="Times New Roman" w:hAnsi="Times New Roman" w:cs="Times New Roman"/>
          <w:sz w:val="24"/>
          <w:szCs w:val="24"/>
        </w:rPr>
        <w:t>918</w:t>
      </w:r>
    </w:p>
    <w:p w14:paraId="35875860" w14:textId="77777777" w:rsidR="00367421" w:rsidRPr="00DF5D0E" w:rsidRDefault="00367421" w:rsidP="00367421">
      <w:pPr>
        <w:pStyle w:val="Pamatteksts"/>
        <w:spacing w:after="0"/>
        <w:jc w:val="center"/>
        <w:rPr>
          <w:rFonts w:ascii="Times New Roman" w:hAnsi="Times New Roman" w:cs="Times New Roman"/>
          <w:sz w:val="24"/>
          <w:szCs w:val="24"/>
        </w:rPr>
      </w:pPr>
    </w:p>
    <w:p w14:paraId="24562847" w14:textId="77777777" w:rsidR="00367421" w:rsidRDefault="00367421" w:rsidP="0036742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1853F7A0" w14:textId="77777777" w:rsidR="00367421" w:rsidRPr="00FB544E" w:rsidRDefault="00367421" w:rsidP="00367421">
      <w:pPr>
        <w:pStyle w:val="Pamatteksts"/>
        <w:spacing w:after="0"/>
        <w:jc w:val="center"/>
        <w:rPr>
          <w:rFonts w:ascii="Times New Roman" w:hAnsi="Times New Roman" w:cs="Times New Roman"/>
          <w:b/>
          <w:sz w:val="24"/>
          <w:szCs w:val="24"/>
        </w:rPr>
      </w:pPr>
      <w:r w:rsidRPr="009B1CBD">
        <w:rPr>
          <w:rFonts w:ascii="Times New Roman" w:hAnsi="Times New Roman" w:cs="Times New Roman"/>
          <w:b/>
          <w:sz w:val="24"/>
          <w:szCs w:val="24"/>
        </w:rPr>
        <w:t>LIZUMA PAGASTĀ AR NOSAUKUMU “AUGSTKALNIŅI</w:t>
      </w:r>
      <w:r w:rsidRPr="00B73BFD">
        <w:rPr>
          <w:rFonts w:ascii="Times New Roman" w:hAnsi="Times New Roman" w:cs="Times New Roman"/>
          <w:b/>
          <w:sz w:val="24"/>
          <w:szCs w:val="24"/>
        </w:rPr>
        <w:t>”</w:t>
      </w:r>
      <w:r w:rsidRPr="002B7235">
        <w:rPr>
          <w:rFonts w:ascii="Times New Roman" w:hAnsi="Times New Roman" w:cs="Times New Roman"/>
          <w:b/>
          <w:sz w:val="24"/>
          <w:szCs w:val="24"/>
        </w:rPr>
        <w:t xml:space="preserve">, </w:t>
      </w:r>
    </w:p>
    <w:p w14:paraId="684F61B5" w14:textId="77777777" w:rsidR="00367421" w:rsidRDefault="00367421" w:rsidP="0036742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IZSOLES NOTEIKUMI</w:t>
      </w:r>
    </w:p>
    <w:p w14:paraId="48643984" w14:textId="77777777" w:rsidR="00367421" w:rsidRDefault="00367421" w:rsidP="00367421">
      <w:pPr>
        <w:pStyle w:val="Pamatteksts"/>
        <w:spacing w:after="0"/>
        <w:jc w:val="center"/>
        <w:rPr>
          <w:rFonts w:ascii="Times New Roman" w:hAnsi="Times New Roman" w:cs="Times New Roman"/>
          <w:b/>
          <w:sz w:val="24"/>
          <w:szCs w:val="24"/>
        </w:rPr>
      </w:pPr>
    </w:p>
    <w:p w14:paraId="47FF51D9" w14:textId="77777777" w:rsidR="00367421" w:rsidRPr="00B31AA9" w:rsidRDefault="00367421" w:rsidP="00367421">
      <w:pPr>
        <w:pStyle w:val="Sarakstarindkopa"/>
        <w:numPr>
          <w:ilvl w:val="0"/>
          <w:numId w:val="12"/>
        </w:numPr>
        <w:tabs>
          <w:tab w:val="left" w:pos="0"/>
          <w:tab w:val="left" w:pos="426"/>
          <w:tab w:val="left" w:pos="709"/>
        </w:tabs>
        <w:spacing w:after="0" w:line="360" w:lineRule="auto"/>
        <w:ind w:left="357" w:right="45" w:hanging="357"/>
        <w:contextualSpacing w:val="0"/>
        <w:jc w:val="center"/>
        <w:rPr>
          <w:rFonts w:ascii="Times New Roman" w:hAnsi="Times New Roman"/>
          <w:b/>
          <w:sz w:val="24"/>
          <w:szCs w:val="24"/>
        </w:rPr>
      </w:pPr>
      <w:r w:rsidRPr="00B31AA9">
        <w:rPr>
          <w:rFonts w:ascii="Times New Roman" w:hAnsi="Times New Roman"/>
          <w:b/>
          <w:sz w:val="24"/>
          <w:szCs w:val="24"/>
        </w:rPr>
        <w:t>Vispārīgie noteikumi</w:t>
      </w:r>
    </w:p>
    <w:p w14:paraId="28F3C3F5" w14:textId="77777777" w:rsidR="00367421" w:rsidRDefault="00367421" w:rsidP="00367421">
      <w:pPr>
        <w:pStyle w:val="Sarakstarindkopa"/>
        <w:numPr>
          <w:ilvl w:val="1"/>
          <w:numId w:val="12"/>
        </w:numPr>
        <w:tabs>
          <w:tab w:val="left" w:pos="709"/>
        </w:tabs>
        <w:spacing w:after="0" w:line="360" w:lineRule="auto"/>
        <w:ind w:left="0" w:firstLine="567"/>
        <w:jc w:val="both"/>
        <w:rPr>
          <w:rFonts w:ascii="Times New Roman" w:hAnsi="Times New Roman"/>
          <w:color w:val="000000"/>
          <w:sz w:val="24"/>
          <w:szCs w:val="24"/>
        </w:rPr>
      </w:pPr>
      <w:r w:rsidRPr="00B31AA9">
        <w:rPr>
          <w:rFonts w:ascii="Times New Roman" w:hAnsi="Times New Roman"/>
          <w:color w:val="000000"/>
          <w:sz w:val="24"/>
          <w:szCs w:val="24"/>
        </w:rPr>
        <w:t>Šie noteikumi nosaka kārtību, kādā tiks rīkota mutisk</w:t>
      </w:r>
      <w:r>
        <w:rPr>
          <w:rFonts w:ascii="Times New Roman" w:hAnsi="Times New Roman"/>
          <w:color w:val="000000"/>
          <w:sz w:val="24"/>
          <w:szCs w:val="24"/>
        </w:rPr>
        <w:t>a</w:t>
      </w:r>
      <w:r w:rsidRPr="00B31AA9">
        <w:rPr>
          <w:rFonts w:ascii="Times New Roman" w:hAnsi="Times New Roman"/>
          <w:color w:val="000000"/>
          <w:sz w:val="24"/>
          <w:szCs w:val="24"/>
        </w:rPr>
        <w:t xml:space="preserve"> izsole </w:t>
      </w:r>
      <w:r w:rsidRPr="00480001">
        <w:rPr>
          <w:rFonts w:ascii="Times New Roman" w:hAnsi="Times New Roman"/>
          <w:color w:val="000000"/>
          <w:sz w:val="24"/>
          <w:szCs w:val="24"/>
        </w:rPr>
        <w:t xml:space="preserve">ar augšupejošu soli starp pirmpirkuma tiesīgajām personām </w:t>
      </w:r>
      <w:r w:rsidRPr="00B31AA9">
        <w:rPr>
          <w:rFonts w:ascii="Times New Roman" w:hAnsi="Times New Roman"/>
          <w:color w:val="000000"/>
          <w:sz w:val="24"/>
          <w:szCs w:val="24"/>
        </w:rPr>
        <w:t xml:space="preserve">Gulbenes novada pašvaldības </w:t>
      </w:r>
      <w:r w:rsidRPr="00B31AA9">
        <w:rPr>
          <w:rFonts w:ascii="Times New Roman" w:eastAsia="SimSun" w:hAnsi="Times New Roman"/>
          <w:color w:val="00000A"/>
          <w:sz w:val="24"/>
          <w:szCs w:val="24"/>
          <w:lang w:eastAsia="zh-CN" w:bidi="hi-IN"/>
        </w:rPr>
        <w:t xml:space="preserve">nekustamā īpašuma </w:t>
      </w:r>
      <w:r w:rsidRPr="00B31AA9">
        <w:rPr>
          <w:rFonts w:ascii="Times New Roman" w:hAnsi="Times New Roman"/>
          <w:sz w:val="24"/>
          <w:szCs w:val="24"/>
        </w:rPr>
        <w:t xml:space="preserve">Lizuma pagastā ar nosaukumu “Augstkalniņi”, kadastra numurs 5072 004 0145, </w:t>
      </w:r>
      <w:r w:rsidRPr="00B31AA9">
        <w:rPr>
          <w:rFonts w:ascii="Times New Roman" w:hAnsi="Times New Roman"/>
          <w:color w:val="000000"/>
          <w:sz w:val="24"/>
          <w:szCs w:val="24"/>
        </w:rPr>
        <w:t>(turpmāk – OBJEKTS) pircēja noteikšanai saskaņā ar likumu “Par pašvaldībām” un Publiskas personas mantas atsavināšanas likumu.</w:t>
      </w:r>
    </w:p>
    <w:p w14:paraId="2AB1447A" w14:textId="77777777" w:rsidR="00367421" w:rsidRDefault="00367421" w:rsidP="00367421">
      <w:pPr>
        <w:pStyle w:val="Sarakstarindkopa"/>
        <w:numPr>
          <w:ilvl w:val="1"/>
          <w:numId w:val="12"/>
        </w:numPr>
        <w:tabs>
          <w:tab w:val="left" w:pos="709"/>
        </w:tabs>
        <w:spacing w:after="0" w:line="360" w:lineRule="auto"/>
        <w:ind w:left="0" w:firstLine="567"/>
        <w:jc w:val="both"/>
        <w:rPr>
          <w:rFonts w:ascii="Times New Roman" w:hAnsi="Times New Roman"/>
          <w:color w:val="000000"/>
          <w:sz w:val="24"/>
          <w:szCs w:val="24"/>
        </w:rPr>
      </w:pPr>
      <w:r w:rsidRPr="00B31AA9">
        <w:rPr>
          <w:rFonts w:ascii="Times New Roman" w:hAnsi="Times New Roman"/>
          <w:color w:val="000000"/>
          <w:sz w:val="24"/>
          <w:szCs w:val="24"/>
        </w:rPr>
        <w:t>Izsole notiek ievērojot likumu “Par pašvaldībām”, Publiskas personas mantas atsavināšanas likumu un šos izsoles noteikumus.</w:t>
      </w:r>
    </w:p>
    <w:p w14:paraId="6D9CD82E" w14:textId="77777777" w:rsidR="00367421" w:rsidRDefault="00367421" w:rsidP="00367421">
      <w:pPr>
        <w:pStyle w:val="Sarakstarindkopa"/>
        <w:numPr>
          <w:ilvl w:val="1"/>
          <w:numId w:val="12"/>
        </w:numPr>
        <w:tabs>
          <w:tab w:val="left" w:pos="709"/>
        </w:tabs>
        <w:spacing w:after="0" w:line="360" w:lineRule="auto"/>
        <w:ind w:left="0" w:firstLine="567"/>
        <w:jc w:val="both"/>
        <w:rPr>
          <w:rFonts w:ascii="Times New Roman" w:hAnsi="Times New Roman"/>
          <w:color w:val="000000"/>
          <w:sz w:val="24"/>
          <w:szCs w:val="24"/>
        </w:rPr>
      </w:pPr>
      <w:r w:rsidRPr="00B31AA9">
        <w:rPr>
          <w:rFonts w:ascii="Times New Roman" w:hAnsi="Times New Roman"/>
          <w:color w:val="000000"/>
          <w:sz w:val="24"/>
          <w:szCs w:val="24"/>
        </w:rPr>
        <w:t>Objekta izsoli rīko Gulbenes novada domes izveidotā Īpašuma novērtēšanas un izsoļu komisija (turpmāk – Izsoles komisija).</w:t>
      </w:r>
    </w:p>
    <w:p w14:paraId="351E5113" w14:textId="77777777" w:rsidR="00367421" w:rsidRPr="00B31AA9" w:rsidRDefault="00367421" w:rsidP="00367421">
      <w:pPr>
        <w:pStyle w:val="Sarakstarindkopa"/>
        <w:numPr>
          <w:ilvl w:val="1"/>
          <w:numId w:val="12"/>
        </w:numPr>
        <w:tabs>
          <w:tab w:val="left" w:pos="709"/>
        </w:tabs>
        <w:spacing w:after="0" w:line="360" w:lineRule="auto"/>
        <w:ind w:left="0" w:firstLine="567"/>
        <w:jc w:val="both"/>
        <w:rPr>
          <w:rFonts w:ascii="Times New Roman" w:hAnsi="Times New Roman"/>
          <w:color w:val="000000"/>
          <w:sz w:val="24"/>
          <w:szCs w:val="24"/>
        </w:rPr>
      </w:pPr>
      <w:r w:rsidRPr="00B31AA9">
        <w:rPr>
          <w:rFonts w:ascii="Times New Roman" w:hAnsi="Times New Roman"/>
          <w:color w:val="000000"/>
          <w:sz w:val="24"/>
          <w:szCs w:val="24"/>
        </w:rPr>
        <w:t>Ziņas par izsolē pārdodamo OBJEKTU:</w:t>
      </w:r>
    </w:p>
    <w:p w14:paraId="67192330" w14:textId="77777777" w:rsidR="00367421" w:rsidRPr="00FA3A58" w:rsidRDefault="00367421" w:rsidP="00367421">
      <w:pPr>
        <w:pStyle w:val="Sarakstarindkopa"/>
        <w:numPr>
          <w:ilvl w:val="2"/>
          <w:numId w:val="12"/>
        </w:numPr>
        <w:tabs>
          <w:tab w:val="left" w:pos="1134"/>
        </w:tabs>
        <w:spacing w:after="0" w:line="360" w:lineRule="auto"/>
        <w:ind w:left="0" w:firstLine="567"/>
        <w:jc w:val="both"/>
        <w:rPr>
          <w:rFonts w:ascii="Times New Roman" w:hAnsi="Times New Roman"/>
          <w:color w:val="000000"/>
          <w:sz w:val="24"/>
          <w:szCs w:val="24"/>
        </w:rPr>
      </w:pPr>
      <w:r w:rsidRPr="00B31AA9">
        <w:rPr>
          <w:rFonts w:ascii="Times New Roman" w:hAnsi="Times New Roman"/>
          <w:color w:val="000000"/>
          <w:sz w:val="24"/>
          <w:szCs w:val="24"/>
        </w:rPr>
        <w:t xml:space="preserve">OBJEKTS – Gulbenes novada pašvaldības nekustamais īpašums </w:t>
      </w:r>
      <w:r w:rsidRPr="00B31AA9">
        <w:rPr>
          <w:rFonts w:ascii="Times New Roman" w:hAnsi="Times New Roman"/>
          <w:sz w:val="24"/>
          <w:szCs w:val="24"/>
        </w:rPr>
        <w:t xml:space="preserve">Lizuma pagastā ar nosaukumu “Augstkalniņi”, kadastra numurs 5072 004 0145, sastāvā ietilpstošo zemes vienību ar kadastra apzīmējumu 5072 004 0130, 0,8 ha platībā. </w:t>
      </w:r>
      <w:r w:rsidRPr="00B31AA9">
        <w:rPr>
          <w:rFonts w:ascii="Times New Roman" w:hAnsi="Times New Roman"/>
          <w:color w:val="000000"/>
          <w:sz w:val="24"/>
          <w:szCs w:val="24"/>
        </w:rPr>
        <w:t>Objekta atrašanās vieta un izvietojums atspoguļoti izsoles noteikumiem pievienotajā zemes robežu plānā.</w:t>
      </w:r>
      <w:r w:rsidRPr="00B31AA9">
        <w:rPr>
          <w:rFonts w:ascii="Times New Roman" w:hAnsi="Times New Roman"/>
          <w:sz w:val="24"/>
          <w:szCs w:val="24"/>
        </w:rPr>
        <w:t xml:space="preserve"> </w:t>
      </w:r>
    </w:p>
    <w:p w14:paraId="4A67C7BF" w14:textId="77777777" w:rsidR="00367421" w:rsidRPr="00E879F6" w:rsidRDefault="00367421" w:rsidP="00367421">
      <w:pPr>
        <w:pStyle w:val="Sarakstarindkopa"/>
        <w:numPr>
          <w:ilvl w:val="2"/>
          <w:numId w:val="12"/>
        </w:numPr>
        <w:spacing w:after="0" w:line="360" w:lineRule="auto"/>
        <w:ind w:left="0" w:firstLine="567"/>
        <w:jc w:val="both"/>
        <w:rPr>
          <w:rFonts w:ascii="Times New Roman" w:hAnsi="Times New Roman"/>
          <w:color w:val="000000"/>
          <w:sz w:val="24"/>
          <w:szCs w:val="24"/>
        </w:rPr>
      </w:pPr>
      <w:r w:rsidRPr="00FA3A58">
        <w:rPr>
          <w:rFonts w:ascii="Times New Roman" w:hAnsi="Times New Roman"/>
          <w:color w:val="000000"/>
          <w:sz w:val="24"/>
          <w:szCs w:val="24"/>
        </w:rPr>
        <w:t>OBJEKTS ir Gulbenes novada pašvaldības īpašums. Tas reģistrēts Vidzemes rajona tiesas Zemesgrāmatu nodaļas Lizuma pagasta zemesgrāmatas nodalījumā Nr.</w:t>
      </w:r>
      <w:r w:rsidRPr="009B1CBD">
        <w:t xml:space="preserve"> </w:t>
      </w:r>
      <w:r w:rsidRPr="00FA3A58">
        <w:rPr>
          <w:rFonts w:ascii="Times New Roman" w:hAnsi="Times New Roman"/>
          <w:color w:val="000000"/>
          <w:sz w:val="24"/>
          <w:szCs w:val="24"/>
        </w:rPr>
        <w:t>100000623288</w:t>
      </w:r>
      <w:r w:rsidRPr="00FA3A58">
        <w:rPr>
          <w:rFonts w:ascii="Times New Roman" w:hAnsi="Times New Roman"/>
          <w:sz w:val="24"/>
          <w:szCs w:val="24"/>
        </w:rPr>
        <w:t>.</w:t>
      </w:r>
    </w:p>
    <w:p w14:paraId="0A66C607" w14:textId="77777777" w:rsidR="00367421" w:rsidRPr="00DE1C4A" w:rsidRDefault="00367421" w:rsidP="00367421">
      <w:pPr>
        <w:pStyle w:val="Sarakstarindkopa"/>
        <w:numPr>
          <w:ilvl w:val="2"/>
          <w:numId w:val="12"/>
        </w:numPr>
        <w:spacing w:after="0" w:line="360" w:lineRule="auto"/>
        <w:ind w:left="0" w:firstLine="567"/>
        <w:jc w:val="both"/>
        <w:rPr>
          <w:rFonts w:ascii="Times New Roman" w:hAnsi="Times New Roman"/>
          <w:color w:val="000000"/>
          <w:sz w:val="24"/>
          <w:szCs w:val="24"/>
        </w:rPr>
      </w:pPr>
      <w:r w:rsidRPr="00DE1C4A">
        <w:rPr>
          <w:rFonts w:ascii="Times New Roman" w:hAnsi="Times New Roman"/>
          <w:color w:val="000000"/>
          <w:sz w:val="24"/>
          <w:szCs w:val="24"/>
        </w:rPr>
        <w:t xml:space="preserve">Pirmpirkuma tiesības uz OBJEKTA iegādi, </w:t>
      </w:r>
      <w:proofErr w:type="spellStart"/>
      <w:r w:rsidRPr="00DE1C4A">
        <w:rPr>
          <w:rFonts w:ascii="Times New Roman" w:hAnsi="Times New Roman"/>
          <w:color w:val="000000"/>
          <w:sz w:val="24"/>
          <w:szCs w:val="24"/>
        </w:rPr>
        <w:t>starpgabalu</w:t>
      </w:r>
      <w:proofErr w:type="spellEnd"/>
      <w:r w:rsidRPr="00DE1C4A">
        <w:rPr>
          <w:rFonts w:ascii="Times New Roman" w:hAnsi="Times New Roman"/>
          <w:color w:val="000000"/>
          <w:sz w:val="24"/>
          <w:szCs w:val="24"/>
        </w:rPr>
        <w:t xml:space="preserve">, ir zemesgabalu īpašniekiem, kuru īpašuma tiesības uz nekustamo īpašumu, kas </w:t>
      </w:r>
      <w:proofErr w:type="spellStart"/>
      <w:r w:rsidRPr="00DE1C4A">
        <w:rPr>
          <w:rFonts w:ascii="Times New Roman" w:hAnsi="Times New Roman"/>
          <w:color w:val="000000"/>
          <w:sz w:val="24"/>
          <w:szCs w:val="24"/>
        </w:rPr>
        <w:t>piegul</w:t>
      </w:r>
      <w:proofErr w:type="spellEnd"/>
      <w:r w:rsidRPr="00DE1C4A">
        <w:rPr>
          <w:rFonts w:ascii="Times New Roman" w:hAnsi="Times New Roman"/>
          <w:color w:val="000000"/>
          <w:sz w:val="24"/>
          <w:szCs w:val="24"/>
        </w:rPr>
        <w:t xml:space="preserve"> atsavināmajam zemes </w:t>
      </w:r>
      <w:proofErr w:type="spellStart"/>
      <w:r w:rsidRPr="00DE1C4A">
        <w:rPr>
          <w:rFonts w:ascii="Times New Roman" w:hAnsi="Times New Roman"/>
          <w:color w:val="000000"/>
          <w:sz w:val="24"/>
          <w:szCs w:val="24"/>
        </w:rPr>
        <w:t>starpgabalam</w:t>
      </w:r>
      <w:proofErr w:type="spellEnd"/>
      <w:r w:rsidRPr="00DE1C4A">
        <w:rPr>
          <w:rFonts w:ascii="Times New Roman" w:hAnsi="Times New Roman"/>
          <w:color w:val="000000"/>
          <w:sz w:val="24"/>
          <w:szCs w:val="24"/>
        </w:rPr>
        <w:t>, ir nostiprinātas zemesgrāmatā (turpmāk – Pirmpirkuma tiesīgā persona).</w:t>
      </w:r>
      <w:r w:rsidRPr="00DE1C4A">
        <w:t xml:space="preserve"> </w:t>
      </w:r>
      <w:r w:rsidRPr="00DE1C4A">
        <w:rPr>
          <w:rFonts w:ascii="Times New Roman" w:hAnsi="Times New Roman"/>
          <w:color w:val="000000"/>
          <w:sz w:val="24"/>
          <w:szCs w:val="24"/>
        </w:rPr>
        <w:t>Pirmpirkuma tiesības nevarēs izmantot, ja Izsolāmais nekustamais īpašums saskaņā ar šiem izsoles noteikumiem netiks pārdots un tiks rīkota</w:t>
      </w:r>
      <w:r>
        <w:rPr>
          <w:rFonts w:ascii="Times New Roman" w:hAnsi="Times New Roman"/>
          <w:color w:val="000000"/>
          <w:sz w:val="24"/>
          <w:szCs w:val="24"/>
        </w:rPr>
        <w:t xml:space="preserve"> cita</w:t>
      </w:r>
      <w:r w:rsidRPr="00DE1C4A">
        <w:rPr>
          <w:rFonts w:ascii="Times New Roman" w:hAnsi="Times New Roman"/>
          <w:color w:val="000000"/>
          <w:sz w:val="24"/>
          <w:szCs w:val="24"/>
        </w:rPr>
        <w:t xml:space="preserve"> izsole ar augšupejošu soli</w:t>
      </w:r>
      <w:r w:rsidRPr="00C10802">
        <w:rPr>
          <w:rFonts w:ascii="Times New Roman" w:hAnsi="Times New Roman"/>
          <w:color w:val="000000"/>
          <w:sz w:val="24"/>
          <w:szCs w:val="24"/>
        </w:rPr>
        <w:t>, dalībai, kurā varēs pieteikties jebkura persona</w:t>
      </w:r>
      <w:r w:rsidRPr="002F42E3">
        <w:rPr>
          <w:rFonts w:ascii="Times New Roman" w:hAnsi="Times New Roman"/>
          <w:color w:val="000000"/>
          <w:sz w:val="24"/>
          <w:szCs w:val="24"/>
        </w:rPr>
        <w:t>.</w:t>
      </w:r>
    </w:p>
    <w:p w14:paraId="23C7B3A4" w14:textId="77777777" w:rsidR="00367421" w:rsidRPr="00E879F6" w:rsidRDefault="00367421" w:rsidP="00367421">
      <w:pPr>
        <w:pStyle w:val="Sarakstarindkopa"/>
        <w:numPr>
          <w:ilvl w:val="1"/>
          <w:numId w:val="12"/>
        </w:numPr>
        <w:tabs>
          <w:tab w:val="left" w:pos="851"/>
        </w:tabs>
        <w:spacing w:after="0" w:line="360" w:lineRule="auto"/>
        <w:ind w:left="0" w:firstLine="567"/>
        <w:jc w:val="both"/>
        <w:rPr>
          <w:rFonts w:ascii="Times New Roman" w:hAnsi="Times New Roman"/>
          <w:color w:val="000000"/>
          <w:sz w:val="24"/>
          <w:szCs w:val="24"/>
        </w:rPr>
      </w:pPr>
      <w:r w:rsidRPr="00E879F6">
        <w:rPr>
          <w:rFonts w:ascii="Times New Roman" w:hAnsi="Times New Roman"/>
          <w:color w:val="000000"/>
          <w:sz w:val="24"/>
          <w:szCs w:val="24"/>
        </w:rPr>
        <w:t xml:space="preserve">Sludinājums par </w:t>
      </w:r>
      <w:r>
        <w:rPr>
          <w:rFonts w:ascii="Times New Roman" w:hAnsi="Times New Roman"/>
          <w:color w:val="000000"/>
          <w:sz w:val="24"/>
          <w:szCs w:val="24"/>
        </w:rPr>
        <w:t>OBJEKTA</w:t>
      </w:r>
      <w:r w:rsidRPr="00E879F6">
        <w:rPr>
          <w:rFonts w:ascii="Times New Roman" w:hAnsi="Times New Roman"/>
          <w:color w:val="000000"/>
          <w:sz w:val="24"/>
          <w:szCs w:val="24"/>
        </w:rPr>
        <w:t xml:space="preserve"> atsavināšanu izsolē tiek publicēts Gulbenes novada pašvaldības bezmaksas izdevumā “Gulbenes novada ziņas”, Latvijas Republikas oficiālajā izdevumā “Latvijas Vēstnesis”, laikrakstā “Dzirkstele”, Gulbenes novada pašvaldības tīmekļa vietnē www.gulbene.lv.</w:t>
      </w:r>
    </w:p>
    <w:p w14:paraId="3F435DCA" w14:textId="77777777" w:rsidR="00367421" w:rsidRDefault="00367421" w:rsidP="00367421">
      <w:pPr>
        <w:pStyle w:val="Sarakstarindkopa"/>
        <w:numPr>
          <w:ilvl w:val="1"/>
          <w:numId w:val="12"/>
        </w:numPr>
        <w:tabs>
          <w:tab w:val="left" w:pos="709"/>
        </w:tabs>
        <w:spacing w:after="0" w:line="360" w:lineRule="auto"/>
        <w:ind w:left="0" w:firstLine="567"/>
        <w:jc w:val="both"/>
        <w:rPr>
          <w:rFonts w:ascii="Times New Roman" w:hAnsi="Times New Roman"/>
          <w:color w:val="000000"/>
          <w:sz w:val="24"/>
          <w:szCs w:val="24"/>
        </w:rPr>
      </w:pPr>
      <w:r w:rsidRPr="00E879F6">
        <w:rPr>
          <w:rFonts w:ascii="Times New Roman" w:hAnsi="Times New Roman"/>
          <w:color w:val="000000"/>
          <w:sz w:val="24"/>
          <w:szCs w:val="24"/>
        </w:rPr>
        <w:t xml:space="preserve">Ar izsoles noteikumiem var iepazīties Gulbenes novada pašvaldības tīmekļa vietnē </w:t>
      </w:r>
      <w:hyperlink r:id="rId42" w:history="1">
        <w:r w:rsidRPr="00D57F19">
          <w:rPr>
            <w:rStyle w:val="Hipersaite"/>
            <w:rFonts w:ascii="Times New Roman" w:hAnsi="Times New Roman"/>
            <w:sz w:val="24"/>
            <w:szCs w:val="24"/>
          </w:rPr>
          <w:t>www.gulbene.lv</w:t>
        </w:r>
      </w:hyperlink>
      <w:r w:rsidRPr="00E879F6">
        <w:rPr>
          <w:rFonts w:ascii="Times New Roman" w:hAnsi="Times New Roman"/>
          <w:color w:val="000000"/>
          <w:sz w:val="24"/>
          <w:szCs w:val="24"/>
        </w:rPr>
        <w:t>.</w:t>
      </w:r>
    </w:p>
    <w:p w14:paraId="1671E59A" w14:textId="77777777" w:rsidR="00367421" w:rsidRDefault="00367421" w:rsidP="00367421">
      <w:pPr>
        <w:pStyle w:val="Sarakstarindkopa"/>
        <w:numPr>
          <w:ilvl w:val="1"/>
          <w:numId w:val="12"/>
        </w:numPr>
        <w:tabs>
          <w:tab w:val="left" w:pos="709"/>
        </w:tabs>
        <w:spacing w:after="0" w:line="360" w:lineRule="auto"/>
        <w:ind w:left="0" w:firstLine="567"/>
        <w:jc w:val="both"/>
        <w:rPr>
          <w:rFonts w:ascii="Times New Roman" w:hAnsi="Times New Roman"/>
          <w:color w:val="000000"/>
          <w:sz w:val="24"/>
          <w:szCs w:val="24"/>
        </w:rPr>
      </w:pPr>
      <w:r w:rsidRPr="00BA6AA1">
        <w:rPr>
          <w:rFonts w:ascii="Times New Roman" w:hAnsi="Times New Roman"/>
          <w:color w:val="000000"/>
          <w:sz w:val="24"/>
          <w:szCs w:val="24"/>
        </w:rPr>
        <w:t xml:space="preserve">Izsoles pretendentam, sākot no sludinājuma publicēšanas dienas, ir tiesības iepazīties ar Objektu, tā tehniskajiem rādītājiem – dokumentiem, kuri raksturo Objektu un ir </w:t>
      </w:r>
      <w:r w:rsidRPr="00BA6AA1">
        <w:rPr>
          <w:rFonts w:ascii="Times New Roman" w:hAnsi="Times New Roman"/>
          <w:color w:val="000000"/>
          <w:sz w:val="24"/>
          <w:szCs w:val="24"/>
        </w:rPr>
        <w:lastRenderedPageBreak/>
        <w:t>pašvaldības rīcībā, iepriekš sazinoties e-pastā: dome@gulbene.lv, pa tālruni 64497649 (Gulbenes novada Lizuma pagasta pārvalde) vai 26404123 (Lizu</w:t>
      </w:r>
      <w:r>
        <w:rPr>
          <w:rFonts w:ascii="Times New Roman" w:hAnsi="Times New Roman"/>
          <w:color w:val="000000"/>
          <w:sz w:val="24"/>
          <w:szCs w:val="24"/>
        </w:rPr>
        <w:t xml:space="preserve">ma pagasta pārvaldes vadītājs Uģis </w:t>
      </w:r>
      <w:r w:rsidRPr="00BA6AA1">
        <w:rPr>
          <w:rFonts w:ascii="Times New Roman" w:hAnsi="Times New Roman"/>
          <w:color w:val="000000"/>
          <w:sz w:val="24"/>
          <w:szCs w:val="24"/>
        </w:rPr>
        <w:t>Aigars).</w:t>
      </w:r>
    </w:p>
    <w:p w14:paraId="2A8208E8" w14:textId="77777777" w:rsidR="00367421" w:rsidRPr="00BA6AA1" w:rsidRDefault="00367421" w:rsidP="00367421">
      <w:pPr>
        <w:pStyle w:val="Sarakstarindkopa"/>
        <w:numPr>
          <w:ilvl w:val="0"/>
          <w:numId w:val="12"/>
        </w:numPr>
        <w:tabs>
          <w:tab w:val="left" w:pos="426"/>
        </w:tabs>
        <w:spacing w:before="120" w:after="0" w:line="360" w:lineRule="auto"/>
        <w:ind w:left="357" w:hanging="357"/>
        <w:contextualSpacing w:val="0"/>
        <w:jc w:val="center"/>
        <w:rPr>
          <w:rFonts w:ascii="Times New Roman" w:hAnsi="Times New Roman"/>
          <w:color w:val="000000"/>
          <w:sz w:val="24"/>
          <w:szCs w:val="24"/>
        </w:rPr>
      </w:pPr>
      <w:r w:rsidRPr="00BA6AA1">
        <w:rPr>
          <w:rFonts w:ascii="Times New Roman" w:hAnsi="Times New Roman"/>
          <w:b/>
          <w:sz w:val="24"/>
          <w:szCs w:val="24"/>
        </w:rPr>
        <w:t>Izsoles veids, maksājumi un samaksas kārtība</w:t>
      </w:r>
    </w:p>
    <w:p w14:paraId="599C7C74" w14:textId="77777777" w:rsidR="00367421" w:rsidRDefault="00367421" w:rsidP="00367421">
      <w:pPr>
        <w:pStyle w:val="Sarakstarindkopa"/>
        <w:numPr>
          <w:ilvl w:val="1"/>
          <w:numId w:val="12"/>
        </w:numPr>
        <w:tabs>
          <w:tab w:val="left" w:pos="851"/>
        </w:tabs>
        <w:spacing w:after="0" w:line="360" w:lineRule="auto"/>
        <w:ind w:left="0" w:firstLine="567"/>
        <w:jc w:val="both"/>
        <w:rPr>
          <w:rFonts w:ascii="Times New Roman" w:hAnsi="Times New Roman"/>
          <w:color w:val="000000"/>
          <w:sz w:val="24"/>
          <w:szCs w:val="24"/>
        </w:rPr>
      </w:pPr>
      <w:r w:rsidRPr="00BA6AA1">
        <w:rPr>
          <w:rFonts w:ascii="Times New Roman" w:hAnsi="Times New Roman"/>
          <w:color w:val="000000"/>
          <w:sz w:val="24"/>
          <w:szCs w:val="24"/>
        </w:rPr>
        <w:t>Objekta atsavināšanas veids ir mutiska atklāta izsole ar augšupejošu soli.</w:t>
      </w:r>
    </w:p>
    <w:p w14:paraId="635F559D" w14:textId="77777777" w:rsidR="00367421" w:rsidRDefault="00367421" w:rsidP="00367421">
      <w:pPr>
        <w:pStyle w:val="Sarakstarindkopa"/>
        <w:numPr>
          <w:ilvl w:val="1"/>
          <w:numId w:val="12"/>
        </w:numPr>
        <w:tabs>
          <w:tab w:val="left" w:pos="851"/>
        </w:tabs>
        <w:spacing w:after="0" w:line="360" w:lineRule="auto"/>
        <w:ind w:left="0" w:firstLine="567"/>
        <w:jc w:val="both"/>
        <w:rPr>
          <w:rFonts w:ascii="Times New Roman" w:hAnsi="Times New Roman"/>
          <w:color w:val="000000"/>
          <w:sz w:val="24"/>
          <w:szCs w:val="24"/>
        </w:rPr>
      </w:pPr>
      <w:r w:rsidRPr="00BA6AA1">
        <w:rPr>
          <w:rFonts w:ascii="Times New Roman" w:hAnsi="Times New Roman"/>
          <w:color w:val="000000"/>
          <w:sz w:val="24"/>
          <w:szCs w:val="24"/>
        </w:rPr>
        <w:t xml:space="preserve">Maksāšanas līdzekļi – 100% </w:t>
      </w:r>
      <w:proofErr w:type="spellStart"/>
      <w:r w:rsidRPr="00BA6AA1">
        <w:rPr>
          <w:rFonts w:ascii="Times New Roman" w:hAnsi="Times New Roman"/>
          <w:i/>
          <w:color w:val="000000"/>
          <w:sz w:val="24"/>
          <w:szCs w:val="24"/>
        </w:rPr>
        <w:t>euro</w:t>
      </w:r>
      <w:proofErr w:type="spellEnd"/>
      <w:r w:rsidRPr="00BA6AA1">
        <w:rPr>
          <w:rFonts w:ascii="Times New Roman" w:hAnsi="Times New Roman"/>
          <w:color w:val="000000"/>
          <w:sz w:val="24"/>
          <w:szCs w:val="24"/>
        </w:rPr>
        <w:t>.</w:t>
      </w:r>
    </w:p>
    <w:p w14:paraId="5B646251" w14:textId="77777777" w:rsidR="00367421" w:rsidRDefault="00367421" w:rsidP="00367421">
      <w:pPr>
        <w:pStyle w:val="Sarakstarindkopa"/>
        <w:numPr>
          <w:ilvl w:val="1"/>
          <w:numId w:val="12"/>
        </w:numPr>
        <w:tabs>
          <w:tab w:val="left" w:pos="851"/>
        </w:tabs>
        <w:spacing w:after="0" w:line="360" w:lineRule="auto"/>
        <w:ind w:left="0" w:firstLine="567"/>
        <w:jc w:val="both"/>
        <w:rPr>
          <w:rFonts w:ascii="Times New Roman" w:hAnsi="Times New Roman"/>
          <w:color w:val="000000"/>
          <w:sz w:val="24"/>
          <w:szCs w:val="24"/>
        </w:rPr>
      </w:pPr>
      <w:r w:rsidRPr="00BA6AA1">
        <w:rPr>
          <w:rFonts w:ascii="Times New Roman" w:hAnsi="Times New Roman"/>
          <w:color w:val="000000"/>
          <w:sz w:val="24"/>
          <w:szCs w:val="24"/>
        </w:rPr>
        <w:t xml:space="preserve">Objekta izsoles </w:t>
      </w:r>
      <w:r>
        <w:rPr>
          <w:rFonts w:ascii="Times New Roman" w:hAnsi="Times New Roman"/>
          <w:color w:val="000000"/>
          <w:sz w:val="24"/>
          <w:szCs w:val="24"/>
        </w:rPr>
        <w:t xml:space="preserve">nosacītā cena un izsoles </w:t>
      </w:r>
      <w:r w:rsidRPr="00BA6AA1">
        <w:rPr>
          <w:rFonts w:ascii="Times New Roman" w:hAnsi="Times New Roman"/>
          <w:color w:val="000000"/>
          <w:sz w:val="24"/>
          <w:szCs w:val="24"/>
        </w:rPr>
        <w:t xml:space="preserve">sākumcena ir 3380 EUR (trīs tūkstoši trīs simti astoņdesmit </w:t>
      </w:r>
      <w:proofErr w:type="spellStart"/>
      <w:r w:rsidRPr="00BA6AA1">
        <w:rPr>
          <w:rFonts w:ascii="Times New Roman" w:hAnsi="Times New Roman"/>
          <w:i/>
          <w:color w:val="000000"/>
          <w:sz w:val="24"/>
          <w:szCs w:val="24"/>
        </w:rPr>
        <w:t>euro</w:t>
      </w:r>
      <w:proofErr w:type="spellEnd"/>
      <w:r w:rsidRPr="00BA6AA1">
        <w:rPr>
          <w:rFonts w:ascii="Times New Roman" w:hAnsi="Times New Roman"/>
          <w:color w:val="000000"/>
          <w:sz w:val="24"/>
          <w:szCs w:val="24"/>
        </w:rPr>
        <w:t>)</w:t>
      </w:r>
      <w:r>
        <w:rPr>
          <w:rFonts w:ascii="Times New Roman" w:hAnsi="Times New Roman"/>
          <w:color w:val="000000"/>
          <w:sz w:val="24"/>
          <w:szCs w:val="24"/>
        </w:rPr>
        <w:t xml:space="preserve"> apmērā</w:t>
      </w:r>
      <w:r w:rsidRPr="00BA6AA1">
        <w:rPr>
          <w:rFonts w:ascii="Times New Roman" w:hAnsi="Times New Roman"/>
          <w:color w:val="000000"/>
          <w:sz w:val="24"/>
          <w:szCs w:val="24"/>
        </w:rPr>
        <w:t>.</w:t>
      </w:r>
    </w:p>
    <w:p w14:paraId="351CA80D" w14:textId="77777777" w:rsidR="00367421" w:rsidRDefault="00367421" w:rsidP="00367421">
      <w:pPr>
        <w:pStyle w:val="Sarakstarindkopa"/>
        <w:numPr>
          <w:ilvl w:val="1"/>
          <w:numId w:val="12"/>
        </w:numPr>
        <w:tabs>
          <w:tab w:val="left" w:pos="851"/>
        </w:tabs>
        <w:spacing w:after="0" w:line="360" w:lineRule="auto"/>
        <w:ind w:left="0" w:firstLine="567"/>
        <w:jc w:val="both"/>
        <w:rPr>
          <w:rFonts w:ascii="Times New Roman" w:hAnsi="Times New Roman"/>
          <w:color w:val="000000"/>
          <w:sz w:val="24"/>
          <w:szCs w:val="24"/>
        </w:rPr>
      </w:pPr>
      <w:r w:rsidRPr="00BA6AA1">
        <w:rPr>
          <w:rFonts w:ascii="Times New Roman" w:hAnsi="Times New Roman"/>
          <w:color w:val="000000"/>
          <w:sz w:val="24"/>
          <w:szCs w:val="24"/>
        </w:rPr>
        <w:t xml:space="preserve">Objekta nodrošinājums tiek noteikts 10% apmērā no izsoles nosacītās cenas, t.i. 338 EUR (trīs simti trīsdesmit astoņi </w:t>
      </w:r>
      <w:proofErr w:type="spellStart"/>
      <w:r w:rsidRPr="00BA6AA1">
        <w:rPr>
          <w:rFonts w:ascii="Times New Roman" w:hAnsi="Times New Roman"/>
          <w:i/>
          <w:color w:val="000000"/>
          <w:sz w:val="24"/>
          <w:szCs w:val="24"/>
        </w:rPr>
        <w:t>euro</w:t>
      </w:r>
      <w:proofErr w:type="spellEnd"/>
      <w:r w:rsidRPr="00BA6AA1">
        <w:rPr>
          <w:rFonts w:ascii="Times New Roman" w:hAnsi="Times New Roman"/>
          <w:color w:val="000000"/>
          <w:sz w:val="24"/>
          <w:szCs w:val="24"/>
        </w:rPr>
        <w:t xml:space="preserve">). Tas iemaksājams pirms pieteikuma iesniegšanas, bezskaidras naudas norēķinu veidā, Gulbenes novada pašvaldības, reģistrācijas Nr.90009116327, kontā Nr.LV81UNLA0050019845884, AS “SEB banka”, norādot maksājuma mērķi “Nekustamā īpašuma Lizuma pagastā ar nosaukumu “Augstkalniņi” izsoles nodrošinājums”. Nodrošinājums uzskatāms par iesniegtu, ja attiecīgā naudas summa ir saņemta norādītajā bankas kontā. </w:t>
      </w:r>
    </w:p>
    <w:p w14:paraId="2767C068" w14:textId="77777777" w:rsidR="00367421" w:rsidRDefault="00367421" w:rsidP="00367421">
      <w:pPr>
        <w:pStyle w:val="Sarakstarindkopa"/>
        <w:numPr>
          <w:ilvl w:val="1"/>
          <w:numId w:val="12"/>
        </w:numPr>
        <w:tabs>
          <w:tab w:val="left" w:pos="851"/>
        </w:tabs>
        <w:spacing w:after="0" w:line="360" w:lineRule="auto"/>
        <w:ind w:left="0" w:firstLine="567"/>
        <w:jc w:val="both"/>
        <w:rPr>
          <w:rFonts w:ascii="Times New Roman" w:hAnsi="Times New Roman"/>
          <w:color w:val="000000"/>
          <w:sz w:val="24"/>
          <w:szCs w:val="24"/>
        </w:rPr>
      </w:pPr>
      <w:r w:rsidRPr="00BA6AA1">
        <w:rPr>
          <w:rFonts w:ascii="Times New Roman" w:hAnsi="Times New Roman"/>
          <w:color w:val="000000"/>
          <w:sz w:val="24"/>
          <w:szCs w:val="24"/>
        </w:rPr>
        <w:t xml:space="preserve">Objekta izsoles solis tiek noteikts 5% apmērā no sākumcenas, t.i., 169 EUR (viens simts sešdesmit deviņi </w:t>
      </w:r>
      <w:proofErr w:type="spellStart"/>
      <w:r w:rsidRPr="00BA6AA1">
        <w:rPr>
          <w:rFonts w:ascii="Times New Roman" w:hAnsi="Times New Roman"/>
          <w:i/>
          <w:color w:val="000000"/>
          <w:sz w:val="24"/>
          <w:szCs w:val="24"/>
        </w:rPr>
        <w:t>euro</w:t>
      </w:r>
      <w:proofErr w:type="spellEnd"/>
      <w:r w:rsidRPr="00BA6AA1">
        <w:rPr>
          <w:rFonts w:ascii="Times New Roman" w:hAnsi="Times New Roman"/>
          <w:color w:val="000000"/>
          <w:sz w:val="24"/>
          <w:szCs w:val="24"/>
        </w:rPr>
        <w:t>).</w:t>
      </w:r>
    </w:p>
    <w:p w14:paraId="524D2CC6" w14:textId="77777777" w:rsidR="00367421" w:rsidRDefault="00367421" w:rsidP="00367421">
      <w:pPr>
        <w:pStyle w:val="Sarakstarindkopa"/>
        <w:numPr>
          <w:ilvl w:val="1"/>
          <w:numId w:val="12"/>
        </w:numPr>
        <w:tabs>
          <w:tab w:val="left" w:pos="851"/>
        </w:tabs>
        <w:spacing w:after="0" w:line="360" w:lineRule="auto"/>
        <w:ind w:left="0" w:firstLine="567"/>
        <w:jc w:val="both"/>
        <w:rPr>
          <w:rFonts w:ascii="Times New Roman" w:hAnsi="Times New Roman"/>
          <w:color w:val="000000"/>
          <w:sz w:val="24"/>
          <w:szCs w:val="24"/>
        </w:rPr>
      </w:pPr>
      <w:r w:rsidRPr="00BA6AA1">
        <w:rPr>
          <w:rFonts w:ascii="Times New Roman" w:hAnsi="Times New Roman"/>
          <w:color w:val="000000"/>
          <w:sz w:val="24"/>
          <w:szCs w:val="24"/>
        </w:rPr>
        <w:t>Nosolītā augstākā summa, atrēķinot naudā iemaksāto nodrošinājumu, jāsamaksā par Objektu divu nedēļu laikā no izsoles dienas, ieskaitot to bezskaidras naudas norēķinu veidā Gulbenes novada pašvaldības kontā Nr.LV81UNLA0050019845884, AS “SEB banka”, ar atzīmi “Nekustamā īpašuma Lizuma pagastā ar nosaukumu “Augstkalniņi</w:t>
      </w:r>
      <w:r>
        <w:rPr>
          <w:rFonts w:ascii="Times New Roman" w:hAnsi="Times New Roman"/>
          <w:color w:val="000000"/>
          <w:sz w:val="24"/>
          <w:szCs w:val="24"/>
        </w:rPr>
        <w:t>”</w:t>
      </w:r>
      <w:r w:rsidRPr="00BA6AA1">
        <w:rPr>
          <w:rFonts w:ascii="Times New Roman" w:hAnsi="Times New Roman"/>
          <w:color w:val="000000"/>
          <w:sz w:val="24"/>
          <w:szCs w:val="24"/>
        </w:rPr>
        <w:t xml:space="preserve"> pirkuma maksa”.</w:t>
      </w:r>
    </w:p>
    <w:p w14:paraId="75BB7D58" w14:textId="77777777" w:rsidR="00367421" w:rsidRPr="005023CD" w:rsidRDefault="00367421" w:rsidP="00367421">
      <w:pPr>
        <w:pStyle w:val="Sarakstarindkopa"/>
        <w:numPr>
          <w:ilvl w:val="0"/>
          <w:numId w:val="12"/>
        </w:numPr>
        <w:tabs>
          <w:tab w:val="left" w:pos="426"/>
        </w:tabs>
        <w:spacing w:before="120" w:after="0" w:line="360" w:lineRule="auto"/>
        <w:ind w:left="357" w:hanging="357"/>
        <w:contextualSpacing w:val="0"/>
        <w:jc w:val="center"/>
        <w:rPr>
          <w:rFonts w:ascii="Times New Roman" w:hAnsi="Times New Roman"/>
          <w:b/>
          <w:color w:val="000000"/>
          <w:sz w:val="24"/>
          <w:szCs w:val="24"/>
        </w:rPr>
      </w:pPr>
      <w:r w:rsidRPr="005023CD">
        <w:rPr>
          <w:rFonts w:ascii="Times New Roman" w:hAnsi="Times New Roman"/>
          <w:b/>
          <w:color w:val="000000"/>
          <w:sz w:val="24"/>
          <w:szCs w:val="24"/>
        </w:rPr>
        <w:t>Izsoles dalībnieki</w:t>
      </w:r>
    </w:p>
    <w:p w14:paraId="34C49BDF" w14:textId="77777777" w:rsidR="00367421" w:rsidRDefault="00367421" w:rsidP="00367421">
      <w:pPr>
        <w:pStyle w:val="Sarakstarindkopa"/>
        <w:numPr>
          <w:ilvl w:val="1"/>
          <w:numId w:val="12"/>
        </w:numPr>
        <w:tabs>
          <w:tab w:val="left" w:pos="851"/>
        </w:tabs>
        <w:spacing w:after="0" w:line="360" w:lineRule="auto"/>
        <w:ind w:left="0" w:firstLine="567"/>
        <w:jc w:val="both"/>
        <w:rPr>
          <w:rFonts w:ascii="Times New Roman" w:hAnsi="Times New Roman"/>
          <w:color w:val="000000"/>
          <w:sz w:val="24"/>
          <w:szCs w:val="24"/>
        </w:rPr>
      </w:pPr>
      <w:r w:rsidRPr="00F936B8">
        <w:rPr>
          <w:rFonts w:ascii="Times New Roman" w:hAnsi="Times New Roman"/>
          <w:color w:val="000000"/>
          <w:sz w:val="24"/>
          <w:szCs w:val="24"/>
        </w:rPr>
        <w:t>Par Izsoles dalībnieku var kļūt</w:t>
      </w:r>
      <w:r w:rsidRPr="009F764F">
        <w:rPr>
          <w:rFonts w:ascii="Times New Roman" w:hAnsi="Times New Roman"/>
          <w:color w:val="000000"/>
          <w:sz w:val="24"/>
          <w:szCs w:val="24"/>
        </w:rPr>
        <w:t xml:space="preserve"> Pirmpirkuma tiesīgā persona, kura Gulbenes novada pašvaldības vēstulē par nekustamā īpašuma atsavināšanu norādītajā termiņā, ir paziņojusi par pirmpirkuma tiesību izmantošanu.</w:t>
      </w:r>
    </w:p>
    <w:p w14:paraId="759C7A13" w14:textId="77777777" w:rsidR="00367421" w:rsidRDefault="00367421" w:rsidP="00367421">
      <w:pPr>
        <w:pStyle w:val="Sarakstarindkopa"/>
        <w:numPr>
          <w:ilvl w:val="1"/>
          <w:numId w:val="12"/>
        </w:numPr>
        <w:tabs>
          <w:tab w:val="left" w:pos="567"/>
        </w:tabs>
        <w:spacing w:after="0" w:line="360" w:lineRule="auto"/>
        <w:ind w:left="0" w:firstLine="567"/>
        <w:jc w:val="both"/>
        <w:rPr>
          <w:rFonts w:ascii="Times New Roman" w:hAnsi="Times New Roman"/>
          <w:color w:val="000000"/>
          <w:sz w:val="24"/>
          <w:szCs w:val="24"/>
        </w:rPr>
      </w:pPr>
      <w:r w:rsidRPr="003A0E9A">
        <w:rPr>
          <w:rFonts w:ascii="Times New Roman" w:hAnsi="Times New Roman"/>
          <w:color w:val="000000"/>
          <w:sz w:val="24"/>
          <w:szCs w:val="24"/>
        </w:rPr>
        <w:t xml:space="preserve">Par izsoles dalībnieku var kļūt </w:t>
      </w:r>
      <w:r>
        <w:rPr>
          <w:rFonts w:ascii="Times New Roman" w:hAnsi="Times New Roman"/>
          <w:color w:val="000000"/>
          <w:sz w:val="24"/>
          <w:szCs w:val="24"/>
        </w:rPr>
        <w:t>3.1.punktā minētā</w:t>
      </w:r>
      <w:r w:rsidRPr="003A0E9A">
        <w:rPr>
          <w:rFonts w:ascii="Times New Roman" w:hAnsi="Times New Roman"/>
          <w:color w:val="000000"/>
          <w:sz w:val="24"/>
          <w:szCs w:val="24"/>
        </w:rPr>
        <w:t xml:space="preserve"> fiziska persona, kura atbilst likuma “Par zemes privatizāciju lauku apvidos” 28.pantā izvirzītajām prasībām darījuma subjektam, kura līdz reģistrācijas brīdim ir iemaksājusi šo noteikumu 2.4.punktā noteikto nodrošinājumu, izsoles noteikumos noteiktajā termiņā iesniegusi pieteikumu dalībai izsolē un izpildījusi</w:t>
      </w:r>
      <w:r>
        <w:rPr>
          <w:rFonts w:ascii="Times New Roman" w:hAnsi="Times New Roman"/>
          <w:color w:val="000000"/>
          <w:sz w:val="24"/>
          <w:szCs w:val="24"/>
        </w:rPr>
        <w:t xml:space="preserve"> visus izsoles priekšnoteikumus</w:t>
      </w:r>
      <w:r w:rsidRPr="003A0E9A">
        <w:rPr>
          <w:rFonts w:ascii="Times New Roman" w:hAnsi="Times New Roman"/>
          <w:color w:val="000000"/>
          <w:sz w:val="24"/>
          <w:szCs w:val="24"/>
        </w:rPr>
        <w:t>.</w:t>
      </w:r>
    </w:p>
    <w:p w14:paraId="0F04105C" w14:textId="77777777" w:rsidR="00367421" w:rsidRPr="005023CD" w:rsidRDefault="00367421" w:rsidP="00367421">
      <w:pPr>
        <w:pStyle w:val="Sarakstarindkopa"/>
        <w:numPr>
          <w:ilvl w:val="0"/>
          <w:numId w:val="12"/>
        </w:numPr>
        <w:spacing w:before="120" w:after="0" w:line="360" w:lineRule="auto"/>
        <w:ind w:left="357" w:hanging="357"/>
        <w:contextualSpacing w:val="0"/>
        <w:jc w:val="center"/>
        <w:rPr>
          <w:rFonts w:ascii="Times New Roman" w:hAnsi="Times New Roman"/>
          <w:b/>
          <w:color w:val="000000"/>
          <w:sz w:val="24"/>
          <w:szCs w:val="24"/>
        </w:rPr>
      </w:pPr>
      <w:r w:rsidRPr="005023CD">
        <w:rPr>
          <w:rFonts w:ascii="Times New Roman" w:hAnsi="Times New Roman"/>
          <w:b/>
          <w:color w:val="000000"/>
          <w:sz w:val="24"/>
          <w:szCs w:val="24"/>
        </w:rPr>
        <w:t>Izsoles pretendentu reģistrācija Izsoļu dalībnieku reģistrā</w:t>
      </w:r>
    </w:p>
    <w:p w14:paraId="29F44ACD" w14:textId="77777777" w:rsidR="00367421" w:rsidRPr="00BA6AA1" w:rsidRDefault="00367421" w:rsidP="00367421">
      <w:pPr>
        <w:pStyle w:val="Sarakstarindkopa"/>
        <w:numPr>
          <w:ilvl w:val="1"/>
          <w:numId w:val="12"/>
        </w:numPr>
        <w:tabs>
          <w:tab w:val="left" w:pos="851"/>
        </w:tabs>
        <w:spacing w:after="0" w:line="360" w:lineRule="auto"/>
        <w:ind w:left="0" w:firstLine="567"/>
        <w:jc w:val="both"/>
        <w:rPr>
          <w:rFonts w:ascii="Times New Roman" w:hAnsi="Times New Roman"/>
          <w:color w:val="000000"/>
          <w:sz w:val="24"/>
          <w:szCs w:val="24"/>
        </w:rPr>
      </w:pPr>
      <w:r w:rsidRPr="00BA6AA1">
        <w:rPr>
          <w:rFonts w:ascii="Times New Roman" w:hAnsi="Times New Roman"/>
          <w:color w:val="000000"/>
          <w:sz w:val="24"/>
          <w:szCs w:val="24"/>
        </w:rPr>
        <w:t>Izsoles komisija, saņemot pieteikumu par piedalīšanos izsolē, sastāda izsoles dalībnieku sarakstu, kurā fiksē izsoles pretendentus pieteikumu iesniegšanas secībā.</w:t>
      </w:r>
    </w:p>
    <w:p w14:paraId="1BE668DA" w14:textId="77777777" w:rsidR="00367421" w:rsidRPr="00BA6AA1" w:rsidRDefault="00367421" w:rsidP="00367421">
      <w:pPr>
        <w:pStyle w:val="Sarakstarindkopa"/>
        <w:numPr>
          <w:ilvl w:val="1"/>
          <w:numId w:val="12"/>
        </w:numPr>
        <w:tabs>
          <w:tab w:val="left" w:pos="851"/>
        </w:tabs>
        <w:spacing w:after="0" w:line="360" w:lineRule="auto"/>
        <w:ind w:left="0" w:firstLine="567"/>
        <w:jc w:val="both"/>
        <w:rPr>
          <w:rFonts w:ascii="Times New Roman" w:hAnsi="Times New Roman"/>
          <w:color w:val="000000"/>
          <w:sz w:val="24"/>
          <w:szCs w:val="24"/>
        </w:rPr>
      </w:pPr>
      <w:r w:rsidRPr="00BA6AA1">
        <w:rPr>
          <w:rFonts w:ascii="Times New Roman" w:hAnsi="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dome@gulbene.lv, </w:t>
      </w:r>
      <w:r>
        <w:rPr>
          <w:rFonts w:ascii="Times New Roman" w:hAnsi="Times New Roman"/>
          <w:b/>
          <w:color w:val="000000"/>
          <w:sz w:val="24"/>
          <w:szCs w:val="24"/>
        </w:rPr>
        <w:t>līdz 2022.gada 8.novem</w:t>
      </w:r>
      <w:r w:rsidRPr="000F75B6">
        <w:rPr>
          <w:rFonts w:ascii="Times New Roman" w:hAnsi="Times New Roman"/>
          <w:b/>
          <w:color w:val="000000"/>
          <w:sz w:val="24"/>
          <w:szCs w:val="24"/>
        </w:rPr>
        <w:t>bra plkst.15.00</w:t>
      </w:r>
      <w:r w:rsidRPr="00BA6AA1">
        <w:rPr>
          <w:rFonts w:ascii="Times New Roman" w:hAnsi="Times New Roman"/>
          <w:color w:val="000000"/>
          <w:sz w:val="24"/>
          <w:szCs w:val="24"/>
        </w:rPr>
        <w:t>.</w:t>
      </w:r>
    </w:p>
    <w:p w14:paraId="71512685" w14:textId="77777777" w:rsidR="00367421" w:rsidRPr="00BA6AA1" w:rsidRDefault="00367421" w:rsidP="00367421">
      <w:pPr>
        <w:pStyle w:val="Sarakstarindkopa"/>
        <w:numPr>
          <w:ilvl w:val="1"/>
          <w:numId w:val="12"/>
        </w:numPr>
        <w:tabs>
          <w:tab w:val="left" w:pos="851"/>
        </w:tabs>
        <w:spacing w:after="0" w:line="360" w:lineRule="auto"/>
        <w:ind w:left="0" w:firstLine="567"/>
        <w:jc w:val="both"/>
        <w:rPr>
          <w:rFonts w:ascii="Times New Roman" w:hAnsi="Times New Roman"/>
          <w:color w:val="000000"/>
          <w:sz w:val="24"/>
          <w:szCs w:val="24"/>
        </w:rPr>
      </w:pPr>
      <w:r w:rsidRPr="00BA6AA1">
        <w:rPr>
          <w:rFonts w:ascii="Times New Roman" w:hAnsi="Times New Roman"/>
          <w:color w:val="000000"/>
          <w:sz w:val="24"/>
          <w:szCs w:val="24"/>
        </w:rPr>
        <w:lastRenderedPageBreak/>
        <w:t>Lai reģistrētos par izsoles dalībnieku izsoles noteikumos noteiktajā termiņā jāiesniedz:</w:t>
      </w:r>
    </w:p>
    <w:p w14:paraId="513FA66A" w14:textId="77777777" w:rsidR="00367421" w:rsidRDefault="00367421" w:rsidP="00367421">
      <w:pPr>
        <w:pStyle w:val="Sarakstarindkopa"/>
        <w:numPr>
          <w:ilvl w:val="2"/>
          <w:numId w:val="12"/>
        </w:numPr>
        <w:tabs>
          <w:tab w:val="left" w:pos="426"/>
        </w:tabs>
        <w:spacing w:after="0" w:line="360" w:lineRule="auto"/>
        <w:ind w:left="0" w:firstLine="567"/>
        <w:jc w:val="both"/>
        <w:rPr>
          <w:rFonts w:ascii="Times New Roman" w:hAnsi="Times New Roman"/>
          <w:color w:val="000000"/>
          <w:sz w:val="24"/>
          <w:szCs w:val="24"/>
        </w:rPr>
      </w:pPr>
      <w:r w:rsidRPr="00B663DF">
        <w:rPr>
          <w:rFonts w:ascii="Times New Roman" w:hAnsi="Times New Roman"/>
          <w:color w:val="000000"/>
          <w:sz w:val="24"/>
          <w:szCs w:val="24"/>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11E01224" w14:textId="77777777" w:rsidR="00367421" w:rsidRDefault="00367421" w:rsidP="00367421">
      <w:pPr>
        <w:pStyle w:val="Sarakstarindkopa"/>
        <w:numPr>
          <w:ilvl w:val="2"/>
          <w:numId w:val="12"/>
        </w:numPr>
        <w:tabs>
          <w:tab w:val="left" w:pos="426"/>
        </w:tabs>
        <w:spacing w:after="0" w:line="360" w:lineRule="auto"/>
        <w:ind w:left="0" w:firstLine="567"/>
        <w:jc w:val="both"/>
        <w:rPr>
          <w:rFonts w:ascii="Times New Roman" w:hAnsi="Times New Roman"/>
          <w:color w:val="000000"/>
          <w:sz w:val="24"/>
          <w:szCs w:val="24"/>
        </w:rPr>
      </w:pPr>
      <w:r w:rsidRPr="00B663DF">
        <w:rPr>
          <w:rFonts w:ascii="Times New Roman" w:hAnsi="Times New Roman"/>
          <w:color w:val="000000"/>
          <w:sz w:val="24"/>
          <w:szCs w:val="24"/>
        </w:rPr>
        <w:t>izziņa, ka attiecībā pret Gulbenes novada pašvaldību nav maksājumu (nodokļi, nomas maksājumi utt.) parādu;</w:t>
      </w:r>
    </w:p>
    <w:p w14:paraId="5C24BC8D" w14:textId="77777777" w:rsidR="00367421" w:rsidRPr="00B663DF" w:rsidRDefault="00367421" w:rsidP="00367421">
      <w:pPr>
        <w:pStyle w:val="Sarakstarindkopa"/>
        <w:numPr>
          <w:ilvl w:val="2"/>
          <w:numId w:val="12"/>
        </w:numPr>
        <w:tabs>
          <w:tab w:val="left" w:pos="426"/>
        </w:tabs>
        <w:spacing w:after="0" w:line="360" w:lineRule="auto"/>
        <w:ind w:left="0" w:firstLine="567"/>
        <w:jc w:val="both"/>
        <w:rPr>
          <w:rFonts w:ascii="Times New Roman" w:hAnsi="Times New Roman"/>
          <w:color w:val="000000"/>
          <w:sz w:val="24"/>
          <w:szCs w:val="24"/>
        </w:rPr>
      </w:pPr>
      <w:r w:rsidRPr="00B663DF">
        <w:rPr>
          <w:rFonts w:ascii="Times New Roman" w:hAnsi="Times New Roman"/>
          <w:color w:val="000000"/>
          <w:sz w:val="24"/>
          <w:szCs w:val="24"/>
        </w:rPr>
        <w:t>maksājuma uzdevums par nodrošinājuma naudas samaksu.</w:t>
      </w:r>
    </w:p>
    <w:p w14:paraId="08626663" w14:textId="77777777" w:rsidR="00367421" w:rsidRPr="00BA6AA1" w:rsidRDefault="00367421" w:rsidP="00367421">
      <w:pPr>
        <w:pStyle w:val="Sarakstarindkopa"/>
        <w:tabs>
          <w:tab w:val="left" w:pos="426"/>
        </w:tabs>
        <w:spacing w:line="360" w:lineRule="auto"/>
        <w:ind w:left="0" w:firstLine="567"/>
        <w:jc w:val="both"/>
        <w:rPr>
          <w:rFonts w:ascii="Times New Roman" w:hAnsi="Times New Roman"/>
          <w:color w:val="000000"/>
          <w:sz w:val="24"/>
          <w:szCs w:val="24"/>
        </w:rPr>
      </w:pPr>
      <w:r w:rsidRPr="00BA6AA1">
        <w:rPr>
          <w:rFonts w:ascii="Times New Roman" w:hAnsi="Times New Roman"/>
          <w:color w:val="000000"/>
          <w:sz w:val="24"/>
          <w:szCs w:val="24"/>
        </w:rPr>
        <w:t xml:space="preserve">Pirms pretendenta reģistrēšanas izsoles dalībnieku sarakstā Izsoles komisija pārbaudīs informāciju par tās </w:t>
      </w:r>
      <w:r>
        <w:rPr>
          <w:rFonts w:ascii="Times New Roman" w:hAnsi="Times New Roman"/>
          <w:color w:val="000000"/>
          <w:sz w:val="24"/>
          <w:szCs w:val="24"/>
        </w:rPr>
        <w:t xml:space="preserve">nomas parādu </w:t>
      </w:r>
      <w:r w:rsidRPr="00B663DF">
        <w:rPr>
          <w:rFonts w:ascii="Times New Roman" w:hAnsi="Times New Roman"/>
          <w:color w:val="000000"/>
          <w:sz w:val="24"/>
          <w:szCs w:val="24"/>
        </w:rPr>
        <w:t>vai nodokļu parād</w:t>
      </w:r>
      <w:r>
        <w:rPr>
          <w:rFonts w:ascii="Times New Roman" w:hAnsi="Times New Roman"/>
          <w:color w:val="000000"/>
          <w:sz w:val="24"/>
          <w:szCs w:val="24"/>
        </w:rPr>
        <w:t>u</w:t>
      </w:r>
      <w:r w:rsidRPr="00B663DF">
        <w:rPr>
          <w:rFonts w:ascii="Times New Roman" w:hAnsi="Times New Roman"/>
          <w:color w:val="000000"/>
          <w:sz w:val="24"/>
          <w:szCs w:val="24"/>
        </w:rPr>
        <w:t>, kas attiecas uz atsavināmo nekustamo īpašumu</w:t>
      </w:r>
      <w:r w:rsidRPr="00BA6AA1">
        <w:rPr>
          <w:rFonts w:ascii="Times New Roman" w:hAnsi="Times New Roman"/>
          <w:color w:val="000000"/>
          <w:sz w:val="24"/>
          <w:szCs w:val="24"/>
        </w:rPr>
        <w:t>.</w:t>
      </w:r>
    </w:p>
    <w:p w14:paraId="41FE8C6D" w14:textId="77777777" w:rsidR="00367421" w:rsidRPr="00BA6AA1" w:rsidRDefault="00367421" w:rsidP="00367421">
      <w:pPr>
        <w:pStyle w:val="Sarakstarindkopa"/>
        <w:numPr>
          <w:ilvl w:val="1"/>
          <w:numId w:val="12"/>
        </w:numPr>
        <w:tabs>
          <w:tab w:val="left" w:pos="567"/>
        </w:tabs>
        <w:spacing w:after="0" w:line="360" w:lineRule="auto"/>
        <w:ind w:left="0" w:firstLine="567"/>
        <w:jc w:val="both"/>
        <w:rPr>
          <w:rFonts w:ascii="Times New Roman" w:hAnsi="Times New Roman"/>
          <w:color w:val="000000"/>
          <w:sz w:val="24"/>
          <w:szCs w:val="24"/>
        </w:rPr>
      </w:pPr>
      <w:r w:rsidRPr="00BA6AA1">
        <w:rPr>
          <w:rFonts w:ascii="Times New Roman" w:hAnsi="Times New Roman"/>
          <w:color w:val="000000"/>
          <w:sz w:val="24"/>
          <w:szCs w:val="24"/>
        </w:rPr>
        <w:t>Izsoles pretendents netiek reģistrēts izsoles dalībnieku reģistrā, ja:</w:t>
      </w:r>
    </w:p>
    <w:p w14:paraId="5D5E0EBB" w14:textId="77777777" w:rsidR="00367421" w:rsidRDefault="00367421" w:rsidP="00367421">
      <w:pPr>
        <w:pStyle w:val="Sarakstarindkopa"/>
        <w:numPr>
          <w:ilvl w:val="2"/>
          <w:numId w:val="12"/>
        </w:numPr>
        <w:tabs>
          <w:tab w:val="left" w:pos="426"/>
        </w:tabs>
        <w:spacing w:after="0" w:line="360" w:lineRule="auto"/>
        <w:ind w:left="0" w:firstLine="567"/>
        <w:jc w:val="both"/>
        <w:rPr>
          <w:rFonts w:ascii="Times New Roman" w:hAnsi="Times New Roman"/>
          <w:color w:val="000000"/>
          <w:sz w:val="24"/>
          <w:szCs w:val="24"/>
        </w:rPr>
      </w:pPr>
      <w:r w:rsidRPr="002E3DF1">
        <w:rPr>
          <w:rFonts w:ascii="Times New Roman" w:hAnsi="Times New Roman"/>
          <w:color w:val="000000"/>
          <w:sz w:val="24"/>
          <w:szCs w:val="24"/>
        </w:rPr>
        <w:t>nav vēl iestājies vai ir jau beidzies pretendentu reģistrācijas termiņš;</w:t>
      </w:r>
    </w:p>
    <w:p w14:paraId="7C6813AA" w14:textId="77777777" w:rsidR="00367421" w:rsidRDefault="00367421" w:rsidP="00367421">
      <w:pPr>
        <w:pStyle w:val="Sarakstarindkopa"/>
        <w:numPr>
          <w:ilvl w:val="2"/>
          <w:numId w:val="12"/>
        </w:numPr>
        <w:tabs>
          <w:tab w:val="left" w:pos="426"/>
        </w:tabs>
        <w:spacing w:after="0" w:line="360" w:lineRule="auto"/>
        <w:ind w:left="0" w:firstLine="567"/>
        <w:jc w:val="both"/>
        <w:rPr>
          <w:rFonts w:ascii="Times New Roman" w:hAnsi="Times New Roman"/>
          <w:color w:val="000000"/>
          <w:sz w:val="24"/>
          <w:szCs w:val="24"/>
        </w:rPr>
      </w:pPr>
      <w:r>
        <w:rPr>
          <w:rFonts w:ascii="Times New Roman" w:hAnsi="Times New Roman"/>
          <w:color w:val="000000"/>
          <w:sz w:val="24"/>
          <w:szCs w:val="24"/>
        </w:rPr>
        <w:t>p</w:t>
      </w:r>
      <w:r w:rsidRPr="00722824">
        <w:rPr>
          <w:rFonts w:ascii="Times New Roman" w:hAnsi="Times New Roman"/>
          <w:color w:val="000000"/>
          <w:sz w:val="24"/>
          <w:szCs w:val="24"/>
        </w:rPr>
        <w:t>retendents neatbilst šo noteikumu 3.1.punktā minētajiem nosacījumiem;</w:t>
      </w:r>
    </w:p>
    <w:p w14:paraId="3FC76B00" w14:textId="77777777" w:rsidR="00367421" w:rsidRDefault="00367421" w:rsidP="00367421">
      <w:pPr>
        <w:pStyle w:val="Sarakstarindkopa"/>
        <w:numPr>
          <w:ilvl w:val="2"/>
          <w:numId w:val="12"/>
        </w:numPr>
        <w:tabs>
          <w:tab w:val="left" w:pos="426"/>
        </w:tabs>
        <w:spacing w:after="0" w:line="360" w:lineRule="auto"/>
        <w:ind w:left="0" w:firstLine="567"/>
        <w:jc w:val="both"/>
        <w:rPr>
          <w:rFonts w:ascii="Times New Roman" w:hAnsi="Times New Roman"/>
          <w:color w:val="000000"/>
          <w:sz w:val="24"/>
          <w:szCs w:val="24"/>
        </w:rPr>
      </w:pPr>
      <w:r w:rsidRPr="002E3DF1">
        <w:rPr>
          <w:rFonts w:ascii="Times New Roman" w:hAnsi="Times New Roman"/>
          <w:color w:val="000000"/>
          <w:sz w:val="24"/>
          <w:szCs w:val="24"/>
        </w:rPr>
        <w:t>ja nav iesniegti šo noteikumu 4.3.punktā norādītie dokumenti;</w:t>
      </w:r>
    </w:p>
    <w:p w14:paraId="6060BDC8" w14:textId="77777777" w:rsidR="00367421" w:rsidRDefault="00367421" w:rsidP="00367421">
      <w:pPr>
        <w:pStyle w:val="Sarakstarindkopa"/>
        <w:numPr>
          <w:ilvl w:val="2"/>
          <w:numId w:val="12"/>
        </w:numPr>
        <w:tabs>
          <w:tab w:val="left" w:pos="426"/>
        </w:tabs>
        <w:spacing w:after="0" w:line="360" w:lineRule="auto"/>
        <w:ind w:left="0" w:firstLine="567"/>
        <w:jc w:val="both"/>
        <w:rPr>
          <w:rFonts w:ascii="Times New Roman" w:hAnsi="Times New Roman"/>
          <w:color w:val="000000"/>
          <w:sz w:val="24"/>
          <w:szCs w:val="24"/>
        </w:rPr>
      </w:pPr>
      <w:r w:rsidRPr="003A0E9A">
        <w:rPr>
          <w:rFonts w:ascii="Times New Roman" w:hAnsi="Times New Roman"/>
          <w:color w:val="000000"/>
          <w:sz w:val="24"/>
          <w:szCs w:val="24"/>
        </w:rPr>
        <w:t>iesniegtajos dokumentos norādītas nepatiesas ziņas;</w:t>
      </w:r>
    </w:p>
    <w:p w14:paraId="7A5D993D" w14:textId="77777777" w:rsidR="00367421" w:rsidRDefault="00367421" w:rsidP="00367421">
      <w:pPr>
        <w:pStyle w:val="Sarakstarindkopa"/>
        <w:numPr>
          <w:ilvl w:val="2"/>
          <w:numId w:val="12"/>
        </w:numPr>
        <w:tabs>
          <w:tab w:val="left" w:pos="426"/>
        </w:tabs>
        <w:spacing w:after="0" w:line="360" w:lineRule="auto"/>
        <w:ind w:left="0" w:firstLine="567"/>
        <w:jc w:val="both"/>
        <w:rPr>
          <w:rFonts w:ascii="Times New Roman" w:hAnsi="Times New Roman"/>
          <w:color w:val="000000"/>
          <w:sz w:val="24"/>
          <w:szCs w:val="24"/>
        </w:rPr>
      </w:pPr>
      <w:r w:rsidRPr="003A0E9A">
        <w:rPr>
          <w:rFonts w:ascii="Times New Roman" w:hAnsi="Times New Roman"/>
          <w:color w:val="000000"/>
          <w:sz w:val="24"/>
          <w:szCs w:val="24"/>
        </w:rPr>
        <w:t>konstatēts, ka pret</w:t>
      </w:r>
      <w:r>
        <w:rPr>
          <w:rFonts w:ascii="Times New Roman" w:hAnsi="Times New Roman"/>
          <w:color w:val="000000"/>
          <w:sz w:val="24"/>
          <w:szCs w:val="24"/>
        </w:rPr>
        <w:t>endentam ir izsoles noteikumu 4.3</w:t>
      </w:r>
      <w:r w:rsidRPr="003A0E9A">
        <w:rPr>
          <w:rFonts w:ascii="Times New Roman" w:hAnsi="Times New Roman"/>
          <w:color w:val="000000"/>
          <w:sz w:val="24"/>
          <w:szCs w:val="24"/>
        </w:rPr>
        <w:t>.</w:t>
      </w:r>
      <w:r>
        <w:rPr>
          <w:rFonts w:ascii="Times New Roman" w:hAnsi="Times New Roman"/>
          <w:color w:val="000000"/>
          <w:sz w:val="24"/>
          <w:szCs w:val="24"/>
        </w:rPr>
        <w:t>2.</w:t>
      </w:r>
      <w:r w:rsidRPr="003A0E9A">
        <w:rPr>
          <w:rFonts w:ascii="Times New Roman" w:hAnsi="Times New Roman"/>
          <w:color w:val="000000"/>
          <w:sz w:val="24"/>
          <w:szCs w:val="24"/>
        </w:rPr>
        <w:t>punktā minētās parādsaistības;</w:t>
      </w:r>
    </w:p>
    <w:p w14:paraId="73CCB577" w14:textId="77777777" w:rsidR="00367421" w:rsidRPr="004F7B78" w:rsidRDefault="00367421" w:rsidP="00367421">
      <w:pPr>
        <w:pStyle w:val="Sarakstarindkopa"/>
        <w:numPr>
          <w:ilvl w:val="2"/>
          <w:numId w:val="12"/>
        </w:numPr>
        <w:tabs>
          <w:tab w:val="left" w:pos="426"/>
        </w:tabs>
        <w:spacing w:after="0" w:line="360" w:lineRule="auto"/>
        <w:ind w:left="0" w:firstLine="567"/>
        <w:jc w:val="both"/>
        <w:rPr>
          <w:rFonts w:ascii="Times New Roman" w:hAnsi="Times New Roman"/>
          <w:color w:val="000000"/>
          <w:sz w:val="24"/>
          <w:szCs w:val="24"/>
        </w:rPr>
      </w:pPr>
      <w:r w:rsidRPr="004F7B78">
        <w:rPr>
          <w:rFonts w:ascii="Times New Roman" w:hAnsi="Times New Roman"/>
          <w:color w:val="000000"/>
          <w:sz w:val="24"/>
          <w:szCs w:val="24"/>
        </w:rPr>
        <w:t>Gulbenes novada pašvaldības norādītajā bankas kontā nav saņemta nodrošinājuma nauda.</w:t>
      </w:r>
    </w:p>
    <w:p w14:paraId="0F5A7D43" w14:textId="77777777" w:rsidR="00367421" w:rsidRPr="00722824" w:rsidRDefault="00367421" w:rsidP="00367421">
      <w:pPr>
        <w:pStyle w:val="Sarakstarindkopa"/>
        <w:numPr>
          <w:ilvl w:val="0"/>
          <w:numId w:val="12"/>
        </w:numPr>
        <w:tabs>
          <w:tab w:val="left" w:pos="426"/>
        </w:tabs>
        <w:spacing w:before="120" w:after="0" w:line="360" w:lineRule="auto"/>
        <w:ind w:left="357" w:hanging="357"/>
        <w:contextualSpacing w:val="0"/>
        <w:jc w:val="center"/>
        <w:rPr>
          <w:rFonts w:ascii="Times New Roman" w:hAnsi="Times New Roman"/>
          <w:b/>
          <w:color w:val="000000"/>
          <w:sz w:val="24"/>
          <w:szCs w:val="24"/>
        </w:rPr>
      </w:pPr>
      <w:r w:rsidRPr="00722824">
        <w:rPr>
          <w:rFonts w:ascii="Times New Roman" w:hAnsi="Times New Roman"/>
          <w:b/>
          <w:color w:val="000000"/>
          <w:sz w:val="24"/>
          <w:szCs w:val="24"/>
        </w:rPr>
        <w:t>Izsoles norise</w:t>
      </w:r>
    </w:p>
    <w:p w14:paraId="1D841D87" w14:textId="77777777" w:rsidR="00367421"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722824">
        <w:rPr>
          <w:rFonts w:ascii="Times New Roman" w:hAnsi="Times New Roman"/>
          <w:color w:val="000000"/>
          <w:sz w:val="24"/>
          <w:szCs w:val="24"/>
        </w:rPr>
        <w:t>Izsole noti</w:t>
      </w:r>
      <w:r>
        <w:rPr>
          <w:rFonts w:ascii="Times New Roman" w:hAnsi="Times New Roman"/>
          <w:color w:val="000000"/>
          <w:sz w:val="24"/>
          <w:szCs w:val="24"/>
        </w:rPr>
        <w:t xml:space="preserve">ks </w:t>
      </w:r>
      <w:r w:rsidRPr="002F42E3">
        <w:rPr>
          <w:rFonts w:ascii="Times New Roman" w:hAnsi="Times New Roman"/>
          <w:b/>
          <w:color w:val="000000"/>
          <w:sz w:val="24"/>
          <w:szCs w:val="24"/>
        </w:rPr>
        <w:t xml:space="preserve">2022.gada </w:t>
      </w:r>
      <w:r>
        <w:rPr>
          <w:rFonts w:ascii="Times New Roman" w:hAnsi="Times New Roman"/>
          <w:b/>
          <w:color w:val="000000"/>
          <w:sz w:val="24"/>
          <w:szCs w:val="24"/>
        </w:rPr>
        <w:t>10.novembrī</w:t>
      </w:r>
      <w:r w:rsidRPr="002F42E3">
        <w:rPr>
          <w:rFonts w:ascii="Times New Roman" w:hAnsi="Times New Roman"/>
          <w:b/>
          <w:color w:val="000000"/>
          <w:sz w:val="24"/>
          <w:szCs w:val="24"/>
        </w:rPr>
        <w:t xml:space="preserve"> plkst.1</w:t>
      </w:r>
      <w:r>
        <w:rPr>
          <w:rFonts w:ascii="Times New Roman" w:hAnsi="Times New Roman"/>
          <w:b/>
          <w:color w:val="000000"/>
          <w:sz w:val="24"/>
          <w:szCs w:val="24"/>
        </w:rPr>
        <w:t>1</w:t>
      </w:r>
      <w:r w:rsidRPr="002F42E3">
        <w:rPr>
          <w:rFonts w:ascii="Times New Roman" w:hAnsi="Times New Roman"/>
          <w:b/>
          <w:color w:val="000000"/>
          <w:sz w:val="24"/>
          <w:szCs w:val="24"/>
        </w:rPr>
        <w:t>.00</w:t>
      </w:r>
      <w:r w:rsidRPr="00722824">
        <w:rPr>
          <w:rFonts w:ascii="Times New Roman" w:hAnsi="Times New Roman"/>
          <w:color w:val="000000"/>
          <w:sz w:val="24"/>
          <w:szCs w:val="24"/>
        </w:rPr>
        <w:t xml:space="preserve"> Gulbenes novada pašvaldības administrācijas ēkā, Ābeļu ielā 2, Gulbenē, Gulbenes novadā, 2.stāva zālē. </w:t>
      </w:r>
    </w:p>
    <w:p w14:paraId="706D81A2" w14:textId="77777777" w:rsidR="00367421"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722824">
        <w:rPr>
          <w:rFonts w:ascii="Times New Roman" w:hAnsi="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4130988" w14:textId="77777777" w:rsidR="00367421"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9616C9D" w14:textId="77777777" w:rsidR="00367421"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 xml:space="preserve">Pirms izsoles sākšanas izsoles dalībnieki paraksta izsoles noteikumus, tādējādi apliecinot, ka pilnībā ar tiem ir iepazinušies un piekrīt tiem. </w:t>
      </w:r>
    </w:p>
    <w:p w14:paraId="0990A472" w14:textId="77777777" w:rsidR="00367421"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 xml:space="preserve">Izsoles vadītājs atklāj izsoli, raksturo izsolāmo mantu, paziņo izsoles sākumcenu, izsoles soli un informē par solīšanas kārtību. </w:t>
      </w:r>
    </w:p>
    <w:p w14:paraId="0D0161FD" w14:textId="77777777" w:rsidR="00367421"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0918DFB6" w14:textId="77777777" w:rsidR="00367421"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lastRenderedPageBreak/>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A4AF075" w14:textId="77777777" w:rsidR="00367421"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Ja izsoles dalībnieku sarakstā reģistrēti divi dalībnieki, solīšana sākas ar izsoles vadītāja nosaukto cenu, kuru veido izsoles sākumcena, kas paaugstināta par vienu izsoles soli. Solīšana notiek pa vienam izsoles solim, kas no</w:t>
      </w:r>
      <w:r>
        <w:rPr>
          <w:rFonts w:ascii="Times New Roman" w:hAnsi="Times New Roman"/>
          <w:color w:val="000000"/>
          <w:sz w:val="24"/>
          <w:szCs w:val="24"/>
        </w:rPr>
        <w:t>teikts šo noteikumu 2.5.punktā.</w:t>
      </w:r>
    </w:p>
    <w:p w14:paraId="47F779D7" w14:textId="77777777" w:rsidR="00367421"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C0A15ED" w14:textId="77777777" w:rsidR="00367421"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Izsole ar augšupejošu soli turpinās, līdz kāds no tās dalībniekiem nosola visaugstāko cenu. Šajā gadījumā izsole</w:t>
      </w:r>
      <w:r>
        <w:rPr>
          <w:rFonts w:ascii="Times New Roman" w:hAnsi="Times New Roman"/>
          <w:color w:val="000000"/>
          <w:sz w:val="24"/>
          <w:szCs w:val="24"/>
        </w:rPr>
        <w:t xml:space="preserve"> tiek izsludināta par pabeigtu.</w:t>
      </w:r>
    </w:p>
    <w:p w14:paraId="29F829B9" w14:textId="77777777" w:rsidR="00367421" w:rsidRPr="007F4319"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Ja izsolē piedalās divi un neviens no viņiem nav pārsolījis izsoles sākumcenu vai arī cenu, kas izveidojusies palielinot izsoles sākumcenu, izsole atzīstama par nenotikušu, bet iemaksātā nodrošinājuma nauda netiek atmaksāta izsoles dalībniekiem. Šādā gad</w:t>
      </w:r>
      <w:r>
        <w:rPr>
          <w:rFonts w:ascii="Times New Roman" w:hAnsi="Times New Roman"/>
          <w:color w:val="000000"/>
          <w:sz w:val="24"/>
          <w:szCs w:val="24"/>
        </w:rPr>
        <w:t xml:space="preserve">ījumā rīkojama </w:t>
      </w:r>
      <w:r w:rsidRPr="007F4319">
        <w:rPr>
          <w:rFonts w:ascii="Times New Roman" w:hAnsi="Times New Roman"/>
          <w:color w:val="000000"/>
          <w:sz w:val="24"/>
          <w:szCs w:val="24"/>
        </w:rPr>
        <w:t>izsole ar augšupejošu soli, dalībai, kurā varēs pieteikties jebkura persona.</w:t>
      </w:r>
    </w:p>
    <w:p w14:paraId="3065652A" w14:textId="77777777" w:rsidR="00367421"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703963">
        <w:rPr>
          <w:rFonts w:ascii="Times New Roman" w:hAnsi="Times New Roman"/>
          <w:color w:val="000000"/>
          <w:sz w:val="24"/>
          <w:szCs w:val="24"/>
        </w:rPr>
        <w:t>Ja Izsole atzīta par spēkā neesošu vai nenotikušu un Izsoli rīko vēlreiz, par Izsoles dalībnieku nedrīkst kļūt persona, kura ir bijusi Izsoles, kas atzīta par spēkā neesošu vai nenotikušu, dalībniece un kura saskaņā ar Izsoles noteikumiem nav tiesīga saņemt atpakaļ iemaksāto Nodrošinājumu.</w:t>
      </w:r>
    </w:p>
    <w:p w14:paraId="3CE6D69F" w14:textId="77777777" w:rsidR="00367421" w:rsidRPr="008703D2" w:rsidRDefault="00367421" w:rsidP="00367421">
      <w:pPr>
        <w:numPr>
          <w:ilvl w:val="0"/>
          <w:numId w:val="12"/>
        </w:numPr>
        <w:spacing w:before="120" w:line="360" w:lineRule="auto"/>
        <w:ind w:left="357" w:hanging="357"/>
        <w:jc w:val="center"/>
        <w:rPr>
          <w:b/>
        </w:rPr>
      </w:pPr>
      <w:r w:rsidRPr="008703D2">
        <w:rPr>
          <w:b/>
        </w:rPr>
        <w:t>Izsoles rezultātu apstiprināšana un pirkuma līguma noslēgšana</w:t>
      </w:r>
    </w:p>
    <w:p w14:paraId="7EC46DD8" w14:textId="77777777" w:rsidR="00367421" w:rsidRPr="002F42E3"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 xml:space="preserve">Izsoles komisija apstiprina izsoles protokolu septiņu dienu laikā pēc izsoles. </w:t>
      </w:r>
    </w:p>
    <w:p w14:paraId="50B700BD" w14:textId="77777777" w:rsidR="00367421" w:rsidRPr="002F42E3"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Lizuma pagastā ar nosaukumu “Augstkalniņi</w:t>
      </w:r>
      <w:r>
        <w:rPr>
          <w:rFonts w:ascii="Times New Roman" w:hAnsi="Times New Roman"/>
          <w:color w:val="000000"/>
          <w:sz w:val="24"/>
          <w:szCs w:val="24"/>
        </w:rPr>
        <w:t>”</w:t>
      </w:r>
      <w:r w:rsidRPr="002F42E3">
        <w:rPr>
          <w:rFonts w:ascii="Times New Roman" w:hAnsi="Times New Roman"/>
          <w:color w:val="000000"/>
          <w:sz w:val="24"/>
          <w:szCs w:val="24"/>
        </w:rPr>
        <w:t xml:space="preserve"> pirkuma maksa”. </w:t>
      </w:r>
    </w:p>
    <w:p w14:paraId="17A42383" w14:textId="77777777" w:rsidR="00367421" w:rsidRPr="002F42E3"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EF30BB2" w14:textId="77777777" w:rsidR="00367421" w:rsidRPr="002F42E3"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D145A7F" w14:textId="77777777" w:rsidR="00367421" w:rsidRPr="002F42E3"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30E081C5" w14:textId="77777777" w:rsidR="00367421" w:rsidRPr="002F42E3"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Ja noteikumu 6.5.punktā noteiktais izsoles dalībnieks no īpašuma pirkuma atsakās vai norādītajā termiņā nenorēķinās par pirkumu, izsole tiek uzskatīta par nenotikušu</w:t>
      </w:r>
      <w:r w:rsidRPr="00C10802">
        <w:rPr>
          <w:rFonts w:ascii="Times New Roman" w:hAnsi="Times New Roman"/>
          <w:color w:val="000000"/>
          <w:sz w:val="24"/>
          <w:szCs w:val="24"/>
        </w:rPr>
        <w:t>. Šādā gadījumā rīkojama izsole ar augšupejošu soli, dalībai, kurā varēs pieteikties jebkura persona</w:t>
      </w:r>
      <w:r w:rsidRPr="002F42E3">
        <w:rPr>
          <w:rFonts w:ascii="Times New Roman" w:hAnsi="Times New Roman"/>
          <w:color w:val="000000"/>
          <w:sz w:val="24"/>
          <w:szCs w:val="24"/>
        </w:rPr>
        <w:t>.</w:t>
      </w:r>
    </w:p>
    <w:p w14:paraId="2FDF2EEB" w14:textId="77777777" w:rsidR="00367421" w:rsidRPr="002F42E3"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Gulbenes novada dome izsoles rezultātus apstiprina ne vēlāk kā trīsdesmit dienu laikā pēc 6.2. vai 6.5.punktā paredzēto maksājumu nokārtošanas.</w:t>
      </w:r>
    </w:p>
    <w:p w14:paraId="2017CABC" w14:textId="77777777" w:rsidR="00367421" w:rsidRPr="002F42E3"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Gulbenes novada pašvaldība trīsdesmit dienu laikā pēc izsoles rezultātu apstiprināšanas noslēdz ar izsoles uzvarētāju pirkuma līgumu.</w:t>
      </w:r>
    </w:p>
    <w:p w14:paraId="4BC94E36" w14:textId="77777777" w:rsidR="00367421" w:rsidRPr="002F42E3"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 xml:space="preserve">Pēc pirkuma līguma parakstīšanas visa dokumentācija, kas saistīta ar Gulbenes novada pašvaldības nekustamo īpašumu, tiek nodota ieguvējam, sastādot par to nodošanas – pieņemšanas aktu. </w:t>
      </w:r>
    </w:p>
    <w:p w14:paraId="04CA4523" w14:textId="77777777" w:rsidR="00367421" w:rsidRPr="002F42E3"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 xml:space="preserve">Nekustamā īpašuma </w:t>
      </w:r>
      <w:proofErr w:type="spellStart"/>
      <w:r w:rsidRPr="002F42E3">
        <w:rPr>
          <w:rFonts w:ascii="Times New Roman" w:hAnsi="Times New Roman"/>
          <w:color w:val="000000"/>
          <w:sz w:val="24"/>
          <w:szCs w:val="24"/>
        </w:rPr>
        <w:t>pārreģistrāciju</w:t>
      </w:r>
      <w:proofErr w:type="spellEnd"/>
      <w:r w:rsidRPr="002F42E3">
        <w:rPr>
          <w:rFonts w:ascii="Times New Roman" w:hAnsi="Times New Roman"/>
          <w:color w:val="000000"/>
          <w:sz w:val="24"/>
          <w:szCs w:val="24"/>
        </w:rPr>
        <w:t xml:space="preserve"> Zemesgrāmatā Pircējs izdara par saviem līdzekļiem.</w:t>
      </w:r>
    </w:p>
    <w:p w14:paraId="5ECB092F" w14:textId="77777777" w:rsidR="00367421" w:rsidRPr="002F42E3" w:rsidRDefault="00367421" w:rsidP="00367421">
      <w:pPr>
        <w:pStyle w:val="Sarakstarindkopa"/>
        <w:numPr>
          <w:ilvl w:val="0"/>
          <w:numId w:val="12"/>
        </w:numPr>
        <w:tabs>
          <w:tab w:val="left" w:pos="426"/>
        </w:tabs>
        <w:spacing w:before="120" w:after="0" w:line="360" w:lineRule="auto"/>
        <w:ind w:left="357" w:hanging="357"/>
        <w:contextualSpacing w:val="0"/>
        <w:jc w:val="center"/>
        <w:rPr>
          <w:rFonts w:ascii="Times New Roman" w:hAnsi="Times New Roman"/>
          <w:b/>
          <w:color w:val="000000"/>
          <w:sz w:val="24"/>
          <w:szCs w:val="24"/>
        </w:rPr>
      </w:pPr>
      <w:r w:rsidRPr="002F42E3">
        <w:rPr>
          <w:rFonts w:ascii="Times New Roman" w:hAnsi="Times New Roman"/>
          <w:b/>
          <w:color w:val="000000"/>
          <w:sz w:val="24"/>
          <w:szCs w:val="24"/>
        </w:rPr>
        <w:t>Nenotikusi izsole</w:t>
      </w:r>
    </w:p>
    <w:p w14:paraId="2E2C3621" w14:textId="77777777" w:rsidR="00367421" w:rsidRPr="002F42E3" w:rsidRDefault="00367421" w:rsidP="00367421">
      <w:pPr>
        <w:pStyle w:val="Sarakstarindkopa"/>
        <w:numPr>
          <w:ilvl w:val="1"/>
          <w:numId w:val="12"/>
        </w:numPr>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 xml:space="preserve">Objekta izsole uzskatāma par nenotikušu: </w:t>
      </w:r>
    </w:p>
    <w:p w14:paraId="71255299" w14:textId="77777777" w:rsidR="00367421" w:rsidRDefault="00367421" w:rsidP="00367421">
      <w:pPr>
        <w:pStyle w:val="Sarakstarindkopa"/>
        <w:numPr>
          <w:ilvl w:val="2"/>
          <w:numId w:val="12"/>
        </w:numPr>
        <w:tabs>
          <w:tab w:val="left" w:pos="426"/>
        </w:tabs>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 xml:space="preserve">ja uz izsoli nav reģistrēts neviens izsoles dalībnieks; </w:t>
      </w:r>
    </w:p>
    <w:p w14:paraId="3FDEA3C7" w14:textId="77777777" w:rsidR="00367421" w:rsidRDefault="00367421" w:rsidP="00367421">
      <w:pPr>
        <w:pStyle w:val="Sarakstarindkopa"/>
        <w:numPr>
          <w:ilvl w:val="2"/>
          <w:numId w:val="12"/>
        </w:numPr>
        <w:tabs>
          <w:tab w:val="left" w:pos="426"/>
        </w:tabs>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 xml:space="preserve">ja neviens izsoles dalībnieks nav pārsolījis izsoles sākumcenu; </w:t>
      </w:r>
    </w:p>
    <w:p w14:paraId="5B3DEE38" w14:textId="77777777" w:rsidR="00367421" w:rsidRDefault="00367421" w:rsidP="00367421">
      <w:pPr>
        <w:pStyle w:val="Sarakstarindkopa"/>
        <w:numPr>
          <w:ilvl w:val="2"/>
          <w:numId w:val="12"/>
        </w:numPr>
        <w:tabs>
          <w:tab w:val="left" w:pos="426"/>
        </w:tabs>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 xml:space="preserve">ja vienīgais izsoles dalībnieks, kurš nosolījis izsolāmo īpašumu, nav parakstījis izsolāmā īpašuma pirkuma līgumu; </w:t>
      </w:r>
    </w:p>
    <w:p w14:paraId="71E8CDE1" w14:textId="77777777" w:rsidR="00367421" w:rsidRDefault="00367421" w:rsidP="00367421">
      <w:pPr>
        <w:pStyle w:val="Sarakstarindkopa"/>
        <w:numPr>
          <w:ilvl w:val="2"/>
          <w:numId w:val="12"/>
        </w:numPr>
        <w:tabs>
          <w:tab w:val="left" w:pos="426"/>
        </w:tabs>
        <w:spacing w:after="0" w:line="360" w:lineRule="auto"/>
        <w:ind w:left="0" w:firstLine="567"/>
        <w:jc w:val="both"/>
        <w:rPr>
          <w:rFonts w:ascii="Times New Roman" w:hAnsi="Times New Roman"/>
          <w:color w:val="000000"/>
          <w:sz w:val="24"/>
          <w:szCs w:val="24"/>
        </w:rPr>
      </w:pPr>
      <w:r w:rsidRPr="002F42E3">
        <w:rPr>
          <w:rFonts w:ascii="Times New Roman" w:hAnsi="Times New Roman"/>
          <w:color w:val="000000"/>
          <w:sz w:val="24"/>
          <w:szCs w:val="24"/>
        </w:rPr>
        <w:t>ja neviens no izsoles dalībniekiem, kurš atzīts par nosolītāju, neveic pirkuma maksas samaksu šajos</w:t>
      </w:r>
      <w:r>
        <w:rPr>
          <w:rFonts w:ascii="Times New Roman" w:hAnsi="Times New Roman"/>
          <w:color w:val="000000"/>
          <w:sz w:val="24"/>
          <w:szCs w:val="24"/>
        </w:rPr>
        <w:t xml:space="preserve"> noteikumos norādītajā termiņā.</w:t>
      </w:r>
    </w:p>
    <w:p w14:paraId="0B2F3464" w14:textId="77777777" w:rsidR="00367421" w:rsidRPr="004D35D0" w:rsidRDefault="00367421" w:rsidP="00367421">
      <w:pPr>
        <w:pStyle w:val="Sarakstarindkopa"/>
        <w:numPr>
          <w:ilvl w:val="0"/>
          <w:numId w:val="12"/>
        </w:numPr>
        <w:tabs>
          <w:tab w:val="left" w:pos="426"/>
        </w:tabs>
        <w:spacing w:before="120" w:after="0" w:line="360" w:lineRule="auto"/>
        <w:ind w:left="357" w:hanging="357"/>
        <w:contextualSpacing w:val="0"/>
        <w:jc w:val="center"/>
        <w:rPr>
          <w:rFonts w:ascii="Times New Roman" w:hAnsi="Times New Roman"/>
          <w:b/>
          <w:color w:val="000000"/>
          <w:sz w:val="24"/>
          <w:szCs w:val="24"/>
        </w:rPr>
      </w:pPr>
      <w:r w:rsidRPr="004D35D0">
        <w:rPr>
          <w:rFonts w:ascii="Times New Roman" w:hAnsi="Times New Roman"/>
          <w:b/>
          <w:color w:val="000000"/>
          <w:sz w:val="24"/>
          <w:szCs w:val="24"/>
        </w:rPr>
        <w:t>Citi noteikumi</w:t>
      </w:r>
    </w:p>
    <w:p w14:paraId="2CF9995A" w14:textId="77777777" w:rsidR="00367421" w:rsidRDefault="00367421" w:rsidP="00367421">
      <w:pPr>
        <w:pStyle w:val="Sarakstarindkopa"/>
        <w:numPr>
          <w:ilvl w:val="1"/>
          <w:numId w:val="12"/>
        </w:numPr>
        <w:tabs>
          <w:tab w:val="left" w:pos="709"/>
        </w:tabs>
        <w:spacing w:after="0" w:line="360" w:lineRule="auto"/>
        <w:ind w:left="0" w:firstLine="567"/>
        <w:jc w:val="both"/>
        <w:rPr>
          <w:rFonts w:ascii="Times New Roman" w:hAnsi="Times New Roman"/>
          <w:color w:val="000000"/>
          <w:sz w:val="24"/>
          <w:szCs w:val="24"/>
        </w:rPr>
      </w:pPr>
      <w:r w:rsidRPr="00B24B40">
        <w:rPr>
          <w:rFonts w:ascii="Times New Roman" w:hAnsi="Times New Roman"/>
          <w:color w:val="000000"/>
          <w:sz w:val="24"/>
          <w:szCs w:val="24"/>
        </w:rPr>
        <w:t>Starp izsoles dalībniekiem aizliegta vienošanās, kas varētu ietekmēt izsoles rezultātus un gaitu.</w:t>
      </w:r>
    </w:p>
    <w:p w14:paraId="7E7CCDEF" w14:textId="77777777" w:rsidR="00367421" w:rsidRDefault="00367421" w:rsidP="00367421">
      <w:pPr>
        <w:pStyle w:val="Sarakstarindkopa"/>
        <w:numPr>
          <w:ilvl w:val="1"/>
          <w:numId w:val="12"/>
        </w:numPr>
        <w:tabs>
          <w:tab w:val="left" w:pos="709"/>
        </w:tabs>
        <w:spacing w:after="0" w:line="360" w:lineRule="auto"/>
        <w:ind w:left="0" w:firstLine="567"/>
        <w:jc w:val="both"/>
        <w:rPr>
          <w:rFonts w:ascii="Times New Roman" w:hAnsi="Times New Roman"/>
          <w:color w:val="000000"/>
          <w:sz w:val="24"/>
          <w:szCs w:val="24"/>
        </w:rPr>
      </w:pPr>
      <w:r w:rsidRPr="00B24B40">
        <w:rPr>
          <w:rFonts w:ascii="Times New Roman" w:hAnsi="Times New Roman"/>
          <w:color w:val="000000"/>
          <w:sz w:val="24"/>
          <w:szCs w:val="24"/>
        </w:rPr>
        <w:t>Izsoles pretendenti piekrīt, ka Izsoles komisija veic personas datu apstrādi, pārbaudot sniegto ziņu patiesumu.</w:t>
      </w:r>
    </w:p>
    <w:p w14:paraId="14F54B87" w14:textId="77777777" w:rsidR="00367421" w:rsidRPr="00B24B40" w:rsidRDefault="00367421" w:rsidP="00367421">
      <w:pPr>
        <w:pStyle w:val="Sarakstarindkopa"/>
        <w:numPr>
          <w:ilvl w:val="1"/>
          <w:numId w:val="12"/>
        </w:numPr>
        <w:tabs>
          <w:tab w:val="left" w:pos="709"/>
        </w:tabs>
        <w:spacing w:after="0" w:line="360" w:lineRule="auto"/>
        <w:ind w:left="0" w:firstLine="567"/>
        <w:jc w:val="both"/>
        <w:rPr>
          <w:rFonts w:ascii="Times New Roman" w:hAnsi="Times New Roman"/>
          <w:color w:val="000000"/>
          <w:sz w:val="24"/>
          <w:szCs w:val="24"/>
        </w:rPr>
      </w:pPr>
      <w:r w:rsidRPr="00B24B40">
        <w:rPr>
          <w:rFonts w:ascii="Times New Roman" w:hAnsi="Times New Roman"/>
          <w:color w:val="000000"/>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15F3DB5" w14:textId="77777777" w:rsidR="00367421" w:rsidRDefault="00367421" w:rsidP="00367421">
      <w:pPr>
        <w:spacing w:line="360" w:lineRule="auto"/>
        <w:jc w:val="both"/>
        <w:rPr>
          <w:rFonts w:eastAsia="Calibri"/>
          <w:lang w:eastAsia="en-US"/>
        </w:rPr>
      </w:pPr>
    </w:p>
    <w:p w14:paraId="5DCEFD0D" w14:textId="77777777" w:rsidR="00367421" w:rsidRPr="00AC5749" w:rsidRDefault="00367421" w:rsidP="00367421">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Pr>
          <w:rFonts w:eastAsia="Calibri"/>
          <w:lang w:eastAsia="en-US"/>
        </w:rPr>
        <w:t>A.Caunītis</w:t>
      </w:r>
      <w:proofErr w:type="spellEnd"/>
    </w:p>
    <w:p w14:paraId="68CED3AE" w14:textId="77777777" w:rsidR="00367421" w:rsidRDefault="00367421" w:rsidP="00367421">
      <w:pPr>
        <w:widowControl w:val="0"/>
        <w:spacing w:line="360" w:lineRule="auto"/>
        <w:ind w:firstLine="567"/>
        <w:jc w:val="both"/>
        <w:rPr>
          <w:rFonts w:eastAsia="Calibri"/>
          <w:lang w:eastAsia="en-US"/>
        </w:rPr>
      </w:pPr>
    </w:p>
    <w:p w14:paraId="619BB2FE" w14:textId="77777777" w:rsidR="00367421" w:rsidRDefault="00367421" w:rsidP="00367421">
      <w:pPr>
        <w:widowControl w:val="0"/>
        <w:spacing w:line="360" w:lineRule="auto"/>
        <w:ind w:firstLine="567"/>
        <w:jc w:val="both"/>
        <w:rPr>
          <w:rFonts w:eastAsia="Calibri"/>
          <w:lang w:eastAsia="en-US"/>
        </w:rPr>
      </w:pPr>
    </w:p>
    <w:tbl>
      <w:tblPr>
        <w:tblW w:w="0" w:type="auto"/>
        <w:tblLook w:val="01E0" w:firstRow="1" w:lastRow="1" w:firstColumn="1" w:lastColumn="1" w:noHBand="0" w:noVBand="0"/>
      </w:tblPr>
      <w:tblGrid>
        <w:gridCol w:w="3073"/>
        <w:gridCol w:w="3115"/>
        <w:gridCol w:w="2743"/>
      </w:tblGrid>
      <w:tr w:rsidR="00367421" w14:paraId="5A84DBC8" w14:textId="77777777" w:rsidTr="00367421">
        <w:tc>
          <w:tcPr>
            <w:tcW w:w="3073" w:type="dxa"/>
          </w:tcPr>
          <w:p w14:paraId="2D2EB2FC" w14:textId="77777777" w:rsidR="00367421" w:rsidRDefault="00367421" w:rsidP="00367421">
            <w:pPr>
              <w:spacing w:line="252" w:lineRule="auto"/>
              <w:rPr>
                <w:lang w:eastAsia="en-US"/>
              </w:rPr>
            </w:pPr>
          </w:p>
        </w:tc>
        <w:tc>
          <w:tcPr>
            <w:tcW w:w="3115" w:type="dxa"/>
            <w:hideMark/>
          </w:tcPr>
          <w:p w14:paraId="739538EC" w14:textId="77777777" w:rsidR="00367421" w:rsidRDefault="00367421" w:rsidP="00367421">
            <w:pPr>
              <w:spacing w:line="252" w:lineRule="auto"/>
              <w:jc w:val="center"/>
              <w:rPr>
                <w:lang w:eastAsia="en-US"/>
              </w:rPr>
            </w:pPr>
            <w:r>
              <w:rPr>
                <w:noProof/>
              </w:rPr>
              <w:drawing>
                <wp:inline distT="0" distB="0" distL="0" distR="0" wp14:anchorId="21E51F3E" wp14:editId="6DEC44F8">
                  <wp:extent cx="619125" cy="685800"/>
                  <wp:effectExtent l="0" t="0" r="9525"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EB5AB99" w14:textId="77777777" w:rsidR="00367421" w:rsidRDefault="00367421" w:rsidP="00367421">
            <w:pPr>
              <w:spacing w:line="252" w:lineRule="auto"/>
              <w:rPr>
                <w:sz w:val="32"/>
                <w:szCs w:val="32"/>
                <w:lang w:eastAsia="en-US"/>
              </w:rPr>
            </w:pPr>
          </w:p>
        </w:tc>
      </w:tr>
      <w:tr w:rsidR="00367421" w:rsidRPr="005F3017" w14:paraId="61D07732" w14:textId="77777777" w:rsidTr="00367421">
        <w:tc>
          <w:tcPr>
            <w:tcW w:w="8931" w:type="dxa"/>
            <w:gridSpan w:val="3"/>
            <w:hideMark/>
          </w:tcPr>
          <w:p w14:paraId="35F06145" w14:textId="77777777" w:rsidR="00367421" w:rsidRPr="005F3017" w:rsidRDefault="00367421" w:rsidP="00367421">
            <w:pPr>
              <w:spacing w:line="252" w:lineRule="auto"/>
              <w:jc w:val="center"/>
              <w:rPr>
                <w:b/>
                <w:sz w:val="28"/>
                <w:szCs w:val="28"/>
                <w:lang w:eastAsia="en-US"/>
              </w:rPr>
            </w:pPr>
            <w:r w:rsidRPr="005F3017">
              <w:rPr>
                <w:b/>
                <w:sz w:val="28"/>
                <w:szCs w:val="28"/>
                <w:lang w:eastAsia="en-US"/>
              </w:rPr>
              <w:t>GULBENES NOVADA PAŠVALDĪBA</w:t>
            </w:r>
          </w:p>
        </w:tc>
      </w:tr>
      <w:tr w:rsidR="00367421" w14:paraId="75D26A78" w14:textId="77777777" w:rsidTr="00367421">
        <w:tc>
          <w:tcPr>
            <w:tcW w:w="8931" w:type="dxa"/>
            <w:gridSpan w:val="3"/>
            <w:hideMark/>
          </w:tcPr>
          <w:p w14:paraId="15799EEB" w14:textId="77777777" w:rsidR="00367421" w:rsidRDefault="00367421" w:rsidP="00367421">
            <w:pPr>
              <w:spacing w:line="252" w:lineRule="auto"/>
              <w:jc w:val="center"/>
              <w:rPr>
                <w:lang w:eastAsia="en-US"/>
              </w:rPr>
            </w:pPr>
            <w:proofErr w:type="spellStart"/>
            <w:r>
              <w:rPr>
                <w:lang w:eastAsia="en-US"/>
              </w:rPr>
              <w:t>Reģ</w:t>
            </w:r>
            <w:proofErr w:type="spellEnd"/>
            <w:r>
              <w:rPr>
                <w:lang w:eastAsia="en-US"/>
              </w:rPr>
              <w:t>. Nr. 90009116327</w:t>
            </w:r>
          </w:p>
        </w:tc>
      </w:tr>
      <w:tr w:rsidR="00367421" w14:paraId="7E9EB2DB" w14:textId="77777777" w:rsidTr="00367421">
        <w:tc>
          <w:tcPr>
            <w:tcW w:w="8931" w:type="dxa"/>
            <w:gridSpan w:val="3"/>
            <w:hideMark/>
          </w:tcPr>
          <w:p w14:paraId="244B7A47" w14:textId="77777777" w:rsidR="00367421" w:rsidRDefault="00367421" w:rsidP="00367421">
            <w:pPr>
              <w:spacing w:line="252" w:lineRule="auto"/>
              <w:jc w:val="center"/>
              <w:rPr>
                <w:lang w:eastAsia="en-US"/>
              </w:rPr>
            </w:pPr>
            <w:r>
              <w:rPr>
                <w:lang w:eastAsia="en-US"/>
              </w:rPr>
              <w:t>Ābeļu iela 2, Gulbene, Gulbenes nov., LV-4401</w:t>
            </w:r>
          </w:p>
        </w:tc>
      </w:tr>
      <w:tr w:rsidR="00367421" w14:paraId="29914BA5" w14:textId="77777777" w:rsidTr="00367421">
        <w:tc>
          <w:tcPr>
            <w:tcW w:w="8931" w:type="dxa"/>
            <w:gridSpan w:val="3"/>
            <w:hideMark/>
          </w:tcPr>
          <w:p w14:paraId="29407D30" w14:textId="77777777" w:rsidR="00367421" w:rsidRDefault="00367421" w:rsidP="00367421">
            <w:pPr>
              <w:pBdr>
                <w:bottom w:val="single" w:sz="12" w:space="1" w:color="auto"/>
              </w:pBdr>
              <w:spacing w:line="252" w:lineRule="auto"/>
              <w:jc w:val="center"/>
              <w:rPr>
                <w:lang w:eastAsia="en-US"/>
              </w:rPr>
            </w:pPr>
            <w:r>
              <w:rPr>
                <w:lang w:eastAsia="en-US"/>
              </w:rPr>
              <w:t>Tālrunis 64497710, mob. 26595362, e-pasts: dome@gulbene.lv, www.gulbene.lv</w:t>
            </w:r>
          </w:p>
          <w:p w14:paraId="2A0F5735" w14:textId="77777777" w:rsidR="00367421" w:rsidRPr="005F3017" w:rsidRDefault="00367421" w:rsidP="00367421">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460FC60B" w14:textId="77777777" w:rsidR="00367421" w:rsidRDefault="00367421" w:rsidP="00367421">
      <w:pPr>
        <w:jc w:val="center"/>
      </w:pPr>
      <w:r>
        <w:rPr>
          <w:b/>
          <w:bCs/>
        </w:rPr>
        <w:t>GULBENES NOVADA DOMES LĒMUMS</w:t>
      </w:r>
    </w:p>
    <w:p w14:paraId="662D6A50" w14:textId="77777777" w:rsidR="00367421" w:rsidRDefault="00367421" w:rsidP="00367421">
      <w:pPr>
        <w:jc w:val="center"/>
      </w:pPr>
      <w:r>
        <w:t>Gulbenē</w:t>
      </w:r>
    </w:p>
    <w:p w14:paraId="7754627D" w14:textId="77777777" w:rsidR="00367421" w:rsidRDefault="00367421" w:rsidP="00367421">
      <w:pPr>
        <w:rPr>
          <w:b/>
          <w:bCs/>
        </w:rPr>
      </w:pPr>
      <w:r>
        <w:rPr>
          <w:b/>
          <w:bCs/>
        </w:rPr>
        <w:t>2022.gada 29.septembrī</w:t>
      </w:r>
      <w:r>
        <w:rPr>
          <w:b/>
          <w:bCs/>
        </w:rPr>
        <w:tab/>
      </w:r>
      <w:r>
        <w:rPr>
          <w:b/>
          <w:bCs/>
        </w:rPr>
        <w:tab/>
      </w:r>
      <w:r>
        <w:rPr>
          <w:b/>
          <w:bCs/>
        </w:rPr>
        <w:tab/>
      </w:r>
      <w:r>
        <w:rPr>
          <w:b/>
          <w:bCs/>
        </w:rPr>
        <w:tab/>
      </w:r>
      <w:r>
        <w:rPr>
          <w:b/>
          <w:bCs/>
        </w:rPr>
        <w:tab/>
      </w:r>
      <w:r>
        <w:rPr>
          <w:b/>
          <w:bCs/>
        </w:rPr>
        <w:tab/>
        <w:t>Nr. GND/2022/919</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67421" w14:paraId="473ED766" w14:textId="77777777" w:rsidTr="00367421">
        <w:tc>
          <w:tcPr>
            <w:tcW w:w="4729" w:type="dxa"/>
          </w:tcPr>
          <w:p w14:paraId="7B535708" w14:textId="77777777" w:rsidR="00367421" w:rsidRDefault="00367421" w:rsidP="00367421">
            <w:pPr>
              <w:rPr>
                <w:rFonts w:eastAsiaTheme="minorHAnsi"/>
                <w:b/>
                <w:bCs/>
                <w:lang w:eastAsia="en-US"/>
              </w:rPr>
            </w:pPr>
          </w:p>
        </w:tc>
      </w:tr>
      <w:tr w:rsidR="00367421" w14:paraId="6151372B" w14:textId="77777777" w:rsidTr="00367421">
        <w:trPr>
          <w:trHeight w:val="80"/>
        </w:trPr>
        <w:tc>
          <w:tcPr>
            <w:tcW w:w="4729" w:type="dxa"/>
          </w:tcPr>
          <w:p w14:paraId="50DA49E2" w14:textId="77777777" w:rsidR="00367421" w:rsidRDefault="00367421" w:rsidP="00367421">
            <w:pPr>
              <w:rPr>
                <w:rFonts w:eastAsiaTheme="minorHAnsi"/>
                <w:b/>
                <w:bCs/>
                <w:lang w:eastAsia="en-US"/>
              </w:rPr>
            </w:pPr>
          </w:p>
        </w:tc>
      </w:tr>
    </w:tbl>
    <w:p w14:paraId="03BE652F" w14:textId="77777777" w:rsidR="00367421" w:rsidRDefault="00367421" w:rsidP="00367421">
      <w:pPr>
        <w:rPr>
          <w:b/>
          <w:bCs/>
        </w:rPr>
      </w:pPr>
      <w:r>
        <w:rPr>
          <w:b/>
          <w:bCs/>
        </w:rPr>
        <w:t xml:space="preserve">                 </w:t>
      </w:r>
      <w:r>
        <w:rPr>
          <w:b/>
          <w:bCs/>
        </w:rPr>
        <w:tab/>
        <w:t xml:space="preserve"> (protokols Nr.19; 88.p.) </w:t>
      </w:r>
    </w:p>
    <w:p w14:paraId="3A3C7984" w14:textId="77777777" w:rsidR="00367421" w:rsidRPr="005F3017" w:rsidRDefault="00367421" w:rsidP="00367421">
      <w:pPr>
        <w:rPr>
          <w:b/>
          <w:bCs/>
          <w:sz w:val="4"/>
          <w:szCs w:val="4"/>
        </w:rPr>
      </w:pPr>
      <w:r>
        <w:rPr>
          <w:b/>
          <w:bCs/>
        </w:rPr>
        <w:tab/>
      </w:r>
      <w:r>
        <w:rPr>
          <w:b/>
          <w:bCs/>
        </w:rPr>
        <w:tab/>
      </w:r>
      <w:r>
        <w:rPr>
          <w:b/>
          <w:bCs/>
        </w:rPr>
        <w:tab/>
      </w:r>
      <w:r>
        <w:rPr>
          <w:b/>
          <w:bCs/>
        </w:rPr>
        <w:tab/>
      </w:r>
      <w:r>
        <w:rPr>
          <w:b/>
          <w:bCs/>
        </w:rPr>
        <w:tab/>
      </w:r>
      <w:r>
        <w:rPr>
          <w:b/>
          <w:bCs/>
        </w:rPr>
        <w:tab/>
      </w:r>
      <w:r w:rsidRPr="005F3017">
        <w:rPr>
          <w:b/>
          <w:bCs/>
          <w:sz w:val="4"/>
          <w:szCs w:val="4"/>
        </w:rPr>
        <w:tab/>
      </w:r>
    </w:p>
    <w:p w14:paraId="3D0E94B2" w14:textId="77777777" w:rsidR="00367421" w:rsidRDefault="00367421" w:rsidP="00367421">
      <w:pPr>
        <w:jc w:val="center"/>
        <w:rPr>
          <w:b/>
        </w:rPr>
      </w:pPr>
      <w:r>
        <w:rPr>
          <w:b/>
        </w:rPr>
        <w:t xml:space="preserve">Par zemes ierīcības projekta apstiprināšanu </w:t>
      </w:r>
    </w:p>
    <w:p w14:paraId="736B3F09" w14:textId="77777777" w:rsidR="00367421" w:rsidRDefault="00367421" w:rsidP="00367421">
      <w:pPr>
        <w:jc w:val="center"/>
        <w:rPr>
          <w:b/>
        </w:rPr>
      </w:pPr>
      <w:r>
        <w:rPr>
          <w:b/>
        </w:rPr>
        <w:t>nekustamajam īpašumam “</w:t>
      </w:r>
      <w:proofErr w:type="spellStart"/>
      <w:r>
        <w:rPr>
          <w:b/>
        </w:rPr>
        <w:t>Asarupes</w:t>
      </w:r>
      <w:proofErr w:type="spellEnd"/>
      <w:r>
        <w:rPr>
          <w:b/>
        </w:rPr>
        <w:t xml:space="preserve"> iela 10”, Gulbene, Gulbenes novads</w:t>
      </w:r>
    </w:p>
    <w:p w14:paraId="745E3C52" w14:textId="77777777" w:rsidR="00367421" w:rsidRDefault="00367421" w:rsidP="00367421">
      <w:pPr>
        <w:tabs>
          <w:tab w:val="left" w:pos="4111"/>
        </w:tabs>
        <w:spacing w:line="276" w:lineRule="auto"/>
      </w:pPr>
    </w:p>
    <w:p w14:paraId="5E3CFFF6" w14:textId="77777777" w:rsidR="00367421" w:rsidRDefault="00367421" w:rsidP="00367421">
      <w:pPr>
        <w:spacing w:line="360" w:lineRule="auto"/>
        <w:ind w:firstLine="567"/>
        <w:jc w:val="both"/>
        <w:rPr>
          <w:rFonts w:eastAsia="Calibri"/>
          <w:lang w:eastAsia="en-US"/>
        </w:rPr>
      </w:pPr>
      <w:r w:rsidRPr="00707881">
        <w:rPr>
          <w:rFonts w:eastAsia="Calibri"/>
        </w:rPr>
        <w:t>Izskatot</w:t>
      </w:r>
      <w:r>
        <w:rPr>
          <w:rFonts w:eastAsia="Calibri"/>
          <w:b/>
          <w:bCs/>
        </w:rPr>
        <w:t xml:space="preserve"> s</w:t>
      </w:r>
      <w:r w:rsidRPr="000D25C5">
        <w:rPr>
          <w:rFonts w:eastAsia="Calibri"/>
          <w:b/>
          <w:bCs/>
        </w:rPr>
        <w:t>abiedrība</w:t>
      </w:r>
      <w:r>
        <w:rPr>
          <w:rFonts w:eastAsia="Calibri"/>
          <w:b/>
          <w:bCs/>
        </w:rPr>
        <w:t>s</w:t>
      </w:r>
      <w:r w:rsidRPr="000D25C5">
        <w:rPr>
          <w:rFonts w:eastAsia="Calibri"/>
          <w:b/>
          <w:bCs/>
        </w:rPr>
        <w:t xml:space="preserve"> ar ierobežotu atbildību </w:t>
      </w:r>
      <w:r>
        <w:rPr>
          <w:rFonts w:eastAsia="Calibri"/>
          <w:b/>
          <w:bCs/>
        </w:rPr>
        <w:t>“</w:t>
      </w:r>
      <w:r w:rsidRPr="000D25C5">
        <w:rPr>
          <w:rFonts w:eastAsia="Calibri"/>
          <w:b/>
          <w:bCs/>
        </w:rPr>
        <w:t>METRUM</w:t>
      </w:r>
      <w:r>
        <w:rPr>
          <w:rFonts w:eastAsia="Calibri"/>
          <w:b/>
          <w:bCs/>
        </w:rPr>
        <w:t xml:space="preserve"> AV”</w:t>
      </w:r>
      <w:r w:rsidRPr="00245742">
        <w:rPr>
          <w:rFonts w:eastAsia="Calibri"/>
        </w:rPr>
        <w:t xml:space="preserve">, reģistrācijas numurs </w:t>
      </w:r>
      <w:r w:rsidRPr="00631224">
        <w:rPr>
          <w:rFonts w:eastAsia="Calibri"/>
        </w:rPr>
        <w:t xml:space="preserve"> </w:t>
      </w:r>
      <w:r>
        <w:rPr>
          <w:rFonts w:eastAsia="Calibri"/>
        </w:rPr>
        <w:t>40103947722</w:t>
      </w:r>
      <w:r w:rsidRPr="00245742">
        <w:rPr>
          <w:rFonts w:eastAsia="Calibri"/>
        </w:rPr>
        <w:t xml:space="preserve">, juridiskā adrese: </w:t>
      </w:r>
      <w:r w:rsidRPr="000D25C5">
        <w:rPr>
          <w:rFonts w:eastAsia="Calibri"/>
        </w:rPr>
        <w:t xml:space="preserve">Ģertrūdes iela 47 </w:t>
      </w:r>
      <w:r>
        <w:rPr>
          <w:rFonts w:eastAsia="Calibri"/>
        </w:rPr>
        <w:t>–</w:t>
      </w:r>
      <w:r w:rsidRPr="000D25C5">
        <w:rPr>
          <w:rFonts w:eastAsia="Calibri"/>
        </w:rPr>
        <w:t xml:space="preserve"> </w:t>
      </w:r>
      <w:r>
        <w:rPr>
          <w:rFonts w:eastAsia="Calibri"/>
        </w:rPr>
        <w:t>4</w:t>
      </w:r>
      <w:r w:rsidRPr="000D25C5">
        <w:rPr>
          <w:rFonts w:eastAsia="Calibri"/>
        </w:rPr>
        <w:t>, Rīga, LV-1011</w:t>
      </w:r>
      <w:r w:rsidRPr="00245742">
        <w:rPr>
          <w:rFonts w:eastAsia="Calibri"/>
        </w:rPr>
        <w:t>,</w:t>
      </w:r>
      <w:r w:rsidRPr="00707881">
        <w:rPr>
          <w:rFonts w:eastAsia="Calibri"/>
        </w:rPr>
        <w:t xml:space="preserve"> 202</w:t>
      </w:r>
      <w:r>
        <w:rPr>
          <w:rFonts w:eastAsia="Calibri"/>
        </w:rPr>
        <w:t>2</w:t>
      </w:r>
      <w:r w:rsidRPr="00707881">
        <w:rPr>
          <w:rFonts w:eastAsia="Calibri"/>
        </w:rPr>
        <w:t xml:space="preserve">.gada </w:t>
      </w:r>
      <w:r>
        <w:rPr>
          <w:rFonts w:eastAsia="Calibri"/>
        </w:rPr>
        <w:t>14</w:t>
      </w:r>
      <w:r w:rsidRPr="00707881">
        <w:rPr>
          <w:rFonts w:eastAsia="Calibri"/>
        </w:rPr>
        <w:t>.</w:t>
      </w:r>
      <w:r>
        <w:rPr>
          <w:rFonts w:eastAsia="Calibri"/>
        </w:rPr>
        <w:t>septembra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14</w:t>
      </w:r>
      <w:r w:rsidRPr="00707881">
        <w:rPr>
          <w:rFonts w:eastAsia="Calibri"/>
        </w:rPr>
        <w:t>.</w:t>
      </w:r>
      <w:r>
        <w:rPr>
          <w:rFonts w:eastAsia="Calibri"/>
        </w:rPr>
        <w:t>septembrī</w:t>
      </w:r>
      <w:r w:rsidRPr="00707881">
        <w:rPr>
          <w:rFonts w:eastAsia="Calibri"/>
        </w:rPr>
        <w:t xml:space="preserve"> un reģistrēts ar Nr.</w:t>
      </w:r>
      <w:r>
        <w:rPr>
          <w:rFonts w:eastAsia="Calibri"/>
        </w:rPr>
        <w:t> </w:t>
      </w:r>
      <w:r w:rsidRPr="00590083">
        <w:t>GND/5.7/22/</w:t>
      </w:r>
      <w:r>
        <w:t>2139</w:t>
      </w:r>
      <w:r w:rsidRPr="00590083">
        <w:t>-M</w:t>
      </w:r>
      <w:r w:rsidRPr="00707881">
        <w:rPr>
          <w:rFonts w:eastAsia="Calibri"/>
        </w:rPr>
        <w:t xml:space="preserve">), ar lūgumu apstiprināt zemes ierīkotājas </w:t>
      </w:r>
      <w:bookmarkStart w:id="34" w:name="_Hlk55913372"/>
      <w:r>
        <w:rPr>
          <w:rFonts w:eastAsia="Calibri"/>
        </w:rPr>
        <w:t>Daigas Eglītes</w:t>
      </w:r>
      <w:r w:rsidRPr="00707881">
        <w:rPr>
          <w:rFonts w:eastAsia="Calibri"/>
        </w:rPr>
        <w:t xml:space="preserve"> (zemes ierīkotāja sertifikāts Nr.</w:t>
      </w:r>
      <w:r>
        <w:rPr>
          <w:rFonts w:eastAsia="Calibri"/>
        </w:rPr>
        <w:t>AA0081</w:t>
      </w:r>
      <w:r w:rsidRPr="00707881">
        <w:rPr>
          <w:rFonts w:eastAsia="Calibri"/>
        </w:rPr>
        <w:t>, derīgs līdz 20</w:t>
      </w:r>
      <w:r>
        <w:rPr>
          <w:rFonts w:eastAsia="Calibri"/>
        </w:rPr>
        <w:t>26</w:t>
      </w:r>
      <w:r w:rsidRPr="00707881">
        <w:rPr>
          <w:rFonts w:eastAsia="Calibri"/>
        </w:rPr>
        <w:t xml:space="preserve">.gada </w:t>
      </w:r>
      <w:r>
        <w:rPr>
          <w:rFonts w:eastAsia="Calibri"/>
        </w:rPr>
        <w:t>26</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w:t>
      </w:r>
      <w:proofErr w:type="spellStart"/>
      <w:r>
        <w:rPr>
          <w:rFonts w:eastAsia="Calibri"/>
        </w:rPr>
        <w:t>Asarupes</w:t>
      </w:r>
      <w:proofErr w:type="spellEnd"/>
      <w:r>
        <w:rPr>
          <w:rFonts w:eastAsia="Calibri"/>
        </w:rPr>
        <w:t xml:space="preserve"> iela 10”, Gulbene, Gulbenes novads</w:t>
      </w:r>
      <w:bookmarkEnd w:id="34"/>
      <w:r>
        <w:rPr>
          <w:rFonts w:eastAsia="Calibri"/>
        </w:rPr>
        <w:t xml:space="preserve">, kadastra numurs 5001 003 0042, ietilpstošajai zemes vienībai ar kadastra apzīmējumu 5001 003 0042, 0,8732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Gulbenes novada domes 2018.gada 27.decembra </w:t>
      </w:r>
      <w:r>
        <w:rPr>
          <w:rFonts w:eastAsia="Calibri"/>
        </w:rPr>
        <w:lastRenderedPageBreak/>
        <w:t>saistošajiem noteikumiem Nr.20 “Gulbenes novada teritorijas plānojums, Teritorijas izmantošanas un apbūves noteikumi un grafiskā daļa”</w:t>
      </w:r>
      <w:r>
        <w:rPr>
          <w:rFonts w:eastAsia="Calibri"/>
          <w:lang w:eastAsia="en-US"/>
        </w:rPr>
        <w:t xml:space="preserve">, </w:t>
      </w:r>
      <w:r w:rsidRPr="003A6D2F">
        <w:rPr>
          <w:rFonts w:eastAsia="Calibri"/>
          <w:lang w:eastAsia="en-US"/>
        </w:rPr>
        <w:t xml:space="preserve">un Tautsaimniecības komitejas ieteikumu, atklāti balsojot: </w:t>
      </w:r>
      <w:r w:rsidRPr="004F27D3">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3A6D2F">
        <w:rPr>
          <w:rFonts w:eastAsia="Calibri"/>
          <w:lang w:eastAsia="en-US"/>
        </w:rPr>
        <w:t>, Gulbenes novada dome NOLEMJ</w:t>
      </w:r>
      <w:r w:rsidRPr="00F21181">
        <w:rPr>
          <w:rFonts w:eastAsia="Calibri"/>
          <w:lang w:eastAsia="en-US"/>
        </w:rPr>
        <w:t>:</w:t>
      </w:r>
    </w:p>
    <w:p w14:paraId="6534690A" w14:textId="77777777" w:rsidR="00367421" w:rsidRDefault="00367421" w:rsidP="00367421">
      <w:pPr>
        <w:spacing w:line="360" w:lineRule="auto"/>
        <w:ind w:firstLine="567"/>
        <w:jc w:val="both"/>
        <w:rPr>
          <w:rFonts w:eastAsia="Calibri"/>
        </w:rPr>
      </w:pPr>
      <w:r>
        <w:rPr>
          <w:rFonts w:eastAsia="Calibri"/>
        </w:rPr>
        <w:t xml:space="preserve">1. APSTIPRINĀT </w:t>
      </w:r>
      <w:r w:rsidRPr="00B868D5">
        <w:rPr>
          <w:rFonts w:eastAsia="Calibri"/>
        </w:rPr>
        <w:t xml:space="preserve">Daigas Eglītes (zemes ierīkotāja sertifikāts Nr.AA0081, derīgs līdz 2026.gada 26.janvārim) izstrādāto zemes ierīcības projektu nekustamajā īpašumā </w:t>
      </w:r>
      <w:r w:rsidRPr="00E75AF3">
        <w:rPr>
          <w:rFonts w:eastAsia="Calibri"/>
        </w:rPr>
        <w:t>“</w:t>
      </w:r>
      <w:proofErr w:type="spellStart"/>
      <w:r>
        <w:rPr>
          <w:rFonts w:eastAsia="Calibri"/>
        </w:rPr>
        <w:t>Asarupes</w:t>
      </w:r>
      <w:proofErr w:type="spellEnd"/>
      <w:r w:rsidRPr="00E75AF3">
        <w:rPr>
          <w:rFonts w:eastAsia="Calibri"/>
        </w:rPr>
        <w:t xml:space="preserve"> iela </w:t>
      </w:r>
      <w:r>
        <w:rPr>
          <w:rFonts w:eastAsia="Calibri"/>
        </w:rPr>
        <w:t>10</w:t>
      </w:r>
      <w:r w:rsidRPr="00E75AF3">
        <w:rPr>
          <w:rFonts w:eastAsia="Calibri"/>
        </w:rPr>
        <w:t>”, Gulbene, Gulbenes novads, kadastra numurs 5001 00</w:t>
      </w:r>
      <w:r>
        <w:rPr>
          <w:rFonts w:eastAsia="Calibri"/>
        </w:rPr>
        <w:t>3</w:t>
      </w:r>
      <w:r w:rsidRPr="00E75AF3">
        <w:rPr>
          <w:rFonts w:eastAsia="Calibri"/>
        </w:rPr>
        <w:t xml:space="preserve"> </w:t>
      </w:r>
      <w:r>
        <w:rPr>
          <w:rFonts w:eastAsia="Calibri"/>
        </w:rPr>
        <w:t>0042</w:t>
      </w:r>
      <w:r w:rsidRPr="00E75AF3">
        <w:rPr>
          <w:rFonts w:eastAsia="Calibri"/>
        </w:rPr>
        <w:t>, ietilpstošajai zemes vienībai ar kadastra apzīmējumu 5001 00</w:t>
      </w:r>
      <w:r>
        <w:rPr>
          <w:rFonts w:eastAsia="Calibri"/>
        </w:rPr>
        <w:t>3</w:t>
      </w:r>
      <w:r w:rsidRPr="00E75AF3">
        <w:rPr>
          <w:rFonts w:eastAsia="Calibri"/>
        </w:rPr>
        <w:t xml:space="preserve"> </w:t>
      </w:r>
      <w:r>
        <w:rPr>
          <w:rFonts w:eastAsia="Calibri"/>
        </w:rPr>
        <w:t>0042</w:t>
      </w:r>
      <w:r w:rsidRPr="00E75AF3">
        <w:rPr>
          <w:rFonts w:eastAsia="Calibri"/>
        </w:rPr>
        <w:t xml:space="preserve">, </w:t>
      </w:r>
      <w:r>
        <w:rPr>
          <w:rFonts w:eastAsia="Calibri"/>
        </w:rPr>
        <w:t>0</w:t>
      </w:r>
      <w:r w:rsidRPr="00E75AF3">
        <w:rPr>
          <w:rFonts w:eastAsia="Calibri"/>
        </w:rPr>
        <w:t>,</w:t>
      </w:r>
      <w:r>
        <w:rPr>
          <w:rFonts w:eastAsia="Calibri"/>
        </w:rPr>
        <w:t>8732 </w:t>
      </w:r>
      <w:r w:rsidRPr="00E75AF3">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26AE9B52" w14:textId="77777777" w:rsidR="00367421" w:rsidRPr="00966A60" w:rsidRDefault="00367421" w:rsidP="00367421">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w:t>
      </w:r>
      <w:bookmarkStart w:id="35" w:name="_Hlk55375395"/>
      <w:proofErr w:type="spellStart"/>
      <w:r>
        <w:rPr>
          <w:rFonts w:eastAsia="Calibri"/>
        </w:rPr>
        <w:t>jaunizveidotās</w:t>
      </w:r>
      <w:proofErr w:type="spellEnd"/>
      <w:r>
        <w:rPr>
          <w:rFonts w:eastAsia="Calibri"/>
        </w:rPr>
        <w:t xml:space="preserve"> zemes vienības ar kadastra apzīmējumu </w:t>
      </w:r>
      <w:bookmarkStart w:id="36" w:name="_Hlk108677392"/>
      <w:bookmarkStart w:id="37" w:name="_Hlk59030655"/>
      <w:r>
        <w:rPr>
          <w:rFonts w:eastAsia="Calibri"/>
        </w:rPr>
        <w:t xml:space="preserve">5001 003 0083 </w:t>
      </w:r>
      <w:bookmarkEnd w:id="36"/>
      <w:r>
        <w:rPr>
          <w:rFonts w:eastAsia="Calibri"/>
        </w:rPr>
        <w:t xml:space="preserve">un aptuveno platību </w:t>
      </w:r>
      <w:bookmarkStart w:id="38" w:name="_Hlk105507656"/>
      <w:r>
        <w:rPr>
          <w:rFonts w:eastAsia="Calibri"/>
        </w:rPr>
        <w:t>0,3889 ha</w:t>
      </w:r>
      <w:bookmarkEnd w:id="37"/>
      <w:bookmarkEnd w:id="38"/>
      <w:r>
        <w:rPr>
          <w:rFonts w:eastAsia="Calibri"/>
        </w:rPr>
        <w:t>, esošo</w:t>
      </w:r>
      <w:r w:rsidRPr="00186801">
        <w:rPr>
          <w:rFonts w:eastAsia="Calibri"/>
        </w:rPr>
        <w:t xml:space="preserve"> </w:t>
      </w:r>
      <w:r>
        <w:rPr>
          <w:rFonts w:eastAsia="Calibri"/>
        </w:rPr>
        <w:t>nosaukumu “</w:t>
      </w:r>
      <w:proofErr w:type="spellStart"/>
      <w:r>
        <w:rPr>
          <w:rFonts w:eastAsia="Calibri"/>
        </w:rPr>
        <w:t>Asarupes</w:t>
      </w:r>
      <w:proofErr w:type="spellEnd"/>
      <w:r>
        <w:rPr>
          <w:rFonts w:eastAsia="Calibri"/>
        </w:rPr>
        <w:t xml:space="preserve"> iela 10”.</w:t>
      </w:r>
      <w:bookmarkEnd w:id="35"/>
      <w:r>
        <w:rPr>
          <w:rFonts w:eastAsia="Calibri"/>
        </w:rPr>
        <w:t xml:space="preserve"> </w:t>
      </w:r>
      <w:proofErr w:type="spellStart"/>
      <w:r w:rsidRPr="00966A60">
        <w:rPr>
          <w:rFonts w:eastAsia="Calibri"/>
        </w:rPr>
        <w:t>Jaunizveidotajai</w:t>
      </w:r>
      <w:proofErr w:type="spellEnd"/>
      <w:r w:rsidRPr="00966A60">
        <w:rPr>
          <w:rFonts w:eastAsia="Calibri"/>
        </w:rPr>
        <w:t xml:space="preserve"> zemes vienībai ar kadastra apzīmējumu 5001 00</w:t>
      </w:r>
      <w:r>
        <w:rPr>
          <w:rFonts w:eastAsia="Calibri"/>
        </w:rPr>
        <w:t>3</w:t>
      </w:r>
      <w:r w:rsidRPr="00966A60">
        <w:rPr>
          <w:rFonts w:eastAsia="Calibri"/>
        </w:rPr>
        <w:t xml:space="preserve"> </w:t>
      </w:r>
      <w:r>
        <w:rPr>
          <w:rFonts w:eastAsia="Calibri"/>
        </w:rPr>
        <w:t>0083 un uz tās esošajām ēkām (būvēm) ar kadastra apzīmējumiem 5001 003 0042 003 un 5001 003 0042 004</w:t>
      </w:r>
      <w:r w:rsidRPr="00966A60">
        <w:rPr>
          <w:rFonts w:eastAsia="Calibri"/>
        </w:rPr>
        <w:t xml:space="preserve"> saglabāt adresi: </w:t>
      </w:r>
      <w:proofErr w:type="spellStart"/>
      <w:r>
        <w:rPr>
          <w:rFonts w:eastAsia="Calibri"/>
        </w:rPr>
        <w:t>Asarupes</w:t>
      </w:r>
      <w:proofErr w:type="spellEnd"/>
      <w:r>
        <w:rPr>
          <w:rFonts w:eastAsia="Calibri"/>
        </w:rPr>
        <w:t xml:space="preserve"> iela 10</w:t>
      </w:r>
      <w:r w:rsidRPr="00966A60">
        <w:rPr>
          <w:rFonts w:eastAsia="Calibri"/>
        </w:rPr>
        <w:t>, Gulbene, Gulbenes novads, LV-4401.</w:t>
      </w:r>
      <w:r>
        <w:rPr>
          <w:rFonts w:eastAsia="Calibri"/>
        </w:rPr>
        <w:t xml:space="preserve"> </w:t>
      </w:r>
      <w:proofErr w:type="spellStart"/>
      <w:r>
        <w:rPr>
          <w:rFonts w:eastAsia="Calibri"/>
        </w:rPr>
        <w:t>Jaunizveidotajai</w:t>
      </w:r>
      <w:proofErr w:type="spellEnd"/>
      <w:r>
        <w:rPr>
          <w:rFonts w:eastAsia="Calibri"/>
        </w:rPr>
        <w:t xml:space="preserve"> z</w:t>
      </w:r>
      <w:r w:rsidRPr="007A11B7">
        <w:rPr>
          <w:rFonts w:eastAsia="Calibri"/>
        </w:rPr>
        <w:t xml:space="preserve">emes vienībai ar kadastra </w:t>
      </w:r>
      <w:r w:rsidRPr="00812ADE">
        <w:rPr>
          <w:rFonts w:eastAsia="Calibri"/>
        </w:rPr>
        <w:t xml:space="preserve">apzīmējumu 5001 003 0083, 0,3889 ha platībā, noteikt zemes lietošanas mērķi – </w:t>
      </w:r>
      <w:r w:rsidRPr="00812ADE">
        <w:t>individuālo dzīvojamo māju apbūve</w:t>
      </w:r>
      <w:r w:rsidRPr="00812ADE">
        <w:rPr>
          <w:rFonts w:eastAsia="Calibri"/>
        </w:rPr>
        <w:t xml:space="preserve"> (NĪLM kods 0601).</w:t>
      </w:r>
      <w:r w:rsidRPr="00966A60">
        <w:rPr>
          <w:rFonts w:eastAsia="Calibri"/>
        </w:rPr>
        <w:t xml:space="preserve"> </w:t>
      </w:r>
    </w:p>
    <w:p w14:paraId="138967D7" w14:textId="77777777" w:rsidR="00367421" w:rsidRPr="00812ADE" w:rsidRDefault="00367421" w:rsidP="00367421">
      <w:pPr>
        <w:spacing w:line="360" w:lineRule="auto"/>
        <w:ind w:firstLine="567"/>
        <w:jc w:val="both"/>
        <w:rPr>
          <w:rFonts w:eastAsia="Calibri"/>
        </w:rPr>
      </w:pPr>
      <w:r w:rsidRPr="00812ADE">
        <w:rPr>
          <w:rFonts w:eastAsia="Calibri"/>
        </w:rPr>
        <w:t xml:space="preserve">3. PIEŠĶIRT nekustamajam īpašumam, kas sastāv no </w:t>
      </w:r>
      <w:proofErr w:type="spellStart"/>
      <w:r w:rsidRPr="00812ADE">
        <w:rPr>
          <w:rFonts w:eastAsia="Calibri"/>
        </w:rPr>
        <w:t>jaunizveidotās</w:t>
      </w:r>
      <w:proofErr w:type="spellEnd"/>
      <w:r w:rsidRPr="00812ADE">
        <w:rPr>
          <w:rFonts w:eastAsia="Calibri"/>
        </w:rPr>
        <w:t xml:space="preserve"> zemes vienības ar kadastra apzīmējumu </w:t>
      </w:r>
      <w:bookmarkStart w:id="39" w:name="_Hlk98512067"/>
      <w:r w:rsidRPr="00812ADE">
        <w:rPr>
          <w:rFonts w:eastAsia="Calibri"/>
        </w:rPr>
        <w:t xml:space="preserve">5001 003 0084 </w:t>
      </w:r>
      <w:bookmarkEnd w:id="39"/>
      <w:r w:rsidRPr="00812ADE">
        <w:rPr>
          <w:rFonts w:eastAsia="Calibri"/>
        </w:rPr>
        <w:t xml:space="preserve">un aptuveno platību </w:t>
      </w:r>
      <w:bookmarkStart w:id="40" w:name="_Hlk105079714"/>
      <w:r w:rsidRPr="00812ADE">
        <w:rPr>
          <w:rFonts w:eastAsia="Calibri"/>
        </w:rPr>
        <w:t>0,3889 ha</w:t>
      </w:r>
      <w:bookmarkStart w:id="41" w:name="_Hlk55918485"/>
      <w:bookmarkEnd w:id="40"/>
      <w:r w:rsidRPr="00812ADE">
        <w:rPr>
          <w:rFonts w:eastAsia="Calibri"/>
        </w:rPr>
        <w:t xml:space="preserve">, </w:t>
      </w:r>
      <w:bookmarkEnd w:id="41"/>
      <w:r w:rsidRPr="00812ADE">
        <w:rPr>
          <w:rFonts w:eastAsia="Calibri"/>
        </w:rPr>
        <w:t xml:space="preserve">nosaukumu “Ošu iela 18”. </w:t>
      </w:r>
      <w:proofErr w:type="spellStart"/>
      <w:r w:rsidRPr="00812ADE">
        <w:rPr>
          <w:rFonts w:eastAsia="Calibri"/>
        </w:rPr>
        <w:t>Jaunizveidotajai</w:t>
      </w:r>
      <w:proofErr w:type="spellEnd"/>
      <w:r w:rsidRPr="00812ADE">
        <w:rPr>
          <w:rFonts w:eastAsia="Calibri"/>
        </w:rPr>
        <w:t xml:space="preserve"> zemes vienībai ar kadastra apzīmējumu 5001 003 0084 piešķirt adresi: Ošu iela 18, Gulbene, Gulbenes novads; ēkai (būvei) ar kadastra apzīmējumu 5001 003 0042 001 mainīt adresi no – </w:t>
      </w:r>
      <w:proofErr w:type="spellStart"/>
      <w:r w:rsidRPr="00812ADE">
        <w:rPr>
          <w:rFonts w:eastAsia="Calibri"/>
        </w:rPr>
        <w:t>Asarupes</w:t>
      </w:r>
      <w:proofErr w:type="spellEnd"/>
      <w:r w:rsidRPr="00812ADE">
        <w:rPr>
          <w:rFonts w:eastAsia="Calibri"/>
        </w:rPr>
        <w:t xml:space="preserve"> iela 10, Gulbene, Gulbenes novads, uz – Ošu iela 18, Gulbene, Gulbenes novads. Zemes vienībai ar kadastra apzīmējumu 5001 003 0084, 0,3889 ha platībā, noteikt lietošanas mērķi – rūpnieciskās ražošanas uzņēmumu apbūve (NĪLM kods 1001).</w:t>
      </w:r>
    </w:p>
    <w:p w14:paraId="19616EC9" w14:textId="77777777" w:rsidR="00367421" w:rsidRDefault="00367421" w:rsidP="00367421">
      <w:pPr>
        <w:spacing w:line="360" w:lineRule="auto"/>
        <w:ind w:firstLine="567"/>
        <w:jc w:val="both"/>
        <w:rPr>
          <w:rFonts w:eastAsia="Calibri"/>
        </w:rPr>
      </w:pPr>
      <w:r w:rsidRPr="00812ADE">
        <w:rPr>
          <w:rFonts w:eastAsia="Calibri"/>
        </w:rPr>
        <w:t xml:space="preserve">4. PIEŠĶIRT nekustamajam īpašumam, kas sastāv no </w:t>
      </w:r>
      <w:proofErr w:type="spellStart"/>
      <w:r w:rsidRPr="00812ADE">
        <w:rPr>
          <w:rFonts w:eastAsia="Calibri"/>
        </w:rPr>
        <w:t>jaunizveidotās</w:t>
      </w:r>
      <w:proofErr w:type="spellEnd"/>
      <w:r w:rsidRPr="00812ADE">
        <w:rPr>
          <w:rFonts w:eastAsia="Calibri"/>
        </w:rPr>
        <w:t xml:space="preserve"> zemes vienības ar kadastra apzīmējumu 5001 003 0085 un aptuveno platību 0,0954 ha, nosaukumu “</w:t>
      </w:r>
      <w:proofErr w:type="spellStart"/>
      <w:r w:rsidRPr="00812ADE">
        <w:rPr>
          <w:rFonts w:eastAsia="Calibri"/>
        </w:rPr>
        <w:t>Asarupes</w:t>
      </w:r>
      <w:proofErr w:type="spellEnd"/>
      <w:r w:rsidRPr="00812ADE">
        <w:rPr>
          <w:rFonts w:eastAsia="Calibri"/>
        </w:rPr>
        <w:t xml:space="preserve"> iela 8”. </w:t>
      </w:r>
      <w:proofErr w:type="spellStart"/>
      <w:r w:rsidRPr="00812ADE">
        <w:rPr>
          <w:rFonts w:eastAsia="Calibri"/>
        </w:rPr>
        <w:t>Jaunizveidotajai</w:t>
      </w:r>
      <w:proofErr w:type="spellEnd"/>
      <w:r w:rsidRPr="00812ADE">
        <w:rPr>
          <w:rFonts w:eastAsia="Calibri"/>
        </w:rPr>
        <w:t xml:space="preserve"> zemes vienībai ar kadastra apzīmējumu 5001 003 0085 piešķirt adresi: </w:t>
      </w:r>
      <w:proofErr w:type="spellStart"/>
      <w:r w:rsidRPr="00812ADE">
        <w:rPr>
          <w:rFonts w:eastAsia="Calibri"/>
        </w:rPr>
        <w:t>Asarupes</w:t>
      </w:r>
      <w:proofErr w:type="spellEnd"/>
      <w:r w:rsidRPr="00812ADE">
        <w:rPr>
          <w:rFonts w:eastAsia="Calibri"/>
        </w:rPr>
        <w:t xml:space="preserve"> iela 8, Gulbene, Gulbenes novads; ēkai (būvei) ar kadastra apzīmējumu 5001 003 0042 002 un mainīt adresi no – </w:t>
      </w:r>
      <w:proofErr w:type="spellStart"/>
      <w:r w:rsidRPr="00812ADE">
        <w:rPr>
          <w:rFonts w:eastAsia="Calibri"/>
        </w:rPr>
        <w:t>Asarupes</w:t>
      </w:r>
      <w:proofErr w:type="spellEnd"/>
      <w:r w:rsidRPr="00812ADE">
        <w:rPr>
          <w:rFonts w:eastAsia="Calibri"/>
        </w:rPr>
        <w:t xml:space="preserve"> iela 10, Gulbene, Gulbenes novads, uz – </w:t>
      </w:r>
      <w:proofErr w:type="spellStart"/>
      <w:r w:rsidRPr="00812ADE">
        <w:rPr>
          <w:rFonts w:eastAsia="Calibri"/>
        </w:rPr>
        <w:t>Asarupes</w:t>
      </w:r>
      <w:proofErr w:type="spellEnd"/>
      <w:r w:rsidRPr="00812ADE">
        <w:rPr>
          <w:rFonts w:eastAsia="Calibri"/>
        </w:rPr>
        <w:t xml:space="preserve"> iela 8, Gulbene, Gulbenes novads. Zemes vienībai ar kadastra apzīmējumu 5001 003 0085, 0,0954 ha platībā, noteikt lietošanas mērķi – rūpnieciskās ražošanas uzņēmumu apbūve (NĪLM kods 1001).</w:t>
      </w:r>
    </w:p>
    <w:p w14:paraId="49E3DA07" w14:textId="77777777" w:rsidR="00367421" w:rsidRDefault="00367421" w:rsidP="00367421">
      <w:pPr>
        <w:spacing w:line="360" w:lineRule="auto"/>
        <w:ind w:firstLine="567"/>
        <w:jc w:val="both"/>
        <w:rPr>
          <w:rFonts w:eastAsia="Calibri"/>
        </w:rPr>
      </w:pPr>
      <w:r>
        <w:rPr>
          <w:rFonts w:eastAsia="Calibri"/>
        </w:rPr>
        <w:t>5. Lēmumu nosūtīt:</w:t>
      </w:r>
    </w:p>
    <w:p w14:paraId="4530238C" w14:textId="77777777" w:rsidR="00367421" w:rsidRDefault="00367421" w:rsidP="00367421">
      <w:pPr>
        <w:spacing w:line="360" w:lineRule="auto"/>
        <w:ind w:firstLine="567"/>
        <w:jc w:val="both"/>
        <w:rPr>
          <w:rFonts w:eastAsia="Calibri"/>
        </w:rPr>
      </w:pPr>
      <w:r>
        <w:rPr>
          <w:rFonts w:eastAsia="Calibri"/>
        </w:rPr>
        <w:t xml:space="preserve">5.1. </w:t>
      </w:r>
      <w:r w:rsidRPr="004C1D95">
        <w:rPr>
          <w:rFonts w:eastAsia="Calibri"/>
        </w:rPr>
        <w:t>sabiedrība</w:t>
      </w:r>
      <w:r>
        <w:rPr>
          <w:rFonts w:eastAsia="Calibri"/>
        </w:rPr>
        <w:t>i</w:t>
      </w:r>
      <w:r w:rsidRPr="004C1D95">
        <w:rPr>
          <w:rFonts w:eastAsia="Calibri"/>
        </w:rPr>
        <w:t xml:space="preserve"> ar ierobežotu atbildību “METRUM</w:t>
      </w:r>
      <w:r>
        <w:rPr>
          <w:rFonts w:eastAsia="Calibri"/>
        </w:rPr>
        <w:t xml:space="preserve"> AV</w:t>
      </w:r>
      <w:r w:rsidRPr="004C1D95">
        <w:rPr>
          <w:rFonts w:eastAsia="Calibri"/>
        </w:rPr>
        <w:t>”</w:t>
      </w:r>
      <w:r>
        <w:rPr>
          <w:rFonts w:eastAsia="Calibri"/>
        </w:rPr>
        <w:t xml:space="preserve"> uz elektroniskā pasta adresi: </w:t>
      </w:r>
      <w:hyperlink r:id="rId43" w:history="1">
        <w:r w:rsidRPr="006C3074">
          <w:rPr>
            <w:rStyle w:val="Hipersaite"/>
            <w:rFonts w:eastAsia="Calibri"/>
          </w:rPr>
          <w:t>gulbene@metrum.lv</w:t>
        </w:r>
      </w:hyperlink>
      <w:r>
        <w:rPr>
          <w:rFonts w:eastAsia="Calibri"/>
        </w:rPr>
        <w:t>;</w:t>
      </w:r>
    </w:p>
    <w:p w14:paraId="62D08601" w14:textId="77777777" w:rsidR="00367421" w:rsidRDefault="00367421" w:rsidP="00367421">
      <w:pPr>
        <w:spacing w:line="360" w:lineRule="auto"/>
        <w:ind w:firstLine="567"/>
        <w:jc w:val="both"/>
        <w:rPr>
          <w:rFonts w:eastAsia="Calibri"/>
        </w:rPr>
      </w:pPr>
      <w:r>
        <w:rPr>
          <w:rFonts w:eastAsia="Calibri"/>
        </w:rPr>
        <w:lastRenderedPageBreak/>
        <w:t xml:space="preserve">5.2. </w:t>
      </w:r>
      <w:r w:rsidRPr="0046300B">
        <w:rPr>
          <w:rFonts w:eastAsia="Calibri"/>
        </w:rPr>
        <w:t>uz Valsts zemes dienesta Vidzemes reģionālās pārvaldes elektronisko adresi</w:t>
      </w:r>
      <w:r>
        <w:rPr>
          <w:rFonts w:eastAsia="Calibri"/>
        </w:rPr>
        <w:t xml:space="preserve"> nekustamā īpašuma adreses reģistrēšanai.</w:t>
      </w:r>
    </w:p>
    <w:p w14:paraId="74B1AD86" w14:textId="77777777" w:rsidR="00367421" w:rsidRDefault="00367421" w:rsidP="00367421">
      <w:pPr>
        <w:spacing w:line="360" w:lineRule="auto"/>
        <w:ind w:firstLine="567"/>
        <w:jc w:val="both"/>
      </w:pPr>
      <w:r>
        <w:t>6.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F5AF3BA" w14:textId="77777777" w:rsidR="00367421" w:rsidRDefault="00367421" w:rsidP="00367421">
      <w:pPr>
        <w:spacing w:line="360" w:lineRule="auto"/>
        <w:ind w:firstLine="567"/>
        <w:jc w:val="both"/>
      </w:pPr>
    </w:p>
    <w:p w14:paraId="3F44FEC3" w14:textId="77777777" w:rsidR="00367421" w:rsidRDefault="00367421" w:rsidP="00367421">
      <w:pPr>
        <w:spacing w:line="360" w:lineRule="auto"/>
        <w:jc w:val="both"/>
      </w:pPr>
      <w:r>
        <w:t>Gulbenes novada domes priekšsēdētājs</w:t>
      </w:r>
      <w:r>
        <w:tab/>
      </w:r>
      <w:r>
        <w:tab/>
      </w:r>
      <w:r>
        <w:tab/>
      </w:r>
      <w:r>
        <w:tab/>
      </w:r>
      <w:r>
        <w:tab/>
      </w:r>
      <w:r>
        <w:tab/>
      </w:r>
      <w:proofErr w:type="spellStart"/>
      <w:r>
        <w:t>A.Caunītis</w:t>
      </w:r>
      <w:proofErr w:type="spellEnd"/>
    </w:p>
    <w:p w14:paraId="54EE50A9" w14:textId="77777777" w:rsidR="00367421" w:rsidRPr="000F57A9" w:rsidRDefault="00367421" w:rsidP="00367421">
      <w:pPr>
        <w:spacing w:line="360" w:lineRule="auto"/>
        <w:jc w:val="both"/>
      </w:pPr>
    </w:p>
    <w:p w14:paraId="55994AB8" w14:textId="77777777" w:rsidR="00367421" w:rsidRDefault="00367421" w:rsidP="00367421">
      <w:pPr>
        <w:spacing w:line="360" w:lineRule="auto"/>
        <w:jc w:val="both"/>
      </w:pPr>
      <w:r>
        <w:t>Sagatavoja: Lolita Vīksniņa</w:t>
      </w:r>
    </w:p>
    <w:p w14:paraId="74D46130" w14:textId="77777777" w:rsidR="00367421" w:rsidRDefault="00367421" w:rsidP="00367421"/>
    <w:p w14:paraId="12A1614E" w14:textId="77777777" w:rsidR="00367421" w:rsidRPr="00932D08" w:rsidRDefault="00367421" w:rsidP="00367421"/>
    <w:p w14:paraId="541EB258" w14:textId="77777777" w:rsidR="00367421" w:rsidRPr="00932D08" w:rsidRDefault="00367421" w:rsidP="00367421"/>
    <w:p w14:paraId="38ACBEF9" w14:textId="77777777" w:rsidR="00367421" w:rsidRPr="00932D08" w:rsidRDefault="00367421" w:rsidP="00367421"/>
    <w:p w14:paraId="56272A9A" w14:textId="77777777" w:rsidR="00367421" w:rsidRPr="00932D08" w:rsidRDefault="00367421" w:rsidP="00367421"/>
    <w:p w14:paraId="379A2F1C" w14:textId="77777777" w:rsidR="00367421" w:rsidRDefault="00367421" w:rsidP="00367421"/>
    <w:p w14:paraId="310E24DB" w14:textId="77777777" w:rsidR="00367421" w:rsidRDefault="00367421" w:rsidP="00367421"/>
    <w:p w14:paraId="06A8BDAE" w14:textId="77777777" w:rsidR="00367421" w:rsidRDefault="00367421" w:rsidP="00367421"/>
    <w:p w14:paraId="128160B4" w14:textId="77777777" w:rsidR="00367421" w:rsidRDefault="00367421" w:rsidP="00367421"/>
    <w:p w14:paraId="08679E7A" w14:textId="77777777" w:rsidR="00367421" w:rsidRDefault="00367421" w:rsidP="00367421"/>
    <w:p w14:paraId="0A3773EF" w14:textId="77777777" w:rsidR="00367421" w:rsidRDefault="00367421" w:rsidP="00367421"/>
    <w:p w14:paraId="0C67417D" w14:textId="77777777" w:rsidR="00367421" w:rsidRDefault="00367421" w:rsidP="00367421"/>
    <w:p w14:paraId="70480B95" w14:textId="77777777" w:rsidR="00367421" w:rsidRDefault="00367421" w:rsidP="00367421"/>
    <w:p w14:paraId="16F155A8" w14:textId="77777777" w:rsidR="00367421" w:rsidRDefault="00367421" w:rsidP="00367421"/>
    <w:p w14:paraId="436FD1B1" w14:textId="77777777" w:rsidR="00367421" w:rsidRDefault="00367421" w:rsidP="00367421"/>
    <w:p w14:paraId="33CC4DF7" w14:textId="77777777" w:rsidR="00367421" w:rsidRDefault="00367421" w:rsidP="00367421"/>
    <w:p w14:paraId="3FD7CE54" w14:textId="77777777" w:rsidR="00367421" w:rsidRDefault="00367421" w:rsidP="00367421"/>
    <w:p w14:paraId="55133EF0" w14:textId="77777777" w:rsidR="00367421" w:rsidRDefault="00367421" w:rsidP="00367421"/>
    <w:p w14:paraId="5E624F88" w14:textId="77777777" w:rsidR="00367421" w:rsidRDefault="00367421" w:rsidP="00367421"/>
    <w:p w14:paraId="7C920625" w14:textId="77777777" w:rsidR="00367421" w:rsidRDefault="00367421" w:rsidP="00367421"/>
    <w:p w14:paraId="0902AF4F" w14:textId="77777777" w:rsidR="00367421" w:rsidRDefault="00367421" w:rsidP="00367421"/>
    <w:p w14:paraId="470C1289" w14:textId="77777777" w:rsidR="00367421" w:rsidRDefault="00367421" w:rsidP="00367421"/>
    <w:p w14:paraId="352FEB62" w14:textId="77777777" w:rsidR="00367421" w:rsidRDefault="00367421" w:rsidP="00367421"/>
    <w:p w14:paraId="0A65F1BC" w14:textId="77777777" w:rsidR="00367421" w:rsidRDefault="00367421" w:rsidP="00367421"/>
    <w:p w14:paraId="03F778B1" w14:textId="77777777" w:rsidR="00367421" w:rsidRDefault="00367421" w:rsidP="00367421"/>
    <w:p w14:paraId="47DDC50A" w14:textId="77777777" w:rsidR="00367421" w:rsidRDefault="00367421" w:rsidP="00367421"/>
    <w:p w14:paraId="21DCE6F4" w14:textId="77777777" w:rsidR="00367421" w:rsidRDefault="00367421" w:rsidP="00367421"/>
    <w:p w14:paraId="3294DBB5" w14:textId="77777777" w:rsidR="00367421" w:rsidRDefault="00367421" w:rsidP="00367421"/>
    <w:p w14:paraId="13BD8A05" w14:textId="77777777" w:rsidR="00367421" w:rsidRDefault="00367421" w:rsidP="00367421">
      <w:pPr>
        <w:tabs>
          <w:tab w:val="left" w:pos="7176"/>
        </w:tabs>
        <w:jc w:val="right"/>
      </w:pPr>
    </w:p>
    <w:p w14:paraId="69649E6E" w14:textId="77777777" w:rsidR="00A518D8" w:rsidRDefault="00A518D8">
      <w:pPr>
        <w:spacing w:after="160" w:line="259" w:lineRule="auto"/>
      </w:pPr>
      <w:r>
        <w:br w:type="page"/>
      </w:r>
    </w:p>
    <w:p w14:paraId="541EE024" w14:textId="77777777" w:rsidR="00367421" w:rsidRDefault="00367421" w:rsidP="00367421">
      <w:pPr>
        <w:tabs>
          <w:tab w:val="left" w:pos="7176"/>
        </w:tabs>
        <w:jc w:val="right"/>
      </w:pPr>
      <w:r w:rsidRPr="00932D08">
        <w:lastRenderedPageBreak/>
        <w:t xml:space="preserve">Pielikums </w:t>
      </w:r>
      <w:r>
        <w:t>29.09</w:t>
      </w:r>
      <w:r w:rsidRPr="00932D08">
        <w:t>.202</w:t>
      </w:r>
      <w:r>
        <w:t>2</w:t>
      </w:r>
      <w:r w:rsidRPr="00932D08">
        <w:t>. Gulbenes novada domes lēmumam GND/202</w:t>
      </w:r>
      <w:r>
        <w:t>2</w:t>
      </w:r>
      <w:r w:rsidRPr="00932D08">
        <w:t>/</w:t>
      </w:r>
      <w:r>
        <w:t>919</w:t>
      </w:r>
    </w:p>
    <w:p w14:paraId="3F899A6C" w14:textId="77777777" w:rsidR="00367421" w:rsidRDefault="00367421" w:rsidP="00367421">
      <w:pPr>
        <w:rPr>
          <w:noProof/>
        </w:rPr>
      </w:pPr>
      <w:r w:rsidRPr="00286A18">
        <w:rPr>
          <w:noProof/>
        </w:rPr>
        <w:drawing>
          <wp:inline distT="0" distB="0" distL="0" distR="0" wp14:anchorId="1C1EC7D2" wp14:editId="63E48227">
            <wp:extent cx="5939637" cy="8388927"/>
            <wp:effectExtent l="0" t="0" r="4445" b="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55453" cy="8411265"/>
                    </a:xfrm>
                    <a:prstGeom prst="rect">
                      <a:avLst/>
                    </a:prstGeom>
                    <a:noFill/>
                    <a:ln>
                      <a:noFill/>
                    </a:ln>
                  </pic:spPr>
                </pic:pic>
              </a:graphicData>
            </a:graphic>
          </wp:inline>
        </w:drawing>
      </w:r>
    </w:p>
    <w:p w14:paraId="1CF5F6CE" w14:textId="77777777" w:rsidR="00367421" w:rsidRDefault="00367421" w:rsidP="00367421">
      <w:pPr>
        <w:rPr>
          <w:noProof/>
        </w:rPr>
      </w:pPr>
      <w:r>
        <w:rPr>
          <w:noProof/>
        </w:rPr>
        <w:t>Gulbenes novada domes priekšsēdētājs</w:t>
      </w:r>
      <w:r>
        <w:rPr>
          <w:noProof/>
        </w:rPr>
        <w:tab/>
      </w:r>
      <w:r>
        <w:rPr>
          <w:noProof/>
        </w:rPr>
        <w:tab/>
      </w:r>
      <w:r>
        <w:rPr>
          <w:noProof/>
        </w:rPr>
        <w:tab/>
      </w:r>
      <w:r>
        <w:rPr>
          <w:noProof/>
        </w:rPr>
        <w:tab/>
      </w:r>
      <w:r>
        <w:rPr>
          <w:noProof/>
        </w:rPr>
        <w:tab/>
        <w:t>A.Caunītis</w:t>
      </w:r>
    </w:p>
    <w:p w14:paraId="230A00F3" w14:textId="77777777" w:rsidR="00367421" w:rsidRDefault="00367421" w:rsidP="00367421">
      <w:pPr>
        <w:rPr>
          <w:noProof/>
        </w:rPr>
      </w:pPr>
    </w:p>
    <w:p w14:paraId="51D32206" w14:textId="77777777" w:rsidR="00367421" w:rsidRPr="00976044" w:rsidRDefault="00367421" w:rsidP="00367421">
      <w:pPr>
        <w:rPr>
          <w:noProof/>
        </w:rPr>
      </w:pPr>
    </w:p>
    <w:tbl>
      <w:tblPr>
        <w:tblW w:w="0" w:type="auto"/>
        <w:tblLook w:val="01E0" w:firstRow="1" w:lastRow="1" w:firstColumn="1" w:lastColumn="1" w:noHBand="0" w:noVBand="0"/>
      </w:tblPr>
      <w:tblGrid>
        <w:gridCol w:w="3073"/>
        <w:gridCol w:w="3115"/>
        <w:gridCol w:w="2743"/>
      </w:tblGrid>
      <w:tr w:rsidR="00367421" w14:paraId="09183460" w14:textId="77777777" w:rsidTr="00367421">
        <w:tc>
          <w:tcPr>
            <w:tcW w:w="3073" w:type="dxa"/>
          </w:tcPr>
          <w:p w14:paraId="2BCD1F6A" w14:textId="77777777" w:rsidR="00367421" w:rsidRDefault="00367421" w:rsidP="00367421">
            <w:pPr>
              <w:spacing w:line="252" w:lineRule="auto"/>
              <w:rPr>
                <w:lang w:eastAsia="en-US"/>
              </w:rPr>
            </w:pPr>
          </w:p>
        </w:tc>
        <w:tc>
          <w:tcPr>
            <w:tcW w:w="3115" w:type="dxa"/>
            <w:hideMark/>
          </w:tcPr>
          <w:p w14:paraId="773AFA2C" w14:textId="77777777" w:rsidR="00367421" w:rsidRDefault="00367421" w:rsidP="00367421">
            <w:pPr>
              <w:spacing w:line="252" w:lineRule="auto"/>
              <w:jc w:val="center"/>
              <w:rPr>
                <w:lang w:eastAsia="en-US"/>
              </w:rPr>
            </w:pPr>
            <w:r>
              <w:rPr>
                <w:noProof/>
              </w:rPr>
              <w:drawing>
                <wp:inline distT="0" distB="0" distL="0" distR="0" wp14:anchorId="5061FB37" wp14:editId="59EF6025">
                  <wp:extent cx="619125" cy="685800"/>
                  <wp:effectExtent l="0" t="0" r="9525" b="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C9C73EE" w14:textId="77777777" w:rsidR="00367421" w:rsidRDefault="00367421" w:rsidP="00367421">
            <w:pPr>
              <w:spacing w:line="252" w:lineRule="auto"/>
              <w:rPr>
                <w:sz w:val="32"/>
                <w:szCs w:val="32"/>
                <w:lang w:eastAsia="en-US"/>
              </w:rPr>
            </w:pPr>
          </w:p>
        </w:tc>
      </w:tr>
      <w:tr w:rsidR="00367421" w14:paraId="48C7F2CA" w14:textId="77777777" w:rsidTr="00367421">
        <w:tc>
          <w:tcPr>
            <w:tcW w:w="8931" w:type="dxa"/>
            <w:gridSpan w:val="3"/>
            <w:hideMark/>
          </w:tcPr>
          <w:p w14:paraId="009E0239" w14:textId="77777777" w:rsidR="00367421" w:rsidRDefault="00367421" w:rsidP="00367421">
            <w:pPr>
              <w:spacing w:before="240" w:line="252" w:lineRule="auto"/>
              <w:jc w:val="center"/>
              <w:rPr>
                <w:b/>
                <w:sz w:val="32"/>
                <w:szCs w:val="32"/>
                <w:lang w:eastAsia="en-US"/>
              </w:rPr>
            </w:pPr>
            <w:r>
              <w:rPr>
                <w:b/>
                <w:sz w:val="32"/>
                <w:szCs w:val="32"/>
                <w:lang w:eastAsia="en-US"/>
              </w:rPr>
              <w:t>GULBENES NOVADA PAŠVALDĪBA</w:t>
            </w:r>
          </w:p>
        </w:tc>
      </w:tr>
      <w:tr w:rsidR="00367421" w14:paraId="2F54601D" w14:textId="77777777" w:rsidTr="00367421">
        <w:tc>
          <w:tcPr>
            <w:tcW w:w="8931" w:type="dxa"/>
            <w:gridSpan w:val="3"/>
            <w:hideMark/>
          </w:tcPr>
          <w:p w14:paraId="39B9FE0F" w14:textId="77777777" w:rsidR="00367421" w:rsidRDefault="00367421" w:rsidP="00367421">
            <w:pPr>
              <w:spacing w:line="252" w:lineRule="auto"/>
              <w:jc w:val="center"/>
              <w:rPr>
                <w:lang w:eastAsia="en-US"/>
              </w:rPr>
            </w:pPr>
            <w:proofErr w:type="spellStart"/>
            <w:r>
              <w:rPr>
                <w:lang w:eastAsia="en-US"/>
              </w:rPr>
              <w:t>Reģ</w:t>
            </w:r>
            <w:proofErr w:type="spellEnd"/>
            <w:r>
              <w:rPr>
                <w:lang w:eastAsia="en-US"/>
              </w:rPr>
              <w:t>. Nr. 90009116327</w:t>
            </w:r>
          </w:p>
        </w:tc>
      </w:tr>
      <w:tr w:rsidR="00367421" w14:paraId="10A98CC7" w14:textId="77777777" w:rsidTr="00367421">
        <w:tc>
          <w:tcPr>
            <w:tcW w:w="8931" w:type="dxa"/>
            <w:gridSpan w:val="3"/>
            <w:hideMark/>
          </w:tcPr>
          <w:p w14:paraId="52F80A22" w14:textId="77777777" w:rsidR="00367421" w:rsidRDefault="00367421" w:rsidP="00367421">
            <w:pPr>
              <w:spacing w:line="252" w:lineRule="auto"/>
              <w:jc w:val="center"/>
              <w:rPr>
                <w:lang w:eastAsia="en-US"/>
              </w:rPr>
            </w:pPr>
            <w:r>
              <w:rPr>
                <w:lang w:eastAsia="en-US"/>
              </w:rPr>
              <w:t>Ābeļu iela 2, Gulbene, Gulbenes nov., LV-4401</w:t>
            </w:r>
          </w:p>
        </w:tc>
      </w:tr>
      <w:tr w:rsidR="00367421" w14:paraId="4F23647C" w14:textId="77777777" w:rsidTr="00367421">
        <w:tc>
          <w:tcPr>
            <w:tcW w:w="8931" w:type="dxa"/>
            <w:gridSpan w:val="3"/>
            <w:hideMark/>
          </w:tcPr>
          <w:p w14:paraId="538A5A46" w14:textId="77777777" w:rsidR="00367421" w:rsidRDefault="00367421" w:rsidP="00367421">
            <w:pPr>
              <w:pBdr>
                <w:bottom w:val="single" w:sz="12" w:space="1" w:color="auto"/>
              </w:pBdr>
              <w:spacing w:line="252" w:lineRule="auto"/>
              <w:jc w:val="center"/>
              <w:rPr>
                <w:lang w:eastAsia="en-US"/>
              </w:rPr>
            </w:pPr>
            <w:r>
              <w:rPr>
                <w:lang w:eastAsia="en-US"/>
              </w:rPr>
              <w:t>Tālrunis 64497710, mob. 26595362, e-pasts: dome@gulbene.lv, www.gulbene.lv</w:t>
            </w:r>
          </w:p>
          <w:p w14:paraId="7DB6212B" w14:textId="77777777" w:rsidR="00367421" w:rsidRPr="00175370" w:rsidRDefault="00367421" w:rsidP="00367421">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1BD2B840" w14:textId="77777777" w:rsidR="00367421" w:rsidRDefault="00367421" w:rsidP="00367421">
      <w:pPr>
        <w:jc w:val="center"/>
      </w:pPr>
      <w:r>
        <w:rPr>
          <w:b/>
          <w:bCs/>
        </w:rPr>
        <w:t>GULBENES NOVADA DOMES LĒMUMS</w:t>
      </w:r>
    </w:p>
    <w:p w14:paraId="7DF3227F" w14:textId="77777777" w:rsidR="00367421" w:rsidRDefault="00367421" w:rsidP="00367421">
      <w:pPr>
        <w:jc w:val="center"/>
      </w:pPr>
      <w:r>
        <w:t>Gulbenē</w:t>
      </w:r>
    </w:p>
    <w:p w14:paraId="737F6BA1" w14:textId="77777777" w:rsidR="00367421" w:rsidRDefault="00367421" w:rsidP="00367421">
      <w:pPr>
        <w:rPr>
          <w:b/>
          <w:bCs/>
        </w:rPr>
      </w:pPr>
      <w:r>
        <w:rPr>
          <w:b/>
          <w:bCs/>
        </w:rPr>
        <w:t>2022.gada 29.septembrī</w:t>
      </w:r>
      <w:r>
        <w:rPr>
          <w:b/>
          <w:bCs/>
        </w:rPr>
        <w:tab/>
      </w:r>
      <w:r>
        <w:rPr>
          <w:b/>
          <w:bCs/>
        </w:rPr>
        <w:tab/>
      </w:r>
      <w:r>
        <w:rPr>
          <w:b/>
          <w:bCs/>
        </w:rPr>
        <w:tab/>
      </w:r>
      <w:r>
        <w:rPr>
          <w:b/>
          <w:bCs/>
        </w:rPr>
        <w:tab/>
      </w:r>
      <w:r>
        <w:rPr>
          <w:b/>
          <w:bCs/>
        </w:rPr>
        <w:tab/>
      </w:r>
      <w:r>
        <w:rPr>
          <w:b/>
          <w:bCs/>
        </w:rPr>
        <w:tab/>
        <w:t xml:space="preserve">  Nr. GND/2022/920</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67421" w14:paraId="0C7A2893" w14:textId="77777777" w:rsidTr="00367421">
        <w:tc>
          <w:tcPr>
            <w:tcW w:w="4729" w:type="dxa"/>
          </w:tcPr>
          <w:p w14:paraId="7A50E550" w14:textId="77777777" w:rsidR="00367421" w:rsidRDefault="00367421" w:rsidP="00367421">
            <w:pPr>
              <w:rPr>
                <w:rFonts w:eastAsiaTheme="minorHAnsi"/>
                <w:b/>
                <w:bCs/>
                <w:lang w:eastAsia="en-US"/>
              </w:rPr>
            </w:pPr>
          </w:p>
        </w:tc>
      </w:tr>
      <w:tr w:rsidR="00367421" w14:paraId="71C28471" w14:textId="77777777" w:rsidTr="00367421">
        <w:trPr>
          <w:trHeight w:val="80"/>
        </w:trPr>
        <w:tc>
          <w:tcPr>
            <w:tcW w:w="4729" w:type="dxa"/>
          </w:tcPr>
          <w:p w14:paraId="45734247" w14:textId="77777777" w:rsidR="00367421" w:rsidRDefault="00367421" w:rsidP="00367421">
            <w:pPr>
              <w:rPr>
                <w:rFonts w:eastAsiaTheme="minorHAnsi"/>
                <w:b/>
                <w:bCs/>
                <w:lang w:eastAsia="en-US"/>
              </w:rPr>
            </w:pPr>
          </w:p>
        </w:tc>
      </w:tr>
    </w:tbl>
    <w:p w14:paraId="4E5FDD68" w14:textId="77777777" w:rsidR="00367421" w:rsidRDefault="00367421" w:rsidP="00367421">
      <w:pPr>
        <w:rPr>
          <w:b/>
          <w:bCs/>
        </w:rPr>
      </w:pPr>
      <w:r>
        <w:rPr>
          <w:b/>
          <w:bCs/>
        </w:rPr>
        <w:t xml:space="preserve">                 </w:t>
      </w:r>
      <w:r>
        <w:rPr>
          <w:b/>
          <w:bCs/>
        </w:rPr>
        <w:tab/>
        <w:t xml:space="preserve"> (protokols Nr.19; 89.p.) </w:t>
      </w:r>
    </w:p>
    <w:p w14:paraId="4EBDD072" w14:textId="77777777" w:rsidR="00367421" w:rsidRPr="00C50AD7" w:rsidRDefault="00367421" w:rsidP="00367421">
      <w:pPr>
        <w:rPr>
          <w:b/>
          <w:bCs/>
          <w:sz w:val="4"/>
          <w:szCs w:val="4"/>
        </w:rPr>
      </w:pPr>
      <w:r>
        <w:rPr>
          <w:b/>
          <w:bCs/>
        </w:rPr>
        <w:tab/>
      </w:r>
      <w:r>
        <w:rPr>
          <w:b/>
          <w:bCs/>
        </w:rPr>
        <w:tab/>
      </w:r>
      <w:r>
        <w:rPr>
          <w:b/>
          <w:bCs/>
        </w:rPr>
        <w:tab/>
      </w:r>
      <w:r>
        <w:rPr>
          <w:b/>
          <w:bCs/>
        </w:rPr>
        <w:tab/>
      </w:r>
      <w:r>
        <w:rPr>
          <w:b/>
          <w:bCs/>
        </w:rPr>
        <w:tab/>
      </w:r>
      <w:r>
        <w:rPr>
          <w:b/>
          <w:bCs/>
        </w:rPr>
        <w:tab/>
      </w:r>
      <w:r w:rsidRPr="00C50AD7">
        <w:rPr>
          <w:b/>
          <w:bCs/>
          <w:sz w:val="4"/>
          <w:szCs w:val="4"/>
        </w:rPr>
        <w:tab/>
      </w:r>
    </w:p>
    <w:p w14:paraId="62F2944E" w14:textId="77777777" w:rsidR="00367421" w:rsidRDefault="00367421" w:rsidP="00367421">
      <w:pPr>
        <w:jc w:val="center"/>
        <w:rPr>
          <w:b/>
        </w:rPr>
      </w:pPr>
      <w:r>
        <w:rPr>
          <w:b/>
        </w:rPr>
        <w:t>Par zemes ierīcības projekta grozījumu apstiprināšanu Stradu pagasta</w:t>
      </w:r>
    </w:p>
    <w:p w14:paraId="0F306DF3" w14:textId="77777777" w:rsidR="00367421" w:rsidRDefault="00367421" w:rsidP="00367421">
      <w:pPr>
        <w:jc w:val="center"/>
        <w:rPr>
          <w:b/>
        </w:rPr>
      </w:pPr>
      <w:r>
        <w:rPr>
          <w:b/>
        </w:rPr>
        <w:t>nekustamajam īpašumam “SIA Vārpa”</w:t>
      </w:r>
    </w:p>
    <w:p w14:paraId="4FF6AF2F" w14:textId="77777777" w:rsidR="00367421" w:rsidRDefault="00367421" w:rsidP="00367421">
      <w:pPr>
        <w:tabs>
          <w:tab w:val="left" w:pos="4111"/>
        </w:tabs>
        <w:spacing w:line="276" w:lineRule="auto"/>
      </w:pPr>
    </w:p>
    <w:p w14:paraId="45AB88D9" w14:textId="77777777" w:rsidR="00367421" w:rsidRDefault="00367421" w:rsidP="00367421">
      <w:pPr>
        <w:spacing w:line="360" w:lineRule="auto"/>
        <w:ind w:firstLine="567"/>
        <w:jc w:val="both"/>
        <w:rPr>
          <w:rFonts w:eastAsia="Calibri"/>
        </w:rPr>
      </w:pPr>
      <w:r w:rsidRPr="00707881">
        <w:rPr>
          <w:rFonts w:eastAsia="Calibri"/>
        </w:rPr>
        <w:t>Izskat</w:t>
      </w:r>
      <w:r>
        <w:rPr>
          <w:rFonts w:eastAsia="Calibri"/>
        </w:rPr>
        <w:t>īts</w:t>
      </w:r>
      <w:r>
        <w:rPr>
          <w:rFonts w:eastAsia="Calibri"/>
          <w:b/>
          <w:bCs/>
        </w:rPr>
        <w:t xml:space="preserve"> s</w:t>
      </w:r>
      <w:r w:rsidRPr="000D25C5">
        <w:rPr>
          <w:rFonts w:eastAsia="Calibri"/>
          <w:b/>
          <w:bCs/>
        </w:rPr>
        <w:t>abiedrība</w:t>
      </w:r>
      <w:r>
        <w:rPr>
          <w:rFonts w:eastAsia="Calibri"/>
          <w:b/>
          <w:bCs/>
        </w:rPr>
        <w:t>s</w:t>
      </w:r>
      <w:r w:rsidRPr="000D25C5">
        <w:rPr>
          <w:rFonts w:eastAsia="Calibri"/>
          <w:b/>
          <w:bCs/>
        </w:rPr>
        <w:t xml:space="preserve"> ar ierobežotu atbildību </w:t>
      </w:r>
      <w:r>
        <w:rPr>
          <w:rFonts w:eastAsia="Calibri"/>
          <w:b/>
          <w:bCs/>
        </w:rPr>
        <w:t>“</w:t>
      </w:r>
      <w:r w:rsidRPr="000D25C5">
        <w:rPr>
          <w:rFonts w:eastAsia="Calibri"/>
          <w:b/>
          <w:bCs/>
        </w:rPr>
        <w:t>METRUM</w:t>
      </w:r>
      <w:r>
        <w:rPr>
          <w:rFonts w:eastAsia="Calibri"/>
          <w:b/>
          <w:bCs/>
        </w:rPr>
        <w:t>”</w:t>
      </w:r>
      <w:r w:rsidRPr="00245742">
        <w:rPr>
          <w:rFonts w:eastAsia="Calibri"/>
        </w:rPr>
        <w:t xml:space="preserve">, reģistrācijas numurs </w:t>
      </w:r>
      <w:r w:rsidRPr="00631224">
        <w:rPr>
          <w:rFonts w:eastAsia="Calibri"/>
        </w:rPr>
        <w:t xml:space="preserve"> </w:t>
      </w:r>
      <w:r w:rsidRPr="000D25C5">
        <w:rPr>
          <w:rFonts w:eastAsia="Calibri"/>
        </w:rPr>
        <w:t>40003388748</w:t>
      </w:r>
      <w:r w:rsidRPr="00245742">
        <w:rPr>
          <w:rFonts w:eastAsia="Calibri"/>
        </w:rPr>
        <w:t xml:space="preserve">, juridiskā adrese: </w:t>
      </w:r>
      <w:r w:rsidRPr="000D25C5">
        <w:rPr>
          <w:rFonts w:eastAsia="Calibri"/>
        </w:rPr>
        <w:t xml:space="preserve">Ģertrūdes iela 47 </w:t>
      </w:r>
      <w:r>
        <w:rPr>
          <w:rFonts w:eastAsia="Calibri"/>
        </w:rPr>
        <w:t>–</w:t>
      </w:r>
      <w:r w:rsidRPr="000D25C5">
        <w:rPr>
          <w:rFonts w:eastAsia="Calibri"/>
        </w:rPr>
        <w:t xml:space="preserve"> 3, Rīga, LV-1011</w:t>
      </w:r>
      <w:r w:rsidRPr="00245742">
        <w:rPr>
          <w:rFonts w:eastAsia="Calibri"/>
        </w:rPr>
        <w:t>,</w:t>
      </w:r>
      <w:r w:rsidRPr="00707881">
        <w:rPr>
          <w:rFonts w:eastAsia="Calibri"/>
        </w:rPr>
        <w:t xml:space="preserve"> 202</w:t>
      </w:r>
      <w:r>
        <w:rPr>
          <w:rFonts w:eastAsia="Calibri"/>
        </w:rPr>
        <w:t>2</w:t>
      </w:r>
      <w:r w:rsidRPr="00707881">
        <w:rPr>
          <w:rFonts w:eastAsia="Calibri"/>
        </w:rPr>
        <w:t xml:space="preserve">.gada </w:t>
      </w:r>
      <w:r>
        <w:rPr>
          <w:rFonts w:eastAsia="Calibri"/>
        </w:rPr>
        <w:t>13</w:t>
      </w:r>
      <w:r w:rsidRPr="00707881">
        <w:rPr>
          <w:rFonts w:eastAsia="Calibri"/>
        </w:rPr>
        <w:t>.</w:t>
      </w:r>
      <w:r>
        <w:rPr>
          <w:rFonts w:eastAsia="Calibri"/>
        </w:rPr>
        <w:t>septembra</w:t>
      </w:r>
      <w:r w:rsidRPr="00707881">
        <w:rPr>
          <w:rFonts w:eastAsia="Calibri"/>
        </w:rPr>
        <w:t xml:space="preserve"> iesniegum</w:t>
      </w:r>
      <w:r>
        <w:rPr>
          <w:rFonts w:eastAsia="Calibri"/>
        </w:rPr>
        <w:t>s</w:t>
      </w:r>
      <w:r w:rsidRPr="00707881">
        <w:rPr>
          <w:rFonts w:eastAsia="Calibri"/>
        </w:rPr>
        <w:t xml:space="preserve"> (Gulbenes novada pašvaldībā saņemts 202</w:t>
      </w:r>
      <w:r>
        <w:rPr>
          <w:rFonts w:eastAsia="Calibri"/>
        </w:rPr>
        <w:t>2</w:t>
      </w:r>
      <w:r w:rsidRPr="00707881">
        <w:rPr>
          <w:rFonts w:eastAsia="Calibri"/>
        </w:rPr>
        <w:t xml:space="preserve">.gada </w:t>
      </w:r>
      <w:r>
        <w:rPr>
          <w:rFonts w:eastAsia="Calibri"/>
        </w:rPr>
        <w:t>13</w:t>
      </w:r>
      <w:r w:rsidRPr="00707881">
        <w:rPr>
          <w:rFonts w:eastAsia="Calibri"/>
        </w:rPr>
        <w:t>.</w:t>
      </w:r>
      <w:r>
        <w:rPr>
          <w:rFonts w:eastAsia="Calibri"/>
        </w:rPr>
        <w:t>septembrī</w:t>
      </w:r>
      <w:r w:rsidRPr="00707881">
        <w:rPr>
          <w:rFonts w:eastAsia="Calibri"/>
        </w:rPr>
        <w:t xml:space="preserve"> un reģistrēts ar Nr.</w:t>
      </w:r>
      <w:r>
        <w:rPr>
          <w:rFonts w:eastAsia="Calibri"/>
        </w:rPr>
        <w:t> </w:t>
      </w:r>
      <w:r>
        <w:t>GND/5.13.3/22/2119-M</w:t>
      </w:r>
      <w:r w:rsidRPr="00707881">
        <w:rPr>
          <w:rFonts w:eastAsia="Calibri"/>
        </w:rPr>
        <w:t xml:space="preserve">), ar lūgumu apstiprināt zemes ierīkotājas </w:t>
      </w:r>
      <w:r>
        <w:rPr>
          <w:rFonts w:eastAsia="Calibri"/>
        </w:rPr>
        <w:t>Daigas Eglītes</w:t>
      </w:r>
      <w:r w:rsidRPr="00707881">
        <w:rPr>
          <w:rFonts w:eastAsia="Calibri"/>
        </w:rPr>
        <w:t xml:space="preserve"> (zemes ierīkotāja sertifikāts Nr.</w:t>
      </w:r>
      <w:r>
        <w:rPr>
          <w:rFonts w:eastAsia="Calibri"/>
        </w:rPr>
        <w:t>AA0081</w:t>
      </w:r>
      <w:r w:rsidRPr="00707881">
        <w:rPr>
          <w:rFonts w:eastAsia="Calibri"/>
        </w:rPr>
        <w:t>, derīgs līdz 20</w:t>
      </w:r>
      <w:r>
        <w:rPr>
          <w:rFonts w:eastAsia="Calibri"/>
        </w:rPr>
        <w:t>26</w:t>
      </w:r>
      <w:r w:rsidRPr="00707881">
        <w:rPr>
          <w:rFonts w:eastAsia="Calibri"/>
        </w:rPr>
        <w:t xml:space="preserve">.gada </w:t>
      </w:r>
      <w:r>
        <w:rPr>
          <w:rFonts w:eastAsia="Calibri"/>
        </w:rPr>
        <w:t>26</w:t>
      </w:r>
      <w:r w:rsidRPr="00707881">
        <w:rPr>
          <w:rFonts w:eastAsia="Calibri"/>
        </w:rPr>
        <w:t>.</w:t>
      </w:r>
      <w:r>
        <w:rPr>
          <w:rFonts w:eastAsia="Calibri"/>
        </w:rPr>
        <w:t>janvārim</w:t>
      </w:r>
      <w:r w:rsidRPr="00707881">
        <w:rPr>
          <w:rFonts w:eastAsia="Calibri"/>
        </w:rPr>
        <w:t>)</w:t>
      </w:r>
      <w:r>
        <w:rPr>
          <w:rFonts w:eastAsia="Calibri"/>
        </w:rPr>
        <w:t xml:space="preserve"> izstrādātā zemes ierīcības projekta grozījumus nekustamajā īpašumā “SIA Vārpa”, Stradu pagasts, Gulbenes novads, kadastra numurs 5090 002 0017, ietilpstošajai zemes vienībai ar kadastra apzīmējumu 5090 002 0709, 1,6023 ha platībā.</w:t>
      </w:r>
    </w:p>
    <w:p w14:paraId="60ADC073" w14:textId="77777777" w:rsidR="00367421" w:rsidRDefault="00367421" w:rsidP="00367421">
      <w:pPr>
        <w:spacing w:line="360" w:lineRule="auto"/>
        <w:ind w:firstLine="567"/>
        <w:jc w:val="both"/>
        <w:rPr>
          <w:rFonts w:eastAsia="Calibri"/>
        </w:rPr>
      </w:pPr>
      <w:r>
        <w:rPr>
          <w:rFonts w:eastAsia="Calibri"/>
        </w:rPr>
        <w:t>Gulbenes novada dome 2022.gada 30.jūnijā pieņēma lēmumu Nr. </w:t>
      </w:r>
      <w:r w:rsidRPr="0068040D">
        <w:t>GND/2022/556</w:t>
      </w:r>
      <w:r>
        <w:rPr>
          <w:rFonts w:eastAsia="Calibri"/>
        </w:rPr>
        <w:t xml:space="preserve"> “</w:t>
      </w:r>
      <w:r w:rsidRPr="000A2501">
        <w:rPr>
          <w:rFonts w:eastAsia="Calibri"/>
        </w:rPr>
        <w:t xml:space="preserve">Par zemes ierīcības projekta apstiprināšanu </w:t>
      </w:r>
      <w:r>
        <w:rPr>
          <w:rFonts w:eastAsia="Calibri"/>
        </w:rPr>
        <w:t>Stradu</w:t>
      </w:r>
      <w:r w:rsidRPr="000A2501">
        <w:rPr>
          <w:rFonts w:eastAsia="Calibri"/>
        </w:rPr>
        <w:t xml:space="preserve"> pagasta</w:t>
      </w:r>
      <w:r>
        <w:rPr>
          <w:rFonts w:eastAsia="Calibri"/>
        </w:rPr>
        <w:t xml:space="preserve"> </w:t>
      </w:r>
      <w:r w:rsidRPr="000A2501">
        <w:rPr>
          <w:rFonts w:eastAsia="Calibri"/>
        </w:rPr>
        <w:t>nekustamajam īpašumam “</w:t>
      </w:r>
      <w:r>
        <w:rPr>
          <w:rFonts w:eastAsia="Calibri"/>
        </w:rPr>
        <w:t>SIA Vārpa</w:t>
      </w:r>
      <w:r w:rsidRPr="000A2501">
        <w:rPr>
          <w:rFonts w:eastAsia="Calibri"/>
        </w:rPr>
        <w:t>”</w:t>
      </w:r>
      <w:r>
        <w:rPr>
          <w:rFonts w:eastAsia="Calibri"/>
        </w:rPr>
        <w:t xml:space="preserve">” (protokols Nr.12; 13.p.) apstiprināt </w:t>
      </w:r>
      <w:r w:rsidRPr="00683FD3">
        <w:rPr>
          <w:rFonts w:eastAsia="Calibri"/>
        </w:rPr>
        <w:t xml:space="preserve">zemes ierīcības projektu zemes vienības ar kadastra apzīmējumu </w:t>
      </w:r>
      <w:r>
        <w:rPr>
          <w:rFonts w:eastAsia="Calibri"/>
        </w:rPr>
        <w:t>5090 002 0709, 1,6023 ha platībā</w:t>
      </w:r>
      <w:r w:rsidRPr="00683FD3">
        <w:rPr>
          <w:rFonts w:eastAsia="Calibri"/>
        </w:rPr>
        <w:t>, sadalīšanai</w:t>
      </w:r>
      <w:r>
        <w:rPr>
          <w:rFonts w:eastAsia="Calibri"/>
        </w:rPr>
        <w:t>.</w:t>
      </w:r>
    </w:p>
    <w:p w14:paraId="04BCF0E5" w14:textId="77777777" w:rsidR="00367421" w:rsidRDefault="00367421" w:rsidP="00367421">
      <w:pPr>
        <w:spacing w:line="360" w:lineRule="auto"/>
        <w:ind w:firstLine="567"/>
        <w:jc w:val="both"/>
        <w:rPr>
          <w:rFonts w:eastAsia="Calibri"/>
        </w:rPr>
      </w:pPr>
      <w:r>
        <w:rPr>
          <w:rFonts w:eastAsia="Calibri"/>
        </w:rPr>
        <w:t>Z</w:t>
      </w:r>
      <w:r w:rsidRPr="00365548">
        <w:rPr>
          <w:rFonts w:eastAsia="Calibri"/>
        </w:rPr>
        <w:t xml:space="preserve">emes ierīkotājas </w:t>
      </w:r>
      <w:r>
        <w:rPr>
          <w:rFonts w:eastAsia="Calibri"/>
        </w:rPr>
        <w:t>Daigas</w:t>
      </w:r>
      <w:r w:rsidRPr="000A2501">
        <w:rPr>
          <w:rFonts w:eastAsia="Calibri"/>
        </w:rPr>
        <w:t xml:space="preserve"> </w:t>
      </w:r>
      <w:r>
        <w:rPr>
          <w:rFonts w:eastAsia="Calibri"/>
        </w:rPr>
        <w:t>Eglītes</w:t>
      </w:r>
      <w:r w:rsidRPr="000A2501">
        <w:rPr>
          <w:rFonts w:eastAsia="Calibri"/>
        </w:rPr>
        <w:t xml:space="preserve"> </w:t>
      </w:r>
      <w:r w:rsidRPr="00365548">
        <w:rPr>
          <w:rFonts w:eastAsia="Calibri"/>
        </w:rPr>
        <w:t>izstrādāt</w:t>
      </w:r>
      <w:r>
        <w:rPr>
          <w:rFonts w:eastAsia="Calibri"/>
        </w:rPr>
        <w:t>o</w:t>
      </w:r>
      <w:r w:rsidRPr="00365548">
        <w:rPr>
          <w:rFonts w:eastAsia="Calibri"/>
        </w:rPr>
        <w:t xml:space="preserve"> zemes ierīcības projekta grozījum</w:t>
      </w:r>
      <w:r>
        <w:rPr>
          <w:rFonts w:eastAsia="Calibri"/>
        </w:rPr>
        <w:t>u mērķis ir</w:t>
      </w:r>
      <w:r w:rsidRPr="00365548">
        <w:rPr>
          <w:rFonts w:eastAsia="Calibri"/>
        </w:rPr>
        <w:t xml:space="preserve"> nekustamajā īpašumā “</w:t>
      </w:r>
      <w:r>
        <w:rPr>
          <w:rFonts w:eastAsia="Calibri"/>
        </w:rPr>
        <w:t>SIA Vārpa</w:t>
      </w:r>
      <w:r w:rsidRPr="00365548">
        <w:rPr>
          <w:rFonts w:eastAsia="Calibri"/>
        </w:rPr>
        <w:t xml:space="preserve">”, </w:t>
      </w:r>
      <w:r>
        <w:rPr>
          <w:rFonts w:eastAsia="Calibri"/>
        </w:rPr>
        <w:t>Stradu</w:t>
      </w:r>
      <w:r w:rsidRPr="00365548">
        <w:rPr>
          <w:rFonts w:eastAsia="Calibri"/>
        </w:rPr>
        <w:t xml:space="preserve"> pagasts, Gulbenes novads, kadastra numurs </w:t>
      </w:r>
      <w:r>
        <w:rPr>
          <w:rFonts w:eastAsia="Calibri"/>
        </w:rPr>
        <w:t>5090</w:t>
      </w:r>
      <w:r w:rsidRPr="000A2501">
        <w:rPr>
          <w:rFonts w:eastAsia="Calibri"/>
        </w:rPr>
        <w:t xml:space="preserve"> 002 001</w:t>
      </w:r>
      <w:r>
        <w:rPr>
          <w:rFonts w:eastAsia="Calibri"/>
        </w:rPr>
        <w:t>7</w:t>
      </w:r>
      <w:r w:rsidRPr="00B60DDC">
        <w:rPr>
          <w:rFonts w:eastAsia="Calibri"/>
        </w:rPr>
        <w:t>, ietilpstoš</w:t>
      </w:r>
      <w:r>
        <w:rPr>
          <w:rFonts w:eastAsia="Calibri"/>
        </w:rPr>
        <w:t>ās</w:t>
      </w:r>
      <w:r w:rsidRPr="00B60DDC">
        <w:rPr>
          <w:rFonts w:eastAsia="Calibri"/>
        </w:rPr>
        <w:t xml:space="preserve"> zemes vienība</w:t>
      </w:r>
      <w:r>
        <w:rPr>
          <w:rFonts w:eastAsia="Calibri"/>
        </w:rPr>
        <w:t>s</w:t>
      </w:r>
      <w:r w:rsidRPr="00B60DDC">
        <w:rPr>
          <w:rFonts w:eastAsia="Calibri"/>
        </w:rPr>
        <w:t xml:space="preserve"> ar kadastra apzīmējumu </w:t>
      </w:r>
      <w:r>
        <w:rPr>
          <w:rFonts w:eastAsia="Calibri"/>
        </w:rPr>
        <w:t>5090</w:t>
      </w:r>
      <w:r w:rsidRPr="000A2501">
        <w:rPr>
          <w:rFonts w:eastAsia="Calibri"/>
        </w:rPr>
        <w:t xml:space="preserve"> 002 0</w:t>
      </w:r>
      <w:r>
        <w:rPr>
          <w:rFonts w:eastAsia="Calibri"/>
        </w:rPr>
        <w:t>709</w:t>
      </w:r>
      <w:r w:rsidRPr="00B60DDC">
        <w:rPr>
          <w:rFonts w:eastAsia="Calibri"/>
        </w:rPr>
        <w:t xml:space="preserve">, </w:t>
      </w:r>
      <w:r>
        <w:rPr>
          <w:rFonts w:eastAsia="Calibri"/>
        </w:rPr>
        <w:t xml:space="preserve">1,6023 ha platībā, </w:t>
      </w:r>
      <w:r w:rsidRPr="000A472F">
        <w:rPr>
          <w:rFonts w:eastAsia="Calibri"/>
        </w:rPr>
        <w:t>sadales līniju posmu pārprojektēšana sakarā ar precizēto apvidus situācijas elementu izvietojumu pēc zemes vienības robežu apsekošanas apvidū. Zemes ierīcības</w:t>
      </w:r>
      <w:r w:rsidRPr="00763554">
        <w:rPr>
          <w:rFonts w:eastAsia="Calibri"/>
        </w:rPr>
        <w:t xml:space="preserve"> projekta grozījumi uzsākti, pamatojoties uz nekustamā īpašuma “</w:t>
      </w:r>
      <w:r>
        <w:rPr>
          <w:rFonts w:eastAsia="Calibri"/>
        </w:rPr>
        <w:t>SIA Vārpa</w:t>
      </w:r>
      <w:r w:rsidRPr="00763554">
        <w:rPr>
          <w:rFonts w:eastAsia="Calibri"/>
        </w:rPr>
        <w:t xml:space="preserve">”, kadastra numurs </w:t>
      </w:r>
      <w:r>
        <w:rPr>
          <w:rFonts w:eastAsia="Calibri"/>
        </w:rPr>
        <w:t>5090</w:t>
      </w:r>
      <w:r w:rsidRPr="000A2501">
        <w:rPr>
          <w:rFonts w:eastAsia="Calibri"/>
        </w:rPr>
        <w:t xml:space="preserve"> 002 001</w:t>
      </w:r>
      <w:r>
        <w:rPr>
          <w:rFonts w:eastAsia="Calibri"/>
        </w:rPr>
        <w:t>7</w:t>
      </w:r>
      <w:r w:rsidRPr="00763554">
        <w:rPr>
          <w:rFonts w:eastAsia="Calibri"/>
        </w:rPr>
        <w:t xml:space="preserve">, īpašnieces </w:t>
      </w:r>
      <w:r w:rsidRPr="00004D15">
        <w:rPr>
          <w:rFonts w:eastAsia="Calibri"/>
        </w:rPr>
        <w:t>SIA “</w:t>
      </w:r>
      <w:r>
        <w:rPr>
          <w:rFonts w:eastAsia="Calibri"/>
        </w:rPr>
        <w:t>KOMBAINSERVISS</w:t>
      </w:r>
      <w:r w:rsidRPr="00004D15">
        <w:rPr>
          <w:rFonts w:eastAsia="Calibri"/>
        </w:rPr>
        <w:t>”</w:t>
      </w:r>
      <w:r>
        <w:rPr>
          <w:rFonts w:eastAsia="Calibri"/>
        </w:rPr>
        <w:t xml:space="preserve"> </w:t>
      </w:r>
      <w:r w:rsidRPr="00763554">
        <w:rPr>
          <w:rFonts w:eastAsia="Calibri"/>
        </w:rPr>
        <w:t>iesniegumu.</w:t>
      </w:r>
    </w:p>
    <w:p w14:paraId="5F7230FE" w14:textId="77777777" w:rsidR="00367421" w:rsidRDefault="00367421" w:rsidP="00367421">
      <w:pPr>
        <w:spacing w:line="360" w:lineRule="auto"/>
        <w:ind w:firstLine="567"/>
        <w:jc w:val="both"/>
        <w:rPr>
          <w:rFonts w:eastAsia="Calibri"/>
        </w:rPr>
      </w:pPr>
      <w:r>
        <w:rPr>
          <w:rFonts w:eastAsia="Calibri"/>
        </w:rPr>
        <w:t xml:space="preserve">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w:t>
      </w:r>
      <w:r>
        <w:rPr>
          <w:rFonts w:eastAsia="Calibri"/>
        </w:rPr>
        <w:lastRenderedPageBreak/>
        <w:t xml:space="preserve">projekta izstrādes </w:t>
      </w:r>
      <w:r w:rsidRPr="000A0500">
        <w:rPr>
          <w:rFonts w:eastAsia="Calibri"/>
        </w:rPr>
        <w:t>noteikumi” 26.punktu, kas</w:t>
      </w:r>
      <w:r>
        <w:rPr>
          <w:rFonts w:eastAsia="Calibri"/>
        </w:rPr>
        <w:t xml:space="preserve">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Pr="00B76639">
        <w:rPr>
          <w:rFonts w:eastAsia="Calibri"/>
        </w:rPr>
        <w:t>30.punktu, kas nosaka, ka projekta grozījumus Zemes ierīcības likuma 8.</w:t>
      </w:r>
      <w:r w:rsidRPr="00B76639">
        <w:rPr>
          <w:rFonts w:eastAsia="Calibri"/>
          <w:vertAlign w:val="superscript"/>
        </w:rPr>
        <w:t>1</w:t>
      </w:r>
      <w:r w:rsidRPr="00B76639">
        <w:rPr>
          <w:rFonts w:eastAsia="Calibri"/>
        </w:rPr>
        <w:t xml:space="preserve"> panta noteiktajā gadījumā izstrādā, neveicot šo noteikumu 11.1. un 11.2. apakšpunktā minētās darbības, projekta grozījumus saskaņo ar tām institūcijām, kuras izsniegušas projekta izstrādes nosacījumus, ja attiecīgā teritorija ir to kompetencē, Zemes</w:t>
      </w:r>
      <w:r>
        <w:rPr>
          <w:rFonts w:eastAsia="Calibri"/>
        </w:rPr>
        <w:t xml:space="preserve"> ierīcības likuma</w:t>
      </w:r>
      <w:r w:rsidRPr="00A50C26">
        <w:rPr>
          <w:rFonts w:eastAsia="Calibri"/>
        </w:rPr>
        <w:t xml:space="preserve"> </w:t>
      </w:r>
      <w:r>
        <w:rPr>
          <w:rFonts w:eastAsia="Calibri"/>
        </w:rPr>
        <w:t>8.</w:t>
      </w:r>
      <w:r>
        <w:rPr>
          <w:rFonts w:eastAsia="Calibri"/>
          <w:vertAlign w:val="superscript"/>
        </w:rPr>
        <w:t xml:space="preserve">1 </w:t>
      </w:r>
      <w:r>
        <w:rPr>
          <w:rFonts w:eastAsia="Calibri"/>
        </w:rPr>
        <w:t>pantu, kas nosaka, ka z</w:t>
      </w:r>
      <w:r w:rsidRPr="00A50C26">
        <w:rPr>
          <w:rFonts w:eastAsia="Calibri"/>
        </w:rPr>
        <w:t>emes ierīcības projekta grozījumus izstrādā pēc projekta ierosinātāja priekšlikuma, ja izmaiņas zemes ierīcības projektā attiecināmas uz projektētās teritorijas daļu, kurai pēc zemes ierīcības projekta apstiprināšanas zemes kadastrālās uzmērīšanas dati vēl nav reģistrēti Nekustamā īpašuma valsts kadastra informācijas sistēmā</w:t>
      </w:r>
      <w:r>
        <w:rPr>
          <w:rFonts w:eastAsia="Calibri"/>
        </w:rPr>
        <w:t xml:space="preserve">, </w:t>
      </w:r>
      <w:r w:rsidRPr="004F778E">
        <w:rPr>
          <w:rFonts w:eastAsia="Calibri"/>
        </w:rPr>
        <w:t>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4F778E">
        <w:rPr>
          <w:rFonts w:eastAsia="Calibri"/>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w:t>
      </w:r>
      <w:r>
        <w:rPr>
          <w:rFonts w:eastAsia="Calibri"/>
        </w:rPr>
        <w:t xml:space="preserve"> novada domes 2018.gada 27.decembra saistošajiem noteikumiem Nr.20 “Gulbenes novada teritorijas plānojums, Teritorijas izmantošanas un apbūves noteikumi un grafiskā daļa”, </w:t>
      </w:r>
      <w:r w:rsidRPr="003A6D2F">
        <w:rPr>
          <w:rFonts w:eastAsia="Calibri"/>
          <w:lang w:eastAsia="en-US"/>
        </w:rPr>
        <w:t xml:space="preserve">un Tautsaimniecības komitejas ieteikumu, atklāti balsojot: </w:t>
      </w:r>
      <w:r w:rsidRPr="004F27D3">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3A6D2F">
        <w:rPr>
          <w:rFonts w:eastAsia="Calibri"/>
          <w:lang w:eastAsia="en-US"/>
        </w:rPr>
        <w:t>, Gulbenes novada dome NOLEMJ</w:t>
      </w:r>
      <w:r w:rsidRPr="00F21181">
        <w:rPr>
          <w:rFonts w:eastAsia="Calibri"/>
          <w:lang w:eastAsia="en-US"/>
        </w:rPr>
        <w:t>:</w:t>
      </w:r>
    </w:p>
    <w:p w14:paraId="3ACE7C21" w14:textId="77777777" w:rsidR="00367421" w:rsidRDefault="00367421" w:rsidP="00367421">
      <w:pPr>
        <w:widowControl w:val="0"/>
        <w:spacing w:line="360" w:lineRule="auto"/>
        <w:ind w:firstLine="567"/>
        <w:jc w:val="both"/>
        <w:rPr>
          <w:rFonts w:eastAsia="Calibri"/>
        </w:rPr>
      </w:pPr>
      <w:r>
        <w:rPr>
          <w:rFonts w:eastAsia="Calibri"/>
        </w:rPr>
        <w:t xml:space="preserve">1. APSTIPRINĀT </w:t>
      </w:r>
      <w:r w:rsidRPr="00B868D5">
        <w:rPr>
          <w:rFonts w:eastAsia="Calibri"/>
        </w:rPr>
        <w:t>Daigas Eglītes (zemes ierīkotāja sertifikāts Nr.AA0081, derīgs līdz 2026.gada 26.janvārim) izstrādāt</w:t>
      </w:r>
      <w:r>
        <w:rPr>
          <w:rFonts w:eastAsia="Calibri"/>
        </w:rPr>
        <w:t>ā</w:t>
      </w:r>
      <w:r w:rsidRPr="00B868D5">
        <w:rPr>
          <w:rFonts w:eastAsia="Calibri"/>
        </w:rPr>
        <w:t xml:space="preserve"> zemes ierīcības projekt</w:t>
      </w:r>
      <w:r>
        <w:rPr>
          <w:rFonts w:eastAsia="Calibri"/>
        </w:rPr>
        <w:t>a grozījumus</w:t>
      </w:r>
      <w:r w:rsidRPr="00B868D5">
        <w:rPr>
          <w:rFonts w:eastAsia="Calibri"/>
        </w:rPr>
        <w:t xml:space="preserve"> nekustamajā īpašumā “SIA Vārpa”, Stradu pagasts, Gulbenes novads, kadastra numurs 5090 002 0017, ietilpstošajai zemes vienībai ar kadastra apzīmējumu 5090 002 0709, 1,6023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w:t>
      </w:r>
      <w:r>
        <w:rPr>
          <w:rFonts w:eastAsia="Calibri"/>
        </w:rPr>
        <w:lastRenderedPageBreak/>
        <w:t>neatņemama sastāvdaļa.</w:t>
      </w:r>
    </w:p>
    <w:p w14:paraId="1E7CE17F" w14:textId="77777777" w:rsidR="00367421" w:rsidRPr="009B2245" w:rsidRDefault="00367421" w:rsidP="00367421">
      <w:pPr>
        <w:widowControl w:val="0"/>
        <w:spacing w:line="360" w:lineRule="auto"/>
        <w:ind w:firstLine="567"/>
        <w:jc w:val="both"/>
        <w:rPr>
          <w:rFonts w:eastAsia="Calibri"/>
          <w:vanish/>
        </w:rPr>
      </w:pPr>
      <w:r>
        <w:rPr>
          <w:rFonts w:eastAsia="Calibri"/>
        </w:rPr>
        <w:t xml:space="preserve">2. </w:t>
      </w:r>
      <w:r w:rsidRPr="0046689C">
        <w:rPr>
          <w:rFonts w:eastAsia="Calibri"/>
        </w:rPr>
        <w:t>SAGLABĀT</w:t>
      </w:r>
      <w:r>
        <w:rPr>
          <w:rFonts w:eastAsia="Calibri"/>
        </w:rPr>
        <w:t xml:space="preserve"> nekustamajam īpašumam, kas sastāv no </w:t>
      </w:r>
      <w:proofErr w:type="spellStart"/>
      <w:r>
        <w:rPr>
          <w:rFonts w:eastAsia="Calibri"/>
        </w:rPr>
        <w:t>jaunizveidotās</w:t>
      </w:r>
      <w:proofErr w:type="spellEnd"/>
      <w:r>
        <w:rPr>
          <w:rFonts w:eastAsia="Calibri"/>
        </w:rPr>
        <w:t xml:space="preserve"> zemes vienības ar kadastra apzīmējumu 5090 002 0751 un aptuveno platību 0,9344 ha, zemes vienībām ar kadastra apzīmējumiem 5090 002 0608, 0,4790 ha platībā, 5090 002 0707, 0,4982 ha platībā, 5090 002 0720, 0,026 ha platībā, 5090 002 0721, 0,0204 ha platībā, 5090 002 0710, 0,8331 ha platībā, 5090 002, 0692 ha platībā, 5090 002 0713, 0,7299 ha platībā, un ēkām (būvēm) ar kadastra apzīmējumiem 5090 002 0017 044, 5090 002 0034 034, 5090 002 0020 054,</w:t>
      </w:r>
    </w:p>
    <w:p w14:paraId="37E38101" w14:textId="77777777" w:rsidR="00367421" w:rsidRDefault="00367421" w:rsidP="00367421">
      <w:pPr>
        <w:spacing w:line="360" w:lineRule="auto"/>
        <w:ind w:firstLine="567"/>
        <w:jc w:val="both"/>
        <w:rPr>
          <w:rFonts w:eastAsia="Calibri"/>
        </w:rPr>
      </w:pPr>
      <w:r>
        <w:rPr>
          <w:rFonts w:eastAsia="Calibri"/>
        </w:rPr>
        <w:t xml:space="preserve"> esošo</w:t>
      </w:r>
      <w:r w:rsidRPr="00186801">
        <w:rPr>
          <w:rFonts w:eastAsia="Calibri"/>
        </w:rPr>
        <w:t xml:space="preserve"> </w:t>
      </w:r>
      <w:r>
        <w:rPr>
          <w:rFonts w:eastAsia="Calibri"/>
        </w:rPr>
        <w:t xml:space="preserve">nosaukumu “SIA Vārpa”. </w:t>
      </w:r>
      <w:proofErr w:type="spellStart"/>
      <w:r>
        <w:rPr>
          <w:rFonts w:eastAsia="Calibri"/>
        </w:rPr>
        <w:t>Jaunizveidotajai</w:t>
      </w:r>
      <w:proofErr w:type="spellEnd"/>
      <w:r>
        <w:rPr>
          <w:rFonts w:eastAsia="Calibri"/>
        </w:rPr>
        <w:t xml:space="preserve"> z</w:t>
      </w:r>
      <w:r w:rsidRPr="007A11B7">
        <w:rPr>
          <w:rFonts w:eastAsia="Calibri"/>
        </w:rPr>
        <w:t xml:space="preserve">emes vienībai ar kadastra apzīmējumu </w:t>
      </w:r>
      <w:bookmarkStart w:id="42" w:name="_Hlk106368904"/>
      <w:r w:rsidRPr="00DA4C34">
        <w:rPr>
          <w:rFonts w:eastAsia="Calibri"/>
        </w:rPr>
        <w:t>5090 002 0751</w:t>
      </w:r>
      <w:bookmarkEnd w:id="42"/>
      <w:r>
        <w:rPr>
          <w:rFonts w:eastAsia="Calibri"/>
        </w:rPr>
        <w:t xml:space="preserve">, </w:t>
      </w:r>
      <w:r w:rsidRPr="00DA4C34">
        <w:rPr>
          <w:rFonts w:eastAsia="Calibri"/>
        </w:rPr>
        <w:t>0,</w:t>
      </w:r>
      <w:r>
        <w:rPr>
          <w:rFonts w:eastAsia="Calibri"/>
        </w:rPr>
        <w:t>9344</w:t>
      </w:r>
      <w:r w:rsidRPr="00DA4C34">
        <w:rPr>
          <w:rFonts w:eastAsia="Calibri"/>
        </w:rPr>
        <w:t xml:space="preserve"> ha </w:t>
      </w:r>
      <w:r>
        <w:rPr>
          <w:rFonts w:eastAsia="Calibri"/>
        </w:rPr>
        <w:t>platībā</w:t>
      </w:r>
      <w:r w:rsidRPr="007A11B7">
        <w:rPr>
          <w:rFonts w:eastAsia="Calibri"/>
        </w:rPr>
        <w:t xml:space="preserve">, </w:t>
      </w:r>
      <w:r>
        <w:rPr>
          <w:rFonts w:eastAsia="Calibri"/>
        </w:rPr>
        <w:t>noteikt</w:t>
      </w:r>
      <w:r w:rsidRPr="007A11B7">
        <w:rPr>
          <w:rFonts w:eastAsia="Calibri"/>
        </w:rPr>
        <w:t xml:space="preserve"> zemes lietošanas mērķi – </w:t>
      </w:r>
      <w:r w:rsidRPr="00DC6864">
        <w:rPr>
          <w:rFonts w:eastAsia="Calibri"/>
        </w:rPr>
        <w:t>rūpnieciskās ražošanas uzņēmumu apbūve (NĪLM kods 1001)</w:t>
      </w:r>
      <w:r>
        <w:rPr>
          <w:rFonts w:eastAsia="Calibri"/>
        </w:rPr>
        <w:t xml:space="preserve">. </w:t>
      </w:r>
      <w:proofErr w:type="spellStart"/>
      <w:r>
        <w:rPr>
          <w:rFonts w:eastAsia="Calibri"/>
        </w:rPr>
        <w:t>Jaunizveidotajai</w:t>
      </w:r>
      <w:proofErr w:type="spellEnd"/>
      <w:r>
        <w:rPr>
          <w:rFonts w:eastAsia="Calibri"/>
        </w:rPr>
        <w:t xml:space="preserve"> zemes vienībai ar kadastra apzīmējumu </w:t>
      </w:r>
      <w:r w:rsidRPr="00D33FA7">
        <w:rPr>
          <w:rFonts w:eastAsia="Calibri"/>
        </w:rPr>
        <w:t>5090 002 0751</w:t>
      </w:r>
      <w:r>
        <w:rPr>
          <w:rFonts w:eastAsia="Calibri"/>
        </w:rPr>
        <w:t xml:space="preserve"> saglabāt adresi “Vārpa”, </w:t>
      </w:r>
      <w:proofErr w:type="spellStart"/>
      <w:r>
        <w:rPr>
          <w:rFonts w:eastAsia="Calibri"/>
        </w:rPr>
        <w:t>Šķieneri</w:t>
      </w:r>
      <w:proofErr w:type="spellEnd"/>
      <w:r>
        <w:rPr>
          <w:rFonts w:eastAsia="Calibri"/>
        </w:rPr>
        <w:t>, Stradu pagasts, Gulbenes novads, LV-4417.</w:t>
      </w:r>
    </w:p>
    <w:p w14:paraId="2DD8E239" w14:textId="77777777" w:rsidR="00367421" w:rsidRDefault="00367421" w:rsidP="00367421">
      <w:pPr>
        <w:spacing w:line="360" w:lineRule="auto"/>
        <w:ind w:firstLine="567"/>
        <w:jc w:val="both"/>
        <w:rPr>
          <w:rFonts w:eastAsia="Calibri"/>
        </w:rPr>
      </w:pPr>
      <w:r>
        <w:rPr>
          <w:rFonts w:eastAsia="Calibri"/>
        </w:rPr>
        <w:t xml:space="preserve">3. PIEŠĶIRT nekustamajam īpašumam, kas sastāv no </w:t>
      </w:r>
      <w:proofErr w:type="spellStart"/>
      <w:r w:rsidRPr="00C24C30">
        <w:rPr>
          <w:rFonts w:eastAsia="Calibri"/>
        </w:rPr>
        <w:t>jaunizveidot</w:t>
      </w:r>
      <w:r>
        <w:rPr>
          <w:rFonts w:eastAsia="Calibri"/>
        </w:rPr>
        <w:t>ās</w:t>
      </w:r>
      <w:proofErr w:type="spellEnd"/>
      <w:r w:rsidRPr="00C24C30">
        <w:rPr>
          <w:rFonts w:eastAsia="Calibri"/>
        </w:rPr>
        <w:t xml:space="preserve"> 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r>
        <w:rPr>
          <w:rFonts w:eastAsia="Calibri"/>
        </w:rPr>
        <w:t>5090 002 0752 un aptuveno platību 0,6679 </w:t>
      </w:r>
      <w:r w:rsidRPr="00C24C30">
        <w:rPr>
          <w:rFonts w:eastAsia="Calibri"/>
        </w:rPr>
        <w:t>ha,</w:t>
      </w:r>
      <w:r>
        <w:rPr>
          <w:rFonts w:eastAsia="Calibri"/>
        </w:rPr>
        <w:t xml:space="preserve"> un uz tās esošajām ēkām (būvēm) ar kadastra apzīmējumiem </w:t>
      </w:r>
      <w:bookmarkStart w:id="43" w:name="_Hlk106369437"/>
      <w:r>
        <w:rPr>
          <w:rFonts w:eastAsia="Calibri"/>
        </w:rPr>
        <w:t>5090 002 0017 011 un 5090 002 0017 049</w:t>
      </w:r>
      <w:bookmarkEnd w:id="43"/>
      <w:r>
        <w:rPr>
          <w:rFonts w:eastAsia="Calibri"/>
        </w:rPr>
        <w:t>,</w:t>
      </w:r>
      <w:r w:rsidRPr="00C24C30">
        <w:rPr>
          <w:rFonts w:eastAsia="Calibri"/>
        </w:rPr>
        <w:t xml:space="preserve"> </w:t>
      </w:r>
      <w:r w:rsidRPr="002C0DA9">
        <w:rPr>
          <w:rFonts w:eastAsia="Calibri"/>
        </w:rPr>
        <w:t>nosaukumu “</w:t>
      </w:r>
      <w:proofErr w:type="spellStart"/>
      <w:r>
        <w:rPr>
          <w:rFonts w:eastAsia="Calibri"/>
        </w:rPr>
        <w:t>Remontzona</w:t>
      </w:r>
      <w:proofErr w:type="spellEnd"/>
      <w:r w:rsidRPr="002C0DA9">
        <w:rPr>
          <w:rFonts w:eastAsia="Calibri"/>
        </w:rPr>
        <w:t>”.</w:t>
      </w:r>
      <w:r>
        <w:rPr>
          <w:rFonts w:eastAsia="Calibri"/>
        </w:rPr>
        <w:t xml:space="preserve"> </w:t>
      </w:r>
      <w:proofErr w:type="spellStart"/>
      <w:r w:rsidRPr="00580D5B">
        <w:rPr>
          <w:rFonts w:eastAsia="Calibri"/>
        </w:rPr>
        <w:t>Jaunizveidotajai</w:t>
      </w:r>
      <w:proofErr w:type="spellEnd"/>
      <w:r w:rsidRPr="00580D5B">
        <w:rPr>
          <w:rFonts w:eastAsia="Calibri"/>
        </w:rPr>
        <w:t xml:space="preserve"> zemes vienībai ar kadastra apzīmējumu 5090 002 0752 piešķirt adresi: </w:t>
      </w:r>
      <w:proofErr w:type="spellStart"/>
      <w:r>
        <w:rPr>
          <w:rFonts w:eastAsia="Calibri"/>
        </w:rPr>
        <w:t>Šķieneru</w:t>
      </w:r>
      <w:proofErr w:type="spellEnd"/>
      <w:r>
        <w:rPr>
          <w:rFonts w:eastAsia="Calibri"/>
        </w:rPr>
        <w:t xml:space="preserve"> iela 10</w:t>
      </w:r>
      <w:r w:rsidRPr="00580D5B">
        <w:rPr>
          <w:rFonts w:eastAsia="Calibri"/>
        </w:rPr>
        <w:t xml:space="preserve">, </w:t>
      </w:r>
      <w:proofErr w:type="spellStart"/>
      <w:r>
        <w:rPr>
          <w:rFonts w:eastAsia="Calibri"/>
        </w:rPr>
        <w:t>Šķieneri</w:t>
      </w:r>
      <w:proofErr w:type="spellEnd"/>
      <w:r w:rsidRPr="00580D5B">
        <w:rPr>
          <w:rFonts w:eastAsia="Calibri"/>
        </w:rPr>
        <w:t xml:space="preserve">, </w:t>
      </w:r>
      <w:r>
        <w:rPr>
          <w:rFonts w:eastAsia="Calibri"/>
        </w:rPr>
        <w:t>Stradu pagasts</w:t>
      </w:r>
      <w:r w:rsidRPr="00580D5B">
        <w:rPr>
          <w:rFonts w:eastAsia="Calibri"/>
        </w:rPr>
        <w:t>, Gulbenes nov</w:t>
      </w:r>
      <w:r>
        <w:rPr>
          <w:rFonts w:eastAsia="Calibri"/>
        </w:rPr>
        <w:t>ads</w:t>
      </w:r>
      <w:r w:rsidRPr="00580D5B">
        <w:rPr>
          <w:rFonts w:eastAsia="Calibri"/>
        </w:rPr>
        <w:t>, ēk</w:t>
      </w:r>
      <w:r>
        <w:rPr>
          <w:rFonts w:eastAsia="Calibri"/>
        </w:rPr>
        <w:t>ai</w:t>
      </w:r>
      <w:r w:rsidRPr="00580D5B">
        <w:rPr>
          <w:rFonts w:eastAsia="Calibri"/>
        </w:rPr>
        <w:t xml:space="preserve"> (būv</w:t>
      </w:r>
      <w:r>
        <w:rPr>
          <w:rFonts w:eastAsia="Calibri"/>
        </w:rPr>
        <w:t>ei</w:t>
      </w:r>
      <w:r w:rsidRPr="00580D5B">
        <w:rPr>
          <w:rFonts w:eastAsia="Calibri"/>
        </w:rPr>
        <w:t>) ar kadastra apzīmējum</w:t>
      </w:r>
      <w:r>
        <w:rPr>
          <w:rFonts w:eastAsia="Calibri"/>
        </w:rPr>
        <w:t>u</w:t>
      </w:r>
      <w:r w:rsidRPr="00580D5B">
        <w:rPr>
          <w:rFonts w:eastAsia="Calibri"/>
        </w:rPr>
        <w:t xml:space="preserve"> </w:t>
      </w:r>
      <w:r w:rsidRPr="00EB72D4">
        <w:rPr>
          <w:rFonts w:eastAsia="Calibri"/>
        </w:rPr>
        <w:t xml:space="preserve">5090 002 0017 011 </w:t>
      </w:r>
      <w:r w:rsidRPr="00580D5B">
        <w:rPr>
          <w:rFonts w:eastAsia="Calibri"/>
        </w:rPr>
        <w:t>mainīt adresi no “</w:t>
      </w:r>
      <w:r>
        <w:rPr>
          <w:rFonts w:eastAsia="Calibri"/>
        </w:rPr>
        <w:t>Vārpa</w:t>
      </w:r>
      <w:r w:rsidRPr="00580D5B">
        <w:rPr>
          <w:rFonts w:eastAsia="Calibri"/>
        </w:rPr>
        <w:t xml:space="preserve">”, </w:t>
      </w:r>
      <w:proofErr w:type="spellStart"/>
      <w:r>
        <w:rPr>
          <w:rFonts w:eastAsia="Calibri"/>
        </w:rPr>
        <w:t>Šķieneri</w:t>
      </w:r>
      <w:proofErr w:type="spellEnd"/>
      <w:r w:rsidRPr="00580D5B">
        <w:rPr>
          <w:rFonts w:eastAsia="Calibri"/>
        </w:rPr>
        <w:t xml:space="preserve">, </w:t>
      </w:r>
      <w:r>
        <w:rPr>
          <w:rFonts w:eastAsia="Calibri"/>
        </w:rPr>
        <w:t>Stradu</w:t>
      </w:r>
      <w:r w:rsidRPr="00580D5B">
        <w:rPr>
          <w:rFonts w:eastAsia="Calibri"/>
        </w:rPr>
        <w:t xml:space="preserve"> pag</w:t>
      </w:r>
      <w:r>
        <w:rPr>
          <w:rFonts w:eastAsia="Calibri"/>
        </w:rPr>
        <w:t>asts</w:t>
      </w:r>
      <w:r w:rsidRPr="00580D5B">
        <w:rPr>
          <w:rFonts w:eastAsia="Calibri"/>
        </w:rPr>
        <w:t>, Gulbenes nov</w:t>
      </w:r>
      <w:r>
        <w:rPr>
          <w:rFonts w:eastAsia="Calibri"/>
        </w:rPr>
        <w:t>ads</w:t>
      </w:r>
      <w:r w:rsidRPr="00580D5B">
        <w:rPr>
          <w:rFonts w:eastAsia="Calibri"/>
        </w:rPr>
        <w:t xml:space="preserve">, uz </w:t>
      </w:r>
      <w:proofErr w:type="spellStart"/>
      <w:r w:rsidRPr="00902ACD">
        <w:rPr>
          <w:rFonts w:eastAsia="Calibri"/>
        </w:rPr>
        <w:t>Šķieneru</w:t>
      </w:r>
      <w:proofErr w:type="spellEnd"/>
      <w:r w:rsidRPr="00902ACD">
        <w:rPr>
          <w:rFonts w:eastAsia="Calibri"/>
        </w:rPr>
        <w:t xml:space="preserve"> iela 10, </w:t>
      </w:r>
      <w:proofErr w:type="spellStart"/>
      <w:r w:rsidRPr="00902ACD">
        <w:rPr>
          <w:rFonts w:eastAsia="Calibri"/>
        </w:rPr>
        <w:t>Šķieneri</w:t>
      </w:r>
      <w:proofErr w:type="spellEnd"/>
      <w:r w:rsidRPr="00902ACD">
        <w:rPr>
          <w:rFonts w:eastAsia="Calibri"/>
        </w:rPr>
        <w:t>, Stradu pagasts, Gulbenes novads</w:t>
      </w:r>
      <w:r>
        <w:rPr>
          <w:rFonts w:eastAsia="Calibri"/>
        </w:rPr>
        <w:t xml:space="preserve">, un </w:t>
      </w:r>
      <w:r w:rsidRPr="00D201A2">
        <w:rPr>
          <w:rFonts w:eastAsia="Calibri"/>
        </w:rPr>
        <w:t>ēkai (būvei) ar kadastra apzīmējumu 5090 002 0017 0</w:t>
      </w:r>
      <w:r>
        <w:rPr>
          <w:rFonts w:eastAsia="Calibri"/>
        </w:rPr>
        <w:t>49</w:t>
      </w:r>
      <w:r w:rsidRPr="00D201A2">
        <w:rPr>
          <w:rFonts w:eastAsia="Calibri"/>
        </w:rPr>
        <w:t xml:space="preserve"> mainīt adresi no “Vārpa</w:t>
      </w:r>
      <w:r>
        <w:rPr>
          <w:rFonts w:eastAsia="Calibri"/>
        </w:rPr>
        <w:t xml:space="preserve"> 7</w:t>
      </w:r>
      <w:r w:rsidRPr="00D201A2">
        <w:rPr>
          <w:rFonts w:eastAsia="Calibri"/>
        </w:rPr>
        <w:t xml:space="preserve">”, </w:t>
      </w:r>
      <w:proofErr w:type="spellStart"/>
      <w:r w:rsidRPr="00D201A2">
        <w:rPr>
          <w:rFonts w:eastAsia="Calibri"/>
        </w:rPr>
        <w:t>Šķieneri</w:t>
      </w:r>
      <w:proofErr w:type="spellEnd"/>
      <w:r w:rsidRPr="00D201A2">
        <w:rPr>
          <w:rFonts w:eastAsia="Calibri"/>
        </w:rPr>
        <w:t xml:space="preserve">, Stradu pagasts, Gulbenes novads, uz </w:t>
      </w:r>
      <w:proofErr w:type="spellStart"/>
      <w:r w:rsidRPr="00D201A2">
        <w:rPr>
          <w:rFonts w:eastAsia="Calibri"/>
        </w:rPr>
        <w:t>Šķieneru</w:t>
      </w:r>
      <w:proofErr w:type="spellEnd"/>
      <w:r w:rsidRPr="00D201A2">
        <w:rPr>
          <w:rFonts w:eastAsia="Calibri"/>
        </w:rPr>
        <w:t xml:space="preserve"> iela 10, </w:t>
      </w:r>
      <w:proofErr w:type="spellStart"/>
      <w:r w:rsidRPr="00D201A2">
        <w:rPr>
          <w:rFonts w:eastAsia="Calibri"/>
        </w:rPr>
        <w:t>Šķieneri</w:t>
      </w:r>
      <w:proofErr w:type="spellEnd"/>
      <w:r w:rsidRPr="00D201A2">
        <w:rPr>
          <w:rFonts w:eastAsia="Calibri"/>
        </w:rPr>
        <w:t>, Stradu pagasts, Gulbenes novads</w:t>
      </w:r>
      <w:r>
        <w:rPr>
          <w:rFonts w:eastAsia="Calibri"/>
        </w:rPr>
        <w:t xml:space="preserve">. Zemes </w:t>
      </w:r>
      <w:r w:rsidRPr="00915DF3">
        <w:rPr>
          <w:rFonts w:eastAsia="Calibri"/>
        </w:rPr>
        <w:t>vienībai</w:t>
      </w:r>
      <w:r>
        <w:rPr>
          <w:rFonts w:eastAsia="Calibri"/>
        </w:rPr>
        <w:t xml:space="preserve"> ar kadastra apzīmējumu </w:t>
      </w:r>
      <w:r w:rsidRPr="004C1D95">
        <w:rPr>
          <w:rFonts w:eastAsia="Calibri"/>
        </w:rPr>
        <w:t>5090 002 0752</w:t>
      </w:r>
      <w:r w:rsidRPr="00CB40AC">
        <w:rPr>
          <w:rFonts w:eastAsia="Calibri"/>
        </w:rPr>
        <w:t xml:space="preserve">, </w:t>
      </w:r>
      <w:r>
        <w:rPr>
          <w:rFonts w:eastAsia="Calibri"/>
        </w:rPr>
        <w:t>0,6679 </w:t>
      </w:r>
      <w:r w:rsidRPr="00C35780">
        <w:rPr>
          <w:rFonts w:eastAsia="Calibri"/>
        </w:rPr>
        <w:t xml:space="preserve">ha </w:t>
      </w:r>
      <w:r w:rsidRPr="00CB40AC">
        <w:rPr>
          <w:rFonts w:eastAsia="Calibri"/>
        </w:rPr>
        <w:t>platībā</w:t>
      </w:r>
      <w:r w:rsidRPr="00A5663C">
        <w:rPr>
          <w:rFonts w:eastAsia="Calibri"/>
        </w:rPr>
        <w:t xml:space="preserve">, noteikt lietošanas mērķi – </w:t>
      </w:r>
      <w:r w:rsidRPr="004C1D95">
        <w:rPr>
          <w:rFonts w:eastAsia="Calibri"/>
        </w:rPr>
        <w:t>rūpnieciskās ražošanas uzņēmumu apbūve (NĪLM kods 1001).</w:t>
      </w:r>
    </w:p>
    <w:p w14:paraId="746B7CE5" w14:textId="77777777" w:rsidR="00367421" w:rsidRDefault="00367421" w:rsidP="00367421">
      <w:pPr>
        <w:spacing w:line="360" w:lineRule="auto"/>
        <w:ind w:firstLine="567"/>
        <w:jc w:val="both"/>
        <w:rPr>
          <w:rFonts w:eastAsia="Calibri"/>
        </w:rPr>
      </w:pPr>
      <w:r>
        <w:rPr>
          <w:rFonts w:eastAsia="Calibri"/>
        </w:rPr>
        <w:t>4. Lēmumu nosūtīt:</w:t>
      </w:r>
    </w:p>
    <w:p w14:paraId="5AA35560" w14:textId="77777777" w:rsidR="00367421" w:rsidRDefault="00367421" w:rsidP="00367421">
      <w:pPr>
        <w:spacing w:line="360" w:lineRule="auto"/>
        <w:ind w:firstLine="567"/>
        <w:jc w:val="both"/>
        <w:rPr>
          <w:rFonts w:eastAsia="Calibri"/>
        </w:rPr>
      </w:pPr>
      <w:r>
        <w:rPr>
          <w:rFonts w:eastAsia="Calibri"/>
        </w:rPr>
        <w:t xml:space="preserve">4.1. </w:t>
      </w:r>
      <w:r w:rsidRPr="004C1D95">
        <w:rPr>
          <w:rFonts w:eastAsia="Calibri"/>
        </w:rPr>
        <w:t>sabiedrība</w:t>
      </w:r>
      <w:r>
        <w:rPr>
          <w:rFonts w:eastAsia="Calibri"/>
        </w:rPr>
        <w:t>i</w:t>
      </w:r>
      <w:r w:rsidRPr="004C1D95">
        <w:rPr>
          <w:rFonts w:eastAsia="Calibri"/>
        </w:rPr>
        <w:t xml:space="preserve"> ar ierobežotu atbildību “METRUM”</w:t>
      </w:r>
      <w:r>
        <w:rPr>
          <w:rFonts w:eastAsia="Calibri"/>
        </w:rPr>
        <w:t xml:space="preserve"> uz elektroniskā pasta adresi: </w:t>
      </w:r>
      <w:hyperlink r:id="rId45" w:history="1">
        <w:r w:rsidRPr="006C3074">
          <w:rPr>
            <w:rStyle w:val="Hipersaite"/>
            <w:rFonts w:eastAsia="Calibri"/>
          </w:rPr>
          <w:t>gulbene@metrum.lv</w:t>
        </w:r>
      </w:hyperlink>
      <w:r>
        <w:rPr>
          <w:rFonts w:eastAsia="Calibri"/>
        </w:rPr>
        <w:t>;</w:t>
      </w:r>
    </w:p>
    <w:p w14:paraId="470F2B33" w14:textId="77777777" w:rsidR="00367421" w:rsidRDefault="00367421" w:rsidP="00367421">
      <w:pPr>
        <w:spacing w:line="360" w:lineRule="auto"/>
        <w:ind w:firstLine="567"/>
        <w:jc w:val="both"/>
        <w:rPr>
          <w:rFonts w:eastAsia="Calibri"/>
        </w:rPr>
      </w:pPr>
      <w:r>
        <w:rPr>
          <w:rFonts w:eastAsia="Calibri"/>
        </w:rPr>
        <w:t xml:space="preserve">4.2. </w:t>
      </w:r>
      <w:r w:rsidRPr="0046300B">
        <w:rPr>
          <w:rFonts w:eastAsia="Calibri"/>
        </w:rPr>
        <w:t>uz Valsts zemes dienesta Vidzemes reģionālās pārvaldes elektronisko adresi</w:t>
      </w:r>
      <w:r>
        <w:rPr>
          <w:rFonts w:eastAsia="Calibri"/>
        </w:rPr>
        <w:t>.</w:t>
      </w:r>
    </w:p>
    <w:p w14:paraId="2BF92FE0" w14:textId="77777777" w:rsidR="00367421" w:rsidRDefault="00367421" w:rsidP="00367421">
      <w:pPr>
        <w:spacing w:line="360" w:lineRule="auto"/>
        <w:ind w:firstLine="567"/>
        <w:jc w:val="both"/>
      </w:pPr>
      <w: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1AE70E1" w14:textId="77777777" w:rsidR="00367421" w:rsidRDefault="00367421" w:rsidP="00367421">
      <w:pPr>
        <w:spacing w:line="360" w:lineRule="auto"/>
        <w:jc w:val="both"/>
      </w:pPr>
      <w:r>
        <w:t>Gulbenes novada domes priekšsēdētājs</w:t>
      </w:r>
      <w:r>
        <w:tab/>
      </w:r>
      <w:r>
        <w:tab/>
      </w:r>
      <w:r>
        <w:tab/>
      </w:r>
      <w:r>
        <w:tab/>
      </w:r>
      <w:r>
        <w:tab/>
      </w:r>
      <w:r>
        <w:tab/>
      </w:r>
      <w:proofErr w:type="spellStart"/>
      <w:r>
        <w:t>A.Caunītis</w:t>
      </w:r>
      <w:proofErr w:type="spellEnd"/>
    </w:p>
    <w:p w14:paraId="6C2D2CAC" w14:textId="77777777" w:rsidR="00367421" w:rsidRDefault="00367421" w:rsidP="00367421">
      <w:pPr>
        <w:spacing w:line="360" w:lineRule="auto"/>
        <w:jc w:val="both"/>
      </w:pPr>
      <w:r>
        <w:t>Sagatavoja: Lolita Vīksniņa</w:t>
      </w:r>
    </w:p>
    <w:p w14:paraId="1C17A086" w14:textId="77777777" w:rsidR="00367421" w:rsidRDefault="00367421" w:rsidP="00367421">
      <w:pPr>
        <w:tabs>
          <w:tab w:val="left" w:pos="7176"/>
        </w:tabs>
        <w:jc w:val="right"/>
      </w:pPr>
      <w:r w:rsidRPr="00932D08">
        <w:lastRenderedPageBreak/>
        <w:t xml:space="preserve">Pielikums </w:t>
      </w:r>
      <w:r>
        <w:t>29.09</w:t>
      </w:r>
      <w:r w:rsidRPr="00932D08">
        <w:t>.202</w:t>
      </w:r>
      <w:r>
        <w:t>2</w:t>
      </w:r>
      <w:r w:rsidRPr="00932D08">
        <w:t>. Gulbenes novada domes lēmumam GND/202</w:t>
      </w:r>
      <w:r>
        <w:t>2</w:t>
      </w:r>
      <w:r w:rsidRPr="00932D08">
        <w:t>/</w:t>
      </w:r>
      <w:r>
        <w:t>920</w:t>
      </w:r>
    </w:p>
    <w:p w14:paraId="5175E6A8" w14:textId="77777777" w:rsidR="00367421" w:rsidRDefault="00367421" w:rsidP="00367421">
      <w:pPr>
        <w:rPr>
          <w:noProof/>
        </w:rPr>
      </w:pPr>
      <w:r w:rsidRPr="00C807E7">
        <w:rPr>
          <w:noProof/>
        </w:rPr>
        <w:drawing>
          <wp:inline distT="0" distB="0" distL="0" distR="0" wp14:anchorId="4F484C40" wp14:editId="23A200CE">
            <wp:extent cx="5458587" cy="8259328"/>
            <wp:effectExtent l="0" t="0" r="8890" b="889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58587" cy="8259328"/>
                    </a:xfrm>
                    <a:prstGeom prst="rect">
                      <a:avLst/>
                    </a:prstGeom>
                  </pic:spPr>
                </pic:pic>
              </a:graphicData>
            </a:graphic>
          </wp:inline>
        </w:drawing>
      </w:r>
    </w:p>
    <w:p w14:paraId="331E9ACA" w14:textId="77777777" w:rsidR="00367421" w:rsidRDefault="00367421" w:rsidP="00367421">
      <w:pPr>
        <w:rPr>
          <w:noProof/>
        </w:rPr>
      </w:pPr>
    </w:p>
    <w:p w14:paraId="38251678" w14:textId="77777777" w:rsidR="00367421" w:rsidRDefault="00367421" w:rsidP="00367421">
      <w:pPr>
        <w:rPr>
          <w:noProof/>
        </w:rPr>
      </w:pPr>
    </w:p>
    <w:p w14:paraId="01DBC055" w14:textId="77777777" w:rsidR="00367421" w:rsidRDefault="00367421" w:rsidP="00367421">
      <w:pPr>
        <w:spacing w:line="360" w:lineRule="auto"/>
        <w:jc w:val="both"/>
      </w:pPr>
      <w:r>
        <w:t>Gulbenes novada domes priekšsēdētājs</w:t>
      </w:r>
      <w:r>
        <w:tab/>
      </w:r>
      <w:r>
        <w:tab/>
      </w:r>
      <w:r>
        <w:tab/>
      </w:r>
      <w:r>
        <w:tab/>
      </w:r>
      <w:r>
        <w:tab/>
      </w:r>
      <w:r>
        <w:tab/>
      </w:r>
      <w:proofErr w:type="spellStart"/>
      <w:r>
        <w:t>A.Caunītis</w:t>
      </w:r>
      <w:proofErr w:type="spellEnd"/>
    </w:p>
    <w:p w14:paraId="666E1BF9" w14:textId="77777777" w:rsidR="00367421" w:rsidRPr="00976044" w:rsidRDefault="00367421" w:rsidP="00367421">
      <w:pPr>
        <w:rPr>
          <w:noProof/>
        </w:rPr>
      </w:pPr>
    </w:p>
    <w:tbl>
      <w:tblPr>
        <w:tblW w:w="0" w:type="auto"/>
        <w:tblLook w:val="01E0" w:firstRow="1" w:lastRow="1" w:firstColumn="1" w:lastColumn="1" w:noHBand="0" w:noVBand="0"/>
      </w:tblPr>
      <w:tblGrid>
        <w:gridCol w:w="3073"/>
        <w:gridCol w:w="3115"/>
        <w:gridCol w:w="2743"/>
      </w:tblGrid>
      <w:tr w:rsidR="00367421" w14:paraId="0A2A8E10" w14:textId="77777777" w:rsidTr="00367421">
        <w:tc>
          <w:tcPr>
            <w:tcW w:w="3073" w:type="dxa"/>
          </w:tcPr>
          <w:p w14:paraId="293407E9" w14:textId="77777777" w:rsidR="00367421" w:rsidRDefault="00367421" w:rsidP="00367421">
            <w:pPr>
              <w:spacing w:line="252" w:lineRule="auto"/>
              <w:rPr>
                <w:lang w:eastAsia="en-US"/>
              </w:rPr>
            </w:pPr>
          </w:p>
        </w:tc>
        <w:tc>
          <w:tcPr>
            <w:tcW w:w="3115" w:type="dxa"/>
            <w:hideMark/>
          </w:tcPr>
          <w:p w14:paraId="4C204811" w14:textId="77777777" w:rsidR="00367421" w:rsidRDefault="00367421" w:rsidP="00367421">
            <w:pPr>
              <w:spacing w:line="252" w:lineRule="auto"/>
              <w:jc w:val="center"/>
              <w:rPr>
                <w:lang w:eastAsia="en-US"/>
              </w:rPr>
            </w:pPr>
            <w:r>
              <w:rPr>
                <w:noProof/>
              </w:rPr>
              <w:drawing>
                <wp:inline distT="0" distB="0" distL="0" distR="0" wp14:anchorId="1905923D" wp14:editId="05C7F8DE">
                  <wp:extent cx="619125" cy="685800"/>
                  <wp:effectExtent l="0" t="0" r="9525"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D798686" w14:textId="77777777" w:rsidR="00367421" w:rsidRDefault="00367421" w:rsidP="00367421">
            <w:pPr>
              <w:spacing w:line="252" w:lineRule="auto"/>
              <w:rPr>
                <w:sz w:val="32"/>
                <w:szCs w:val="32"/>
                <w:lang w:eastAsia="en-US"/>
              </w:rPr>
            </w:pPr>
          </w:p>
        </w:tc>
      </w:tr>
      <w:tr w:rsidR="00367421" w:rsidRPr="00F907DD" w14:paraId="03FCCD68" w14:textId="77777777" w:rsidTr="00367421">
        <w:tc>
          <w:tcPr>
            <w:tcW w:w="8931" w:type="dxa"/>
            <w:gridSpan w:val="3"/>
            <w:hideMark/>
          </w:tcPr>
          <w:p w14:paraId="1D98A4F3" w14:textId="77777777" w:rsidR="00367421" w:rsidRPr="00F907DD" w:rsidRDefault="00367421" w:rsidP="00367421">
            <w:pPr>
              <w:spacing w:before="240" w:line="252" w:lineRule="auto"/>
              <w:jc w:val="center"/>
              <w:rPr>
                <w:b/>
                <w:sz w:val="28"/>
                <w:szCs w:val="28"/>
                <w:lang w:eastAsia="en-US"/>
              </w:rPr>
            </w:pPr>
            <w:r w:rsidRPr="00F907DD">
              <w:rPr>
                <w:b/>
                <w:sz w:val="28"/>
                <w:szCs w:val="28"/>
                <w:lang w:eastAsia="en-US"/>
              </w:rPr>
              <w:t>GULBENES NOVADA PAŠVALDĪBA</w:t>
            </w:r>
          </w:p>
        </w:tc>
      </w:tr>
      <w:tr w:rsidR="00367421" w14:paraId="5DF53C10" w14:textId="77777777" w:rsidTr="00367421">
        <w:tc>
          <w:tcPr>
            <w:tcW w:w="8931" w:type="dxa"/>
            <w:gridSpan w:val="3"/>
            <w:hideMark/>
          </w:tcPr>
          <w:p w14:paraId="1460BB11" w14:textId="77777777" w:rsidR="00367421" w:rsidRDefault="00367421" w:rsidP="00367421">
            <w:pPr>
              <w:spacing w:line="252" w:lineRule="auto"/>
              <w:jc w:val="center"/>
              <w:rPr>
                <w:lang w:eastAsia="en-US"/>
              </w:rPr>
            </w:pPr>
            <w:proofErr w:type="spellStart"/>
            <w:r>
              <w:rPr>
                <w:lang w:eastAsia="en-US"/>
              </w:rPr>
              <w:t>Reģ</w:t>
            </w:r>
            <w:proofErr w:type="spellEnd"/>
            <w:r>
              <w:rPr>
                <w:lang w:eastAsia="en-US"/>
              </w:rPr>
              <w:t>. Nr. 90009116327</w:t>
            </w:r>
          </w:p>
        </w:tc>
      </w:tr>
      <w:tr w:rsidR="00367421" w14:paraId="4B9C836C" w14:textId="77777777" w:rsidTr="00367421">
        <w:tc>
          <w:tcPr>
            <w:tcW w:w="8931" w:type="dxa"/>
            <w:gridSpan w:val="3"/>
            <w:hideMark/>
          </w:tcPr>
          <w:p w14:paraId="240E1731" w14:textId="77777777" w:rsidR="00367421" w:rsidRDefault="00367421" w:rsidP="00367421">
            <w:pPr>
              <w:spacing w:line="252" w:lineRule="auto"/>
              <w:jc w:val="center"/>
              <w:rPr>
                <w:lang w:eastAsia="en-US"/>
              </w:rPr>
            </w:pPr>
            <w:r>
              <w:rPr>
                <w:lang w:eastAsia="en-US"/>
              </w:rPr>
              <w:t>Ābeļu iela 2, Gulbene, Gulbenes nov., LV-4401</w:t>
            </w:r>
          </w:p>
        </w:tc>
      </w:tr>
      <w:tr w:rsidR="00367421" w14:paraId="239D91DD" w14:textId="77777777" w:rsidTr="00367421">
        <w:tc>
          <w:tcPr>
            <w:tcW w:w="8931" w:type="dxa"/>
            <w:gridSpan w:val="3"/>
            <w:hideMark/>
          </w:tcPr>
          <w:p w14:paraId="4E6AB128" w14:textId="77777777" w:rsidR="00367421" w:rsidRDefault="00367421" w:rsidP="00367421">
            <w:pPr>
              <w:pBdr>
                <w:bottom w:val="single" w:sz="12" w:space="1" w:color="auto"/>
              </w:pBdr>
              <w:spacing w:line="252" w:lineRule="auto"/>
              <w:jc w:val="center"/>
              <w:rPr>
                <w:lang w:eastAsia="en-US"/>
              </w:rPr>
            </w:pPr>
            <w:r>
              <w:rPr>
                <w:lang w:eastAsia="en-US"/>
              </w:rPr>
              <w:t>Tālrunis 64497710, mob. 26595362, e-pasts: dome@gulbene.lv, www.gulbene.lv</w:t>
            </w:r>
          </w:p>
          <w:p w14:paraId="6E1B2D16" w14:textId="77777777" w:rsidR="00367421" w:rsidRPr="0077172D" w:rsidRDefault="00367421" w:rsidP="00367421">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EF1A246" w14:textId="77777777" w:rsidR="00367421" w:rsidRDefault="00367421" w:rsidP="00367421">
      <w:pPr>
        <w:jc w:val="center"/>
      </w:pPr>
      <w:r>
        <w:rPr>
          <w:b/>
          <w:bCs/>
        </w:rPr>
        <w:t>GULBENES NOVADA DOMES LĒMUMS</w:t>
      </w:r>
    </w:p>
    <w:p w14:paraId="46EB5336" w14:textId="77777777" w:rsidR="00367421" w:rsidRDefault="00367421" w:rsidP="00367421">
      <w:pPr>
        <w:jc w:val="center"/>
      </w:pPr>
      <w:r>
        <w:t>Gulbenē</w:t>
      </w:r>
    </w:p>
    <w:p w14:paraId="4CE41B27" w14:textId="77777777" w:rsidR="00367421" w:rsidRDefault="00367421" w:rsidP="00367421">
      <w:pPr>
        <w:rPr>
          <w:b/>
          <w:bCs/>
        </w:rPr>
      </w:pPr>
      <w:r>
        <w:rPr>
          <w:b/>
          <w:bCs/>
        </w:rPr>
        <w:t>2022.gada 29.septembrī</w:t>
      </w:r>
      <w:r>
        <w:rPr>
          <w:b/>
          <w:bCs/>
        </w:rPr>
        <w:tab/>
      </w:r>
      <w:r>
        <w:rPr>
          <w:b/>
          <w:bCs/>
        </w:rPr>
        <w:tab/>
      </w:r>
      <w:r>
        <w:rPr>
          <w:b/>
          <w:bCs/>
        </w:rPr>
        <w:tab/>
      </w:r>
      <w:r>
        <w:rPr>
          <w:b/>
          <w:bCs/>
        </w:rPr>
        <w:tab/>
      </w:r>
      <w:r>
        <w:rPr>
          <w:b/>
          <w:bCs/>
        </w:rPr>
        <w:tab/>
      </w:r>
      <w:r>
        <w:rPr>
          <w:b/>
          <w:bCs/>
        </w:rPr>
        <w:tab/>
        <w:t xml:space="preserve">  Nr. GND/2022/921</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67421" w14:paraId="252C05CE" w14:textId="77777777" w:rsidTr="00367421">
        <w:tc>
          <w:tcPr>
            <w:tcW w:w="4729" w:type="dxa"/>
          </w:tcPr>
          <w:p w14:paraId="65F28D85" w14:textId="77777777" w:rsidR="00367421" w:rsidRDefault="00367421" w:rsidP="00367421">
            <w:pPr>
              <w:rPr>
                <w:rFonts w:eastAsiaTheme="minorHAnsi"/>
                <w:b/>
                <w:bCs/>
                <w:lang w:eastAsia="en-US"/>
              </w:rPr>
            </w:pPr>
          </w:p>
        </w:tc>
      </w:tr>
      <w:tr w:rsidR="00367421" w14:paraId="5C21A280" w14:textId="77777777" w:rsidTr="00367421">
        <w:trPr>
          <w:trHeight w:val="80"/>
        </w:trPr>
        <w:tc>
          <w:tcPr>
            <w:tcW w:w="4729" w:type="dxa"/>
          </w:tcPr>
          <w:p w14:paraId="24E76530" w14:textId="77777777" w:rsidR="00367421" w:rsidRDefault="00367421" w:rsidP="00367421">
            <w:pPr>
              <w:rPr>
                <w:rFonts w:eastAsiaTheme="minorHAnsi"/>
                <w:b/>
                <w:bCs/>
                <w:lang w:eastAsia="en-US"/>
              </w:rPr>
            </w:pPr>
          </w:p>
        </w:tc>
      </w:tr>
    </w:tbl>
    <w:p w14:paraId="1163EDF5" w14:textId="77777777" w:rsidR="00367421" w:rsidRDefault="00367421" w:rsidP="00367421">
      <w:pPr>
        <w:rPr>
          <w:b/>
          <w:bCs/>
        </w:rPr>
      </w:pPr>
      <w:r>
        <w:rPr>
          <w:b/>
          <w:bCs/>
        </w:rPr>
        <w:t xml:space="preserve">                 </w:t>
      </w:r>
      <w:r>
        <w:rPr>
          <w:b/>
          <w:bCs/>
        </w:rPr>
        <w:tab/>
        <w:t xml:space="preserve">  (protokols Nr.19; 90.p.) </w:t>
      </w:r>
    </w:p>
    <w:p w14:paraId="41AC813B" w14:textId="77777777" w:rsidR="00367421" w:rsidRPr="0077172D" w:rsidRDefault="00367421" w:rsidP="00367421">
      <w:pPr>
        <w:rPr>
          <w:b/>
          <w:bCs/>
          <w:sz w:val="4"/>
          <w:szCs w:val="4"/>
        </w:rPr>
      </w:pPr>
      <w:r>
        <w:rPr>
          <w:b/>
          <w:bCs/>
        </w:rPr>
        <w:tab/>
      </w:r>
      <w:r>
        <w:rPr>
          <w:b/>
          <w:bCs/>
        </w:rPr>
        <w:tab/>
      </w:r>
      <w:r>
        <w:rPr>
          <w:b/>
          <w:bCs/>
        </w:rPr>
        <w:tab/>
      </w:r>
      <w:r>
        <w:rPr>
          <w:b/>
          <w:bCs/>
        </w:rPr>
        <w:tab/>
      </w:r>
      <w:r>
        <w:rPr>
          <w:b/>
          <w:bCs/>
        </w:rPr>
        <w:tab/>
      </w:r>
      <w:r>
        <w:rPr>
          <w:b/>
          <w:bCs/>
        </w:rPr>
        <w:tab/>
      </w:r>
      <w:r w:rsidRPr="0077172D">
        <w:rPr>
          <w:b/>
          <w:bCs/>
          <w:sz w:val="4"/>
          <w:szCs w:val="4"/>
        </w:rPr>
        <w:tab/>
      </w:r>
    </w:p>
    <w:p w14:paraId="11E69B3D" w14:textId="77777777" w:rsidR="00367421" w:rsidRDefault="00367421" w:rsidP="00367421">
      <w:pPr>
        <w:jc w:val="center"/>
        <w:rPr>
          <w:b/>
        </w:rPr>
      </w:pPr>
      <w:r>
        <w:rPr>
          <w:b/>
        </w:rPr>
        <w:t>Par zemes ierīcības projekta apstiprināšanu Stradu pagasta</w:t>
      </w:r>
    </w:p>
    <w:p w14:paraId="56DE2EBA" w14:textId="77777777" w:rsidR="00367421" w:rsidRDefault="00367421" w:rsidP="00367421">
      <w:pPr>
        <w:jc w:val="center"/>
        <w:rPr>
          <w:b/>
        </w:rPr>
      </w:pPr>
      <w:r>
        <w:rPr>
          <w:b/>
        </w:rPr>
        <w:t>nekustamajam īpašumam “Ķīši”</w:t>
      </w:r>
    </w:p>
    <w:p w14:paraId="24B37EEC" w14:textId="77777777" w:rsidR="00367421" w:rsidRDefault="00367421" w:rsidP="00367421">
      <w:pPr>
        <w:tabs>
          <w:tab w:val="left" w:pos="4111"/>
        </w:tabs>
        <w:spacing w:line="276" w:lineRule="auto"/>
        <w:jc w:val="center"/>
      </w:pPr>
    </w:p>
    <w:p w14:paraId="1518E60D" w14:textId="77777777" w:rsidR="00367421" w:rsidRDefault="00367421" w:rsidP="00367421">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Pr="00245742">
        <w:rPr>
          <w:rFonts w:eastAsia="Calibri"/>
          <w:b/>
          <w:bCs/>
        </w:rPr>
        <w:t>sabiedrības ar ierobežotu atbildību “METRUM”</w:t>
      </w:r>
      <w:r w:rsidRPr="00245742">
        <w:rPr>
          <w:rFonts w:eastAsia="Calibri"/>
        </w:rPr>
        <w:t xml:space="preserve">, reģistrācijas numurs </w:t>
      </w:r>
      <w:r>
        <w:rPr>
          <w:rFonts w:eastAsia="Calibri"/>
        </w:rPr>
        <w:t>40003388748</w:t>
      </w:r>
      <w:r w:rsidRPr="00245742">
        <w:rPr>
          <w:rFonts w:eastAsia="Calibri"/>
        </w:rPr>
        <w:t xml:space="preserve">, juridiskā adrese: Ģertrūdes iela 47 - </w:t>
      </w:r>
      <w:r>
        <w:rPr>
          <w:rFonts w:eastAsia="Calibri"/>
        </w:rPr>
        <w:t>3</w:t>
      </w:r>
      <w:r w:rsidRPr="00245742">
        <w:rPr>
          <w:rFonts w:eastAsia="Calibri"/>
        </w:rPr>
        <w:t>, Rīga, LV-1011,</w:t>
      </w:r>
      <w:r w:rsidRPr="00707881">
        <w:rPr>
          <w:rFonts w:eastAsia="Calibri"/>
        </w:rPr>
        <w:t xml:space="preserve"> 202</w:t>
      </w:r>
      <w:r>
        <w:rPr>
          <w:rFonts w:eastAsia="Calibri"/>
        </w:rPr>
        <w:t>2</w:t>
      </w:r>
      <w:r w:rsidRPr="00707881">
        <w:rPr>
          <w:rFonts w:eastAsia="Calibri"/>
        </w:rPr>
        <w:t xml:space="preserve">.gada </w:t>
      </w:r>
      <w:r>
        <w:rPr>
          <w:rFonts w:eastAsia="Calibri"/>
        </w:rPr>
        <w:t>14</w:t>
      </w:r>
      <w:r w:rsidRPr="00707881">
        <w:rPr>
          <w:rFonts w:eastAsia="Calibri"/>
        </w:rPr>
        <w:t>.</w:t>
      </w:r>
      <w:r>
        <w:rPr>
          <w:rFonts w:eastAsia="Calibri"/>
        </w:rPr>
        <w:t>septembra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14</w:t>
      </w:r>
      <w:r w:rsidRPr="00707881">
        <w:rPr>
          <w:rFonts w:eastAsia="Calibri"/>
        </w:rPr>
        <w:t>.</w:t>
      </w:r>
      <w:r>
        <w:rPr>
          <w:rFonts w:eastAsia="Calibri"/>
        </w:rPr>
        <w:t>septembrī</w:t>
      </w:r>
      <w:r w:rsidRPr="00707881">
        <w:rPr>
          <w:rFonts w:eastAsia="Calibri"/>
        </w:rPr>
        <w:t xml:space="preserve"> un reģistrēts ar Nr.</w:t>
      </w:r>
      <w:r>
        <w:rPr>
          <w:rFonts w:eastAsia="Calibri"/>
        </w:rPr>
        <w:t> </w:t>
      </w:r>
      <w:r w:rsidRPr="002E36BC">
        <w:t>GND/5.7/22/2138-M</w:t>
      </w:r>
      <w:r w:rsidRPr="00707881">
        <w:rPr>
          <w:rFonts w:eastAsia="Calibri"/>
        </w:rPr>
        <w:t xml:space="preserve">), ar lūgumu apstiprināt zemes ierīkotājas </w:t>
      </w:r>
      <w:r>
        <w:rPr>
          <w:rFonts w:eastAsia="Calibri"/>
        </w:rPr>
        <w:t>Daigas Eglītes</w:t>
      </w:r>
      <w:r w:rsidRPr="00707881">
        <w:rPr>
          <w:rFonts w:eastAsia="Calibri"/>
        </w:rPr>
        <w:t xml:space="preserve"> (zemes ierīkotāja sertifikāts Nr.</w:t>
      </w:r>
      <w:r>
        <w:rPr>
          <w:rFonts w:eastAsia="Calibri"/>
        </w:rPr>
        <w:t>AA0081</w:t>
      </w:r>
      <w:r w:rsidRPr="00707881">
        <w:rPr>
          <w:rFonts w:eastAsia="Calibri"/>
        </w:rPr>
        <w:t>, derīgs līdz 20</w:t>
      </w:r>
      <w:r>
        <w:rPr>
          <w:rFonts w:eastAsia="Calibri"/>
        </w:rPr>
        <w:t>26</w:t>
      </w:r>
      <w:r w:rsidRPr="00707881">
        <w:rPr>
          <w:rFonts w:eastAsia="Calibri"/>
        </w:rPr>
        <w:t xml:space="preserve">.gada </w:t>
      </w:r>
      <w:r>
        <w:rPr>
          <w:rFonts w:eastAsia="Calibri"/>
        </w:rPr>
        <w:t>26</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“Ķīši”, Stradu pagasts, Gulbenes novads, kadastra numurs 5090 003 0062, ietilpstošajai zemes vienībai ar kadastra apzīmējumu 5090 003 0062, 4,79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Pr>
          <w:rFonts w:eastAsia="Calibri"/>
        </w:rPr>
        <w:lastRenderedPageBreak/>
        <w:t>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F21181">
        <w:rPr>
          <w:rFonts w:eastAsia="Calibri"/>
          <w:lang w:eastAsia="en-US"/>
        </w:rPr>
        <w:t xml:space="preserve">atklāti balsojot: </w:t>
      </w:r>
      <w:r w:rsidRPr="004F27D3">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21181">
        <w:rPr>
          <w:rFonts w:eastAsia="Calibri"/>
          <w:lang w:eastAsia="en-US"/>
        </w:rPr>
        <w:t>, Gulbenes novada dome NOLEMJ:</w:t>
      </w:r>
    </w:p>
    <w:p w14:paraId="773E2AAE" w14:textId="77777777" w:rsidR="00367421" w:rsidRDefault="00367421" w:rsidP="00367421">
      <w:pPr>
        <w:spacing w:line="360" w:lineRule="auto"/>
        <w:ind w:firstLine="567"/>
        <w:jc w:val="both"/>
        <w:rPr>
          <w:rFonts w:eastAsia="Calibri"/>
        </w:rPr>
      </w:pPr>
      <w:r>
        <w:rPr>
          <w:rFonts w:eastAsia="Calibri"/>
        </w:rPr>
        <w:t xml:space="preserve">1. APSTIPRINĀT </w:t>
      </w:r>
      <w:r w:rsidRPr="00F540F1">
        <w:rPr>
          <w:rFonts w:eastAsia="Calibri"/>
        </w:rPr>
        <w:t>Daigas Eglītes (zemes ierīkotāja sertifikāts Nr.AA0081, derīgs līdz 202</w:t>
      </w:r>
      <w:r>
        <w:rPr>
          <w:rFonts w:eastAsia="Calibri"/>
        </w:rPr>
        <w:t>6</w:t>
      </w:r>
      <w:r w:rsidRPr="00F540F1">
        <w:rPr>
          <w:rFonts w:eastAsia="Calibri"/>
        </w:rPr>
        <w:t>.gada 26.janvārim) izstrādāto zemes ierīcības projektu nekustamajā īpašumā “</w:t>
      </w:r>
      <w:r>
        <w:rPr>
          <w:rFonts w:eastAsia="Calibri"/>
        </w:rPr>
        <w:t>Ķīši</w:t>
      </w:r>
      <w:r w:rsidRPr="00F540F1">
        <w:rPr>
          <w:rFonts w:eastAsia="Calibri"/>
        </w:rPr>
        <w:t xml:space="preserve">”, </w:t>
      </w:r>
      <w:r>
        <w:rPr>
          <w:rFonts w:eastAsia="Calibri"/>
        </w:rPr>
        <w:t>Stradu</w:t>
      </w:r>
      <w:r w:rsidRPr="00F540F1">
        <w:rPr>
          <w:rFonts w:eastAsia="Calibri"/>
        </w:rPr>
        <w:t xml:space="preserve"> pagasts, Gulbenes novads, kadastra numurs </w:t>
      </w:r>
      <w:r>
        <w:rPr>
          <w:rFonts w:eastAsia="Calibri"/>
        </w:rPr>
        <w:t>5090 003 0062</w:t>
      </w:r>
      <w:r w:rsidRPr="00F540F1">
        <w:rPr>
          <w:rFonts w:eastAsia="Calibri"/>
        </w:rPr>
        <w:t xml:space="preserve">, ietilpstošajai zemes vienībai ar kadastra apzīmējumu </w:t>
      </w:r>
      <w:r w:rsidRPr="00B0153A">
        <w:rPr>
          <w:rFonts w:eastAsia="Calibri"/>
        </w:rPr>
        <w:t>5090 003 0062</w:t>
      </w:r>
      <w:r w:rsidRPr="00F540F1">
        <w:rPr>
          <w:rFonts w:eastAsia="Calibri"/>
        </w:rPr>
        <w:t xml:space="preserve">, </w:t>
      </w:r>
      <w:r>
        <w:rPr>
          <w:rFonts w:eastAsia="Calibri"/>
        </w:rPr>
        <w:t>4,79 </w:t>
      </w:r>
      <w:r w:rsidRPr="00F540F1">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26F84AA0" w14:textId="77777777" w:rsidR="00367421" w:rsidRDefault="00367421" w:rsidP="00367421">
      <w:pPr>
        <w:spacing w:line="360" w:lineRule="auto"/>
        <w:ind w:firstLine="567"/>
        <w:jc w:val="both"/>
        <w:rPr>
          <w:rFonts w:eastAsia="Calibri"/>
        </w:rPr>
      </w:pPr>
      <w:r>
        <w:rPr>
          <w:rFonts w:eastAsia="Calibri"/>
        </w:rPr>
        <w:t xml:space="preserve">2. PIEŠĶIRT nekustamajam īpašumam, kas sastāv no </w:t>
      </w:r>
      <w:proofErr w:type="spellStart"/>
      <w:r>
        <w:rPr>
          <w:rFonts w:eastAsia="Calibri"/>
        </w:rPr>
        <w:t>jaunizveidotās</w:t>
      </w:r>
      <w:proofErr w:type="spellEnd"/>
      <w:r>
        <w:rPr>
          <w:rFonts w:eastAsia="Calibri"/>
        </w:rPr>
        <w:t xml:space="preserve"> zemes vienības ar kadastra apzīmējumu 5090 003 0094, 1,79 ha platībā, un ēkām (būvēm) ar kadastra apzīmējumiem </w:t>
      </w:r>
      <w:r w:rsidRPr="00805FD3">
        <w:rPr>
          <w:rFonts w:eastAsia="Calibri"/>
        </w:rPr>
        <w:t>5090 003 0062 001, 5090 003 0062 002, 5090 003 0062 004, 5090 003 0062 007, 5090 003 0062 008, 5090 003 0062 011</w:t>
      </w:r>
      <w:r>
        <w:rPr>
          <w:rFonts w:eastAsia="Calibri"/>
        </w:rPr>
        <w:t>, nosaukumu “Lielie ķīši”, saglabājot adresi “</w:t>
      </w:r>
      <w:proofErr w:type="spellStart"/>
      <w:r>
        <w:rPr>
          <w:rFonts w:eastAsia="Calibri"/>
        </w:rPr>
        <w:t>Lielķīši</w:t>
      </w:r>
      <w:proofErr w:type="spellEnd"/>
      <w:r>
        <w:rPr>
          <w:rFonts w:eastAsia="Calibri"/>
        </w:rPr>
        <w:t xml:space="preserve">”, Stradu pag., Gulbenes nov., LV-4417, zemes vienībai ar kadastra apzīmējumu 5090 003 0094 un ēkām (būvēm) ar kadastra apzīmējumiem </w:t>
      </w:r>
      <w:bookmarkStart w:id="44" w:name="_Hlk114472542"/>
      <w:r>
        <w:rPr>
          <w:rFonts w:eastAsia="Calibri"/>
        </w:rPr>
        <w:t>5090 003 0062 001</w:t>
      </w:r>
      <w:bookmarkEnd w:id="44"/>
      <w:r>
        <w:rPr>
          <w:rFonts w:eastAsia="Calibri"/>
        </w:rPr>
        <w:t xml:space="preserve">, </w:t>
      </w:r>
      <w:r w:rsidRPr="00805FD3">
        <w:rPr>
          <w:rFonts w:eastAsia="Calibri"/>
        </w:rPr>
        <w:t>5090 003 0062 0</w:t>
      </w:r>
      <w:r>
        <w:rPr>
          <w:rFonts w:eastAsia="Calibri"/>
        </w:rPr>
        <w:t xml:space="preserve">02, </w:t>
      </w:r>
      <w:r w:rsidRPr="00805FD3">
        <w:rPr>
          <w:rFonts w:eastAsia="Calibri"/>
        </w:rPr>
        <w:t>5090 003 0062 00</w:t>
      </w:r>
      <w:r>
        <w:rPr>
          <w:rFonts w:eastAsia="Calibri"/>
        </w:rPr>
        <w:t xml:space="preserve">4, </w:t>
      </w:r>
      <w:r w:rsidRPr="00805FD3">
        <w:rPr>
          <w:rFonts w:eastAsia="Calibri"/>
        </w:rPr>
        <w:t>5090 003 0062 00</w:t>
      </w:r>
      <w:r>
        <w:rPr>
          <w:rFonts w:eastAsia="Calibri"/>
        </w:rPr>
        <w:t xml:space="preserve">7, </w:t>
      </w:r>
      <w:r w:rsidRPr="00805FD3">
        <w:rPr>
          <w:rFonts w:eastAsia="Calibri"/>
        </w:rPr>
        <w:t>5090 003 0062 00</w:t>
      </w:r>
      <w:r>
        <w:rPr>
          <w:rFonts w:eastAsia="Calibri"/>
        </w:rPr>
        <w:t xml:space="preserve">8, </w:t>
      </w:r>
      <w:r w:rsidRPr="00805FD3">
        <w:rPr>
          <w:rFonts w:eastAsia="Calibri"/>
        </w:rPr>
        <w:t>5090 003 0062 0</w:t>
      </w:r>
      <w:r>
        <w:rPr>
          <w:rFonts w:eastAsia="Calibri"/>
        </w:rPr>
        <w:t xml:space="preserve">11. </w:t>
      </w:r>
      <w:r w:rsidRPr="007A11B7">
        <w:rPr>
          <w:rFonts w:eastAsia="Calibri"/>
        </w:rPr>
        <w:t xml:space="preserve">Zemes vienībai ar kadastra apzīmējumu </w:t>
      </w:r>
      <w:r w:rsidRPr="00805FD3">
        <w:rPr>
          <w:rFonts w:eastAsia="Calibri"/>
        </w:rPr>
        <w:t>5090 003 0094, 1,79 ha platībā</w:t>
      </w:r>
      <w:r w:rsidRPr="007A11B7">
        <w:rPr>
          <w:rFonts w:eastAsia="Calibri"/>
        </w:rPr>
        <w:t xml:space="preserve">, </w:t>
      </w:r>
      <w:r>
        <w:rPr>
          <w:rFonts w:eastAsia="Calibri"/>
        </w:rPr>
        <w:t>noteikt</w:t>
      </w:r>
      <w:r w:rsidRPr="007A11B7">
        <w:rPr>
          <w:rFonts w:eastAsia="Calibri"/>
        </w:rPr>
        <w:t xml:space="preserve"> zemes lietošanas mērķi – </w:t>
      </w:r>
      <w:bookmarkStart w:id="45" w:name="_Hlk114473242"/>
      <w:r w:rsidRPr="007A11B7">
        <w:rPr>
          <w:rFonts w:eastAsia="Calibri"/>
        </w:rPr>
        <w:t xml:space="preserve">zeme, uz kuras galvenā saimnieciskā </w:t>
      </w:r>
      <w:r w:rsidRPr="00A86EE7">
        <w:rPr>
          <w:rFonts w:eastAsia="Calibri"/>
        </w:rPr>
        <w:t>darbība ir lauksaimniecība (NĪLM kods 0101).</w:t>
      </w:r>
      <w:bookmarkEnd w:id="45"/>
    </w:p>
    <w:p w14:paraId="1E53A7E1" w14:textId="77777777" w:rsidR="00367421" w:rsidRDefault="00367421" w:rsidP="00367421">
      <w:pPr>
        <w:spacing w:line="360" w:lineRule="auto"/>
        <w:ind w:firstLine="567"/>
        <w:jc w:val="both"/>
        <w:rPr>
          <w:rFonts w:eastAsia="Calibri"/>
        </w:rPr>
      </w:pPr>
      <w:r>
        <w:rPr>
          <w:rFonts w:eastAsia="Calibri"/>
        </w:rPr>
        <w:t xml:space="preserve">3. PIEŠĶIRT nekustamajam īpašumam, kas sastāv no </w:t>
      </w:r>
      <w:proofErr w:type="spellStart"/>
      <w:r w:rsidRPr="00C24C30">
        <w:rPr>
          <w:rFonts w:eastAsia="Calibri"/>
        </w:rPr>
        <w:t>jaunizveidot</w:t>
      </w:r>
      <w:r>
        <w:rPr>
          <w:rFonts w:eastAsia="Calibri"/>
        </w:rPr>
        <w:t>ās</w:t>
      </w:r>
      <w:proofErr w:type="spellEnd"/>
      <w:r w:rsidRPr="00C24C30">
        <w:rPr>
          <w:rFonts w:eastAsia="Calibri"/>
        </w:rPr>
        <w:t xml:space="preserve"> 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bookmarkStart w:id="46" w:name="_Hlk101429840"/>
      <w:r>
        <w:rPr>
          <w:rFonts w:eastAsia="Calibri"/>
        </w:rPr>
        <w:t>5090 003 0095</w:t>
      </w:r>
      <w:r w:rsidRPr="00C24C30">
        <w:rPr>
          <w:rFonts w:eastAsia="Calibri"/>
        </w:rPr>
        <w:t xml:space="preserve">, </w:t>
      </w:r>
      <w:r>
        <w:rPr>
          <w:rFonts w:eastAsia="Calibri"/>
        </w:rPr>
        <w:t>3,0 </w:t>
      </w:r>
      <w:r w:rsidRPr="00C24C30">
        <w:rPr>
          <w:rFonts w:eastAsia="Calibri"/>
        </w:rPr>
        <w:t>ha platībā</w:t>
      </w:r>
      <w:bookmarkEnd w:id="46"/>
      <w:r w:rsidRPr="00C24C30">
        <w:rPr>
          <w:rFonts w:eastAsia="Calibri"/>
        </w:rPr>
        <w:t xml:space="preserve">, </w:t>
      </w:r>
      <w:r>
        <w:rPr>
          <w:rFonts w:eastAsia="Calibri"/>
        </w:rPr>
        <w:t xml:space="preserve">un ēkām (būvēm) ar kadastra apzīmējumiem 5090 003 0062 009, 5090 003 0062 010, </w:t>
      </w:r>
      <w:r w:rsidRPr="002C0DA9">
        <w:rPr>
          <w:rFonts w:eastAsia="Calibri"/>
        </w:rPr>
        <w:t>nosaukumu “</w:t>
      </w:r>
      <w:r>
        <w:rPr>
          <w:rFonts w:eastAsia="Calibri"/>
        </w:rPr>
        <w:t>Jaunie ķīši</w:t>
      </w:r>
      <w:r w:rsidRPr="002C0DA9">
        <w:rPr>
          <w:rFonts w:eastAsia="Calibri"/>
        </w:rPr>
        <w:t>”</w:t>
      </w:r>
      <w:r>
        <w:rPr>
          <w:rFonts w:eastAsia="Calibri"/>
        </w:rPr>
        <w:t>, saglabājot adresi</w:t>
      </w:r>
      <w:r w:rsidRPr="002C0DA9">
        <w:rPr>
          <w:rFonts w:eastAsia="Calibri"/>
        </w:rPr>
        <w:t xml:space="preserve"> </w:t>
      </w:r>
      <w:r w:rsidRPr="00BB09B5">
        <w:rPr>
          <w:rFonts w:eastAsia="Calibri"/>
        </w:rPr>
        <w:t>“</w:t>
      </w:r>
      <w:proofErr w:type="spellStart"/>
      <w:r w:rsidRPr="00BB09B5">
        <w:rPr>
          <w:rFonts w:eastAsia="Calibri"/>
        </w:rPr>
        <w:t>Jaunķīši</w:t>
      </w:r>
      <w:proofErr w:type="spellEnd"/>
      <w:r w:rsidRPr="00BB09B5">
        <w:rPr>
          <w:rFonts w:eastAsia="Calibri"/>
        </w:rPr>
        <w:t>”, Stradu pag., Gulbenes nov., LV-4417</w:t>
      </w:r>
      <w:r>
        <w:rPr>
          <w:rFonts w:eastAsia="Calibri"/>
        </w:rPr>
        <w:t xml:space="preserve">, zemes vienībai ar kadastra apzīmējumu 5090 003 0095 un ēkām (būvēm) ar kadastra apzīmējumiem </w:t>
      </w:r>
      <w:r w:rsidRPr="006013A3">
        <w:rPr>
          <w:rFonts w:eastAsia="Calibri"/>
        </w:rPr>
        <w:t>5090 003 0062 009, 5090 003 0062 010</w:t>
      </w:r>
      <w:r>
        <w:rPr>
          <w:rFonts w:eastAsia="Calibri"/>
        </w:rPr>
        <w:t xml:space="preserve">. Zemes </w:t>
      </w:r>
      <w:r w:rsidRPr="00915DF3">
        <w:rPr>
          <w:rFonts w:eastAsia="Calibri"/>
        </w:rPr>
        <w:t>vienībai</w:t>
      </w:r>
      <w:r>
        <w:rPr>
          <w:rFonts w:eastAsia="Calibri"/>
        </w:rPr>
        <w:t xml:space="preserve"> ar kadastra apzīmējumu </w:t>
      </w:r>
      <w:r w:rsidRPr="00BB09B5">
        <w:rPr>
          <w:rFonts w:eastAsia="Calibri"/>
        </w:rPr>
        <w:t>5090 003 0095, 3,0 ha platībā</w:t>
      </w:r>
      <w:r w:rsidRPr="00A5663C">
        <w:rPr>
          <w:rFonts w:eastAsia="Calibri"/>
        </w:rPr>
        <w:t xml:space="preserve">, noteikt lietošanas mērķi – </w:t>
      </w:r>
      <w:r w:rsidRPr="00BB09B5">
        <w:rPr>
          <w:rFonts w:eastAsia="Calibri"/>
        </w:rPr>
        <w:t xml:space="preserve">zeme, uz kuras galvenā saimnieciskā darbība ir lauksaimniecība (NĪLM kods 0101). </w:t>
      </w:r>
    </w:p>
    <w:p w14:paraId="0A5C2EB8" w14:textId="77777777" w:rsidR="00367421" w:rsidRDefault="00367421" w:rsidP="00367421">
      <w:pPr>
        <w:spacing w:line="360" w:lineRule="auto"/>
        <w:ind w:firstLine="567"/>
        <w:jc w:val="both"/>
        <w:rPr>
          <w:rFonts w:eastAsia="Calibri"/>
        </w:rPr>
      </w:pPr>
      <w:r>
        <w:rPr>
          <w:rFonts w:eastAsia="Calibri"/>
        </w:rPr>
        <w:t xml:space="preserve">4. Lēmumu nosūtīt: </w:t>
      </w:r>
    </w:p>
    <w:p w14:paraId="0D79035E" w14:textId="77777777" w:rsidR="00367421" w:rsidRDefault="00367421" w:rsidP="00367421">
      <w:pPr>
        <w:spacing w:line="360" w:lineRule="auto"/>
        <w:ind w:firstLine="567"/>
        <w:jc w:val="both"/>
      </w:pPr>
      <w:r>
        <w:rPr>
          <w:rFonts w:eastAsia="Calibri"/>
        </w:rPr>
        <w:t xml:space="preserve">4.1. </w:t>
      </w:r>
      <w:r w:rsidRPr="0000403D">
        <w:rPr>
          <w:rFonts w:eastAsia="Calibri"/>
        </w:rPr>
        <w:t>s</w:t>
      </w:r>
      <w:r w:rsidRPr="0000403D">
        <w:rPr>
          <w:rStyle w:val="txtspecial"/>
        </w:rPr>
        <w:t>abiedrība</w:t>
      </w:r>
      <w:r>
        <w:rPr>
          <w:rStyle w:val="txtspecial"/>
        </w:rPr>
        <w:t>i</w:t>
      </w:r>
      <w:r w:rsidRPr="0000403D">
        <w:rPr>
          <w:rStyle w:val="txtspecial"/>
        </w:rPr>
        <w:t xml:space="preserve"> ar ierobežotu atbildību </w:t>
      </w:r>
      <w:r>
        <w:rPr>
          <w:rStyle w:val="txtspecial"/>
        </w:rPr>
        <w:t>“</w:t>
      </w:r>
      <w:r w:rsidRPr="0000403D">
        <w:rPr>
          <w:rStyle w:val="txtspecial"/>
        </w:rPr>
        <w:t>METRUM</w:t>
      </w:r>
      <w:r>
        <w:rPr>
          <w:rStyle w:val="txtspecial"/>
        </w:rPr>
        <w:t>”</w:t>
      </w:r>
      <w:r w:rsidRPr="0000403D">
        <w:t>,</w:t>
      </w:r>
      <w:r w:rsidRPr="00E735FB">
        <w:t xml:space="preserve"> </w:t>
      </w:r>
      <w:r>
        <w:t xml:space="preserve">e-pasts: </w:t>
      </w:r>
      <w:hyperlink r:id="rId47" w:history="1">
        <w:r w:rsidRPr="00036338">
          <w:rPr>
            <w:rStyle w:val="Hipersaite"/>
          </w:rPr>
          <w:t>gulbene@metrum.lv</w:t>
        </w:r>
      </w:hyperlink>
      <w:r>
        <w:t>;</w:t>
      </w:r>
    </w:p>
    <w:p w14:paraId="7682DB4D" w14:textId="77777777" w:rsidR="00367421" w:rsidRPr="00E735FB" w:rsidRDefault="00367421" w:rsidP="00367421">
      <w:pPr>
        <w:spacing w:line="360" w:lineRule="auto"/>
        <w:ind w:firstLine="567"/>
        <w:jc w:val="both"/>
      </w:pPr>
      <w:r>
        <w:lastRenderedPageBreak/>
        <w:t xml:space="preserve">4.2. </w:t>
      </w:r>
      <w:r w:rsidRPr="00BB09B5">
        <w:t>uz Valsts zemes dienesta Vidzemes reģionālās pārvaldes elektronisko adresi nekustamā īpašuma adreses reģistrēšanai.</w:t>
      </w:r>
    </w:p>
    <w:p w14:paraId="152414FB" w14:textId="77777777" w:rsidR="00367421" w:rsidRDefault="00367421" w:rsidP="00367421">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445AC57" w14:textId="77777777" w:rsidR="00367421" w:rsidRDefault="00367421" w:rsidP="00367421">
      <w:pPr>
        <w:spacing w:line="360" w:lineRule="auto"/>
        <w:ind w:firstLine="567"/>
        <w:jc w:val="both"/>
      </w:pPr>
    </w:p>
    <w:p w14:paraId="1FF14034" w14:textId="77777777" w:rsidR="00367421" w:rsidRDefault="00367421" w:rsidP="00367421">
      <w:pPr>
        <w:spacing w:line="360" w:lineRule="auto"/>
        <w:jc w:val="both"/>
      </w:pPr>
      <w:r>
        <w:t>Gulbenes novada domes priekšsēdētājs</w:t>
      </w:r>
      <w:r>
        <w:tab/>
      </w:r>
      <w:r>
        <w:tab/>
      </w:r>
      <w:r>
        <w:tab/>
      </w:r>
      <w:r>
        <w:tab/>
      </w:r>
      <w:r>
        <w:tab/>
      </w:r>
      <w:r>
        <w:tab/>
      </w:r>
      <w:proofErr w:type="spellStart"/>
      <w:r>
        <w:t>A.Caunītis</w:t>
      </w:r>
      <w:proofErr w:type="spellEnd"/>
    </w:p>
    <w:p w14:paraId="0538C005" w14:textId="77777777" w:rsidR="00367421" w:rsidRPr="000F57A9" w:rsidRDefault="00367421" w:rsidP="00367421">
      <w:pPr>
        <w:spacing w:line="360" w:lineRule="auto"/>
        <w:jc w:val="both"/>
      </w:pPr>
    </w:p>
    <w:p w14:paraId="6D2B2AF9" w14:textId="77777777" w:rsidR="00367421" w:rsidRDefault="00367421" w:rsidP="00367421">
      <w:pPr>
        <w:spacing w:line="360" w:lineRule="auto"/>
        <w:jc w:val="both"/>
      </w:pPr>
      <w:r>
        <w:t>Sagatavoja: Lolita Vīksniņa</w:t>
      </w:r>
    </w:p>
    <w:p w14:paraId="2C1C8446" w14:textId="77777777" w:rsidR="00367421" w:rsidRPr="00932D08" w:rsidRDefault="00367421" w:rsidP="00367421"/>
    <w:p w14:paraId="5D0B47F8" w14:textId="77777777" w:rsidR="00367421" w:rsidRPr="00932D08" w:rsidRDefault="00367421" w:rsidP="00367421"/>
    <w:p w14:paraId="14D4ED6E" w14:textId="77777777" w:rsidR="00367421" w:rsidRPr="00932D08" w:rsidRDefault="00367421" w:rsidP="00367421"/>
    <w:p w14:paraId="47A563DC" w14:textId="77777777" w:rsidR="00367421" w:rsidRDefault="00367421" w:rsidP="00367421"/>
    <w:p w14:paraId="2EF4D307" w14:textId="77777777" w:rsidR="00367421" w:rsidRDefault="00367421" w:rsidP="00367421"/>
    <w:p w14:paraId="015080CC" w14:textId="77777777" w:rsidR="00367421" w:rsidRDefault="00367421" w:rsidP="00367421"/>
    <w:p w14:paraId="0869D001" w14:textId="77777777" w:rsidR="00367421" w:rsidRDefault="00367421" w:rsidP="00367421"/>
    <w:p w14:paraId="5E5D6B30" w14:textId="77777777" w:rsidR="00367421" w:rsidRDefault="00367421" w:rsidP="00367421"/>
    <w:p w14:paraId="40E5F7F4" w14:textId="77777777" w:rsidR="00367421" w:rsidRDefault="00367421" w:rsidP="00367421"/>
    <w:p w14:paraId="51660FD3" w14:textId="77777777" w:rsidR="00367421" w:rsidRDefault="00367421" w:rsidP="00367421"/>
    <w:p w14:paraId="5379F6BB" w14:textId="77777777" w:rsidR="00367421" w:rsidRDefault="00367421" w:rsidP="00367421"/>
    <w:p w14:paraId="08FB3F0D" w14:textId="77777777" w:rsidR="00367421" w:rsidRDefault="00367421" w:rsidP="00367421"/>
    <w:p w14:paraId="29AE8468" w14:textId="77777777" w:rsidR="00367421" w:rsidRDefault="00367421" w:rsidP="00367421"/>
    <w:p w14:paraId="271A437A" w14:textId="77777777" w:rsidR="00367421" w:rsidRDefault="00367421" w:rsidP="00367421"/>
    <w:p w14:paraId="359B73EA" w14:textId="77777777" w:rsidR="00367421" w:rsidRDefault="00367421" w:rsidP="00367421"/>
    <w:p w14:paraId="27BAB49F" w14:textId="77777777" w:rsidR="00367421" w:rsidRDefault="00367421" w:rsidP="00367421"/>
    <w:p w14:paraId="40AFFEB8" w14:textId="77777777" w:rsidR="00367421" w:rsidRDefault="00367421" w:rsidP="00367421"/>
    <w:p w14:paraId="3ACBB335" w14:textId="77777777" w:rsidR="00367421" w:rsidRDefault="00367421" w:rsidP="00367421"/>
    <w:p w14:paraId="33A6D458" w14:textId="77777777" w:rsidR="00367421" w:rsidRDefault="00367421" w:rsidP="00367421"/>
    <w:p w14:paraId="222CF083" w14:textId="77777777" w:rsidR="00367421" w:rsidRDefault="00367421" w:rsidP="00367421"/>
    <w:p w14:paraId="3113A270" w14:textId="77777777" w:rsidR="00367421" w:rsidRDefault="00367421" w:rsidP="00367421"/>
    <w:p w14:paraId="594B7C27" w14:textId="77777777" w:rsidR="00367421" w:rsidRDefault="00367421" w:rsidP="00367421"/>
    <w:p w14:paraId="3FE6B95D" w14:textId="77777777" w:rsidR="00367421" w:rsidRDefault="00367421" w:rsidP="00367421"/>
    <w:p w14:paraId="1161EC6B" w14:textId="77777777" w:rsidR="00367421" w:rsidRDefault="00367421" w:rsidP="00367421">
      <w:pPr>
        <w:tabs>
          <w:tab w:val="left" w:pos="7176"/>
        </w:tabs>
      </w:pPr>
    </w:p>
    <w:p w14:paraId="74B79138" w14:textId="77777777" w:rsidR="00367421" w:rsidRDefault="00367421" w:rsidP="00367421">
      <w:pPr>
        <w:tabs>
          <w:tab w:val="left" w:pos="7176"/>
        </w:tabs>
      </w:pPr>
    </w:p>
    <w:p w14:paraId="414B1511" w14:textId="77777777" w:rsidR="00367421" w:rsidRDefault="00367421" w:rsidP="00367421">
      <w:pPr>
        <w:tabs>
          <w:tab w:val="left" w:pos="7176"/>
        </w:tabs>
      </w:pPr>
    </w:p>
    <w:p w14:paraId="7874139A" w14:textId="77777777" w:rsidR="00367421" w:rsidRDefault="00367421" w:rsidP="00367421">
      <w:pPr>
        <w:tabs>
          <w:tab w:val="left" w:pos="7176"/>
        </w:tabs>
      </w:pPr>
    </w:p>
    <w:p w14:paraId="1820E067" w14:textId="77777777" w:rsidR="00367421" w:rsidRDefault="00367421" w:rsidP="00367421">
      <w:pPr>
        <w:tabs>
          <w:tab w:val="left" w:pos="7176"/>
        </w:tabs>
      </w:pPr>
    </w:p>
    <w:p w14:paraId="404D80CC" w14:textId="77777777" w:rsidR="00367421" w:rsidRDefault="00367421" w:rsidP="00367421">
      <w:pPr>
        <w:tabs>
          <w:tab w:val="left" w:pos="7176"/>
        </w:tabs>
      </w:pPr>
    </w:p>
    <w:p w14:paraId="7852E07B" w14:textId="77777777" w:rsidR="00367421" w:rsidRDefault="00367421" w:rsidP="00367421">
      <w:pPr>
        <w:tabs>
          <w:tab w:val="left" w:pos="7176"/>
        </w:tabs>
      </w:pPr>
    </w:p>
    <w:p w14:paraId="1E7ACEBD" w14:textId="77777777" w:rsidR="00367421" w:rsidRDefault="00367421" w:rsidP="00367421">
      <w:pPr>
        <w:tabs>
          <w:tab w:val="left" w:pos="7176"/>
        </w:tabs>
      </w:pPr>
    </w:p>
    <w:p w14:paraId="6859EC78" w14:textId="77777777" w:rsidR="00367421" w:rsidRDefault="00367421" w:rsidP="00367421">
      <w:pPr>
        <w:spacing w:after="160" w:line="259" w:lineRule="auto"/>
      </w:pPr>
      <w:r>
        <w:br w:type="page"/>
      </w:r>
    </w:p>
    <w:p w14:paraId="5CD1A031" w14:textId="77777777" w:rsidR="00367421" w:rsidRDefault="00367421" w:rsidP="00367421">
      <w:pPr>
        <w:tabs>
          <w:tab w:val="left" w:pos="7176"/>
        </w:tabs>
        <w:jc w:val="right"/>
      </w:pPr>
      <w:r w:rsidRPr="00932D08">
        <w:lastRenderedPageBreak/>
        <w:t xml:space="preserve">Pielikums </w:t>
      </w:r>
      <w:r>
        <w:t>29.09</w:t>
      </w:r>
      <w:r w:rsidRPr="00932D08">
        <w:t>.202</w:t>
      </w:r>
      <w:r>
        <w:t>2</w:t>
      </w:r>
      <w:r w:rsidRPr="00932D08">
        <w:t>. Gulbenes novada domes lēmumam GND/202</w:t>
      </w:r>
      <w:r>
        <w:t>2</w:t>
      </w:r>
      <w:r w:rsidRPr="00932D08">
        <w:t>/</w:t>
      </w:r>
      <w:r>
        <w:t>921</w:t>
      </w:r>
    </w:p>
    <w:p w14:paraId="70FB6784" w14:textId="77777777" w:rsidR="00367421" w:rsidRDefault="00367421" w:rsidP="00367421">
      <w:pPr>
        <w:rPr>
          <w:noProof/>
        </w:rPr>
      </w:pPr>
      <w:r w:rsidRPr="00254238">
        <w:rPr>
          <w:noProof/>
        </w:rPr>
        <w:drawing>
          <wp:inline distT="0" distB="0" distL="0" distR="0" wp14:anchorId="63A313CB" wp14:editId="023B46F7">
            <wp:extent cx="5458587" cy="8230749"/>
            <wp:effectExtent l="0" t="0" r="8890"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58587" cy="8230749"/>
                    </a:xfrm>
                    <a:prstGeom prst="rect">
                      <a:avLst/>
                    </a:prstGeom>
                  </pic:spPr>
                </pic:pic>
              </a:graphicData>
            </a:graphic>
          </wp:inline>
        </w:drawing>
      </w:r>
    </w:p>
    <w:p w14:paraId="77BF2C7C" w14:textId="77777777" w:rsidR="00367421" w:rsidRDefault="00367421" w:rsidP="00367421">
      <w:pPr>
        <w:rPr>
          <w:noProof/>
        </w:rPr>
      </w:pPr>
    </w:p>
    <w:p w14:paraId="7C1A82DC" w14:textId="77777777" w:rsidR="00367421" w:rsidRDefault="00367421" w:rsidP="00367421">
      <w:pPr>
        <w:rPr>
          <w:noProof/>
        </w:rPr>
      </w:pPr>
    </w:p>
    <w:p w14:paraId="201B2ED4" w14:textId="77777777" w:rsidR="00367421" w:rsidRPr="00976044" w:rsidRDefault="00367421" w:rsidP="00367421">
      <w:pPr>
        <w:rPr>
          <w:noProof/>
        </w:rPr>
      </w:pPr>
      <w:r>
        <w:rPr>
          <w:noProof/>
        </w:rPr>
        <w:t>Gulbenes novada domes priekšsēdētājs</w:t>
      </w:r>
      <w:r>
        <w:rPr>
          <w:noProof/>
        </w:rPr>
        <w:tab/>
      </w:r>
      <w:r>
        <w:rPr>
          <w:noProof/>
        </w:rPr>
        <w:tab/>
      </w:r>
      <w:r>
        <w:rPr>
          <w:noProof/>
        </w:rPr>
        <w:tab/>
      </w:r>
      <w:r>
        <w:rPr>
          <w:noProof/>
        </w:rPr>
        <w:tab/>
      </w:r>
      <w:r>
        <w:rPr>
          <w:noProof/>
        </w:rPr>
        <w:tab/>
        <w:t>A.Caunītis</w:t>
      </w:r>
    </w:p>
    <w:p w14:paraId="4DE04D10" w14:textId="77777777" w:rsidR="00367421" w:rsidRDefault="00367421" w:rsidP="00367421">
      <w:pPr>
        <w:jc w:val="right"/>
        <w:rPr>
          <w:b/>
          <w:bCs/>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421" w:rsidRPr="00FC64BB" w14:paraId="6366D731" w14:textId="77777777" w:rsidTr="00367421">
        <w:tc>
          <w:tcPr>
            <w:tcW w:w="9458" w:type="dxa"/>
          </w:tcPr>
          <w:p w14:paraId="30F934AE" w14:textId="77777777" w:rsidR="00367421" w:rsidRPr="00FC64BB" w:rsidRDefault="00367421" w:rsidP="00367421">
            <w:pPr>
              <w:jc w:val="center"/>
              <w:rPr>
                <w:rFonts w:asciiTheme="minorHAnsi" w:eastAsiaTheme="minorHAnsi" w:hAnsiTheme="minorHAnsi" w:cstheme="minorBidi"/>
                <w:sz w:val="22"/>
                <w:szCs w:val="22"/>
                <w:lang w:eastAsia="en-US"/>
              </w:rPr>
            </w:pPr>
            <w:r w:rsidRPr="00FC64BB">
              <w:rPr>
                <w:rFonts w:eastAsiaTheme="minorHAnsi"/>
                <w:noProof/>
                <w:sz w:val="22"/>
                <w:szCs w:val="22"/>
              </w:rPr>
              <w:lastRenderedPageBreak/>
              <w:drawing>
                <wp:inline distT="0" distB="0" distL="0" distR="0" wp14:anchorId="371E1AA4" wp14:editId="18F0E62A">
                  <wp:extent cx="619125" cy="685800"/>
                  <wp:effectExtent l="0" t="0" r="9525" b="0"/>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rsidRPr="00FC64BB" w14:paraId="5626341D" w14:textId="77777777" w:rsidTr="00367421">
        <w:tc>
          <w:tcPr>
            <w:tcW w:w="9458" w:type="dxa"/>
          </w:tcPr>
          <w:p w14:paraId="7B5A66C9" w14:textId="77777777" w:rsidR="00367421" w:rsidRPr="00FC64BB" w:rsidRDefault="00367421" w:rsidP="00367421">
            <w:pPr>
              <w:jc w:val="center"/>
              <w:rPr>
                <w:rFonts w:asciiTheme="minorHAnsi" w:eastAsiaTheme="minorHAnsi" w:hAnsiTheme="minorHAnsi" w:cstheme="minorBidi"/>
                <w:sz w:val="22"/>
                <w:szCs w:val="22"/>
                <w:lang w:eastAsia="en-US"/>
              </w:rPr>
            </w:pPr>
            <w:r w:rsidRPr="00FC64BB">
              <w:rPr>
                <w:rFonts w:eastAsiaTheme="minorHAnsi"/>
                <w:b/>
                <w:bCs/>
                <w:sz w:val="28"/>
                <w:szCs w:val="28"/>
                <w:lang w:eastAsia="en-US"/>
              </w:rPr>
              <w:t>GULBENES NOVADA PAŠVALDĪBA</w:t>
            </w:r>
          </w:p>
        </w:tc>
      </w:tr>
      <w:tr w:rsidR="00367421" w:rsidRPr="00FC64BB" w14:paraId="25091171" w14:textId="77777777" w:rsidTr="00367421">
        <w:tc>
          <w:tcPr>
            <w:tcW w:w="9458" w:type="dxa"/>
          </w:tcPr>
          <w:p w14:paraId="12AA298F" w14:textId="77777777" w:rsidR="00367421" w:rsidRPr="00FC64BB" w:rsidRDefault="00367421" w:rsidP="00367421">
            <w:pPr>
              <w:jc w:val="center"/>
              <w:rPr>
                <w:rFonts w:asciiTheme="minorHAnsi" w:eastAsiaTheme="minorHAnsi" w:hAnsiTheme="minorHAnsi" w:cstheme="minorBidi"/>
                <w:sz w:val="22"/>
                <w:szCs w:val="22"/>
                <w:lang w:eastAsia="en-US"/>
              </w:rPr>
            </w:pPr>
            <w:proofErr w:type="spellStart"/>
            <w:r w:rsidRPr="00FC64BB">
              <w:rPr>
                <w:rFonts w:eastAsiaTheme="minorHAnsi"/>
                <w:lang w:eastAsia="en-US"/>
              </w:rPr>
              <w:t>Reģ</w:t>
            </w:r>
            <w:proofErr w:type="spellEnd"/>
            <w:r w:rsidRPr="00FC64BB">
              <w:rPr>
                <w:rFonts w:eastAsiaTheme="minorHAnsi"/>
                <w:lang w:eastAsia="en-US"/>
              </w:rPr>
              <w:t>.</w:t>
            </w:r>
            <w:r>
              <w:rPr>
                <w:rFonts w:eastAsiaTheme="minorHAnsi"/>
                <w:lang w:eastAsia="en-US"/>
              </w:rPr>
              <w:t xml:space="preserve"> </w:t>
            </w:r>
            <w:r w:rsidRPr="00FC64BB">
              <w:rPr>
                <w:rFonts w:eastAsiaTheme="minorHAnsi"/>
                <w:lang w:eastAsia="en-US"/>
              </w:rPr>
              <w:t>Nr.</w:t>
            </w:r>
            <w:r>
              <w:rPr>
                <w:rFonts w:eastAsiaTheme="minorHAnsi"/>
                <w:lang w:eastAsia="en-US"/>
              </w:rPr>
              <w:t xml:space="preserve"> </w:t>
            </w:r>
            <w:r w:rsidRPr="00FC64BB">
              <w:rPr>
                <w:rFonts w:eastAsiaTheme="minorHAnsi"/>
                <w:lang w:eastAsia="en-US"/>
              </w:rPr>
              <w:t>90009116327</w:t>
            </w:r>
          </w:p>
        </w:tc>
      </w:tr>
      <w:tr w:rsidR="00367421" w:rsidRPr="00FC64BB" w14:paraId="526ADF62" w14:textId="77777777" w:rsidTr="00367421">
        <w:tc>
          <w:tcPr>
            <w:tcW w:w="9458" w:type="dxa"/>
          </w:tcPr>
          <w:p w14:paraId="67EEE242" w14:textId="77777777" w:rsidR="00367421" w:rsidRPr="00FC64BB" w:rsidRDefault="00367421" w:rsidP="00367421">
            <w:pPr>
              <w:jc w:val="center"/>
              <w:rPr>
                <w:rFonts w:asciiTheme="minorHAnsi" w:eastAsiaTheme="minorHAnsi" w:hAnsiTheme="minorHAnsi" w:cstheme="minorBidi"/>
                <w:sz w:val="22"/>
                <w:szCs w:val="22"/>
                <w:lang w:eastAsia="en-US"/>
              </w:rPr>
            </w:pPr>
            <w:r w:rsidRPr="00FC64BB">
              <w:rPr>
                <w:rFonts w:eastAsiaTheme="minorHAnsi"/>
                <w:lang w:eastAsia="en-US"/>
              </w:rPr>
              <w:t>Ābeļu iela 2, Gulbene, Gulbenes nov., LV-4401</w:t>
            </w:r>
          </w:p>
        </w:tc>
      </w:tr>
      <w:tr w:rsidR="00367421" w:rsidRPr="00FC64BB" w14:paraId="08C413EF" w14:textId="77777777" w:rsidTr="00367421">
        <w:tc>
          <w:tcPr>
            <w:tcW w:w="9458" w:type="dxa"/>
          </w:tcPr>
          <w:p w14:paraId="69089189" w14:textId="77777777" w:rsidR="00367421" w:rsidRPr="00FC64BB" w:rsidRDefault="00367421" w:rsidP="00367421">
            <w:pPr>
              <w:jc w:val="center"/>
              <w:rPr>
                <w:rFonts w:asciiTheme="minorHAnsi" w:eastAsiaTheme="minorHAnsi" w:hAnsiTheme="minorHAnsi" w:cstheme="minorBidi"/>
                <w:sz w:val="22"/>
                <w:szCs w:val="22"/>
                <w:lang w:eastAsia="en-US"/>
              </w:rPr>
            </w:pPr>
            <w:r w:rsidRPr="00FC64BB">
              <w:rPr>
                <w:rFonts w:eastAsiaTheme="minorHAnsi"/>
                <w:lang w:eastAsia="en-US"/>
              </w:rPr>
              <w:t xml:space="preserve">Tālrunis </w:t>
            </w:r>
            <w:r>
              <w:rPr>
                <w:rFonts w:eastAsiaTheme="minorHAnsi"/>
                <w:lang w:eastAsia="en-US"/>
              </w:rPr>
              <w:t>64497710, mob. 26595362, e-pasts:</w:t>
            </w:r>
            <w:r w:rsidRPr="00FC64BB">
              <w:rPr>
                <w:rFonts w:eastAsiaTheme="minorHAnsi"/>
                <w:lang w:eastAsia="en-US"/>
              </w:rPr>
              <w:t xml:space="preserve"> dome@gulbene.lv, www.gulbene.lv</w:t>
            </w:r>
          </w:p>
        </w:tc>
      </w:tr>
    </w:tbl>
    <w:p w14:paraId="653D5F29" w14:textId="77777777" w:rsidR="00367421" w:rsidRPr="00723C90" w:rsidRDefault="00367421" w:rsidP="00367421">
      <w:pPr>
        <w:jc w:val="center"/>
        <w:rPr>
          <w:rFonts w:eastAsiaTheme="minorHAnsi"/>
          <w:b/>
          <w:bCs/>
          <w:sz w:val="4"/>
          <w:szCs w:val="4"/>
          <w:lang w:eastAsia="en-US"/>
        </w:rPr>
      </w:pPr>
    </w:p>
    <w:p w14:paraId="7E788F98" w14:textId="77777777" w:rsidR="00367421" w:rsidRPr="00FC64BB" w:rsidRDefault="00367421" w:rsidP="00367421">
      <w:pPr>
        <w:jc w:val="center"/>
        <w:rPr>
          <w:rFonts w:eastAsiaTheme="minorHAnsi"/>
          <w:b/>
          <w:bCs/>
          <w:lang w:eastAsia="en-US"/>
        </w:rPr>
      </w:pPr>
      <w:r w:rsidRPr="00FC64BB">
        <w:rPr>
          <w:rFonts w:eastAsiaTheme="minorHAnsi"/>
          <w:b/>
          <w:bCs/>
          <w:lang w:eastAsia="en-US"/>
        </w:rPr>
        <w:t>GULBENES NOVADA DOMES LĒMUMS</w:t>
      </w:r>
    </w:p>
    <w:p w14:paraId="7229A30A" w14:textId="77777777" w:rsidR="00367421" w:rsidRDefault="00367421" w:rsidP="00367421">
      <w:pPr>
        <w:jc w:val="center"/>
        <w:rPr>
          <w:rFonts w:eastAsiaTheme="minorHAnsi"/>
          <w:lang w:eastAsia="en-US"/>
        </w:rPr>
      </w:pPr>
      <w:r w:rsidRPr="00FC64BB">
        <w:rPr>
          <w:rFonts w:eastAsiaTheme="minorHAnsi"/>
          <w:lang w:eastAsia="en-US"/>
        </w:rPr>
        <w:t>Gulbenē</w:t>
      </w:r>
    </w:p>
    <w:p w14:paraId="4260BB55" w14:textId="77777777" w:rsidR="00367421" w:rsidRPr="00FC64BB" w:rsidRDefault="00367421" w:rsidP="00367421">
      <w:pPr>
        <w:jc w:val="center"/>
        <w:rPr>
          <w:rFonts w:eastAsiaTheme="minorHAnsi"/>
          <w:lang w:eastAsia="en-US"/>
        </w:rPr>
      </w:pPr>
    </w:p>
    <w:tbl>
      <w:tblPr>
        <w:tblStyle w:val="Reatabula44"/>
        <w:tblW w:w="8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436"/>
      </w:tblGrid>
      <w:tr w:rsidR="00367421" w:rsidRPr="00D33A8D" w14:paraId="1F7333D7" w14:textId="77777777" w:rsidTr="00367421">
        <w:tc>
          <w:tcPr>
            <w:tcW w:w="5245" w:type="dxa"/>
          </w:tcPr>
          <w:p w14:paraId="13FF79BB" w14:textId="77777777" w:rsidR="00367421" w:rsidRPr="00D33A8D" w:rsidRDefault="00367421" w:rsidP="00367421">
            <w:pPr>
              <w:rPr>
                <w:b/>
                <w:bCs/>
              </w:rPr>
            </w:pPr>
            <w:bookmarkStart w:id="47" w:name="_Hlk96680974"/>
            <w:r w:rsidRPr="00D33A8D">
              <w:rPr>
                <w:b/>
                <w:bCs/>
              </w:rPr>
              <w:t xml:space="preserve">2022.gada </w:t>
            </w:r>
            <w:r>
              <w:rPr>
                <w:b/>
                <w:bCs/>
              </w:rPr>
              <w:t>29</w:t>
            </w:r>
            <w:r w:rsidRPr="00D33A8D">
              <w:rPr>
                <w:b/>
                <w:bCs/>
              </w:rPr>
              <w:t>.</w:t>
            </w:r>
            <w:r>
              <w:rPr>
                <w:b/>
                <w:bCs/>
              </w:rPr>
              <w:t>septembrī</w:t>
            </w:r>
          </w:p>
        </w:tc>
        <w:tc>
          <w:tcPr>
            <w:tcW w:w="3436" w:type="dxa"/>
          </w:tcPr>
          <w:p w14:paraId="4AEDCA35" w14:textId="77777777" w:rsidR="00367421" w:rsidRPr="00D33A8D" w:rsidRDefault="00367421" w:rsidP="00367421">
            <w:pPr>
              <w:rPr>
                <w:b/>
                <w:bCs/>
              </w:rPr>
            </w:pPr>
            <w:r>
              <w:rPr>
                <w:b/>
                <w:bCs/>
              </w:rPr>
              <w:t xml:space="preserve">         </w:t>
            </w:r>
            <w:r w:rsidRPr="00D33A8D">
              <w:rPr>
                <w:b/>
                <w:bCs/>
              </w:rPr>
              <w:t>Nr. GND/2022/</w:t>
            </w:r>
            <w:r>
              <w:rPr>
                <w:b/>
                <w:bCs/>
              </w:rPr>
              <w:t>922</w:t>
            </w:r>
          </w:p>
        </w:tc>
      </w:tr>
      <w:tr w:rsidR="00367421" w:rsidRPr="00D33A8D" w14:paraId="62440F51" w14:textId="77777777" w:rsidTr="00367421">
        <w:tc>
          <w:tcPr>
            <w:tcW w:w="5245" w:type="dxa"/>
          </w:tcPr>
          <w:p w14:paraId="219877C1" w14:textId="77777777" w:rsidR="00367421" w:rsidRPr="00D33A8D" w:rsidRDefault="00367421" w:rsidP="00367421"/>
        </w:tc>
        <w:tc>
          <w:tcPr>
            <w:tcW w:w="3436" w:type="dxa"/>
          </w:tcPr>
          <w:p w14:paraId="7136E6E0" w14:textId="77777777" w:rsidR="00367421" w:rsidRPr="00D33A8D" w:rsidRDefault="00367421" w:rsidP="00367421">
            <w:pPr>
              <w:ind w:right="71"/>
              <w:rPr>
                <w:b/>
                <w:bCs/>
              </w:rPr>
            </w:pPr>
            <w:r>
              <w:rPr>
                <w:b/>
                <w:bCs/>
              </w:rPr>
              <w:t xml:space="preserve">         </w:t>
            </w:r>
            <w:r w:rsidRPr="00D33A8D">
              <w:rPr>
                <w:b/>
                <w:bCs/>
              </w:rPr>
              <w:t>(protokols</w:t>
            </w:r>
            <w:r>
              <w:rPr>
                <w:b/>
                <w:bCs/>
              </w:rPr>
              <w:t xml:space="preserve"> </w:t>
            </w:r>
            <w:r w:rsidRPr="00D33A8D">
              <w:rPr>
                <w:b/>
                <w:bCs/>
              </w:rPr>
              <w:t>Nr.</w:t>
            </w:r>
            <w:r>
              <w:rPr>
                <w:b/>
                <w:bCs/>
              </w:rPr>
              <w:t>19</w:t>
            </w:r>
            <w:r w:rsidRPr="00D33A8D">
              <w:rPr>
                <w:b/>
                <w:bCs/>
              </w:rPr>
              <w:t>;</w:t>
            </w:r>
            <w:r>
              <w:rPr>
                <w:b/>
                <w:bCs/>
              </w:rPr>
              <w:t xml:space="preserve"> 91</w:t>
            </w:r>
            <w:r w:rsidRPr="00D33A8D">
              <w:rPr>
                <w:b/>
                <w:bCs/>
              </w:rPr>
              <w:t>.p)</w:t>
            </w:r>
          </w:p>
        </w:tc>
      </w:tr>
    </w:tbl>
    <w:p w14:paraId="680C7EA6" w14:textId="77777777" w:rsidR="00367421" w:rsidRPr="0062039F" w:rsidRDefault="00367421" w:rsidP="00367421">
      <w:pPr>
        <w:autoSpaceDE w:val="0"/>
        <w:autoSpaceDN w:val="0"/>
        <w:adjustRightInd w:val="0"/>
        <w:rPr>
          <w:rFonts w:eastAsiaTheme="minorHAnsi"/>
          <w:color w:val="000000"/>
          <w:lang w:eastAsia="en-US"/>
        </w:rPr>
      </w:pPr>
      <w:r w:rsidRPr="00D33A8D">
        <w:rPr>
          <w:rFonts w:eastAsiaTheme="minorHAnsi"/>
          <w:color w:val="000000"/>
          <w:lang w:eastAsia="en-US"/>
        </w:rPr>
        <w:tab/>
      </w:r>
      <w:r w:rsidRPr="00D33A8D">
        <w:rPr>
          <w:rFonts w:eastAsiaTheme="minorHAnsi"/>
          <w:color w:val="000000"/>
          <w:lang w:eastAsia="en-US"/>
        </w:rPr>
        <w:tab/>
      </w:r>
      <w:r w:rsidRPr="00D33A8D">
        <w:rPr>
          <w:rFonts w:eastAsiaTheme="minorHAnsi"/>
          <w:color w:val="000000"/>
          <w:lang w:eastAsia="en-US"/>
        </w:rPr>
        <w:tab/>
      </w:r>
      <w:r w:rsidRPr="00D33A8D">
        <w:rPr>
          <w:rFonts w:eastAsiaTheme="minorHAnsi"/>
          <w:color w:val="000000"/>
          <w:lang w:eastAsia="en-US"/>
        </w:rPr>
        <w:tab/>
      </w:r>
      <w:r w:rsidRPr="00D33A8D">
        <w:rPr>
          <w:rFonts w:eastAsiaTheme="minorHAnsi"/>
          <w:color w:val="000000"/>
          <w:lang w:eastAsia="en-US"/>
        </w:rPr>
        <w:tab/>
      </w:r>
      <w:r w:rsidRPr="0062039F">
        <w:rPr>
          <w:rFonts w:eastAsiaTheme="minorHAnsi"/>
          <w:color w:val="000000"/>
          <w:lang w:eastAsia="en-US"/>
        </w:rPr>
        <w:tab/>
      </w:r>
      <w:r w:rsidRPr="0062039F">
        <w:rPr>
          <w:rFonts w:eastAsiaTheme="minorHAnsi"/>
          <w:color w:val="000000"/>
          <w:lang w:eastAsia="en-US"/>
        </w:rPr>
        <w:tab/>
      </w:r>
      <w:r w:rsidRPr="0062039F">
        <w:rPr>
          <w:rFonts w:eastAsiaTheme="minorHAnsi"/>
          <w:color w:val="000000"/>
          <w:lang w:eastAsia="en-US"/>
        </w:rPr>
        <w:tab/>
      </w:r>
    </w:p>
    <w:p w14:paraId="4263998B" w14:textId="77777777" w:rsidR="00367421" w:rsidRPr="0062039F" w:rsidRDefault="00367421" w:rsidP="00367421">
      <w:pPr>
        <w:jc w:val="center"/>
        <w:rPr>
          <w:b/>
        </w:rPr>
      </w:pPr>
    </w:p>
    <w:p w14:paraId="02065147" w14:textId="77777777" w:rsidR="00367421" w:rsidRPr="00D33A8D" w:rsidRDefault="00367421" w:rsidP="00367421">
      <w:pPr>
        <w:jc w:val="center"/>
        <w:rPr>
          <w:b/>
        </w:rPr>
      </w:pPr>
      <w:r w:rsidRPr="00D33A8D">
        <w:rPr>
          <w:b/>
        </w:rPr>
        <w:t>Par grozījum</w:t>
      </w:r>
      <w:bookmarkStart w:id="48" w:name="_Hlk101792724"/>
      <w:r>
        <w:rPr>
          <w:b/>
        </w:rPr>
        <w:t>a</w:t>
      </w:r>
      <w:r w:rsidRPr="00D33A8D">
        <w:rPr>
          <w:b/>
        </w:rPr>
        <w:t xml:space="preserve"> veikšanu </w:t>
      </w:r>
      <w:bookmarkStart w:id="49" w:name="_Hlk109396802"/>
      <w:r w:rsidRPr="00D33A8D">
        <w:rPr>
          <w:b/>
        </w:rPr>
        <w:t xml:space="preserve">2018.gada 1.aprīļa </w:t>
      </w:r>
      <w:r>
        <w:rPr>
          <w:b/>
        </w:rPr>
        <w:t>d</w:t>
      </w:r>
      <w:r w:rsidRPr="00D33A8D">
        <w:rPr>
          <w:b/>
        </w:rPr>
        <w:t>eleģēšanas līgumā Nr. GND/9.13/18/35</w:t>
      </w:r>
      <w:bookmarkEnd w:id="48"/>
      <w:r w:rsidRPr="00D33A8D">
        <w:rPr>
          <w:b/>
        </w:rPr>
        <w:t>1</w:t>
      </w:r>
      <w:bookmarkEnd w:id="49"/>
    </w:p>
    <w:p w14:paraId="4768B3DC" w14:textId="77777777" w:rsidR="00367421" w:rsidRDefault="00367421" w:rsidP="00367421">
      <w:pPr>
        <w:autoSpaceDE w:val="0"/>
        <w:autoSpaceDN w:val="0"/>
        <w:adjustRightInd w:val="0"/>
        <w:rPr>
          <w:rFonts w:eastAsiaTheme="minorHAnsi"/>
          <w:color w:val="000000"/>
          <w:lang w:eastAsia="en-US"/>
        </w:rPr>
      </w:pPr>
    </w:p>
    <w:p w14:paraId="16C8D911" w14:textId="77777777" w:rsidR="00367421" w:rsidRPr="0062039F" w:rsidRDefault="00367421" w:rsidP="00367421">
      <w:pPr>
        <w:autoSpaceDE w:val="0"/>
        <w:autoSpaceDN w:val="0"/>
        <w:adjustRightInd w:val="0"/>
        <w:rPr>
          <w:rFonts w:eastAsiaTheme="minorHAnsi"/>
          <w:color w:val="000000"/>
          <w:lang w:eastAsia="en-US"/>
        </w:rPr>
      </w:pPr>
    </w:p>
    <w:p w14:paraId="323C1900" w14:textId="77777777" w:rsidR="00367421" w:rsidRPr="00B424F3" w:rsidRDefault="00367421" w:rsidP="00367421">
      <w:pPr>
        <w:spacing w:line="360" w:lineRule="auto"/>
        <w:ind w:firstLine="567"/>
        <w:jc w:val="both"/>
      </w:pPr>
      <w:bookmarkStart w:id="50" w:name="_Hlk101777517"/>
      <w:r w:rsidRPr="00D33A8D">
        <w:t>Gulbenes novada pašvaldība</w:t>
      </w:r>
      <w:r>
        <w:t xml:space="preserve"> saņēma </w:t>
      </w:r>
      <w:r w:rsidRPr="00D33A8D">
        <w:t>SIA “</w:t>
      </w:r>
      <w:bookmarkStart w:id="51" w:name="_Hlk109629475"/>
      <w:r w:rsidRPr="00D33A8D">
        <w:t xml:space="preserve">Gulbenes </w:t>
      </w:r>
      <w:proofErr w:type="spellStart"/>
      <w:r w:rsidRPr="00D33A8D">
        <w:t>Energo</w:t>
      </w:r>
      <w:proofErr w:type="spellEnd"/>
      <w:r w:rsidRPr="00D33A8D">
        <w:t xml:space="preserve"> Serviss</w:t>
      </w:r>
      <w:bookmarkEnd w:id="51"/>
      <w:r w:rsidRPr="00D33A8D">
        <w:t>”, reģistrācijas Nr.</w:t>
      </w:r>
      <w:r>
        <w:t> </w:t>
      </w:r>
      <w:r w:rsidRPr="00D33A8D">
        <w:t>54603000121, juridiskā adrese: Blaumaņa iela 56A, Gulbene, Gulbenes novads, LV</w:t>
      </w:r>
      <w:r>
        <w:t>-</w:t>
      </w:r>
      <w:r w:rsidRPr="00D33A8D">
        <w:t xml:space="preserve">4401 (turpmāk – </w:t>
      </w:r>
      <w:r w:rsidRPr="00222E4A">
        <w:t>Iesniedzējs)</w:t>
      </w:r>
      <w:r>
        <w:t xml:space="preserve"> </w:t>
      </w:r>
      <w:r w:rsidRPr="00222E4A">
        <w:t>2022.</w:t>
      </w:r>
      <w:r>
        <w:t> </w:t>
      </w:r>
      <w:r w:rsidRPr="00222E4A">
        <w:t>gada 17.</w:t>
      </w:r>
      <w:r>
        <w:t> </w:t>
      </w:r>
      <w:r w:rsidRPr="00222E4A">
        <w:t>augusta iesniegum</w:t>
      </w:r>
      <w:r>
        <w:t>u</w:t>
      </w:r>
      <w:r w:rsidRPr="00222E4A">
        <w:t xml:space="preserve"> Nr.</w:t>
      </w:r>
      <w:r>
        <w:t> </w:t>
      </w:r>
      <w:r w:rsidRPr="00222E4A">
        <w:t>GES/2022/1.4/615</w:t>
      </w:r>
      <w:r>
        <w:t xml:space="preserve"> (Gulbenes novada pašvaldības </w:t>
      </w:r>
      <w:r w:rsidRPr="00D33A8D">
        <w:t>dokumentu vadības sistēmā reģistrēts 2022.</w:t>
      </w:r>
      <w:r>
        <w:t> </w:t>
      </w:r>
      <w:r w:rsidRPr="00D33A8D">
        <w:t xml:space="preserve">gada </w:t>
      </w:r>
      <w:r>
        <w:t xml:space="preserve">17. augustā </w:t>
      </w:r>
      <w:r w:rsidRPr="00D33A8D">
        <w:t>ar reģistrācijas numuru GND/5.12/22/</w:t>
      </w:r>
      <w:r>
        <w:t>2213</w:t>
      </w:r>
      <w:r w:rsidRPr="00D33A8D">
        <w:t>-S</w:t>
      </w:r>
      <w:r>
        <w:t>),</w:t>
      </w:r>
      <w:r w:rsidRPr="00222E4A">
        <w:t xml:space="preserve"> kurā norādīts, ka Gulbenes novada pašvaldība ir atsavinājusi Litenes iela 19, Gulbene</w:t>
      </w:r>
      <w:r>
        <w:t>, Gulbenes novads, un lūgts</w:t>
      </w:r>
      <w:bookmarkEnd w:id="50"/>
      <w:r>
        <w:t xml:space="preserve"> </w:t>
      </w:r>
      <w:r w:rsidRPr="00D33A8D">
        <w:t xml:space="preserve">veikt grozījumu </w:t>
      </w:r>
      <w:bookmarkStart w:id="52" w:name="_Hlk101775385"/>
      <w:r w:rsidRPr="00D33A8D">
        <w:t>2018.</w:t>
      </w:r>
      <w:r>
        <w:t> </w:t>
      </w:r>
      <w:r w:rsidRPr="00D33A8D">
        <w:t>gada 1.</w:t>
      </w:r>
      <w:r>
        <w:t> </w:t>
      </w:r>
      <w:r w:rsidRPr="00D33A8D">
        <w:t xml:space="preserve">aprīļa </w:t>
      </w:r>
      <w:r w:rsidRPr="00B424F3">
        <w:t>deleģēšanas līguma Nr. GND/9.13/18/351</w:t>
      </w:r>
      <w:r>
        <w:t xml:space="preserve"> </w:t>
      </w:r>
      <w:r w:rsidRPr="00B424F3">
        <w:t>(turpmāk</w:t>
      </w:r>
      <w:r>
        <w:t xml:space="preserve"> </w:t>
      </w:r>
      <w:r w:rsidRPr="00B424F3">
        <w:t>–</w:t>
      </w:r>
      <w:r>
        <w:t xml:space="preserve"> </w:t>
      </w:r>
      <w:r w:rsidRPr="00B424F3">
        <w:t>Deleģēšanas līgums)</w:t>
      </w:r>
      <w:r>
        <w:t xml:space="preserve"> </w:t>
      </w:r>
      <w:r w:rsidRPr="00B424F3">
        <w:t>1.</w:t>
      </w:r>
      <w:r>
        <w:t> </w:t>
      </w:r>
      <w:r w:rsidRPr="00B424F3">
        <w:t xml:space="preserve">pielikumā “Apsaimniekojamo objektu saraksts”, svītrojot dzīvojamo māju ar adresi Litenes iela 19, Gulbene, Gulbenes novads. </w:t>
      </w:r>
      <w:bookmarkEnd w:id="52"/>
    </w:p>
    <w:p w14:paraId="4697D4D7" w14:textId="77777777" w:rsidR="00367421" w:rsidRPr="00D33A8D" w:rsidRDefault="00367421" w:rsidP="00367421">
      <w:pPr>
        <w:spacing w:line="360" w:lineRule="auto"/>
        <w:ind w:firstLine="567"/>
        <w:jc w:val="both"/>
      </w:pPr>
      <w:r w:rsidRPr="00D33A8D">
        <w:t>Deleģēšanas līguma 9.1.</w:t>
      </w:r>
      <w:r>
        <w:t> </w:t>
      </w:r>
      <w:r w:rsidRPr="00D33A8D">
        <w:t xml:space="preserve">apakšpunkts nosaka, ka Līgumu var grozīt tikai Pusēm vienojoties, izņemot gadījumus, kad grozījumi Līgumā izdarāmi saskaņā ar Latvijas Republikā spēkā esošajiem normatīvajiem aktiem, noformējot tos </w:t>
      </w:r>
      <w:proofErr w:type="spellStart"/>
      <w:r w:rsidRPr="00D33A8D">
        <w:t>rakstveidā</w:t>
      </w:r>
      <w:proofErr w:type="spellEnd"/>
      <w:r w:rsidRPr="00D33A8D">
        <w:t xml:space="preserve"> vai pamatojoties uz tiesas nolēmumu. Būtiskas Līguma sastāvdaļas var tikt grozītas tikai ar Pašvaldības domes sēdē pieņemtu lēmumu. </w:t>
      </w:r>
    </w:p>
    <w:p w14:paraId="49CD0CA7" w14:textId="77777777" w:rsidR="00367421" w:rsidRPr="00D33A8D" w:rsidRDefault="00367421" w:rsidP="00367421">
      <w:pPr>
        <w:spacing w:line="360" w:lineRule="auto"/>
        <w:ind w:firstLine="567"/>
        <w:jc w:val="both"/>
      </w:pPr>
      <w:r w:rsidRPr="00D33A8D">
        <w:t>Likuma “Par pašvaldībām” 21.</w:t>
      </w:r>
      <w:r>
        <w:t> </w:t>
      </w:r>
      <w:r w:rsidRPr="00D33A8D">
        <w:t>panta pirmās daļas 27.</w:t>
      </w:r>
      <w:r>
        <w:t> </w:t>
      </w:r>
      <w:r w:rsidRPr="00D33A8D">
        <w:t xml:space="preserve">punkts nosaka, ka dome var izskatīt jebkuru jautājumu, kas ir attiecīgās pašvaldības pārziņā, turklāt tikai dome var pieņemt lēmumus citos likumā paredzētajos gadījumos. </w:t>
      </w:r>
    </w:p>
    <w:p w14:paraId="5A6B469F" w14:textId="77777777" w:rsidR="00367421" w:rsidRPr="00D33A8D" w:rsidRDefault="00367421" w:rsidP="00367421">
      <w:pPr>
        <w:spacing w:line="360" w:lineRule="auto"/>
        <w:ind w:firstLine="567"/>
        <w:jc w:val="both"/>
      </w:pPr>
      <w:r w:rsidRPr="00D33A8D">
        <w:t>Ņemot vērā minēto un saskaņā ar likuma “Par pašvaldībām” 21.</w:t>
      </w:r>
      <w:r>
        <w:t> </w:t>
      </w:r>
      <w:r w:rsidRPr="00D33A8D">
        <w:t>panta pirmās daļas 27.</w:t>
      </w:r>
      <w:r>
        <w:t> </w:t>
      </w:r>
      <w:r w:rsidRPr="00D33A8D">
        <w:t>punktu un 2018.</w:t>
      </w:r>
      <w:r>
        <w:t> </w:t>
      </w:r>
      <w:r w:rsidRPr="00D33A8D">
        <w:t>gada 1.</w:t>
      </w:r>
      <w:r>
        <w:t> </w:t>
      </w:r>
      <w:r w:rsidRPr="00D33A8D">
        <w:t xml:space="preserve">aprīļa </w:t>
      </w:r>
      <w:r>
        <w:t>d</w:t>
      </w:r>
      <w:r w:rsidRPr="00D33A8D">
        <w:t>eleģēšanas līguma</w:t>
      </w:r>
      <w:r>
        <w:t xml:space="preserve"> </w:t>
      </w:r>
      <w:r w:rsidRPr="00B424F3">
        <w:t xml:space="preserve">Nr. GND/9.13/18/351 </w:t>
      </w:r>
      <w:r w:rsidRPr="00D33A8D">
        <w:t>9.1.</w:t>
      </w:r>
      <w:r>
        <w:t> </w:t>
      </w:r>
      <w:r w:rsidRPr="00D33A8D">
        <w:t xml:space="preserve">apakšpunktu, atklāti balsojot: </w:t>
      </w:r>
      <w:r w:rsidRPr="004F27D3">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33A8D">
        <w:rPr>
          <w:rFonts w:eastAsia="SimSun"/>
          <w:color w:val="00000A"/>
          <w:lang w:eastAsia="zh-CN" w:bidi="hi-IN"/>
        </w:rPr>
        <w:t xml:space="preserve">, Gulbenes novada dome NOLEMJ: </w:t>
      </w:r>
    </w:p>
    <w:p w14:paraId="60812770" w14:textId="77777777" w:rsidR="00367421" w:rsidRDefault="00367421" w:rsidP="00367421">
      <w:pPr>
        <w:widowControl w:val="0"/>
        <w:numPr>
          <w:ilvl w:val="0"/>
          <w:numId w:val="13"/>
        </w:numPr>
        <w:tabs>
          <w:tab w:val="left" w:pos="993"/>
        </w:tabs>
        <w:spacing w:line="360" w:lineRule="auto"/>
        <w:ind w:left="0" w:firstLine="567"/>
        <w:contextualSpacing/>
        <w:jc w:val="both"/>
      </w:pPr>
      <w:r>
        <w:t xml:space="preserve">IZDARĪT </w:t>
      </w:r>
      <w:r w:rsidRPr="00D33A8D">
        <w:t>2018.</w:t>
      </w:r>
      <w:r>
        <w:t> </w:t>
      </w:r>
      <w:r w:rsidRPr="00D33A8D">
        <w:t>gada 1.</w:t>
      </w:r>
      <w:r>
        <w:t> </w:t>
      </w:r>
      <w:r w:rsidRPr="00D33A8D">
        <w:t xml:space="preserve">aprīļa </w:t>
      </w:r>
      <w:r>
        <w:t>d</w:t>
      </w:r>
      <w:r w:rsidRPr="00D33A8D">
        <w:t>eleģēšanas līguma</w:t>
      </w:r>
      <w:r>
        <w:t xml:space="preserve"> Nr.</w:t>
      </w:r>
      <w:r w:rsidRPr="00113CB8">
        <w:t xml:space="preserve"> </w:t>
      </w:r>
      <w:r>
        <w:t xml:space="preserve">GND/9.13/18/351 </w:t>
      </w:r>
      <w:r w:rsidRPr="00B424F3">
        <w:t>1. pielikum</w:t>
      </w:r>
      <w:r>
        <w:t>a</w:t>
      </w:r>
      <w:r w:rsidRPr="00B424F3">
        <w:t xml:space="preserve"> “Apsaimniekojamo objektu saraksts”</w:t>
      </w:r>
      <w:r>
        <w:t xml:space="preserve"> tabulā grozījumu un svītrot 16. punktu. </w:t>
      </w:r>
    </w:p>
    <w:p w14:paraId="55D2E02F" w14:textId="77777777" w:rsidR="00367421" w:rsidRPr="00D33A8D" w:rsidRDefault="00367421" w:rsidP="00367421">
      <w:pPr>
        <w:widowControl w:val="0"/>
        <w:numPr>
          <w:ilvl w:val="0"/>
          <w:numId w:val="13"/>
        </w:numPr>
        <w:tabs>
          <w:tab w:val="left" w:pos="993"/>
        </w:tabs>
        <w:spacing w:line="360" w:lineRule="auto"/>
        <w:ind w:left="0" w:firstLine="567"/>
        <w:contextualSpacing/>
        <w:jc w:val="both"/>
      </w:pPr>
      <w:r>
        <w:lastRenderedPageBreak/>
        <w:t>S</w:t>
      </w:r>
      <w:r w:rsidRPr="00D33A8D">
        <w:t xml:space="preserve">LĒGT ar SIA “Gulbenes </w:t>
      </w:r>
      <w:proofErr w:type="spellStart"/>
      <w:r w:rsidRPr="00D33A8D">
        <w:t>Energo</w:t>
      </w:r>
      <w:proofErr w:type="spellEnd"/>
      <w:r w:rsidRPr="00D33A8D">
        <w:t xml:space="preserve"> Serviss”, reģistrācijas Nr. 54603000121, juridiskā adrese: Blaumaņa iela 56A, Gulbene, Gulbenes novads, LV</w:t>
      </w:r>
      <w:r>
        <w:t>-</w:t>
      </w:r>
      <w:r w:rsidRPr="00D33A8D">
        <w:t>4401,</w:t>
      </w:r>
      <w:r>
        <w:t xml:space="preserve"> </w:t>
      </w:r>
      <w:r w:rsidRPr="00D33A8D">
        <w:t>vienošanos par grozījumu veikšanu 2018.</w:t>
      </w:r>
      <w:r>
        <w:t> </w:t>
      </w:r>
      <w:r w:rsidRPr="00D33A8D">
        <w:t>gada 1.</w:t>
      </w:r>
      <w:r>
        <w:t> </w:t>
      </w:r>
      <w:r w:rsidRPr="00D33A8D">
        <w:t xml:space="preserve">aprīļa </w:t>
      </w:r>
      <w:r>
        <w:t>d</w:t>
      </w:r>
      <w:r w:rsidRPr="00D33A8D">
        <w:t>eleģēšanas līgumā Nr.</w:t>
      </w:r>
      <w:r>
        <w:t xml:space="preserve"> </w:t>
      </w:r>
      <w:r w:rsidRPr="00D33A8D">
        <w:t xml:space="preserve">GND/9.13/18/351 </w:t>
      </w:r>
      <w:r>
        <w:t>(</w:t>
      </w:r>
      <w:r w:rsidRPr="00D33A8D">
        <w:t>pielikum</w:t>
      </w:r>
      <w:r>
        <w:t>s)</w:t>
      </w:r>
      <w:r w:rsidRPr="00D33A8D">
        <w:t xml:space="preserve">.  </w:t>
      </w:r>
    </w:p>
    <w:p w14:paraId="15EF4584" w14:textId="77777777" w:rsidR="00367421" w:rsidRPr="00D33A8D" w:rsidRDefault="00367421" w:rsidP="00367421">
      <w:pPr>
        <w:widowControl w:val="0"/>
        <w:numPr>
          <w:ilvl w:val="0"/>
          <w:numId w:val="13"/>
        </w:numPr>
        <w:tabs>
          <w:tab w:val="left" w:pos="993"/>
        </w:tabs>
        <w:spacing w:line="360" w:lineRule="auto"/>
        <w:ind w:left="0" w:firstLine="567"/>
        <w:contextualSpacing/>
        <w:jc w:val="both"/>
      </w:pPr>
      <w:r w:rsidRPr="00D33A8D">
        <w:t>Lēmuma izrakstu nosūtīt SIA “</w:t>
      </w:r>
      <w:bookmarkStart w:id="53" w:name="_Hlk101794586"/>
      <w:r w:rsidRPr="00D33A8D">
        <w:t xml:space="preserve">Gulbenes </w:t>
      </w:r>
      <w:proofErr w:type="spellStart"/>
      <w:r w:rsidRPr="00D33A8D">
        <w:t>Energo</w:t>
      </w:r>
      <w:proofErr w:type="spellEnd"/>
      <w:r w:rsidRPr="00D33A8D">
        <w:t xml:space="preserve"> Serviss”</w:t>
      </w:r>
      <w:bookmarkEnd w:id="53"/>
      <w:r>
        <w:t xml:space="preserve"> uz e-adresi.</w:t>
      </w:r>
    </w:p>
    <w:p w14:paraId="174A95A6" w14:textId="77777777" w:rsidR="00367421" w:rsidRPr="00D33A8D" w:rsidRDefault="00367421" w:rsidP="00367421">
      <w:pPr>
        <w:widowControl w:val="0"/>
        <w:tabs>
          <w:tab w:val="left" w:pos="993"/>
        </w:tabs>
        <w:spacing w:line="360" w:lineRule="auto"/>
        <w:ind w:left="153" w:firstLine="567"/>
        <w:jc w:val="both"/>
      </w:pPr>
    </w:p>
    <w:p w14:paraId="235BB9BA" w14:textId="77777777" w:rsidR="00367421" w:rsidRPr="00E6616F" w:rsidRDefault="00367421" w:rsidP="00367421">
      <w:pPr>
        <w:tabs>
          <w:tab w:val="left" w:pos="7230"/>
        </w:tabs>
        <w:suppressAutoHyphens/>
        <w:spacing w:line="360" w:lineRule="auto"/>
        <w:jc w:val="both"/>
        <w:rPr>
          <w:color w:val="000000"/>
          <w:lang w:eastAsia="zh-CN" w:bidi="hi-IN"/>
        </w:rPr>
      </w:pPr>
      <w:r w:rsidRPr="00E6616F">
        <w:rPr>
          <w:color w:val="000000"/>
          <w:lang w:eastAsia="zh-CN" w:bidi="hi-IN"/>
        </w:rPr>
        <w:t>Gulbenes novada</w:t>
      </w:r>
      <w:r>
        <w:rPr>
          <w:color w:val="000000"/>
          <w:lang w:eastAsia="zh-CN" w:bidi="hi-IN"/>
        </w:rPr>
        <w:t xml:space="preserve"> domes priekšsēdētājs</w:t>
      </w:r>
      <w:r w:rsidRPr="00E6616F">
        <w:rPr>
          <w:color w:val="000000"/>
          <w:lang w:eastAsia="zh-CN" w:bidi="hi-IN"/>
        </w:rPr>
        <w:tab/>
      </w:r>
      <w:r>
        <w:rPr>
          <w:color w:val="000000"/>
          <w:lang w:eastAsia="zh-CN" w:bidi="hi-IN"/>
        </w:rPr>
        <w:t>A. Caunītis</w:t>
      </w:r>
    </w:p>
    <w:p w14:paraId="10F0E5CC" w14:textId="77777777" w:rsidR="00367421" w:rsidRDefault="00367421" w:rsidP="00367421">
      <w:pPr>
        <w:rPr>
          <w:rFonts w:eastAsiaTheme="minorHAnsi"/>
          <w:lang w:eastAsia="en-US"/>
        </w:rPr>
      </w:pPr>
    </w:p>
    <w:p w14:paraId="04AC72B1" w14:textId="77777777" w:rsidR="00367421" w:rsidRPr="00D33A8D" w:rsidRDefault="00367421" w:rsidP="00367421">
      <w:r w:rsidRPr="00D33A8D">
        <w:rPr>
          <w:rFonts w:eastAsiaTheme="minorHAnsi"/>
          <w:lang w:eastAsia="en-US"/>
        </w:rPr>
        <w:t xml:space="preserve">Sagatavoja: </w:t>
      </w:r>
      <w:r>
        <w:rPr>
          <w:rFonts w:eastAsiaTheme="minorHAnsi"/>
          <w:lang w:eastAsia="en-US"/>
        </w:rPr>
        <w:t xml:space="preserve">Inta </w:t>
      </w:r>
      <w:proofErr w:type="spellStart"/>
      <w:r>
        <w:rPr>
          <w:rFonts w:eastAsiaTheme="minorHAnsi"/>
          <w:lang w:eastAsia="en-US"/>
        </w:rPr>
        <w:t>Bindre</w:t>
      </w:r>
      <w:proofErr w:type="spellEnd"/>
    </w:p>
    <w:p w14:paraId="66B8B0E3" w14:textId="77777777" w:rsidR="00367421" w:rsidRPr="00D33A8D" w:rsidRDefault="00367421" w:rsidP="00367421">
      <w:pPr>
        <w:spacing w:after="160" w:line="259" w:lineRule="auto"/>
      </w:pPr>
      <w:r w:rsidRPr="00D33A8D">
        <w:br w:type="page"/>
      </w:r>
    </w:p>
    <w:p w14:paraId="5666E455" w14:textId="77777777" w:rsidR="00367421" w:rsidRPr="00D33A8D" w:rsidRDefault="00367421" w:rsidP="00367421">
      <w:pPr>
        <w:jc w:val="right"/>
        <w:rPr>
          <w:sz w:val="23"/>
          <w:szCs w:val="23"/>
        </w:rPr>
      </w:pPr>
      <w:r w:rsidRPr="00D33A8D">
        <w:rPr>
          <w:sz w:val="23"/>
          <w:szCs w:val="23"/>
        </w:rPr>
        <w:lastRenderedPageBreak/>
        <w:t xml:space="preserve">Pielikums </w:t>
      </w:r>
    </w:p>
    <w:p w14:paraId="445271FC" w14:textId="77777777" w:rsidR="00367421" w:rsidRPr="00D33A8D" w:rsidRDefault="00367421" w:rsidP="00367421">
      <w:pPr>
        <w:jc w:val="right"/>
        <w:rPr>
          <w:sz w:val="23"/>
          <w:szCs w:val="23"/>
        </w:rPr>
      </w:pPr>
      <w:r w:rsidRPr="00D33A8D">
        <w:rPr>
          <w:sz w:val="23"/>
          <w:szCs w:val="23"/>
        </w:rPr>
        <w:t>Gulbenes novada domes 2022.</w:t>
      </w:r>
      <w:r>
        <w:rPr>
          <w:sz w:val="23"/>
          <w:szCs w:val="23"/>
        </w:rPr>
        <w:t> </w:t>
      </w:r>
      <w:r w:rsidRPr="00D33A8D">
        <w:rPr>
          <w:sz w:val="23"/>
          <w:szCs w:val="23"/>
        </w:rPr>
        <w:t xml:space="preserve">gada </w:t>
      </w:r>
      <w:r>
        <w:rPr>
          <w:sz w:val="23"/>
          <w:szCs w:val="23"/>
        </w:rPr>
        <w:t>29. septembra</w:t>
      </w:r>
      <w:r w:rsidRPr="00D33A8D">
        <w:rPr>
          <w:sz w:val="23"/>
          <w:szCs w:val="23"/>
        </w:rPr>
        <w:t xml:space="preserve"> </w:t>
      </w:r>
    </w:p>
    <w:p w14:paraId="29EBB9F9" w14:textId="77777777" w:rsidR="00367421" w:rsidRPr="00D33A8D" w:rsidRDefault="00367421" w:rsidP="00367421">
      <w:pPr>
        <w:jc w:val="right"/>
        <w:rPr>
          <w:sz w:val="23"/>
          <w:szCs w:val="23"/>
        </w:rPr>
      </w:pPr>
      <w:r>
        <w:rPr>
          <w:sz w:val="23"/>
          <w:szCs w:val="23"/>
        </w:rPr>
        <w:t>lēmumam Nr. GND/2022/922</w:t>
      </w:r>
    </w:p>
    <w:p w14:paraId="534A4EBC" w14:textId="77777777" w:rsidR="00367421" w:rsidRPr="00D33A8D" w:rsidRDefault="00367421" w:rsidP="00367421">
      <w:pPr>
        <w:jc w:val="center"/>
        <w:rPr>
          <w:b/>
          <w:bCs/>
          <w:sz w:val="23"/>
          <w:szCs w:val="23"/>
        </w:rPr>
      </w:pPr>
    </w:p>
    <w:p w14:paraId="64BB74DC" w14:textId="77777777" w:rsidR="00367421" w:rsidRPr="0003271B" w:rsidRDefault="00367421" w:rsidP="00367421">
      <w:pPr>
        <w:jc w:val="center"/>
        <w:rPr>
          <w:b/>
          <w:bCs/>
          <w:sz w:val="22"/>
          <w:szCs w:val="22"/>
        </w:rPr>
      </w:pPr>
      <w:r w:rsidRPr="0003271B">
        <w:rPr>
          <w:b/>
          <w:bCs/>
          <w:sz w:val="22"/>
          <w:szCs w:val="22"/>
        </w:rPr>
        <w:t>VI</w:t>
      </w:r>
      <w:r>
        <w:rPr>
          <w:b/>
          <w:bCs/>
          <w:sz w:val="22"/>
          <w:szCs w:val="22"/>
        </w:rPr>
        <w:t>ENOŠANĀS Nr.__________________</w:t>
      </w:r>
    </w:p>
    <w:p w14:paraId="067F11B7" w14:textId="77777777" w:rsidR="00367421" w:rsidRPr="0003271B" w:rsidRDefault="00367421" w:rsidP="00367421">
      <w:pPr>
        <w:jc w:val="center"/>
        <w:rPr>
          <w:sz w:val="22"/>
          <w:szCs w:val="22"/>
        </w:rPr>
      </w:pPr>
      <w:bookmarkStart w:id="54" w:name="_Hlk101766722"/>
      <w:r w:rsidRPr="0003271B">
        <w:rPr>
          <w:b/>
          <w:bCs/>
          <w:sz w:val="22"/>
          <w:szCs w:val="22"/>
        </w:rPr>
        <w:t>par grozījum</w:t>
      </w:r>
      <w:r>
        <w:rPr>
          <w:b/>
          <w:bCs/>
          <w:sz w:val="22"/>
          <w:szCs w:val="22"/>
        </w:rPr>
        <w:t>u</w:t>
      </w:r>
      <w:r w:rsidRPr="0003271B">
        <w:rPr>
          <w:b/>
          <w:bCs/>
          <w:sz w:val="22"/>
          <w:szCs w:val="22"/>
        </w:rPr>
        <w:t xml:space="preserve"> 2018.</w:t>
      </w:r>
      <w:r>
        <w:rPr>
          <w:b/>
          <w:bCs/>
          <w:sz w:val="22"/>
          <w:szCs w:val="22"/>
        </w:rPr>
        <w:t> </w:t>
      </w:r>
      <w:r w:rsidRPr="0003271B">
        <w:rPr>
          <w:b/>
          <w:bCs/>
          <w:sz w:val="22"/>
          <w:szCs w:val="22"/>
        </w:rPr>
        <w:t>gada 1.</w:t>
      </w:r>
      <w:r>
        <w:rPr>
          <w:b/>
          <w:bCs/>
          <w:sz w:val="22"/>
          <w:szCs w:val="22"/>
        </w:rPr>
        <w:t> </w:t>
      </w:r>
      <w:r w:rsidRPr="0003271B">
        <w:rPr>
          <w:b/>
          <w:bCs/>
          <w:sz w:val="22"/>
          <w:szCs w:val="22"/>
        </w:rPr>
        <w:t>aprīļa deleģēšanas līgumā Nr. GND/9.13/18/351</w:t>
      </w:r>
    </w:p>
    <w:bookmarkEnd w:id="54"/>
    <w:p w14:paraId="53D73B46" w14:textId="77777777" w:rsidR="00367421" w:rsidRPr="0003271B" w:rsidRDefault="00367421" w:rsidP="00367421">
      <w:pPr>
        <w:rPr>
          <w:sz w:val="22"/>
          <w:szCs w:val="22"/>
        </w:rPr>
      </w:pPr>
    </w:p>
    <w:p w14:paraId="0309C333" w14:textId="77777777" w:rsidR="00367421" w:rsidRPr="0003271B" w:rsidRDefault="00367421" w:rsidP="00367421">
      <w:pPr>
        <w:rPr>
          <w:sz w:val="22"/>
          <w:szCs w:val="22"/>
        </w:rPr>
      </w:pPr>
      <w:r w:rsidRPr="0003271B">
        <w:rPr>
          <w:sz w:val="22"/>
          <w:szCs w:val="22"/>
        </w:rPr>
        <w:t xml:space="preserve">Gulbenē </w:t>
      </w:r>
      <w:r w:rsidRPr="0003271B">
        <w:rPr>
          <w:sz w:val="22"/>
          <w:szCs w:val="22"/>
        </w:rPr>
        <w:tab/>
      </w:r>
      <w:r w:rsidRPr="0003271B">
        <w:rPr>
          <w:sz w:val="22"/>
          <w:szCs w:val="22"/>
        </w:rPr>
        <w:tab/>
      </w:r>
      <w:r w:rsidRPr="0003271B">
        <w:rPr>
          <w:sz w:val="22"/>
          <w:szCs w:val="22"/>
        </w:rPr>
        <w:tab/>
      </w:r>
      <w:r w:rsidRPr="0003271B">
        <w:rPr>
          <w:sz w:val="22"/>
          <w:szCs w:val="22"/>
        </w:rPr>
        <w:tab/>
      </w:r>
      <w:r w:rsidRPr="0003271B">
        <w:rPr>
          <w:sz w:val="22"/>
          <w:szCs w:val="22"/>
        </w:rPr>
        <w:tab/>
      </w:r>
      <w:r w:rsidRPr="0003271B">
        <w:rPr>
          <w:sz w:val="22"/>
          <w:szCs w:val="22"/>
        </w:rPr>
        <w:tab/>
      </w:r>
      <w:r w:rsidRPr="0003271B">
        <w:rPr>
          <w:sz w:val="22"/>
          <w:szCs w:val="22"/>
        </w:rPr>
        <w:tab/>
      </w:r>
      <w:r w:rsidRPr="0003271B">
        <w:rPr>
          <w:sz w:val="22"/>
          <w:szCs w:val="22"/>
        </w:rPr>
        <w:tab/>
        <w:t xml:space="preserve">        2022.</w:t>
      </w:r>
      <w:r>
        <w:rPr>
          <w:sz w:val="22"/>
          <w:szCs w:val="22"/>
        </w:rPr>
        <w:t> </w:t>
      </w:r>
      <w:r w:rsidRPr="0003271B">
        <w:rPr>
          <w:sz w:val="22"/>
          <w:szCs w:val="22"/>
        </w:rPr>
        <w:t>gada ___. septembrī</w:t>
      </w:r>
    </w:p>
    <w:p w14:paraId="28923C0B" w14:textId="77777777" w:rsidR="00367421" w:rsidRPr="0003271B" w:rsidRDefault="00367421" w:rsidP="00367421">
      <w:pPr>
        <w:rPr>
          <w:sz w:val="22"/>
          <w:szCs w:val="22"/>
        </w:rPr>
      </w:pPr>
    </w:p>
    <w:p w14:paraId="0D16348A" w14:textId="77777777" w:rsidR="00367421" w:rsidRPr="0003271B" w:rsidRDefault="00367421" w:rsidP="00367421">
      <w:pPr>
        <w:ind w:firstLine="567"/>
        <w:jc w:val="both"/>
        <w:rPr>
          <w:sz w:val="22"/>
          <w:szCs w:val="22"/>
        </w:rPr>
      </w:pPr>
      <w:r w:rsidRPr="0003271B">
        <w:rPr>
          <w:b/>
          <w:bCs/>
          <w:sz w:val="22"/>
          <w:szCs w:val="22"/>
        </w:rPr>
        <w:t>Gulbenes novada pašvaldība</w:t>
      </w:r>
      <w:r w:rsidRPr="0003271B">
        <w:rPr>
          <w:sz w:val="22"/>
          <w:szCs w:val="22"/>
        </w:rPr>
        <w:t>, reģistrācijas Nr.</w:t>
      </w:r>
      <w:r>
        <w:rPr>
          <w:sz w:val="22"/>
          <w:szCs w:val="22"/>
        </w:rPr>
        <w:t> </w:t>
      </w:r>
      <w:r w:rsidRPr="0003271B">
        <w:rPr>
          <w:sz w:val="22"/>
          <w:szCs w:val="22"/>
        </w:rPr>
        <w:t>90009116327, juridiskā adrese: Ābeļu iela 2, Gulbene, Gulbenes novads, LV-4401</w:t>
      </w:r>
      <w:r>
        <w:rPr>
          <w:sz w:val="22"/>
          <w:szCs w:val="22"/>
        </w:rPr>
        <w:t xml:space="preserve"> </w:t>
      </w:r>
      <w:r w:rsidRPr="0003271B">
        <w:rPr>
          <w:sz w:val="22"/>
          <w:szCs w:val="22"/>
        </w:rPr>
        <w:t>(turpmāk – Pašvaldība), kuras vārdā saskaņā ar Gulbenes novada domes 2013.</w:t>
      </w:r>
      <w:r>
        <w:rPr>
          <w:sz w:val="22"/>
          <w:szCs w:val="22"/>
        </w:rPr>
        <w:t> </w:t>
      </w:r>
      <w:r w:rsidRPr="0003271B">
        <w:rPr>
          <w:sz w:val="22"/>
          <w:szCs w:val="22"/>
        </w:rPr>
        <w:t>gada 31.</w:t>
      </w:r>
      <w:r>
        <w:rPr>
          <w:sz w:val="22"/>
          <w:szCs w:val="22"/>
        </w:rPr>
        <w:t> </w:t>
      </w:r>
      <w:r w:rsidRPr="0003271B">
        <w:rPr>
          <w:sz w:val="22"/>
          <w:szCs w:val="22"/>
        </w:rPr>
        <w:t>oktobra saistošajiem noteikumiem Nr.</w:t>
      </w:r>
      <w:r>
        <w:rPr>
          <w:sz w:val="22"/>
          <w:szCs w:val="22"/>
        </w:rPr>
        <w:t> </w:t>
      </w:r>
      <w:r w:rsidRPr="0003271B">
        <w:rPr>
          <w:sz w:val="22"/>
          <w:szCs w:val="22"/>
        </w:rPr>
        <w:t>25</w:t>
      </w:r>
      <w:r>
        <w:rPr>
          <w:sz w:val="22"/>
          <w:szCs w:val="22"/>
        </w:rPr>
        <w:t xml:space="preserve"> </w:t>
      </w:r>
      <w:r w:rsidRPr="0003271B">
        <w:rPr>
          <w:sz w:val="22"/>
          <w:szCs w:val="22"/>
        </w:rPr>
        <w:t>“Gulbenes novada pašvaldības nolikums” 48.1.</w:t>
      </w:r>
      <w:r>
        <w:rPr>
          <w:sz w:val="22"/>
          <w:szCs w:val="22"/>
        </w:rPr>
        <w:t> </w:t>
      </w:r>
      <w:r w:rsidRPr="0003271B">
        <w:rPr>
          <w:sz w:val="22"/>
          <w:szCs w:val="22"/>
        </w:rPr>
        <w:t xml:space="preserve">apakšpunktu rīkojas domes priekšsēdētājs Andis Caunītis, no vienas puses, un </w:t>
      </w:r>
    </w:p>
    <w:p w14:paraId="27EA41A4" w14:textId="77777777" w:rsidR="00367421" w:rsidRPr="0003271B" w:rsidRDefault="00367421" w:rsidP="00367421">
      <w:pPr>
        <w:ind w:firstLine="567"/>
        <w:jc w:val="both"/>
        <w:rPr>
          <w:sz w:val="22"/>
          <w:szCs w:val="22"/>
        </w:rPr>
      </w:pPr>
      <w:bookmarkStart w:id="55" w:name="_Hlk101775768"/>
      <w:r w:rsidRPr="0003271B">
        <w:rPr>
          <w:b/>
          <w:bCs/>
          <w:sz w:val="22"/>
          <w:szCs w:val="22"/>
        </w:rPr>
        <w:t xml:space="preserve">SIA “Gulbenes </w:t>
      </w:r>
      <w:proofErr w:type="spellStart"/>
      <w:r w:rsidRPr="0003271B">
        <w:rPr>
          <w:b/>
          <w:bCs/>
          <w:sz w:val="22"/>
          <w:szCs w:val="22"/>
        </w:rPr>
        <w:t>Energo</w:t>
      </w:r>
      <w:proofErr w:type="spellEnd"/>
      <w:r w:rsidRPr="0003271B">
        <w:rPr>
          <w:b/>
          <w:bCs/>
          <w:sz w:val="22"/>
          <w:szCs w:val="22"/>
        </w:rPr>
        <w:t xml:space="preserve"> Serviss”</w:t>
      </w:r>
      <w:r w:rsidRPr="0003271B">
        <w:rPr>
          <w:sz w:val="22"/>
          <w:szCs w:val="22"/>
        </w:rPr>
        <w:t>, reģistrācijas Nr.</w:t>
      </w:r>
      <w:r>
        <w:rPr>
          <w:sz w:val="22"/>
          <w:szCs w:val="22"/>
        </w:rPr>
        <w:t> </w:t>
      </w:r>
      <w:r w:rsidRPr="0003271B">
        <w:rPr>
          <w:sz w:val="22"/>
          <w:szCs w:val="22"/>
        </w:rPr>
        <w:t>54603000121, juridiskā adrese: Blaumaņa iela 56A, Gulbene, Gulbenes novads,</w:t>
      </w:r>
      <w:r>
        <w:rPr>
          <w:sz w:val="22"/>
          <w:szCs w:val="22"/>
        </w:rPr>
        <w:t xml:space="preserve"> </w:t>
      </w:r>
      <w:r w:rsidRPr="0003271B">
        <w:rPr>
          <w:sz w:val="22"/>
          <w:szCs w:val="22"/>
        </w:rPr>
        <w:t>LV-4401</w:t>
      </w:r>
      <w:bookmarkEnd w:id="55"/>
      <w:r w:rsidRPr="0003271B">
        <w:rPr>
          <w:sz w:val="22"/>
          <w:szCs w:val="22"/>
        </w:rPr>
        <w:t xml:space="preserve"> (turpmāk – Sabiedrība), tās valdes locekļa Riharda </w:t>
      </w:r>
      <w:proofErr w:type="spellStart"/>
      <w:r w:rsidRPr="0003271B">
        <w:rPr>
          <w:sz w:val="22"/>
          <w:szCs w:val="22"/>
        </w:rPr>
        <w:t>Korna</w:t>
      </w:r>
      <w:proofErr w:type="spellEnd"/>
      <w:r w:rsidRPr="0003271B">
        <w:rPr>
          <w:sz w:val="22"/>
          <w:szCs w:val="22"/>
        </w:rPr>
        <w:t xml:space="preserve"> personā, kurš rīkojas saskaņā ar statūtiem, no otras puses (katrs atsevišķi turpmāk – Puse, abi kopā turpmāk – Puses</w:t>
      </w:r>
      <w:r>
        <w:rPr>
          <w:sz w:val="22"/>
          <w:szCs w:val="22"/>
        </w:rPr>
        <w:t xml:space="preserve">), </w:t>
      </w:r>
    </w:p>
    <w:p w14:paraId="60E4EA32" w14:textId="77777777" w:rsidR="00367421" w:rsidRPr="0003271B" w:rsidRDefault="00367421" w:rsidP="00367421">
      <w:pPr>
        <w:ind w:firstLine="567"/>
        <w:jc w:val="both"/>
        <w:rPr>
          <w:sz w:val="22"/>
          <w:szCs w:val="22"/>
        </w:rPr>
      </w:pPr>
      <w:r>
        <w:rPr>
          <w:sz w:val="22"/>
          <w:szCs w:val="22"/>
        </w:rPr>
        <w:t>p</w:t>
      </w:r>
      <w:r w:rsidRPr="0003271B">
        <w:rPr>
          <w:sz w:val="22"/>
          <w:szCs w:val="22"/>
        </w:rPr>
        <w:t>amatojoties</w:t>
      </w:r>
      <w:r>
        <w:rPr>
          <w:sz w:val="22"/>
          <w:szCs w:val="22"/>
        </w:rPr>
        <w:t xml:space="preserve"> </w:t>
      </w:r>
      <w:r w:rsidRPr="0003271B">
        <w:rPr>
          <w:sz w:val="22"/>
          <w:szCs w:val="22"/>
        </w:rPr>
        <w:t xml:space="preserve">uz </w:t>
      </w:r>
      <w:bookmarkStart w:id="56" w:name="_Hlk101774265"/>
      <w:r w:rsidRPr="0003271B">
        <w:rPr>
          <w:sz w:val="22"/>
          <w:szCs w:val="22"/>
        </w:rPr>
        <w:t>2018.</w:t>
      </w:r>
      <w:r>
        <w:rPr>
          <w:sz w:val="22"/>
          <w:szCs w:val="22"/>
        </w:rPr>
        <w:t> </w:t>
      </w:r>
      <w:r w:rsidRPr="0003271B">
        <w:rPr>
          <w:sz w:val="22"/>
          <w:szCs w:val="22"/>
        </w:rPr>
        <w:t>gada 1.</w:t>
      </w:r>
      <w:r>
        <w:rPr>
          <w:sz w:val="22"/>
          <w:szCs w:val="22"/>
        </w:rPr>
        <w:t> </w:t>
      </w:r>
      <w:r w:rsidRPr="0003271B">
        <w:rPr>
          <w:sz w:val="22"/>
          <w:szCs w:val="22"/>
        </w:rPr>
        <w:t>aprīļa deleģēšanas līguma Nr.</w:t>
      </w:r>
      <w:r>
        <w:rPr>
          <w:sz w:val="22"/>
          <w:szCs w:val="22"/>
        </w:rPr>
        <w:t> </w:t>
      </w:r>
      <w:r w:rsidRPr="0003271B">
        <w:rPr>
          <w:sz w:val="22"/>
          <w:szCs w:val="22"/>
        </w:rPr>
        <w:t>GND/9.13/18/351 (turpmāk –</w:t>
      </w:r>
      <w:r>
        <w:rPr>
          <w:sz w:val="22"/>
          <w:szCs w:val="22"/>
        </w:rPr>
        <w:t xml:space="preserve"> L</w:t>
      </w:r>
      <w:r w:rsidRPr="0003271B">
        <w:rPr>
          <w:sz w:val="22"/>
          <w:szCs w:val="22"/>
        </w:rPr>
        <w:t>īgums) 9.1.</w:t>
      </w:r>
      <w:r>
        <w:rPr>
          <w:sz w:val="22"/>
          <w:szCs w:val="22"/>
        </w:rPr>
        <w:t> </w:t>
      </w:r>
      <w:r w:rsidRPr="0003271B">
        <w:rPr>
          <w:sz w:val="22"/>
          <w:szCs w:val="22"/>
        </w:rPr>
        <w:t>apakšpunktu</w:t>
      </w:r>
      <w:bookmarkEnd w:id="56"/>
      <w:r w:rsidRPr="0003271B">
        <w:rPr>
          <w:sz w:val="22"/>
          <w:szCs w:val="22"/>
        </w:rPr>
        <w:t>,</w:t>
      </w:r>
      <w:r>
        <w:rPr>
          <w:sz w:val="22"/>
          <w:szCs w:val="22"/>
        </w:rPr>
        <w:t xml:space="preserve"> </w:t>
      </w:r>
      <w:r w:rsidRPr="0003271B">
        <w:rPr>
          <w:sz w:val="22"/>
          <w:szCs w:val="22"/>
        </w:rPr>
        <w:t>Gulbenes novada domes 2022.</w:t>
      </w:r>
      <w:r>
        <w:rPr>
          <w:sz w:val="22"/>
          <w:szCs w:val="22"/>
        </w:rPr>
        <w:t> </w:t>
      </w:r>
      <w:r w:rsidRPr="0003271B">
        <w:rPr>
          <w:sz w:val="22"/>
          <w:szCs w:val="22"/>
        </w:rPr>
        <w:t>gada 28.</w:t>
      </w:r>
      <w:r>
        <w:rPr>
          <w:sz w:val="22"/>
          <w:szCs w:val="22"/>
        </w:rPr>
        <w:t> </w:t>
      </w:r>
      <w:r w:rsidRPr="0003271B">
        <w:rPr>
          <w:sz w:val="22"/>
          <w:szCs w:val="22"/>
        </w:rPr>
        <w:t>jūlija sēdes lēmumu Nr.</w:t>
      </w:r>
      <w:r>
        <w:rPr>
          <w:sz w:val="22"/>
          <w:szCs w:val="22"/>
        </w:rPr>
        <w:t> GND/2022/</w:t>
      </w:r>
      <w:bookmarkStart w:id="57" w:name="_Hlk101797364"/>
      <w:r w:rsidRPr="0003271B">
        <w:rPr>
          <w:sz w:val="22"/>
          <w:szCs w:val="22"/>
        </w:rPr>
        <w:t>___</w:t>
      </w:r>
      <w:bookmarkEnd w:id="57"/>
      <w:r>
        <w:rPr>
          <w:sz w:val="22"/>
          <w:szCs w:val="22"/>
        </w:rPr>
        <w:t xml:space="preserve">  </w:t>
      </w:r>
      <w:r w:rsidRPr="0003271B">
        <w:rPr>
          <w:sz w:val="22"/>
          <w:szCs w:val="22"/>
        </w:rPr>
        <w:t>“Par grozījumu</w:t>
      </w:r>
      <w:r>
        <w:rPr>
          <w:sz w:val="22"/>
          <w:szCs w:val="22"/>
        </w:rPr>
        <w:t xml:space="preserve"> </w:t>
      </w:r>
      <w:r w:rsidRPr="0003271B">
        <w:rPr>
          <w:sz w:val="22"/>
          <w:szCs w:val="22"/>
        </w:rPr>
        <w:t>veikšanu</w:t>
      </w:r>
      <w:r>
        <w:rPr>
          <w:sz w:val="22"/>
          <w:szCs w:val="22"/>
        </w:rPr>
        <w:t xml:space="preserve"> </w:t>
      </w:r>
      <w:r w:rsidRPr="0003271B">
        <w:rPr>
          <w:sz w:val="22"/>
          <w:szCs w:val="22"/>
        </w:rPr>
        <w:t>2018.</w:t>
      </w:r>
      <w:r>
        <w:rPr>
          <w:sz w:val="22"/>
          <w:szCs w:val="22"/>
        </w:rPr>
        <w:t> </w:t>
      </w:r>
      <w:r w:rsidRPr="0003271B">
        <w:rPr>
          <w:sz w:val="22"/>
          <w:szCs w:val="22"/>
        </w:rPr>
        <w:t>gada 1.</w:t>
      </w:r>
      <w:r>
        <w:rPr>
          <w:sz w:val="22"/>
          <w:szCs w:val="22"/>
        </w:rPr>
        <w:t> </w:t>
      </w:r>
      <w:r w:rsidRPr="0003271B">
        <w:rPr>
          <w:sz w:val="22"/>
          <w:szCs w:val="22"/>
        </w:rPr>
        <w:t xml:space="preserve">aprīļa </w:t>
      </w:r>
      <w:r>
        <w:rPr>
          <w:sz w:val="22"/>
          <w:szCs w:val="22"/>
        </w:rPr>
        <w:t>d</w:t>
      </w:r>
      <w:r w:rsidRPr="0003271B">
        <w:rPr>
          <w:sz w:val="22"/>
          <w:szCs w:val="22"/>
        </w:rPr>
        <w:t>eleģēšanas līgumā Nr.</w:t>
      </w:r>
      <w:r>
        <w:rPr>
          <w:sz w:val="22"/>
          <w:szCs w:val="22"/>
        </w:rPr>
        <w:t> </w:t>
      </w:r>
      <w:r w:rsidRPr="0003271B">
        <w:rPr>
          <w:sz w:val="22"/>
          <w:szCs w:val="22"/>
        </w:rPr>
        <w:t>GND</w:t>
      </w:r>
      <w:r>
        <w:rPr>
          <w:sz w:val="22"/>
          <w:szCs w:val="22"/>
        </w:rPr>
        <w:t xml:space="preserve">/9.13/18/351” (protokols Nr. __; </w:t>
      </w:r>
      <w:r w:rsidRPr="0003271B">
        <w:rPr>
          <w:sz w:val="22"/>
          <w:szCs w:val="22"/>
        </w:rPr>
        <w:t>__</w:t>
      </w:r>
      <w:r>
        <w:rPr>
          <w:sz w:val="22"/>
          <w:szCs w:val="22"/>
        </w:rPr>
        <w:t> .p.</w:t>
      </w:r>
      <w:r w:rsidRPr="0003271B">
        <w:rPr>
          <w:sz w:val="22"/>
          <w:szCs w:val="22"/>
        </w:rPr>
        <w:t>), izsakot savu brīvu gribu, bez viltus, maldības un spaidiem, noslēdz šāda satura vienošanos par grozījumu Deleģēšanas līgumā (turpmāk – Vienošanās):</w:t>
      </w:r>
    </w:p>
    <w:p w14:paraId="48F97427" w14:textId="77777777" w:rsidR="00367421" w:rsidRPr="0003271B" w:rsidRDefault="00367421" w:rsidP="00367421">
      <w:pPr>
        <w:numPr>
          <w:ilvl w:val="0"/>
          <w:numId w:val="14"/>
        </w:numPr>
        <w:tabs>
          <w:tab w:val="left" w:pos="851"/>
        </w:tabs>
        <w:spacing w:line="259" w:lineRule="auto"/>
        <w:ind w:left="0" w:firstLine="567"/>
        <w:contextualSpacing/>
        <w:jc w:val="both"/>
        <w:rPr>
          <w:sz w:val="22"/>
          <w:szCs w:val="22"/>
        </w:rPr>
      </w:pPr>
      <w:r w:rsidRPr="0003271B">
        <w:rPr>
          <w:sz w:val="22"/>
          <w:szCs w:val="22"/>
        </w:rPr>
        <w:t>Puses</w:t>
      </w:r>
      <w:r>
        <w:rPr>
          <w:sz w:val="22"/>
          <w:szCs w:val="22"/>
        </w:rPr>
        <w:t xml:space="preserve"> </w:t>
      </w:r>
      <w:r w:rsidRPr="0003271B">
        <w:rPr>
          <w:sz w:val="22"/>
          <w:szCs w:val="22"/>
        </w:rPr>
        <w:t xml:space="preserve">vienojas </w:t>
      </w:r>
      <w:r>
        <w:rPr>
          <w:sz w:val="22"/>
          <w:szCs w:val="22"/>
        </w:rPr>
        <w:t>L</w:t>
      </w:r>
      <w:r w:rsidRPr="0003271B">
        <w:rPr>
          <w:sz w:val="22"/>
          <w:szCs w:val="22"/>
        </w:rPr>
        <w:t>īguma 1.</w:t>
      </w:r>
      <w:r>
        <w:rPr>
          <w:sz w:val="22"/>
          <w:szCs w:val="22"/>
        </w:rPr>
        <w:t> </w:t>
      </w:r>
      <w:r w:rsidRPr="0003271B">
        <w:rPr>
          <w:sz w:val="22"/>
          <w:szCs w:val="22"/>
        </w:rPr>
        <w:t>pielikum</w:t>
      </w:r>
      <w:r>
        <w:rPr>
          <w:sz w:val="22"/>
          <w:szCs w:val="22"/>
        </w:rPr>
        <w:t>a</w:t>
      </w:r>
      <w:r w:rsidRPr="0003271B">
        <w:rPr>
          <w:sz w:val="22"/>
          <w:szCs w:val="22"/>
        </w:rPr>
        <w:t xml:space="preserve"> “Apsaimniekojamo objektu saraksts” </w:t>
      </w:r>
      <w:r>
        <w:rPr>
          <w:sz w:val="22"/>
          <w:szCs w:val="22"/>
        </w:rPr>
        <w:t xml:space="preserve">tabulā </w:t>
      </w:r>
      <w:r w:rsidRPr="0003271B">
        <w:rPr>
          <w:sz w:val="22"/>
          <w:szCs w:val="22"/>
        </w:rPr>
        <w:t xml:space="preserve">svītrot </w:t>
      </w:r>
      <w:r>
        <w:rPr>
          <w:sz w:val="22"/>
          <w:szCs w:val="22"/>
        </w:rPr>
        <w:t>16</w:t>
      </w:r>
      <w:r w:rsidRPr="0003271B">
        <w:rPr>
          <w:sz w:val="22"/>
          <w:szCs w:val="22"/>
        </w:rPr>
        <w:t>.</w:t>
      </w:r>
      <w:r>
        <w:rPr>
          <w:sz w:val="22"/>
          <w:szCs w:val="22"/>
        </w:rPr>
        <w:t> </w:t>
      </w:r>
      <w:r w:rsidRPr="0003271B">
        <w:rPr>
          <w:sz w:val="22"/>
          <w:szCs w:val="22"/>
        </w:rPr>
        <w:t xml:space="preserve">punktu.  </w:t>
      </w:r>
    </w:p>
    <w:p w14:paraId="24E9DCE7" w14:textId="77777777" w:rsidR="00367421" w:rsidRPr="0003271B" w:rsidRDefault="00367421" w:rsidP="00367421">
      <w:pPr>
        <w:numPr>
          <w:ilvl w:val="0"/>
          <w:numId w:val="14"/>
        </w:numPr>
        <w:tabs>
          <w:tab w:val="left" w:pos="851"/>
        </w:tabs>
        <w:spacing w:line="259" w:lineRule="auto"/>
        <w:ind w:left="0" w:firstLine="567"/>
        <w:contextualSpacing/>
        <w:jc w:val="both"/>
        <w:rPr>
          <w:sz w:val="22"/>
          <w:szCs w:val="22"/>
        </w:rPr>
      </w:pPr>
      <w:r w:rsidRPr="0003271B">
        <w:rPr>
          <w:sz w:val="22"/>
          <w:szCs w:val="22"/>
        </w:rPr>
        <w:t>Visi citi</w:t>
      </w:r>
      <w:r>
        <w:rPr>
          <w:sz w:val="22"/>
          <w:szCs w:val="22"/>
        </w:rPr>
        <w:t xml:space="preserve"> L</w:t>
      </w:r>
      <w:r w:rsidRPr="0003271B">
        <w:rPr>
          <w:sz w:val="22"/>
          <w:szCs w:val="22"/>
        </w:rPr>
        <w:t>īguma noteikumi un nosacījumi paliek spēkā negrozīti un pilnā apjomā.</w:t>
      </w:r>
    </w:p>
    <w:p w14:paraId="3ACC5080" w14:textId="77777777" w:rsidR="00367421" w:rsidRPr="0003271B" w:rsidRDefault="00367421" w:rsidP="00367421">
      <w:pPr>
        <w:numPr>
          <w:ilvl w:val="0"/>
          <w:numId w:val="14"/>
        </w:numPr>
        <w:tabs>
          <w:tab w:val="left" w:pos="851"/>
        </w:tabs>
        <w:spacing w:line="259" w:lineRule="auto"/>
        <w:ind w:left="0" w:firstLine="567"/>
        <w:contextualSpacing/>
        <w:jc w:val="both"/>
        <w:rPr>
          <w:sz w:val="22"/>
          <w:szCs w:val="22"/>
        </w:rPr>
      </w:pPr>
      <w:r w:rsidRPr="0003271B">
        <w:rPr>
          <w:sz w:val="22"/>
          <w:szCs w:val="22"/>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4B391C63" w14:textId="77777777" w:rsidR="00367421" w:rsidRPr="0003271B" w:rsidRDefault="00367421" w:rsidP="00367421">
      <w:pPr>
        <w:numPr>
          <w:ilvl w:val="0"/>
          <w:numId w:val="14"/>
        </w:numPr>
        <w:tabs>
          <w:tab w:val="left" w:pos="851"/>
        </w:tabs>
        <w:spacing w:line="259" w:lineRule="auto"/>
        <w:ind w:left="0" w:firstLine="567"/>
        <w:contextualSpacing/>
        <w:jc w:val="both"/>
        <w:rPr>
          <w:sz w:val="22"/>
          <w:szCs w:val="22"/>
        </w:rPr>
      </w:pPr>
      <w:r w:rsidRPr="0003271B">
        <w:rPr>
          <w:sz w:val="22"/>
          <w:szCs w:val="22"/>
        </w:rPr>
        <w:t>Visi</w:t>
      </w:r>
      <w:r>
        <w:rPr>
          <w:sz w:val="22"/>
          <w:szCs w:val="22"/>
        </w:rPr>
        <w:t xml:space="preserve"> </w:t>
      </w:r>
      <w:r w:rsidRPr="0003271B">
        <w:rPr>
          <w:sz w:val="22"/>
          <w:szCs w:val="22"/>
        </w:rPr>
        <w:t>Vienošanās grozījumi, labojumi</w:t>
      </w:r>
      <w:r>
        <w:rPr>
          <w:sz w:val="22"/>
          <w:szCs w:val="22"/>
        </w:rPr>
        <w:t xml:space="preserve"> un</w:t>
      </w:r>
      <w:r w:rsidRPr="0003271B">
        <w:rPr>
          <w:sz w:val="22"/>
          <w:szCs w:val="22"/>
        </w:rPr>
        <w:t xml:space="preserve"> papildinājumi noformējami </w:t>
      </w:r>
      <w:proofErr w:type="spellStart"/>
      <w:r w:rsidRPr="0003271B">
        <w:rPr>
          <w:sz w:val="22"/>
          <w:szCs w:val="22"/>
        </w:rPr>
        <w:t>rakstveidā</w:t>
      </w:r>
      <w:proofErr w:type="spellEnd"/>
      <w:r w:rsidRPr="0003271B">
        <w:rPr>
          <w:sz w:val="22"/>
          <w:szCs w:val="22"/>
        </w:rPr>
        <w:t xml:space="preserve">, Pusēm savstarpēji vienojoties un pievienojami Vienošanās kā pielikumi, kas ir neatņemama Vienošanās sastāvdaļa. </w:t>
      </w:r>
    </w:p>
    <w:p w14:paraId="6902CC4B" w14:textId="77777777" w:rsidR="00367421" w:rsidRDefault="00367421" w:rsidP="00367421">
      <w:pPr>
        <w:numPr>
          <w:ilvl w:val="0"/>
          <w:numId w:val="14"/>
        </w:numPr>
        <w:tabs>
          <w:tab w:val="left" w:pos="851"/>
        </w:tabs>
        <w:spacing w:line="259" w:lineRule="auto"/>
        <w:ind w:left="0" w:firstLine="567"/>
        <w:contextualSpacing/>
        <w:jc w:val="both"/>
        <w:rPr>
          <w:sz w:val="22"/>
          <w:szCs w:val="22"/>
        </w:rPr>
      </w:pPr>
      <w:r w:rsidRPr="00F54CBA">
        <w:rPr>
          <w:sz w:val="22"/>
          <w:szCs w:val="22"/>
        </w:rPr>
        <w:t>Vienošanās stājas spēkā, tiklīdz to parakstījušas Puses, un kopā ar Līgumu veido vienotu, Pusēm juridiski saistošu dokumentu</w:t>
      </w:r>
      <w:r>
        <w:rPr>
          <w:sz w:val="22"/>
          <w:szCs w:val="22"/>
        </w:rPr>
        <w:t>.</w:t>
      </w:r>
    </w:p>
    <w:p w14:paraId="2B643A48" w14:textId="77777777" w:rsidR="00367421" w:rsidRPr="0003271B" w:rsidRDefault="00367421" w:rsidP="00367421">
      <w:pPr>
        <w:numPr>
          <w:ilvl w:val="0"/>
          <w:numId w:val="14"/>
        </w:numPr>
        <w:tabs>
          <w:tab w:val="left" w:pos="851"/>
        </w:tabs>
        <w:spacing w:line="259" w:lineRule="auto"/>
        <w:ind w:left="0" w:firstLine="567"/>
        <w:contextualSpacing/>
        <w:jc w:val="both"/>
        <w:rPr>
          <w:sz w:val="22"/>
          <w:szCs w:val="22"/>
        </w:rPr>
      </w:pPr>
      <w:r w:rsidRPr="0003271B">
        <w:rPr>
          <w:sz w:val="22"/>
          <w:szCs w:val="22"/>
        </w:rPr>
        <w:t>Vienošanās sastādīta latviešu valodā uz 1</w:t>
      </w:r>
      <w:r>
        <w:rPr>
          <w:sz w:val="22"/>
          <w:szCs w:val="22"/>
        </w:rPr>
        <w:t xml:space="preserve"> </w:t>
      </w:r>
      <w:r w:rsidRPr="0003271B">
        <w:rPr>
          <w:sz w:val="22"/>
          <w:szCs w:val="22"/>
        </w:rPr>
        <w:t>(vienas)</w:t>
      </w:r>
      <w:r>
        <w:rPr>
          <w:sz w:val="22"/>
          <w:szCs w:val="22"/>
        </w:rPr>
        <w:t xml:space="preserve"> </w:t>
      </w:r>
      <w:r w:rsidRPr="0003271B">
        <w:rPr>
          <w:sz w:val="22"/>
          <w:szCs w:val="22"/>
        </w:rPr>
        <w:t>lapas</w:t>
      </w:r>
      <w:r>
        <w:rPr>
          <w:sz w:val="22"/>
          <w:szCs w:val="22"/>
        </w:rPr>
        <w:t xml:space="preserve"> </w:t>
      </w:r>
      <w:r w:rsidRPr="0003271B">
        <w:rPr>
          <w:sz w:val="22"/>
          <w:szCs w:val="22"/>
        </w:rPr>
        <w:t>2</w:t>
      </w:r>
      <w:r>
        <w:rPr>
          <w:sz w:val="22"/>
          <w:szCs w:val="22"/>
        </w:rPr>
        <w:t xml:space="preserve"> </w:t>
      </w:r>
      <w:r w:rsidRPr="0003271B">
        <w:rPr>
          <w:sz w:val="22"/>
          <w:szCs w:val="22"/>
        </w:rPr>
        <w:t>(divos)</w:t>
      </w:r>
      <w:r>
        <w:rPr>
          <w:sz w:val="22"/>
          <w:szCs w:val="22"/>
        </w:rPr>
        <w:t xml:space="preserve"> </w:t>
      </w:r>
      <w:r w:rsidRPr="0003271B">
        <w:rPr>
          <w:sz w:val="22"/>
          <w:szCs w:val="22"/>
        </w:rPr>
        <w:t>eksemplāros,</w:t>
      </w:r>
      <w:r>
        <w:rPr>
          <w:sz w:val="22"/>
          <w:szCs w:val="22"/>
        </w:rPr>
        <w:t xml:space="preserve"> </w:t>
      </w:r>
      <w:r w:rsidRPr="0003271B">
        <w:rPr>
          <w:sz w:val="22"/>
          <w:szCs w:val="22"/>
        </w:rPr>
        <w:t>ar</w:t>
      </w:r>
      <w:r>
        <w:rPr>
          <w:sz w:val="22"/>
          <w:szCs w:val="22"/>
        </w:rPr>
        <w:t xml:space="preserve"> </w:t>
      </w:r>
      <w:r w:rsidRPr="0003271B">
        <w:rPr>
          <w:sz w:val="22"/>
          <w:szCs w:val="22"/>
        </w:rPr>
        <w:t>vienādu juridisko spēku, pa vienam eksemplāram katrai Pusei.</w:t>
      </w:r>
    </w:p>
    <w:p w14:paraId="3F1C9840" w14:textId="77777777" w:rsidR="00367421" w:rsidRPr="0003271B" w:rsidRDefault="00367421" w:rsidP="00367421">
      <w:pPr>
        <w:numPr>
          <w:ilvl w:val="0"/>
          <w:numId w:val="14"/>
        </w:numPr>
        <w:tabs>
          <w:tab w:val="left" w:pos="851"/>
        </w:tabs>
        <w:spacing w:line="259" w:lineRule="auto"/>
        <w:ind w:left="0" w:firstLine="567"/>
        <w:contextualSpacing/>
        <w:jc w:val="both"/>
        <w:rPr>
          <w:sz w:val="22"/>
          <w:szCs w:val="22"/>
        </w:rPr>
      </w:pPr>
      <w:r w:rsidRPr="0003271B">
        <w:rPr>
          <w:sz w:val="22"/>
          <w:szCs w:val="22"/>
        </w:rPr>
        <w:t>Pušu rekvizīti un paraksti:</w:t>
      </w:r>
    </w:p>
    <w:p w14:paraId="47099CA7" w14:textId="77777777" w:rsidR="00367421" w:rsidRPr="0003271B" w:rsidRDefault="00367421" w:rsidP="00367421">
      <w:pPr>
        <w:jc w:val="both"/>
        <w:rPr>
          <w:sz w:val="22"/>
          <w:szCs w:val="22"/>
        </w:rPr>
      </w:pPr>
    </w:p>
    <w:tbl>
      <w:tblPr>
        <w:tblStyle w:val="Reatabula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367421" w:rsidRPr="0003271B" w14:paraId="13F07F65" w14:textId="77777777" w:rsidTr="00367421">
        <w:tc>
          <w:tcPr>
            <w:tcW w:w="4530" w:type="dxa"/>
          </w:tcPr>
          <w:p w14:paraId="56CB7E7F" w14:textId="77777777" w:rsidR="00367421" w:rsidRPr="0003271B" w:rsidRDefault="00367421" w:rsidP="00367421">
            <w:pPr>
              <w:jc w:val="both"/>
              <w:rPr>
                <w:b/>
                <w:bCs/>
                <w:sz w:val="22"/>
                <w:szCs w:val="22"/>
              </w:rPr>
            </w:pPr>
            <w:r w:rsidRPr="0003271B">
              <w:rPr>
                <w:b/>
                <w:bCs/>
                <w:sz w:val="22"/>
                <w:szCs w:val="22"/>
              </w:rPr>
              <w:t>SABIEDRĪBA</w:t>
            </w:r>
          </w:p>
        </w:tc>
        <w:tc>
          <w:tcPr>
            <w:tcW w:w="4531" w:type="dxa"/>
          </w:tcPr>
          <w:p w14:paraId="57C0A115" w14:textId="77777777" w:rsidR="00367421" w:rsidRPr="0003271B" w:rsidRDefault="00367421" w:rsidP="00367421">
            <w:pPr>
              <w:jc w:val="both"/>
              <w:rPr>
                <w:b/>
                <w:bCs/>
                <w:sz w:val="22"/>
                <w:szCs w:val="22"/>
              </w:rPr>
            </w:pPr>
            <w:r w:rsidRPr="0003271B">
              <w:rPr>
                <w:b/>
                <w:bCs/>
                <w:sz w:val="22"/>
                <w:szCs w:val="22"/>
              </w:rPr>
              <w:t>PAŠVALDĪBA</w:t>
            </w:r>
          </w:p>
        </w:tc>
      </w:tr>
      <w:tr w:rsidR="00367421" w:rsidRPr="0003271B" w14:paraId="52A5A1DA" w14:textId="77777777" w:rsidTr="00367421">
        <w:tc>
          <w:tcPr>
            <w:tcW w:w="4530" w:type="dxa"/>
          </w:tcPr>
          <w:p w14:paraId="0C53F43A" w14:textId="77777777" w:rsidR="00367421" w:rsidRPr="0003271B" w:rsidRDefault="00367421" w:rsidP="00367421">
            <w:pPr>
              <w:jc w:val="both"/>
              <w:rPr>
                <w:b/>
                <w:bCs/>
                <w:sz w:val="22"/>
                <w:szCs w:val="22"/>
              </w:rPr>
            </w:pPr>
            <w:r w:rsidRPr="0003271B">
              <w:rPr>
                <w:b/>
                <w:bCs/>
                <w:sz w:val="22"/>
                <w:szCs w:val="22"/>
              </w:rPr>
              <w:t xml:space="preserve">SIA “Gulbenes </w:t>
            </w:r>
            <w:proofErr w:type="spellStart"/>
            <w:r w:rsidRPr="0003271B">
              <w:rPr>
                <w:b/>
                <w:bCs/>
                <w:sz w:val="22"/>
                <w:szCs w:val="22"/>
              </w:rPr>
              <w:t>Energo</w:t>
            </w:r>
            <w:proofErr w:type="spellEnd"/>
            <w:r w:rsidRPr="0003271B">
              <w:rPr>
                <w:b/>
                <w:bCs/>
                <w:sz w:val="22"/>
                <w:szCs w:val="22"/>
              </w:rPr>
              <w:t xml:space="preserve"> Serviss”</w:t>
            </w:r>
          </w:p>
        </w:tc>
        <w:tc>
          <w:tcPr>
            <w:tcW w:w="4531" w:type="dxa"/>
          </w:tcPr>
          <w:p w14:paraId="0BCD00D5" w14:textId="77777777" w:rsidR="00367421" w:rsidRPr="0003271B" w:rsidRDefault="00367421" w:rsidP="00367421">
            <w:pPr>
              <w:jc w:val="both"/>
              <w:rPr>
                <w:b/>
                <w:bCs/>
                <w:sz w:val="22"/>
                <w:szCs w:val="22"/>
              </w:rPr>
            </w:pPr>
            <w:r w:rsidRPr="0003271B">
              <w:rPr>
                <w:b/>
                <w:bCs/>
                <w:sz w:val="22"/>
                <w:szCs w:val="22"/>
              </w:rPr>
              <w:t>Gulbenes novada pašvaldība</w:t>
            </w:r>
          </w:p>
        </w:tc>
      </w:tr>
      <w:tr w:rsidR="00367421" w:rsidRPr="0003271B" w14:paraId="0DF1F5FE" w14:textId="77777777" w:rsidTr="00367421">
        <w:tc>
          <w:tcPr>
            <w:tcW w:w="4530" w:type="dxa"/>
          </w:tcPr>
          <w:p w14:paraId="373F040F" w14:textId="77777777" w:rsidR="00367421" w:rsidRPr="0003271B" w:rsidRDefault="00367421" w:rsidP="00367421">
            <w:pPr>
              <w:jc w:val="both"/>
              <w:rPr>
                <w:sz w:val="22"/>
                <w:szCs w:val="22"/>
              </w:rPr>
            </w:pPr>
            <w:r w:rsidRPr="0003271B">
              <w:rPr>
                <w:sz w:val="22"/>
                <w:szCs w:val="22"/>
              </w:rPr>
              <w:t>Reģistrācijas Nr. 54603000121</w:t>
            </w:r>
          </w:p>
        </w:tc>
        <w:tc>
          <w:tcPr>
            <w:tcW w:w="4531" w:type="dxa"/>
          </w:tcPr>
          <w:p w14:paraId="078B8174" w14:textId="77777777" w:rsidR="00367421" w:rsidRPr="0003271B" w:rsidRDefault="00367421" w:rsidP="00367421">
            <w:pPr>
              <w:jc w:val="both"/>
              <w:rPr>
                <w:sz w:val="22"/>
                <w:szCs w:val="22"/>
              </w:rPr>
            </w:pPr>
            <w:r w:rsidRPr="0003271B">
              <w:rPr>
                <w:sz w:val="22"/>
                <w:szCs w:val="22"/>
              </w:rPr>
              <w:t>Reģistrācijas Nr. 90009116327</w:t>
            </w:r>
          </w:p>
        </w:tc>
      </w:tr>
      <w:tr w:rsidR="00367421" w:rsidRPr="0003271B" w14:paraId="161681D0" w14:textId="77777777" w:rsidTr="00367421">
        <w:tc>
          <w:tcPr>
            <w:tcW w:w="4530" w:type="dxa"/>
          </w:tcPr>
          <w:p w14:paraId="1676C341" w14:textId="77777777" w:rsidR="00367421" w:rsidRPr="0003271B" w:rsidRDefault="00367421" w:rsidP="00367421">
            <w:pPr>
              <w:jc w:val="both"/>
              <w:rPr>
                <w:sz w:val="22"/>
                <w:szCs w:val="22"/>
              </w:rPr>
            </w:pPr>
            <w:r w:rsidRPr="0003271B">
              <w:rPr>
                <w:sz w:val="22"/>
                <w:szCs w:val="22"/>
              </w:rPr>
              <w:t>Juridiskā adrese: Blaumaņa iela 56A,</w:t>
            </w:r>
          </w:p>
        </w:tc>
        <w:tc>
          <w:tcPr>
            <w:tcW w:w="4531" w:type="dxa"/>
          </w:tcPr>
          <w:p w14:paraId="652D4E02" w14:textId="77777777" w:rsidR="00367421" w:rsidRPr="0003271B" w:rsidRDefault="00367421" w:rsidP="00367421">
            <w:pPr>
              <w:jc w:val="both"/>
              <w:rPr>
                <w:sz w:val="22"/>
                <w:szCs w:val="22"/>
              </w:rPr>
            </w:pPr>
            <w:r w:rsidRPr="0003271B">
              <w:rPr>
                <w:sz w:val="22"/>
                <w:szCs w:val="22"/>
              </w:rPr>
              <w:t>Juridiskā adrese: Ābeļu iela 2,</w:t>
            </w:r>
          </w:p>
        </w:tc>
      </w:tr>
      <w:tr w:rsidR="00367421" w:rsidRPr="0003271B" w14:paraId="344FE0B4" w14:textId="77777777" w:rsidTr="00367421">
        <w:tc>
          <w:tcPr>
            <w:tcW w:w="4530" w:type="dxa"/>
          </w:tcPr>
          <w:p w14:paraId="787ECF4B" w14:textId="77777777" w:rsidR="00367421" w:rsidRPr="0003271B" w:rsidRDefault="00367421" w:rsidP="00367421">
            <w:pPr>
              <w:jc w:val="both"/>
              <w:rPr>
                <w:sz w:val="22"/>
                <w:szCs w:val="22"/>
              </w:rPr>
            </w:pPr>
            <w:r w:rsidRPr="0003271B">
              <w:rPr>
                <w:sz w:val="22"/>
                <w:szCs w:val="22"/>
              </w:rPr>
              <w:t>Gulbene, Gulbenes novads, LV</w:t>
            </w:r>
            <w:r>
              <w:rPr>
                <w:sz w:val="22"/>
                <w:szCs w:val="22"/>
              </w:rPr>
              <w:t>-</w:t>
            </w:r>
            <w:r w:rsidRPr="0003271B">
              <w:rPr>
                <w:sz w:val="22"/>
                <w:szCs w:val="22"/>
              </w:rPr>
              <w:t>4401</w:t>
            </w:r>
          </w:p>
        </w:tc>
        <w:tc>
          <w:tcPr>
            <w:tcW w:w="4531" w:type="dxa"/>
          </w:tcPr>
          <w:p w14:paraId="33E35C12" w14:textId="77777777" w:rsidR="00367421" w:rsidRPr="0003271B" w:rsidRDefault="00367421" w:rsidP="00367421">
            <w:pPr>
              <w:jc w:val="both"/>
              <w:rPr>
                <w:sz w:val="22"/>
                <w:szCs w:val="22"/>
              </w:rPr>
            </w:pPr>
            <w:r w:rsidRPr="0003271B">
              <w:rPr>
                <w:sz w:val="22"/>
                <w:szCs w:val="22"/>
              </w:rPr>
              <w:t>Gulbene, Gulbenes novads, LV</w:t>
            </w:r>
            <w:r>
              <w:rPr>
                <w:sz w:val="22"/>
                <w:szCs w:val="22"/>
              </w:rPr>
              <w:t>-</w:t>
            </w:r>
            <w:r w:rsidRPr="0003271B">
              <w:rPr>
                <w:sz w:val="22"/>
                <w:szCs w:val="22"/>
              </w:rPr>
              <w:t>4401</w:t>
            </w:r>
          </w:p>
        </w:tc>
      </w:tr>
      <w:tr w:rsidR="00367421" w:rsidRPr="0003271B" w14:paraId="0788DD80" w14:textId="77777777" w:rsidTr="00367421">
        <w:tc>
          <w:tcPr>
            <w:tcW w:w="4530" w:type="dxa"/>
          </w:tcPr>
          <w:p w14:paraId="776C1BC6" w14:textId="77777777" w:rsidR="00367421" w:rsidRPr="0003271B" w:rsidRDefault="00367421" w:rsidP="00367421">
            <w:pPr>
              <w:jc w:val="both"/>
              <w:rPr>
                <w:sz w:val="22"/>
                <w:szCs w:val="22"/>
              </w:rPr>
            </w:pPr>
            <w:r w:rsidRPr="0003271B">
              <w:rPr>
                <w:sz w:val="22"/>
                <w:szCs w:val="22"/>
              </w:rPr>
              <w:t>AS “SEB banka”</w:t>
            </w:r>
          </w:p>
        </w:tc>
        <w:tc>
          <w:tcPr>
            <w:tcW w:w="4531" w:type="dxa"/>
          </w:tcPr>
          <w:p w14:paraId="09727897" w14:textId="77777777" w:rsidR="00367421" w:rsidRPr="0003271B" w:rsidRDefault="00367421" w:rsidP="00367421">
            <w:pPr>
              <w:jc w:val="both"/>
              <w:rPr>
                <w:sz w:val="22"/>
                <w:szCs w:val="22"/>
              </w:rPr>
            </w:pPr>
            <w:r w:rsidRPr="0003271B">
              <w:rPr>
                <w:sz w:val="22"/>
                <w:szCs w:val="22"/>
              </w:rPr>
              <w:t>AS “SEB banka”</w:t>
            </w:r>
          </w:p>
        </w:tc>
      </w:tr>
      <w:tr w:rsidR="00367421" w:rsidRPr="0003271B" w14:paraId="2D85391D" w14:textId="77777777" w:rsidTr="00367421">
        <w:tc>
          <w:tcPr>
            <w:tcW w:w="4530" w:type="dxa"/>
          </w:tcPr>
          <w:p w14:paraId="28A62429" w14:textId="77777777" w:rsidR="00367421" w:rsidRPr="0003271B" w:rsidRDefault="00367421" w:rsidP="00367421">
            <w:pPr>
              <w:jc w:val="both"/>
              <w:rPr>
                <w:sz w:val="22"/>
                <w:szCs w:val="22"/>
              </w:rPr>
            </w:pPr>
            <w:r w:rsidRPr="0003271B">
              <w:rPr>
                <w:sz w:val="22"/>
                <w:szCs w:val="22"/>
              </w:rPr>
              <w:t>Kods UNLALV2X</w:t>
            </w:r>
          </w:p>
        </w:tc>
        <w:tc>
          <w:tcPr>
            <w:tcW w:w="4531" w:type="dxa"/>
          </w:tcPr>
          <w:p w14:paraId="08C5F644" w14:textId="77777777" w:rsidR="00367421" w:rsidRPr="0003271B" w:rsidRDefault="00367421" w:rsidP="00367421">
            <w:pPr>
              <w:jc w:val="both"/>
              <w:rPr>
                <w:sz w:val="22"/>
                <w:szCs w:val="22"/>
              </w:rPr>
            </w:pPr>
            <w:r w:rsidRPr="0003271B">
              <w:rPr>
                <w:sz w:val="22"/>
                <w:szCs w:val="22"/>
              </w:rPr>
              <w:t>Kods UNLALV2X</w:t>
            </w:r>
          </w:p>
        </w:tc>
      </w:tr>
      <w:tr w:rsidR="00367421" w:rsidRPr="0003271B" w14:paraId="7A538DF6" w14:textId="77777777" w:rsidTr="00367421">
        <w:tc>
          <w:tcPr>
            <w:tcW w:w="4530" w:type="dxa"/>
          </w:tcPr>
          <w:p w14:paraId="6AECE007" w14:textId="77777777" w:rsidR="00367421" w:rsidRPr="0003271B" w:rsidRDefault="00367421" w:rsidP="00367421">
            <w:pPr>
              <w:jc w:val="both"/>
              <w:rPr>
                <w:sz w:val="22"/>
                <w:szCs w:val="22"/>
              </w:rPr>
            </w:pPr>
            <w:r w:rsidRPr="0003271B">
              <w:rPr>
                <w:sz w:val="22"/>
                <w:szCs w:val="22"/>
              </w:rPr>
              <w:t>Konta Nr.</w:t>
            </w:r>
            <w:r>
              <w:rPr>
                <w:sz w:val="22"/>
                <w:szCs w:val="22"/>
              </w:rPr>
              <w:t xml:space="preserve"> </w:t>
            </w:r>
            <w:r w:rsidRPr="0003271B">
              <w:rPr>
                <w:sz w:val="22"/>
                <w:szCs w:val="22"/>
              </w:rPr>
              <w:t>LV52UNLA0007000508105</w:t>
            </w:r>
          </w:p>
        </w:tc>
        <w:tc>
          <w:tcPr>
            <w:tcW w:w="4531" w:type="dxa"/>
          </w:tcPr>
          <w:p w14:paraId="1C5B6C39" w14:textId="77777777" w:rsidR="00367421" w:rsidRPr="0003271B" w:rsidRDefault="00367421" w:rsidP="00367421">
            <w:pPr>
              <w:jc w:val="both"/>
              <w:rPr>
                <w:sz w:val="22"/>
                <w:szCs w:val="22"/>
              </w:rPr>
            </w:pPr>
            <w:r w:rsidRPr="0003271B">
              <w:rPr>
                <w:sz w:val="22"/>
                <w:szCs w:val="22"/>
              </w:rPr>
              <w:t>Konta Nr.</w:t>
            </w:r>
            <w:r>
              <w:rPr>
                <w:sz w:val="22"/>
                <w:szCs w:val="22"/>
              </w:rPr>
              <w:t xml:space="preserve"> </w:t>
            </w:r>
            <w:r w:rsidRPr="0003271B">
              <w:rPr>
                <w:sz w:val="22"/>
                <w:szCs w:val="22"/>
              </w:rPr>
              <w:t>LV03UNLA0050014339919</w:t>
            </w:r>
          </w:p>
        </w:tc>
      </w:tr>
    </w:tbl>
    <w:p w14:paraId="727A0C9A" w14:textId="77777777" w:rsidR="00367421" w:rsidRPr="0003271B" w:rsidRDefault="00367421" w:rsidP="00367421">
      <w:pPr>
        <w:jc w:val="both"/>
        <w:rPr>
          <w:sz w:val="22"/>
          <w:szCs w:val="22"/>
        </w:rPr>
      </w:pPr>
    </w:p>
    <w:p w14:paraId="4F42620F" w14:textId="77777777" w:rsidR="00367421" w:rsidRDefault="00367421" w:rsidP="00367421">
      <w:pPr>
        <w:tabs>
          <w:tab w:val="left" w:pos="4678"/>
        </w:tabs>
        <w:ind w:left="142"/>
        <w:jc w:val="both"/>
        <w:rPr>
          <w:sz w:val="22"/>
          <w:szCs w:val="22"/>
        </w:rPr>
      </w:pPr>
      <w:r>
        <w:rPr>
          <w:sz w:val="22"/>
          <w:szCs w:val="22"/>
        </w:rPr>
        <w:t xml:space="preserve">valdes loceklis </w:t>
      </w:r>
      <w:r>
        <w:rPr>
          <w:sz w:val="22"/>
          <w:szCs w:val="22"/>
        </w:rPr>
        <w:tab/>
        <w:t>domes priekšsēdētājs</w:t>
      </w:r>
    </w:p>
    <w:p w14:paraId="40B8CBDD" w14:textId="77777777" w:rsidR="00367421" w:rsidRDefault="00367421" w:rsidP="00367421">
      <w:pPr>
        <w:tabs>
          <w:tab w:val="left" w:pos="4678"/>
        </w:tabs>
        <w:ind w:left="142"/>
        <w:jc w:val="both"/>
        <w:rPr>
          <w:sz w:val="22"/>
          <w:szCs w:val="22"/>
        </w:rPr>
      </w:pPr>
    </w:p>
    <w:p w14:paraId="0C71C524" w14:textId="77777777" w:rsidR="00367421" w:rsidRPr="0003271B" w:rsidRDefault="00367421" w:rsidP="00367421">
      <w:pPr>
        <w:tabs>
          <w:tab w:val="left" w:pos="4678"/>
        </w:tabs>
        <w:ind w:left="142"/>
        <w:jc w:val="both"/>
        <w:rPr>
          <w:sz w:val="22"/>
          <w:szCs w:val="22"/>
        </w:rPr>
      </w:pPr>
      <w:r w:rsidRPr="0003271B">
        <w:rPr>
          <w:sz w:val="22"/>
          <w:szCs w:val="22"/>
        </w:rPr>
        <w:t xml:space="preserve">_______________________________           </w:t>
      </w:r>
      <w:r>
        <w:rPr>
          <w:sz w:val="22"/>
          <w:szCs w:val="22"/>
        </w:rPr>
        <w:tab/>
      </w:r>
      <w:r w:rsidRPr="0003271B">
        <w:rPr>
          <w:sz w:val="22"/>
          <w:szCs w:val="22"/>
        </w:rPr>
        <w:t>________________________________</w:t>
      </w:r>
    </w:p>
    <w:p w14:paraId="03A4A01E" w14:textId="77777777" w:rsidR="00367421" w:rsidRPr="0003271B" w:rsidRDefault="00367421" w:rsidP="00367421">
      <w:pPr>
        <w:tabs>
          <w:tab w:val="left" w:pos="2694"/>
          <w:tab w:val="left" w:pos="7088"/>
        </w:tabs>
        <w:jc w:val="both"/>
        <w:rPr>
          <w:sz w:val="22"/>
          <w:szCs w:val="22"/>
        </w:rPr>
      </w:pPr>
      <w:r>
        <w:rPr>
          <w:sz w:val="22"/>
          <w:szCs w:val="22"/>
        </w:rPr>
        <w:tab/>
      </w:r>
      <w:r w:rsidRPr="0003271B">
        <w:rPr>
          <w:sz w:val="22"/>
          <w:szCs w:val="22"/>
        </w:rPr>
        <w:t>R</w:t>
      </w:r>
      <w:r>
        <w:rPr>
          <w:sz w:val="22"/>
          <w:szCs w:val="22"/>
        </w:rPr>
        <w:t xml:space="preserve">. </w:t>
      </w:r>
      <w:proofErr w:type="spellStart"/>
      <w:r>
        <w:rPr>
          <w:sz w:val="22"/>
          <w:szCs w:val="22"/>
        </w:rPr>
        <w:t>K</w:t>
      </w:r>
      <w:r w:rsidRPr="0003271B">
        <w:rPr>
          <w:sz w:val="22"/>
          <w:szCs w:val="22"/>
        </w:rPr>
        <w:t>orns</w:t>
      </w:r>
      <w:proofErr w:type="spellEnd"/>
      <w:r w:rsidRPr="0003271B">
        <w:rPr>
          <w:sz w:val="22"/>
          <w:szCs w:val="22"/>
        </w:rPr>
        <w:t xml:space="preserve">                          </w:t>
      </w:r>
      <w:r>
        <w:rPr>
          <w:sz w:val="22"/>
          <w:szCs w:val="22"/>
        </w:rPr>
        <w:tab/>
        <w:t>A. Caunītis</w:t>
      </w:r>
      <w:r w:rsidRPr="0003271B">
        <w:rPr>
          <w:sz w:val="22"/>
          <w:szCs w:val="22"/>
        </w:rPr>
        <w:t xml:space="preserve">                            </w:t>
      </w:r>
    </w:p>
    <w:p w14:paraId="5D9F4E8D" w14:textId="77777777" w:rsidR="00367421" w:rsidRPr="00D33A8D" w:rsidRDefault="00367421" w:rsidP="00367421"/>
    <w:p w14:paraId="43956524" w14:textId="77777777" w:rsidR="00367421" w:rsidRPr="00D33A8D" w:rsidRDefault="00367421" w:rsidP="00367421"/>
    <w:bookmarkEnd w:id="47"/>
    <w:p w14:paraId="555601D3" w14:textId="77777777" w:rsidR="00367421" w:rsidRPr="00E6616F" w:rsidRDefault="00367421" w:rsidP="00367421"/>
    <w:tbl>
      <w:tblPr>
        <w:tblW w:w="0" w:type="auto"/>
        <w:tblBorders>
          <w:bottom w:val="single" w:sz="4" w:space="0" w:color="auto"/>
        </w:tblBorders>
        <w:tblLook w:val="04A0" w:firstRow="1" w:lastRow="0" w:firstColumn="1" w:lastColumn="0" w:noHBand="0" w:noVBand="1"/>
      </w:tblPr>
      <w:tblGrid>
        <w:gridCol w:w="9354"/>
      </w:tblGrid>
      <w:tr w:rsidR="00367421" w:rsidRPr="00AE40AC" w14:paraId="53804741" w14:textId="77777777" w:rsidTr="00367421">
        <w:tc>
          <w:tcPr>
            <w:tcW w:w="9458" w:type="dxa"/>
            <w:shd w:val="clear" w:color="auto" w:fill="auto"/>
          </w:tcPr>
          <w:p w14:paraId="5F90DD22" w14:textId="77777777" w:rsidR="00367421" w:rsidRPr="00AE40AC" w:rsidRDefault="00367421" w:rsidP="00367421">
            <w:pPr>
              <w:jc w:val="center"/>
            </w:pPr>
            <w:r w:rsidRPr="00AE40AC">
              <w:rPr>
                <w:noProof/>
              </w:rPr>
              <w:lastRenderedPageBreak/>
              <w:drawing>
                <wp:inline distT="0" distB="0" distL="0" distR="0" wp14:anchorId="6CBAA8E7" wp14:editId="4FEEA957">
                  <wp:extent cx="619125" cy="685800"/>
                  <wp:effectExtent l="0" t="0" r="9525" b="0"/>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rsidRPr="00AE40AC" w14:paraId="0A0DCBBF" w14:textId="77777777" w:rsidTr="00367421">
        <w:tc>
          <w:tcPr>
            <w:tcW w:w="9458" w:type="dxa"/>
            <w:shd w:val="clear" w:color="auto" w:fill="auto"/>
          </w:tcPr>
          <w:p w14:paraId="7B3A63A6" w14:textId="77777777" w:rsidR="00367421" w:rsidRPr="00AE40AC" w:rsidRDefault="00367421" w:rsidP="00367421">
            <w:pPr>
              <w:jc w:val="center"/>
            </w:pPr>
            <w:r w:rsidRPr="00AE40AC">
              <w:rPr>
                <w:b/>
                <w:bCs/>
                <w:sz w:val="28"/>
                <w:szCs w:val="28"/>
              </w:rPr>
              <w:t>GULBENES NOVADA PAŠVALDĪBA</w:t>
            </w:r>
          </w:p>
        </w:tc>
      </w:tr>
      <w:tr w:rsidR="00367421" w:rsidRPr="00AE40AC" w14:paraId="25A28ADA" w14:textId="77777777" w:rsidTr="00367421">
        <w:tc>
          <w:tcPr>
            <w:tcW w:w="9458" w:type="dxa"/>
            <w:shd w:val="clear" w:color="auto" w:fill="auto"/>
          </w:tcPr>
          <w:p w14:paraId="4E4E1C5A" w14:textId="77777777" w:rsidR="00367421" w:rsidRPr="00AE40AC" w:rsidRDefault="00367421" w:rsidP="00367421">
            <w:pPr>
              <w:jc w:val="center"/>
            </w:pPr>
            <w:r w:rsidRPr="00AE40AC">
              <w:t>Reģ.Nr.90009116327</w:t>
            </w:r>
          </w:p>
        </w:tc>
      </w:tr>
      <w:tr w:rsidR="00367421" w:rsidRPr="00AE40AC" w14:paraId="3E8B194E" w14:textId="77777777" w:rsidTr="00367421">
        <w:tc>
          <w:tcPr>
            <w:tcW w:w="9458" w:type="dxa"/>
            <w:shd w:val="clear" w:color="auto" w:fill="auto"/>
          </w:tcPr>
          <w:p w14:paraId="67B5A516" w14:textId="77777777" w:rsidR="00367421" w:rsidRPr="00AE40AC" w:rsidRDefault="00367421" w:rsidP="00367421">
            <w:pPr>
              <w:jc w:val="center"/>
            </w:pPr>
            <w:r w:rsidRPr="00AE40AC">
              <w:t>Ābeļu iela 2, Gulbene, Gulbenes nov., LV-4401</w:t>
            </w:r>
          </w:p>
        </w:tc>
      </w:tr>
      <w:tr w:rsidR="00367421" w:rsidRPr="00AE40AC" w14:paraId="09E36182" w14:textId="77777777" w:rsidTr="00367421">
        <w:tc>
          <w:tcPr>
            <w:tcW w:w="9458" w:type="dxa"/>
            <w:shd w:val="clear" w:color="auto" w:fill="auto"/>
          </w:tcPr>
          <w:p w14:paraId="795696C8" w14:textId="77777777" w:rsidR="00367421" w:rsidRPr="00AE40AC" w:rsidRDefault="00367421" w:rsidP="00367421">
            <w:pPr>
              <w:jc w:val="center"/>
            </w:pPr>
            <w:r w:rsidRPr="00AE40AC">
              <w:t>Tālrunis 64497710, mob.26595362, e-pasts; dome@gulbene.lv, www.gulbene.lv</w:t>
            </w:r>
          </w:p>
        </w:tc>
      </w:tr>
    </w:tbl>
    <w:p w14:paraId="73206C99" w14:textId="77777777" w:rsidR="00367421" w:rsidRPr="00B97398" w:rsidRDefault="00367421" w:rsidP="0036742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DF32883" w14:textId="77777777" w:rsidR="00367421" w:rsidRDefault="00367421" w:rsidP="00367421">
      <w:pPr>
        <w:pStyle w:val="Bezatstarpm"/>
        <w:jc w:val="center"/>
        <w:rPr>
          <w:rFonts w:ascii="Times New Roman" w:hAnsi="Times New Roman"/>
          <w:sz w:val="24"/>
          <w:szCs w:val="24"/>
        </w:rPr>
      </w:pPr>
      <w:r w:rsidRPr="00B97398">
        <w:rPr>
          <w:rFonts w:ascii="Times New Roman" w:hAnsi="Times New Roman"/>
          <w:sz w:val="24"/>
          <w:szCs w:val="24"/>
        </w:rPr>
        <w:t>Gulbenē</w:t>
      </w:r>
    </w:p>
    <w:p w14:paraId="3465F80A" w14:textId="77777777" w:rsidR="00367421" w:rsidRDefault="00367421" w:rsidP="00367421">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5"/>
        <w:gridCol w:w="4679"/>
      </w:tblGrid>
      <w:tr w:rsidR="00367421" w:rsidRPr="00AE40AC" w14:paraId="15339DEE" w14:textId="77777777" w:rsidTr="00367421">
        <w:tc>
          <w:tcPr>
            <w:tcW w:w="4729" w:type="dxa"/>
            <w:shd w:val="clear" w:color="auto" w:fill="auto"/>
          </w:tcPr>
          <w:p w14:paraId="46E9784A" w14:textId="77777777" w:rsidR="00367421" w:rsidRPr="00AE40AC" w:rsidRDefault="00367421" w:rsidP="00367421">
            <w:pPr>
              <w:rPr>
                <w:b/>
                <w:bCs/>
              </w:rPr>
            </w:pPr>
            <w:r w:rsidRPr="00AE40AC">
              <w:rPr>
                <w:b/>
                <w:bCs/>
              </w:rPr>
              <w:t>202</w:t>
            </w:r>
            <w:r>
              <w:rPr>
                <w:b/>
                <w:bCs/>
              </w:rPr>
              <w:t>2</w:t>
            </w:r>
            <w:r w:rsidRPr="00AE40AC">
              <w:rPr>
                <w:b/>
                <w:bCs/>
              </w:rPr>
              <w:t>.gada</w:t>
            </w:r>
            <w:r>
              <w:rPr>
                <w:b/>
                <w:bCs/>
              </w:rPr>
              <w:t xml:space="preserve"> 29.septembrī</w:t>
            </w:r>
          </w:p>
        </w:tc>
        <w:tc>
          <w:tcPr>
            <w:tcW w:w="4729" w:type="dxa"/>
            <w:shd w:val="clear" w:color="auto" w:fill="auto"/>
          </w:tcPr>
          <w:p w14:paraId="05B894DD" w14:textId="77777777" w:rsidR="00367421" w:rsidRPr="00AE40AC" w:rsidRDefault="00367421" w:rsidP="00367421">
            <w:pPr>
              <w:rPr>
                <w:b/>
                <w:bCs/>
              </w:rPr>
            </w:pPr>
            <w:r>
              <w:rPr>
                <w:b/>
                <w:bCs/>
              </w:rPr>
              <w:t xml:space="preserve">                      </w:t>
            </w:r>
            <w:r w:rsidRPr="00AE40AC">
              <w:rPr>
                <w:b/>
                <w:bCs/>
              </w:rPr>
              <w:t>Nr. GND/202</w:t>
            </w:r>
            <w:r>
              <w:rPr>
                <w:b/>
                <w:bCs/>
              </w:rPr>
              <w:t>2</w:t>
            </w:r>
            <w:r w:rsidRPr="00AE40AC">
              <w:rPr>
                <w:b/>
                <w:bCs/>
              </w:rPr>
              <w:t>/</w:t>
            </w:r>
            <w:r>
              <w:rPr>
                <w:b/>
                <w:bCs/>
              </w:rPr>
              <w:t>923</w:t>
            </w:r>
          </w:p>
        </w:tc>
      </w:tr>
      <w:tr w:rsidR="00367421" w:rsidRPr="00AE40AC" w14:paraId="0866A6AA" w14:textId="77777777" w:rsidTr="00367421">
        <w:tc>
          <w:tcPr>
            <w:tcW w:w="4729" w:type="dxa"/>
            <w:shd w:val="clear" w:color="auto" w:fill="auto"/>
          </w:tcPr>
          <w:p w14:paraId="783E7D69" w14:textId="77777777" w:rsidR="00367421" w:rsidRPr="00AE40AC" w:rsidRDefault="00367421" w:rsidP="00367421"/>
        </w:tc>
        <w:tc>
          <w:tcPr>
            <w:tcW w:w="4729" w:type="dxa"/>
            <w:shd w:val="clear" w:color="auto" w:fill="auto"/>
          </w:tcPr>
          <w:p w14:paraId="105E3011" w14:textId="77777777" w:rsidR="00367421" w:rsidRPr="00AE40AC" w:rsidRDefault="00367421" w:rsidP="00367421">
            <w:pPr>
              <w:rPr>
                <w:b/>
                <w:bCs/>
              </w:rPr>
            </w:pPr>
            <w:r>
              <w:rPr>
                <w:b/>
                <w:bCs/>
              </w:rPr>
              <w:t xml:space="preserve">                      </w:t>
            </w:r>
            <w:r w:rsidRPr="00AE40AC">
              <w:rPr>
                <w:b/>
                <w:bCs/>
              </w:rPr>
              <w:t>(protokols Nr.</w:t>
            </w:r>
            <w:r>
              <w:rPr>
                <w:b/>
                <w:bCs/>
              </w:rPr>
              <w:t>19</w:t>
            </w:r>
            <w:r w:rsidRPr="00AE40AC">
              <w:rPr>
                <w:b/>
                <w:bCs/>
              </w:rPr>
              <w:t xml:space="preserve">; </w:t>
            </w:r>
            <w:r>
              <w:rPr>
                <w:b/>
                <w:bCs/>
              </w:rPr>
              <w:t>92</w:t>
            </w:r>
            <w:r w:rsidRPr="00AE40AC">
              <w:rPr>
                <w:b/>
                <w:bCs/>
              </w:rPr>
              <w:t>.p)</w:t>
            </w:r>
          </w:p>
        </w:tc>
      </w:tr>
    </w:tbl>
    <w:p w14:paraId="65147ADB" w14:textId="77777777" w:rsidR="00367421" w:rsidRPr="00D675BE" w:rsidRDefault="00367421" w:rsidP="00367421"/>
    <w:p w14:paraId="5DBA1F1D" w14:textId="77777777" w:rsidR="00367421" w:rsidRPr="0085694D" w:rsidRDefault="00367421" w:rsidP="00367421">
      <w:pPr>
        <w:jc w:val="center"/>
        <w:rPr>
          <w:b/>
          <w:bCs/>
          <w:color w:val="FF0000"/>
        </w:rPr>
      </w:pPr>
      <w:r w:rsidRPr="00D675BE">
        <w:rPr>
          <w:b/>
          <w:bCs/>
        </w:rPr>
        <w:t>Par</w:t>
      </w:r>
      <w:r w:rsidRPr="00BB084D">
        <w:t xml:space="preserve"> </w:t>
      </w:r>
      <w:r w:rsidRPr="00225A1F">
        <w:rPr>
          <w:b/>
          <w:bCs/>
        </w:rPr>
        <w:t xml:space="preserve">precizējumiem Gulbenes novada domes </w:t>
      </w:r>
      <w:r w:rsidRPr="00403E97">
        <w:rPr>
          <w:b/>
          <w:bCs/>
        </w:rPr>
        <w:t>2021.gada 30.</w:t>
      </w:r>
      <w:r>
        <w:rPr>
          <w:b/>
          <w:bCs/>
        </w:rPr>
        <w:t>dec</w:t>
      </w:r>
      <w:r w:rsidRPr="00403E97">
        <w:rPr>
          <w:b/>
          <w:bCs/>
        </w:rPr>
        <w:t xml:space="preserve">embra </w:t>
      </w:r>
      <w:r w:rsidRPr="00225A1F">
        <w:rPr>
          <w:b/>
          <w:bCs/>
        </w:rPr>
        <w:t>saistošajos noteikumos Nr.</w:t>
      </w:r>
      <w:r>
        <w:rPr>
          <w:b/>
          <w:bCs/>
        </w:rPr>
        <w:t>28</w:t>
      </w:r>
      <w:r w:rsidRPr="00225A1F">
        <w:rPr>
          <w:b/>
          <w:bCs/>
        </w:rPr>
        <w:t xml:space="preserve"> “</w:t>
      </w:r>
      <w:r w:rsidRPr="00130592">
        <w:rPr>
          <w:b/>
          <w:bCs/>
        </w:rPr>
        <w:t>Par teritorijas kopšanu un būvju uzturēšanu Gulbenes novadā</w:t>
      </w:r>
      <w:r w:rsidRPr="00225A1F">
        <w:rPr>
          <w:b/>
          <w:bCs/>
        </w:rPr>
        <w:t>”</w:t>
      </w:r>
      <w:r w:rsidRPr="0085694D">
        <w:rPr>
          <w:b/>
          <w:bCs/>
          <w:color w:val="FF0000"/>
        </w:rPr>
        <w:t xml:space="preserve"> </w:t>
      </w:r>
    </w:p>
    <w:p w14:paraId="48488988" w14:textId="77777777" w:rsidR="00367421" w:rsidRPr="0085694D" w:rsidRDefault="00367421" w:rsidP="00367421">
      <w:pPr>
        <w:jc w:val="both"/>
        <w:rPr>
          <w:color w:val="FF0000"/>
        </w:rPr>
      </w:pPr>
    </w:p>
    <w:p w14:paraId="21D0F2C3" w14:textId="77777777" w:rsidR="00367421" w:rsidRPr="00FB34A0" w:rsidRDefault="00367421" w:rsidP="00367421">
      <w:pPr>
        <w:autoSpaceDE w:val="0"/>
        <w:autoSpaceDN w:val="0"/>
        <w:adjustRightInd w:val="0"/>
        <w:spacing w:line="360" w:lineRule="auto"/>
        <w:ind w:firstLine="720"/>
        <w:jc w:val="both"/>
      </w:pPr>
      <w:r w:rsidRPr="00FB34A0">
        <w:t>Gulbenes novada dome 2021.gada 30.decembrī pieņēma lēmumu Nr. GND/2021/1402 “Par Gulbenes novada domes 2021.gada 30.decembra saistošo noteikumu Nr.28 “Par teritorijas kopšanu un būvju uzturēšanu Gulbenes novadā” izdošanu””</w:t>
      </w:r>
      <w:r>
        <w:t xml:space="preserve"> </w:t>
      </w:r>
      <w:r w:rsidRPr="00FB34A0">
        <w:t xml:space="preserve">(turpmāk – </w:t>
      </w:r>
      <w:r>
        <w:t>saistošie noteikumi</w:t>
      </w:r>
      <w:r w:rsidRPr="00FB34A0">
        <w:t>).</w:t>
      </w:r>
    </w:p>
    <w:p w14:paraId="67FDD9D6" w14:textId="77777777" w:rsidR="00367421" w:rsidRPr="00FB34A0" w:rsidRDefault="00367421" w:rsidP="00367421">
      <w:pPr>
        <w:autoSpaceDE w:val="0"/>
        <w:autoSpaceDN w:val="0"/>
        <w:adjustRightInd w:val="0"/>
        <w:spacing w:line="360" w:lineRule="auto"/>
        <w:ind w:firstLine="720"/>
        <w:jc w:val="both"/>
      </w:pPr>
      <w:r w:rsidRPr="00FB34A0">
        <w:t xml:space="preserve">Nosūtot saistošos noteikumus Vides aizsardzības un reģionālās attīstības ministrijai (turpmāk – VARAM) atzinuma sniegšanai, Gulbenes novada pašvaldība ir saņēmusi VARAM 2022.gada 2.februāra atzinumu Nr.1-18/831, kurā tika </w:t>
      </w:r>
      <w:r>
        <w:t>izteik</w:t>
      </w:r>
      <w:r w:rsidRPr="00FB34A0">
        <w:t xml:space="preserve">ti iebildumi. Ņemot vērā VARAM atzinumā norādītos iebildumus, saistošie noteikumi </w:t>
      </w:r>
      <w:r>
        <w:t>tika</w:t>
      </w:r>
      <w:r w:rsidRPr="00FB34A0">
        <w:t xml:space="preserve"> attiecīgi pārstrādāti</w:t>
      </w:r>
      <w:r>
        <w:t xml:space="preserve"> un nosūtīti atkārtotai saskaņošanai VARAM</w:t>
      </w:r>
      <w:r w:rsidRPr="00FB34A0">
        <w:t>. Gulbenes novada pašvaldība ir saņēmusi VARAM 2022.gada 2</w:t>
      </w:r>
      <w:r>
        <w:t>9</w:t>
      </w:r>
      <w:r w:rsidRPr="00FB34A0">
        <w:t>.</w:t>
      </w:r>
      <w:r>
        <w:t>aprīļ</w:t>
      </w:r>
      <w:r w:rsidRPr="00FB34A0">
        <w:t>a atzinumu Nr.1-18/31</w:t>
      </w:r>
      <w:r>
        <w:t>72</w:t>
      </w:r>
      <w:r w:rsidRPr="00FB34A0">
        <w:t xml:space="preserve">, kurā </w:t>
      </w:r>
      <w:r>
        <w:t xml:space="preserve">joprojām </w:t>
      </w:r>
      <w:r w:rsidRPr="00FB34A0">
        <w:t>tika</w:t>
      </w:r>
      <w:r>
        <w:t xml:space="preserve"> izteikti būtiski iebildumi. Pēc vairākkārtējas sazināšanās ar VARAM pārstāvjiem </w:t>
      </w:r>
      <w:r w:rsidRPr="00FB34A0">
        <w:t xml:space="preserve">saistošie noteikumi </w:t>
      </w:r>
      <w:r>
        <w:t xml:space="preserve">tika būtiski pārstrādāti atbilstoši VARAM paustajai </w:t>
      </w:r>
      <w:proofErr w:type="spellStart"/>
      <w:r>
        <w:t>nostājai</w:t>
      </w:r>
      <w:proofErr w:type="spellEnd"/>
      <w:r>
        <w:t xml:space="preserve"> un nosūtīti atkārtotai saskaņošanai. Saņemot </w:t>
      </w:r>
      <w:r w:rsidRPr="000D7679">
        <w:t xml:space="preserve">VARAM 2022.gada </w:t>
      </w:r>
      <w:r>
        <w:t>11</w:t>
      </w:r>
      <w:r w:rsidRPr="000D7679">
        <w:t>.</w:t>
      </w:r>
      <w:r>
        <w:t>jūlij</w:t>
      </w:r>
      <w:r w:rsidRPr="000D7679">
        <w:t>a</w:t>
      </w:r>
      <w:r>
        <w:t xml:space="preserve"> atzinumu Nr.</w:t>
      </w:r>
      <w:r w:rsidRPr="000D7679">
        <w:t>1-18/4903</w:t>
      </w:r>
      <w:r>
        <w:t>, saistošie noteikumi tika vēlreiz precizēti.</w:t>
      </w:r>
    </w:p>
    <w:p w14:paraId="109ACD06" w14:textId="77777777" w:rsidR="00367421" w:rsidRPr="00A078D1" w:rsidRDefault="00367421" w:rsidP="00367421">
      <w:pPr>
        <w:autoSpaceDE w:val="0"/>
        <w:autoSpaceDN w:val="0"/>
        <w:adjustRightInd w:val="0"/>
        <w:spacing w:line="360" w:lineRule="auto"/>
        <w:ind w:firstLine="720"/>
        <w:jc w:val="both"/>
      </w:pPr>
      <w:r w:rsidRPr="00A078D1">
        <w:t>Ievērojot minēto un pamatojoties uz likuma “Par pašvaldībām” 45.panta ceturto daļu</w:t>
      </w:r>
      <w:r w:rsidRPr="00A078D1">
        <w:rPr>
          <w:rFonts w:eastAsia="Lucida Sans Unicode"/>
        </w:rPr>
        <w:t xml:space="preserve">, kā arī </w:t>
      </w:r>
      <w:r w:rsidRPr="00A078D1">
        <w:t>Tautsaimniecības komitejas ieteikumu</w:t>
      </w:r>
      <w:r w:rsidRPr="00A078D1">
        <w:rPr>
          <w:rFonts w:eastAsia="Lucida Sans Unicode"/>
        </w:rPr>
        <w:t xml:space="preserve">, atklāti balsojot: </w:t>
      </w:r>
      <w:r w:rsidRPr="004F27D3">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A078D1">
        <w:t>, Gulbenes novada dome NOLEMJ:</w:t>
      </w:r>
    </w:p>
    <w:p w14:paraId="1DB81056" w14:textId="77777777" w:rsidR="00367421" w:rsidRPr="00A078D1" w:rsidRDefault="00367421" w:rsidP="00367421">
      <w:pPr>
        <w:widowControl w:val="0"/>
        <w:tabs>
          <w:tab w:val="left" w:pos="851"/>
        </w:tabs>
        <w:suppressAutoHyphens/>
        <w:spacing w:line="360" w:lineRule="auto"/>
        <w:ind w:firstLine="567"/>
        <w:jc w:val="both"/>
      </w:pPr>
      <w:r w:rsidRPr="00A078D1">
        <w:t xml:space="preserve">1. PRECIZĒT Gulbenes novada domes 2021.gada 30.decembra saistošos noteikumus Nr.28 “Par teritorijas kopšanu un būvju uzturēšanu Gulbenes novadā” un apstiprināt tos galīgā redakcijā. </w:t>
      </w:r>
    </w:p>
    <w:p w14:paraId="39576CB7" w14:textId="77777777" w:rsidR="00367421" w:rsidRPr="00A078D1" w:rsidRDefault="00367421" w:rsidP="00367421">
      <w:pPr>
        <w:widowControl w:val="0"/>
        <w:tabs>
          <w:tab w:val="left" w:pos="851"/>
          <w:tab w:val="left" w:pos="993"/>
        </w:tabs>
        <w:spacing w:line="360" w:lineRule="auto"/>
        <w:ind w:firstLine="567"/>
        <w:jc w:val="both"/>
      </w:pPr>
      <w:r w:rsidRPr="00A078D1">
        <w:t>2. NOSŪTĪT precizētos lēmuma 1.punktā minētos saistošos noteikumus triju darba dienu laikā pēc to parakstīšanas Vides aizsardzības un reģionālās attīstības ministrijai (</w:t>
      </w:r>
      <w:proofErr w:type="spellStart"/>
      <w:r w:rsidRPr="00A078D1">
        <w:t>rakstveidā</w:t>
      </w:r>
      <w:proofErr w:type="spellEnd"/>
      <w:r w:rsidRPr="00A078D1">
        <w:t xml:space="preserve"> un elektroniskā veidā).</w:t>
      </w:r>
    </w:p>
    <w:p w14:paraId="69F2682B" w14:textId="77777777" w:rsidR="00367421" w:rsidRPr="00A078D1" w:rsidRDefault="00367421" w:rsidP="00367421">
      <w:pPr>
        <w:widowControl w:val="0"/>
        <w:tabs>
          <w:tab w:val="left" w:pos="851"/>
          <w:tab w:val="left" w:pos="993"/>
        </w:tabs>
        <w:spacing w:line="360" w:lineRule="auto"/>
        <w:ind w:firstLine="567"/>
        <w:jc w:val="both"/>
      </w:pPr>
      <w:r w:rsidRPr="00A078D1">
        <w:t>3.</w:t>
      </w:r>
      <w:r w:rsidRPr="00A078D1">
        <w:tab/>
        <w:t xml:space="preserve">UZDOT Gulbenes novada pašvaldības Kancelejas nodaļai nosūtīt lēmuma 1.punktā minētos saistošos noteikumus un paskaidrojuma rakstu publicēšanai oficiālajā izdevumā “Latvijas Vēstnesis” pēc pozitīva Vides aizsardzības un reģionālās attīstības ministrijas atzinuma </w:t>
      </w:r>
      <w:r w:rsidRPr="00A078D1">
        <w:lastRenderedPageBreak/>
        <w:t>saņemšanas.</w:t>
      </w:r>
    </w:p>
    <w:p w14:paraId="13932299" w14:textId="77777777" w:rsidR="00367421" w:rsidRPr="00A078D1" w:rsidRDefault="00367421" w:rsidP="00367421">
      <w:pPr>
        <w:widowControl w:val="0"/>
        <w:tabs>
          <w:tab w:val="left" w:pos="1134"/>
        </w:tabs>
        <w:autoSpaceDE w:val="0"/>
        <w:autoSpaceDN w:val="0"/>
        <w:adjustRightInd w:val="0"/>
        <w:spacing w:line="360" w:lineRule="auto"/>
        <w:ind w:firstLine="720"/>
        <w:jc w:val="both"/>
      </w:pPr>
      <w:r w:rsidRPr="00A078D1">
        <w:t>4.</w:t>
      </w:r>
      <w:r w:rsidRPr="00A078D1">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0EA30D6B" w14:textId="77777777" w:rsidR="00367421" w:rsidRPr="00A078D1" w:rsidRDefault="00367421" w:rsidP="00367421">
      <w:pPr>
        <w:tabs>
          <w:tab w:val="left" w:pos="1134"/>
        </w:tabs>
        <w:autoSpaceDE w:val="0"/>
        <w:autoSpaceDN w:val="0"/>
        <w:adjustRightInd w:val="0"/>
        <w:spacing w:line="360" w:lineRule="auto"/>
        <w:ind w:firstLine="720"/>
        <w:jc w:val="both"/>
      </w:pPr>
      <w:r w:rsidRPr="00A078D1">
        <w:t>5.</w:t>
      </w:r>
      <w:r w:rsidRPr="00A078D1">
        <w:tab/>
        <w:t>UZDOT Gulbenes novada pagastu pārvalžu vadītājiem nodrošināt lēmuma 1.punktā minēto saistošo noteikumu un paskaidrojuma raksta pieejamību pagastu pārvalžu administratīvajās ēkās.</w:t>
      </w:r>
    </w:p>
    <w:p w14:paraId="20468070" w14:textId="77777777" w:rsidR="00367421" w:rsidRPr="00130592" w:rsidRDefault="00367421" w:rsidP="00367421">
      <w:pPr>
        <w:rPr>
          <w:color w:val="FF0000"/>
        </w:rPr>
      </w:pPr>
    </w:p>
    <w:p w14:paraId="4BBA15DD" w14:textId="77777777" w:rsidR="00367421" w:rsidRDefault="00367421" w:rsidP="00367421">
      <w:r>
        <w:t>Gulbenes novada domes priekšsēdētājs</w:t>
      </w:r>
      <w:r>
        <w:tab/>
      </w:r>
      <w:r>
        <w:tab/>
      </w:r>
      <w:r>
        <w:tab/>
      </w:r>
      <w:r>
        <w:tab/>
      </w:r>
      <w:proofErr w:type="spellStart"/>
      <w:r>
        <w:t>A.Caunītis</w:t>
      </w:r>
      <w:proofErr w:type="spellEnd"/>
    </w:p>
    <w:p w14:paraId="3CE59C92" w14:textId="77777777" w:rsidR="00367421" w:rsidRDefault="00367421" w:rsidP="00367421"/>
    <w:p w14:paraId="4FB46C59" w14:textId="77777777" w:rsidR="00367421" w:rsidRDefault="00367421" w:rsidP="00367421">
      <w:r>
        <w:t xml:space="preserve">Sagatavoja: Eduards </w:t>
      </w:r>
      <w:proofErr w:type="spellStart"/>
      <w:r>
        <w:t>Garkuša</w:t>
      </w:r>
      <w:proofErr w:type="spellEnd"/>
    </w:p>
    <w:p w14:paraId="57AD6DF8" w14:textId="77777777" w:rsidR="00A518D8" w:rsidRDefault="00A518D8">
      <w:pPr>
        <w:spacing w:after="160" w:line="259" w:lineRule="auto"/>
      </w:pPr>
      <w:r>
        <w:br w:type="page"/>
      </w:r>
    </w:p>
    <w:p w14:paraId="3360A28E" w14:textId="77777777" w:rsidR="00367421" w:rsidRDefault="00367421" w:rsidP="00367421"/>
    <w:tbl>
      <w:tblPr>
        <w:tblW w:w="0" w:type="auto"/>
        <w:tblBorders>
          <w:bottom w:val="single" w:sz="4" w:space="0" w:color="auto"/>
        </w:tblBorders>
        <w:tblLook w:val="04A0" w:firstRow="1" w:lastRow="0" w:firstColumn="1" w:lastColumn="0" w:noHBand="0" w:noVBand="1"/>
      </w:tblPr>
      <w:tblGrid>
        <w:gridCol w:w="9354"/>
      </w:tblGrid>
      <w:tr w:rsidR="00367421" w:rsidRPr="00C62BB0" w14:paraId="107E3D54" w14:textId="77777777" w:rsidTr="00367421">
        <w:tc>
          <w:tcPr>
            <w:tcW w:w="9354" w:type="dxa"/>
            <w:shd w:val="clear" w:color="auto" w:fill="auto"/>
          </w:tcPr>
          <w:p w14:paraId="1D48E4CD" w14:textId="77777777" w:rsidR="00367421" w:rsidRPr="00C62BB0" w:rsidRDefault="00367421" w:rsidP="00367421">
            <w:pPr>
              <w:jc w:val="center"/>
              <w:rPr>
                <w:rFonts w:eastAsia="Calibri"/>
              </w:rPr>
            </w:pPr>
            <w:r w:rsidRPr="00897AF6">
              <w:rPr>
                <w:rFonts w:eastAsia="Calibri"/>
                <w:noProof/>
              </w:rPr>
              <w:drawing>
                <wp:inline distT="0" distB="0" distL="0" distR="0" wp14:anchorId="11E35F87" wp14:editId="5AD46741">
                  <wp:extent cx="619125" cy="685800"/>
                  <wp:effectExtent l="0" t="0" r="9525" b="0"/>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421" w:rsidRPr="00C62BB0" w14:paraId="5FD7AF7E" w14:textId="77777777" w:rsidTr="00367421">
        <w:tc>
          <w:tcPr>
            <w:tcW w:w="9354" w:type="dxa"/>
            <w:shd w:val="clear" w:color="auto" w:fill="auto"/>
          </w:tcPr>
          <w:p w14:paraId="56038379" w14:textId="77777777" w:rsidR="00367421" w:rsidRPr="00C62BB0" w:rsidRDefault="00367421" w:rsidP="00367421">
            <w:pPr>
              <w:jc w:val="center"/>
              <w:rPr>
                <w:rFonts w:eastAsia="Calibri"/>
              </w:rPr>
            </w:pPr>
            <w:r w:rsidRPr="00C62BB0">
              <w:rPr>
                <w:rFonts w:eastAsia="Calibri"/>
                <w:b/>
                <w:bCs/>
              </w:rPr>
              <w:t>GULBENES NOVADA PAŠVALDĪBA</w:t>
            </w:r>
          </w:p>
        </w:tc>
      </w:tr>
      <w:tr w:rsidR="00367421" w:rsidRPr="00C62BB0" w14:paraId="3B03D72C" w14:textId="77777777" w:rsidTr="00367421">
        <w:tc>
          <w:tcPr>
            <w:tcW w:w="9354" w:type="dxa"/>
            <w:shd w:val="clear" w:color="auto" w:fill="auto"/>
          </w:tcPr>
          <w:p w14:paraId="70745C3F" w14:textId="77777777" w:rsidR="00367421" w:rsidRPr="00C62BB0" w:rsidRDefault="00367421" w:rsidP="00367421">
            <w:pPr>
              <w:jc w:val="center"/>
              <w:rPr>
                <w:rFonts w:eastAsia="Calibri"/>
              </w:rPr>
            </w:pPr>
            <w:r w:rsidRPr="00C62BB0">
              <w:rPr>
                <w:rFonts w:eastAsia="Calibri"/>
              </w:rPr>
              <w:t>Reģ.Nr.90009116327</w:t>
            </w:r>
          </w:p>
        </w:tc>
      </w:tr>
      <w:tr w:rsidR="00367421" w:rsidRPr="00C62BB0" w14:paraId="65857191" w14:textId="77777777" w:rsidTr="00367421">
        <w:tc>
          <w:tcPr>
            <w:tcW w:w="9354" w:type="dxa"/>
            <w:shd w:val="clear" w:color="auto" w:fill="auto"/>
          </w:tcPr>
          <w:p w14:paraId="1D62773F" w14:textId="77777777" w:rsidR="00367421" w:rsidRPr="00C62BB0" w:rsidRDefault="00367421" w:rsidP="00367421">
            <w:pPr>
              <w:jc w:val="center"/>
              <w:rPr>
                <w:rFonts w:eastAsia="Calibri"/>
              </w:rPr>
            </w:pPr>
            <w:r w:rsidRPr="00C62BB0">
              <w:rPr>
                <w:rFonts w:eastAsia="Calibri"/>
              </w:rPr>
              <w:t>Ābeļu iela 2, Gulbene, Gulbenes nov., LV-4401</w:t>
            </w:r>
          </w:p>
        </w:tc>
      </w:tr>
      <w:tr w:rsidR="00367421" w:rsidRPr="00C62BB0" w14:paraId="272D9954" w14:textId="77777777" w:rsidTr="00367421">
        <w:tc>
          <w:tcPr>
            <w:tcW w:w="9354" w:type="dxa"/>
            <w:shd w:val="clear" w:color="auto" w:fill="auto"/>
          </w:tcPr>
          <w:p w14:paraId="4B62C508" w14:textId="77777777" w:rsidR="00367421" w:rsidRPr="00C62BB0" w:rsidRDefault="00367421" w:rsidP="00367421">
            <w:pPr>
              <w:jc w:val="center"/>
              <w:rPr>
                <w:rFonts w:eastAsia="Calibri"/>
              </w:rPr>
            </w:pPr>
            <w:r w:rsidRPr="00C62BB0">
              <w:rPr>
                <w:rFonts w:eastAsia="Calibri"/>
              </w:rPr>
              <w:t>Tālrunis 64497710, mob.26595362, e-pasts: dome@gulbene.lv, www.gulbene.lv</w:t>
            </w:r>
          </w:p>
        </w:tc>
      </w:tr>
    </w:tbl>
    <w:p w14:paraId="1B5FE1B1" w14:textId="77777777" w:rsidR="00367421" w:rsidRDefault="00367421" w:rsidP="00367421">
      <w:pPr>
        <w:jc w:val="center"/>
        <w:rPr>
          <w:bCs/>
        </w:rPr>
      </w:pPr>
      <w:r w:rsidRPr="000142E3">
        <w:rPr>
          <w:bCs/>
        </w:rPr>
        <w:t>Gulbenē</w:t>
      </w:r>
    </w:p>
    <w:p w14:paraId="4862034A" w14:textId="77777777" w:rsidR="00367421" w:rsidRPr="000142E3" w:rsidRDefault="00367421" w:rsidP="00367421">
      <w:pPr>
        <w:jc w:val="center"/>
        <w:rPr>
          <w:bCs/>
        </w:rPr>
      </w:pPr>
    </w:p>
    <w:p w14:paraId="73250C5D" w14:textId="77777777" w:rsidR="00367421" w:rsidRPr="005C4628" w:rsidRDefault="00367421" w:rsidP="00367421">
      <w:pPr>
        <w:jc w:val="both"/>
      </w:pPr>
      <w:r w:rsidRPr="005C4628">
        <w:rPr>
          <w:b/>
          <w:bCs/>
        </w:rPr>
        <w:t>202</w:t>
      </w:r>
      <w:r>
        <w:rPr>
          <w:b/>
          <w:bCs/>
        </w:rPr>
        <w:t>1</w:t>
      </w:r>
      <w:r w:rsidRPr="005C4628">
        <w:rPr>
          <w:b/>
          <w:bCs/>
        </w:rPr>
        <w:t xml:space="preserve">. gada </w:t>
      </w:r>
      <w:r>
        <w:rPr>
          <w:b/>
          <w:bCs/>
        </w:rPr>
        <w:t>30.decembra</w:t>
      </w:r>
      <w:r w:rsidRPr="005C4628">
        <w:rPr>
          <w:b/>
          <w:bCs/>
        </w:rPr>
        <w:tab/>
      </w:r>
      <w:r w:rsidRPr="005C4628">
        <w:tab/>
      </w:r>
      <w:r w:rsidRPr="005C4628">
        <w:tab/>
      </w:r>
      <w:r w:rsidRPr="005C4628">
        <w:tab/>
      </w:r>
      <w:r w:rsidRPr="005C4628">
        <w:tab/>
      </w:r>
      <w:r w:rsidRPr="005C4628">
        <w:tab/>
      </w:r>
      <w:r>
        <w:rPr>
          <w:b/>
          <w:bCs/>
        </w:rPr>
        <w:t xml:space="preserve">Saistošie noteikumi </w:t>
      </w:r>
      <w:r w:rsidRPr="005C4628">
        <w:rPr>
          <w:b/>
          <w:bCs/>
        </w:rPr>
        <w:t>Nr.</w:t>
      </w:r>
      <w:r>
        <w:rPr>
          <w:b/>
          <w:bCs/>
        </w:rPr>
        <w:t xml:space="preserve"> 28</w:t>
      </w:r>
    </w:p>
    <w:p w14:paraId="6F584DDC" w14:textId="77777777" w:rsidR="00367421" w:rsidRDefault="00367421" w:rsidP="00367421">
      <w:pPr>
        <w:ind w:left="5760" w:firstLine="720"/>
        <w:jc w:val="both"/>
        <w:rPr>
          <w:b/>
          <w:bCs/>
        </w:rPr>
      </w:pPr>
      <w:r>
        <w:rPr>
          <w:b/>
          <w:bCs/>
        </w:rPr>
        <w:t>(prot. Nr. 23, 39.p.)\</w:t>
      </w:r>
    </w:p>
    <w:p w14:paraId="29AFD75A" w14:textId="77777777" w:rsidR="00367421" w:rsidRDefault="00367421" w:rsidP="00367421">
      <w:pPr>
        <w:ind w:left="5760" w:firstLine="720"/>
        <w:rPr>
          <w:b/>
          <w:bCs/>
        </w:rPr>
      </w:pPr>
      <w:r>
        <w:rPr>
          <w:b/>
          <w:bCs/>
        </w:rPr>
        <w:t>Redakcionāli precizējumi</w:t>
      </w:r>
    </w:p>
    <w:p w14:paraId="59E556DC" w14:textId="77777777" w:rsidR="00367421" w:rsidRDefault="00367421" w:rsidP="00367421">
      <w:pPr>
        <w:ind w:left="5760" w:firstLine="720"/>
        <w:rPr>
          <w:b/>
          <w:bCs/>
        </w:rPr>
      </w:pPr>
      <w:r>
        <w:rPr>
          <w:b/>
          <w:bCs/>
        </w:rPr>
        <w:t>29.09.2022. domes sēdē</w:t>
      </w:r>
    </w:p>
    <w:p w14:paraId="4E42147B" w14:textId="77777777" w:rsidR="00367421" w:rsidRDefault="00367421" w:rsidP="00367421">
      <w:pPr>
        <w:ind w:left="5760" w:firstLine="720"/>
        <w:rPr>
          <w:b/>
          <w:bCs/>
        </w:rPr>
      </w:pPr>
      <w:r>
        <w:rPr>
          <w:b/>
          <w:bCs/>
        </w:rPr>
        <w:t>(prot. Nr.19, 92.p.)</w:t>
      </w:r>
    </w:p>
    <w:p w14:paraId="5818955D" w14:textId="77777777" w:rsidR="00367421" w:rsidRPr="0012536B" w:rsidRDefault="00367421" w:rsidP="00367421">
      <w:pPr>
        <w:ind w:left="5760" w:firstLine="720"/>
        <w:jc w:val="both"/>
        <w:rPr>
          <w:b/>
          <w:bCs/>
        </w:rPr>
      </w:pPr>
    </w:p>
    <w:p w14:paraId="4226F317" w14:textId="77777777" w:rsidR="00367421" w:rsidRDefault="00367421" w:rsidP="00367421">
      <w:pPr>
        <w:jc w:val="both"/>
      </w:pPr>
    </w:p>
    <w:p w14:paraId="6B489F2E" w14:textId="77777777" w:rsidR="00367421" w:rsidRDefault="00367421" w:rsidP="00367421">
      <w:pPr>
        <w:jc w:val="both"/>
      </w:pPr>
    </w:p>
    <w:p w14:paraId="5C0FA224" w14:textId="77777777" w:rsidR="00367421" w:rsidRDefault="00367421" w:rsidP="00367421">
      <w:pPr>
        <w:jc w:val="center"/>
        <w:rPr>
          <w:b/>
          <w:bCs/>
        </w:rPr>
      </w:pPr>
      <w:r w:rsidRPr="00FF0326">
        <w:rPr>
          <w:b/>
          <w:bCs/>
        </w:rPr>
        <w:t>Par teritorijas kopšanu un būvju uzturēšanu Gulbenes novadā</w:t>
      </w:r>
    </w:p>
    <w:p w14:paraId="5ECC37C9" w14:textId="77777777" w:rsidR="00367421" w:rsidRPr="0012536B" w:rsidRDefault="00367421" w:rsidP="00367421">
      <w:pPr>
        <w:jc w:val="center"/>
        <w:rPr>
          <w:b/>
          <w:bCs/>
        </w:rPr>
      </w:pPr>
    </w:p>
    <w:p w14:paraId="5B850BC2" w14:textId="77777777" w:rsidR="00367421" w:rsidRPr="0063502D" w:rsidRDefault="00367421" w:rsidP="00367421">
      <w:pPr>
        <w:ind w:left="4548" w:firstLine="492"/>
        <w:jc w:val="both"/>
        <w:rPr>
          <w:sz w:val="22"/>
          <w:szCs w:val="22"/>
        </w:rPr>
      </w:pPr>
      <w:r w:rsidRPr="0063502D">
        <w:rPr>
          <w:sz w:val="22"/>
          <w:szCs w:val="22"/>
        </w:rPr>
        <w:t xml:space="preserve">Izdoti saskaņā ar likumu “Par pašvaldībām” </w:t>
      </w:r>
    </w:p>
    <w:p w14:paraId="1A210757" w14:textId="77777777" w:rsidR="00367421" w:rsidRPr="0063502D" w:rsidRDefault="00367421" w:rsidP="00367421">
      <w:pPr>
        <w:ind w:left="4548" w:firstLine="492"/>
        <w:jc w:val="both"/>
        <w:rPr>
          <w:sz w:val="22"/>
          <w:szCs w:val="22"/>
        </w:rPr>
      </w:pPr>
      <w:r w:rsidRPr="0063502D">
        <w:rPr>
          <w:sz w:val="22"/>
          <w:szCs w:val="22"/>
        </w:rPr>
        <w:t>43.panta pirmās daļas 5. un 6.punktu</w:t>
      </w:r>
    </w:p>
    <w:p w14:paraId="002363BC" w14:textId="77777777" w:rsidR="00367421" w:rsidRDefault="00367421" w:rsidP="00367421">
      <w:pPr>
        <w:jc w:val="right"/>
      </w:pPr>
    </w:p>
    <w:p w14:paraId="68B5CF94" w14:textId="77777777" w:rsidR="00367421" w:rsidRDefault="00367421" w:rsidP="00367421">
      <w:pPr>
        <w:jc w:val="right"/>
      </w:pPr>
    </w:p>
    <w:p w14:paraId="21E94805" w14:textId="77777777" w:rsidR="00367421" w:rsidRPr="00423336" w:rsidRDefault="00367421" w:rsidP="00367421">
      <w:pPr>
        <w:numPr>
          <w:ilvl w:val="0"/>
          <w:numId w:val="15"/>
        </w:numPr>
        <w:tabs>
          <w:tab w:val="left" w:pos="426"/>
        </w:tabs>
        <w:overflowPunct w:val="0"/>
        <w:autoSpaceDE w:val="0"/>
        <w:autoSpaceDN w:val="0"/>
        <w:adjustRightInd w:val="0"/>
        <w:spacing w:line="360" w:lineRule="auto"/>
        <w:ind w:left="0" w:firstLine="0"/>
        <w:jc w:val="center"/>
        <w:rPr>
          <w:b/>
          <w:bCs/>
        </w:rPr>
      </w:pPr>
      <w:r w:rsidRPr="008A3674">
        <w:rPr>
          <w:b/>
          <w:bCs/>
        </w:rPr>
        <w:t>Vispārīgie jautājumi</w:t>
      </w:r>
    </w:p>
    <w:p w14:paraId="0D7CB539" w14:textId="77777777" w:rsidR="00367421" w:rsidRDefault="00367421" w:rsidP="00367421">
      <w:pPr>
        <w:numPr>
          <w:ilvl w:val="0"/>
          <w:numId w:val="16"/>
        </w:numPr>
        <w:tabs>
          <w:tab w:val="left" w:pos="284"/>
        </w:tabs>
        <w:overflowPunct w:val="0"/>
        <w:autoSpaceDE w:val="0"/>
        <w:autoSpaceDN w:val="0"/>
        <w:adjustRightInd w:val="0"/>
        <w:spacing w:line="360" w:lineRule="auto"/>
        <w:ind w:left="284" w:hanging="284"/>
        <w:jc w:val="both"/>
      </w:pPr>
      <w:r w:rsidRPr="00EC0F95">
        <w:t>Saistošie noteikumi</w:t>
      </w:r>
      <w:r>
        <w:t xml:space="preserve"> (turpmāk – noteikumi)</w:t>
      </w:r>
      <w:r w:rsidRPr="00EC0F95">
        <w:t xml:space="preserve"> nosaka kārtību, kādā kopjama </w:t>
      </w:r>
      <w:r>
        <w:t>Gulbenes novada</w:t>
      </w:r>
      <w:r w:rsidRPr="00EC0F95">
        <w:t xml:space="preserve"> pašvaldības (turpmāk – pašvaldība) </w:t>
      </w:r>
      <w:r>
        <w:t xml:space="preserve">administratīvā </w:t>
      </w:r>
      <w:r w:rsidRPr="00EC0F95">
        <w:t>teritorija un uzturamas tajā esošās būves</w:t>
      </w:r>
      <w:r>
        <w:t>, kā arī nosaka atbildību par šīs kārtības neievērošanu</w:t>
      </w:r>
      <w:r w:rsidRPr="00EC0F95">
        <w:t>.</w:t>
      </w:r>
    </w:p>
    <w:p w14:paraId="0440F12D" w14:textId="77777777" w:rsidR="00367421" w:rsidRPr="00C650E4" w:rsidRDefault="00367421" w:rsidP="00367421">
      <w:pPr>
        <w:numPr>
          <w:ilvl w:val="0"/>
          <w:numId w:val="16"/>
        </w:numPr>
        <w:tabs>
          <w:tab w:val="left" w:pos="284"/>
        </w:tabs>
        <w:overflowPunct w:val="0"/>
        <w:autoSpaceDE w:val="0"/>
        <w:autoSpaceDN w:val="0"/>
        <w:adjustRightInd w:val="0"/>
        <w:spacing w:line="360" w:lineRule="auto"/>
        <w:ind w:left="284" w:hanging="284"/>
        <w:jc w:val="both"/>
      </w:pPr>
      <w:r>
        <w:t>Noteikumu izpratnē n</w:t>
      </w:r>
      <w:r w:rsidRPr="00EC0F95">
        <w:t xml:space="preserve">ekustamā īpašuma </w:t>
      </w:r>
      <w:r w:rsidRPr="00C650E4">
        <w:t xml:space="preserve">piegulošā teritorija </w:t>
      </w:r>
      <w:r>
        <w:t>ir</w:t>
      </w:r>
      <w:r w:rsidRPr="00C650E4">
        <w:t xml:space="preserve"> publiskā lietošanā esošas ietves (izņemot sabiedriskā transporta pieturvietas), grāvji, caurtekas, zālieni u.c. apstādījumi līdz brauktuves malai, kas robežojas ar nekustamo īpašumu;</w:t>
      </w:r>
    </w:p>
    <w:p w14:paraId="4A70F7EE" w14:textId="77777777" w:rsidR="00367421" w:rsidRDefault="00367421" w:rsidP="00367421">
      <w:pPr>
        <w:numPr>
          <w:ilvl w:val="0"/>
          <w:numId w:val="16"/>
        </w:numPr>
        <w:tabs>
          <w:tab w:val="left" w:pos="284"/>
        </w:tabs>
        <w:overflowPunct w:val="0"/>
        <w:autoSpaceDE w:val="0"/>
        <w:autoSpaceDN w:val="0"/>
        <w:adjustRightInd w:val="0"/>
        <w:spacing w:line="360" w:lineRule="auto"/>
        <w:ind w:left="0" w:firstLine="0"/>
        <w:jc w:val="both"/>
      </w:pPr>
      <w:r w:rsidRPr="00132DE6">
        <w:t xml:space="preserve">Noteikumu </w:t>
      </w:r>
      <w:proofErr w:type="spellStart"/>
      <w:r>
        <w:t>II.nodaļā</w:t>
      </w:r>
      <w:proofErr w:type="spellEnd"/>
      <w:r>
        <w:t xml:space="preserve"> paredzēto pienākumu izpildi </w:t>
      </w:r>
      <w:r w:rsidRPr="00EC0F95">
        <w:t>nodrošina:</w:t>
      </w:r>
    </w:p>
    <w:p w14:paraId="6AE44238" w14:textId="77777777" w:rsidR="00367421" w:rsidRDefault="00367421" w:rsidP="00367421">
      <w:pPr>
        <w:numPr>
          <w:ilvl w:val="1"/>
          <w:numId w:val="16"/>
        </w:numPr>
        <w:overflowPunct w:val="0"/>
        <w:autoSpaceDE w:val="0"/>
        <w:autoSpaceDN w:val="0"/>
        <w:adjustRightInd w:val="0"/>
        <w:spacing w:line="360" w:lineRule="auto"/>
        <w:ind w:left="993" w:hanging="567"/>
        <w:jc w:val="both"/>
      </w:pPr>
      <w:r w:rsidRPr="00380143">
        <w:t>nekustamā īpašuma īpašnieks vai faktiskais valdītājs;</w:t>
      </w:r>
    </w:p>
    <w:p w14:paraId="51CD599A" w14:textId="77777777" w:rsidR="00367421" w:rsidRDefault="00367421" w:rsidP="00367421">
      <w:pPr>
        <w:widowControl w:val="0"/>
        <w:numPr>
          <w:ilvl w:val="1"/>
          <w:numId w:val="16"/>
        </w:numPr>
        <w:overflowPunct w:val="0"/>
        <w:autoSpaceDE w:val="0"/>
        <w:autoSpaceDN w:val="0"/>
        <w:adjustRightInd w:val="0"/>
        <w:spacing w:line="360" w:lineRule="auto"/>
        <w:ind w:left="993" w:hanging="567"/>
        <w:jc w:val="both"/>
      </w:pPr>
      <w:r w:rsidRPr="00380143">
        <w:t>būves īpašnieks, ja nekustamais īpašums sastāv no zemesgabala un būves, kas pieder dažādām personām, un ja saskaņā ar zemes nomas līgumu nav noteikta cita kārtība; ja būves īpašnieks nav noskaidrojams, nekustamā īpašuma piegulošās teritorijas kopšanu nodrošina zemes īpašnieks;</w:t>
      </w:r>
    </w:p>
    <w:p w14:paraId="4DF33B24" w14:textId="77777777" w:rsidR="00367421" w:rsidRDefault="00367421" w:rsidP="00367421">
      <w:pPr>
        <w:widowControl w:val="0"/>
        <w:numPr>
          <w:ilvl w:val="1"/>
          <w:numId w:val="16"/>
        </w:numPr>
        <w:overflowPunct w:val="0"/>
        <w:autoSpaceDE w:val="0"/>
        <w:autoSpaceDN w:val="0"/>
        <w:adjustRightInd w:val="0"/>
        <w:spacing w:line="360" w:lineRule="auto"/>
        <w:ind w:left="993" w:hanging="567"/>
        <w:jc w:val="both"/>
      </w:pPr>
      <w:r w:rsidRPr="00380143">
        <w:t>daudzdzīvokļu dzīvojamās mājas pārvaldnieks, ja nekustamā īpašuma sastāvā ir daudzdzīvokļu māja</w:t>
      </w:r>
      <w:r>
        <w:t>.</w:t>
      </w:r>
    </w:p>
    <w:p w14:paraId="0730B7E3" w14:textId="77777777" w:rsidR="00367421" w:rsidRDefault="00367421" w:rsidP="00367421">
      <w:pPr>
        <w:spacing w:line="360" w:lineRule="auto"/>
        <w:ind w:firstLine="567"/>
        <w:jc w:val="both"/>
      </w:pPr>
    </w:p>
    <w:p w14:paraId="730B30D7" w14:textId="77777777" w:rsidR="00367421" w:rsidRPr="00423336" w:rsidRDefault="00367421" w:rsidP="00367421">
      <w:pPr>
        <w:numPr>
          <w:ilvl w:val="0"/>
          <w:numId w:val="15"/>
        </w:numPr>
        <w:tabs>
          <w:tab w:val="left" w:pos="284"/>
        </w:tabs>
        <w:overflowPunct w:val="0"/>
        <w:autoSpaceDE w:val="0"/>
        <w:autoSpaceDN w:val="0"/>
        <w:adjustRightInd w:val="0"/>
        <w:spacing w:line="360" w:lineRule="auto"/>
        <w:ind w:left="0" w:firstLine="0"/>
        <w:jc w:val="center"/>
        <w:rPr>
          <w:b/>
          <w:bCs/>
        </w:rPr>
      </w:pPr>
      <w:r>
        <w:rPr>
          <w:b/>
          <w:bCs/>
        </w:rPr>
        <w:t>Būvju</w:t>
      </w:r>
      <w:r w:rsidRPr="008A3674">
        <w:rPr>
          <w:b/>
          <w:bCs/>
        </w:rPr>
        <w:t xml:space="preserve"> </w:t>
      </w:r>
      <w:r>
        <w:rPr>
          <w:b/>
          <w:bCs/>
        </w:rPr>
        <w:t xml:space="preserve">un nekustamajam īpašumam </w:t>
      </w:r>
      <w:r w:rsidRPr="008A3674">
        <w:rPr>
          <w:b/>
          <w:bCs/>
        </w:rPr>
        <w:t>piegulošo teritoriju uzturēšana un kopšana</w:t>
      </w:r>
    </w:p>
    <w:p w14:paraId="0F5D9CD9" w14:textId="77777777" w:rsidR="00367421" w:rsidRDefault="00367421" w:rsidP="00367421">
      <w:pPr>
        <w:numPr>
          <w:ilvl w:val="0"/>
          <w:numId w:val="16"/>
        </w:numPr>
        <w:tabs>
          <w:tab w:val="left" w:pos="284"/>
        </w:tabs>
        <w:overflowPunct w:val="0"/>
        <w:autoSpaceDE w:val="0"/>
        <w:autoSpaceDN w:val="0"/>
        <w:adjustRightInd w:val="0"/>
        <w:spacing w:line="360" w:lineRule="auto"/>
        <w:ind w:left="284" w:hanging="284"/>
        <w:jc w:val="both"/>
      </w:pPr>
      <w:r>
        <w:t>Būve</w:t>
      </w:r>
      <w:r w:rsidRPr="003A5AA4">
        <w:t>s</w:t>
      </w:r>
      <w:r>
        <w:t xml:space="preserve"> (arī nedzīvojamās būves)</w:t>
      </w:r>
      <w:r w:rsidRPr="003A5AA4">
        <w:t xml:space="preserve">, </w:t>
      </w:r>
      <w:r>
        <w:t xml:space="preserve">tās </w:t>
      </w:r>
      <w:r w:rsidRPr="003A5AA4">
        <w:t>fasā</w:t>
      </w:r>
      <w:r>
        <w:t>des</w:t>
      </w:r>
      <w:r w:rsidRPr="003A5AA4">
        <w:t xml:space="preserve"> un žog</w:t>
      </w:r>
      <w:r>
        <w:t>a</w:t>
      </w:r>
      <w:r w:rsidRPr="003A5AA4">
        <w:t xml:space="preserve"> uzturēšanu kārtībā</w:t>
      </w:r>
      <w:r>
        <w:t xml:space="preserve"> veic atbilstoši</w:t>
      </w:r>
      <w:r w:rsidRPr="003A5AA4">
        <w:t xml:space="preserve"> normatīv</w:t>
      </w:r>
      <w:r>
        <w:t>o</w:t>
      </w:r>
      <w:r w:rsidRPr="003A5AA4">
        <w:t xml:space="preserve"> akt</w:t>
      </w:r>
      <w:r>
        <w:t>u</w:t>
      </w:r>
      <w:r w:rsidRPr="003A5AA4">
        <w:t xml:space="preserve"> </w:t>
      </w:r>
      <w:r>
        <w:t xml:space="preserve">paredzētajām </w:t>
      </w:r>
      <w:r w:rsidRPr="003A5AA4">
        <w:t>prasībām</w:t>
      </w:r>
      <w:r>
        <w:t>, nodrošinot būves ārējā izskata atbilstību pilsētvides ainavas vai ainaviski vērtīgās teritorijas prasībām attiecīgajās teritorijās, tas ir:</w:t>
      </w:r>
    </w:p>
    <w:p w14:paraId="1556E450" w14:textId="77777777" w:rsidR="00367421" w:rsidRDefault="00367421" w:rsidP="00367421">
      <w:pPr>
        <w:numPr>
          <w:ilvl w:val="1"/>
          <w:numId w:val="16"/>
        </w:numPr>
        <w:overflowPunct w:val="0"/>
        <w:autoSpaceDE w:val="0"/>
        <w:autoSpaceDN w:val="0"/>
        <w:adjustRightInd w:val="0"/>
        <w:spacing w:line="360" w:lineRule="auto"/>
        <w:ind w:left="993" w:hanging="567"/>
        <w:jc w:val="both"/>
      </w:pPr>
      <w:r w:rsidRPr="007E5257">
        <w:lastRenderedPageBreak/>
        <w:t xml:space="preserve">nojauc vai atjauno būvju ārējās konstrukcijas, kas nav nesošās vai norobežojošās konstrukcijas un neietekmē būvju konstruktīvo noturību (piemēram, balkonus, dūmeņus, </w:t>
      </w:r>
      <w:proofErr w:type="spellStart"/>
      <w:r w:rsidRPr="007E5257">
        <w:t>uzjumteņus</w:t>
      </w:r>
      <w:proofErr w:type="spellEnd"/>
      <w:r w:rsidRPr="007E5257">
        <w:t xml:space="preserve">, lieveņus, </w:t>
      </w:r>
      <w:proofErr w:type="spellStart"/>
      <w:r w:rsidRPr="007E5257">
        <w:t>pandusus</w:t>
      </w:r>
      <w:proofErr w:type="spellEnd"/>
      <w:r w:rsidRPr="007E5257">
        <w:t>, ārējās kāpnes u.c.), ja tās acīmredzami nolietojušās vairāk nekā pārējās būvju konstrukcijas un var zaudēt savu konstruktīvo veidolu;</w:t>
      </w:r>
    </w:p>
    <w:p w14:paraId="41817C5F" w14:textId="77777777" w:rsidR="00367421" w:rsidRDefault="00367421" w:rsidP="00367421">
      <w:pPr>
        <w:numPr>
          <w:ilvl w:val="1"/>
          <w:numId w:val="16"/>
        </w:numPr>
        <w:overflowPunct w:val="0"/>
        <w:autoSpaceDE w:val="0"/>
        <w:autoSpaceDN w:val="0"/>
        <w:adjustRightInd w:val="0"/>
        <w:spacing w:line="360" w:lineRule="auto"/>
        <w:ind w:left="993" w:hanging="567"/>
        <w:jc w:val="both"/>
      </w:pPr>
      <w:r w:rsidRPr="00087890">
        <w:t>neizmanto dažāda veida aizsargtīklus vai līdzīgus risinājumus uz būvju fasādēm vai citām ārējām konstrukcijām;</w:t>
      </w:r>
    </w:p>
    <w:p w14:paraId="1F8D21E7" w14:textId="77777777" w:rsidR="00367421" w:rsidRDefault="00367421" w:rsidP="00367421">
      <w:pPr>
        <w:numPr>
          <w:ilvl w:val="1"/>
          <w:numId w:val="16"/>
        </w:numPr>
        <w:overflowPunct w:val="0"/>
        <w:autoSpaceDE w:val="0"/>
        <w:autoSpaceDN w:val="0"/>
        <w:adjustRightInd w:val="0"/>
        <w:spacing w:line="360" w:lineRule="auto"/>
        <w:ind w:left="993" w:hanging="567"/>
        <w:jc w:val="both"/>
      </w:pPr>
      <w:r w:rsidRPr="00087890">
        <w:t>logu stiklojuma, durvju vai vārtu neesamības gadījumā, kā arī gadījumā, kad logu stiklojuma, durvju vai vārtu tehniskais stāvoklis pakļauj būvju iekštelpas laikapstākļu ietekmei, veic to atjaunošanu vai nodrošina būvju logu, durvju vai vārtu ailu noslēgšanu ar vienveidīgiem materiāliem atbilstoši būvju arhitektoniskajam stilam, kā arī atjauno atlocījušās palodzes vai novērš citus līdzīgus bojājumus;</w:t>
      </w:r>
    </w:p>
    <w:p w14:paraId="045A6926" w14:textId="77777777" w:rsidR="00367421" w:rsidRDefault="00367421" w:rsidP="00367421">
      <w:pPr>
        <w:numPr>
          <w:ilvl w:val="1"/>
          <w:numId w:val="16"/>
        </w:numPr>
        <w:overflowPunct w:val="0"/>
        <w:autoSpaceDE w:val="0"/>
        <w:autoSpaceDN w:val="0"/>
        <w:adjustRightInd w:val="0"/>
        <w:spacing w:line="360" w:lineRule="auto"/>
        <w:ind w:left="993" w:hanging="567"/>
        <w:jc w:val="both"/>
      </w:pPr>
      <w:r w:rsidRPr="00087890">
        <w:t>nepieļauj būves dekoratīvo elementu bojājumus;</w:t>
      </w:r>
    </w:p>
    <w:p w14:paraId="1B807C32" w14:textId="77777777" w:rsidR="00367421" w:rsidRDefault="00367421" w:rsidP="00367421">
      <w:pPr>
        <w:numPr>
          <w:ilvl w:val="1"/>
          <w:numId w:val="16"/>
        </w:numPr>
        <w:overflowPunct w:val="0"/>
        <w:autoSpaceDE w:val="0"/>
        <w:autoSpaceDN w:val="0"/>
        <w:adjustRightInd w:val="0"/>
        <w:spacing w:line="360" w:lineRule="auto"/>
        <w:ind w:left="993" w:hanging="567"/>
        <w:jc w:val="both"/>
      </w:pPr>
      <w:r w:rsidRPr="00087890">
        <w:t xml:space="preserve">nepieļauj bojājumus būvju </w:t>
      </w:r>
      <w:proofErr w:type="spellStart"/>
      <w:r w:rsidRPr="00087890">
        <w:t>lietusūdens</w:t>
      </w:r>
      <w:proofErr w:type="spellEnd"/>
      <w:r w:rsidRPr="00087890">
        <w:t xml:space="preserve"> novadīšanas sistēmu elementos (piemēram, korozijas radītus caurumus, atsevišķu elementu neesamību u.c.);</w:t>
      </w:r>
    </w:p>
    <w:p w14:paraId="2B295625" w14:textId="77777777" w:rsidR="00367421" w:rsidRDefault="00367421" w:rsidP="00367421">
      <w:pPr>
        <w:numPr>
          <w:ilvl w:val="1"/>
          <w:numId w:val="16"/>
        </w:numPr>
        <w:overflowPunct w:val="0"/>
        <w:autoSpaceDE w:val="0"/>
        <w:autoSpaceDN w:val="0"/>
        <w:adjustRightInd w:val="0"/>
        <w:spacing w:line="360" w:lineRule="auto"/>
        <w:ind w:left="993" w:hanging="567"/>
        <w:jc w:val="both"/>
      </w:pPr>
      <w:r w:rsidRPr="00087890">
        <w:t xml:space="preserve">nepieļauj un likvidē uz būves fasādes vai citām ārējām konstrukcijām, kā arī </w:t>
      </w:r>
      <w:proofErr w:type="spellStart"/>
      <w:r w:rsidRPr="00087890">
        <w:t>lietusūdens</w:t>
      </w:r>
      <w:proofErr w:type="spellEnd"/>
      <w:r w:rsidRPr="00087890">
        <w:t xml:space="preserve"> novadīšanas sistēmā augošus krūmus, kokus, sūnas, vīteņaugus, stiebrzāli vai citus augus;</w:t>
      </w:r>
    </w:p>
    <w:p w14:paraId="6BDA83F5" w14:textId="77777777" w:rsidR="00367421" w:rsidRDefault="00367421" w:rsidP="00367421">
      <w:pPr>
        <w:numPr>
          <w:ilvl w:val="1"/>
          <w:numId w:val="16"/>
        </w:numPr>
        <w:overflowPunct w:val="0"/>
        <w:autoSpaceDE w:val="0"/>
        <w:autoSpaceDN w:val="0"/>
        <w:adjustRightInd w:val="0"/>
        <w:spacing w:line="360" w:lineRule="auto"/>
        <w:ind w:left="993" w:hanging="567"/>
        <w:jc w:val="both"/>
      </w:pPr>
      <w:r w:rsidRPr="00FD610B">
        <w:t>būv</w:t>
      </w:r>
      <w:r>
        <w:t>es</w:t>
      </w:r>
      <w:r w:rsidRPr="00FD610B">
        <w:t xml:space="preserve"> apdares materiālu plaisāšanas, nodrupšanas, erozijas vai trupes gadījumā veic apdares atjaunošanu;</w:t>
      </w:r>
    </w:p>
    <w:p w14:paraId="390548E3" w14:textId="77777777" w:rsidR="00367421" w:rsidRDefault="00367421" w:rsidP="00367421">
      <w:pPr>
        <w:numPr>
          <w:ilvl w:val="1"/>
          <w:numId w:val="16"/>
        </w:numPr>
        <w:overflowPunct w:val="0"/>
        <w:autoSpaceDE w:val="0"/>
        <w:autoSpaceDN w:val="0"/>
        <w:adjustRightInd w:val="0"/>
        <w:spacing w:line="360" w:lineRule="auto"/>
        <w:ind w:left="993" w:hanging="567"/>
        <w:jc w:val="both"/>
      </w:pPr>
      <w:r w:rsidRPr="00087890">
        <w:t>būves fasādes un citu ārējo konstrukciju krāsojuma izbalēšanas, nolupšanas, noskalošanas vai arī daļējas neesamības gadījumā veic krāsojuma atjaunošanu</w:t>
      </w:r>
      <w:r>
        <w:t>.</w:t>
      </w:r>
    </w:p>
    <w:p w14:paraId="1ACA021C" w14:textId="77777777" w:rsidR="00367421" w:rsidRDefault="00367421" w:rsidP="00367421">
      <w:pPr>
        <w:numPr>
          <w:ilvl w:val="0"/>
          <w:numId w:val="16"/>
        </w:numPr>
        <w:tabs>
          <w:tab w:val="left" w:pos="284"/>
        </w:tabs>
        <w:overflowPunct w:val="0"/>
        <w:autoSpaceDE w:val="0"/>
        <w:autoSpaceDN w:val="0"/>
        <w:adjustRightInd w:val="0"/>
        <w:spacing w:line="360" w:lineRule="auto"/>
        <w:ind w:left="0" w:firstLine="0"/>
        <w:jc w:val="both"/>
      </w:pPr>
      <w:r>
        <w:t>N</w:t>
      </w:r>
      <w:r w:rsidRPr="00380143">
        <w:t>ekustamā īpašuma piegulošā teritorij</w:t>
      </w:r>
      <w:r>
        <w:t xml:space="preserve">ā </w:t>
      </w:r>
      <w:r w:rsidRPr="00380143">
        <w:t>nodrošina:</w:t>
      </w:r>
    </w:p>
    <w:p w14:paraId="52BFB740" w14:textId="77777777" w:rsidR="00367421" w:rsidRDefault="00367421" w:rsidP="00367421">
      <w:pPr>
        <w:numPr>
          <w:ilvl w:val="1"/>
          <w:numId w:val="16"/>
        </w:numPr>
        <w:overflowPunct w:val="0"/>
        <w:autoSpaceDE w:val="0"/>
        <w:autoSpaceDN w:val="0"/>
        <w:adjustRightInd w:val="0"/>
        <w:spacing w:line="360" w:lineRule="auto"/>
        <w:ind w:left="993" w:hanging="567"/>
        <w:jc w:val="both"/>
      </w:pPr>
      <w:r w:rsidRPr="00380143">
        <w:t>teritorijas kopšanu</w:t>
      </w:r>
      <w:r>
        <w:t xml:space="preserve">, </w:t>
      </w:r>
      <w:r w:rsidRPr="00C10092">
        <w:t>ietvju tīrīšanu, ja to nenodrošina pašvaldība</w:t>
      </w:r>
      <w:r>
        <w:t>, dzīvžogu</w:t>
      </w:r>
      <w:r w:rsidRPr="00380143">
        <w:t xml:space="preserve"> </w:t>
      </w:r>
      <w:r>
        <w:t>kopšanu,</w:t>
      </w:r>
      <w:r w:rsidRPr="00380143">
        <w:t xml:space="preserve"> zālien</w:t>
      </w:r>
      <w:r>
        <w:t>a</w:t>
      </w:r>
      <w:r w:rsidRPr="00380143">
        <w:t xml:space="preserve"> nopļaušanu (zāles garums nedrīkst pārsniegt 20 cm)</w:t>
      </w:r>
      <w:r w:rsidRPr="00C10092">
        <w:t xml:space="preserve"> ne mazāk kā līdz </w:t>
      </w:r>
      <w:r>
        <w:t xml:space="preserve">3 </w:t>
      </w:r>
      <w:r w:rsidRPr="00C10092">
        <w:t>metriem, mērot perpendikulāri no nekustamā īpašuma teritorijas;</w:t>
      </w:r>
    </w:p>
    <w:p w14:paraId="1FE5EC3E" w14:textId="77777777" w:rsidR="00367421" w:rsidRDefault="00367421" w:rsidP="00367421">
      <w:pPr>
        <w:numPr>
          <w:ilvl w:val="1"/>
          <w:numId w:val="16"/>
        </w:numPr>
        <w:overflowPunct w:val="0"/>
        <w:autoSpaceDE w:val="0"/>
        <w:autoSpaceDN w:val="0"/>
        <w:adjustRightInd w:val="0"/>
        <w:spacing w:line="360" w:lineRule="auto"/>
        <w:ind w:left="993" w:hanging="567"/>
        <w:jc w:val="both"/>
      </w:pPr>
      <w:r w:rsidRPr="008A3674">
        <w:t>ietvju un slīpās bruģētās ietves zonas no brauktuves malas līdz ietves horizontālajai zonai attīrīšanu no sniega un ledus,</w:t>
      </w:r>
      <w:r>
        <w:t xml:space="preserve"> kā arī</w:t>
      </w:r>
      <w:r w:rsidRPr="008A3674">
        <w:t xml:space="preserve"> </w:t>
      </w:r>
      <w:proofErr w:type="spellStart"/>
      <w:r w:rsidRPr="008A3674">
        <w:t>pretslīdes</w:t>
      </w:r>
      <w:proofErr w:type="spellEnd"/>
      <w:r w:rsidRPr="008A3674">
        <w:t xml:space="preserve"> materiāla kaisīšanu </w:t>
      </w:r>
      <w:r w:rsidRPr="00423336">
        <w:t>līdz plkst. 8.00</w:t>
      </w:r>
      <w:r>
        <w:t xml:space="preserve"> (</w:t>
      </w:r>
      <w:r w:rsidRPr="008A3674">
        <w:t xml:space="preserve">pastiprinātas snigšanas un apledojuma veidošanās apstākļos nodrošināma gājēju ietvju tīrīšana un </w:t>
      </w:r>
      <w:proofErr w:type="spellStart"/>
      <w:r w:rsidRPr="008A3674">
        <w:t>pretslīdes</w:t>
      </w:r>
      <w:proofErr w:type="spellEnd"/>
      <w:r w:rsidRPr="008A3674">
        <w:t xml:space="preserve"> materiāla kaisīšana, nepieļaujot uz tām sniega kupenu un ledus veidošanos</w:t>
      </w:r>
      <w:r>
        <w:t>), ja to nenodrošina pašvaldība.</w:t>
      </w:r>
    </w:p>
    <w:p w14:paraId="52A4BFC5" w14:textId="77777777" w:rsidR="00367421" w:rsidRPr="008A3A48" w:rsidRDefault="00367421" w:rsidP="00367421">
      <w:pPr>
        <w:numPr>
          <w:ilvl w:val="0"/>
          <w:numId w:val="16"/>
        </w:numPr>
        <w:tabs>
          <w:tab w:val="left" w:pos="426"/>
        </w:tabs>
        <w:overflowPunct w:val="0"/>
        <w:autoSpaceDE w:val="0"/>
        <w:autoSpaceDN w:val="0"/>
        <w:adjustRightInd w:val="0"/>
        <w:spacing w:line="360" w:lineRule="auto"/>
        <w:ind w:left="426" w:hanging="426"/>
        <w:jc w:val="both"/>
      </w:pPr>
      <w:r w:rsidRPr="00A724B5">
        <w:t>Ārpus Gulbenes pilsētas centra zonas neapbūvētajās teritorijās zāli nopļauj ne mazāk kā trīs metru platā joslā no ietves vai, ja tādas nav, brauktuves malas (pļaušanu neveic nekustamajā īpašumā, kas ir klasificēts kā  lauksaimniecībā izmantojamā zeme, mežs, krūmājs vai purvs).</w:t>
      </w:r>
    </w:p>
    <w:p w14:paraId="155DB9B7" w14:textId="77777777" w:rsidR="00367421" w:rsidRDefault="00367421" w:rsidP="00367421">
      <w:pPr>
        <w:tabs>
          <w:tab w:val="left" w:pos="284"/>
        </w:tabs>
        <w:spacing w:line="360" w:lineRule="auto"/>
        <w:ind w:left="284"/>
        <w:jc w:val="both"/>
      </w:pPr>
    </w:p>
    <w:p w14:paraId="47AA7074" w14:textId="77777777" w:rsidR="00367421" w:rsidRDefault="00367421" w:rsidP="00367421">
      <w:pPr>
        <w:numPr>
          <w:ilvl w:val="0"/>
          <w:numId w:val="15"/>
        </w:numPr>
        <w:tabs>
          <w:tab w:val="left" w:pos="426"/>
        </w:tabs>
        <w:overflowPunct w:val="0"/>
        <w:autoSpaceDE w:val="0"/>
        <w:autoSpaceDN w:val="0"/>
        <w:adjustRightInd w:val="0"/>
        <w:spacing w:line="360" w:lineRule="auto"/>
        <w:ind w:left="0" w:firstLine="0"/>
        <w:jc w:val="center"/>
        <w:rPr>
          <w:b/>
          <w:bCs/>
        </w:rPr>
      </w:pPr>
      <w:r w:rsidRPr="007A1A99">
        <w:rPr>
          <w:b/>
          <w:bCs/>
        </w:rPr>
        <w:t>Atvieglojumi</w:t>
      </w:r>
    </w:p>
    <w:p w14:paraId="70A8FD36" w14:textId="77777777" w:rsidR="00367421" w:rsidRDefault="00367421" w:rsidP="00367421">
      <w:pPr>
        <w:numPr>
          <w:ilvl w:val="0"/>
          <w:numId w:val="16"/>
        </w:numPr>
        <w:tabs>
          <w:tab w:val="left" w:pos="426"/>
        </w:tabs>
        <w:overflowPunct w:val="0"/>
        <w:autoSpaceDE w:val="0"/>
        <w:autoSpaceDN w:val="0"/>
        <w:adjustRightInd w:val="0"/>
        <w:spacing w:line="360" w:lineRule="auto"/>
        <w:ind w:left="426" w:hanging="426"/>
        <w:jc w:val="both"/>
      </w:pPr>
      <w:r w:rsidRPr="0019422B">
        <w:lastRenderedPageBreak/>
        <w:t xml:space="preserve">No noteikumu </w:t>
      </w:r>
      <w:r>
        <w:t>5.</w:t>
      </w:r>
      <w:r w:rsidRPr="0019422B">
        <w:t xml:space="preserve">punktā </w:t>
      </w:r>
      <w:r>
        <w:t>noteik</w:t>
      </w:r>
      <w:r w:rsidRPr="0019422B">
        <w:t>tajiem pienākumiem var tikt atbrīvoti viendzīvokļa māju, kuras netiek izmantotas saimnieciskajai darbībai, īpašnieki, kas ir trūcīgas vai maznodrošinātas personas, ja šīs personas turklāt ir:</w:t>
      </w:r>
    </w:p>
    <w:p w14:paraId="1E06F01D" w14:textId="77777777" w:rsidR="00367421" w:rsidRDefault="00367421" w:rsidP="00367421">
      <w:pPr>
        <w:numPr>
          <w:ilvl w:val="1"/>
          <w:numId w:val="16"/>
        </w:numPr>
        <w:overflowPunct w:val="0"/>
        <w:autoSpaceDE w:val="0"/>
        <w:autoSpaceDN w:val="0"/>
        <w:adjustRightInd w:val="0"/>
        <w:spacing w:line="360" w:lineRule="auto"/>
        <w:ind w:left="993" w:hanging="567"/>
        <w:jc w:val="both"/>
      </w:pPr>
      <w:r w:rsidRPr="0019422B">
        <w:t>vientuļi pensionāri, k</w:t>
      </w:r>
      <w:r>
        <w:t>uriem</w:t>
      </w:r>
      <w:r w:rsidRPr="0019422B">
        <w:t xml:space="preserve"> ir </w:t>
      </w:r>
      <w:r>
        <w:t>noteikta</w:t>
      </w:r>
      <w:r w:rsidRPr="0019422B">
        <w:t xml:space="preserve"> 1. vai 2.grupas invaliditāt</w:t>
      </w:r>
      <w:r>
        <w:t>e un</w:t>
      </w:r>
      <w:r w:rsidRPr="0019422B">
        <w:t xml:space="preserve"> kuriem nav kopīgas deklarētās dzīvesvietas ar citām pilngadīgām personām;</w:t>
      </w:r>
    </w:p>
    <w:p w14:paraId="0B3646CE" w14:textId="77777777" w:rsidR="00367421" w:rsidRDefault="00367421" w:rsidP="00367421">
      <w:pPr>
        <w:numPr>
          <w:ilvl w:val="1"/>
          <w:numId w:val="16"/>
        </w:numPr>
        <w:overflowPunct w:val="0"/>
        <w:autoSpaceDE w:val="0"/>
        <w:autoSpaceDN w:val="0"/>
        <w:adjustRightInd w:val="0"/>
        <w:spacing w:line="360" w:lineRule="auto"/>
        <w:ind w:left="993" w:hanging="567"/>
        <w:jc w:val="both"/>
      </w:pPr>
      <w:r w:rsidRPr="0019422B">
        <w:t>pensionāri, k</w:t>
      </w:r>
      <w:r>
        <w:t>uriem</w:t>
      </w:r>
      <w:r w:rsidRPr="0019422B">
        <w:t xml:space="preserve"> ir </w:t>
      </w:r>
      <w:r>
        <w:t>noteikta</w:t>
      </w:r>
      <w:r w:rsidRPr="0019422B">
        <w:t xml:space="preserve"> 1. vai 2.grupas invaliditāt</w:t>
      </w:r>
      <w:r>
        <w:t>e un</w:t>
      </w:r>
      <w:r w:rsidRPr="0019422B">
        <w:t xml:space="preserve"> kuriem ir kopīga deklarētā dzīvesvieta ar personām, k</w:t>
      </w:r>
      <w:r>
        <w:t>ura</w:t>
      </w:r>
      <w:r w:rsidRPr="0019422B">
        <w:t>s ir pensionāri vai personas ar 1. vai 2.grupas invaliditāti.</w:t>
      </w:r>
    </w:p>
    <w:p w14:paraId="3C46FE24" w14:textId="77777777" w:rsidR="00367421" w:rsidRDefault="00367421" w:rsidP="00367421">
      <w:pPr>
        <w:numPr>
          <w:ilvl w:val="0"/>
          <w:numId w:val="16"/>
        </w:numPr>
        <w:tabs>
          <w:tab w:val="left" w:pos="426"/>
        </w:tabs>
        <w:overflowPunct w:val="0"/>
        <w:autoSpaceDE w:val="0"/>
        <w:autoSpaceDN w:val="0"/>
        <w:adjustRightInd w:val="0"/>
        <w:spacing w:line="360" w:lineRule="auto"/>
        <w:ind w:left="426" w:hanging="426"/>
        <w:jc w:val="both"/>
      </w:pPr>
      <w:r w:rsidRPr="0019422B">
        <w:t xml:space="preserve">Lai saņemtu noteikumu </w:t>
      </w:r>
      <w:r>
        <w:t>7</w:t>
      </w:r>
      <w:r w:rsidRPr="0019422B">
        <w:t>.punktā noteiktos atvieglojumus, persona vēršas ar iesniegumu</w:t>
      </w:r>
      <w:r w:rsidRPr="008F4D36">
        <w:t xml:space="preserve"> </w:t>
      </w:r>
      <w:r>
        <w:t>Gulbenes pilsētas pārvaldē vai</w:t>
      </w:r>
      <w:r w:rsidRPr="008F4D36">
        <w:t xml:space="preserve"> </w:t>
      </w:r>
      <w:r w:rsidRPr="0019422B">
        <w:t>attiecīg</w:t>
      </w:r>
      <w:r>
        <w:t>ajā pagasta pārvaldē (turpmāk – pārvalde)</w:t>
      </w:r>
      <w:r w:rsidRPr="0019422B">
        <w:t xml:space="preserve">. </w:t>
      </w:r>
      <w:r>
        <w:t>Pārvaldes vadītāj</w:t>
      </w:r>
      <w:r w:rsidRPr="0019422B">
        <w:t xml:space="preserve">s 10 darba dienu laikā no dienas, kad </w:t>
      </w:r>
      <w:r>
        <w:t>pārvaldē</w:t>
      </w:r>
      <w:r w:rsidRPr="0019422B">
        <w:t xml:space="preserve"> saņemts personas iesniegums, pieņem lēmumu par nekustamā īpašuma īpašnieka atbrīvošanu no noteikumu </w:t>
      </w:r>
      <w:r>
        <w:t>5.</w:t>
      </w:r>
      <w:r w:rsidRPr="0019422B">
        <w:t xml:space="preserve">punktā </w:t>
      </w:r>
      <w:r>
        <w:t>paredzē</w:t>
      </w:r>
      <w:r w:rsidRPr="0019422B">
        <w:t xml:space="preserve">to pienākumu pildīšanas uz laiku, kas nepārsniedz </w:t>
      </w:r>
      <w:r>
        <w:t>12</w:t>
      </w:r>
      <w:r w:rsidRPr="0019422B">
        <w:t xml:space="preserve"> mēnešu termiņu.</w:t>
      </w:r>
    </w:p>
    <w:p w14:paraId="0A90727D" w14:textId="77777777" w:rsidR="00367421" w:rsidRPr="00E63F27" w:rsidRDefault="00367421" w:rsidP="00367421">
      <w:pPr>
        <w:numPr>
          <w:ilvl w:val="0"/>
          <w:numId w:val="16"/>
        </w:numPr>
        <w:tabs>
          <w:tab w:val="left" w:pos="426"/>
        </w:tabs>
        <w:overflowPunct w:val="0"/>
        <w:autoSpaceDE w:val="0"/>
        <w:autoSpaceDN w:val="0"/>
        <w:adjustRightInd w:val="0"/>
        <w:spacing w:line="360" w:lineRule="auto"/>
        <w:ind w:left="426" w:hanging="426"/>
        <w:jc w:val="both"/>
      </w:pPr>
      <w:r w:rsidRPr="00E63F27">
        <w:t>Ja atvieglojuma saņēmējam ir zuduši apstākļi, kas ir par pamatu atvieglojuma saņemšanai, viņam ir pienākums 10 darba dienu laikā par to paziņot pārvaldei.</w:t>
      </w:r>
    </w:p>
    <w:p w14:paraId="6284DCDB" w14:textId="77777777" w:rsidR="00367421" w:rsidRDefault="00367421" w:rsidP="00367421">
      <w:pPr>
        <w:spacing w:line="360" w:lineRule="auto"/>
        <w:jc w:val="both"/>
      </w:pPr>
    </w:p>
    <w:p w14:paraId="1E19A749" w14:textId="77777777" w:rsidR="00367421" w:rsidRDefault="00367421" w:rsidP="00367421">
      <w:pPr>
        <w:numPr>
          <w:ilvl w:val="0"/>
          <w:numId w:val="15"/>
        </w:numPr>
        <w:tabs>
          <w:tab w:val="left" w:pos="426"/>
        </w:tabs>
        <w:overflowPunct w:val="0"/>
        <w:autoSpaceDE w:val="0"/>
        <w:autoSpaceDN w:val="0"/>
        <w:adjustRightInd w:val="0"/>
        <w:spacing w:line="360" w:lineRule="auto"/>
        <w:ind w:left="0" w:firstLine="0"/>
        <w:jc w:val="center"/>
        <w:rPr>
          <w:b/>
          <w:bCs/>
        </w:rPr>
      </w:pPr>
      <w:r w:rsidRPr="0019422B">
        <w:rPr>
          <w:b/>
          <w:bCs/>
        </w:rPr>
        <w:t xml:space="preserve"> </w:t>
      </w:r>
      <w:r>
        <w:rPr>
          <w:b/>
          <w:bCs/>
        </w:rPr>
        <w:t>A</w:t>
      </w:r>
      <w:r w:rsidRPr="0019422B">
        <w:rPr>
          <w:b/>
          <w:bCs/>
        </w:rPr>
        <w:t>dministratīvā atbildība par noteikumu neievērošanu</w:t>
      </w:r>
      <w:r w:rsidRPr="004525D9">
        <w:rPr>
          <w:b/>
          <w:bCs/>
        </w:rPr>
        <w:t xml:space="preserve"> </w:t>
      </w:r>
      <w:r w:rsidRPr="0019422B">
        <w:rPr>
          <w:b/>
          <w:bCs/>
        </w:rPr>
        <w:t>un</w:t>
      </w:r>
      <w:r>
        <w:rPr>
          <w:b/>
          <w:bCs/>
        </w:rPr>
        <w:t xml:space="preserve"> n</w:t>
      </w:r>
      <w:r w:rsidRPr="0019422B">
        <w:rPr>
          <w:b/>
          <w:bCs/>
        </w:rPr>
        <w:t xml:space="preserve">oteikumu </w:t>
      </w:r>
    </w:p>
    <w:p w14:paraId="59335A4F" w14:textId="77777777" w:rsidR="00367421" w:rsidRPr="00E54EB2" w:rsidRDefault="00367421" w:rsidP="00367421">
      <w:pPr>
        <w:tabs>
          <w:tab w:val="left" w:pos="426"/>
        </w:tabs>
        <w:spacing w:line="360" w:lineRule="auto"/>
        <w:jc w:val="center"/>
        <w:rPr>
          <w:b/>
          <w:bCs/>
        </w:rPr>
      </w:pPr>
      <w:r w:rsidRPr="0019422B">
        <w:rPr>
          <w:b/>
          <w:bCs/>
        </w:rPr>
        <w:t>izpildes kontrole</w:t>
      </w:r>
    </w:p>
    <w:p w14:paraId="221C6AC8" w14:textId="77777777" w:rsidR="00367421" w:rsidRDefault="00367421" w:rsidP="00367421">
      <w:pPr>
        <w:widowControl w:val="0"/>
        <w:numPr>
          <w:ilvl w:val="0"/>
          <w:numId w:val="16"/>
        </w:numPr>
        <w:tabs>
          <w:tab w:val="left" w:pos="426"/>
        </w:tabs>
        <w:overflowPunct w:val="0"/>
        <w:autoSpaceDE w:val="0"/>
        <w:autoSpaceDN w:val="0"/>
        <w:adjustRightInd w:val="0"/>
        <w:spacing w:line="360" w:lineRule="auto"/>
        <w:ind w:left="426" w:hanging="426"/>
        <w:jc w:val="both"/>
      </w:pPr>
      <w:r w:rsidRPr="0019422B">
        <w:t xml:space="preserve">Par noteikumu </w:t>
      </w:r>
      <w:r>
        <w:t>4</w:t>
      </w:r>
      <w:r w:rsidRPr="0019422B">
        <w:t xml:space="preserve">.punktā noteikto prasību neievērošanu fiziskām personām piemēro brīdinājumu vai naudas sodu līdz </w:t>
      </w:r>
      <w:r>
        <w:t>5</w:t>
      </w:r>
      <w:r w:rsidRPr="0019422B">
        <w:t xml:space="preserve">0 naudas soda vienībām, </w:t>
      </w:r>
      <w:r>
        <w:t xml:space="preserve">bet </w:t>
      </w:r>
      <w:r w:rsidRPr="0019422B">
        <w:t>juridiskām personām piemēro brīdinājumu vai naudas sodu līdz 280 naudas soda vienībām.</w:t>
      </w:r>
    </w:p>
    <w:p w14:paraId="37394B94" w14:textId="77777777" w:rsidR="00367421" w:rsidRPr="002875E5" w:rsidRDefault="00367421" w:rsidP="00367421">
      <w:pPr>
        <w:widowControl w:val="0"/>
        <w:numPr>
          <w:ilvl w:val="0"/>
          <w:numId w:val="16"/>
        </w:numPr>
        <w:tabs>
          <w:tab w:val="left" w:pos="426"/>
        </w:tabs>
        <w:overflowPunct w:val="0"/>
        <w:autoSpaceDE w:val="0"/>
        <w:autoSpaceDN w:val="0"/>
        <w:adjustRightInd w:val="0"/>
        <w:spacing w:line="360" w:lineRule="auto"/>
        <w:ind w:left="426" w:hanging="426"/>
        <w:jc w:val="both"/>
      </w:pPr>
      <w:r w:rsidRPr="002875E5">
        <w:t xml:space="preserve">Par noteikumu </w:t>
      </w:r>
      <w:r>
        <w:t>5</w:t>
      </w:r>
      <w:r w:rsidRPr="002875E5">
        <w:t xml:space="preserve">.punktā noteikto prasību neievērošanu fiziskām personām piemēro brīdinājumu vai naudas sodu līdz </w:t>
      </w:r>
      <w:r w:rsidRPr="004762C4">
        <w:t>80</w:t>
      </w:r>
      <w:r w:rsidRPr="002875E5">
        <w:t xml:space="preserve"> naudas soda vienībām, bet juridiskām personām piemēro brīdinājumu vai naudas sodu līdz </w:t>
      </w:r>
      <w:r w:rsidRPr="004762C4">
        <w:t>32</w:t>
      </w:r>
      <w:r w:rsidRPr="002875E5">
        <w:t>0 naudas soda vienībām.</w:t>
      </w:r>
    </w:p>
    <w:p w14:paraId="2C154D33" w14:textId="77777777" w:rsidR="00367421" w:rsidRDefault="00367421" w:rsidP="00367421">
      <w:pPr>
        <w:widowControl w:val="0"/>
        <w:numPr>
          <w:ilvl w:val="0"/>
          <w:numId w:val="16"/>
        </w:numPr>
        <w:tabs>
          <w:tab w:val="left" w:pos="426"/>
        </w:tabs>
        <w:overflowPunct w:val="0"/>
        <w:autoSpaceDE w:val="0"/>
        <w:autoSpaceDN w:val="0"/>
        <w:adjustRightInd w:val="0"/>
        <w:spacing w:line="360" w:lineRule="auto"/>
        <w:ind w:left="426" w:hanging="426"/>
        <w:jc w:val="both"/>
      </w:pPr>
      <w:r w:rsidRPr="0019422B">
        <w:t xml:space="preserve">Par noteikumu </w:t>
      </w:r>
      <w:r>
        <w:t>6</w:t>
      </w:r>
      <w:r w:rsidRPr="0019422B">
        <w:t xml:space="preserve">.punktā noteikto prasību neievērošanu fiziskām personām piemēro brīdinājumu vai naudas sodu līdz </w:t>
      </w:r>
      <w:r>
        <w:t>30</w:t>
      </w:r>
      <w:r w:rsidRPr="0019422B">
        <w:t xml:space="preserve"> naudas soda vienībām, </w:t>
      </w:r>
      <w:r>
        <w:t xml:space="preserve">bet </w:t>
      </w:r>
      <w:r w:rsidRPr="0019422B">
        <w:t xml:space="preserve">juridiskām personām piemēro brīdinājumu vai naudas sodu līdz </w:t>
      </w:r>
      <w:r>
        <w:t>18</w:t>
      </w:r>
      <w:r w:rsidRPr="0019422B">
        <w:t>0 naudas soda vienībām.</w:t>
      </w:r>
    </w:p>
    <w:p w14:paraId="483F6E99" w14:textId="77777777" w:rsidR="00367421" w:rsidRPr="00901129" w:rsidRDefault="00367421" w:rsidP="00367421">
      <w:pPr>
        <w:widowControl w:val="0"/>
        <w:numPr>
          <w:ilvl w:val="0"/>
          <w:numId w:val="16"/>
        </w:numPr>
        <w:tabs>
          <w:tab w:val="left" w:pos="426"/>
        </w:tabs>
        <w:overflowPunct w:val="0"/>
        <w:autoSpaceDE w:val="0"/>
        <w:autoSpaceDN w:val="0"/>
        <w:adjustRightInd w:val="0"/>
        <w:spacing w:line="360" w:lineRule="auto"/>
        <w:ind w:left="426" w:hanging="426"/>
        <w:jc w:val="both"/>
      </w:pPr>
      <w:r w:rsidRPr="000D391E">
        <w:t xml:space="preserve">Administratīvā pārkāpuma procesu par noteikumu </w:t>
      </w:r>
      <w:r>
        <w:t>4.punkta</w:t>
      </w:r>
      <w:r w:rsidRPr="0019422B">
        <w:t xml:space="preserve"> </w:t>
      </w:r>
      <w:r w:rsidRPr="000D391E">
        <w:t>prasību neievērošanu un administratīvā pārkāpuma lietas izskatīšanu veic Gulbenes novada būvvalde.</w:t>
      </w:r>
    </w:p>
    <w:p w14:paraId="4482D1F4" w14:textId="77777777" w:rsidR="00367421" w:rsidRPr="00D01B3E" w:rsidRDefault="00367421" w:rsidP="00367421">
      <w:pPr>
        <w:widowControl w:val="0"/>
        <w:numPr>
          <w:ilvl w:val="0"/>
          <w:numId w:val="16"/>
        </w:numPr>
        <w:tabs>
          <w:tab w:val="left" w:pos="426"/>
        </w:tabs>
        <w:overflowPunct w:val="0"/>
        <w:autoSpaceDE w:val="0"/>
        <w:autoSpaceDN w:val="0"/>
        <w:adjustRightInd w:val="0"/>
        <w:spacing w:line="360" w:lineRule="auto"/>
        <w:ind w:left="426" w:hanging="426"/>
        <w:jc w:val="both"/>
      </w:pPr>
      <w:r w:rsidRPr="00D01B3E">
        <w:t xml:space="preserve">Administratīvā pārkāpuma procesu par noteikumu </w:t>
      </w:r>
      <w:r>
        <w:t>5. un 6.</w:t>
      </w:r>
      <w:r w:rsidRPr="00D01B3E">
        <w:t>punkta prasību neievērošanu un administratīvā pārkāpuma lietas izskatīšanu veic Gulbenes novada pašvaldības policija.</w:t>
      </w:r>
    </w:p>
    <w:p w14:paraId="69BD4678" w14:textId="77777777" w:rsidR="00367421" w:rsidRPr="00E54EB2" w:rsidRDefault="00367421" w:rsidP="00367421">
      <w:pPr>
        <w:numPr>
          <w:ilvl w:val="0"/>
          <w:numId w:val="15"/>
        </w:numPr>
        <w:tabs>
          <w:tab w:val="left" w:pos="284"/>
        </w:tabs>
        <w:overflowPunct w:val="0"/>
        <w:autoSpaceDE w:val="0"/>
        <w:autoSpaceDN w:val="0"/>
        <w:adjustRightInd w:val="0"/>
        <w:spacing w:line="360" w:lineRule="auto"/>
        <w:ind w:left="0" w:firstLine="0"/>
        <w:jc w:val="center"/>
      </w:pPr>
      <w:r w:rsidRPr="00C54F85">
        <w:rPr>
          <w:b/>
          <w:bCs/>
        </w:rPr>
        <w:t>Noslēguma jautājumi</w:t>
      </w:r>
    </w:p>
    <w:p w14:paraId="1D4558B7" w14:textId="77777777" w:rsidR="00367421" w:rsidRDefault="00367421" w:rsidP="00367421">
      <w:pPr>
        <w:numPr>
          <w:ilvl w:val="0"/>
          <w:numId w:val="16"/>
        </w:numPr>
        <w:tabs>
          <w:tab w:val="left" w:pos="426"/>
        </w:tabs>
        <w:overflowPunct w:val="0"/>
        <w:autoSpaceDE w:val="0"/>
        <w:autoSpaceDN w:val="0"/>
        <w:adjustRightInd w:val="0"/>
        <w:spacing w:line="360" w:lineRule="auto"/>
        <w:ind w:left="0" w:firstLine="0"/>
        <w:jc w:val="both"/>
      </w:pPr>
      <w:r>
        <w:t>A</w:t>
      </w:r>
      <w:r w:rsidRPr="00A63B45">
        <w:t>tzīt par spēku zaudējušiem</w:t>
      </w:r>
      <w:r>
        <w:t xml:space="preserve"> </w:t>
      </w:r>
      <w:r w:rsidRPr="003A15CC">
        <w:t>Gulbenes novada domes</w:t>
      </w:r>
      <w:r>
        <w:t xml:space="preserve"> </w:t>
      </w:r>
      <w:r w:rsidRPr="003A15CC">
        <w:t>2010.gada 26.mart</w:t>
      </w:r>
      <w:r>
        <w:t>a saistošos noteikumus Nr.10 “P</w:t>
      </w:r>
      <w:r w:rsidRPr="003A15CC">
        <w:t>ar administratīvo atbildību Gulbenes novada pašvaldības teritorijā</w:t>
      </w:r>
      <w:r>
        <w:t>”.</w:t>
      </w:r>
    </w:p>
    <w:p w14:paraId="08692645" w14:textId="77777777" w:rsidR="00367421" w:rsidRPr="002F5E9C" w:rsidRDefault="00367421" w:rsidP="00367421">
      <w:pPr>
        <w:numPr>
          <w:ilvl w:val="0"/>
          <w:numId w:val="16"/>
        </w:numPr>
        <w:tabs>
          <w:tab w:val="left" w:pos="426"/>
        </w:tabs>
        <w:overflowPunct w:val="0"/>
        <w:autoSpaceDE w:val="0"/>
        <w:autoSpaceDN w:val="0"/>
        <w:adjustRightInd w:val="0"/>
        <w:spacing w:line="360" w:lineRule="auto"/>
        <w:ind w:left="0" w:firstLine="0"/>
        <w:jc w:val="both"/>
      </w:pPr>
      <w:r>
        <w:t>A</w:t>
      </w:r>
      <w:r w:rsidRPr="00A63B45">
        <w:t>tzīt par spēku zaudējušiem</w:t>
      </w:r>
      <w:r>
        <w:t xml:space="preserve"> </w:t>
      </w:r>
      <w:r w:rsidRPr="003A15CC">
        <w:t>Gulbenes novada domes</w:t>
      </w:r>
      <w:r>
        <w:t xml:space="preserve"> </w:t>
      </w:r>
      <w:r w:rsidRPr="003A15CC">
        <w:t>2015.gada 29.</w:t>
      </w:r>
      <w:r>
        <w:t>j</w:t>
      </w:r>
      <w:r w:rsidRPr="003A15CC">
        <w:t>anvār</w:t>
      </w:r>
      <w:r>
        <w:t>a saistošos noteikumus Nr.2 “</w:t>
      </w:r>
      <w:r w:rsidRPr="003A15CC">
        <w:t>Par Gulbenes pilsētas ielu uzturēšanas un lietošanas kārtību</w:t>
      </w:r>
      <w:r>
        <w:t>”.</w:t>
      </w:r>
    </w:p>
    <w:p w14:paraId="44EDEAF9" w14:textId="77777777" w:rsidR="00367421" w:rsidRDefault="00367421" w:rsidP="00367421">
      <w:pPr>
        <w:ind w:left="720"/>
        <w:jc w:val="both"/>
      </w:pPr>
    </w:p>
    <w:p w14:paraId="765C3E5A" w14:textId="77777777" w:rsidR="00367421" w:rsidRDefault="00367421" w:rsidP="00367421">
      <w:r>
        <w:t>Gulbenes novada d</w:t>
      </w:r>
      <w:r w:rsidRPr="002C05D7">
        <w:t>omes priekšsēdētājs</w:t>
      </w:r>
      <w:r w:rsidRPr="002C05D7">
        <w:tab/>
      </w:r>
      <w:r w:rsidRPr="002C05D7">
        <w:tab/>
      </w:r>
      <w:r w:rsidRPr="002C05D7">
        <w:tab/>
      </w:r>
      <w:r w:rsidRPr="002C05D7">
        <w:tab/>
      </w:r>
      <w:r w:rsidRPr="002C05D7">
        <w:tab/>
      </w:r>
      <w:r w:rsidRPr="002C05D7">
        <w:tab/>
      </w:r>
      <w:proofErr w:type="spellStart"/>
      <w:r>
        <w:t>A.Caunītis</w:t>
      </w:r>
      <w:proofErr w:type="spellEnd"/>
    </w:p>
    <w:p w14:paraId="4BD0F21D" w14:textId="77777777" w:rsidR="00367421" w:rsidRDefault="00367421" w:rsidP="00367421">
      <w:pPr>
        <w:jc w:val="center"/>
        <w:rPr>
          <w:b/>
        </w:rPr>
      </w:pPr>
      <w:r>
        <w:rPr>
          <w:b/>
        </w:rPr>
        <w:br w:type="page"/>
      </w:r>
      <w:r>
        <w:rPr>
          <w:b/>
        </w:rPr>
        <w:lastRenderedPageBreak/>
        <w:t>PASKAIDROJUMA RAKSTS</w:t>
      </w:r>
    </w:p>
    <w:p w14:paraId="29E52046" w14:textId="77777777" w:rsidR="00367421" w:rsidRDefault="00367421" w:rsidP="00367421">
      <w:pPr>
        <w:shd w:val="clear" w:color="auto" w:fill="FFFFFF"/>
        <w:jc w:val="center"/>
        <w:rPr>
          <w:b/>
          <w:bCs/>
        </w:rPr>
      </w:pPr>
      <w:r>
        <w:rPr>
          <w:b/>
          <w:bCs/>
        </w:rPr>
        <w:t>Gulbenes novada pašvaldības 2021.gada 30.decembra saistošajiem noteikumiem Nr.28 “Par teritorijas kopšanu un būvju uzturēšanu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367421" w14:paraId="34721405" w14:textId="77777777" w:rsidTr="00367421">
        <w:tc>
          <w:tcPr>
            <w:tcW w:w="1543" w:type="pct"/>
            <w:tcBorders>
              <w:top w:val="outset" w:sz="6" w:space="0" w:color="414142"/>
              <w:left w:val="outset" w:sz="6" w:space="0" w:color="414142"/>
              <w:bottom w:val="outset" w:sz="6" w:space="0" w:color="414142"/>
              <w:right w:val="outset" w:sz="6" w:space="0" w:color="414142"/>
            </w:tcBorders>
            <w:hideMark/>
          </w:tcPr>
          <w:p w14:paraId="5613D9D2" w14:textId="77777777" w:rsidR="00367421" w:rsidRDefault="00367421" w:rsidP="00367421">
            <w:pPr>
              <w:spacing w:before="195"/>
              <w:jc w:val="center"/>
              <w:rPr>
                <w:b/>
                <w:bCs/>
              </w:rPr>
            </w:pPr>
            <w:r>
              <w:rPr>
                <w:b/>
                <w:bCs/>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52983690" w14:textId="77777777" w:rsidR="00367421" w:rsidRDefault="00367421" w:rsidP="00367421">
            <w:pPr>
              <w:spacing w:before="195"/>
              <w:jc w:val="center"/>
              <w:rPr>
                <w:b/>
                <w:bCs/>
              </w:rPr>
            </w:pPr>
            <w:r>
              <w:rPr>
                <w:b/>
                <w:bCs/>
              </w:rPr>
              <w:t>Norādāmā informācija</w:t>
            </w:r>
          </w:p>
        </w:tc>
      </w:tr>
      <w:tr w:rsidR="00367421" w14:paraId="2857D5A7" w14:textId="77777777" w:rsidTr="00367421">
        <w:tc>
          <w:tcPr>
            <w:tcW w:w="1543" w:type="pct"/>
            <w:tcBorders>
              <w:top w:val="outset" w:sz="6" w:space="0" w:color="414142"/>
              <w:left w:val="outset" w:sz="6" w:space="0" w:color="414142"/>
              <w:bottom w:val="outset" w:sz="6" w:space="0" w:color="414142"/>
              <w:right w:val="outset" w:sz="6" w:space="0" w:color="414142"/>
            </w:tcBorders>
            <w:hideMark/>
          </w:tcPr>
          <w:p w14:paraId="1776D843" w14:textId="77777777" w:rsidR="00367421" w:rsidRDefault="00367421" w:rsidP="00367421">
            <w:pPr>
              <w:spacing w:before="195"/>
            </w:pPr>
            <w: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45535104" w14:textId="77777777" w:rsidR="00367421" w:rsidRDefault="00367421" w:rsidP="00367421">
            <w:pPr>
              <w:spacing w:before="195"/>
              <w:jc w:val="both"/>
            </w:pPr>
            <w:r>
              <w:t>Ņemot vērā to, ka patlaban spēkā esošie Gulbenes novada domes 2015.gada 29.janvāra saistošie noteikumi Nr.2 “Par Gulbenes pilsētas ielu uzturēšanas un lietošanas kārtību”, kā arī 2010.gada 26.marta saistošie noteikumi Nr.10 “Par administratīvo atbildību Gulbenes novada pašvaldības teritorijā” ir nepilnīgi un neatbilst aktuālajam normatīvajam regulējumam nekustamo īpašumu un tiem piegulošās teritorijas uzturēšanas jomā, nepieciešams izdot jaunus saistošos noteikumus. Ievērojot minēto, ir sagatavots Gulbenes novada domes saistošo noteikumu projekts “Par teritorijas kopšanu un būvju uzturēšanu Gulbenes novadā”.</w:t>
            </w:r>
          </w:p>
        </w:tc>
      </w:tr>
      <w:tr w:rsidR="00367421" w14:paraId="549BB845" w14:textId="77777777" w:rsidTr="00367421">
        <w:tc>
          <w:tcPr>
            <w:tcW w:w="1543" w:type="pct"/>
            <w:tcBorders>
              <w:top w:val="outset" w:sz="6" w:space="0" w:color="414142"/>
              <w:left w:val="outset" w:sz="6" w:space="0" w:color="414142"/>
              <w:bottom w:val="outset" w:sz="6" w:space="0" w:color="414142"/>
              <w:right w:val="outset" w:sz="6" w:space="0" w:color="414142"/>
            </w:tcBorders>
            <w:hideMark/>
          </w:tcPr>
          <w:p w14:paraId="4CAC4148" w14:textId="77777777" w:rsidR="00367421" w:rsidRDefault="00367421" w:rsidP="00367421">
            <w:pPr>
              <w:spacing w:before="195"/>
            </w:pPr>
            <w:r>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07514A4A" w14:textId="77777777" w:rsidR="00367421" w:rsidRDefault="00367421" w:rsidP="00367421">
            <w:pPr>
              <w:spacing w:before="195" w:after="100" w:afterAutospacing="1" w:line="293" w:lineRule="atLeast"/>
              <w:jc w:val="both"/>
              <w:rPr>
                <w:color w:val="FF0000"/>
              </w:rPr>
            </w:pPr>
            <w:r>
              <w:t>Saistošo noteikumu projekts nosaka kārtību, kādā kopjama Gulbenes novada pašvaldības administratīvā teritorija un uzturamas tajā esošās būves, vienlaikus paredzot administratīvo atbildību par saistošo noteikumu pārkāpumiem.</w:t>
            </w:r>
          </w:p>
        </w:tc>
      </w:tr>
      <w:tr w:rsidR="00367421" w14:paraId="081949A4" w14:textId="77777777" w:rsidTr="00367421">
        <w:tc>
          <w:tcPr>
            <w:tcW w:w="1543" w:type="pct"/>
            <w:tcBorders>
              <w:top w:val="outset" w:sz="6" w:space="0" w:color="414142"/>
              <w:left w:val="outset" w:sz="6" w:space="0" w:color="414142"/>
              <w:bottom w:val="outset" w:sz="6" w:space="0" w:color="414142"/>
              <w:right w:val="outset" w:sz="6" w:space="0" w:color="414142"/>
            </w:tcBorders>
            <w:hideMark/>
          </w:tcPr>
          <w:p w14:paraId="74F92287" w14:textId="77777777" w:rsidR="00367421" w:rsidRDefault="00367421" w:rsidP="00367421">
            <w:pPr>
              <w:spacing w:before="195"/>
            </w:pPr>
            <w: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14AE91BA" w14:textId="77777777" w:rsidR="00367421" w:rsidRDefault="00367421" w:rsidP="00367421">
            <w:pPr>
              <w:spacing w:before="195"/>
              <w:rPr>
                <w:color w:val="FF0000"/>
              </w:rPr>
            </w:pPr>
            <w:r>
              <w:t>Saistošo noteikumu projekts rada neitrālu iespaidu uz pašvaldības budžetu.</w:t>
            </w:r>
          </w:p>
        </w:tc>
      </w:tr>
      <w:tr w:rsidR="00367421" w14:paraId="38C0F5CA" w14:textId="77777777" w:rsidTr="00367421">
        <w:tc>
          <w:tcPr>
            <w:tcW w:w="1543" w:type="pct"/>
            <w:tcBorders>
              <w:top w:val="outset" w:sz="6" w:space="0" w:color="414142"/>
              <w:left w:val="outset" w:sz="6" w:space="0" w:color="414142"/>
              <w:bottom w:val="outset" w:sz="6" w:space="0" w:color="414142"/>
              <w:right w:val="outset" w:sz="6" w:space="0" w:color="414142"/>
            </w:tcBorders>
            <w:hideMark/>
          </w:tcPr>
          <w:p w14:paraId="4D2ACD7A" w14:textId="77777777" w:rsidR="00367421" w:rsidRDefault="00367421" w:rsidP="00367421">
            <w:pPr>
              <w:spacing w:before="195"/>
            </w:pPr>
            <w: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7E19A44C" w14:textId="77777777" w:rsidR="00367421" w:rsidRDefault="00367421" w:rsidP="00367421">
            <w:pPr>
              <w:spacing w:before="195"/>
            </w:pPr>
            <w:r>
              <w:t>Saistošo noteikumu projekts neradīs ietekmi uz uzņēmējdarbības vidi pašvaldības teritorijā.</w:t>
            </w:r>
          </w:p>
        </w:tc>
      </w:tr>
      <w:tr w:rsidR="00367421" w14:paraId="5AF01D30" w14:textId="77777777" w:rsidTr="00367421">
        <w:tc>
          <w:tcPr>
            <w:tcW w:w="1543" w:type="pct"/>
            <w:tcBorders>
              <w:top w:val="outset" w:sz="6" w:space="0" w:color="414142"/>
              <w:left w:val="outset" w:sz="6" w:space="0" w:color="414142"/>
              <w:bottom w:val="outset" w:sz="6" w:space="0" w:color="414142"/>
              <w:right w:val="outset" w:sz="6" w:space="0" w:color="414142"/>
            </w:tcBorders>
            <w:hideMark/>
          </w:tcPr>
          <w:p w14:paraId="5DA21BBA" w14:textId="77777777" w:rsidR="00367421" w:rsidRDefault="00367421" w:rsidP="00367421">
            <w:pPr>
              <w:spacing w:before="195"/>
            </w:pPr>
            <w: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2F0E8424" w14:textId="77777777" w:rsidR="00367421" w:rsidRDefault="00367421" w:rsidP="00367421">
            <w:pPr>
              <w:spacing w:before="195"/>
              <w:jc w:val="both"/>
            </w:pPr>
            <w:r>
              <w:t>Saistošo noteikumu projekta izpildi nodrošinās Gulbenes novada būvvalde un Gulbenes novada Pašvaldības policija.</w:t>
            </w:r>
          </w:p>
        </w:tc>
      </w:tr>
      <w:tr w:rsidR="00367421" w14:paraId="03E3F764" w14:textId="77777777" w:rsidTr="00367421">
        <w:tc>
          <w:tcPr>
            <w:tcW w:w="1543" w:type="pct"/>
            <w:tcBorders>
              <w:top w:val="outset" w:sz="6" w:space="0" w:color="414142"/>
              <w:left w:val="outset" w:sz="6" w:space="0" w:color="414142"/>
              <w:bottom w:val="outset" w:sz="6" w:space="0" w:color="414142"/>
              <w:right w:val="outset" w:sz="6" w:space="0" w:color="414142"/>
            </w:tcBorders>
            <w:hideMark/>
          </w:tcPr>
          <w:p w14:paraId="489C988C" w14:textId="77777777" w:rsidR="00367421" w:rsidRDefault="00367421" w:rsidP="00367421">
            <w:pPr>
              <w:spacing w:before="195"/>
            </w:pPr>
            <w: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3A951218" w14:textId="77777777" w:rsidR="00367421" w:rsidRDefault="00367421" w:rsidP="00367421">
            <w:pPr>
              <w:spacing w:before="195" w:after="100" w:afterAutospacing="1" w:line="293" w:lineRule="atLeast"/>
              <w:jc w:val="both"/>
            </w:pPr>
            <w:r>
              <w:t>Saistošo noteikumu projekta izstrādes procesā nav notikušas konsultācijas ar privātpersonām.</w:t>
            </w:r>
          </w:p>
        </w:tc>
      </w:tr>
    </w:tbl>
    <w:p w14:paraId="5B96748B" w14:textId="77777777" w:rsidR="00367421" w:rsidRDefault="00367421" w:rsidP="00367421">
      <w:pPr>
        <w:rPr>
          <w:rFonts w:eastAsia="Calibri"/>
          <w:lang w:eastAsia="en-US"/>
        </w:rPr>
      </w:pPr>
    </w:p>
    <w:p w14:paraId="3601E1B2" w14:textId="77777777" w:rsidR="00367421" w:rsidRDefault="00367421" w:rsidP="00367421">
      <w:pPr>
        <w:ind w:right="566"/>
      </w:pPr>
      <w:r>
        <w:t>Gulbenes novada domes priekšsēdētājs</w:t>
      </w:r>
      <w:r>
        <w:tab/>
      </w:r>
      <w:r>
        <w:tab/>
      </w:r>
      <w:r>
        <w:tab/>
      </w:r>
      <w:r>
        <w:tab/>
      </w:r>
      <w:r>
        <w:tab/>
      </w:r>
      <w:proofErr w:type="spellStart"/>
      <w:r>
        <w:t>A.Caunītis</w:t>
      </w:r>
      <w:proofErr w:type="spellEnd"/>
    </w:p>
    <w:p w14:paraId="013C4468" w14:textId="77777777" w:rsidR="00367421" w:rsidRDefault="00367421" w:rsidP="00367421"/>
    <w:p w14:paraId="0018FBFD" w14:textId="77777777" w:rsidR="00367421" w:rsidRDefault="00367421" w:rsidP="00367421"/>
    <w:p w14:paraId="5987C0D9" w14:textId="77777777" w:rsidR="00A518D8" w:rsidRDefault="00A518D8">
      <w:pPr>
        <w:spacing w:after="160" w:line="259" w:lineRule="auto"/>
      </w:pPr>
      <w:r>
        <w:br w:type="page"/>
      </w:r>
    </w:p>
    <w:p w14:paraId="47FE230D" w14:textId="77777777" w:rsidR="00367421" w:rsidRPr="009A4224" w:rsidRDefault="00367421" w:rsidP="00367421">
      <w:pPr>
        <w:ind w:right="-2"/>
      </w:pPr>
    </w:p>
    <w:p w14:paraId="7B9391B8" w14:textId="77777777" w:rsidR="00367421" w:rsidRPr="002C05D7" w:rsidRDefault="00367421" w:rsidP="00367421"/>
    <w:tbl>
      <w:tblPr>
        <w:tblW w:w="9356" w:type="dxa"/>
        <w:tblLook w:val="01E0" w:firstRow="1" w:lastRow="1" w:firstColumn="1" w:lastColumn="1" w:noHBand="0" w:noVBand="0"/>
      </w:tblPr>
      <w:tblGrid>
        <w:gridCol w:w="9356"/>
      </w:tblGrid>
      <w:tr w:rsidR="003D704D" w:rsidRPr="00117DD0" w14:paraId="27345659" w14:textId="77777777" w:rsidTr="000F0347">
        <w:tc>
          <w:tcPr>
            <w:tcW w:w="9356" w:type="dxa"/>
          </w:tcPr>
          <w:p w14:paraId="674A448A" w14:textId="77777777" w:rsidR="003D704D" w:rsidRPr="00117DD0" w:rsidRDefault="003D704D" w:rsidP="000F0347">
            <w:pPr>
              <w:jc w:val="center"/>
              <w:rPr>
                <w:sz w:val="32"/>
                <w:szCs w:val="32"/>
              </w:rPr>
            </w:pPr>
            <w:r w:rsidRPr="00117DD0">
              <w:rPr>
                <w:noProof/>
              </w:rPr>
              <w:drawing>
                <wp:inline distT="0" distB="0" distL="0" distR="0" wp14:anchorId="2189FEB5" wp14:editId="45FD3447">
                  <wp:extent cx="619125" cy="685800"/>
                  <wp:effectExtent l="0" t="0" r="9525" b="0"/>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rsidRPr="00117DD0" w14:paraId="6AB711E4" w14:textId="77777777" w:rsidTr="000F0347">
        <w:tc>
          <w:tcPr>
            <w:tcW w:w="9356" w:type="dxa"/>
          </w:tcPr>
          <w:p w14:paraId="1DE1639C" w14:textId="77777777" w:rsidR="003D704D" w:rsidRPr="00117DD0" w:rsidRDefault="003D704D" w:rsidP="000F0347">
            <w:pPr>
              <w:spacing w:before="240"/>
              <w:jc w:val="center"/>
              <w:rPr>
                <w:b/>
                <w:sz w:val="32"/>
                <w:szCs w:val="32"/>
              </w:rPr>
            </w:pPr>
            <w:r w:rsidRPr="00117DD0">
              <w:rPr>
                <w:b/>
                <w:sz w:val="32"/>
                <w:szCs w:val="32"/>
              </w:rPr>
              <w:t>GULBENES NOVADA PAŠVALDĪBA</w:t>
            </w:r>
          </w:p>
        </w:tc>
      </w:tr>
      <w:tr w:rsidR="003D704D" w:rsidRPr="00117DD0" w14:paraId="16E295DF" w14:textId="77777777" w:rsidTr="000F0347">
        <w:tc>
          <w:tcPr>
            <w:tcW w:w="9356" w:type="dxa"/>
          </w:tcPr>
          <w:p w14:paraId="0C3636D7" w14:textId="77777777" w:rsidR="003D704D" w:rsidRPr="00117DD0" w:rsidRDefault="003D704D" w:rsidP="000F0347">
            <w:pPr>
              <w:jc w:val="center"/>
            </w:pPr>
            <w:proofErr w:type="spellStart"/>
            <w:r w:rsidRPr="00117DD0">
              <w:t>Reģ</w:t>
            </w:r>
            <w:proofErr w:type="spellEnd"/>
            <w:r w:rsidRPr="00117DD0">
              <w:t>.</w:t>
            </w:r>
            <w:r>
              <w:t xml:space="preserve"> </w:t>
            </w:r>
            <w:r w:rsidRPr="00117DD0">
              <w:t>Nr.</w:t>
            </w:r>
            <w:r>
              <w:t xml:space="preserve"> </w:t>
            </w:r>
            <w:r w:rsidRPr="00117DD0">
              <w:t>90009116327</w:t>
            </w:r>
          </w:p>
        </w:tc>
      </w:tr>
      <w:tr w:rsidR="003D704D" w:rsidRPr="00117DD0" w14:paraId="418C69EE" w14:textId="77777777" w:rsidTr="000F0347">
        <w:tc>
          <w:tcPr>
            <w:tcW w:w="9356" w:type="dxa"/>
          </w:tcPr>
          <w:p w14:paraId="0D9C5598" w14:textId="77777777" w:rsidR="003D704D" w:rsidRPr="00117DD0" w:rsidRDefault="003D704D" w:rsidP="000F0347">
            <w:pPr>
              <w:jc w:val="center"/>
            </w:pPr>
            <w:r w:rsidRPr="00117DD0">
              <w:t>Ābeļu iela 2, Gulbene, Gulbenes nov., LV-4401</w:t>
            </w:r>
          </w:p>
        </w:tc>
      </w:tr>
      <w:tr w:rsidR="003D704D" w:rsidRPr="00117DD0" w14:paraId="23E79C9B" w14:textId="77777777" w:rsidTr="000F0347">
        <w:tc>
          <w:tcPr>
            <w:tcW w:w="9356" w:type="dxa"/>
          </w:tcPr>
          <w:p w14:paraId="42C8B4C4" w14:textId="77777777" w:rsidR="003D704D" w:rsidRPr="00117DD0" w:rsidRDefault="003D704D" w:rsidP="000F0347">
            <w:pPr>
              <w:pBdr>
                <w:bottom w:val="single" w:sz="12" w:space="1" w:color="auto"/>
              </w:pBdr>
              <w:jc w:val="center"/>
            </w:pPr>
            <w:r w:rsidRPr="00117DD0">
              <w:t xml:space="preserve">Tālrunis 64497710, </w:t>
            </w:r>
            <w:r>
              <w:t>mob. 26595362</w:t>
            </w:r>
            <w:r w:rsidRPr="00117DD0">
              <w:t>, e-pasts: dome@gulbene.lv, www.gulbene.lv</w:t>
            </w:r>
          </w:p>
          <w:p w14:paraId="28CB8CDC" w14:textId="77777777" w:rsidR="003D704D" w:rsidRPr="00197D31" w:rsidRDefault="003D704D" w:rsidP="000F0347">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076FA122" w14:textId="77777777" w:rsidR="003D704D" w:rsidRPr="00117DD0" w:rsidRDefault="003D704D" w:rsidP="003D704D">
      <w:pPr>
        <w:jc w:val="center"/>
      </w:pPr>
      <w:r w:rsidRPr="00117DD0">
        <w:rPr>
          <w:b/>
          <w:bCs/>
        </w:rPr>
        <w:t>GULBENES NOVADA DOMES LĒMUMS</w:t>
      </w:r>
    </w:p>
    <w:p w14:paraId="60853904" w14:textId="77777777" w:rsidR="003D704D" w:rsidRDefault="003D704D" w:rsidP="003D704D">
      <w:pPr>
        <w:jc w:val="center"/>
      </w:pPr>
      <w:r w:rsidRPr="00117DD0">
        <w:t>Gulbenē</w:t>
      </w:r>
    </w:p>
    <w:p w14:paraId="71E939F9" w14:textId="77777777" w:rsidR="003D704D" w:rsidRPr="00F60084" w:rsidRDefault="003D704D" w:rsidP="003D704D">
      <w:pPr>
        <w:jc w:val="cente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3D704D" w:rsidRPr="00F60084" w14:paraId="7B664CA8" w14:textId="77777777" w:rsidTr="000F0347">
        <w:tc>
          <w:tcPr>
            <w:tcW w:w="5670" w:type="dxa"/>
          </w:tcPr>
          <w:p w14:paraId="1B61F866" w14:textId="77777777" w:rsidR="003D704D" w:rsidRPr="00F60084" w:rsidRDefault="003D704D" w:rsidP="000F0347">
            <w:pPr>
              <w:rPr>
                <w:rFonts w:eastAsiaTheme="minorHAnsi"/>
                <w:b/>
                <w:bCs/>
                <w:lang w:eastAsia="en-US"/>
              </w:rPr>
            </w:pPr>
            <w:r w:rsidRPr="00F60084">
              <w:rPr>
                <w:rFonts w:eastAsiaTheme="minorHAnsi"/>
                <w:b/>
                <w:bCs/>
                <w:lang w:eastAsia="en-US"/>
              </w:rPr>
              <w:t>202</w:t>
            </w:r>
            <w:r>
              <w:rPr>
                <w:rFonts w:eastAsiaTheme="minorHAnsi"/>
                <w:b/>
                <w:bCs/>
                <w:lang w:eastAsia="en-US"/>
              </w:rPr>
              <w:t>2. gada 29. septembrī</w:t>
            </w:r>
          </w:p>
        </w:tc>
        <w:tc>
          <w:tcPr>
            <w:tcW w:w="3686" w:type="dxa"/>
          </w:tcPr>
          <w:p w14:paraId="18832D1C" w14:textId="77777777" w:rsidR="003D704D" w:rsidRPr="00F60084" w:rsidRDefault="003D704D" w:rsidP="000F0347">
            <w:pP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924</w:t>
            </w:r>
          </w:p>
        </w:tc>
      </w:tr>
      <w:tr w:rsidR="003D704D" w:rsidRPr="00F60084" w14:paraId="73B19AA1" w14:textId="77777777" w:rsidTr="000F0347">
        <w:trPr>
          <w:trHeight w:val="80"/>
        </w:trPr>
        <w:tc>
          <w:tcPr>
            <w:tcW w:w="5670" w:type="dxa"/>
          </w:tcPr>
          <w:p w14:paraId="1E97BFCC" w14:textId="77777777" w:rsidR="003D704D" w:rsidRPr="00F60084" w:rsidRDefault="003D704D" w:rsidP="000F0347">
            <w:pPr>
              <w:rPr>
                <w:rFonts w:eastAsiaTheme="minorHAnsi"/>
                <w:lang w:eastAsia="en-US"/>
              </w:rPr>
            </w:pPr>
          </w:p>
        </w:tc>
        <w:tc>
          <w:tcPr>
            <w:tcW w:w="3686" w:type="dxa"/>
          </w:tcPr>
          <w:p w14:paraId="3EA5A4D7" w14:textId="77777777" w:rsidR="003D704D" w:rsidRPr="00F60084" w:rsidRDefault="003D704D" w:rsidP="000F0347">
            <w:pPr>
              <w:rPr>
                <w:rFonts w:eastAsiaTheme="minorHAnsi"/>
                <w:b/>
                <w:bCs/>
                <w:lang w:eastAsia="en-US"/>
              </w:rPr>
            </w:pPr>
            <w:r w:rsidRPr="00F60084">
              <w:rPr>
                <w:rFonts w:eastAsiaTheme="minorHAnsi"/>
                <w:b/>
                <w:bCs/>
                <w:lang w:eastAsia="en-US"/>
              </w:rPr>
              <w:t>(protokols Nr.</w:t>
            </w:r>
            <w:r>
              <w:rPr>
                <w:rFonts w:eastAsiaTheme="minorHAnsi"/>
                <w:b/>
                <w:bCs/>
                <w:lang w:eastAsia="en-US"/>
              </w:rPr>
              <w:t xml:space="preserve"> 19</w:t>
            </w:r>
            <w:r w:rsidRPr="00F60084">
              <w:rPr>
                <w:rFonts w:eastAsiaTheme="minorHAnsi"/>
                <w:b/>
                <w:bCs/>
                <w:lang w:eastAsia="en-US"/>
              </w:rPr>
              <w:t xml:space="preserve">; </w:t>
            </w:r>
            <w:r>
              <w:rPr>
                <w:rFonts w:eastAsiaTheme="minorHAnsi"/>
                <w:b/>
                <w:bCs/>
                <w:lang w:eastAsia="en-US"/>
              </w:rPr>
              <w:t>93</w:t>
            </w:r>
            <w:r w:rsidRPr="00F60084">
              <w:rPr>
                <w:rFonts w:eastAsiaTheme="minorHAnsi"/>
                <w:b/>
                <w:bCs/>
                <w:lang w:eastAsia="en-US"/>
              </w:rPr>
              <w:t>.p)</w:t>
            </w:r>
          </w:p>
        </w:tc>
      </w:tr>
    </w:tbl>
    <w:p w14:paraId="7F85FA1C" w14:textId="77777777" w:rsidR="003D704D" w:rsidRPr="00117DD0" w:rsidRDefault="003D704D" w:rsidP="003D704D">
      <w:pPr>
        <w:rPr>
          <w:b/>
          <w:bCs/>
        </w:rPr>
      </w:pPr>
    </w:p>
    <w:p w14:paraId="51D90C77" w14:textId="77777777" w:rsidR="003D704D" w:rsidRDefault="003D704D" w:rsidP="003D704D">
      <w:pPr>
        <w:jc w:val="center"/>
        <w:rPr>
          <w:b/>
        </w:rPr>
      </w:pPr>
      <w:r w:rsidRPr="00B112AD">
        <w:rPr>
          <w:b/>
        </w:rPr>
        <w:t xml:space="preserve">Par ieguldījumu SIA “Gulbenes </w:t>
      </w:r>
      <w:proofErr w:type="spellStart"/>
      <w:r>
        <w:rPr>
          <w:b/>
        </w:rPr>
        <w:t>Energo</w:t>
      </w:r>
      <w:proofErr w:type="spellEnd"/>
      <w:r>
        <w:rPr>
          <w:b/>
        </w:rPr>
        <w:t xml:space="preserve"> Serviss</w:t>
      </w:r>
      <w:r w:rsidRPr="00B112AD">
        <w:rPr>
          <w:b/>
        </w:rPr>
        <w:t>” pamatkapitālā</w:t>
      </w:r>
    </w:p>
    <w:p w14:paraId="0EC01AA8" w14:textId="77777777" w:rsidR="003D704D" w:rsidRDefault="003D704D" w:rsidP="003D704D">
      <w:pPr>
        <w:widowControl w:val="0"/>
        <w:spacing w:line="360" w:lineRule="auto"/>
        <w:ind w:firstLine="720"/>
        <w:jc w:val="both"/>
      </w:pPr>
    </w:p>
    <w:p w14:paraId="7ACB684F" w14:textId="77777777" w:rsidR="003D704D" w:rsidRDefault="003D704D" w:rsidP="003D704D">
      <w:pPr>
        <w:widowControl w:val="0"/>
        <w:spacing w:line="360" w:lineRule="auto"/>
        <w:ind w:firstLine="567"/>
        <w:jc w:val="both"/>
        <w:rPr>
          <w:rFonts w:eastAsia="Calibri"/>
          <w:lang w:eastAsia="en-US"/>
        </w:rPr>
      </w:pPr>
      <w:r>
        <w:rPr>
          <w:rFonts w:eastAsia="Calibri"/>
          <w:lang w:eastAsia="en-US"/>
        </w:rPr>
        <w:t xml:space="preserve">[1] Atbilstoši </w:t>
      </w:r>
      <w:r w:rsidRPr="003A0F89">
        <w:rPr>
          <w:rFonts w:eastAsia="Calibri"/>
          <w:lang w:eastAsia="en-US"/>
        </w:rPr>
        <w:t>Gulbenes novada domes 2018.</w:t>
      </w:r>
      <w:r>
        <w:rPr>
          <w:rFonts w:eastAsia="Calibri"/>
          <w:lang w:eastAsia="en-US"/>
        </w:rPr>
        <w:t> </w:t>
      </w:r>
      <w:r w:rsidRPr="003A0F89">
        <w:rPr>
          <w:rFonts w:eastAsia="Calibri"/>
          <w:lang w:eastAsia="en-US"/>
        </w:rPr>
        <w:t>gada 29.</w:t>
      </w:r>
      <w:r>
        <w:rPr>
          <w:rFonts w:eastAsia="Calibri"/>
          <w:lang w:eastAsia="en-US"/>
        </w:rPr>
        <w:t> </w:t>
      </w:r>
      <w:r w:rsidRPr="003A0F89">
        <w:rPr>
          <w:rFonts w:eastAsia="Calibri"/>
          <w:lang w:eastAsia="en-US"/>
        </w:rPr>
        <w:t>marta lēmumam “Par līguma par ūdenssaimniecības pakalpojumu sniegšanu slēgšanu ar sabiedrību ar ierobežotu atbildību “ALBA” (protokols Nr.</w:t>
      </w:r>
      <w:r>
        <w:rPr>
          <w:rFonts w:eastAsia="Calibri"/>
          <w:lang w:eastAsia="en-US"/>
        </w:rPr>
        <w:t> </w:t>
      </w:r>
      <w:r w:rsidRPr="003A0F89">
        <w:rPr>
          <w:rFonts w:eastAsia="Calibri"/>
          <w:lang w:eastAsia="en-US"/>
        </w:rPr>
        <w:t>4, 26</w:t>
      </w:r>
      <w:r>
        <w:rPr>
          <w:rFonts w:eastAsia="Calibri"/>
          <w:lang w:eastAsia="en-US"/>
        </w:rPr>
        <w:t> </w:t>
      </w:r>
      <w:r w:rsidRPr="003A0F89">
        <w:rPr>
          <w:rFonts w:eastAsia="Calibri"/>
          <w:lang w:eastAsia="en-US"/>
        </w:rPr>
        <w:t>.§), Gulbenes novada domes 2018.</w:t>
      </w:r>
      <w:r>
        <w:rPr>
          <w:rFonts w:eastAsia="Calibri"/>
          <w:lang w:eastAsia="en-US"/>
        </w:rPr>
        <w:t> </w:t>
      </w:r>
      <w:r w:rsidRPr="003A0F89">
        <w:rPr>
          <w:rFonts w:eastAsia="Calibri"/>
          <w:lang w:eastAsia="en-US"/>
        </w:rPr>
        <w:t>gada 25.</w:t>
      </w:r>
      <w:r>
        <w:rPr>
          <w:rFonts w:eastAsia="Calibri"/>
          <w:lang w:eastAsia="en-US"/>
        </w:rPr>
        <w:t> </w:t>
      </w:r>
      <w:r w:rsidRPr="003A0F89">
        <w:rPr>
          <w:rFonts w:eastAsia="Calibri"/>
          <w:lang w:eastAsia="en-US"/>
        </w:rPr>
        <w:t>oktobra lēmumam “Par līgum</w:t>
      </w:r>
      <w:r>
        <w:rPr>
          <w:rFonts w:eastAsia="Calibri"/>
          <w:lang w:eastAsia="en-US"/>
        </w:rPr>
        <w:t>a</w:t>
      </w:r>
      <w:r w:rsidRPr="003A0F89">
        <w:rPr>
          <w:rFonts w:eastAsia="Calibri"/>
          <w:lang w:eastAsia="en-US"/>
        </w:rPr>
        <w:t xml:space="preserve"> par ūdenssaimniecības pakalpojumu sniegšanu termiņa pagarināšanu” (protokols Nr.</w:t>
      </w:r>
      <w:r>
        <w:rPr>
          <w:rFonts w:eastAsia="Calibri"/>
          <w:lang w:eastAsia="en-US"/>
        </w:rPr>
        <w:t> </w:t>
      </w:r>
      <w:r w:rsidRPr="003A0F89">
        <w:rPr>
          <w:rFonts w:eastAsia="Calibri"/>
          <w:lang w:eastAsia="en-US"/>
        </w:rPr>
        <w:t>22, 31.</w:t>
      </w:r>
      <w:r>
        <w:rPr>
          <w:rFonts w:eastAsia="Calibri"/>
          <w:lang w:eastAsia="en-US"/>
        </w:rPr>
        <w:t> </w:t>
      </w:r>
      <w:r w:rsidRPr="003A0F89">
        <w:rPr>
          <w:rFonts w:eastAsia="Calibri"/>
          <w:lang w:eastAsia="en-US"/>
        </w:rPr>
        <w:t>§), 2018.</w:t>
      </w:r>
      <w:r>
        <w:rPr>
          <w:rFonts w:eastAsia="Calibri"/>
          <w:lang w:eastAsia="en-US"/>
        </w:rPr>
        <w:t> </w:t>
      </w:r>
      <w:r w:rsidRPr="003A0F89">
        <w:rPr>
          <w:rFonts w:eastAsia="Calibri"/>
          <w:lang w:eastAsia="en-US"/>
        </w:rPr>
        <w:t>gada 12.</w:t>
      </w:r>
      <w:r>
        <w:rPr>
          <w:rFonts w:eastAsia="Calibri"/>
          <w:lang w:eastAsia="en-US"/>
        </w:rPr>
        <w:t> </w:t>
      </w:r>
      <w:r w:rsidRPr="003A0F89">
        <w:rPr>
          <w:rFonts w:eastAsia="Calibri"/>
          <w:lang w:eastAsia="en-US"/>
        </w:rPr>
        <w:t xml:space="preserve">aprīļa līgumam par ūdenssaimniecības pakalpojumu sniegšanu </w:t>
      </w:r>
      <w:r>
        <w:rPr>
          <w:rFonts w:eastAsia="Calibri"/>
          <w:lang w:eastAsia="en-US"/>
        </w:rPr>
        <w:t>(</w:t>
      </w:r>
      <w:r>
        <w:rPr>
          <w:lang w:eastAsia="en-US"/>
        </w:rPr>
        <w:t xml:space="preserve">Gulbenes novada pašvaldībā reģistrēts ar </w:t>
      </w:r>
      <w:r w:rsidRPr="003A0F89">
        <w:rPr>
          <w:rFonts w:eastAsia="Calibri"/>
          <w:lang w:eastAsia="en-US"/>
        </w:rPr>
        <w:t>Nr.</w:t>
      </w:r>
      <w:r>
        <w:rPr>
          <w:rFonts w:eastAsia="Calibri"/>
          <w:lang w:eastAsia="en-US"/>
        </w:rPr>
        <w:t> </w:t>
      </w:r>
      <w:r w:rsidRPr="003A0F89">
        <w:rPr>
          <w:rFonts w:eastAsia="Calibri"/>
          <w:lang w:eastAsia="en-US"/>
        </w:rPr>
        <w:t>GND/9.13/18/357</w:t>
      </w:r>
      <w:r>
        <w:rPr>
          <w:rFonts w:eastAsia="Calibri"/>
          <w:lang w:eastAsia="en-US"/>
        </w:rPr>
        <w:t xml:space="preserve">) </w:t>
      </w:r>
      <w:r w:rsidRPr="003A0F89">
        <w:rPr>
          <w:rFonts w:eastAsia="Calibri"/>
          <w:lang w:eastAsia="en-US"/>
        </w:rPr>
        <w:t>un</w:t>
      </w:r>
      <w:r>
        <w:rPr>
          <w:rFonts w:eastAsia="Calibri"/>
          <w:lang w:eastAsia="en-US"/>
        </w:rPr>
        <w:t xml:space="preserve"> </w:t>
      </w:r>
      <w:r w:rsidRPr="003A0F89">
        <w:rPr>
          <w:rFonts w:eastAsia="Calibri"/>
          <w:lang w:eastAsia="en-US"/>
        </w:rPr>
        <w:t>2018.</w:t>
      </w:r>
      <w:r>
        <w:rPr>
          <w:rFonts w:eastAsia="Calibri"/>
          <w:lang w:eastAsia="en-US"/>
        </w:rPr>
        <w:t> </w:t>
      </w:r>
      <w:r w:rsidRPr="003A0F89">
        <w:rPr>
          <w:rFonts w:eastAsia="Calibri"/>
          <w:lang w:eastAsia="en-US"/>
        </w:rPr>
        <w:t>gada</w:t>
      </w:r>
      <w:r>
        <w:rPr>
          <w:rFonts w:eastAsia="Calibri"/>
          <w:lang w:eastAsia="en-US"/>
        </w:rPr>
        <w:t xml:space="preserve"> </w:t>
      </w:r>
      <w:r w:rsidRPr="003A0F89">
        <w:rPr>
          <w:rFonts w:eastAsia="Calibri"/>
          <w:lang w:eastAsia="en-US"/>
        </w:rPr>
        <w:t>8.</w:t>
      </w:r>
      <w:r>
        <w:rPr>
          <w:rFonts w:eastAsia="Calibri"/>
          <w:lang w:eastAsia="en-US"/>
        </w:rPr>
        <w:t> </w:t>
      </w:r>
      <w:r w:rsidRPr="003A0F89">
        <w:rPr>
          <w:rFonts w:eastAsia="Calibri"/>
          <w:lang w:eastAsia="en-US"/>
        </w:rPr>
        <w:t>novembra vienošanās par grozījumiem 2018.</w:t>
      </w:r>
      <w:r>
        <w:rPr>
          <w:rFonts w:eastAsia="Calibri"/>
          <w:lang w:eastAsia="en-US"/>
        </w:rPr>
        <w:t> </w:t>
      </w:r>
      <w:r w:rsidRPr="003A0F89">
        <w:rPr>
          <w:rFonts w:eastAsia="Calibri"/>
          <w:lang w:eastAsia="en-US"/>
        </w:rPr>
        <w:t>gada 12.</w:t>
      </w:r>
      <w:r>
        <w:rPr>
          <w:rFonts w:eastAsia="Calibri"/>
          <w:lang w:eastAsia="en-US"/>
        </w:rPr>
        <w:t> </w:t>
      </w:r>
      <w:r w:rsidRPr="003A0F89">
        <w:rPr>
          <w:rFonts w:eastAsia="Calibri"/>
          <w:lang w:eastAsia="en-US"/>
        </w:rPr>
        <w:t>aprīļa līgumā</w:t>
      </w:r>
      <w:r>
        <w:rPr>
          <w:rFonts w:eastAsia="Calibri"/>
          <w:lang w:eastAsia="en-US"/>
        </w:rPr>
        <w:t xml:space="preserve"> </w:t>
      </w:r>
      <w:r w:rsidRPr="003A0F89">
        <w:rPr>
          <w:rFonts w:eastAsia="Calibri"/>
          <w:lang w:eastAsia="en-US"/>
        </w:rPr>
        <w:t>par</w:t>
      </w:r>
      <w:r>
        <w:rPr>
          <w:rFonts w:eastAsia="Calibri"/>
          <w:lang w:eastAsia="en-US"/>
        </w:rPr>
        <w:t xml:space="preserve"> </w:t>
      </w:r>
      <w:r w:rsidRPr="003A0F89">
        <w:rPr>
          <w:rFonts w:eastAsia="Calibri"/>
          <w:lang w:eastAsia="en-US"/>
        </w:rPr>
        <w:t>ūdenssaimniecības</w:t>
      </w:r>
      <w:r>
        <w:rPr>
          <w:rFonts w:eastAsia="Calibri"/>
          <w:lang w:eastAsia="en-US"/>
        </w:rPr>
        <w:t xml:space="preserve"> </w:t>
      </w:r>
      <w:r w:rsidRPr="003A0F89">
        <w:rPr>
          <w:rFonts w:eastAsia="Calibri"/>
          <w:lang w:eastAsia="en-US"/>
        </w:rPr>
        <w:t>pakalpojumu</w:t>
      </w:r>
      <w:r>
        <w:rPr>
          <w:rFonts w:eastAsia="Calibri"/>
          <w:lang w:eastAsia="en-US"/>
        </w:rPr>
        <w:t xml:space="preserve"> </w:t>
      </w:r>
      <w:r w:rsidRPr="003A0F89">
        <w:rPr>
          <w:rFonts w:eastAsia="Calibri"/>
          <w:lang w:eastAsia="en-US"/>
        </w:rPr>
        <w:t xml:space="preserve">sniegšanu, </w:t>
      </w:r>
      <w:r>
        <w:rPr>
          <w:rFonts w:eastAsia="Calibri"/>
          <w:lang w:eastAsia="en-US"/>
        </w:rPr>
        <w:t xml:space="preserve">Gulbenes novada </w:t>
      </w:r>
      <w:r w:rsidRPr="003A0F89">
        <w:rPr>
          <w:rFonts w:eastAsia="Calibri"/>
          <w:lang w:eastAsia="en-US"/>
        </w:rPr>
        <w:t>pašvaldība</w:t>
      </w:r>
      <w:r>
        <w:rPr>
          <w:rFonts w:eastAsia="Calibri"/>
          <w:lang w:eastAsia="en-US"/>
        </w:rPr>
        <w:t xml:space="preserve"> (turpmāk – Pašvaldība)</w:t>
      </w:r>
      <w:r w:rsidRPr="003A0F89">
        <w:rPr>
          <w:rFonts w:eastAsia="Calibri"/>
          <w:lang w:eastAsia="en-US"/>
        </w:rPr>
        <w:t xml:space="preserve"> piešķīra sabiedrībai ar ierobežotu atbildību “ALBA”</w:t>
      </w:r>
      <w:r>
        <w:rPr>
          <w:rFonts w:eastAsia="Calibri"/>
          <w:lang w:eastAsia="en-US"/>
        </w:rPr>
        <w:t xml:space="preserve">, </w:t>
      </w:r>
      <w:proofErr w:type="spellStart"/>
      <w:r w:rsidRPr="00892D59">
        <w:rPr>
          <w:u w:color="FFFFFF" w:themeColor="background1"/>
        </w:rPr>
        <w:t>reģ</w:t>
      </w:r>
      <w:proofErr w:type="spellEnd"/>
      <w:r w:rsidRPr="00892D59">
        <w:rPr>
          <w:u w:color="FFFFFF" w:themeColor="background1"/>
        </w:rPr>
        <w:t>. Nr. 44603000098</w:t>
      </w:r>
      <w:r>
        <w:rPr>
          <w:u w:color="FFFFFF" w:themeColor="background1"/>
        </w:rPr>
        <w:t xml:space="preserve"> (turpmāk – SIA “ALBA”),</w:t>
      </w:r>
      <w:r w:rsidRPr="003A0F89">
        <w:rPr>
          <w:rFonts w:eastAsia="Calibri"/>
          <w:lang w:eastAsia="en-US"/>
        </w:rPr>
        <w:t xml:space="preserve"> īpašas tiesības no 2018.</w:t>
      </w:r>
      <w:r>
        <w:rPr>
          <w:rFonts w:eastAsia="Calibri"/>
          <w:lang w:eastAsia="en-US"/>
        </w:rPr>
        <w:t> </w:t>
      </w:r>
      <w:r w:rsidRPr="003A0F89">
        <w:rPr>
          <w:rFonts w:eastAsia="Calibri"/>
          <w:lang w:eastAsia="en-US"/>
        </w:rPr>
        <w:t>gada 1.</w:t>
      </w:r>
      <w:r>
        <w:rPr>
          <w:rFonts w:eastAsia="Calibri"/>
          <w:lang w:eastAsia="en-US"/>
        </w:rPr>
        <w:t> </w:t>
      </w:r>
      <w:r w:rsidRPr="003A0F89">
        <w:rPr>
          <w:rFonts w:eastAsia="Calibri"/>
          <w:lang w:eastAsia="en-US"/>
        </w:rPr>
        <w:t>aprīļa līdz 2023.</w:t>
      </w:r>
      <w:r>
        <w:rPr>
          <w:rFonts w:eastAsia="Calibri"/>
          <w:lang w:eastAsia="en-US"/>
        </w:rPr>
        <w:t> </w:t>
      </w:r>
      <w:r w:rsidRPr="003A0F89">
        <w:rPr>
          <w:rFonts w:eastAsia="Calibri"/>
          <w:lang w:eastAsia="en-US"/>
        </w:rPr>
        <w:t>gada 31.</w:t>
      </w:r>
      <w:r>
        <w:rPr>
          <w:rFonts w:eastAsia="Calibri"/>
          <w:lang w:eastAsia="en-US"/>
        </w:rPr>
        <w:t> </w:t>
      </w:r>
      <w:r w:rsidRPr="003A0F89">
        <w:rPr>
          <w:rFonts w:eastAsia="Calibri"/>
          <w:lang w:eastAsia="en-US"/>
        </w:rPr>
        <w:t xml:space="preserve">martam sniegt ūdenssaimniecības pakalpojumus Gulbenes novada Gulbenes pilsētas, Beļavas pagasta </w:t>
      </w:r>
      <w:proofErr w:type="spellStart"/>
      <w:r w:rsidRPr="003A0F89">
        <w:rPr>
          <w:rFonts w:eastAsia="Calibri"/>
          <w:lang w:eastAsia="en-US"/>
        </w:rPr>
        <w:t>Svelberģa</w:t>
      </w:r>
      <w:proofErr w:type="spellEnd"/>
      <w:r w:rsidRPr="003A0F89">
        <w:rPr>
          <w:rFonts w:eastAsia="Calibri"/>
          <w:lang w:eastAsia="en-US"/>
        </w:rPr>
        <w:t xml:space="preserve"> ciema, Stradu pagasta Ceļmalu ciema, Stāķu ciema un </w:t>
      </w:r>
      <w:proofErr w:type="spellStart"/>
      <w:r w:rsidRPr="003A0F89">
        <w:rPr>
          <w:rFonts w:eastAsia="Calibri"/>
          <w:lang w:eastAsia="en-US"/>
        </w:rPr>
        <w:t>Šķieneru</w:t>
      </w:r>
      <w:proofErr w:type="spellEnd"/>
      <w:r w:rsidRPr="003A0F89">
        <w:rPr>
          <w:rFonts w:eastAsia="Calibri"/>
          <w:lang w:eastAsia="en-US"/>
        </w:rPr>
        <w:t xml:space="preserve"> ciema administratīvajā teritorijā.</w:t>
      </w:r>
      <w:r>
        <w:rPr>
          <w:rFonts w:eastAsia="Calibri"/>
          <w:lang w:eastAsia="en-US"/>
        </w:rPr>
        <w:t xml:space="preserve"> </w:t>
      </w:r>
      <w:r w:rsidRPr="003A0F89">
        <w:rPr>
          <w:rFonts w:eastAsia="Calibri"/>
          <w:lang w:eastAsia="en-US"/>
        </w:rPr>
        <w:t>Atbilstoši 2018.</w:t>
      </w:r>
      <w:r>
        <w:rPr>
          <w:rFonts w:eastAsia="Calibri"/>
          <w:lang w:eastAsia="en-US"/>
        </w:rPr>
        <w:t> </w:t>
      </w:r>
      <w:r w:rsidRPr="003A0F89">
        <w:rPr>
          <w:rFonts w:eastAsia="Calibri"/>
          <w:lang w:eastAsia="en-US"/>
        </w:rPr>
        <w:t>gada 8.</w:t>
      </w:r>
      <w:r>
        <w:rPr>
          <w:rFonts w:eastAsia="Calibri"/>
          <w:lang w:eastAsia="en-US"/>
        </w:rPr>
        <w:t> </w:t>
      </w:r>
      <w:r w:rsidRPr="003A0F89">
        <w:rPr>
          <w:rFonts w:eastAsia="Calibri"/>
          <w:lang w:eastAsia="en-US"/>
        </w:rPr>
        <w:t>novembra vienošanās par grozījumiem 2018.</w:t>
      </w:r>
      <w:r>
        <w:rPr>
          <w:rFonts w:eastAsia="Calibri"/>
          <w:lang w:eastAsia="en-US"/>
        </w:rPr>
        <w:t> </w:t>
      </w:r>
      <w:r w:rsidRPr="003A0F89">
        <w:rPr>
          <w:rFonts w:eastAsia="Calibri"/>
          <w:lang w:eastAsia="en-US"/>
        </w:rPr>
        <w:t>gada 12.</w:t>
      </w:r>
      <w:r>
        <w:rPr>
          <w:rFonts w:eastAsia="Calibri"/>
          <w:lang w:eastAsia="en-US"/>
        </w:rPr>
        <w:t> </w:t>
      </w:r>
      <w:r w:rsidRPr="003A0F89">
        <w:rPr>
          <w:rFonts w:eastAsia="Calibri"/>
          <w:lang w:eastAsia="en-US"/>
        </w:rPr>
        <w:t>aprīļa līgumā par ūdenssaimniecības pakalpojumu sniegšanu</w:t>
      </w:r>
      <w:r>
        <w:rPr>
          <w:rFonts w:eastAsia="Calibri"/>
          <w:lang w:eastAsia="en-US"/>
        </w:rPr>
        <w:t xml:space="preserve"> 1.2. punktam Pašvaldība apņē</w:t>
      </w:r>
      <w:r w:rsidRPr="003A0F89">
        <w:rPr>
          <w:rFonts w:eastAsia="Calibri"/>
          <w:lang w:eastAsia="en-US"/>
        </w:rPr>
        <w:t>m</w:t>
      </w:r>
      <w:r>
        <w:rPr>
          <w:rFonts w:eastAsia="Calibri"/>
          <w:lang w:eastAsia="en-US"/>
        </w:rPr>
        <w:t>ā</w:t>
      </w:r>
      <w:r w:rsidRPr="003A0F89">
        <w:rPr>
          <w:rFonts w:eastAsia="Calibri"/>
          <w:lang w:eastAsia="en-US"/>
        </w:rPr>
        <w:t xml:space="preserve">s nodrošināt </w:t>
      </w:r>
      <w:r>
        <w:rPr>
          <w:rFonts w:eastAsia="Calibri"/>
          <w:lang w:eastAsia="en-US"/>
        </w:rPr>
        <w:t>p</w:t>
      </w:r>
      <w:r w:rsidRPr="003A0F89">
        <w:rPr>
          <w:rFonts w:eastAsia="Calibri"/>
          <w:lang w:eastAsia="en-US"/>
        </w:rPr>
        <w:t xml:space="preserve">akalpojumu sniedzēju ar pamatlīdzekļiem un citiem aktīviem, kas tiek lietoti </w:t>
      </w:r>
      <w:r>
        <w:rPr>
          <w:rFonts w:eastAsia="Calibri"/>
          <w:lang w:eastAsia="en-US"/>
        </w:rPr>
        <w:t>p</w:t>
      </w:r>
      <w:r w:rsidRPr="003A0F89">
        <w:rPr>
          <w:rFonts w:eastAsia="Calibri"/>
          <w:lang w:eastAsia="en-US"/>
        </w:rPr>
        <w:t xml:space="preserve">akalpojumu sniegšanā izmantojamās infrastruktūras uzturēšanai, nododot tos </w:t>
      </w:r>
      <w:r>
        <w:rPr>
          <w:rFonts w:eastAsia="Calibri"/>
          <w:lang w:eastAsia="en-US"/>
        </w:rPr>
        <w:t>p</w:t>
      </w:r>
      <w:r w:rsidRPr="003A0F89">
        <w:rPr>
          <w:rFonts w:eastAsia="Calibri"/>
          <w:lang w:eastAsia="en-US"/>
        </w:rPr>
        <w:t xml:space="preserve">akalpojumu sniedzējam nomā </w:t>
      </w:r>
      <w:r w:rsidRPr="00DB1D9A">
        <w:rPr>
          <w:rFonts w:eastAsia="Calibri"/>
          <w:lang w:eastAsia="en-US"/>
        </w:rPr>
        <w:t xml:space="preserve">vai ieguldot tos </w:t>
      </w:r>
      <w:r>
        <w:rPr>
          <w:rFonts w:eastAsia="Calibri"/>
          <w:lang w:eastAsia="en-US"/>
        </w:rPr>
        <w:t>p</w:t>
      </w:r>
      <w:r w:rsidRPr="00DB1D9A">
        <w:rPr>
          <w:rFonts w:eastAsia="Calibri"/>
          <w:lang w:eastAsia="en-US"/>
        </w:rPr>
        <w:t>akalpojumu sniedzēja pamatkapitālā.</w:t>
      </w:r>
    </w:p>
    <w:p w14:paraId="686D9143" w14:textId="77777777" w:rsidR="003D704D" w:rsidRDefault="003D704D" w:rsidP="003D704D">
      <w:pPr>
        <w:widowControl w:val="0"/>
        <w:spacing w:line="360" w:lineRule="auto"/>
        <w:ind w:firstLine="567"/>
        <w:jc w:val="both"/>
      </w:pPr>
      <w:r>
        <w:t xml:space="preserve">2018. gada 25. jūlijā starp Pašvaldību un SIA “ALBA” tika noslēgts nomas līgums Nr. GND/9.7/18/554 (turpmāk – Līgums). Atbilstoši 2019. gada 7. martā pušu starpā noslēgtajai vienošanās Nr. GND/9.7/19/630 par grozījumiem Līgumā SIA “ALBA” nomā tika nodoti Pašvaldības pamatlīdzekļi 6020244,13 EUR (seši miljoni divdesmit tūkstoši divi simti četrdesmit četri </w:t>
      </w:r>
      <w:proofErr w:type="spellStart"/>
      <w:r w:rsidRPr="004B3A48">
        <w:rPr>
          <w:i/>
        </w:rPr>
        <w:t>euro</w:t>
      </w:r>
      <w:proofErr w:type="spellEnd"/>
      <w:r>
        <w:t xml:space="preserve"> trīspadsmit centi) apmērā. Minētie pamatlīdzekļi nodoti ūdenssaimniecības </w:t>
      </w:r>
      <w:r w:rsidRPr="00FD133F">
        <w:rPr>
          <w:noProof/>
        </w:rPr>
        <w:t xml:space="preserve">pakalpojuma sniegšanai </w:t>
      </w:r>
      <w:r>
        <w:rPr>
          <w:noProof/>
        </w:rPr>
        <w:t xml:space="preserve">Gulbenes novada </w:t>
      </w:r>
      <w:r w:rsidRPr="00FD133F">
        <w:rPr>
          <w:noProof/>
        </w:rPr>
        <w:t>Gulbenes pilsēt</w:t>
      </w:r>
      <w:r>
        <w:rPr>
          <w:noProof/>
        </w:rPr>
        <w:t>as</w:t>
      </w:r>
      <w:r w:rsidRPr="00FD133F">
        <w:rPr>
          <w:noProof/>
        </w:rPr>
        <w:t>, Beļavas pagasta Svelberģa ciema, Stradu pagasta Ceļmalu ciema, Stāķu ciema un Šķieneru ciema administratīvajā teritorijā</w:t>
      </w:r>
      <w:r>
        <w:rPr>
          <w:noProof/>
        </w:rPr>
        <w:t>.</w:t>
      </w:r>
    </w:p>
    <w:p w14:paraId="4E6AAD34" w14:textId="77777777" w:rsidR="003D704D" w:rsidRDefault="003D704D" w:rsidP="003D704D">
      <w:pPr>
        <w:widowControl w:val="0"/>
        <w:spacing w:line="360" w:lineRule="auto"/>
        <w:ind w:firstLine="567"/>
        <w:jc w:val="both"/>
      </w:pPr>
      <w:r w:rsidRPr="00DB1D9A">
        <w:rPr>
          <w:u w:color="FFFFFF" w:themeColor="background1"/>
        </w:rPr>
        <w:lastRenderedPageBreak/>
        <w:t>Pamatojoties uz Gulbenes novada domes 2020.</w:t>
      </w:r>
      <w:r>
        <w:rPr>
          <w:u w:color="FFFFFF" w:themeColor="background1"/>
        </w:rPr>
        <w:t> </w:t>
      </w:r>
      <w:r w:rsidRPr="00DB1D9A">
        <w:rPr>
          <w:u w:color="FFFFFF" w:themeColor="background1"/>
        </w:rPr>
        <w:t>gada 28.</w:t>
      </w:r>
      <w:r>
        <w:rPr>
          <w:u w:color="FFFFFF" w:themeColor="background1"/>
        </w:rPr>
        <w:t> </w:t>
      </w:r>
      <w:r w:rsidRPr="00DB1D9A">
        <w:rPr>
          <w:u w:color="FFFFFF" w:themeColor="background1"/>
        </w:rPr>
        <w:t>maija lēmumu Nr.</w:t>
      </w:r>
      <w:r>
        <w:rPr>
          <w:u w:color="FFFFFF" w:themeColor="background1"/>
        </w:rPr>
        <w:t> </w:t>
      </w:r>
      <w:r w:rsidRPr="00DB1D9A">
        <w:rPr>
          <w:u w:color="FFFFFF" w:themeColor="background1"/>
        </w:rPr>
        <w:t>GND/2020/264  “Par SIA “Gulbenes nami” un</w:t>
      </w:r>
      <w:r w:rsidRPr="0039691D">
        <w:rPr>
          <w:u w:color="FFFFFF" w:themeColor="background1"/>
        </w:rPr>
        <w:t xml:space="preserve"> sabiedrības ar ierobežotu atbildību “ALBA” reorganizāciju” </w:t>
      </w:r>
      <w:r w:rsidRPr="0039691D">
        <w:rPr>
          <w:rFonts w:eastAsiaTheme="minorHAnsi"/>
          <w:lang w:eastAsia="en-US"/>
        </w:rPr>
        <w:t>un 2020.</w:t>
      </w:r>
      <w:r>
        <w:rPr>
          <w:rFonts w:eastAsiaTheme="minorHAnsi"/>
          <w:lang w:eastAsia="en-US"/>
        </w:rPr>
        <w:t> </w:t>
      </w:r>
      <w:r w:rsidRPr="0039691D">
        <w:rPr>
          <w:rFonts w:eastAsiaTheme="minorHAnsi"/>
          <w:lang w:eastAsia="en-US"/>
        </w:rPr>
        <w:t>gada 7.</w:t>
      </w:r>
      <w:r>
        <w:rPr>
          <w:rFonts w:eastAsiaTheme="minorHAnsi"/>
          <w:lang w:eastAsia="en-US"/>
        </w:rPr>
        <w:t> </w:t>
      </w:r>
      <w:r w:rsidRPr="0039691D">
        <w:rPr>
          <w:rFonts w:eastAsiaTheme="minorHAnsi"/>
          <w:lang w:eastAsia="en-US"/>
        </w:rPr>
        <w:t xml:space="preserve">septembrī starp minētajām kapitālsabiedrībām noslēgto reorganizācijas līgumu, </w:t>
      </w:r>
      <w:r>
        <w:rPr>
          <w:rFonts w:eastAsiaTheme="minorHAnsi"/>
          <w:lang w:eastAsia="en-US"/>
        </w:rPr>
        <w:t>ir</w:t>
      </w:r>
      <w:r w:rsidRPr="0039691D">
        <w:rPr>
          <w:rFonts w:eastAsiaTheme="minorHAnsi"/>
          <w:lang w:eastAsia="en-US"/>
        </w:rPr>
        <w:t xml:space="preserve"> īstenota </w:t>
      </w:r>
      <w:r w:rsidRPr="0039691D">
        <w:rPr>
          <w:u w:color="FFFFFF" w:themeColor="background1"/>
        </w:rPr>
        <w:t>SIA “Gulbenes nami”</w:t>
      </w:r>
      <w:r>
        <w:rPr>
          <w:u w:color="FFFFFF" w:themeColor="background1"/>
        </w:rPr>
        <w:t xml:space="preserve">, </w:t>
      </w:r>
      <w:proofErr w:type="spellStart"/>
      <w:r>
        <w:rPr>
          <w:u w:color="FFFFFF" w:themeColor="background1"/>
        </w:rPr>
        <w:t>reģ</w:t>
      </w:r>
      <w:proofErr w:type="spellEnd"/>
      <w:r>
        <w:rPr>
          <w:u w:color="FFFFFF" w:themeColor="background1"/>
        </w:rPr>
        <w:t xml:space="preserve">. Nr. 54603000121, </w:t>
      </w:r>
      <w:r w:rsidRPr="0039691D">
        <w:rPr>
          <w:u w:color="FFFFFF" w:themeColor="background1"/>
        </w:rPr>
        <w:t>un</w:t>
      </w:r>
      <w:r>
        <w:rPr>
          <w:u w:color="FFFFFF" w:themeColor="background1"/>
        </w:rPr>
        <w:t xml:space="preserve"> SIA </w:t>
      </w:r>
      <w:r w:rsidRPr="0039691D">
        <w:rPr>
          <w:u w:color="FFFFFF" w:themeColor="background1"/>
        </w:rPr>
        <w:t xml:space="preserve">“ALBA” </w:t>
      </w:r>
      <w:r w:rsidRPr="0039691D">
        <w:rPr>
          <w:rFonts w:eastAsiaTheme="minorHAnsi"/>
          <w:lang w:eastAsia="en-US"/>
        </w:rPr>
        <w:t>reorganizācija</w:t>
      </w:r>
      <w:r>
        <w:rPr>
          <w:rFonts w:eastAsiaTheme="minorHAnsi"/>
          <w:lang w:eastAsia="en-US"/>
        </w:rPr>
        <w:t xml:space="preserve"> </w:t>
      </w:r>
      <w:r w:rsidRPr="0039691D">
        <w:rPr>
          <w:rFonts w:eastAsiaTheme="minorHAnsi"/>
          <w:lang w:eastAsia="en-US"/>
        </w:rPr>
        <w:t>apvienošanās ceļā</w:t>
      </w:r>
      <w:r>
        <w:rPr>
          <w:rFonts w:eastAsiaTheme="minorHAnsi"/>
          <w:lang w:eastAsia="en-US"/>
        </w:rPr>
        <w:t>. SIA</w:t>
      </w:r>
      <w:r w:rsidRPr="0039691D">
        <w:rPr>
          <w:rFonts w:eastAsiaTheme="minorHAnsi"/>
          <w:lang w:eastAsia="en-US"/>
        </w:rPr>
        <w:t xml:space="preserve"> “ALBA”</w:t>
      </w:r>
      <w:r>
        <w:rPr>
          <w:rFonts w:eastAsiaTheme="minorHAnsi"/>
          <w:lang w:eastAsia="en-US"/>
        </w:rPr>
        <w:t xml:space="preserve"> tika pievienota</w:t>
      </w:r>
      <w:r w:rsidRPr="0039691D">
        <w:rPr>
          <w:rFonts w:eastAsiaTheme="minorHAnsi"/>
          <w:lang w:eastAsia="en-US"/>
        </w:rPr>
        <w:t xml:space="preserve"> SIA “Gulbenes nami”</w:t>
      </w:r>
      <w:r>
        <w:rPr>
          <w:rFonts w:eastAsiaTheme="minorHAnsi"/>
          <w:lang w:eastAsia="en-US"/>
        </w:rPr>
        <w:t>, kā r</w:t>
      </w:r>
      <w:r w:rsidRPr="0039691D">
        <w:rPr>
          <w:rFonts w:eastAsiaTheme="minorHAnsi"/>
          <w:lang w:eastAsia="en-US"/>
        </w:rPr>
        <w:t xml:space="preserve">ezultātā </w:t>
      </w:r>
      <w:r>
        <w:rPr>
          <w:rFonts w:eastAsiaTheme="minorHAnsi"/>
          <w:lang w:eastAsia="en-US"/>
        </w:rPr>
        <w:t xml:space="preserve">SIA </w:t>
      </w:r>
      <w:r w:rsidRPr="0039691D">
        <w:rPr>
          <w:rFonts w:eastAsiaTheme="minorHAnsi"/>
          <w:lang w:eastAsia="en-US"/>
        </w:rPr>
        <w:t xml:space="preserve">“ALBA” </w:t>
      </w:r>
      <w:r w:rsidRPr="0039691D">
        <w:t>nod</w:t>
      </w:r>
      <w:r>
        <w:t>eva</w:t>
      </w:r>
      <w:r w:rsidRPr="0039691D">
        <w:t xml:space="preserve"> vis</w:t>
      </w:r>
      <w:r>
        <w:t>as</w:t>
      </w:r>
      <w:r w:rsidRPr="0039691D">
        <w:t xml:space="preserve"> savas tiesības un saistības</w:t>
      </w:r>
      <w:r>
        <w:t xml:space="preserve"> </w:t>
      </w:r>
      <w:r w:rsidRPr="00892D59">
        <w:rPr>
          <w:u w:color="FFFFFF" w:themeColor="background1"/>
        </w:rPr>
        <w:t xml:space="preserve">pret trešajām personām, kā arī visu </w:t>
      </w:r>
      <w:r>
        <w:rPr>
          <w:u w:color="FFFFFF" w:themeColor="background1"/>
        </w:rPr>
        <w:t>sabiedrības mantu un aktīvus</w:t>
      </w:r>
      <w:r w:rsidRPr="0039691D">
        <w:t xml:space="preserve"> </w:t>
      </w:r>
      <w:r w:rsidRPr="0039691D">
        <w:rPr>
          <w:rFonts w:eastAsiaTheme="minorHAnsi"/>
          <w:lang w:eastAsia="en-US"/>
        </w:rPr>
        <w:t>SIA “Gulbenes nami”</w:t>
      </w:r>
      <w:r>
        <w:rPr>
          <w:rFonts w:eastAsiaTheme="minorHAnsi"/>
          <w:lang w:eastAsia="en-US"/>
        </w:rPr>
        <w:t xml:space="preserve"> </w:t>
      </w:r>
      <w:r w:rsidRPr="0039691D">
        <w:t>un beidz</w:t>
      </w:r>
      <w:r>
        <w:t>a</w:t>
      </w:r>
      <w:r w:rsidRPr="0039691D">
        <w:t xml:space="preserve"> pastāvēt kā atsevišķa juridiska persona bez likvidācijas procesa.</w:t>
      </w:r>
      <w:r>
        <w:t xml:space="preserve"> 2021. gada 25. janvārī Uzņēmumu reģistrā izdarīts ieraksts par reorganizācijas pabeigšanu.</w:t>
      </w:r>
    </w:p>
    <w:p w14:paraId="6D837303" w14:textId="77777777" w:rsidR="003D704D" w:rsidRDefault="003D704D" w:rsidP="003D704D">
      <w:pPr>
        <w:widowControl w:val="0"/>
        <w:spacing w:line="360" w:lineRule="auto"/>
        <w:ind w:firstLine="567"/>
        <w:jc w:val="both"/>
      </w:pPr>
      <w:r>
        <w:t xml:space="preserve">Atbilstoši SIA “Gulbenes nami” dalībnieku sapulces 2022. gada 9. jūnija lēmumam (protokols Nr. 5) SIA “Gulbenes nami” tika mainīta firma (nosaukums) uz SIA “Gulbenes </w:t>
      </w:r>
      <w:proofErr w:type="spellStart"/>
      <w:r>
        <w:t>Energo</w:t>
      </w:r>
      <w:proofErr w:type="spellEnd"/>
      <w:r>
        <w:t xml:space="preserve"> Serviss” (Uzņēmuma reģistrā izmaiņas reģistrētas 2022. gada 15. jūnijā).</w:t>
      </w:r>
    </w:p>
    <w:p w14:paraId="66E03319" w14:textId="77777777" w:rsidR="003D704D" w:rsidRPr="00E02C47" w:rsidRDefault="003D704D" w:rsidP="003D704D">
      <w:pPr>
        <w:spacing w:line="360" w:lineRule="auto"/>
        <w:ind w:firstLine="567"/>
        <w:jc w:val="both"/>
        <w:rPr>
          <w:color w:val="000000" w:themeColor="text1"/>
        </w:rPr>
      </w:pPr>
      <w:r w:rsidRPr="007E7103">
        <w:t xml:space="preserve">Saskaņā ar Pašvaldības grāmatvedības uzskaites datiem SIA “Gulbenes </w:t>
      </w:r>
      <w:proofErr w:type="spellStart"/>
      <w:r w:rsidRPr="007E7103">
        <w:t>Energo</w:t>
      </w:r>
      <w:proofErr w:type="spellEnd"/>
      <w:r w:rsidRPr="007E7103">
        <w:t xml:space="preserve"> Serviss”, (turpmāk</w:t>
      </w:r>
      <w:r>
        <w:t xml:space="preserve"> </w:t>
      </w:r>
      <w:r w:rsidRPr="007E7103">
        <w:t>– Sabiedrība)</w:t>
      </w:r>
      <w:r>
        <w:t xml:space="preserve"> </w:t>
      </w:r>
      <w:r w:rsidRPr="007E7103">
        <w:t>nenokārtoto ūdenssaimniecības pakalpojumu sniegšanai nodoto pamatlīdzekļu nomas maksas maksājumu saistību apmērs pret Pašvaldību uz 2022. gada 31. </w:t>
      </w:r>
      <w:r w:rsidRPr="00E02C47">
        <w:rPr>
          <w:color w:val="000000" w:themeColor="text1"/>
        </w:rPr>
        <w:t xml:space="preserve">augustu sastāda 242022,33 EUR (divi simti četrdesmit divi tūkstoši divdesmit divi </w:t>
      </w:r>
      <w:proofErr w:type="spellStart"/>
      <w:r w:rsidRPr="00E02C47">
        <w:rPr>
          <w:i/>
          <w:color w:val="000000" w:themeColor="text1"/>
        </w:rPr>
        <w:t>euro</w:t>
      </w:r>
      <w:proofErr w:type="spellEnd"/>
      <w:r w:rsidRPr="00E02C47">
        <w:rPr>
          <w:i/>
          <w:color w:val="000000" w:themeColor="text1"/>
        </w:rPr>
        <w:t xml:space="preserve"> </w:t>
      </w:r>
      <w:r w:rsidRPr="00E02C47">
        <w:rPr>
          <w:color w:val="000000" w:themeColor="text1"/>
        </w:rPr>
        <w:t>trīsdesmit trīs centi).</w:t>
      </w:r>
    </w:p>
    <w:p w14:paraId="42152D69" w14:textId="77777777" w:rsidR="003D704D" w:rsidRDefault="003D704D" w:rsidP="003D704D">
      <w:pPr>
        <w:spacing w:line="360" w:lineRule="auto"/>
        <w:ind w:firstLine="567"/>
        <w:jc w:val="both"/>
      </w:pPr>
      <w:r w:rsidRPr="007E7103">
        <w:t xml:space="preserve">Sabiedrība nav veikusi </w:t>
      </w:r>
      <w:r>
        <w:t>P</w:t>
      </w:r>
      <w:r w:rsidRPr="007E7103">
        <w:t xml:space="preserve">ašvaldības </w:t>
      </w:r>
      <w:r>
        <w:t>izrakstīto</w:t>
      </w:r>
      <w:r w:rsidRPr="007E7103">
        <w:t xml:space="preserve"> rēķinu</w:t>
      </w:r>
      <w:r>
        <w:t xml:space="preserve"> (09.12.2020. rēķins Nr. 02680; 31.01.2021. rēķins Nr. 00068; 10.02.2021. rēķins Nr. 00291; 09.03.2021. rēķins Nr. 00423; 08.04.2021. rēķins Nr. 00729; 10.05.2021. rēķins Nr. 00973; 09.06.2021. rēķins Nr. 01307; 06.07.2021. rēķins Nr. 01495; 03.08.2021. rēķins Nr. 01697; 14.09.2021. rēķins Nr. 02594; 07.10.2021. rēķins Nr. 02759; 09.11.2021. rēķins Nr. 03117; 02.12.2021. rēķins Nr. 03244; 12.01.2022. rēķins Nr. 00035; 08.02.2022. rēķins Nr. 00219; 10.03.2022. rēķins Nr. 00582; 11.04.2022. rēķins Nr. 00849; 09.05.2022. rēķins Nr. 01076; 16.06.2022. rēķins Nr. 01562; 08.07.2022. rēķins Nr. 01792; 19.08.2022. rēķins Nr. 02154) </w:t>
      </w:r>
      <w:r w:rsidRPr="007E7103">
        <w:t>apmaksu</w:t>
      </w:r>
      <w:r>
        <w:t xml:space="preserve"> par kopējo summu 142206,75 (viens simts četri simti divi tūkstoši divi simti seši </w:t>
      </w:r>
      <w:proofErr w:type="spellStart"/>
      <w:r w:rsidRPr="00E02C47">
        <w:rPr>
          <w:i/>
        </w:rPr>
        <w:t>euro</w:t>
      </w:r>
      <w:proofErr w:type="spellEnd"/>
      <w:r>
        <w:t xml:space="preserve"> septiņdesmit pieci centi). </w:t>
      </w:r>
    </w:p>
    <w:p w14:paraId="417BDB21" w14:textId="77777777" w:rsidR="003D704D" w:rsidRDefault="003D704D" w:rsidP="003D704D">
      <w:pPr>
        <w:spacing w:line="360" w:lineRule="auto"/>
        <w:ind w:firstLine="567"/>
        <w:jc w:val="both"/>
      </w:pPr>
      <w:r>
        <w:rPr>
          <w:noProof/>
        </w:rPr>
        <w:t>R</w:t>
      </w:r>
      <w:r w:rsidRPr="00FD133F">
        <w:rPr>
          <w:noProof/>
        </w:rPr>
        <w:t xml:space="preserve">eorganizācijas rezultātā no </w:t>
      </w:r>
      <w:r>
        <w:rPr>
          <w:noProof/>
        </w:rPr>
        <w:t xml:space="preserve">SIA </w:t>
      </w:r>
      <w:r w:rsidRPr="00FD133F">
        <w:rPr>
          <w:noProof/>
        </w:rPr>
        <w:t>“Alba” pārņemt</w:t>
      </w:r>
      <w:r>
        <w:rPr>
          <w:noProof/>
        </w:rPr>
        <w:t xml:space="preserve">ās saistības pret Pašvaldību 99815,58 EUR (deviņdesmit deviņi tūkstoši astoņi simti piecpadsmit </w:t>
      </w:r>
      <w:r>
        <w:rPr>
          <w:i/>
          <w:noProof/>
        </w:rPr>
        <w:t>euro</w:t>
      </w:r>
      <w:r>
        <w:rPr>
          <w:noProof/>
        </w:rPr>
        <w:t xml:space="preserve"> piecdesmit astoņi centi) atbilstoši </w:t>
      </w:r>
      <w:r>
        <w:t>P</w:t>
      </w:r>
      <w:r w:rsidRPr="007E7103">
        <w:t xml:space="preserve">ašvaldības </w:t>
      </w:r>
      <w:r>
        <w:t xml:space="preserve">izrakstītajiem </w:t>
      </w:r>
      <w:r w:rsidRPr="007E7103">
        <w:t>rēķin</w:t>
      </w:r>
      <w:r>
        <w:t xml:space="preserve">iem: 22.08.2019. rēķins Nr. 0000002016; 12.09.2019. rēķins Nr. 0000004181; 15.10.2019. rēķins Nr. 0000004354; 11.11.2019. rēķins Nr. 0000004728; 09.12.2019. rēķins Nr. 0000004997; 14.01.2020. rēķins Nr. 00043; 07.02.2020. rēķins Nr. 00127; 12.03.2020. rēķins Nr. 00600; 14.04.2020. rēķins Nr. 00845; 12.05.2020. rēķins Nr. 01061; 04.06.2020. rēķins Nr. 01174; 06.07.2020. rēķins Nr. 01297; 05.08.2020. rēķins Nr. 01603; 11.09.2020. rēķins Nr. 01956; 07.10.2020. rēķins Nr. 02081. </w:t>
      </w:r>
    </w:p>
    <w:p w14:paraId="47924D7D" w14:textId="77777777" w:rsidR="003D704D" w:rsidRPr="003828A8" w:rsidRDefault="003D704D" w:rsidP="003D704D">
      <w:pPr>
        <w:widowControl w:val="0"/>
        <w:spacing w:line="360" w:lineRule="auto"/>
        <w:ind w:firstLine="567"/>
        <w:jc w:val="both"/>
        <w:rPr>
          <w:rFonts w:eastAsiaTheme="minorHAnsi"/>
          <w:lang w:eastAsia="en-US"/>
        </w:rPr>
      </w:pPr>
      <w:r w:rsidRPr="00FD133F">
        <w:rPr>
          <w:noProof/>
        </w:rPr>
        <w:t>Lai uzlabotu Sabiedrības finanšu rādītājus, tai skaitā likviditātes, saistību īpatsvara u.c. rādītājus</w:t>
      </w:r>
      <w:r>
        <w:t>, Sabiedrība  2022. gada 6. jūnija vēstulē Nr. </w:t>
      </w:r>
      <w:r w:rsidRPr="00FD133F">
        <w:t>GN/2022/1.4/</w:t>
      </w:r>
      <w:r>
        <w:t xml:space="preserve">460 “Par pamatkapitālu” lūdza </w:t>
      </w:r>
      <w:r w:rsidRPr="00FD133F">
        <w:rPr>
          <w:noProof/>
        </w:rPr>
        <w:lastRenderedPageBreak/>
        <w:t>izskatīt iespēju kapitalizēt Sabiedrības</w:t>
      </w:r>
      <w:r>
        <w:rPr>
          <w:noProof/>
        </w:rPr>
        <w:t xml:space="preserve"> iepriekš minētos </w:t>
      </w:r>
      <w:r w:rsidRPr="00FD133F">
        <w:rPr>
          <w:noProof/>
        </w:rPr>
        <w:t>parādus pret Pašvaldību</w:t>
      </w:r>
      <w:r>
        <w:rPr>
          <w:noProof/>
        </w:rPr>
        <w:t xml:space="preserve">. Sabiedrības </w:t>
      </w:r>
      <w:r>
        <w:t>f</w:t>
      </w:r>
      <w:r w:rsidRPr="00E57F02">
        <w:t>inanšu rādītāj</w:t>
      </w:r>
      <w:r>
        <w:t>iem</w:t>
      </w:r>
      <w:r w:rsidRPr="00E57F02">
        <w:t xml:space="preserve"> </w:t>
      </w:r>
      <w:r>
        <w:t>u</w:t>
      </w:r>
      <w:r>
        <w:rPr>
          <w:noProof/>
        </w:rPr>
        <w:t xml:space="preserve">zlabojoties, paaugstināsies  </w:t>
      </w:r>
      <w:r w:rsidRPr="00E57F02">
        <w:t>Sabiedrība</w:t>
      </w:r>
      <w:r>
        <w:t>s</w:t>
      </w:r>
      <w:r w:rsidRPr="00E57F02">
        <w:t xml:space="preserve"> kredītspēja</w:t>
      </w:r>
      <w:r>
        <w:t xml:space="preserve">, kā rezultātā  palielināsies </w:t>
      </w:r>
      <w:r w:rsidRPr="00E57F02">
        <w:t>Sabiedrība</w:t>
      </w:r>
      <w:r>
        <w:t xml:space="preserve">s iespējas iesaistīties </w:t>
      </w:r>
      <w:r w:rsidRPr="00E57F02">
        <w:t>Pašvaldīb</w:t>
      </w:r>
      <w:r>
        <w:t xml:space="preserve">as īstenojamos infrastruktūras uzlabošanas projektos, </w:t>
      </w:r>
      <w:r w:rsidRPr="00476390">
        <w:rPr>
          <w:rFonts w:eastAsiaTheme="minorHAnsi"/>
          <w:lang w:eastAsia="en-US"/>
        </w:rPr>
        <w:t>piedaloties ūdensapgādes un kanalizācijas tīklu, kā arī siltumapgādes tīklu izbū</w:t>
      </w:r>
      <w:r>
        <w:rPr>
          <w:rFonts w:eastAsiaTheme="minorHAnsi"/>
          <w:lang w:eastAsia="en-US"/>
        </w:rPr>
        <w:t>vē iepriekš minētajos projektos</w:t>
      </w:r>
      <w:r w:rsidRPr="00E57F02">
        <w:t xml:space="preserve">. Uz doto brīdi Pašvaldība veic ielu pārbūves, vienlaikus tiek izbūvēti jauni ūdensvada un notekūdeņu tīkli, ko finansētu Sabiedrība kā sabiedriskā pakalpojuma sniedzējs, un pēc izbūves šie tīkli būtu Sabiedrības īpašumā. Pirmais kopprojekts, kur noslēgts </w:t>
      </w:r>
      <w:r>
        <w:t>trīspusējs</w:t>
      </w:r>
      <w:r w:rsidRPr="00E57F02">
        <w:t xml:space="preserve"> līgums ar Pašvaldību un būvnieku, ir Rūpnieku un Dzērves ielu pārbūve </w:t>
      </w:r>
      <w:proofErr w:type="spellStart"/>
      <w:r w:rsidRPr="00E57F02">
        <w:t>Šķieneros</w:t>
      </w:r>
      <w:proofErr w:type="spellEnd"/>
      <w:r w:rsidRPr="00E57F02">
        <w:t xml:space="preserve">, Stradu pagastā, kur ar Sabiedrības </w:t>
      </w:r>
      <w:proofErr w:type="spellStart"/>
      <w:r w:rsidRPr="00E57F02">
        <w:t>priekšfinansējumu</w:t>
      </w:r>
      <w:proofErr w:type="spellEnd"/>
      <w:r w:rsidRPr="00E57F02">
        <w:t xml:space="preserve"> tiek izbūvēti ūdensapgādes tīkli 708 m garumā, sadzīves kanalizācijas tīkli 218 m g</w:t>
      </w:r>
      <w:r>
        <w:t>arumā un siltumapgādes tīkli 77,</w:t>
      </w:r>
      <w:r w:rsidRPr="00E57F02">
        <w:t xml:space="preserve">8 m garumā. Turpmāk ir paredzēts </w:t>
      </w:r>
      <w:r>
        <w:t xml:space="preserve">sadarboties ar Pašvaldību </w:t>
      </w:r>
      <w:r w:rsidRPr="00E57F02">
        <w:t>ūdensvada un sadzīves kanalizācijas tīklu izbūvē Valsts autoceļa P27 Smiltene-Gulbene posma 60.95-61.22 pārbūves ietvaros, Brīvības ielas pārbūves projektā un citos līdzīgos projektos.</w:t>
      </w:r>
    </w:p>
    <w:p w14:paraId="52B39FB5" w14:textId="77777777" w:rsidR="003D704D" w:rsidRPr="00022178" w:rsidRDefault="003D704D" w:rsidP="003D704D">
      <w:pPr>
        <w:spacing w:line="360" w:lineRule="auto"/>
        <w:ind w:firstLine="567"/>
        <w:jc w:val="both"/>
      </w:pPr>
      <w:r>
        <w:t xml:space="preserve">[2] Sabiedrība vairākkārt ir informējusi Pašvaldību, </w:t>
      </w:r>
      <w:r w:rsidRPr="00FD133F">
        <w:t>ka pamatlīdzekļi, kurus Pašvaldība iznomā Sabiedrībai</w:t>
      </w:r>
      <w:r>
        <w:t xml:space="preserve"> atbilstoši 2018. gada 25. jūlija nomas līgumam Nr. GND/9.7/18/554</w:t>
      </w:r>
      <w:r w:rsidRPr="00FD133F">
        <w:t>, ir nolietojušies un ir nepieciešam</w:t>
      </w:r>
      <w:r>
        <w:t>i lieli finanšu</w:t>
      </w:r>
      <w:r w:rsidRPr="00FD133F">
        <w:t xml:space="preserve"> ieguldījum</w:t>
      </w:r>
      <w:r>
        <w:t>i (tostarp 2022. gada 15. marta vēstulē</w:t>
      </w:r>
      <w:r w:rsidRPr="00FD133F">
        <w:t xml:space="preserve"> Nr.</w:t>
      </w:r>
      <w:r>
        <w:t> </w:t>
      </w:r>
      <w:r w:rsidRPr="00FD133F">
        <w:t>GN/2022/1.4/175 “Par 2018.</w:t>
      </w:r>
      <w:r>
        <w:t> </w:t>
      </w:r>
      <w:r w:rsidRPr="00FD133F">
        <w:t>gada 25.</w:t>
      </w:r>
      <w:r>
        <w:t> </w:t>
      </w:r>
      <w:r w:rsidRPr="00FD133F">
        <w:t>jūlija Nomas līgumu Nr.</w:t>
      </w:r>
      <w:r>
        <w:t> </w:t>
      </w:r>
      <w:r w:rsidRPr="00FD133F">
        <w:t>GND/9.7/18/554</w:t>
      </w:r>
      <w:r>
        <w:t>;  2022. gada 6. </w:t>
      </w:r>
      <w:r w:rsidRPr="00022178">
        <w:t>jūnija vēstule Nr. GN/2022/1.4/460 “Par pamatkapitālu”), kā arī lūgusi Pašvaldībai atjaunot nomā nodotos pamatlīdzekļus (piem., Gulbenes pilsētas bioloģiskās notekūdeņu attīrīšanas iekārtas “Asarīši”)</w:t>
      </w:r>
      <w:r>
        <w:t>,</w:t>
      </w:r>
      <w:r w:rsidRPr="00022178">
        <w:t xml:space="preserve"> lai Sabiedrība </w:t>
      </w:r>
      <w:r>
        <w:t xml:space="preserve">ūdenssaimniecības </w:t>
      </w:r>
      <w:r w:rsidRPr="00022178">
        <w:t>pakalpojumu</w:t>
      </w:r>
      <w:r>
        <w:t>s</w:t>
      </w:r>
      <w:r w:rsidRPr="00022178">
        <w:t xml:space="preserve"> var</w:t>
      </w:r>
      <w:r>
        <w:t>ētu</w:t>
      </w:r>
      <w:r w:rsidRPr="00022178">
        <w:t xml:space="preserve"> veikt </w:t>
      </w:r>
      <w:r>
        <w:t xml:space="preserve">nepārtraukti un kvalitatīvi. Turklāt Sabiedrība lūdza izskatīt iespēju nomā nodotos pamatlīdzekļus ieguldīt </w:t>
      </w:r>
      <w:r w:rsidRPr="00022178">
        <w:t>Sabiedrības pamatkapitālā</w:t>
      </w:r>
      <w:r>
        <w:t xml:space="preserve">, lai Sabiedrība </w:t>
      </w:r>
      <w:r w:rsidRPr="00CE1340">
        <w:t>var atjaunot pamatlīdzekļus atbilstoš</w:t>
      </w:r>
      <w:r>
        <w:t>ā</w:t>
      </w:r>
      <w:r w:rsidRPr="00CE1340">
        <w:t xml:space="preserve"> kvalitāt</w:t>
      </w:r>
      <w:r>
        <w:t xml:space="preserve">ē par saviem līdzekļiem kā īpašnieks.    </w:t>
      </w:r>
    </w:p>
    <w:p w14:paraId="5002C0CA" w14:textId="77777777" w:rsidR="003D704D" w:rsidRPr="0060742E" w:rsidRDefault="003D704D" w:rsidP="003D704D">
      <w:pPr>
        <w:suppressAutoHyphens/>
        <w:spacing w:line="360" w:lineRule="auto"/>
        <w:ind w:firstLine="567"/>
        <w:jc w:val="both"/>
        <w:rPr>
          <w:lang w:eastAsia="en-US"/>
        </w:rPr>
      </w:pPr>
      <w:r w:rsidRPr="0060742E">
        <w:rPr>
          <w:lang w:eastAsia="en-US"/>
        </w:rPr>
        <w:t>Saskaņā ar likuma “Par pašvaldībām” 14.</w:t>
      </w:r>
      <w:r>
        <w:rPr>
          <w:lang w:eastAsia="en-US"/>
        </w:rPr>
        <w:t> </w:t>
      </w:r>
      <w:r w:rsidRPr="0060742E">
        <w:rPr>
          <w:lang w:eastAsia="en-US"/>
        </w:rPr>
        <w:t>panta pirmās daļas 1.</w:t>
      </w:r>
      <w:r>
        <w:rPr>
          <w:lang w:eastAsia="en-US"/>
        </w:rPr>
        <w:t> </w:t>
      </w:r>
      <w:r w:rsidRPr="0060742E">
        <w:rPr>
          <w:lang w:eastAsia="en-US"/>
        </w:rPr>
        <w:t xml:space="preserve">punktu pašvaldībām, pildot savas funkcijas, ir tiesības veidot pašvaldību kapitālsabiedrības, kā arī ieguldīt savus līdzekļus kapitālsabiedrībās. </w:t>
      </w:r>
    </w:p>
    <w:p w14:paraId="14AADDA7" w14:textId="77777777" w:rsidR="003D704D" w:rsidRPr="0060742E" w:rsidRDefault="003D704D" w:rsidP="003D704D">
      <w:pPr>
        <w:spacing w:line="360" w:lineRule="auto"/>
        <w:ind w:firstLine="567"/>
        <w:jc w:val="both"/>
      </w:pPr>
      <w:r w:rsidRPr="0060742E">
        <w:t>Publiskas personas mantas atsavināšanas likuma 3.</w:t>
      </w:r>
      <w:r>
        <w:t> </w:t>
      </w:r>
      <w:r w:rsidRPr="0060742E">
        <w:t>panta pirmās daļas 4.</w:t>
      </w:r>
      <w:r>
        <w:t> </w:t>
      </w:r>
      <w:r w:rsidRPr="0060742E">
        <w:t>punkts nosaka, ka publiskas personas nekustamo un kustamo mantu var atsavināt, ieguldot kapitālsabiedrības pamatkapitālā. Saskaņā šā likuma 40.</w:t>
      </w:r>
      <w:r>
        <w:t> </w:t>
      </w:r>
      <w:r w:rsidRPr="0060742E">
        <w:t>panta pirmo daļu un 6.</w:t>
      </w:r>
      <w:r>
        <w:t> </w:t>
      </w:r>
      <w:r w:rsidRPr="0060742E">
        <w:t xml:space="preserve">panta otro daļu lēmumu par publiskas personas mantas ieguldīšanu esošas kapitālsabiedrības pamatkapitālā pieņem atvasinātas publiskas personas lēmējinstitūcija vai tās noteikta institūcija. </w:t>
      </w:r>
    </w:p>
    <w:p w14:paraId="7A060217" w14:textId="77777777" w:rsidR="003D704D" w:rsidRPr="0060742E" w:rsidRDefault="003D704D" w:rsidP="003D704D">
      <w:pPr>
        <w:widowControl w:val="0"/>
        <w:suppressAutoHyphens/>
        <w:spacing w:line="360" w:lineRule="auto"/>
        <w:ind w:firstLine="567"/>
        <w:jc w:val="both"/>
        <w:rPr>
          <w:rFonts w:eastAsia="SimSun"/>
          <w:lang w:eastAsia="zh-CN" w:bidi="hi-IN"/>
        </w:rPr>
      </w:pPr>
      <w:r w:rsidRPr="0060742E">
        <w:rPr>
          <w:rFonts w:eastAsia="SimSun"/>
          <w:lang w:eastAsia="zh-CN" w:bidi="hi-IN"/>
        </w:rPr>
        <w:t>Atbilstoši likuma “Par pašvaldībām” 21.</w:t>
      </w:r>
      <w:r>
        <w:rPr>
          <w:rFonts w:eastAsia="SimSun"/>
          <w:lang w:eastAsia="zh-CN" w:bidi="hi-IN"/>
        </w:rPr>
        <w:t> </w:t>
      </w:r>
      <w:r w:rsidRPr="0060742E">
        <w:rPr>
          <w:rFonts w:eastAsia="SimSun"/>
          <w:lang w:eastAsia="zh-CN" w:bidi="hi-IN"/>
        </w:rPr>
        <w:t>panta pirmās daļas 17.</w:t>
      </w:r>
      <w:r>
        <w:rPr>
          <w:rFonts w:eastAsia="SimSun"/>
          <w:lang w:eastAsia="zh-CN" w:bidi="hi-IN"/>
        </w:rPr>
        <w:t> </w:t>
      </w:r>
      <w:r w:rsidRPr="0060742E">
        <w:rPr>
          <w:rFonts w:eastAsia="SimSun"/>
          <w:lang w:eastAsia="zh-CN" w:bidi="hi-IN"/>
        </w:rPr>
        <w:t xml:space="preserve">punktam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538B35EC" w14:textId="77777777" w:rsidR="003D704D" w:rsidRPr="000C79D7" w:rsidRDefault="003D704D" w:rsidP="003D704D">
      <w:pPr>
        <w:widowControl w:val="0"/>
        <w:suppressAutoHyphens/>
        <w:spacing w:line="360" w:lineRule="auto"/>
        <w:ind w:firstLine="567"/>
        <w:jc w:val="both"/>
        <w:rPr>
          <w:bCs/>
        </w:rPr>
      </w:pPr>
      <w:r w:rsidRPr="0060742E">
        <w:rPr>
          <w:rFonts w:eastAsia="SimSun"/>
          <w:lang w:eastAsia="zh-CN" w:bidi="hi-IN"/>
        </w:rPr>
        <w:t xml:space="preserve">Saskaņā ar Publiskas personas kapitāla daļu un kapitālsabiedrību pārvaldības likuma </w:t>
      </w:r>
      <w:r w:rsidRPr="0060742E">
        <w:rPr>
          <w:rFonts w:eastAsia="SimSun"/>
          <w:lang w:eastAsia="zh-CN" w:bidi="hi-IN"/>
        </w:rPr>
        <w:lastRenderedPageBreak/>
        <w:t>63.</w:t>
      </w:r>
      <w:r>
        <w:rPr>
          <w:rFonts w:eastAsia="SimSun"/>
          <w:lang w:eastAsia="zh-CN" w:bidi="hi-IN"/>
        </w:rPr>
        <w:t> </w:t>
      </w:r>
      <w:r w:rsidRPr="0060742E">
        <w:rPr>
          <w:rFonts w:eastAsia="SimSun"/>
          <w:lang w:eastAsia="zh-CN" w:bidi="hi-IN"/>
        </w:rPr>
        <w:t>panta pirmās daļas 1.</w:t>
      </w:r>
      <w:r>
        <w:rPr>
          <w:rFonts w:eastAsia="SimSun"/>
          <w:lang w:eastAsia="zh-CN" w:bidi="hi-IN"/>
        </w:rPr>
        <w:t> </w:t>
      </w:r>
      <w:r w:rsidRPr="0060742E">
        <w:rPr>
          <w:rFonts w:eastAsia="SimSun"/>
          <w:lang w:eastAsia="zh-CN" w:bidi="hi-IN"/>
        </w:rPr>
        <w:t xml:space="preserve">punktu sabiedrības pamatkapitālu var palielināt dalībniekiem izdarot ieguldījumus sabiedrības pamatkapitālā un pretī saņemot attiecīgu skaitu jaunu daļu. </w:t>
      </w:r>
      <w:r>
        <w:rPr>
          <w:rFonts w:eastAsia="SimSun"/>
          <w:lang w:eastAsia="zh-CN" w:bidi="hi-IN"/>
        </w:rPr>
        <w:t xml:space="preserve">Atbilstoši </w:t>
      </w:r>
      <w:r w:rsidRPr="0060742E">
        <w:rPr>
          <w:rFonts w:eastAsia="SimSun"/>
          <w:lang w:eastAsia="zh-CN" w:bidi="hi-IN"/>
        </w:rPr>
        <w:t xml:space="preserve"> Komerclikuma 151.</w:t>
      </w:r>
      <w:r>
        <w:rPr>
          <w:rFonts w:eastAsia="SimSun"/>
          <w:lang w:eastAsia="zh-CN" w:bidi="hi-IN"/>
        </w:rPr>
        <w:t> </w:t>
      </w:r>
      <w:r w:rsidRPr="0060742E">
        <w:rPr>
          <w:rFonts w:eastAsia="SimSun"/>
          <w:lang w:eastAsia="zh-CN" w:bidi="hi-IN"/>
        </w:rPr>
        <w:t>panta pirm</w:t>
      </w:r>
      <w:r>
        <w:rPr>
          <w:rFonts w:eastAsia="SimSun"/>
          <w:lang w:eastAsia="zh-CN" w:bidi="hi-IN"/>
        </w:rPr>
        <w:t xml:space="preserve">ajai </w:t>
      </w:r>
      <w:r w:rsidRPr="0060742E">
        <w:rPr>
          <w:rFonts w:eastAsia="SimSun"/>
          <w:lang w:eastAsia="zh-CN" w:bidi="hi-IN"/>
        </w:rPr>
        <w:t>daļ</w:t>
      </w:r>
      <w:r>
        <w:rPr>
          <w:rFonts w:eastAsia="SimSun"/>
          <w:lang w:eastAsia="zh-CN" w:bidi="hi-IN"/>
        </w:rPr>
        <w:t>ai</w:t>
      </w:r>
      <w:r w:rsidRPr="0060742E">
        <w:rPr>
          <w:rFonts w:eastAsia="SimSun"/>
          <w:lang w:eastAsia="zh-CN" w:bidi="hi-IN"/>
        </w:rPr>
        <w:t xml:space="preserve"> pamatkapitālu apmaksā ar</w:t>
      </w:r>
      <w:r>
        <w:rPr>
          <w:rFonts w:eastAsia="SimSun"/>
          <w:lang w:eastAsia="zh-CN" w:bidi="hi-IN"/>
        </w:rPr>
        <w:t xml:space="preserve"> naudu vai mantisku ieguldījumu.</w:t>
      </w:r>
      <w:r>
        <w:t xml:space="preserve"> </w:t>
      </w:r>
      <w:r>
        <w:rPr>
          <w:bCs/>
        </w:rPr>
        <w:t xml:space="preserve">Publiskas personas kapitāla daļu un kapitālsabiedrību pārvaldības likuma 49. panta pirmā daļa nosaka, ka mantisko ieguldījumu novērtē saskaņā </w:t>
      </w:r>
      <w:r w:rsidRPr="000C79D7">
        <w:rPr>
          <w:bCs/>
        </w:rPr>
        <w:t>ar </w:t>
      </w:r>
      <w:r w:rsidRPr="000C79D7">
        <w:rPr>
          <w:rStyle w:val="Hipersaite"/>
          <w:rFonts w:eastAsia="Calibri"/>
          <w:bCs/>
        </w:rPr>
        <w:t>Komerclikuma</w:t>
      </w:r>
      <w:r>
        <w:rPr>
          <w:rStyle w:val="Hipersaite"/>
          <w:rFonts w:eastAsia="Calibri"/>
          <w:bCs/>
        </w:rPr>
        <w:t xml:space="preserve"> </w:t>
      </w:r>
      <w:r w:rsidRPr="000C79D7">
        <w:rPr>
          <w:rStyle w:val="Hipersaite"/>
          <w:rFonts w:eastAsia="Calibri"/>
          <w:bCs/>
        </w:rPr>
        <w:t>154.</w:t>
      </w:r>
      <w:r>
        <w:rPr>
          <w:rStyle w:val="Hipersaite"/>
          <w:rFonts w:eastAsia="Calibri"/>
          <w:bCs/>
        </w:rPr>
        <w:t> </w:t>
      </w:r>
      <w:r w:rsidRPr="000C79D7">
        <w:rPr>
          <w:rStyle w:val="Hipersaite"/>
          <w:rFonts w:eastAsia="Calibri"/>
          <w:bCs/>
        </w:rPr>
        <w:t>pantā</w:t>
      </w:r>
      <w:r>
        <w:rPr>
          <w:bCs/>
        </w:rPr>
        <w:t xml:space="preserve"> </w:t>
      </w:r>
      <w:r w:rsidRPr="000C79D7">
        <w:rPr>
          <w:bCs/>
        </w:rPr>
        <w:t>noteikto</w:t>
      </w:r>
      <w:r>
        <w:rPr>
          <w:bCs/>
        </w:rPr>
        <w:t>. Komerclikuma 153. panta pirmā daļa nosaka, ka par mantiskā ieguldījuma priekšmetu var būt naudas izteiksmē novērtējama ķermeniska vai bezķermeniska lieta, kuru var izmantot sabiedrības komercdarbībā, izņemot lietas, uz kurām saskaņā ar likumu nevar vērst piedziņu. Komerclikuma 154. panta pirmā daļa nosaka, ka mantisko ieguldījumu novērtē un atzinumu par to sniedz persona, kura iekļauta mantiskā ieguldījuma vērtētāju sarakstā. Komerclikuma 197. panta pirmās daļas 1. punkts nosaka, ka sabiedrības pamatkapitālu var palielināt esošajiem dalībniekiem vai uzņemtajiem jaunajiem dalībniekiem izdarot ieguldījumus sabiedrības pamatkapitālā un pretī saņemot attiecīgu jaunu daļu skaitu, savukārt šā panta ceturtā daļa nosaka, ka mantiskais ieguldījums pamatkapitāla palielināšanas gadījumā atļauts tikai tad, ja to paredz pamatkapitāla palielināšanas noteikumi.</w:t>
      </w:r>
    </w:p>
    <w:p w14:paraId="1EA08B75" w14:textId="77777777" w:rsidR="003D704D" w:rsidRPr="00C75025" w:rsidRDefault="003D704D" w:rsidP="003D704D">
      <w:pPr>
        <w:widowControl w:val="0"/>
        <w:spacing w:line="360" w:lineRule="auto"/>
        <w:ind w:firstLine="567"/>
        <w:jc w:val="both"/>
      </w:pPr>
      <w:r w:rsidRPr="0060742E">
        <w:t xml:space="preserve">Ņemot vērā </w:t>
      </w:r>
      <w:r>
        <w:t xml:space="preserve">SIA “Gulbenes </w:t>
      </w:r>
      <w:proofErr w:type="spellStart"/>
      <w:r>
        <w:t>Energo</w:t>
      </w:r>
      <w:proofErr w:type="spellEnd"/>
      <w:r>
        <w:t xml:space="preserve"> Serviss” kapitāla daļu turētāja pārstāvja – Gulbenes novada pašvaldības izpilddirektores Antras </w:t>
      </w:r>
      <w:proofErr w:type="spellStart"/>
      <w:r>
        <w:t>Sprudzānes</w:t>
      </w:r>
      <w:proofErr w:type="spellEnd"/>
      <w:r>
        <w:t xml:space="preserve"> priekšlikumu </w:t>
      </w:r>
      <w:r w:rsidRPr="0060742E">
        <w:t>un pamatojoties uz Publiskas personas mantas atsavināšanas likuma 3.</w:t>
      </w:r>
      <w:r>
        <w:t> </w:t>
      </w:r>
      <w:r w:rsidRPr="0060742E">
        <w:t>panta pirmās daļas 4.</w:t>
      </w:r>
      <w:r>
        <w:t> </w:t>
      </w:r>
      <w:r w:rsidRPr="0060742E">
        <w:t>punktu, 6.</w:t>
      </w:r>
      <w:r>
        <w:t> </w:t>
      </w:r>
      <w:r w:rsidRPr="0060742E">
        <w:t>panta otro daļu un 40.</w:t>
      </w:r>
      <w:r>
        <w:t> </w:t>
      </w:r>
      <w:r w:rsidRPr="0060742E">
        <w:t>panta pirmo daļu, likuma “Par pašvaldībām” 14.</w:t>
      </w:r>
      <w:r>
        <w:t> </w:t>
      </w:r>
      <w:r w:rsidRPr="0060742E">
        <w:t>panta pirmās daļas 1.</w:t>
      </w:r>
      <w:r>
        <w:t> </w:t>
      </w:r>
      <w:r w:rsidRPr="0060742E">
        <w:t>punktu, 2</w:t>
      </w:r>
      <w:r>
        <w:t xml:space="preserve">1. panta pirmās daļas 17. punktu, </w:t>
      </w:r>
      <w:r w:rsidRPr="0060742E">
        <w:t>Publiskas personas kapitāla daļu un kapitālsabiedrību pārvaldības likuma 49.</w:t>
      </w:r>
      <w:r>
        <w:t> </w:t>
      </w:r>
      <w:r w:rsidRPr="0060742E">
        <w:t>pant</w:t>
      </w:r>
      <w:r>
        <w:t>a pirmo daļ</w:t>
      </w:r>
      <w:r w:rsidRPr="0060742E">
        <w:t>u, 63.</w:t>
      </w:r>
      <w:r>
        <w:t> </w:t>
      </w:r>
      <w:r w:rsidRPr="0060742E">
        <w:t>panta pirmās daļas 1.</w:t>
      </w:r>
      <w:r>
        <w:t> </w:t>
      </w:r>
      <w:r w:rsidRPr="0060742E">
        <w:t>punktu, Komerclikuma 151.</w:t>
      </w:r>
      <w:r>
        <w:t> </w:t>
      </w:r>
      <w:r w:rsidRPr="0060742E">
        <w:t>panta pirmo daļu, 153.</w:t>
      </w:r>
      <w:r>
        <w:t> </w:t>
      </w:r>
      <w:r w:rsidRPr="0060742E">
        <w:t>panta pirmo daļu, 154.</w:t>
      </w:r>
      <w:r>
        <w:t> </w:t>
      </w:r>
      <w:r w:rsidRPr="0060742E">
        <w:t>panta pirmo daļu, 19</w:t>
      </w:r>
      <w:r>
        <w:t>7</w:t>
      </w:r>
      <w:r w:rsidRPr="0060742E">
        <w:t>.</w:t>
      </w:r>
      <w:r>
        <w:t> </w:t>
      </w:r>
      <w:r w:rsidRPr="0060742E">
        <w:t>panta</w:t>
      </w:r>
      <w:r>
        <w:t xml:space="preserve"> pirmās daļas 1. punktu un ceturto daļu</w:t>
      </w:r>
      <w:r w:rsidRPr="0060742E">
        <w:t xml:space="preserve">, ievērojot </w:t>
      </w:r>
      <w:r w:rsidRPr="0060742E">
        <w:rPr>
          <w:lang w:eastAsia="et-EE"/>
        </w:rPr>
        <w:t>Eiropas Komisijas 2011.</w:t>
      </w:r>
      <w:r>
        <w:rPr>
          <w:lang w:eastAsia="et-EE"/>
        </w:rPr>
        <w:t> </w:t>
      </w:r>
      <w:r w:rsidRPr="0060742E">
        <w:rPr>
          <w:lang w:eastAsia="et-EE"/>
        </w:rPr>
        <w:t>gada 20.</w:t>
      </w:r>
      <w:r>
        <w:rPr>
          <w:lang w:eastAsia="et-EE"/>
        </w:rPr>
        <w:t> </w:t>
      </w:r>
      <w:r w:rsidRPr="0060742E">
        <w:rPr>
          <w:lang w:eastAsia="et-EE"/>
        </w:rPr>
        <w:t>decembra lēmumu Nr.</w:t>
      </w:r>
      <w:r>
        <w:rPr>
          <w:lang w:eastAsia="et-EE"/>
        </w:rPr>
        <w:t> </w:t>
      </w:r>
      <w:r w:rsidRPr="0060742E">
        <w:rPr>
          <w:lang w:eastAsia="et-EE"/>
        </w:rPr>
        <w:t>2012/21/ES par Līguma par Eiropas savienības darbību 106.</w:t>
      </w:r>
      <w:r>
        <w:rPr>
          <w:lang w:eastAsia="et-EE"/>
        </w:rPr>
        <w:t> </w:t>
      </w:r>
      <w:r w:rsidRPr="0060742E">
        <w:rPr>
          <w:lang w:eastAsia="et-EE"/>
        </w:rPr>
        <w:t>panta 2.</w:t>
      </w:r>
      <w:r>
        <w:rPr>
          <w:lang w:eastAsia="et-EE"/>
        </w:rPr>
        <w:t> </w:t>
      </w:r>
      <w:r w:rsidRPr="0060742E">
        <w:rPr>
          <w:lang w:eastAsia="et-EE"/>
        </w:rPr>
        <w:t>punkta piemērošanu valsts atbalstam attiecībā uz kompensāciju par sabiedriskajiem pakalpojumiem dažiem uzņēmumiem, kuriem uzticēts sniegt pakalpojumus ar vispārēju tautsaimniecisku nozīmi</w:t>
      </w:r>
      <w:r w:rsidRPr="0060742E">
        <w:t xml:space="preserve">, </w:t>
      </w:r>
      <w:r>
        <w:rPr>
          <w:bCs/>
        </w:rPr>
        <w:t xml:space="preserve">un Tautsaimniecības un Finanšu komitejas ieteikumu, atklāti balsojot: </w:t>
      </w:r>
      <w:r w:rsidRPr="0016506D">
        <w:rPr>
          <w:noProof/>
        </w:rPr>
        <w:t>ar 11 balsīm "Par" (Aivars Circens, Anatolijs Savickis, Andis Caunītis, Daumants Dreiškens, Guna Pūcīte, Guna Švika, Gunārs Ciglis, Ivars Kupčs, Lāsma Gabdulļina, Mudīte Motivāne, Normunds Mazūrs), "Pret" – 2 (Atis Jencītis, Intars Liepiņš), "Atturas" – 1 (Ainārs Brezinskis)</w:t>
      </w:r>
      <w:r w:rsidRPr="00C75025">
        <w:rPr>
          <w:color w:val="000000"/>
        </w:rPr>
        <w:t xml:space="preserve">;  </w:t>
      </w:r>
      <w:r w:rsidRPr="00C75025">
        <w:t>Gulbenes novada dome NOLEMJ:</w:t>
      </w:r>
    </w:p>
    <w:p w14:paraId="1012D07D" w14:textId="77777777" w:rsidR="003D704D" w:rsidRPr="00A518D8" w:rsidRDefault="003D704D" w:rsidP="003D704D">
      <w:pPr>
        <w:pStyle w:val="Sarakstarindkopa"/>
        <w:numPr>
          <w:ilvl w:val="0"/>
          <w:numId w:val="17"/>
        </w:numPr>
        <w:tabs>
          <w:tab w:val="left" w:pos="993"/>
        </w:tabs>
        <w:spacing w:after="0" w:line="360" w:lineRule="auto"/>
        <w:ind w:left="0" w:firstLine="567"/>
        <w:jc w:val="both"/>
        <w:rPr>
          <w:rFonts w:ascii="Times New Roman" w:hAnsi="Times New Roman"/>
          <w:sz w:val="24"/>
          <w:szCs w:val="24"/>
        </w:rPr>
      </w:pPr>
      <w:r w:rsidRPr="00A518D8">
        <w:rPr>
          <w:rFonts w:ascii="Times New Roman" w:hAnsi="Times New Roman"/>
          <w:sz w:val="24"/>
          <w:szCs w:val="24"/>
        </w:rPr>
        <w:t xml:space="preserve">PALIELINĀT SIA “Gulbenes </w:t>
      </w:r>
      <w:proofErr w:type="spellStart"/>
      <w:r w:rsidRPr="00A518D8">
        <w:rPr>
          <w:rFonts w:ascii="Times New Roman" w:hAnsi="Times New Roman"/>
          <w:sz w:val="24"/>
          <w:szCs w:val="24"/>
        </w:rPr>
        <w:t>Energo</w:t>
      </w:r>
      <w:proofErr w:type="spellEnd"/>
      <w:r w:rsidRPr="00A518D8">
        <w:rPr>
          <w:rFonts w:ascii="Times New Roman" w:hAnsi="Times New Roman"/>
          <w:sz w:val="24"/>
          <w:szCs w:val="24"/>
        </w:rPr>
        <w:t xml:space="preserve"> Serviss”, reģistrācijas Nr. 54603000121, juridiskā adrese: Blaumaņa iela 56A, Gulbene, Gulbenes novads, LV-4401, pamatkapitālu:</w:t>
      </w:r>
    </w:p>
    <w:p w14:paraId="3CD4FBBD" w14:textId="77777777" w:rsidR="003D704D" w:rsidRPr="00A518D8" w:rsidRDefault="003D704D" w:rsidP="003D704D">
      <w:pPr>
        <w:pStyle w:val="Sarakstarindkopa"/>
        <w:widowControl w:val="0"/>
        <w:numPr>
          <w:ilvl w:val="1"/>
          <w:numId w:val="17"/>
        </w:numPr>
        <w:tabs>
          <w:tab w:val="left" w:pos="1134"/>
        </w:tabs>
        <w:spacing w:after="0" w:line="360" w:lineRule="auto"/>
        <w:ind w:left="0" w:firstLine="567"/>
        <w:jc w:val="both"/>
        <w:rPr>
          <w:rFonts w:ascii="Times New Roman" w:hAnsi="Times New Roman"/>
          <w:sz w:val="24"/>
          <w:szCs w:val="24"/>
        </w:rPr>
      </w:pPr>
      <w:r w:rsidRPr="00A518D8">
        <w:rPr>
          <w:rFonts w:ascii="Times New Roman" w:hAnsi="Times New Roman"/>
          <w:sz w:val="24"/>
          <w:szCs w:val="24"/>
        </w:rPr>
        <w:t xml:space="preserve">kapitalizējot SIA “Gulbenes </w:t>
      </w:r>
      <w:proofErr w:type="spellStart"/>
      <w:r w:rsidRPr="00A518D8">
        <w:rPr>
          <w:rFonts w:ascii="Times New Roman" w:hAnsi="Times New Roman"/>
          <w:sz w:val="24"/>
          <w:szCs w:val="24"/>
        </w:rPr>
        <w:t>Energo</w:t>
      </w:r>
      <w:proofErr w:type="spellEnd"/>
      <w:r w:rsidRPr="00A518D8">
        <w:rPr>
          <w:rFonts w:ascii="Times New Roman" w:hAnsi="Times New Roman"/>
          <w:sz w:val="24"/>
          <w:szCs w:val="24"/>
        </w:rPr>
        <w:t xml:space="preserve"> Serviss” ūdenssaimniecības pakalpojumu sniegšanai nodoto pamatlīdzekļu nomas maksas maksājumu parādu </w:t>
      </w:r>
      <w:r w:rsidRPr="00A518D8">
        <w:rPr>
          <w:rFonts w:ascii="Times New Roman" w:hAnsi="Times New Roman"/>
          <w:color w:val="000000" w:themeColor="text1"/>
          <w:sz w:val="24"/>
          <w:szCs w:val="24"/>
        </w:rPr>
        <w:t xml:space="preserve">242022,33 EUR (divi simti četrdesmit divi tūkstoši divdesmit divi </w:t>
      </w:r>
      <w:proofErr w:type="spellStart"/>
      <w:r w:rsidRPr="00A518D8">
        <w:rPr>
          <w:rFonts w:ascii="Times New Roman" w:hAnsi="Times New Roman"/>
          <w:i/>
          <w:color w:val="000000" w:themeColor="text1"/>
          <w:sz w:val="24"/>
          <w:szCs w:val="24"/>
        </w:rPr>
        <w:t>euro</w:t>
      </w:r>
      <w:proofErr w:type="spellEnd"/>
      <w:r w:rsidRPr="00A518D8">
        <w:rPr>
          <w:rFonts w:ascii="Times New Roman" w:hAnsi="Times New Roman"/>
          <w:i/>
          <w:color w:val="000000" w:themeColor="text1"/>
          <w:sz w:val="24"/>
          <w:szCs w:val="24"/>
        </w:rPr>
        <w:t xml:space="preserve"> </w:t>
      </w:r>
      <w:r w:rsidRPr="00A518D8">
        <w:rPr>
          <w:rFonts w:ascii="Times New Roman" w:hAnsi="Times New Roman"/>
          <w:color w:val="000000" w:themeColor="text1"/>
          <w:sz w:val="24"/>
          <w:szCs w:val="24"/>
        </w:rPr>
        <w:t xml:space="preserve">trīsdesmit trīs centi) </w:t>
      </w:r>
      <w:r w:rsidRPr="00A518D8">
        <w:rPr>
          <w:rFonts w:ascii="Times New Roman" w:hAnsi="Times New Roman"/>
          <w:sz w:val="24"/>
          <w:szCs w:val="24"/>
        </w:rPr>
        <w:t xml:space="preserve">un ieguldot to SIA “Gulbenes </w:t>
      </w:r>
      <w:proofErr w:type="spellStart"/>
      <w:r w:rsidRPr="00A518D8">
        <w:rPr>
          <w:rFonts w:ascii="Times New Roman" w:hAnsi="Times New Roman"/>
          <w:sz w:val="24"/>
          <w:szCs w:val="24"/>
        </w:rPr>
        <w:t>Energo</w:t>
      </w:r>
      <w:proofErr w:type="spellEnd"/>
      <w:r w:rsidRPr="00A518D8">
        <w:rPr>
          <w:rFonts w:ascii="Times New Roman" w:hAnsi="Times New Roman"/>
          <w:sz w:val="24"/>
          <w:szCs w:val="24"/>
        </w:rPr>
        <w:t xml:space="preserve"> Serviss” pamatkapitālā;</w:t>
      </w:r>
    </w:p>
    <w:p w14:paraId="51CA6191" w14:textId="77777777" w:rsidR="003D704D" w:rsidRPr="00A518D8" w:rsidRDefault="003D704D" w:rsidP="003D704D">
      <w:pPr>
        <w:pStyle w:val="Sarakstarindkopa"/>
        <w:widowControl w:val="0"/>
        <w:numPr>
          <w:ilvl w:val="1"/>
          <w:numId w:val="17"/>
        </w:numPr>
        <w:tabs>
          <w:tab w:val="left" w:pos="1134"/>
        </w:tabs>
        <w:spacing w:after="0" w:line="360" w:lineRule="auto"/>
        <w:ind w:left="0" w:firstLine="567"/>
        <w:jc w:val="both"/>
        <w:rPr>
          <w:rFonts w:ascii="Times New Roman" w:hAnsi="Times New Roman"/>
          <w:sz w:val="24"/>
          <w:szCs w:val="24"/>
        </w:rPr>
      </w:pPr>
      <w:r w:rsidRPr="00A518D8">
        <w:rPr>
          <w:rFonts w:ascii="Times New Roman" w:hAnsi="Times New Roman"/>
          <w:sz w:val="24"/>
          <w:szCs w:val="24"/>
        </w:rPr>
        <w:lastRenderedPageBreak/>
        <w:t xml:space="preserve">atsavinot un ieguldot SIA “Gulbenes </w:t>
      </w:r>
      <w:proofErr w:type="spellStart"/>
      <w:r w:rsidRPr="00A518D8">
        <w:rPr>
          <w:rFonts w:ascii="Times New Roman" w:hAnsi="Times New Roman"/>
          <w:sz w:val="24"/>
          <w:szCs w:val="24"/>
        </w:rPr>
        <w:t>Energo</w:t>
      </w:r>
      <w:proofErr w:type="spellEnd"/>
      <w:r w:rsidRPr="00A518D8">
        <w:rPr>
          <w:rFonts w:ascii="Times New Roman" w:hAnsi="Times New Roman"/>
          <w:sz w:val="24"/>
          <w:szCs w:val="24"/>
        </w:rPr>
        <w:t xml:space="preserve"> Serviss” pamatkapitālā Gulbenes novada pašvaldības īpašumu 3722695,11 EUR (trīs miljoni septiņi simti divdesmit divi tūkstoši seši simti deviņdesmit pieci </w:t>
      </w:r>
      <w:proofErr w:type="spellStart"/>
      <w:r w:rsidRPr="00A518D8">
        <w:rPr>
          <w:rFonts w:ascii="Times New Roman" w:hAnsi="Times New Roman"/>
          <w:i/>
          <w:sz w:val="24"/>
          <w:szCs w:val="24"/>
        </w:rPr>
        <w:t>euro</w:t>
      </w:r>
      <w:proofErr w:type="spellEnd"/>
      <w:r w:rsidRPr="00A518D8">
        <w:rPr>
          <w:rFonts w:ascii="Times New Roman" w:hAnsi="Times New Roman"/>
          <w:sz w:val="24"/>
          <w:szCs w:val="24"/>
        </w:rPr>
        <w:t xml:space="preserve"> vienpadsmit centi) vērtībā saskaņā ar pielikumu.</w:t>
      </w:r>
    </w:p>
    <w:p w14:paraId="5C0DE4B2" w14:textId="77777777" w:rsidR="003D704D" w:rsidRDefault="003D704D" w:rsidP="003D704D">
      <w:pPr>
        <w:widowControl w:val="0"/>
        <w:tabs>
          <w:tab w:val="left" w:pos="993"/>
        </w:tabs>
        <w:suppressAutoHyphens/>
        <w:spacing w:line="360" w:lineRule="auto"/>
        <w:ind w:firstLine="567"/>
        <w:jc w:val="both"/>
        <w:rPr>
          <w:rFonts w:eastAsia="SimSun"/>
          <w:lang w:eastAsia="zh-CN" w:bidi="hi-IN"/>
        </w:rPr>
      </w:pPr>
      <w:r w:rsidRPr="00A518D8">
        <w:rPr>
          <w:rFonts w:eastAsia="SimSun"/>
          <w:lang w:eastAsia="zh-CN" w:bidi="hi-IN"/>
        </w:rPr>
        <w:t xml:space="preserve">2. </w:t>
      </w:r>
      <w:r w:rsidRPr="00A518D8">
        <w:rPr>
          <w:rFonts w:eastAsia="SimSun"/>
          <w:lang w:eastAsia="zh-CN" w:bidi="hi-IN"/>
        </w:rPr>
        <w:tab/>
        <w:t>UZDOT Gulbenes novada pašvaldības administrācijas Īpašumu pārraudzības nodaļai</w:t>
      </w:r>
      <w:r w:rsidRPr="0060742E">
        <w:rPr>
          <w:rFonts w:eastAsia="SimSun"/>
          <w:lang w:eastAsia="zh-CN" w:bidi="hi-IN"/>
        </w:rPr>
        <w:t xml:space="preserve"> organizēt šā lēmuma </w:t>
      </w:r>
      <w:r>
        <w:rPr>
          <w:rFonts w:eastAsia="SimSun"/>
          <w:lang w:eastAsia="zh-CN" w:bidi="hi-IN"/>
        </w:rPr>
        <w:t>1.punktā</w:t>
      </w:r>
      <w:r w:rsidRPr="0060742E">
        <w:rPr>
          <w:rFonts w:eastAsia="SimSun"/>
          <w:lang w:eastAsia="zh-CN" w:bidi="hi-IN"/>
        </w:rPr>
        <w:t xml:space="preserve"> minētās ieguldāmās mantas novērtēšanu atbilstoši Komerclikuma </w:t>
      </w:r>
      <w:r>
        <w:rPr>
          <w:rFonts w:eastAsia="SimSun"/>
          <w:lang w:eastAsia="zh-CN" w:bidi="hi-IN"/>
        </w:rPr>
        <w:t>154. pantā noteiktajam</w:t>
      </w:r>
      <w:r w:rsidRPr="0060742E">
        <w:rPr>
          <w:rFonts w:eastAsia="SimSun"/>
          <w:lang w:eastAsia="zh-CN" w:bidi="hi-IN"/>
        </w:rPr>
        <w:t>.</w:t>
      </w:r>
    </w:p>
    <w:p w14:paraId="1C0B6585" w14:textId="77777777" w:rsidR="003D704D" w:rsidRDefault="003D704D" w:rsidP="003D704D">
      <w:pPr>
        <w:widowControl w:val="0"/>
        <w:tabs>
          <w:tab w:val="left" w:pos="993"/>
        </w:tabs>
        <w:suppressAutoHyphens/>
        <w:spacing w:line="360" w:lineRule="auto"/>
        <w:ind w:firstLine="567"/>
        <w:jc w:val="both"/>
        <w:rPr>
          <w:rFonts w:eastAsia="SimSun"/>
          <w:lang w:eastAsia="zh-CN" w:bidi="hi-IN"/>
        </w:rPr>
      </w:pPr>
      <w:r>
        <w:rPr>
          <w:rFonts w:eastAsia="SimSun"/>
          <w:lang w:eastAsia="zh-CN" w:bidi="hi-IN"/>
        </w:rPr>
        <w:t>3.</w:t>
      </w:r>
      <w:r w:rsidRPr="00DD37F4">
        <w:rPr>
          <w:rFonts w:eastAsia="SimSun"/>
          <w:color w:val="00000A"/>
          <w:lang w:eastAsia="zh-CN" w:bidi="hi-IN"/>
        </w:rPr>
        <w:t xml:space="preserve"> </w:t>
      </w:r>
      <w:r>
        <w:rPr>
          <w:rFonts w:eastAsia="SimSun"/>
          <w:color w:val="00000A"/>
          <w:lang w:eastAsia="zh-CN" w:bidi="hi-IN"/>
        </w:rPr>
        <w:tab/>
      </w:r>
      <w:r w:rsidRPr="0060742E">
        <w:rPr>
          <w:rFonts w:eastAsia="SimSun"/>
          <w:lang w:eastAsia="zh-CN" w:bidi="hi-IN"/>
        </w:rPr>
        <w:t xml:space="preserve">UZDOT SIA “Gulbenes </w:t>
      </w:r>
      <w:proofErr w:type="spellStart"/>
      <w:r>
        <w:rPr>
          <w:rFonts w:eastAsia="SimSun"/>
          <w:lang w:eastAsia="zh-CN" w:bidi="hi-IN"/>
        </w:rPr>
        <w:t>Energo</w:t>
      </w:r>
      <w:proofErr w:type="spellEnd"/>
      <w:r>
        <w:rPr>
          <w:rFonts w:eastAsia="SimSun"/>
          <w:lang w:eastAsia="zh-CN" w:bidi="hi-IN"/>
        </w:rPr>
        <w:t xml:space="preserve"> Serviss</w:t>
      </w:r>
      <w:r w:rsidRPr="0060742E">
        <w:rPr>
          <w:rFonts w:eastAsia="SimSun"/>
          <w:lang w:eastAsia="zh-CN" w:bidi="hi-IN"/>
        </w:rPr>
        <w:t>”, reģistrācijas Nr. 54603000121, juridiskā adrese</w:t>
      </w:r>
      <w:r>
        <w:rPr>
          <w:rFonts w:eastAsia="SimSun"/>
          <w:lang w:eastAsia="zh-CN" w:bidi="hi-IN"/>
        </w:rPr>
        <w:t>:</w:t>
      </w:r>
      <w:r w:rsidRPr="0060742E">
        <w:rPr>
          <w:rFonts w:eastAsia="SimSun"/>
          <w:lang w:eastAsia="zh-CN" w:bidi="hi-IN"/>
        </w:rPr>
        <w:t xml:space="preserve"> </w:t>
      </w:r>
      <w:r>
        <w:t>Blaumaņa</w:t>
      </w:r>
      <w:r w:rsidRPr="0060742E">
        <w:t xml:space="preserve"> iela </w:t>
      </w:r>
      <w:r>
        <w:t>56A</w:t>
      </w:r>
      <w:r w:rsidRPr="0060742E">
        <w:rPr>
          <w:rFonts w:eastAsia="SimSun"/>
          <w:lang w:eastAsia="zh-CN" w:bidi="hi-IN"/>
        </w:rPr>
        <w:t xml:space="preserve">, Gulbene, Gulbenes novads, LV-4401, kapitāla daļu turētāja pārstāvim un valdei veikt normatīvajos aktos noteiktās darbības pamatkapitāla palielināšanai un </w:t>
      </w:r>
      <w:r w:rsidRPr="0060742E">
        <w:rPr>
          <w:rFonts w:eastAsia="SimSun"/>
          <w:bCs/>
          <w:lang w:eastAsia="zh-CN" w:bidi="hi-IN"/>
        </w:rPr>
        <w:t>izmaiņu reģistrēšanai Latvijas Republikas Uzņēmumu reģistrā</w:t>
      </w:r>
      <w:r w:rsidRPr="0060742E">
        <w:rPr>
          <w:rFonts w:eastAsia="SimSun"/>
          <w:lang w:eastAsia="zh-CN" w:bidi="hi-IN"/>
        </w:rPr>
        <w:t>.</w:t>
      </w:r>
    </w:p>
    <w:p w14:paraId="7C426585" w14:textId="77777777" w:rsidR="003D704D" w:rsidRPr="0060742E" w:rsidRDefault="003D704D" w:rsidP="003D704D">
      <w:pPr>
        <w:widowControl w:val="0"/>
        <w:tabs>
          <w:tab w:val="left" w:pos="993"/>
        </w:tabs>
        <w:suppressAutoHyphens/>
        <w:spacing w:line="360" w:lineRule="auto"/>
        <w:ind w:firstLine="567"/>
        <w:jc w:val="both"/>
        <w:rPr>
          <w:rFonts w:eastAsia="SimSun"/>
          <w:lang w:eastAsia="zh-CN" w:bidi="hi-IN"/>
        </w:rPr>
      </w:pPr>
      <w:r>
        <w:rPr>
          <w:rFonts w:eastAsia="SimSun"/>
          <w:lang w:eastAsia="zh-CN" w:bidi="hi-IN"/>
        </w:rPr>
        <w:t xml:space="preserve">4. </w:t>
      </w:r>
      <w:r>
        <w:rPr>
          <w:rFonts w:eastAsia="SimSun"/>
          <w:lang w:eastAsia="zh-CN" w:bidi="hi-IN"/>
        </w:rPr>
        <w:tab/>
        <w:t>Lēmums stājas ar tā pieņemšanas brīdi.</w:t>
      </w:r>
    </w:p>
    <w:p w14:paraId="1A3DA717" w14:textId="77777777" w:rsidR="003D704D" w:rsidRDefault="003D704D" w:rsidP="003D704D">
      <w:pPr>
        <w:tabs>
          <w:tab w:val="left" w:pos="7655"/>
        </w:tabs>
        <w:spacing w:line="360" w:lineRule="auto"/>
        <w:jc w:val="both"/>
      </w:pPr>
    </w:p>
    <w:p w14:paraId="4A3FD5ED" w14:textId="77777777" w:rsidR="003D704D" w:rsidRDefault="003D704D" w:rsidP="003D704D">
      <w:pPr>
        <w:tabs>
          <w:tab w:val="left" w:pos="7655"/>
        </w:tabs>
        <w:spacing w:line="360" w:lineRule="auto"/>
        <w:jc w:val="both"/>
      </w:pPr>
      <w:r>
        <w:t>Gulbenes novada domes priekšsēdētājs</w:t>
      </w:r>
      <w:r>
        <w:tab/>
        <w:t>A. Caunītis</w:t>
      </w:r>
    </w:p>
    <w:p w14:paraId="0DFEC443" w14:textId="77777777" w:rsidR="003D704D" w:rsidRDefault="003D704D" w:rsidP="003D704D">
      <w:pPr>
        <w:spacing w:line="360" w:lineRule="auto"/>
        <w:jc w:val="both"/>
      </w:pPr>
    </w:p>
    <w:p w14:paraId="01BBE5AE" w14:textId="77777777" w:rsidR="00A518D8" w:rsidRDefault="003D704D" w:rsidP="003D704D">
      <w:pPr>
        <w:spacing w:line="360" w:lineRule="auto"/>
        <w:jc w:val="both"/>
        <w:rPr>
          <w:sz w:val="22"/>
          <w:szCs w:val="22"/>
        </w:rPr>
      </w:pPr>
      <w:r w:rsidRPr="005D0CC0">
        <w:rPr>
          <w:sz w:val="22"/>
          <w:szCs w:val="22"/>
        </w:rPr>
        <w:t xml:space="preserve">Sagatavoja: Inta </w:t>
      </w:r>
      <w:proofErr w:type="spellStart"/>
      <w:r w:rsidRPr="005D0CC0">
        <w:rPr>
          <w:sz w:val="22"/>
          <w:szCs w:val="22"/>
        </w:rPr>
        <w:t>Bindre</w:t>
      </w:r>
      <w:proofErr w:type="spellEnd"/>
    </w:p>
    <w:p w14:paraId="2067058D" w14:textId="77777777" w:rsidR="00A518D8" w:rsidRDefault="00A518D8">
      <w:pPr>
        <w:spacing w:after="160" w:line="259" w:lineRule="auto"/>
        <w:rPr>
          <w:sz w:val="22"/>
          <w:szCs w:val="22"/>
        </w:rPr>
      </w:pPr>
      <w:r>
        <w:rPr>
          <w:sz w:val="22"/>
          <w:szCs w:val="22"/>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rsidRPr="00CD2398" w14:paraId="38BC92D6" w14:textId="77777777" w:rsidTr="00A518D8">
        <w:tc>
          <w:tcPr>
            <w:tcW w:w="9354" w:type="dxa"/>
          </w:tcPr>
          <w:p w14:paraId="2B4CB4B0" w14:textId="77777777" w:rsidR="003D704D" w:rsidRPr="00CD2398" w:rsidRDefault="003D704D" w:rsidP="000F0347">
            <w:pPr>
              <w:jc w:val="center"/>
            </w:pPr>
            <w:r w:rsidRPr="00CD2398">
              <w:rPr>
                <w:noProof/>
              </w:rPr>
              <w:lastRenderedPageBreak/>
              <w:drawing>
                <wp:inline distT="0" distB="0" distL="0" distR="0" wp14:anchorId="1DCB6F6C" wp14:editId="207E3DBB">
                  <wp:extent cx="619125" cy="685800"/>
                  <wp:effectExtent l="0" t="0" r="9525"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rsidRPr="00CD2398" w14:paraId="58B8F515" w14:textId="77777777" w:rsidTr="00A518D8">
        <w:tc>
          <w:tcPr>
            <w:tcW w:w="9354" w:type="dxa"/>
          </w:tcPr>
          <w:p w14:paraId="3559FFD9" w14:textId="77777777" w:rsidR="003D704D" w:rsidRPr="00CD2398" w:rsidRDefault="003D704D" w:rsidP="000F0347">
            <w:pPr>
              <w:jc w:val="center"/>
            </w:pPr>
            <w:r w:rsidRPr="00CD2398">
              <w:rPr>
                <w:b/>
                <w:bCs/>
              </w:rPr>
              <w:t>GULBENES NOVADA PAŠVALDĪBA</w:t>
            </w:r>
          </w:p>
        </w:tc>
      </w:tr>
      <w:tr w:rsidR="003D704D" w:rsidRPr="00CD2398" w14:paraId="52715B4A" w14:textId="77777777" w:rsidTr="00A518D8">
        <w:tc>
          <w:tcPr>
            <w:tcW w:w="9354" w:type="dxa"/>
          </w:tcPr>
          <w:p w14:paraId="4A9F0AE2" w14:textId="77777777" w:rsidR="003D704D" w:rsidRPr="00CD2398" w:rsidRDefault="003D704D" w:rsidP="000F0347">
            <w:pPr>
              <w:jc w:val="center"/>
            </w:pPr>
            <w:proofErr w:type="spellStart"/>
            <w:r w:rsidRPr="00CD2398">
              <w:t>Reģ</w:t>
            </w:r>
            <w:proofErr w:type="spellEnd"/>
            <w:r w:rsidRPr="00CD2398">
              <w:t>. Nr. 90009116327</w:t>
            </w:r>
          </w:p>
        </w:tc>
      </w:tr>
      <w:tr w:rsidR="003D704D" w:rsidRPr="00CD2398" w14:paraId="50FD8A21" w14:textId="77777777" w:rsidTr="00A518D8">
        <w:tc>
          <w:tcPr>
            <w:tcW w:w="9354" w:type="dxa"/>
          </w:tcPr>
          <w:p w14:paraId="61C801E5" w14:textId="77777777" w:rsidR="003D704D" w:rsidRPr="00CD2398" w:rsidRDefault="003D704D" w:rsidP="000F0347">
            <w:pPr>
              <w:jc w:val="center"/>
            </w:pPr>
            <w:r w:rsidRPr="00CD2398">
              <w:t>Ābeļu iela 2, Gulbene, Gulbenes nov., LV-4401</w:t>
            </w:r>
          </w:p>
        </w:tc>
      </w:tr>
      <w:tr w:rsidR="003D704D" w:rsidRPr="00CD2398" w14:paraId="4FFDD818" w14:textId="77777777" w:rsidTr="00A518D8">
        <w:tc>
          <w:tcPr>
            <w:tcW w:w="9354" w:type="dxa"/>
          </w:tcPr>
          <w:p w14:paraId="29A8E8F5" w14:textId="77777777" w:rsidR="003D704D" w:rsidRPr="00CD2398" w:rsidRDefault="003D704D" w:rsidP="000F0347">
            <w:pPr>
              <w:jc w:val="center"/>
            </w:pPr>
            <w:r w:rsidRPr="00CD2398">
              <w:t>Tālrunis 64497710, mob. 26595362, e-pasts: dome@gulbene.lv, www.gulbene.lv</w:t>
            </w:r>
          </w:p>
        </w:tc>
      </w:tr>
    </w:tbl>
    <w:p w14:paraId="5857E96F" w14:textId="77777777" w:rsidR="003D704D" w:rsidRPr="002B75B7" w:rsidRDefault="003D704D" w:rsidP="003D704D">
      <w:pPr>
        <w:pStyle w:val="Bezatstarpm"/>
        <w:jc w:val="center"/>
        <w:rPr>
          <w:rFonts w:ascii="Times New Roman" w:hAnsi="Times New Roman"/>
          <w:b/>
          <w:bCs/>
          <w:sz w:val="4"/>
          <w:szCs w:val="4"/>
        </w:rPr>
      </w:pPr>
    </w:p>
    <w:p w14:paraId="3FA32390" w14:textId="77777777" w:rsidR="003D704D" w:rsidRPr="00CD2398" w:rsidRDefault="003D704D" w:rsidP="003D704D">
      <w:pPr>
        <w:pStyle w:val="Bezatstarpm"/>
        <w:jc w:val="center"/>
        <w:rPr>
          <w:rFonts w:ascii="Times New Roman" w:hAnsi="Times New Roman"/>
          <w:b/>
          <w:bCs/>
          <w:sz w:val="24"/>
          <w:szCs w:val="24"/>
        </w:rPr>
      </w:pPr>
      <w:r w:rsidRPr="00CD2398">
        <w:rPr>
          <w:rFonts w:ascii="Times New Roman" w:hAnsi="Times New Roman"/>
          <w:b/>
          <w:bCs/>
          <w:sz w:val="24"/>
          <w:szCs w:val="24"/>
        </w:rPr>
        <w:t>GULBENES NOVADA DOMES LĒMUMS</w:t>
      </w:r>
    </w:p>
    <w:p w14:paraId="709815CA" w14:textId="77777777" w:rsidR="003D704D" w:rsidRPr="00CD2398" w:rsidRDefault="003D704D" w:rsidP="003D704D">
      <w:pPr>
        <w:pStyle w:val="Bezatstarpm"/>
        <w:jc w:val="center"/>
        <w:rPr>
          <w:rFonts w:ascii="Times New Roman" w:hAnsi="Times New Roman"/>
          <w:sz w:val="24"/>
          <w:szCs w:val="24"/>
        </w:rPr>
      </w:pPr>
      <w:r w:rsidRPr="00CD2398">
        <w:rPr>
          <w:rFonts w:ascii="Times New Roman" w:hAnsi="Times New Roman"/>
          <w:sz w:val="24"/>
          <w:szCs w:val="24"/>
        </w:rPr>
        <w:t>Gulbenē</w:t>
      </w:r>
    </w:p>
    <w:p w14:paraId="1588D55B" w14:textId="77777777" w:rsidR="003D704D" w:rsidRPr="00CD2398" w:rsidRDefault="003D704D" w:rsidP="003D704D">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0"/>
      </w:tblGrid>
      <w:tr w:rsidR="003D704D" w:rsidRPr="00CD2398" w14:paraId="435747C9" w14:textId="77777777" w:rsidTr="000F0347">
        <w:tc>
          <w:tcPr>
            <w:tcW w:w="4729" w:type="dxa"/>
          </w:tcPr>
          <w:p w14:paraId="3D6DB7FC" w14:textId="77777777" w:rsidR="003D704D" w:rsidRPr="00CD2398" w:rsidRDefault="003D704D" w:rsidP="000F0347">
            <w:pPr>
              <w:rPr>
                <w:b/>
                <w:bCs/>
              </w:rPr>
            </w:pPr>
            <w:r w:rsidRPr="00CD2398">
              <w:rPr>
                <w:b/>
                <w:bCs/>
              </w:rPr>
              <w:t>2022.gada 29.septembris</w:t>
            </w:r>
          </w:p>
        </w:tc>
        <w:tc>
          <w:tcPr>
            <w:tcW w:w="4729" w:type="dxa"/>
          </w:tcPr>
          <w:p w14:paraId="353813AB" w14:textId="77777777" w:rsidR="003D704D" w:rsidRPr="00CD2398" w:rsidRDefault="003D704D" w:rsidP="000F0347">
            <w:pPr>
              <w:ind w:left="1117"/>
              <w:rPr>
                <w:b/>
                <w:bCs/>
              </w:rPr>
            </w:pPr>
            <w:r w:rsidRPr="00CD2398">
              <w:rPr>
                <w:b/>
                <w:bCs/>
              </w:rPr>
              <w:t>Nr. GND/2022/</w:t>
            </w:r>
            <w:r>
              <w:rPr>
                <w:b/>
                <w:bCs/>
              </w:rPr>
              <w:t>925</w:t>
            </w:r>
          </w:p>
        </w:tc>
      </w:tr>
      <w:tr w:rsidR="003D704D" w:rsidRPr="00CD2398" w14:paraId="093B0C47" w14:textId="77777777" w:rsidTr="000F0347">
        <w:tc>
          <w:tcPr>
            <w:tcW w:w="4729" w:type="dxa"/>
          </w:tcPr>
          <w:p w14:paraId="0669BA7F" w14:textId="77777777" w:rsidR="003D704D" w:rsidRPr="00CD2398" w:rsidRDefault="003D704D" w:rsidP="000F0347"/>
        </w:tc>
        <w:tc>
          <w:tcPr>
            <w:tcW w:w="4729" w:type="dxa"/>
          </w:tcPr>
          <w:p w14:paraId="212450C3" w14:textId="77777777" w:rsidR="003D704D" w:rsidRPr="00CD2398" w:rsidRDefault="003D704D" w:rsidP="000F0347">
            <w:pPr>
              <w:ind w:left="1117"/>
              <w:rPr>
                <w:b/>
                <w:bCs/>
              </w:rPr>
            </w:pPr>
            <w:r w:rsidRPr="00CD2398">
              <w:rPr>
                <w:b/>
                <w:bCs/>
              </w:rPr>
              <w:t>(protokols Nr.</w:t>
            </w:r>
            <w:r>
              <w:rPr>
                <w:b/>
                <w:bCs/>
              </w:rPr>
              <w:t>19</w:t>
            </w:r>
            <w:r w:rsidRPr="00CD2398">
              <w:rPr>
                <w:b/>
                <w:bCs/>
              </w:rPr>
              <w:t xml:space="preserve">; </w:t>
            </w:r>
            <w:r>
              <w:rPr>
                <w:b/>
                <w:bCs/>
              </w:rPr>
              <w:t>94</w:t>
            </w:r>
            <w:r w:rsidRPr="00CD2398">
              <w:rPr>
                <w:b/>
                <w:bCs/>
              </w:rPr>
              <w:t>.p)</w:t>
            </w:r>
          </w:p>
        </w:tc>
      </w:tr>
    </w:tbl>
    <w:p w14:paraId="3952C58D" w14:textId="77777777" w:rsidR="003D704D" w:rsidRDefault="003D704D" w:rsidP="003D704D">
      <w:pPr>
        <w:rPr>
          <w:b/>
        </w:rPr>
      </w:pPr>
    </w:p>
    <w:p w14:paraId="3771902F" w14:textId="77777777" w:rsidR="003D704D" w:rsidRDefault="003D704D" w:rsidP="003D704D">
      <w:pPr>
        <w:jc w:val="center"/>
        <w:rPr>
          <w:b/>
        </w:rPr>
      </w:pPr>
      <w:r w:rsidRPr="00CD2398">
        <w:rPr>
          <w:b/>
        </w:rPr>
        <w:t>Par padomju un nacistisko režīmu slavinošo objektu demontāžu Gulbenes novadā</w:t>
      </w:r>
    </w:p>
    <w:p w14:paraId="1AB52C60" w14:textId="77777777" w:rsidR="00A518D8" w:rsidRPr="00CD2398" w:rsidRDefault="00A518D8" w:rsidP="003D704D">
      <w:pPr>
        <w:jc w:val="center"/>
        <w:rPr>
          <w:b/>
        </w:rPr>
      </w:pPr>
    </w:p>
    <w:p w14:paraId="3374156D" w14:textId="77777777" w:rsidR="003D704D" w:rsidRPr="00CD2398" w:rsidRDefault="003D704D" w:rsidP="003D704D">
      <w:pPr>
        <w:spacing w:line="360" w:lineRule="auto"/>
        <w:ind w:firstLine="720"/>
        <w:contextualSpacing/>
        <w:jc w:val="both"/>
      </w:pPr>
      <w:r w:rsidRPr="00CD2398">
        <w:t xml:space="preserve">2022.gada 25.augustā Gulbenes novada dome pieņēma lēmumu Nr. GND/2022/752 (protokols Nr. 16; 1.p.), ar kuru nolēma demontēt </w:t>
      </w:r>
      <w:r w:rsidRPr="00CD2398">
        <w:rPr>
          <w:rFonts w:eastAsia="SimSun"/>
          <w:lang w:eastAsia="zh-CN" w:bidi="hi-IN"/>
        </w:rPr>
        <w:t xml:space="preserve">2022. gada 27. jūlija </w:t>
      </w:r>
      <w:r w:rsidRPr="00CD2398">
        <w:t>Ministru kabineta noteikumos Nr. 448 “Latvijas Republikas teritorijā esošo demontējamo padomju un nacistisko režīmu slavinošo objektu saraksts” noteiktos četrus padomju un nacistisko režīmu slavinošos objektus Gulbenes novadā.</w:t>
      </w:r>
    </w:p>
    <w:p w14:paraId="0766B312" w14:textId="77777777" w:rsidR="003D704D" w:rsidRPr="00CD2398" w:rsidRDefault="003D704D" w:rsidP="003D704D">
      <w:pPr>
        <w:spacing w:line="360" w:lineRule="auto"/>
        <w:ind w:firstLine="720"/>
        <w:contextualSpacing/>
        <w:jc w:val="both"/>
      </w:pPr>
      <w:r w:rsidRPr="00CD2398">
        <w:t xml:space="preserve">Gulbenes novada pašvaldība ir apzinājusi arī citus pagastus, un konstatējusi, ka Gulbenes novadā ir vēl trīs objekti, kas atbilst likuma “Par padomju un nacistisko režīmu slavinošo objektu eksponēšanas aizliegumu un to demontāžu Latvijas Republikas teritorijā” 3.pantam, kas nosaka, ka publiskajā </w:t>
      </w:r>
      <w:proofErr w:type="spellStart"/>
      <w:r w:rsidRPr="00CD2398">
        <w:t>ārtelpā</w:t>
      </w:r>
      <w:proofErr w:type="spellEnd"/>
      <w:r w:rsidRPr="00CD2398">
        <w:t>, publiskajā būvē vai publiskas personas iekštelpā (izņemot akreditētus muzejus) aizliegts eksponēt pieminekļus, piemiņas zīmes, piemiņas plāksnes, piemiņas vietas, arhitektoniskus vai mākslinieciskus veidojumus un citus objektus (turpmāk — objekti), kas izvietoti Latvijas teritorijā kopš 1940. gada un atbilst vismaz vienam no šādiem kritērijiem: slavina PSRS vai nacistiskās Vācijas okupācijas varu, ar to saistītu notikumu vai personu; slavina totalitārismu, vardarbību, militāru agresiju, karu un kara ideoloģiju; ietver padomju varas vai nacisma simbolus, un tie ir:</w:t>
      </w:r>
    </w:p>
    <w:p w14:paraId="09F05D0F" w14:textId="77777777" w:rsidR="003D704D" w:rsidRPr="00CD2398" w:rsidRDefault="003D704D" w:rsidP="003D704D">
      <w:pPr>
        <w:pStyle w:val="Sarakstarindkopa"/>
        <w:numPr>
          <w:ilvl w:val="0"/>
          <w:numId w:val="18"/>
        </w:numPr>
        <w:spacing w:after="0" w:line="360" w:lineRule="auto"/>
        <w:ind w:left="0" w:firstLine="567"/>
        <w:jc w:val="both"/>
        <w:rPr>
          <w:rFonts w:ascii="Times New Roman" w:hAnsi="Times New Roman"/>
          <w:sz w:val="24"/>
          <w:szCs w:val="24"/>
        </w:rPr>
      </w:pPr>
      <w:r w:rsidRPr="00CD2398">
        <w:rPr>
          <w:rFonts w:ascii="Times New Roman" w:hAnsi="Times New Roman"/>
          <w:sz w:val="24"/>
          <w:szCs w:val="24"/>
        </w:rPr>
        <w:t>piemiņas akmens partizāniem, kas krita Stradu pagasta apkaimē 1942. – 1944. gadā, atrašanās vieta: Stradu pagastā, Gulbenes novadā, autoceļa Rēzekne – Gulbene, aiz Pededzes tilta uz Rēzeknes pusi, labajā malā, netālu no Pededzes upes (zemes vienības apzīmējums 5090 011 0026);</w:t>
      </w:r>
    </w:p>
    <w:p w14:paraId="652EBFAB" w14:textId="77777777" w:rsidR="003D704D" w:rsidRPr="00CD2398" w:rsidRDefault="003D704D" w:rsidP="003D704D">
      <w:pPr>
        <w:pStyle w:val="Sarakstarindkopa"/>
        <w:numPr>
          <w:ilvl w:val="0"/>
          <w:numId w:val="18"/>
        </w:numPr>
        <w:spacing w:after="0" w:line="360" w:lineRule="auto"/>
        <w:ind w:left="0" w:firstLine="567"/>
        <w:jc w:val="both"/>
        <w:rPr>
          <w:rFonts w:ascii="Times New Roman" w:hAnsi="Times New Roman"/>
          <w:sz w:val="24"/>
          <w:szCs w:val="24"/>
        </w:rPr>
      </w:pPr>
      <w:r w:rsidRPr="00CD2398">
        <w:rPr>
          <w:rFonts w:ascii="Times New Roman" w:hAnsi="Times New Roman"/>
          <w:sz w:val="24"/>
          <w:szCs w:val="24"/>
        </w:rPr>
        <w:t>piemiņas akmens Galgauskas iedzīvotājiem, kas cīnījās un krita par padomju varu, atrašanās vieta: Galgauskā, Galgauskas pagastā, Gulbenes novadā, blakus kultūras centra ēkai (zemes vienības apzīmējums 5056 004 0221);</w:t>
      </w:r>
    </w:p>
    <w:p w14:paraId="4D7BFE4D" w14:textId="77777777" w:rsidR="003D704D" w:rsidRPr="00CD2398" w:rsidRDefault="003D704D" w:rsidP="003D704D">
      <w:pPr>
        <w:pStyle w:val="Sarakstarindkopa"/>
        <w:numPr>
          <w:ilvl w:val="0"/>
          <w:numId w:val="18"/>
        </w:numPr>
        <w:spacing w:after="0" w:line="360" w:lineRule="auto"/>
        <w:ind w:left="0" w:firstLine="567"/>
        <w:jc w:val="both"/>
        <w:rPr>
          <w:rFonts w:ascii="Times New Roman" w:hAnsi="Times New Roman"/>
          <w:sz w:val="24"/>
          <w:szCs w:val="24"/>
        </w:rPr>
      </w:pPr>
      <w:r w:rsidRPr="00CD2398">
        <w:rPr>
          <w:rFonts w:ascii="Times New Roman" w:hAnsi="Times New Roman"/>
          <w:sz w:val="24"/>
          <w:szCs w:val="24"/>
        </w:rPr>
        <w:t>piemiņas akmens Līgo pagasta ciema iedzīvotājiem, kas krituši dažādās kaujās līdz 1945.gadam, atrašanās vieta: Līgo, Līgo pagasts, Gulbenes novads, (zemes vienības apzīmējums 5076 003 0216).</w:t>
      </w:r>
    </w:p>
    <w:p w14:paraId="28D7C17E" w14:textId="77777777" w:rsidR="003D704D" w:rsidRPr="00CD2398" w:rsidRDefault="003D704D" w:rsidP="003D704D">
      <w:pPr>
        <w:spacing w:line="360" w:lineRule="auto"/>
        <w:ind w:firstLine="567"/>
        <w:jc w:val="both"/>
      </w:pPr>
      <w:r w:rsidRPr="00CD2398">
        <w:lastRenderedPageBreak/>
        <w:t xml:space="preserve">Divi objekti atrodas uz </w:t>
      </w:r>
      <w:r>
        <w:t xml:space="preserve">Gulbenes novada </w:t>
      </w:r>
      <w:r w:rsidRPr="00CD2398">
        <w:t xml:space="preserve">pašvaldībai piederošas zemes, viens  – </w:t>
      </w:r>
      <w:r>
        <w:t>uz zemes, kas pieder Latvijas valstij Latvijas Republikas Zemkopības ministrijas</w:t>
      </w:r>
      <w:r w:rsidRPr="00CD2398">
        <w:t xml:space="preserve"> </w:t>
      </w:r>
      <w:r>
        <w:t>personā</w:t>
      </w:r>
      <w:r w:rsidRPr="00CD2398">
        <w:t>.</w:t>
      </w:r>
    </w:p>
    <w:p w14:paraId="7826B95D" w14:textId="77777777" w:rsidR="003D704D" w:rsidRPr="00CD2398" w:rsidRDefault="003D704D" w:rsidP="003D704D">
      <w:pPr>
        <w:spacing w:line="360" w:lineRule="auto"/>
        <w:ind w:firstLine="567"/>
        <w:jc w:val="both"/>
      </w:pPr>
      <w:r w:rsidRPr="00CD2398">
        <w:t>2022.gada 6.septembrī Gulbenes novada pašvaldība</w:t>
      </w:r>
      <w:r>
        <w:t xml:space="preserve"> </w:t>
      </w:r>
      <w:r w:rsidRPr="00CD2398">
        <w:t>Nacionālās kultūras mantojuma pārvaldei</w:t>
      </w:r>
      <w:r>
        <w:t xml:space="preserve"> </w:t>
      </w:r>
      <w:r w:rsidRPr="00CD2398">
        <w:t>nosūtīja vēstuli</w:t>
      </w:r>
      <w:r>
        <w:t xml:space="preserve"> Nr. GND/4.18/22/3043</w:t>
      </w:r>
      <w:r w:rsidRPr="00CD2398">
        <w:t>, lūdzot dot piekrišanu iepriekš minēto objektu demontāžai, un izvērtēt vai objekti ir ar māksliniecisko vērtību un kāda no to detaļām ir nododama Latvijas Okupācijas muzejam.</w:t>
      </w:r>
      <w:r>
        <w:t xml:space="preserve"> Vēstule informācijai tika nosūtīta arī Latvijas Okupācijas muzejam.</w:t>
      </w:r>
    </w:p>
    <w:p w14:paraId="00A226A4" w14:textId="77777777" w:rsidR="003D704D" w:rsidRPr="00CD2398" w:rsidRDefault="003D704D" w:rsidP="003D704D">
      <w:pPr>
        <w:spacing w:line="360" w:lineRule="auto"/>
        <w:ind w:firstLine="720"/>
        <w:jc w:val="both"/>
      </w:pPr>
      <w:r w:rsidRPr="00CD2398">
        <w:t>2022.gada 16.septembrī Gulbenes novada pašvaldība saņēma no Nacionālās kultūras mantojuma pārvaldes</w:t>
      </w:r>
      <w:r>
        <w:t xml:space="preserve"> vēstuli Nr. </w:t>
      </w:r>
      <w:r w:rsidRPr="005A1F9D">
        <w:t>07665</w:t>
      </w:r>
      <w:r>
        <w:t>/2022</w:t>
      </w:r>
      <w:r w:rsidRPr="00CD2398">
        <w:t>, kurā pašvaldība tiek informēta, ka padomju un nacistisko režīmu slavinošo objektu izvērtēšanas darba grupa ir izvērtējusi Gulbenes novada pašvaldības sniegto informāciju par objektiem, un nolēm</w:t>
      </w:r>
      <w:r>
        <w:t>usi</w:t>
      </w:r>
      <w:r w:rsidRPr="00CD2398">
        <w:t xml:space="preserve"> bez fragmentu saglabāšanas atbalstīt objektu demontāžu.</w:t>
      </w:r>
    </w:p>
    <w:p w14:paraId="67B10CCF" w14:textId="77777777" w:rsidR="003D704D" w:rsidRPr="00CD2398" w:rsidRDefault="003D704D" w:rsidP="003D704D">
      <w:pPr>
        <w:spacing w:line="360" w:lineRule="auto"/>
        <w:ind w:firstLine="720"/>
        <w:jc w:val="both"/>
      </w:pPr>
      <w:r w:rsidRPr="00CE29CC">
        <w:t xml:space="preserve">Gulbenes novada pašvaldības administrācijas </w:t>
      </w:r>
      <w:r>
        <w:t xml:space="preserve">Īpašumu pārraudzības nodaļas nekustamā īpašuma speciāliste Monta Ķelle </w:t>
      </w:r>
      <w:r w:rsidRPr="00CE29CC">
        <w:t xml:space="preserve">telefoniski ir sazinājusies ar </w:t>
      </w:r>
      <w:r>
        <w:t xml:space="preserve">Latvijas valsts </w:t>
      </w:r>
      <w:r w:rsidRPr="00CE29CC">
        <w:t xml:space="preserve">Latvijas Republikas Zemkopības ministriju, un informējusi, ka uz </w:t>
      </w:r>
      <w:r>
        <w:t xml:space="preserve">ministrijai piederošas </w:t>
      </w:r>
      <w:r w:rsidRPr="00CE29CC">
        <w:t>zemes</w:t>
      </w:r>
      <w:r>
        <w:t xml:space="preserve"> vienības ar kadastra apzīmējumu </w:t>
      </w:r>
      <w:r w:rsidRPr="00CD2398">
        <w:t>5090 011 0026</w:t>
      </w:r>
      <w:r w:rsidRPr="00CE29CC">
        <w:t xml:space="preserve"> atrodas padomju un nacistisko režīmu slavinošs objekts un, ka uz septembra domes sēdi tiks virzīts lēmumprojekts par objekta demontāž</w:t>
      </w:r>
      <w:r>
        <w:t>u</w:t>
      </w:r>
      <w:r w:rsidRPr="00CE29CC">
        <w:t>. Pozitīva lēmuma gadījumā Latvijas Republikas Zemkopības ministrija tiks informēta arī rakstiski, pievienojot lēmuma izrakstu.</w:t>
      </w:r>
    </w:p>
    <w:p w14:paraId="0E4559FD" w14:textId="77777777" w:rsidR="003D704D" w:rsidRPr="00CD2398" w:rsidRDefault="003D704D" w:rsidP="003D704D">
      <w:pPr>
        <w:spacing w:line="360" w:lineRule="auto"/>
        <w:ind w:firstLine="567"/>
        <w:jc w:val="both"/>
      </w:pPr>
      <w:r w:rsidRPr="00CD2398">
        <w:t xml:space="preserve">Pirms padomju un nacistisko režīmu slavinošo objektu demontāžas, katram objektam tiks veikta dokumentēšana un </w:t>
      </w:r>
      <w:proofErr w:type="spellStart"/>
      <w:r w:rsidRPr="00CD2398">
        <w:t>fotofiksācija</w:t>
      </w:r>
      <w:proofErr w:type="spellEnd"/>
      <w:r w:rsidRPr="00CD2398">
        <w:t>, kas pēc tam tiks nodota Latvijas Okupācijas muzejam.</w:t>
      </w:r>
    </w:p>
    <w:p w14:paraId="1599F65C" w14:textId="77777777" w:rsidR="003D704D" w:rsidRPr="002B75B7" w:rsidRDefault="003D704D" w:rsidP="003D704D">
      <w:pPr>
        <w:spacing w:line="360" w:lineRule="auto"/>
        <w:ind w:firstLine="567"/>
        <w:jc w:val="both"/>
        <w:rPr>
          <w:shd w:val="clear" w:color="auto" w:fill="FFFFFF"/>
        </w:rPr>
      </w:pPr>
      <w:r w:rsidRPr="00CD2398">
        <w:t xml:space="preserve">Pamatojoties uz likuma “Par padomju un nacistisko režīmu slavinošo objektu eksponēšanas aizliegumu un to demontāžu Latvijas Republikas teritorijā” 3. pantu, kas nosaka, ka </w:t>
      </w:r>
      <w:r w:rsidRPr="00CD2398">
        <w:rPr>
          <w:shd w:val="clear" w:color="auto" w:fill="FFFFFF"/>
        </w:rPr>
        <w:t xml:space="preserve">publiskajā </w:t>
      </w:r>
      <w:proofErr w:type="spellStart"/>
      <w:r w:rsidRPr="00CD2398">
        <w:rPr>
          <w:shd w:val="clear" w:color="auto" w:fill="FFFFFF"/>
        </w:rPr>
        <w:t>ārtelpā</w:t>
      </w:r>
      <w:proofErr w:type="spellEnd"/>
      <w:r w:rsidRPr="00CD2398">
        <w:rPr>
          <w:shd w:val="clear" w:color="auto" w:fill="FFFFFF"/>
        </w:rPr>
        <w:t>, publiskajā būvē vai publiskas personas iekštelpā (izņemot akreditētus muzejus) aizliegts eksponēt pieminekļus, piemiņas zīmes, piemiņas plāksnes, piemiņas vietas, arhitektoniskus vai mākslinieciskus veidojumus un citus objektus (turpmāk — objekti), kas izvietoti Latvijas teritorijā kopš 1940. gada un atbilst vismaz vienam no šādiem kritērijiem: slavina PSRS vai nacistiskās Vācijas okupācijas varu, ar to saistītu notikumu vai personu; slavina totalitārismu, vardarbību, militāru agresiju, karu un kara ideoloģiju; ietver padomju varas vai nacisma simbolus, 4. panta trešo daļu, kas nosaka, ka lēmumu par šā likuma </w:t>
      </w:r>
      <w:hyperlink r:id="rId49" w:anchor="p3" w:history="1">
        <w:r w:rsidRPr="00CD2398">
          <w:rPr>
            <w:rStyle w:val="Hipersaite"/>
            <w:rFonts w:eastAsia="Calibri"/>
            <w:shd w:val="clear" w:color="auto" w:fill="FFFFFF"/>
          </w:rPr>
          <w:t>3. pantā</w:t>
        </w:r>
      </w:hyperlink>
      <w:r w:rsidRPr="00CD2398">
        <w:rPr>
          <w:shd w:val="clear" w:color="auto" w:fill="FFFFFF"/>
        </w:rPr>
        <w:t> noteiktajiem kritērijiem atbilstoša objekta, izņemot šā panta pirmajā un otrajā daļā minētos objektus, demontāžu pieņem tā pašvaldība, kuras administratīvajā teritorijā attiecīgais objekts atrodas, 5.panta otro daļu, kas nosaka, ka šā likuma </w:t>
      </w:r>
      <w:hyperlink r:id="rId50" w:anchor="p4" w:history="1">
        <w:r w:rsidRPr="00CD2398">
          <w:rPr>
            <w:rStyle w:val="Hipersaite"/>
            <w:rFonts w:eastAsia="Calibri"/>
            <w:shd w:val="clear" w:color="auto" w:fill="FFFFFF"/>
          </w:rPr>
          <w:t>4. pantā</w:t>
        </w:r>
      </w:hyperlink>
      <w:r w:rsidRPr="00CD2398">
        <w:rPr>
          <w:shd w:val="clear" w:color="auto" w:fill="FFFFFF"/>
        </w:rPr>
        <w:t> minēto objektu dokumentēšanu un demontāžu veic tā pašvaldība, kuras administratīvajā teritorijā attiecīgais objekts atrodas, 5.panta ceturto daļu, kas nosaka, ka par šā likuma </w:t>
      </w:r>
      <w:hyperlink r:id="rId51" w:anchor="p4" w:history="1">
        <w:r w:rsidRPr="00CD2398">
          <w:rPr>
            <w:rStyle w:val="Hipersaite"/>
            <w:rFonts w:eastAsia="Calibri"/>
            <w:shd w:val="clear" w:color="auto" w:fill="FFFFFF"/>
          </w:rPr>
          <w:t>4. panta</w:t>
        </w:r>
      </w:hyperlink>
      <w:r w:rsidRPr="00CD2398">
        <w:rPr>
          <w:shd w:val="clear" w:color="auto" w:fill="FFFFFF"/>
        </w:rPr>
        <w:t> trešajā daļā minēto objektu demontāžas uzsākšanu pašvaldības informē Latvijas Okupācijas muzeju un Nacionālo kultūras mantojuma pārvaldi</w:t>
      </w:r>
      <w:r w:rsidRPr="00DA651F">
        <w:rPr>
          <w:shd w:val="clear" w:color="auto" w:fill="FFFFFF"/>
        </w:rPr>
        <w:t xml:space="preserve">, </w:t>
      </w:r>
      <w:r w:rsidRPr="00DA651F">
        <w:rPr>
          <w:rFonts w:eastAsia="SimSun"/>
          <w:lang w:eastAsia="zh-CN" w:bidi="hi-IN"/>
        </w:rPr>
        <w:t>likuma “Par pašvaldībām” 21. panta pirmās</w:t>
      </w:r>
      <w:r w:rsidRPr="00CD2398">
        <w:rPr>
          <w:rFonts w:eastAsia="SimSun"/>
          <w:lang w:eastAsia="zh-CN" w:bidi="hi-IN"/>
        </w:rPr>
        <w:t xml:space="preserve"> daļas 27. punktu, kas nosaka, ka dome var izskatīt jebkuru jautājumu, kas ir </w:t>
      </w:r>
      <w:r w:rsidRPr="00CD2398">
        <w:rPr>
          <w:rFonts w:eastAsia="SimSun"/>
          <w:lang w:eastAsia="zh-CN" w:bidi="hi-IN"/>
        </w:rPr>
        <w:lastRenderedPageBreak/>
        <w:t xml:space="preserve">attiecīgās pašvaldības pārziņā, </w:t>
      </w:r>
      <w:r w:rsidRPr="00CD2398">
        <w:t>turklāt tikai dome var</w:t>
      </w:r>
      <w:r w:rsidRPr="00CD2398">
        <w:rPr>
          <w:rFonts w:eastAsia="SimSun"/>
          <w:lang w:eastAsia="zh-CN" w:bidi="hi-IN"/>
        </w:rPr>
        <w:t xml:space="preserve"> pieņemt lēmumus citos likumā paredzētajos gadījumos, un </w:t>
      </w:r>
      <w:r w:rsidRPr="002B75B7">
        <w:rPr>
          <w:rFonts w:eastAsia="SimSun"/>
          <w:bCs/>
          <w:lang w:eastAsia="zh-CN" w:bidi="hi-IN"/>
        </w:rPr>
        <w:t xml:space="preserve">Tautsaimniecības komitejas ieteikumu, atklāti balsojot: </w:t>
      </w:r>
      <w:r w:rsidRPr="002B75B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2B75B7">
        <w:rPr>
          <w:rFonts w:eastAsia="SimSun"/>
          <w:lang w:eastAsia="zh-CN" w:bidi="hi-IN"/>
        </w:rPr>
        <w:t>, Gulbenes novada dome NOLEMJ:</w:t>
      </w:r>
    </w:p>
    <w:p w14:paraId="4E8CEAC8" w14:textId="77777777" w:rsidR="003D704D" w:rsidRPr="006B20B5" w:rsidRDefault="003D704D" w:rsidP="003D704D">
      <w:pPr>
        <w:spacing w:line="360" w:lineRule="auto"/>
        <w:ind w:firstLine="567"/>
        <w:jc w:val="both"/>
        <w:rPr>
          <w:shd w:val="clear" w:color="auto" w:fill="FFFFFF"/>
        </w:rPr>
      </w:pPr>
      <w:r w:rsidRPr="002B75B7">
        <w:rPr>
          <w:rFonts w:eastAsia="SimSun"/>
          <w:lang w:eastAsia="zh-CN" w:bidi="hi-IN"/>
        </w:rPr>
        <w:t xml:space="preserve">1. VEIKT demontāžu </w:t>
      </w:r>
      <w:r w:rsidRPr="002B75B7">
        <w:t>piemiņas</w:t>
      </w:r>
      <w:r w:rsidRPr="002B75B7">
        <w:rPr>
          <w:shd w:val="clear" w:color="auto" w:fill="FFFFFF"/>
        </w:rPr>
        <w:t xml:space="preserve"> </w:t>
      </w:r>
      <w:r w:rsidRPr="002B75B7">
        <w:t>akmenim, kas veltīts partizāniem, kas krita Stradu pagasta</w:t>
      </w:r>
      <w:r w:rsidRPr="00DA651F">
        <w:t xml:space="preserve"> apkaimē 1942. – 1944. gadā, atrašanās vieta: Stradu pagastā, Gulbenes novadā, autoceļa Rēzekne – Gulbene, aiz Pededzes tilta uz Rēzeknes pusi, labajā malā, netālu no Pededzes upes (zemes vienības apzīmējums 5090 011 0026)</w:t>
      </w:r>
      <w:r>
        <w:t>, līdz 2022.gada 15.novembrim</w:t>
      </w:r>
      <w:r w:rsidRPr="00DA651F">
        <w:t>;</w:t>
      </w:r>
    </w:p>
    <w:p w14:paraId="0F17DFD0" w14:textId="77777777" w:rsidR="003D704D" w:rsidRPr="006B20B5" w:rsidRDefault="003D704D" w:rsidP="003D704D">
      <w:pPr>
        <w:widowControl w:val="0"/>
        <w:suppressAutoHyphens/>
        <w:spacing w:line="360" w:lineRule="auto"/>
        <w:ind w:firstLine="567"/>
        <w:jc w:val="both"/>
        <w:rPr>
          <w:rFonts w:eastAsia="SimSun"/>
          <w:lang w:eastAsia="zh-CN" w:bidi="hi-IN"/>
        </w:rPr>
      </w:pPr>
      <w:r>
        <w:rPr>
          <w:rFonts w:eastAsia="SimSun"/>
          <w:lang w:eastAsia="zh-CN" w:bidi="hi-IN"/>
        </w:rPr>
        <w:t xml:space="preserve">2. </w:t>
      </w:r>
      <w:r w:rsidRPr="00DA651F">
        <w:rPr>
          <w:rFonts w:eastAsia="SimSun"/>
          <w:lang w:eastAsia="zh-CN" w:bidi="hi-IN"/>
        </w:rPr>
        <w:t xml:space="preserve">VEIKT demontāžu </w:t>
      </w:r>
      <w:r w:rsidRPr="00DA651F">
        <w:t>piemiņas</w:t>
      </w:r>
      <w:r>
        <w:rPr>
          <w:rFonts w:eastAsia="SimSun"/>
          <w:lang w:eastAsia="zh-CN" w:bidi="hi-IN"/>
        </w:rPr>
        <w:t xml:space="preserve"> </w:t>
      </w:r>
      <w:r w:rsidRPr="00CD2398">
        <w:t>akmen</w:t>
      </w:r>
      <w:r>
        <w:t>im,</w:t>
      </w:r>
      <w:r w:rsidRPr="00D8323C">
        <w:t xml:space="preserve"> </w:t>
      </w:r>
      <w:r>
        <w:t>kas veltīts</w:t>
      </w:r>
      <w:r w:rsidRPr="00CD2398">
        <w:t xml:space="preserve"> Galgauskas iedzīvotājiem, kas cīnījās un krita par padomju varu, atrašanās vieta: Galgauskā, Galgauskas pagastā, Gulbenes novadā, blakus kultūras centra ēkai (zemes vienības apzīmējums 5056 004 0221)</w:t>
      </w:r>
      <w:r>
        <w:t>, līdz 2022.gada 15.novembrim</w:t>
      </w:r>
      <w:r w:rsidRPr="00DA651F">
        <w:t>;</w:t>
      </w:r>
    </w:p>
    <w:p w14:paraId="21F1EA48" w14:textId="77777777" w:rsidR="003D704D" w:rsidRPr="006B20B5" w:rsidRDefault="003D704D" w:rsidP="003D704D">
      <w:pPr>
        <w:widowControl w:val="0"/>
        <w:suppressAutoHyphens/>
        <w:spacing w:line="360" w:lineRule="auto"/>
        <w:ind w:firstLine="567"/>
        <w:jc w:val="both"/>
        <w:rPr>
          <w:rFonts w:eastAsia="SimSun"/>
          <w:lang w:eastAsia="zh-CN" w:bidi="hi-IN"/>
        </w:rPr>
      </w:pPr>
      <w:r>
        <w:t xml:space="preserve">3. </w:t>
      </w:r>
      <w:r w:rsidRPr="00DA651F">
        <w:rPr>
          <w:rFonts w:eastAsia="SimSun"/>
          <w:lang w:eastAsia="zh-CN" w:bidi="hi-IN"/>
        </w:rPr>
        <w:t xml:space="preserve">VEIKT demontāžu </w:t>
      </w:r>
      <w:r w:rsidRPr="00DA651F">
        <w:t>piemiņas</w:t>
      </w:r>
      <w:r>
        <w:rPr>
          <w:rFonts w:eastAsia="SimSun"/>
          <w:lang w:eastAsia="zh-CN" w:bidi="hi-IN"/>
        </w:rPr>
        <w:t xml:space="preserve"> </w:t>
      </w:r>
      <w:r w:rsidRPr="00C06992">
        <w:t>akmen</w:t>
      </w:r>
      <w:r>
        <w:t>im, kas veltīts</w:t>
      </w:r>
      <w:r w:rsidRPr="00C06992">
        <w:t xml:space="preserve"> Līgo pagasta ciema iedzīvotājiem, kas krituši dažādās kaujās līdz 1945.gadam, atrašanās vieta: Līgo, Līgo pagasts, Gulbenes novads, (zemes vienības apzīmējums 5076 003 0216)</w:t>
      </w:r>
      <w:r>
        <w:t>, līdz 2022.gada 15.novembrim</w:t>
      </w:r>
      <w:r w:rsidRPr="00DA651F">
        <w:t>;</w:t>
      </w:r>
    </w:p>
    <w:p w14:paraId="58B59D14" w14:textId="77777777" w:rsidR="003D704D" w:rsidRPr="00CD2398" w:rsidRDefault="003D704D" w:rsidP="003D704D">
      <w:pPr>
        <w:widowControl w:val="0"/>
        <w:suppressAutoHyphens/>
        <w:spacing w:line="360" w:lineRule="auto"/>
        <w:ind w:firstLine="567"/>
        <w:jc w:val="both"/>
        <w:rPr>
          <w:rFonts w:eastAsia="SimSun"/>
          <w:lang w:eastAsia="zh-CN" w:bidi="hi-IN"/>
        </w:rPr>
      </w:pPr>
      <w:r>
        <w:t xml:space="preserve">4. UZDOT </w:t>
      </w:r>
      <w:r w:rsidRPr="00CD2398">
        <w:rPr>
          <w:rFonts w:eastAsia="SimSun"/>
          <w:lang w:eastAsia="zh-CN" w:bidi="hi-IN"/>
        </w:rPr>
        <w:t>Gulbenes novada pašvaldības administrācijas Īpašumu pārraudzības nodaļai organizēt objektu demontāžas procesu.</w:t>
      </w:r>
    </w:p>
    <w:p w14:paraId="4A57E8B3" w14:textId="77777777" w:rsidR="003D704D" w:rsidRPr="00CD2398" w:rsidRDefault="003D704D" w:rsidP="003D704D">
      <w:pPr>
        <w:widowControl w:val="0"/>
        <w:suppressAutoHyphens/>
        <w:spacing w:line="360" w:lineRule="auto"/>
        <w:ind w:firstLine="567"/>
        <w:jc w:val="both"/>
        <w:rPr>
          <w:rFonts w:eastAsia="SimSun"/>
          <w:lang w:eastAsia="zh-CN" w:bidi="hi-IN"/>
        </w:rPr>
      </w:pPr>
      <w:r>
        <w:rPr>
          <w:rFonts w:eastAsia="SimSun"/>
          <w:lang w:eastAsia="zh-CN" w:bidi="hi-IN"/>
        </w:rPr>
        <w:t>5</w:t>
      </w:r>
      <w:r w:rsidRPr="00CD2398">
        <w:rPr>
          <w:rFonts w:eastAsia="SimSun"/>
          <w:lang w:eastAsia="zh-CN" w:bidi="hi-IN"/>
        </w:rPr>
        <w:t>. UZDOT Gulbenes novada pašvaldības administrācijas Finanšu nodaļai segt demontāžas veikšanai nepieciešamo finansējumu no Gulbenes novada pašvaldības budžeta 2022.gadam.</w:t>
      </w:r>
    </w:p>
    <w:p w14:paraId="2986EC1A" w14:textId="77777777" w:rsidR="003D704D" w:rsidRPr="00CD2398" w:rsidRDefault="003D704D" w:rsidP="003D704D">
      <w:pPr>
        <w:widowControl w:val="0"/>
        <w:suppressAutoHyphens/>
        <w:spacing w:line="360" w:lineRule="auto"/>
        <w:ind w:firstLine="567"/>
        <w:jc w:val="both"/>
        <w:rPr>
          <w:rFonts w:eastAsia="SimSun"/>
          <w:lang w:eastAsia="zh-CN" w:bidi="hi-IN"/>
        </w:rPr>
      </w:pPr>
      <w:r>
        <w:rPr>
          <w:rFonts w:eastAsia="SimSun"/>
          <w:lang w:eastAsia="zh-CN" w:bidi="hi-IN"/>
        </w:rPr>
        <w:t>6</w:t>
      </w:r>
      <w:r w:rsidRPr="00CD2398">
        <w:rPr>
          <w:rFonts w:eastAsia="SimSun"/>
          <w:lang w:eastAsia="zh-CN" w:bidi="hi-IN"/>
        </w:rPr>
        <w:t>. NOTEIKT, ka Gulbenes novada pašvaldības</w:t>
      </w:r>
      <w:r>
        <w:rPr>
          <w:rFonts w:eastAsia="SimSun"/>
          <w:lang w:eastAsia="zh-CN" w:bidi="hi-IN"/>
        </w:rPr>
        <w:t xml:space="preserve"> administrācijas</w:t>
      </w:r>
      <w:r w:rsidRPr="00CD2398">
        <w:rPr>
          <w:rFonts w:eastAsia="SimSun"/>
          <w:lang w:eastAsia="zh-CN" w:bidi="hi-IN"/>
        </w:rPr>
        <w:t xml:space="preserve"> Īpašumu pārraudzības nodaļas vadītājs Kristaps </w:t>
      </w:r>
      <w:proofErr w:type="spellStart"/>
      <w:r w:rsidRPr="00CD2398">
        <w:rPr>
          <w:rFonts w:eastAsia="SimSun"/>
          <w:lang w:eastAsia="zh-CN" w:bidi="hi-IN"/>
        </w:rPr>
        <w:t>Dauksts</w:t>
      </w:r>
      <w:proofErr w:type="spellEnd"/>
      <w:r w:rsidRPr="00CD2398">
        <w:rPr>
          <w:rFonts w:eastAsia="SimSun"/>
          <w:lang w:eastAsia="zh-CN" w:bidi="hi-IN"/>
        </w:rPr>
        <w:t xml:space="preserve"> ir atbildīgs par šā lēmuma izpildes kontroli.</w:t>
      </w:r>
    </w:p>
    <w:p w14:paraId="381C6974" w14:textId="77777777" w:rsidR="003D704D" w:rsidRPr="00CD2398" w:rsidRDefault="003D704D" w:rsidP="003D704D">
      <w:pPr>
        <w:widowControl w:val="0"/>
        <w:suppressAutoHyphens/>
        <w:spacing w:line="360" w:lineRule="auto"/>
        <w:ind w:firstLine="567"/>
        <w:jc w:val="both"/>
        <w:rPr>
          <w:rFonts w:eastAsia="SimSun"/>
          <w:lang w:eastAsia="zh-CN" w:bidi="hi-IN"/>
        </w:rPr>
      </w:pPr>
    </w:p>
    <w:p w14:paraId="35064FF9" w14:textId="77777777" w:rsidR="003D704D" w:rsidRPr="00CD2398" w:rsidRDefault="003D704D" w:rsidP="003D704D">
      <w:r w:rsidRPr="00CD2398">
        <w:t>Gulbenes novada domes priekšsēdētājs</w:t>
      </w:r>
      <w:r w:rsidRPr="00CD2398">
        <w:tab/>
      </w:r>
      <w:r w:rsidRPr="00CD2398">
        <w:tab/>
      </w:r>
      <w:r w:rsidRPr="00CD2398">
        <w:tab/>
      </w:r>
      <w:r w:rsidRPr="00CD2398">
        <w:tab/>
        <w:t xml:space="preserve">         </w:t>
      </w:r>
      <w:proofErr w:type="spellStart"/>
      <w:r w:rsidRPr="00CD2398">
        <w:t>A.Caunītis</w:t>
      </w:r>
      <w:proofErr w:type="spellEnd"/>
    </w:p>
    <w:p w14:paraId="4E36CC36" w14:textId="77777777" w:rsidR="003D704D" w:rsidRPr="00CD2398" w:rsidRDefault="003D704D" w:rsidP="003D704D"/>
    <w:p w14:paraId="27451BC5" w14:textId="77777777" w:rsidR="003D704D" w:rsidRPr="00CD2398" w:rsidRDefault="003D704D" w:rsidP="003D704D">
      <w:r w:rsidRPr="00CD2398">
        <w:t>Sagatavoja: Monta Ķelle</w:t>
      </w:r>
    </w:p>
    <w:p w14:paraId="21471A7A" w14:textId="77777777" w:rsidR="00A518D8" w:rsidRDefault="00A518D8">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1668BD9E" w14:textId="77777777" w:rsidTr="000F0347">
        <w:tc>
          <w:tcPr>
            <w:tcW w:w="9354" w:type="dxa"/>
          </w:tcPr>
          <w:p w14:paraId="3FCF7FDB" w14:textId="77777777" w:rsidR="003D704D" w:rsidRDefault="003D704D" w:rsidP="000F0347">
            <w:pPr>
              <w:jc w:val="center"/>
            </w:pPr>
            <w:r w:rsidRPr="000B1C5E">
              <w:rPr>
                <w:noProof/>
              </w:rPr>
              <w:lastRenderedPageBreak/>
              <w:drawing>
                <wp:inline distT="0" distB="0" distL="0" distR="0" wp14:anchorId="2612EAF4" wp14:editId="3ECC5913">
                  <wp:extent cx="619125" cy="685800"/>
                  <wp:effectExtent l="0" t="0" r="9525" b="0"/>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4CFD4173" w14:textId="77777777" w:rsidTr="000F0347">
        <w:tc>
          <w:tcPr>
            <w:tcW w:w="9354" w:type="dxa"/>
          </w:tcPr>
          <w:p w14:paraId="4B3F0DB2" w14:textId="77777777" w:rsidR="003D704D" w:rsidRDefault="003D704D" w:rsidP="000F0347">
            <w:pPr>
              <w:jc w:val="center"/>
            </w:pPr>
            <w:r w:rsidRPr="000B1C5E">
              <w:rPr>
                <w:b/>
                <w:bCs/>
                <w:sz w:val="28"/>
                <w:szCs w:val="28"/>
              </w:rPr>
              <w:t>GULBENES NOVADA PAŠVALDĪBA</w:t>
            </w:r>
          </w:p>
        </w:tc>
      </w:tr>
      <w:tr w:rsidR="003D704D" w14:paraId="59F36751" w14:textId="77777777" w:rsidTr="000F0347">
        <w:tc>
          <w:tcPr>
            <w:tcW w:w="9354" w:type="dxa"/>
          </w:tcPr>
          <w:p w14:paraId="2AC4C62D" w14:textId="77777777" w:rsidR="003D704D" w:rsidRDefault="003D704D" w:rsidP="000F0347">
            <w:pPr>
              <w:jc w:val="center"/>
            </w:pPr>
            <w:proofErr w:type="spellStart"/>
            <w:r w:rsidRPr="000B1C5E">
              <w:t>Reģ</w:t>
            </w:r>
            <w:proofErr w:type="spellEnd"/>
            <w:r w:rsidRPr="000B1C5E">
              <w:t>.</w:t>
            </w:r>
            <w:r>
              <w:t xml:space="preserve"> </w:t>
            </w:r>
            <w:r w:rsidRPr="000B1C5E">
              <w:t>Nr.</w:t>
            </w:r>
            <w:r>
              <w:t xml:space="preserve"> </w:t>
            </w:r>
            <w:r w:rsidRPr="000B1C5E">
              <w:t>90009116327</w:t>
            </w:r>
          </w:p>
        </w:tc>
      </w:tr>
      <w:tr w:rsidR="003D704D" w14:paraId="5497ED9B" w14:textId="77777777" w:rsidTr="000F0347">
        <w:tc>
          <w:tcPr>
            <w:tcW w:w="9354" w:type="dxa"/>
          </w:tcPr>
          <w:p w14:paraId="69CF6664" w14:textId="77777777" w:rsidR="003D704D" w:rsidRDefault="003D704D" w:rsidP="000F0347">
            <w:pPr>
              <w:jc w:val="center"/>
            </w:pPr>
            <w:r w:rsidRPr="000B1C5E">
              <w:t>Ābeļu iela 2, Gulbene, Gulbenes nov., LV-4401</w:t>
            </w:r>
          </w:p>
        </w:tc>
      </w:tr>
      <w:tr w:rsidR="003D704D" w14:paraId="3E478FDC" w14:textId="77777777" w:rsidTr="000F0347">
        <w:tc>
          <w:tcPr>
            <w:tcW w:w="9354" w:type="dxa"/>
          </w:tcPr>
          <w:p w14:paraId="638346FF" w14:textId="77777777" w:rsidR="003D704D" w:rsidRDefault="003D704D" w:rsidP="000F0347">
            <w:pPr>
              <w:jc w:val="center"/>
            </w:pPr>
            <w:r w:rsidRPr="000B1C5E">
              <w:t>Tālrunis 64497710, mob.</w:t>
            </w:r>
            <w:r>
              <w:t xml:space="preserve"> </w:t>
            </w:r>
            <w:r w:rsidRPr="000B1C5E">
              <w:t>26595362, e-pasts</w:t>
            </w:r>
            <w:r>
              <w:t>:</w:t>
            </w:r>
            <w:r w:rsidRPr="000B1C5E">
              <w:t xml:space="preserve"> dome@gulbene.lv, www.gulbene.lv</w:t>
            </w:r>
          </w:p>
        </w:tc>
      </w:tr>
    </w:tbl>
    <w:p w14:paraId="5A66C1FD" w14:textId="77777777" w:rsidR="003D704D" w:rsidRPr="006B578D" w:rsidRDefault="003D704D" w:rsidP="003D704D">
      <w:pPr>
        <w:pStyle w:val="Bezatstarpm"/>
        <w:jc w:val="center"/>
        <w:rPr>
          <w:rFonts w:ascii="Times New Roman" w:hAnsi="Times New Roman"/>
          <w:b/>
          <w:bCs/>
          <w:sz w:val="4"/>
          <w:szCs w:val="4"/>
        </w:rPr>
      </w:pPr>
    </w:p>
    <w:p w14:paraId="332CE34C" w14:textId="77777777" w:rsidR="003D704D" w:rsidRPr="00B97398"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C18B306"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D704D" w14:paraId="4FC1A5FE" w14:textId="77777777" w:rsidTr="000F0347">
        <w:tc>
          <w:tcPr>
            <w:tcW w:w="4676" w:type="dxa"/>
          </w:tcPr>
          <w:p w14:paraId="3A98D3E8" w14:textId="77777777" w:rsidR="003D704D" w:rsidRPr="00EA6BEB" w:rsidRDefault="003D704D" w:rsidP="000F0347">
            <w:pPr>
              <w:rPr>
                <w:b/>
                <w:bCs/>
              </w:rPr>
            </w:pPr>
            <w:r w:rsidRPr="00EA6BEB">
              <w:rPr>
                <w:b/>
                <w:bCs/>
              </w:rPr>
              <w:t>202</w:t>
            </w:r>
            <w:r>
              <w:rPr>
                <w:b/>
                <w:bCs/>
              </w:rPr>
              <w:t>2</w:t>
            </w:r>
            <w:r w:rsidRPr="00EA6BEB">
              <w:rPr>
                <w:b/>
                <w:bCs/>
              </w:rPr>
              <w:t>.gada</w:t>
            </w:r>
            <w:r>
              <w:rPr>
                <w:b/>
                <w:bCs/>
              </w:rPr>
              <w:t xml:space="preserve"> 29.septembrī</w:t>
            </w:r>
          </w:p>
        </w:tc>
        <w:tc>
          <w:tcPr>
            <w:tcW w:w="4678" w:type="dxa"/>
          </w:tcPr>
          <w:p w14:paraId="1406463F" w14:textId="77777777" w:rsidR="003D704D" w:rsidRPr="00EA6BEB" w:rsidRDefault="003D704D" w:rsidP="000F0347">
            <w:pPr>
              <w:rPr>
                <w:b/>
                <w:bCs/>
              </w:rPr>
            </w:pPr>
            <w:r>
              <w:rPr>
                <w:b/>
                <w:bCs/>
              </w:rPr>
              <w:t xml:space="preserve">                                  </w:t>
            </w:r>
            <w:r w:rsidRPr="00EA6BEB">
              <w:rPr>
                <w:b/>
                <w:bCs/>
              </w:rPr>
              <w:t>Nr.</w:t>
            </w:r>
            <w:r>
              <w:rPr>
                <w:b/>
                <w:bCs/>
              </w:rPr>
              <w:t xml:space="preserve"> GND/2022</w:t>
            </w:r>
            <w:r w:rsidRPr="00EA6BEB">
              <w:rPr>
                <w:b/>
                <w:bCs/>
              </w:rPr>
              <w:t>/</w:t>
            </w:r>
            <w:r>
              <w:rPr>
                <w:b/>
                <w:bCs/>
              </w:rPr>
              <w:t>926</w:t>
            </w:r>
          </w:p>
        </w:tc>
      </w:tr>
      <w:tr w:rsidR="003D704D" w14:paraId="7E0ED48A" w14:textId="77777777" w:rsidTr="000F0347">
        <w:tc>
          <w:tcPr>
            <w:tcW w:w="4676" w:type="dxa"/>
          </w:tcPr>
          <w:p w14:paraId="5309E993" w14:textId="77777777" w:rsidR="003D704D" w:rsidRDefault="003D704D" w:rsidP="000F0347"/>
        </w:tc>
        <w:tc>
          <w:tcPr>
            <w:tcW w:w="4678" w:type="dxa"/>
          </w:tcPr>
          <w:p w14:paraId="3E52803F" w14:textId="77777777" w:rsidR="003D704D" w:rsidRPr="00EA6BEB" w:rsidRDefault="003D704D" w:rsidP="000F0347">
            <w:pPr>
              <w:rPr>
                <w:b/>
                <w:bCs/>
              </w:rPr>
            </w:pPr>
            <w:r>
              <w:rPr>
                <w:b/>
                <w:bCs/>
              </w:rPr>
              <w:t xml:space="preserve">                                  </w:t>
            </w:r>
            <w:r w:rsidRPr="00EA6BEB">
              <w:rPr>
                <w:b/>
                <w:bCs/>
              </w:rPr>
              <w:t>(protokols Nr.</w:t>
            </w:r>
            <w:r>
              <w:rPr>
                <w:b/>
                <w:bCs/>
              </w:rPr>
              <w:t>19</w:t>
            </w:r>
            <w:r w:rsidRPr="00EA6BEB">
              <w:rPr>
                <w:b/>
                <w:bCs/>
              </w:rPr>
              <w:t xml:space="preserve">; </w:t>
            </w:r>
            <w:r>
              <w:rPr>
                <w:b/>
                <w:bCs/>
              </w:rPr>
              <w:t>95</w:t>
            </w:r>
            <w:r w:rsidRPr="00EA6BEB">
              <w:rPr>
                <w:b/>
                <w:bCs/>
              </w:rPr>
              <w:t>.p</w:t>
            </w:r>
            <w:r>
              <w:rPr>
                <w:b/>
                <w:bCs/>
              </w:rPr>
              <w:t>.</w:t>
            </w:r>
            <w:r w:rsidRPr="00EA6BEB">
              <w:rPr>
                <w:b/>
                <w:bCs/>
              </w:rPr>
              <w:t>)</w:t>
            </w:r>
          </w:p>
        </w:tc>
      </w:tr>
    </w:tbl>
    <w:p w14:paraId="19FCA24E" w14:textId="77777777" w:rsidR="003D704D" w:rsidRDefault="003D704D" w:rsidP="003D704D">
      <w:pPr>
        <w:pStyle w:val="Default"/>
        <w:jc w:val="center"/>
        <w:rPr>
          <w:b/>
        </w:rPr>
      </w:pPr>
    </w:p>
    <w:p w14:paraId="0BEB3AAB" w14:textId="77777777" w:rsidR="003D704D" w:rsidRDefault="003D704D" w:rsidP="003D704D">
      <w:pPr>
        <w:pStyle w:val="Default"/>
        <w:jc w:val="center"/>
        <w:rPr>
          <w:b/>
        </w:rPr>
      </w:pPr>
      <w:r w:rsidRPr="00134705">
        <w:rPr>
          <w:b/>
        </w:rPr>
        <w:t xml:space="preserve">Par </w:t>
      </w:r>
      <w:r>
        <w:rPr>
          <w:b/>
        </w:rPr>
        <w:t xml:space="preserve">servitūta ceļa noteikšanu </w:t>
      </w:r>
      <w:r w:rsidRPr="00DC2DB4">
        <w:rPr>
          <w:b/>
        </w:rPr>
        <w:t>zemes vienībā ar kadastra apzīmējumu 5001 005 0098</w:t>
      </w:r>
    </w:p>
    <w:p w14:paraId="5A366BAA" w14:textId="77777777" w:rsidR="003D704D" w:rsidRPr="00DC0E81" w:rsidRDefault="003D704D" w:rsidP="003D704D">
      <w:pPr>
        <w:pStyle w:val="Default"/>
        <w:jc w:val="center"/>
      </w:pPr>
    </w:p>
    <w:p w14:paraId="74CD45C7" w14:textId="77777777" w:rsidR="003D704D" w:rsidRDefault="003D704D" w:rsidP="003D704D">
      <w:pPr>
        <w:pStyle w:val="naispant"/>
        <w:spacing w:before="0" w:after="0" w:line="360" w:lineRule="auto"/>
        <w:ind w:left="0" w:firstLine="720"/>
        <w:rPr>
          <w:rFonts w:ascii="Times New Roman" w:hAnsi="Times New Roman" w:cs="Times New Roman"/>
          <w:b w:val="0"/>
        </w:rPr>
      </w:pPr>
      <w:r w:rsidRPr="00BE2D30">
        <w:rPr>
          <w:rFonts w:ascii="Times New Roman" w:hAnsi="Times New Roman" w:cs="Times New Roman"/>
          <w:b w:val="0"/>
        </w:rPr>
        <w:t>Izskat</w:t>
      </w:r>
      <w:r>
        <w:rPr>
          <w:rFonts w:ascii="Times New Roman" w:hAnsi="Times New Roman" w:cs="Times New Roman"/>
          <w:b w:val="0"/>
        </w:rPr>
        <w:t xml:space="preserve">īts </w:t>
      </w:r>
      <w:r w:rsidR="00A518D8">
        <w:rPr>
          <w:rFonts w:ascii="Times New Roman" w:hAnsi="Times New Roman" w:cs="Times New Roman"/>
        </w:rPr>
        <w:t>….</w:t>
      </w:r>
      <w:r w:rsidRPr="00BE2D30">
        <w:rPr>
          <w:rFonts w:ascii="Times New Roman" w:hAnsi="Times New Roman" w:cs="Times New Roman"/>
          <w:b w:val="0"/>
        </w:rPr>
        <w:t>, 20</w:t>
      </w:r>
      <w:r>
        <w:rPr>
          <w:rFonts w:ascii="Times New Roman" w:hAnsi="Times New Roman" w:cs="Times New Roman"/>
          <w:b w:val="0"/>
        </w:rPr>
        <w:t>22</w:t>
      </w:r>
      <w:r w:rsidRPr="00BE2D30">
        <w:rPr>
          <w:rFonts w:ascii="Times New Roman" w:hAnsi="Times New Roman" w:cs="Times New Roman"/>
          <w:b w:val="0"/>
        </w:rPr>
        <w:t xml:space="preserve">.gada </w:t>
      </w:r>
      <w:r>
        <w:rPr>
          <w:rFonts w:ascii="Times New Roman" w:hAnsi="Times New Roman" w:cs="Times New Roman"/>
          <w:b w:val="0"/>
        </w:rPr>
        <w:t>31.augusta</w:t>
      </w:r>
      <w:r w:rsidRPr="00BE2D30">
        <w:rPr>
          <w:rFonts w:ascii="Times New Roman" w:hAnsi="Times New Roman" w:cs="Times New Roman"/>
          <w:b w:val="0"/>
        </w:rPr>
        <w:t xml:space="preserve"> iesniegum</w:t>
      </w:r>
      <w:r>
        <w:rPr>
          <w:rFonts w:ascii="Times New Roman" w:hAnsi="Times New Roman" w:cs="Times New Roman"/>
          <w:b w:val="0"/>
        </w:rPr>
        <w:t>s</w:t>
      </w:r>
      <w:r w:rsidRPr="00BE2D30">
        <w:rPr>
          <w:rFonts w:ascii="Times New Roman" w:hAnsi="Times New Roman" w:cs="Times New Roman"/>
          <w:b w:val="0"/>
        </w:rPr>
        <w:t xml:space="preserve"> (Gulbenes novada pašvaldībā saņemts 20</w:t>
      </w:r>
      <w:r>
        <w:rPr>
          <w:rFonts w:ascii="Times New Roman" w:hAnsi="Times New Roman" w:cs="Times New Roman"/>
          <w:b w:val="0"/>
        </w:rPr>
        <w:t>22</w:t>
      </w:r>
      <w:r w:rsidRPr="00BE2D30">
        <w:rPr>
          <w:rFonts w:ascii="Times New Roman" w:hAnsi="Times New Roman" w:cs="Times New Roman"/>
          <w:b w:val="0"/>
        </w:rPr>
        <w:t xml:space="preserve">.gada </w:t>
      </w:r>
      <w:r>
        <w:rPr>
          <w:rFonts w:ascii="Times New Roman" w:hAnsi="Times New Roman" w:cs="Times New Roman"/>
          <w:b w:val="0"/>
        </w:rPr>
        <w:t xml:space="preserve">2.septembrī </w:t>
      </w:r>
      <w:r w:rsidRPr="00BE2D30">
        <w:rPr>
          <w:rFonts w:ascii="Times New Roman" w:hAnsi="Times New Roman" w:cs="Times New Roman"/>
          <w:b w:val="0"/>
        </w:rPr>
        <w:t xml:space="preserve">un reģistrēts ar </w:t>
      </w:r>
      <w:proofErr w:type="spellStart"/>
      <w:r w:rsidRPr="00BE2D30">
        <w:rPr>
          <w:rFonts w:ascii="Times New Roman" w:hAnsi="Times New Roman" w:cs="Times New Roman"/>
          <w:b w:val="0"/>
        </w:rPr>
        <w:t>Nr.</w:t>
      </w:r>
      <w:r w:rsidRPr="009E2575">
        <w:rPr>
          <w:rFonts w:ascii="Times New Roman" w:hAnsi="Times New Roman" w:cs="Times New Roman"/>
          <w:b w:val="0"/>
        </w:rPr>
        <w:t>GND</w:t>
      </w:r>
      <w:proofErr w:type="spellEnd"/>
      <w:r w:rsidRPr="009E2575">
        <w:rPr>
          <w:rFonts w:ascii="Times New Roman" w:hAnsi="Times New Roman" w:cs="Times New Roman"/>
          <w:b w:val="0"/>
        </w:rPr>
        <w:t>/5.10/22/2034-G</w:t>
      </w:r>
      <w:r w:rsidRPr="00BE2D30">
        <w:rPr>
          <w:rFonts w:ascii="Times New Roman" w:hAnsi="Times New Roman" w:cs="Times New Roman"/>
          <w:b w:val="0"/>
        </w:rPr>
        <w:t xml:space="preserve">), </w:t>
      </w:r>
      <w:r>
        <w:rPr>
          <w:rFonts w:ascii="Times New Roman" w:hAnsi="Times New Roman" w:cs="Times New Roman"/>
          <w:b w:val="0"/>
        </w:rPr>
        <w:t xml:space="preserve">ar </w:t>
      </w:r>
      <w:r w:rsidRPr="00BE2D30">
        <w:rPr>
          <w:rFonts w:ascii="Times New Roman" w:hAnsi="Times New Roman" w:cs="Times New Roman"/>
          <w:b w:val="0"/>
        </w:rPr>
        <w:t xml:space="preserve">lūgumu noteikt servitūta ceļu, kas nodrošinātu piekļuvi pie </w:t>
      </w:r>
      <w:r>
        <w:rPr>
          <w:rFonts w:ascii="Times New Roman" w:hAnsi="Times New Roman" w:cs="Times New Roman"/>
          <w:b w:val="0"/>
        </w:rPr>
        <w:t>iesniedzējam</w:t>
      </w:r>
      <w:r w:rsidRPr="00BE2D30">
        <w:rPr>
          <w:rFonts w:ascii="Times New Roman" w:hAnsi="Times New Roman" w:cs="Times New Roman"/>
          <w:b w:val="0"/>
        </w:rPr>
        <w:t xml:space="preserve"> piederošā</w:t>
      </w:r>
      <w:r>
        <w:rPr>
          <w:rFonts w:ascii="Times New Roman" w:hAnsi="Times New Roman" w:cs="Times New Roman"/>
          <w:b w:val="0"/>
        </w:rPr>
        <w:t>s</w:t>
      </w:r>
      <w:r w:rsidRPr="00BE2D30">
        <w:rPr>
          <w:rFonts w:ascii="Times New Roman" w:hAnsi="Times New Roman" w:cs="Times New Roman"/>
          <w:b w:val="0"/>
        </w:rPr>
        <w:t xml:space="preserve"> nekustamā īpašuma </w:t>
      </w:r>
      <w:r>
        <w:rPr>
          <w:rFonts w:ascii="Times New Roman" w:hAnsi="Times New Roman" w:cs="Times New Roman"/>
          <w:b w:val="0"/>
        </w:rPr>
        <w:t>Stradu pagastā</w:t>
      </w:r>
      <w:r w:rsidRPr="00854D14">
        <w:rPr>
          <w:rFonts w:ascii="Times New Roman" w:hAnsi="Times New Roman" w:cs="Times New Roman"/>
          <w:b w:val="0"/>
        </w:rPr>
        <w:t xml:space="preserve"> ar nosaukumu “</w:t>
      </w:r>
      <w:r>
        <w:rPr>
          <w:rFonts w:ascii="Times New Roman" w:hAnsi="Times New Roman" w:cs="Times New Roman"/>
          <w:b w:val="0"/>
        </w:rPr>
        <w:t>Ādmiņi</w:t>
      </w:r>
      <w:r w:rsidRPr="00854D14">
        <w:rPr>
          <w:rFonts w:ascii="Times New Roman" w:hAnsi="Times New Roman" w:cs="Times New Roman"/>
          <w:b w:val="0"/>
        </w:rPr>
        <w:t xml:space="preserve">”, kadastra numurs </w:t>
      </w:r>
      <w:r w:rsidRPr="009E2575">
        <w:rPr>
          <w:rFonts w:ascii="Times New Roman" w:hAnsi="Times New Roman" w:cs="Times New Roman"/>
          <w:b w:val="0"/>
        </w:rPr>
        <w:t>5090</w:t>
      </w:r>
      <w:r>
        <w:rPr>
          <w:rFonts w:ascii="Times New Roman" w:hAnsi="Times New Roman" w:cs="Times New Roman"/>
          <w:b w:val="0"/>
        </w:rPr>
        <w:t xml:space="preserve"> </w:t>
      </w:r>
      <w:r w:rsidRPr="009E2575">
        <w:rPr>
          <w:rFonts w:ascii="Times New Roman" w:hAnsi="Times New Roman" w:cs="Times New Roman"/>
          <w:b w:val="0"/>
        </w:rPr>
        <w:t>003</w:t>
      </w:r>
      <w:r>
        <w:rPr>
          <w:rFonts w:ascii="Times New Roman" w:hAnsi="Times New Roman" w:cs="Times New Roman"/>
          <w:b w:val="0"/>
        </w:rPr>
        <w:t xml:space="preserve"> </w:t>
      </w:r>
      <w:r w:rsidRPr="009E2575">
        <w:rPr>
          <w:rFonts w:ascii="Times New Roman" w:hAnsi="Times New Roman" w:cs="Times New Roman"/>
          <w:b w:val="0"/>
        </w:rPr>
        <w:t>0026</w:t>
      </w:r>
      <w:r w:rsidRPr="003A5534">
        <w:rPr>
          <w:rFonts w:ascii="Times New Roman" w:hAnsi="Times New Roman" w:cs="Times New Roman"/>
          <w:b w:val="0"/>
        </w:rPr>
        <w:t xml:space="preserve">, </w:t>
      </w:r>
      <w:r>
        <w:rPr>
          <w:rFonts w:ascii="Times New Roman" w:hAnsi="Times New Roman" w:cs="Times New Roman"/>
          <w:b w:val="0"/>
        </w:rPr>
        <w:t xml:space="preserve">sastāvā </w:t>
      </w:r>
      <w:r w:rsidRPr="003A5534">
        <w:rPr>
          <w:rFonts w:ascii="Times New Roman" w:hAnsi="Times New Roman" w:cs="Times New Roman"/>
          <w:b w:val="0"/>
        </w:rPr>
        <w:t>ie</w:t>
      </w:r>
      <w:r w:rsidRPr="00BE2D30">
        <w:rPr>
          <w:rFonts w:ascii="Times New Roman" w:hAnsi="Times New Roman" w:cs="Times New Roman"/>
          <w:b w:val="0"/>
        </w:rPr>
        <w:t xml:space="preserve">tilpstošās zemes vienības ar kadastra apzīmējumu </w:t>
      </w:r>
      <w:r w:rsidRPr="009E2575">
        <w:rPr>
          <w:rFonts w:ascii="Times New Roman" w:hAnsi="Times New Roman" w:cs="Times New Roman"/>
          <w:b w:val="0"/>
        </w:rPr>
        <w:t>5090</w:t>
      </w:r>
      <w:r>
        <w:rPr>
          <w:rFonts w:ascii="Times New Roman" w:hAnsi="Times New Roman" w:cs="Times New Roman"/>
          <w:b w:val="0"/>
        </w:rPr>
        <w:t xml:space="preserve"> </w:t>
      </w:r>
      <w:r w:rsidRPr="009E2575">
        <w:rPr>
          <w:rFonts w:ascii="Times New Roman" w:hAnsi="Times New Roman" w:cs="Times New Roman"/>
          <w:b w:val="0"/>
        </w:rPr>
        <w:t>003</w:t>
      </w:r>
      <w:r>
        <w:rPr>
          <w:rFonts w:ascii="Times New Roman" w:hAnsi="Times New Roman" w:cs="Times New Roman"/>
          <w:b w:val="0"/>
        </w:rPr>
        <w:t xml:space="preserve"> </w:t>
      </w:r>
      <w:r w:rsidRPr="009E2575">
        <w:rPr>
          <w:rFonts w:ascii="Times New Roman" w:hAnsi="Times New Roman" w:cs="Times New Roman"/>
          <w:b w:val="0"/>
        </w:rPr>
        <w:t>0026</w:t>
      </w:r>
      <w:r>
        <w:rPr>
          <w:rFonts w:ascii="Times New Roman" w:hAnsi="Times New Roman" w:cs="Times New Roman"/>
          <w:b w:val="0"/>
        </w:rPr>
        <w:t>.</w:t>
      </w:r>
    </w:p>
    <w:p w14:paraId="01FAC827" w14:textId="77777777" w:rsidR="003D704D" w:rsidRPr="00544E7B" w:rsidRDefault="003D704D" w:rsidP="003D704D">
      <w:pPr>
        <w:spacing w:line="360" w:lineRule="auto"/>
        <w:ind w:firstLine="567"/>
        <w:jc w:val="both"/>
        <w:rPr>
          <w:noProof/>
          <w:color w:val="000000"/>
        </w:rPr>
      </w:pPr>
      <w:r w:rsidRPr="005D1DC2">
        <w:t xml:space="preserve">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21.panta pirmās daļas 27.punktu, kas nosaka, ka dome var izskatīt jebkuru jautājumu, kas ir attiecīgās pašvaldības pārziņā, turklāt tikai dome var pieņemt lēmumus citos likumā </w:t>
      </w:r>
      <w:r>
        <w:t>paredzētajos gadījumos, likuma “</w:t>
      </w:r>
      <w:r w:rsidRPr="005D1DC2">
        <w:t>Par autoceļiem” 6.</w:t>
      </w:r>
      <w:r w:rsidRPr="005D1DC2">
        <w:rPr>
          <w:vertAlign w:val="superscript"/>
        </w:rPr>
        <w:t>1</w:t>
      </w:r>
      <w:r w:rsidRPr="005D1DC2">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w:t>
      </w:r>
      <w:r w:rsidRPr="00017808">
        <w:t>Gulbenes novada domes 2013.gada 31.oktobra saistošo noteikumu Nr.25 “Gulbenes novada pašvaldības nolikums” 47.punktu, kas nosaka, ka līgumus pašvaldības vārdā slēdz domes priekšsēdētājs, domes priekšsēdētāja vietnieks, pašvaldības izpilddirektors vai arī cita amatpersona uz domes lēmuma, domes priekšsēdētāja rīkojuma vai pilnvaras pamata</w:t>
      </w:r>
      <w:r>
        <w:t>;</w:t>
      </w:r>
      <w:r w:rsidRPr="00017808">
        <w:t xml:space="preserve"> Līgumus, kuros viena no līgumslēdzējām pusēm ir pašvaldības administrācija, sagatavo vai pārbauda pašvaldības administrācijas Juridiskā </w:t>
      </w:r>
      <w:r w:rsidRPr="00544E7B">
        <w:t xml:space="preserve">un </w:t>
      </w:r>
      <w:proofErr w:type="spellStart"/>
      <w:r w:rsidRPr="00544E7B">
        <w:t>personālvadības</w:t>
      </w:r>
      <w:proofErr w:type="spellEnd"/>
      <w:r w:rsidRPr="00544E7B">
        <w:t xml:space="preserve"> nodaļa; Visi līgumi pirms parakstīšanas tiek nodoti saskaņošanai pašvaldības </w:t>
      </w:r>
      <w:r w:rsidRPr="00544E7B">
        <w:lastRenderedPageBreak/>
        <w:t xml:space="preserve">administrācijas Finanšu nodaļai, un Tautsaimniecības komitejas ieteikumu, atklāti balsojot: </w:t>
      </w:r>
      <w:r w:rsidRPr="00544E7B">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44E7B">
        <w:t>, Gulbenes novada dome NOLEMJ</w:t>
      </w:r>
      <w:r w:rsidRPr="00544E7B">
        <w:rPr>
          <w:color w:val="000000"/>
        </w:rPr>
        <w:t>:</w:t>
      </w:r>
    </w:p>
    <w:p w14:paraId="0CDD202A" w14:textId="77777777" w:rsidR="003D704D" w:rsidRDefault="003D704D" w:rsidP="003D704D">
      <w:pPr>
        <w:pStyle w:val="naispant"/>
        <w:tabs>
          <w:tab w:val="left" w:pos="1134"/>
        </w:tabs>
        <w:spacing w:before="0" w:after="0" w:line="360" w:lineRule="auto"/>
        <w:ind w:left="0" w:firstLine="567"/>
        <w:rPr>
          <w:rFonts w:ascii="Times New Roman" w:hAnsi="Times New Roman" w:cs="Times New Roman"/>
          <w:b w:val="0"/>
        </w:rPr>
      </w:pPr>
      <w:r w:rsidRPr="00544E7B">
        <w:rPr>
          <w:rFonts w:ascii="Times New Roman" w:hAnsi="Times New Roman" w:cs="Times New Roman"/>
          <w:b w:val="0"/>
        </w:rPr>
        <w:t>1. PIEKRIST braucama ceļa servitūta (ceļa servitūts) 4,5 m platumā un 90 m garumā</w:t>
      </w:r>
      <w:r>
        <w:rPr>
          <w:rFonts w:ascii="Times New Roman" w:hAnsi="Times New Roman" w:cs="Times New Roman"/>
          <w:b w:val="0"/>
        </w:rPr>
        <w:t xml:space="preserve"> nodibināšanai </w:t>
      </w:r>
      <w:r w:rsidRPr="00DC6537">
        <w:rPr>
          <w:rFonts w:ascii="Times New Roman" w:hAnsi="Times New Roman" w:cs="Times New Roman"/>
          <w:b w:val="0"/>
        </w:rPr>
        <w:t xml:space="preserve">Gulbenes novada </w:t>
      </w:r>
      <w:r>
        <w:rPr>
          <w:rFonts w:ascii="Times New Roman" w:hAnsi="Times New Roman" w:cs="Times New Roman"/>
          <w:b w:val="0"/>
        </w:rPr>
        <w:t>pašvaldībai</w:t>
      </w:r>
      <w:r w:rsidRPr="00DC6537">
        <w:rPr>
          <w:rFonts w:ascii="Times New Roman" w:hAnsi="Times New Roman" w:cs="Times New Roman"/>
          <w:b w:val="0"/>
        </w:rPr>
        <w:t xml:space="preserve"> </w:t>
      </w:r>
      <w:r>
        <w:rPr>
          <w:rFonts w:ascii="Times New Roman" w:hAnsi="Times New Roman" w:cs="Times New Roman"/>
          <w:b w:val="0"/>
        </w:rPr>
        <w:t xml:space="preserve">piekrītošajā nekustamā īpašuma Gulbenes pilsētā ar nosaukumu “Upes iela 1C”, kadastra numurs </w:t>
      </w:r>
      <w:r w:rsidRPr="009E2575">
        <w:rPr>
          <w:rFonts w:ascii="Times New Roman" w:hAnsi="Times New Roman" w:cs="Times New Roman"/>
          <w:b w:val="0"/>
        </w:rPr>
        <w:t>5001</w:t>
      </w:r>
      <w:r>
        <w:rPr>
          <w:rFonts w:ascii="Times New Roman" w:hAnsi="Times New Roman" w:cs="Times New Roman"/>
          <w:b w:val="0"/>
        </w:rPr>
        <w:t xml:space="preserve"> </w:t>
      </w:r>
      <w:r w:rsidRPr="009E2575">
        <w:rPr>
          <w:rFonts w:ascii="Times New Roman" w:hAnsi="Times New Roman" w:cs="Times New Roman"/>
          <w:b w:val="0"/>
        </w:rPr>
        <w:t>005</w:t>
      </w:r>
      <w:r>
        <w:rPr>
          <w:rFonts w:ascii="Times New Roman" w:hAnsi="Times New Roman" w:cs="Times New Roman"/>
          <w:b w:val="0"/>
        </w:rPr>
        <w:t xml:space="preserve"> </w:t>
      </w:r>
      <w:r w:rsidRPr="009E2575">
        <w:rPr>
          <w:rFonts w:ascii="Times New Roman" w:hAnsi="Times New Roman" w:cs="Times New Roman"/>
          <w:b w:val="0"/>
        </w:rPr>
        <w:t>0098</w:t>
      </w:r>
      <w:r>
        <w:rPr>
          <w:rFonts w:ascii="Times New Roman" w:hAnsi="Times New Roman" w:cs="Times New Roman"/>
          <w:b w:val="0"/>
        </w:rPr>
        <w:t>,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sidRPr="009E2575">
        <w:rPr>
          <w:rFonts w:ascii="Times New Roman" w:hAnsi="Times New Roman" w:cs="Times New Roman"/>
          <w:b w:val="0"/>
        </w:rPr>
        <w:t>5001</w:t>
      </w:r>
      <w:r>
        <w:rPr>
          <w:rFonts w:ascii="Times New Roman" w:hAnsi="Times New Roman" w:cs="Times New Roman"/>
          <w:b w:val="0"/>
        </w:rPr>
        <w:t xml:space="preserve"> </w:t>
      </w:r>
      <w:r w:rsidRPr="009E2575">
        <w:rPr>
          <w:rFonts w:ascii="Times New Roman" w:hAnsi="Times New Roman" w:cs="Times New Roman"/>
          <w:b w:val="0"/>
        </w:rPr>
        <w:t>005</w:t>
      </w:r>
      <w:r>
        <w:rPr>
          <w:rFonts w:ascii="Times New Roman" w:hAnsi="Times New Roman" w:cs="Times New Roman"/>
          <w:b w:val="0"/>
        </w:rPr>
        <w:t xml:space="preserve"> </w:t>
      </w:r>
      <w:r w:rsidRPr="009E2575">
        <w:rPr>
          <w:rFonts w:ascii="Times New Roman" w:hAnsi="Times New Roman" w:cs="Times New Roman"/>
          <w:b w:val="0"/>
        </w:rPr>
        <w:t>0098</w:t>
      </w:r>
      <w:r w:rsidRPr="00DC6537">
        <w:rPr>
          <w:rFonts w:ascii="Times New Roman" w:hAnsi="Times New Roman" w:cs="Times New Roman"/>
          <w:b w:val="0"/>
        </w:rPr>
        <w:t xml:space="preserve">, </w:t>
      </w:r>
      <w:r>
        <w:rPr>
          <w:rFonts w:ascii="Times New Roman" w:hAnsi="Times New Roman" w:cs="Times New Roman"/>
          <w:b w:val="0"/>
        </w:rPr>
        <w:t>p</w:t>
      </w:r>
      <w:r w:rsidRPr="00DC6537">
        <w:rPr>
          <w:rFonts w:ascii="Times New Roman" w:hAnsi="Times New Roman" w:cs="Times New Roman"/>
          <w:b w:val="0"/>
        </w:rPr>
        <w:t xml:space="preserve">ar labu </w:t>
      </w:r>
      <w:r>
        <w:rPr>
          <w:rFonts w:ascii="Times New Roman" w:hAnsi="Times New Roman" w:cs="Times New Roman"/>
          <w:b w:val="0"/>
        </w:rPr>
        <w:t>nekustamā īpašuma Stradu pagastā</w:t>
      </w:r>
      <w:r w:rsidRPr="00854D14">
        <w:rPr>
          <w:rFonts w:ascii="Times New Roman" w:hAnsi="Times New Roman" w:cs="Times New Roman"/>
          <w:b w:val="0"/>
        </w:rPr>
        <w:t xml:space="preserve"> ar nosaukumu “</w:t>
      </w:r>
      <w:r w:rsidRPr="009E2575">
        <w:rPr>
          <w:rFonts w:ascii="Times New Roman" w:hAnsi="Times New Roman" w:cs="Times New Roman"/>
          <w:b w:val="0"/>
        </w:rPr>
        <w:t>Ādmiņi”, kadastra numurs 509</w:t>
      </w:r>
      <w:r>
        <w:rPr>
          <w:rFonts w:ascii="Times New Roman" w:hAnsi="Times New Roman" w:cs="Times New Roman"/>
          <w:b w:val="0"/>
        </w:rPr>
        <w:t>0 003 0026, sastāvā ietilpstošajai zemes vienībai</w:t>
      </w:r>
      <w:r w:rsidRPr="009E2575">
        <w:rPr>
          <w:rFonts w:ascii="Times New Roman" w:hAnsi="Times New Roman" w:cs="Times New Roman"/>
          <w:b w:val="0"/>
        </w:rPr>
        <w:t xml:space="preserve"> ar kadastra apzīmējumu 5090 003 0026</w:t>
      </w:r>
      <w:r>
        <w:rPr>
          <w:rFonts w:ascii="Times New Roman" w:hAnsi="Times New Roman" w:cs="Times New Roman"/>
          <w:b w:val="0"/>
        </w:rPr>
        <w:t xml:space="preserve">, </w:t>
      </w:r>
      <w:r w:rsidRPr="00DC6537">
        <w:rPr>
          <w:rFonts w:ascii="Times New Roman" w:hAnsi="Times New Roman" w:cs="Times New Roman"/>
          <w:b w:val="0"/>
        </w:rPr>
        <w:t xml:space="preserve">saskaņā ar </w:t>
      </w:r>
      <w:proofErr w:type="spellStart"/>
      <w:r>
        <w:rPr>
          <w:rFonts w:ascii="Times New Roman" w:hAnsi="Times New Roman" w:cs="Times New Roman"/>
          <w:b w:val="0"/>
        </w:rPr>
        <w:t>izkopējumu</w:t>
      </w:r>
      <w:proofErr w:type="spellEnd"/>
      <w:r>
        <w:rPr>
          <w:rFonts w:ascii="Times New Roman" w:hAnsi="Times New Roman" w:cs="Times New Roman"/>
          <w:b w:val="0"/>
        </w:rPr>
        <w:t xml:space="preserve"> no digitālās kadastra kartes </w:t>
      </w:r>
      <w:r w:rsidRPr="00C62764">
        <w:rPr>
          <w:rFonts w:ascii="Times New Roman" w:hAnsi="Times New Roman" w:cs="Times New Roman"/>
          <w:b w:val="0"/>
        </w:rPr>
        <w:t>(1</w:t>
      </w:r>
      <w:r>
        <w:rPr>
          <w:rFonts w:ascii="Times New Roman" w:hAnsi="Times New Roman" w:cs="Times New Roman"/>
          <w:b w:val="0"/>
        </w:rPr>
        <w:t>.</w:t>
      </w:r>
      <w:r w:rsidRPr="00C62764">
        <w:rPr>
          <w:rFonts w:ascii="Times New Roman" w:hAnsi="Times New Roman" w:cs="Times New Roman"/>
          <w:b w:val="0"/>
        </w:rPr>
        <w:t>pielikums).</w:t>
      </w:r>
    </w:p>
    <w:p w14:paraId="1A27B43E" w14:textId="77777777" w:rsidR="003D704D" w:rsidRDefault="003D704D" w:rsidP="003D704D">
      <w:pPr>
        <w:pStyle w:val="Parastais"/>
        <w:tabs>
          <w:tab w:val="left" w:pos="993"/>
        </w:tabs>
        <w:spacing w:line="360" w:lineRule="auto"/>
        <w:ind w:firstLine="567"/>
        <w:jc w:val="both"/>
      </w:pPr>
      <w:r>
        <w:t>2</w:t>
      </w:r>
      <w:r w:rsidRPr="00EC584E">
        <w:t>.</w:t>
      </w:r>
      <w:r>
        <w:rPr>
          <w:b/>
        </w:rPr>
        <w:t xml:space="preserve"> </w:t>
      </w:r>
      <w:r>
        <w:t>UZDOT Gulbenes novada pašvaldības administrācijas Īpašumu pārraudzības nodaļai sagatavot līgumu par ceļa servitūta nodibināšanu saskaņā ar šī lēmuma 1.punktu un pirms līguma parakstīšanas līguma projektu iesniegt Gulbenes novada pašvaldības administrācijas J</w:t>
      </w:r>
      <w:r w:rsidRPr="0012227E">
        <w:t>uridiska</w:t>
      </w:r>
      <w:r>
        <w:t>ja</w:t>
      </w:r>
      <w:r w:rsidRPr="0012227E">
        <w:t xml:space="preserve">i </w:t>
      </w:r>
      <w:r>
        <w:t xml:space="preserve">un </w:t>
      </w:r>
      <w:proofErr w:type="spellStart"/>
      <w:r w:rsidRPr="00537EFC">
        <w:t>personālvadības</w:t>
      </w:r>
      <w:proofErr w:type="spellEnd"/>
      <w:r w:rsidRPr="00537EFC">
        <w:t xml:space="preserve"> </w:t>
      </w:r>
      <w:r w:rsidRPr="0012227E">
        <w:t>nodaļ</w:t>
      </w:r>
      <w:r>
        <w:t>ai saskaņošanai.</w:t>
      </w:r>
    </w:p>
    <w:p w14:paraId="003A75DA" w14:textId="77777777" w:rsidR="003D704D" w:rsidRDefault="003D704D" w:rsidP="003D704D">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3. PILNVAROT Gulbenes novada domes priekšsēdētāju noslēgt līgumu par šā lēmuma 1.punktā noteiktā </w:t>
      </w:r>
      <w:r w:rsidRPr="00EC584E">
        <w:rPr>
          <w:rFonts w:ascii="Times New Roman" w:hAnsi="Times New Roman" w:cs="Times New Roman"/>
          <w:b w:val="0"/>
        </w:rPr>
        <w:t xml:space="preserve">ceļa servitūta nodibināšanu ar nekustamā īpašuma </w:t>
      </w:r>
      <w:r>
        <w:rPr>
          <w:rFonts w:ascii="Times New Roman" w:hAnsi="Times New Roman" w:cs="Times New Roman"/>
          <w:b w:val="0"/>
        </w:rPr>
        <w:t>Stradu pagastā</w:t>
      </w:r>
      <w:r w:rsidRPr="00854D14">
        <w:rPr>
          <w:rFonts w:ascii="Times New Roman" w:hAnsi="Times New Roman" w:cs="Times New Roman"/>
          <w:b w:val="0"/>
        </w:rPr>
        <w:t xml:space="preserve"> ar nosaukumu “</w:t>
      </w:r>
      <w:r w:rsidRPr="009E2575">
        <w:rPr>
          <w:rFonts w:ascii="Times New Roman" w:hAnsi="Times New Roman" w:cs="Times New Roman"/>
          <w:b w:val="0"/>
        </w:rPr>
        <w:t>Ādmiņi”, kadastra numurs 5090 003 0026</w:t>
      </w:r>
      <w:r w:rsidRPr="00BE2D30">
        <w:rPr>
          <w:rFonts w:ascii="Times New Roman" w:hAnsi="Times New Roman" w:cs="Times New Roman"/>
          <w:b w:val="0"/>
        </w:rPr>
        <w:t>,</w:t>
      </w:r>
      <w:r>
        <w:rPr>
          <w:rFonts w:ascii="Times New Roman" w:hAnsi="Times New Roman" w:cs="Times New Roman"/>
          <w:b w:val="0"/>
        </w:rPr>
        <w:t xml:space="preserve"> </w:t>
      </w:r>
      <w:r w:rsidRPr="00227C0C">
        <w:rPr>
          <w:rFonts w:ascii="Times New Roman" w:hAnsi="Times New Roman" w:cs="Times New Roman"/>
          <w:b w:val="0"/>
        </w:rPr>
        <w:t xml:space="preserve">īpašnieci </w:t>
      </w:r>
      <w:r w:rsidR="00A518D8">
        <w:rPr>
          <w:rFonts w:ascii="Times New Roman" w:hAnsi="Times New Roman" w:cs="Times New Roman"/>
          <w:b w:val="0"/>
        </w:rPr>
        <w:t>..</w:t>
      </w:r>
      <w:r>
        <w:rPr>
          <w:rFonts w:ascii="Times New Roman" w:hAnsi="Times New Roman" w:cs="Times New Roman"/>
          <w:b w:val="0"/>
        </w:rPr>
        <w:t>.</w:t>
      </w:r>
    </w:p>
    <w:p w14:paraId="5DC7CD6D" w14:textId="77777777" w:rsidR="003D704D" w:rsidRDefault="003D704D" w:rsidP="003D704D">
      <w:pPr>
        <w:spacing w:line="360" w:lineRule="auto"/>
        <w:ind w:firstLine="567"/>
        <w:jc w:val="both"/>
      </w:pPr>
    </w:p>
    <w:p w14:paraId="5520AAA6" w14:textId="77777777" w:rsidR="003D704D" w:rsidRDefault="003D704D" w:rsidP="003D704D">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r>
        <w:t>A. Caunītis</w:t>
      </w:r>
    </w:p>
    <w:p w14:paraId="613F7CE4" w14:textId="77777777" w:rsidR="003D704D" w:rsidRDefault="003D704D" w:rsidP="003D704D">
      <w:pPr>
        <w:spacing w:line="360" w:lineRule="auto"/>
      </w:pPr>
    </w:p>
    <w:p w14:paraId="5BA727D2" w14:textId="77777777" w:rsidR="003D704D" w:rsidRDefault="003D704D" w:rsidP="003D704D">
      <w:pPr>
        <w:spacing w:line="360" w:lineRule="auto"/>
      </w:pPr>
      <w:r>
        <w:t xml:space="preserve">Sagatavoja: </w:t>
      </w:r>
      <w:proofErr w:type="spellStart"/>
      <w:r>
        <w:t>L.Bašķere</w:t>
      </w:r>
      <w:proofErr w:type="spellEnd"/>
      <w:r>
        <w:br w:type="page"/>
      </w:r>
    </w:p>
    <w:p w14:paraId="36AF79D5" w14:textId="77777777" w:rsidR="003D704D" w:rsidRPr="00DF5D0E" w:rsidRDefault="003D704D" w:rsidP="003D704D">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29.09.2022.</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2</w:t>
      </w:r>
      <w:r w:rsidRPr="00DF5D0E">
        <w:rPr>
          <w:rFonts w:ascii="Times New Roman" w:hAnsi="Times New Roman" w:cs="Times New Roman"/>
          <w:sz w:val="24"/>
          <w:szCs w:val="24"/>
        </w:rPr>
        <w:t>/</w:t>
      </w:r>
      <w:r>
        <w:rPr>
          <w:rFonts w:ascii="Times New Roman" w:hAnsi="Times New Roman" w:cs="Times New Roman"/>
          <w:sz w:val="24"/>
          <w:szCs w:val="24"/>
        </w:rPr>
        <w:t>926</w:t>
      </w:r>
    </w:p>
    <w:p w14:paraId="04E1B25B" w14:textId="77777777" w:rsidR="003D704D" w:rsidRDefault="003D704D" w:rsidP="003D704D">
      <w:pPr>
        <w:spacing w:line="360" w:lineRule="auto"/>
      </w:pPr>
    </w:p>
    <w:p w14:paraId="6183F598" w14:textId="77777777" w:rsidR="003D704D" w:rsidRPr="0030321C" w:rsidRDefault="003D704D" w:rsidP="003D704D">
      <w:pPr>
        <w:spacing w:line="360" w:lineRule="auto"/>
        <w:jc w:val="center"/>
        <w:rPr>
          <w:b/>
        </w:rPr>
      </w:pPr>
      <w:r w:rsidRPr="0030321C">
        <w:rPr>
          <w:b/>
        </w:rPr>
        <w:t>Servitūta ceļa atrašanās vietas shēma</w:t>
      </w:r>
    </w:p>
    <w:p w14:paraId="1E71AC53" w14:textId="77777777" w:rsidR="003D704D" w:rsidRDefault="003D704D" w:rsidP="003D704D">
      <w:pPr>
        <w:spacing w:line="360" w:lineRule="auto"/>
      </w:pPr>
      <w:r>
        <w:rPr>
          <w:noProof/>
        </w:rPr>
        <w:drawing>
          <wp:inline distT="0" distB="0" distL="0" distR="0" wp14:anchorId="4081FDDA" wp14:editId="55F466C4">
            <wp:extent cx="5610225" cy="7820025"/>
            <wp:effectExtent l="0" t="0" r="9525" b="9525"/>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610225" cy="7820025"/>
                    </a:xfrm>
                    <a:prstGeom prst="rect">
                      <a:avLst/>
                    </a:prstGeom>
                  </pic:spPr>
                </pic:pic>
              </a:graphicData>
            </a:graphic>
          </wp:inline>
        </w:drawing>
      </w:r>
    </w:p>
    <w:p w14:paraId="09ECB968" w14:textId="77777777" w:rsidR="003D704D" w:rsidRDefault="003D704D" w:rsidP="003D704D">
      <w:pPr>
        <w:spacing w:line="360" w:lineRule="auto"/>
      </w:pPr>
    </w:p>
    <w:p w14:paraId="599188AC" w14:textId="77777777" w:rsidR="003D704D" w:rsidRDefault="003D704D" w:rsidP="003D704D">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Pr>
          <w:rFonts w:eastAsia="Calibri"/>
          <w:lang w:eastAsia="en-US"/>
        </w:rPr>
        <w:t>A.Caunītis</w:t>
      </w:r>
      <w:proofErr w:type="spellEnd"/>
    </w:p>
    <w:p w14:paraId="3F3509AC" w14:textId="77777777" w:rsidR="003D704D" w:rsidRDefault="003D704D" w:rsidP="003D704D">
      <w:pPr>
        <w:spacing w:after="160" w:line="259" w:lineRule="auto"/>
        <w:rPr>
          <w:rFonts w:eastAsia="Calibri"/>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337DCF13" w14:textId="77777777" w:rsidTr="000F0347">
        <w:tc>
          <w:tcPr>
            <w:tcW w:w="9458" w:type="dxa"/>
          </w:tcPr>
          <w:p w14:paraId="70C0E77E" w14:textId="77777777" w:rsidR="003D704D" w:rsidRDefault="003D704D" w:rsidP="000F0347">
            <w:pPr>
              <w:jc w:val="center"/>
            </w:pPr>
            <w:r w:rsidRPr="000B1C5E">
              <w:rPr>
                <w:noProof/>
              </w:rPr>
              <w:lastRenderedPageBreak/>
              <w:drawing>
                <wp:inline distT="0" distB="0" distL="0" distR="0" wp14:anchorId="1C174D7D" wp14:editId="4504778C">
                  <wp:extent cx="619125" cy="685800"/>
                  <wp:effectExtent l="0" t="0" r="9525" b="0"/>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042B83FA" w14:textId="77777777" w:rsidTr="000F0347">
        <w:tc>
          <w:tcPr>
            <w:tcW w:w="9458" w:type="dxa"/>
          </w:tcPr>
          <w:p w14:paraId="7C7DE0F1" w14:textId="77777777" w:rsidR="003D704D" w:rsidRDefault="003D704D" w:rsidP="000F0347">
            <w:pPr>
              <w:jc w:val="center"/>
            </w:pPr>
            <w:r w:rsidRPr="000B1C5E">
              <w:rPr>
                <w:b/>
                <w:bCs/>
                <w:sz w:val="28"/>
                <w:szCs w:val="28"/>
              </w:rPr>
              <w:t>GULBENES NOVADA PAŠVALDĪBA</w:t>
            </w:r>
          </w:p>
        </w:tc>
      </w:tr>
      <w:tr w:rsidR="003D704D" w14:paraId="10AADB14" w14:textId="77777777" w:rsidTr="000F0347">
        <w:tc>
          <w:tcPr>
            <w:tcW w:w="9458" w:type="dxa"/>
          </w:tcPr>
          <w:p w14:paraId="1472BC34" w14:textId="77777777" w:rsidR="003D704D" w:rsidRDefault="003D704D" w:rsidP="000F0347">
            <w:pPr>
              <w:jc w:val="center"/>
            </w:pPr>
            <w:r w:rsidRPr="000B1C5E">
              <w:t>Reģ.Nr.90009116327</w:t>
            </w:r>
          </w:p>
        </w:tc>
      </w:tr>
      <w:tr w:rsidR="003D704D" w14:paraId="64CD144B" w14:textId="77777777" w:rsidTr="000F0347">
        <w:tc>
          <w:tcPr>
            <w:tcW w:w="9458" w:type="dxa"/>
          </w:tcPr>
          <w:p w14:paraId="05A34CFC" w14:textId="77777777" w:rsidR="003D704D" w:rsidRDefault="003D704D" w:rsidP="000F0347">
            <w:pPr>
              <w:jc w:val="center"/>
            </w:pPr>
            <w:r w:rsidRPr="000B1C5E">
              <w:t>Ābeļu iela 2, Gulbene, Gulbenes nov., LV-4401</w:t>
            </w:r>
          </w:p>
        </w:tc>
      </w:tr>
      <w:tr w:rsidR="003D704D" w14:paraId="040AF2BB" w14:textId="77777777" w:rsidTr="000F0347">
        <w:tc>
          <w:tcPr>
            <w:tcW w:w="9458" w:type="dxa"/>
          </w:tcPr>
          <w:p w14:paraId="2A907CA8" w14:textId="77777777" w:rsidR="003D704D" w:rsidRDefault="003D704D" w:rsidP="000F0347">
            <w:pPr>
              <w:jc w:val="center"/>
            </w:pPr>
            <w:r w:rsidRPr="000B1C5E">
              <w:t>Tālrunis 64497710, mob.26595362, e-pasts; dome@gulbene.lv, www.gulbene.lv</w:t>
            </w:r>
          </w:p>
        </w:tc>
      </w:tr>
    </w:tbl>
    <w:p w14:paraId="330E9E2A" w14:textId="77777777" w:rsidR="003D704D" w:rsidRPr="00B97398"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2D68DDE"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p w14:paraId="0C0D6AF9" w14:textId="77777777" w:rsidR="003D704D" w:rsidRDefault="003D704D" w:rsidP="003D704D">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D704D" w14:paraId="50520DD6" w14:textId="77777777" w:rsidTr="000F0347">
        <w:tc>
          <w:tcPr>
            <w:tcW w:w="4729" w:type="dxa"/>
          </w:tcPr>
          <w:p w14:paraId="79CD8674" w14:textId="77777777" w:rsidR="003D704D" w:rsidRPr="00EA6BEB" w:rsidRDefault="003D704D" w:rsidP="000F0347">
            <w:pPr>
              <w:rPr>
                <w:b/>
                <w:bCs/>
              </w:rPr>
            </w:pPr>
            <w:r w:rsidRPr="00EA6BEB">
              <w:rPr>
                <w:b/>
                <w:bCs/>
              </w:rPr>
              <w:t>202</w:t>
            </w:r>
            <w:r>
              <w:rPr>
                <w:b/>
                <w:bCs/>
              </w:rPr>
              <w:t>2</w:t>
            </w:r>
            <w:r w:rsidRPr="00EA6BEB">
              <w:rPr>
                <w:b/>
                <w:bCs/>
              </w:rPr>
              <w:t>.gada</w:t>
            </w:r>
            <w:r>
              <w:rPr>
                <w:b/>
                <w:bCs/>
              </w:rPr>
              <w:t xml:space="preserve"> 29.septembrī</w:t>
            </w:r>
          </w:p>
        </w:tc>
        <w:tc>
          <w:tcPr>
            <w:tcW w:w="4729" w:type="dxa"/>
          </w:tcPr>
          <w:p w14:paraId="5CAC1297" w14:textId="77777777" w:rsidR="003D704D" w:rsidRPr="00EA6BEB" w:rsidRDefault="003D704D" w:rsidP="000F0347">
            <w:pPr>
              <w:rPr>
                <w:b/>
                <w:bCs/>
              </w:rPr>
            </w:pPr>
            <w:r>
              <w:rPr>
                <w:b/>
                <w:bCs/>
              </w:rPr>
              <w:t xml:space="preserve">                     </w:t>
            </w:r>
            <w:r w:rsidRPr="00EA6BEB">
              <w:rPr>
                <w:b/>
                <w:bCs/>
              </w:rPr>
              <w:t>Nr.</w:t>
            </w:r>
            <w:r>
              <w:rPr>
                <w:b/>
                <w:bCs/>
              </w:rPr>
              <w:t xml:space="preserve"> </w:t>
            </w:r>
            <w:r w:rsidRPr="00EA6BEB">
              <w:rPr>
                <w:b/>
                <w:bCs/>
              </w:rPr>
              <w:t>GND/202</w:t>
            </w:r>
            <w:r>
              <w:rPr>
                <w:b/>
                <w:bCs/>
              </w:rPr>
              <w:t>2/927</w:t>
            </w:r>
          </w:p>
        </w:tc>
      </w:tr>
      <w:tr w:rsidR="003D704D" w14:paraId="44869BE4" w14:textId="77777777" w:rsidTr="000F0347">
        <w:tc>
          <w:tcPr>
            <w:tcW w:w="4729" w:type="dxa"/>
          </w:tcPr>
          <w:p w14:paraId="76E9A28E" w14:textId="77777777" w:rsidR="003D704D" w:rsidRDefault="003D704D" w:rsidP="000F0347"/>
        </w:tc>
        <w:tc>
          <w:tcPr>
            <w:tcW w:w="4729" w:type="dxa"/>
          </w:tcPr>
          <w:p w14:paraId="7C0E1D4A" w14:textId="77777777" w:rsidR="003D704D" w:rsidRPr="00EA6BEB" w:rsidRDefault="003D704D" w:rsidP="000F0347">
            <w:pPr>
              <w:rPr>
                <w:b/>
                <w:bCs/>
              </w:rPr>
            </w:pPr>
            <w:r>
              <w:rPr>
                <w:b/>
                <w:bCs/>
              </w:rPr>
              <w:t xml:space="preserve">                     </w:t>
            </w:r>
            <w:r w:rsidRPr="00EA6BEB">
              <w:rPr>
                <w:b/>
                <w:bCs/>
              </w:rPr>
              <w:t>(protokols Nr.</w:t>
            </w:r>
            <w:r>
              <w:rPr>
                <w:b/>
                <w:bCs/>
              </w:rPr>
              <w:t>19</w:t>
            </w:r>
            <w:r w:rsidRPr="00EA6BEB">
              <w:rPr>
                <w:b/>
                <w:bCs/>
              </w:rPr>
              <w:t xml:space="preserve">; </w:t>
            </w:r>
            <w:r>
              <w:rPr>
                <w:b/>
                <w:bCs/>
              </w:rPr>
              <w:t>96</w:t>
            </w:r>
            <w:r w:rsidRPr="00EA6BEB">
              <w:rPr>
                <w:b/>
                <w:bCs/>
              </w:rPr>
              <w:t>.p</w:t>
            </w:r>
            <w:r>
              <w:rPr>
                <w:b/>
                <w:bCs/>
              </w:rPr>
              <w:t>.)</w:t>
            </w:r>
          </w:p>
        </w:tc>
      </w:tr>
    </w:tbl>
    <w:p w14:paraId="7B1744FA" w14:textId="77777777" w:rsidR="003D704D" w:rsidRDefault="003D704D" w:rsidP="003D704D">
      <w:pPr>
        <w:spacing w:line="360" w:lineRule="auto"/>
      </w:pPr>
    </w:p>
    <w:p w14:paraId="46BE3224" w14:textId="77777777" w:rsidR="003D704D" w:rsidRPr="00E07BD5" w:rsidRDefault="003D704D" w:rsidP="003D704D">
      <w:pPr>
        <w:jc w:val="center"/>
        <w:rPr>
          <w:b/>
          <w:bCs/>
        </w:rPr>
      </w:pPr>
      <w:r w:rsidRPr="00E07BD5">
        <w:rPr>
          <w:b/>
          <w:bCs/>
        </w:rPr>
        <w:t>Par Gulbenes novada pašvaldības izglītības iestāžu izdevumu un viena izglītojamā uzturēšanas izmaksu apstiprināšanu savstarpējiem norēķiniem ar citām pašvaldībām 2022</w:t>
      </w:r>
      <w:r>
        <w:rPr>
          <w:b/>
          <w:bCs/>
        </w:rPr>
        <w:t xml:space="preserve">./ 2023.mācību </w:t>
      </w:r>
      <w:r w:rsidRPr="00E07BD5">
        <w:rPr>
          <w:b/>
          <w:bCs/>
        </w:rPr>
        <w:t>gad</w:t>
      </w:r>
      <w:r>
        <w:rPr>
          <w:b/>
          <w:bCs/>
        </w:rPr>
        <w:t>a 1.semestrī</w:t>
      </w:r>
    </w:p>
    <w:p w14:paraId="09966AB8" w14:textId="77777777" w:rsidR="003D704D" w:rsidRDefault="003D704D" w:rsidP="003D704D">
      <w:pPr>
        <w:spacing w:line="360" w:lineRule="auto"/>
        <w:ind w:firstLine="720"/>
        <w:jc w:val="both"/>
        <w:rPr>
          <w:color w:val="538135" w:themeColor="accent6" w:themeShade="BF"/>
        </w:rPr>
      </w:pPr>
    </w:p>
    <w:p w14:paraId="6A88CDF0" w14:textId="77777777" w:rsidR="003D704D" w:rsidRPr="00E17CFD" w:rsidRDefault="003D704D" w:rsidP="003D704D">
      <w:pPr>
        <w:spacing w:line="360" w:lineRule="auto"/>
        <w:ind w:firstLine="720"/>
        <w:jc w:val="both"/>
      </w:pPr>
      <w:r w:rsidRPr="00E17CFD">
        <w:t>Ministru kabineta 2016.gada 28.jūnija noteikumi Nr. 418 “Kārtība, kādā veicami pašvaldību savstarpējie norēķini par izglītības iestāžu sniegtajiem pakalpojumiem” nosaka, ka pašvaldības, kuru administratīvajā teritorijā deklarētie iedzīvotāji izmanto citas pašvaldības izglītības iestādes sniegtos pakalpojumus, noslēdz līgumus ar attiecīgajām pašvaldībām par šiem iedzīvotājiem sniegto izglītības pakalpojumu apmaksu.</w:t>
      </w:r>
    </w:p>
    <w:p w14:paraId="1D5159C4" w14:textId="77777777" w:rsidR="003D704D" w:rsidRPr="00E17CFD" w:rsidRDefault="003D704D" w:rsidP="003D704D">
      <w:pPr>
        <w:spacing w:line="360" w:lineRule="auto"/>
        <w:ind w:firstLine="720"/>
        <w:jc w:val="both"/>
      </w:pPr>
      <w:r w:rsidRPr="00E17CFD">
        <w:t>2022.gada 24.februārī tika pieņemts Gulbenes novada domes lēmums  Nr. GND/2022/211 par Gulbenes novada pašvaldības izglītības iestāžu izdevumu un viena izglītojamā uzturēšanas izmaksu apstiprināšanu savstarpējiem norēķiniem ar citām pašvaldībām 2022.gadā. Ja uz saimnieciskā gada 1.septembri ir mainījies izglītojamo skaits, pakalpojuma sniedzējs līdz saimnieciskā gada 31.oktobrim precizē viena izglītojamā izmaksas mēnesī un saskaņo tās ar pakalpojuma saņēmēju.</w:t>
      </w:r>
    </w:p>
    <w:p w14:paraId="54ED650E" w14:textId="77777777" w:rsidR="003D704D" w:rsidRPr="00E17CFD" w:rsidRDefault="003D704D" w:rsidP="003D704D">
      <w:pPr>
        <w:widowControl w:val="0"/>
        <w:spacing w:line="360" w:lineRule="auto"/>
        <w:ind w:firstLine="720"/>
        <w:jc w:val="both"/>
      </w:pPr>
      <w:r w:rsidRPr="00E17CFD">
        <w:t>Ņemot vērā izglītojamo skaita izmaiņas Gulbenes novada pašvaldības izglītības iestādēs Finanšu nodaļa ir veikusi pārrēķinu izglītības iestāžu izmaksu aprēķinam uz vienu izglītojamo mēnesī 2022.gadā šādās Gulbenes novada pašvaldības vispārizglītojošo programmu izglītības iestādēs, kā Gulbenes novada vidusskola, Gulbīša pamatskola, Lejasciema pamatskola, Lizuma pamatskola, Rankas pamatskola, Stāķu pamatskola, Tirzas pamatskola un pirmsskolas izglītības iestādēs kā Gulbenes 1.pirmsskolas izglītības iestāde, Gulbenes 2.pirmsskolas izglītības iestāde “Rūķītis”, Gulbenes 3.pirmsskolas izglītības iestāde “Auseklītis”, Jaungulbenes pirmsskolas izglītības iestāde “Pienenīte”, Lejasciema pirmsskolas izglītības iestāde “Kamenīte”, Rankas pirmsskolas izglītības iestāde “Ābelīte,”, Stāķu pirmsskolas izglītības iestāde, Gulbenes novada pirmsskolas izglītības iestāde “Ābolīši”.</w:t>
      </w:r>
    </w:p>
    <w:p w14:paraId="324AB469" w14:textId="77777777" w:rsidR="003D704D" w:rsidRPr="00E17CFD" w:rsidRDefault="003D704D" w:rsidP="003D704D">
      <w:pPr>
        <w:widowControl w:val="0"/>
        <w:spacing w:line="360" w:lineRule="auto"/>
        <w:ind w:firstLine="720"/>
        <w:jc w:val="both"/>
      </w:pPr>
      <w:r w:rsidRPr="00E17CFD">
        <w:t xml:space="preserve">Pašvaldība, kuras administratīvajā teritorijā sniegtos pakalpojumus izmanto citas pašvaldības administratīvajā teritorijā deklarētie iedzīvotāji, līdz attiecīgā saimnieciskā gada 1.aprīlim vai triju mēnešu laikā pēc tam, kad izglītojamie sākuši izmantot pašvaldības izglītības </w:t>
      </w:r>
      <w:r w:rsidRPr="00E17CFD">
        <w:lastRenderedPageBreak/>
        <w:t xml:space="preserve">iestādes sniegtos pakalpojumus, sagatavo un </w:t>
      </w:r>
      <w:proofErr w:type="spellStart"/>
      <w:r w:rsidRPr="00E17CFD">
        <w:t>nosūta</w:t>
      </w:r>
      <w:proofErr w:type="spellEnd"/>
      <w:r w:rsidRPr="00E17CFD">
        <w:t xml:space="preserve"> pakalpojuma saņēmējam parakstīšanai līguma projektu par viena izglītojamā izmaksām mēnesī pašvaldības izglītības iestādē, kā arī par kārtību, kādā veicami pašvaldību savstarpējie norēķini. Līguma projektam pievieno pielikumus, kuri ir līguma neatņemama sastāvdaļa. Pielikumos norāda faktisko izglītojamo skaitu, kas attiecīgajā laikposmā izmanto pašvaldības izglītības iestādes sniegtos pakalpojumus (pievieno izglītojamo sarakstu), un pašvaldības apstiprinātos izglītības iestādes iepriekšējā saimnieciskajā gadā pēc naudas plūsmas uzskaitītos izdevumus. Aprēķinot izmaksas saimnieciskajā gadā par vienu izglītojamo konkrētā izglītības iestādē, noteikumos noteikts, kuri izdevumi atbilstoši ekonomiskās klasifikācijas kodiem iekļaujami izmaksu aprēķinā un kuri izslēdzami no minētā aprēķina.</w:t>
      </w:r>
    </w:p>
    <w:p w14:paraId="76F7F051" w14:textId="77777777" w:rsidR="003D704D" w:rsidRPr="00E17CFD" w:rsidRDefault="003D704D" w:rsidP="003D704D">
      <w:pPr>
        <w:spacing w:line="360" w:lineRule="auto"/>
        <w:ind w:firstLine="720"/>
        <w:jc w:val="both"/>
      </w:pPr>
      <w:r w:rsidRPr="00E17CFD">
        <w:t xml:space="preserve">Pamatojoties uz likuma „Par pašvaldībām” 21.panta 14.punkta g) apakšpunktu, 27. punktu, Ministru kabineta 2016.gada 28.jūnija noteikumiem Nr. 418 “Kārtība kādā veicami pašvaldību savstarpējie norēķini par izglītības iestāžu sniegtajiem pakalpojumiem”, ņemot vērā Gulbenes novada pašvaldības izglītības iestāžu uzturēšanas izdevumus 2021.gadā pēc faktiskās izpildes un Finanšu komitejas ieteikumu, atklāti balsojot: </w:t>
      </w:r>
      <w:r w:rsidRPr="00544E7B">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E17CFD">
        <w:rPr>
          <w:noProof/>
        </w:rPr>
        <w:t>,</w:t>
      </w:r>
      <w:r w:rsidRPr="00E17CFD">
        <w:t xml:space="preserve"> Gulbenes novada dome NOLEMJ:</w:t>
      </w:r>
    </w:p>
    <w:p w14:paraId="20CB3AE7" w14:textId="77777777" w:rsidR="003D704D" w:rsidRPr="00E17CFD" w:rsidRDefault="003D704D" w:rsidP="003D704D">
      <w:pPr>
        <w:pStyle w:val="Sarakstarindkopa"/>
        <w:numPr>
          <w:ilvl w:val="0"/>
          <w:numId w:val="19"/>
        </w:numPr>
        <w:spacing w:after="0" w:line="360" w:lineRule="auto"/>
        <w:ind w:left="0" w:firstLine="567"/>
        <w:jc w:val="both"/>
        <w:rPr>
          <w:rFonts w:ascii="Times New Roman" w:hAnsi="Times New Roman"/>
          <w:sz w:val="24"/>
          <w:szCs w:val="24"/>
        </w:rPr>
      </w:pPr>
      <w:r w:rsidRPr="00E17CFD">
        <w:rPr>
          <w:rFonts w:ascii="Times New Roman" w:hAnsi="Times New Roman"/>
          <w:sz w:val="24"/>
          <w:szCs w:val="24"/>
        </w:rPr>
        <w:t>APSTIPRINĀT Gulbenes novada pašvaldības pirmsskolas izglītības iestāžu pēc naudas plūsmas uzskaitītos izdevumus 2021.gadā un atbilstošās viena izglītojamā uzturēšanas izmaksas, kas piemērojamas sasvstarpējos norēķinos ar citām pašvaldībām sākot ar 2022.gada 1.septembri, saskaņā ar 1.pielikumu.</w:t>
      </w:r>
    </w:p>
    <w:p w14:paraId="2F9F83EA" w14:textId="77777777" w:rsidR="003D704D" w:rsidRPr="00E17CFD" w:rsidRDefault="003D704D" w:rsidP="003D704D">
      <w:pPr>
        <w:pStyle w:val="Sarakstarindkopa"/>
        <w:numPr>
          <w:ilvl w:val="0"/>
          <w:numId w:val="19"/>
        </w:numPr>
        <w:spacing w:after="0" w:line="360" w:lineRule="auto"/>
        <w:ind w:left="0" w:firstLine="567"/>
        <w:jc w:val="both"/>
        <w:rPr>
          <w:rFonts w:ascii="Times New Roman" w:hAnsi="Times New Roman"/>
          <w:sz w:val="24"/>
          <w:szCs w:val="24"/>
        </w:rPr>
      </w:pPr>
      <w:r w:rsidRPr="00E17CFD">
        <w:rPr>
          <w:rFonts w:ascii="Times New Roman" w:hAnsi="Times New Roman"/>
          <w:sz w:val="24"/>
          <w:szCs w:val="24"/>
        </w:rPr>
        <w:t>APSTIPRINĀT Gulbenes novada pašvaldības vispārējās izglītības iestāžu pēc naudas plūsmas uzskaitītos izdevumus 2021.gadā un atbilstošās viena izglītojamā uzturēšanas izmaksas, kas piemērojamas sasvstarpējos norēķinos ar citām pašvaldībām sākot ar 2022.gada 1.septembri, saskaņā ar 2.pielikumu.</w:t>
      </w:r>
    </w:p>
    <w:p w14:paraId="1594733D" w14:textId="77777777" w:rsidR="003D704D" w:rsidRPr="00E17CFD" w:rsidRDefault="003D704D" w:rsidP="003D704D">
      <w:pPr>
        <w:pStyle w:val="Sarakstarindkopa"/>
        <w:numPr>
          <w:ilvl w:val="0"/>
          <w:numId w:val="19"/>
        </w:numPr>
        <w:spacing w:after="0" w:line="360" w:lineRule="auto"/>
        <w:ind w:left="0" w:firstLine="567"/>
        <w:jc w:val="both"/>
        <w:rPr>
          <w:rFonts w:ascii="Times New Roman" w:hAnsi="Times New Roman"/>
          <w:sz w:val="24"/>
          <w:szCs w:val="24"/>
        </w:rPr>
      </w:pPr>
      <w:r w:rsidRPr="00E17CFD">
        <w:rPr>
          <w:rFonts w:ascii="Times New Roman" w:hAnsi="Times New Roman"/>
          <w:sz w:val="24"/>
          <w:szCs w:val="24"/>
        </w:rPr>
        <w:t>UZDOT Gulbenes novada pašvaldības Finanšu nodaļai:</w:t>
      </w:r>
    </w:p>
    <w:p w14:paraId="7B15ACB8" w14:textId="77777777" w:rsidR="003D704D" w:rsidRPr="00E17CFD" w:rsidRDefault="003D704D" w:rsidP="003D704D">
      <w:pPr>
        <w:pStyle w:val="Sarakstarindkopa"/>
        <w:numPr>
          <w:ilvl w:val="1"/>
          <w:numId w:val="19"/>
        </w:numPr>
        <w:spacing w:after="0" w:line="360" w:lineRule="auto"/>
        <w:ind w:left="0" w:firstLine="567"/>
        <w:jc w:val="both"/>
        <w:rPr>
          <w:rFonts w:ascii="Times New Roman" w:hAnsi="Times New Roman"/>
          <w:sz w:val="24"/>
          <w:szCs w:val="24"/>
        </w:rPr>
      </w:pPr>
      <w:r w:rsidRPr="00E17CFD">
        <w:rPr>
          <w:rFonts w:ascii="Times New Roman" w:hAnsi="Times New Roman"/>
          <w:sz w:val="24"/>
          <w:szCs w:val="24"/>
        </w:rPr>
        <w:t xml:space="preserve"> sagatavot un organizēt līgumu noslēgšanu ar pašvaldībām, kuru teritorijā dzīvojošie izglītojamie apmeklē Gulbenes novada pašvaldības izglītības iestādes;</w:t>
      </w:r>
    </w:p>
    <w:p w14:paraId="09900C94" w14:textId="77777777" w:rsidR="003D704D" w:rsidRPr="00E17CFD" w:rsidRDefault="003D704D" w:rsidP="003D704D">
      <w:pPr>
        <w:pStyle w:val="Sarakstarindkopa"/>
        <w:numPr>
          <w:ilvl w:val="1"/>
          <w:numId w:val="19"/>
        </w:numPr>
        <w:spacing w:after="0" w:line="360" w:lineRule="auto"/>
        <w:ind w:left="0" w:firstLine="567"/>
        <w:jc w:val="both"/>
        <w:rPr>
          <w:rFonts w:ascii="Times New Roman" w:hAnsi="Times New Roman"/>
          <w:sz w:val="24"/>
          <w:szCs w:val="24"/>
        </w:rPr>
      </w:pPr>
      <w:r w:rsidRPr="00E17CFD">
        <w:rPr>
          <w:rFonts w:ascii="Times New Roman" w:hAnsi="Times New Roman"/>
          <w:sz w:val="24"/>
          <w:szCs w:val="24"/>
        </w:rPr>
        <w:t xml:space="preserve"> reizi četros mēnešos precizēt izglītojamo skaitu izglītības iestādēs;</w:t>
      </w:r>
    </w:p>
    <w:p w14:paraId="763F3572" w14:textId="77777777" w:rsidR="003D704D" w:rsidRPr="00E17CFD" w:rsidRDefault="003D704D" w:rsidP="003D704D">
      <w:pPr>
        <w:pStyle w:val="Sarakstarindkopa"/>
        <w:numPr>
          <w:ilvl w:val="1"/>
          <w:numId w:val="19"/>
        </w:numPr>
        <w:spacing w:after="0" w:line="360" w:lineRule="auto"/>
        <w:ind w:left="0" w:firstLine="567"/>
        <w:jc w:val="both"/>
        <w:rPr>
          <w:rFonts w:ascii="Times New Roman" w:hAnsi="Times New Roman"/>
          <w:sz w:val="24"/>
          <w:szCs w:val="24"/>
        </w:rPr>
      </w:pPr>
      <w:r w:rsidRPr="00E17CFD">
        <w:rPr>
          <w:rFonts w:ascii="Times New Roman" w:hAnsi="Times New Roman"/>
          <w:sz w:val="24"/>
          <w:szCs w:val="24"/>
        </w:rPr>
        <w:t xml:space="preserve"> 15 dienas pirms līgumā norādītā samaksas termiņa rēķinu un precizēto izglītojamo sarakstu nosūtīt pašvaldībām savstarpējo norēķinu veikšanai;</w:t>
      </w:r>
    </w:p>
    <w:p w14:paraId="71F252A4" w14:textId="77777777" w:rsidR="003D704D" w:rsidRPr="00E17CFD" w:rsidRDefault="003D704D" w:rsidP="003D704D">
      <w:pPr>
        <w:pStyle w:val="Sarakstarindkopa"/>
        <w:numPr>
          <w:ilvl w:val="1"/>
          <w:numId w:val="19"/>
        </w:numPr>
        <w:spacing w:after="0" w:line="360" w:lineRule="auto"/>
        <w:ind w:left="0" w:firstLine="567"/>
        <w:jc w:val="both"/>
        <w:rPr>
          <w:rFonts w:ascii="Times New Roman" w:hAnsi="Times New Roman"/>
          <w:sz w:val="24"/>
          <w:szCs w:val="24"/>
        </w:rPr>
      </w:pPr>
      <w:r w:rsidRPr="00E17CFD">
        <w:rPr>
          <w:rFonts w:ascii="Times New Roman" w:hAnsi="Times New Roman"/>
          <w:sz w:val="24"/>
          <w:szCs w:val="24"/>
        </w:rPr>
        <w:t xml:space="preserve"> nodrošināt kontroli par līgumu izpildi.</w:t>
      </w:r>
    </w:p>
    <w:p w14:paraId="78596412" w14:textId="77777777" w:rsidR="003D704D" w:rsidRPr="00E17CFD" w:rsidRDefault="003D704D" w:rsidP="003D704D">
      <w:pPr>
        <w:pStyle w:val="Sarakstarindkopa"/>
        <w:numPr>
          <w:ilvl w:val="0"/>
          <w:numId w:val="19"/>
        </w:numPr>
        <w:spacing w:after="0" w:line="360" w:lineRule="auto"/>
        <w:ind w:left="0" w:firstLine="567"/>
        <w:jc w:val="both"/>
        <w:rPr>
          <w:rFonts w:ascii="Times New Roman" w:hAnsi="Times New Roman"/>
          <w:sz w:val="24"/>
          <w:szCs w:val="24"/>
        </w:rPr>
      </w:pPr>
      <w:r w:rsidRPr="00E17CFD">
        <w:rPr>
          <w:rFonts w:ascii="Times New Roman" w:hAnsi="Times New Roman"/>
          <w:sz w:val="24"/>
          <w:szCs w:val="24"/>
        </w:rPr>
        <w:t xml:space="preserve">Kontroli par lēmuma izpildi veikt Gulbenes novada </w:t>
      </w:r>
      <w:r>
        <w:rPr>
          <w:rFonts w:ascii="Times New Roman" w:hAnsi="Times New Roman"/>
          <w:sz w:val="24"/>
          <w:szCs w:val="24"/>
        </w:rPr>
        <w:t>pašvaldība</w:t>
      </w:r>
      <w:r w:rsidRPr="00E17CFD">
        <w:rPr>
          <w:rFonts w:ascii="Times New Roman" w:hAnsi="Times New Roman"/>
          <w:sz w:val="24"/>
          <w:szCs w:val="24"/>
        </w:rPr>
        <w:t xml:space="preserve"> izpilddirektorei.</w:t>
      </w:r>
    </w:p>
    <w:p w14:paraId="1861088B" w14:textId="77777777" w:rsidR="003D704D" w:rsidRPr="00E17CFD" w:rsidRDefault="003D704D" w:rsidP="003D704D">
      <w:pPr>
        <w:pStyle w:val="Sarakstarindkopa"/>
        <w:spacing w:after="0" w:line="360" w:lineRule="auto"/>
        <w:jc w:val="both"/>
        <w:rPr>
          <w:rFonts w:ascii="Times New Roman" w:hAnsi="Times New Roman"/>
          <w:sz w:val="24"/>
          <w:szCs w:val="24"/>
        </w:rPr>
      </w:pPr>
    </w:p>
    <w:p w14:paraId="5D9175AA" w14:textId="77777777" w:rsidR="003D704D" w:rsidRPr="00E17CFD" w:rsidRDefault="003D704D" w:rsidP="003D704D">
      <w:pPr>
        <w:spacing w:line="480" w:lineRule="auto"/>
      </w:pPr>
      <w:r w:rsidRPr="00E17CFD">
        <w:t>Gulbenes novada domes priekšsēdētājs</w:t>
      </w:r>
      <w:r w:rsidRPr="00E17CFD">
        <w:tab/>
      </w:r>
      <w:r w:rsidRPr="00E17CFD">
        <w:tab/>
      </w:r>
      <w:r w:rsidRPr="00E17CFD">
        <w:tab/>
      </w:r>
      <w:r w:rsidRPr="00E17CFD">
        <w:tab/>
      </w:r>
      <w:r w:rsidRPr="00E17CFD">
        <w:tab/>
      </w:r>
      <w:proofErr w:type="spellStart"/>
      <w:r w:rsidRPr="00E17CFD">
        <w:t>A.Caunītis</w:t>
      </w:r>
      <w:proofErr w:type="spellEnd"/>
    </w:p>
    <w:p w14:paraId="305BEB4D" w14:textId="77777777" w:rsidR="003D704D" w:rsidRPr="00E17CFD" w:rsidRDefault="003D704D" w:rsidP="003D704D">
      <w:pPr>
        <w:spacing w:line="480" w:lineRule="auto"/>
      </w:pPr>
      <w:r w:rsidRPr="00E17CFD">
        <w:t>Sagatavoja: Agnese Zagorska</w:t>
      </w:r>
    </w:p>
    <w:p w14:paraId="515EBC11" w14:textId="77777777" w:rsidR="003D704D" w:rsidRDefault="003D704D" w:rsidP="003D704D">
      <w:pPr>
        <w:spacing w:line="360" w:lineRule="auto"/>
        <w:ind w:firstLine="567"/>
        <w:jc w:val="right"/>
      </w:pPr>
      <w:r>
        <w:lastRenderedPageBreak/>
        <w:t>1.pielikums Gulbenes novada domes 29.09.2022. lēmumam Nr. GND/2022/927</w:t>
      </w:r>
    </w:p>
    <w:p w14:paraId="3A61C2E0" w14:textId="77777777" w:rsidR="003D704D" w:rsidRPr="00E86B01" w:rsidRDefault="003D704D" w:rsidP="003D704D">
      <w:pPr>
        <w:jc w:val="center"/>
        <w:rPr>
          <w:b/>
          <w:bCs/>
        </w:rPr>
      </w:pPr>
      <w:r w:rsidRPr="00E86B01">
        <w:rPr>
          <w:b/>
          <w:bCs/>
        </w:rPr>
        <w:t>Gulbenes novada pašvaldības pirmsskolas izglītības iestāžu izmaksas aprēķins vienam izglītojamam mēnesī 2022./2023. mācību gada 1.semestrī</w:t>
      </w:r>
    </w:p>
    <w:p w14:paraId="537DD807" w14:textId="77777777" w:rsidR="003D704D" w:rsidRDefault="003D704D" w:rsidP="003D704D">
      <w:pPr>
        <w:jc w:val="center"/>
        <w:rPr>
          <w:b/>
          <w:bCs/>
          <w:color w:val="FF0000"/>
        </w:rPr>
      </w:pPr>
    </w:p>
    <w:tbl>
      <w:tblPr>
        <w:tblW w:w="9493" w:type="dxa"/>
        <w:tblLook w:val="04A0" w:firstRow="1" w:lastRow="0" w:firstColumn="1" w:lastColumn="0" w:noHBand="0" w:noVBand="1"/>
      </w:tblPr>
      <w:tblGrid>
        <w:gridCol w:w="616"/>
        <w:gridCol w:w="1789"/>
        <w:gridCol w:w="920"/>
        <w:gridCol w:w="920"/>
        <w:gridCol w:w="920"/>
        <w:gridCol w:w="917"/>
        <w:gridCol w:w="850"/>
        <w:gridCol w:w="860"/>
        <w:gridCol w:w="850"/>
        <w:gridCol w:w="851"/>
      </w:tblGrid>
      <w:tr w:rsidR="003D704D" w:rsidRPr="00972CFA" w14:paraId="7C46B175" w14:textId="77777777" w:rsidTr="000F0347">
        <w:trPr>
          <w:trHeight w:val="924"/>
        </w:trPr>
        <w:tc>
          <w:tcPr>
            <w:tcW w:w="6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D5576B" w14:textId="77777777" w:rsidR="003D704D" w:rsidRPr="00972CFA" w:rsidRDefault="003D704D" w:rsidP="000F0347">
            <w:pPr>
              <w:rPr>
                <w:color w:val="000000"/>
                <w:sz w:val="12"/>
                <w:szCs w:val="12"/>
              </w:rPr>
            </w:pPr>
            <w:r w:rsidRPr="00972CFA">
              <w:rPr>
                <w:color w:val="000000"/>
                <w:sz w:val="12"/>
                <w:szCs w:val="12"/>
              </w:rPr>
              <w:t>EKK kods</w:t>
            </w:r>
          </w:p>
        </w:tc>
        <w:tc>
          <w:tcPr>
            <w:tcW w:w="1789" w:type="dxa"/>
            <w:tcBorders>
              <w:top w:val="single" w:sz="4" w:space="0" w:color="auto"/>
              <w:left w:val="nil"/>
              <w:bottom w:val="single" w:sz="4" w:space="0" w:color="auto"/>
              <w:right w:val="single" w:sz="4" w:space="0" w:color="auto"/>
            </w:tcBorders>
            <w:shd w:val="clear" w:color="000000" w:fill="FFFFFF"/>
            <w:noWrap/>
            <w:vAlign w:val="center"/>
            <w:hideMark/>
          </w:tcPr>
          <w:p w14:paraId="1C87534E" w14:textId="77777777" w:rsidR="003D704D" w:rsidRPr="00972CFA" w:rsidRDefault="003D704D" w:rsidP="000F0347">
            <w:pPr>
              <w:jc w:val="center"/>
              <w:rPr>
                <w:color w:val="000000"/>
                <w:sz w:val="12"/>
                <w:szCs w:val="12"/>
              </w:rPr>
            </w:pPr>
            <w:r w:rsidRPr="00972CFA">
              <w:rPr>
                <w:color w:val="000000"/>
                <w:sz w:val="12"/>
                <w:szCs w:val="12"/>
              </w:rPr>
              <w:t>Izdevumu pozīcija</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14:paraId="0E9389FE" w14:textId="77777777" w:rsidR="003D704D" w:rsidRPr="00972CFA" w:rsidRDefault="003D704D" w:rsidP="000F0347">
            <w:pPr>
              <w:rPr>
                <w:b/>
                <w:bCs/>
                <w:color w:val="000000"/>
                <w:sz w:val="12"/>
                <w:szCs w:val="12"/>
              </w:rPr>
            </w:pPr>
            <w:r w:rsidRPr="00972CFA">
              <w:rPr>
                <w:b/>
                <w:bCs/>
                <w:color w:val="000000"/>
                <w:sz w:val="12"/>
                <w:szCs w:val="12"/>
              </w:rPr>
              <w:t>Gulbenes 1.pirmsskolas izglītības iestāde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14:paraId="4D2180A8" w14:textId="77777777" w:rsidR="003D704D" w:rsidRPr="00972CFA" w:rsidRDefault="003D704D" w:rsidP="000F0347">
            <w:pPr>
              <w:rPr>
                <w:b/>
                <w:bCs/>
                <w:color w:val="000000"/>
                <w:sz w:val="12"/>
                <w:szCs w:val="12"/>
              </w:rPr>
            </w:pPr>
            <w:r w:rsidRPr="00972CFA">
              <w:rPr>
                <w:b/>
                <w:bCs/>
                <w:color w:val="000000"/>
                <w:sz w:val="12"/>
                <w:szCs w:val="12"/>
              </w:rPr>
              <w:t>Gulbenes 2.pirmsskolas izglītības iestāde "Rūķītis"</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14:paraId="19518D64" w14:textId="77777777" w:rsidR="003D704D" w:rsidRPr="00972CFA" w:rsidRDefault="003D704D" w:rsidP="000F0347">
            <w:pPr>
              <w:rPr>
                <w:b/>
                <w:bCs/>
                <w:color w:val="000000"/>
                <w:sz w:val="12"/>
                <w:szCs w:val="12"/>
              </w:rPr>
            </w:pPr>
            <w:r w:rsidRPr="00972CFA">
              <w:rPr>
                <w:b/>
                <w:bCs/>
                <w:color w:val="000000"/>
                <w:sz w:val="12"/>
                <w:szCs w:val="12"/>
              </w:rPr>
              <w:t>Gulbenes 3.pirmsskolas izglītības iestāde "Auseklītis"</w:t>
            </w:r>
          </w:p>
        </w:tc>
        <w:tc>
          <w:tcPr>
            <w:tcW w:w="917" w:type="dxa"/>
            <w:tcBorders>
              <w:top w:val="single" w:sz="4" w:space="0" w:color="auto"/>
              <w:left w:val="nil"/>
              <w:bottom w:val="single" w:sz="4" w:space="0" w:color="auto"/>
              <w:right w:val="single" w:sz="4" w:space="0" w:color="auto"/>
            </w:tcBorders>
            <w:shd w:val="clear" w:color="000000" w:fill="FFFFFF"/>
            <w:noWrap/>
            <w:vAlign w:val="center"/>
            <w:hideMark/>
          </w:tcPr>
          <w:p w14:paraId="68A9FF6E" w14:textId="77777777" w:rsidR="003D704D" w:rsidRPr="00972CFA" w:rsidRDefault="003D704D" w:rsidP="000F0347">
            <w:pPr>
              <w:rPr>
                <w:b/>
                <w:bCs/>
                <w:color w:val="000000"/>
                <w:sz w:val="12"/>
                <w:szCs w:val="12"/>
              </w:rPr>
            </w:pPr>
            <w:r w:rsidRPr="00972CFA">
              <w:rPr>
                <w:b/>
                <w:bCs/>
                <w:color w:val="000000"/>
                <w:sz w:val="12"/>
                <w:szCs w:val="12"/>
              </w:rPr>
              <w:t>Jaungulbenes pirmsskolas izglītības iestāde "Pienenīte"</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CB91173" w14:textId="77777777" w:rsidR="003D704D" w:rsidRPr="00972CFA" w:rsidRDefault="003D704D" w:rsidP="000F0347">
            <w:pPr>
              <w:rPr>
                <w:b/>
                <w:bCs/>
                <w:color w:val="000000"/>
                <w:sz w:val="12"/>
                <w:szCs w:val="12"/>
              </w:rPr>
            </w:pPr>
            <w:r w:rsidRPr="00972CFA">
              <w:rPr>
                <w:b/>
                <w:bCs/>
                <w:color w:val="000000"/>
                <w:sz w:val="12"/>
                <w:szCs w:val="12"/>
              </w:rPr>
              <w:t>Lejasciema pirmsskolas izglītības iestāde "Kamenīte"</w:t>
            </w:r>
          </w:p>
        </w:tc>
        <w:tc>
          <w:tcPr>
            <w:tcW w:w="860" w:type="dxa"/>
            <w:tcBorders>
              <w:top w:val="single" w:sz="4" w:space="0" w:color="auto"/>
              <w:left w:val="nil"/>
              <w:bottom w:val="single" w:sz="4" w:space="0" w:color="auto"/>
              <w:right w:val="single" w:sz="4" w:space="0" w:color="auto"/>
            </w:tcBorders>
            <w:shd w:val="clear" w:color="000000" w:fill="FFFFFF"/>
            <w:noWrap/>
            <w:vAlign w:val="center"/>
            <w:hideMark/>
          </w:tcPr>
          <w:p w14:paraId="42DF5799" w14:textId="77777777" w:rsidR="003D704D" w:rsidRPr="00972CFA" w:rsidRDefault="003D704D" w:rsidP="000F0347">
            <w:pPr>
              <w:rPr>
                <w:b/>
                <w:bCs/>
                <w:color w:val="000000"/>
                <w:sz w:val="12"/>
                <w:szCs w:val="12"/>
              </w:rPr>
            </w:pPr>
            <w:r w:rsidRPr="00972CFA">
              <w:rPr>
                <w:b/>
                <w:bCs/>
                <w:color w:val="000000"/>
                <w:sz w:val="12"/>
                <w:szCs w:val="12"/>
              </w:rPr>
              <w:t>Rankas pirmsskolas izglītības iestāde "Ābelīte"</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D3054DD" w14:textId="77777777" w:rsidR="003D704D" w:rsidRPr="00972CFA" w:rsidRDefault="003D704D" w:rsidP="000F0347">
            <w:pPr>
              <w:rPr>
                <w:b/>
                <w:bCs/>
                <w:color w:val="000000"/>
                <w:sz w:val="12"/>
                <w:szCs w:val="12"/>
              </w:rPr>
            </w:pPr>
            <w:r w:rsidRPr="00972CFA">
              <w:rPr>
                <w:b/>
                <w:bCs/>
                <w:color w:val="000000"/>
                <w:sz w:val="12"/>
                <w:szCs w:val="12"/>
              </w:rPr>
              <w:t>Stāķu pirmsskolas izglītības iestāde</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2345251" w14:textId="77777777" w:rsidR="003D704D" w:rsidRPr="00972CFA" w:rsidRDefault="003D704D" w:rsidP="000F0347">
            <w:pPr>
              <w:rPr>
                <w:b/>
                <w:bCs/>
                <w:color w:val="000000"/>
                <w:sz w:val="12"/>
                <w:szCs w:val="12"/>
              </w:rPr>
            </w:pPr>
            <w:r w:rsidRPr="00972CFA">
              <w:rPr>
                <w:b/>
                <w:bCs/>
                <w:color w:val="000000"/>
                <w:sz w:val="12"/>
                <w:szCs w:val="12"/>
              </w:rPr>
              <w:t>Gulbenes novada pirmsskolas izglītības iestāde "Ābolīši"</w:t>
            </w:r>
          </w:p>
        </w:tc>
      </w:tr>
      <w:tr w:rsidR="003D704D" w:rsidRPr="00972CFA" w14:paraId="7A2F4ABC" w14:textId="77777777" w:rsidTr="000F0347">
        <w:trPr>
          <w:trHeight w:val="210"/>
        </w:trPr>
        <w:tc>
          <w:tcPr>
            <w:tcW w:w="2405"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F12D302" w14:textId="77777777" w:rsidR="003D704D" w:rsidRPr="00972CFA" w:rsidRDefault="003D704D" w:rsidP="000F0347">
            <w:pPr>
              <w:jc w:val="right"/>
              <w:rPr>
                <w:color w:val="000000"/>
                <w:sz w:val="14"/>
                <w:szCs w:val="14"/>
              </w:rPr>
            </w:pPr>
            <w:r w:rsidRPr="00972CFA">
              <w:rPr>
                <w:color w:val="000000"/>
                <w:sz w:val="14"/>
                <w:szCs w:val="14"/>
              </w:rPr>
              <w:t>PL - Pašvaldības līdzekļi</w:t>
            </w:r>
          </w:p>
        </w:tc>
        <w:tc>
          <w:tcPr>
            <w:tcW w:w="920" w:type="dxa"/>
            <w:tcBorders>
              <w:top w:val="nil"/>
              <w:left w:val="nil"/>
              <w:bottom w:val="single" w:sz="4" w:space="0" w:color="auto"/>
              <w:right w:val="single" w:sz="4" w:space="0" w:color="auto"/>
            </w:tcBorders>
            <w:shd w:val="clear" w:color="000000" w:fill="FFFFFF"/>
            <w:noWrap/>
            <w:vAlign w:val="center"/>
            <w:hideMark/>
          </w:tcPr>
          <w:p w14:paraId="5035D728" w14:textId="77777777" w:rsidR="003D704D" w:rsidRPr="00972CFA" w:rsidRDefault="003D704D" w:rsidP="000F0347">
            <w:pPr>
              <w:jc w:val="center"/>
              <w:rPr>
                <w:color w:val="000000"/>
                <w:sz w:val="12"/>
                <w:szCs w:val="12"/>
              </w:rPr>
            </w:pPr>
            <w:r w:rsidRPr="00972CFA">
              <w:rPr>
                <w:color w:val="000000"/>
                <w:sz w:val="12"/>
                <w:szCs w:val="12"/>
              </w:rPr>
              <w:t>X</w:t>
            </w:r>
          </w:p>
        </w:tc>
        <w:tc>
          <w:tcPr>
            <w:tcW w:w="920" w:type="dxa"/>
            <w:tcBorders>
              <w:top w:val="nil"/>
              <w:left w:val="nil"/>
              <w:bottom w:val="single" w:sz="4" w:space="0" w:color="auto"/>
              <w:right w:val="single" w:sz="4" w:space="0" w:color="auto"/>
            </w:tcBorders>
            <w:shd w:val="clear" w:color="000000" w:fill="FFFFFF"/>
            <w:noWrap/>
            <w:vAlign w:val="center"/>
            <w:hideMark/>
          </w:tcPr>
          <w:p w14:paraId="3C8BF4CB" w14:textId="77777777" w:rsidR="003D704D" w:rsidRPr="00972CFA" w:rsidRDefault="003D704D" w:rsidP="000F0347">
            <w:pPr>
              <w:jc w:val="center"/>
              <w:rPr>
                <w:color w:val="000000"/>
                <w:sz w:val="12"/>
                <w:szCs w:val="12"/>
              </w:rPr>
            </w:pPr>
            <w:r w:rsidRPr="00972CFA">
              <w:rPr>
                <w:color w:val="000000"/>
                <w:sz w:val="12"/>
                <w:szCs w:val="12"/>
              </w:rPr>
              <w:t>X</w:t>
            </w:r>
          </w:p>
        </w:tc>
        <w:tc>
          <w:tcPr>
            <w:tcW w:w="920" w:type="dxa"/>
            <w:tcBorders>
              <w:top w:val="nil"/>
              <w:left w:val="nil"/>
              <w:bottom w:val="single" w:sz="4" w:space="0" w:color="auto"/>
              <w:right w:val="single" w:sz="4" w:space="0" w:color="auto"/>
            </w:tcBorders>
            <w:shd w:val="clear" w:color="000000" w:fill="FFFFFF"/>
            <w:noWrap/>
            <w:vAlign w:val="center"/>
            <w:hideMark/>
          </w:tcPr>
          <w:p w14:paraId="603AF2BA" w14:textId="77777777" w:rsidR="003D704D" w:rsidRPr="00972CFA" w:rsidRDefault="003D704D" w:rsidP="000F0347">
            <w:pPr>
              <w:jc w:val="center"/>
              <w:rPr>
                <w:color w:val="000000"/>
                <w:sz w:val="12"/>
                <w:szCs w:val="12"/>
              </w:rPr>
            </w:pPr>
            <w:r w:rsidRPr="00972CFA">
              <w:rPr>
                <w:color w:val="000000"/>
                <w:sz w:val="12"/>
                <w:szCs w:val="12"/>
              </w:rPr>
              <w:t>X</w:t>
            </w:r>
          </w:p>
        </w:tc>
        <w:tc>
          <w:tcPr>
            <w:tcW w:w="917" w:type="dxa"/>
            <w:tcBorders>
              <w:top w:val="nil"/>
              <w:left w:val="nil"/>
              <w:bottom w:val="single" w:sz="4" w:space="0" w:color="auto"/>
              <w:right w:val="single" w:sz="4" w:space="0" w:color="auto"/>
            </w:tcBorders>
            <w:shd w:val="clear" w:color="000000" w:fill="FFFFFF"/>
            <w:noWrap/>
            <w:vAlign w:val="center"/>
            <w:hideMark/>
          </w:tcPr>
          <w:p w14:paraId="507EA163" w14:textId="77777777" w:rsidR="003D704D" w:rsidRPr="00972CFA" w:rsidRDefault="003D704D" w:rsidP="000F0347">
            <w:pPr>
              <w:jc w:val="center"/>
              <w:rPr>
                <w:color w:val="000000"/>
                <w:sz w:val="12"/>
                <w:szCs w:val="12"/>
              </w:rPr>
            </w:pPr>
            <w:r w:rsidRPr="00972CFA">
              <w:rPr>
                <w:color w:val="000000"/>
                <w:sz w:val="12"/>
                <w:szCs w:val="12"/>
              </w:rPr>
              <w:t>X</w:t>
            </w:r>
          </w:p>
        </w:tc>
        <w:tc>
          <w:tcPr>
            <w:tcW w:w="850" w:type="dxa"/>
            <w:tcBorders>
              <w:top w:val="nil"/>
              <w:left w:val="nil"/>
              <w:bottom w:val="single" w:sz="4" w:space="0" w:color="auto"/>
              <w:right w:val="single" w:sz="4" w:space="0" w:color="auto"/>
            </w:tcBorders>
            <w:shd w:val="clear" w:color="000000" w:fill="FFFFFF"/>
            <w:noWrap/>
            <w:vAlign w:val="center"/>
            <w:hideMark/>
          </w:tcPr>
          <w:p w14:paraId="2502284F" w14:textId="77777777" w:rsidR="003D704D" w:rsidRPr="00972CFA" w:rsidRDefault="003D704D" w:rsidP="000F0347">
            <w:pPr>
              <w:jc w:val="center"/>
              <w:rPr>
                <w:color w:val="000000"/>
                <w:sz w:val="12"/>
                <w:szCs w:val="12"/>
              </w:rPr>
            </w:pPr>
            <w:r w:rsidRPr="00972CFA">
              <w:rPr>
                <w:color w:val="000000"/>
                <w:sz w:val="12"/>
                <w:szCs w:val="12"/>
              </w:rPr>
              <w:t>X</w:t>
            </w:r>
          </w:p>
        </w:tc>
        <w:tc>
          <w:tcPr>
            <w:tcW w:w="860" w:type="dxa"/>
            <w:tcBorders>
              <w:top w:val="nil"/>
              <w:left w:val="nil"/>
              <w:bottom w:val="single" w:sz="4" w:space="0" w:color="auto"/>
              <w:right w:val="single" w:sz="4" w:space="0" w:color="auto"/>
            </w:tcBorders>
            <w:shd w:val="clear" w:color="000000" w:fill="FFFFFF"/>
            <w:noWrap/>
            <w:vAlign w:val="center"/>
            <w:hideMark/>
          </w:tcPr>
          <w:p w14:paraId="5ED13444" w14:textId="77777777" w:rsidR="003D704D" w:rsidRPr="00972CFA" w:rsidRDefault="003D704D" w:rsidP="000F0347">
            <w:pPr>
              <w:jc w:val="center"/>
              <w:rPr>
                <w:color w:val="000000"/>
                <w:sz w:val="12"/>
                <w:szCs w:val="12"/>
              </w:rPr>
            </w:pPr>
            <w:r w:rsidRPr="00972CFA">
              <w:rPr>
                <w:color w:val="000000"/>
                <w:sz w:val="12"/>
                <w:szCs w:val="12"/>
              </w:rPr>
              <w:t>X</w:t>
            </w:r>
          </w:p>
        </w:tc>
        <w:tc>
          <w:tcPr>
            <w:tcW w:w="850" w:type="dxa"/>
            <w:tcBorders>
              <w:top w:val="nil"/>
              <w:left w:val="nil"/>
              <w:bottom w:val="single" w:sz="4" w:space="0" w:color="auto"/>
              <w:right w:val="single" w:sz="4" w:space="0" w:color="auto"/>
            </w:tcBorders>
            <w:shd w:val="clear" w:color="000000" w:fill="FFFFFF"/>
            <w:noWrap/>
            <w:vAlign w:val="center"/>
            <w:hideMark/>
          </w:tcPr>
          <w:p w14:paraId="1ACEFF2E" w14:textId="77777777" w:rsidR="003D704D" w:rsidRPr="00972CFA" w:rsidRDefault="003D704D" w:rsidP="000F0347">
            <w:pPr>
              <w:jc w:val="center"/>
              <w:rPr>
                <w:color w:val="000000"/>
                <w:sz w:val="12"/>
                <w:szCs w:val="12"/>
              </w:rPr>
            </w:pPr>
            <w:r w:rsidRPr="00972CFA">
              <w:rPr>
                <w:color w:val="000000"/>
                <w:sz w:val="12"/>
                <w:szCs w:val="12"/>
              </w:rPr>
              <w:t>X</w:t>
            </w:r>
          </w:p>
        </w:tc>
        <w:tc>
          <w:tcPr>
            <w:tcW w:w="851" w:type="dxa"/>
            <w:tcBorders>
              <w:top w:val="nil"/>
              <w:left w:val="nil"/>
              <w:bottom w:val="single" w:sz="4" w:space="0" w:color="auto"/>
              <w:right w:val="single" w:sz="4" w:space="0" w:color="auto"/>
            </w:tcBorders>
            <w:shd w:val="clear" w:color="000000" w:fill="FFFFFF"/>
            <w:noWrap/>
            <w:vAlign w:val="center"/>
            <w:hideMark/>
          </w:tcPr>
          <w:p w14:paraId="12203F76" w14:textId="77777777" w:rsidR="003D704D" w:rsidRPr="00972CFA" w:rsidRDefault="003D704D" w:rsidP="000F0347">
            <w:pPr>
              <w:jc w:val="center"/>
              <w:rPr>
                <w:color w:val="000000"/>
                <w:sz w:val="12"/>
                <w:szCs w:val="12"/>
              </w:rPr>
            </w:pPr>
            <w:r w:rsidRPr="00972CFA">
              <w:rPr>
                <w:color w:val="000000"/>
                <w:sz w:val="12"/>
                <w:szCs w:val="12"/>
              </w:rPr>
              <w:t>X</w:t>
            </w:r>
          </w:p>
        </w:tc>
      </w:tr>
      <w:tr w:rsidR="003D704D" w:rsidRPr="00972CFA" w14:paraId="6724B867" w14:textId="77777777" w:rsidTr="000F0347">
        <w:trPr>
          <w:trHeight w:val="472"/>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03530955" w14:textId="77777777" w:rsidR="003D704D" w:rsidRPr="00972CFA" w:rsidRDefault="003D704D" w:rsidP="000F0347">
            <w:pPr>
              <w:jc w:val="center"/>
              <w:rPr>
                <w:b/>
                <w:bCs/>
                <w:color w:val="000000"/>
                <w:sz w:val="20"/>
                <w:szCs w:val="20"/>
              </w:rPr>
            </w:pPr>
            <w:r w:rsidRPr="00972CFA">
              <w:rPr>
                <w:b/>
                <w:bCs/>
                <w:color w:val="000000"/>
                <w:sz w:val="20"/>
                <w:szCs w:val="20"/>
              </w:rPr>
              <w:t>1100</w:t>
            </w:r>
          </w:p>
        </w:tc>
        <w:tc>
          <w:tcPr>
            <w:tcW w:w="1789" w:type="dxa"/>
            <w:tcBorders>
              <w:top w:val="nil"/>
              <w:left w:val="nil"/>
              <w:bottom w:val="single" w:sz="4" w:space="0" w:color="auto"/>
              <w:right w:val="single" w:sz="4" w:space="0" w:color="auto"/>
            </w:tcBorders>
            <w:shd w:val="clear" w:color="000000" w:fill="FFFFFF"/>
            <w:noWrap/>
            <w:vAlign w:val="center"/>
            <w:hideMark/>
          </w:tcPr>
          <w:p w14:paraId="2399BF3F" w14:textId="77777777" w:rsidR="003D704D" w:rsidRPr="00972CFA" w:rsidRDefault="003D704D" w:rsidP="000F0347">
            <w:pPr>
              <w:jc w:val="center"/>
              <w:rPr>
                <w:sz w:val="14"/>
                <w:szCs w:val="14"/>
              </w:rPr>
            </w:pPr>
            <w:r w:rsidRPr="00972CFA">
              <w:rPr>
                <w:sz w:val="14"/>
                <w:szCs w:val="14"/>
              </w:rPr>
              <w:t>Atalgojums pedagogiem un tehniskajiem darbiniekiem</w:t>
            </w:r>
            <w:r w:rsidRPr="00972CFA">
              <w:rPr>
                <w:color w:val="FF0000"/>
                <w:sz w:val="14"/>
                <w:szCs w:val="14"/>
              </w:rPr>
              <w:t xml:space="preserve"> </w:t>
            </w:r>
            <w:r w:rsidRPr="00972CFA">
              <w:rPr>
                <w:b/>
                <w:bCs/>
                <w:color w:val="FF0000"/>
                <w:sz w:val="14"/>
                <w:szCs w:val="14"/>
              </w:rPr>
              <w:t>(</w:t>
            </w:r>
            <w:r w:rsidRPr="00972CFA">
              <w:rPr>
                <w:b/>
                <w:bCs/>
                <w:i/>
                <w:iCs/>
                <w:color w:val="FF0000"/>
                <w:sz w:val="14"/>
                <w:szCs w:val="14"/>
              </w:rPr>
              <w:t>izņemot EKK 1148, 1170)</w:t>
            </w:r>
          </w:p>
        </w:tc>
        <w:tc>
          <w:tcPr>
            <w:tcW w:w="920" w:type="dxa"/>
            <w:tcBorders>
              <w:top w:val="nil"/>
              <w:left w:val="nil"/>
              <w:bottom w:val="single" w:sz="4" w:space="0" w:color="auto"/>
              <w:right w:val="single" w:sz="4" w:space="0" w:color="auto"/>
            </w:tcBorders>
            <w:shd w:val="clear" w:color="000000" w:fill="FFFFFF"/>
            <w:noWrap/>
            <w:vAlign w:val="center"/>
            <w:hideMark/>
          </w:tcPr>
          <w:p w14:paraId="5C4AA4A9" w14:textId="77777777" w:rsidR="003D704D" w:rsidRPr="00972CFA" w:rsidRDefault="003D704D" w:rsidP="000F0347">
            <w:pPr>
              <w:jc w:val="right"/>
              <w:rPr>
                <w:color w:val="000000"/>
                <w:sz w:val="18"/>
                <w:szCs w:val="18"/>
              </w:rPr>
            </w:pPr>
            <w:r w:rsidRPr="00972CFA">
              <w:rPr>
                <w:color w:val="000000"/>
                <w:sz w:val="18"/>
                <w:szCs w:val="18"/>
              </w:rPr>
              <w:t>228 371</w:t>
            </w:r>
          </w:p>
        </w:tc>
        <w:tc>
          <w:tcPr>
            <w:tcW w:w="920" w:type="dxa"/>
            <w:tcBorders>
              <w:top w:val="nil"/>
              <w:left w:val="nil"/>
              <w:bottom w:val="single" w:sz="4" w:space="0" w:color="auto"/>
              <w:right w:val="single" w:sz="4" w:space="0" w:color="auto"/>
            </w:tcBorders>
            <w:shd w:val="clear" w:color="000000" w:fill="FFFFFF"/>
            <w:noWrap/>
            <w:vAlign w:val="center"/>
            <w:hideMark/>
          </w:tcPr>
          <w:p w14:paraId="369BD0E5" w14:textId="77777777" w:rsidR="003D704D" w:rsidRPr="00972CFA" w:rsidRDefault="003D704D" w:rsidP="000F0347">
            <w:pPr>
              <w:jc w:val="right"/>
              <w:rPr>
                <w:color w:val="000000"/>
                <w:sz w:val="18"/>
                <w:szCs w:val="18"/>
              </w:rPr>
            </w:pPr>
            <w:r w:rsidRPr="00972CFA">
              <w:rPr>
                <w:color w:val="000000"/>
                <w:sz w:val="18"/>
                <w:szCs w:val="18"/>
              </w:rPr>
              <w:t>221 259</w:t>
            </w:r>
          </w:p>
        </w:tc>
        <w:tc>
          <w:tcPr>
            <w:tcW w:w="920" w:type="dxa"/>
            <w:tcBorders>
              <w:top w:val="nil"/>
              <w:left w:val="nil"/>
              <w:bottom w:val="single" w:sz="4" w:space="0" w:color="auto"/>
              <w:right w:val="single" w:sz="4" w:space="0" w:color="auto"/>
            </w:tcBorders>
            <w:shd w:val="clear" w:color="000000" w:fill="FFFFFF"/>
            <w:noWrap/>
            <w:vAlign w:val="center"/>
            <w:hideMark/>
          </w:tcPr>
          <w:p w14:paraId="12A9B171" w14:textId="77777777" w:rsidR="003D704D" w:rsidRPr="00972CFA" w:rsidRDefault="003D704D" w:rsidP="000F0347">
            <w:pPr>
              <w:jc w:val="right"/>
              <w:rPr>
                <w:color w:val="000000"/>
                <w:sz w:val="18"/>
                <w:szCs w:val="18"/>
              </w:rPr>
            </w:pPr>
            <w:r w:rsidRPr="00972CFA">
              <w:rPr>
                <w:color w:val="000000"/>
                <w:sz w:val="18"/>
                <w:szCs w:val="18"/>
              </w:rPr>
              <w:t>413 188</w:t>
            </w:r>
          </w:p>
        </w:tc>
        <w:tc>
          <w:tcPr>
            <w:tcW w:w="917" w:type="dxa"/>
            <w:tcBorders>
              <w:top w:val="nil"/>
              <w:left w:val="nil"/>
              <w:bottom w:val="single" w:sz="4" w:space="0" w:color="auto"/>
              <w:right w:val="single" w:sz="4" w:space="0" w:color="auto"/>
            </w:tcBorders>
            <w:shd w:val="clear" w:color="000000" w:fill="FFFFFF"/>
            <w:noWrap/>
            <w:vAlign w:val="center"/>
            <w:hideMark/>
          </w:tcPr>
          <w:p w14:paraId="13090423" w14:textId="77777777" w:rsidR="003D704D" w:rsidRPr="00972CFA" w:rsidRDefault="003D704D" w:rsidP="000F0347">
            <w:pPr>
              <w:jc w:val="right"/>
              <w:rPr>
                <w:color w:val="000000"/>
                <w:sz w:val="18"/>
                <w:szCs w:val="18"/>
              </w:rPr>
            </w:pPr>
            <w:r w:rsidRPr="00972CFA">
              <w:rPr>
                <w:color w:val="000000"/>
                <w:sz w:val="18"/>
                <w:szCs w:val="18"/>
              </w:rPr>
              <w:t>103 116</w:t>
            </w:r>
          </w:p>
        </w:tc>
        <w:tc>
          <w:tcPr>
            <w:tcW w:w="850" w:type="dxa"/>
            <w:tcBorders>
              <w:top w:val="nil"/>
              <w:left w:val="nil"/>
              <w:bottom w:val="single" w:sz="4" w:space="0" w:color="auto"/>
              <w:right w:val="single" w:sz="4" w:space="0" w:color="auto"/>
            </w:tcBorders>
            <w:shd w:val="clear" w:color="000000" w:fill="FFFFFF"/>
            <w:noWrap/>
            <w:vAlign w:val="center"/>
            <w:hideMark/>
          </w:tcPr>
          <w:p w14:paraId="5BF05C26" w14:textId="77777777" w:rsidR="003D704D" w:rsidRPr="00972CFA" w:rsidRDefault="003D704D" w:rsidP="000F0347">
            <w:pPr>
              <w:jc w:val="right"/>
              <w:rPr>
                <w:color w:val="000000"/>
                <w:sz w:val="18"/>
                <w:szCs w:val="18"/>
              </w:rPr>
            </w:pPr>
            <w:r w:rsidRPr="00972CFA">
              <w:rPr>
                <w:color w:val="000000"/>
                <w:sz w:val="18"/>
                <w:szCs w:val="18"/>
              </w:rPr>
              <w:t>121 824</w:t>
            </w:r>
          </w:p>
        </w:tc>
        <w:tc>
          <w:tcPr>
            <w:tcW w:w="860" w:type="dxa"/>
            <w:tcBorders>
              <w:top w:val="nil"/>
              <w:left w:val="nil"/>
              <w:bottom w:val="single" w:sz="4" w:space="0" w:color="auto"/>
              <w:right w:val="single" w:sz="4" w:space="0" w:color="auto"/>
            </w:tcBorders>
            <w:shd w:val="clear" w:color="000000" w:fill="FFFFFF"/>
            <w:noWrap/>
            <w:vAlign w:val="center"/>
            <w:hideMark/>
          </w:tcPr>
          <w:p w14:paraId="2F0C08CE" w14:textId="77777777" w:rsidR="003D704D" w:rsidRPr="00972CFA" w:rsidRDefault="003D704D" w:rsidP="000F0347">
            <w:pPr>
              <w:jc w:val="right"/>
              <w:rPr>
                <w:color w:val="000000"/>
                <w:sz w:val="18"/>
                <w:szCs w:val="18"/>
              </w:rPr>
            </w:pPr>
            <w:r w:rsidRPr="00972CFA">
              <w:rPr>
                <w:color w:val="000000"/>
                <w:sz w:val="18"/>
                <w:szCs w:val="18"/>
              </w:rPr>
              <w:t>141 451</w:t>
            </w:r>
          </w:p>
        </w:tc>
        <w:tc>
          <w:tcPr>
            <w:tcW w:w="850" w:type="dxa"/>
            <w:tcBorders>
              <w:top w:val="nil"/>
              <w:left w:val="nil"/>
              <w:bottom w:val="single" w:sz="4" w:space="0" w:color="auto"/>
              <w:right w:val="single" w:sz="4" w:space="0" w:color="auto"/>
            </w:tcBorders>
            <w:shd w:val="clear" w:color="000000" w:fill="FFFFFF"/>
            <w:noWrap/>
            <w:vAlign w:val="center"/>
            <w:hideMark/>
          </w:tcPr>
          <w:p w14:paraId="7BBA88FF" w14:textId="77777777" w:rsidR="003D704D" w:rsidRPr="00972CFA" w:rsidRDefault="003D704D" w:rsidP="000F0347">
            <w:pPr>
              <w:jc w:val="right"/>
              <w:rPr>
                <w:color w:val="000000"/>
                <w:sz w:val="18"/>
                <w:szCs w:val="18"/>
              </w:rPr>
            </w:pPr>
            <w:r w:rsidRPr="00972CFA">
              <w:rPr>
                <w:color w:val="000000"/>
                <w:sz w:val="18"/>
                <w:szCs w:val="18"/>
              </w:rPr>
              <w:t>164 339</w:t>
            </w:r>
          </w:p>
        </w:tc>
        <w:tc>
          <w:tcPr>
            <w:tcW w:w="851" w:type="dxa"/>
            <w:tcBorders>
              <w:top w:val="nil"/>
              <w:left w:val="nil"/>
              <w:bottom w:val="single" w:sz="4" w:space="0" w:color="auto"/>
              <w:right w:val="single" w:sz="4" w:space="0" w:color="auto"/>
            </w:tcBorders>
            <w:shd w:val="clear" w:color="000000" w:fill="FFFFFF"/>
            <w:noWrap/>
            <w:vAlign w:val="center"/>
            <w:hideMark/>
          </w:tcPr>
          <w:p w14:paraId="3E268763" w14:textId="77777777" w:rsidR="003D704D" w:rsidRPr="00972CFA" w:rsidRDefault="003D704D" w:rsidP="000F0347">
            <w:pPr>
              <w:jc w:val="right"/>
              <w:rPr>
                <w:color w:val="000000"/>
                <w:sz w:val="18"/>
                <w:szCs w:val="18"/>
              </w:rPr>
            </w:pPr>
            <w:r w:rsidRPr="00972CFA">
              <w:rPr>
                <w:color w:val="000000"/>
                <w:sz w:val="18"/>
                <w:szCs w:val="18"/>
              </w:rPr>
              <w:t>183 206</w:t>
            </w:r>
          </w:p>
        </w:tc>
      </w:tr>
      <w:tr w:rsidR="003D704D" w:rsidRPr="00972CFA" w14:paraId="318412F9" w14:textId="77777777" w:rsidTr="000F0347">
        <w:trPr>
          <w:trHeight w:val="810"/>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06C346A6" w14:textId="77777777" w:rsidR="003D704D" w:rsidRPr="00972CFA" w:rsidRDefault="003D704D" w:rsidP="000F0347">
            <w:pPr>
              <w:jc w:val="center"/>
              <w:rPr>
                <w:b/>
                <w:bCs/>
                <w:color w:val="000000"/>
                <w:sz w:val="20"/>
                <w:szCs w:val="20"/>
              </w:rPr>
            </w:pPr>
            <w:r w:rsidRPr="00972CFA">
              <w:rPr>
                <w:b/>
                <w:bCs/>
                <w:color w:val="000000"/>
                <w:sz w:val="20"/>
                <w:szCs w:val="20"/>
              </w:rPr>
              <w:t>1200</w:t>
            </w:r>
          </w:p>
        </w:tc>
        <w:tc>
          <w:tcPr>
            <w:tcW w:w="1789" w:type="dxa"/>
            <w:tcBorders>
              <w:top w:val="nil"/>
              <w:left w:val="nil"/>
              <w:bottom w:val="single" w:sz="4" w:space="0" w:color="auto"/>
              <w:right w:val="single" w:sz="4" w:space="0" w:color="auto"/>
            </w:tcBorders>
            <w:shd w:val="clear" w:color="000000" w:fill="FFFFFF"/>
            <w:noWrap/>
            <w:vAlign w:val="center"/>
            <w:hideMark/>
          </w:tcPr>
          <w:p w14:paraId="0C7A121E" w14:textId="77777777" w:rsidR="003D704D" w:rsidRPr="00972CFA" w:rsidRDefault="003D704D" w:rsidP="000F0347">
            <w:pPr>
              <w:jc w:val="center"/>
              <w:rPr>
                <w:sz w:val="14"/>
                <w:szCs w:val="14"/>
              </w:rPr>
            </w:pPr>
            <w:r w:rsidRPr="00972CFA">
              <w:rPr>
                <w:sz w:val="14"/>
                <w:szCs w:val="14"/>
              </w:rPr>
              <w:t xml:space="preserve">Darba devēja valsts sociālās apdrošināšanas obligātās iemaksas, pabalsti un kompensācijas </w:t>
            </w:r>
            <w:r w:rsidRPr="00972CFA">
              <w:rPr>
                <w:b/>
                <w:bCs/>
                <w:i/>
                <w:iCs/>
                <w:color w:val="FF0000"/>
                <w:sz w:val="14"/>
                <w:szCs w:val="14"/>
              </w:rPr>
              <w:t>(izņemot EKK 1148, 1170)</w:t>
            </w:r>
          </w:p>
        </w:tc>
        <w:tc>
          <w:tcPr>
            <w:tcW w:w="920" w:type="dxa"/>
            <w:tcBorders>
              <w:top w:val="nil"/>
              <w:left w:val="nil"/>
              <w:bottom w:val="single" w:sz="4" w:space="0" w:color="auto"/>
              <w:right w:val="single" w:sz="4" w:space="0" w:color="auto"/>
            </w:tcBorders>
            <w:shd w:val="clear" w:color="000000" w:fill="FFFFFF"/>
            <w:noWrap/>
            <w:vAlign w:val="center"/>
            <w:hideMark/>
          </w:tcPr>
          <w:p w14:paraId="4215CB23" w14:textId="77777777" w:rsidR="003D704D" w:rsidRPr="00972CFA" w:rsidRDefault="003D704D" w:rsidP="000F0347">
            <w:pPr>
              <w:jc w:val="right"/>
              <w:rPr>
                <w:color w:val="000000"/>
                <w:sz w:val="18"/>
                <w:szCs w:val="18"/>
              </w:rPr>
            </w:pPr>
            <w:r w:rsidRPr="00972CFA">
              <w:rPr>
                <w:color w:val="000000"/>
                <w:sz w:val="18"/>
                <w:szCs w:val="18"/>
              </w:rPr>
              <w:t>64 513</w:t>
            </w:r>
          </w:p>
        </w:tc>
        <w:tc>
          <w:tcPr>
            <w:tcW w:w="920" w:type="dxa"/>
            <w:tcBorders>
              <w:top w:val="nil"/>
              <w:left w:val="nil"/>
              <w:bottom w:val="single" w:sz="4" w:space="0" w:color="auto"/>
              <w:right w:val="single" w:sz="4" w:space="0" w:color="auto"/>
            </w:tcBorders>
            <w:shd w:val="clear" w:color="000000" w:fill="FFFFFF"/>
            <w:noWrap/>
            <w:vAlign w:val="center"/>
            <w:hideMark/>
          </w:tcPr>
          <w:p w14:paraId="591EC712" w14:textId="77777777" w:rsidR="003D704D" w:rsidRPr="00972CFA" w:rsidRDefault="003D704D" w:rsidP="000F0347">
            <w:pPr>
              <w:jc w:val="right"/>
              <w:rPr>
                <w:color w:val="000000"/>
                <w:sz w:val="18"/>
                <w:szCs w:val="18"/>
              </w:rPr>
            </w:pPr>
            <w:r w:rsidRPr="00972CFA">
              <w:rPr>
                <w:color w:val="000000"/>
                <w:sz w:val="18"/>
                <w:szCs w:val="18"/>
              </w:rPr>
              <w:t>63 356</w:t>
            </w:r>
          </w:p>
        </w:tc>
        <w:tc>
          <w:tcPr>
            <w:tcW w:w="920" w:type="dxa"/>
            <w:tcBorders>
              <w:top w:val="nil"/>
              <w:left w:val="nil"/>
              <w:bottom w:val="single" w:sz="4" w:space="0" w:color="auto"/>
              <w:right w:val="single" w:sz="4" w:space="0" w:color="auto"/>
            </w:tcBorders>
            <w:shd w:val="clear" w:color="000000" w:fill="FFFFFF"/>
            <w:noWrap/>
            <w:vAlign w:val="center"/>
            <w:hideMark/>
          </w:tcPr>
          <w:p w14:paraId="0CC7D0B7" w14:textId="77777777" w:rsidR="003D704D" w:rsidRPr="00972CFA" w:rsidRDefault="003D704D" w:rsidP="000F0347">
            <w:pPr>
              <w:jc w:val="right"/>
              <w:rPr>
                <w:color w:val="000000"/>
                <w:sz w:val="18"/>
                <w:szCs w:val="18"/>
              </w:rPr>
            </w:pPr>
            <w:r w:rsidRPr="00972CFA">
              <w:rPr>
                <w:color w:val="000000"/>
                <w:sz w:val="18"/>
                <w:szCs w:val="18"/>
              </w:rPr>
              <w:t>115 840</w:t>
            </w:r>
          </w:p>
        </w:tc>
        <w:tc>
          <w:tcPr>
            <w:tcW w:w="917" w:type="dxa"/>
            <w:tcBorders>
              <w:top w:val="nil"/>
              <w:left w:val="nil"/>
              <w:bottom w:val="single" w:sz="4" w:space="0" w:color="auto"/>
              <w:right w:val="single" w:sz="4" w:space="0" w:color="auto"/>
            </w:tcBorders>
            <w:shd w:val="clear" w:color="000000" w:fill="FFFFFF"/>
            <w:noWrap/>
            <w:vAlign w:val="center"/>
            <w:hideMark/>
          </w:tcPr>
          <w:p w14:paraId="689EA16B" w14:textId="77777777" w:rsidR="003D704D" w:rsidRPr="00972CFA" w:rsidRDefault="003D704D" w:rsidP="000F0347">
            <w:pPr>
              <w:jc w:val="right"/>
              <w:rPr>
                <w:color w:val="000000"/>
                <w:sz w:val="18"/>
                <w:szCs w:val="18"/>
              </w:rPr>
            </w:pPr>
            <w:r w:rsidRPr="00972CFA">
              <w:rPr>
                <w:color w:val="000000"/>
                <w:sz w:val="18"/>
                <w:szCs w:val="18"/>
              </w:rPr>
              <w:t>30 382</w:t>
            </w:r>
          </w:p>
        </w:tc>
        <w:tc>
          <w:tcPr>
            <w:tcW w:w="850" w:type="dxa"/>
            <w:tcBorders>
              <w:top w:val="nil"/>
              <w:left w:val="nil"/>
              <w:bottom w:val="single" w:sz="4" w:space="0" w:color="auto"/>
              <w:right w:val="single" w:sz="4" w:space="0" w:color="auto"/>
            </w:tcBorders>
            <w:shd w:val="clear" w:color="000000" w:fill="FFFFFF"/>
            <w:noWrap/>
            <w:vAlign w:val="center"/>
            <w:hideMark/>
          </w:tcPr>
          <w:p w14:paraId="28A374C4" w14:textId="77777777" w:rsidR="003D704D" w:rsidRPr="00972CFA" w:rsidRDefault="003D704D" w:rsidP="000F0347">
            <w:pPr>
              <w:jc w:val="right"/>
              <w:rPr>
                <w:color w:val="000000"/>
                <w:sz w:val="18"/>
                <w:szCs w:val="18"/>
              </w:rPr>
            </w:pPr>
            <w:r w:rsidRPr="00972CFA">
              <w:rPr>
                <w:color w:val="000000"/>
                <w:sz w:val="18"/>
                <w:szCs w:val="18"/>
              </w:rPr>
              <w:t>34 637</w:t>
            </w:r>
          </w:p>
        </w:tc>
        <w:tc>
          <w:tcPr>
            <w:tcW w:w="860" w:type="dxa"/>
            <w:tcBorders>
              <w:top w:val="nil"/>
              <w:left w:val="nil"/>
              <w:bottom w:val="single" w:sz="4" w:space="0" w:color="auto"/>
              <w:right w:val="single" w:sz="4" w:space="0" w:color="auto"/>
            </w:tcBorders>
            <w:shd w:val="clear" w:color="000000" w:fill="FFFFFF"/>
            <w:noWrap/>
            <w:vAlign w:val="center"/>
            <w:hideMark/>
          </w:tcPr>
          <w:p w14:paraId="21C35673" w14:textId="77777777" w:rsidR="003D704D" w:rsidRPr="00972CFA" w:rsidRDefault="003D704D" w:rsidP="000F0347">
            <w:pPr>
              <w:jc w:val="right"/>
              <w:rPr>
                <w:color w:val="000000"/>
                <w:sz w:val="18"/>
                <w:szCs w:val="18"/>
              </w:rPr>
            </w:pPr>
            <w:r w:rsidRPr="00972CFA">
              <w:rPr>
                <w:color w:val="000000"/>
                <w:sz w:val="18"/>
                <w:szCs w:val="18"/>
              </w:rPr>
              <w:t>42 203</w:t>
            </w:r>
          </w:p>
        </w:tc>
        <w:tc>
          <w:tcPr>
            <w:tcW w:w="850" w:type="dxa"/>
            <w:tcBorders>
              <w:top w:val="nil"/>
              <w:left w:val="nil"/>
              <w:bottom w:val="single" w:sz="4" w:space="0" w:color="auto"/>
              <w:right w:val="single" w:sz="4" w:space="0" w:color="auto"/>
            </w:tcBorders>
            <w:shd w:val="clear" w:color="000000" w:fill="FFFFFF"/>
            <w:noWrap/>
            <w:vAlign w:val="center"/>
            <w:hideMark/>
          </w:tcPr>
          <w:p w14:paraId="5DD84C0C" w14:textId="77777777" w:rsidR="003D704D" w:rsidRPr="00972CFA" w:rsidRDefault="003D704D" w:rsidP="000F0347">
            <w:pPr>
              <w:jc w:val="right"/>
              <w:rPr>
                <w:color w:val="000000"/>
                <w:sz w:val="18"/>
                <w:szCs w:val="18"/>
              </w:rPr>
            </w:pPr>
            <w:r w:rsidRPr="00972CFA">
              <w:rPr>
                <w:color w:val="000000"/>
                <w:sz w:val="18"/>
                <w:szCs w:val="18"/>
              </w:rPr>
              <w:t>51 042</w:t>
            </w:r>
          </w:p>
        </w:tc>
        <w:tc>
          <w:tcPr>
            <w:tcW w:w="851" w:type="dxa"/>
            <w:tcBorders>
              <w:top w:val="nil"/>
              <w:left w:val="nil"/>
              <w:bottom w:val="single" w:sz="4" w:space="0" w:color="auto"/>
              <w:right w:val="single" w:sz="4" w:space="0" w:color="auto"/>
            </w:tcBorders>
            <w:shd w:val="clear" w:color="000000" w:fill="FFFFFF"/>
            <w:noWrap/>
            <w:vAlign w:val="center"/>
            <w:hideMark/>
          </w:tcPr>
          <w:p w14:paraId="4DEA5322" w14:textId="77777777" w:rsidR="003D704D" w:rsidRPr="00972CFA" w:rsidRDefault="003D704D" w:rsidP="000F0347">
            <w:pPr>
              <w:jc w:val="right"/>
              <w:rPr>
                <w:color w:val="000000"/>
                <w:sz w:val="18"/>
                <w:szCs w:val="18"/>
              </w:rPr>
            </w:pPr>
            <w:r w:rsidRPr="00972CFA">
              <w:rPr>
                <w:color w:val="000000"/>
                <w:sz w:val="18"/>
                <w:szCs w:val="18"/>
              </w:rPr>
              <w:t>54 117</w:t>
            </w:r>
          </w:p>
        </w:tc>
      </w:tr>
      <w:tr w:rsidR="003D704D" w:rsidRPr="00972CFA" w14:paraId="2219ED1A" w14:textId="77777777" w:rsidTr="000F0347">
        <w:trPr>
          <w:trHeight w:val="576"/>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32D8A935" w14:textId="77777777" w:rsidR="003D704D" w:rsidRPr="00972CFA" w:rsidRDefault="003D704D" w:rsidP="000F0347">
            <w:pPr>
              <w:jc w:val="center"/>
              <w:rPr>
                <w:b/>
                <w:bCs/>
                <w:color w:val="000000"/>
                <w:sz w:val="20"/>
                <w:szCs w:val="20"/>
              </w:rPr>
            </w:pPr>
            <w:r w:rsidRPr="00972CFA">
              <w:rPr>
                <w:b/>
                <w:bCs/>
                <w:color w:val="000000"/>
                <w:sz w:val="20"/>
                <w:szCs w:val="20"/>
              </w:rPr>
              <w:t>2100</w:t>
            </w:r>
          </w:p>
        </w:tc>
        <w:tc>
          <w:tcPr>
            <w:tcW w:w="1789" w:type="dxa"/>
            <w:tcBorders>
              <w:top w:val="nil"/>
              <w:left w:val="nil"/>
              <w:bottom w:val="single" w:sz="4" w:space="0" w:color="auto"/>
              <w:right w:val="single" w:sz="4" w:space="0" w:color="auto"/>
            </w:tcBorders>
            <w:shd w:val="clear" w:color="000000" w:fill="FFFFFF"/>
            <w:noWrap/>
            <w:vAlign w:val="center"/>
            <w:hideMark/>
          </w:tcPr>
          <w:p w14:paraId="3CE02C6C" w14:textId="77777777" w:rsidR="003D704D" w:rsidRPr="00972CFA" w:rsidRDefault="003D704D" w:rsidP="000F0347">
            <w:pPr>
              <w:jc w:val="center"/>
              <w:rPr>
                <w:sz w:val="14"/>
                <w:szCs w:val="14"/>
              </w:rPr>
            </w:pPr>
            <w:r w:rsidRPr="00972CFA">
              <w:rPr>
                <w:sz w:val="14"/>
                <w:szCs w:val="14"/>
              </w:rPr>
              <w:t xml:space="preserve">Mācību, darba un dienesta komandējumi, darba braucieni </w:t>
            </w:r>
            <w:r w:rsidRPr="00972CFA">
              <w:rPr>
                <w:b/>
                <w:bCs/>
                <w:i/>
                <w:iCs/>
                <w:color w:val="FF0000"/>
                <w:sz w:val="14"/>
                <w:szCs w:val="14"/>
              </w:rPr>
              <w:t>(izņemot EKK 2120)</w:t>
            </w:r>
          </w:p>
        </w:tc>
        <w:tc>
          <w:tcPr>
            <w:tcW w:w="920" w:type="dxa"/>
            <w:tcBorders>
              <w:top w:val="nil"/>
              <w:left w:val="nil"/>
              <w:bottom w:val="single" w:sz="4" w:space="0" w:color="auto"/>
              <w:right w:val="single" w:sz="4" w:space="0" w:color="auto"/>
            </w:tcBorders>
            <w:shd w:val="clear" w:color="000000" w:fill="FFFFFF"/>
            <w:noWrap/>
            <w:vAlign w:val="center"/>
            <w:hideMark/>
          </w:tcPr>
          <w:p w14:paraId="7F1500B9" w14:textId="77777777" w:rsidR="003D704D" w:rsidRPr="00972CFA" w:rsidRDefault="003D704D" w:rsidP="000F0347">
            <w:pPr>
              <w:jc w:val="center"/>
              <w:rPr>
                <w:sz w:val="18"/>
                <w:szCs w:val="18"/>
              </w:rPr>
            </w:pPr>
            <w:r w:rsidRPr="00972CFA">
              <w:rPr>
                <w:sz w:val="18"/>
                <w:szCs w:val="18"/>
              </w:rPr>
              <w:t>0</w:t>
            </w:r>
          </w:p>
        </w:tc>
        <w:tc>
          <w:tcPr>
            <w:tcW w:w="920" w:type="dxa"/>
            <w:tcBorders>
              <w:top w:val="nil"/>
              <w:left w:val="nil"/>
              <w:bottom w:val="single" w:sz="4" w:space="0" w:color="auto"/>
              <w:right w:val="single" w:sz="4" w:space="0" w:color="auto"/>
            </w:tcBorders>
            <w:shd w:val="clear" w:color="000000" w:fill="FFFFFF"/>
            <w:noWrap/>
            <w:vAlign w:val="center"/>
            <w:hideMark/>
          </w:tcPr>
          <w:p w14:paraId="63C9C313" w14:textId="77777777" w:rsidR="003D704D" w:rsidRPr="00972CFA" w:rsidRDefault="003D704D" w:rsidP="000F0347">
            <w:pPr>
              <w:jc w:val="center"/>
              <w:rPr>
                <w:sz w:val="18"/>
                <w:szCs w:val="18"/>
              </w:rPr>
            </w:pPr>
            <w:r w:rsidRPr="00972CFA">
              <w:rPr>
                <w:sz w:val="18"/>
                <w:szCs w:val="18"/>
              </w:rPr>
              <w:t>16</w:t>
            </w:r>
          </w:p>
        </w:tc>
        <w:tc>
          <w:tcPr>
            <w:tcW w:w="920" w:type="dxa"/>
            <w:tcBorders>
              <w:top w:val="nil"/>
              <w:left w:val="nil"/>
              <w:bottom w:val="single" w:sz="4" w:space="0" w:color="auto"/>
              <w:right w:val="single" w:sz="4" w:space="0" w:color="auto"/>
            </w:tcBorders>
            <w:shd w:val="clear" w:color="000000" w:fill="FFFFFF"/>
            <w:noWrap/>
            <w:vAlign w:val="center"/>
            <w:hideMark/>
          </w:tcPr>
          <w:p w14:paraId="4E4D9222" w14:textId="77777777" w:rsidR="003D704D" w:rsidRPr="00972CFA" w:rsidRDefault="003D704D" w:rsidP="000F0347">
            <w:pPr>
              <w:jc w:val="center"/>
              <w:rPr>
                <w:sz w:val="18"/>
                <w:szCs w:val="18"/>
              </w:rPr>
            </w:pPr>
            <w:r w:rsidRPr="00972CFA">
              <w:rPr>
                <w:sz w:val="18"/>
                <w:szCs w:val="18"/>
              </w:rPr>
              <w:t>16</w:t>
            </w:r>
          </w:p>
        </w:tc>
        <w:tc>
          <w:tcPr>
            <w:tcW w:w="917" w:type="dxa"/>
            <w:tcBorders>
              <w:top w:val="nil"/>
              <w:left w:val="nil"/>
              <w:bottom w:val="single" w:sz="4" w:space="0" w:color="auto"/>
              <w:right w:val="single" w:sz="4" w:space="0" w:color="auto"/>
            </w:tcBorders>
            <w:shd w:val="clear" w:color="000000" w:fill="FFFFFF"/>
            <w:noWrap/>
            <w:vAlign w:val="center"/>
            <w:hideMark/>
          </w:tcPr>
          <w:p w14:paraId="10EC0137" w14:textId="77777777" w:rsidR="003D704D" w:rsidRPr="00972CFA" w:rsidRDefault="003D704D" w:rsidP="000F0347">
            <w:pPr>
              <w:jc w:val="center"/>
              <w:rPr>
                <w:sz w:val="18"/>
                <w:szCs w:val="18"/>
              </w:rPr>
            </w:pPr>
            <w:r w:rsidRPr="00972CFA">
              <w:rPr>
                <w:sz w:val="18"/>
                <w:szCs w:val="18"/>
              </w:rPr>
              <w:t>16</w:t>
            </w:r>
          </w:p>
        </w:tc>
        <w:tc>
          <w:tcPr>
            <w:tcW w:w="850" w:type="dxa"/>
            <w:tcBorders>
              <w:top w:val="nil"/>
              <w:left w:val="nil"/>
              <w:bottom w:val="single" w:sz="4" w:space="0" w:color="auto"/>
              <w:right w:val="single" w:sz="4" w:space="0" w:color="auto"/>
            </w:tcBorders>
            <w:shd w:val="clear" w:color="000000" w:fill="FFFFFF"/>
            <w:noWrap/>
            <w:vAlign w:val="center"/>
            <w:hideMark/>
          </w:tcPr>
          <w:p w14:paraId="48F74CCF" w14:textId="77777777" w:rsidR="003D704D" w:rsidRPr="00972CFA" w:rsidRDefault="003D704D" w:rsidP="000F0347">
            <w:pPr>
              <w:jc w:val="center"/>
              <w:rPr>
                <w:sz w:val="18"/>
                <w:szCs w:val="18"/>
              </w:rPr>
            </w:pPr>
            <w:r w:rsidRPr="00972CFA">
              <w:rPr>
                <w:sz w:val="18"/>
                <w:szCs w:val="18"/>
              </w:rPr>
              <w:t>0</w:t>
            </w:r>
          </w:p>
        </w:tc>
        <w:tc>
          <w:tcPr>
            <w:tcW w:w="860" w:type="dxa"/>
            <w:tcBorders>
              <w:top w:val="nil"/>
              <w:left w:val="nil"/>
              <w:bottom w:val="single" w:sz="4" w:space="0" w:color="auto"/>
              <w:right w:val="single" w:sz="4" w:space="0" w:color="auto"/>
            </w:tcBorders>
            <w:shd w:val="clear" w:color="000000" w:fill="FFFFFF"/>
            <w:noWrap/>
            <w:vAlign w:val="center"/>
            <w:hideMark/>
          </w:tcPr>
          <w:p w14:paraId="524A7305" w14:textId="77777777" w:rsidR="003D704D" w:rsidRPr="00972CFA" w:rsidRDefault="003D704D" w:rsidP="000F0347">
            <w:pPr>
              <w:jc w:val="center"/>
              <w:rPr>
                <w:sz w:val="18"/>
                <w:szCs w:val="18"/>
              </w:rPr>
            </w:pPr>
            <w:r w:rsidRPr="00972CFA">
              <w:rPr>
                <w:sz w:val="18"/>
                <w:szCs w:val="18"/>
              </w:rPr>
              <w:t>0</w:t>
            </w:r>
          </w:p>
        </w:tc>
        <w:tc>
          <w:tcPr>
            <w:tcW w:w="850" w:type="dxa"/>
            <w:tcBorders>
              <w:top w:val="nil"/>
              <w:left w:val="nil"/>
              <w:bottom w:val="single" w:sz="4" w:space="0" w:color="auto"/>
              <w:right w:val="single" w:sz="4" w:space="0" w:color="auto"/>
            </w:tcBorders>
            <w:shd w:val="clear" w:color="000000" w:fill="FFFFFF"/>
            <w:noWrap/>
            <w:vAlign w:val="center"/>
            <w:hideMark/>
          </w:tcPr>
          <w:p w14:paraId="0D2B6E25" w14:textId="77777777" w:rsidR="003D704D" w:rsidRPr="00972CFA" w:rsidRDefault="003D704D" w:rsidP="000F0347">
            <w:pPr>
              <w:jc w:val="center"/>
              <w:rPr>
                <w:sz w:val="18"/>
                <w:szCs w:val="18"/>
              </w:rPr>
            </w:pPr>
            <w:r w:rsidRPr="00972CFA">
              <w:rPr>
                <w:sz w:val="18"/>
                <w:szCs w:val="18"/>
              </w:rPr>
              <w:t>16</w:t>
            </w:r>
          </w:p>
        </w:tc>
        <w:tc>
          <w:tcPr>
            <w:tcW w:w="851" w:type="dxa"/>
            <w:tcBorders>
              <w:top w:val="nil"/>
              <w:left w:val="nil"/>
              <w:bottom w:val="single" w:sz="4" w:space="0" w:color="auto"/>
              <w:right w:val="single" w:sz="4" w:space="0" w:color="auto"/>
            </w:tcBorders>
            <w:shd w:val="clear" w:color="000000" w:fill="FFFFFF"/>
            <w:noWrap/>
            <w:vAlign w:val="center"/>
            <w:hideMark/>
          </w:tcPr>
          <w:p w14:paraId="562D476C" w14:textId="77777777" w:rsidR="003D704D" w:rsidRPr="00972CFA" w:rsidRDefault="003D704D" w:rsidP="000F0347">
            <w:pPr>
              <w:jc w:val="center"/>
              <w:rPr>
                <w:sz w:val="18"/>
                <w:szCs w:val="18"/>
              </w:rPr>
            </w:pPr>
            <w:r w:rsidRPr="00972CFA">
              <w:rPr>
                <w:sz w:val="18"/>
                <w:szCs w:val="18"/>
              </w:rPr>
              <w:t>16</w:t>
            </w:r>
          </w:p>
        </w:tc>
      </w:tr>
      <w:tr w:rsidR="003D704D" w:rsidRPr="00972CFA" w14:paraId="6AFC4B10" w14:textId="77777777" w:rsidTr="000F0347">
        <w:trPr>
          <w:trHeight w:val="353"/>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57A9C361" w14:textId="77777777" w:rsidR="003D704D" w:rsidRPr="00972CFA" w:rsidRDefault="003D704D" w:rsidP="000F0347">
            <w:pPr>
              <w:jc w:val="center"/>
              <w:rPr>
                <w:b/>
                <w:bCs/>
                <w:color w:val="000000"/>
                <w:sz w:val="20"/>
                <w:szCs w:val="20"/>
              </w:rPr>
            </w:pPr>
            <w:r w:rsidRPr="00972CFA">
              <w:rPr>
                <w:b/>
                <w:bCs/>
                <w:color w:val="000000"/>
                <w:sz w:val="20"/>
                <w:szCs w:val="20"/>
              </w:rPr>
              <w:t>2210</w:t>
            </w:r>
          </w:p>
        </w:tc>
        <w:tc>
          <w:tcPr>
            <w:tcW w:w="1789" w:type="dxa"/>
            <w:tcBorders>
              <w:top w:val="nil"/>
              <w:left w:val="nil"/>
              <w:bottom w:val="single" w:sz="4" w:space="0" w:color="auto"/>
              <w:right w:val="single" w:sz="4" w:space="0" w:color="auto"/>
            </w:tcBorders>
            <w:shd w:val="clear" w:color="000000" w:fill="FFFFFF"/>
            <w:noWrap/>
            <w:vAlign w:val="center"/>
            <w:hideMark/>
          </w:tcPr>
          <w:p w14:paraId="26B93E46" w14:textId="77777777" w:rsidR="003D704D" w:rsidRPr="00972CFA" w:rsidRDefault="003D704D" w:rsidP="000F0347">
            <w:pPr>
              <w:jc w:val="center"/>
              <w:rPr>
                <w:sz w:val="14"/>
                <w:szCs w:val="14"/>
              </w:rPr>
            </w:pPr>
            <w:r w:rsidRPr="00972CFA">
              <w:rPr>
                <w:sz w:val="14"/>
                <w:szCs w:val="14"/>
              </w:rPr>
              <w:t>Izdevumi par sakaru pakalpojumiem</w:t>
            </w:r>
          </w:p>
        </w:tc>
        <w:tc>
          <w:tcPr>
            <w:tcW w:w="920" w:type="dxa"/>
            <w:tcBorders>
              <w:top w:val="nil"/>
              <w:left w:val="nil"/>
              <w:bottom w:val="single" w:sz="4" w:space="0" w:color="auto"/>
              <w:right w:val="single" w:sz="4" w:space="0" w:color="auto"/>
            </w:tcBorders>
            <w:shd w:val="clear" w:color="000000" w:fill="FFFFFF"/>
            <w:noWrap/>
            <w:vAlign w:val="center"/>
            <w:hideMark/>
          </w:tcPr>
          <w:p w14:paraId="2B96DBB2" w14:textId="77777777" w:rsidR="003D704D" w:rsidRPr="00972CFA" w:rsidRDefault="003D704D" w:rsidP="000F0347">
            <w:pPr>
              <w:jc w:val="center"/>
              <w:rPr>
                <w:sz w:val="18"/>
                <w:szCs w:val="18"/>
              </w:rPr>
            </w:pPr>
            <w:r w:rsidRPr="00972CFA">
              <w:rPr>
                <w:sz w:val="18"/>
                <w:szCs w:val="18"/>
              </w:rPr>
              <w:t>1 044</w:t>
            </w:r>
          </w:p>
        </w:tc>
        <w:tc>
          <w:tcPr>
            <w:tcW w:w="920" w:type="dxa"/>
            <w:tcBorders>
              <w:top w:val="nil"/>
              <w:left w:val="nil"/>
              <w:bottom w:val="single" w:sz="4" w:space="0" w:color="auto"/>
              <w:right w:val="single" w:sz="4" w:space="0" w:color="auto"/>
            </w:tcBorders>
            <w:shd w:val="clear" w:color="000000" w:fill="FFFFFF"/>
            <w:noWrap/>
            <w:vAlign w:val="center"/>
            <w:hideMark/>
          </w:tcPr>
          <w:p w14:paraId="55771474" w14:textId="77777777" w:rsidR="003D704D" w:rsidRPr="00972CFA" w:rsidRDefault="003D704D" w:rsidP="000F0347">
            <w:pPr>
              <w:jc w:val="center"/>
              <w:rPr>
                <w:sz w:val="18"/>
                <w:szCs w:val="18"/>
              </w:rPr>
            </w:pPr>
            <w:r w:rsidRPr="00972CFA">
              <w:rPr>
                <w:sz w:val="18"/>
                <w:szCs w:val="18"/>
              </w:rPr>
              <w:t>690</w:t>
            </w:r>
          </w:p>
        </w:tc>
        <w:tc>
          <w:tcPr>
            <w:tcW w:w="920" w:type="dxa"/>
            <w:tcBorders>
              <w:top w:val="nil"/>
              <w:left w:val="nil"/>
              <w:bottom w:val="single" w:sz="4" w:space="0" w:color="auto"/>
              <w:right w:val="single" w:sz="4" w:space="0" w:color="auto"/>
            </w:tcBorders>
            <w:shd w:val="clear" w:color="000000" w:fill="FFFFFF"/>
            <w:noWrap/>
            <w:vAlign w:val="center"/>
            <w:hideMark/>
          </w:tcPr>
          <w:p w14:paraId="54588958" w14:textId="77777777" w:rsidR="003D704D" w:rsidRPr="00972CFA" w:rsidRDefault="003D704D" w:rsidP="000F0347">
            <w:pPr>
              <w:jc w:val="center"/>
              <w:rPr>
                <w:sz w:val="18"/>
                <w:szCs w:val="18"/>
              </w:rPr>
            </w:pPr>
            <w:r w:rsidRPr="00972CFA">
              <w:rPr>
                <w:sz w:val="18"/>
                <w:szCs w:val="18"/>
              </w:rPr>
              <w:t>1517</w:t>
            </w:r>
          </w:p>
        </w:tc>
        <w:tc>
          <w:tcPr>
            <w:tcW w:w="917" w:type="dxa"/>
            <w:tcBorders>
              <w:top w:val="nil"/>
              <w:left w:val="nil"/>
              <w:bottom w:val="single" w:sz="4" w:space="0" w:color="auto"/>
              <w:right w:val="single" w:sz="4" w:space="0" w:color="auto"/>
            </w:tcBorders>
            <w:shd w:val="clear" w:color="000000" w:fill="FFFFFF"/>
            <w:noWrap/>
            <w:vAlign w:val="center"/>
            <w:hideMark/>
          </w:tcPr>
          <w:p w14:paraId="6399E1B0" w14:textId="77777777" w:rsidR="003D704D" w:rsidRPr="00972CFA" w:rsidRDefault="003D704D" w:rsidP="000F0347">
            <w:pPr>
              <w:jc w:val="center"/>
              <w:rPr>
                <w:sz w:val="18"/>
                <w:szCs w:val="18"/>
              </w:rPr>
            </w:pPr>
            <w:r w:rsidRPr="00972CFA">
              <w:rPr>
                <w:sz w:val="18"/>
                <w:szCs w:val="18"/>
              </w:rPr>
              <w:t>662</w:t>
            </w:r>
          </w:p>
        </w:tc>
        <w:tc>
          <w:tcPr>
            <w:tcW w:w="850" w:type="dxa"/>
            <w:tcBorders>
              <w:top w:val="nil"/>
              <w:left w:val="nil"/>
              <w:bottom w:val="single" w:sz="4" w:space="0" w:color="auto"/>
              <w:right w:val="single" w:sz="4" w:space="0" w:color="auto"/>
            </w:tcBorders>
            <w:shd w:val="clear" w:color="000000" w:fill="FFFFFF"/>
            <w:noWrap/>
            <w:vAlign w:val="center"/>
            <w:hideMark/>
          </w:tcPr>
          <w:p w14:paraId="21740C48" w14:textId="77777777" w:rsidR="003D704D" w:rsidRPr="00972CFA" w:rsidRDefault="003D704D" w:rsidP="000F0347">
            <w:pPr>
              <w:jc w:val="center"/>
              <w:rPr>
                <w:sz w:val="18"/>
                <w:szCs w:val="18"/>
              </w:rPr>
            </w:pPr>
            <w:r w:rsidRPr="00972CFA">
              <w:rPr>
                <w:sz w:val="18"/>
                <w:szCs w:val="18"/>
              </w:rPr>
              <w:t>660</w:t>
            </w:r>
          </w:p>
        </w:tc>
        <w:tc>
          <w:tcPr>
            <w:tcW w:w="860" w:type="dxa"/>
            <w:tcBorders>
              <w:top w:val="nil"/>
              <w:left w:val="nil"/>
              <w:bottom w:val="single" w:sz="4" w:space="0" w:color="auto"/>
              <w:right w:val="single" w:sz="4" w:space="0" w:color="auto"/>
            </w:tcBorders>
            <w:shd w:val="clear" w:color="000000" w:fill="FFFFFF"/>
            <w:noWrap/>
            <w:vAlign w:val="center"/>
            <w:hideMark/>
          </w:tcPr>
          <w:p w14:paraId="7C07FCD8" w14:textId="77777777" w:rsidR="003D704D" w:rsidRPr="00972CFA" w:rsidRDefault="003D704D" w:rsidP="000F0347">
            <w:pPr>
              <w:jc w:val="center"/>
              <w:rPr>
                <w:sz w:val="18"/>
                <w:szCs w:val="18"/>
              </w:rPr>
            </w:pPr>
            <w:r w:rsidRPr="00972CFA">
              <w:rPr>
                <w:sz w:val="18"/>
                <w:szCs w:val="18"/>
              </w:rPr>
              <w:t>671</w:t>
            </w:r>
          </w:p>
        </w:tc>
        <w:tc>
          <w:tcPr>
            <w:tcW w:w="850" w:type="dxa"/>
            <w:tcBorders>
              <w:top w:val="nil"/>
              <w:left w:val="nil"/>
              <w:bottom w:val="single" w:sz="4" w:space="0" w:color="auto"/>
              <w:right w:val="single" w:sz="4" w:space="0" w:color="auto"/>
            </w:tcBorders>
            <w:shd w:val="clear" w:color="000000" w:fill="FFFFFF"/>
            <w:noWrap/>
            <w:vAlign w:val="center"/>
            <w:hideMark/>
          </w:tcPr>
          <w:p w14:paraId="597BF0BD" w14:textId="77777777" w:rsidR="003D704D" w:rsidRPr="00972CFA" w:rsidRDefault="003D704D" w:rsidP="000F0347">
            <w:pPr>
              <w:jc w:val="center"/>
              <w:rPr>
                <w:sz w:val="18"/>
                <w:szCs w:val="18"/>
              </w:rPr>
            </w:pPr>
            <w:r w:rsidRPr="00972CFA">
              <w:rPr>
                <w:sz w:val="18"/>
                <w:szCs w:val="18"/>
              </w:rPr>
              <w:t>679</w:t>
            </w:r>
          </w:p>
        </w:tc>
        <w:tc>
          <w:tcPr>
            <w:tcW w:w="851" w:type="dxa"/>
            <w:tcBorders>
              <w:top w:val="nil"/>
              <w:left w:val="nil"/>
              <w:bottom w:val="single" w:sz="4" w:space="0" w:color="auto"/>
              <w:right w:val="single" w:sz="4" w:space="0" w:color="auto"/>
            </w:tcBorders>
            <w:shd w:val="clear" w:color="000000" w:fill="FFFFFF"/>
            <w:noWrap/>
            <w:vAlign w:val="center"/>
            <w:hideMark/>
          </w:tcPr>
          <w:p w14:paraId="02CF6FAF" w14:textId="77777777" w:rsidR="003D704D" w:rsidRPr="00972CFA" w:rsidRDefault="003D704D" w:rsidP="000F0347">
            <w:pPr>
              <w:jc w:val="center"/>
              <w:rPr>
                <w:sz w:val="18"/>
                <w:szCs w:val="18"/>
              </w:rPr>
            </w:pPr>
            <w:r w:rsidRPr="00972CFA">
              <w:rPr>
                <w:sz w:val="18"/>
                <w:szCs w:val="18"/>
              </w:rPr>
              <w:t>0</w:t>
            </w:r>
          </w:p>
        </w:tc>
      </w:tr>
      <w:tr w:rsidR="003D704D" w:rsidRPr="00972CFA" w14:paraId="5F984DE8" w14:textId="77777777" w:rsidTr="000F0347">
        <w:trPr>
          <w:trHeight w:val="435"/>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6BD89162" w14:textId="77777777" w:rsidR="003D704D" w:rsidRPr="00972CFA" w:rsidRDefault="003D704D" w:rsidP="000F0347">
            <w:pPr>
              <w:jc w:val="center"/>
              <w:rPr>
                <w:b/>
                <w:bCs/>
                <w:color w:val="000000"/>
                <w:sz w:val="20"/>
                <w:szCs w:val="20"/>
              </w:rPr>
            </w:pPr>
            <w:r w:rsidRPr="00972CFA">
              <w:rPr>
                <w:b/>
                <w:bCs/>
                <w:color w:val="000000"/>
                <w:sz w:val="20"/>
                <w:szCs w:val="20"/>
              </w:rPr>
              <w:t>2220</w:t>
            </w:r>
          </w:p>
        </w:tc>
        <w:tc>
          <w:tcPr>
            <w:tcW w:w="1789" w:type="dxa"/>
            <w:tcBorders>
              <w:top w:val="nil"/>
              <w:left w:val="nil"/>
              <w:bottom w:val="single" w:sz="4" w:space="0" w:color="auto"/>
              <w:right w:val="single" w:sz="4" w:space="0" w:color="auto"/>
            </w:tcBorders>
            <w:shd w:val="clear" w:color="000000" w:fill="FFFFFF"/>
            <w:noWrap/>
            <w:vAlign w:val="center"/>
            <w:hideMark/>
          </w:tcPr>
          <w:p w14:paraId="6E4E5502" w14:textId="77777777" w:rsidR="003D704D" w:rsidRPr="00972CFA" w:rsidRDefault="003D704D" w:rsidP="000F0347">
            <w:pPr>
              <w:jc w:val="center"/>
              <w:rPr>
                <w:sz w:val="14"/>
                <w:szCs w:val="14"/>
              </w:rPr>
            </w:pPr>
            <w:r w:rsidRPr="00972CFA">
              <w:rPr>
                <w:sz w:val="14"/>
                <w:szCs w:val="14"/>
              </w:rPr>
              <w:t>Izdevumi par komunālajiem pakalpojumiem</w:t>
            </w:r>
          </w:p>
        </w:tc>
        <w:tc>
          <w:tcPr>
            <w:tcW w:w="920" w:type="dxa"/>
            <w:tcBorders>
              <w:top w:val="nil"/>
              <w:left w:val="nil"/>
              <w:bottom w:val="single" w:sz="4" w:space="0" w:color="auto"/>
              <w:right w:val="single" w:sz="4" w:space="0" w:color="auto"/>
            </w:tcBorders>
            <w:shd w:val="clear" w:color="000000" w:fill="FFFFFF"/>
            <w:noWrap/>
            <w:vAlign w:val="center"/>
            <w:hideMark/>
          </w:tcPr>
          <w:p w14:paraId="4E202A08" w14:textId="77777777" w:rsidR="003D704D" w:rsidRPr="00972CFA" w:rsidRDefault="003D704D" w:rsidP="000F0347">
            <w:pPr>
              <w:jc w:val="center"/>
              <w:rPr>
                <w:sz w:val="18"/>
                <w:szCs w:val="18"/>
              </w:rPr>
            </w:pPr>
            <w:r w:rsidRPr="00972CFA">
              <w:rPr>
                <w:sz w:val="18"/>
                <w:szCs w:val="18"/>
              </w:rPr>
              <w:t>18 291</w:t>
            </w:r>
          </w:p>
        </w:tc>
        <w:tc>
          <w:tcPr>
            <w:tcW w:w="920" w:type="dxa"/>
            <w:tcBorders>
              <w:top w:val="nil"/>
              <w:left w:val="nil"/>
              <w:bottom w:val="single" w:sz="4" w:space="0" w:color="auto"/>
              <w:right w:val="single" w:sz="4" w:space="0" w:color="auto"/>
            </w:tcBorders>
            <w:shd w:val="clear" w:color="000000" w:fill="FFFFFF"/>
            <w:noWrap/>
            <w:vAlign w:val="center"/>
            <w:hideMark/>
          </w:tcPr>
          <w:p w14:paraId="42F95BEF" w14:textId="77777777" w:rsidR="003D704D" w:rsidRPr="00972CFA" w:rsidRDefault="003D704D" w:rsidP="000F0347">
            <w:pPr>
              <w:jc w:val="center"/>
              <w:rPr>
                <w:sz w:val="18"/>
                <w:szCs w:val="18"/>
              </w:rPr>
            </w:pPr>
            <w:r w:rsidRPr="00972CFA">
              <w:rPr>
                <w:sz w:val="18"/>
                <w:szCs w:val="18"/>
              </w:rPr>
              <w:t>17 436</w:t>
            </w:r>
          </w:p>
        </w:tc>
        <w:tc>
          <w:tcPr>
            <w:tcW w:w="920" w:type="dxa"/>
            <w:tcBorders>
              <w:top w:val="nil"/>
              <w:left w:val="nil"/>
              <w:bottom w:val="single" w:sz="4" w:space="0" w:color="auto"/>
              <w:right w:val="single" w:sz="4" w:space="0" w:color="auto"/>
            </w:tcBorders>
            <w:shd w:val="clear" w:color="000000" w:fill="FFFFFF"/>
            <w:noWrap/>
            <w:vAlign w:val="center"/>
            <w:hideMark/>
          </w:tcPr>
          <w:p w14:paraId="7348B04B" w14:textId="77777777" w:rsidR="003D704D" w:rsidRPr="00972CFA" w:rsidRDefault="003D704D" w:rsidP="000F0347">
            <w:pPr>
              <w:jc w:val="center"/>
              <w:rPr>
                <w:sz w:val="18"/>
                <w:szCs w:val="18"/>
              </w:rPr>
            </w:pPr>
            <w:r w:rsidRPr="00972CFA">
              <w:rPr>
                <w:sz w:val="18"/>
                <w:szCs w:val="18"/>
              </w:rPr>
              <w:t>34 359</w:t>
            </w:r>
          </w:p>
        </w:tc>
        <w:tc>
          <w:tcPr>
            <w:tcW w:w="917" w:type="dxa"/>
            <w:tcBorders>
              <w:top w:val="nil"/>
              <w:left w:val="nil"/>
              <w:bottom w:val="single" w:sz="4" w:space="0" w:color="auto"/>
              <w:right w:val="single" w:sz="4" w:space="0" w:color="auto"/>
            </w:tcBorders>
            <w:shd w:val="clear" w:color="000000" w:fill="FFFFFF"/>
            <w:noWrap/>
            <w:vAlign w:val="center"/>
            <w:hideMark/>
          </w:tcPr>
          <w:p w14:paraId="46A03098" w14:textId="77777777" w:rsidR="003D704D" w:rsidRPr="00972CFA" w:rsidRDefault="003D704D" w:rsidP="000F0347">
            <w:pPr>
              <w:jc w:val="center"/>
              <w:rPr>
                <w:sz w:val="18"/>
                <w:szCs w:val="18"/>
              </w:rPr>
            </w:pPr>
            <w:r w:rsidRPr="00972CFA">
              <w:rPr>
                <w:sz w:val="18"/>
                <w:szCs w:val="18"/>
              </w:rPr>
              <w:t>6 595</w:t>
            </w:r>
          </w:p>
        </w:tc>
        <w:tc>
          <w:tcPr>
            <w:tcW w:w="850" w:type="dxa"/>
            <w:tcBorders>
              <w:top w:val="nil"/>
              <w:left w:val="nil"/>
              <w:bottom w:val="single" w:sz="4" w:space="0" w:color="auto"/>
              <w:right w:val="single" w:sz="4" w:space="0" w:color="auto"/>
            </w:tcBorders>
            <w:shd w:val="clear" w:color="000000" w:fill="FFFFFF"/>
            <w:noWrap/>
            <w:vAlign w:val="center"/>
            <w:hideMark/>
          </w:tcPr>
          <w:p w14:paraId="0A752119" w14:textId="77777777" w:rsidR="003D704D" w:rsidRPr="00972CFA" w:rsidRDefault="003D704D" w:rsidP="000F0347">
            <w:pPr>
              <w:jc w:val="center"/>
              <w:rPr>
                <w:sz w:val="18"/>
                <w:szCs w:val="18"/>
              </w:rPr>
            </w:pPr>
            <w:r w:rsidRPr="00972CFA">
              <w:rPr>
                <w:sz w:val="18"/>
                <w:szCs w:val="18"/>
              </w:rPr>
              <w:t>6 336</w:t>
            </w:r>
          </w:p>
        </w:tc>
        <w:tc>
          <w:tcPr>
            <w:tcW w:w="860" w:type="dxa"/>
            <w:tcBorders>
              <w:top w:val="nil"/>
              <w:left w:val="nil"/>
              <w:bottom w:val="single" w:sz="4" w:space="0" w:color="auto"/>
              <w:right w:val="single" w:sz="4" w:space="0" w:color="auto"/>
            </w:tcBorders>
            <w:shd w:val="clear" w:color="000000" w:fill="FFFFFF"/>
            <w:noWrap/>
            <w:vAlign w:val="center"/>
            <w:hideMark/>
          </w:tcPr>
          <w:p w14:paraId="4A836272" w14:textId="77777777" w:rsidR="003D704D" w:rsidRPr="00972CFA" w:rsidRDefault="003D704D" w:rsidP="000F0347">
            <w:pPr>
              <w:jc w:val="center"/>
              <w:rPr>
                <w:sz w:val="18"/>
                <w:szCs w:val="18"/>
              </w:rPr>
            </w:pPr>
            <w:r w:rsidRPr="00972CFA">
              <w:rPr>
                <w:sz w:val="18"/>
                <w:szCs w:val="18"/>
              </w:rPr>
              <w:t>4 016</w:t>
            </w:r>
          </w:p>
        </w:tc>
        <w:tc>
          <w:tcPr>
            <w:tcW w:w="850" w:type="dxa"/>
            <w:tcBorders>
              <w:top w:val="nil"/>
              <w:left w:val="nil"/>
              <w:bottom w:val="single" w:sz="4" w:space="0" w:color="auto"/>
              <w:right w:val="single" w:sz="4" w:space="0" w:color="auto"/>
            </w:tcBorders>
            <w:shd w:val="clear" w:color="000000" w:fill="FFFFFF"/>
            <w:noWrap/>
            <w:vAlign w:val="center"/>
            <w:hideMark/>
          </w:tcPr>
          <w:p w14:paraId="2D648941" w14:textId="77777777" w:rsidR="003D704D" w:rsidRPr="00972CFA" w:rsidRDefault="003D704D" w:rsidP="000F0347">
            <w:pPr>
              <w:jc w:val="center"/>
              <w:rPr>
                <w:sz w:val="18"/>
                <w:szCs w:val="18"/>
              </w:rPr>
            </w:pPr>
            <w:r w:rsidRPr="00972CFA">
              <w:rPr>
                <w:sz w:val="18"/>
                <w:szCs w:val="18"/>
              </w:rPr>
              <w:t>19 334</w:t>
            </w:r>
          </w:p>
        </w:tc>
        <w:tc>
          <w:tcPr>
            <w:tcW w:w="851" w:type="dxa"/>
            <w:tcBorders>
              <w:top w:val="nil"/>
              <w:left w:val="nil"/>
              <w:bottom w:val="single" w:sz="4" w:space="0" w:color="auto"/>
              <w:right w:val="single" w:sz="4" w:space="0" w:color="auto"/>
            </w:tcBorders>
            <w:shd w:val="clear" w:color="000000" w:fill="FFFFFF"/>
            <w:noWrap/>
            <w:vAlign w:val="center"/>
            <w:hideMark/>
          </w:tcPr>
          <w:p w14:paraId="04F2544A" w14:textId="77777777" w:rsidR="003D704D" w:rsidRPr="00972CFA" w:rsidRDefault="003D704D" w:rsidP="000F0347">
            <w:pPr>
              <w:jc w:val="center"/>
              <w:rPr>
                <w:sz w:val="18"/>
                <w:szCs w:val="18"/>
              </w:rPr>
            </w:pPr>
            <w:r w:rsidRPr="00972CFA">
              <w:rPr>
                <w:sz w:val="18"/>
                <w:szCs w:val="18"/>
              </w:rPr>
              <w:t>0</w:t>
            </w:r>
          </w:p>
        </w:tc>
      </w:tr>
      <w:tr w:rsidR="003D704D" w:rsidRPr="00972CFA" w14:paraId="7E7ED741" w14:textId="77777777" w:rsidTr="000F0347">
        <w:trPr>
          <w:trHeight w:val="810"/>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70F1B1DE" w14:textId="77777777" w:rsidR="003D704D" w:rsidRPr="00972CFA" w:rsidRDefault="003D704D" w:rsidP="000F0347">
            <w:pPr>
              <w:jc w:val="center"/>
              <w:rPr>
                <w:b/>
                <w:bCs/>
                <w:color w:val="000000"/>
                <w:sz w:val="20"/>
                <w:szCs w:val="20"/>
              </w:rPr>
            </w:pPr>
            <w:r w:rsidRPr="00972CFA">
              <w:rPr>
                <w:b/>
                <w:bCs/>
                <w:color w:val="000000"/>
                <w:sz w:val="20"/>
                <w:szCs w:val="20"/>
              </w:rPr>
              <w:t>2230</w:t>
            </w:r>
          </w:p>
        </w:tc>
        <w:tc>
          <w:tcPr>
            <w:tcW w:w="1789" w:type="dxa"/>
            <w:tcBorders>
              <w:top w:val="nil"/>
              <w:left w:val="nil"/>
              <w:bottom w:val="single" w:sz="4" w:space="0" w:color="auto"/>
              <w:right w:val="single" w:sz="4" w:space="0" w:color="auto"/>
            </w:tcBorders>
            <w:shd w:val="clear" w:color="000000" w:fill="FFFFFF"/>
            <w:noWrap/>
            <w:vAlign w:val="center"/>
            <w:hideMark/>
          </w:tcPr>
          <w:p w14:paraId="034183C5" w14:textId="77777777" w:rsidR="003D704D" w:rsidRPr="00972CFA" w:rsidRDefault="003D704D" w:rsidP="000F0347">
            <w:pPr>
              <w:jc w:val="center"/>
              <w:rPr>
                <w:sz w:val="14"/>
                <w:szCs w:val="14"/>
              </w:rPr>
            </w:pPr>
            <w:r w:rsidRPr="00972CFA">
              <w:rPr>
                <w:sz w:val="14"/>
                <w:szCs w:val="14"/>
              </w:rPr>
              <w:t xml:space="preserve">Dažādi pakalpojumi (Iestādes administratīvie izdevumi un iestādes darbības nodrošināšanu saistītie izdevumi </w:t>
            </w:r>
            <w:r w:rsidRPr="00972CFA">
              <w:rPr>
                <w:b/>
                <w:bCs/>
                <w:i/>
                <w:iCs/>
                <w:color w:val="FF0000"/>
                <w:sz w:val="14"/>
                <w:szCs w:val="14"/>
              </w:rPr>
              <w:t>(izņemot EKK 2233)</w:t>
            </w:r>
          </w:p>
        </w:tc>
        <w:tc>
          <w:tcPr>
            <w:tcW w:w="920" w:type="dxa"/>
            <w:tcBorders>
              <w:top w:val="nil"/>
              <w:left w:val="nil"/>
              <w:bottom w:val="single" w:sz="4" w:space="0" w:color="auto"/>
              <w:right w:val="single" w:sz="4" w:space="0" w:color="auto"/>
            </w:tcBorders>
            <w:shd w:val="clear" w:color="000000" w:fill="FFFFFF"/>
            <w:noWrap/>
            <w:vAlign w:val="center"/>
            <w:hideMark/>
          </w:tcPr>
          <w:p w14:paraId="0368C242" w14:textId="77777777" w:rsidR="003D704D" w:rsidRPr="00972CFA" w:rsidRDefault="003D704D" w:rsidP="000F0347">
            <w:pPr>
              <w:jc w:val="center"/>
              <w:rPr>
                <w:sz w:val="18"/>
                <w:szCs w:val="18"/>
              </w:rPr>
            </w:pPr>
            <w:r w:rsidRPr="00972CFA">
              <w:rPr>
                <w:sz w:val="18"/>
                <w:szCs w:val="18"/>
              </w:rPr>
              <w:t>1 445</w:t>
            </w:r>
          </w:p>
        </w:tc>
        <w:tc>
          <w:tcPr>
            <w:tcW w:w="920" w:type="dxa"/>
            <w:tcBorders>
              <w:top w:val="nil"/>
              <w:left w:val="nil"/>
              <w:bottom w:val="single" w:sz="4" w:space="0" w:color="auto"/>
              <w:right w:val="single" w:sz="4" w:space="0" w:color="auto"/>
            </w:tcBorders>
            <w:shd w:val="clear" w:color="000000" w:fill="FFFFFF"/>
            <w:noWrap/>
            <w:vAlign w:val="center"/>
            <w:hideMark/>
          </w:tcPr>
          <w:p w14:paraId="64F11F77" w14:textId="77777777" w:rsidR="003D704D" w:rsidRPr="00972CFA" w:rsidRDefault="003D704D" w:rsidP="000F0347">
            <w:pPr>
              <w:jc w:val="center"/>
              <w:rPr>
                <w:sz w:val="18"/>
                <w:szCs w:val="18"/>
              </w:rPr>
            </w:pPr>
            <w:r w:rsidRPr="00972CFA">
              <w:rPr>
                <w:sz w:val="18"/>
                <w:szCs w:val="18"/>
              </w:rPr>
              <w:t>1 369</w:t>
            </w:r>
          </w:p>
        </w:tc>
        <w:tc>
          <w:tcPr>
            <w:tcW w:w="920" w:type="dxa"/>
            <w:tcBorders>
              <w:top w:val="nil"/>
              <w:left w:val="nil"/>
              <w:bottom w:val="single" w:sz="4" w:space="0" w:color="auto"/>
              <w:right w:val="single" w:sz="4" w:space="0" w:color="auto"/>
            </w:tcBorders>
            <w:shd w:val="clear" w:color="000000" w:fill="FFFFFF"/>
            <w:noWrap/>
            <w:vAlign w:val="center"/>
            <w:hideMark/>
          </w:tcPr>
          <w:p w14:paraId="1150FFA0" w14:textId="77777777" w:rsidR="003D704D" w:rsidRPr="00972CFA" w:rsidRDefault="003D704D" w:rsidP="000F0347">
            <w:pPr>
              <w:jc w:val="center"/>
              <w:rPr>
                <w:sz w:val="18"/>
                <w:szCs w:val="18"/>
              </w:rPr>
            </w:pPr>
            <w:r w:rsidRPr="00972CFA">
              <w:rPr>
                <w:sz w:val="18"/>
                <w:szCs w:val="18"/>
              </w:rPr>
              <w:t>2 017</w:t>
            </w:r>
          </w:p>
        </w:tc>
        <w:tc>
          <w:tcPr>
            <w:tcW w:w="917" w:type="dxa"/>
            <w:tcBorders>
              <w:top w:val="nil"/>
              <w:left w:val="nil"/>
              <w:bottom w:val="single" w:sz="4" w:space="0" w:color="auto"/>
              <w:right w:val="single" w:sz="4" w:space="0" w:color="auto"/>
            </w:tcBorders>
            <w:shd w:val="clear" w:color="000000" w:fill="FFFFFF"/>
            <w:noWrap/>
            <w:vAlign w:val="center"/>
            <w:hideMark/>
          </w:tcPr>
          <w:p w14:paraId="6B6B5ACA" w14:textId="77777777" w:rsidR="003D704D" w:rsidRPr="00972CFA" w:rsidRDefault="003D704D" w:rsidP="000F0347">
            <w:pPr>
              <w:jc w:val="center"/>
              <w:rPr>
                <w:sz w:val="18"/>
                <w:szCs w:val="18"/>
              </w:rPr>
            </w:pPr>
            <w:r w:rsidRPr="00972CFA">
              <w:rPr>
                <w:sz w:val="18"/>
                <w:szCs w:val="18"/>
              </w:rPr>
              <w:t>267</w:t>
            </w:r>
          </w:p>
        </w:tc>
        <w:tc>
          <w:tcPr>
            <w:tcW w:w="850" w:type="dxa"/>
            <w:tcBorders>
              <w:top w:val="nil"/>
              <w:left w:val="nil"/>
              <w:bottom w:val="single" w:sz="4" w:space="0" w:color="auto"/>
              <w:right w:val="single" w:sz="4" w:space="0" w:color="auto"/>
            </w:tcBorders>
            <w:shd w:val="clear" w:color="000000" w:fill="FFFFFF"/>
            <w:noWrap/>
            <w:vAlign w:val="center"/>
            <w:hideMark/>
          </w:tcPr>
          <w:p w14:paraId="1086E408" w14:textId="77777777" w:rsidR="003D704D" w:rsidRPr="00972CFA" w:rsidRDefault="003D704D" w:rsidP="000F0347">
            <w:pPr>
              <w:jc w:val="center"/>
              <w:rPr>
                <w:sz w:val="18"/>
                <w:szCs w:val="18"/>
              </w:rPr>
            </w:pPr>
            <w:r w:rsidRPr="00972CFA">
              <w:rPr>
                <w:sz w:val="18"/>
                <w:szCs w:val="18"/>
              </w:rPr>
              <w:t>281</w:t>
            </w:r>
          </w:p>
        </w:tc>
        <w:tc>
          <w:tcPr>
            <w:tcW w:w="860" w:type="dxa"/>
            <w:tcBorders>
              <w:top w:val="nil"/>
              <w:left w:val="nil"/>
              <w:bottom w:val="single" w:sz="4" w:space="0" w:color="auto"/>
              <w:right w:val="single" w:sz="4" w:space="0" w:color="auto"/>
            </w:tcBorders>
            <w:shd w:val="clear" w:color="000000" w:fill="FFFFFF"/>
            <w:noWrap/>
            <w:vAlign w:val="center"/>
            <w:hideMark/>
          </w:tcPr>
          <w:p w14:paraId="21E6C912" w14:textId="77777777" w:rsidR="003D704D" w:rsidRPr="00972CFA" w:rsidRDefault="003D704D" w:rsidP="000F0347">
            <w:pPr>
              <w:jc w:val="center"/>
              <w:rPr>
                <w:sz w:val="18"/>
                <w:szCs w:val="18"/>
              </w:rPr>
            </w:pPr>
            <w:r w:rsidRPr="00972CFA">
              <w:rPr>
                <w:sz w:val="18"/>
                <w:szCs w:val="18"/>
              </w:rPr>
              <w:t>979</w:t>
            </w:r>
          </w:p>
        </w:tc>
        <w:tc>
          <w:tcPr>
            <w:tcW w:w="850" w:type="dxa"/>
            <w:tcBorders>
              <w:top w:val="nil"/>
              <w:left w:val="nil"/>
              <w:bottom w:val="single" w:sz="4" w:space="0" w:color="auto"/>
              <w:right w:val="single" w:sz="4" w:space="0" w:color="auto"/>
            </w:tcBorders>
            <w:shd w:val="clear" w:color="000000" w:fill="FFFFFF"/>
            <w:noWrap/>
            <w:vAlign w:val="center"/>
            <w:hideMark/>
          </w:tcPr>
          <w:p w14:paraId="2DBC79ED" w14:textId="77777777" w:rsidR="003D704D" w:rsidRPr="00972CFA" w:rsidRDefault="003D704D" w:rsidP="000F0347">
            <w:pPr>
              <w:jc w:val="center"/>
              <w:rPr>
                <w:sz w:val="18"/>
                <w:szCs w:val="18"/>
              </w:rPr>
            </w:pPr>
            <w:r w:rsidRPr="00972CFA">
              <w:rPr>
                <w:sz w:val="18"/>
                <w:szCs w:val="18"/>
              </w:rPr>
              <w:t>1 367</w:t>
            </w:r>
          </w:p>
        </w:tc>
        <w:tc>
          <w:tcPr>
            <w:tcW w:w="851" w:type="dxa"/>
            <w:tcBorders>
              <w:top w:val="nil"/>
              <w:left w:val="nil"/>
              <w:bottom w:val="single" w:sz="4" w:space="0" w:color="auto"/>
              <w:right w:val="single" w:sz="4" w:space="0" w:color="auto"/>
            </w:tcBorders>
            <w:shd w:val="clear" w:color="000000" w:fill="FFFFFF"/>
            <w:noWrap/>
            <w:vAlign w:val="center"/>
            <w:hideMark/>
          </w:tcPr>
          <w:p w14:paraId="329E5064" w14:textId="77777777" w:rsidR="003D704D" w:rsidRPr="00972CFA" w:rsidRDefault="003D704D" w:rsidP="000F0347">
            <w:pPr>
              <w:jc w:val="center"/>
              <w:rPr>
                <w:sz w:val="18"/>
                <w:szCs w:val="18"/>
              </w:rPr>
            </w:pPr>
            <w:r w:rsidRPr="00972CFA">
              <w:rPr>
                <w:sz w:val="18"/>
                <w:szCs w:val="18"/>
              </w:rPr>
              <w:t>519</w:t>
            </w:r>
          </w:p>
        </w:tc>
      </w:tr>
      <w:tr w:rsidR="003D704D" w:rsidRPr="00972CFA" w14:paraId="640A6EE7" w14:textId="77777777" w:rsidTr="000F0347">
        <w:trPr>
          <w:trHeight w:val="615"/>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6314CB07" w14:textId="77777777" w:rsidR="003D704D" w:rsidRPr="00972CFA" w:rsidRDefault="003D704D" w:rsidP="000F0347">
            <w:pPr>
              <w:jc w:val="center"/>
              <w:rPr>
                <w:b/>
                <w:bCs/>
                <w:color w:val="000000"/>
                <w:sz w:val="20"/>
                <w:szCs w:val="20"/>
              </w:rPr>
            </w:pPr>
            <w:r w:rsidRPr="00972CFA">
              <w:rPr>
                <w:b/>
                <w:bCs/>
                <w:color w:val="000000"/>
                <w:sz w:val="20"/>
                <w:szCs w:val="20"/>
              </w:rPr>
              <w:t>2240</w:t>
            </w:r>
          </w:p>
        </w:tc>
        <w:tc>
          <w:tcPr>
            <w:tcW w:w="1789" w:type="dxa"/>
            <w:tcBorders>
              <w:top w:val="nil"/>
              <w:left w:val="nil"/>
              <w:bottom w:val="single" w:sz="4" w:space="0" w:color="auto"/>
              <w:right w:val="single" w:sz="4" w:space="0" w:color="auto"/>
            </w:tcBorders>
            <w:shd w:val="clear" w:color="000000" w:fill="FFFFFF"/>
            <w:noWrap/>
            <w:vAlign w:val="center"/>
            <w:hideMark/>
          </w:tcPr>
          <w:p w14:paraId="2FBDB378" w14:textId="77777777" w:rsidR="003D704D" w:rsidRPr="00972CFA" w:rsidRDefault="003D704D" w:rsidP="000F0347">
            <w:pPr>
              <w:jc w:val="center"/>
              <w:rPr>
                <w:sz w:val="14"/>
                <w:szCs w:val="14"/>
              </w:rPr>
            </w:pPr>
            <w:r w:rsidRPr="00972CFA">
              <w:rPr>
                <w:sz w:val="14"/>
                <w:szCs w:val="14"/>
              </w:rPr>
              <w:t xml:space="preserve">Remontdarbi un iestāžu uzturēšanas pakalpojumi </w:t>
            </w:r>
            <w:r w:rsidRPr="00972CFA">
              <w:rPr>
                <w:b/>
                <w:bCs/>
                <w:i/>
                <w:iCs/>
                <w:color w:val="FF0000"/>
                <w:sz w:val="14"/>
                <w:szCs w:val="14"/>
              </w:rPr>
              <w:t>(izņemot kapitālo remontu EKK 5250)</w:t>
            </w:r>
          </w:p>
        </w:tc>
        <w:tc>
          <w:tcPr>
            <w:tcW w:w="920" w:type="dxa"/>
            <w:tcBorders>
              <w:top w:val="nil"/>
              <w:left w:val="nil"/>
              <w:bottom w:val="single" w:sz="4" w:space="0" w:color="auto"/>
              <w:right w:val="single" w:sz="4" w:space="0" w:color="auto"/>
            </w:tcBorders>
            <w:shd w:val="clear" w:color="000000" w:fill="FFFFFF"/>
            <w:noWrap/>
            <w:vAlign w:val="center"/>
            <w:hideMark/>
          </w:tcPr>
          <w:p w14:paraId="1B9AD9F6" w14:textId="77777777" w:rsidR="003D704D" w:rsidRPr="00972CFA" w:rsidRDefault="003D704D" w:rsidP="000F0347">
            <w:pPr>
              <w:jc w:val="center"/>
              <w:rPr>
                <w:sz w:val="18"/>
                <w:szCs w:val="18"/>
              </w:rPr>
            </w:pPr>
            <w:r w:rsidRPr="00972CFA">
              <w:rPr>
                <w:sz w:val="18"/>
                <w:szCs w:val="18"/>
              </w:rPr>
              <w:t>2 535</w:t>
            </w:r>
          </w:p>
        </w:tc>
        <w:tc>
          <w:tcPr>
            <w:tcW w:w="920" w:type="dxa"/>
            <w:tcBorders>
              <w:top w:val="nil"/>
              <w:left w:val="nil"/>
              <w:bottom w:val="single" w:sz="4" w:space="0" w:color="auto"/>
              <w:right w:val="single" w:sz="4" w:space="0" w:color="auto"/>
            </w:tcBorders>
            <w:shd w:val="clear" w:color="000000" w:fill="FFFFFF"/>
            <w:noWrap/>
            <w:vAlign w:val="center"/>
            <w:hideMark/>
          </w:tcPr>
          <w:p w14:paraId="1EA88444" w14:textId="77777777" w:rsidR="003D704D" w:rsidRPr="00972CFA" w:rsidRDefault="003D704D" w:rsidP="000F0347">
            <w:pPr>
              <w:jc w:val="center"/>
              <w:rPr>
                <w:sz w:val="18"/>
                <w:szCs w:val="18"/>
              </w:rPr>
            </w:pPr>
            <w:r w:rsidRPr="00972CFA">
              <w:rPr>
                <w:sz w:val="18"/>
                <w:szCs w:val="18"/>
              </w:rPr>
              <w:t>1 967</w:t>
            </w:r>
          </w:p>
        </w:tc>
        <w:tc>
          <w:tcPr>
            <w:tcW w:w="920" w:type="dxa"/>
            <w:tcBorders>
              <w:top w:val="nil"/>
              <w:left w:val="nil"/>
              <w:bottom w:val="single" w:sz="4" w:space="0" w:color="auto"/>
              <w:right w:val="single" w:sz="4" w:space="0" w:color="auto"/>
            </w:tcBorders>
            <w:shd w:val="clear" w:color="000000" w:fill="FFFFFF"/>
            <w:noWrap/>
            <w:vAlign w:val="center"/>
            <w:hideMark/>
          </w:tcPr>
          <w:p w14:paraId="41E6ECA2" w14:textId="77777777" w:rsidR="003D704D" w:rsidRPr="00972CFA" w:rsidRDefault="003D704D" w:rsidP="000F0347">
            <w:pPr>
              <w:jc w:val="center"/>
              <w:rPr>
                <w:sz w:val="18"/>
                <w:szCs w:val="18"/>
              </w:rPr>
            </w:pPr>
            <w:r w:rsidRPr="00972CFA">
              <w:rPr>
                <w:sz w:val="18"/>
                <w:szCs w:val="18"/>
              </w:rPr>
              <w:t>23 467</w:t>
            </w:r>
          </w:p>
        </w:tc>
        <w:tc>
          <w:tcPr>
            <w:tcW w:w="917" w:type="dxa"/>
            <w:tcBorders>
              <w:top w:val="nil"/>
              <w:left w:val="nil"/>
              <w:bottom w:val="single" w:sz="4" w:space="0" w:color="auto"/>
              <w:right w:val="single" w:sz="4" w:space="0" w:color="auto"/>
            </w:tcBorders>
            <w:shd w:val="clear" w:color="000000" w:fill="FFFFFF"/>
            <w:noWrap/>
            <w:vAlign w:val="center"/>
            <w:hideMark/>
          </w:tcPr>
          <w:p w14:paraId="5310EB13" w14:textId="77777777" w:rsidR="003D704D" w:rsidRPr="00972CFA" w:rsidRDefault="003D704D" w:rsidP="000F0347">
            <w:pPr>
              <w:jc w:val="center"/>
              <w:rPr>
                <w:sz w:val="18"/>
                <w:szCs w:val="18"/>
              </w:rPr>
            </w:pPr>
            <w:r w:rsidRPr="00972CFA">
              <w:rPr>
                <w:sz w:val="18"/>
                <w:szCs w:val="18"/>
              </w:rPr>
              <w:t>4 578</w:t>
            </w:r>
          </w:p>
        </w:tc>
        <w:tc>
          <w:tcPr>
            <w:tcW w:w="850" w:type="dxa"/>
            <w:tcBorders>
              <w:top w:val="nil"/>
              <w:left w:val="nil"/>
              <w:bottom w:val="single" w:sz="4" w:space="0" w:color="auto"/>
              <w:right w:val="single" w:sz="4" w:space="0" w:color="auto"/>
            </w:tcBorders>
            <w:shd w:val="clear" w:color="000000" w:fill="FFFFFF"/>
            <w:noWrap/>
            <w:vAlign w:val="center"/>
            <w:hideMark/>
          </w:tcPr>
          <w:p w14:paraId="4B172B24" w14:textId="77777777" w:rsidR="003D704D" w:rsidRPr="00972CFA" w:rsidRDefault="003D704D" w:rsidP="000F0347">
            <w:pPr>
              <w:jc w:val="center"/>
              <w:rPr>
                <w:sz w:val="18"/>
                <w:szCs w:val="18"/>
              </w:rPr>
            </w:pPr>
            <w:r w:rsidRPr="00972CFA">
              <w:rPr>
                <w:sz w:val="18"/>
                <w:szCs w:val="18"/>
              </w:rPr>
              <w:t>943</w:t>
            </w:r>
          </w:p>
        </w:tc>
        <w:tc>
          <w:tcPr>
            <w:tcW w:w="860" w:type="dxa"/>
            <w:tcBorders>
              <w:top w:val="nil"/>
              <w:left w:val="nil"/>
              <w:bottom w:val="single" w:sz="4" w:space="0" w:color="auto"/>
              <w:right w:val="single" w:sz="4" w:space="0" w:color="auto"/>
            </w:tcBorders>
            <w:shd w:val="clear" w:color="000000" w:fill="FFFFFF"/>
            <w:noWrap/>
            <w:vAlign w:val="center"/>
            <w:hideMark/>
          </w:tcPr>
          <w:p w14:paraId="52DEEBDA" w14:textId="77777777" w:rsidR="003D704D" w:rsidRPr="00972CFA" w:rsidRDefault="003D704D" w:rsidP="000F0347">
            <w:pPr>
              <w:jc w:val="center"/>
              <w:rPr>
                <w:sz w:val="18"/>
                <w:szCs w:val="18"/>
              </w:rPr>
            </w:pPr>
            <w:r w:rsidRPr="00972CFA">
              <w:rPr>
                <w:sz w:val="18"/>
                <w:szCs w:val="18"/>
              </w:rPr>
              <w:t>525</w:t>
            </w:r>
          </w:p>
        </w:tc>
        <w:tc>
          <w:tcPr>
            <w:tcW w:w="850" w:type="dxa"/>
            <w:tcBorders>
              <w:top w:val="nil"/>
              <w:left w:val="nil"/>
              <w:bottom w:val="single" w:sz="4" w:space="0" w:color="auto"/>
              <w:right w:val="single" w:sz="4" w:space="0" w:color="auto"/>
            </w:tcBorders>
            <w:shd w:val="clear" w:color="000000" w:fill="FFFFFF"/>
            <w:noWrap/>
            <w:vAlign w:val="center"/>
            <w:hideMark/>
          </w:tcPr>
          <w:p w14:paraId="4D0AF9FD" w14:textId="77777777" w:rsidR="003D704D" w:rsidRPr="00972CFA" w:rsidRDefault="003D704D" w:rsidP="000F0347">
            <w:pPr>
              <w:jc w:val="center"/>
              <w:rPr>
                <w:sz w:val="18"/>
                <w:szCs w:val="18"/>
              </w:rPr>
            </w:pPr>
            <w:r w:rsidRPr="00972CFA">
              <w:rPr>
                <w:sz w:val="18"/>
                <w:szCs w:val="18"/>
              </w:rPr>
              <w:t>2 035</w:t>
            </w:r>
          </w:p>
        </w:tc>
        <w:tc>
          <w:tcPr>
            <w:tcW w:w="851" w:type="dxa"/>
            <w:tcBorders>
              <w:top w:val="nil"/>
              <w:left w:val="nil"/>
              <w:bottom w:val="single" w:sz="4" w:space="0" w:color="auto"/>
              <w:right w:val="single" w:sz="4" w:space="0" w:color="auto"/>
            </w:tcBorders>
            <w:shd w:val="clear" w:color="000000" w:fill="FFFFFF"/>
            <w:noWrap/>
            <w:vAlign w:val="center"/>
            <w:hideMark/>
          </w:tcPr>
          <w:p w14:paraId="3925390D" w14:textId="77777777" w:rsidR="003D704D" w:rsidRPr="00972CFA" w:rsidRDefault="003D704D" w:rsidP="000F0347">
            <w:pPr>
              <w:jc w:val="center"/>
              <w:rPr>
                <w:sz w:val="18"/>
                <w:szCs w:val="18"/>
              </w:rPr>
            </w:pPr>
            <w:r w:rsidRPr="00972CFA">
              <w:rPr>
                <w:sz w:val="18"/>
                <w:szCs w:val="18"/>
              </w:rPr>
              <w:t>2 414</w:t>
            </w:r>
          </w:p>
        </w:tc>
      </w:tr>
      <w:tr w:rsidR="003D704D" w:rsidRPr="00972CFA" w14:paraId="3724C509" w14:textId="77777777" w:rsidTr="000F0347">
        <w:trPr>
          <w:trHeight w:val="289"/>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7F4D832F" w14:textId="77777777" w:rsidR="003D704D" w:rsidRPr="00972CFA" w:rsidRDefault="003D704D" w:rsidP="000F0347">
            <w:pPr>
              <w:jc w:val="center"/>
              <w:rPr>
                <w:b/>
                <w:bCs/>
                <w:color w:val="000000"/>
                <w:sz w:val="20"/>
                <w:szCs w:val="20"/>
              </w:rPr>
            </w:pPr>
            <w:r w:rsidRPr="00972CFA">
              <w:rPr>
                <w:b/>
                <w:bCs/>
                <w:color w:val="000000"/>
                <w:sz w:val="20"/>
                <w:szCs w:val="20"/>
              </w:rPr>
              <w:t>2250</w:t>
            </w:r>
          </w:p>
        </w:tc>
        <w:tc>
          <w:tcPr>
            <w:tcW w:w="1789" w:type="dxa"/>
            <w:tcBorders>
              <w:top w:val="nil"/>
              <w:left w:val="nil"/>
              <w:bottom w:val="single" w:sz="4" w:space="0" w:color="auto"/>
              <w:right w:val="single" w:sz="4" w:space="0" w:color="auto"/>
            </w:tcBorders>
            <w:shd w:val="clear" w:color="000000" w:fill="FFFFFF"/>
            <w:noWrap/>
            <w:vAlign w:val="center"/>
            <w:hideMark/>
          </w:tcPr>
          <w:p w14:paraId="5BAE9829" w14:textId="77777777" w:rsidR="003D704D" w:rsidRPr="00972CFA" w:rsidRDefault="003D704D" w:rsidP="000F0347">
            <w:pPr>
              <w:jc w:val="center"/>
              <w:rPr>
                <w:sz w:val="14"/>
                <w:szCs w:val="14"/>
              </w:rPr>
            </w:pPr>
            <w:r w:rsidRPr="00972CFA">
              <w:rPr>
                <w:sz w:val="14"/>
                <w:szCs w:val="14"/>
              </w:rPr>
              <w:t>Informācijas tehnoloģiju pakalpojumi</w:t>
            </w:r>
          </w:p>
        </w:tc>
        <w:tc>
          <w:tcPr>
            <w:tcW w:w="920" w:type="dxa"/>
            <w:tcBorders>
              <w:top w:val="nil"/>
              <w:left w:val="nil"/>
              <w:bottom w:val="single" w:sz="4" w:space="0" w:color="auto"/>
              <w:right w:val="single" w:sz="4" w:space="0" w:color="auto"/>
            </w:tcBorders>
            <w:shd w:val="clear" w:color="000000" w:fill="FFFFFF"/>
            <w:noWrap/>
            <w:vAlign w:val="center"/>
            <w:hideMark/>
          </w:tcPr>
          <w:p w14:paraId="541040EC" w14:textId="77777777" w:rsidR="003D704D" w:rsidRPr="00972CFA" w:rsidRDefault="003D704D" w:rsidP="000F0347">
            <w:pPr>
              <w:jc w:val="center"/>
              <w:rPr>
                <w:sz w:val="18"/>
                <w:szCs w:val="18"/>
              </w:rPr>
            </w:pPr>
            <w:r w:rsidRPr="00972CFA">
              <w:rPr>
                <w:sz w:val="18"/>
                <w:szCs w:val="18"/>
              </w:rPr>
              <w:t>4 310</w:t>
            </w:r>
          </w:p>
        </w:tc>
        <w:tc>
          <w:tcPr>
            <w:tcW w:w="920" w:type="dxa"/>
            <w:tcBorders>
              <w:top w:val="nil"/>
              <w:left w:val="nil"/>
              <w:bottom w:val="single" w:sz="4" w:space="0" w:color="auto"/>
              <w:right w:val="single" w:sz="4" w:space="0" w:color="auto"/>
            </w:tcBorders>
            <w:shd w:val="clear" w:color="000000" w:fill="FFFFFF"/>
            <w:noWrap/>
            <w:vAlign w:val="center"/>
            <w:hideMark/>
          </w:tcPr>
          <w:p w14:paraId="0E978A62" w14:textId="77777777" w:rsidR="003D704D" w:rsidRPr="00972CFA" w:rsidRDefault="003D704D" w:rsidP="000F0347">
            <w:pPr>
              <w:jc w:val="center"/>
              <w:rPr>
                <w:sz w:val="18"/>
                <w:szCs w:val="18"/>
              </w:rPr>
            </w:pPr>
            <w:r w:rsidRPr="00972CFA">
              <w:rPr>
                <w:sz w:val="18"/>
                <w:szCs w:val="18"/>
              </w:rPr>
              <w:t>3 424</w:t>
            </w:r>
          </w:p>
        </w:tc>
        <w:tc>
          <w:tcPr>
            <w:tcW w:w="920" w:type="dxa"/>
            <w:tcBorders>
              <w:top w:val="nil"/>
              <w:left w:val="nil"/>
              <w:bottom w:val="single" w:sz="4" w:space="0" w:color="auto"/>
              <w:right w:val="single" w:sz="4" w:space="0" w:color="auto"/>
            </w:tcBorders>
            <w:shd w:val="clear" w:color="000000" w:fill="FFFFFF"/>
            <w:noWrap/>
            <w:vAlign w:val="center"/>
            <w:hideMark/>
          </w:tcPr>
          <w:p w14:paraId="66A4939D" w14:textId="77777777" w:rsidR="003D704D" w:rsidRPr="00972CFA" w:rsidRDefault="003D704D" w:rsidP="000F0347">
            <w:pPr>
              <w:jc w:val="center"/>
              <w:rPr>
                <w:sz w:val="18"/>
                <w:szCs w:val="18"/>
              </w:rPr>
            </w:pPr>
            <w:r w:rsidRPr="00972CFA">
              <w:rPr>
                <w:sz w:val="18"/>
                <w:szCs w:val="18"/>
              </w:rPr>
              <w:t>466</w:t>
            </w:r>
          </w:p>
        </w:tc>
        <w:tc>
          <w:tcPr>
            <w:tcW w:w="917" w:type="dxa"/>
            <w:tcBorders>
              <w:top w:val="nil"/>
              <w:left w:val="nil"/>
              <w:bottom w:val="single" w:sz="4" w:space="0" w:color="auto"/>
              <w:right w:val="single" w:sz="4" w:space="0" w:color="auto"/>
            </w:tcBorders>
            <w:shd w:val="clear" w:color="000000" w:fill="FFFFFF"/>
            <w:noWrap/>
            <w:vAlign w:val="center"/>
            <w:hideMark/>
          </w:tcPr>
          <w:p w14:paraId="52BFC8D9" w14:textId="77777777" w:rsidR="003D704D" w:rsidRPr="00972CFA" w:rsidRDefault="003D704D" w:rsidP="000F0347">
            <w:pPr>
              <w:jc w:val="center"/>
              <w:rPr>
                <w:sz w:val="18"/>
                <w:szCs w:val="18"/>
              </w:rPr>
            </w:pPr>
            <w:r w:rsidRPr="00972CFA">
              <w:rPr>
                <w:sz w:val="18"/>
                <w:szCs w:val="18"/>
              </w:rPr>
              <w:t>436</w:t>
            </w:r>
          </w:p>
        </w:tc>
        <w:tc>
          <w:tcPr>
            <w:tcW w:w="850" w:type="dxa"/>
            <w:tcBorders>
              <w:top w:val="nil"/>
              <w:left w:val="nil"/>
              <w:bottom w:val="single" w:sz="4" w:space="0" w:color="auto"/>
              <w:right w:val="single" w:sz="4" w:space="0" w:color="auto"/>
            </w:tcBorders>
            <w:shd w:val="clear" w:color="000000" w:fill="FFFFFF"/>
            <w:noWrap/>
            <w:vAlign w:val="center"/>
            <w:hideMark/>
          </w:tcPr>
          <w:p w14:paraId="22890C5E" w14:textId="77777777" w:rsidR="003D704D" w:rsidRPr="00972CFA" w:rsidRDefault="003D704D" w:rsidP="000F0347">
            <w:pPr>
              <w:jc w:val="center"/>
              <w:rPr>
                <w:sz w:val="18"/>
                <w:szCs w:val="18"/>
              </w:rPr>
            </w:pPr>
            <w:r w:rsidRPr="00972CFA">
              <w:rPr>
                <w:sz w:val="18"/>
                <w:szCs w:val="18"/>
              </w:rPr>
              <w:t>436</w:t>
            </w:r>
          </w:p>
        </w:tc>
        <w:tc>
          <w:tcPr>
            <w:tcW w:w="860" w:type="dxa"/>
            <w:tcBorders>
              <w:top w:val="nil"/>
              <w:left w:val="nil"/>
              <w:bottom w:val="single" w:sz="4" w:space="0" w:color="auto"/>
              <w:right w:val="single" w:sz="4" w:space="0" w:color="auto"/>
            </w:tcBorders>
            <w:shd w:val="clear" w:color="000000" w:fill="FFFFFF"/>
            <w:noWrap/>
            <w:vAlign w:val="center"/>
            <w:hideMark/>
          </w:tcPr>
          <w:p w14:paraId="7EAC3C53" w14:textId="77777777" w:rsidR="003D704D" w:rsidRPr="00972CFA" w:rsidRDefault="003D704D" w:rsidP="000F0347">
            <w:pPr>
              <w:jc w:val="center"/>
              <w:rPr>
                <w:sz w:val="18"/>
                <w:szCs w:val="18"/>
              </w:rPr>
            </w:pPr>
            <w:r w:rsidRPr="00972CFA">
              <w:rPr>
                <w:sz w:val="18"/>
                <w:szCs w:val="18"/>
              </w:rPr>
              <w:t>0</w:t>
            </w:r>
          </w:p>
        </w:tc>
        <w:tc>
          <w:tcPr>
            <w:tcW w:w="850" w:type="dxa"/>
            <w:tcBorders>
              <w:top w:val="nil"/>
              <w:left w:val="nil"/>
              <w:bottom w:val="single" w:sz="4" w:space="0" w:color="auto"/>
              <w:right w:val="single" w:sz="4" w:space="0" w:color="auto"/>
            </w:tcBorders>
            <w:shd w:val="clear" w:color="000000" w:fill="FFFFFF"/>
            <w:noWrap/>
            <w:vAlign w:val="center"/>
            <w:hideMark/>
          </w:tcPr>
          <w:p w14:paraId="3093359D" w14:textId="77777777" w:rsidR="003D704D" w:rsidRPr="00972CFA" w:rsidRDefault="003D704D" w:rsidP="000F0347">
            <w:pPr>
              <w:jc w:val="center"/>
              <w:rPr>
                <w:sz w:val="18"/>
                <w:szCs w:val="18"/>
              </w:rPr>
            </w:pPr>
            <w:r w:rsidRPr="00972CFA">
              <w:rPr>
                <w:sz w:val="18"/>
                <w:szCs w:val="18"/>
              </w:rPr>
              <w:t>436</w:t>
            </w:r>
          </w:p>
        </w:tc>
        <w:tc>
          <w:tcPr>
            <w:tcW w:w="851" w:type="dxa"/>
            <w:tcBorders>
              <w:top w:val="nil"/>
              <w:left w:val="nil"/>
              <w:bottom w:val="single" w:sz="4" w:space="0" w:color="auto"/>
              <w:right w:val="single" w:sz="4" w:space="0" w:color="auto"/>
            </w:tcBorders>
            <w:shd w:val="clear" w:color="000000" w:fill="FFFFFF"/>
            <w:noWrap/>
            <w:vAlign w:val="center"/>
            <w:hideMark/>
          </w:tcPr>
          <w:p w14:paraId="1A7C8C73" w14:textId="77777777" w:rsidR="003D704D" w:rsidRPr="00972CFA" w:rsidRDefault="003D704D" w:rsidP="000F0347">
            <w:pPr>
              <w:jc w:val="center"/>
              <w:rPr>
                <w:sz w:val="18"/>
                <w:szCs w:val="18"/>
              </w:rPr>
            </w:pPr>
            <w:r w:rsidRPr="00972CFA">
              <w:rPr>
                <w:sz w:val="18"/>
                <w:szCs w:val="18"/>
              </w:rPr>
              <w:t>96</w:t>
            </w:r>
          </w:p>
        </w:tc>
      </w:tr>
      <w:tr w:rsidR="003D704D" w:rsidRPr="00972CFA" w14:paraId="3CDFF03A" w14:textId="77777777" w:rsidTr="000F0347">
        <w:trPr>
          <w:trHeight w:val="255"/>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18A7B906" w14:textId="77777777" w:rsidR="003D704D" w:rsidRPr="00972CFA" w:rsidRDefault="003D704D" w:rsidP="000F0347">
            <w:pPr>
              <w:jc w:val="center"/>
              <w:rPr>
                <w:b/>
                <w:bCs/>
                <w:color w:val="000000"/>
                <w:sz w:val="20"/>
                <w:szCs w:val="20"/>
              </w:rPr>
            </w:pPr>
            <w:r w:rsidRPr="00972CFA">
              <w:rPr>
                <w:b/>
                <w:bCs/>
                <w:color w:val="000000"/>
                <w:sz w:val="20"/>
                <w:szCs w:val="20"/>
              </w:rPr>
              <w:t>2260</w:t>
            </w:r>
          </w:p>
        </w:tc>
        <w:tc>
          <w:tcPr>
            <w:tcW w:w="1789" w:type="dxa"/>
            <w:tcBorders>
              <w:top w:val="nil"/>
              <w:left w:val="nil"/>
              <w:bottom w:val="single" w:sz="4" w:space="0" w:color="auto"/>
              <w:right w:val="single" w:sz="4" w:space="0" w:color="auto"/>
            </w:tcBorders>
            <w:shd w:val="clear" w:color="000000" w:fill="FFFFFF"/>
            <w:noWrap/>
            <w:vAlign w:val="center"/>
            <w:hideMark/>
          </w:tcPr>
          <w:p w14:paraId="7571CAFB" w14:textId="77777777" w:rsidR="003D704D" w:rsidRPr="00972CFA" w:rsidRDefault="003D704D" w:rsidP="000F0347">
            <w:pPr>
              <w:jc w:val="center"/>
              <w:rPr>
                <w:sz w:val="14"/>
                <w:szCs w:val="14"/>
              </w:rPr>
            </w:pPr>
            <w:r w:rsidRPr="00972CFA">
              <w:rPr>
                <w:sz w:val="14"/>
                <w:szCs w:val="14"/>
              </w:rPr>
              <w:t>Īre un noma</w:t>
            </w:r>
          </w:p>
        </w:tc>
        <w:tc>
          <w:tcPr>
            <w:tcW w:w="920" w:type="dxa"/>
            <w:tcBorders>
              <w:top w:val="nil"/>
              <w:left w:val="nil"/>
              <w:bottom w:val="single" w:sz="4" w:space="0" w:color="auto"/>
              <w:right w:val="single" w:sz="4" w:space="0" w:color="auto"/>
            </w:tcBorders>
            <w:shd w:val="clear" w:color="000000" w:fill="FFFFFF"/>
            <w:noWrap/>
            <w:vAlign w:val="center"/>
            <w:hideMark/>
          </w:tcPr>
          <w:p w14:paraId="2984FB0B" w14:textId="77777777" w:rsidR="003D704D" w:rsidRPr="00972CFA" w:rsidRDefault="003D704D" w:rsidP="000F0347">
            <w:pPr>
              <w:jc w:val="center"/>
              <w:rPr>
                <w:sz w:val="18"/>
                <w:szCs w:val="18"/>
              </w:rPr>
            </w:pPr>
            <w:r w:rsidRPr="00972CFA">
              <w:rPr>
                <w:sz w:val="18"/>
                <w:szCs w:val="18"/>
              </w:rPr>
              <w:t>183</w:t>
            </w:r>
          </w:p>
        </w:tc>
        <w:tc>
          <w:tcPr>
            <w:tcW w:w="920" w:type="dxa"/>
            <w:tcBorders>
              <w:top w:val="nil"/>
              <w:left w:val="nil"/>
              <w:bottom w:val="single" w:sz="4" w:space="0" w:color="auto"/>
              <w:right w:val="single" w:sz="4" w:space="0" w:color="auto"/>
            </w:tcBorders>
            <w:shd w:val="clear" w:color="000000" w:fill="FFFFFF"/>
            <w:noWrap/>
            <w:vAlign w:val="center"/>
            <w:hideMark/>
          </w:tcPr>
          <w:p w14:paraId="6D9F9236" w14:textId="77777777" w:rsidR="003D704D" w:rsidRPr="00972CFA" w:rsidRDefault="003D704D" w:rsidP="000F0347">
            <w:pPr>
              <w:jc w:val="center"/>
              <w:rPr>
                <w:sz w:val="18"/>
                <w:szCs w:val="18"/>
              </w:rPr>
            </w:pPr>
            <w:r w:rsidRPr="00972CFA">
              <w:rPr>
                <w:sz w:val="18"/>
                <w:szCs w:val="18"/>
              </w:rPr>
              <w:t>476</w:t>
            </w:r>
          </w:p>
        </w:tc>
        <w:tc>
          <w:tcPr>
            <w:tcW w:w="920" w:type="dxa"/>
            <w:tcBorders>
              <w:top w:val="nil"/>
              <w:left w:val="nil"/>
              <w:bottom w:val="single" w:sz="4" w:space="0" w:color="auto"/>
              <w:right w:val="single" w:sz="4" w:space="0" w:color="auto"/>
            </w:tcBorders>
            <w:shd w:val="clear" w:color="000000" w:fill="FFFFFF"/>
            <w:noWrap/>
            <w:vAlign w:val="center"/>
            <w:hideMark/>
          </w:tcPr>
          <w:p w14:paraId="1DB90AD2" w14:textId="77777777" w:rsidR="003D704D" w:rsidRPr="00972CFA" w:rsidRDefault="003D704D" w:rsidP="000F0347">
            <w:pPr>
              <w:jc w:val="center"/>
              <w:rPr>
                <w:sz w:val="18"/>
                <w:szCs w:val="18"/>
              </w:rPr>
            </w:pPr>
            <w:r w:rsidRPr="00972CFA">
              <w:rPr>
                <w:sz w:val="18"/>
                <w:szCs w:val="18"/>
              </w:rPr>
              <w:t>1 345</w:t>
            </w:r>
          </w:p>
        </w:tc>
        <w:tc>
          <w:tcPr>
            <w:tcW w:w="917" w:type="dxa"/>
            <w:tcBorders>
              <w:top w:val="nil"/>
              <w:left w:val="nil"/>
              <w:bottom w:val="single" w:sz="4" w:space="0" w:color="auto"/>
              <w:right w:val="single" w:sz="4" w:space="0" w:color="auto"/>
            </w:tcBorders>
            <w:shd w:val="clear" w:color="000000" w:fill="FFFFFF"/>
            <w:noWrap/>
            <w:vAlign w:val="center"/>
            <w:hideMark/>
          </w:tcPr>
          <w:p w14:paraId="5EE0CEAA" w14:textId="77777777" w:rsidR="003D704D" w:rsidRPr="00972CFA" w:rsidRDefault="003D704D" w:rsidP="000F0347">
            <w:pPr>
              <w:jc w:val="center"/>
              <w:rPr>
                <w:sz w:val="18"/>
                <w:szCs w:val="18"/>
              </w:rPr>
            </w:pPr>
            <w:r w:rsidRPr="00972CFA">
              <w:rPr>
                <w:sz w:val="18"/>
                <w:szCs w:val="18"/>
              </w:rPr>
              <w:t>29</w:t>
            </w:r>
          </w:p>
        </w:tc>
        <w:tc>
          <w:tcPr>
            <w:tcW w:w="850" w:type="dxa"/>
            <w:tcBorders>
              <w:top w:val="nil"/>
              <w:left w:val="nil"/>
              <w:bottom w:val="single" w:sz="4" w:space="0" w:color="auto"/>
              <w:right w:val="single" w:sz="4" w:space="0" w:color="auto"/>
            </w:tcBorders>
            <w:shd w:val="clear" w:color="000000" w:fill="FFFFFF"/>
            <w:noWrap/>
            <w:vAlign w:val="center"/>
            <w:hideMark/>
          </w:tcPr>
          <w:p w14:paraId="71652852" w14:textId="77777777" w:rsidR="003D704D" w:rsidRPr="00972CFA" w:rsidRDefault="003D704D" w:rsidP="000F0347">
            <w:pPr>
              <w:jc w:val="center"/>
              <w:rPr>
                <w:sz w:val="18"/>
                <w:szCs w:val="18"/>
              </w:rPr>
            </w:pPr>
            <w:r w:rsidRPr="00972CFA">
              <w:rPr>
                <w:sz w:val="18"/>
                <w:szCs w:val="18"/>
              </w:rPr>
              <w:t>35</w:t>
            </w:r>
          </w:p>
        </w:tc>
        <w:tc>
          <w:tcPr>
            <w:tcW w:w="860" w:type="dxa"/>
            <w:tcBorders>
              <w:top w:val="nil"/>
              <w:left w:val="nil"/>
              <w:bottom w:val="single" w:sz="4" w:space="0" w:color="auto"/>
              <w:right w:val="single" w:sz="4" w:space="0" w:color="auto"/>
            </w:tcBorders>
            <w:shd w:val="clear" w:color="000000" w:fill="FFFFFF"/>
            <w:noWrap/>
            <w:vAlign w:val="center"/>
            <w:hideMark/>
          </w:tcPr>
          <w:p w14:paraId="50C8C674" w14:textId="77777777" w:rsidR="003D704D" w:rsidRPr="00972CFA" w:rsidRDefault="003D704D" w:rsidP="000F0347">
            <w:pPr>
              <w:jc w:val="center"/>
              <w:rPr>
                <w:sz w:val="18"/>
                <w:szCs w:val="18"/>
              </w:rPr>
            </w:pPr>
            <w:r w:rsidRPr="00972CFA">
              <w:rPr>
                <w:sz w:val="18"/>
                <w:szCs w:val="18"/>
              </w:rPr>
              <w:t>99</w:t>
            </w:r>
          </w:p>
        </w:tc>
        <w:tc>
          <w:tcPr>
            <w:tcW w:w="850" w:type="dxa"/>
            <w:tcBorders>
              <w:top w:val="nil"/>
              <w:left w:val="nil"/>
              <w:bottom w:val="single" w:sz="4" w:space="0" w:color="auto"/>
              <w:right w:val="single" w:sz="4" w:space="0" w:color="auto"/>
            </w:tcBorders>
            <w:shd w:val="clear" w:color="000000" w:fill="FFFFFF"/>
            <w:noWrap/>
            <w:vAlign w:val="center"/>
            <w:hideMark/>
          </w:tcPr>
          <w:p w14:paraId="417222F0" w14:textId="77777777" w:rsidR="003D704D" w:rsidRPr="00972CFA" w:rsidRDefault="003D704D" w:rsidP="000F0347">
            <w:pPr>
              <w:jc w:val="center"/>
              <w:rPr>
                <w:sz w:val="18"/>
                <w:szCs w:val="18"/>
              </w:rPr>
            </w:pPr>
            <w:r w:rsidRPr="00972CFA">
              <w:rPr>
                <w:sz w:val="18"/>
                <w:szCs w:val="18"/>
              </w:rPr>
              <w:t>300</w:t>
            </w:r>
          </w:p>
        </w:tc>
        <w:tc>
          <w:tcPr>
            <w:tcW w:w="851" w:type="dxa"/>
            <w:tcBorders>
              <w:top w:val="nil"/>
              <w:left w:val="nil"/>
              <w:bottom w:val="single" w:sz="4" w:space="0" w:color="auto"/>
              <w:right w:val="single" w:sz="4" w:space="0" w:color="auto"/>
            </w:tcBorders>
            <w:shd w:val="clear" w:color="000000" w:fill="FFFFFF"/>
            <w:noWrap/>
            <w:vAlign w:val="center"/>
            <w:hideMark/>
          </w:tcPr>
          <w:p w14:paraId="52B32003" w14:textId="77777777" w:rsidR="003D704D" w:rsidRPr="00972CFA" w:rsidRDefault="003D704D" w:rsidP="000F0347">
            <w:pPr>
              <w:jc w:val="center"/>
              <w:rPr>
                <w:sz w:val="18"/>
                <w:szCs w:val="18"/>
              </w:rPr>
            </w:pPr>
            <w:r w:rsidRPr="00972CFA">
              <w:rPr>
                <w:sz w:val="18"/>
                <w:szCs w:val="18"/>
              </w:rPr>
              <w:t>100</w:t>
            </w:r>
          </w:p>
        </w:tc>
      </w:tr>
      <w:tr w:rsidR="003D704D" w:rsidRPr="00972CFA" w14:paraId="3A09E6C2" w14:textId="77777777" w:rsidTr="000F0347">
        <w:trPr>
          <w:trHeight w:val="300"/>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760FB271" w14:textId="77777777" w:rsidR="003D704D" w:rsidRPr="00972CFA" w:rsidRDefault="003D704D" w:rsidP="000F0347">
            <w:pPr>
              <w:jc w:val="center"/>
              <w:rPr>
                <w:b/>
                <w:bCs/>
                <w:color w:val="000000"/>
                <w:sz w:val="20"/>
                <w:szCs w:val="20"/>
              </w:rPr>
            </w:pPr>
            <w:r w:rsidRPr="00972CFA">
              <w:rPr>
                <w:b/>
                <w:bCs/>
                <w:color w:val="000000"/>
                <w:sz w:val="20"/>
                <w:szCs w:val="20"/>
              </w:rPr>
              <w:t>2310</w:t>
            </w:r>
          </w:p>
        </w:tc>
        <w:tc>
          <w:tcPr>
            <w:tcW w:w="1789" w:type="dxa"/>
            <w:tcBorders>
              <w:top w:val="nil"/>
              <w:left w:val="nil"/>
              <w:bottom w:val="single" w:sz="4" w:space="0" w:color="auto"/>
              <w:right w:val="single" w:sz="4" w:space="0" w:color="auto"/>
            </w:tcBorders>
            <w:shd w:val="clear" w:color="000000" w:fill="FFFFFF"/>
            <w:noWrap/>
            <w:vAlign w:val="center"/>
            <w:hideMark/>
          </w:tcPr>
          <w:p w14:paraId="533D7CEE" w14:textId="77777777" w:rsidR="003D704D" w:rsidRPr="00972CFA" w:rsidRDefault="003D704D" w:rsidP="000F0347">
            <w:pPr>
              <w:jc w:val="center"/>
              <w:rPr>
                <w:sz w:val="14"/>
                <w:szCs w:val="14"/>
              </w:rPr>
            </w:pPr>
            <w:r w:rsidRPr="00972CFA">
              <w:rPr>
                <w:sz w:val="14"/>
                <w:szCs w:val="14"/>
              </w:rPr>
              <w:t>Biroja preces un inventārs</w:t>
            </w:r>
          </w:p>
        </w:tc>
        <w:tc>
          <w:tcPr>
            <w:tcW w:w="920" w:type="dxa"/>
            <w:tcBorders>
              <w:top w:val="nil"/>
              <w:left w:val="nil"/>
              <w:bottom w:val="single" w:sz="4" w:space="0" w:color="auto"/>
              <w:right w:val="single" w:sz="4" w:space="0" w:color="auto"/>
            </w:tcBorders>
            <w:shd w:val="clear" w:color="000000" w:fill="FFFFFF"/>
            <w:noWrap/>
            <w:vAlign w:val="center"/>
            <w:hideMark/>
          </w:tcPr>
          <w:p w14:paraId="78EE953E" w14:textId="77777777" w:rsidR="003D704D" w:rsidRPr="00972CFA" w:rsidRDefault="003D704D" w:rsidP="000F0347">
            <w:pPr>
              <w:jc w:val="center"/>
              <w:rPr>
                <w:sz w:val="18"/>
                <w:szCs w:val="18"/>
              </w:rPr>
            </w:pPr>
            <w:r w:rsidRPr="00972CFA">
              <w:rPr>
                <w:sz w:val="18"/>
                <w:szCs w:val="18"/>
              </w:rPr>
              <w:t>2 088</w:t>
            </w:r>
          </w:p>
        </w:tc>
        <w:tc>
          <w:tcPr>
            <w:tcW w:w="920" w:type="dxa"/>
            <w:tcBorders>
              <w:top w:val="nil"/>
              <w:left w:val="nil"/>
              <w:bottom w:val="single" w:sz="4" w:space="0" w:color="auto"/>
              <w:right w:val="single" w:sz="4" w:space="0" w:color="auto"/>
            </w:tcBorders>
            <w:shd w:val="clear" w:color="000000" w:fill="FFFFFF"/>
            <w:noWrap/>
            <w:vAlign w:val="center"/>
            <w:hideMark/>
          </w:tcPr>
          <w:p w14:paraId="73E0631B" w14:textId="77777777" w:rsidR="003D704D" w:rsidRPr="00972CFA" w:rsidRDefault="003D704D" w:rsidP="000F0347">
            <w:pPr>
              <w:jc w:val="center"/>
              <w:rPr>
                <w:sz w:val="18"/>
                <w:szCs w:val="18"/>
              </w:rPr>
            </w:pPr>
            <w:r w:rsidRPr="00972CFA">
              <w:rPr>
                <w:sz w:val="18"/>
                <w:szCs w:val="18"/>
              </w:rPr>
              <w:t>4 134</w:t>
            </w:r>
          </w:p>
        </w:tc>
        <w:tc>
          <w:tcPr>
            <w:tcW w:w="920" w:type="dxa"/>
            <w:tcBorders>
              <w:top w:val="nil"/>
              <w:left w:val="nil"/>
              <w:bottom w:val="single" w:sz="4" w:space="0" w:color="auto"/>
              <w:right w:val="single" w:sz="4" w:space="0" w:color="auto"/>
            </w:tcBorders>
            <w:shd w:val="clear" w:color="000000" w:fill="FFFFFF"/>
            <w:noWrap/>
            <w:vAlign w:val="center"/>
            <w:hideMark/>
          </w:tcPr>
          <w:p w14:paraId="0246FF1E" w14:textId="77777777" w:rsidR="003D704D" w:rsidRPr="00972CFA" w:rsidRDefault="003D704D" w:rsidP="000F0347">
            <w:pPr>
              <w:jc w:val="center"/>
              <w:rPr>
                <w:sz w:val="18"/>
                <w:szCs w:val="18"/>
              </w:rPr>
            </w:pPr>
            <w:r w:rsidRPr="00972CFA">
              <w:rPr>
                <w:sz w:val="18"/>
                <w:szCs w:val="18"/>
              </w:rPr>
              <w:t>6 040</w:t>
            </w:r>
          </w:p>
        </w:tc>
        <w:tc>
          <w:tcPr>
            <w:tcW w:w="917" w:type="dxa"/>
            <w:tcBorders>
              <w:top w:val="nil"/>
              <w:left w:val="nil"/>
              <w:bottom w:val="single" w:sz="4" w:space="0" w:color="auto"/>
              <w:right w:val="single" w:sz="4" w:space="0" w:color="auto"/>
            </w:tcBorders>
            <w:shd w:val="clear" w:color="000000" w:fill="FFFFFF"/>
            <w:noWrap/>
            <w:vAlign w:val="center"/>
            <w:hideMark/>
          </w:tcPr>
          <w:p w14:paraId="78B5E28F" w14:textId="77777777" w:rsidR="003D704D" w:rsidRPr="00972CFA" w:rsidRDefault="003D704D" w:rsidP="000F0347">
            <w:pPr>
              <w:jc w:val="center"/>
              <w:rPr>
                <w:sz w:val="18"/>
                <w:szCs w:val="18"/>
              </w:rPr>
            </w:pPr>
            <w:r w:rsidRPr="00972CFA">
              <w:rPr>
                <w:sz w:val="18"/>
                <w:szCs w:val="18"/>
              </w:rPr>
              <w:t>1 622</w:t>
            </w:r>
          </w:p>
        </w:tc>
        <w:tc>
          <w:tcPr>
            <w:tcW w:w="850" w:type="dxa"/>
            <w:tcBorders>
              <w:top w:val="nil"/>
              <w:left w:val="nil"/>
              <w:bottom w:val="single" w:sz="4" w:space="0" w:color="auto"/>
              <w:right w:val="single" w:sz="4" w:space="0" w:color="auto"/>
            </w:tcBorders>
            <w:shd w:val="clear" w:color="000000" w:fill="FFFFFF"/>
            <w:noWrap/>
            <w:vAlign w:val="center"/>
            <w:hideMark/>
          </w:tcPr>
          <w:p w14:paraId="74C17EC9" w14:textId="77777777" w:rsidR="003D704D" w:rsidRPr="00972CFA" w:rsidRDefault="003D704D" w:rsidP="000F0347">
            <w:pPr>
              <w:jc w:val="center"/>
              <w:rPr>
                <w:sz w:val="18"/>
                <w:szCs w:val="18"/>
              </w:rPr>
            </w:pPr>
            <w:r w:rsidRPr="00972CFA">
              <w:rPr>
                <w:sz w:val="18"/>
                <w:szCs w:val="18"/>
              </w:rPr>
              <w:t>1 118</w:t>
            </w:r>
          </w:p>
        </w:tc>
        <w:tc>
          <w:tcPr>
            <w:tcW w:w="860" w:type="dxa"/>
            <w:tcBorders>
              <w:top w:val="nil"/>
              <w:left w:val="nil"/>
              <w:bottom w:val="single" w:sz="4" w:space="0" w:color="auto"/>
              <w:right w:val="single" w:sz="4" w:space="0" w:color="auto"/>
            </w:tcBorders>
            <w:shd w:val="clear" w:color="000000" w:fill="FFFFFF"/>
            <w:noWrap/>
            <w:vAlign w:val="center"/>
            <w:hideMark/>
          </w:tcPr>
          <w:p w14:paraId="3E29D915" w14:textId="77777777" w:rsidR="003D704D" w:rsidRPr="00972CFA" w:rsidRDefault="003D704D" w:rsidP="000F0347">
            <w:pPr>
              <w:jc w:val="center"/>
              <w:rPr>
                <w:sz w:val="18"/>
                <w:szCs w:val="18"/>
              </w:rPr>
            </w:pPr>
            <w:r w:rsidRPr="00972CFA">
              <w:rPr>
                <w:sz w:val="18"/>
                <w:szCs w:val="18"/>
              </w:rPr>
              <w:t>3 688</w:t>
            </w:r>
          </w:p>
        </w:tc>
        <w:tc>
          <w:tcPr>
            <w:tcW w:w="850" w:type="dxa"/>
            <w:tcBorders>
              <w:top w:val="nil"/>
              <w:left w:val="nil"/>
              <w:bottom w:val="single" w:sz="4" w:space="0" w:color="auto"/>
              <w:right w:val="single" w:sz="4" w:space="0" w:color="auto"/>
            </w:tcBorders>
            <w:shd w:val="clear" w:color="000000" w:fill="FFFFFF"/>
            <w:noWrap/>
            <w:vAlign w:val="center"/>
            <w:hideMark/>
          </w:tcPr>
          <w:p w14:paraId="6679E267" w14:textId="77777777" w:rsidR="003D704D" w:rsidRPr="00972CFA" w:rsidRDefault="003D704D" w:rsidP="000F0347">
            <w:pPr>
              <w:jc w:val="center"/>
              <w:rPr>
                <w:sz w:val="18"/>
                <w:szCs w:val="18"/>
              </w:rPr>
            </w:pPr>
            <w:r w:rsidRPr="00972CFA">
              <w:rPr>
                <w:sz w:val="18"/>
                <w:szCs w:val="18"/>
              </w:rPr>
              <w:t>4 078</w:t>
            </w:r>
          </w:p>
        </w:tc>
        <w:tc>
          <w:tcPr>
            <w:tcW w:w="851" w:type="dxa"/>
            <w:tcBorders>
              <w:top w:val="nil"/>
              <w:left w:val="nil"/>
              <w:bottom w:val="single" w:sz="4" w:space="0" w:color="auto"/>
              <w:right w:val="single" w:sz="4" w:space="0" w:color="auto"/>
            </w:tcBorders>
            <w:shd w:val="clear" w:color="000000" w:fill="FFFFFF"/>
            <w:noWrap/>
            <w:vAlign w:val="center"/>
            <w:hideMark/>
          </w:tcPr>
          <w:p w14:paraId="6CEF7935" w14:textId="77777777" w:rsidR="003D704D" w:rsidRPr="00972CFA" w:rsidRDefault="003D704D" w:rsidP="000F0347">
            <w:pPr>
              <w:jc w:val="center"/>
              <w:rPr>
                <w:sz w:val="18"/>
                <w:szCs w:val="18"/>
              </w:rPr>
            </w:pPr>
            <w:r w:rsidRPr="00972CFA">
              <w:rPr>
                <w:sz w:val="18"/>
                <w:szCs w:val="18"/>
              </w:rPr>
              <w:t>561</w:t>
            </w:r>
          </w:p>
        </w:tc>
      </w:tr>
      <w:tr w:rsidR="003D704D" w:rsidRPr="00972CFA" w14:paraId="76A01F88" w14:textId="77777777" w:rsidTr="000F0347">
        <w:trPr>
          <w:trHeight w:val="690"/>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28E667BC" w14:textId="77777777" w:rsidR="003D704D" w:rsidRPr="00972CFA" w:rsidRDefault="003D704D" w:rsidP="000F0347">
            <w:pPr>
              <w:jc w:val="center"/>
              <w:rPr>
                <w:b/>
                <w:bCs/>
                <w:color w:val="000000"/>
                <w:sz w:val="20"/>
                <w:szCs w:val="20"/>
              </w:rPr>
            </w:pPr>
            <w:r w:rsidRPr="00972CFA">
              <w:rPr>
                <w:b/>
                <w:bCs/>
                <w:color w:val="000000"/>
                <w:sz w:val="20"/>
                <w:szCs w:val="20"/>
              </w:rPr>
              <w:t>2320</w:t>
            </w:r>
          </w:p>
        </w:tc>
        <w:tc>
          <w:tcPr>
            <w:tcW w:w="1789" w:type="dxa"/>
            <w:tcBorders>
              <w:top w:val="nil"/>
              <w:left w:val="nil"/>
              <w:bottom w:val="single" w:sz="4" w:space="0" w:color="auto"/>
              <w:right w:val="single" w:sz="4" w:space="0" w:color="auto"/>
            </w:tcBorders>
            <w:shd w:val="clear" w:color="000000" w:fill="FFFFFF"/>
            <w:noWrap/>
            <w:vAlign w:val="center"/>
            <w:hideMark/>
          </w:tcPr>
          <w:p w14:paraId="2A26672C" w14:textId="77777777" w:rsidR="003D704D" w:rsidRPr="00972CFA" w:rsidRDefault="003D704D" w:rsidP="000F0347">
            <w:pPr>
              <w:jc w:val="center"/>
              <w:rPr>
                <w:sz w:val="14"/>
                <w:szCs w:val="14"/>
              </w:rPr>
            </w:pPr>
            <w:r w:rsidRPr="00972CFA">
              <w:rPr>
                <w:sz w:val="14"/>
                <w:szCs w:val="14"/>
              </w:rPr>
              <w:t xml:space="preserve">Kurināmais un enerģētiskie materiāli </w:t>
            </w:r>
            <w:r w:rsidRPr="00972CFA">
              <w:rPr>
                <w:b/>
                <w:bCs/>
                <w:i/>
                <w:iCs/>
                <w:color w:val="FF0000"/>
                <w:sz w:val="14"/>
                <w:szCs w:val="14"/>
              </w:rPr>
              <w:t>(izņemot degvielas izdevumus EKK 2322)</w:t>
            </w:r>
          </w:p>
        </w:tc>
        <w:tc>
          <w:tcPr>
            <w:tcW w:w="920" w:type="dxa"/>
            <w:tcBorders>
              <w:top w:val="nil"/>
              <w:left w:val="nil"/>
              <w:bottom w:val="single" w:sz="4" w:space="0" w:color="auto"/>
              <w:right w:val="single" w:sz="4" w:space="0" w:color="auto"/>
            </w:tcBorders>
            <w:shd w:val="clear" w:color="000000" w:fill="FFFFFF"/>
            <w:noWrap/>
            <w:vAlign w:val="center"/>
            <w:hideMark/>
          </w:tcPr>
          <w:p w14:paraId="1E50CE97" w14:textId="77777777" w:rsidR="003D704D" w:rsidRPr="00972CFA" w:rsidRDefault="003D704D" w:rsidP="000F0347">
            <w:pPr>
              <w:jc w:val="center"/>
              <w:rPr>
                <w:sz w:val="18"/>
                <w:szCs w:val="18"/>
              </w:rPr>
            </w:pPr>
            <w:r w:rsidRPr="00972CFA">
              <w:rPr>
                <w:sz w:val="18"/>
                <w:szCs w:val="18"/>
              </w:rPr>
              <w:t>0</w:t>
            </w:r>
          </w:p>
        </w:tc>
        <w:tc>
          <w:tcPr>
            <w:tcW w:w="920" w:type="dxa"/>
            <w:tcBorders>
              <w:top w:val="nil"/>
              <w:left w:val="nil"/>
              <w:bottom w:val="single" w:sz="4" w:space="0" w:color="auto"/>
              <w:right w:val="single" w:sz="4" w:space="0" w:color="auto"/>
            </w:tcBorders>
            <w:shd w:val="clear" w:color="000000" w:fill="FFFFFF"/>
            <w:noWrap/>
            <w:vAlign w:val="center"/>
            <w:hideMark/>
          </w:tcPr>
          <w:p w14:paraId="1D1234E6" w14:textId="77777777" w:rsidR="003D704D" w:rsidRPr="00972CFA" w:rsidRDefault="003D704D" w:rsidP="000F0347">
            <w:pPr>
              <w:jc w:val="center"/>
              <w:rPr>
                <w:sz w:val="18"/>
                <w:szCs w:val="18"/>
              </w:rPr>
            </w:pPr>
            <w:r w:rsidRPr="00972CFA">
              <w:rPr>
                <w:sz w:val="18"/>
                <w:szCs w:val="18"/>
              </w:rPr>
              <w:t>0</w:t>
            </w:r>
          </w:p>
        </w:tc>
        <w:tc>
          <w:tcPr>
            <w:tcW w:w="920" w:type="dxa"/>
            <w:tcBorders>
              <w:top w:val="nil"/>
              <w:left w:val="nil"/>
              <w:bottom w:val="single" w:sz="4" w:space="0" w:color="auto"/>
              <w:right w:val="single" w:sz="4" w:space="0" w:color="auto"/>
            </w:tcBorders>
            <w:shd w:val="clear" w:color="000000" w:fill="FFFFFF"/>
            <w:noWrap/>
            <w:vAlign w:val="center"/>
            <w:hideMark/>
          </w:tcPr>
          <w:p w14:paraId="5E841E50" w14:textId="77777777" w:rsidR="003D704D" w:rsidRPr="00972CFA" w:rsidRDefault="003D704D" w:rsidP="000F0347">
            <w:pPr>
              <w:jc w:val="center"/>
              <w:rPr>
                <w:sz w:val="18"/>
                <w:szCs w:val="18"/>
              </w:rPr>
            </w:pPr>
            <w:r w:rsidRPr="00972CFA">
              <w:rPr>
                <w:sz w:val="18"/>
                <w:szCs w:val="18"/>
              </w:rPr>
              <w:t>0</w:t>
            </w:r>
          </w:p>
        </w:tc>
        <w:tc>
          <w:tcPr>
            <w:tcW w:w="917" w:type="dxa"/>
            <w:tcBorders>
              <w:top w:val="nil"/>
              <w:left w:val="nil"/>
              <w:bottom w:val="single" w:sz="4" w:space="0" w:color="auto"/>
              <w:right w:val="single" w:sz="4" w:space="0" w:color="auto"/>
            </w:tcBorders>
            <w:shd w:val="clear" w:color="000000" w:fill="FFFFFF"/>
            <w:noWrap/>
            <w:vAlign w:val="center"/>
            <w:hideMark/>
          </w:tcPr>
          <w:p w14:paraId="0D8BDD33" w14:textId="77777777" w:rsidR="003D704D" w:rsidRPr="00972CFA" w:rsidRDefault="003D704D" w:rsidP="000F0347">
            <w:pPr>
              <w:jc w:val="center"/>
              <w:rPr>
                <w:sz w:val="18"/>
                <w:szCs w:val="18"/>
              </w:rPr>
            </w:pPr>
            <w:r w:rsidRPr="00972CFA">
              <w:rPr>
                <w:sz w:val="18"/>
                <w:szCs w:val="18"/>
              </w:rPr>
              <w:t>10259</w:t>
            </w:r>
          </w:p>
        </w:tc>
        <w:tc>
          <w:tcPr>
            <w:tcW w:w="850" w:type="dxa"/>
            <w:tcBorders>
              <w:top w:val="nil"/>
              <w:left w:val="nil"/>
              <w:bottom w:val="single" w:sz="4" w:space="0" w:color="auto"/>
              <w:right w:val="single" w:sz="4" w:space="0" w:color="auto"/>
            </w:tcBorders>
            <w:shd w:val="clear" w:color="000000" w:fill="FFFFFF"/>
            <w:noWrap/>
            <w:vAlign w:val="center"/>
            <w:hideMark/>
          </w:tcPr>
          <w:p w14:paraId="49B1A3DA" w14:textId="77777777" w:rsidR="003D704D" w:rsidRPr="00972CFA" w:rsidRDefault="003D704D" w:rsidP="000F0347">
            <w:pPr>
              <w:jc w:val="center"/>
              <w:rPr>
                <w:sz w:val="18"/>
                <w:szCs w:val="18"/>
              </w:rPr>
            </w:pPr>
            <w:r w:rsidRPr="00972CFA">
              <w:rPr>
                <w:sz w:val="18"/>
                <w:szCs w:val="18"/>
              </w:rPr>
              <w:t>0</w:t>
            </w:r>
          </w:p>
        </w:tc>
        <w:tc>
          <w:tcPr>
            <w:tcW w:w="860" w:type="dxa"/>
            <w:tcBorders>
              <w:top w:val="nil"/>
              <w:left w:val="nil"/>
              <w:bottom w:val="single" w:sz="4" w:space="0" w:color="auto"/>
              <w:right w:val="single" w:sz="4" w:space="0" w:color="auto"/>
            </w:tcBorders>
            <w:shd w:val="clear" w:color="000000" w:fill="FFFFFF"/>
            <w:noWrap/>
            <w:vAlign w:val="center"/>
            <w:hideMark/>
          </w:tcPr>
          <w:p w14:paraId="3EE7B01F" w14:textId="77777777" w:rsidR="003D704D" w:rsidRPr="00972CFA" w:rsidRDefault="003D704D" w:rsidP="000F0347">
            <w:pPr>
              <w:jc w:val="center"/>
              <w:rPr>
                <w:sz w:val="18"/>
                <w:szCs w:val="18"/>
              </w:rPr>
            </w:pPr>
            <w:r w:rsidRPr="00972CFA">
              <w:rPr>
                <w:sz w:val="18"/>
                <w:szCs w:val="18"/>
              </w:rPr>
              <w:t>10643</w:t>
            </w:r>
          </w:p>
        </w:tc>
        <w:tc>
          <w:tcPr>
            <w:tcW w:w="850" w:type="dxa"/>
            <w:tcBorders>
              <w:top w:val="nil"/>
              <w:left w:val="nil"/>
              <w:bottom w:val="single" w:sz="4" w:space="0" w:color="auto"/>
              <w:right w:val="single" w:sz="4" w:space="0" w:color="auto"/>
            </w:tcBorders>
            <w:shd w:val="clear" w:color="000000" w:fill="FFFFFF"/>
            <w:noWrap/>
            <w:vAlign w:val="center"/>
            <w:hideMark/>
          </w:tcPr>
          <w:p w14:paraId="595C6B81" w14:textId="77777777" w:rsidR="003D704D" w:rsidRPr="00972CFA" w:rsidRDefault="003D704D" w:rsidP="000F0347">
            <w:pPr>
              <w:jc w:val="center"/>
              <w:rPr>
                <w:sz w:val="18"/>
                <w:szCs w:val="18"/>
              </w:rPr>
            </w:pPr>
            <w:r w:rsidRPr="00972CFA">
              <w:rPr>
                <w:sz w:val="18"/>
                <w:szCs w:val="18"/>
              </w:rPr>
              <w:t>0</w:t>
            </w:r>
          </w:p>
        </w:tc>
        <w:tc>
          <w:tcPr>
            <w:tcW w:w="851" w:type="dxa"/>
            <w:tcBorders>
              <w:top w:val="nil"/>
              <w:left w:val="nil"/>
              <w:bottom w:val="single" w:sz="4" w:space="0" w:color="auto"/>
              <w:right w:val="single" w:sz="4" w:space="0" w:color="auto"/>
            </w:tcBorders>
            <w:shd w:val="clear" w:color="000000" w:fill="FFFFFF"/>
            <w:noWrap/>
            <w:vAlign w:val="center"/>
            <w:hideMark/>
          </w:tcPr>
          <w:p w14:paraId="49951053" w14:textId="77777777" w:rsidR="003D704D" w:rsidRPr="00972CFA" w:rsidRDefault="003D704D" w:rsidP="000F0347">
            <w:pPr>
              <w:jc w:val="center"/>
              <w:rPr>
                <w:sz w:val="18"/>
                <w:szCs w:val="18"/>
              </w:rPr>
            </w:pPr>
            <w:r w:rsidRPr="00972CFA">
              <w:rPr>
                <w:sz w:val="18"/>
                <w:szCs w:val="18"/>
              </w:rPr>
              <w:t>0</w:t>
            </w:r>
          </w:p>
        </w:tc>
      </w:tr>
      <w:tr w:rsidR="003D704D" w:rsidRPr="00972CFA" w14:paraId="3BF17656" w14:textId="77777777" w:rsidTr="000F0347">
        <w:trPr>
          <w:trHeight w:val="855"/>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77E6AD5F" w14:textId="77777777" w:rsidR="003D704D" w:rsidRPr="00972CFA" w:rsidRDefault="003D704D" w:rsidP="000F0347">
            <w:pPr>
              <w:jc w:val="center"/>
              <w:rPr>
                <w:b/>
                <w:bCs/>
                <w:color w:val="000000"/>
                <w:sz w:val="20"/>
                <w:szCs w:val="20"/>
              </w:rPr>
            </w:pPr>
            <w:r w:rsidRPr="00972CFA">
              <w:rPr>
                <w:b/>
                <w:bCs/>
                <w:color w:val="000000"/>
                <w:sz w:val="20"/>
                <w:szCs w:val="20"/>
              </w:rPr>
              <w:t>2340</w:t>
            </w:r>
          </w:p>
        </w:tc>
        <w:tc>
          <w:tcPr>
            <w:tcW w:w="1789" w:type="dxa"/>
            <w:tcBorders>
              <w:top w:val="nil"/>
              <w:left w:val="nil"/>
              <w:bottom w:val="single" w:sz="4" w:space="0" w:color="auto"/>
              <w:right w:val="single" w:sz="4" w:space="0" w:color="auto"/>
            </w:tcBorders>
            <w:shd w:val="clear" w:color="000000" w:fill="FFFFFF"/>
            <w:noWrap/>
            <w:vAlign w:val="center"/>
            <w:hideMark/>
          </w:tcPr>
          <w:p w14:paraId="67961736" w14:textId="77777777" w:rsidR="003D704D" w:rsidRPr="00972CFA" w:rsidRDefault="003D704D" w:rsidP="000F0347">
            <w:pPr>
              <w:jc w:val="center"/>
              <w:rPr>
                <w:sz w:val="14"/>
                <w:szCs w:val="14"/>
              </w:rPr>
            </w:pPr>
            <w:r w:rsidRPr="00972CFA">
              <w:rPr>
                <w:sz w:val="14"/>
                <w:szCs w:val="14"/>
              </w:rPr>
              <w:t>Zāles, ķimikālijas, laboratorijas preces, medicīniskās ierīces, laboratorijas dzīvnieki un to uzturēšana</w:t>
            </w:r>
          </w:p>
        </w:tc>
        <w:tc>
          <w:tcPr>
            <w:tcW w:w="920" w:type="dxa"/>
            <w:tcBorders>
              <w:top w:val="nil"/>
              <w:left w:val="nil"/>
              <w:bottom w:val="single" w:sz="4" w:space="0" w:color="auto"/>
              <w:right w:val="single" w:sz="4" w:space="0" w:color="auto"/>
            </w:tcBorders>
            <w:shd w:val="clear" w:color="000000" w:fill="FFFFFF"/>
            <w:noWrap/>
            <w:vAlign w:val="center"/>
            <w:hideMark/>
          </w:tcPr>
          <w:p w14:paraId="04055CA5" w14:textId="77777777" w:rsidR="003D704D" w:rsidRPr="00972CFA" w:rsidRDefault="003D704D" w:rsidP="000F0347">
            <w:pPr>
              <w:jc w:val="center"/>
              <w:rPr>
                <w:sz w:val="18"/>
                <w:szCs w:val="18"/>
              </w:rPr>
            </w:pPr>
            <w:r w:rsidRPr="00972CFA">
              <w:rPr>
                <w:sz w:val="18"/>
                <w:szCs w:val="18"/>
              </w:rPr>
              <w:t>0</w:t>
            </w:r>
          </w:p>
        </w:tc>
        <w:tc>
          <w:tcPr>
            <w:tcW w:w="920" w:type="dxa"/>
            <w:tcBorders>
              <w:top w:val="nil"/>
              <w:left w:val="nil"/>
              <w:bottom w:val="single" w:sz="4" w:space="0" w:color="auto"/>
              <w:right w:val="single" w:sz="4" w:space="0" w:color="auto"/>
            </w:tcBorders>
            <w:shd w:val="clear" w:color="000000" w:fill="FFFFFF"/>
            <w:noWrap/>
            <w:vAlign w:val="center"/>
            <w:hideMark/>
          </w:tcPr>
          <w:p w14:paraId="5CBFDA3D" w14:textId="77777777" w:rsidR="003D704D" w:rsidRPr="00972CFA" w:rsidRDefault="003D704D" w:rsidP="000F0347">
            <w:pPr>
              <w:jc w:val="center"/>
              <w:rPr>
                <w:sz w:val="18"/>
                <w:szCs w:val="18"/>
              </w:rPr>
            </w:pPr>
            <w:r w:rsidRPr="00972CFA">
              <w:rPr>
                <w:sz w:val="18"/>
                <w:szCs w:val="18"/>
              </w:rPr>
              <w:t>117</w:t>
            </w:r>
          </w:p>
        </w:tc>
        <w:tc>
          <w:tcPr>
            <w:tcW w:w="920" w:type="dxa"/>
            <w:tcBorders>
              <w:top w:val="nil"/>
              <w:left w:val="nil"/>
              <w:bottom w:val="single" w:sz="4" w:space="0" w:color="auto"/>
              <w:right w:val="single" w:sz="4" w:space="0" w:color="auto"/>
            </w:tcBorders>
            <w:shd w:val="clear" w:color="000000" w:fill="FFFFFF"/>
            <w:noWrap/>
            <w:vAlign w:val="center"/>
            <w:hideMark/>
          </w:tcPr>
          <w:p w14:paraId="47244E1F" w14:textId="77777777" w:rsidR="003D704D" w:rsidRPr="00972CFA" w:rsidRDefault="003D704D" w:rsidP="000F0347">
            <w:pPr>
              <w:jc w:val="center"/>
              <w:rPr>
                <w:sz w:val="18"/>
                <w:szCs w:val="18"/>
              </w:rPr>
            </w:pPr>
            <w:r w:rsidRPr="00972CFA">
              <w:rPr>
                <w:sz w:val="18"/>
                <w:szCs w:val="18"/>
              </w:rPr>
              <w:t>0</w:t>
            </w:r>
          </w:p>
        </w:tc>
        <w:tc>
          <w:tcPr>
            <w:tcW w:w="917" w:type="dxa"/>
            <w:tcBorders>
              <w:top w:val="nil"/>
              <w:left w:val="nil"/>
              <w:bottom w:val="single" w:sz="4" w:space="0" w:color="auto"/>
              <w:right w:val="single" w:sz="4" w:space="0" w:color="auto"/>
            </w:tcBorders>
            <w:shd w:val="clear" w:color="000000" w:fill="FFFFFF"/>
            <w:noWrap/>
            <w:vAlign w:val="center"/>
            <w:hideMark/>
          </w:tcPr>
          <w:p w14:paraId="56D5CDAF" w14:textId="77777777" w:rsidR="003D704D" w:rsidRPr="00972CFA" w:rsidRDefault="003D704D" w:rsidP="000F0347">
            <w:pPr>
              <w:jc w:val="center"/>
              <w:rPr>
                <w:sz w:val="18"/>
                <w:szCs w:val="18"/>
              </w:rPr>
            </w:pPr>
            <w:r w:rsidRPr="00972CFA">
              <w:rPr>
                <w:sz w:val="18"/>
                <w:szCs w:val="18"/>
              </w:rPr>
              <w:t>0</w:t>
            </w:r>
          </w:p>
        </w:tc>
        <w:tc>
          <w:tcPr>
            <w:tcW w:w="850" w:type="dxa"/>
            <w:tcBorders>
              <w:top w:val="nil"/>
              <w:left w:val="nil"/>
              <w:bottom w:val="single" w:sz="4" w:space="0" w:color="auto"/>
              <w:right w:val="single" w:sz="4" w:space="0" w:color="auto"/>
            </w:tcBorders>
            <w:shd w:val="clear" w:color="000000" w:fill="FFFFFF"/>
            <w:noWrap/>
            <w:vAlign w:val="center"/>
            <w:hideMark/>
          </w:tcPr>
          <w:p w14:paraId="634084EB" w14:textId="77777777" w:rsidR="003D704D" w:rsidRPr="00972CFA" w:rsidRDefault="003D704D" w:rsidP="000F0347">
            <w:pPr>
              <w:jc w:val="center"/>
              <w:rPr>
                <w:sz w:val="18"/>
                <w:szCs w:val="18"/>
              </w:rPr>
            </w:pPr>
            <w:r w:rsidRPr="00972CFA">
              <w:rPr>
                <w:sz w:val="18"/>
                <w:szCs w:val="18"/>
              </w:rPr>
              <w:t>0</w:t>
            </w:r>
          </w:p>
        </w:tc>
        <w:tc>
          <w:tcPr>
            <w:tcW w:w="860" w:type="dxa"/>
            <w:tcBorders>
              <w:top w:val="nil"/>
              <w:left w:val="nil"/>
              <w:bottom w:val="single" w:sz="4" w:space="0" w:color="auto"/>
              <w:right w:val="single" w:sz="4" w:space="0" w:color="auto"/>
            </w:tcBorders>
            <w:shd w:val="clear" w:color="000000" w:fill="FFFFFF"/>
            <w:noWrap/>
            <w:vAlign w:val="center"/>
            <w:hideMark/>
          </w:tcPr>
          <w:p w14:paraId="3D381D1D" w14:textId="77777777" w:rsidR="003D704D" w:rsidRPr="00972CFA" w:rsidRDefault="003D704D" w:rsidP="000F0347">
            <w:pPr>
              <w:jc w:val="center"/>
              <w:rPr>
                <w:sz w:val="18"/>
                <w:szCs w:val="18"/>
              </w:rPr>
            </w:pPr>
            <w:r w:rsidRPr="00972CFA">
              <w:rPr>
                <w:sz w:val="18"/>
                <w:szCs w:val="18"/>
              </w:rPr>
              <w:t>0</w:t>
            </w:r>
          </w:p>
        </w:tc>
        <w:tc>
          <w:tcPr>
            <w:tcW w:w="850" w:type="dxa"/>
            <w:tcBorders>
              <w:top w:val="nil"/>
              <w:left w:val="nil"/>
              <w:bottom w:val="single" w:sz="4" w:space="0" w:color="auto"/>
              <w:right w:val="single" w:sz="4" w:space="0" w:color="auto"/>
            </w:tcBorders>
            <w:shd w:val="clear" w:color="000000" w:fill="FFFFFF"/>
            <w:noWrap/>
            <w:vAlign w:val="center"/>
            <w:hideMark/>
          </w:tcPr>
          <w:p w14:paraId="2CC1B109" w14:textId="77777777" w:rsidR="003D704D" w:rsidRPr="00972CFA" w:rsidRDefault="003D704D" w:rsidP="000F0347">
            <w:pPr>
              <w:jc w:val="center"/>
              <w:rPr>
                <w:sz w:val="18"/>
                <w:szCs w:val="18"/>
              </w:rPr>
            </w:pPr>
            <w:r w:rsidRPr="00972CFA">
              <w:rPr>
                <w:sz w:val="18"/>
                <w:szCs w:val="18"/>
              </w:rPr>
              <w:t>0</w:t>
            </w:r>
          </w:p>
        </w:tc>
        <w:tc>
          <w:tcPr>
            <w:tcW w:w="851" w:type="dxa"/>
            <w:tcBorders>
              <w:top w:val="nil"/>
              <w:left w:val="nil"/>
              <w:bottom w:val="single" w:sz="4" w:space="0" w:color="auto"/>
              <w:right w:val="single" w:sz="4" w:space="0" w:color="auto"/>
            </w:tcBorders>
            <w:shd w:val="clear" w:color="000000" w:fill="FFFFFF"/>
            <w:noWrap/>
            <w:vAlign w:val="center"/>
            <w:hideMark/>
          </w:tcPr>
          <w:p w14:paraId="1DB17565" w14:textId="77777777" w:rsidR="003D704D" w:rsidRPr="00972CFA" w:rsidRDefault="003D704D" w:rsidP="000F0347">
            <w:pPr>
              <w:jc w:val="center"/>
              <w:rPr>
                <w:sz w:val="18"/>
                <w:szCs w:val="18"/>
              </w:rPr>
            </w:pPr>
            <w:r w:rsidRPr="00972CFA">
              <w:rPr>
                <w:sz w:val="18"/>
                <w:szCs w:val="18"/>
              </w:rPr>
              <w:t>0</w:t>
            </w:r>
          </w:p>
        </w:tc>
      </w:tr>
      <w:tr w:rsidR="003D704D" w:rsidRPr="00972CFA" w14:paraId="3420975D" w14:textId="77777777" w:rsidTr="000F0347">
        <w:trPr>
          <w:trHeight w:val="285"/>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3955A87E" w14:textId="77777777" w:rsidR="003D704D" w:rsidRPr="00972CFA" w:rsidRDefault="003D704D" w:rsidP="000F0347">
            <w:pPr>
              <w:jc w:val="center"/>
              <w:rPr>
                <w:b/>
                <w:bCs/>
                <w:color w:val="000000"/>
                <w:sz w:val="20"/>
                <w:szCs w:val="20"/>
              </w:rPr>
            </w:pPr>
            <w:r w:rsidRPr="00972CFA">
              <w:rPr>
                <w:b/>
                <w:bCs/>
                <w:color w:val="000000"/>
                <w:sz w:val="20"/>
                <w:szCs w:val="20"/>
              </w:rPr>
              <w:t>2350</w:t>
            </w:r>
          </w:p>
        </w:tc>
        <w:tc>
          <w:tcPr>
            <w:tcW w:w="1789" w:type="dxa"/>
            <w:tcBorders>
              <w:top w:val="nil"/>
              <w:left w:val="nil"/>
              <w:bottom w:val="single" w:sz="4" w:space="0" w:color="auto"/>
              <w:right w:val="single" w:sz="4" w:space="0" w:color="auto"/>
            </w:tcBorders>
            <w:shd w:val="clear" w:color="000000" w:fill="FFFFFF"/>
            <w:noWrap/>
            <w:vAlign w:val="center"/>
            <w:hideMark/>
          </w:tcPr>
          <w:p w14:paraId="262DCF27" w14:textId="77777777" w:rsidR="003D704D" w:rsidRPr="00972CFA" w:rsidRDefault="003D704D" w:rsidP="000F0347">
            <w:pPr>
              <w:jc w:val="center"/>
              <w:rPr>
                <w:sz w:val="14"/>
                <w:szCs w:val="14"/>
              </w:rPr>
            </w:pPr>
            <w:r w:rsidRPr="00972CFA">
              <w:rPr>
                <w:sz w:val="14"/>
                <w:szCs w:val="14"/>
              </w:rPr>
              <w:t>Iestāžu uzturēšanas materiāli un preces</w:t>
            </w:r>
          </w:p>
        </w:tc>
        <w:tc>
          <w:tcPr>
            <w:tcW w:w="920" w:type="dxa"/>
            <w:tcBorders>
              <w:top w:val="nil"/>
              <w:left w:val="nil"/>
              <w:bottom w:val="single" w:sz="4" w:space="0" w:color="auto"/>
              <w:right w:val="single" w:sz="4" w:space="0" w:color="auto"/>
            </w:tcBorders>
            <w:shd w:val="clear" w:color="000000" w:fill="FFFFFF"/>
            <w:noWrap/>
            <w:vAlign w:val="center"/>
            <w:hideMark/>
          </w:tcPr>
          <w:p w14:paraId="4670DBCA" w14:textId="77777777" w:rsidR="003D704D" w:rsidRPr="00972CFA" w:rsidRDefault="003D704D" w:rsidP="000F0347">
            <w:pPr>
              <w:jc w:val="center"/>
              <w:rPr>
                <w:sz w:val="18"/>
                <w:szCs w:val="18"/>
              </w:rPr>
            </w:pPr>
            <w:r w:rsidRPr="00972CFA">
              <w:rPr>
                <w:sz w:val="18"/>
                <w:szCs w:val="18"/>
              </w:rPr>
              <w:t>4 259</w:t>
            </w:r>
          </w:p>
        </w:tc>
        <w:tc>
          <w:tcPr>
            <w:tcW w:w="920" w:type="dxa"/>
            <w:tcBorders>
              <w:top w:val="nil"/>
              <w:left w:val="nil"/>
              <w:bottom w:val="single" w:sz="4" w:space="0" w:color="auto"/>
              <w:right w:val="single" w:sz="4" w:space="0" w:color="auto"/>
            </w:tcBorders>
            <w:shd w:val="clear" w:color="000000" w:fill="FFFFFF"/>
            <w:noWrap/>
            <w:vAlign w:val="center"/>
            <w:hideMark/>
          </w:tcPr>
          <w:p w14:paraId="72ACBF4D" w14:textId="77777777" w:rsidR="003D704D" w:rsidRPr="00972CFA" w:rsidRDefault="003D704D" w:rsidP="000F0347">
            <w:pPr>
              <w:jc w:val="center"/>
              <w:rPr>
                <w:sz w:val="18"/>
                <w:szCs w:val="18"/>
              </w:rPr>
            </w:pPr>
            <w:r w:rsidRPr="00972CFA">
              <w:rPr>
                <w:sz w:val="18"/>
                <w:szCs w:val="18"/>
              </w:rPr>
              <w:t>5 143</w:t>
            </w:r>
          </w:p>
        </w:tc>
        <w:tc>
          <w:tcPr>
            <w:tcW w:w="920" w:type="dxa"/>
            <w:tcBorders>
              <w:top w:val="nil"/>
              <w:left w:val="nil"/>
              <w:bottom w:val="single" w:sz="4" w:space="0" w:color="auto"/>
              <w:right w:val="single" w:sz="4" w:space="0" w:color="auto"/>
            </w:tcBorders>
            <w:shd w:val="clear" w:color="000000" w:fill="FFFFFF"/>
            <w:noWrap/>
            <w:vAlign w:val="center"/>
            <w:hideMark/>
          </w:tcPr>
          <w:p w14:paraId="6833F4E4" w14:textId="77777777" w:rsidR="003D704D" w:rsidRPr="00972CFA" w:rsidRDefault="003D704D" w:rsidP="000F0347">
            <w:pPr>
              <w:jc w:val="center"/>
              <w:rPr>
                <w:sz w:val="18"/>
                <w:szCs w:val="18"/>
              </w:rPr>
            </w:pPr>
            <w:r w:rsidRPr="00972CFA">
              <w:rPr>
                <w:sz w:val="18"/>
                <w:szCs w:val="18"/>
              </w:rPr>
              <w:t>7 228</w:t>
            </w:r>
          </w:p>
        </w:tc>
        <w:tc>
          <w:tcPr>
            <w:tcW w:w="917" w:type="dxa"/>
            <w:tcBorders>
              <w:top w:val="nil"/>
              <w:left w:val="nil"/>
              <w:bottom w:val="single" w:sz="4" w:space="0" w:color="auto"/>
              <w:right w:val="single" w:sz="4" w:space="0" w:color="auto"/>
            </w:tcBorders>
            <w:shd w:val="clear" w:color="000000" w:fill="FFFFFF"/>
            <w:noWrap/>
            <w:vAlign w:val="center"/>
            <w:hideMark/>
          </w:tcPr>
          <w:p w14:paraId="2C46BBDA" w14:textId="77777777" w:rsidR="003D704D" w:rsidRPr="00972CFA" w:rsidRDefault="003D704D" w:rsidP="000F0347">
            <w:pPr>
              <w:jc w:val="center"/>
              <w:rPr>
                <w:sz w:val="18"/>
                <w:szCs w:val="18"/>
              </w:rPr>
            </w:pPr>
            <w:r w:rsidRPr="00972CFA">
              <w:rPr>
                <w:sz w:val="18"/>
                <w:szCs w:val="18"/>
              </w:rPr>
              <w:t>3 510</w:t>
            </w:r>
          </w:p>
        </w:tc>
        <w:tc>
          <w:tcPr>
            <w:tcW w:w="850" w:type="dxa"/>
            <w:tcBorders>
              <w:top w:val="nil"/>
              <w:left w:val="nil"/>
              <w:bottom w:val="single" w:sz="4" w:space="0" w:color="auto"/>
              <w:right w:val="single" w:sz="4" w:space="0" w:color="auto"/>
            </w:tcBorders>
            <w:shd w:val="clear" w:color="000000" w:fill="FFFFFF"/>
            <w:noWrap/>
            <w:vAlign w:val="center"/>
            <w:hideMark/>
          </w:tcPr>
          <w:p w14:paraId="30A158B0" w14:textId="77777777" w:rsidR="003D704D" w:rsidRPr="00972CFA" w:rsidRDefault="003D704D" w:rsidP="000F0347">
            <w:pPr>
              <w:jc w:val="center"/>
              <w:rPr>
                <w:sz w:val="18"/>
                <w:szCs w:val="18"/>
              </w:rPr>
            </w:pPr>
            <w:r w:rsidRPr="00972CFA">
              <w:rPr>
                <w:sz w:val="18"/>
                <w:szCs w:val="18"/>
              </w:rPr>
              <w:t>1 438</w:t>
            </w:r>
          </w:p>
        </w:tc>
        <w:tc>
          <w:tcPr>
            <w:tcW w:w="860" w:type="dxa"/>
            <w:tcBorders>
              <w:top w:val="nil"/>
              <w:left w:val="nil"/>
              <w:bottom w:val="single" w:sz="4" w:space="0" w:color="auto"/>
              <w:right w:val="single" w:sz="4" w:space="0" w:color="auto"/>
            </w:tcBorders>
            <w:shd w:val="clear" w:color="000000" w:fill="FFFFFF"/>
            <w:noWrap/>
            <w:vAlign w:val="center"/>
            <w:hideMark/>
          </w:tcPr>
          <w:p w14:paraId="38D41E25" w14:textId="77777777" w:rsidR="003D704D" w:rsidRPr="00972CFA" w:rsidRDefault="003D704D" w:rsidP="000F0347">
            <w:pPr>
              <w:jc w:val="center"/>
              <w:rPr>
                <w:sz w:val="18"/>
                <w:szCs w:val="18"/>
              </w:rPr>
            </w:pPr>
            <w:r w:rsidRPr="00972CFA">
              <w:rPr>
                <w:sz w:val="18"/>
                <w:szCs w:val="18"/>
              </w:rPr>
              <w:t>3 436</w:t>
            </w:r>
          </w:p>
        </w:tc>
        <w:tc>
          <w:tcPr>
            <w:tcW w:w="850" w:type="dxa"/>
            <w:tcBorders>
              <w:top w:val="nil"/>
              <w:left w:val="nil"/>
              <w:bottom w:val="single" w:sz="4" w:space="0" w:color="auto"/>
              <w:right w:val="single" w:sz="4" w:space="0" w:color="auto"/>
            </w:tcBorders>
            <w:shd w:val="clear" w:color="000000" w:fill="FFFFFF"/>
            <w:noWrap/>
            <w:vAlign w:val="center"/>
            <w:hideMark/>
          </w:tcPr>
          <w:p w14:paraId="3C9552D9" w14:textId="77777777" w:rsidR="003D704D" w:rsidRPr="00972CFA" w:rsidRDefault="003D704D" w:rsidP="000F0347">
            <w:pPr>
              <w:jc w:val="center"/>
              <w:rPr>
                <w:sz w:val="18"/>
                <w:szCs w:val="18"/>
              </w:rPr>
            </w:pPr>
            <w:r w:rsidRPr="00972CFA">
              <w:rPr>
                <w:sz w:val="18"/>
                <w:szCs w:val="18"/>
              </w:rPr>
              <w:t>5 621</w:t>
            </w:r>
          </w:p>
        </w:tc>
        <w:tc>
          <w:tcPr>
            <w:tcW w:w="851" w:type="dxa"/>
            <w:tcBorders>
              <w:top w:val="nil"/>
              <w:left w:val="nil"/>
              <w:bottom w:val="single" w:sz="4" w:space="0" w:color="auto"/>
              <w:right w:val="single" w:sz="4" w:space="0" w:color="auto"/>
            </w:tcBorders>
            <w:shd w:val="clear" w:color="000000" w:fill="FFFFFF"/>
            <w:noWrap/>
            <w:vAlign w:val="center"/>
            <w:hideMark/>
          </w:tcPr>
          <w:p w14:paraId="47982DC4" w14:textId="77777777" w:rsidR="003D704D" w:rsidRPr="00972CFA" w:rsidRDefault="003D704D" w:rsidP="000F0347">
            <w:pPr>
              <w:jc w:val="center"/>
              <w:rPr>
                <w:sz w:val="18"/>
                <w:szCs w:val="18"/>
              </w:rPr>
            </w:pPr>
            <w:r w:rsidRPr="00972CFA">
              <w:rPr>
                <w:sz w:val="18"/>
                <w:szCs w:val="18"/>
              </w:rPr>
              <w:t>973</w:t>
            </w:r>
          </w:p>
        </w:tc>
      </w:tr>
      <w:tr w:rsidR="003D704D" w:rsidRPr="00972CFA" w14:paraId="163ACB20" w14:textId="77777777" w:rsidTr="000F0347">
        <w:trPr>
          <w:trHeight w:val="840"/>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615B987C" w14:textId="77777777" w:rsidR="003D704D" w:rsidRPr="00972CFA" w:rsidRDefault="003D704D" w:rsidP="000F0347">
            <w:pPr>
              <w:jc w:val="center"/>
              <w:rPr>
                <w:b/>
                <w:bCs/>
                <w:color w:val="000000"/>
                <w:sz w:val="20"/>
                <w:szCs w:val="20"/>
              </w:rPr>
            </w:pPr>
            <w:r w:rsidRPr="00972CFA">
              <w:rPr>
                <w:b/>
                <w:bCs/>
                <w:color w:val="000000"/>
                <w:sz w:val="20"/>
                <w:szCs w:val="20"/>
              </w:rPr>
              <w:t>2360</w:t>
            </w:r>
          </w:p>
        </w:tc>
        <w:tc>
          <w:tcPr>
            <w:tcW w:w="1789" w:type="dxa"/>
            <w:tcBorders>
              <w:top w:val="nil"/>
              <w:left w:val="nil"/>
              <w:bottom w:val="single" w:sz="4" w:space="0" w:color="auto"/>
              <w:right w:val="single" w:sz="4" w:space="0" w:color="auto"/>
            </w:tcBorders>
            <w:shd w:val="clear" w:color="000000" w:fill="FFFFFF"/>
            <w:noWrap/>
            <w:vAlign w:val="center"/>
            <w:hideMark/>
          </w:tcPr>
          <w:p w14:paraId="11F5B4C0" w14:textId="77777777" w:rsidR="003D704D" w:rsidRPr="00972CFA" w:rsidRDefault="003D704D" w:rsidP="000F0347">
            <w:pPr>
              <w:jc w:val="center"/>
              <w:rPr>
                <w:sz w:val="14"/>
                <w:szCs w:val="14"/>
              </w:rPr>
            </w:pPr>
            <w:r w:rsidRPr="00972CFA">
              <w:rPr>
                <w:sz w:val="14"/>
                <w:szCs w:val="14"/>
              </w:rPr>
              <w:t>Valsts un pašvaldību aprūpē, apgādē un dienestā (amatā) esošo personu uzturēšana</w:t>
            </w:r>
            <w:r w:rsidRPr="00972CFA">
              <w:rPr>
                <w:b/>
                <w:bCs/>
                <w:sz w:val="14"/>
                <w:szCs w:val="14"/>
              </w:rPr>
              <w:t xml:space="preserve"> </w:t>
            </w:r>
            <w:r w:rsidRPr="00972CFA">
              <w:rPr>
                <w:b/>
                <w:bCs/>
                <w:i/>
                <w:iCs/>
                <w:color w:val="FF0000"/>
                <w:sz w:val="14"/>
                <w:szCs w:val="14"/>
              </w:rPr>
              <w:t>(izņemot  ēdināšanas izdevumus EKK 2363)</w:t>
            </w:r>
          </w:p>
        </w:tc>
        <w:tc>
          <w:tcPr>
            <w:tcW w:w="920" w:type="dxa"/>
            <w:tcBorders>
              <w:top w:val="nil"/>
              <w:left w:val="nil"/>
              <w:bottom w:val="single" w:sz="4" w:space="0" w:color="auto"/>
              <w:right w:val="single" w:sz="4" w:space="0" w:color="auto"/>
            </w:tcBorders>
            <w:shd w:val="clear" w:color="000000" w:fill="FFFFFF"/>
            <w:noWrap/>
            <w:vAlign w:val="center"/>
            <w:hideMark/>
          </w:tcPr>
          <w:p w14:paraId="1A23EC37" w14:textId="77777777" w:rsidR="003D704D" w:rsidRPr="00972CFA" w:rsidRDefault="003D704D" w:rsidP="000F0347">
            <w:pPr>
              <w:jc w:val="center"/>
              <w:rPr>
                <w:sz w:val="18"/>
                <w:szCs w:val="18"/>
              </w:rPr>
            </w:pPr>
            <w:r w:rsidRPr="00972CFA">
              <w:rPr>
                <w:sz w:val="18"/>
                <w:szCs w:val="18"/>
              </w:rPr>
              <w:t>848</w:t>
            </w:r>
          </w:p>
        </w:tc>
        <w:tc>
          <w:tcPr>
            <w:tcW w:w="920" w:type="dxa"/>
            <w:tcBorders>
              <w:top w:val="nil"/>
              <w:left w:val="nil"/>
              <w:bottom w:val="single" w:sz="4" w:space="0" w:color="auto"/>
              <w:right w:val="single" w:sz="4" w:space="0" w:color="auto"/>
            </w:tcBorders>
            <w:shd w:val="clear" w:color="000000" w:fill="FFFFFF"/>
            <w:noWrap/>
            <w:vAlign w:val="center"/>
            <w:hideMark/>
          </w:tcPr>
          <w:p w14:paraId="6F29B1E0" w14:textId="77777777" w:rsidR="003D704D" w:rsidRPr="00972CFA" w:rsidRDefault="003D704D" w:rsidP="000F0347">
            <w:pPr>
              <w:jc w:val="center"/>
              <w:rPr>
                <w:sz w:val="18"/>
                <w:szCs w:val="18"/>
              </w:rPr>
            </w:pPr>
            <w:r w:rsidRPr="00972CFA">
              <w:rPr>
                <w:sz w:val="18"/>
                <w:szCs w:val="18"/>
              </w:rPr>
              <w:t>875</w:t>
            </w:r>
          </w:p>
        </w:tc>
        <w:tc>
          <w:tcPr>
            <w:tcW w:w="920" w:type="dxa"/>
            <w:tcBorders>
              <w:top w:val="nil"/>
              <w:left w:val="nil"/>
              <w:bottom w:val="single" w:sz="4" w:space="0" w:color="auto"/>
              <w:right w:val="single" w:sz="4" w:space="0" w:color="auto"/>
            </w:tcBorders>
            <w:shd w:val="clear" w:color="000000" w:fill="FFFFFF"/>
            <w:noWrap/>
            <w:vAlign w:val="center"/>
            <w:hideMark/>
          </w:tcPr>
          <w:p w14:paraId="2D99CB8C" w14:textId="77777777" w:rsidR="003D704D" w:rsidRPr="00972CFA" w:rsidRDefault="003D704D" w:rsidP="000F0347">
            <w:pPr>
              <w:jc w:val="center"/>
              <w:rPr>
                <w:sz w:val="18"/>
                <w:szCs w:val="18"/>
              </w:rPr>
            </w:pPr>
            <w:r w:rsidRPr="00972CFA">
              <w:rPr>
                <w:sz w:val="18"/>
                <w:szCs w:val="18"/>
              </w:rPr>
              <w:t>994</w:t>
            </w:r>
          </w:p>
        </w:tc>
        <w:tc>
          <w:tcPr>
            <w:tcW w:w="917" w:type="dxa"/>
            <w:tcBorders>
              <w:top w:val="nil"/>
              <w:left w:val="nil"/>
              <w:bottom w:val="single" w:sz="4" w:space="0" w:color="auto"/>
              <w:right w:val="single" w:sz="4" w:space="0" w:color="auto"/>
            </w:tcBorders>
            <w:shd w:val="clear" w:color="000000" w:fill="FFFFFF"/>
            <w:noWrap/>
            <w:vAlign w:val="center"/>
            <w:hideMark/>
          </w:tcPr>
          <w:p w14:paraId="0022865E" w14:textId="77777777" w:rsidR="003D704D" w:rsidRPr="00972CFA" w:rsidRDefault="003D704D" w:rsidP="000F0347">
            <w:pPr>
              <w:jc w:val="center"/>
              <w:rPr>
                <w:sz w:val="18"/>
                <w:szCs w:val="18"/>
              </w:rPr>
            </w:pPr>
            <w:r w:rsidRPr="00972CFA">
              <w:rPr>
                <w:sz w:val="18"/>
                <w:szCs w:val="18"/>
              </w:rPr>
              <w:t>171</w:t>
            </w:r>
          </w:p>
        </w:tc>
        <w:tc>
          <w:tcPr>
            <w:tcW w:w="850" w:type="dxa"/>
            <w:tcBorders>
              <w:top w:val="nil"/>
              <w:left w:val="nil"/>
              <w:bottom w:val="single" w:sz="4" w:space="0" w:color="auto"/>
              <w:right w:val="single" w:sz="4" w:space="0" w:color="auto"/>
            </w:tcBorders>
            <w:shd w:val="clear" w:color="000000" w:fill="FFFFFF"/>
            <w:noWrap/>
            <w:vAlign w:val="center"/>
            <w:hideMark/>
          </w:tcPr>
          <w:p w14:paraId="478962B8" w14:textId="77777777" w:rsidR="003D704D" w:rsidRPr="00972CFA" w:rsidRDefault="003D704D" w:rsidP="000F0347">
            <w:pPr>
              <w:jc w:val="center"/>
              <w:rPr>
                <w:sz w:val="18"/>
                <w:szCs w:val="18"/>
              </w:rPr>
            </w:pPr>
            <w:r w:rsidRPr="00972CFA">
              <w:rPr>
                <w:sz w:val="18"/>
                <w:szCs w:val="18"/>
              </w:rPr>
              <w:t>406</w:t>
            </w:r>
          </w:p>
        </w:tc>
        <w:tc>
          <w:tcPr>
            <w:tcW w:w="860" w:type="dxa"/>
            <w:tcBorders>
              <w:top w:val="nil"/>
              <w:left w:val="nil"/>
              <w:bottom w:val="single" w:sz="4" w:space="0" w:color="auto"/>
              <w:right w:val="single" w:sz="4" w:space="0" w:color="auto"/>
            </w:tcBorders>
            <w:shd w:val="clear" w:color="000000" w:fill="FFFFFF"/>
            <w:noWrap/>
            <w:vAlign w:val="center"/>
            <w:hideMark/>
          </w:tcPr>
          <w:p w14:paraId="7C9D0AE0" w14:textId="77777777" w:rsidR="003D704D" w:rsidRPr="00972CFA" w:rsidRDefault="003D704D" w:rsidP="000F0347">
            <w:pPr>
              <w:jc w:val="center"/>
              <w:rPr>
                <w:sz w:val="18"/>
                <w:szCs w:val="18"/>
              </w:rPr>
            </w:pPr>
            <w:r w:rsidRPr="00972CFA">
              <w:rPr>
                <w:sz w:val="18"/>
                <w:szCs w:val="18"/>
              </w:rPr>
              <w:t>274</w:t>
            </w:r>
          </w:p>
        </w:tc>
        <w:tc>
          <w:tcPr>
            <w:tcW w:w="850" w:type="dxa"/>
            <w:tcBorders>
              <w:top w:val="nil"/>
              <w:left w:val="nil"/>
              <w:bottom w:val="single" w:sz="4" w:space="0" w:color="auto"/>
              <w:right w:val="single" w:sz="4" w:space="0" w:color="auto"/>
            </w:tcBorders>
            <w:shd w:val="clear" w:color="000000" w:fill="FFFFFF"/>
            <w:noWrap/>
            <w:vAlign w:val="center"/>
            <w:hideMark/>
          </w:tcPr>
          <w:p w14:paraId="2FB74064" w14:textId="77777777" w:rsidR="003D704D" w:rsidRPr="00972CFA" w:rsidRDefault="003D704D" w:rsidP="000F0347">
            <w:pPr>
              <w:jc w:val="center"/>
              <w:rPr>
                <w:sz w:val="18"/>
                <w:szCs w:val="18"/>
              </w:rPr>
            </w:pPr>
            <w:r w:rsidRPr="00972CFA">
              <w:rPr>
                <w:sz w:val="18"/>
                <w:szCs w:val="18"/>
              </w:rPr>
              <w:t>1 187</w:t>
            </w:r>
          </w:p>
        </w:tc>
        <w:tc>
          <w:tcPr>
            <w:tcW w:w="851" w:type="dxa"/>
            <w:tcBorders>
              <w:top w:val="nil"/>
              <w:left w:val="nil"/>
              <w:bottom w:val="single" w:sz="4" w:space="0" w:color="auto"/>
              <w:right w:val="single" w:sz="4" w:space="0" w:color="auto"/>
            </w:tcBorders>
            <w:shd w:val="clear" w:color="000000" w:fill="FFFFFF"/>
            <w:noWrap/>
            <w:vAlign w:val="center"/>
            <w:hideMark/>
          </w:tcPr>
          <w:p w14:paraId="242E107A" w14:textId="77777777" w:rsidR="003D704D" w:rsidRPr="00972CFA" w:rsidRDefault="003D704D" w:rsidP="000F0347">
            <w:pPr>
              <w:jc w:val="center"/>
              <w:rPr>
                <w:sz w:val="18"/>
                <w:szCs w:val="18"/>
              </w:rPr>
            </w:pPr>
            <w:r w:rsidRPr="00972CFA">
              <w:rPr>
                <w:sz w:val="18"/>
                <w:szCs w:val="18"/>
              </w:rPr>
              <w:t>0</w:t>
            </w:r>
          </w:p>
        </w:tc>
      </w:tr>
      <w:tr w:rsidR="003D704D" w:rsidRPr="00972CFA" w14:paraId="1E6B8FFB" w14:textId="77777777" w:rsidTr="000F0347">
        <w:trPr>
          <w:trHeight w:val="300"/>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688F43F1" w14:textId="77777777" w:rsidR="003D704D" w:rsidRPr="00972CFA" w:rsidRDefault="003D704D" w:rsidP="000F0347">
            <w:pPr>
              <w:jc w:val="center"/>
              <w:rPr>
                <w:b/>
                <w:bCs/>
                <w:color w:val="000000"/>
                <w:sz w:val="20"/>
                <w:szCs w:val="20"/>
              </w:rPr>
            </w:pPr>
            <w:r w:rsidRPr="00972CFA">
              <w:rPr>
                <w:b/>
                <w:bCs/>
                <w:color w:val="000000"/>
                <w:sz w:val="20"/>
                <w:szCs w:val="20"/>
              </w:rPr>
              <w:t>2370</w:t>
            </w:r>
          </w:p>
        </w:tc>
        <w:tc>
          <w:tcPr>
            <w:tcW w:w="1789" w:type="dxa"/>
            <w:tcBorders>
              <w:top w:val="nil"/>
              <w:left w:val="nil"/>
              <w:bottom w:val="single" w:sz="4" w:space="0" w:color="auto"/>
              <w:right w:val="single" w:sz="4" w:space="0" w:color="auto"/>
            </w:tcBorders>
            <w:shd w:val="clear" w:color="000000" w:fill="FFFFFF"/>
            <w:noWrap/>
            <w:vAlign w:val="center"/>
            <w:hideMark/>
          </w:tcPr>
          <w:p w14:paraId="5B2E7307" w14:textId="77777777" w:rsidR="003D704D" w:rsidRPr="00972CFA" w:rsidRDefault="003D704D" w:rsidP="000F0347">
            <w:pPr>
              <w:jc w:val="center"/>
              <w:rPr>
                <w:sz w:val="14"/>
                <w:szCs w:val="14"/>
              </w:rPr>
            </w:pPr>
            <w:r w:rsidRPr="00972CFA">
              <w:rPr>
                <w:sz w:val="14"/>
                <w:szCs w:val="14"/>
              </w:rPr>
              <w:t>Mācību līdzekļi un materiāli</w:t>
            </w:r>
          </w:p>
        </w:tc>
        <w:tc>
          <w:tcPr>
            <w:tcW w:w="920" w:type="dxa"/>
            <w:tcBorders>
              <w:top w:val="nil"/>
              <w:left w:val="nil"/>
              <w:bottom w:val="single" w:sz="4" w:space="0" w:color="auto"/>
              <w:right w:val="single" w:sz="4" w:space="0" w:color="auto"/>
            </w:tcBorders>
            <w:shd w:val="clear" w:color="000000" w:fill="FFFFFF"/>
            <w:noWrap/>
            <w:vAlign w:val="center"/>
            <w:hideMark/>
          </w:tcPr>
          <w:p w14:paraId="1FFFC4C3" w14:textId="77777777" w:rsidR="003D704D" w:rsidRPr="00972CFA" w:rsidRDefault="003D704D" w:rsidP="000F0347">
            <w:pPr>
              <w:jc w:val="center"/>
              <w:rPr>
                <w:sz w:val="18"/>
                <w:szCs w:val="18"/>
              </w:rPr>
            </w:pPr>
            <w:r w:rsidRPr="00972CFA">
              <w:rPr>
                <w:sz w:val="18"/>
                <w:szCs w:val="18"/>
              </w:rPr>
              <w:t>1 806</w:t>
            </w:r>
          </w:p>
        </w:tc>
        <w:tc>
          <w:tcPr>
            <w:tcW w:w="920" w:type="dxa"/>
            <w:tcBorders>
              <w:top w:val="nil"/>
              <w:left w:val="nil"/>
              <w:bottom w:val="single" w:sz="4" w:space="0" w:color="auto"/>
              <w:right w:val="single" w:sz="4" w:space="0" w:color="auto"/>
            </w:tcBorders>
            <w:shd w:val="clear" w:color="000000" w:fill="FFFFFF"/>
            <w:noWrap/>
            <w:vAlign w:val="center"/>
            <w:hideMark/>
          </w:tcPr>
          <w:p w14:paraId="322C31ED" w14:textId="77777777" w:rsidR="003D704D" w:rsidRPr="00972CFA" w:rsidRDefault="003D704D" w:rsidP="000F0347">
            <w:pPr>
              <w:jc w:val="center"/>
              <w:rPr>
                <w:sz w:val="18"/>
                <w:szCs w:val="18"/>
              </w:rPr>
            </w:pPr>
            <w:r w:rsidRPr="00972CFA">
              <w:rPr>
                <w:sz w:val="18"/>
                <w:szCs w:val="18"/>
              </w:rPr>
              <w:t>2 791</w:t>
            </w:r>
          </w:p>
        </w:tc>
        <w:tc>
          <w:tcPr>
            <w:tcW w:w="920" w:type="dxa"/>
            <w:tcBorders>
              <w:top w:val="nil"/>
              <w:left w:val="nil"/>
              <w:bottom w:val="single" w:sz="4" w:space="0" w:color="auto"/>
              <w:right w:val="single" w:sz="4" w:space="0" w:color="auto"/>
            </w:tcBorders>
            <w:shd w:val="clear" w:color="000000" w:fill="FFFFFF"/>
            <w:noWrap/>
            <w:vAlign w:val="center"/>
            <w:hideMark/>
          </w:tcPr>
          <w:p w14:paraId="648416B4" w14:textId="77777777" w:rsidR="003D704D" w:rsidRPr="00972CFA" w:rsidRDefault="003D704D" w:rsidP="000F0347">
            <w:pPr>
              <w:jc w:val="center"/>
              <w:rPr>
                <w:sz w:val="18"/>
                <w:szCs w:val="18"/>
              </w:rPr>
            </w:pPr>
            <w:r w:rsidRPr="00972CFA">
              <w:rPr>
                <w:sz w:val="18"/>
                <w:szCs w:val="18"/>
              </w:rPr>
              <w:t>4 108</w:t>
            </w:r>
          </w:p>
        </w:tc>
        <w:tc>
          <w:tcPr>
            <w:tcW w:w="917" w:type="dxa"/>
            <w:tcBorders>
              <w:top w:val="nil"/>
              <w:left w:val="nil"/>
              <w:bottom w:val="single" w:sz="4" w:space="0" w:color="auto"/>
              <w:right w:val="single" w:sz="4" w:space="0" w:color="auto"/>
            </w:tcBorders>
            <w:shd w:val="clear" w:color="000000" w:fill="FFFFFF"/>
            <w:noWrap/>
            <w:vAlign w:val="center"/>
            <w:hideMark/>
          </w:tcPr>
          <w:p w14:paraId="3A67EDC7" w14:textId="77777777" w:rsidR="003D704D" w:rsidRPr="00972CFA" w:rsidRDefault="003D704D" w:rsidP="000F0347">
            <w:pPr>
              <w:jc w:val="center"/>
              <w:rPr>
                <w:sz w:val="18"/>
                <w:szCs w:val="18"/>
              </w:rPr>
            </w:pPr>
            <w:r w:rsidRPr="00972CFA">
              <w:rPr>
                <w:sz w:val="18"/>
                <w:szCs w:val="18"/>
              </w:rPr>
              <w:t>914</w:t>
            </w:r>
          </w:p>
        </w:tc>
        <w:tc>
          <w:tcPr>
            <w:tcW w:w="850" w:type="dxa"/>
            <w:tcBorders>
              <w:top w:val="nil"/>
              <w:left w:val="nil"/>
              <w:bottom w:val="single" w:sz="4" w:space="0" w:color="auto"/>
              <w:right w:val="single" w:sz="4" w:space="0" w:color="auto"/>
            </w:tcBorders>
            <w:shd w:val="clear" w:color="000000" w:fill="FFFFFF"/>
            <w:noWrap/>
            <w:vAlign w:val="center"/>
            <w:hideMark/>
          </w:tcPr>
          <w:p w14:paraId="4019C4D5" w14:textId="77777777" w:rsidR="003D704D" w:rsidRPr="00972CFA" w:rsidRDefault="003D704D" w:rsidP="000F0347">
            <w:pPr>
              <w:jc w:val="center"/>
              <w:rPr>
                <w:sz w:val="18"/>
                <w:szCs w:val="18"/>
              </w:rPr>
            </w:pPr>
            <w:r w:rsidRPr="00972CFA">
              <w:rPr>
                <w:sz w:val="18"/>
                <w:szCs w:val="18"/>
              </w:rPr>
              <w:t>0</w:t>
            </w:r>
          </w:p>
        </w:tc>
        <w:tc>
          <w:tcPr>
            <w:tcW w:w="860" w:type="dxa"/>
            <w:tcBorders>
              <w:top w:val="nil"/>
              <w:left w:val="nil"/>
              <w:bottom w:val="single" w:sz="4" w:space="0" w:color="auto"/>
              <w:right w:val="single" w:sz="4" w:space="0" w:color="auto"/>
            </w:tcBorders>
            <w:shd w:val="clear" w:color="000000" w:fill="FFFFFF"/>
            <w:noWrap/>
            <w:vAlign w:val="center"/>
            <w:hideMark/>
          </w:tcPr>
          <w:p w14:paraId="37A0FB8B" w14:textId="77777777" w:rsidR="003D704D" w:rsidRPr="00972CFA" w:rsidRDefault="003D704D" w:rsidP="000F0347">
            <w:pPr>
              <w:jc w:val="center"/>
              <w:rPr>
                <w:sz w:val="18"/>
                <w:szCs w:val="18"/>
              </w:rPr>
            </w:pPr>
            <w:r w:rsidRPr="00972CFA">
              <w:rPr>
                <w:sz w:val="18"/>
                <w:szCs w:val="18"/>
              </w:rPr>
              <w:t>711</w:t>
            </w:r>
          </w:p>
        </w:tc>
        <w:tc>
          <w:tcPr>
            <w:tcW w:w="850" w:type="dxa"/>
            <w:tcBorders>
              <w:top w:val="nil"/>
              <w:left w:val="nil"/>
              <w:bottom w:val="single" w:sz="4" w:space="0" w:color="auto"/>
              <w:right w:val="single" w:sz="4" w:space="0" w:color="auto"/>
            </w:tcBorders>
            <w:shd w:val="clear" w:color="000000" w:fill="FFFFFF"/>
            <w:noWrap/>
            <w:vAlign w:val="center"/>
            <w:hideMark/>
          </w:tcPr>
          <w:p w14:paraId="35DEC702" w14:textId="77777777" w:rsidR="003D704D" w:rsidRPr="00972CFA" w:rsidRDefault="003D704D" w:rsidP="000F0347">
            <w:pPr>
              <w:jc w:val="center"/>
              <w:rPr>
                <w:sz w:val="18"/>
                <w:szCs w:val="18"/>
              </w:rPr>
            </w:pPr>
            <w:r w:rsidRPr="00972CFA">
              <w:rPr>
                <w:sz w:val="18"/>
                <w:szCs w:val="18"/>
              </w:rPr>
              <w:t>1 379</w:t>
            </w:r>
          </w:p>
        </w:tc>
        <w:tc>
          <w:tcPr>
            <w:tcW w:w="851" w:type="dxa"/>
            <w:tcBorders>
              <w:top w:val="nil"/>
              <w:left w:val="nil"/>
              <w:bottom w:val="single" w:sz="4" w:space="0" w:color="auto"/>
              <w:right w:val="single" w:sz="4" w:space="0" w:color="auto"/>
            </w:tcBorders>
            <w:shd w:val="clear" w:color="000000" w:fill="FFFFFF"/>
            <w:noWrap/>
            <w:vAlign w:val="center"/>
            <w:hideMark/>
          </w:tcPr>
          <w:p w14:paraId="3E856474" w14:textId="77777777" w:rsidR="003D704D" w:rsidRPr="00972CFA" w:rsidRDefault="003D704D" w:rsidP="000F0347">
            <w:pPr>
              <w:jc w:val="center"/>
              <w:rPr>
                <w:sz w:val="18"/>
                <w:szCs w:val="18"/>
              </w:rPr>
            </w:pPr>
            <w:r w:rsidRPr="00972CFA">
              <w:rPr>
                <w:sz w:val="18"/>
                <w:szCs w:val="18"/>
              </w:rPr>
              <w:t>19</w:t>
            </w:r>
          </w:p>
        </w:tc>
      </w:tr>
      <w:tr w:rsidR="003D704D" w:rsidRPr="00972CFA" w14:paraId="463C93B4" w14:textId="77777777" w:rsidTr="000F0347">
        <w:trPr>
          <w:trHeight w:val="450"/>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1F7F61DC" w14:textId="77777777" w:rsidR="003D704D" w:rsidRPr="00972CFA" w:rsidRDefault="003D704D" w:rsidP="000F0347">
            <w:pPr>
              <w:jc w:val="center"/>
              <w:rPr>
                <w:b/>
                <w:bCs/>
                <w:color w:val="000000"/>
                <w:sz w:val="20"/>
                <w:szCs w:val="20"/>
              </w:rPr>
            </w:pPr>
            <w:r w:rsidRPr="00972CFA">
              <w:rPr>
                <w:b/>
                <w:bCs/>
                <w:color w:val="000000"/>
                <w:sz w:val="20"/>
                <w:szCs w:val="20"/>
              </w:rPr>
              <w:t>2400</w:t>
            </w:r>
          </w:p>
        </w:tc>
        <w:tc>
          <w:tcPr>
            <w:tcW w:w="1789" w:type="dxa"/>
            <w:tcBorders>
              <w:top w:val="nil"/>
              <w:left w:val="nil"/>
              <w:bottom w:val="single" w:sz="4" w:space="0" w:color="auto"/>
              <w:right w:val="single" w:sz="4" w:space="0" w:color="auto"/>
            </w:tcBorders>
            <w:shd w:val="clear" w:color="000000" w:fill="FFFFFF"/>
            <w:noWrap/>
            <w:vAlign w:val="center"/>
            <w:hideMark/>
          </w:tcPr>
          <w:p w14:paraId="74D9E7F2" w14:textId="77777777" w:rsidR="003D704D" w:rsidRPr="00972CFA" w:rsidRDefault="003D704D" w:rsidP="000F0347">
            <w:pPr>
              <w:jc w:val="center"/>
              <w:rPr>
                <w:sz w:val="14"/>
                <w:szCs w:val="14"/>
              </w:rPr>
            </w:pPr>
            <w:r w:rsidRPr="00972CFA">
              <w:rPr>
                <w:sz w:val="14"/>
                <w:szCs w:val="14"/>
              </w:rPr>
              <w:t>Izdevumi periodikas iegādei bibliotēku krājumiem</w:t>
            </w:r>
          </w:p>
        </w:tc>
        <w:tc>
          <w:tcPr>
            <w:tcW w:w="920" w:type="dxa"/>
            <w:tcBorders>
              <w:top w:val="nil"/>
              <w:left w:val="nil"/>
              <w:bottom w:val="single" w:sz="4" w:space="0" w:color="auto"/>
              <w:right w:val="single" w:sz="4" w:space="0" w:color="auto"/>
            </w:tcBorders>
            <w:shd w:val="clear" w:color="000000" w:fill="FFFFFF"/>
            <w:noWrap/>
            <w:vAlign w:val="center"/>
            <w:hideMark/>
          </w:tcPr>
          <w:p w14:paraId="66A42380" w14:textId="77777777" w:rsidR="003D704D" w:rsidRPr="00972CFA" w:rsidRDefault="003D704D" w:rsidP="000F0347">
            <w:pPr>
              <w:jc w:val="center"/>
              <w:rPr>
                <w:sz w:val="18"/>
                <w:szCs w:val="18"/>
              </w:rPr>
            </w:pPr>
            <w:r w:rsidRPr="00972CFA">
              <w:rPr>
                <w:sz w:val="18"/>
                <w:szCs w:val="18"/>
              </w:rPr>
              <w:t>0</w:t>
            </w:r>
          </w:p>
        </w:tc>
        <w:tc>
          <w:tcPr>
            <w:tcW w:w="920" w:type="dxa"/>
            <w:tcBorders>
              <w:top w:val="nil"/>
              <w:left w:val="nil"/>
              <w:bottom w:val="single" w:sz="4" w:space="0" w:color="auto"/>
              <w:right w:val="single" w:sz="4" w:space="0" w:color="auto"/>
            </w:tcBorders>
            <w:shd w:val="clear" w:color="000000" w:fill="FFFFFF"/>
            <w:noWrap/>
            <w:vAlign w:val="center"/>
            <w:hideMark/>
          </w:tcPr>
          <w:p w14:paraId="41F2D79E" w14:textId="77777777" w:rsidR="003D704D" w:rsidRPr="00972CFA" w:rsidRDefault="003D704D" w:rsidP="000F0347">
            <w:pPr>
              <w:jc w:val="center"/>
              <w:rPr>
                <w:sz w:val="18"/>
                <w:szCs w:val="18"/>
              </w:rPr>
            </w:pPr>
            <w:r w:rsidRPr="00972CFA">
              <w:rPr>
                <w:sz w:val="18"/>
                <w:szCs w:val="18"/>
              </w:rPr>
              <w:t>0</w:t>
            </w:r>
          </w:p>
        </w:tc>
        <w:tc>
          <w:tcPr>
            <w:tcW w:w="920" w:type="dxa"/>
            <w:tcBorders>
              <w:top w:val="nil"/>
              <w:left w:val="nil"/>
              <w:bottom w:val="single" w:sz="4" w:space="0" w:color="auto"/>
              <w:right w:val="single" w:sz="4" w:space="0" w:color="auto"/>
            </w:tcBorders>
            <w:shd w:val="clear" w:color="000000" w:fill="FFFFFF"/>
            <w:noWrap/>
            <w:vAlign w:val="center"/>
            <w:hideMark/>
          </w:tcPr>
          <w:p w14:paraId="1C469461" w14:textId="77777777" w:rsidR="003D704D" w:rsidRPr="00972CFA" w:rsidRDefault="003D704D" w:rsidP="000F0347">
            <w:pPr>
              <w:jc w:val="center"/>
              <w:rPr>
                <w:sz w:val="18"/>
                <w:szCs w:val="18"/>
              </w:rPr>
            </w:pPr>
            <w:r w:rsidRPr="00972CFA">
              <w:rPr>
                <w:sz w:val="18"/>
                <w:szCs w:val="18"/>
              </w:rPr>
              <w:t>0</w:t>
            </w:r>
          </w:p>
        </w:tc>
        <w:tc>
          <w:tcPr>
            <w:tcW w:w="917" w:type="dxa"/>
            <w:tcBorders>
              <w:top w:val="nil"/>
              <w:left w:val="nil"/>
              <w:bottom w:val="single" w:sz="4" w:space="0" w:color="auto"/>
              <w:right w:val="single" w:sz="4" w:space="0" w:color="auto"/>
            </w:tcBorders>
            <w:shd w:val="clear" w:color="000000" w:fill="FFFFFF"/>
            <w:noWrap/>
            <w:vAlign w:val="center"/>
            <w:hideMark/>
          </w:tcPr>
          <w:p w14:paraId="5AB707C2" w14:textId="77777777" w:rsidR="003D704D" w:rsidRPr="00972CFA" w:rsidRDefault="003D704D" w:rsidP="000F0347">
            <w:pPr>
              <w:jc w:val="center"/>
              <w:rPr>
                <w:sz w:val="18"/>
                <w:szCs w:val="18"/>
              </w:rPr>
            </w:pPr>
            <w:r w:rsidRPr="00972CFA">
              <w:rPr>
                <w:sz w:val="18"/>
                <w:szCs w:val="18"/>
              </w:rPr>
              <w:t>0</w:t>
            </w:r>
          </w:p>
        </w:tc>
        <w:tc>
          <w:tcPr>
            <w:tcW w:w="850" w:type="dxa"/>
            <w:tcBorders>
              <w:top w:val="nil"/>
              <w:left w:val="nil"/>
              <w:bottom w:val="single" w:sz="4" w:space="0" w:color="auto"/>
              <w:right w:val="single" w:sz="4" w:space="0" w:color="auto"/>
            </w:tcBorders>
            <w:shd w:val="clear" w:color="000000" w:fill="FFFFFF"/>
            <w:noWrap/>
            <w:vAlign w:val="center"/>
            <w:hideMark/>
          </w:tcPr>
          <w:p w14:paraId="3AB171FF" w14:textId="77777777" w:rsidR="003D704D" w:rsidRPr="00972CFA" w:rsidRDefault="003D704D" w:rsidP="000F0347">
            <w:pPr>
              <w:jc w:val="center"/>
              <w:rPr>
                <w:sz w:val="18"/>
                <w:szCs w:val="18"/>
              </w:rPr>
            </w:pPr>
            <w:r w:rsidRPr="00972CFA">
              <w:rPr>
                <w:sz w:val="18"/>
                <w:szCs w:val="18"/>
              </w:rPr>
              <w:t>0</w:t>
            </w:r>
          </w:p>
        </w:tc>
        <w:tc>
          <w:tcPr>
            <w:tcW w:w="860" w:type="dxa"/>
            <w:tcBorders>
              <w:top w:val="nil"/>
              <w:left w:val="nil"/>
              <w:bottom w:val="single" w:sz="4" w:space="0" w:color="auto"/>
              <w:right w:val="single" w:sz="4" w:space="0" w:color="auto"/>
            </w:tcBorders>
            <w:shd w:val="clear" w:color="000000" w:fill="FFFFFF"/>
            <w:noWrap/>
            <w:vAlign w:val="center"/>
            <w:hideMark/>
          </w:tcPr>
          <w:p w14:paraId="446F1948" w14:textId="77777777" w:rsidR="003D704D" w:rsidRPr="00972CFA" w:rsidRDefault="003D704D" w:rsidP="000F0347">
            <w:pPr>
              <w:jc w:val="center"/>
              <w:rPr>
                <w:sz w:val="18"/>
                <w:szCs w:val="18"/>
              </w:rPr>
            </w:pPr>
            <w:r w:rsidRPr="00972CFA">
              <w:rPr>
                <w:sz w:val="18"/>
                <w:szCs w:val="18"/>
              </w:rPr>
              <w:t>0</w:t>
            </w:r>
          </w:p>
        </w:tc>
        <w:tc>
          <w:tcPr>
            <w:tcW w:w="850" w:type="dxa"/>
            <w:tcBorders>
              <w:top w:val="nil"/>
              <w:left w:val="nil"/>
              <w:bottom w:val="single" w:sz="4" w:space="0" w:color="auto"/>
              <w:right w:val="single" w:sz="4" w:space="0" w:color="auto"/>
            </w:tcBorders>
            <w:shd w:val="clear" w:color="000000" w:fill="FFFFFF"/>
            <w:noWrap/>
            <w:vAlign w:val="center"/>
            <w:hideMark/>
          </w:tcPr>
          <w:p w14:paraId="7529AA3B" w14:textId="77777777" w:rsidR="003D704D" w:rsidRPr="00972CFA" w:rsidRDefault="003D704D" w:rsidP="000F0347">
            <w:pPr>
              <w:jc w:val="center"/>
              <w:rPr>
                <w:sz w:val="18"/>
                <w:szCs w:val="18"/>
              </w:rPr>
            </w:pPr>
            <w:r w:rsidRPr="00972CFA">
              <w:rPr>
                <w:sz w:val="18"/>
                <w:szCs w:val="18"/>
              </w:rPr>
              <w:t>0</w:t>
            </w:r>
          </w:p>
        </w:tc>
        <w:tc>
          <w:tcPr>
            <w:tcW w:w="851" w:type="dxa"/>
            <w:tcBorders>
              <w:top w:val="nil"/>
              <w:left w:val="nil"/>
              <w:bottom w:val="single" w:sz="4" w:space="0" w:color="auto"/>
              <w:right w:val="single" w:sz="4" w:space="0" w:color="auto"/>
            </w:tcBorders>
            <w:shd w:val="clear" w:color="000000" w:fill="FFFFFF"/>
            <w:noWrap/>
            <w:vAlign w:val="center"/>
            <w:hideMark/>
          </w:tcPr>
          <w:p w14:paraId="5A7499C9" w14:textId="77777777" w:rsidR="003D704D" w:rsidRPr="00972CFA" w:rsidRDefault="003D704D" w:rsidP="000F0347">
            <w:pPr>
              <w:jc w:val="center"/>
              <w:rPr>
                <w:sz w:val="18"/>
                <w:szCs w:val="18"/>
              </w:rPr>
            </w:pPr>
            <w:r w:rsidRPr="00972CFA">
              <w:rPr>
                <w:sz w:val="18"/>
                <w:szCs w:val="18"/>
              </w:rPr>
              <w:t>0</w:t>
            </w:r>
          </w:p>
        </w:tc>
      </w:tr>
      <w:tr w:rsidR="003D704D" w:rsidRPr="00972CFA" w14:paraId="087E88BF" w14:textId="77777777" w:rsidTr="000F0347">
        <w:trPr>
          <w:trHeight w:val="270"/>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14:paraId="1CFB3882" w14:textId="77777777" w:rsidR="003D704D" w:rsidRPr="00972CFA" w:rsidRDefault="003D704D" w:rsidP="000F0347">
            <w:pPr>
              <w:jc w:val="center"/>
              <w:rPr>
                <w:b/>
                <w:bCs/>
                <w:color w:val="000000"/>
                <w:sz w:val="20"/>
                <w:szCs w:val="20"/>
              </w:rPr>
            </w:pPr>
            <w:r w:rsidRPr="00972CFA">
              <w:rPr>
                <w:b/>
                <w:bCs/>
                <w:color w:val="000000"/>
                <w:sz w:val="20"/>
                <w:szCs w:val="20"/>
              </w:rPr>
              <w:t>5233</w:t>
            </w:r>
          </w:p>
        </w:tc>
        <w:tc>
          <w:tcPr>
            <w:tcW w:w="1789" w:type="dxa"/>
            <w:tcBorders>
              <w:top w:val="nil"/>
              <w:left w:val="nil"/>
              <w:bottom w:val="single" w:sz="4" w:space="0" w:color="auto"/>
              <w:right w:val="single" w:sz="4" w:space="0" w:color="auto"/>
            </w:tcBorders>
            <w:shd w:val="clear" w:color="000000" w:fill="FFFFFF"/>
            <w:noWrap/>
            <w:vAlign w:val="center"/>
            <w:hideMark/>
          </w:tcPr>
          <w:p w14:paraId="6CB39E14" w14:textId="77777777" w:rsidR="003D704D" w:rsidRPr="00972CFA" w:rsidRDefault="003D704D" w:rsidP="000F0347">
            <w:pPr>
              <w:jc w:val="center"/>
              <w:rPr>
                <w:sz w:val="14"/>
                <w:szCs w:val="14"/>
              </w:rPr>
            </w:pPr>
            <w:r w:rsidRPr="00972CFA">
              <w:rPr>
                <w:sz w:val="14"/>
                <w:szCs w:val="14"/>
              </w:rPr>
              <w:t>Bibliotēku krājumi</w:t>
            </w:r>
          </w:p>
        </w:tc>
        <w:tc>
          <w:tcPr>
            <w:tcW w:w="920" w:type="dxa"/>
            <w:tcBorders>
              <w:top w:val="nil"/>
              <w:left w:val="nil"/>
              <w:bottom w:val="single" w:sz="4" w:space="0" w:color="auto"/>
              <w:right w:val="single" w:sz="4" w:space="0" w:color="auto"/>
            </w:tcBorders>
            <w:shd w:val="clear" w:color="000000" w:fill="FFFFFF"/>
            <w:noWrap/>
            <w:vAlign w:val="center"/>
            <w:hideMark/>
          </w:tcPr>
          <w:p w14:paraId="41C450B7" w14:textId="77777777" w:rsidR="003D704D" w:rsidRPr="00972CFA" w:rsidRDefault="003D704D" w:rsidP="000F0347">
            <w:pPr>
              <w:jc w:val="center"/>
              <w:rPr>
                <w:sz w:val="18"/>
                <w:szCs w:val="18"/>
              </w:rPr>
            </w:pPr>
            <w:r w:rsidRPr="00972CFA">
              <w:rPr>
                <w:sz w:val="18"/>
                <w:szCs w:val="18"/>
              </w:rPr>
              <w:t>0</w:t>
            </w:r>
          </w:p>
        </w:tc>
        <w:tc>
          <w:tcPr>
            <w:tcW w:w="920" w:type="dxa"/>
            <w:tcBorders>
              <w:top w:val="nil"/>
              <w:left w:val="nil"/>
              <w:bottom w:val="single" w:sz="4" w:space="0" w:color="auto"/>
              <w:right w:val="single" w:sz="4" w:space="0" w:color="auto"/>
            </w:tcBorders>
            <w:shd w:val="clear" w:color="000000" w:fill="FFFFFF"/>
            <w:noWrap/>
            <w:vAlign w:val="center"/>
            <w:hideMark/>
          </w:tcPr>
          <w:p w14:paraId="2359423E" w14:textId="77777777" w:rsidR="003D704D" w:rsidRPr="00972CFA" w:rsidRDefault="003D704D" w:rsidP="000F0347">
            <w:pPr>
              <w:jc w:val="center"/>
              <w:rPr>
                <w:sz w:val="18"/>
                <w:szCs w:val="18"/>
              </w:rPr>
            </w:pPr>
            <w:r w:rsidRPr="00972CFA">
              <w:rPr>
                <w:sz w:val="18"/>
                <w:szCs w:val="18"/>
              </w:rPr>
              <w:t>0</w:t>
            </w:r>
          </w:p>
        </w:tc>
        <w:tc>
          <w:tcPr>
            <w:tcW w:w="920" w:type="dxa"/>
            <w:tcBorders>
              <w:top w:val="nil"/>
              <w:left w:val="nil"/>
              <w:bottom w:val="single" w:sz="4" w:space="0" w:color="auto"/>
              <w:right w:val="single" w:sz="4" w:space="0" w:color="auto"/>
            </w:tcBorders>
            <w:shd w:val="clear" w:color="000000" w:fill="FFFFFF"/>
            <w:noWrap/>
            <w:vAlign w:val="center"/>
            <w:hideMark/>
          </w:tcPr>
          <w:p w14:paraId="324EFC1F" w14:textId="77777777" w:rsidR="003D704D" w:rsidRPr="00972CFA" w:rsidRDefault="003D704D" w:rsidP="000F0347">
            <w:pPr>
              <w:jc w:val="center"/>
              <w:rPr>
                <w:sz w:val="18"/>
                <w:szCs w:val="18"/>
              </w:rPr>
            </w:pPr>
            <w:r w:rsidRPr="00972CFA">
              <w:rPr>
                <w:sz w:val="18"/>
                <w:szCs w:val="18"/>
              </w:rPr>
              <w:t>0</w:t>
            </w:r>
          </w:p>
        </w:tc>
        <w:tc>
          <w:tcPr>
            <w:tcW w:w="917" w:type="dxa"/>
            <w:tcBorders>
              <w:top w:val="nil"/>
              <w:left w:val="nil"/>
              <w:bottom w:val="single" w:sz="4" w:space="0" w:color="auto"/>
              <w:right w:val="single" w:sz="4" w:space="0" w:color="auto"/>
            </w:tcBorders>
            <w:shd w:val="clear" w:color="000000" w:fill="FFFFFF"/>
            <w:noWrap/>
            <w:vAlign w:val="center"/>
            <w:hideMark/>
          </w:tcPr>
          <w:p w14:paraId="1B2B0290" w14:textId="77777777" w:rsidR="003D704D" w:rsidRPr="00972CFA" w:rsidRDefault="003D704D" w:rsidP="000F0347">
            <w:pPr>
              <w:jc w:val="center"/>
              <w:rPr>
                <w:sz w:val="18"/>
                <w:szCs w:val="18"/>
              </w:rPr>
            </w:pPr>
            <w:r w:rsidRPr="00972CFA">
              <w:rPr>
                <w:sz w:val="18"/>
                <w:szCs w:val="18"/>
              </w:rPr>
              <w:t>0</w:t>
            </w:r>
          </w:p>
        </w:tc>
        <w:tc>
          <w:tcPr>
            <w:tcW w:w="850" w:type="dxa"/>
            <w:tcBorders>
              <w:top w:val="nil"/>
              <w:left w:val="nil"/>
              <w:bottom w:val="single" w:sz="4" w:space="0" w:color="auto"/>
              <w:right w:val="single" w:sz="4" w:space="0" w:color="auto"/>
            </w:tcBorders>
            <w:shd w:val="clear" w:color="000000" w:fill="FFFFFF"/>
            <w:noWrap/>
            <w:vAlign w:val="center"/>
            <w:hideMark/>
          </w:tcPr>
          <w:p w14:paraId="5C0E04DC" w14:textId="77777777" w:rsidR="003D704D" w:rsidRPr="00972CFA" w:rsidRDefault="003D704D" w:rsidP="000F0347">
            <w:pPr>
              <w:jc w:val="center"/>
              <w:rPr>
                <w:sz w:val="18"/>
                <w:szCs w:val="18"/>
              </w:rPr>
            </w:pPr>
            <w:r w:rsidRPr="00972CFA">
              <w:rPr>
                <w:sz w:val="18"/>
                <w:szCs w:val="18"/>
              </w:rPr>
              <w:t>0</w:t>
            </w:r>
          </w:p>
        </w:tc>
        <w:tc>
          <w:tcPr>
            <w:tcW w:w="860" w:type="dxa"/>
            <w:tcBorders>
              <w:top w:val="nil"/>
              <w:left w:val="nil"/>
              <w:bottom w:val="single" w:sz="4" w:space="0" w:color="auto"/>
              <w:right w:val="single" w:sz="4" w:space="0" w:color="auto"/>
            </w:tcBorders>
            <w:shd w:val="clear" w:color="000000" w:fill="FFFFFF"/>
            <w:noWrap/>
            <w:vAlign w:val="center"/>
            <w:hideMark/>
          </w:tcPr>
          <w:p w14:paraId="20DD4EC1" w14:textId="77777777" w:rsidR="003D704D" w:rsidRPr="00972CFA" w:rsidRDefault="003D704D" w:rsidP="000F0347">
            <w:pPr>
              <w:jc w:val="center"/>
              <w:rPr>
                <w:sz w:val="18"/>
                <w:szCs w:val="18"/>
              </w:rPr>
            </w:pPr>
            <w:r w:rsidRPr="00972CFA">
              <w:rPr>
                <w:sz w:val="18"/>
                <w:szCs w:val="18"/>
              </w:rPr>
              <w:t>0</w:t>
            </w:r>
          </w:p>
        </w:tc>
        <w:tc>
          <w:tcPr>
            <w:tcW w:w="850" w:type="dxa"/>
            <w:tcBorders>
              <w:top w:val="nil"/>
              <w:left w:val="nil"/>
              <w:bottom w:val="single" w:sz="4" w:space="0" w:color="auto"/>
              <w:right w:val="single" w:sz="4" w:space="0" w:color="auto"/>
            </w:tcBorders>
            <w:shd w:val="clear" w:color="000000" w:fill="FFFFFF"/>
            <w:noWrap/>
            <w:vAlign w:val="center"/>
            <w:hideMark/>
          </w:tcPr>
          <w:p w14:paraId="65230BFE" w14:textId="77777777" w:rsidR="003D704D" w:rsidRPr="00972CFA" w:rsidRDefault="003D704D" w:rsidP="000F0347">
            <w:pPr>
              <w:jc w:val="center"/>
              <w:rPr>
                <w:sz w:val="18"/>
                <w:szCs w:val="18"/>
              </w:rPr>
            </w:pPr>
            <w:r w:rsidRPr="00972CFA">
              <w:rPr>
                <w:sz w:val="18"/>
                <w:szCs w:val="18"/>
              </w:rPr>
              <w:t>0</w:t>
            </w:r>
          </w:p>
        </w:tc>
        <w:tc>
          <w:tcPr>
            <w:tcW w:w="851" w:type="dxa"/>
            <w:tcBorders>
              <w:top w:val="nil"/>
              <w:left w:val="nil"/>
              <w:bottom w:val="single" w:sz="4" w:space="0" w:color="auto"/>
              <w:right w:val="single" w:sz="4" w:space="0" w:color="auto"/>
            </w:tcBorders>
            <w:shd w:val="clear" w:color="000000" w:fill="FFFFFF"/>
            <w:noWrap/>
            <w:vAlign w:val="center"/>
            <w:hideMark/>
          </w:tcPr>
          <w:p w14:paraId="0C8FECDD" w14:textId="77777777" w:rsidR="003D704D" w:rsidRPr="00972CFA" w:rsidRDefault="003D704D" w:rsidP="000F0347">
            <w:pPr>
              <w:jc w:val="center"/>
              <w:rPr>
                <w:sz w:val="18"/>
                <w:szCs w:val="18"/>
              </w:rPr>
            </w:pPr>
            <w:r w:rsidRPr="00972CFA">
              <w:rPr>
                <w:sz w:val="18"/>
                <w:szCs w:val="18"/>
              </w:rPr>
              <w:t>0</w:t>
            </w:r>
          </w:p>
        </w:tc>
      </w:tr>
      <w:tr w:rsidR="003D704D" w:rsidRPr="00972CFA" w14:paraId="74FD7D35" w14:textId="77777777" w:rsidTr="000F0347">
        <w:trPr>
          <w:trHeight w:val="269"/>
        </w:trPr>
        <w:tc>
          <w:tcPr>
            <w:tcW w:w="240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50AC2C" w14:textId="77777777" w:rsidR="003D704D" w:rsidRPr="00972CFA" w:rsidRDefault="003D704D" w:rsidP="000F0347">
            <w:pPr>
              <w:jc w:val="center"/>
              <w:rPr>
                <w:b/>
                <w:bCs/>
                <w:color w:val="000000"/>
                <w:sz w:val="12"/>
                <w:szCs w:val="12"/>
              </w:rPr>
            </w:pPr>
            <w:r w:rsidRPr="00972CFA">
              <w:rPr>
                <w:b/>
                <w:bCs/>
                <w:color w:val="000000"/>
                <w:sz w:val="12"/>
                <w:szCs w:val="12"/>
              </w:rPr>
              <w:t>Kopā pašvaldības līdzekļi, EUR</w:t>
            </w:r>
          </w:p>
        </w:tc>
        <w:tc>
          <w:tcPr>
            <w:tcW w:w="920" w:type="dxa"/>
            <w:tcBorders>
              <w:top w:val="nil"/>
              <w:left w:val="nil"/>
              <w:bottom w:val="single" w:sz="4" w:space="0" w:color="auto"/>
              <w:right w:val="single" w:sz="4" w:space="0" w:color="auto"/>
            </w:tcBorders>
            <w:shd w:val="clear" w:color="000000" w:fill="FFFFFF"/>
            <w:noWrap/>
            <w:vAlign w:val="center"/>
            <w:hideMark/>
          </w:tcPr>
          <w:p w14:paraId="26EA1B4F" w14:textId="77777777" w:rsidR="003D704D" w:rsidRPr="00972CFA" w:rsidRDefault="003D704D" w:rsidP="000F0347">
            <w:pPr>
              <w:jc w:val="right"/>
              <w:rPr>
                <w:b/>
                <w:bCs/>
                <w:color w:val="000000"/>
                <w:sz w:val="18"/>
                <w:szCs w:val="18"/>
              </w:rPr>
            </w:pPr>
            <w:r w:rsidRPr="00972CFA">
              <w:rPr>
                <w:b/>
                <w:bCs/>
                <w:color w:val="000000"/>
                <w:sz w:val="18"/>
                <w:szCs w:val="18"/>
              </w:rPr>
              <w:t>329 693</w:t>
            </w:r>
          </w:p>
        </w:tc>
        <w:tc>
          <w:tcPr>
            <w:tcW w:w="920" w:type="dxa"/>
            <w:tcBorders>
              <w:top w:val="nil"/>
              <w:left w:val="nil"/>
              <w:bottom w:val="single" w:sz="4" w:space="0" w:color="auto"/>
              <w:right w:val="single" w:sz="4" w:space="0" w:color="auto"/>
            </w:tcBorders>
            <w:shd w:val="clear" w:color="000000" w:fill="FFFFFF"/>
            <w:noWrap/>
            <w:vAlign w:val="center"/>
            <w:hideMark/>
          </w:tcPr>
          <w:p w14:paraId="7E265AF8" w14:textId="77777777" w:rsidR="003D704D" w:rsidRPr="00972CFA" w:rsidRDefault="003D704D" w:rsidP="000F0347">
            <w:pPr>
              <w:jc w:val="right"/>
              <w:rPr>
                <w:b/>
                <w:bCs/>
                <w:color w:val="000000"/>
                <w:sz w:val="18"/>
                <w:szCs w:val="18"/>
              </w:rPr>
            </w:pPr>
            <w:r w:rsidRPr="00972CFA">
              <w:rPr>
                <w:b/>
                <w:bCs/>
                <w:color w:val="000000"/>
                <w:sz w:val="18"/>
                <w:szCs w:val="18"/>
              </w:rPr>
              <w:t>323053</w:t>
            </w:r>
          </w:p>
        </w:tc>
        <w:tc>
          <w:tcPr>
            <w:tcW w:w="920" w:type="dxa"/>
            <w:tcBorders>
              <w:top w:val="nil"/>
              <w:left w:val="nil"/>
              <w:bottom w:val="single" w:sz="4" w:space="0" w:color="auto"/>
              <w:right w:val="single" w:sz="4" w:space="0" w:color="auto"/>
            </w:tcBorders>
            <w:shd w:val="clear" w:color="000000" w:fill="FFFFFF"/>
            <w:noWrap/>
            <w:vAlign w:val="center"/>
            <w:hideMark/>
          </w:tcPr>
          <w:p w14:paraId="207CE1EB" w14:textId="77777777" w:rsidR="003D704D" w:rsidRPr="00972CFA" w:rsidRDefault="003D704D" w:rsidP="000F0347">
            <w:pPr>
              <w:jc w:val="right"/>
              <w:rPr>
                <w:b/>
                <w:bCs/>
                <w:color w:val="000000"/>
                <w:sz w:val="18"/>
                <w:szCs w:val="18"/>
              </w:rPr>
            </w:pPr>
            <w:r w:rsidRPr="00972CFA">
              <w:rPr>
                <w:b/>
                <w:bCs/>
                <w:color w:val="000000"/>
                <w:sz w:val="18"/>
                <w:szCs w:val="18"/>
              </w:rPr>
              <w:t>610585</w:t>
            </w:r>
          </w:p>
        </w:tc>
        <w:tc>
          <w:tcPr>
            <w:tcW w:w="917" w:type="dxa"/>
            <w:tcBorders>
              <w:top w:val="nil"/>
              <w:left w:val="nil"/>
              <w:bottom w:val="single" w:sz="4" w:space="0" w:color="auto"/>
              <w:right w:val="single" w:sz="4" w:space="0" w:color="auto"/>
            </w:tcBorders>
            <w:shd w:val="clear" w:color="000000" w:fill="FFFFFF"/>
            <w:noWrap/>
            <w:vAlign w:val="center"/>
            <w:hideMark/>
          </w:tcPr>
          <w:p w14:paraId="71F3B7BB" w14:textId="77777777" w:rsidR="003D704D" w:rsidRPr="00972CFA" w:rsidRDefault="003D704D" w:rsidP="000F0347">
            <w:pPr>
              <w:jc w:val="right"/>
              <w:rPr>
                <w:b/>
                <w:bCs/>
                <w:color w:val="000000"/>
                <w:sz w:val="18"/>
                <w:szCs w:val="18"/>
              </w:rPr>
            </w:pPr>
            <w:r w:rsidRPr="00972CFA">
              <w:rPr>
                <w:b/>
                <w:bCs/>
                <w:color w:val="000000"/>
                <w:sz w:val="18"/>
                <w:szCs w:val="18"/>
              </w:rPr>
              <w:t>162557</w:t>
            </w:r>
          </w:p>
        </w:tc>
        <w:tc>
          <w:tcPr>
            <w:tcW w:w="850" w:type="dxa"/>
            <w:tcBorders>
              <w:top w:val="nil"/>
              <w:left w:val="nil"/>
              <w:bottom w:val="single" w:sz="4" w:space="0" w:color="auto"/>
              <w:right w:val="single" w:sz="4" w:space="0" w:color="auto"/>
            </w:tcBorders>
            <w:shd w:val="clear" w:color="000000" w:fill="FFFFFF"/>
            <w:noWrap/>
            <w:vAlign w:val="center"/>
            <w:hideMark/>
          </w:tcPr>
          <w:p w14:paraId="2DDC6617" w14:textId="77777777" w:rsidR="003D704D" w:rsidRPr="00972CFA" w:rsidRDefault="003D704D" w:rsidP="000F0347">
            <w:pPr>
              <w:jc w:val="right"/>
              <w:rPr>
                <w:b/>
                <w:bCs/>
                <w:color w:val="000000"/>
                <w:sz w:val="18"/>
                <w:szCs w:val="18"/>
              </w:rPr>
            </w:pPr>
            <w:r w:rsidRPr="00972CFA">
              <w:rPr>
                <w:b/>
                <w:bCs/>
                <w:color w:val="000000"/>
                <w:sz w:val="18"/>
                <w:szCs w:val="18"/>
              </w:rPr>
              <w:t>168114</w:t>
            </w:r>
          </w:p>
        </w:tc>
        <w:tc>
          <w:tcPr>
            <w:tcW w:w="860" w:type="dxa"/>
            <w:tcBorders>
              <w:top w:val="nil"/>
              <w:left w:val="nil"/>
              <w:bottom w:val="single" w:sz="4" w:space="0" w:color="auto"/>
              <w:right w:val="single" w:sz="4" w:space="0" w:color="auto"/>
            </w:tcBorders>
            <w:shd w:val="clear" w:color="000000" w:fill="FFFFFF"/>
            <w:noWrap/>
            <w:vAlign w:val="center"/>
            <w:hideMark/>
          </w:tcPr>
          <w:p w14:paraId="7B453C38" w14:textId="77777777" w:rsidR="003D704D" w:rsidRPr="00972CFA" w:rsidRDefault="003D704D" w:rsidP="000F0347">
            <w:pPr>
              <w:jc w:val="right"/>
              <w:rPr>
                <w:b/>
                <w:bCs/>
                <w:color w:val="000000"/>
                <w:sz w:val="18"/>
                <w:szCs w:val="18"/>
              </w:rPr>
            </w:pPr>
            <w:r w:rsidRPr="00972CFA">
              <w:rPr>
                <w:b/>
                <w:bCs/>
                <w:color w:val="000000"/>
                <w:sz w:val="18"/>
                <w:szCs w:val="18"/>
              </w:rPr>
              <w:t>208696</w:t>
            </w:r>
          </w:p>
        </w:tc>
        <w:tc>
          <w:tcPr>
            <w:tcW w:w="850" w:type="dxa"/>
            <w:tcBorders>
              <w:top w:val="nil"/>
              <w:left w:val="nil"/>
              <w:bottom w:val="single" w:sz="4" w:space="0" w:color="auto"/>
              <w:right w:val="single" w:sz="4" w:space="0" w:color="auto"/>
            </w:tcBorders>
            <w:shd w:val="clear" w:color="000000" w:fill="FFFFFF"/>
            <w:noWrap/>
            <w:vAlign w:val="center"/>
            <w:hideMark/>
          </w:tcPr>
          <w:p w14:paraId="2A243591" w14:textId="77777777" w:rsidR="003D704D" w:rsidRPr="00972CFA" w:rsidRDefault="003D704D" w:rsidP="000F0347">
            <w:pPr>
              <w:jc w:val="right"/>
              <w:rPr>
                <w:b/>
                <w:bCs/>
                <w:color w:val="000000"/>
                <w:sz w:val="18"/>
                <w:szCs w:val="18"/>
              </w:rPr>
            </w:pPr>
            <w:r w:rsidRPr="00972CFA">
              <w:rPr>
                <w:b/>
                <w:bCs/>
                <w:color w:val="000000"/>
                <w:sz w:val="18"/>
                <w:szCs w:val="18"/>
              </w:rPr>
              <w:t>251813</w:t>
            </w:r>
          </w:p>
        </w:tc>
        <w:tc>
          <w:tcPr>
            <w:tcW w:w="851" w:type="dxa"/>
            <w:tcBorders>
              <w:top w:val="nil"/>
              <w:left w:val="nil"/>
              <w:bottom w:val="single" w:sz="4" w:space="0" w:color="auto"/>
              <w:right w:val="single" w:sz="4" w:space="0" w:color="auto"/>
            </w:tcBorders>
            <w:shd w:val="clear" w:color="000000" w:fill="FFFFFF"/>
            <w:noWrap/>
            <w:vAlign w:val="center"/>
            <w:hideMark/>
          </w:tcPr>
          <w:p w14:paraId="4A27D404" w14:textId="77777777" w:rsidR="003D704D" w:rsidRPr="00972CFA" w:rsidRDefault="003D704D" w:rsidP="000F0347">
            <w:pPr>
              <w:jc w:val="right"/>
              <w:rPr>
                <w:b/>
                <w:bCs/>
                <w:color w:val="000000"/>
                <w:sz w:val="18"/>
                <w:szCs w:val="18"/>
              </w:rPr>
            </w:pPr>
            <w:r w:rsidRPr="00972CFA">
              <w:rPr>
                <w:b/>
                <w:bCs/>
                <w:color w:val="000000"/>
                <w:sz w:val="18"/>
                <w:szCs w:val="18"/>
              </w:rPr>
              <w:t>242021</w:t>
            </w:r>
          </w:p>
        </w:tc>
      </w:tr>
      <w:tr w:rsidR="003D704D" w:rsidRPr="00972CFA" w14:paraId="5BF909DC" w14:textId="77777777" w:rsidTr="000F0347">
        <w:trPr>
          <w:trHeight w:val="175"/>
        </w:trPr>
        <w:tc>
          <w:tcPr>
            <w:tcW w:w="240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B95FB4" w14:textId="77777777" w:rsidR="003D704D" w:rsidRPr="00972CFA" w:rsidRDefault="003D704D" w:rsidP="000F0347">
            <w:pPr>
              <w:jc w:val="center"/>
              <w:rPr>
                <w:color w:val="000000"/>
                <w:sz w:val="12"/>
                <w:szCs w:val="12"/>
              </w:rPr>
            </w:pPr>
            <w:r w:rsidRPr="00972CFA">
              <w:rPr>
                <w:color w:val="000000"/>
                <w:sz w:val="12"/>
                <w:szCs w:val="12"/>
              </w:rPr>
              <w:t>Valsts budžeta līdzekļi - mērķdotācijas, EUR</w:t>
            </w:r>
          </w:p>
        </w:tc>
        <w:tc>
          <w:tcPr>
            <w:tcW w:w="920" w:type="dxa"/>
            <w:tcBorders>
              <w:top w:val="nil"/>
              <w:left w:val="nil"/>
              <w:bottom w:val="single" w:sz="4" w:space="0" w:color="auto"/>
              <w:right w:val="single" w:sz="4" w:space="0" w:color="auto"/>
            </w:tcBorders>
            <w:shd w:val="clear" w:color="000000" w:fill="FFFFFF"/>
            <w:noWrap/>
            <w:vAlign w:val="center"/>
            <w:hideMark/>
          </w:tcPr>
          <w:p w14:paraId="51994332" w14:textId="77777777" w:rsidR="003D704D" w:rsidRPr="00972CFA" w:rsidRDefault="003D704D" w:rsidP="000F0347">
            <w:pPr>
              <w:jc w:val="right"/>
              <w:rPr>
                <w:color w:val="000000"/>
                <w:sz w:val="18"/>
                <w:szCs w:val="18"/>
              </w:rPr>
            </w:pPr>
            <w:r w:rsidRPr="00972CFA">
              <w:rPr>
                <w:color w:val="000000"/>
                <w:sz w:val="18"/>
                <w:szCs w:val="18"/>
              </w:rPr>
              <w:t>56 030</w:t>
            </w:r>
          </w:p>
        </w:tc>
        <w:tc>
          <w:tcPr>
            <w:tcW w:w="920" w:type="dxa"/>
            <w:tcBorders>
              <w:top w:val="nil"/>
              <w:left w:val="nil"/>
              <w:bottom w:val="single" w:sz="4" w:space="0" w:color="auto"/>
              <w:right w:val="single" w:sz="4" w:space="0" w:color="auto"/>
            </w:tcBorders>
            <w:shd w:val="clear" w:color="000000" w:fill="FFFFFF"/>
            <w:noWrap/>
            <w:vAlign w:val="center"/>
            <w:hideMark/>
          </w:tcPr>
          <w:p w14:paraId="7FB3C7F3" w14:textId="77777777" w:rsidR="003D704D" w:rsidRPr="00972CFA" w:rsidRDefault="003D704D" w:rsidP="000F0347">
            <w:pPr>
              <w:jc w:val="right"/>
              <w:rPr>
                <w:color w:val="000000"/>
                <w:sz w:val="18"/>
                <w:szCs w:val="18"/>
              </w:rPr>
            </w:pPr>
            <w:r w:rsidRPr="00972CFA">
              <w:rPr>
                <w:color w:val="000000"/>
                <w:sz w:val="18"/>
                <w:szCs w:val="18"/>
              </w:rPr>
              <w:t>46 457</w:t>
            </w:r>
          </w:p>
        </w:tc>
        <w:tc>
          <w:tcPr>
            <w:tcW w:w="920" w:type="dxa"/>
            <w:tcBorders>
              <w:top w:val="nil"/>
              <w:left w:val="nil"/>
              <w:bottom w:val="single" w:sz="4" w:space="0" w:color="auto"/>
              <w:right w:val="single" w:sz="4" w:space="0" w:color="auto"/>
            </w:tcBorders>
            <w:shd w:val="clear" w:color="000000" w:fill="FFFFFF"/>
            <w:noWrap/>
            <w:vAlign w:val="center"/>
            <w:hideMark/>
          </w:tcPr>
          <w:p w14:paraId="2F0ABFF9" w14:textId="77777777" w:rsidR="003D704D" w:rsidRPr="00972CFA" w:rsidRDefault="003D704D" w:rsidP="000F0347">
            <w:pPr>
              <w:jc w:val="right"/>
              <w:rPr>
                <w:color w:val="000000"/>
                <w:sz w:val="18"/>
                <w:szCs w:val="18"/>
              </w:rPr>
            </w:pPr>
            <w:r w:rsidRPr="00972CFA">
              <w:rPr>
                <w:color w:val="000000"/>
                <w:sz w:val="18"/>
                <w:szCs w:val="18"/>
              </w:rPr>
              <w:t>133 715</w:t>
            </w:r>
          </w:p>
        </w:tc>
        <w:tc>
          <w:tcPr>
            <w:tcW w:w="917" w:type="dxa"/>
            <w:tcBorders>
              <w:top w:val="nil"/>
              <w:left w:val="nil"/>
              <w:bottom w:val="single" w:sz="4" w:space="0" w:color="auto"/>
              <w:right w:val="single" w:sz="4" w:space="0" w:color="auto"/>
            </w:tcBorders>
            <w:shd w:val="clear" w:color="000000" w:fill="FFFFFF"/>
            <w:noWrap/>
            <w:vAlign w:val="center"/>
            <w:hideMark/>
          </w:tcPr>
          <w:p w14:paraId="4A736F53" w14:textId="77777777" w:rsidR="003D704D" w:rsidRPr="00972CFA" w:rsidRDefault="003D704D" w:rsidP="000F0347">
            <w:pPr>
              <w:jc w:val="right"/>
              <w:rPr>
                <w:color w:val="000000"/>
                <w:sz w:val="18"/>
                <w:szCs w:val="18"/>
              </w:rPr>
            </w:pPr>
            <w:r w:rsidRPr="00972CFA">
              <w:rPr>
                <w:color w:val="000000"/>
                <w:sz w:val="18"/>
                <w:szCs w:val="18"/>
              </w:rPr>
              <w:t>36 232</w:t>
            </w:r>
          </w:p>
        </w:tc>
        <w:tc>
          <w:tcPr>
            <w:tcW w:w="850" w:type="dxa"/>
            <w:tcBorders>
              <w:top w:val="nil"/>
              <w:left w:val="nil"/>
              <w:bottom w:val="single" w:sz="4" w:space="0" w:color="auto"/>
              <w:right w:val="single" w:sz="4" w:space="0" w:color="auto"/>
            </w:tcBorders>
            <w:shd w:val="clear" w:color="000000" w:fill="FFFFFF"/>
            <w:noWrap/>
            <w:vAlign w:val="center"/>
            <w:hideMark/>
          </w:tcPr>
          <w:p w14:paraId="4982A203" w14:textId="77777777" w:rsidR="003D704D" w:rsidRPr="00972CFA" w:rsidRDefault="003D704D" w:rsidP="000F0347">
            <w:pPr>
              <w:jc w:val="right"/>
              <w:rPr>
                <w:color w:val="000000"/>
                <w:sz w:val="18"/>
                <w:szCs w:val="18"/>
              </w:rPr>
            </w:pPr>
            <w:r w:rsidRPr="00972CFA">
              <w:rPr>
                <w:color w:val="000000"/>
                <w:sz w:val="18"/>
                <w:szCs w:val="18"/>
              </w:rPr>
              <w:t>45 499</w:t>
            </w:r>
          </w:p>
        </w:tc>
        <w:tc>
          <w:tcPr>
            <w:tcW w:w="860" w:type="dxa"/>
            <w:tcBorders>
              <w:top w:val="nil"/>
              <w:left w:val="nil"/>
              <w:bottom w:val="single" w:sz="4" w:space="0" w:color="auto"/>
              <w:right w:val="single" w:sz="4" w:space="0" w:color="auto"/>
            </w:tcBorders>
            <w:shd w:val="clear" w:color="000000" w:fill="FFFFFF"/>
            <w:noWrap/>
            <w:vAlign w:val="center"/>
            <w:hideMark/>
          </w:tcPr>
          <w:p w14:paraId="338E2548" w14:textId="77777777" w:rsidR="003D704D" w:rsidRPr="00972CFA" w:rsidRDefault="003D704D" w:rsidP="000F0347">
            <w:pPr>
              <w:jc w:val="right"/>
              <w:rPr>
                <w:color w:val="000000"/>
                <w:sz w:val="18"/>
                <w:szCs w:val="18"/>
              </w:rPr>
            </w:pPr>
            <w:r w:rsidRPr="00972CFA">
              <w:rPr>
                <w:color w:val="000000"/>
                <w:sz w:val="18"/>
                <w:szCs w:val="18"/>
              </w:rPr>
              <w:t>26 333</w:t>
            </w:r>
          </w:p>
        </w:tc>
        <w:tc>
          <w:tcPr>
            <w:tcW w:w="850" w:type="dxa"/>
            <w:tcBorders>
              <w:top w:val="nil"/>
              <w:left w:val="nil"/>
              <w:bottom w:val="single" w:sz="4" w:space="0" w:color="auto"/>
              <w:right w:val="single" w:sz="4" w:space="0" w:color="auto"/>
            </w:tcBorders>
            <w:shd w:val="clear" w:color="000000" w:fill="FFFFFF"/>
            <w:noWrap/>
            <w:vAlign w:val="center"/>
            <w:hideMark/>
          </w:tcPr>
          <w:p w14:paraId="6F390CFA" w14:textId="77777777" w:rsidR="003D704D" w:rsidRPr="00972CFA" w:rsidRDefault="003D704D" w:rsidP="000F0347">
            <w:pPr>
              <w:jc w:val="right"/>
              <w:rPr>
                <w:color w:val="000000"/>
                <w:sz w:val="18"/>
                <w:szCs w:val="18"/>
              </w:rPr>
            </w:pPr>
            <w:r w:rsidRPr="00972CFA">
              <w:rPr>
                <w:color w:val="000000"/>
                <w:sz w:val="18"/>
                <w:szCs w:val="18"/>
              </w:rPr>
              <w:t>57 750</w:t>
            </w:r>
          </w:p>
        </w:tc>
        <w:tc>
          <w:tcPr>
            <w:tcW w:w="851" w:type="dxa"/>
            <w:tcBorders>
              <w:top w:val="nil"/>
              <w:left w:val="nil"/>
              <w:bottom w:val="single" w:sz="4" w:space="0" w:color="auto"/>
              <w:right w:val="single" w:sz="4" w:space="0" w:color="auto"/>
            </w:tcBorders>
            <w:shd w:val="clear" w:color="000000" w:fill="FFFFFF"/>
            <w:noWrap/>
            <w:vAlign w:val="center"/>
            <w:hideMark/>
          </w:tcPr>
          <w:p w14:paraId="7AB3BA25" w14:textId="77777777" w:rsidR="003D704D" w:rsidRPr="00972CFA" w:rsidRDefault="003D704D" w:rsidP="000F0347">
            <w:pPr>
              <w:jc w:val="right"/>
              <w:rPr>
                <w:color w:val="000000"/>
                <w:sz w:val="18"/>
                <w:szCs w:val="18"/>
              </w:rPr>
            </w:pPr>
            <w:r w:rsidRPr="00972CFA">
              <w:rPr>
                <w:color w:val="000000"/>
                <w:sz w:val="18"/>
                <w:szCs w:val="18"/>
              </w:rPr>
              <w:t>39 880</w:t>
            </w:r>
          </w:p>
        </w:tc>
      </w:tr>
      <w:tr w:rsidR="003D704D" w:rsidRPr="00972CFA" w14:paraId="77C00C05" w14:textId="77777777" w:rsidTr="000F0347">
        <w:trPr>
          <w:trHeight w:val="300"/>
        </w:trPr>
        <w:tc>
          <w:tcPr>
            <w:tcW w:w="240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FC36D4" w14:textId="77777777" w:rsidR="003D704D" w:rsidRPr="00972CFA" w:rsidRDefault="003D704D" w:rsidP="000F0347">
            <w:pPr>
              <w:jc w:val="center"/>
              <w:rPr>
                <w:color w:val="000000"/>
                <w:sz w:val="12"/>
                <w:szCs w:val="12"/>
              </w:rPr>
            </w:pPr>
            <w:r w:rsidRPr="00972CFA">
              <w:rPr>
                <w:color w:val="000000"/>
                <w:sz w:val="12"/>
                <w:szCs w:val="12"/>
              </w:rPr>
              <w:t>Izdevumi savstarpējo norēķinu aprēķiniem, EUR</w:t>
            </w:r>
          </w:p>
        </w:tc>
        <w:tc>
          <w:tcPr>
            <w:tcW w:w="920" w:type="dxa"/>
            <w:tcBorders>
              <w:top w:val="nil"/>
              <w:left w:val="nil"/>
              <w:bottom w:val="single" w:sz="4" w:space="0" w:color="auto"/>
              <w:right w:val="single" w:sz="4" w:space="0" w:color="auto"/>
            </w:tcBorders>
            <w:shd w:val="clear" w:color="000000" w:fill="FFFFFF"/>
            <w:noWrap/>
            <w:vAlign w:val="center"/>
            <w:hideMark/>
          </w:tcPr>
          <w:p w14:paraId="15D0512A" w14:textId="77777777" w:rsidR="003D704D" w:rsidRPr="00972CFA" w:rsidRDefault="003D704D" w:rsidP="000F0347">
            <w:pPr>
              <w:jc w:val="right"/>
              <w:rPr>
                <w:color w:val="000000"/>
                <w:sz w:val="18"/>
                <w:szCs w:val="18"/>
              </w:rPr>
            </w:pPr>
            <w:r w:rsidRPr="00972CFA">
              <w:rPr>
                <w:color w:val="000000"/>
                <w:sz w:val="18"/>
                <w:szCs w:val="18"/>
              </w:rPr>
              <w:t>329 693</w:t>
            </w:r>
          </w:p>
        </w:tc>
        <w:tc>
          <w:tcPr>
            <w:tcW w:w="920" w:type="dxa"/>
            <w:tcBorders>
              <w:top w:val="nil"/>
              <w:left w:val="nil"/>
              <w:bottom w:val="single" w:sz="4" w:space="0" w:color="auto"/>
              <w:right w:val="single" w:sz="4" w:space="0" w:color="auto"/>
            </w:tcBorders>
            <w:shd w:val="clear" w:color="000000" w:fill="FFFFFF"/>
            <w:noWrap/>
            <w:vAlign w:val="center"/>
            <w:hideMark/>
          </w:tcPr>
          <w:p w14:paraId="73C66C55" w14:textId="77777777" w:rsidR="003D704D" w:rsidRPr="00972CFA" w:rsidRDefault="003D704D" w:rsidP="000F0347">
            <w:pPr>
              <w:jc w:val="right"/>
              <w:rPr>
                <w:color w:val="000000"/>
                <w:sz w:val="18"/>
                <w:szCs w:val="18"/>
              </w:rPr>
            </w:pPr>
            <w:r w:rsidRPr="00972CFA">
              <w:rPr>
                <w:color w:val="000000"/>
                <w:sz w:val="18"/>
                <w:szCs w:val="18"/>
              </w:rPr>
              <w:t>323053</w:t>
            </w:r>
          </w:p>
        </w:tc>
        <w:tc>
          <w:tcPr>
            <w:tcW w:w="920" w:type="dxa"/>
            <w:tcBorders>
              <w:top w:val="nil"/>
              <w:left w:val="nil"/>
              <w:bottom w:val="single" w:sz="4" w:space="0" w:color="auto"/>
              <w:right w:val="single" w:sz="4" w:space="0" w:color="auto"/>
            </w:tcBorders>
            <w:shd w:val="clear" w:color="000000" w:fill="FFFFFF"/>
            <w:noWrap/>
            <w:vAlign w:val="center"/>
            <w:hideMark/>
          </w:tcPr>
          <w:p w14:paraId="1E36DBF0" w14:textId="77777777" w:rsidR="003D704D" w:rsidRPr="00972CFA" w:rsidRDefault="003D704D" w:rsidP="000F0347">
            <w:pPr>
              <w:jc w:val="right"/>
              <w:rPr>
                <w:color w:val="000000"/>
                <w:sz w:val="18"/>
                <w:szCs w:val="18"/>
              </w:rPr>
            </w:pPr>
            <w:r w:rsidRPr="00972CFA">
              <w:rPr>
                <w:color w:val="000000"/>
                <w:sz w:val="18"/>
                <w:szCs w:val="18"/>
              </w:rPr>
              <w:t>610585</w:t>
            </w:r>
          </w:p>
        </w:tc>
        <w:tc>
          <w:tcPr>
            <w:tcW w:w="917" w:type="dxa"/>
            <w:tcBorders>
              <w:top w:val="nil"/>
              <w:left w:val="nil"/>
              <w:bottom w:val="single" w:sz="4" w:space="0" w:color="auto"/>
              <w:right w:val="single" w:sz="4" w:space="0" w:color="auto"/>
            </w:tcBorders>
            <w:shd w:val="clear" w:color="000000" w:fill="FFFFFF"/>
            <w:noWrap/>
            <w:vAlign w:val="center"/>
            <w:hideMark/>
          </w:tcPr>
          <w:p w14:paraId="39A03EC2" w14:textId="77777777" w:rsidR="003D704D" w:rsidRPr="00972CFA" w:rsidRDefault="003D704D" w:rsidP="000F0347">
            <w:pPr>
              <w:jc w:val="right"/>
              <w:rPr>
                <w:color w:val="000000"/>
                <w:sz w:val="18"/>
                <w:szCs w:val="18"/>
              </w:rPr>
            </w:pPr>
            <w:r w:rsidRPr="00972CFA">
              <w:rPr>
                <w:color w:val="000000"/>
                <w:sz w:val="18"/>
                <w:szCs w:val="18"/>
              </w:rPr>
              <w:t>162557</w:t>
            </w:r>
          </w:p>
        </w:tc>
        <w:tc>
          <w:tcPr>
            <w:tcW w:w="850" w:type="dxa"/>
            <w:tcBorders>
              <w:top w:val="nil"/>
              <w:left w:val="nil"/>
              <w:bottom w:val="single" w:sz="4" w:space="0" w:color="auto"/>
              <w:right w:val="single" w:sz="4" w:space="0" w:color="auto"/>
            </w:tcBorders>
            <w:shd w:val="clear" w:color="000000" w:fill="FFFFFF"/>
            <w:noWrap/>
            <w:vAlign w:val="center"/>
            <w:hideMark/>
          </w:tcPr>
          <w:p w14:paraId="539477A2" w14:textId="77777777" w:rsidR="003D704D" w:rsidRPr="00972CFA" w:rsidRDefault="003D704D" w:rsidP="000F0347">
            <w:pPr>
              <w:jc w:val="right"/>
              <w:rPr>
                <w:color w:val="000000"/>
                <w:sz w:val="18"/>
                <w:szCs w:val="18"/>
              </w:rPr>
            </w:pPr>
            <w:r w:rsidRPr="00972CFA">
              <w:rPr>
                <w:color w:val="000000"/>
                <w:sz w:val="18"/>
                <w:szCs w:val="18"/>
              </w:rPr>
              <w:t>168114</w:t>
            </w:r>
          </w:p>
        </w:tc>
        <w:tc>
          <w:tcPr>
            <w:tcW w:w="860" w:type="dxa"/>
            <w:tcBorders>
              <w:top w:val="nil"/>
              <w:left w:val="nil"/>
              <w:bottom w:val="single" w:sz="4" w:space="0" w:color="auto"/>
              <w:right w:val="single" w:sz="4" w:space="0" w:color="auto"/>
            </w:tcBorders>
            <w:shd w:val="clear" w:color="000000" w:fill="FFFFFF"/>
            <w:noWrap/>
            <w:vAlign w:val="center"/>
            <w:hideMark/>
          </w:tcPr>
          <w:p w14:paraId="01BE75EB" w14:textId="77777777" w:rsidR="003D704D" w:rsidRPr="00972CFA" w:rsidRDefault="003D704D" w:rsidP="000F0347">
            <w:pPr>
              <w:jc w:val="right"/>
              <w:rPr>
                <w:color w:val="000000"/>
                <w:sz w:val="18"/>
                <w:szCs w:val="18"/>
              </w:rPr>
            </w:pPr>
            <w:r w:rsidRPr="00972CFA">
              <w:rPr>
                <w:color w:val="000000"/>
                <w:sz w:val="18"/>
                <w:szCs w:val="18"/>
              </w:rPr>
              <w:t>208696</w:t>
            </w:r>
          </w:p>
        </w:tc>
        <w:tc>
          <w:tcPr>
            <w:tcW w:w="850" w:type="dxa"/>
            <w:tcBorders>
              <w:top w:val="nil"/>
              <w:left w:val="nil"/>
              <w:bottom w:val="single" w:sz="4" w:space="0" w:color="auto"/>
              <w:right w:val="single" w:sz="4" w:space="0" w:color="auto"/>
            </w:tcBorders>
            <w:shd w:val="clear" w:color="000000" w:fill="FFFFFF"/>
            <w:noWrap/>
            <w:vAlign w:val="center"/>
            <w:hideMark/>
          </w:tcPr>
          <w:p w14:paraId="02BE79B6" w14:textId="77777777" w:rsidR="003D704D" w:rsidRPr="00972CFA" w:rsidRDefault="003D704D" w:rsidP="000F0347">
            <w:pPr>
              <w:jc w:val="right"/>
              <w:rPr>
                <w:color w:val="000000"/>
                <w:sz w:val="18"/>
                <w:szCs w:val="18"/>
              </w:rPr>
            </w:pPr>
            <w:r w:rsidRPr="00972CFA">
              <w:rPr>
                <w:color w:val="000000"/>
                <w:sz w:val="18"/>
                <w:szCs w:val="18"/>
              </w:rPr>
              <w:t>251813</w:t>
            </w:r>
          </w:p>
        </w:tc>
        <w:tc>
          <w:tcPr>
            <w:tcW w:w="851" w:type="dxa"/>
            <w:tcBorders>
              <w:top w:val="nil"/>
              <w:left w:val="nil"/>
              <w:bottom w:val="single" w:sz="4" w:space="0" w:color="auto"/>
              <w:right w:val="single" w:sz="4" w:space="0" w:color="auto"/>
            </w:tcBorders>
            <w:shd w:val="clear" w:color="000000" w:fill="FFFFFF"/>
            <w:noWrap/>
            <w:vAlign w:val="center"/>
            <w:hideMark/>
          </w:tcPr>
          <w:p w14:paraId="604FFD94" w14:textId="77777777" w:rsidR="003D704D" w:rsidRPr="00972CFA" w:rsidRDefault="003D704D" w:rsidP="000F0347">
            <w:pPr>
              <w:jc w:val="right"/>
              <w:rPr>
                <w:color w:val="000000"/>
                <w:sz w:val="18"/>
                <w:szCs w:val="18"/>
              </w:rPr>
            </w:pPr>
            <w:r w:rsidRPr="00972CFA">
              <w:rPr>
                <w:color w:val="000000"/>
                <w:sz w:val="18"/>
                <w:szCs w:val="18"/>
              </w:rPr>
              <w:t>242021</w:t>
            </w:r>
          </w:p>
        </w:tc>
      </w:tr>
      <w:tr w:rsidR="003D704D" w:rsidRPr="00972CFA" w14:paraId="5EC5D5A0" w14:textId="77777777" w:rsidTr="000F0347">
        <w:trPr>
          <w:trHeight w:val="300"/>
        </w:trPr>
        <w:tc>
          <w:tcPr>
            <w:tcW w:w="240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9A1EA5" w14:textId="77777777" w:rsidR="003D704D" w:rsidRPr="00972CFA" w:rsidRDefault="003D704D" w:rsidP="000F0347">
            <w:pPr>
              <w:jc w:val="center"/>
              <w:rPr>
                <w:color w:val="000000"/>
                <w:sz w:val="18"/>
                <w:szCs w:val="18"/>
              </w:rPr>
            </w:pPr>
            <w:r w:rsidRPr="00972CFA">
              <w:rPr>
                <w:color w:val="000000"/>
                <w:sz w:val="18"/>
                <w:szCs w:val="18"/>
              </w:rPr>
              <w:t>Audzēkņu skaits uz 01.09.2022.</w:t>
            </w:r>
          </w:p>
        </w:tc>
        <w:tc>
          <w:tcPr>
            <w:tcW w:w="920" w:type="dxa"/>
            <w:tcBorders>
              <w:top w:val="nil"/>
              <w:left w:val="nil"/>
              <w:bottom w:val="single" w:sz="4" w:space="0" w:color="auto"/>
              <w:right w:val="single" w:sz="4" w:space="0" w:color="auto"/>
            </w:tcBorders>
            <w:shd w:val="clear" w:color="000000" w:fill="FFFFFF"/>
            <w:noWrap/>
            <w:vAlign w:val="center"/>
            <w:hideMark/>
          </w:tcPr>
          <w:p w14:paraId="3C96591D" w14:textId="77777777" w:rsidR="003D704D" w:rsidRPr="00972CFA" w:rsidRDefault="003D704D" w:rsidP="000F0347">
            <w:pPr>
              <w:jc w:val="center"/>
              <w:rPr>
                <w:color w:val="000000"/>
                <w:sz w:val="18"/>
                <w:szCs w:val="18"/>
              </w:rPr>
            </w:pPr>
            <w:r w:rsidRPr="00972CFA">
              <w:rPr>
                <w:color w:val="000000"/>
                <w:sz w:val="18"/>
                <w:szCs w:val="18"/>
              </w:rPr>
              <w:t>123</w:t>
            </w:r>
          </w:p>
        </w:tc>
        <w:tc>
          <w:tcPr>
            <w:tcW w:w="920" w:type="dxa"/>
            <w:tcBorders>
              <w:top w:val="nil"/>
              <w:left w:val="nil"/>
              <w:bottom w:val="single" w:sz="4" w:space="0" w:color="auto"/>
              <w:right w:val="single" w:sz="4" w:space="0" w:color="auto"/>
            </w:tcBorders>
            <w:shd w:val="clear" w:color="000000" w:fill="FFFFFF"/>
            <w:noWrap/>
            <w:vAlign w:val="center"/>
            <w:hideMark/>
          </w:tcPr>
          <w:p w14:paraId="6EE577B6" w14:textId="77777777" w:rsidR="003D704D" w:rsidRPr="00972CFA" w:rsidRDefault="003D704D" w:rsidP="000F0347">
            <w:pPr>
              <w:jc w:val="center"/>
              <w:rPr>
                <w:color w:val="000000"/>
                <w:sz w:val="18"/>
                <w:szCs w:val="18"/>
              </w:rPr>
            </w:pPr>
            <w:r w:rsidRPr="00972CFA">
              <w:rPr>
                <w:color w:val="000000"/>
                <w:sz w:val="18"/>
                <w:szCs w:val="18"/>
              </w:rPr>
              <w:t>127</w:t>
            </w:r>
          </w:p>
        </w:tc>
        <w:tc>
          <w:tcPr>
            <w:tcW w:w="920" w:type="dxa"/>
            <w:tcBorders>
              <w:top w:val="nil"/>
              <w:left w:val="nil"/>
              <w:bottom w:val="single" w:sz="4" w:space="0" w:color="auto"/>
              <w:right w:val="single" w:sz="4" w:space="0" w:color="auto"/>
            </w:tcBorders>
            <w:shd w:val="clear" w:color="000000" w:fill="FFFFFF"/>
            <w:noWrap/>
            <w:vAlign w:val="center"/>
            <w:hideMark/>
          </w:tcPr>
          <w:p w14:paraId="742E7A93" w14:textId="77777777" w:rsidR="003D704D" w:rsidRPr="00972CFA" w:rsidRDefault="003D704D" w:rsidP="000F0347">
            <w:pPr>
              <w:jc w:val="center"/>
              <w:rPr>
                <w:color w:val="000000"/>
                <w:sz w:val="18"/>
                <w:szCs w:val="18"/>
              </w:rPr>
            </w:pPr>
            <w:r w:rsidRPr="00972CFA">
              <w:rPr>
                <w:color w:val="000000"/>
                <w:sz w:val="18"/>
                <w:szCs w:val="18"/>
              </w:rPr>
              <w:t>252</w:t>
            </w:r>
          </w:p>
        </w:tc>
        <w:tc>
          <w:tcPr>
            <w:tcW w:w="917" w:type="dxa"/>
            <w:tcBorders>
              <w:top w:val="nil"/>
              <w:left w:val="nil"/>
              <w:bottom w:val="single" w:sz="4" w:space="0" w:color="auto"/>
              <w:right w:val="single" w:sz="4" w:space="0" w:color="auto"/>
            </w:tcBorders>
            <w:shd w:val="clear" w:color="000000" w:fill="FFFFFF"/>
            <w:noWrap/>
            <w:vAlign w:val="center"/>
            <w:hideMark/>
          </w:tcPr>
          <w:p w14:paraId="3621442D" w14:textId="77777777" w:rsidR="003D704D" w:rsidRPr="00972CFA" w:rsidRDefault="003D704D" w:rsidP="000F0347">
            <w:pPr>
              <w:jc w:val="center"/>
              <w:rPr>
                <w:color w:val="000000"/>
                <w:sz w:val="18"/>
                <w:szCs w:val="18"/>
              </w:rPr>
            </w:pPr>
            <w:r w:rsidRPr="00972CFA">
              <w:rPr>
                <w:color w:val="000000"/>
                <w:sz w:val="18"/>
                <w:szCs w:val="18"/>
              </w:rPr>
              <w:t>54</w:t>
            </w:r>
          </w:p>
        </w:tc>
        <w:tc>
          <w:tcPr>
            <w:tcW w:w="850" w:type="dxa"/>
            <w:tcBorders>
              <w:top w:val="nil"/>
              <w:left w:val="nil"/>
              <w:bottom w:val="single" w:sz="4" w:space="0" w:color="auto"/>
              <w:right w:val="single" w:sz="4" w:space="0" w:color="auto"/>
            </w:tcBorders>
            <w:shd w:val="clear" w:color="000000" w:fill="FFFFFF"/>
            <w:noWrap/>
            <w:vAlign w:val="center"/>
            <w:hideMark/>
          </w:tcPr>
          <w:p w14:paraId="3541460B" w14:textId="77777777" w:rsidR="003D704D" w:rsidRPr="00972CFA" w:rsidRDefault="003D704D" w:rsidP="000F0347">
            <w:pPr>
              <w:jc w:val="center"/>
              <w:rPr>
                <w:color w:val="000000"/>
                <w:sz w:val="18"/>
                <w:szCs w:val="18"/>
              </w:rPr>
            </w:pPr>
            <w:r w:rsidRPr="00972CFA">
              <w:rPr>
                <w:color w:val="000000"/>
                <w:sz w:val="18"/>
                <w:szCs w:val="18"/>
              </w:rPr>
              <w:t>60</w:t>
            </w:r>
          </w:p>
        </w:tc>
        <w:tc>
          <w:tcPr>
            <w:tcW w:w="860" w:type="dxa"/>
            <w:tcBorders>
              <w:top w:val="nil"/>
              <w:left w:val="nil"/>
              <w:bottom w:val="single" w:sz="4" w:space="0" w:color="auto"/>
              <w:right w:val="single" w:sz="4" w:space="0" w:color="auto"/>
            </w:tcBorders>
            <w:shd w:val="clear" w:color="000000" w:fill="FFFFFF"/>
            <w:noWrap/>
            <w:vAlign w:val="center"/>
            <w:hideMark/>
          </w:tcPr>
          <w:p w14:paraId="2428E9B7" w14:textId="77777777" w:rsidR="003D704D" w:rsidRPr="00972CFA" w:rsidRDefault="003D704D" w:rsidP="000F0347">
            <w:pPr>
              <w:jc w:val="center"/>
              <w:rPr>
                <w:color w:val="000000"/>
                <w:sz w:val="18"/>
                <w:szCs w:val="18"/>
              </w:rPr>
            </w:pPr>
            <w:r w:rsidRPr="00972CFA">
              <w:rPr>
                <w:color w:val="000000"/>
                <w:sz w:val="18"/>
                <w:szCs w:val="18"/>
              </w:rPr>
              <w:t>70</w:t>
            </w:r>
          </w:p>
        </w:tc>
        <w:tc>
          <w:tcPr>
            <w:tcW w:w="850" w:type="dxa"/>
            <w:tcBorders>
              <w:top w:val="nil"/>
              <w:left w:val="nil"/>
              <w:bottom w:val="single" w:sz="4" w:space="0" w:color="auto"/>
              <w:right w:val="single" w:sz="4" w:space="0" w:color="auto"/>
            </w:tcBorders>
            <w:shd w:val="clear" w:color="000000" w:fill="FFFFFF"/>
            <w:noWrap/>
            <w:vAlign w:val="center"/>
            <w:hideMark/>
          </w:tcPr>
          <w:p w14:paraId="509AE387" w14:textId="77777777" w:rsidR="003D704D" w:rsidRPr="00972CFA" w:rsidRDefault="003D704D" w:rsidP="000F0347">
            <w:pPr>
              <w:jc w:val="center"/>
              <w:rPr>
                <w:color w:val="000000"/>
                <w:sz w:val="18"/>
                <w:szCs w:val="18"/>
              </w:rPr>
            </w:pPr>
            <w:r w:rsidRPr="00972CFA">
              <w:rPr>
                <w:color w:val="000000"/>
                <w:sz w:val="18"/>
                <w:szCs w:val="18"/>
              </w:rPr>
              <w:t>86</w:t>
            </w:r>
          </w:p>
        </w:tc>
        <w:tc>
          <w:tcPr>
            <w:tcW w:w="851" w:type="dxa"/>
            <w:tcBorders>
              <w:top w:val="nil"/>
              <w:left w:val="nil"/>
              <w:bottom w:val="single" w:sz="4" w:space="0" w:color="auto"/>
              <w:right w:val="single" w:sz="4" w:space="0" w:color="auto"/>
            </w:tcBorders>
            <w:shd w:val="clear" w:color="000000" w:fill="FFFFFF"/>
            <w:noWrap/>
            <w:vAlign w:val="center"/>
            <w:hideMark/>
          </w:tcPr>
          <w:p w14:paraId="611787E9" w14:textId="77777777" w:rsidR="003D704D" w:rsidRPr="00972CFA" w:rsidRDefault="003D704D" w:rsidP="000F0347">
            <w:pPr>
              <w:jc w:val="center"/>
              <w:rPr>
                <w:color w:val="000000"/>
                <w:sz w:val="18"/>
                <w:szCs w:val="18"/>
              </w:rPr>
            </w:pPr>
            <w:r w:rsidRPr="00972CFA">
              <w:rPr>
                <w:color w:val="000000"/>
                <w:sz w:val="18"/>
                <w:szCs w:val="18"/>
              </w:rPr>
              <w:t>69</w:t>
            </w:r>
          </w:p>
        </w:tc>
      </w:tr>
      <w:tr w:rsidR="003D704D" w:rsidRPr="00972CFA" w14:paraId="584EC973" w14:textId="77777777" w:rsidTr="000F0347">
        <w:trPr>
          <w:trHeight w:val="173"/>
        </w:trPr>
        <w:tc>
          <w:tcPr>
            <w:tcW w:w="240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A14F1D" w14:textId="77777777" w:rsidR="003D704D" w:rsidRPr="00972CFA" w:rsidRDefault="003D704D" w:rsidP="000F0347">
            <w:pPr>
              <w:jc w:val="center"/>
              <w:rPr>
                <w:b/>
                <w:bCs/>
                <w:color w:val="000000"/>
                <w:sz w:val="12"/>
                <w:szCs w:val="12"/>
              </w:rPr>
            </w:pPr>
            <w:r w:rsidRPr="00972CFA">
              <w:rPr>
                <w:b/>
                <w:bCs/>
                <w:color w:val="000000"/>
                <w:sz w:val="12"/>
                <w:szCs w:val="12"/>
              </w:rPr>
              <w:t>Viena izglītojamā izmaksas gadā, EUR</w:t>
            </w:r>
          </w:p>
        </w:tc>
        <w:tc>
          <w:tcPr>
            <w:tcW w:w="920" w:type="dxa"/>
            <w:tcBorders>
              <w:top w:val="nil"/>
              <w:left w:val="nil"/>
              <w:bottom w:val="single" w:sz="4" w:space="0" w:color="auto"/>
              <w:right w:val="single" w:sz="4" w:space="0" w:color="auto"/>
            </w:tcBorders>
            <w:shd w:val="clear" w:color="000000" w:fill="FFFFFF"/>
            <w:noWrap/>
            <w:vAlign w:val="center"/>
            <w:hideMark/>
          </w:tcPr>
          <w:p w14:paraId="5564EC44" w14:textId="77777777" w:rsidR="003D704D" w:rsidRPr="00972CFA" w:rsidRDefault="003D704D" w:rsidP="000F0347">
            <w:pPr>
              <w:jc w:val="right"/>
              <w:rPr>
                <w:b/>
                <w:bCs/>
                <w:color w:val="000000"/>
                <w:sz w:val="18"/>
                <w:szCs w:val="18"/>
              </w:rPr>
            </w:pPr>
            <w:r w:rsidRPr="00972CFA">
              <w:rPr>
                <w:b/>
                <w:bCs/>
                <w:color w:val="000000"/>
                <w:sz w:val="18"/>
                <w:szCs w:val="18"/>
              </w:rPr>
              <w:t>2680,43</w:t>
            </w:r>
          </w:p>
        </w:tc>
        <w:tc>
          <w:tcPr>
            <w:tcW w:w="920" w:type="dxa"/>
            <w:tcBorders>
              <w:top w:val="nil"/>
              <w:left w:val="nil"/>
              <w:bottom w:val="single" w:sz="4" w:space="0" w:color="auto"/>
              <w:right w:val="single" w:sz="4" w:space="0" w:color="auto"/>
            </w:tcBorders>
            <w:shd w:val="clear" w:color="000000" w:fill="FFFFFF"/>
            <w:noWrap/>
            <w:vAlign w:val="center"/>
            <w:hideMark/>
          </w:tcPr>
          <w:p w14:paraId="1BC8D9A7" w14:textId="77777777" w:rsidR="003D704D" w:rsidRPr="00972CFA" w:rsidRDefault="003D704D" w:rsidP="000F0347">
            <w:pPr>
              <w:jc w:val="right"/>
              <w:rPr>
                <w:b/>
                <w:bCs/>
                <w:color w:val="000000"/>
                <w:sz w:val="18"/>
                <w:szCs w:val="18"/>
              </w:rPr>
            </w:pPr>
            <w:r w:rsidRPr="00972CFA">
              <w:rPr>
                <w:b/>
                <w:bCs/>
                <w:color w:val="000000"/>
                <w:sz w:val="18"/>
                <w:szCs w:val="18"/>
              </w:rPr>
              <w:t>2543,72</w:t>
            </w:r>
          </w:p>
        </w:tc>
        <w:tc>
          <w:tcPr>
            <w:tcW w:w="920" w:type="dxa"/>
            <w:tcBorders>
              <w:top w:val="nil"/>
              <w:left w:val="nil"/>
              <w:bottom w:val="single" w:sz="4" w:space="0" w:color="auto"/>
              <w:right w:val="single" w:sz="4" w:space="0" w:color="auto"/>
            </w:tcBorders>
            <w:shd w:val="clear" w:color="000000" w:fill="FFFFFF"/>
            <w:noWrap/>
            <w:vAlign w:val="center"/>
            <w:hideMark/>
          </w:tcPr>
          <w:p w14:paraId="03529332" w14:textId="77777777" w:rsidR="003D704D" w:rsidRPr="00972CFA" w:rsidRDefault="003D704D" w:rsidP="000F0347">
            <w:pPr>
              <w:jc w:val="right"/>
              <w:rPr>
                <w:b/>
                <w:bCs/>
                <w:color w:val="000000"/>
                <w:sz w:val="18"/>
                <w:szCs w:val="18"/>
              </w:rPr>
            </w:pPr>
            <w:r w:rsidRPr="00972CFA">
              <w:rPr>
                <w:b/>
                <w:bCs/>
                <w:color w:val="000000"/>
                <w:sz w:val="18"/>
                <w:szCs w:val="18"/>
              </w:rPr>
              <w:t>2422,96</w:t>
            </w:r>
          </w:p>
        </w:tc>
        <w:tc>
          <w:tcPr>
            <w:tcW w:w="917" w:type="dxa"/>
            <w:tcBorders>
              <w:top w:val="nil"/>
              <w:left w:val="nil"/>
              <w:bottom w:val="single" w:sz="4" w:space="0" w:color="auto"/>
              <w:right w:val="single" w:sz="4" w:space="0" w:color="auto"/>
            </w:tcBorders>
            <w:shd w:val="clear" w:color="000000" w:fill="FFFFFF"/>
            <w:noWrap/>
            <w:vAlign w:val="center"/>
            <w:hideMark/>
          </w:tcPr>
          <w:p w14:paraId="11E58922" w14:textId="77777777" w:rsidR="003D704D" w:rsidRPr="00972CFA" w:rsidRDefault="003D704D" w:rsidP="000F0347">
            <w:pPr>
              <w:jc w:val="right"/>
              <w:rPr>
                <w:b/>
                <w:bCs/>
                <w:color w:val="000000"/>
                <w:sz w:val="18"/>
                <w:szCs w:val="18"/>
              </w:rPr>
            </w:pPr>
            <w:r w:rsidRPr="00972CFA">
              <w:rPr>
                <w:b/>
                <w:bCs/>
                <w:color w:val="000000"/>
                <w:sz w:val="18"/>
                <w:szCs w:val="18"/>
              </w:rPr>
              <w:t>3010,31</w:t>
            </w:r>
          </w:p>
        </w:tc>
        <w:tc>
          <w:tcPr>
            <w:tcW w:w="850" w:type="dxa"/>
            <w:tcBorders>
              <w:top w:val="nil"/>
              <w:left w:val="nil"/>
              <w:bottom w:val="single" w:sz="4" w:space="0" w:color="auto"/>
              <w:right w:val="single" w:sz="4" w:space="0" w:color="auto"/>
            </w:tcBorders>
            <w:shd w:val="clear" w:color="000000" w:fill="FFFFFF"/>
            <w:noWrap/>
            <w:vAlign w:val="center"/>
            <w:hideMark/>
          </w:tcPr>
          <w:p w14:paraId="2DCA9806" w14:textId="77777777" w:rsidR="003D704D" w:rsidRPr="00972CFA" w:rsidRDefault="003D704D" w:rsidP="000F0347">
            <w:pPr>
              <w:jc w:val="right"/>
              <w:rPr>
                <w:b/>
                <w:bCs/>
                <w:color w:val="000000"/>
                <w:sz w:val="18"/>
                <w:szCs w:val="18"/>
              </w:rPr>
            </w:pPr>
            <w:r w:rsidRPr="00972CFA">
              <w:rPr>
                <w:b/>
                <w:bCs/>
                <w:color w:val="000000"/>
                <w:sz w:val="18"/>
                <w:szCs w:val="18"/>
              </w:rPr>
              <w:t>2801,90</w:t>
            </w:r>
          </w:p>
        </w:tc>
        <w:tc>
          <w:tcPr>
            <w:tcW w:w="860" w:type="dxa"/>
            <w:tcBorders>
              <w:top w:val="nil"/>
              <w:left w:val="nil"/>
              <w:bottom w:val="single" w:sz="4" w:space="0" w:color="auto"/>
              <w:right w:val="single" w:sz="4" w:space="0" w:color="auto"/>
            </w:tcBorders>
            <w:shd w:val="clear" w:color="000000" w:fill="FFFFFF"/>
            <w:noWrap/>
            <w:vAlign w:val="center"/>
            <w:hideMark/>
          </w:tcPr>
          <w:p w14:paraId="5036F146" w14:textId="77777777" w:rsidR="003D704D" w:rsidRPr="00972CFA" w:rsidRDefault="003D704D" w:rsidP="000F0347">
            <w:pPr>
              <w:jc w:val="right"/>
              <w:rPr>
                <w:b/>
                <w:bCs/>
                <w:color w:val="000000"/>
                <w:sz w:val="18"/>
                <w:szCs w:val="18"/>
              </w:rPr>
            </w:pPr>
            <w:r w:rsidRPr="00972CFA">
              <w:rPr>
                <w:b/>
                <w:bCs/>
                <w:color w:val="000000"/>
                <w:sz w:val="18"/>
                <w:szCs w:val="18"/>
              </w:rPr>
              <w:t>2981,37</w:t>
            </w:r>
          </w:p>
        </w:tc>
        <w:tc>
          <w:tcPr>
            <w:tcW w:w="850" w:type="dxa"/>
            <w:tcBorders>
              <w:top w:val="nil"/>
              <w:left w:val="nil"/>
              <w:bottom w:val="single" w:sz="4" w:space="0" w:color="auto"/>
              <w:right w:val="single" w:sz="4" w:space="0" w:color="auto"/>
            </w:tcBorders>
            <w:shd w:val="clear" w:color="000000" w:fill="FFFFFF"/>
            <w:noWrap/>
            <w:vAlign w:val="center"/>
            <w:hideMark/>
          </w:tcPr>
          <w:p w14:paraId="66D2F520" w14:textId="77777777" w:rsidR="003D704D" w:rsidRPr="00972CFA" w:rsidRDefault="003D704D" w:rsidP="000F0347">
            <w:pPr>
              <w:jc w:val="right"/>
              <w:rPr>
                <w:b/>
                <w:bCs/>
                <w:color w:val="000000"/>
                <w:sz w:val="18"/>
                <w:szCs w:val="18"/>
              </w:rPr>
            </w:pPr>
            <w:r w:rsidRPr="00972CFA">
              <w:rPr>
                <w:b/>
                <w:bCs/>
                <w:color w:val="000000"/>
                <w:sz w:val="18"/>
                <w:szCs w:val="18"/>
              </w:rPr>
              <w:t>2928,06</w:t>
            </w:r>
          </w:p>
        </w:tc>
        <w:tc>
          <w:tcPr>
            <w:tcW w:w="851" w:type="dxa"/>
            <w:tcBorders>
              <w:top w:val="nil"/>
              <w:left w:val="nil"/>
              <w:bottom w:val="single" w:sz="4" w:space="0" w:color="auto"/>
              <w:right w:val="single" w:sz="4" w:space="0" w:color="auto"/>
            </w:tcBorders>
            <w:shd w:val="clear" w:color="000000" w:fill="FFFFFF"/>
            <w:noWrap/>
            <w:vAlign w:val="center"/>
            <w:hideMark/>
          </w:tcPr>
          <w:p w14:paraId="4612BFA4" w14:textId="77777777" w:rsidR="003D704D" w:rsidRPr="00972CFA" w:rsidRDefault="003D704D" w:rsidP="000F0347">
            <w:pPr>
              <w:jc w:val="right"/>
              <w:rPr>
                <w:b/>
                <w:bCs/>
                <w:color w:val="000000"/>
                <w:sz w:val="18"/>
                <w:szCs w:val="18"/>
              </w:rPr>
            </w:pPr>
            <w:r w:rsidRPr="00972CFA">
              <w:rPr>
                <w:b/>
                <w:bCs/>
                <w:color w:val="000000"/>
                <w:sz w:val="18"/>
                <w:szCs w:val="18"/>
              </w:rPr>
              <w:t>3507,55</w:t>
            </w:r>
          </w:p>
        </w:tc>
      </w:tr>
      <w:tr w:rsidR="003D704D" w:rsidRPr="00972CFA" w14:paraId="63B2C1E4" w14:textId="77777777" w:rsidTr="000F0347">
        <w:trPr>
          <w:trHeight w:val="234"/>
        </w:trPr>
        <w:tc>
          <w:tcPr>
            <w:tcW w:w="240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31692" w14:textId="77777777" w:rsidR="003D704D" w:rsidRPr="00972CFA" w:rsidRDefault="003D704D" w:rsidP="000F0347">
            <w:pPr>
              <w:jc w:val="center"/>
              <w:rPr>
                <w:b/>
                <w:bCs/>
                <w:color w:val="000000"/>
                <w:sz w:val="12"/>
                <w:szCs w:val="12"/>
              </w:rPr>
            </w:pPr>
            <w:r w:rsidRPr="00972CFA">
              <w:rPr>
                <w:b/>
                <w:bCs/>
                <w:color w:val="000000"/>
                <w:sz w:val="12"/>
                <w:szCs w:val="12"/>
              </w:rPr>
              <w:t>Uzturēšanas izmaksas vienam audzēknim mēnesī, EUR</w:t>
            </w:r>
          </w:p>
        </w:tc>
        <w:tc>
          <w:tcPr>
            <w:tcW w:w="920" w:type="dxa"/>
            <w:tcBorders>
              <w:top w:val="nil"/>
              <w:left w:val="nil"/>
              <w:bottom w:val="single" w:sz="4" w:space="0" w:color="auto"/>
              <w:right w:val="single" w:sz="4" w:space="0" w:color="auto"/>
            </w:tcBorders>
            <w:shd w:val="clear" w:color="000000" w:fill="FFFFFF"/>
            <w:noWrap/>
            <w:vAlign w:val="center"/>
            <w:hideMark/>
          </w:tcPr>
          <w:p w14:paraId="62D5B80D" w14:textId="77777777" w:rsidR="003D704D" w:rsidRPr="00972CFA" w:rsidRDefault="003D704D" w:rsidP="000F0347">
            <w:pPr>
              <w:jc w:val="right"/>
              <w:rPr>
                <w:b/>
                <w:bCs/>
                <w:color w:val="000000"/>
                <w:sz w:val="18"/>
                <w:szCs w:val="18"/>
              </w:rPr>
            </w:pPr>
            <w:r w:rsidRPr="00972CFA">
              <w:rPr>
                <w:b/>
                <w:bCs/>
                <w:color w:val="000000"/>
                <w:sz w:val="18"/>
                <w:szCs w:val="18"/>
              </w:rPr>
              <w:t>223,37</w:t>
            </w:r>
          </w:p>
        </w:tc>
        <w:tc>
          <w:tcPr>
            <w:tcW w:w="920" w:type="dxa"/>
            <w:tcBorders>
              <w:top w:val="nil"/>
              <w:left w:val="nil"/>
              <w:bottom w:val="single" w:sz="4" w:space="0" w:color="auto"/>
              <w:right w:val="single" w:sz="4" w:space="0" w:color="auto"/>
            </w:tcBorders>
            <w:shd w:val="clear" w:color="000000" w:fill="FFFFFF"/>
            <w:noWrap/>
            <w:vAlign w:val="center"/>
            <w:hideMark/>
          </w:tcPr>
          <w:p w14:paraId="3C02C2D5" w14:textId="77777777" w:rsidR="003D704D" w:rsidRPr="00972CFA" w:rsidRDefault="003D704D" w:rsidP="000F0347">
            <w:pPr>
              <w:jc w:val="right"/>
              <w:rPr>
                <w:b/>
                <w:bCs/>
                <w:color w:val="000000"/>
                <w:sz w:val="18"/>
                <w:szCs w:val="18"/>
              </w:rPr>
            </w:pPr>
            <w:r w:rsidRPr="00972CFA">
              <w:rPr>
                <w:b/>
                <w:bCs/>
                <w:color w:val="000000"/>
                <w:sz w:val="18"/>
                <w:szCs w:val="18"/>
              </w:rPr>
              <w:t>211,98</w:t>
            </w:r>
          </w:p>
        </w:tc>
        <w:tc>
          <w:tcPr>
            <w:tcW w:w="920" w:type="dxa"/>
            <w:tcBorders>
              <w:top w:val="nil"/>
              <w:left w:val="nil"/>
              <w:bottom w:val="single" w:sz="4" w:space="0" w:color="auto"/>
              <w:right w:val="single" w:sz="4" w:space="0" w:color="auto"/>
            </w:tcBorders>
            <w:shd w:val="clear" w:color="000000" w:fill="FFFFFF"/>
            <w:noWrap/>
            <w:vAlign w:val="center"/>
            <w:hideMark/>
          </w:tcPr>
          <w:p w14:paraId="50F945BC" w14:textId="77777777" w:rsidR="003D704D" w:rsidRPr="00972CFA" w:rsidRDefault="003D704D" w:rsidP="000F0347">
            <w:pPr>
              <w:jc w:val="right"/>
              <w:rPr>
                <w:b/>
                <w:bCs/>
                <w:color w:val="000000"/>
                <w:sz w:val="18"/>
                <w:szCs w:val="18"/>
              </w:rPr>
            </w:pPr>
            <w:r w:rsidRPr="00972CFA">
              <w:rPr>
                <w:b/>
                <w:bCs/>
                <w:color w:val="000000"/>
                <w:sz w:val="18"/>
                <w:szCs w:val="18"/>
              </w:rPr>
              <w:t>201,91</w:t>
            </w:r>
          </w:p>
        </w:tc>
        <w:tc>
          <w:tcPr>
            <w:tcW w:w="917" w:type="dxa"/>
            <w:tcBorders>
              <w:top w:val="nil"/>
              <w:left w:val="nil"/>
              <w:bottom w:val="single" w:sz="4" w:space="0" w:color="auto"/>
              <w:right w:val="single" w:sz="4" w:space="0" w:color="auto"/>
            </w:tcBorders>
            <w:shd w:val="clear" w:color="000000" w:fill="FFFFFF"/>
            <w:noWrap/>
            <w:vAlign w:val="center"/>
            <w:hideMark/>
          </w:tcPr>
          <w:p w14:paraId="05F52DC5" w14:textId="77777777" w:rsidR="003D704D" w:rsidRPr="00972CFA" w:rsidRDefault="003D704D" w:rsidP="000F0347">
            <w:pPr>
              <w:jc w:val="right"/>
              <w:rPr>
                <w:b/>
                <w:bCs/>
                <w:color w:val="000000"/>
                <w:sz w:val="18"/>
                <w:szCs w:val="18"/>
              </w:rPr>
            </w:pPr>
            <w:r w:rsidRPr="00972CFA">
              <w:rPr>
                <w:b/>
                <w:bCs/>
                <w:color w:val="000000"/>
                <w:sz w:val="18"/>
                <w:szCs w:val="18"/>
              </w:rPr>
              <w:t>250,86</w:t>
            </w:r>
          </w:p>
        </w:tc>
        <w:tc>
          <w:tcPr>
            <w:tcW w:w="850" w:type="dxa"/>
            <w:tcBorders>
              <w:top w:val="nil"/>
              <w:left w:val="nil"/>
              <w:bottom w:val="single" w:sz="4" w:space="0" w:color="auto"/>
              <w:right w:val="single" w:sz="4" w:space="0" w:color="auto"/>
            </w:tcBorders>
            <w:shd w:val="clear" w:color="000000" w:fill="FFFFFF"/>
            <w:noWrap/>
            <w:vAlign w:val="center"/>
            <w:hideMark/>
          </w:tcPr>
          <w:p w14:paraId="29E98455" w14:textId="77777777" w:rsidR="003D704D" w:rsidRPr="00972CFA" w:rsidRDefault="003D704D" w:rsidP="000F0347">
            <w:pPr>
              <w:jc w:val="right"/>
              <w:rPr>
                <w:b/>
                <w:bCs/>
                <w:color w:val="000000"/>
                <w:sz w:val="18"/>
                <w:szCs w:val="18"/>
              </w:rPr>
            </w:pPr>
            <w:r w:rsidRPr="00972CFA">
              <w:rPr>
                <w:b/>
                <w:bCs/>
                <w:color w:val="000000"/>
                <w:sz w:val="18"/>
                <w:szCs w:val="18"/>
              </w:rPr>
              <w:t>233,49</w:t>
            </w:r>
          </w:p>
        </w:tc>
        <w:tc>
          <w:tcPr>
            <w:tcW w:w="860" w:type="dxa"/>
            <w:tcBorders>
              <w:top w:val="nil"/>
              <w:left w:val="nil"/>
              <w:bottom w:val="single" w:sz="4" w:space="0" w:color="auto"/>
              <w:right w:val="single" w:sz="4" w:space="0" w:color="auto"/>
            </w:tcBorders>
            <w:shd w:val="clear" w:color="000000" w:fill="FFFFFF"/>
            <w:noWrap/>
            <w:vAlign w:val="center"/>
            <w:hideMark/>
          </w:tcPr>
          <w:p w14:paraId="7E867955" w14:textId="77777777" w:rsidR="003D704D" w:rsidRPr="00972CFA" w:rsidRDefault="003D704D" w:rsidP="000F0347">
            <w:pPr>
              <w:jc w:val="right"/>
              <w:rPr>
                <w:b/>
                <w:bCs/>
                <w:color w:val="000000"/>
                <w:sz w:val="18"/>
                <w:szCs w:val="18"/>
              </w:rPr>
            </w:pPr>
            <w:r w:rsidRPr="00972CFA">
              <w:rPr>
                <w:b/>
                <w:bCs/>
                <w:color w:val="000000"/>
                <w:sz w:val="18"/>
                <w:szCs w:val="18"/>
              </w:rPr>
              <w:t>248,45</w:t>
            </w:r>
          </w:p>
        </w:tc>
        <w:tc>
          <w:tcPr>
            <w:tcW w:w="850" w:type="dxa"/>
            <w:tcBorders>
              <w:top w:val="nil"/>
              <w:left w:val="nil"/>
              <w:bottom w:val="single" w:sz="4" w:space="0" w:color="auto"/>
              <w:right w:val="single" w:sz="4" w:space="0" w:color="auto"/>
            </w:tcBorders>
            <w:shd w:val="clear" w:color="000000" w:fill="FFFFFF"/>
            <w:noWrap/>
            <w:vAlign w:val="center"/>
            <w:hideMark/>
          </w:tcPr>
          <w:p w14:paraId="07E9A486" w14:textId="77777777" w:rsidR="003D704D" w:rsidRPr="00972CFA" w:rsidRDefault="003D704D" w:rsidP="000F0347">
            <w:pPr>
              <w:jc w:val="right"/>
              <w:rPr>
                <w:b/>
                <w:bCs/>
                <w:color w:val="000000"/>
                <w:sz w:val="18"/>
                <w:szCs w:val="18"/>
              </w:rPr>
            </w:pPr>
            <w:r w:rsidRPr="00972CFA">
              <w:rPr>
                <w:b/>
                <w:bCs/>
                <w:color w:val="000000"/>
                <w:sz w:val="18"/>
                <w:szCs w:val="18"/>
              </w:rPr>
              <w:t>244,00</w:t>
            </w:r>
          </w:p>
        </w:tc>
        <w:tc>
          <w:tcPr>
            <w:tcW w:w="851" w:type="dxa"/>
            <w:tcBorders>
              <w:top w:val="nil"/>
              <w:left w:val="nil"/>
              <w:bottom w:val="single" w:sz="4" w:space="0" w:color="auto"/>
              <w:right w:val="single" w:sz="4" w:space="0" w:color="auto"/>
            </w:tcBorders>
            <w:shd w:val="clear" w:color="000000" w:fill="FFFFFF"/>
            <w:noWrap/>
            <w:vAlign w:val="center"/>
            <w:hideMark/>
          </w:tcPr>
          <w:p w14:paraId="295958DC" w14:textId="77777777" w:rsidR="003D704D" w:rsidRPr="00972CFA" w:rsidRDefault="003D704D" w:rsidP="000F0347">
            <w:pPr>
              <w:jc w:val="right"/>
              <w:rPr>
                <w:b/>
                <w:bCs/>
                <w:color w:val="000000"/>
                <w:sz w:val="18"/>
                <w:szCs w:val="18"/>
              </w:rPr>
            </w:pPr>
            <w:r w:rsidRPr="00972CFA">
              <w:rPr>
                <w:b/>
                <w:bCs/>
                <w:color w:val="000000"/>
                <w:sz w:val="18"/>
                <w:szCs w:val="18"/>
              </w:rPr>
              <w:t>292,30</w:t>
            </w:r>
          </w:p>
        </w:tc>
      </w:tr>
    </w:tbl>
    <w:p w14:paraId="5BC53D17" w14:textId="77777777" w:rsidR="003D704D" w:rsidRPr="00D628C2" w:rsidRDefault="003D704D" w:rsidP="003D704D">
      <w:pPr>
        <w:jc w:val="center"/>
        <w:rPr>
          <w:b/>
          <w:bCs/>
          <w:color w:val="FF0000"/>
        </w:rPr>
      </w:pPr>
    </w:p>
    <w:p w14:paraId="38C57F76" w14:textId="77777777" w:rsidR="003D704D" w:rsidRPr="00E07BD5" w:rsidRDefault="003D704D" w:rsidP="003D704D">
      <w:pPr>
        <w:rPr>
          <w:sz w:val="4"/>
          <w:szCs w:val="4"/>
        </w:rPr>
      </w:pPr>
    </w:p>
    <w:p w14:paraId="0BB79F1F" w14:textId="77777777" w:rsidR="003D704D" w:rsidRDefault="003D704D" w:rsidP="003D704D">
      <w:pPr>
        <w:spacing w:line="480" w:lineRule="auto"/>
      </w:pPr>
      <w:r>
        <w:t>Gulbenes novada domes priekšsēdētājs</w:t>
      </w:r>
      <w:r>
        <w:tab/>
      </w:r>
      <w:r>
        <w:tab/>
      </w:r>
      <w:r>
        <w:tab/>
      </w:r>
      <w:r>
        <w:tab/>
      </w:r>
      <w:r>
        <w:tab/>
      </w:r>
      <w:proofErr w:type="spellStart"/>
      <w:r>
        <w:t>A.Caunītis</w:t>
      </w:r>
      <w:proofErr w:type="spellEnd"/>
    </w:p>
    <w:p w14:paraId="1E602628" w14:textId="77777777" w:rsidR="003D704D" w:rsidRDefault="003D704D" w:rsidP="003D704D"/>
    <w:p w14:paraId="69A4815A" w14:textId="77777777" w:rsidR="00A518D8" w:rsidRDefault="00A518D8">
      <w:pPr>
        <w:spacing w:after="160" w:line="259" w:lineRule="auto"/>
      </w:pPr>
      <w:r>
        <w:br w:type="page"/>
      </w:r>
    </w:p>
    <w:p w14:paraId="67035C12" w14:textId="77777777" w:rsidR="003D704D" w:rsidRDefault="003D704D" w:rsidP="003D704D">
      <w:pPr>
        <w:spacing w:line="360" w:lineRule="auto"/>
        <w:ind w:firstLine="567"/>
        <w:jc w:val="right"/>
      </w:pPr>
      <w:r>
        <w:lastRenderedPageBreak/>
        <w:t>2.pielikums Gulbenes novada domes 29.09.2022. lēmumam Nr. GND/2022/927</w:t>
      </w:r>
    </w:p>
    <w:p w14:paraId="06EFFA7B" w14:textId="77777777" w:rsidR="003D704D" w:rsidRPr="00E86B01" w:rsidRDefault="003D704D" w:rsidP="003D704D">
      <w:pPr>
        <w:jc w:val="center"/>
        <w:rPr>
          <w:b/>
          <w:bCs/>
        </w:rPr>
      </w:pPr>
      <w:r w:rsidRPr="00E86B01">
        <w:rPr>
          <w:b/>
          <w:bCs/>
        </w:rPr>
        <w:t>Gulbenes novada pašvaldības izglītības iestāžu vispārizglītojošo programmu izmaksas aprēķins vienam izglītojamam mēnesī 2022./2023. mācību gada 1.semestrī</w:t>
      </w:r>
    </w:p>
    <w:p w14:paraId="3F68EF4A" w14:textId="77777777" w:rsidR="003D704D" w:rsidRPr="00E86B01" w:rsidRDefault="003D704D" w:rsidP="003D704D">
      <w:pPr>
        <w:jc w:val="center"/>
        <w:rPr>
          <w:b/>
          <w:bCs/>
        </w:rPr>
      </w:pPr>
    </w:p>
    <w:tbl>
      <w:tblPr>
        <w:tblW w:w="9458" w:type="dxa"/>
        <w:tblLook w:val="04A0" w:firstRow="1" w:lastRow="0" w:firstColumn="1" w:lastColumn="0" w:noHBand="0" w:noVBand="1"/>
      </w:tblPr>
      <w:tblGrid>
        <w:gridCol w:w="750"/>
        <w:gridCol w:w="1899"/>
        <w:gridCol w:w="1030"/>
        <w:gridCol w:w="1066"/>
        <w:gridCol w:w="995"/>
        <w:gridCol w:w="918"/>
        <w:gridCol w:w="843"/>
        <w:gridCol w:w="979"/>
        <w:gridCol w:w="978"/>
      </w:tblGrid>
      <w:tr w:rsidR="003D704D" w:rsidRPr="003F3C70" w14:paraId="51C0C141" w14:textId="77777777" w:rsidTr="000F0347">
        <w:trPr>
          <w:trHeight w:val="509"/>
        </w:trPr>
        <w:tc>
          <w:tcPr>
            <w:tcW w:w="7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B0C2F9" w14:textId="77777777" w:rsidR="003D704D" w:rsidRPr="003F3C70" w:rsidRDefault="003D704D" w:rsidP="000F0347">
            <w:pPr>
              <w:jc w:val="center"/>
              <w:rPr>
                <w:color w:val="000000"/>
                <w:sz w:val="12"/>
                <w:szCs w:val="12"/>
              </w:rPr>
            </w:pPr>
            <w:r w:rsidRPr="003F3C70">
              <w:rPr>
                <w:color w:val="000000"/>
                <w:sz w:val="12"/>
                <w:szCs w:val="12"/>
              </w:rPr>
              <w:t>EKK kods</w:t>
            </w:r>
          </w:p>
        </w:tc>
        <w:tc>
          <w:tcPr>
            <w:tcW w:w="1899" w:type="dxa"/>
            <w:tcBorders>
              <w:top w:val="single" w:sz="4" w:space="0" w:color="auto"/>
              <w:left w:val="nil"/>
              <w:bottom w:val="single" w:sz="4" w:space="0" w:color="auto"/>
              <w:right w:val="single" w:sz="4" w:space="0" w:color="auto"/>
            </w:tcBorders>
            <w:shd w:val="clear" w:color="000000" w:fill="FFFFFF"/>
            <w:noWrap/>
            <w:vAlign w:val="center"/>
            <w:hideMark/>
          </w:tcPr>
          <w:p w14:paraId="1334A32D" w14:textId="77777777" w:rsidR="003D704D" w:rsidRPr="003F3C70" w:rsidRDefault="003D704D" w:rsidP="000F0347">
            <w:pPr>
              <w:jc w:val="center"/>
              <w:rPr>
                <w:color w:val="000000"/>
                <w:sz w:val="12"/>
                <w:szCs w:val="12"/>
              </w:rPr>
            </w:pPr>
            <w:r w:rsidRPr="003F3C70">
              <w:rPr>
                <w:color w:val="000000"/>
                <w:sz w:val="12"/>
                <w:szCs w:val="12"/>
              </w:rPr>
              <w:t>Izdevumu pozīcija</w:t>
            </w:r>
          </w:p>
        </w:tc>
        <w:tc>
          <w:tcPr>
            <w:tcW w:w="1030" w:type="dxa"/>
            <w:tcBorders>
              <w:top w:val="single" w:sz="4" w:space="0" w:color="auto"/>
              <w:left w:val="nil"/>
              <w:bottom w:val="single" w:sz="4" w:space="0" w:color="auto"/>
              <w:right w:val="single" w:sz="4" w:space="0" w:color="auto"/>
            </w:tcBorders>
            <w:shd w:val="clear" w:color="000000" w:fill="FFFFFF"/>
            <w:noWrap/>
            <w:vAlign w:val="center"/>
            <w:hideMark/>
          </w:tcPr>
          <w:p w14:paraId="6564AB38" w14:textId="77777777" w:rsidR="003D704D" w:rsidRPr="003F3C70" w:rsidRDefault="003D704D" w:rsidP="000F0347">
            <w:pPr>
              <w:rPr>
                <w:b/>
                <w:bCs/>
                <w:color w:val="000000"/>
                <w:sz w:val="12"/>
                <w:szCs w:val="12"/>
              </w:rPr>
            </w:pPr>
            <w:r w:rsidRPr="003F3C70">
              <w:rPr>
                <w:b/>
                <w:bCs/>
                <w:color w:val="000000"/>
                <w:sz w:val="12"/>
                <w:szCs w:val="12"/>
              </w:rPr>
              <w:t>Gulbenes novada vidusskola</w:t>
            </w: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14:paraId="6209742F" w14:textId="77777777" w:rsidR="003D704D" w:rsidRPr="003F3C70" w:rsidRDefault="003D704D" w:rsidP="000F0347">
            <w:pPr>
              <w:rPr>
                <w:b/>
                <w:bCs/>
                <w:color w:val="000000"/>
                <w:sz w:val="12"/>
                <w:szCs w:val="12"/>
              </w:rPr>
            </w:pPr>
            <w:r w:rsidRPr="003F3C70">
              <w:rPr>
                <w:b/>
                <w:bCs/>
                <w:color w:val="000000"/>
                <w:sz w:val="12"/>
                <w:szCs w:val="12"/>
              </w:rPr>
              <w:t>Gulbīša pamatskola</w:t>
            </w:r>
          </w:p>
        </w:tc>
        <w:tc>
          <w:tcPr>
            <w:tcW w:w="995" w:type="dxa"/>
            <w:tcBorders>
              <w:top w:val="single" w:sz="4" w:space="0" w:color="auto"/>
              <w:left w:val="nil"/>
              <w:bottom w:val="single" w:sz="4" w:space="0" w:color="auto"/>
              <w:right w:val="single" w:sz="4" w:space="0" w:color="auto"/>
            </w:tcBorders>
            <w:shd w:val="clear" w:color="000000" w:fill="FFFFFF"/>
            <w:noWrap/>
            <w:vAlign w:val="center"/>
            <w:hideMark/>
          </w:tcPr>
          <w:p w14:paraId="1FBB1E0C" w14:textId="77777777" w:rsidR="003D704D" w:rsidRPr="003F3C70" w:rsidRDefault="003D704D" w:rsidP="000F0347">
            <w:pPr>
              <w:rPr>
                <w:b/>
                <w:bCs/>
                <w:color w:val="000000"/>
                <w:sz w:val="12"/>
                <w:szCs w:val="12"/>
              </w:rPr>
            </w:pPr>
            <w:r w:rsidRPr="003F3C70">
              <w:rPr>
                <w:b/>
                <w:bCs/>
                <w:color w:val="000000"/>
                <w:sz w:val="12"/>
                <w:szCs w:val="12"/>
              </w:rPr>
              <w:t>Lejasciema pamatskola</w:t>
            </w:r>
          </w:p>
        </w:tc>
        <w:tc>
          <w:tcPr>
            <w:tcW w:w="918" w:type="dxa"/>
            <w:tcBorders>
              <w:top w:val="single" w:sz="4" w:space="0" w:color="auto"/>
              <w:left w:val="nil"/>
              <w:bottom w:val="single" w:sz="4" w:space="0" w:color="auto"/>
              <w:right w:val="single" w:sz="4" w:space="0" w:color="auto"/>
            </w:tcBorders>
            <w:shd w:val="clear" w:color="000000" w:fill="FFFFFF"/>
            <w:noWrap/>
            <w:vAlign w:val="center"/>
            <w:hideMark/>
          </w:tcPr>
          <w:p w14:paraId="687C6635" w14:textId="77777777" w:rsidR="003D704D" w:rsidRPr="003F3C70" w:rsidRDefault="003D704D" w:rsidP="000F0347">
            <w:pPr>
              <w:rPr>
                <w:b/>
                <w:bCs/>
                <w:color w:val="000000"/>
                <w:sz w:val="12"/>
                <w:szCs w:val="12"/>
              </w:rPr>
            </w:pPr>
            <w:r w:rsidRPr="003F3C70">
              <w:rPr>
                <w:b/>
                <w:bCs/>
                <w:color w:val="000000"/>
                <w:sz w:val="12"/>
                <w:szCs w:val="12"/>
              </w:rPr>
              <w:t>Lizuma pamatskola</w:t>
            </w:r>
          </w:p>
        </w:tc>
        <w:tc>
          <w:tcPr>
            <w:tcW w:w="843" w:type="dxa"/>
            <w:tcBorders>
              <w:top w:val="single" w:sz="4" w:space="0" w:color="auto"/>
              <w:left w:val="nil"/>
              <w:bottom w:val="single" w:sz="4" w:space="0" w:color="auto"/>
              <w:right w:val="single" w:sz="4" w:space="0" w:color="auto"/>
            </w:tcBorders>
            <w:shd w:val="clear" w:color="000000" w:fill="FFFFFF"/>
            <w:noWrap/>
            <w:vAlign w:val="center"/>
            <w:hideMark/>
          </w:tcPr>
          <w:p w14:paraId="0769F3C5" w14:textId="77777777" w:rsidR="003D704D" w:rsidRPr="003F3C70" w:rsidRDefault="003D704D" w:rsidP="000F0347">
            <w:pPr>
              <w:rPr>
                <w:b/>
                <w:bCs/>
                <w:color w:val="000000"/>
                <w:sz w:val="12"/>
                <w:szCs w:val="12"/>
              </w:rPr>
            </w:pPr>
            <w:r w:rsidRPr="003F3C70">
              <w:rPr>
                <w:b/>
                <w:bCs/>
                <w:color w:val="000000"/>
                <w:sz w:val="12"/>
                <w:szCs w:val="12"/>
              </w:rPr>
              <w:t>Rankas pamatskola</w:t>
            </w:r>
          </w:p>
        </w:tc>
        <w:tc>
          <w:tcPr>
            <w:tcW w:w="979" w:type="dxa"/>
            <w:tcBorders>
              <w:top w:val="single" w:sz="4" w:space="0" w:color="auto"/>
              <w:left w:val="nil"/>
              <w:bottom w:val="single" w:sz="4" w:space="0" w:color="auto"/>
              <w:right w:val="single" w:sz="4" w:space="0" w:color="auto"/>
            </w:tcBorders>
            <w:shd w:val="clear" w:color="000000" w:fill="FFFFFF"/>
            <w:noWrap/>
            <w:vAlign w:val="center"/>
            <w:hideMark/>
          </w:tcPr>
          <w:p w14:paraId="06B9915B" w14:textId="77777777" w:rsidR="003D704D" w:rsidRPr="003F3C70" w:rsidRDefault="003D704D" w:rsidP="000F0347">
            <w:pPr>
              <w:rPr>
                <w:b/>
                <w:bCs/>
                <w:color w:val="000000"/>
                <w:sz w:val="12"/>
                <w:szCs w:val="12"/>
              </w:rPr>
            </w:pPr>
            <w:r w:rsidRPr="003F3C70">
              <w:rPr>
                <w:b/>
                <w:bCs/>
                <w:color w:val="000000"/>
                <w:sz w:val="12"/>
                <w:szCs w:val="12"/>
              </w:rPr>
              <w:t>Stāķu pamatskola</w:t>
            </w:r>
          </w:p>
        </w:tc>
        <w:tc>
          <w:tcPr>
            <w:tcW w:w="978" w:type="dxa"/>
            <w:tcBorders>
              <w:top w:val="single" w:sz="4" w:space="0" w:color="auto"/>
              <w:left w:val="nil"/>
              <w:bottom w:val="single" w:sz="4" w:space="0" w:color="auto"/>
              <w:right w:val="single" w:sz="4" w:space="0" w:color="auto"/>
            </w:tcBorders>
            <w:shd w:val="clear" w:color="000000" w:fill="FFFFFF"/>
            <w:noWrap/>
            <w:vAlign w:val="center"/>
            <w:hideMark/>
          </w:tcPr>
          <w:p w14:paraId="1809F9CC" w14:textId="77777777" w:rsidR="003D704D" w:rsidRPr="003F3C70" w:rsidRDefault="003D704D" w:rsidP="000F0347">
            <w:pPr>
              <w:rPr>
                <w:b/>
                <w:bCs/>
                <w:color w:val="000000"/>
                <w:sz w:val="12"/>
                <w:szCs w:val="12"/>
              </w:rPr>
            </w:pPr>
            <w:r w:rsidRPr="003F3C70">
              <w:rPr>
                <w:b/>
                <w:bCs/>
                <w:color w:val="000000"/>
                <w:sz w:val="12"/>
                <w:szCs w:val="12"/>
              </w:rPr>
              <w:t>Tirzas pamatskola</w:t>
            </w:r>
          </w:p>
        </w:tc>
      </w:tr>
      <w:tr w:rsidR="003D704D" w:rsidRPr="003F3C70" w14:paraId="5A5EA1C4" w14:textId="77777777" w:rsidTr="000F0347">
        <w:trPr>
          <w:trHeight w:val="300"/>
        </w:trPr>
        <w:tc>
          <w:tcPr>
            <w:tcW w:w="2649"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AC2B2A7" w14:textId="77777777" w:rsidR="003D704D" w:rsidRPr="003F3C70" w:rsidRDefault="003D704D" w:rsidP="000F0347">
            <w:pPr>
              <w:jc w:val="right"/>
              <w:rPr>
                <w:color w:val="000000"/>
                <w:sz w:val="14"/>
                <w:szCs w:val="14"/>
              </w:rPr>
            </w:pPr>
            <w:r w:rsidRPr="003F3C70">
              <w:rPr>
                <w:color w:val="000000"/>
                <w:sz w:val="14"/>
                <w:szCs w:val="14"/>
              </w:rPr>
              <w:t>PL - Pašvaldības līdzekļi</w:t>
            </w:r>
          </w:p>
        </w:tc>
        <w:tc>
          <w:tcPr>
            <w:tcW w:w="1030" w:type="dxa"/>
            <w:tcBorders>
              <w:top w:val="nil"/>
              <w:left w:val="nil"/>
              <w:bottom w:val="nil"/>
              <w:right w:val="single" w:sz="4" w:space="0" w:color="auto"/>
            </w:tcBorders>
            <w:shd w:val="clear" w:color="000000" w:fill="FFFFFF"/>
            <w:noWrap/>
            <w:vAlign w:val="center"/>
            <w:hideMark/>
          </w:tcPr>
          <w:p w14:paraId="4A4C9AEA" w14:textId="77777777" w:rsidR="003D704D" w:rsidRPr="003F3C70" w:rsidRDefault="003D704D" w:rsidP="000F0347">
            <w:pPr>
              <w:jc w:val="center"/>
              <w:rPr>
                <w:color w:val="000000"/>
                <w:sz w:val="12"/>
                <w:szCs w:val="12"/>
              </w:rPr>
            </w:pPr>
            <w:r w:rsidRPr="003F3C70">
              <w:rPr>
                <w:color w:val="000000"/>
                <w:sz w:val="12"/>
                <w:szCs w:val="12"/>
              </w:rPr>
              <w:t>X</w:t>
            </w:r>
          </w:p>
        </w:tc>
        <w:tc>
          <w:tcPr>
            <w:tcW w:w="1066" w:type="dxa"/>
            <w:tcBorders>
              <w:top w:val="nil"/>
              <w:left w:val="nil"/>
              <w:bottom w:val="nil"/>
              <w:right w:val="single" w:sz="4" w:space="0" w:color="auto"/>
            </w:tcBorders>
            <w:shd w:val="clear" w:color="000000" w:fill="FFFFFF"/>
            <w:noWrap/>
            <w:vAlign w:val="center"/>
            <w:hideMark/>
          </w:tcPr>
          <w:p w14:paraId="77DFF293" w14:textId="77777777" w:rsidR="003D704D" w:rsidRPr="003F3C70" w:rsidRDefault="003D704D" w:rsidP="000F0347">
            <w:pPr>
              <w:jc w:val="center"/>
              <w:rPr>
                <w:color w:val="000000"/>
                <w:sz w:val="12"/>
                <w:szCs w:val="12"/>
              </w:rPr>
            </w:pPr>
            <w:r w:rsidRPr="003F3C70">
              <w:rPr>
                <w:color w:val="000000"/>
                <w:sz w:val="12"/>
                <w:szCs w:val="12"/>
              </w:rPr>
              <w:t>X</w:t>
            </w:r>
          </w:p>
        </w:tc>
        <w:tc>
          <w:tcPr>
            <w:tcW w:w="995" w:type="dxa"/>
            <w:tcBorders>
              <w:top w:val="nil"/>
              <w:left w:val="nil"/>
              <w:bottom w:val="nil"/>
              <w:right w:val="single" w:sz="4" w:space="0" w:color="auto"/>
            </w:tcBorders>
            <w:shd w:val="clear" w:color="000000" w:fill="FFFFFF"/>
            <w:noWrap/>
            <w:vAlign w:val="center"/>
            <w:hideMark/>
          </w:tcPr>
          <w:p w14:paraId="6569DCFF" w14:textId="77777777" w:rsidR="003D704D" w:rsidRPr="003F3C70" w:rsidRDefault="003D704D" w:rsidP="000F0347">
            <w:pPr>
              <w:jc w:val="center"/>
              <w:rPr>
                <w:color w:val="000000"/>
                <w:sz w:val="12"/>
                <w:szCs w:val="12"/>
              </w:rPr>
            </w:pPr>
            <w:r w:rsidRPr="003F3C70">
              <w:rPr>
                <w:color w:val="000000"/>
                <w:sz w:val="12"/>
                <w:szCs w:val="12"/>
              </w:rPr>
              <w:t>X</w:t>
            </w:r>
          </w:p>
        </w:tc>
        <w:tc>
          <w:tcPr>
            <w:tcW w:w="918" w:type="dxa"/>
            <w:tcBorders>
              <w:top w:val="nil"/>
              <w:left w:val="nil"/>
              <w:bottom w:val="nil"/>
              <w:right w:val="single" w:sz="4" w:space="0" w:color="auto"/>
            </w:tcBorders>
            <w:shd w:val="clear" w:color="000000" w:fill="FFFFFF"/>
            <w:noWrap/>
            <w:vAlign w:val="center"/>
            <w:hideMark/>
          </w:tcPr>
          <w:p w14:paraId="29501C8C" w14:textId="77777777" w:rsidR="003D704D" w:rsidRPr="003F3C70" w:rsidRDefault="003D704D" w:rsidP="000F0347">
            <w:pPr>
              <w:jc w:val="center"/>
              <w:rPr>
                <w:color w:val="000000"/>
                <w:sz w:val="12"/>
                <w:szCs w:val="12"/>
              </w:rPr>
            </w:pPr>
            <w:r w:rsidRPr="003F3C70">
              <w:rPr>
                <w:color w:val="000000"/>
                <w:sz w:val="12"/>
                <w:szCs w:val="12"/>
              </w:rPr>
              <w:t>X</w:t>
            </w:r>
          </w:p>
        </w:tc>
        <w:tc>
          <w:tcPr>
            <w:tcW w:w="843" w:type="dxa"/>
            <w:tcBorders>
              <w:top w:val="nil"/>
              <w:left w:val="nil"/>
              <w:bottom w:val="nil"/>
              <w:right w:val="single" w:sz="4" w:space="0" w:color="auto"/>
            </w:tcBorders>
            <w:shd w:val="clear" w:color="000000" w:fill="FFFFFF"/>
            <w:noWrap/>
            <w:vAlign w:val="center"/>
            <w:hideMark/>
          </w:tcPr>
          <w:p w14:paraId="0163EEA5" w14:textId="77777777" w:rsidR="003D704D" w:rsidRPr="003F3C70" w:rsidRDefault="003D704D" w:rsidP="000F0347">
            <w:pPr>
              <w:jc w:val="center"/>
              <w:rPr>
                <w:color w:val="000000"/>
                <w:sz w:val="12"/>
                <w:szCs w:val="12"/>
              </w:rPr>
            </w:pPr>
            <w:r w:rsidRPr="003F3C70">
              <w:rPr>
                <w:color w:val="000000"/>
                <w:sz w:val="12"/>
                <w:szCs w:val="12"/>
              </w:rPr>
              <w:t>X</w:t>
            </w:r>
          </w:p>
        </w:tc>
        <w:tc>
          <w:tcPr>
            <w:tcW w:w="979" w:type="dxa"/>
            <w:tcBorders>
              <w:top w:val="nil"/>
              <w:left w:val="nil"/>
              <w:bottom w:val="nil"/>
              <w:right w:val="single" w:sz="4" w:space="0" w:color="auto"/>
            </w:tcBorders>
            <w:shd w:val="clear" w:color="000000" w:fill="FFFFFF"/>
            <w:noWrap/>
            <w:vAlign w:val="center"/>
            <w:hideMark/>
          </w:tcPr>
          <w:p w14:paraId="71C6E3DD" w14:textId="77777777" w:rsidR="003D704D" w:rsidRPr="003F3C70" w:rsidRDefault="003D704D" w:rsidP="000F0347">
            <w:pPr>
              <w:jc w:val="center"/>
              <w:rPr>
                <w:color w:val="000000"/>
                <w:sz w:val="12"/>
                <w:szCs w:val="12"/>
              </w:rPr>
            </w:pPr>
            <w:r w:rsidRPr="003F3C70">
              <w:rPr>
                <w:color w:val="000000"/>
                <w:sz w:val="12"/>
                <w:szCs w:val="12"/>
              </w:rPr>
              <w:t>X</w:t>
            </w:r>
          </w:p>
        </w:tc>
        <w:tc>
          <w:tcPr>
            <w:tcW w:w="978" w:type="dxa"/>
            <w:tcBorders>
              <w:top w:val="nil"/>
              <w:left w:val="nil"/>
              <w:bottom w:val="nil"/>
              <w:right w:val="single" w:sz="4" w:space="0" w:color="auto"/>
            </w:tcBorders>
            <w:shd w:val="clear" w:color="000000" w:fill="FFFFFF"/>
            <w:noWrap/>
            <w:vAlign w:val="center"/>
            <w:hideMark/>
          </w:tcPr>
          <w:p w14:paraId="762090C4" w14:textId="77777777" w:rsidR="003D704D" w:rsidRPr="003F3C70" w:rsidRDefault="003D704D" w:rsidP="000F0347">
            <w:pPr>
              <w:jc w:val="center"/>
              <w:rPr>
                <w:color w:val="000000"/>
                <w:sz w:val="12"/>
                <w:szCs w:val="12"/>
              </w:rPr>
            </w:pPr>
            <w:r w:rsidRPr="003F3C70">
              <w:rPr>
                <w:color w:val="000000"/>
                <w:sz w:val="12"/>
                <w:szCs w:val="12"/>
              </w:rPr>
              <w:t>X</w:t>
            </w:r>
          </w:p>
        </w:tc>
      </w:tr>
      <w:tr w:rsidR="003D704D" w:rsidRPr="003F3C70" w14:paraId="11193998" w14:textId="77777777" w:rsidTr="000F0347">
        <w:trPr>
          <w:trHeight w:val="630"/>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7B70D210" w14:textId="77777777" w:rsidR="003D704D" w:rsidRPr="003F3C70" w:rsidRDefault="003D704D" w:rsidP="000F0347">
            <w:pPr>
              <w:jc w:val="center"/>
              <w:rPr>
                <w:b/>
                <w:bCs/>
                <w:color w:val="000000"/>
                <w:sz w:val="20"/>
                <w:szCs w:val="20"/>
              </w:rPr>
            </w:pPr>
            <w:r w:rsidRPr="003F3C70">
              <w:rPr>
                <w:b/>
                <w:bCs/>
                <w:color w:val="000000"/>
                <w:sz w:val="20"/>
                <w:szCs w:val="20"/>
              </w:rPr>
              <w:t>1100</w:t>
            </w:r>
          </w:p>
        </w:tc>
        <w:tc>
          <w:tcPr>
            <w:tcW w:w="1899" w:type="dxa"/>
            <w:tcBorders>
              <w:top w:val="nil"/>
              <w:left w:val="nil"/>
              <w:bottom w:val="single" w:sz="4" w:space="0" w:color="auto"/>
              <w:right w:val="single" w:sz="4" w:space="0" w:color="auto"/>
            </w:tcBorders>
            <w:shd w:val="clear" w:color="000000" w:fill="FFFFFF"/>
            <w:noWrap/>
            <w:vAlign w:val="center"/>
            <w:hideMark/>
          </w:tcPr>
          <w:p w14:paraId="3237A54D" w14:textId="77777777" w:rsidR="003D704D" w:rsidRPr="003F3C70" w:rsidRDefault="003D704D" w:rsidP="000F0347">
            <w:pPr>
              <w:jc w:val="center"/>
              <w:rPr>
                <w:sz w:val="14"/>
                <w:szCs w:val="14"/>
              </w:rPr>
            </w:pPr>
            <w:r w:rsidRPr="003F3C70">
              <w:rPr>
                <w:sz w:val="14"/>
                <w:szCs w:val="14"/>
              </w:rPr>
              <w:t>Atalgojums pedagogiem un tehniskajiem darbiniekiem</w:t>
            </w:r>
            <w:r w:rsidRPr="003F3C70">
              <w:rPr>
                <w:color w:val="FF0000"/>
                <w:sz w:val="14"/>
                <w:szCs w:val="14"/>
              </w:rPr>
              <w:t xml:space="preserve"> </w:t>
            </w:r>
            <w:r w:rsidRPr="003F3C70">
              <w:rPr>
                <w:b/>
                <w:bCs/>
                <w:color w:val="FF0000"/>
                <w:sz w:val="14"/>
                <w:szCs w:val="14"/>
              </w:rPr>
              <w:t>(</w:t>
            </w:r>
            <w:r w:rsidRPr="003F3C70">
              <w:rPr>
                <w:b/>
                <w:bCs/>
                <w:i/>
                <w:iCs/>
                <w:color w:val="FF0000"/>
                <w:sz w:val="14"/>
                <w:szCs w:val="14"/>
              </w:rPr>
              <w:t>izņemot EKK 1148, 1170)</w:t>
            </w:r>
          </w:p>
        </w:tc>
        <w:tc>
          <w:tcPr>
            <w:tcW w:w="1030" w:type="dxa"/>
            <w:tcBorders>
              <w:top w:val="single" w:sz="4" w:space="0" w:color="auto"/>
              <w:left w:val="nil"/>
              <w:bottom w:val="single" w:sz="4" w:space="0" w:color="auto"/>
              <w:right w:val="single" w:sz="4" w:space="0" w:color="auto"/>
            </w:tcBorders>
            <w:shd w:val="clear" w:color="000000" w:fill="FFFFFF"/>
            <w:noWrap/>
            <w:vAlign w:val="center"/>
            <w:hideMark/>
          </w:tcPr>
          <w:p w14:paraId="1BCD4D9F" w14:textId="77777777" w:rsidR="003D704D" w:rsidRPr="003F3C70" w:rsidRDefault="003D704D" w:rsidP="000F0347">
            <w:pPr>
              <w:jc w:val="right"/>
              <w:rPr>
                <w:color w:val="000000"/>
                <w:sz w:val="18"/>
                <w:szCs w:val="18"/>
              </w:rPr>
            </w:pPr>
            <w:r w:rsidRPr="003F3C70">
              <w:rPr>
                <w:color w:val="000000"/>
                <w:sz w:val="18"/>
                <w:szCs w:val="18"/>
              </w:rPr>
              <w:t>481 893</w:t>
            </w: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14:paraId="2E278DA7" w14:textId="77777777" w:rsidR="003D704D" w:rsidRPr="003F3C70" w:rsidRDefault="003D704D" w:rsidP="000F0347">
            <w:pPr>
              <w:jc w:val="right"/>
              <w:rPr>
                <w:color w:val="000000"/>
                <w:sz w:val="18"/>
                <w:szCs w:val="18"/>
              </w:rPr>
            </w:pPr>
            <w:r w:rsidRPr="003F3C70">
              <w:rPr>
                <w:color w:val="000000"/>
                <w:sz w:val="18"/>
                <w:szCs w:val="18"/>
              </w:rPr>
              <w:t>72 173</w:t>
            </w:r>
          </w:p>
        </w:tc>
        <w:tc>
          <w:tcPr>
            <w:tcW w:w="995" w:type="dxa"/>
            <w:tcBorders>
              <w:top w:val="single" w:sz="4" w:space="0" w:color="auto"/>
              <w:left w:val="nil"/>
              <w:bottom w:val="single" w:sz="4" w:space="0" w:color="auto"/>
              <w:right w:val="single" w:sz="4" w:space="0" w:color="auto"/>
            </w:tcBorders>
            <w:shd w:val="clear" w:color="000000" w:fill="FFFFFF"/>
            <w:noWrap/>
            <w:vAlign w:val="center"/>
            <w:hideMark/>
          </w:tcPr>
          <w:p w14:paraId="3E71FEAF" w14:textId="77777777" w:rsidR="003D704D" w:rsidRPr="003F3C70" w:rsidRDefault="003D704D" w:rsidP="000F0347">
            <w:pPr>
              <w:jc w:val="right"/>
              <w:rPr>
                <w:color w:val="000000"/>
                <w:sz w:val="18"/>
                <w:szCs w:val="18"/>
              </w:rPr>
            </w:pPr>
            <w:r w:rsidRPr="003F3C70">
              <w:rPr>
                <w:color w:val="000000"/>
                <w:sz w:val="18"/>
                <w:szCs w:val="18"/>
              </w:rPr>
              <w:t>96 590</w:t>
            </w:r>
          </w:p>
        </w:tc>
        <w:tc>
          <w:tcPr>
            <w:tcW w:w="918" w:type="dxa"/>
            <w:tcBorders>
              <w:top w:val="single" w:sz="4" w:space="0" w:color="auto"/>
              <w:left w:val="nil"/>
              <w:bottom w:val="single" w:sz="4" w:space="0" w:color="auto"/>
              <w:right w:val="single" w:sz="4" w:space="0" w:color="auto"/>
            </w:tcBorders>
            <w:shd w:val="clear" w:color="000000" w:fill="FFFFFF"/>
            <w:noWrap/>
            <w:vAlign w:val="center"/>
            <w:hideMark/>
          </w:tcPr>
          <w:p w14:paraId="36445033" w14:textId="77777777" w:rsidR="003D704D" w:rsidRPr="003F3C70" w:rsidRDefault="003D704D" w:rsidP="000F0347">
            <w:pPr>
              <w:jc w:val="right"/>
              <w:rPr>
                <w:color w:val="000000"/>
                <w:sz w:val="18"/>
                <w:szCs w:val="18"/>
              </w:rPr>
            </w:pPr>
            <w:r w:rsidRPr="003F3C70">
              <w:rPr>
                <w:color w:val="000000"/>
                <w:sz w:val="18"/>
                <w:szCs w:val="18"/>
              </w:rPr>
              <w:t>213 596</w:t>
            </w:r>
          </w:p>
        </w:tc>
        <w:tc>
          <w:tcPr>
            <w:tcW w:w="843" w:type="dxa"/>
            <w:tcBorders>
              <w:top w:val="single" w:sz="4" w:space="0" w:color="auto"/>
              <w:left w:val="nil"/>
              <w:bottom w:val="single" w:sz="4" w:space="0" w:color="auto"/>
              <w:right w:val="single" w:sz="4" w:space="0" w:color="auto"/>
            </w:tcBorders>
            <w:shd w:val="clear" w:color="000000" w:fill="FFFFFF"/>
            <w:noWrap/>
            <w:vAlign w:val="center"/>
            <w:hideMark/>
          </w:tcPr>
          <w:p w14:paraId="75C57915" w14:textId="77777777" w:rsidR="003D704D" w:rsidRPr="003F3C70" w:rsidRDefault="003D704D" w:rsidP="000F0347">
            <w:pPr>
              <w:jc w:val="right"/>
              <w:rPr>
                <w:color w:val="000000"/>
                <w:sz w:val="18"/>
                <w:szCs w:val="18"/>
              </w:rPr>
            </w:pPr>
            <w:r w:rsidRPr="003F3C70">
              <w:rPr>
                <w:color w:val="000000"/>
                <w:sz w:val="18"/>
                <w:szCs w:val="18"/>
              </w:rPr>
              <w:t>140 226</w:t>
            </w:r>
          </w:p>
        </w:tc>
        <w:tc>
          <w:tcPr>
            <w:tcW w:w="979" w:type="dxa"/>
            <w:tcBorders>
              <w:top w:val="single" w:sz="4" w:space="0" w:color="auto"/>
              <w:left w:val="nil"/>
              <w:bottom w:val="single" w:sz="4" w:space="0" w:color="auto"/>
              <w:right w:val="single" w:sz="4" w:space="0" w:color="auto"/>
            </w:tcBorders>
            <w:shd w:val="clear" w:color="000000" w:fill="FFFFFF"/>
            <w:noWrap/>
            <w:vAlign w:val="center"/>
            <w:hideMark/>
          </w:tcPr>
          <w:p w14:paraId="33C3228D" w14:textId="77777777" w:rsidR="003D704D" w:rsidRPr="003F3C70" w:rsidRDefault="003D704D" w:rsidP="000F0347">
            <w:pPr>
              <w:jc w:val="right"/>
              <w:rPr>
                <w:color w:val="000000"/>
                <w:sz w:val="18"/>
                <w:szCs w:val="18"/>
              </w:rPr>
            </w:pPr>
            <w:r w:rsidRPr="003F3C70">
              <w:rPr>
                <w:color w:val="000000"/>
                <w:sz w:val="18"/>
                <w:szCs w:val="18"/>
              </w:rPr>
              <w:t>88 852</w:t>
            </w:r>
          </w:p>
        </w:tc>
        <w:tc>
          <w:tcPr>
            <w:tcW w:w="978" w:type="dxa"/>
            <w:tcBorders>
              <w:top w:val="single" w:sz="4" w:space="0" w:color="auto"/>
              <w:left w:val="nil"/>
              <w:bottom w:val="single" w:sz="4" w:space="0" w:color="auto"/>
              <w:right w:val="single" w:sz="4" w:space="0" w:color="auto"/>
            </w:tcBorders>
            <w:shd w:val="clear" w:color="000000" w:fill="FFFFFF"/>
            <w:noWrap/>
            <w:vAlign w:val="center"/>
            <w:hideMark/>
          </w:tcPr>
          <w:p w14:paraId="601141E1" w14:textId="77777777" w:rsidR="003D704D" w:rsidRPr="003F3C70" w:rsidRDefault="003D704D" w:rsidP="000F0347">
            <w:pPr>
              <w:jc w:val="right"/>
              <w:rPr>
                <w:color w:val="000000"/>
                <w:sz w:val="18"/>
                <w:szCs w:val="18"/>
              </w:rPr>
            </w:pPr>
            <w:r w:rsidRPr="003F3C70">
              <w:rPr>
                <w:color w:val="000000"/>
                <w:sz w:val="18"/>
                <w:szCs w:val="18"/>
              </w:rPr>
              <w:t>153 591</w:t>
            </w:r>
          </w:p>
        </w:tc>
      </w:tr>
      <w:tr w:rsidR="003D704D" w:rsidRPr="003F3C70" w14:paraId="355A7BE5" w14:textId="77777777" w:rsidTr="000F0347">
        <w:trPr>
          <w:trHeight w:val="765"/>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0FC3426E" w14:textId="77777777" w:rsidR="003D704D" w:rsidRPr="003F3C70" w:rsidRDefault="003D704D" w:rsidP="000F0347">
            <w:pPr>
              <w:jc w:val="center"/>
              <w:rPr>
                <w:b/>
                <w:bCs/>
                <w:color w:val="000000"/>
                <w:sz w:val="20"/>
                <w:szCs w:val="20"/>
              </w:rPr>
            </w:pPr>
            <w:r w:rsidRPr="003F3C70">
              <w:rPr>
                <w:b/>
                <w:bCs/>
                <w:color w:val="000000"/>
                <w:sz w:val="20"/>
                <w:szCs w:val="20"/>
              </w:rPr>
              <w:t>1200</w:t>
            </w:r>
          </w:p>
        </w:tc>
        <w:tc>
          <w:tcPr>
            <w:tcW w:w="1899" w:type="dxa"/>
            <w:tcBorders>
              <w:top w:val="nil"/>
              <w:left w:val="nil"/>
              <w:bottom w:val="single" w:sz="4" w:space="0" w:color="auto"/>
              <w:right w:val="single" w:sz="4" w:space="0" w:color="auto"/>
            </w:tcBorders>
            <w:shd w:val="clear" w:color="000000" w:fill="FFFFFF"/>
            <w:noWrap/>
            <w:vAlign w:val="center"/>
            <w:hideMark/>
          </w:tcPr>
          <w:p w14:paraId="50D83101" w14:textId="77777777" w:rsidR="003D704D" w:rsidRPr="003F3C70" w:rsidRDefault="003D704D" w:rsidP="000F0347">
            <w:pPr>
              <w:jc w:val="center"/>
              <w:rPr>
                <w:sz w:val="14"/>
                <w:szCs w:val="14"/>
              </w:rPr>
            </w:pPr>
            <w:r w:rsidRPr="003F3C70">
              <w:rPr>
                <w:sz w:val="14"/>
                <w:szCs w:val="14"/>
              </w:rPr>
              <w:t xml:space="preserve">Darba devēja valsts sociālās apdrošināšanas obligātās iemaksas, pabalsti un kompensācijas </w:t>
            </w:r>
            <w:r w:rsidRPr="003F3C70">
              <w:rPr>
                <w:b/>
                <w:bCs/>
                <w:i/>
                <w:iCs/>
                <w:color w:val="FF0000"/>
                <w:sz w:val="14"/>
                <w:szCs w:val="14"/>
              </w:rPr>
              <w:t>(izņemot EKK 1148, 1170)</w:t>
            </w:r>
          </w:p>
        </w:tc>
        <w:tc>
          <w:tcPr>
            <w:tcW w:w="1030" w:type="dxa"/>
            <w:tcBorders>
              <w:top w:val="nil"/>
              <w:left w:val="nil"/>
              <w:bottom w:val="single" w:sz="4" w:space="0" w:color="auto"/>
              <w:right w:val="single" w:sz="4" w:space="0" w:color="auto"/>
            </w:tcBorders>
            <w:shd w:val="clear" w:color="000000" w:fill="FFFFFF"/>
            <w:noWrap/>
            <w:vAlign w:val="center"/>
            <w:hideMark/>
          </w:tcPr>
          <w:p w14:paraId="10DCD24D" w14:textId="77777777" w:rsidR="003D704D" w:rsidRPr="003F3C70" w:rsidRDefault="003D704D" w:rsidP="000F0347">
            <w:pPr>
              <w:jc w:val="right"/>
              <w:rPr>
                <w:color w:val="000000"/>
                <w:sz w:val="18"/>
                <w:szCs w:val="18"/>
              </w:rPr>
            </w:pPr>
            <w:r w:rsidRPr="003F3C70">
              <w:rPr>
                <w:color w:val="000000"/>
                <w:sz w:val="18"/>
                <w:szCs w:val="18"/>
              </w:rPr>
              <w:t>151 546</w:t>
            </w:r>
          </w:p>
        </w:tc>
        <w:tc>
          <w:tcPr>
            <w:tcW w:w="1066" w:type="dxa"/>
            <w:tcBorders>
              <w:top w:val="nil"/>
              <w:left w:val="nil"/>
              <w:bottom w:val="single" w:sz="4" w:space="0" w:color="auto"/>
              <w:right w:val="single" w:sz="4" w:space="0" w:color="auto"/>
            </w:tcBorders>
            <w:shd w:val="clear" w:color="000000" w:fill="FFFFFF"/>
            <w:noWrap/>
            <w:vAlign w:val="center"/>
            <w:hideMark/>
          </w:tcPr>
          <w:p w14:paraId="027C8CC6" w14:textId="77777777" w:rsidR="003D704D" w:rsidRPr="003F3C70" w:rsidRDefault="003D704D" w:rsidP="000F0347">
            <w:pPr>
              <w:jc w:val="center"/>
              <w:rPr>
                <w:sz w:val="18"/>
                <w:szCs w:val="18"/>
              </w:rPr>
            </w:pPr>
            <w:r w:rsidRPr="003F3C70">
              <w:rPr>
                <w:sz w:val="18"/>
                <w:szCs w:val="18"/>
              </w:rPr>
              <w:t>20 708</w:t>
            </w:r>
          </w:p>
        </w:tc>
        <w:tc>
          <w:tcPr>
            <w:tcW w:w="995" w:type="dxa"/>
            <w:tcBorders>
              <w:top w:val="nil"/>
              <w:left w:val="nil"/>
              <w:bottom w:val="single" w:sz="4" w:space="0" w:color="auto"/>
              <w:right w:val="single" w:sz="4" w:space="0" w:color="auto"/>
            </w:tcBorders>
            <w:shd w:val="clear" w:color="000000" w:fill="FFFFFF"/>
            <w:noWrap/>
            <w:vAlign w:val="center"/>
            <w:hideMark/>
          </w:tcPr>
          <w:p w14:paraId="7F312F43" w14:textId="77777777" w:rsidR="003D704D" w:rsidRPr="003F3C70" w:rsidRDefault="003D704D" w:rsidP="000F0347">
            <w:pPr>
              <w:jc w:val="right"/>
              <w:rPr>
                <w:color w:val="000000"/>
                <w:sz w:val="18"/>
                <w:szCs w:val="18"/>
              </w:rPr>
            </w:pPr>
            <w:r w:rsidRPr="003F3C70">
              <w:rPr>
                <w:color w:val="000000"/>
                <w:sz w:val="18"/>
                <w:szCs w:val="18"/>
              </w:rPr>
              <w:t>29 302</w:t>
            </w:r>
          </w:p>
        </w:tc>
        <w:tc>
          <w:tcPr>
            <w:tcW w:w="918" w:type="dxa"/>
            <w:tcBorders>
              <w:top w:val="nil"/>
              <w:left w:val="nil"/>
              <w:bottom w:val="single" w:sz="4" w:space="0" w:color="auto"/>
              <w:right w:val="single" w:sz="4" w:space="0" w:color="auto"/>
            </w:tcBorders>
            <w:shd w:val="clear" w:color="000000" w:fill="FFFFFF"/>
            <w:noWrap/>
            <w:vAlign w:val="center"/>
            <w:hideMark/>
          </w:tcPr>
          <w:p w14:paraId="1CEF2B69" w14:textId="77777777" w:rsidR="003D704D" w:rsidRPr="003F3C70" w:rsidRDefault="003D704D" w:rsidP="000F0347">
            <w:pPr>
              <w:jc w:val="right"/>
              <w:rPr>
                <w:color w:val="000000"/>
                <w:sz w:val="18"/>
                <w:szCs w:val="18"/>
              </w:rPr>
            </w:pPr>
            <w:r w:rsidRPr="003F3C70">
              <w:rPr>
                <w:color w:val="000000"/>
                <w:sz w:val="18"/>
                <w:szCs w:val="18"/>
              </w:rPr>
              <w:t>62 213</w:t>
            </w:r>
          </w:p>
        </w:tc>
        <w:tc>
          <w:tcPr>
            <w:tcW w:w="843" w:type="dxa"/>
            <w:tcBorders>
              <w:top w:val="nil"/>
              <w:left w:val="nil"/>
              <w:bottom w:val="single" w:sz="4" w:space="0" w:color="auto"/>
              <w:right w:val="single" w:sz="4" w:space="0" w:color="auto"/>
            </w:tcBorders>
            <w:shd w:val="clear" w:color="000000" w:fill="FFFFFF"/>
            <w:noWrap/>
            <w:vAlign w:val="center"/>
            <w:hideMark/>
          </w:tcPr>
          <w:p w14:paraId="1E610E53" w14:textId="77777777" w:rsidR="003D704D" w:rsidRPr="003F3C70" w:rsidRDefault="003D704D" w:rsidP="000F0347">
            <w:pPr>
              <w:jc w:val="right"/>
              <w:rPr>
                <w:color w:val="000000"/>
                <w:sz w:val="18"/>
                <w:szCs w:val="18"/>
              </w:rPr>
            </w:pPr>
            <w:r w:rsidRPr="003F3C70">
              <w:rPr>
                <w:color w:val="000000"/>
                <w:sz w:val="18"/>
                <w:szCs w:val="18"/>
              </w:rPr>
              <w:t>39 955</w:t>
            </w:r>
          </w:p>
        </w:tc>
        <w:tc>
          <w:tcPr>
            <w:tcW w:w="979" w:type="dxa"/>
            <w:tcBorders>
              <w:top w:val="nil"/>
              <w:left w:val="nil"/>
              <w:bottom w:val="single" w:sz="4" w:space="0" w:color="auto"/>
              <w:right w:val="single" w:sz="4" w:space="0" w:color="auto"/>
            </w:tcBorders>
            <w:shd w:val="clear" w:color="000000" w:fill="FFFFFF"/>
            <w:noWrap/>
            <w:vAlign w:val="center"/>
            <w:hideMark/>
          </w:tcPr>
          <w:p w14:paraId="0C6F3BF4" w14:textId="77777777" w:rsidR="003D704D" w:rsidRPr="003F3C70" w:rsidRDefault="003D704D" w:rsidP="000F0347">
            <w:pPr>
              <w:jc w:val="right"/>
              <w:rPr>
                <w:color w:val="000000"/>
                <w:sz w:val="18"/>
                <w:szCs w:val="18"/>
              </w:rPr>
            </w:pPr>
            <w:r w:rsidRPr="003F3C70">
              <w:rPr>
                <w:color w:val="000000"/>
                <w:sz w:val="18"/>
                <w:szCs w:val="18"/>
              </w:rPr>
              <w:t>28 026</w:t>
            </w:r>
          </w:p>
        </w:tc>
        <w:tc>
          <w:tcPr>
            <w:tcW w:w="978" w:type="dxa"/>
            <w:tcBorders>
              <w:top w:val="nil"/>
              <w:left w:val="nil"/>
              <w:bottom w:val="single" w:sz="4" w:space="0" w:color="auto"/>
              <w:right w:val="single" w:sz="4" w:space="0" w:color="auto"/>
            </w:tcBorders>
            <w:shd w:val="clear" w:color="000000" w:fill="FFFFFF"/>
            <w:noWrap/>
            <w:vAlign w:val="center"/>
            <w:hideMark/>
          </w:tcPr>
          <w:p w14:paraId="225BC327" w14:textId="77777777" w:rsidR="003D704D" w:rsidRPr="003F3C70" w:rsidRDefault="003D704D" w:rsidP="000F0347">
            <w:pPr>
              <w:jc w:val="right"/>
              <w:rPr>
                <w:color w:val="000000"/>
                <w:sz w:val="18"/>
                <w:szCs w:val="18"/>
              </w:rPr>
            </w:pPr>
            <w:r w:rsidRPr="003F3C70">
              <w:rPr>
                <w:color w:val="000000"/>
                <w:sz w:val="18"/>
                <w:szCs w:val="18"/>
              </w:rPr>
              <w:t>43 181</w:t>
            </w:r>
          </w:p>
        </w:tc>
      </w:tr>
      <w:tr w:rsidR="003D704D" w:rsidRPr="003F3C70" w14:paraId="3B1CA495" w14:textId="77777777" w:rsidTr="000F0347">
        <w:trPr>
          <w:trHeight w:val="585"/>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6B4FDA07" w14:textId="77777777" w:rsidR="003D704D" w:rsidRPr="003F3C70" w:rsidRDefault="003D704D" w:rsidP="000F0347">
            <w:pPr>
              <w:jc w:val="center"/>
              <w:rPr>
                <w:b/>
                <w:bCs/>
                <w:color w:val="000000"/>
                <w:sz w:val="20"/>
                <w:szCs w:val="20"/>
              </w:rPr>
            </w:pPr>
            <w:r w:rsidRPr="003F3C70">
              <w:rPr>
                <w:b/>
                <w:bCs/>
                <w:color w:val="000000"/>
                <w:sz w:val="20"/>
                <w:szCs w:val="20"/>
              </w:rPr>
              <w:t>2100</w:t>
            </w:r>
          </w:p>
        </w:tc>
        <w:tc>
          <w:tcPr>
            <w:tcW w:w="1899" w:type="dxa"/>
            <w:tcBorders>
              <w:top w:val="nil"/>
              <w:left w:val="nil"/>
              <w:bottom w:val="single" w:sz="4" w:space="0" w:color="auto"/>
              <w:right w:val="single" w:sz="4" w:space="0" w:color="auto"/>
            </w:tcBorders>
            <w:shd w:val="clear" w:color="000000" w:fill="FFFFFF"/>
            <w:noWrap/>
            <w:vAlign w:val="center"/>
            <w:hideMark/>
          </w:tcPr>
          <w:p w14:paraId="716C3693" w14:textId="77777777" w:rsidR="003D704D" w:rsidRPr="003F3C70" w:rsidRDefault="003D704D" w:rsidP="000F0347">
            <w:pPr>
              <w:jc w:val="center"/>
              <w:rPr>
                <w:sz w:val="14"/>
                <w:szCs w:val="14"/>
              </w:rPr>
            </w:pPr>
            <w:r w:rsidRPr="003F3C70">
              <w:rPr>
                <w:sz w:val="14"/>
                <w:szCs w:val="14"/>
              </w:rPr>
              <w:t xml:space="preserve">Mācību, darba un dienesta komandējumi, darba braucieni </w:t>
            </w:r>
            <w:r w:rsidRPr="003F3C70">
              <w:rPr>
                <w:b/>
                <w:bCs/>
                <w:i/>
                <w:iCs/>
                <w:color w:val="FF0000"/>
                <w:sz w:val="14"/>
                <w:szCs w:val="14"/>
              </w:rPr>
              <w:t>(izņemot EKK 2120)</w:t>
            </w:r>
          </w:p>
        </w:tc>
        <w:tc>
          <w:tcPr>
            <w:tcW w:w="1030" w:type="dxa"/>
            <w:tcBorders>
              <w:top w:val="nil"/>
              <w:left w:val="nil"/>
              <w:bottom w:val="single" w:sz="4" w:space="0" w:color="auto"/>
              <w:right w:val="single" w:sz="4" w:space="0" w:color="auto"/>
            </w:tcBorders>
            <w:shd w:val="clear" w:color="000000" w:fill="FFFFFF"/>
            <w:noWrap/>
            <w:vAlign w:val="center"/>
            <w:hideMark/>
          </w:tcPr>
          <w:p w14:paraId="5F76A54E" w14:textId="77777777" w:rsidR="003D704D" w:rsidRPr="003F3C70" w:rsidRDefault="003D704D" w:rsidP="000F0347">
            <w:pPr>
              <w:jc w:val="center"/>
              <w:rPr>
                <w:sz w:val="18"/>
                <w:szCs w:val="18"/>
              </w:rPr>
            </w:pPr>
            <w:r w:rsidRPr="003F3C70">
              <w:rPr>
                <w:sz w:val="18"/>
                <w:szCs w:val="18"/>
              </w:rPr>
              <w:t>132</w:t>
            </w:r>
          </w:p>
        </w:tc>
        <w:tc>
          <w:tcPr>
            <w:tcW w:w="1066" w:type="dxa"/>
            <w:tcBorders>
              <w:top w:val="nil"/>
              <w:left w:val="nil"/>
              <w:bottom w:val="single" w:sz="4" w:space="0" w:color="auto"/>
              <w:right w:val="single" w:sz="4" w:space="0" w:color="auto"/>
            </w:tcBorders>
            <w:shd w:val="clear" w:color="000000" w:fill="FFFFFF"/>
            <w:noWrap/>
            <w:vAlign w:val="center"/>
            <w:hideMark/>
          </w:tcPr>
          <w:p w14:paraId="65B07D92" w14:textId="77777777" w:rsidR="003D704D" w:rsidRPr="003F3C70" w:rsidRDefault="003D704D" w:rsidP="000F0347">
            <w:pPr>
              <w:jc w:val="center"/>
              <w:rPr>
                <w:sz w:val="18"/>
                <w:szCs w:val="18"/>
              </w:rPr>
            </w:pPr>
            <w:r w:rsidRPr="003F3C70">
              <w:rPr>
                <w:sz w:val="18"/>
                <w:szCs w:val="18"/>
              </w:rPr>
              <w:t>16</w:t>
            </w:r>
          </w:p>
        </w:tc>
        <w:tc>
          <w:tcPr>
            <w:tcW w:w="995" w:type="dxa"/>
            <w:tcBorders>
              <w:top w:val="nil"/>
              <w:left w:val="nil"/>
              <w:bottom w:val="single" w:sz="4" w:space="0" w:color="auto"/>
              <w:right w:val="single" w:sz="4" w:space="0" w:color="auto"/>
            </w:tcBorders>
            <w:shd w:val="clear" w:color="000000" w:fill="FFFFFF"/>
            <w:noWrap/>
            <w:vAlign w:val="center"/>
            <w:hideMark/>
          </w:tcPr>
          <w:p w14:paraId="3ECE3AE2" w14:textId="77777777" w:rsidR="003D704D" w:rsidRPr="003F3C70" w:rsidRDefault="003D704D" w:rsidP="000F0347">
            <w:pPr>
              <w:jc w:val="center"/>
              <w:rPr>
                <w:sz w:val="18"/>
                <w:szCs w:val="18"/>
              </w:rPr>
            </w:pPr>
            <w:r w:rsidRPr="003F3C70">
              <w:rPr>
                <w:sz w:val="18"/>
                <w:szCs w:val="18"/>
              </w:rPr>
              <w:t>51</w:t>
            </w:r>
          </w:p>
        </w:tc>
        <w:tc>
          <w:tcPr>
            <w:tcW w:w="918" w:type="dxa"/>
            <w:tcBorders>
              <w:top w:val="nil"/>
              <w:left w:val="nil"/>
              <w:bottom w:val="single" w:sz="4" w:space="0" w:color="auto"/>
              <w:right w:val="single" w:sz="4" w:space="0" w:color="auto"/>
            </w:tcBorders>
            <w:shd w:val="clear" w:color="000000" w:fill="FFFFFF"/>
            <w:noWrap/>
            <w:vAlign w:val="center"/>
            <w:hideMark/>
          </w:tcPr>
          <w:p w14:paraId="08B5B8B6" w14:textId="77777777" w:rsidR="003D704D" w:rsidRPr="003F3C70" w:rsidRDefault="003D704D" w:rsidP="000F0347">
            <w:pPr>
              <w:jc w:val="center"/>
              <w:rPr>
                <w:sz w:val="18"/>
                <w:szCs w:val="18"/>
              </w:rPr>
            </w:pPr>
            <w:r w:rsidRPr="003F3C70">
              <w:rPr>
                <w:sz w:val="18"/>
                <w:szCs w:val="18"/>
              </w:rPr>
              <w:t>0</w:t>
            </w:r>
          </w:p>
        </w:tc>
        <w:tc>
          <w:tcPr>
            <w:tcW w:w="843" w:type="dxa"/>
            <w:tcBorders>
              <w:top w:val="nil"/>
              <w:left w:val="nil"/>
              <w:bottom w:val="single" w:sz="4" w:space="0" w:color="auto"/>
              <w:right w:val="single" w:sz="4" w:space="0" w:color="auto"/>
            </w:tcBorders>
            <w:shd w:val="clear" w:color="000000" w:fill="FFFFFF"/>
            <w:noWrap/>
            <w:vAlign w:val="center"/>
            <w:hideMark/>
          </w:tcPr>
          <w:p w14:paraId="3E7BD1F8" w14:textId="77777777" w:rsidR="003D704D" w:rsidRPr="003F3C70" w:rsidRDefault="003D704D" w:rsidP="000F0347">
            <w:pPr>
              <w:jc w:val="center"/>
              <w:rPr>
                <w:sz w:val="18"/>
                <w:szCs w:val="18"/>
              </w:rPr>
            </w:pPr>
            <w:r w:rsidRPr="003F3C70">
              <w:rPr>
                <w:sz w:val="18"/>
                <w:szCs w:val="18"/>
              </w:rPr>
              <w:t>16</w:t>
            </w:r>
          </w:p>
        </w:tc>
        <w:tc>
          <w:tcPr>
            <w:tcW w:w="979" w:type="dxa"/>
            <w:tcBorders>
              <w:top w:val="nil"/>
              <w:left w:val="nil"/>
              <w:bottom w:val="single" w:sz="4" w:space="0" w:color="auto"/>
              <w:right w:val="single" w:sz="4" w:space="0" w:color="auto"/>
            </w:tcBorders>
            <w:shd w:val="clear" w:color="000000" w:fill="FFFFFF"/>
            <w:noWrap/>
            <w:vAlign w:val="center"/>
            <w:hideMark/>
          </w:tcPr>
          <w:p w14:paraId="2F32E53F" w14:textId="77777777" w:rsidR="003D704D" w:rsidRPr="003F3C70" w:rsidRDefault="003D704D" w:rsidP="000F0347">
            <w:pPr>
              <w:jc w:val="center"/>
              <w:rPr>
                <w:sz w:val="18"/>
                <w:szCs w:val="18"/>
              </w:rPr>
            </w:pPr>
            <w:r w:rsidRPr="003F3C70">
              <w:rPr>
                <w:sz w:val="18"/>
                <w:szCs w:val="18"/>
              </w:rPr>
              <w:t>0</w:t>
            </w:r>
          </w:p>
        </w:tc>
        <w:tc>
          <w:tcPr>
            <w:tcW w:w="978" w:type="dxa"/>
            <w:tcBorders>
              <w:top w:val="nil"/>
              <w:left w:val="nil"/>
              <w:bottom w:val="single" w:sz="4" w:space="0" w:color="auto"/>
              <w:right w:val="single" w:sz="4" w:space="0" w:color="auto"/>
            </w:tcBorders>
            <w:shd w:val="clear" w:color="000000" w:fill="FFFFFF"/>
            <w:noWrap/>
            <w:vAlign w:val="center"/>
            <w:hideMark/>
          </w:tcPr>
          <w:p w14:paraId="4E9166AC" w14:textId="77777777" w:rsidR="003D704D" w:rsidRPr="003F3C70" w:rsidRDefault="003D704D" w:rsidP="000F0347">
            <w:pPr>
              <w:jc w:val="center"/>
              <w:rPr>
                <w:sz w:val="18"/>
                <w:szCs w:val="18"/>
              </w:rPr>
            </w:pPr>
            <w:r w:rsidRPr="003F3C70">
              <w:rPr>
                <w:sz w:val="18"/>
                <w:szCs w:val="18"/>
              </w:rPr>
              <w:t>16</w:t>
            </w:r>
          </w:p>
        </w:tc>
      </w:tr>
      <w:tr w:rsidR="003D704D" w:rsidRPr="003F3C70" w14:paraId="34A71B2D" w14:textId="77777777" w:rsidTr="000F0347">
        <w:trPr>
          <w:trHeight w:val="345"/>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54E2C8A3" w14:textId="77777777" w:rsidR="003D704D" w:rsidRPr="003F3C70" w:rsidRDefault="003D704D" w:rsidP="000F0347">
            <w:pPr>
              <w:jc w:val="center"/>
              <w:rPr>
                <w:b/>
                <w:bCs/>
                <w:color w:val="000000"/>
                <w:sz w:val="20"/>
                <w:szCs w:val="20"/>
              </w:rPr>
            </w:pPr>
            <w:r w:rsidRPr="003F3C70">
              <w:rPr>
                <w:b/>
                <w:bCs/>
                <w:color w:val="000000"/>
                <w:sz w:val="20"/>
                <w:szCs w:val="20"/>
              </w:rPr>
              <w:t>2210</w:t>
            </w:r>
          </w:p>
        </w:tc>
        <w:tc>
          <w:tcPr>
            <w:tcW w:w="1899" w:type="dxa"/>
            <w:tcBorders>
              <w:top w:val="nil"/>
              <w:left w:val="nil"/>
              <w:bottom w:val="single" w:sz="4" w:space="0" w:color="auto"/>
              <w:right w:val="single" w:sz="4" w:space="0" w:color="auto"/>
            </w:tcBorders>
            <w:shd w:val="clear" w:color="000000" w:fill="FFFFFF"/>
            <w:noWrap/>
            <w:vAlign w:val="center"/>
            <w:hideMark/>
          </w:tcPr>
          <w:p w14:paraId="1B37ED42" w14:textId="77777777" w:rsidR="003D704D" w:rsidRPr="003F3C70" w:rsidRDefault="003D704D" w:rsidP="000F0347">
            <w:pPr>
              <w:jc w:val="center"/>
              <w:rPr>
                <w:sz w:val="14"/>
                <w:szCs w:val="14"/>
              </w:rPr>
            </w:pPr>
            <w:r w:rsidRPr="003F3C70">
              <w:rPr>
                <w:sz w:val="14"/>
                <w:szCs w:val="14"/>
              </w:rPr>
              <w:t>Izdevumi par sakaru pakalpojumiem</w:t>
            </w:r>
          </w:p>
        </w:tc>
        <w:tc>
          <w:tcPr>
            <w:tcW w:w="1030" w:type="dxa"/>
            <w:tcBorders>
              <w:top w:val="nil"/>
              <w:left w:val="nil"/>
              <w:bottom w:val="single" w:sz="4" w:space="0" w:color="auto"/>
              <w:right w:val="single" w:sz="4" w:space="0" w:color="auto"/>
            </w:tcBorders>
            <w:shd w:val="clear" w:color="000000" w:fill="FFFFFF"/>
            <w:noWrap/>
            <w:vAlign w:val="center"/>
            <w:hideMark/>
          </w:tcPr>
          <w:p w14:paraId="4B95C0DC" w14:textId="77777777" w:rsidR="003D704D" w:rsidRPr="003F3C70" w:rsidRDefault="003D704D" w:rsidP="000F0347">
            <w:pPr>
              <w:jc w:val="center"/>
              <w:rPr>
                <w:sz w:val="18"/>
                <w:szCs w:val="18"/>
              </w:rPr>
            </w:pPr>
            <w:r w:rsidRPr="003F3C70">
              <w:rPr>
                <w:sz w:val="18"/>
                <w:szCs w:val="18"/>
              </w:rPr>
              <w:t>4 977</w:t>
            </w:r>
          </w:p>
        </w:tc>
        <w:tc>
          <w:tcPr>
            <w:tcW w:w="1066" w:type="dxa"/>
            <w:tcBorders>
              <w:top w:val="nil"/>
              <w:left w:val="nil"/>
              <w:bottom w:val="single" w:sz="4" w:space="0" w:color="auto"/>
              <w:right w:val="single" w:sz="4" w:space="0" w:color="auto"/>
            </w:tcBorders>
            <w:shd w:val="clear" w:color="000000" w:fill="FFFFFF"/>
            <w:noWrap/>
            <w:vAlign w:val="center"/>
            <w:hideMark/>
          </w:tcPr>
          <w:p w14:paraId="4B14A77D" w14:textId="77777777" w:rsidR="003D704D" w:rsidRPr="003F3C70" w:rsidRDefault="003D704D" w:rsidP="000F0347">
            <w:pPr>
              <w:jc w:val="center"/>
              <w:rPr>
                <w:sz w:val="18"/>
                <w:szCs w:val="18"/>
              </w:rPr>
            </w:pPr>
            <w:r w:rsidRPr="003F3C70">
              <w:rPr>
                <w:sz w:val="18"/>
                <w:szCs w:val="18"/>
              </w:rPr>
              <w:t>1 185</w:t>
            </w:r>
          </w:p>
        </w:tc>
        <w:tc>
          <w:tcPr>
            <w:tcW w:w="995" w:type="dxa"/>
            <w:tcBorders>
              <w:top w:val="nil"/>
              <w:left w:val="nil"/>
              <w:bottom w:val="single" w:sz="4" w:space="0" w:color="auto"/>
              <w:right w:val="single" w:sz="4" w:space="0" w:color="auto"/>
            </w:tcBorders>
            <w:shd w:val="clear" w:color="000000" w:fill="FFFFFF"/>
            <w:noWrap/>
            <w:vAlign w:val="center"/>
            <w:hideMark/>
          </w:tcPr>
          <w:p w14:paraId="726A5201" w14:textId="77777777" w:rsidR="003D704D" w:rsidRPr="003F3C70" w:rsidRDefault="003D704D" w:rsidP="000F0347">
            <w:pPr>
              <w:jc w:val="center"/>
              <w:rPr>
                <w:sz w:val="18"/>
                <w:szCs w:val="18"/>
              </w:rPr>
            </w:pPr>
            <w:r w:rsidRPr="003F3C70">
              <w:rPr>
                <w:sz w:val="18"/>
                <w:szCs w:val="18"/>
              </w:rPr>
              <w:t>2 549</w:t>
            </w:r>
          </w:p>
        </w:tc>
        <w:tc>
          <w:tcPr>
            <w:tcW w:w="918" w:type="dxa"/>
            <w:tcBorders>
              <w:top w:val="nil"/>
              <w:left w:val="nil"/>
              <w:bottom w:val="single" w:sz="4" w:space="0" w:color="auto"/>
              <w:right w:val="single" w:sz="4" w:space="0" w:color="auto"/>
            </w:tcBorders>
            <w:shd w:val="clear" w:color="000000" w:fill="FFFFFF"/>
            <w:noWrap/>
            <w:vAlign w:val="center"/>
            <w:hideMark/>
          </w:tcPr>
          <w:p w14:paraId="73D8EA45" w14:textId="77777777" w:rsidR="003D704D" w:rsidRPr="003F3C70" w:rsidRDefault="003D704D" w:rsidP="000F0347">
            <w:pPr>
              <w:jc w:val="center"/>
              <w:rPr>
                <w:sz w:val="18"/>
                <w:szCs w:val="18"/>
              </w:rPr>
            </w:pPr>
            <w:r w:rsidRPr="003F3C70">
              <w:rPr>
                <w:sz w:val="18"/>
                <w:szCs w:val="18"/>
              </w:rPr>
              <w:t>771</w:t>
            </w:r>
          </w:p>
        </w:tc>
        <w:tc>
          <w:tcPr>
            <w:tcW w:w="843" w:type="dxa"/>
            <w:tcBorders>
              <w:top w:val="nil"/>
              <w:left w:val="nil"/>
              <w:bottom w:val="single" w:sz="4" w:space="0" w:color="auto"/>
              <w:right w:val="single" w:sz="4" w:space="0" w:color="auto"/>
            </w:tcBorders>
            <w:shd w:val="clear" w:color="000000" w:fill="FFFFFF"/>
            <w:noWrap/>
            <w:vAlign w:val="center"/>
            <w:hideMark/>
          </w:tcPr>
          <w:p w14:paraId="63A04749" w14:textId="77777777" w:rsidR="003D704D" w:rsidRPr="003F3C70" w:rsidRDefault="003D704D" w:rsidP="000F0347">
            <w:pPr>
              <w:jc w:val="center"/>
              <w:rPr>
                <w:sz w:val="18"/>
                <w:szCs w:val="18"/>
              </w:rPr>
            </w:pPr>
            <w:r w:rsidRPr="003F3C70">
              <w:rPr>
                <w:sz w:val="18"/>
                <w:szCs w:val="18"/>
              </w:rPr>
              <w:t>2 582</w:t>
            </w:r>
          </w:p>
        </w:tc>
        <w:tc>
          <w:tcPr>
            <w:tcW w:w="979" w:type="dxa"/>
            <w:tcBorders>
              <w:top w:val="nil"/>
              <w:left w:val="nil"/>
              <w:bottom w:val="single" w:sz="4" w:space="0" w:color="auto"/>
              <w:right w:val="single" w:sz="4" w:space="0" w:color="auto"/>
            </w:tcBorders>
            <w:shd w:val="clear" w:color="000000" w:fill="FFFFFF"/>
            <w:noWrap/>
            <w:vAlign w:val="center"/>
            <w:hideMark/>
          </w:tcPr>
          <w:p w14:paraId="16DB9CDB" w14:textId="77777777" w:rsidR="003D704D" w:rsidRPr="003F3C70" w:rsidRDefault="003D704D" w:rsidP="000F0347">
            <w:pPr>
              <w:jc w:val="center"/>
              <w:rPr>
                <w:sz w:val="18"/>
                <w:szCs w:val="18"/>
              </w:rPr>
            </w:pPr>
            <w:r w:rsidRPr="003F3C70">
              <w:rPr>
                <w:sz w:val="18"/>
                <w:szCs w:val="18"/>
              </w:rPr>
              <w:t>1 374</w:t>
            </w:r>
          </w:p>
        </w:tc>
        <w:tc>
          <w:tcPr>
            <w:tcW w:w="978" w:type="dxa"/>
            <w:tcBorders>
              <w:top w:val="nil"/>
              <w:left w:val="nil"/>
              <w:bottom w:val="single" w:sz="4" w:space="0" w:color="auto"/>
              <w:right w:val="single" w:sz="4" w:space="0" w:color="auto"/>
            </w:tcBorders>
            <w:shd w:val="clear" w:color="000000" w:fill="FFFFFF"/>
            <w:noWrap/>
            <w:vAlign w:val="center"/>
            <w:hideMark/>
          </w:tcPr>
          <w:p w14:paraId="021D2F2A" w14:textId="77777777" w:rsidR="003D704D" w:rsidRPr="003F3C70" w:rsidRDefault="003D704D" w:rsidP="000F0347">
            <w:pPr>
              <w:jc w:val="center"/>
              <w:rPr>
                <w:sz w:val="18"/>
                <w:szCs w:val="18"/>
              </w:rPr>
            </w:pPr>
            <w:r w:rsidRPr="003F3C70">
              <w:rPr>
                <w:sz w:val="18"/>
                <w:szCs w:val="18"/>
              </w:rPr>
              <w:t>1 665</w:t>
            </w:r>
          </w:p>
        </w:tc>
      </w:tr>
      <w:tr w:rsidR="003D704D" w:rsidRPr="003F3C70" w14:paraId="794C67A6" w14:textId="77777777" w:rsidTr="000F0347">
        <w:trPr>
          <w:trHeight w:val="405"/>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09CA5AAE" w14:textId="77777777" w:rsidR="003D704D" w:rsidRPr="003F3C70" w:rsidRDefault="003D704D" w:rsidP="000F0347">
            <w:pPr>
              <w:jc w:val="center"/>
              <w:rPr>
                <w:b/>
                <w:bCs/>
                <w:color w:val="000000"/>
                <w:sz w:val="20"/>
                <w:szCs w:val="20"/>
              </w:rPr>
            </w:pPr>
            <w:r w:rsidRPr="003F3C70">
              <w:rPr>
                <w:b/>
                <w:bCs/>
                <w:color w:val="000000"/>
                <w:sz w:val="20"/>
                <w:szCs w:val="20"/>
              </w:rPr>
              <w:t>2220</w:t>
            </w:r>
          </w:p>
        </w:tc>
        <w:tc>
          <w:tcPr>
            <w:tcW w:w="1899" w:type="dxa"/>
            <w:tcBorders>
              <w:top w:val="nil"/>
              <w:left w:val="nil"/>
              <w:bottom w:val="single" w:sz="4" w:space="0" w:color="auto"/>
              <w:right w:val="single" w:sz="4" w:space="0" w:color="auto"/>
            </w:tcBorders>
            <w:shd w:val="clear" w:color="000000" w:fill="FFFFFF"/>
            <w:noWrap/>
            <w:vAlign w:val="center"/>
            <w:hideMark/>
          </w:tcPr>
          <w:p w14:paraId="33057AB6" w14:textId="77777777" w:rsidR="003D704D" w:rsidRPr="003F3C70" w:rsidRDefault="003D704D" w:rsidP="000F0347">
            <w:pPr>
              <w:jc w:val="center"/>
              <w:rPr>
                <w:sz w:val="14"/>
                <w:szCs w:val="14"/>
              </w:rPr>
            </w:pPr>
            <w:r w:rsidRPr="003F3C70">
              <w:rPr>
                <w:sz w:val="14"/>
                <w:szCs w:val="14"/>
              </w:rPr>
              <w:t>Izdevumi par komunālajiem pakalpojumiem</w:t>
            </w:r>
          </w:p>
        </w:tc>
        <w:tc>
          <w:tcPr>
            <w:tcW w:w="1030" w:type="dxa"/>
            <w:tcBorders>
              <w:top w:val="nil"/>
              <w:left w:val="nil"/>
              <w:bottom w:val="single" w:sz="4" w:space="0" w:color="auto"/>
              <w:right w:val="single" w:sz="4" w:space="0" w:color="auto"/>
            </w:tcBorders>
            <w:shd w:val="clear" w:color="000000" w:fill="FFFFFF"/>
            <w:noWrap/>
            <w:vAlign w:val="center"/>
            <w:hideMark/>
          </w:tcPr>
          <w:p w14:paraId="7441661D" w14:textId="77777777" w:rsidR="003D704D" w:rsidRPr="003F3C70" w:rsidRDefault="003D704D" w:rsidP="000F0347">
            <w:pPr>
              <w:jc w:val="center"/>
              <w:rPr>
                <w:sz w:val="18"/>
                <w:szCs w:val="18"/>
              </w:rPr>
            </w:pPr>
            <w:r w:rsidRPr="003F3C70">
              <w:rPr>
                <w:sz w:val="18"/>
                <w:szCs w:val="18"/>
              </w:rPr>
              <w:t>111 342</w:t>
            </w:r>
          </w:p>
        </w:tc>
        <w:tc>
          <w:tcPr>
            <w:tcW w:w="1066" w:type="dxa"/>
            <w:tcBorders>
              <w:top w:val="nil"/>
              <w:left w:val="nil"/>
              <w:bottom w:val="single" w:sz="4" w:space="0" w:color="auto"/>
              <w:right w:val="single" w:sz="4" w:space="0" w:color="auto"/>
            </w:tcBorders>
            <w:shd w:val="clear" w:color="000000" w:fill="FFFFFF"/>
            <w:noWrap/>
            <w:vAlign w:val="center"/>
            <w:hideMark/>
          </w:tcPr>
          <w:p w14:paraId="0BF76A1D" w14:textId="77777777" w:rsidR="003D704D" w:rsidRPr="003F3C70" w:rsidRDefault="003D704D" w:rsidP="000F0347">
            <w:pPr>
              <w:jc w:val="center"/>
              <w:rPr>
                <w:sz w:val="18"/>
                <w:szCs w:val="18"/>
              </w:rPr>
            </w:pPr>
            <w:r w:rsidRPr="003F3C70">
              <w:rPr>
                <w:sz w:val="18"/>
                <w:szCs w:val="18"/>
              </w:rPr>
              <w:t>3 830</w:t>
            </w:r>
          </w:p>
        </w:tc>
        <w:tc>
          <w:tcPr>
            <w:tcW w:w="995" w:type="dxa"/>
            <w:tcBorders>
              <w:top w:val="nil"/>
              <w:left w:val="nil"/>
              <w:bottom w:val="single" w:sz="4" w:space="0" w:color="auto"/>
              <w:right w:val="single" w:sz="4" w:space="0" w:color="auto"/>
            </w:tcBorders>
            <w:shd w:val="clear" w:color="000000" w:fill="FFFFFF"/>
            <w:noWrap/>
            <w:vAlign w:val="center"/>
            <w:hideMark/>
          </w:tcPr>
          <w:p w14:paraId="2DAE8C84" w14:textId="77777777" w:rsidR="003D704D" w:rsidRPr="003F3C70" w:rsidRDefault="003D704D" w:rsidP="000F0347">
            <w:pPr>
              <w:jc w:val="center"/>
              <w:rPr>
                <w:sz w:val="18"/>
                <w:szCs w:val="18"/>
              </w:rPr>
            </w:pPr>
            <w:r w:rsidRPr="003F3C70">
              <w:rPr>
                <w:sz w:val="18"/>
                <w:szCs w:val="18"/>
              </w:rPr>
              <w:t>7 942</w:t>
            </w:r>
          </w:p>
        </w:tc>
        <w:tc>
          <w:tcPr>
            <w:tcW w:w="918" w:type="dxa"/>
            <w:tcBorders>
              <w:top w:val="nil"/>
              <w:left w:val="nil"/>
              <w:bottom w:val="single" w:sz="4" w:space="0" w:color="auto"/>
              <w:right w:val="single" w:sz="4" w:space="0" w:color="auto"/>
            </w:tcBorders>
            <w:shd w:val="clear" w:color="000000" w:fill="FFFFFF"/>
            <w:noWrap/>
            <w:vAlign w:val="center"/>
            <w:hideMark/>
          </w:tcPr>
          <w:p w14:paraId="1C515D5A" w14:textId="77777777" w:rsidR="003D704D" w:rsidRPr="003F3C70" w:rsidRDefault="003D704D" w:rsidP="000F0347">
            <w:pPr>
              <w:jc w:val="center"/>
              <w:rPr>
                <w:sz w:val="18"/>
                <w:szCs w:val="18"/>
              </w:rPr>
            </w:pPr>
            <w:r w:rsidRPr="003F3C70">
              <w:rPr>
                <w:sz w:val="18"/>
                <w:szCs w:val="18"/>
              </w:rPr>
              <w:t>22 908</w:t>
            </w:r>
          </w:p>
        </w:tc>
        <w:tc>
          <w:tcPr>
            <w:tcW w:w="843" w:type="dxa"/>
            <w:tcBorders>
              <w:top w:val="nil"/>
              <w:left w:val="nil"/>
              <w:bottom w:val="single" w:sz="4" w:space="0" w:color="auto"/>
              <w:right w:val="single" w:sz="4" w:space="0" w:color="auto"/>
            </w:tcBorders>
            <w:shd w:val="clear" w:color="000000" w:fill="FFFFFF"/>
            <w:noWrap/>
            <w:vAlign w:val="center"/>
            <w:hideMark/>
          </w:tcPr>
          <w:p w14:paraId="7876FE6A" w14:textId="77777777" w:rsidR="003D704D" w:rsidRPr="003F3C70" w:rsidRDefault="003D704D" w:rsidP="000F0347">
            <w:pPr>
              <w:jc w:val="center"/>
              <w:rPr>
                <w:sz w:val="18"/>
                <w:szCs w:val="18"/>
              </w:rPr>
            </w:pPr>
            <w:r w:rsidRPr="003F3C70">
              <w:rPr>
                <w:sz w:val="18"/>
                <w:szCs w:val="18"/>
              </w:rPr>
              <w:t>11 852</w:t>
            </w:r>
          </w:p>
        </w:tc>
        <w:tc>
          <w:tcPr>
            <w:tcW w:w="979" w:type="dxa"/>
            <w:tcBorders>
              <w:top w:val="nil"/>
              <w:left w:val="nil"/>
              <w:bottom w:val="single" w:sz="4" w:space="0" w:color="auto"/>
              <w:right w:val="single" w:sz="4" w:space="0" w:color="auto"/>
            </w:tcBorders>
            <w:shd w:val="clear" w:color="000000" w:fill="FFFFFF"/>
            <w:noWrap/>
            <w:vAlign w:val="center"/>
            <w:hideMark/>
          </w:tcPr>
          <w:p w14:paraId="080B159B" w14:textId="77777777" w:rsidR="003D704D" w:rsidRPr="003F3C70" w:rsidRDefault="003D704D" w:rsidP="000F0347">
            <w:pPr>
              <w:jc w:val="center"/>
              <w:rPr>
                <w:sz w:val="18"/>
                <w:szCs w:val="18"/>
              </w:rPr>
            </w:pPr>
            <w:r w:rsidRPr="003F3C70">
              <w:rPr>
                <w:sz w:val="18"/>
                <w:szCs w:val="18"/>
              </w:rPr>
              <w:t>22 917</w:t>
            </w:r>
          </w:p>
        </w:tc>
        <w:tc>
          <w:tcPr>
            <w:tcW w:w="978" w:type="dxa"/>
            <w:tcBorders>
              <w:top w:val="nil"/>
              <w:left w:val="nil"/>
              <w:bottom w:val="single" w:sz="4" w:space="0" w:color="auto"/>
              <w:right w:val="single" w:sz="4" w:space="0" w:color="auto"/>
            </w:tcBorders>
            <w:shd w:val="clear" w:color="000000" w:fill="FFFFFF"/>
            <w:noWrap/>
            <w:vAlign w:val="center"/>
            <w:hideMark/>
          </w:tcPr>
          <w:p w14:paraId="2C48A0C5" w14:textId="77777777" w:rsidR="003D704D" w:rsidRPr="003F3C70" w:rsidRDefault="003D704D" w:rsidP="000F0347">
            <w:pPr>
              <w:jc w:val="center"/>
              <w:rPr>
                <w:sz w:val="18"/>
                <w:szCs w:val="18"/>
              </w:rPr>
            </w:pPr>
            <w:r w:rsidRPr="003F3C70">
              <w:rPr>
                <w:sz w:val="18"/>
                <w:szCs w:val="18"/>
              </w:rPr>
              <w:t>11 498</w:t>
            </w:r>
          </w:p>
        </w:tc>
      </w:tr>
      <w:tr w:rsidR="003D704D" w:rsidRPr="003F3C70" w14:paraId="5F5D62C3" w14:textId="77777777" w:rsidTr="000F0347">
        <w:trPr>
          <w:trHeight w:val="825"/>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03315374" w14:textId="77777777" w:rsidR="003D704D" w:rsidRPr="003F3C70" w:rsidRDefault="003D704D" w:rsidP="000F0347">
            <w:pPr>
              <w:jc w:val="center"/>
              <w:rPr>
                <w:b/>
                <w:bCs/>
                <w:color w:val="000000"/>
                <w:sz w:val="20"/>
                <w:szCs w:val="20"/>
              </w:rPr>
            </w:pPr>
            <w:r w:rsidRPr="003F3C70">
              <w:rPr>
                <w:b/>
                <w:bCs/>
                <w:color w:val="000000"/>
                <w:sz w:val="20"/>
                <w:szCs w:val="20"/>
              </w:rPr>
              <w:t>2230</w:t>
            </w:r>
          </w:p>
        </w:tc>
        <w:tc>
          <w:tcPr>
            <w:tcW w:w="1899" w:type="dxa"/>
            <w:tcBorders>
              <w:top w:val="nil"/>
              <w:left w:val="nil"/>
              <w:bottom w:val="single" w:sz="4" w:space="0" w:color="auto"/>
              <w:right w:val="single" w:sz="4" w:space="0" w:color="auto"/>
            </w:tcBorders>
            <w:shd w:val="clear" w:color="000000" w:fill="FFFFFF"/>
            <w:noWrap/>
            <w:vAlign w:val="center"/>
            <w:hideMark/>
          </w:tcPr>
          <w:p w14:paraId="165B3E45" w14:textId="77777777" w:rsidR="003D704D" w:rsidRPr="003F3C70" w:rsidRDefault="003D704D" w:rsidP="000F0347">
            <w:pPr>
              <w:jc w:val="center"/>
              <w:rPr>
                <w:sz w:val="14"/>
                <w:szCs w:val="14"/>
              </w:rPr>
            </w:pPr>
            <w:r w:rsidRPr="003F3C70">
              <w:rPr>
                <w:sz w:val="14"/>
                <w:szCs w:val="14"/>
              </w:rPr>
              <w:t xml:space="preserve">Dažādi pakalpojumi (Iestādes administratīvie izdevumi un iestādes darbības nodrošināšanu saistītie izdevumi </w:t>
            </w:r>
            <w:r w:rsidRPr="003F3C70">
              <w:rPr>
                <w:b/>
                <w:bCs/>
                <w:i/>
                <w:iCs/>
                <w:color w:val="FF0000"/>
                <w:sz w:val="14"/>
                <w:szCs w:val="14"/>
              </w:rPr>
              <w:t>(izņemot EKK 2233)</w:t>
            </w:r>
          </w:p>
        </w:tc>
        <w:tc>
          <w:tcPr>
            <w:tcW w:w="1030" w:type="dxa"/>
            <w:tcBorders>
              <w:top w:val="nil"/>
              <w:left w:val="nil"/>
              <w:bottom w:val="single" w:sz="4" w:space="0" w:color="auto"/>
              <w:right w:val="single" w:sz="4" w:space="0" w:color="auto"/>
            </w:tcBorders>
            <w:shd w:val="clear" w:color="000000" w:fill="FFFFFF"/>
            <w:noWrap/>
            <w:vAlign w:val="center"/>
            <w:hideMark/>
          </w:tcPr>
          <w:p w14:paraId="4570883A" w14:textId="77777777" w:rsidR="003D704D" w:rsidRPr="003F3C70" w:rsidRDefault="003D704D" w:rsidP="000F0347">
            <w:pPr>
              <w:jc w:val="center"/>
              <w:rPr>
                <w:sz w:val="18"/>
                <w:szCs w:val="18"/>
              </w:rPr>
            </w:pPr>
            <w:r w:rsidRPr="003F3C70">
              <w:rPr>
                <w:sz w:val="18"/>
                <w:szCs w:val="18"/>
              </w:rPr>
              <w:t>11 479</w:t>
            </w:r>
          </w:p>
        </w:tc>
        <w:tc>
          <w:tcPr>
            <w:tcW w:w="1066" w:type="dxa"/>
            <w:tcBorders>
              <w:top w:val="nil"/>
              <w:left w:val="nil"/>
              <w:bottom w:val="single" w:sz="4" w:space="0" w:color="auto"/>
              <w:right w:val="single" w:sz="4" w:space="0" w:color="auto"/>
            </w:tcBorders>
            <w:shd w:val="clear" w:color="000000" w:fill="FFFFFF"/>
            <w:noWrap/>
            <w:vAlign w:val="center"/>
            <w:hideMark/>
          </w:tcPr>
          <w:p w14:paraId="0926FB88" w14:textId="77777777" w:rsidR="003D704D" w:rsidRPr="003F3C70" w:rsidRDefault="003D704D" w:rsidP="000F0347">
            <w:pPr>
              <w:jc w:val="center"/>
              <w:rPr>
                <w:sz w:val="18"/>
                <w:szCs w:val="18"/>
              </w:rPr>
            </w:pPr>
            <w:r w:rsidRPr="003F3C70">
              <w:rPr>
                <w:sz w:val="18"/>
                <w:szCs w:val="18"/>
              </w:rPr>
              <w:t>317</w:t>
            </w:r>
          </w:p>
        </w:tc>
        <w:tc>
          <w:tcPr>
            <w:tcW w:w="995" w:type="dxa"/>
            <w:tcBorders>
              <w:top w:val="nil"/>
              <w:left w:val="nil"/>
              <w:bottom w:val="single" w:sz="4" w:space="0" w:color="auto"/>
              <w:right w:val="single" w:sz="4" w:space="0" w:color="auto"/>
            </w:tcBorders>
            <w:shd w:val="clear" w:color="000000" w:fill="FFFFFF"/>
            <w:noWrap/>
            <w:vAlign w:val="center"/>
            <w:hideMark/>
          </w:tcPr>
          <w:p w14:paraId="378C3772" w14:textId="77777777" w:rsidR="003D704D" w:rsidRPr="003F3C70" w:rsidRDefault="003D704D" w:rsidP="000F0347">
            <w:pPr>
              <w:jc w:val="center"/>
              <w:rPr>
                <w:sz w:val="18"/>
                <w:szCs w:val="18"/>
              </w:rPr>
            </w:pPr>
            <w:r w:rsidRPr="003F3C70">
              <w:rPr>
                <w:sz w:val="18"/>
                <w:szCs w:val="18"/>
              </w:rPr>
              <w:t>1 932</w:t>
            </w:r>
          </w:p>
        </w:tc>
        <w:tc>
          <w:tcPr>
            <w:tcW w:w="918" w:type="dxa"/>
            <w:tcBorders>
              <w:top w:val="nil"/>
              <w:left w:val="nil"/>
              <w:bottom w:val="single" w:sz="4" w:space="0" w:color="auto"/>
              <w:right w:val="single" w:sz="4" w:space="0" w:color="auto"/>
            </w:tcBorders>
            <w:shd w:val="clear" w:color="000000" w:fill="FFFFFF"/>
            <w:noWrap/>
            <w:vAlign w:val="center"/>
            <w:hideMark/>
          </w:tcPr>
          <w:p w14:paraId="1937DC3F" w14:textId="77777777" w:rsidR="003D704D" w:rsidRPr="003F3C70" w:rsidRDefault="003D704D" w:rsidP="000F0347">
            <w:pPr>
              <w:jc w:val="center"/>
              <w:rPr>
                <w:sz w:val="18"/>
                <w:szCs w:val="18"/>
              </w:rPr>
            </w:pPr>
            <w:r w:rsidRPr="003F3C70">
              <w:rPr>
                <w:sz w:val="18"/>
                <w:szCs w:val="18"/>
              </w:rPr>
              <w:t>4 881</w:t>
            </w:r>
          </w:p>
        </w:tc>
        <w:tc>
          <w:tcPr>
            <w:tcW w:w="843" w:type="dxa"/>
            <w:tcBorders>
              <w:top w:val="nil"/>
              <w:left w:val="nil"/>
              <w:bottom w:val="single" w:sz="4" w:space="0" w:color="auto"/>
              <w:right w:val="single" w:sz="4" w:space="0" w:color="auto"/>
            </w:tcBorders>
            <w:shd w:val="clear" w:color="000000" w:fill="FFFFFF"/>
            <w:noWrap/>
            <w:vAlign w:val="center"/>
            <w:hideMark/>
          </w:tcPr>
          <w:p w14:paraId="0F090979" w14:textId="77777777" w:rsidR="003D704D" w:rsidRPr="003F3C70" w:rsidRDefault="003D704D" w:rsidP="000F0347">
            <w:pPr>
              <w:jc w:val="center"/>
              <w:rPr>
                <w:sz w:val="18"/>
                <w:szCs w:val="18"/>
              </w:rPr>
            </w:pPr>
            <w:r w:rsidRPr="003F3C70">
              <w:rPr>
                <w:sz w:val="18"/>
                <w:szCs w:val="18"/>
              </w:rPr>
              <w:t>449</w:t>
            </w:r>
          </w:p>
        </w:tc>
        <w:tc>
          <w:tcPr>
            <w:tcW w:w="979" w:type="dxa"/>
            <w:tcBorders>
              <w:top w:val="nil"/>
              <w:left w:val="nil"/>
              <w:bottom w:val="single" w:sz="4" w:space="0" w:color="auto"/>
              <w:right w:val="single" w:sz="4" w:space="0" w:color="auto"/>
            </w:tcBorders>
            <w:shd w:val="clear" w:color="000000" w:fill="FFFFFF"/>
            <w:noWrap/>
            <w:vAlign w:val="center"/>
            <w:hideMark/>
          </w:tcPr>
          <w:p w14:paraId="68BD1D5A" w14:textId="77777777" w:rsidR="003D704D" w:rsidRPr="003F3C70" w:rsidRDefault="003D704D" w:rsidP="000F0347">
            <w:pPr>
              <w:jc w:val="center"/>
              <w:rPr>
                <w:sz w:val="18"/>
                <w:szCs w:val="18"/>
              </w:rPr>
            </w:pPr>
            <w:r w:rsidRPr="003F3C70">
              <w:rPr>
                <w:sz w:val="18"/>
                <w:szCs w:val="18"/>
              </w:rPr>
              <w:t>911</w:t>
            </w:r>
          </w:p>
        </w:tc>
        <w:tc>
          <w:tcPr>
            <w:tcW w:w="978" w:type="dxa"/>
            <w:tcBorders>
              <w:top w:val="nil"/>
              <w:left w:val="nil"/>
              <w:bottom w:val="single" w:sz="4" w:space="0" w:color="auto"/>
              <w:right w:val="single" w:sz="4" w:space="0" w:color="auto"/>
            </w:tcBorders>
            <w:shd w:val="clear" w:color="000000" w:fill="FFFFFF"/>
            <w:noWrap/>
            <w:vAlign w:val="center"/>
            <w:hideMark/>
          </w:tcPr>
          <w:p w14:paraId="3A1C00F4" w14:textId="77777777" w:rsidR="003D704D" w:rsidRPr="003F3C70" w:rsidRDefault="003D704D" w:rsidP="000F0347">
            <w:pPr>
              <w:jc w:val="center"/>
              <w:rPr>
                <w:sz w:val="18"/>
                <w:szCs w:val="18"/>
              </w:rPr>
            </w:pPr>
            <w:r w:rsidRPr="003F3C70">
              <w:rPr>
                <w:sz w:val="18"/>
                <w:szCs w:val="18"/>
              </w:rPr>
              <w:t>1 159</w:t>
            </w:r>
          </w:p>
        </w:tc>
      </w:tr>
      <w:tr w:rsidR="003D704D" w:rsidRPr="003F3C70" w14:paraId="0D06C007" w14:textId="77777777" w:rsidTr="000F0347">
        <w:trPr>
          <w:trHeight w:val="675"/>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1CA2AFAE" w14:textId="77777777" w:rsidR="003D704D" w:rsidRPr="003F3C70" w:rsidRDefault="003D704D" w:rsidP="000F0347">
            <w:pPr>
              <w:jc w:val="center"/>
              <w:rPr>
                <w:b/>
                <w:bCs/>
                <w:color w:val="000000"/>
                <w:sz w:val="20"/>
                <w:szCs w:val="20"/>
              </w:rPr>
            </w:pPr>
            <w:r w:rsidRPr="003F3C70">
              <w:rPr>
                <w:b/>
                <w:bCs/>
                <w:color w:val="000000"/>
                <w:sz w:val="20"/>
                <w:szCs w:val="20"/>
              </w:rPr>
              <w:t>2240</w:t>
            </w:r>
          </w:p>
        </w:tc>
        <w:tc>
          <w:tcPr>
            <w:tcW w:w="1899" w:type="dxa"/>
            <w:tcBorders>
              <w:top w:val="nil"/>
              <w:left w:val="nil"/>
              <w:bottom w:val="single" w:sz="4" w:space="0" w:color="auto"/>
              <w:right w:val="single" w:sz="4" w:space="0" w:color="auto"/>
            </w:tcBorders>
            <w:shd w:val="clear" w:color="000000" w:fill="FFFFFF"/>
            <w:noWrap/>
            <w:vAlign w:val="center"/>
            <w:hideMark/>
          </w:tcPr>
          <w:p w14:paraId="283A5BB6" w14:textId="77777777" w:rsidR="003D704D" w:rsidRPr="003F3C70" w:rsidRDefault="003D704D" w:rsidP="000F0347">
            <w:pPr>
              <w:jc w:val="center"/>
              <w:rPr>
                <w:sz w:val="14"/>
                <w:szCs w:val="14"/>
              </w:rPr>
            </w:pPr>
            <w:r w:rsidRPr="003F3C70">
              <w:rPr>
                <w:sz w:val="14"/>
                <w:szCs w:val="14"/>
              </w:rPr>
              <w:t xml:space="preserve">Remontdarbi un iestāžu uzturēšanas pakalpojumi </w:t>
            </w:r>
            <w:r w:rsidRPr="003F3C70">
              <w:rPr>
                <w:b/>
                <w:bCs/>
                <w:i/>
                <w:iCs/>
                <w:color w:val="FF0000"/>
                <w:sz w:val="14"/>
                <w:szCs w:val="14"/>
              </w:rPr>
              <w:t>(izņemot kapitālo remontu EKK 5250)</w:t>
            </w:r>
          </w:p>
        </w:tc>
        <w:tc>
          <w:tcPr>
            <w:tcW w:w="1030" w:type="dxa"/>
            <w:tcBorders>
              <w:top w:val="nil"/>
              <w:left w:val="nil"/>
              <w:bottom w:val="single" w:sz="4" w:space="0" w:color="auto"/>
              <w:right w:val="single" w:sz="4" w:space="0" w:color="auto"/>
            </w:tcBorders>
            <w:shd w:val="clear" w:color="000000" w:fill="FFFFFF"/>
            <w:noWrap/>
            <w:vAlign w:val="center"/>
            <w:hideMark/>
          </w:tcPr>
          <w:p w14:paraId="61DD231E" w14:textId="77777777" w:rsidR="003D704D" w:rsidRPr="003F3C70" w:rsidRDefault="003D704D" w:rsidP="000F0347">
            <w:pPr>
              <w:jc w:val="center"/>
              <w:rPr>
                <w:sz w:val="18"/>
                <w:szCs w:val="18"/>
              </w:rPr>
            </w:pPr>
            <w:r w:rsidRPr="003F3C70">
              <w:rPr>
                <w:sz w:val="18"/>
                <w:szCs w:val="18"/>
              </w:rPr>
              <w:t>56 752</w:t>
            </w:r>
          </w:p>
        </w:tc>
        <w:tc>
          <w:tcPr>
            <w:tcW w:w="1066" w:type="dxa"/>
            <w:tcBorders>
              <w:top w:val="nil"/>
              <w:left w:val="nil"/>
              <w:bottom w:val="single" w:sz="4" w:space="0" w:color="auto"/>
              <w:right w:val="single" w:sz="4" w:space="0" w:color="auto"/>
            </w:tcBorders>
            <w:shd w:val="clear" w:color="000000" w:fill="FFFFFF"/>
            <w:noWrap/>
            <w:vAlign w:val="center"/>
            <w:hideMark/>
          </w:tcPr>
          <w:p w14:paraId="7B99131B" w14:textId="77777777" w:rsidR="003D704D" w:rsidRPr="003F3C70" w:rsidRDefault="003D704D" w:rsidP="000F0347">
            <w:pPr>
              <w:jc w:val="center"/>
              <w:rPr>
                <w:sz w:val="18"/>
                <w:szCs w:val="18"/>
              </w:rPr>
            </w:pPr>
            <w:r w:rsidRPr="003F3C70">
              <w:rPr>
                <w:sz w:val="18"/>
                <w:szCs w:val="18"/>
              </w:rPr>
              <w:t>1 954</w:t>
            </w:r>
          </w:p>
        </w:tc>
        <w:tc>
          <w:tcPr>
            <w:tcW w:w="995" w:type="dxa"/>
            <w:tcBorders>
              <w:top w:val="nil"/>
              <w:left w:val="nil"/>
              <w:bottom w:val="single" w:sz="4" w:space="0" w:color="auto"/>
              <w:right w:val="single" w:sz="4" w:space="0" w:color="auto"/>
            </w:tcBorders>
            <w:shd w:val="clear" w:color="000000" w:fill="FFFFFF"/>
            <w:noWrap/>
            <w:vAlign w:val="center"/>
            <w:hideMark/>
          </w:tcPr>
          <w:p w14:paraId="3A7EF183" w14:textId="77777777" w:rsidR="003D704D" w:rsidRPr="003F3C70" w:rsidRDefault="003D704D" w:rsidP="000F0347">
            <w:pPr>
              <w:jc w:val="center"/>
              <w:rPr>
                <w:sz w:val="18"/>
                <w:szCs w:val="18"/>
              </w:rPr>
            </w:pPr>
            <w:r w:rsidRPr="003F3C70">
              <w:rPr>
                <w:sz w:val="18"/>
                <w:szCs w:val="18"/>
              </w:rPr>
              <w:t>1 612</w:t>
            </w:r>
          </w:p>
        </w:tc>
        <w:tc>
          <w:tcPr>
            <w:tcW w:w="918" w:type="dxa"/>
            <w:tcBorders>
              <w:top w:val="nil"/>
              <w:left w:val="nil"/>
              <w:bottom w:val="single" w:sz="4" w:space="0" w:color="auto"/>
              <w:right w:val="single" w:sz="4" w:space="0" w:color="auto"/>
            </w:tcBorders>
            <w:shd w:val="clear" w:color="000000" w:fill="FFFFFF"/>
            <w:noWrap/>
            <w:vAlign w:val="center"/>
            <w:hideMark/>
          </w:tcPr>
          <w:p w14:paraId="33040E6D" w14:textId="77777777" w:rsidR="003D704D" w:rsidRPr="003F3C70" w:rsidRDefault="003D704D" w:rsidP="000F0347">
            <w:pPr>
              <w:jc w:val="center"/>
              <w:rPr>
                <w:sz w:val="18"/>
                <w:szCs w:val="18"/>
              </w:rPr>
            </w:pPr>
            <w:r w:rsidRPr="003F3C70">
              <w:rPr>
                <w:sz w:val="18"/>
                <w:szCs w:val="18"/>
              </w:rPr>
              <w:t>2 382</w:t>
            </w:r>
          </w:p>
        </w:tc>
        <w:tc>
          <w:tcPr>
            <w:tcW w:w="843" w:type="dxa"/>
            <w:tcBorders>
              <w:top w:val="nil"/>
              <w:left w:val="nil"/>
              <w:bottom w:val="single" w:sz="4" w:space="0" w:color="auto"/>
              <w:right w:val="single" w:sz="4" w:space="0" w:color="auto"/>
            </w:tcBorders>
            <w:shd w:val="clear" w:color="000000" w:fill="FFFFFF"/>
            <w:noWrap/>
            <w:vAlign w:val="center"/>
            <w:hideMark/>
          </w:tcPr>
          <w:p w14:paraId="3DAA2B4A" w14:textId="77777777" w:rsidR="003D704D" w:rsidRPr="003F3C70" w:rsidRDefault="003D704D" w:rsidP="000F0347">
            <w:pPr>
              <w:jc w:val="center"/>
              <w:rPr>
                <w:sz w:val="18"/>
                <w:szCs w:val="18"/>
              </w:rPr>
            </w:pPr>
            <w:r w:rsidRPr="003F3C70">
              <w:rPr>
                <w:sz w:val="18"/>
                <w:szCs w:val="18"/>
              </w:rPr>
              <w:t>3 620</w:t>
            </w:r>
          </w:p>
        </w:tc>
        <w:tc>
          <w:tcPr>
            <w:tcW w:w="979" w:type="dxa"/>
            <w:tcBorders>
              <w:top w:val="nil"/>
              <w:left w:val="nil"/>
              <w:bottom w:val="single" w:sz="4" w:space="0" w:color="auto"/>
              <w:right w:val="single" w:sz="4" w:space="0" w:color="auto"/>
            </w:tcBorders>
            <w:shd w:val="clear" w:color="000000" w:fill="FFFFFF"/>
            <w:noWrap/>
            <w:vAlign w:val="center"/>
            <w:hideMark/>
          </w:tcPr>
          <w:p w14:paraId="444B787E" w14:textId="77777777" w:rsidR="003D704D" w:rsidRPr="003F3C70" w:rsidRDefault="003D704D" w:rsidP="000F0347">
            <w:pPr>
              <w:jc w:val="center"/>
              <w:rPr>
                <w:sz w:val="18"/>
                <w:szCs w:val="18"/>
              </w:rPr>
            </w:pPr>
            <w:r w:rsidRPr="003F3C70">
              <w:rPr>
                <w:sz w:val="18"/>
                <w:szCs w:val="18"/>
              </w:rPr>
              <w:t>4 086</w:t>
            </w:r>
          </w:p>
        </w:tc>
        <w:tc>
          <w:tcPr>
            <w:tcW w:w="978" w:type="dxa"/>
            <w:tcBorders>
              <w:top w:val="nil"/>
              <w:left w:val="nil"/>
              <w:bottom w:val="single" w:sz="4" w:space="0" w:color="auto"/>
              <w:right w:val="single" w:sz="4" w:space="0" w:color="auto"/>
            </w:tcBorders>
            <w:shd w:val="clear" w:color="000000" w:fill="FFFFFF"/>
            <w:noWrap/>
            <w:vAlign w:val="center"/>
            <w:hideMark/>
          </w:tcPr>
          <w:p w14:paraId="1E5A65F9" w14:textId="77777777" w:rsidR="003D704D" w:rsidRPr="003F3C70" w:rsidRDefault="003D704D" w:rsidP="000F0347">
            <w:pPr>
              <w:jc w:val="center"/>
              <w:rPr>
                <w:sz w:val="18"/>
                <w:szCs w:val="18"/>
              </w:rPr>
            </w:pPr>
            <w:r w:rsidRPr="003F3C70">
              <w:rPr>
                <w:sz w:val="18"/>
                <w:szCs w:val="18"/>
              </w:rPr>
              <w:t>5 476</w:t>
            </w:r>
          </w:p>
        </w:tc>
      </w:tr>
      <w:tr w:rsidR="003D704D" w:rsidRPr="003F3C70" w14:paraId="04730EE3" w14:textId="77777777" w:rsidTr="000F0347">
        <w:trPr>
          <w:trHeight w:val="360"/>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5701735B" w14:textId="77777777" w:rsidR="003D704D" w:rsidRPr="003F3C70" w:rsidRDefault="003D704D" w:rsidP="000F0347">
            <w:pPr>
              <w:jc w:val="center"/>
              <w:rPr>
                <w:b/>
                <w:bCs/>
                <w:color w:val="000000"/>
                <w:sz w:val="20"/>
                <w:szCs w:val="20"/>
              </w:rPr>
            </w:pPr>
            <w:r w:rsidRPr="003F3C70">
              <w:rPr>
                <w:b/>
                <w:bCs/>
                <w:color w:val="000000"/>
                <w:sz w:val="20"/>
                <w:szCs w:val="20"/>
              </w:rPr>
              <w:t>2250</w:t>
            </w:r>
          </w:p>
        </w:tc>
        <w:tc>
          <w:tcPr>
            <w:tcW w:w="1899" w:type="dxa"/>
            <w:tcBorders>
              <w:top w:val="nil"/>
              <w:left w:val="nil"/>
              <w:bottom w:val="single" w:sz="4" w:space="0" w:color="auto"/>
              <w:right w:val="single" w:sz="4" w:space="0" w:color="auto"/>
            </w:tcBorders>
            <w:shd w:val="clear" w:color="000000" w:fill="FFFFFF"/>
            <w:noWrap/>
            <w:vAlign w:val="center"/>
            <w:hideMark/>
          </w:tcPr>
          <w:p w14:paraId="6DB34758" w14:textId="77777777" w:rsidR="003D704D" w:rsidRPr="003F3C70" w:rsidRDefault="003D704D" w:rsidP="000F0347">
            <w:pPr>
              <w:jc w:val="center"/>
              <w:rPr>
                <w:sz w:val="14"/>
                <w:szCs w:val="14"/>
              </w:rPr>
            </w:pPr>
            <w:r w:rsidRPr="003F3C70">
              <w:rPr>
                <w:sz w:val="14"/>
                <w:szCs w:val="14"/>
              </w:rPr>
              <w:t>Informācijas tehnoloģiju pakalpojumi</w:t>
            </w:r>
          </w:p>
        </w:tc>
        <w:tc>
          <w:tcPr>
            <w:tcW w:w="1030" w:type="dxa"/>
            <w:tcBorders>
              <w:top w:val="nil"/>
              <w:left w:val="nil"/>
              <w:bottom w:val="single" w:sz="4" w:space="0" w:color="auto"/>
              <w:right w:val="single" w:sz="4" w:space="0" w:color="auto"/>
            </w:tcBorders>
            <w:shd w:val="clear" w:color="000000" w:fill="FFFFFF"/>
            <w:noWrap/>
            <w:vAlign w:val="center"/>
            <w:hideMark/>
          </w:tcPr>
          <w:p w14:paraId="11C4DA48" w14:textId="77777777" w:rsidR="003D704D" w:rsidRPr="003F3C70" w:rsidRDefault="003D704D" w:rsidP="000F0347">
            <w:pPr>
              <w:jc w:val="center"/>
              <w:rPr>
                <w:sz w:val="18"/>
                <w:szCs w:val="18"/>
              </w:rPr>
            </w:pPr>
            <w:r w:rsidRPr="003F3C70">
              <w:rPr>
                <w:sz w:val="18"/>
                <w:szCs w:val="18"/>
              </w:rPr>
              <w:t>1 324</w:t>
            </w:r>
          </w:p>
        </w:tc>
        <w:tc>
          <w:tcPr>
            <w:tcW w:w="1066" w:type="dxa"/>
            <w:tcBorders>
              <w:top w:val="nil"/>
              <w:left w:val="nil"/>
              <w:bottom w:val="single" w:sz="4" w:space="0" w:color="auto"/>
              <w:right w:val="single" w:sz="4" w:space="0" w:color="auto"/>
            </w:tcBorders>
            <w:shd w:val="clear" w:color="000000" w:fill="FFFFFF"/>
            <w:noWrap/>
            <w:vAlign w:val="center"/>
            <w:hideMark/>
          </w:tcPr>
          <w:p w14:paraId="47F6B16E" w14:textId="77777777" w:rsidR="003D704D" w:rsidRPr="003F3C70" w:rsidRDefault="003D704D" w:rsidP="000F0347">
            <w:pPr>
              <w:jc w:val="center"/>
              <w:rPr>
                <w:sz w:val="18"/>
                <w:szCs w:val="18"/>
              </w:rPr>
            </w:pPr>
            <w:r w:rsidRPr="003F3C70">
              <w:rPr>
                <w:sz w:val="18"/>
                <w:szCs w:val="18"/>
              </w:rPr>
              <w:t>624</w:t>
            </w:r>
          </w:p>
        </w:tc>
        <w:tc>
          <w:tcPr>
            <w:tcW w:w="995" w:type="dxa"/>
            <w:tcBorders>
              <w:top w:val="nil"/>
              <w:left w:val="nil"/>
              <w:bottom w:val="single" w:sz="4" w:space="0" w:color="auto"/>
              <w:right w:val="single" w:sz="4" w:space="0" w:color="auto"/>
            </w:tcBorders>
            <w:shd w:val="clear" w:color="000000" w:fill="FFFFFF"/>
            <w:noWrap/>
            <w:vAlign w:val="center"/>
            <w:hideMark/>
          </w:tcPr>
          <w:p w14:paraId="5E01A86B" w14:textId="77777777" w:rsidR="003D704D" w:rsidRPr="003F3C70" w:rsidRDefault="003D704D" w:rsidP="000F0347">
            <w:pPr>
              <w:jc w:val="center"/>
              <w:rPr>
                <w:sz w:val="18"/>
                <w:szCs w:val="18"/>
              </w:rPr>
            </w:pPr>
            <w:r w:rsidRPr="003F3C70">
              <w:rPr>
                <w:sz w:val="18"/>
                <w:szCs w:val="18"/>
              </w:rPr>
              <w:t>625</w:t>
            </w:r>
          </w:p>
        </w:tc>
        <w:tc>
          <w:tcPr>
            <w:tcW w:w="918" w:type="dxa"/>
            <w:tcBorders>
              <w:top w:val="nil"/>
              <w:left w:val="nil"/>
              <w:bottom w:val="single" w:sz="4" w:space="0" w:color="auto"/>
              <w:right w:val="single" w:sz="4" w:space="0" w:color="auto"/>
            </w:tcBorders>
            <w:shd w:val="clear" w:color="000000" w:fill="FFFFFF"/>
            <w:noWrap/>
            <w:vAlign w:val="center"/>
            <w:hideMark/>
          </w:tcPr>
          <w:p w14:paraId="00A6FA73" w14:textId="77777777" w:rsidR="003D704D" w:rsidRPr="003F3C70" w:rsidRDefault="003D704D" w:rsidP="000F0347">
            <w:pPr>
              <w:jc w:val="center"/>
              <w:rPr>
                <w:sz w:val="18"/>
                <w:szCs w:val="18"/>
              </w:rPr>
            </w:pPr>
            <w:r w:rsidRPr="003F3C70">
              <w:rPr>
                <w:sz w:val="18"/>
                <w:szCs w:val="18"/>
              </w:rPr>
              <w:t>1 276</w:t>
            </w:r>
          </w:p>
        </w:tc>
        <w:tc>
          <w:tcPr>
            <w:tcW w:w="843" w:type="dxa"/>
            <w:tcBorders>
              <w:top w:val="nil"/>
              <w:left w:val="nil"/>
              <w:bottom w:val="single" w:sz="4" w:space="0" w:color="auto"/>
              <w:right w:val="single" w:sz="4" w:space="0" w:color="auto"/>
            </w:tcBorders>
            <w:shd w:val="clear" w:color="000000" w:fill="FFFFFF"/>
            <w:noWrap/>
            <w:vAlign w:val="center"/>
            <w:hideMark/>
          </w:tcPr>
          <w:p w14:paraId="20E2BEA2" w14:textId="77777777" w:rsidR="003D704D" w:rsidRPr="003F3C70" w:rsidRDefault="003D704D" w:rsidP="000F0347">
            <w:pPr>
              <w:jc w:val="center"/>
              <w:rPr>
                <w:sz w:val="18"/>
                <w:szCs w:val="18"/>
              </w:rPr>
            </w:pPr>
            <w:r w:rsidRPr="003F3C70">
              <w:rPr>
                <w:sz w:val="18"/>
                <w:szCs w:val="18"/>
              </w:rPr>
              <w:t>256</w:t>
            </w:r>
          </w:p>
        </w:tc>
        <w:tc>
          <w:tcPr>
            <w:tcW w:w="979" w:type="dxa"/>
            <w:tcBorders>
              <w:top w:val="nil"/>
              <w:left w:val="nil"/>
              <w:bottom w:val="single" w:sz="4" w:space="0" w:color="auto"/>
              <w:right w:val="single" w:sz="4" w:space="0" w:color="auto"/>
            </w:tcBorders>
            <w:shd w:val="clear" w:color="000000" w:fill="FFFFFF"/>
            <w:noWrap/>
            <w:vAlign w:val="center"/>
            <w:hideMark/>
          </w:tcPr>
          <w:p w14:paraId="35B810D0" w14:textId="77777777" w:rsidR="003D704D" w:rsidRPr="003F3C70" w:rsidRDefault="003D704D" w:rsidP="000F0347">
            <w:pPr>
              <w:jc w:val="center"/>
              <w:rPr>
                <w:sz w:val="18"/>
                <w:szCs w:val="18"/>
              </w:rPr>
            </w:pPr>
            <w:r w:rsidRPr="003F3C70">
              <w:rPr>
                <w:sz w:val="18"/>
                <w:szCs w:val="18"/>
              </w:rPr>
              <w:t>725</w:t>
            </w:r>
          </w:p>
        </w:tc>
        <w:tc>
          <w:tcPr>
            <w:tcW w:w="978" w:type="dxa"/>
            <w:tcBorders>
              <w:top w:val="nil"/>
              <w:left w:val="nil"/>
              <w:bottom w:val="single" w:sz="4" w:space="0" w:color="auto"/>
              <w:right w:val="single" w:sz="4" w:space="0" w:color="auto"/>
            </w:tcBorders>
            <w:shd w:val="clear" w:color="000000" w:fill="FFFFFF"/>
            <w:noWrap/>
            <w:vAlign w:val="center"/>
            <w:hideMark/>
          </w:tcPr>
          <w:p w14:paraId="7169D73C" w14:textId="77777777" w:rsidR="003D704D" w:rsidRPr="003F3C70" w:rsidRDefault="003D704D" w:rsidP="000F0347">
            <w:pPr>
              <w:jc w:val="center"/>
              <w:rPr>
                <w:sz w:val="18"/>
                <w:szCs w:val="18"/>
              </w:rPr>
            </w:pPr>
            <w:r w:rsidRPr="003F3C70">
              <w:rPr>
                <w:sz w:val="18"/>
                <w:szCs w:val="18"/>
              </w:rPr>
              <w:t>2 761</w:t>
            </w:r>
          </w:p>
        </w:tc>
      </w:tr>
      <w:tr w:rsidR="003D704D" w:rsidRPr="003F3C70" w14:paraId="1C7F9C03" w14:textId="77777777" w:rsidTr="000F0347">
        <w:trPr>
          <w:trHeight w:val="300"/>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4D0ED821" w14:textId="77777777" w:rsidR="003D704D" w:rsidRPr="003F3C70" w:rsidRDefault="003D704D" w:rsidP="000F0347">
            <w:pPr>
              <w:jc w:val="center"/>
              <w:rPr>
                <w:b/>
                <w:bCs/>
                <w:color w:val="000000"/>
                <w:sz w:val="20"/>
                <w:szCs w:val="20"/>
              </w:rPr>
            </w:pPr>
            <w:r w:rsidRPr="003F3C70">
              <w:rPr>
                <w:b/>
                <w:bCs/>
                <w:color w:val="000000"/>
                <w:sz w:val="20"/>
                <w:szCs w:val="20"/>
              </w:rPr>
              <w:t>2260</w:t>
            </w:r>
          </w:p>
        </w:tc>
        <w:tc>
          <w:tcPr>
            <w:tcW w:w="1899" w:type="dxa"/>
            <w:tcBorders>
              <w:top w:val="nil"/>
              <w:left w:val="nil"/>
              <w:bottom w:val="single" w:sz="4" w:space="0" w:color="auto"/>
              <w:right w:val="single" w:sz="4" w:space="0" w:color="auto"/>
            </w:tcBorders>
            <w:shd w:val="clear" w:color="000000" w:fill="FFFFFF"/>
            <w:noWrap/>
            <w:vAlign w:val="center"/>
            <w:hideMark/>
          </w:tcPr>
          <w:p w14:paraId="4D8656A2" w14:textId="77777777" w:rsidR="003D704D" w:rsidRPr="003F3C70" w:rsidRDefault="003D704D" w:rsidP="000F0347">
            <w:pPr>
              <w:jc w:val="center"/>
              <w:rPr>
                <w:sz w:val="14"/>
                <w:szCs w:val="14"/>
              </w:rPr>
            </w:pPr>
            <w:r w:rsidRPr="003F3C70">
              <w:rPr>
                <w:sz w:val="14"/>
                <w:szCs w:val="14"/>
              </w:rPr>
              <w:t>Īre un noma</w:t>
            </w:r>
          </w:p>
        </w:tc>
        <w:tc>
          <w:tcPr>
            <w:tcW w:w="1030" w:type="dxa"/>
            <w:tcBorders>
              <w:top w:val="nil"/>
              <w:left w:val="nil"/>
              <w:bottom w:val="single" w:sz="4" w:space="0" w:color="auto"/>
              <w:right w:val="single" w:sz="4" w:space="0" w:color="auto"/>
            </w:tcBorders>
            <w:shd w:val="clear" w:color="000000" w:fill="FFFFFF"/>
            <w:noWrap/>
            <w:vAlign w:val="center"/>
            <w:hideMark/>
          </w:tcPr>
          <w:p w14:paraId="35B66D3A" w14:textId="77777777" w:rsidR="003D704D" w:rsidRPr="003F3C70" w:rsidRDefault="003D704D" w:rsidP="000F0347">
            <w:pPr>
              <w:jc w:val="center"/>
              <w:rPr>
                <w:sz w:val="18"/>
                <w:szCs w:val="18"/>
              </w:rPr>
            </w:pPr>
            <w:r w:rsidRPr="003F3C70">
              <w:rPr>
                <w:sz w:val="18"/>
                <w:szCs w:val="18"/>
              </w:rPr>
              <w:t>10 013</w:t>
            </w:r>
          </w:p>
        </w:tc>
        <w:tc>
          <w:tcPr>
            <w:tcW w:w="1066" w:type="dxa"/>
            <w:tcBorders>
              <w:top w:val="nil"/>
              <w:left w:val="nil"/>
              <w:bottom w:val="single" w:sz="4" w:space="0" w:color="auto"/>
              <w:right w:val="single" w:sz="4" w:space="0" w:color="auto"/>
            </w:tcBorders>
            <w:shd w:val="clear" w:color="000000" w:fill="FFFFFF"/>
            <w:noWrap/>
            <w:vAlign w:val="center"/>
            <w:hideMark/>
          </w:tcPr>
          <w:p w14:paraId="328924E2" w14:textId="77777777" w:rsidR="003D704D" w:rsidRPr="003F3C70" w:rsidRDefault="003D704D" w:rsidP="000F0347">
            <w:pPr>
              <w:jc w:val="center"/>
              <w:rPr>
                <w:sz w:val="18"/>
                <w:szCs w:val="18"/>
              </w:rPr>
            </w:pPr>
            <w:r w:rsidRPr="003F3C70">
              <w:rPr>
                <w:sz w:val="18"/>
                <w:szCs w:val="18"/>
              </w:rPr>
              <w:t>125</w:t>
            </w:r>
          </w:p>
        </w:tc>
        <w:tc>
          <w:tcPr>
            <w:tcW w:w="995" w:type="dxa"/>
            <w:tcBorders>
              <w:top w:val="nil"/>
              <w:left w:val="nil"/>
              <w:bottom w:val="single" w:sz="4" w:space="0" w:color="auto"/>
              <w:right w:val="single" w:sz="4" w:space="0" w:color="auto"/>
            </w:tcBorders>
            <w:shd w:val="clear" w:color="000000" w:fill="FFFFFF"/>
            <w:noWrap/>
            <w:vAlign w:val="center"/>
            <w:hideMark/>
          </w:tcPr>
          <w:p w14:paraId="5258D1A2" w14:textId="77777777" w:rsidR="003D704D" w:rsidRPr="003F3C70" w:rsidRDefault="003D704D" w:rsidP="000F0347">
            <w:pPr>
              <w:jc w:val="center"/>
              <w:rPr>
                <w:sz w:val="18"/>
                <w:szCs w:val="18"/>
              </w:rPr>
            </w:pPr>
            <w:r w:rsidRPr="003F3C70">
              <w:rPr>
                <w:sz w:val="18"/>
                <w:szCs w:val="18"/>
              </w:rPr>
              <w:t>671</w:t>
            </w:r>
          </w:p>
        </w:tc>
        <w:tc>
          <w:tcPr>
            <w:tcW w:w="918" w:type="dxa"/>
            <w:tcBorders>
              <w:top w:val="nil"/>
              <w:left w:val="nil"/>
              <w:bottom w:val="single" w:sz="4" w:space="0" w:color="auto"/>
              <w:right w:val="single" w:sz="4" w:space="0" w:color="auto"/>
            </w:tcBorders>
            <w:shd w:val="clear" w:color="000000" w:fill="FFFFFF"/>
            <w:noWrap/>
            <w:vAlign w:val="center"/>
            <w:hideMark/>
          </w:tcPr>
          <w:p w14:paraId="346F2465" w14:textId="77777777" w:rsidR="003D704D" w:rsidRPr="003F3C70" w:rsidRDefault="003D704D" w:rsidP="000F0347">
            <w:pPr>
              <w:jc w:val="center"/>
              <w:rPr>
                <w:sz w:val="18"/>
                <w:szCs w:val="18"/>
              </w:rPr>
            </w:pPr>
            <w:r w:rsidRPr="003F3C70">
              <w:rPr>
                <w:sz w:val="18"/>
                <w:szCs w:val="18"/>
              </w:rPr>
              <w:t>329</w:t>
            </w:r>
          </w:p>
        </w:tc>
        <w:tc>
          <w:tcPr>
            <w:tcW w:w="843" w:type="dxa"/>
            <w:tcBorders>
              <w:top w:val="nil"/>
              <w:left w:val="nil"/>
              <w:bottom w:val="single" w:sz="4" w:space="0" w:color="auto"/>
              <w:right w:val="single" w:sz="4" w:space="0" w:color="auto"/>
            </w:tcBorders>
            <w:shd w:val="clear" w:color="000000" w:fill="FFFFFF"/>
            <w:noWrap/>
            <w:vAlign w:val="center"/>
            <w:hideMark/>
          </w:tcPr>
          <w:p w14:paraId="26D409CA" w14:textId="77777777" w:rsidR="003D704D" w:rsidRPr="003F3C70" w:rsidRDefault="003D704D" w:rsidP="000F0347">
            <w:pPr>
              <w:jc w:val="center"/>
              <w:rPr>
                <w:sz w:val="18"/>
                <w:szCs w:val="18"/>
              </w:rPr>
            </w:pPr>
            <w:r w:rsidRPr="003F3C70">
              <w:rPr>
                <w:sz w:val="18"/>
                <w:szCs w:val="18"/>
              </w:rPr>
              <w:t>504</w:t>
            </w:r>
          </w:p>
        </w:tc>
        <w:tc>
          <w:tcPr>
            <w:tcW w:w="979" w:type="dxa"/>
            <w:tcBorders>
              <w:top w:val="nil"/>
              <w:left w:val="nil"/>
              <w:bottom w:val="single" w:sz="4" w:space="0" w:color="auto"/>
              <w:right w:val="single" w:sz="4" w:space="0" w:color="auto"/>
            </w:tcBorders>
            <w:shd w:val="clear" w:color="000000" w:fill="FFFFFF"/>
            <w:noWrap/>
            <w:vAlign w:val="center"/>
            <w:hideMark/>
          </w:tcPr>
          <w:p w14:paraId="2F884EB8" w14:textId="77777777" w:rsidR="003D704D" w:rsidRPr="003F3C70" w:rsidRDefault="003D704D" w:rsidP="000F0347">
            <w:pPr>
              <w:jc w:val="center"/>
              <w:rPr>
                <w:sz w:val="18"/>
                <w:szCs w:val="18"/>
              </w:rPr>
            </w:pPr>
            <w:r w:rsidRPr="003F3C70">
              <w:rPr>
                <w:sz w:val="18"/>
                <w:szCs w:val="18"/>
              </w:rPr>
              <w:t>495</w:t>
            </w:r>
          </w:p>
        </w:tc>
        <w:tc>
          <w:tcPr>
            <w:tcW w:w="978" w:type="dxa"/>
            <w:tcBorders>
              <w:top w:val="nil"/>
              <w:left w:val="nil"/>
              <w:bottom w:val="single" w:sz="4" w:space="0" w:color="auto"/>
              <w:right w:val="single" w:sz="4" w:space="0" w:color="auto"/>
            </w:tcBorders>
            <w:shd w:val="clear" w:color="000000" w:fill="FFFFFF"/>
            <w:noWrap/>
            <w:vAlign w:val="center"/>
            <w:hideMark/>
          </w:tcPr>
          <w:p w14:paraId="1B40B57F" w14:textId="77777777" w:rsidR="003D704D" w:rsidRPr="003F3C70" w:rsidRDefault="003D704D" w:rsidP="000F0347">
            <w:pPr>
              <w:jc w:val="center"/>
              <w:rPr>
                <w:sz w:val="18"/>
                <w:szCs w:val="18"/>
              </w:rPr>
            </w:pPr>
            <w:r w:rsidRPr="003F3C70">
              <w:rPr>
                <w:sz w:val="18"/>
                <w:szCs w:val="18"/>
              </w:rPr>
              <w:t>641</w:t>
            </w:r>
          </w:p>
        </w:tc>
      </w:tr>
      <w:tr w:rsidR="003D704D" w:rsidRPr="003F3C70" w14:paraId="08DE4207" w14:textId="77777777" w:rsidTr="000F0347">
        <w:trPr>
          <w:trHeight w:val="360"/>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6690CE84" w14:textId="77777777" w:rsidR="003D704D" w:rsidRPr="003F3C70" w:rsidRDefault="003D704D" w:rsidP="000F0347">
            <w:pPr>
              <w:jc w:val="center"/>
              <w:rPr>
                <w:b/>
                <w:bCs/>
                <w:color w:val="000000"/>
                <w:sz w:val="20"/>
                <w:szCs w:val="20"/>
              </w:rPr>
            </w:pPr>
            <w:r w:rsidRPr="003F3C70">
              <w:rPr>
                <w:b/>
                <w:bCs/>
                <w:color w:val="000000"/>
                <w:sz w:val="20"/>
                <w:szCs w:val="20"/>
              </w:rPr>
              <w:t>2310</w:t>
            </w:r>
          </w:p>
        </w:tc>
        <w:tc>
          <w:tcPr>
            <w:tcW w:w="1899" w:type="dxa"/>
            <w:tcBorders>
              <w:top w:val="nil"/>
              <w:left w:val="nil"/>
              <w:bottom w:val="single" w:sz="4" w:space="0" w:color="auto"/>
              <w:right w:val="single" w:sz="4" w:space="0" w:color="auto"/>
            </w:tcBorders>
            <w:shd w:val="clear" w:color="000000" w:fill="FFFFFF"/>
            <w:noWrap/>
            <w:vAlign w:val="center"/>
            <w:hideMark/>
          </w:tcPr>
          <w:p w14:paraId="5C4F9D54" w14:textId="77777777" w:rsidR="003D704D" w:rsidRPr="003F3C70" w:rsidRDefault="003D704D" w:rsidP="000F0347">
            <w:pPr>
              <w:jc w:val="center"/>
              <w:rPr>
                <w:sz w:val="14"/>
                <w:szCs w:val="14"/>
              </w:rPr>
            </w:pPr>
            <w:r w:rsidRPr="003F3C70">
              <w:rPr>
                <w:sz w:val="14"/>
                <w:szCs w:val="14"/>
              </w:rPr>
              <w:t>Biroja preces un inventārs</w:t>
            </w:r>
          </w:p>
        </w:tc>
        <w:tc>
          <w:tcPr>
            <w:tcW w:w="1030" w:type="dxa"/>
            <w:tcBorders>
              <w:top w:val="nil"/>
              <w:left w:val="nil"/>
              <w:bottom w:val="single" w:sz="4" w:space="0" w:color="auto"/>
              <w:right w:val="single" w:sz="4" w:space="0" w:color="auto"/>
            </w:tcBorders>
            <w:shd w:val="clear" w:color="000000" w:fill="FFFFFF"/>
            <w:noWrap/>
            <w:vAlign w:val="center"/>
            <w:hideMark/>
          </w:tcPr>
          <w:p w14:paraId="7553979F" w14:textId="77777777" w:rsidR="003D704D" w:rsidRPr="003F3C70" w:rsidRDefault="003D704D" w:rsidP="000F0347">
            <w:pPr>
              <w:jc w:val="center"/>
              <w:rPr>
                <w:sz w:val="18"/>
                <w:szCs w:val="18"/>
              </w:rPr>
            </w:pPr>
            <w:r w:rsidRPr="003F3C70">
              <w:rPr>
                <w:sz w:val="18"/>
                <w:szCs w:val="18"/>
              </w:rPr>
              <w:t>22 716</w:t>
            </w:r>
          </w:p>
        </w:tc>
        <w:tc>
          <w:tcPr>
            <w:tcW w:w="1066" w:type="dxa"/>
            <w:tcBorders>
              <w:top w:val="nil"/>
              <w:left w:val="nil"/>
              <w:bottom w:val="single" w:sz="4" w:space="0" w:color="auto"/>
              <w:right w:val="single" w:sz="4" w:space="0" w:color="auto"/>
            </w:tcBorders>
            <w:shd w:val="clear" w:color="000000" w:fill="FFFFFF"/>
            <w:noWrap/>
            <w:vAlign w:val="center"/>
            <w:hideMark/>
          </w:tcPr>
          <w:p w14:paraId="22ECB57C" w14:textId="77777777" w:rsidR="003D704D" w:rsidRPr="003F3C70" w:rsidRDefault="003D704D" w:rsidP="000F0347">
            <w:pPr>
              <w:jc w:val="center"/>
              <w:rPr>
                <w:sz w:val="18"/>
                <w:szCs w:val="18"/>
              </w:rPr>
            </w:pPr>
            <w:r w:rsidRPr="003F3C70">
              <w:rPr>
                <w:sz w:val="18"/>
                <w:szCs w:val="18"/>
              </w:rPr>
              <w:t>2 324</w:t>
            </w:r>
          </w:p>
        </w:tc>
        <w:tc>
          <w:tcPr>
            <w:tcW w:w="995" w:type="dxa"/>
            <w:tcBorders>
              <w:top w:val="nil"/>
              <w:left w:val="nil"/>
              <w:bottom w:val="single" w:sz="4" w:space="0" w:color="auto"/>
              <w:right w:val="single" w:sz="4" w:space="0" w:color="auto"/>
            </w:tcBorders>
            <w:shd w:val="clear" w:color="000000" w:fill="FFFFFF"/>
            <w:noWrap/>
            <w:vAlign w:val="center"/>
            <w:hideMark/>
          </w:tcPr>
          <w:p w14:paraId="6DFB204C" w14:textId="77777777" w:rsidR="003D704D" w:rsidRPr="003F3C70" w:rsidRDefault="003D704D" w:rsidP="000F0347">
            <w:pPr>
              <w:jc w:val="center"/>
              <w:rPr>
                <w:sz w:val="18"/>
                <w:szCs w:val="18"/>
              </w:rPr>
            </w:pPr>
            <w:r w:rsidRPr="003F3C70">
              <w:rPr>
                <w:sz w:val="18"/>
                <w:szCs w:val="18"/>
              </w:rPr>
              <w:t>8 950</w:t>
            </w:r>
          </w:p>
        </w:tc>
        <w:tc>
          <w:tcPr>
            <w:tcW w:w="918" w:type="dxa"/>
            <w:tcBorders>
              <w:top w:val="nil"/>
              <w:left w:val="nil"/>
              <w:bottom w:val="single" w:sz="4" w:space="0" w:color="auto"/>
              <w:right w:val="single" w:sz="4" w:space="0" w:color="auto"/>
            </w:tcBorders>
            <w:shd w:val="clear" w:color="000000" w:fill="FFFFFF"/>
            <w:noWrap/>
            <w:vAlign w:val="center"/>
            <w:hideMark/>
          </w:tcPr>
          <w:p w14:paraId="56130409" w14:textId="77777777" w:rsidR="003D704D" w:rsidRPr="003F3C70" w:rsidRDefault="003D704D" w:rsidP="000F0347">
            <w:pPr>
              <w:jc w:val="center"/>
              <w:rPr>
                <w:sz w:val="18"/>
                <w:szCs w:val="18"/>
              </w:rPr>
            </w:pPr>
            <w:r w:rsidRPr="003F3C70">
              <w:rPr>
                <w:sz w:val="18"/>
                <w:szCs w:val="18"/>
              </w:rPr>
              <w:t>9 028</w:t>
            </w:r>
          </w:p>
        </w:tc>
        <w:tc>
          <w:tcPr>
            <w:tcW w:w="843" w:type="dxa"/>
            <w:tcBorders>
              <w:top w:val="nil"/>
              <w:left w:val="nil"/>
              <w:bottom w:val="single" w:sz="4" w:space="0" w:color="auto"/>
              <w:right w:val="single" w:sz="4" w:space="0" w:color="auto"/>
            </w:tcBorders>
            <w:shd w:val="clear" w:color="000000" w:fill="FFFFFF"/>
            <w:noWrap/>
            <w:vAlign w:val="center"/>
            <w:hideMark/>
          </w:tcPr>
          <w:p w14:paraId="328EB3FF" w14:textId="77777777" w:rsidR="003D704D" w:rsidRPr="003F3C70" w:rsidRDefault="003D704D" w:rsidP="000F0347">
            <w:pPr>
              <w:jc w:val="center"/>
              <w:rPr>
                <w:sz w:val="18"/>
                <w:szCs w:val="18"/>
              </w:rPr>
            </w:pPr>
            <w:r w:rsidRPr="003F3C70">
              <w:rPr>
                <w:sz w:val="18"/>
                <w:szCs w:val="18"/>
              </w:rPr>
              <w:t>4 893</w:t>
            </w:r>
          </w:p>
        </w:tc>
        <w:tc>
          <w:tcPr>
            <w:tcW w:w="979" w:type="dxa"/>
            <w:tcBorders>
              <w:top w:val="nil"/>
              <w:left w:val="nil"/>
              <w:bottom w:val="single" w:sz="4" w:space="0" w:color="auto"/>
              <w:right w:val="single" w:sz="4" w:space="0" w:color="auto"/>
            </w:tcBorders>
            <w:shd w:val="clear" w:color="000000" w:fill="FFFFFF"/>
            <w:noWrap/>
            <w:vAlign w:val="center"/>
            <w:hideMark/>
          </w:tcPr>
          <w:p w14:paraId="279C189A" w14:textId="77777777" w:rsidR="003D704D" w:rsidRPr="003F3C70" w:rsidRDefault="003D704D" w:rsidP="000F0347">
            <w:pPr>
              <w:jc w:val="center"/>
              <w:rPr>
                <w:sz w:val="18"/>
                <w:szCs w:val="18"/>
              </w:rPr>
            </w:pPr>
            <w:r w:rsidRPr="003F3C70">
              <w:rPr>
                <w:sz w:val="18"/>
                <w:szCs w:val="18"/>
              </w:rPr>
              <w:t>5 176</w:t>
            </w:r>
          </w:p>
        </w:tc>
        <w:tc>
          <w:tcPr>
            <w:tcW w:w="978" w:type="dxa"/>
            <w:tcBorders>
              <w:top w:val="nil"/>
              <w:left w:val="nil"/>
              <w:bottom w:val="single" w:sz="4" w:space="0" w:color="auto"/>
              <w:right w:val="single" w:sz="4" w:space="0" w:color="auto"/>
            </w:tcBorders>
            <w:shd w:val="clear" w:color="000000" w:fill="FFFFFF"/>
            <w:noWrap/>
            <w:vAlign w:val="center"/>
            <w:hideMark/>
          </w:tcPr>
          <w:p w14:paraId="2A68930E" w14:textId="77777777" w:rsidR="003D704D" w:rsidRPr="003F3C70" w:rsidRDefault="003D704D" w:rsidP="000F0347">
            <w:pPr>
              <w:jc w:val="center"/>
              <w:rPr>
                <w:sz w:val="18"/>
                <w:szCs w:val="18"/>
              </w:rPr>
            </w:pPr>
            <w:r w:rsidRPr="003F3C70">
              <w:rPr>
                <w:sz w:val="18"/>
                <w:szCs w:val="18"/>
              </w:rPr>
              <w:t>5 110</w:t>
            </w:r>
          </w:p>
        </w:tc>
      </w:tr>
      <w:tr w:rsidR="003D704D" w:rsidRPr="003F3C70" w14:paraId="0FDB62A9" w14:textId="77777777" w:rsidTr="000F0347">
        <w:trPr>
          <w:trHeight w:val="630"/>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5197B406" w14:textId="77777777" w:rsidR="003D704D" w:rsidRPr="003F3C70" w:rsidRDefault="003D704D" w:rsidP="000F0347">
            <w:pPr>
              <w:jc w:val="center"/>
              <w:rPr>
                <w:b/>
                <w:bCs/>
                <w:color w:val="000000"/>
                <w:sz w:val="20"/>
                <w:szCs w:val="20"/>
              </w:rPr>
            </w:pPr>
            <w:r w:rsidRPr="003F3C70">
              <w:rPr>
                <w:b/>
                <w:bCs/>
                <w:color w:val="000000"/>
                <w:sz w:val="20"/>
                <w:szCs w:val="20"/>
              </w:rPr>
              <w:t>2320</w:t>
            </w:r>
          </w:p>
        </w:tc>
        <w:tc>
          <w:tcPr>
            <w:tcW w:w="1899" w:type="dxa"/>
            <w:tcBorders>
              <w:top w:val="nil"/>
              <w:left w:val="nil"/>
              <w:bottom w:val="single" w:sz="4" w:space="0" w:color="auto"/>
              <w:right w:val="single" w:sz="4" w:space="0" w:color="auto"/>
            </w:tcBorders>
            <w:shd w:val="clear" w:color="000000" w:fill="FFFFFF"/>
            <w:noWrap/>
            <w:vAlign w:val="center"/>
            <w:hideMark/>
          </w:tcPr>
          <w:p w14:paraId="43E22DD6" w14:textId="77777777" w:rsidR="003D704D" w:rsidRPr="003F3C70" w:rsidRDefault="003D704D" w:rsidP="000F0347">
            <w:pPr>
              <w:jc w:val="center"/>
              <w:rPr>
                <w:sz w:val="14"/>
                <w:szCs w:val="14"/>
              </w:rPr>
            </w:pPr>
            <w:r w:rsidRPr="003F3C70">
              <w:rPr>
                <w:sz w:val="14"/>
                <w:szCs w:val="14"/>
              </w:rPr>
              <w:t xml:space="preserve">Kurināmais un enerģētiskie materiāli </w:t>
            </w:r>
            <w:r w:rsidRPr="003F3C70">
              <w:rPr>
                <w:b/>
                <w:bCs/>
                <w:i/>
                <w:iCs/>
                <w:color w:val="FF0000"/>
                <w:sz w:val="14"/>
                <w:szCs w:val="14"/>
              </w:rPr>
              <w:t>(izņemot degvielas izdevumus EKK 2322)</w:t>
            </w:r>
          </w:p>
        </w:tc>
        <w:tc>
          <w:tcPr>
            <w:tcW w:w="1030" w:type="dxa"/>
            <w:tcBorders>
              <w:top w:val="nil"/>
              <w:left w:val="nil"/>
              <w:bottom w:val="single" w:sz="4" w:space="0" w:color="auto"/>
              <w:right w:val="single" w:sz="4" w:space="0" w:color="auto"/>
            </w:tcBorders>
            <w:shd w:val="clear" w:color="000000" w:fill="FFFFFF"/>
            <w:noWrap/>
            <w:vAlign w:val="center"/>
            <w:hideMark/>
          </w:tcPr>
          <w:p w14:paraId="5705348C" w14:textId="77777777" w:rsidR="003D704D" w:rsidRPr="003F3C70" w:rsidRDefault="003D704D" w:rsidP="000F0347">
            <w:pPr>
              <w:jc w:val="center"/>
              <w:rPr>
                <w:sz w:val="18"/>
                <w:szCs w:val="18"/>
              </w:rPr>
            </w:pPr>
            <w:r w:rsidRPr="003F3C70">
              <w:rPr>
                <w:sz w:val="18"/>
                <w:szCs w:val="18"/>
              </w:rPr>
              <w:t>27</w:t>
            </w:r>
          </w:p>
        </w:tc>
        <w:tc>
          <w:tcPr>
            <w:tcW w:w="1066" w:type="dxa"/>
            <w:tcBorders>
              <w:top w:val="nil"/>
              <w:left w:val="nil"/>
              <w:bottom w:val="single" w:sz="4" w:space="0" w:color="auto"/>
              <w:right w:val="single" w:sz="4" w:space="0" w:color="auto"/>
            </w:tcBorders>
            <w:shd w:val="clear" w:color="000000" w:fill="FFFFFF"/>
            <w:noWrap/>
            <w:vAlign w:val="center"/>
            <w:hideMark/>
          </w:tcPr>
          <w:p w14:paraId="7DBDB579" w14:textId="77777777" w:rsidR="003D704D" w:rsidRPr="003F3C70" w:rsidRDefault="003D704D" w:rsidP="000F0347">
            <w:pPr>
              <w:jc w:val="center"/>
              <w:rPr>
                <w:sz w:val="18"/>
                <w:szCs w:val="18"/>
              </w:rPr>
            </w:pPr>
            <w:r w:rsidRPr="003F3C70">
              <w:rPr>
                <w:sz w:val="18"/>
                <w:szCs w:val="18"/>
              </w:rPr>
              <w:t>2 394</w:t>
            </w:r>
          </w:p>
        </w:tc>
        <w:tc>
          <w:tcPr>
            <w:tcW w:w="995" w:type="dxa"/>
            <w:tcBorders>
              <w:top w:val="nil"/>
              <w:left w:val="nil"/>
              <w:bottom w:val="single" w:sz="4" w:space="0" w:color="auto"/>
              <w:right w:val="single" w:sz="4" w:space="0" w:color="auto"/>
            </w:tcBorders>
            <w:shd w:val="clear" w:color="000000" w:fill="FFFFFF"/>
            <w:noWrap/>
            <w:vAlign w:val="center"/>
            <w:hideMark/>
          </w:tcPr>
          <w:p w14:paraId="71E7E242" w14:textId="77777777" w:rsidR="003D704D" w:rsidRPr="003F3C70" w:rsidRDefault="003D704D" w:rsidP="000F0347">
            <w:pPr>
              <w:jc w:val="center"/>
              <w:rPr>
                <w:sz w:val="18"/>
                <w:szCs w:val="18"/>
              </w:rPr>
            </w:pPr>
            <w:r w:rsidRPr="003F3C70">
              <w:rPr>
                <w:sz w:val="18"/>
                <w:szCs w:val="18"/>
              </w:rPr>
              <w:t>3</w:t>
            </w:r>
          </w:p>
        </w:tc>
        <w:tc>
          <w:tcPr>
            <w:tcW w:w="918" w:type="dxa"/>
            <w:tcBorders>
              <w:top w:val="nil"/>
              <w:left w:val="nil"/>
              <w:bottom w:val="single" w:sz="4" w:space="0" w:color="auto"/>
              <w:right w:val="single" w:sz="4" w:space="0" w:color="auto"/>
            </w:tcBorders>
            <w:shd w:val="clear" w:color="000000" w:fill="FFFFFF"/>
            <w:noWrap/>
            <w:vAlign w:val="center"/>
            <w:hideMark/>
          </w:tcPr>
          <w:p w14:paraId="67DFEF31" w14:textId="77777777" w:rsidR="003D704D" w:rsidRPr="003F3C70" w:rsidRDefault="003D704D" w:rsidP="000F0347">
            <w:pPr>
              <w:jc w:val="center"/>
              <w:rPr>
                <w:sz w:val="18"/>
                <w:szCs w:val="18"/>
              </w:rPr>
            </w:pPr>
            <w:r w:rsidRPr="003F3C70">
              <w:rPr>
                <w:sz w:val="18"/>
                <w:szCs w:val="18"/>
              </w:rPr>
              <w:t>34</w:t>
            </w:r>
          </w:p>
        </w:tc>
        <w:tc>
          <w:tcPr>
            <w:tcW w:w="843" w:type="dxa"/>
            <w:tcBorders>
              <w:top w:val="nil"/>
              <w:left w:val="nil"/>
              <w:bottom w:val="single" w:sz="4" w:space="0" w:color="auto"/>
              <w:right w:val="single" w:sz="4" w:space="0" w:color="auto"/>
            </w:tcBorders>
            <w:shd w:val="clear" w:color="000000" w:fill="FFFFFF"/>
            <w:noWrap/>
            <w:vAlign w:val="center"/>
            <w:hideMark/>
          </w:tcPr>
          <w:p w14:paraId="14E81653" w14:textId="77777777" w:rsidR="003D704D" w:rsidRPr="003F3C70" w:rsidRDefault="003D704D" w:rsidP="000F0347">
            <w:pPr>
              <w:jc w:val="center"/>
              <w:rPr>
                <w:sz w:val="18"/>
                <w:szCs w:val="18"/>
              </w:rPr>
            </w:pPr>
            <w:r w:rsidRPr="003F3C70">
              <w:rPr>
                <w:sz w:val="18"/>
                <w:szCs w:val="18"/>
              </w:rPr>
              <w:t>72</w:t>
            </w:r>
          </w:p>
        </w:tc>
        <w:tc>
          <w:tcPr>
            <w:tcW w:w="979" w:type="dxa"/>
            <w:tcBorders>
              <w:top w:val="nil"/>
              <w:left w:val="nil"/>
              <w:bottom w:val="single" w:sz="4" w:space="0" w:color="auto"/>
              <w:right w:val="single" w:sz="4" w:space="0" w:color="auto"/>
            </w:tcBorders>
            <w:shd w:val="clear" w:color="000000" w:fill="FFFFFF"/>
            <w:noWrap/>
            <w:vAlign w:val="center"/>
            <w:hideMark/>
          </w:tcPr>
          <w:p w14:paraId="26AD3ABB" w14:textId="77777777" w:rsidR="003D704D" w:rsidRPr="003F3C70" w:rsidRDefault="003D704D" w:rsidP="000F0347">
            <w:pPr>
              <w:jc w:val="center"/>
              <w:rPr>
                <w:sz w:val="18"/>
                <w:szCs w:val="18"/>
              </w:rPr>
            </w:pPr>
            <w:r w:rsidRPr="003F3C70">
              <w:rPr>
                <w:sz w:val="18"/>
                <w:szCs w:val="18"/>
              </w:rPr>
              <w:t>7</w:t>
            </w:r>
          </w:p>
        </w:tc>
        <w:tc>
          <w:tcPr>
            <w:tcW w:w="978" w:type="dxa"/>
            <w:tcBorders>
              <w:top w:val="nil"/>
              <w:left w:val="nil"/>
              <w:bottom w:val="single" w:sz="4" w:space="0" w:color="auto"/>
              <w:right w:val="single" w:sz="4" w:space="0" w:color="auto"/>
            </w:tcBorders>
            <w:shd w:val="clear" w:color="000000" w:fill="FFFFFF"/>
            <w:noWrap/>
            <w:vAlign w:val="center"/>
            <w:hideMark/>
          </w:tcPr>
          <w:p w14:paraId="5EB2E3D6" w14:textId="77777777" w:rsidR="003D704D" w:rsidRPr="003F3C70" w:rsidRDefault="003D704D" w:rsidP="000F0347">
            <w:pPr>
              <w:jc w:val="center"/>
              <w:rPr>
                <w:sz w:val="18"/>
                <w:szCs w:val="18"/>
              </w:rPr>
            </w:pPr>
            <w:r w:rsidRPr="003F3C70">
              <w:rPr>
                <w:sz w:val="18"/>
                <w:szCs w:val="18"/>
              </w:rPr>
              <w:t>11 355</w:t>
            </w:r>
          </w:p>
        </w:tc>
      </w:tr>
      <w:tr w:rsidR="003D704D" w:rsidRPr="003F3C70" w14:paraId="6B9DB32B" w14:textId="77777777" w:rsidTr="000F0347">
        <w:trPr>
          <w:trHeight w:val="795"/>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6E649FAB" w14:textId="77777777" w:rsidR="003D704D" w:rsidRPr="003F3C70" w:rsidRDefault="003D704D" w:rsidP="000F0347">
            <w:pPr>
              <w:jc w:val="center"/>
              <w:rPr>
                <w:b/>
                <w:bCs/>
                <w:color w:val="000000"/>
                <w:sz w:val="20"/>
                <w:szCs w:val="20"/>
              </w:rPr>
            </w:pPr>
            <w:r w:rsidRPr="003F3C70">
              <w:rPr>
                <w:b/>
                <w:bCs/>
                <w:color w:val="000000"/>
                <w:sz w:val="20"/>
                <w:szCs w:val="20"/>
              </w:rPr>
              <w:t>2340</w:t>
            </w:r>
          </w:p>
        </w:tc>
        <w:tc>
          <w:tcPr>
            <w:tcW w:w="1899" w:type="dxa"/>
            <w:tcBorders>
              <w:top w:val="nil"/>
              <w:left w:val="nil"/>
              <w:bottom w:val="single" w:sz="4" w:space="0" w:color="auto"/>
              <w:right w:val="single" w:sz="4" w:space="0" w:color="auto"/>
            </w:tcBorders>
            <w:shd w:val="clear" w:color="000000" w:fill="FFFFFF"/>
            <w:noWrap/>
            <w:vAlign w:val="center"/>
            <w:hideMark/>
          </w:tcPr>
          <w:p w14:paraId="254E5EC1" w14:textId="77777777" w:rsidR="003D704D" w:rsidRPr="003F3C70" w:rsidRDefault="003D704D" w:rsidP="000F0347">
            <w:pPr>
              <w:jc w:val="center"/>
              <w:rPr>
                <w:sz w:val="14"/>
                <w:szCs w:val="14"/>
              </w:rPr>
            </w:pPr>
            <w:r w:rsidRPr="003F3C70">
              <w:rPr>
                <w:sz w:val="14"/>
                <w:szCs w:val="14"/>
              </w:rPr>
              <w:t>Zāles, ķimikālijas, laboratorijas preces, medicīniskās ierīces, laboratorijas dzīvnieki un to uzturēšana</w:t>
            </w:r>
          </w:p>
        </w:tc>
        <w:tc>
          <w:tcPr>
            <w:tcW w:w="1030" w:type="dxa"/>
            <w:tcBorders>
              <w:top w:val="nil"/>
              <w:left w:val="nil"/>
              <w:bottom w:val="single" w:sz="4" w:space="0" w:color="auto"/>
              <w:right w:val="single" w:sz="4" w:space="0" w:color="auto"/>
            </w:tcBorders>
            <w:shd w:val="clear" w:color="000000" w:fill="FFFFFF"/>
            <w:noWrap/>
            <w:vAlign w:val="center"/>
            <w:hideMark/>
          </w:tcPr>
          <w:p w14:paraId="4A95E0DD" w14:textId="77777777" w:rsidR="003D704D" w:rsidRPr="003F3C70" w:rsidRDefault="003D704D" w:rsidP="000F0347">
            <w:pPr>
              <w:jc w:val="center"/>
              <w:rPr>
                <w:sz w:val="18"/>
                <w:szCs w:val="18"/>
              </w:rPr>
            </w:pPr>
            <w:r w:rsidRPr="003F3C70">
              <w:rPr>
                <w:sz w:val="18"/>
                <w:szCs w:val="18"/>
              </w:rPr>
              <w:t>0</w:t>
            </w:r>
          </w:p>
        </w:tc>
        <w:tc>
          <w:tcPr>
            <w:tcW w:w="1066" w:type="dxa"/>
            <w:tcBorders>
              <w:top w:val="nil"/>
              <w:left w:val="nil"/>
              <w:bottom w:val="single" w:sz="4" w:space="0" w:color="auto"/>
              <w:right w:val="single" w:sz="4" w:space="0" w:color="auto"/>
            </w:tcBorders>
            <w:shd w:val="clear" w:color="000000" w:fill="FFFFFF"/>
            <w:noWrap/>
            <w:vAlign w:val="center"/>
            <w:hideMark/>
          </w:tcPr>
          <w:p w14:paraId="72E05473" w14:textId="77777777" w:rsidR="003D704D" w:rsidRPr="003F3C70" w:rsidRDefault="003D704D" w:rsidP="000F0347">
            <w:pPr>
              <w:jc w:val="center"/>
              <w:rPr>
                <w:sz w:val="18"/>
                <w:szCs w:val="18"/>
              </w:rPr>
            </w:pPr>
            <w:r w:rsidRPr="003F3C70">
              <w:rPr>
                <w:sz w:val="18"/>
                <w:szCs w:val="18"/>
              </w:rPr>
              <w:t>19</w:t>
            </w:r>
          </w:p>
        </w:tc>
        <w:tc>
          <w:tcPr>
            <w:tcW w:w="995" w:type="dxa"/>
            <w:tcBorders>
              <w:top w:val="nil"/>
              <w:left w:val="nil"/>
              <w:bottom w:val="single" w:sz="4" w:space="0" w:color="auto"/>
              <w:right w:val="single" w:sz="4" w:space="0" w:color="auto"/>
            </w:tcBorders>
            <w:shd w:val="clear" w:color="000000" w:fill="FFFFFF"/>
            <w:noWrap/>
            <w:vAlign w:val="center"/>
            <w:hideMark/>
          </w:tcPr>
          <w:p w14:paraId="2314BBA3" w14:textId="77777777" w:rsidR="003D704D" w:rsidRPr="003F3C70" w:rsidRDefault="003D704D" w:rsidP="000F0347">
            <w:pPr>
              <w:jc w:val="center"/>
              <w:rPr>
                <w:sz w:val="18"/>
                <w:szCs w:val="18"/>
              </w:rPr>
            </w:pPr>
            <w:r w:rsidRPr="003F3C70">
              <w:rPr>
                <w:sz w:val="18"/>
                <w:szCs w:val="18"/>
              </w:rPr>
              <w:t>0</w:t>
            </w:r>
          </w:p>
        </w:tc>
        <w:tc>
          <w:tcPr>
            <w:tcW w:w="918" w:type="dxa"/>
            <w:tcBorders>
              <w:top w:val="nil"/>
              <w:left w:val="nil"/>
              <w:bottom w:val="single" w:sz="4" w:space="0" w:color="auto"/>
              <w:right w:val="single" w:sz="4" w:space="0" w:color="auto"/>
            </w:tcBorders>
            <w:shd w:val="clear" w:color="000000" w:fill="FFFFFF"/>
            <w:noWrap/>
            <w:vAlign w:val="center"/>
            <w:hideMark/>
          </w:tcPr>
          <w:p w14:paraId="6D6F196E" w14:textId="77777777" w:rsidR="003D704D" w:rsidRPr="003F3C70" w:rsidRDefault="003D704D" w:rsidP="000F0347">
            <w:pPr>
              <w:jc w:val="center"/>
              <w:rPr>
                <w:sz w:val="18"/>
                <w:szCs w:val="18"/>
              </w:rPr>
            </w:pPr>
            <w:r w:rsidRPr="003F3C70">
              <w:rPr>
                <w:sz w:val="18"/>
                <w:szCs w:val="18"/>
              </w:rPr>
              <w:t>0</w:t>
            </w:r>
          </w:p>
        </w:tc>
        <w:tc>
          <w:tcPr>
            <w:tcW w:w="843" w:type="dxa"/>
            <w:tcBorders>
              <w:top w:val="nil"/>
              <w:left w:val="nil"/>
              <w:bottom w:val="single" w:sz="4" w:space="0" w:color="auto"/>
              <w:right w:val="single" w:sz="4" w:space="0" w:color="auto"/>
            </w:tcBorders>
            <w:shd w:val="clear" w:color="000000" w:fill="FFFFFF"/>
            <w:noWrap/>
            <w:vAlign w:val="center"/>
            <w:hideMark/>
          </w:tcPr>
          <w:p w14:paraId="5A2F7A29" w14:textId="77777777" w:rsidR="003D704D" w:rsidRPr="003F3C70" w:rsidRDefault="003D704D" w:rsidP="000F0347">
            <w:pPr>
              <w:jc w:val="center"/>
              <w:rPr>
                <w:sz w:val="18"/>
                <w:szCs w:val="18"/>
              </w:rPr>
            </w:pPr>
            <w:r w:rsidRPr="003F3C70">
              <w:rPr>
                <w:sz w:val="18"/>
                <w:szCs w:val="18"/>
              </w:rPr>
              <w:t>0</w:t>
            </w:r>
          </w:p>
        </w:tc>
        <w:tc>
          <w:tcPr>
            <w:tcW w:w="979" w:type="dxa"/>
            <w:tcBorders>
              <w:top w:val="nil"/>
              <w:left w:val="nil"/>
              <w:bottom w:val="single" w:sz="4" w:space="0" w:color="auto"/>
              <w:right w:val="single" w:sz="4" w:space="0" w:color="auto"/>
            </w:tcBorders>
            <w:shd w:val="clear" w:color="000000" w:fill="FFFFFF"/>
            <w:noWrap/>
            <w:vAlign w:val="center"/>
            <w:hideMark/>
          </w:tcPr>
          <w:p w14:paraId="6A6E51A1" w14:textId="77777777" w:rsidR="003D704D" w:rsidRPr="003F3C70" w:rsidRDefault="003D704D" w:rsidP="000F0347">
            <w:pPr>
              <w:jc w:val="center"/>
              <w:rPr>
                <w:sz w:val="18"/>
                <w:szCs w:val="18"/>
              </w:rPr>
            </w:pPr>
            <w:r w:rsidRPr="003F3C70">
              <w:rPr>
                <w:sz w:val="18"/>
                <w:szCs w:val="18"/>
              </w:rPr>
              <w:t>0</w:t>
            </w:r>
          </w:p>
        </w:tc>
        <w:tc>
          <w:tcPr>
            <w:tcW w:w="978" w:type="dxa"/>
            <w:tcBorders>
              <w:top w:val="nil"/>
              <w:left w:val="nil"/>
              <w:bottom w:val="single" w:sz="4" w:space="0" w:color="auto"/>
              <w:right w:val="single" w:sz="4" w:space="0" w:color="auto"/>
            </w:tcBorders>
            <w:shd w:val="clear" w:color="000000" w:fill="FFFFFF"/>
            <w:noWrap/>
            <w:vAlign w:val="center"/>
            <w:hideMark/>
          </w:tcPr>
          <w:p w14:paraId="253E8C6B" w14:textId="77777777" w:rsidR="003D704D" w:rsidRPr="003F3C70" w:rsidRDefault="003D704D" w:rsidP="000F0347">
            <w:pPr>
              <w:jc w:val="center"/>
              <w:rPr>
                <w:sz w:val="18"/>
                <w:szCs w:val="18"/>
              </w:rPr>
            </w:pPr>
            <w:r w:rsidRPr="003F3C70">
              <w:rPr>
                <w:sz w:val="18"/>
                <w:szCs w:val="18"/>
              </w:rPr>
              <w:t>0</w:t>
            </w:r>
          </w:p>
        </w:tc>
      </w:tr>
      <w:tr w:rsidR="003D704D" w:rsidRPr="003F3C70" w14:paraId="5A168E52" w14:textId="77777777" w:rsidTr="000F0347">
        <w:trPr>
          <w:trHeight w:val="405"/>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1BEF71B5" w14:textId="77777777" w:rsidR="003D704D" w:rsidRPr="003F3C70" w:rsidRDefault="003D704D" w:rsidP="000F0347">
            <w:pPr>
              <w:jc w:val="center"/>
              <w:rPr>
                <w:b/>
                <w:bCs/>
                <w:color w:val="000000"/>
                <w:sz w:val="20"/>
                <w:szCs w:val="20"/>
              </w:rPr>
            </w:pPr>
            <w:r w:rsidRPr="003F3C70">
              <w:rPr>
                <w:b/>
                <w:bCs/>
                <w:color w:val="000000"/>
                <w:sz w:val="20"/>
                <w:szCs w:val="20"/>
              </w:rPr>
              <w:t>2350</w:t>
            </w:r>
          </w:p>
        </w:tc>
        <w:tc>
          <w:tcPr>
            <w:tcW w:w="1899" w:type="dxa"/>
            <w:tcBorders>
              <w:top w:val="nil"/>
              <w:left w:val="nil"/>
              <w:bottom w:val="single" w:sz="4" w:space="0" w:color="auto"/>
              <w:right w:val="single" w:sz="4" w:space="0" w:color="auto"/>
            </w:tcBorders>
            <w:shd w:val="clear" w:color="000000" w:fill="FFFFFF"/>
            <w:noWrap/>
            <w:vAlign w:val="center"/>
            <w:hideMark/>
          </w:tcPr>
          <w:p w14:paraId="4BE9F49C" w14:textId="77777777" w:rsidR="003D704D" w:rsidRPr="003F3C70" w:rsidRDefault="003D704D" w:rsidP="000F0347">
            <w:pPr>
              <w:jc w:val="center"/>
              <w:rPr>
                <w:sz w:val="14"/>
                <w:szCs w:val="14"/>
              </w:rPr>
            </w:pPr>
            <w:r w:rsidRPr="003F3C70">
              <w:rPr>
                <w:sz w:val="14"/>
                <w:szCs w:val="14"/>
              </w:rPr>
              <w:t>Iestāžu uzturēšanas materiāli un preces</w:t>
            </w:r>
          </w:p>
        </w:tc>
        <w:tc>
          <w:tcPr>
            <w:tcW w:w="1030" w:type="dxa"/>
            <w:tcBorders>
              <w:top w:val="nil"/>
              <w:left w:val="nil"/>
              <w:bottom w:val="single" w:sz="4" w:space="0" w:color="auto"/>
              <w:right w:val="single" w:sz="4" w:space="0" w:color="auto"/>
            </w:tcBorders>
            <w:shd w:val="clear" w:color="000000" w:fill="FFFFFF"/>
            <w:noWrap/>
            <w:vAlign w:val="center"/>
            <w:hideMark/>
          </w:tcPr>
          <w:p w14:paraId="6959E5ED" w14:textId="77777777" w:rsidR="003D704D" w:rsidRPr="003F3C70" w:rsidRDefault="003D704D" w:rsidP="000F0347">
            <w:pPr>
              <w:jc w:val="center"/>
              <w:rPr>
                <w:sz w:val="18"/>
                <w:szCs w:val="18"/>
              </w:rPr>
            </w:pPr>
            <w:r w:rsidRPr="003F3C70">
              <w:rPr>
                <w:sz w:val="18"/>
                <w:szCs w:val="18"/>
              </w:rPr>
              <w:t>23 477</w:t>
            </w:r>
          </w:p>
        </w:tc>
        <w:tc>
          <w:tcPr>
            <w:tcW w:w="1066" w:type="dxa"/>
            <w:tcBorders>
              <w:top w:val="nil"/>
              <w:left w:val="nil"/>
              <w:bottom w:val="single" w:sz="4" w:space="0" w:color="auto"/>
              <w:right w:val="single" w:sz="4" w:space="0" w:color="auto"/>
            </w:tcBorders>
            <w:shd w:val="clear" w:color="000000" w:fill="FFFFFF"/>
            <w:noWrap/>
            <w:vAlign w:val="center"/>
            <w:hideMark/>
          </w:tcPr>
          <w:p w14:paraId="38D6AC76" w14:textId="77777777" w:rsidR="003D704D" w:rsidRPr="003F3C70" w:rsidRDefault="003D704D" w:rsidP="000F0347">
            <w:pPr>
              <w:jc w:val="center"/>
              <w:rPr>
                <w:sz w:val="18"/>
                <w:szCs w:val="18"/>
              </w:rPr>
            </w:pPr>
            <w:r w:rsidRPr="003F3C70">
              <w:rPr>
                <w:sz w:val="18"/>
                <w:szCs w:val="18"/>
              </w:rPr>
              <w:t>2 123</w:t>
            </w:r>
          </w:p>
        </w:tc>
        <w:tc>
          <w:tcPr>
            <w:tcW w:w="995" w:type="dxa"/>
            <w:tcBorders>
              <w:top w:val="nil"/>
              <w:left w:val="nil"/>
              <w:bottom w:val="single" w:sz="4" w:space="0" w:color="auto"/>
              <w:right w:val="single" w:sz="4" w:space="0" w:color="auto"/>
            </w:tcBorders>
            <w:shd w:val="clear" w:color="000000" w:fill="FFFFFF"/>
            <w:noWrap/>
            <w:vAlign w:val="center"/>
            <w:hideMark/>
          </w:tcPr>
          <w:p w14:paraId="1EA2EBE8" w14:textId="77777777" w:rsidR="003D704D" w:rsidRPr="003F3C70" w:rsidRDefault="003D704D" w:rsidP="000F0347">
            <w:pPr>
              <w:jc w:val="center"/>
              <w:rPr>
                <w:sz w:val="18"/>
                <w:szCs w:val="18"/>
              </w:rPr>
            </w:pPr>
            <w:r w:rsidRPr="003F3C70">
              <w:rPr>
                <w:sz w:val="18"/>
                <w:szCs w:val="18"/>
              </w:rPr>
              <w:t>4 659</w:t>
            </w:r>
          </w:p>
        </w:tc>
        <w:tc>
          <w:tcPr>
            <w:tcW w:w="918" w:type="dxa"/>
            <w:tcBorders>
              <w:top w:val="nil"/>
              <w:left w:val="nil"/>
              <w:bottom w:val="single" w:sz="4" w:space="0" w:color="auto"/>
              <w:right w:val="single" w:sz="4" w:space="0" w:color="auto"/>
            </w:tcBorders>
            <w:shd w:val="clear" w:color="000000" w:fill="FFFFFF"/>
            <w:noWrap/>
            <w:vAlign w:val="center"/>
            <w:hideMark/>
          </w:tcPr>
          <w:p w14:paraId="6B40F03B" w14:textId="77777777" w:rsidR="003D704D" w:rsidRPr="003F3C70" w:rsidRDefault="003D704D" w:rsidP="000F0347">
            <w:pPr>
              <w:jc w:val="center"/>
              <w:rPr>
                <w:sz w:val="18"/>
                <w:szCs w:val="18"/>
              </w:rPr>
            </w:pPr>
            <w:r w:rsidRPr="003F3C70">
              <w:rPr>
                <w:sz w:val="18"/>
                <w:szCs w:val="18"/>
              </w:rPr>
              <w:t>7 764</w:t>
            </w:r>
          </w:p>
        </w:tc>
        <w:tc>
          <w:tcPr>
            <w:tcW w:w="843" w:type="dxa"/>
            <w:tcBorders>
              <w:top w:val="nil"/>
              <w:left w:val="nil"/>
              <w:bottom w:val="single" w:sz="4" w:space="0" w:color="auto"/>
              <w:right w:val="single" w:sz="4" w:space="0" w:color="auto"/>
            </w:tcBorders>
            <w:shd w:val="clear" w:color="000000" w:fill="FFFFFF"/>
            <w:noWrap/>
            <w:vAlign w:val="center"/>
            <w:hideMark/>
          </w:tcPr>
          <w:p w14:paraId="354CF62E" w14:textId="77777777" w:rsidR="003D704D" w:rsidRPr="003F3C70" w:rsidRDefault="003D704D" w:rsidP="000F0347">
            <w:pPr>
              <w:jc w:val="center"/>
              <w:rPr>
                <w:sz w:val="18"/>
                <w:szCs w:val="18"/>
              </w:rPr>
            </w:pPr>
            <w:r w:rsidRPr="003F3C70">
              <w:rPr>
                <w:sz w:val="18"/>
                <w:szCs w:val="18"/>
              </w:rPr>
              <w:t>7 921</w:t>
            </w:r>
          </w:p>
        </w:tc>
        <w:tc>
          <w:tcPr>
            <w:tcW w:w="979" w:type="dxa"/>
            <w:tcBorders>
              <w:top w:val="nil"/>
              <w:left w:val="nil"/>
              <w:bottom w:val="single" w:sz="4" w:space="0" w:color="auto"/>
              <w:right w:val="single" w:sz="4" w:space="0" w:color="auto"/>
            </w:tcBorders>
            <w:shd w:val="clear" w:color="000000" w:fill="FFFFFF"/>
            <w:noWrap/>
            <w:vAlign w:val="center"/>
            <w:hideMark/>
          </w:tcPr>
          <w:p w14:paraId="648D082B" w14:textId="77777777" w:rsidR="003D704D" w:rsidRPr="003F3C70" w:rsidRDefault="003D704D" w:rsidP="000F0347">
            <w:pPr>
              <w:jc w:val="center"/>
              <w:rPr>
                <w:sz w:val="18"/>
                <w:szCs w:val="18"/>
              </w:rPr>
            </w:pPr>
            <w:r w:rsidRPr="003F3C70">
              <w:rPr>
                <w:sz w:val="18"/>
                <w:szCs w:val="18"/>
              </w:rPr>
              <w:t>4 171</w:t>
            </w:r>
          </w:p>
        </w:tc>
        <w:tc>
          <w:tcPr>
            <w:tcW w:w="978" w:type="dxa"/>
            <w:tcBorders>
              <w:top w:val="nil"/>
              <w:left w:val="nil"/>
              <w:bottom w:val="single" w:sz="4" w:space="0" w:color="auto"/>
              <w:right w:val="single" w:sz="4" w:space="0" w:color="auto"/>
            </w:tcBorders>
            <w:shd w:val="clear" w:color="000000" w:fill="FFFFFF"/>
            <w:noWrap/>
            <w:vAlign w:val="center"/>
            <w:hideMark/>
          </w:tcPr>
          <w:p w14:paraId="117F4213" w14:textId="77777777" w:rsidR="003D704D" w:rsidRPr="003F3C70" w:rsidRDefault="003D704D" w:rsidP="000F0347">
            <w:pPr>
              <w:jc w:val="center"/>
              <w:rPr>
                <w:sz w:val="18"/>
                <w:szCs w:val="18"/>
              </w:rPr>
            </w:pPr>
            <w:r w:rsidRPr="003F3C70">
              <w:rPr>
                <w:sz w:val="18"/>
                <w:szCs w:val="18"/>
              </w:rPr>
              <w:t>7 112</w:t>
            </w:r>
          </w:p>
        </w:tc>
      </w:tr>
      <w:tr w:rsidR="003D704D" w:rsidRPr="003F3C70" w14:paraId="5FEB928C" w14:textId="77777777" w:rsidTr="000F0347">
        <w:trPr>
          <w:trHeight w:val="810"/>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2E5EBB34" w14:textId="77777777" w:rsidR="003D704D" w:rsidRPr="003F3C70" w:rsidRDefault="003D704D" w:rsidP="000F0347">
            <w:pPr>
              <w:jc w:val="center"/>
              <w:rPr>
                <w:b/>
                <w:bCs/>
                <w:color w:val="000000"/>
                <w:sz w:val="20"/>
                <w:szCs w:val="20"/>
              </w:rPr>
            </w:pPr>
            <w:r w:rsidRPr="003F3C70">
              <w:rPr>
                <w:b/>
                <w:bCs/>
                <w:color w:val="000000"/>
                <w:sz w:val="20"/>
                <w:szCs w:val="20"/>
              </w:rPr>
              <w:t>2360</w:t>
            </w:r>
          </w:p>
        </w:tc>
        <w:tc>
          <w:tcPr>
            <w:tcW w:w="1899" w:type="dxa"/>
            <w:tcBorders>
              <w:top w:val="nil"/>
              <w:left w:val="nil"/>
              <w:bottom w:val="single" w:sz="4" w:space="0" w:color="auto"/>
              <w:right w:val="single" w:sz="4" w:space="0" w:color="auto"/>
            </w:tcBorders>
            <w:shd w:val="clear" w:color="000000" w:fill="FFFFFF"/>
            <w:noWrap/>
            <w:vAlign w:val="center"/>
            <w:hideMark/>
          </w:tcPr>
          <w:p w14:paraId="03408473" w14:textId="77777777" w:rsidR="003D704D" w:rsidRPr="003F3C70" w:rsidRDefault="003D704D" w:rsidP="000F0347">
            <w:pPr>
              <w:jc w:val="center"/>
              <w:rPr>
                <w:sz w:val="14"/>
                <w:szCs w:val="14"/>
              </w:rPr>
            </w:pPr>
            <w:r w:rsidRPr="003F3C70">
              <w:rPr>
                <w:sz w:val="14"/>
                <w:szCs w:val="14"/>
              </w:rPr>
              <w:t>Valsts un pašvaldību aprūpē, apgādē un dienestā (amatā) esošo personu uzturēšana</w:t>
            </w:r>
            <w:r w:rsidRPr="003F3C70">
              <w:rPr>
                <w:b/>
                <w:bCs/>
                <w:sz w:val="14"/>
                <w:szCs w:val="14"/>
              </w:rPr>
              <w:t xml:space="preserve"> </w:t>
            </w:r>
            <w:r w:rsidRPr="003F3C70">
              <w:rPr>
                <w:b/>
                <w:bCs/>
                <w:i/>
                <w:iCs/>
                <w:color w:val="FF0000"/>
                <w:sz w:val="14"/>
                <w:szCs w:val="14"/>
              </w:rPr>
              <w:t>(izņemot  ēdināšanas izdevumus EKK 2363)</w:t>
            </w:r>
          </w:p>
        </w:tc>
        <w:tc>
          <w:tcPr>
            <w:tcW w:w="1030" w:type="dxa"/>
            <w:tcBorders>
              <w:top w:val="nil"/>
              <w:left w:val="nil"/>
              <w:bottom w:val="single" w:sz="4" w:space="0" w:color="auto"/>
              <w:right w:val="single" w:sz="4" w:space="0" w:color="auto"/>
            </w:tcBorders>
            <w:shd w:val="clear" w:color="000000" w:fill="FFFFFF"/>
            <w:noWrap/>
            <w:vAlign w:val="center"/>
            <w:hideMark/>
          </w:tcPr>
          <w:p w14:paraId="5D25D8FD" w14:textId="77777777" w:rsidR="003D704D" w:rsidRPr="003F3C70" w:rsidRDefault="003D704D" w:rsidP="000F0347">
            <w:pPr>
              <w:jc w:val="center"/>
              <w:rPr>
                <w:sz w:val="18"/>
                <w:szCs w:val="18"/>
              </w:rPr>
            </w:pPr>
            <w:r w:rsidRPr="003F3C70">
              <w:rPr>
                <w:sz w:val="18"/>
                <w:szCs w:val="18"/>
              </w:rPr>
              <w:t>1 791</w:t>
            </w:r>
          </w:p>
        </w:tc>
        <w:tc>
          <w:tcPr>
            <w:tcW w:w="1066" w:type="dxa"/>
            <w:tcBorders>
              <w:top w:val="nil"/>
              <w:left w:val="nil"/>
              <w:bottom w:val="single" w:sz="4" w:space="0" w:color="auto"/>
              <w:right w:val="single" w:sz="4" w:space="0" w:color="auto"/>
            </w:tcBorders>
            <w:shd w:val="clear" w:color="000000" w:fill="FFFFFF"/>
            <w:noWrap/>
            <w:vAlign w:val="center"/>
            <w:hideMark/>
          </w:tcPr>
          <w:p w14:paraId="10023802" w14:textId="77777777" w:rsidR="003D704D" w:rsidRPr="003F3C70" w:rsidRDefault="003D704D" w:rsidP="000F0347">
            <w:pPr>
              <w:jc w:val="center"/>
              <w:rPr>
                <w:sz w:val="18"/>
                <w:szCs w:val="18"/>
              </w:rPr>
            </w:pPr>
            <w:r w:rsidRPr="003F3C70">
              <w:rPr>
                <w:sz w:val="18"/>
                <w:szCs w:val="18"/>
              </w:rPr>
              <w:t>176</w:t>
            </w:r>
          </w:p>
        </w:tc>
        <w:tc>
          <w:tcPr>
            <w:tcW w:w="995" w:type="dxa"/>
            <w:tcBorders>
              <w:top w:val="nil"/>
              <w:left w:val="nil"/>
              <w:bottom w:val="single" w:sz="4" w:space="0" w:color="auto"/>
              <w:right w:val="single" w:sz="4" w:space="0" w:color="auto"/>
            </w:tcBorders>
            <w:shd w:val="clear" w:color="000000" w:fill="FFFFFF"/>
            <w:noWrap/>
            <w:vAlign w:val="center"/>
            <w:hideMark/>
          </w:tcPr>
          <w:p w14:paraId="402B63E4" w14:textId="77777777" w:rsidR="003D704D" w:rsidRPr="003F3C70" w:rsidRDefault="003D704D" w:rsidP="000F0347">
            <w:pPr>
              <w:jc w:val="center"/>
              <w:rPr>
                <w:sz w:val="18"/>
                <w:szCs w:val="18"/>
              </w:rPr>
            </w:pPr>
            <w:r w:rsidRPr="003F3C70">
              <w:rPr>
                <w:sz w:val="18"/>
                <w:szCs w:val="18"/>
              </w:rPr>
              <w:t>146</w:t>
            </w:r>
          </w:p>
        </w:tc>
        <w:tc>
          <w:tcPr>
            <w:tcW w:w="918" w:type="dxa"/>
            <w:tcBorders>
              <w:top w:val="nil"/>
              <w:left w:val="nil"/>
              <w:bottom w:val="single" w:sz="4" w:space="0" w:color="auto"/>
              <w:right w:val="single" w:sz="4" w:space="0" w:color="auto"/>
            </w:tcBorders>
            <w:shd w:val="clear" w:color="000000" w:fill="FFFFFF"/>
            <w:noWrap/>
            <w:vAlign w:val="center"/>
            <w:hideMark/>
          </w:tcPr>
          <w:p w14:paraId="5BA40063" w14:textId="77777777" w:rsidR="003D704D" w:rsidRPr="003F3C70" w:rsidRDefault="003D704D" w:rsidP="000F0347">
            <w:pPr>
              <w:jc w:val="center"/>
              <w:rPr>
                <w:sz w:val="18"/>
                <w:szCs w:val="18"/>
              </w:rPr>
            </w:pPr>
            <w:r w:rsidRPr="003F3C70">
              <w:rPr>
                <w:sz w:val="18"/>
                <w:szCs w:val="18"/>
              </w:rPr>
              <w:t>475</w:t>
            </w:r>
          </w:p>
        </w:tc>
        <w:tc>
          <w:tcPr>
            <w:tcW w:w="843" w:type="dxa"/>
            <w:tcBorders>
              <w:top w:val="nil"/>
              <w:left w:val="nil"/>
              <w:bottom w:val="single" w:sz="4" w:space="0" w:color="auto"/>
              <w:right w:val="single" w:sz="4" w:space="0" w:color="auto"/>
            </w:tcBorders>
            <w:shd w:val="clear" w:color="000000" w:fill="FFFFFF"/>
            <w:noWrap/>
            <w:vAlign w:val="center"/>
            <w:hideMark/>
          </w:tcPr>
          <w:p w14:paraId="3DAFB8A5" w14:textId="77777777" w:rsidR="003D704D" w:rsidRPr="003F3C70" w:rsidRDefault="003D704D" w:rsidP="000F0347">
            <w:pPr>
              <w:jc w:val="center"/>
              <w:rPr>
                <w:sz w:val="18"/>
                <w:szCs w:val="18"/>
              </w:rPr>
            </w:pPr>
            <w:r w:rsidRPr="003F3C70">
              <w:rPr>
                <w:sz w:val="18"/>
                <w:szCs w:val="18"/>
              </w:rPr>
              <w:t>203</w:t>
            </w:r>
          </w:p>
        </w:tc>
        <w:tc>
          <w:tcPr>
            <w:tcW w:w="979" w:type="dxa"/>
            <w:tcBorders>
              <w:top w:val="nil"/>
              <w:left w:val="nil"/>
              <w:bottom w:val="single" w:sz="4" w:space="0" w:color="auto"/>
              <w:right w:val="single" w:sz="4" w:space="0" w:color="auto"/>
            </w:tcBorders>
            <w:shd w:val="clear" w:color="000000" w:fill="FFFFFF"/>
            <w:noWrap/>
            <w:vAlign w:val="center"/>
            <w:hideMark/>
          </w:tcPr>
          <w:p w14:paraId="194B7440" w14:textId="77777777" w:rsidR="003D704D" w:rsidRPr="003F3C70" w:rsidRDefault="003D704D" w:rsidP="000F0347">
            <w:pPr>
              <w:jc w:val="center"/>
              <w:rPr>
                <w:sz w:val="18"/>
                <w:szCs w:val="18"/>
              </w:rPr>
            </w:pPr>
            <w:r w:rsidRPr="003F3C70">
              <w:rPr>
                <w:sz w:val="18"/>
                <w:szCs w:val="18"/>
              </w:rPr>
              <w:t>71</w:t>
            </w:r>
          </w:p>
        </w:tc>
        <w:tc>
          <w:tcPr>
            <w:tcW w:w="978" w:type="dxa"/>
            <w:tcBorders>
              <w:top w:val="nil"/>
              <w:left w:val="nil"/>
              <w:bottom w:val="single" w:sz="4" w:space="0" w:color="auto"/>
              <w:right w:val="single" w:sz="4" w:space="0" w:color="auto"/>
            </w:tcBorders>
            <w:shd w:val="clear" w:color="000000" w:fill="FFFFFF"/>
            <w:noWrap/>
            <w:vAlign w:val="center"/>
            <w:hideMark/>
          </w:tcPr>
          <w:p w14:paraId="7EB77AB6" w14:textId="77777777" w:rsidR="003D704D" w:rsidRPr="003F3C70" w:rsidRDefault="003D704D" w:rsidP="000F0347">
            <w:pPr>
              <w:jc w:val="center"/>
              <w:rPr>
                <w:sz w:val="18"/>
                <w:szCs w:val="18"/>
              </w:rPr>
            </w:pPr>
            <w:r w:rsidRPr="003F3C70">
              <w:rPr>
                <w:sz w:val="18"/>
                <w:szCs w:val="18"/>
              </w:rPr>
              <w:t>98</w:t>
            </w:r>
          </w:p>
        </w:tc>
      </w:tr>
      <w:tr w:rsidR="003D704D" w:rsidRPr="003F3C70" w14:paraId="7B624016" w14:textId="77777777" w:rsidTr="000F0347">
        <w:trPr>
          <w:trHeight w:val="330"/>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6B61FD91" w14:textId="77777777" w:rsidR="003D704D" w:rsidRPr="003F3C70" w:rsidRDefault="003D704D" w:rsidP="000F0347">
            <w:pPr>
              <w:jc w:val="center"/>
              <w:rPr>
                <w:b/>
                <w:bCs/>
                <w:color w:val="000000"/>
                <w:sz w:val="20"/>
                <w:szCs w:val="20"/>
              </w:rPr>
            </w:pPr>
            <w:r w:rsidRPr="003F3C70">
              <w:rPr>
                <w:b/>
                <w:bCs/>
                <w:color w:val="000000"/>
                <w:sz w:val="20"/>
                <w:szCs w:val="20"/>
              </w:rPr>
              <w:t>2370</w:t>
            </w:r>
          </w:p>
        </w:tc>
        <w:tc>
          <w:tcPr>
            <w:tcW w:w="1899" w:type="dxa"/>
            <w:tcBorders>
              <w:top w:val="nil"/>
              <w:left w:val="nil"/>
              <w:bottom w:val="single" w:sz="4" w:space="0" w:color="auto"/>
              <w:right w:val="single" w:sz="4" w:space="0" w:color="auto"/>
            </w:tcBorders>
            <w:shd w:val="clear" w:color="000000" w:fill="FFFFFF"/>
            <w:noWrap/>
            <w:vAlign w:val="center"/>
            <w:hideMark/>
          </w:tcPr>
          <w:p w14:paraId="2949956B" w14:textId="77777777" w:rsidR="003D704D" w:rsidRPr="003F3C70" w:rsidRDefault="003D704D" w:rsidP="000F0347">
            <w:pPr>
              <w:jc w:val="center"/>
              <w:rPr>
                <w:sz w:val="14"/>
                <w:szCs w:val="14"/>
              </w:rPr>
            </w:pPr>
            <w:r w:rsidRPr="003F3C70">
              <w:rPr>
                <w:sz w:val="14"/>
                <w:szCs w:val="14"/>
              </w:rPr>
              <w:t>Mācību līdzekļi un materiāli</w:t>
            </w:r>
          </w:p>
        </w:tc>
        <w:tc>
          <w:tcPr>
            <w:tcW w:w="1030" w:type="dxa"/>
            <w:tcBorders>
              <w:top w:val="nil"/>
              <w:left w:val="nil"/>
              <w:bottom w:val="single" w:sz="4" w:space="0" w:color="auto"/>
              <w:right w:val="single" w:sz="4" w:space="0" w:color="auto"/>
            </w:tcBorders>
            <w:shd w:val="clear" w:color="000000" w:fill="FFFFFF"/>
            <w:noWrap/>
            <w:vAlign w:val="center"/>
            <w:hideMark/>
          </w:tcPr>
          <w:p w14:paraId="06F5F986" w14:textId="77777777" w:rsidR="003D704D" w:rsidRPr="003F3C70" w:rsidRDefault="003D704D" w:rsidP="000F0347">
            <w:pPr>
              <w:jc w:val="center"/>
              <w:rPr>
                <w:sz w:val="18"/>
                <w:szCs w:val="18"/>
              </w:rPr>
            </w:pPr>
            <w:r w:rsidRPr="003F3C70">
              <w:rPr>
                <w:sz w:val="18"/>
                <w:szCs w:val="18"/>
              </w:rPr>
              <w:t>10 527</w:t>
            </w:r>
          </w:p>
        </w:tc>
        <w:tc>
          <w:tcPr>
            <w:tcW w:w="1066" w:type="dxa"/>
            <w:tcBorders>
              <w:top w:val="nil"/>
              <w:left w:val="nil"/>
              <w:bottom w:val="single" w:sz="4" w:space="0" w:color="auto"/>
              <w:right w:val="single" w:sz="4" w:space="0" w:color="auto"/>
            </w:tcBorders>
            <w:shd w:val="clear" w:color="000000" w:fill="FFFFFF"/>
            <w:noWrap/>
            <w:vAlign w:val="center"/>
            <w:hideMark/>
          </w:tcPr>
          <w:p w14:paraId="25724061" w14:textId="77777777" w:rsidR="003D704D" w:rsidRPr="003F3C70" w:rsidRDefault="003D704D" w:rsidP="000F0347">
            <w:pPr>
              <w:jc w:val="center"/>
              <w:rPr>
                <w:sz w:val="18"/>
                <w:szCs w:val="18"/>
              </w:rPr>
            </w:pPr>
            <w:r w:rsidRPr="003F3C70">
              <w:rPr>
                <w:sz w:val="18"/>
                <w:szCs w:val="18"/>
              </w:rPr>
              <w:t>434</w:t>
            </w:r>
          </w:p>
        </w:tc>
        <w:tc>
          <w:tcPr>
            <w:tcW w:w="995" w:type="dxa"/>
            <w:tcBorders>
              <w:top w:val="nil"/>
              <w:left w:val="nil"/>
              <w:bottom w:val="single" w:sz="4" w:space="0" w:color="auto"/>
              <w:right w:val="single" w:sz="4" w:space="0" w:color="auto"/>
            </w:tcBorders>
            <w:shd w:val="clear" w:color="000000" w:fill="FFFFFF"/>
            <w:noWrap/>
            <w:vAlign w:val="center"/>
            <w:hideMark/>
          </w:tcPr>
          <w:p w14:paraId="2B1C93A5" w14:textId="77777777" w:rsidR="003D704D" w:rsidRPr="003F3C70" w:rsidRDefault="003D704D" w:rsidP="000F0347">
            <w:pPr>
              <w:jc w:val="center"/>
              <w:rPr>
                <w:sz w:val="18"/>
                <w:szCs w:val="18"/>
              </w:rPr>
            </w:pPr>
            <w:r w:rsidRPr="003F3C70">
              <w:rPr>
                <w:sz w:val="18"/>
                <w:szCs w:val="18"/>
              </w:rPr>
              <w:t>1 960</w:t>
            </w:r>
          </w:p>
        </w:tc>
        <w:tc>
          <w:tcPr>
            <w:tcW w:w="918" w:type="dxa"/>
            <w:tcBorders>
              <w:top w:val="nil"/>
              <w:left w:val="nil"/>
              <w:bottom w:val="single" w:sz="4" w:space="0" w:color="auto"/>
              <w:right w:val="single" w:sz="4" w:space="0" w:color="auto"/>
            </w:tcBorders>
            <w:shd w:val="clear" w:color="000000" w:fill="FFFFFF"/>
            <w:noWrap/>
            <w:vAlign w:val="center"/>
            <w:hideMark/>
          </w:tcPr>
          <w:p w14:paraId="0258E295" w14:textId="77777777" w:rsidR="003D704D" w:rsidRPr="003F3C70" w:rsidRDefault="003D704D" w:rsidP="000F0347">
            <w:pPr>
              <w:jc w:val="center"/>
              <w:rPr>
                <w:sz w:val="18"/>
                <w:szCs w:val="18"/>
              </w:rPr>
            </w:pPr>
            <w:r w:rsidRPr="003F3C70">
              <w:rPr>
                <w:sz w:val="18"/>
                <w:szCs w:val="18"/>
              </w:rPr>
              <w:t>2 812</w:t>
            </w:r>
          </w:p>
        </w:tc>
        <w:tc>
          <w:tcPr>
            <w:tcW w:w="843" w:type="dxa"/>
            <w:tcBorders>
              <w:top w:val="nil"/>
              <w:left w:val="nil"/>
              <w:bottom w:val="single" w:sz="4" w:space="0" w:color="auto"/>
              <w:right w:val="single" w:sz="4" w:space="0" w:color="auto"/>
            </w:tcBorders>
            <w:shd w:val="clear" w:color="000000" w:fill="FFFFFF"/>
            <w:noWrap/>
            <w:vAlign w:val="center"/>
            <w:hideMark/>
          </w:tcPr>
          <w:p w14:paraId="26F9261A" w14:textId="77777777" w:rsidR="003D704D" w:rsidRPr="003F3C70" w:rsidRDefault="003D704D" w:rsidP="000F0347">
            <w:pPr>
              <w:jc w:val="center"/>
              <w:rPr>
                <w:sz w:val="18"/>
                <w:szCs w:val="18"/>
              </w:rPr>
            </w:pPr>
            <w:r w:rsidRPr="003F3C70">
              <w:rPr>
                <w:sz w:val="18"/>
                <w:szCs w:val="18"/>
              </w:rPr>
              <w:t>1 402</w:t>
            </w:r>
          </w:p>
        </w:tc>
        <w:tc>
          <w:tcPr>
            <w:tcW w:w="979" w:type="dxa"/>
            <w:tcBorders>
              <w:top w:val="nil"/>
              <w:left w:val="nil"/>
              <w:bottom w:val="single" w:sz="4" w:space="0" w:color="auto"/>
              <w:right w:val="single" w:sz="4" w:space="0" w:color="auto"/>
            </w:tcBorders>
            <w:shd w:val="clear" w:color="000000" w:fill="FFFFFF"/>
            <w:noWrap/>
            <w:vAlign w:val="center"/>
            <w:hideMark/>
          </w:tcPr>
          <w:p w14:paraId="3F378139" w14:textId="77777777" w:rsidR="003D704D" w:rsidRPr="003F3C70" w:rsidRDefault="003D704D" w:rsidP="000F0347">
            <w:pPr>
              <w:jc w:val="center"/>
              <w:rPr>
                <w:sz w:val="18"/>
                <w:szCs w:val="18"/>
              </w:rPr>
            </w:pPr>
            <w:r w:rsidRPr="003F3C70">
              <w:rPr>
                <w:sz w:val="18"/>
                <w:szCs w:val="18"/>
              </w:rPr>
              <w:t>1 853</w:t>
            </w:r>
          </w:p>
        </w:tc>
        <w:tc>
          <w:tcPr>
            <w:tcW w:w="978" w:type="dxa"/>
            <w:tcBorders>
              <w:top w:val="nil"/>
              <w:left w:val="nil"/>
              <w:bottom w:val="single" w:sz="4" w:space="0" w:color="auto"/>
              <w:right w:val="single" w:sz="4" w:space="0" w:color="auto"/>
            </w:tcBorders>
            <w:shd w:val="clear" w:color="000000" w:fill="FFFFFF"/>
            <w:noWrap/>
            <w:vAlign w:val="center"/>
            <w:hideMark/>
          </w:tcPr>
          <w:p w14:paraId="4F654704" w14:textId="77777777" w:rsidR="003D704D" w:rsidRPr="003F3C70" w:rsidRDefault="003D704D" w:rsidP="000F0347">
            <w:pPr>
              <w:jc w:val="center"/>
              <w:rPr>
                <w:sz w:val="18"/>
                <w:szCs w:val="18"/>
              </w:rPr>
            </w:pPr>
            <w:r w:rsidRPr="003F3C70">
              <w:rPr>
                <w:sz w:val="18"/>
                <w:szCs w:val="18"/>
              </w:rPr>
              <w:t>1 485</w:t>
            </w:r>
          </w:p>
        </w:tc>
      </w:tr>
      <w:tr w:rsidR="003D704D" w:rsidRPr="003F3C70" w14:paraId="0EA4CA50" w14:textId="77777777" w:rsidTr="000F0347">
        <w:trPr>
          <w:trHeight w:val="465"/>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034191D1" w14:textId="77777777" w:rsidR="003D704D" w:rsidRPr="003F3C70" w:rsidRDefault="003D704D" w:rsidP="000F0347">
            <w:pPr>
              <w:jc w:val="center"/>
              <w:rPr>
                <w:b/>
                <w:bCs/>
                <w:color w:val="000000"/>
                <w:sz w:val="20"/>
                <w:szCs w:val="20"/>
              </w:rPr>
            </w:pPr>
            <w:r w:rsidRPr="003F3C70">
              <w:rPr>
                <w:b/>
                <w:bCs/>
                <w:color w:val="000000"/>
                <w:sz w:val="20"/>
                <w:szCs w:val="20"/>
              </w:rPr>
              <w:t>2400</w:t>
            </w:r>
          </w:p>
        </w:tc>
        <w:tc>
          <w:tcPr>
            <w:tcW w:w="1899" w:type="dxa"/>
            <w:tcBorders>
              <w:top w:val="nil"/>
              <w:left w:val="nil"/>
              <w:bottom w:val="single" w:sz="4" w:space="0" w:color="auto"/>
              <w:right w:val="single" w:sz="4" w:space="0" w:color="auto"/>
            </w:tcBorders>
            <w:shd w:val="clear" w:color="000000" w:fill="FFFFFF"/>
            <w:noWrap/>
            <w:vAlign w:val="center"/>
            <w:hideMark/>
          </w:tcPr>
          <w:p w14:paraId="0583C24A" w14:textId="77777777" w:rsidR="003D704D" w:rsidRPr="003F3C70" w:rsidRDefault="003D704D" w:rsidP="000F0347">
            <w:pPr>
              <w:jc w:val="center"/>
              <w:rPr>
                <w:sz w:val="14"/>
                <w:szCs w:val="14"/>
              </w:rPr>
            </w:pPr>
            <w:r w:rsidRPr="003F3C70">
              <w:rPr>
                <w:sz w:val="14"/>
                <w:szCs w:val="14"/>
              </w:rPr>
              <w:t>Izdevumi periodikas iegādei bibliotēku krājumiem</w:t>
            </w:r>
          </w:p>
        </w:tc>
        <w:tc>
          <w:tcPr>
            <w:tcW w:w="1030" w:type="dxa"/>
            <w:tcBorders>
              <w:top w:val="nil"/>
              <w:left w:val="nil"/>
              <w:bottom w:val="single" w:sz="4" w:space="0" w:color="auto"/>
              <w:right w:val="single" w:sz="4" w:space="0" w:color="auto"/>
            </w:tcBorders>
            <w:shd w:val="clear" w:color="000000" w:fill="FFFFFF"/>
            <w:noWrap/>
            <w:vAlign w:val="center"/>
            <w:hideMark/>
          </w:tcPr>
          <w:p w14:paraId="2AC14FAD" w14:textId="77777777" w:rsidR="003D704D" w:rsidRPr="003F3C70" w:rsidRDefault="003D704D" w:rsidP="000F0347">
            <w:pPr>
              <w:jc w:val="center"/>
              <w:rPr>
                <w:sz w:val="18"/>
                <w:szCs w:val="18"/>
              </w:rPr>
            </w:pPr>
            <w:r w:rsidRPr="003F3C70">
              <w:rPr>
                <w:sz w:val="18"/>
                <w:szCs w:val="18"/>
              </w:rPr>
              <w:t>0</w:t>
            </w:r>
          </w:p>
        </w:tc>
        <w:tc>
          <w:tcPr>
            <w:tcW w:w="1066" w:type="dxa"/>
            <w:tcBorders>
              <w:top w:val="nil"/>
              <w:left w:val="nil"/>
              <w:bottom w:val="single" w:sz="4" w:space="0" w:color="auto"/>
              <w:right w:val="single" w:sz="4" w:space="0" w:color="auto"/>
            </w:tcBorders>
            <w:shd w:val="clear" w:color="000000" w:fill="FFFFFF"/>
            <w:noWrap/>
            <w:vAlign w:val="center"/>
            <w:hideMark/>
          </w:tcPr>
          <w:p w14:paraId="551A728F" w14:textId="77777777" w:rsidR="003D704D" w:rsidRPr="003F3C70" w:rsidRDefault="003D704D" w:rsidP="000F0347">
            <w:pPr>
              <w:jc w:val="center"/>
              <w:rPr>
                <w:sz w:val="18"/>
                <w:szCs w:val="18"/>
              </w:rPr>
            </w:pPr>
            <w:r w:rsidRPr="003F3C70">
              <w:rPr>
                <w:sz w:val="18"/>
                <w:szCs w:val="18"/>
              </w:rPr>
              <w:t>121</w:t>
            </w:r>
          </w:p>
        </w:tc>
        <w:tc>
          <w:tcPr>
            <w:tcW w:w="995" w:type="dxa"/>
            <w:tcBorders>
              <w:top w:val="nil"/>
              <w:left w:val="nil"/>
              <w:bottom w:val="single" w:sz="4" w:space="0" w:color="auto"/>
              <w:right w:val="single" w:sz="4" w:space="0" w:color="auto"/>
            </w:tcBorders>
            <w:shd w:val="clear" w:color="000000" w:fill="FFFFFF"/>
            <w:noWrap/>
            <w:vAlign w:val="center"/>
            <w:hideMark/>
          </w:tcPr>
          <w:p w14:paraId="72A9B6EB" w14:textId="77777777" w:rsidR="003D704D" w:rsidRPr="003F3C70" w:rsidRDefault="003D704D" w:rsidP="000F0347">
            <w:pPr>
              <w:jc w:val="center"/>
              <w:rPr>
                <w:sz w:val="18"/>
                <w:szCs w:val="18"/>
              </w:rPr>
            </w:pPr>
            <w:r w:rsidRPr="003F3C70">
              <w:rPr>
                <w:sz w:val="18"/>
                <w:szCs w:val="18"/>
              </w:rPr>
              <w:t>96</w:t>
            </w:r>
          </w:p>
        </w:tc>
        <w:tc>
          <w:tcPr>
            <w:tcW w:w="918" w:type="dxa"/>
            <w:tcBorders>
              <w:top w:val="nil"/>
              <w:left w:val="nil"/>
              <w:bottom w:val="single" w:sz="4" w:space="0" w:color="auto"/>
              <w:right w:val="single" w:sz="4" w:space="0" w:color="auto"/>
            </w:tcBorders>
            <w:shd w:val="clear" w:color="000000" w:fill="FFFFFF"/>
            <w:noWrap/>
            <w:vAlign w:val="center"/>
            <w:hideMark/>
          </w:tcPr>
          <w:p w14:paraId="73DB4B28" w14:textId="77777777" w:rsidR="003D704D" w:rsidRPr="003F3C70" w:rsidRDefault="003D704D" w:rsidP="000F0347">
            <w:pPr>
              <w:jc w:val="center"/>
              <w:rPr>
                <w:sz w:val="18"/>
                <w:szCs w:val="18"/>
              </w:rPr>
            </w:pPr>
            <w:r w:rsidRPr="003F3C70">
              <w:rPr>
                <w:sz w:val="18"/>
                <w:szCs w:val="18"/>
              </w:rPr>
              <w:t>0</w:t>
            </w:r>
          </w:p>
        </w:tc>
        <w:tc>
          <w:tcPr>
            <w:tcW w:w="843" w:type="dxa"/>
            <w:tcBorders>
              <w:top w:val="nil"/>
              <w:left w:val="nil"/>
              <w:bottom w:val="single" w:sz="4" w:space="0" w:color="auto"/>
              <w:right w:val="single" w:sz="4" w:space="0" w:color="auto"/>
            </w:tcBorders>
            <w:shd w:val="clear" w:color="000000" w:fill="FFFFFF"/>
            <w:noWrap/>
            <w:vAlign w:val="center"/>
            <w:hideMark/>
          </w:tcPr>
          <w:p w14:paraId="3EDF2C0D" w14:textId="77777777" w:rsidR="003D704D" w:rsidRPr="003F3C70" w:rsidRDefault="003D704D" w:rsidP="000F0347">
            <w:pPr>
              <w:jc w:val="center"/>
              <w:rPr>
                <w:sz w:val="18"/>
                <w:szCs w:val="18"/>
              </w:rPr>
            </w:pPr>
            <w:r w:rsidRPr="003F3C70">
              <w:rPr>
                <w:sz w:val="18"/>
                <w:szCs w:val="18"/>
              </w:rPr>
              <w:t>76</w:t>
            </w:r>
          </w:p>
        </w:tc>
        <w:tc>
          <w:tcPr>
            <w:tcW w:w="979" w:type="dxa"/>
            <w:tcBorders>
              <w:top w:val="nil"/>
              <w:left w:val="nil"/>
              <w:bottom w:val="single" w:sz="4" w:space="0" w:color="auto"/>
              <w:right w:val="single" w:sz="4" w:space="0" w:color="auto"/>
            </w:tcBorders>
            <w:shd w:val="clear" w:color="000000" w:fill="FFFFFF"/>
            <w:noWrap/>
            <w:vAlign w:val="center"/>
            <w:hideMark/>
          </w:tcPr>
          <w:p w14:paraId="12A9C591" w14:textId="77777777" w:rsidR="003D704D" w:rsidRPr="003F3C70" w:rsidRDefault="003D704D" w:rsidP="000F0347">
            <w:pPr>
              <w:jc w:val="center"/>
              <w:rPr>
                <w:sz w:val="18"/>
                <w:szCs w:val="18"/>
              </w:rPr>
            </w:pPr>
            <w:r w:rsidRPr="003F3C70">
              <w:rPr>
                <w:sz w:val="18"/>
                <w:szCs w:val="18"/>
              </w:rPr>
              <w:t>97</w:t>
            </w:r>
          </w:p>
        </w:tc>
        <w:tc>
          <w:tcPr>
            <w:tcW w:w="978" w:type="dxa"/>
            <w:tcBorders>
              <w:top w:val="nil"/>
              <w:left w:val="nil"/>
              <w:bottom w:val="single" w:sz="4" w:space="0" w:color="auto"/>
              <w:right w:val="single" w:sz="4" w:space="0" w:color="auto"/>
            </w:tcBorders>
            <w:shd w:val="clear" w:color="000000" w:fill="FFFFFF"/>
            <w:noWrap/>
            <w:vAlign w:val="center"/>
            <w:hideMark/>
          </w:tcPr>
          <w:p w14:paraId="160D1329" w14:textId="77777777" w:rsidR="003D704D" w:rsidRPr="003F3C70" w:rsidRDefault="003D704D" w:rsidP="000F0347">
            <w:pPr>
              <w:jc w:val="center"/>
              <w:rPr>
                <w:sz w:val="18"/>
                <w:szCs w:val="18"/>
              </w:rPr>
            </w:pPr>
            <w:r w:rsidRPr="003F3C70">
              <w:rPr>
                <w:sz w:val="18"/>
                <w:szCs w:val="18"/>
              </w:rPr>
              <w:t>0</w:t>
            </w:r>
          </w:p>
        </w:tc>
      </w:tr>
      <w:tr w:rsidR="003D704D" w:rsidRPr="003F3C70" w14:paraId="1AB73902" w14:textId="77777777" w:rsidTr="000F0347">
        <w:trPr>
          <w:trHeight w:val="345"/>
        </w:trPr>
        <w:tc>
          <w:tcPr>
            <w:tcW w:w="750" w:type="dxa"/>
            <w:tcBorders>
              <w:top w:val="nil"/>
              <w:left w:val="single" w:sz="4" w:space="0" w:color="auto"/>
              <w:bottom w:val="single" w:sz="4" w:space="0" w:color="auto"/>
              <w:right w:val="single" w:sz="4" w:space="0" w:color="auto"/>
            </w:tcBorders>
            <w:shd w:val="clear" w:color="000000" w:fill="FFFFFF"/>
            <w:noWrap/>
            <w:vAlign w:val="center"/>
            <w:hideMark/>
          </w:tcPr>
          <w:p w14:paraId="62F21E4D" w14:textId="77777777" w:rsidR="003D704D" w:rsidRPr="003F3C70" w:rsidRDefault="003D704D" w:rsidP="000F0347">
            <w:pPr>
              <w:jc w:val="center"/>
              <w:rPr>
                <w:b/>
                <w:bCs/>
                <w:color w:val="000000"/>
                <w:sz w:val="20"/>
                <w:szCs w:val="20"/>
              </w:rPr>
            </w:pPr>
            <w:r w:rsidRPr="003F3C70">
              <w:rPr>
                <w:b/>
                <w:bCs/>
                <w:color w:val="000000"/>
                <w:sz w:val="20"/>
                <w:szCs w:val="20"/>
              </w:rPr>
              <w:t>5233</w:t>
            </w:r>
          </w:p>
        </w:tc>
        <w:tc>
          <w:tcPr>
            <w:tcW w:w="1899" w:type="dxa"/>
            <w:tcBorders>
              <w:top w:val="nil"/>
              <w:left w:val="nil"/>
              <w:bottom w:val="single" w:sz="4" w:space="0" w:color="auto"/>
              <w:right w:val="single" w:sz="4" w:space="0" w:color="auto"/>
            </w:tcBorders>
            <w:shd w:val="clear" w:color="000000" w:fill="FFFFFF"/>
            <w:noWrap/>
            <w:vAlign w:val="center"/>
            <w:hideMark/>
          </w:tcPr>
          <w:p w14:paraId="7D81557F" w14:textId="77777777" w:rsidR="003D704D" w:rsidRPr="003F3C70" w:rsidRDefault="003D704D" w:rsidP="000F0347">
            <w:pPr>
              <w:jc w:val="center"/>
              <w:rPr>
                <w:sz w:val="14"/>
                <w:szCs w:val="14"/>
              </w:rPr>
            </w:pPr>
            <w:r w:rsidRPr="003F3C70">
              <w:rPr>
                <w:sz w:val="14"/>
                <w:szCs w:val="14"/>
              </w:rPr>
              <w:t>Bibliotēku krājumi</w:t>
            </w:r>
          </w:p>
        </w:tc>
        <w:tc>
          <w:tcPr>
            <w:tcW w:w="1030" w:type="dxa"/>
            <w:tcBorders>
              <w:top w:val="nil"/>
              <w:left w:val="nil"/>
              <w:bottom w:val="single" w:sz="4" w:space="0" w:color="auto"/>
              <w:right w:val="single" w:sz="4" w:space="0" w:color="auto"/>
            </w:tcBorders>
            <w:shd w:val="clear" w:color="000000" w:fill="FFFFFF"/>
            <w:noWrap/>
            <w:vAlign w:val="center"/>
            <w:hideMark/>
          </w:tcPr>
          <w:p w14:paraId="65B9EE0F" w14:textId="77777777" w:rsidR="003D704D" w:rsidRPr="003F3C70" w:rsidRDefault="003D704D" w:rsidP="000F0347">
            <w:pPr>
              <w:jc w:val="center"/>
              <w:rPr>
                <w:sz w:val="18"/>
                <w:szCs w:val="18"/>
              </w:rPr>
            </w:pPr>
            <w:r w:rsidRPr="003F3C70">
              <w:rPr>
                <w:sz w:val="18"/>
                <w:szCs w:val="18"/>
              </w:rPr>
              <w:t>14 378</w:t>
            </w:r>
          </w:p>
        </w:tc>
        <w:tc>
          <w:tcPr>
            <w:tcW w:w="1066" w:type="dxa"/>
            <w:tcBorders>
              <w:top w:val="nil"/>
              <w:left w:val="nil"/>
              <w:bottom w:val="single" w:sz="4" w:space="0" w:color="auto"/>
              <w:right w:val="single" w:sz="4" w:space="0" w:color="auto"/>
            </w:tcBorders>
            <w:shd w:val="clear" w:color="000000" w:fill="FFFFFF"/>
            <w:noWrap/>
            <w:vAlign w:val="center"/>
            <w:hideMark/>
          </w:tcPr>
          <w:p w14:paraId="28EE9848" w14:textId="77777777" w:rsidR="003D704D" w:rsidRPr="003F3C70" w:rsidRDefault="003D704D" w:rsidP="000F0347">
            <w:pPr>
              <w:jc w:val="center"/>
              <w:rPr>
                <w:sz w:val="18"/>
                <w:szCs w:val="18"/>
              </w:rPr>
            </w:pPr>
            <w:r w:rsidRPr="003F3C70">
              <w:rPr>
                <w:sz w:val="18"/>
                <w:szCs w:val="18"/>
              </w:rPr>
              <w:t>754</w:t>
            </w:r>
          </w:p>
        </w:tc>
        <w:tc>
          <w:tcPr>
            <w:tcW w:w="995" w:type="dxa"/>
            <w:tcBorders>
              <w:top w:val="nil"/>
              <w:left w:val="nil"/>
              <w:bottom w:val="single" w:sz="4" w:space="0" w:color="auto"/>
              <w:right w:val="single" w:sz="4" w:space="0" w:color="auto"/>
            </w:tcBorders>
            <w:shd w:val="clear" w:color="000000" w:fill="FFFFFF"/>
            <w:noWrap/>
            <w:vAlign w:val="center"/>
            <w:hideMark/>
          </w:tcPr>
          <w:p w14:paraId="6454CC09" w14:textId="77777777" w:rsidR="003D704D" w:rsidRPr="003F3C70" w:rsidRDefault="003D704D" w:rsidP="000F0347">
            <w:pPr>
              <w:jc w:val="center"/>
              <w:rPr>
                <w:sz w:val="18"/>
                <w:szCs w:val="18"/>
              </w:rPr>
            </w:pPr>
            <w:r w:rsidRPr="003F3C70">
              <w:rPr>
                <w:sz w:val="18"/>
                <w:szCs w:val="18"/>
              </w:rPr>
              <w:t>745</w:t>
            </w:r>
          </w:p>
        </w:tc>
        <w:tc>
          <w:tcPr>
            <w:tcW w:w="918" w:type="dxa"/>
            <w:tcBorders>
              <w:top w:val="nil"/>
              <w:left w:val="nil"/>
              <w:bottom w:val="single" w:sz="4" w:space="0" w:color="auto"/>
              <w:right w:val="single" w:sz="4" w:space="0" w:color="auto"/>
            </w:tcBorders>
            <w:shd w:val="clear" w:color="000000" w:fill="FFFFFF"/>
            <w:noWrap/>
            <w:vAlign w:val="center"/>
            <w:hideMark/>
          </w:tcPr>
          <w:p w14:paraId="242452DB" w14:textId="77777777" w:rsidR="003D704D" w:rsidRPr="003F3C70" w:rsidRDefault="003D704D" w:rsidP="000F0347">
            <w:pPr>
              <w:jc w:val="center"/>
              <w:rPr>
                <w:sz w:val="18"/>
                <w:szCs w:val="18"/>
              </w:rPr>
            </w:pPr>
            <w:r w:rsidRPr="003F3C70">
              <w:rPr>
                <w:sz w:val="18"/>
                <w:szCs w:val="18"/>
              </w:rPr>
              <w:t>1 324</w:t>
            </w:r>
          </w:p>
        </w:tc>
        <w:tc>
          <w:tcPr>
            <w:tcW w:w="843" w:type="dxa"/>
            <w:tcBorders>
              <w:top w:val="nil"/>
              <w:left w:val="nil"/>
              <w:bottom w:val="single" w:sz="4" w:space="0" w:color="auto"/>
              <w:right w:val="single" w:sz="4" w:space="0" w:color="auto"/>
            </w:tcBorders>
            <w:shd w:val="clear" w:color="000000" w:fill="FFFFFF"/>
            <w:noWrap/>
            <w:vAlign w:val="center"/>
            <w:hideMark/>
          </w:tcPr>
          <w:p w14:paraId="208B7061" w14:textId="77777777" w:rsidR="003D704D" w:rsidRPr="003F3C70" w:rsidRDefault="003D704D" w:rsidP="000F0347">
            <w:pPr>
              <w:jc w:val="center"/>
              <w:rPr>
                <w:sz w:val="18"/>
                <w:szCs w:val="18"/>
              </w:rPr>
            </w:pPr>
            <w:r w:rsidRPr="003F3C70">
              <w:rPr>
                <w:sz w:val="18"/>
                <w:szCs w:val="18"/>
              </w:rPr>
              <w:t>1 399</w:t>
            </w:r>
          </w:p>
        </w:tc>
        <w:tc>
          <w:tcPr>
            <w:tcW w:w="979" w:type="dxa"/>
            <w:tcBorders>
              <w:top w:val="nil"/>
              <w:left w:val="nil"/>
              <w:bottom w:val="single" w:sz="4" w:space="0" w:color="auto"/>
              <w:right w:val="single" w:sz="4" w:space="0" w:color="auto"/>
            </w:tcBorders>
            <w:shd w:val="clear" w:color="000000" w:fill="FFFFFF"/>
            <w:noWrap/>
            <w:vAlign w:val="center"/>
            <w:hideMark/>
          </w:tcPr>
          <w:p w14:paraId="20630465" w14:textId="77777777" w:rsidR="003D704D" w:rsidRPr="003F3C70" w:rsidRDefault="003D704D" w:rsidP="000F0347">
            <w:pPr>
              <w:jc w:val="center"/>
              <w:rPr>
                <w:sz w:val="18"/>
                <w:szCs w:val="18"/>
              </w:rPr>
            </w:pPr>
            <w:r w:rsidRPr="003F3C70">
              <w:rPr>
                <w:sz w:val="18"/>
                <w:szCs w:val="18"/>
              </w:rPr>
              <w:t>1 904</w:t>
            </w:r>
          </w:p>
        </w:tc>
        <w:tc>
          <w:tcPr>
            <w:tcW w:w="978" w:type="dxa"/>
            <w:tcBorders>
              <w:top w:val="nil"/>
              <w:left w:val="nil"/>
              <w:bottom w:val="single" w:sz="4" w:space="0" w:color="auto"/>
              <w:right w:val="single" w:sz="4" w:space="0" w:color="auto"/>
            </w:tcBorders>
            <w:shd w:val="clear" w:color="000000" w:fill="FFFFFF"/>
            <w:noWrap/>
            <w:vAlign w:val="center"/>
            <w:hideMark/>
          </w:tcPr>
          <w:p w14:paraId="11AC514A" w14:textId="77777777" w:rsidR="003D704D" w:rsidRPr="003F3C70" w:rsidRDefault="003D704D" w:rsidP="000F0347">
            <w:pPr>
              <w:jc w:val="center"/>
              <w:rPr>
                <w:sz w:val="18"/>
                <w:szCs w:val="18"/>
              </w:rPr>
            </w:pPr>
            <w:r w:rsidRPr="003F3C70">
              <w:rPr>
                <w:sz w:val="18"/>
                <w:szCs w:val="18"/>
              </w:rPr>
              <w:t>597</w:t>
            </w:r>
          </w:p>
        </w:tc>
      </w:tr>
      <w:tr w:rsidR="003D704D" w:rsidRPr="003F3C70" w14:paraId="4F391B89" w14:textId="77777777" w:rsidTr="000F0347">
        <w:trPr>
          <w:trHeight w:val="300"/>
        </w:trPr>
        <w:tc>
          <w:tcPr>
            <w:tcW w:w="264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12D341" w14:textId="77777777" w:rsidR="003D704D" w:rsidRPr="003F3C70" w:rsidRDefault="003D704D" w:rsidP="000F0347">
            <w:pPr>
              <w:jc w:val="center"/>
              <w:rPr>
                <w:b/>
                <w:bCs/>
                <w:color w:val="000000"/>
                <w:sz w:val="12"/>
                <w:szCs w:val="12"/>
              </w:rPr>
            </w:pPr>
            <w:r w:rsidRPr="003F3C70">
              <w:rPr>
                <w:b/>
                <w:bCs/>
                <w:color w:val="000000"/>
                <w:sz w:val="12"/>
                <w:szCs w:val="12"/>
              </w:rPr>
              <w:t>Kopā pašvaldības līdzekļi, EUR</w:t>
            </w:r>
          </w:p>
        </w:tc>
        <w:tc>
          <w:tcPr>
            <w:tcW w:w="1030" w:type="dxa"/>
            <w:tcBorders>
              <w:top w:val="nil"/>
              <w:left w:val="nil"/>
              <w:bottom w:val="single" w:sz="4" w:space="0" w:color="auto"/>
              <w:right w:val="single" w:sz="4" w:space="0" w:color="auto"/>
            </w:tcBorders>
            <w:shd w:val="clear" w:color="000000" w:fill="FFFFFF"/>
            <w:noWrap/>
            <w:vAlign w:val="center"/>
            <w:hideMark/>
          </w:tcPr>
          <w:p w14:paraId="273F09B4" w14:textId="77777777" w:rsidR="003D704D" w:rsidRPr="003F3C70" w:rsidRDefault="003D704D" w:rsidP="000F0347">
            <w:pPr>
              <w:jc w:val="center"/>
              <w:rPr>
                <w:b/>
                <w:bCs/>
                <w:color w:val="000000"/>
                <w:sz w:val="18"/>
                <w:szCs w:val="18"/>
              </w:rPr>
            </w:pPr>
            <w:r w:rsidRPr="003F3C70">
              <w:rPr>
                <w:b/>
                <w:bCs/>
                <w:color w:val="000000"/>
                <w:sz w:val="18"/>
                <w:szCs w:val="18"/>
              </w:rPr>
              <w:t>902374</w:t>
            </w:r>
          </w:p>
        </w:tc>
        <w:tc>
          <w:tcPr>
            <w:tcW w:w="1066" w:type="dxa"/>
            <w:tcBorders>
              <w:top w:val="nil"/>
              <w:left w:val="nil"/>
              <w:bottom w:val="single" w:sz="4" w:space="0" w:color="auto"/>
              <w:right w:val="single" w:sz="4" w:space="0" w:color="auto"/>
            </w:tcBorders>
            <w:shd w:val="clear" w:color="000000" w:fill="FFFFFF"/>
            <w:noWrap/>
            <w:vAlign w:val="center"/>
            <w:hideMark/>
          </w:tcPr>
          <w:p w14:paraId="386414DC" w14:textId="77777777" w:rsidR="003D704D" w:rsidRPr="003F3C70" w:rsidRDefault="003D704D" w:rsidP="000F0347">
            <w:pPr>
              <w:jc w:val="center"/>
              <w:rPr>
                <w:b/>
                <w:bCs/>
                <w:color w:val="000000"/>
                <w:sz w:val="18"/>
                <w:szCs w:val="18"/>
              </w:rPr>
            </w:pPr>
            <w:r w:rsidRPr="003F3C70">
              <w:rPr>
                <w:b/>
                <w:bCs/>
                <w:color w:val="000000"/>
                <w:sz w:val="18"/>
                <w:szCs w:val="18"/>
              </w:rPr>
              <w:t>109277</w:t>
            </w:r>
          </w:p>
        </w:tc>
        <w:tc>
          <w:tcPr>
            <w:tcW w:w="995" w:type="dxa"/>
            <w:tcBorders>
              <w:top w:val="nil"/>
              <w:left w:val="nil"/>
              <w:bottom w:val="single" w:sz="4" w:space="0" w:color="auto"/>
              <w:right w:val="single" w:sz="4" w:space="0" w:color="auto"/>
            </w:tcBorders>
            <w:shd w:val="clear" w:color="000000" w:fill="FFFFFF"/>
            <w:noWrap/>
            <w:vAlign w:val="center"/>
            <w:hideMark/>
          </w:tcPr>
          <w:p w14:paraId="72811DED" w14:textId="77777777" w:rsidR="003D704D" w:rsidRPr="003F3C70" w:rsidRDefault="003D704D" w:rsidP="000F0347">
            <w:pPr>
              <w:jc w:val="center"/>
              <w:rPr>
                <w:b/>
                <w:bCs/>
                <w:color w:val="000000"/>
                <w:sz w:val="18"/>
                <w:szCs w:val="18"/>
              </w:rPr>
            </w:pPr>
            <w:r w:rsidRPr="003F3C70">
              <w:rPr>
                <w:b/>
                <w:bCs/>
                <w:color w:val="000000"/>
                <w:sz w:val="18"/>
                <w:szCs w:val="18"/>
              </w:rPr>
              <w:t>157833</w:t>
            </w:r>
          </w:p>
        </w:tc>
        <w:tc>
          <w:tcPr>
            <w:tcW w:w="918" w:type="dxa"/>
            <w:tcBorders>
              <w:top w:val="nil"/>
              <w:left w:val="nil"/>
              <w:bottom w:val="single" w:sz="4" w:space="0" w:color="auto"/>
              <w:right w:val="single" w:sz="4" w:space="0" w:color="auto"/>
            </w:tcBorders>
            <w:shd w:val="clear" w:color="000000" w:fill="FFFFFF"/>
            <w:noWrap/>
            <w:vAlign w:val="center"/>
            <w:hideMark/>
          </w:tcPr>
          <w:p w14:paraId="5E65FD6A" w14:textId="77777777" w:rsidR="003D704D" w:rsidRPr="003F3C70" w:rsidRDefault="003D704D" w:rsidP="000F0347">
            <w:pPr>
              <w:jc w:val="center"/>
              <w:rPr>
                <w:b/>
                <w:bCs/>
                <w:color w:val="000000"/>
                <w:sz w:val="18"/>
                <w:szCs w:val="18"/>
              </w:rPr>
            </w:pPr>
            <w:r w:rsidRPr="003F3C70">
              <w:rPr>
                <w:b/>
                <w:bCs/>
                <w:color w:val="000000"/>
                <w:sz w:val="18"/>
                <w:szCs w:val="18"/>
              </w:rPr>
              <w:t>329793</w:t>
            </w:r>
          </w:p>
        </w:tc>
        <w:tc>
          <w:tcPr>
            <w:tcW w:w="843" w:type="dxa"/>
            <w:tcBorders>
              <w:top w:val="nil"/>
              <w:left w:val="nil"/>
              <w:bottom w:val="single" w:sz="4" w:space="0" w:color="auto"/>
              <w:right w:val="single" w:sz="4" w:space="0" w:color="auto"/>
            </w:tcBorders>
            <w:shd w:val="clear" w:color="000000" w:fill="FFFFFF"/>
            <w:noWrap/>
            <w:vAlign w:val="center"/>
            <w:hideMark/>
          </w:tcPr>
          <w:p w14:paraId="09B7B024" w14:textId="77777777" w:rsidR="003D704D" w:rsidRPr="003F3C70" w:rsidRDefault="003D704D" w:rsidP="000F0347">
            <w:pPr>
              <w:jc w:val="center"/>
              <w:rPr>
                <w:b/>
                <w:bCs/>
                <w:color w:val="000000"/>
                <w:sz w:val="18"/>
                <w:szCs w:val="18"/>
              </w:rPr>
            </w:pPr>
            <w:r w:rsidRPr="003F3C70">
              <w:rPr>
                <w:b/>
                <w:bCs/>
                <w:color w:val="000000"/>
                <w:sz w:val="18"/>
                <w:szCs w:val="18"/>
              </w:rPr>
              <w:t>215426</w:t>
            </w:r>
          </w:p>
        </w:tc>
        <w:tc>
          <w:tcPr>
            <w:tcW w:w="979" w:type="dxa"/>
            <w:tcBorders>
              <w:top w:val="nil"/>
              <w:left w:val="nil"/>
              <w:bottom w:val="single" w:sz="4" w:space="0" w:color="auto"/>
              <w:right w:val="single" w:sz="4" w:space="0" w:color="auto"/>
            </w:tcBorders>
            <w:shd w:val="clear" w:color="000000" w:fill="FFFFFF"/>
            <w:noWrap/>
            <w:vAlign w:val="center"/>
            <w:hideMark/>
          </w:tcPr>
          <w:p w14:paraId="66ED0661" w14:textId="77777777" w:rsidR="003D704D" w:rsidRPr="003F3C70" w:rsidRDefault="003D704D" w:rsidP="000F0347">
            <w:pPr>
              <w:jc w:val="center"/>
              <w:rPr>
                <w:b/>
                <w:bCs/>
                <w:color w:val="000000"/>
                <w:sz w:val="18"/>
                <w:szCs w:val="18"/>
              </w:rPr>
            </w:pPr>
            <w:r w:rsidRPr="003F3C70">
              <w:rPr>
                <w:b/>
                <w:bCs/>
                <w:color w:val="000000"/>
                <w:sz w:val="18"/>
                <w:szCs w:val="18"/>
              </w:rPr>
              <w:t>160665</w:t>
            </w:r>
          </w:p>
        </w:tc>
        <w:tc>
          <w:tcPr>
            <w:tcW w:w="978" w:type="dxa"/>
            <w:tcBorders>
              <w:top w:val="nil"/>
              <w:left w:val="nil"/>
              <w:bottom w:val="single" w:sz="4" w:space="0" w:color="auto"/>
              <w:right w:val="single" w:sz="4" w:space="0" w:color="auto"/>
            </w:tcBorders>
            <w:shd w:val="clear" w:color="000000" w:fill="FFFFFF"/>
            <w:noWrap/>
            <w:vAlign w:val="center"/>
            <w:hideMark/>
          </w:tcPr>
          <w:p w14:paraId="2E1AA502" w14:textId="77777777" w:rsidR="003D704D" w:rsidRPr="003F3C70" w:rsidRDefault="003D704D" w:rsidP="000F0347">
            <w:pPr>
              <w:jc w:val="center"/>
              <w:rPr>
                <w:b/>
                <w:bCs/>
                <w:color w:val="000000"/>
                <w:sz w:val="18"/>
                <w:szCs w:val="18"/>
              </w:rPr>
            </w:pPr>
            <w:r w:rsidRPr="003F3C70">
              <w:rPr>
                <w:b/>
                <w:bCs/>
                <w:color w:val="000000"/>
                <w:sz w:val="18"/>
                <w:szCs w:val="18"/>
              </w:rPr>
              <w:t>245745</w:t>
            </w:r>
          </w:p>
        </w:tc>
      </w:tr>
      <w:tr w:rsidR="003D704D" w:rsidRPr="003F3C70" w14:paraId="5F28D057" w14:textId="77777777" w:rsidTr="000F0347">
        <w:trPr>
          <w:trHeight w:val="300"/>
        </w:trPr>
        <w:tc>
          <w:tcPr>
            <w:tcW w:w="264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E2407E" w14:textId="77777777" w:rsidR="003D704D" w:rsidRPr="003F3C70" w:rsidRDefault="003D704D" w:rsidP="000F0347">
            <w:pPr>
              <w:jc w:val="center"/>
              <w:rPr>
                <w:color w:val="000000"/>
                <w:sz w:val="12"/>
                <w:szCs w:val="12"/>
              </w:rPr>
            </w:pPr>
            <w:r w:rsidRPr="003F3C70">
              <w:rPr>
                <w:color w:val="000000"/>
                <w:sz w:val="12"/>
                <w:szCs w:val="12"/>
              </w:rPr>
              <w:t>Valsts budžeta līdzekļi - mērķdotācijas, EUR</w:t>
            </w:r>
          </w:p>
        </w:tc>
        <w:tc>
          <w:tcPr>
            <w:tcW w:w="1030" w:type="dxa"/>
            <w:tcBorders>
              <w:top w:val="nil"/>
              <w:left w:val="nil"/>
              <w:bottom w:val="single" w:sz="4" w:space="0" w:color="auto"/>
              <w:right w:val="single" w:sz="4" w:space="0" w:color="auto"/>
            </w:tcBorders>
            <w:shd w:val="clear" w:color="000000" w:fill="FFFFFF"/>
            <w:noWrap/>
            <w:vAlign w:val="center"/>
            <w:hideMark/>
          </w:tcPr>
          <w:p w14:paraId="6ED106ED" w14:textId="77777777" w:rsidR="003D704D" w:rsidRPr="003F3C70" w:rsidRDefault="003D704D" w:rsidP="000F0347">
            <w:pPr>
              <w:jc w:val="center"/>
              <w:rPr>
                <w:color w:val="000000"/>
                <w:sz w:val="18"/>
                <w:szCs w:val="18"/>
              </w:rPr>
            </w:pPr>
            <w:r w:rsidRPr="003F3C70">
              <w:rPr>
                <w:color w:val="000000"/>
                <w:sz w:val="18"/>
                <w:szCs w:val="18"/>
              </w:rPr>
              <w:t>1 829 511</w:t>
            </w:r>
          </w:p>
        </w:tc>
        <w:tc>
          <w:tcPr>
            <w:tcW w:w="1066" w:type="dxa"/>
            <w:tcBorders>
              <w:top w:val="nil"/>
              <w:left w:val="nil"/>
              <w:bottom w:val="single" w:sz="4" w:space="0" w:color="auto"/>
              <w:right w:val="single" w:sz="4" w:space="0" w:color="auto"/>
            </w:tcBorders>
            <w:shd w:val="clear" w:color="000000" w:fill="FFFFFF"/>
            <w:noWrap/>
            <w:vAlign w:val="center"/>
            <w:hideMark/>
          </w:tcPr>
          <w:p w14:paraId="6403942D" w14:textId="77777777" w:rsidR="003D704D" w:rsidRPr="003F3C70" w:rsidRDefault="003D704D" w:rsidP="000F0347">
            <w:pPr>
              <w:jc w:val="center"/>
              <w:rPr>
                <w:color w:val="000000"/>
                <w:sz w:val="18"/>
                <w:szCs w:val="18"/>
              </w:rPr>
            </w:pPr>
            <w:r w:rsidRPr="003F3C70">
              <w:rPr>
                <w:color w:val="000000"/>
                <w:sz w:val="18"/>
                <w:szCs w:val="18"/>
              </w:rPr>
              <w:t>105 742</w:t>
            </w:r>
          </w:p>
        </w:tc>
        <w:tc>
          <w:tcPr>
            <w:tcW w:w="995" w:type="dxa"/>
            <w:tcBorders>
              <w:top w:val="nil"/>
              <w:left w:val="nil"/>
              <w:bottom w:val="single" w:sz="4" w:space="0" w:color="auto"/>
              <w:right w:val="single" w:sz="4" w:space="0" w:color="auto"/>
            </w:tcBorders>
            <w:shd w:val="clear" w:color="000000" w:fill="FFFFFF"/>
            <w:noWrap/>
            <w:vAlign w:val="center"/>
            <w:hideMark/>
          </w:tcPr>
          <w:p w14:paraId="785879B5" w14:textId="77777777" w:rsidR="003D704D" w:rsidRPr="003F3C70" w:rsidRDefault="003D704D" w:rsidP="000F0347">
            <w:pPr>
              <w:jc w:val="center"/>
              <w:rPr>
                <w:color w:val="000000"/>
                <w:sz w:val="18"/>
                <w:szCs w:val="18"/>
              </w:rPr>
            </w:pPr>
            <w:r w:rsidRPr="003F3C70">
              <w:rPr>
                <w:color w:val="000000"/>
                <w:sz w:val="18"/>
                <w:szCs w:val="18"/>
              </w:rPr>
              <w:t>280 547</w:t>
            </w:r>
          </w:p>
        </w:tc>
        <w:tc>
          <w:tcPr>
            <w:tcW w:w="918" w:type="dxa"/>
            <w:tcBorders>
              <w:top w:val="nil"/>
              <w:left w:val="nil"/>
              <w:bottom w:val="single" w:sz="4" w:space="0" w:color="auto"/>
              <w:right w:val="single" w:sz="4" w:space="0" w:color="auto"/>
            </w:tcBorders>
            <w:shd w:val="clear" w:color="000000" w:fill="FFFFFF"/>
            <w:noWrap/>
            <w:vAlign w:val="center"/>
            <w:hideMark/>
          </w:tcPr>
          <w:p w14:paraId="7541FC27" w14:textId="77777777" w:rsidR="003D704D" w:rsidRPr="003F3C70" w:rsidRDefault="003D704D" w:rsidP="000F0347">
            <w:pPr>
              <w:jc w:val="center"/>
              <w:rPr>
                <w:color w:val="000000"/>
                <w:sz w:val="18"/>
                <w:szCs w:val="18"/>
              </w:rPr>
            </w:pPr>
            <w:r w:rsidRPr="003F3C70">
              <w:rPr>
                <w:color w:val="000000"/>
                <w:sz w:val="18"/>
                <w:szCs w:val="18"/>
              </w:rPr>
              <w:t>291 140</w:t>
            </w:r>
          </w:p>
        </w:tc>
        <w:tc>
          <w:tcPr>
            <w:tcW w:w="843" w:type="dxa"/>
            <w:tcBorders>
              <w:top w:val="nil"/>
              <w:left w:val="nil"/>
              <w:bottom w:val="single" w:sz="4" w:space="0" w:color="auto"/>
              <w:right w:val="single" w:sz="4" w:space="0" w:color="auto"/>
            </w:tcBorders>
            <w:shd w:val="clear" w:color="000000" w:fill="FFFFFF"/>
            <w:noWrap/>
            <w:vAlign w:val="center"/>
            <w:hideMark/>
          </w:tcPr>
          <w:p w14:paraId="7F73577B" w14:textId="77777777" w:rsidR="003D704D" w:rsidRPr="003F3C70" w:rsidRDefault="003D704D" w:rsidP="000F0347">
            <w:pPr>
              <w:jc w:val="center"/>
              <w:rPr>
                <w:color w:val="000000"/>
                <w:sz w:val="18"/>
                <w:szCs w:val="18"/>
              </w:rPr>
            </w:pPr>
            <w:r w:rsidRPr="003F3C70">
              <w:rPr>
                <w:color w:val="000000"/>
                <w:sz w:val="18"/>
                <w:szCs w:val="18"/>
              </w:rPr>
              <w:t>162 668</w:t>
            </w:r>
          </w:p>
        </w:tc>
        <w:tc>
          <w:tcPr>
            <w:tcW w:w="979" w:type="dxa"/>
            <w:tcBorders>
              <w:top w:val="nil"/>
              <w:left w:val="nil"/>
              <w:bottom w:val="single" w:sz="4" w:space="0" w:color="auto"/>
              <w:right w:val="single" w:sz="4" w:space="0" w:color="auto"/>
            </w:tcBorders>
            <w:shd w:val="clear" w:color="000000" w:fill="FFFFFF"/>
            <w:noWrap/>
            <w:vAlign w:val="center"/>
            <w:hideMark/>
          </w:tcPr>
          <w:p w14:paraId="06EFF882" w14:textId="77777777" w:rsidR="003D704D" w:rsidRPr="003F3C70" w:rsidRDefault="003D704D" w:rsidP="000F0347">
            <w:pPr>
              <w:jc w:val="center"/>
              <w:rPr>
                <w:color w:val="000000"/>
                <w:sz w:val="18"/>
                <w:szCs w:val="18"/>
              </w:rPr>
            </w:pPr>
            <w:r w:rsidRPr="003F3C70">
              <w:rPr>
                <w:color w:val="000000"/>
                <w:sz w:val="18"/>
                <w:szCs w:val="18"/>
              </w:rPr>
              <w:t>216 325</w:t>
            </w:r>
          </w:p>
        </w:tc>
        <w:tc>
          <w:tcPr>
            <w:tcW w:w="978" w:type="dxa"/>
            <w:tcBorders>
              <w:top w:val="nil"/>
              <w:left w:val="nil"/>
              <w:bottom w:val="single" w:sz="4" w:space="0" w:color="auto"/>
              <w:right w:val="single" w:sz="4" w:space="0" w:color="auto"/>
            </w:tcBorders>
            <w:shd w:val="clear" w:color="000000" w:fill="FFFFFF"/>
            <w:noWrap/>
            <w:vAlign w:val="center"/>
            <w:hideMark/>
          </w:tcPr>
          <w:p w14:paraId="3F1D3937" w14:textId="77777777" w:rsidR="003D704D" w:rsidRPr="003F3C70" w:rsidRDefault="003D704D" w:rsidP="000F0347">
            <w:pPr>
              <w:jc w:val="center"/>
              <w:rPr>
                <w:color w:val="000000"/>
                <w:sz w:val="18"/>
                <w:szCs w:val="18"/>
              </w:rPr>
            </w:pPr>
            <w:r w:rsidRPr="003F3C70">
              <w:rPr>
                <w:color w:val="000000"/>
                <w:sz w:val="18"/>
                <w:szCs w:val="18"/>
              </w:rPr>
              <w:t>251 628</w:t>
            </w:r>
          </w:p>
        </w:tc>
      </w:tr>
      <w:tr w:rsidR="003D704D" w:rsidRPr="003F3C70" w14:paraId="208A716F" w14:textId="77777777" w:rsidTr="000F0347">
        <w:trPr>
          <w:trHeight w:val="285"/>
        </w:trPr>
        <w:tc>
          <w:tcPr>
            <w:tcW w:w="264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CD7FE2" w14:textId="77777777" w:rsidR="003D704D" w:rsidRPr="003F3C70" w:rsidRDefault="003D704D" w:rsidP="000F0347">
            <w:pPr>
              <w:jc w:val="center"/>
              <w:rPr>
                <w:color w:val="000000"/>
                <w:sz w:val="12"/>
                <w:szCs w:val="12"/>
              </w:rPr>
            </w:pPr>
            <w:r w:rsidRPr="003F3C70">
              <w:rPr>
                <w:color w:val="000000"/>
                <w:sz w:val="12"/>
                <w:szCs w:val="12"/>
              </w:rPr>
              <w:t>Izdevumi savstarpējo norēķinu aprēķiniem, EUR</w:t>
            </w:r>
          </w:p>
        </w:tc>
        <w:tc>
          <w:tcPr>
            <w:tcW w:w="1030" w:type="dxa"/>
            <w:tcBorders>
              <w:top w:val="nil"/>
              <w:left w:val="nil"/>
              <w:bottom w:val="single" w:sz="4" w:space="0" w:color="auto"/>
              <w:right w:val="single" w:sz="4" w:space="0" w:color="auto"/>
            </w:tcBorders>
            <w:shd w:val="clear" w:color="000000" w:fill="FFFFFF"/>
            <w:noWrap/>
            <w:vAlign w:val="center"/>
            <w:hideMark/>
          </w:tcPr>
          <w:p w14:paraId="55AFD89E" w14:textId="77777777" w:rsidR="003D704D" w:rsidRPr="003F3C70" w:rsidRDefault="003D704D" w:rsidP="000F0347">
            <w:pPr>
              <w:jc w:val="center"/>
              <w:rPr>
                <w:color w:val="000000"/>
                <w:sz w:val="18"/>
                <w:szCs w:val="18"/>
              </w:rPr>
            </w:pPr>
            <w:r w:rsidRPr="003F3C70">
              <w:rPr>
                <w:color w:val="000000"/>
                <w:sz w:val="18"/>
                <w:szCs w:val="18"/>
              </w:rPr>
              <w:t>902374</w:t>
            </w:r>
          </w:p>
        </w:tc>
        <w:tc>
          <w:tcPr>
            <w:tcW w:w="1066" w:type="dxa"/>
            <w:tcBorders>
              <w:top w:val="nil"/>
              <w:left w:val="nil"/>
              <w:bottom w:val="single" w:sz="4" w:space="0" w:color="auto"/>
              <w:right w:val="single" w:sz="4" w:space="0" w:color="auto"/>
            </w:tcBorders>
            <w:shd w:val="clear" w:color="000000" w:fill="FFFFFF"/>
            <w:noWrap/>
            <w:vAlign w:val="center"/>
            <w:hideMark/>
          </w:tcPr>
          <w:p w14:paraId="5616053B" w14:textId="77777777" w:rsidR="003D704D" w:rsidRPr="003F3C70" w:rsidRDefault="003D704D" w:rsidP="000F0347">
            <w:pPr>
              <w:jc w:val="center"/>
              <w:rPr>
                <w:color w:val="000000"/>
                <w:sz w:val="18"/>
                <w:szCs w:val="18"/>
              </w:rPr>
            </w:pPr>
            <w:r w:rsidRPr="003F3C70">
              <w:rPr>
                <w:color w:val="000000"/>
                <w:sz w:val="18"/>
                <w:szCs w:val="18"/>
              </w:rPr>
              <w:t>109277</w:t>
            </w:r>
          </w:p>
        </w:tc>
        <w:tc>
          <w:tcPr>
            <w:tcW w:w="995" w:type="dxa"/>
            <w:tcBorders>
              <w:top w:val="nil"/>
              <w:left w:val="nil"/>
              <w:bottom w:val="single" w:sz="4" w:space="0" w:color="auto"/>
              <w:right w:val="single" w:sz="4" w:space="0" w:color="auto"/>
            </w:tcBorders>
            <w:shd w:val="clear" w:color="000000" w:fill="FFFFFF"/>
            <w:noWrap/>
            <w:vAlign w:val="center"/>
            <w:hideMark/>
          </w:tcPr>
          <w:p w14:paraId="25D38E7D" w14:textId="77777777" w:rsidR="003D704D" w:rsidRPr="003F3C70" w:rsidRDefault="003D704D" w:rsidP="000F0347">
            <w:pPr>
              <w:jc w:val="center"/>
              <w:rPr>
                <w:color w:val="000000"/>
                <w:sz w:val="18"/>
                <w:szCs w:val="18"/>
              </w:rPr>
            </w:pPr>
            <w:r w:rsidRPr="003F3C70">
              <w:rPr>
                <w:color w:val="000000"/>
                <w:sz w:val="18"/>
                <w:szCs w:val="18"/>
              </w:rPr>
              <w:t>157833</w:t>
            </w:r>
          </w:p>
        </w:tc>
        <w:tc>
          <w:tcPr>
            <w:tcW w:w="918" w:type="dxa"/>
            <w:tcBorders>
              <w:top w:val="nil"/>
              <w:left w:val="nil"/>
              <w:bottom w:val="single" w:sz="4" w:space="0" w:color="auto"/>
              <w:right w:val="single" w:sz="4" w:space="0" w:color="auto"/>
            </w:tcBorders>
            <w:shd w:val="clear" w:color="000000" w:fill="FFFFFF"/>
            <w:noWrap/>
            <w:vAlign w:val="center"/>
            <w:hideMark/>
          </w:tcPr>
          <w:p w14:paraId="400E1406" w14:textId="77777777" w:rsidR="003D704D" w:rsidRPr="003F3C70" w:rsidRDefault="003D704D" w:rsidP="000F0347">
            <w:pPr>
              <w:jc w:val="center"/>
              <w:rPr>
                <w:color w:val="000000"/>
                <w:sz w:val="18"/>
                <w:szCs w:val="18"/>
              </w:rPr>
            </w:pPr>
            <w:r w:rsidRPr="003F3C70">
              <w:rPr>
                <w:color w:val="000000"/>
                <w:sz w:val="18"/>
                <w:szCs w:val="18"/>
              </w:rPr>
              <w:t>329793</w:t>
            </w:r>
          </w:p>
        </w:tc>
        <w:tc>
          <w:tcPr>
            <w:tcW w:w="843" w:type="dxa"/>
            <w:tcBorders>
              <w:top w:val="nil"/>
              <w:left w:val="nil"/>
              <w:bottom w:val="single" w:sz="4" w:space="0" w:color="auto"/>
              <w:right w:val="single" w:sz="4" w:space="0" w:color="auto"/>
            </w:tcBorders>
            <w:shd w:val="clear" w:color="000000" w:fill="FFFFFF"/>
            <w:noWrap/>
            <w:vAlign w:val="center"/>
            <w:hideMark/>
          </w:tcPr>
          <w:p w14:paraId="7722F003" w14:textId="77777777" w:rsidR="003D704D" w:rsidRPr="003F3C70" w:rsidRDefault="003D704D" w:rsidP="000F0347">
            <w:pPr>
              <w:jc w:val="center"/>
              <w:rPr>
                <w:color w:val="000000"/>
                <w:sz w:val="18"/>
                <w:szCs w:val="18"/>
              </w:rPr>
            </w:pPr>
            <w:r w:rsidRPr="003F3C70">
              <w:rPr>
                <w:color w:val="000000"/>
                <w:sz w:val="18"/>
                <w:szCs w:val="18"/>
              </w:rPr>
              <w:t>215426</w:t>
            </w:r>
          </w:p>
        </w:tc>
        <w:tc>
          <w:tcPr>
            <w:tcW w:w="979" w:type="dxa"/>
            <w:tcBorders>
              <w:top w:val="nil"/>
              <w:left w:val="nil"/>
              <w:bottom w:val="single" w:sz="4" w:space="0" w:color="auto"/>
              <w:right w:val="single" w:sz="4" w:space="0" w:color="auto"/>
            </w:tcBorders>
            <w:shd w:val="clear" w:color="000000" w:fill="FFFFFF"/>
            <w:noWrap/>
            <w:vAlign w:val="center"/>
            <w:hideMark/>
          </w:tcPr>
          <w:p w14:paraId="125E8805" w14:textId="77777777" w:rsidR="003D704D" w:rsidRPr="003F3C70" w:rsidRDefault="003D704D" w:rsidP="000F0347">
            <w:pPr>
              <w:jc w:val="center"/>
              <w:rPr>
                <w:color w:val="000000"/>
                <w:sz w:val="18"/>
                <w:szCs w:val="18"/>
              </w:rPr>
            </w:pPr>
            <w:r w:rsidRPr="003F3C70">
              <w:rPr>
                <w:color w:val="000000"/>
                <w:sz w:val="18"/>
                <w:szCs w:val="18"/>
              </w:rPr>
              <w:t>160665</w:t>
            </w:r>
          </w:p>
        </w:tc>
        <w:tc>
          <w:tcPr>
            <w:tcW w:w="978" w:type="dxa"/>
            <w:tcBorders>
              <w:top w:val="nil"/>
              <w:left w:val="nil"/>
              <w:bottom w:val="single" w:sz="4" w:space="0" w:color="auto"/>
              <w:right w:val="single" w:sz="4" w:space="0" w:color="auto"/>
            </w:tcBorders>
            <w:shd w:val="clear" w:color="000000" w:fill="FFFFFF"/>
            <w:noWrap/>
            <w:vAlign w:val="center"/>
            <w:hideMark/>
          </w:tcPr>
          <w:p w14:paraId="4F94F511" w14:textId="77777777" w:rsidR="003D704D" w:rsidRPr="003F3C70" w:rsidRDefault="003D704D" w:rsidP="000F0347">
            <w:pPr>
              <w:jc w:val="center"/>
              <w:rPr>
                <w:color w:val="000000"/>
                <w:sz w:val="18"/>
                <w:szCs w:val="18"/>
              </w:rPr>
            </w:pPr>
            <w:r w:rsidRPr="003F3C70">
              <w:rPr>
                <w:color w:val="000000"/>
                <w:sz w:val="18"/>
                <w:szCs w:val="18"/>
              </w:rPr>
              <w:t>245745</w:t>
            </w:r>
          </w:p>
        </w:tc>
      </w:tr>
      <w:tr w:rsidR="003D704D" w:rsidRPr="003F3C70" w14:paraId="352F8A62" w14:textId="77777777" w:rsidTr="000F0347">
        <w:trPr>
          <w:trHeight w:val="255"/>
        </w:trPr>
        <w:tc>
          <w:tcPr>
            <w:tcW w:w="264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2E6425" w14:textId="77777777" w:rsidR="003D704D" w:rsidRPr="003F3C70" w:rsidRDefault="003D704D" w:rsidP="000F0347">
            <w:pPr>
              <w:jc w:val="center"/>
              <w:rPr>
                <w:color w:val="000000"/>
                <w:sz w:val="18"/>
                <w:szCs w:val="18"/>
              </w:rPr>
            </w:pPr>
            <w:r w:rsidRPr="003F3C70">
              <w:rPr>
                <w:color w:val="000000"/>
                <w:sz w:val="18"/>
                <w:szCs w:val="18"/>
              </w:rPr>
              <w:t>Audzēkņu skaits uz 01.09.2022.</w:t>
            </w:r>
          </w:p>
        </w:tc>
        <w:tc>
          <w:tcPr>
            <w:tcW w:w="1030" w:type="dxa"/>
            <w:tcBorders>
              <w:top w:val="nil"/>
              <w:left w:val="nil"/>
              <w:bottom w:val="single" w:sz="4" w:space="0" w:color="auto"/>
              <w:right w:val="single" w:sz="4" w:space="0" w:color="auto"/>
            </w:tcBorders>
            <w:shd w:val="clear" w:color="000000" w:fill="FFFFFF"/>
            <w:noWrap/>
            <w:vAlign w:val="center"/>
            <w:hideMark/>
          </w:tcPr>
          <w:p w14:paraId="60C4E1D1" w14:textId="77777777" w:rsidR="003D704D" w:rsidRPr="003F3C70" w:rsidRDefault="003D704D" w:rsidP="000F0347">
            <w:pPr>
              <w:jc w:val="center"/>
              <w:rPr>
                <w:color w:val="000000"/>
                <w:sz w:val="18"/>
                <w:szCs w:val="18"/>
              </w:rPr>
            </w:pPr>
            <w:r w:rsidRPr="003F3C70">
              <w:rPr>
                <w:color w:val="000000"/>
                <w:sz w:val="18"/>
                <w:szCs w:val="18"/>
              </w:rPr>
              <w:t>1 120</w:t>
            </w:r>
          </w:p>
        </w:tc>
        <w:tc>
          <w:tcPr>
            <w:tcW w:w="1066" w:type="dxa"/>
            <w:tcBorders>
              <w:top w:val="nil"/>
              <w:left w:val="nil"/>
              <w:bottom w:val="single" w:sz="4" w:space="0" w:color="auto"/>
              <w:right w:val="single" w:sz="4" w:space="0" w:color="auto"/>
            </w:tcBorders>
            <w:shd w:val="clear" w:color="000000" w:fill="FFFFFF"/>
            <w:noWrap/>
            <w:vAlign w:val="center"/>
            <w:hideMark/>
          </w:tcPr>
          <w:p w14:paraId="7C17EADC" w14:textId="77777777" w:rsidR="003D704D" w:rsidRPr="003F3C70" w:rsidRDefault="003D704D" w:rsidP="000F0347">
            <w:pPr>
              <w:jc w:val="center"/>
              <w:rPr>
                <w:color w:val="000000"/>
                <w:sz w:val="18"/>
                <w:szCs w:val="18"/>
              </w:rPr>
            </w:pPr>
            <w:r w:rsidRPr="003F3C70">
              <w:rPr>
                <w:color w:val="000000"/>
                <w:sz w:val="18"/>
                <w:szCs w:val="18"/>
              </w:rPr>
              <w:t>57</w:t>
            </w:r>
          </w:p>
        </w:tc>
        <w:tc>
          <w:tcPr>
            <w:tcW w:w="995" w:type="dxa"/>
            <w:tcBorders>
              <w:top w:val="nil"/>
              <w:left w:val="nil"/>
              <w:bottom w:val="single" w:sz="4" w:space="0" w:color="auto"/>
              <w:right w:val="single" w:sz="4" w:space="0" w:color="auto"/>
            </w:tcBorders>
            <w:shd w:val="clear" w:color="000000" w:fill="FFFFFF"/>
            <w:noWrap/>
            <w:vAlign w:val="center"/>
            <w:hideMark/>
          </w:tcPr>
          <w:p w14:paraId="3C99F541" w14:textId="77777777" w:rsidR="003D704D" w:rsidRPr="003F3C70" w:rsidRDefault="003D704D" w:rsidP="000F0347">
            <w:pPr>
              <w:jc w:val="center"/>
              <w:rPr>
                <w:color w:val="000000"/>
                <w:sz w:val="18"/>
                <w:szCs w:val="18"/>
              </w:rPr>
            </w:pPr>
            <w:r w:rsidRPr="003F3C70">
              <w:rPr>
                <w:color w:val="000000"/>
                <w:sz w:val="18"/>
                <w:szCs w:val="18"/>
              </w:rPr>
              <w:t>124</w:t>
            </w:r>
          </w:p>
        </w:tc>
        <w:tc>
          <w:tcPr>
            <w:tcW w:w="918" w:type="dxa"/>
            <w:tcBorders>
              <w:top w:val="nil"/>
              <w:left w:val="nil"/>
              <w:bottom w:val="single" w:sz="4" w:space="0" w:color="auto"/>
              <w:right w:val="single" w:sz="4" w:space="0" w:color="auto"/>
            </w:tcBorders>
            <w:shd w:val="clear" w:color="000000" w:fill="FFFFFF"/>
            <w:noWrap/>
            <w:vAlign w:val="center"/>
            <w:hideMark/>
          </w:tcPr>
          <w:p w14:paraId="796297DA" w14:textId="77777777" w:rsidR="003D704D" w:rsidRPr="003F3C70" w:rsidRDefault="003D704D" w:rsidP="000F0347">
            <w:pPr>
              <w:jc w:val="center"/>
              <w:rPr>
                <w:color w:val="000000"/>
                <w:sz w:val="18"/>
                <w:szCs w:val="18"/>
              </w:rPr>
            </w:pPr>
            <w:r w:rsidRPr="003F3C70">
              <w:rPr>
                <w:color w:val="000000"/>
                <w:sz w:val="18"/>
                <w:szCs w:val="18"/>
              </w:rPr>
              <w:t>211</w:t>
            </w:r>
          </w:p>
        </w:tc>
        <w:tc>
          <w:tcPr>
            <w:tcW w:w="843" w:type="dxa"/>
            <w:tcBorders>
              <w:top w:val="nil"/>
              <w:left w:val="nil"/>
              <w:bottom w:val="single" w:sz="4" w:space="0" w:color="auto"/>
              <w:right w:val="single" w:sz="4" w:space="0" w:color="auto"/>
            </w:tcBorders>
            <w:shd w:val="clear" w:color="000000" w:fill="FFFFFF"/>
            <w:noWrap/>
            <w:vAlign w:val="center"/>
            <w:hideMark/>
          </w:tcPr>
          <w:p w14:paraId="56686CD9" w14:textId="77777777" w:rsidR="003D704D" w:rsidRPr="003F3C70" w:rsidRDefault="003D704D" w:rsidP="000F0347">
            <w:pPr>
              <w:jc w:val="center"/>
              <w:rPr>
                <w:color w:val="000000"/>
                <w:sz w:val="18"/>
                <w:szCs w:val="18"/>
              </w:rPr>
            </w:pPr>
            <w:r w:rsidRPr="003F3C70">
              <w:rPr>
                <w:color w:val="000000"/>
                <w:sz w:val="18"/>
                <w:szCs w:val="18"/>
              </w:rPr>
              <w:t>82</w:t>
            </w:r>
          </w:p>
        </w:tc>
        <w:tc>
          <w:tcPr>
            <w:tcW w:w="979" w:type="dxa"/>
            <w:tcBorders>
              <w:top w:val="nil"/>
              <w:left w:val="nil"/>
              <w:bottom w:val="single" w:sz="4" w:space="0" w:color="auto"/>
              <w:right w:val="single" w:sz="4" w:space="0" w:color="auto"/>
            </w:tcBorders>
            <w:shd w:val="clear" w:color="000000" w:fill="FFFFFF"/>
            <w:noWrap/>
            <w:vAlign w:val="center"/>
            <w:hideMark/>
          </w:tcPr>
          <w:p w14:paraId="7F2494F9" w14:textId="77777777" w:rsidR="003D704D" w:rsidRPr="003F3C70" w:rsidRDefault="003D704D" w:rsidP="000F0347">
            <w:pPr>
              <w:jc w:val="center"/>
              <w:rPr>
                <w:color w:val="000000"/>
                <w:sz w:val="18"/>
                <w:szCs w:val="18"/>
              </w:rPr>
            </w:pPr>
            <w:r w:rsidRPr="003F3C70">
              <w:rPr>
                <w:color w:val="000000"/>
                <w:sz w:val="18"/>
                <w:szCs w:val="18"/>
              </w:rPr>
              <w:t>122</w:t>
            </w:r>
          </w:p>
        </w:tc>
        <w:tc>
          <w:tcPr>
            <w:tcW w:w="978" w:type="dxa"/>
            <w:tcBorders>
              <w:top w:val="nil"/>
              <w:left w:val="nil"/>
              <w:bottom w:val="single" w:sz="4" w:space="0" w:color="auto"/>
              <w:right w:val="single" w:sz="4" w:space="0" w:color="auto"/>
            </w:tcBorders>
            <w:shd w:val="clear" w:color="000000" w:fill="FFFFFF"/>
            <w:noWrap/>
            <w:vAlign w:val="center"/>
            <w:hideMark/>
          </w:tcPr>
          <w:p w14:paraId="397413FC" w14:textId="77777777" w:rsidR="003D704D" w:rsidRPr="003F3C70" w:rsidRDefault="003D704D" w:rsidP="000F0347">
            <w:pPr>
              <w:jc w:val="center"/>
              <w:rPr>
                <w:color w:val="000000"/>
                <w:sz w:val="18"/>
                <w:szCs w:val="18"/>
              </w:rPr>
            </w:pPr>
            <w:r w:rsidRPr="003F3C70">
              <w:rPr>
                <w:color w:val="000000"/>
                <w:sz w:val="18"/>
                <w:szCs w:val="18"/>
              </w:rPr>
              <w:t>160</w:t>
            </w:r>
          </w:p>
        </w:tc>
      </w:tr>
      <w:tr w:rsidR="003D704D" w:rsidRPr="003F3C70" w14:paraId="12326735" w14:textId="77777777" w:rsidTr="000F0347">
        <w:trPr>
          <w:trHeight w:val="255"/>
        </w:trPr>
        <w:tc>
          <w:tcPr>
            <w:tcW w:w="264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DC914A" w14:textId="77777777" w:rsidR="003D704D" w:rsidRPr="003F3C70" w:rsidRDefault="003D704D" w:rsidP="000F0347">
            <w:pPr>
              <w:jc w:val="center"/>
              <w:rPr>
                <w:b/>
                <w:bCs/>
                <w:color w:val="000000"/>
                <w:sz w:val="12"/>
                <w:szCs w:val="12"/>
              </w:rPr>
            </w:pPr>
            <w:r w:rsidRPr="003F3C70">
              <w:rPr>
                <w:b/>
                <w:bCs/>
                <w:color w:val="000000"/>
                <w:sz w:val="12"/>
                <w:szCs w:val="12"/>
              </w:rPr>
              <w:t>Viena izglītojamā izmaksas gadā, EUR</w:t>
            </w:r>
          </w:p>
        </w:tc>
        <w:tc>
          <w:tcPr>
            <w:tcW w:w="1030" w:type="dxa"/>
            <w:tcBorders>
              <w:top w:val="nil"/>
              <w:left w:val="nil"/>
              <w:bottom w:val="single" w:sz="4" w:space="0" w:color="auto"/>
              <w:right w:val="single" w:sz="4" w:space="0" w:color="auto"/>
            </w:tcBorders>
            <w:shd w:val="clear" w:color="000000" w:fill="FFFFFF"/>
            <w:noWrap/>
            <w:vAlign w:val="center"/>
            <w:hideMark/>
          </w:tcPr>
          <w:p w14:paraId="57BEACDB" w14:textId="77777777" w:rsidR="003D704D" w:rsidRPr="003F3C70" w:rsidRDefault="003D704D" w:rsidP="000F0347">
            <w:pPr>
              <w:jc w:val="center"/>
              <w:rPr>
                <w:b/>
                <w:bCs/>
                <w:color w:val="000000"/>
                <w:sz w:val="18"/>
                <w:szCs w:val="18"/>
              </w:rPr>
            </w:pPr>
            <w:r w:rsidRPr="003F3C70">
              <w:rPr>
                <w:b/>
                <w:bCs/>
                <w:color w:val="000000"/>
                <w:sz w:val="18"/>
                <w:szCs w:val="18"/>
              </w:rPr>
              <w:t>805,69</w:t>
            </w:r>
          </w:p>
        </w:tc>
        <w:tc>
          <w:tcPr>
            <w:tcW w:w="1066" w:type="dxa"/>
            <w:tcBorders>
              <w:top w:val="nil"/>
              <w:left w:val="nil"/>
              <w:bottom w:val="single" w:sz="4" w:space="0" w:color="auto"/>
              <w:right w:val="single" w:sz="4" w:space="0" w:color="auto"/>
            </w:tcBorders>
            <w:shd w:val="clear" w:color="000000" w:fill="FFFFFF"/>
            <w:noWrap/>
            <w:vAlign w:val="center"/>
            <w:hideMark/>
          </w:tcPr>
          <w:p w14:paraId="48FA39D4" w14:textId="77777777" w:rsidR="003D704D" w:rsidRPr="003F3C70" w:rsidRDefault="003D704D" w:rsidP="000F0347">
            <w:pPr>
              <w:jc w:val="center"/>
              <w:rPr>
                <w:b/>
                <w:bCs/>
                <w:color w:val="000000"/>
                <w:sz w:val="18"/>
                <w:szCs w:val="18"/>
              </w:rPr>
            </w:pPr>
            <w:r w:rsidRPr="003F3C70">
              <w:rPr>
                <w:b/>
                <w:bCs/>
                <w:color w:val="000000"/>
                <w:sz w:val="18"/>
                <w:szCs w:val="18"/>
              </w:rPr>
              <w:t>1917,14</w:t>
            </w:r>
          </w:p>
        </w:tc>
        <w:tc>
          <w:tcPr>
            <w:tcW w:w="995" w:type="dxa"/>
            <w:tcBorders>
              <w:top w:val="nil"/>
              <w:left w:val="nil"/>
              <w:bottom w:val="single" w:sz="4" w:space="0" w:color="auto"/>
              <w:right w:val="single" w:sz="4" w:space="0" w:color="auto"/>
            </w:tcBorders>
            <w:shd w:val="clear" w:color="000000" w:fill="FFFFFF"/>
            <w:noWrap/>
            <w:vAlign w:val="center"/>
            <w:hideMark/>
          </w:tcPr>
          <w:p w14:paraId="428965EA" w14:textId="77777777" w:rsidR="003D704D" w:rsidRPr="003F3C70" w:rsidRDefault="003D704D" w:rsidP="000F0347">
            <w:pPr>
              <w:jc w:val="center"/>
              <w:rPr>
                <w:b/>
                <w:bCs/>
                <w:color w:val="000000"/>
                <w:sz w:val="18"/>
                <w:szCs w:val="18"/>
              </w:rPr>
            </w:pPr>
            <w:r w:rsidRPr="003F3C70">
              <w:rPr>
                <w:b/>
                <w:bCs/>
                <w:color w:val="000000"/>
                <w:sz w:val="18"/>
                <w:szCs w:val="18"/>
              </w:rPr>
              <w:t>1272,85</w:t>
            </w:r>
          </w:p>
        </w:tc>
        <w:tc>
          <w:tcPr>
            <w:tcW w:w="918" w:type="dxa"/>
            <w:tcBorders>
              <w:top w:val="nil"/>
              <w:left w:val="nil"/>
              <w:bottom w:val="single" w:sz="4" w:space="0" w:color="auto"/>
              <w:right w:val="single" w:sz="4" w:space="0" w:color="auto"/>
            </w:tcBorders>
            <w:shd w:val="clear" w:color="000000" w:fill="FFFFFF"/>
            <w:noWrap/>
            <w:vAlign w:val="center"/>
            <w:hideMark/>
          </w:tcPr>
          <w:p w14:paraId="2C178B10" w14:textId="77777777" w:rsidR="003D704D" w:rsidRPr="003F3C70" w:rsidRDefault="003D704D" w:rsidP="000F0347">
            <w:pPr>
              <w:jc w:val="center"/>
              <w:rPr>
                <w:b/>
                <w:bCs/>
                <w:color w:val="000000"/>
                <w:sz w:val="18"/>
                <w:szCs w:val="18"/>
              </w:rPr>
            </w:pPr>
            <w:r w:rsidRPr="003F3C70">
              <w:rPr>
                <w:b/>
                <w:bCs/>
                <w:color w:val="000000"/>
                <w:sz w:val="18"/>
                <w:szCs w:val="18"/>
              </w:rPr>
              <w:t>1563,00</w:t>
            </w:r>
          </w:p>
        </w:tc>
        <w:tc>
          <w:tcPr>
            <w:tcW w:w="843" w:type="dxa"/>
            <w:tcBorders>
              <w:top w:val="nil"/>
              <w:left w:val="nil"/>
              <w:bottom w:val="single" w:sz="4" w:space="0" w:color="auto"/>
              <w:right w:val="single" w:sz="4" w:space="0" w:color="auto"/>
            </w:tcBorders>
            <w:shd w:val="clear" w:color="000000" w:fill="FFFFFF"/>
            <w:noWrap/>
            <w:vAlign w:val="center"/>
            <w:hideMark/>
          </w:tcPr>
          <w:p w14:paraId="1E3EC27A" w14:textId="77777777" w:rsidR="003D704D" w:rsidRPr="003F3C70" w:rsidRDefault="003D704D" w:rsidP="000F0347">
            <w:pPr>
              <w:jc w:val="center"/>
              <w:rPr>
                <w:b/>
                <w:bCs/>
                <w:color w:val="000000"/>
                <w:sz w:val="18"/>
                <w:szCs w:val="18"/>
              </w:rPr>
            </w:pPr>
            <w:r w:rsidRPr="003F3C70">
              <w:rPr>
                <w:b/>
                <w:bCs/>
                <w:color w:val="000000"/>
                <w:sz w:val="18"/>
                <w:szCs w:val="18"/>
              </w:rPr>
              <w:t>2627,15</w:t>
            </w:r>
          </w:p>
        </w:tc>
        <w:tc>
          <w:tcPr>
            <w:tcW w:w="979" w:type="dxa"/>
            <w:tcBorders>
              <w:top w:val="nil"/>
              <w:left w:val="nil"/>
              <w:bottom w:val="single" w:sz="4" w:space="0" w:color="auto"/>
              <w:right w:val="single" w:sz="4" w:space="0" w:color="auto"/>
            </w:tcBorders>
            <w:shd w:val="clear" w:color="000000" w:fill="FFFFFF"/>
            <w:noWrap/>
            <w:vAlign w:val="center"/>
            <w:hideMark/>
          </w:tcPr>
          <w:p w14:paraId="68B777BE" w14:textId="77777777" w:rsidR="003D704D" w:rsidRPr="003F3C70" w:rsidRDefault="003D704D" w:rsidP="000F0347">
            <w:pPr>
              <w:jc w:val="center"/>
              <w:rPr>
                <w:b/>
                <w:bCs/>
                <w:color w:val="000000"/>
                <w:sz w:val="18"/>
                <w:szCs w:val="18"/>
              </w:rPr>
            </w:pPr>
            <w:r w:rsidRPr="003F3C70">
              <w:rPr>
                <w:b/>
                <w:bCs/>
                <w:color w:val="000000"/>
                <w:sz w:val="18"/>
                <w:szCs w:val="18"/>
              </w:rPr>
              <w:t>1316,93</w:t>
            </w:r>
          </w:p>
        </w:tc>
        <w:tc>
          <w:tcPr>
            <w:tcW w:w="978" w:type="dxa"/>
            <w:tcBorders>
              <w:top w:val="nil"/>
              <w:left w:val="nil"/>
              <w:bottom w:val="single" w:sz="4" w:space="0" w:color="auto"/>
              <w:right w:val="single" w:sz="4" w:space="0" w:color="auto"/>
            </w:tcBorders>
            <w:shd w:val="clear" w:color="000000" w:fill="FFFFFF"/>
            <w:noWrap/>
            <w:vAlign w:val="center"/>
            <w:hideMark/>
          </w:tcPr>
          <w:p w14:paraId="6179A16B" w14:textId="77777777" w:rsidR="003D704D" w:rsidRPr="003F3C70" w:rsidRDefault="003D704D" w:rsidP="000F0347">
            <w:pPr>
              <w:jc w:val="center"/>
              <w:rPr>
                <w:b/>
                <w:bCs/>
                <w:color w:val="000000"/>
                <w:sz w:val="18"/>
                <w:szCs w:val="18"/>
              </w:rPr>
            </w:pPr>
            <w:r w:rsidRPr="003F3C70">
              <w:rPr>
                <w:b/>
                <w:bCs/>
                <w:color w:val="000000"/>
                <w:sz w:val="18"/>
                <w:szCs w:val="18"/>
              </w:rPr>
              <w:t>1535,91</w:t>
            </w:r>
          </w:p>
        </w:tc>
      </w:tr>
      <w:tr w:rsidR="003D704D" w:rsidRPr="003F3C70" w14:paraId="66B90015" w14:textId="77777777" w:rsidTr="000F0347">
        <w:trPr>
          <w:trHeight w:val="255"/>
        </w:trPr>
        <w:tc>
          <w:tcPr>
            <w:tcW w:w="264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AE0DDC" w14:textId="77777777" w:rsidR="003D704D" w:rsidRPr="003F3C70" w:rsidRDefault="003D704D" w:rsidP="000F0347">
            <w:pPr>
              <w:jc w:val="center"/>
              <w:rPr>
                <w:b/>
                <w:bCs/>
                <w:color w:val="000000"/>
                <w:sz w:val="12"/>
                <w:szCs w:val="12"/>
              </w:rPr>
            </w:pPr>
            <w:r w:rsidRPr="003F3C70">
              <w:rPr>
                <w:b/>
                <w:bCs/>
                <w:color w:val="000000"/>
                <w:sz w:val="12"/>
                <w:szCs w:val="12"/>
              </w:rPr>
              <w:t>Uzturēšanas izmaksas vienam audzēknim mēnesī, EUR</w:t>
            </w:r>
          </w:p>
        </w:tc>
        <w:tc>
          <w:tcPr>
            <w:tcW w:w="1030" w:type="dxa"/>
            <w:tcBorders>
              <w:top w:val="nil"/>
              <w:left w:val="nil"/>
              <w:bottom w:val="single" w:sz="4" w:space="0" w:color="auto"/>
              <w:right w:val="single" w:sz="4" w:space="0" w:color="auto"/>
            </w:tcBorders>
            <w:shd w:val="clear" w:color="000000" w:fill="FFFFFF"/>
            <w:noWrap/>
            <w:vAlign w:val="center"/>
            <w:hideMark/>
          </w:tcPr>
          <w:p w14:paraId="5A566DD6" w14:textId="77777777" w:rsidR="003D704D" w:rsidRPr="003F3C70" w:rsidRDefault="003D704D" w:rsidP="000F0347">
            <w:pPr>
              <w:jc w:val="center"/>
              <w:rPr>
                <w:b/>
                <w:bCs/>
                <w:color w:val="000000"/>
                <w:sz w:val="18"/>
                <w:szCs w:val="18"/>
              </w:rPr>
            </w:pPr>
            <w:r w:rsidRPr="003F3C70">
              <w:rPr>
                <w:b/>
                <w:bCs/>
                <w:color w:val="000000"/>
                <w:sz w:val="18"/>
                <w:szCs w:val="18"/>
              </w:rPr>
              <w:t>67,14</w:t>
            </w:r>
          </w:p>
        </w:tc>
        <w:tc>
          <w:tcPr>
            <w:tcW w:w="1066" w:type="dxa"/>
            <w:tcBorders>
              <w:top w:val="nil"/>
              <w:left w:val="nil"/>
              <w:bottom w:val="single" w:sz="4" w:space="0" w:color="auto"/>
              <w:right w:val="single" w:sz="4" w:space="0" w:color="auto"/>
            </w:tcBorders>
            <w:shd w:val="clear" w:color="000000" w:fill="FFFFFF"/>
            <w:noWrap/>
            <w:vAlign w:val="center"/>
            <w:hideMark/>
          </w:tcPr>
          <w:p w14:paraId="40C09E6F" w14:textId="77777777" w:rsidR="003D704D" w:rsidRPr="003F3C70" w:rsidRDefault="003D704D" w:rsidP="000F0347">
            <w:pPr>
              <w:jc w:val="center"/>
              <w:rPr>
                <w:b/>
                <w:bCs/>
                <w:color w:val="000000"/>
                <w:sz w:val="18"/>
                <w:szCs w:val="18"/>
              </w:rPr>
            </w:pPr>
            <w:r w:rsidRPr="003F3C70">
              <w:rPr>
                <w:b/>
                <w:bCs/>
                <w:color w:val="000000"/>
                <w:sz w:val="18"/>
                <w:szCs w:val="18"/>
              </w:rPr>
              <w:t>159,76</w:t>
            </w:r>
          </w:p>
        </w:tc>
        <w:tc>
          <w:tcPr>
            <w:tcW w:w="995" w:type="dxa"/>
            <w:tcBorders>
              <w:top w:val="nil"/>
              <w:left w:val="nil"/>
              <w:bottom w:val="single" w:sz="4" w:space="0" w:color="auto"/>
              <w:right w:val="single" w:sz="4" w:space="0" w:color="auto"/>
            </w:tcBorders>
            <w:shd w:val="clear" w:color="000000" w:fill="FFFFFF"/>
            <w:noWrap/>
            <w:vAlign w:val="center"/>
            <w:hideMark/>
          </w:tcPr>
          <w:p w14:paraId="388ACD2F" w14:textId="77777777" w:rsidR="003D704D" w:rsidRPr="003F3C70" w:rsidRDefault="003D704D" w:rsidP="000F0347">
            <w:pPr>
              <w:jc w:val="center"/>
              <w:rPr>
                <w:b/>
                <w:bCs/>
                <w:color w:val="000000"/>
                <w:sz w:val="18"/>
                <w:szCs w:val="18"/>
              </w:rPr>
            </w:pPr>
            <w:r w:rsidRPr="003F3C70">
              <w:rPr>
                <w:b/>
                <w:bCs/>
                <w:color w:val="000000"/>
                <w:sz w:val="18"/>
                <w:szCs w:val="18"/>
              </w:rPr>
              <w:t>106,07</w:t>
            </w:r>
          </w:p>
        </w:tc>
        <w:tc>
          <w:tcPr>
            <w:tcW w:w="918" w:type="dxa"/>
            <w:tcBorders>
              <w:top w:val="nil"/>
              <w:left w:val="nil"/>
              <w:bottom w:val="single" w:sz="4" w:space="0" w:color="auto"/>
              <w:right w:val="single" w:sz="4" w:space="0" w:color="auto"/>
            </w:tcBorders>
            <w:shd w:val="clear" w:color="000000" w:fill="FFFFFF"/>
            <w:noWrap/>
            <w:vAlign w:val="center"/>
            <w:hideMark/>
          </w:tcPr>
          <w:p w14:paraId="3FEE5B24" w14:textId="77777777" w:rsidR="003D704D" w:rsidRPr="003F3C70" w:rsidRDefault="003D704D" w:rsidP="000F0347">
            <w:pPr>
              <w:jc w:val="center"/>
              <w:rPr>
                <w:b/>
                <w:bCs/>
                <w:color w:val="000000"/>
                <w:sz w:val="18"/>
                <w:szCs w:val="18"/>
              </w:rPr>
            </w:pPr>
            <w:r w:rsidRPr="003F3C70">
              <w:rPr>
                <w:b/>
                <w:bCs/>
                <w:color w:val="000000"/>
                <w:sz w:val="18"/>
                <w:szCs w:val="18"/>
              </w:rPr>
              <w:t>130,25</w:t>
            </w:r>
          </w:p>
        </w:tc>
        <w:tc>
          <w:tcPr>
            <w:tcW w:w="843" w:type="dxa"/>
            <w:tcBorders>
              <w:top w:val="nil"/>
              <w:left w:val="nil"/>
              <w:bottom w:val="single" w:sz="4" w:space="0" w:color="auto"/>
              <w:right w:val="single" w:sz="4" w:space="0" w:color="auto"/>
            </w:tcBorders>
            <w:shd w:val="clear" w:color="000000" w:fill="FFFFFF"/>
            <w:noWrap/>
            <w:vAlign w:val="center"/>
            <w:hideMark/>
          </w:tcPr>
          <w:p w14:paraId="362B5077" w14:textId="77777777" w:rsidR="003D704D" w:rsidRPr="003F3C70" w:rsidRDefault="003D704D" w:rsidP="000F0347">
            <w:pPr>
              <w:jc w:val="center"/>
              <w:rPr>
                <w:b/>
                <w:bCs/>
                <w:color w:val="000000"/>
                <w:sz w:val="18"/>
                <w:szCs w:val="18"/>
              </w:rPr>
            </w:pPr>
            <w:r w:rsidRPr="003F3C70">
              <w:rPr>
                <w:b/>
                <w:bCs/>
                <w:color w:val="000000"/>
                <w:sz w:val="18"/>
                <w:szCs w:val="18"/>
              </w:rPr>
              <w:t>218,93</w:t>
            </w:r>
          </w:p>
        </w:tc>
        <w:tc>
          <w:tcPr>
            <w:tcW w:w="979" w:type="dxa"/>
            <w:tcBorders>
              <w:top w:val="nil"/>
              <w:left w:val="nil"/>
              <w:bottom w:val="single" w:sz="4" w:space="0" w:color="auto"/>
              <w:right w:val="single" w:sz="4" w:space="0" w:color="auto"/>
            </w:tcBorders>
            <w:shd w:val="clear" w:color="000000" w:fill="FFFFFF"/>
            <w:noWrap/>
            <w:vAlign w:val="center"/>
            <w:hideMark/>
          </w:tcPr>
          <w:p w14:paraId="36BABDA6" w14:textId="77777777" w:rsidR="003D704D" w:rsidRPr="003F3C70" w:rsidRDefault="003D704D" w:rsidP="000F0347">
            <w:pPr>
              <w:jc w:val="center"/>
              <w:rPr>
                <w:b/>
                <w:bCs/>
                <w:color w:val="000000"/>
                <w:sz w:val="18"/>
                <w:szCs w:val="18"/>
              </w:rPr>
            </w:pPr>
            <w:r w:rsidRPr="003F3C70">
              <w:rPr>
                <w:b/>
                <w:bCs/>
                <w:color w:val="000000"/>
                <w:sz w:val="18"/>
                <w:szCs w:val="18"/>
              </w:rPr>
              <w:t>109,74</w:t>
            </w:r>
          </w:p>
        </w:tc>
        <w:tc>
          <w:tcPr>
            <w:tcW w:w="978" w:type="dxa"/>
            <w:tcBorders>
              <w:top w:val="nil"/>
              <w:left w:val="nil"/>
              <w:bottom w:val="single" w:sz="4" w:space="0" w:color="auto"/>
              <w:right w:val="single" w:sz="4" w:space="0" w:color="auto"/>
            </w:tcBorders>
            <w:shd w:val="clear" w:color="000000" w:fill="FFFFFF"/>
            <w:noWrap/>
            <w:vAlign w:val="center"/>
            <w:hideMark/>
          </w:tcPr>
          <w:p w14:paraId="350A49AB" w14:textId="77777777" w:rsidR="003D704D" w:rsidRPr="003F3C70" w:rsidRDefault="003D704D" w:rsidP="000F0347">
            <w:pPr>
              <w:jc w:val="center"/>
              <w:rPr>
                <w:b/>
                <w:bCs/>
                <w:color w:val="000000"/>
                <w:sz w:val="18"/>
                <w:szCs w:val="18"/>
              </w:rPr>
            </w:pPr>
            <w:r w:rsidRPr="003F3C70">
              <w:rPr>
                <w:b/>
                <w:bCs/>
                <w:color w:val="000000"/>
                <w:sz w:val="18"/>
                <w:szCs w:val="18"/>
              </w:rPr>
              <w:t>127,99</w:t>
            </w:r>
          </w:p>
        </w:tc>
      </w:tr>
    </w:tbl>
    <w:p w14:paraId="62451319" w14:textId="77777777" w:rsidR="003D704D" w:rsidRDefault="003D704D" w:rsidP="003D704D"/>
    <w:p w14:paraId="0EFA8E63" w14:textId="77777777" w:rsidR="003D704D" w:rsidRPr="00B97398" w:rsidRDefault="003D704D" w:rsidP="003D704D">
      <w:pPr>
        <w:spacing w:line="480" w:lineRule="auto"/>
      </w:pPr>
      <w:r>
        <w:t>Gulbenes novada domes priekšsēdētājs</w:t>
      </w:r>
      <w:r>
        <w:tab/>
      </w:r>
      <w:r>
        <w:tab/>
      </w:r>
      <w:r>
        <w:tab/>
      </w:r>
      <w:r>
        <w:tab/>
      </w:r>
      <w:r>
        <w:tab/>
      </w:r>
      <w:proofErr w:type="spellStart"/>
      <w: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391E0E12" w14:textId="77777777" w:rsidTr="000F0347">
        <w:tc>
          <w:tcPr>
            <w:tcW w:w="9458" w:type="dxa"/>
          </w:tcPr>
          <w:p w14:paraId="3D351972" w14:textId="77777777" w:rsidR="003D704D" w:rsidRDefault="003D704D" w:rsidP="000F0347">
            <w:pPr>
              <w:jc w:val="center"/>
            </w:pPr>
            <w:r w:rsidRPr="000B1C5E">
              <w:rPr>
                <w:noProof/>
              </w:rPr>
              <w:lastRenderedPageBreak/>
              <w:drawing>
                <wp:inline distT="0" distB="0" distL="0" distR="0" wp14:anchorId="576B061B" wp14:editId="3FD62841">
                  <wp:extent cx="619125" cy="685800"/>
                  <wp:effectExtent l="0" t="0" r="9525"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37111096" w14:textId="77777777" w:rsidTr="000F0347">
        <w:tc>
          <w:tcPr>
            <w:tcW w:w="9458" w:type="dxa"/>
          </w:tcPr>
          <w:p w14:paraId="510E9258" w14:textId="77777777" w:rsidR="003D704D" w:rsidRDefault="003D704D" w:rsidP="000F0347">
            <w:pPr>
              <w:jc w:val="center"/>
            </w:pPr>
            <w:r w:rsidRPr="000B1C5E">
              <w:rPr>
                <w:b/>
                <w:bCs/>
                <w:sz w:val="28"/>
                <w:szCs w:val="28"/>
              </w:rPr>
              <w:t>GULBENES NOVADA PAŠVALDĪBA</w:t>
            </w:r>
          </w:p>
        </w:tc>
      </w:tr>
      <w:tr w:rsidR="003D704D" w14:paraId="7A7A2419" w14:textId="77777777" w:rsidTr="000F0347">
        <w:tc>
          <w:tcPr>
            <w:tcW w:w="9458" w:type="dxa"/>
          </w:tcPr>
          <w:p w14:paraId="24B6236F" w14:textId="77777777" w:rsidR="003D704D" w:rsidRDefault="003D704D" w:rsidP="000F0347">
            <w:pPr>
              <w:jc w:val="center"/>
            </w:pPr>
            <w:r w:rsidRPr="000B1C5E">
              <w:t>Reģ.Nr.90009116327</w:t>
            </w:r>
          </w:p>
        </w:tc>
      </w:tr>
      <w:tr w:rsidR="003D704D" w14:paraId="209996E7" w14:textId="77777777" w:rsidTr="000F0347">
        <w:tc>
          <w:tcPr>
            <w:tcW w:w="9458" w:type="dxa"/>
          </w:tcPr>
          <w:p w14:paraId="3AC7DDED" w14:textId="77777777" w:rsidR="003D704D" w:rsidRDefault="003D704D" w:rsidP="000F0347">
            <w:pPr>
              <w:jc w:val="center"/>
            </w:pPr>
            <w:r w:rsidRPr="000B1C5E">
              <w:t>Ābeļu iela 2, Gulbene, Gulbenes nov., LV-4401</w:t>
            </w:r>
          </w:p>
        </w:tc>
      </w:tr>
      <w:tr w:rsidR="003D704D" w14:paraId="6CEB4AB5" w14:textId="77777777" w:rsidTr="000F0347">
        <w:tc>
          <w:tcPr>
            <w:tcW w:w="9458" w:type="dxa"/>
          </w:tcPr>
          <w:p w14:paraId="3F3EF289" w14:textId="77777777" w:rsidR="003D704D" w:rsidRDefault="003D704D" w:rsidP="000F0347">
            <w:pPr>
              <w:jc w:val="center"/>
            </w:pPr>
            <w:r w:rsidRPr="000B1C5E">
              <w:t>Tālrunis 64497710, mob.26595362, e-pasts; dome@gulbene.lv, www.gulbene.lv</w:t>
            </w:r>
          </w:p>
        </w:tc>
      </w:tr>
    </w:tbl>
    <w:p w14:paraId="199DF2E6" w14:textId="77777777" w:rsidR="003D704D" w:rsidRPr="00B97398"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B7C1FD2"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p w14:paraId="43DD92F5" w14:textId="77777777" w:rsidR="003D704D" w:rsidRDefault="003D704D" w:rsidP="003D704D">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D704D" w:rsidRPr="0009233D" w14:paraId="5C90D75D" w14:textId="77777777" w:rsidTr="000F0347">
        <w:tc>
          <w:tcPr>
            <w:tcW w:w="4729" w:type="dxa"/>
          </w:tcPr>
          <w:p w14:paraId="265B886A" w14:textId="77777777" w:rsidR="003D704D" w:rsidRPr="0009233D" w:rsidRDefault="003D704D" w:rsidP="000F0347">
            <w:pPr>
              <w:rPr>
                <w:b/>
                <w:bCs/>
              </w:rPr>
            </w:pPr>
            <w:r w:rsidRPr="0009233D">
              <w:rPr>
                <w:b/>
                <w:bCs/>
              </w:rPr>
              <w:t xml:space="preserve">2022.gada </w:t>
            </w:r>
            <w:r>
              <w:rPr>
                <w:b/>
                <w:bCs/>
              </w:rPr>
              <w:t>29.septembrī</w:t>
            </w:r>
          </w:p>
        </w:tc>
        <w:tc>
          <w:tcPr>
            <w:tcW w:w="4729" w:type="dxa"/>
          </w:tcPr>
          <w:p w14:paraId="208D01F5" w14:textId="77777777" w:rsidR="003D704D" w:rsidRPr="0009233D" w:rsidRDefault="003D704D" w:rsidP="000F0347">
            <w:pPr>
              <w:rPr>
                <w:b/>
                <w:bCs/>
              </w:rPr>
            </w:pPr>
            <w:r>
              <w:rPr>
                <w:b/>
                <w:bCs/>
              </w:rPr>
              <w:t xml:space="preserve">                         </w:t>
            </w:r>
            <w:r w:rsidRPr="0009233D">
              <w:rPr>
                <w:b/>
                <w:bCs/>
              </w:rPr>
              <w:t>Nr. GND/2022/</w:t>
            </w:r>
            <w:r>
              <w:rPr>
                <w:b/>
                <w:bCs/>
              </w:rPr>
              <w:t>928</w:t>
            </w:r>
          </w:p>
        </w:tc>
      </w:tr>
      <w:tr w:rsidR="003D704D" w:rsidRPr="0009233D" w14:paraId="2A6CA3FE" w14:textId="77777777" w:rsidTr="000F0347">
        <w:tc>
          <w:tcPr>
            <w:tcW w:w="4729" w:type="dxa"/>
          </w:tcPr>
          <w:p w14:paraId="3BA2EFF0" w14:textId="77777777" w:rsidR="003D704D" w:rsidRPr="0009233D" w:rsidRDefault="003D704D" w:rsidP="000F0347"/>
        </w:tc>
        <w:tc>
          <w:tcPr>
            <w:tcW w:w="4729" w:type="dxa"/>
          </w:tcPr>
          <w:p w14:paraId="74DBAC44" w14:textId="77777777" w:rsidR="003D704D" w:rsidRPr="0009233D" w:rsidRDefault="003D704D" w:rsidP="000F0347">
            <w:pPr>
              <w:rPr>
                <w:b/>
                <w:bCs/>
              </w:rPr>
            </w:pPr>
            <w:r>
              <w:rPr>
                <w:b/>
                <w:bCs/>
              </w:rPr>
              <w:t xml:space="preserve">                         </w:t>
            </w:r>
            <w:r w:rsidRPr="0009233D">
              <w:rPr>
                <w:b/>
                <w:bCs/>
              </w:rPr>
              <w:t>(protokols Nr.</w:t>
            </w:r>
            <w:r>
              <w:rPr>
                <w:b/>
                <w:bCs/>
              </w:rPr>
              <w:t>19</w:t>
            </w:r>
            <w:r w:rsidRPr="0009233D">
              <w:rPr>
                <w:b/>
                <w:bCs/>
              </w:rPr>
              <w:t xml:space="preserve">; </w:t>
            </w:r>
            <w:r>
              <w:rPr>
                <w:b/>
                <w:bCs/>
              </w:rPr>
              <w:t>97</w:t>
            </w:r>
            <w:r w:rsidRPr="0009233D">
              <w:rPr>
                <w:b/>
                <w:bCs/>
              </w:rPr>
              <w:t>.p.)</w:t>
            </w:r>
          </w:p>
        </w:tc>
      </w:tr>
    </w:tbl>
    <w:p w14:paraId="24DC0158" w14:textId="77777777" w:rsidR="003D704D" w:rsidRPr="0009233D" w:rsidRDefault="003D704D" w:rsidP="003D704D">
      <w:pPr>
        <w:jc w:val="center"/>
      </w:pPr>
    </w:p>
    <w:p w14:paraId="272C5E0B" w14:textId="77777777" w:rsidR="003D704D" w:rsidRPr="00C81DE0" w:rsidRDefault="003D704D" w:rsidP="003D704D">
      <w:pPr>
        <w:jc w:val="center"/>
        <w:rPr>
          <w:b/>
          <w:bCs/>
        </w:rPr>
      </w:pPr>
      <w:r w:rsidRPr="00C81DE0">
        <w:rPr>
          <w:b/>
          <w:bCs/>
        </w:rPr>
        <w:t>Par grozījumu Gulbenes novada domes 2022.gada 30.jūnija lēmumā Nr. GND/2022/649 “Par Gulbenes novada pašvaldības iestāžu sniegto siltumenerģijas apgādes maksas pakalpojumu apstiprināšanu”</w:t>
      </w:r>
    </w:p>
    <w:p w14:paraId="6C209400" w14:textId="77777777" w:rsidR="003D704D" w:rsidRDefault="003D704D" w:rsidP="003D704D">
      <w:pPr>
        <w:spacing w:line="360" w:lineRule="auto"/>
        <w:jc w:val="both"/>
      </w:pPr>
    </w:p>
    <w:p w14:paraId="38DAB332" w14:textId="77777777" w:rsidR="003D704D" w:rsidRPr="006D535A" w:rsidRDefault="003D704D" w:rsidP="003D704D">
      <w:pPr>
        <w:spacing w:line="360" w:lineRule="auto"/>
        <w:ind w:firstLine="567"/>
        <w:jc w:val="both"/>
        <w:rPr>
          <w:rFonts w:eastAsia="Calibri"/>
        </w:rPr>
      </w:pPr>
      <w:r w:rsidRPr="006D535A">
        <w:rPr>
          <w:shd w:val="clear" w:color="auto" w:fill="FFFFFF"/>
        </w:rPr>
        <w:t xml:space="preserve">Gulbenes novada </w:t>
      </w:r>
      <w:r>
        <w:rPr>
          <w:shd w:val="clear" w:color="auto" w:fill="FFFFFF"/>
        </w:rPr>
        <w:t>dome</w:t>
      </w:r>
      <w:r w:rsidRPr="006D535A">
        <w:rPr>
          <w:shd w:val="clear" w:color="auto" w:fill="FFFFFF"/>
        </w:rPr>
        <w:t xml:space="preserve"> 2022.gada </w:t>
      </w:r>
      <w:r>
        <w:rPr>
          <w:shd w:val="clear" w:color="auto" w:fill="FFFFFF"/>
        </w:rPr>
        <w:t>30.jūnija</w:t>
      </w:r>
      <w:r w:rsidRPr="006D535A">
        <w:rPr>
          <w:shd w:val="clear" w:color="auto" w:fill="FFFFFF"/>
        </w:rPr>
        <w:t xml:space="preserve"> sēdē pieņēma lēmumu Nr. GND/2022/</w:t>
      </w:r>
      <w:r>
        <w:rPr>
          <w:shd w:val="clear" w:color="auto" w:fill="FFFFFF"/>
        </w:rPr>
        <w:t>649</w:t>
      </w:r>
      <w:r w:rsidRPr="006D535A">
        <w:rPr>
          <w:shd w:val="clear" w:color="auto" w:fill="FFFFFF"/>
        </w:rPr>
        <w:t xml:space="preserve"> </w:t>
      </w:r>
      <w:r w:rsidRPr="006D535A">
        <w:rPr>
          <w:bCs/>
        </w:rPr>
        <w:t>“Par Gulbenes novada pašvaldības iestāžu sniegto siltumenerģijas apgādes maksas pakalpojumu apstiprināšanu”</w:t>
      </w:r>
      <w:r w:rsidRPr="006D535A">
        <w:rPr>
          <w:shd w:val="clear" w:color="auto" w:fill="FFFFFF"/>
        </w:rPr>
        <w:t xml:space="preserve"> </w:t>
      </w:r>
      <w:r w:rsidRPr="006D535A">
        <w:rPr>
          <w:rFonts w:eastAsia="Calibri"/>
        </w:rPr>
        <w:t>(protokols Nr.</w:t>
      </w:r>
      <w:r>
        <w:rPr>
          <w:rFonts w:eastAsia="Calibri"/>
        </w:rPr>
        <w:t>12</w:t>
      </w:r>
      <w:r w:rsidRPr="006D535A">
        <w:rPr>
          <w:rFonts w:eastAsia="Calibri"/>
        </w:rPr>
        <w:t xml:space="preserve">, </w:t>
      </w:r>
      <w:r>
        <w:rPr>
          <w:rFonts w:eastAsia="Calibri"/>
        </w:rPr>
        <w:t>107</w:t>
      </w:r>
      <w:r w:rsidRPr="006D535A">
        <w:rPr>
          <w:rFonts w:eastAsia="Calibri"/>
        </w:rPr>
        <w:t xml:space="preserve">.p), kurā nolēma </w:t>
      </w:r>
      <w:r>
        <w:rPr>
          <w:rFonts w:eastAsia="Calibri"/>
        </w:rPr>
        <w:t xml:space="preserve">apstiprināt </w:t>
      </w:r>
      <w:r w:rsidRPr="00E12D50">
        <w:t>Gulbenes novada pašvaldības iestāžu sniegto siltumenerģijas apgādes maksas pakalpojumu cenrādi</w:t>
      </w:r>
      <w:r>
        <w:t>.</w:t>
      </w:r>
    </w:p>
    <w:p w14:paraId="39194DEC" w14:textId="77777777" w:rsidR="003D704D" w:rsidRPr="00397038" w:rsidRDefault="003D704D" w:rsidP="003D704D">
      <w:pPr>
        <w:spacing w:line="360" w:lineRule="auto"/>
        <w:ind w:firstLine="567"/>
        <w:jc w:val="both"/>
      </w:pPr>
      <w:r>
        <w:t xml:space="preserve">Grozījumu pieņemtajā lēmumā paredzēts veikt, jo nepieciešams noteikt siltumenerģijas apgādes maksas pakalpojuma cenu Beļavas pagasta sociālajā mājā  “Blomīte”. </w:t>
      </w:r>
    </w:p>
    <w:p w14:paraId="1ACF1886" w14:textId="77777777" w:rsidR="003D704D" w:rsidRPr="0009233D" w:rsidRDefault="003D704D" w:rsidP="003D704D">
      <w:pPr>
        <w:spacing w:line="360" w:lineRule="auto"/>
        <w:ind w:firstLine="567"/>
        <w:jc w:val="both"/>
      </w:pPr>
      <w:r w:rsidRPr="0009233D">
        <w:t xml:space="preserve">Gulbenes novada pašvaldības Finanšu nodaļa ir veikusi </w:t>
      </w:r>
      <w:r>
        <w:t>grozījumu</w:t>
      </w:r>
      <w:r w:rsidRPr="0009233D">
        <w:t xml:space="preserve"> Gulbenes novada pašvaldības iestāžu sniegto siltumenerģijas apgādes maksas pakalpojumu cenrādī, </w:t>
      </w:r>
      <w:r>
        <w:t xml:space="preserve">aprēķinā izmantojot Gulbenes novada pašvaldības iepirkumu komisijas apstiprināto granulu iepirkuma cenu 641,30 </w:t>
      </w:r>
      <w:proofErr w:type="spellStart"/>
      <w:r>
        <w:t>euro</w:t>
      </w:r>
      <w:proofErr w:type="spellEnd"/>
      <w:r>
        <w:t xml:space="preserve"> (ar PVN) par vienu tonnu. </w:t>
      </w:r>
    </w:p>
    <w:p w14:paraId="15EC9297" w14:textId="77777777" w:rsidR="003D704D" w:rsidRPr="000D753E" w:rsidRDefault="003D704D" w:rsidP="003D704D">
      <w:pPr>
        <w:spacing w:line="360" w:lineRule="auto"/>
        <w:ind w:firstLine="567"/>
        <w:jc w:val="both"/>
      </w:pPr>
      <w:r w:rsidRPr="0009233D">
        <w:t xml:space="preserve">Pamatojoties uz likuma „Par pašvaldībām” 15.panta 1.punktu un 21.panta 23.punktu, 21.panta 14.punkta d) apakšpunktu,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Gulbenes novada domes 2018.gada 29.marta noteikumiem Nr.8 “Gulbenes novada domes, tās iestāžu un struktūrvienību sniegto maksas </w:t>
      </w:r>
      <w:r w:rsidRPr="007F7FFE">
        <w:t xml:space="preserve">pakalpojumu izcenojumu aprēķināšanas metodika un apstiprināšanas kārtība” (protokols Nr.4, </w:t>
      </w:r>
      <w:r w:rsidRPr="000D753E">
        <w:t xml:space="preserve">46.§), ņemot vērā Finanšu komitejas ieteikumu, atklāti balsojot: </w:t>
      </w:r>
      <w:r w:rsidRPr="000D753E">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0D753E">
        <w:t>,  Gulbenes novada dome NOLEMJ:</w:t>
      </w:r>
    </w:p>
    <w:p w14:paraId="2FC07064" w14:textId="77777777" w:rsidR="003D704D" w:rsidRPr="007F7FFE" w:rsidRDefault="003D704D" w:rsidP="003D704D">
      <w:pPr>
        <w:pStyle w:val="Sarakstarindkopa"/>
        <w:numPr>
          <w:ilvl w:val="0"/>
          <w:numId w:val="20"/>
        </w:numPr>
        <w:spacing w:after="0" w:line="360" w:lineRule="auto"/>
        <w:ind w:left="0" w:firstLine="567"/>
        <w:jc w:val="both"/>
        <w:rPr>
          <w:rFonts w:ascii="Times New Roman" w:hAnsi="Times New Roman"/>
          <w:sz w:val="24"/>
          <w:szCs w:val="24"/>
        </w:rPr>
      </w:pPr>
      <w:r w:rsidRPr="000D753E">
        <w:rPr>
          <w:rFonts w:ascii="Times New Roman" w:hAnsi="Times New Roman"/>
          <w:sz w:val="24"/>
          <w:szCs w:val="24"/>
        </w:rPr>
        <w:t xml:space="preserve">IZDARĪT Gulbenes novada domes 2022.gada 30.jūnija sēdes lēmumā Nr. GND/2022/649 </w:t>
      </w:r>
      <w:r w:rsidRPr="000D753E">
        <w:rPr>
          <w:rFonts w:ascii="Times New Roman" w:hAnsi="Times New Roman"/>
          <w:bCs/>
          <w:sz w:val="24"/>
          <w:szCs w:val="24"/>
        </w:rPr>
        <w:t>“Par Gulbenes novada pašvaldības iestāžu sniegto siltumenerģijas apgādes maksas</w:t>
      </w:r>
      <w:r w:rsidRPr="007F7FFE">
        <w:rPr>
          <w:rFonts w:ascii="Times New Roman" w:hAnsi="Times New Roman"/>
          <w:bCs/>
          <w:sz w:val="24"/>
          <w:szCs w:val="24"/>
        </w:rPr>
        <w:t xml:space="preserve"> pakalpojumu apstiprināšanu” </w:t>
      </w:r>
      <w:r w:rsidRPr="007F7FFE">
        <w:rPr>
          <w:rFonts w:ascii="Times New Roman" w:hAnsi="Times New Roman"/>
          <w:sz w:val="24"/>
          <w:szCs w:val="24"/>
        </w:rPr>
        <w:t>(protokols Nr.12; 107.p.)</w:t>
      </w:r>
      <w:r w:rsidRPr="007F7FFE">
        <w:rPr>
          <w:rFonts w:ascii="Times New Roman" w:hAnsi="Times New Roman"/>
          <w:bCs/>
          <w:sz w:val="24"/>
          <w:szCs w:val="24"/>
        </w:rPr>
        <w:t xml:space="preserve"> šādu grozījumu:</w:t>
      </w:r>
    </w:p>
    <w:p w14:paraId="04A47563" w14:textId="77777777" w:rsidR="003D704D" w:rsidRPr="007F7FFE" w:rsidRDefault="003D704D" w:rsidP="003D704D">
      <w:pPr>
        <w:pStyle w:val="Sarakstarindkopa"/>
        <w:numPr>
          <w:ilvl w:val="1"/>
          <w:numId w:val="21"/>
        </w:numPr>
        <w:spacing w:after="0" w:line="360" w:lineRule="auto"/>
        <w:jc w:val="both"/>
        <w:rPr>
          <w:rFonts w:ascii="Times New Roman" w:hAnsi="Times New Roman"/>
          <w:sz w:val="24"/>
          <w:szCs w:val="24"/>
        </w:rPr>
      </w:pPr>
      <w:r w:rsidRPr="007F7FFE">
        <w:rPr>
          <w:rFonts w:ascii="Times New Roman" w:hAnsi="Times New Roman"/>
          <w:sz w:val="24"/>
          <w:szCs w:val="24"/>
        </w:rPr>
        <w:lastRenderedPageBreak/>
        <w:t>papildināt pielikumu ar 1</w:t>
      </w:r>
      <w:r>
        <w:rPr>
          <w:rFonts w:ascii="Times New Roman" w:hAnsi="Times New Roman"/>
          <w:sz w:val="24"/>
          <w:szCs w:val="24"/>
        </w:rPr>
        <w:t>8</w:t>
      </w:r>
      <w:r w:rsidRPr="007F7FFE">
        <w:rPr>
          <w:rFonts w:ascii="Times New Roman" w:hAnsi="Times New Roman"/>
          <w:sz w:val="24"/>
          <w:szCs w:val="24"/>
        </w:rPr>
        <w:t>.punktu šādā redakcijā:</w:t>
      </w:r>
    </w:p>
    <w:p w14:paraId="34380E43" w14:textId="77777777" w:rsidR="003D704D" w:rsidRPr="00786DFC" w:rsidRDefault="003D704D" w:rsidP="003D704D">
      <w:pPr>
        <w:pStyle w:val="Sarakstarindkopa"/>
        <w:spacing w:after="0" w:line="360" w:lineRule="auto"/>
        <w:ind w:left="987"/>
        <w:jc w:val="both"/>
        <w:rPr>
          <w:rFonts w:ascii="Times New Roman" w:hAnsi="Times New Roman"/>
          <w:sz w:val="24"/>
          <w:szCs w:val="24"/>
        </w:rPr>
      </w:pPr>
    </w:p>
    <w:tbl>
      <w:tblPr>
        <w:tblW w:w="9445" w:type="dxa"/>
        <w:tblLook w:val="04A0" w:firstRow="1" w:lastRow="0" w:firstColumn="1" w:lastColumn="0" w:noHBand="0" w:noVBand="1"/>
      </w:tblPr>
      <w:tblGrid>
        <w:gridCol w:w="919"/>
        <w:gridCol w:w="2635"/>
        <w:gridCol w:w="1403"/>
        <w:gridCol w:w="1559"/>
        <w:gridCol w:w="1134"/>
        <w:gridCol w:w="1559"/>
        <w:gridCol w:w="236"/>
      </w:tblGrid>
      <w:tr w:rsidR="003D704D" w:rsidRPr="00786DFC" w14:paraId="3EF333C5" w14:textId="77777777" w:rsidTr="000F0347">
        <w:trPr>
          <w:trHeight w:val="510"/>
        </w:trPr>
        <w:tc>
          <w:tcPr>
            <w:tcW w:w="9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87FC20" w14:textId="77777777" w:rsidR="003D704D" w:rsidRPr="00786DFC" w:rsidRDefault="003D704D" w:rsidP="000F0347">
            <w:pPr>
              <w:jc w:val="both"/>
              <w:rPr>
                <w:b/>
                <w:bCs/>
                <w:color w:val="3F3F33"/>
              </w:rPr>
            </w:pPr>
            <w:r w:rsidRPr="00786DFC">
              <w:rPr>
                <w:b/>
                <w:bCs/>
                <w:color w:val="3F3F33"/>
              </w:rPr>
              <w:t>“1</w:t>
            </w:r>
            <w:r>
              <w:rPr>
                <w:b/>
                <w:bCs/>
                <w:color w:val="3F3F33"/>
              </w:rPr>
              <w:t>8</w:t>
            </w:r>
            <w:r w:rsidRPr="00786DFC">
              <w:rPr>
                <w:b/>
                <w:bCs/>
                <w:color w:val="3F3F33"/>
              </w:rPr>
              <w:t>.</w:t>
            </w:r>
          </w:p>
        </w:tc>
        <w:tc>
          <w:tcPr>
            <w:tcW w:w="8290" w:type="dxa"/>
            <w:gridSpan w:val="5"/>
            <w:tcBorders>
              <w:top w:val="single" w:sz="4" w:space="0" w:color="auto"/>
              <w:left w:val="nil"/>
              <w:bottom w:val="single" w:sz="4" w:space="0" w:color="auto"/>
              <w:right w:val="single" w:sz="4" w:space="0" w:color="auto"/>
            </w:tcBorders>
            <w:shd w:val="clear" w:color="000000" w:fill="FFFFFF"/>
            <w:vAlign w:val="center"/>
            <w:hideMark/>
          </w:tcPr>
          <w:p w14:paraId="2CE04506" w14:textId="77777777" w:rsidR="003D704D" w:rsidRPr="00786DFC" w:rsidRDefault="003D704D" w:rsidP="000F0347">
            <w:pPr>
              <w:jc w:val="center"/>
              <w:rPr>
                <w:b/>
                <w:bCs/>
                <w:color w:val="3F3F33"/>
              </w:rPr>
            </w:pPr>
            <w:r w:rsidRPr="00786DFC">
              <w:rPr>
                <w:b/>
                <w:bCs/>
                <w:color w:val="3F3F33"/>
              </w:rPr>
              <w:t xml:space="preserve">Siltumenerģija telpu apkurei </w:t>
            </w:r>
            <w:r>
              <w:rPr>
                <w:b/>
                <w:bCs/>
                <w:color w:val="3F3F33"/>
              </w:rPr>
              <w:t>sociālajai mājai</w:t>
            </w:r>
            <w:r w:rsidRPr="00786DFC">
              <w:rPr>
                <w:b/>
                <w:bCs/>
                <w:color w:val="3F3F33"/>
              </w:rPr>
              <w:t xml:space="preserve"> “</w:t>
            </w:r>
            <w:r>
              <w:rPr>
                <w:b/>
                <w:bCs/>
                <w:color w:val="3F3F33"/>
              </w:rPr>
              <w:t>Blomīte</w:t>
            </w:r>
            <w:r w:rsidRPr="00786DFC">
              <w:rPr>
                <w:b/>
                <w:bCs/>
                <w:color w:val="3F3F33"/>
              </w:rPr>
              <w:t xml:space="preserve">”, </w:t>
            </w:r>
            <w:r>
              <w:rPr>
                <w:b/>
                <w:bCs/>
                <w:color w:val="3F3F33"/>
              </w:rPr>
              <w:t>Beļavas</w:t>
            </w:r>
            <w:r w:rsidRPr="00786DFC">
              <w:rPr>
                <w:b/>
                <w:bCs/>
                <w:color w:val="3F3F33"/>
              </w:rPr>
              <w:t xml:space="preserve"> pagastā</w:t>
            </w:r>
          </w:p>
        </w:tc>
        <w:tc>
          <w:tcPr>
            <w:tcW w:w="236" w:type="dxa"/>
            <w:vAlign w:val="center"/>
            <w:hideMark/>
          </w:tcPr>
          <w:p w14:paraId="32C4B226" w14:textId="77777777" w:rsidR="003D704D" w:rsidRPr="00786DFC" w:rsidRDefault="003D704D" w:rsidP="000F0347">
            <w:pPr>
              <w:rPr>
                <w:sz w:val="20"/>
                <w:szCs w:val="20"/>
              </w:rPr>
            </w:pPr>
          </w:p>
        </w:tc>
      </w:tr>
      <w:tr w:rsidR="003D704D" w:rsidRPr="00786DFC" w14:paraId="7A8D483F" w14:textId="77777777" w:rsidTr="000F0347">
        <w:trPr>
          <w:trHeight w:val="289"/>
        </w:trPr>
        <w:tc>
          <w:tcPr>
            <w:tcW w:w="919" w:type="dxa"/>
            <w:tcBorders>
              <w:top w:val="nil"/>
              <w:left w:val="single" w:sz="4" w:space="0" w:color="auto"/>
              <w:bottom w:val="single" w:sz="4" w:space="0" w:color="auto"/>
              <w:right w:val="single" w:sz="4" w:space="0" w:color="auto"/>
            </w:tcBorders>
            <w:shd w:val="clear" w:color="000000" w:fill="FFFFFF"/>
            <w:vAlign w:val="center"/>
            <w:hideMark/>
          </w:tcPr>
          <w:p w14:paraId="1315EFD9" w14:textId="77777777" w:rsidR="003D704D" w:rsidRPr="00786DFC" w:rsidRDefault="003D704D" w:rsidP="000F0347">
            <w:pPr>
              <w:jc w:val="both"/>
              <w:rPr>
                <w:color w:val="3F3F33"/>
              </w:rPr>
            </w:pPr>
            <w:r w:rsidRPr="00786DFC">
              <w:rPr>
                <w:color w:val="3F3F33"/>
              </w:rPr>
              <w:t>1</w:t>
            </w:r>
            <w:r>
              <w:rPr>
                <w:color w:val="3F3F33"/>
              </w:rPr>
              <w:t>8</w:t>
            </w:r>
            <w:r w:rsidRPr="00786DFC">
              <w:rPr>
                <w:color w:val="3F3F33"/>
              </w:rPr>
              <w:t>.1.</w:t>
            </w:r>
          </w:p>
        </w:tc>
        <w:tc>
          <w:tcPr>
            <w:tcW w:w="2635" w:type="dxa"/>
            <w:tcBorders>
              <w:top w:val="nil"/>
              <w:left w:val="nil"/>
              <w:bottom w:val="single" w:sz="4" w:space="0" w:color="auto"/>
              <w:right w:val="single" w:sz="4" w:space="0" w:color="auto"/>
            </w:tcBorders>
            <w:shd w:val="clear" w:color="000000" w:fill="FFFFFF"/>
            <w:vAlign w:val="center"/>
            <w:hideMark/>
          </w:tcPr>
          <w:p w14:paraId="4B9F2528" w14:textId="77777777" w:rsidR="003D704D" w:rsidRPr="00786DFC" w:rsidRDefault="003D704D" w:rsidP="000F0347">
            <w:pPr>
              <w:jc w:val="both"/>
              <w:rPr>
                <w:color w:val="3F3F33"/>
              </w:rPr>
            </w:pPr>
            <w:r w:rsidRPr="00786DFC">
              <w:rPr>
                <w:color w:val="3F3F33"/>
              </w:rPr>
              <w:t>fiziskām personām</w:t>
            </w:r>
          </w:p>
        </w:tc>
        <w:tc>
          <w:tcPr>
            <w:tcW w:w="1403" w:type="dxa"/>
            <w:tcBorders>
              <w:top w:val="nil"/>
              <w:left w:val="nil"/>
              <w:bottom w:val="single" w:sz="4" w:space="0" w:color="auto"/>
              <w:right w:val="single" w:sz="4" w:space="0" w:color="auto"/>
            </w:tcBorders>
            <w:shd w:val="clear" w:color="000000" w:fill="FFFFFF"/>
            <w:vAlign w:val="center"/>
            <w:hideMark/>
          </w:tcPr>
          <w:p w14:paraId="33615AC1" w14:textId="77777777" w:rsidR="003D704D" w:rsidRPr="00786DFC" w:rsidRDefault="003D704D" w:rsidP="000F0347">
            <w:pPr>
              <w:jc w:val="both"/>
              <w:rPr>
                <w:color w:val="3F3F33"/>
              </w:rPr>
            </w:pPr>
            <w:proofErr w:type="spellStart"/>
            <w:r w:rsidRPr="00786DFC">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38E3752E" w14:textId="77777777" w:rsidR="003D704D" w:rsidRPr="00786DFC" w:rsidRDefault="003D704D" w:rsidP="000F0347">
            <w:pPr>
              <w:jc w:val="center"/>
              <w:rPr>
                <w:color w:val="000000"/>
              </w:rPr>
            </w:pPr>
            <w:r>
              <w:rPr>
                <w:color w:val="000000"/>
              </w:rPr>
              <w:t>195,94</w:t>
            </w:r>
          </w:p>
        </w:tc>
        <w:tc>
          <w:tcPr>
            <w:tcW w:w="1134" w:type="dxa"/>
            <w:tcBorders>
              <w:top w:val="nil"/>
              <w:left w:val="nil"/>
              <w:bottom w:val="single" w:sz="4" w:space="0" w:color="auto"/>
              <w:right w:val="single" w:sz="4" w:space="0" w:color="auto"/>
            </w:tcBorders>
            <w:shd w:val="clear" w:color="000000" w:fill="FFFFFF"/>
            <w:noWrap/>
            <w:vAlign w:val="bottom"/>
            <w:hideMark/>
          </w:tcPr>
          <w:p w14:paraId="0913421A" w14:textId="77777777" w:rsidR="003D704D" w:rsidRPr="00786DFC" w:rsidRDefault="003D704D" w:rsidP="000F0347">
            <w:pPr>
              <w:jc w:val="right"/>
              <w:rPr>
                <w:color w:val="000000"/>
              </w:rPr>
            </w:pPr>
            <w:r>
              <w:rPr>
                <w:color w:val="000000"/>
              </w:rPr>
              <w:t>0,00</w:t>
            </w:r>
            <w:r w:rsidRPr="00786DFC">
              <w:rPr>
                <w:color w:val="000000"/>
              </w:rPr>
              <w:t>*</w:t>
            </w:r>
          </w:p>
        </w:tc>
        <w:tc>
          <w:tcPr>
            <w:tcW w:w="1559" w:type="dxa"/>
            <w:tcBorders>
              <w:top w:val="nil"/>
              <w:left w:val="nil"/>
              <w:bottom w:val="single" w:sz="4" w:space="0" w:color="auto"/>
              <w:right w:val="single" w:sz="4" w:space="0" w:color="auto"/>
            </w:tcBorders>
            <w:shd w:val="clear" w:color="000000" w:fill="FFFFFF"/>
            <w:noWrap/>
            <w:vAlign w:val="bottom"/>
            <w:hideMark/>
          </w:tcPr>
          <w:p w14:paraId="42DB917F" w14:textId="77777777" w:rsidR="003D704D" w:rsidRPr="00786DFC" w:rsidRDefault="003D704D" w:rsidP="000F0347">
            <w:pPr>
              <w:jc w:val="center"/>
              <w:rPr>
                <w:color w:val="000000"/>
              </w:rPr>
            </w:pPr>
            <w:r>
              <w:rPr>
                <w:color w:val="000000"/>
              </w:rPr>
              <w:t xml:space="preserve">     195,94 </w:t>
            </w:r>
            <w:r w:rsidRPr="00786DFC">
              <w:rPr>
                <w:b/>
                <w:bCs/>
                <w:color w:val="3F3F33"/>
              </w:rPr>
              <w:t>”</w:t>
            </w:r>
          </w:p>
        </w:tc>
        <w:tc>
          <w:tcPr>
            <w:tcW w:w="236" w:type="dxa"/>
            <w:vAlign w:val="center"/>
            <w:hideMark/>
          </w:tcPr>
          <w:p w14:paraId="7C699BDC" w14:textId="77777777" w:rsidR="003D704D" w:rsidRPr="00786DFC" w:rsidRDefault="003D704D" w:rsidP="000F0347">
            <w:pPr>
              <w:rPr>
                <w:sz w:val="20"/>
                <w:szCs w:val="20"/>
              </w:rPr>
            </w:pPr>
          </w:p>
        </w:tc>
      </w:tr>
    </w:tbl>
    <w:p w14:paraId="19198682" w14:textId="77777777" w:rsidR="003D704D" w:rsidRDefault="003D704D" w:rsidP="003D704D">
      <w:pPr>
        <w:rPr>
          <w:b/>
          <w:i/>
        </w:rPr>
      </w:pPr>
    </w:p>
    <w:p w14:paraId="0349F92E" w14:textId="77777777" w:rsidR="003D704D" w:rsidRPr="00EA5C05" w:rsidRDefault="003D704D" w:rsidP="003D704D">
      <w:pPr>
        <w:rPr>
          <w:b/>
          <w:i/>
        </w:rPr>
      </w:pPr>
      <w:r w:rsidRPr="00EA5C05">
        <w:rPr>
          <w:b/>
          <w:i/>
        </w:rPr>
        <w:t>Piezīme:</w:t>
      </w:r>
    </w:p>
    <w:p w14:paraId="47E905EB" w14:textId="77777777" w:rsidR="003D704D" w:rsidRDefault="003D704D" w:rsidP="003D704D">
      <w:pPr>
        <w:pStyle w:val="Sarakstarindkopa"/>
        <w:ind w:left="0" w:firstLine="567"/>
        <w:rPr>
          <w:rFonts w:ascii="Times New Roman" w:hAnsi="Times New Roman"/>
          <w:i/>
          <w:sz w:val="24"/>
          <w:szCs w:val="24"/>
        </w:rPr>
      </w:pPr>
      <w:r>
        <w:rPr>
          <w:rFonts w:ascii="Times New Roman" w:hAnsi="Times New Roman"/>
          <w:i/>
          <w:sz w:val="24"/>
          <w:szCs w:val="24"/>
        </w:rPr>
        <w:t>*</w:t>
      </w:r>
      <w:r w:rsidRPr="00A20A28">
        <w:rPr>
          <w:rFonts w:ascii="Times New Roman" w:hAnsi="Times New Roman"/>
          <w:i/>
          <w:sz w:val="24"/>
          <w:szCs w:val="24"/>
        </w:rPr>
        <w:t xml:space="preserve">Pakalpojumus neapliek ar pievienotās vērtības nodokli saskaņā ar Pievienotās vērtības nodokļa likuma 52.panta pirmās daļas </w:t>
      </w:r>
      <w:r>
        <w:rPr>
          <w:rFonts w:ascii="Times New Roman" w:hAnsi="Times New Roman"/>
          <w:i/>
          <w:sz w:val="24"/>
          <w:szCs w:val="24"/>
        </w:rPr>
        <w:t>9.punktu</w:t>
      </w:r>
      <w:r w:rsidRPr="00A20A28">
        <w:rPr>
          <w:rFonts w:ascii="Times New Roman" w:hAnsi="Times New Roman"/>
          <w:i/>
          <w:sz w:val="24"/>
          <w:szCs w:val="24"/>
        </w:rPr>
        <w:t xml:space="preserve">. </w:t>
      </w:r>
    </w:p>
    <w:p w14:paraId="5194E8A8" w14:textId="77777777" w:rsidR="003D704D" w:rsidRPr="0082662B" w:rsidRDefault="003D704D" w:rsidP="003D704D">
      <w:pPr>
        <w:pStyle w:val="Sarakstarindkopa"/>
        <w:ind w:left="0" w:firstLine="567"/>
        <w:rPr>
          <w:rFonts w:ascii="Times New Roman" w:hAnsi="Times New Roman"/>
          <w:i/>
          <w:sz w:val="24"/>
          <w:szCs w:val="24"/>
        </w:rPr>
      </w:pPr>
    </w:p>
    <w:p w14:paraId="58AE4F2B" w14:textId="77777777" w:rsidR="003D704D" w:rsidRPr="00786DFC" w:rsidRDefault="003D704D" w:rsidP="003D704D">
      <w:pPr>
        <w:pStyle w:val="Sarakstarindkopa"/>
        <w:widowControl w:val="0"/>
        <w:numPr>
          <w:ilvl w:val="0"/>
          <w:numId w:val="20"/>
        </w:numPr>
        <w:spacing w:after="0" w:line="360" w:lineRule="auto"/>
        <w:ind w:left="0" w:firstLine="556"/>
        <w:jc w:val="both"/>
        <w:rPr>
          <w:rFonts w:ascii="Times New Roman" w:hAnsi="Times New Roman"/>
          <w:kern w:val="3"/>
          <w:sz w:val="24"/>
          <w:szCs w:val="24"/>
          <w:lang w:bidi="hi-IN"/>
        </w:rPr>
      </w:pPr>
      <w:r w:rsidRPr="00786DFC">
        <w:rPr>
          <w:rFonts w:ascii="Times New Roman" w:eastAsia="Times New Roman" w:hAnsi="Times New Roman"/>
          <w:sz w:val="24"/>
          <w:szCs w:val="24"/>
        </w:rPr>
        <w:t>NOTEIKT, ka</w:t>
      </w:r>
      <w:r w:rsidRPr="00FD684F">
        <w:rPr>
          <w:rFonts w:ascii="Times New Roman" w:eastAsia="Times New Roman" w:hAnsi="Times New Roman"/>
          <w:sz w:val="24"/>
          <w:szCs w:val="24"/>
        </w:rPr>
        <w:t xml:space="preserve"> šā lēmuma 1.punktā apstiprināt</w:t>
      </w:r>
      <w:r>
        <w:rPr>
          <w:rFonts w:ascii="Times New Roman" w:eastAsia="Times New Roman" w:hAnsi="Times New Roman"/>
          <w:sz w:val="24"/>
          <w:szCs w:val="24"/>
        </w:rPr>
        <w:t>ais grozījums</w:t>
      </w:r>
      <w:r w:rsidRPr="00FD684F">
        <w:rPr>
          <w:rFonts w:ascii="Times New Roman" w:eastAsia="Times New Roman" w:hAnsi="Times New Roman"/>
          <w:sz w:val="24"/>
          <w:szCs w:val="24"/>
        </w:rPr>
        <w:t xml:space="preserve"> stājas spēkā 202</w:t>
      </w:r>
      <w:r>
        <w:rPr>
          <w:rFonts w:ascii="Times New Roman" w:eastAsia="Times New Roman" w:hAnsi="Times New Roman"/>
          <w:sz w:val="24"/>
          <w:szCs w:val="24"/>
        </w:rPr>
        <w:t>3</w:t>
      </w:r>
      <w:r w:rsidRPr="00FD684F">
        <w:rPr>
          <w:rFonts w:ascii="Times New Roman" w:eastAsia="Times New Roman" w:hAnsi="Times New Roman"/>
          <w:sz w:val="24"/>
          <w:szCs w:val="24"/>
        </w:rPr>
        <w:t>.gada 1</w:t>
      </w:r>
      <w:r w:rsidRPr="00786DFC">
        <w:rPr>
          <w:rFonts w:ascii="Times New Roman" w:eastAsia="Times New Roman" w:hAnsi="Times New Roman"/>
          <w:sz w:val="24"/>
          <w:szCs w:val="24"/>
        </w:rPr>
        <w:t>.</w:t>
      </w:r>
      <w:r>
        <w:rPr>
          <w:rFonts w:ascii="Times New Roman" w:eastAsia="Times New Roman" w:hAnsi="Times New Roman"/>
          <w:sz w:val="24"/>
          <w:szCs w:val="24"/>
        </w:rPr>
        <w:t>janvārī</w:t>
      </w:r>
      <w:r w:rsidRPr="00786DFC">
        <w:rPr>
          <w:rFonts w:ascii="Times New Roman" w:eastAsia="Times New Roman" w:hAnsi="Times New Roman"/>
          <w:sz w:val="24"/>
          <w:szCs w:val="24"/>
        </w:rPr>
        <w:t>.</w:t>
      </w:r>
    </w:p>
    <w:p w14:paraId="3220122B" w14:textId="77777777" w:rsidR="003D704D" w:rsidRPr="00786DFC" w:rsidRDefault="003D704D" w:rsidP="003D704D">
      <w:pPr>
        <w:pStyle w:val="Sarakstarindkopa"/>
        <w:widowControl w:val="0"/>
        <w:numPr>
          <w:ilvl w:val="0"/>
          <w:numId w:val="20"/>
        </w:numPr>
        <w:tabs>
          <w:tab w:val="left" w:pos="1276"/>
        </w:tabs>
        <w:spacing w:after="0" w:line="360" w:lineRule="auto"/>
        <w:ind w:left="0" w:firstLine="567"/>
        <w:jc w:val="both"/>
        <w:rPr>
          <w:rFonts w:ascii="Times New Roman" w:hAnsi="Times New Roman"/>
          <w:kern w:val="3"/>
          <w:sz w:val="24"/>
          <w:szCs w:val="24"/>
          <w:lang w:bidi="hi-IN"/>
        </w:rPr>
      </w:pPr>
      <w:r w:rsidRPr="00786DFC">
        <w:rPr>
          <w:rFonts w:ascii="Times New Roman" w:eastAsia="Times New Roman" w:hAnsi="Times New Roman"/>
          <w:sz w:val="24"/>
          <w:szCs w:val="24"/>
        </w:rPr>
        <w:t xml:space="preserve">UZDOT Gulbenes novada pašvaldības </w:t>
      </w:r>
      <w:r>
        <w:rPr>
          <w:rFonts w:ascii="Times New Roman" w:eastAsia="Times New Roman" w:hAnsi="Times New Roman"/>
          <w:sz w:val="24"/>
          <w:szCs w:val="24"/>
        </w:rPr>
        <w:t>Sociālajam dienestam</w:t>
      </w:r>
      <w:r w:rsidRPr="00786DFC">
        <w:rPr>
          <w:rFonts w:ascii="Times New Roman" w:eastAsia="Times New Roman" w:hAnsi="Times New Roman"/>
          <w:sz w:val="24"/>
          <w:szCs w:val="24"/>
        </w:rPr>
        <w:t xml:space="preserve"> </w:t>
      </w:r>
      <w:proofErr w:type="spellStart"/>
      <w:r w:rsidRPr="00786DFC">
        <w:rPr>
          <w:rFonts w:ascii="Times New Roman" w:eastAsia="Times New Roman" w:hAnsi="Times New Roman"/>
          <w:sz w:val="24"/>
          <w:szCs w:val="24"/>
        </w:rPr>
        <w:t>rakstveidā</w:t>
      </w:r>
      <w:proofErr w:type="spellEnd"/>
      <w:r w:rsidRPr="00786DFC">
        <w:rPr>
          <w:rFonts w:ascii="Times New Roman" w:eastAsia="Times New Roman" w:hAnsi="Times New Roman"/>
          <w:sz w:val="24"/>
          <w:szCs w:val="24"/>
        </w:rPr>
        <w:t xml:space="preserve"> brīdināt pakalpojuma lietotājus par izmaiņām maksā par siltumenerģiju</w:t>
      </w:r>
      <w:r w:rsidRPr="00786DFC">
        <w:rPr>
          <w:rFonts w:ascii="Times New Roman" w:hAnsi="Times New Roman"/>
          <w:kern w:val="3"/>
          <w:sz w:val="24"/>
          <w:szCs w:val="24"/>
          <w:lang w:bidi="hi-IN"/>
        </w:rPr>
        <w:t>.</w:t>
      </w:r>
    </w:p>
    <w:p w14:paraId="1365C488" w14:textId="77777777" w:rsidR="003D704D" w:rsidRPr="00786DFC" w:rsidRDefault="003D704D" w:rsidP="003D704D">
      <w:pPr>
        <w:pStyle w:val="Sarakstarindkopa"/>
        <w:widowControl w:val="0"/>
        <w:numPr>
          <w:ilvl w:val="0"/>
          <w:numId w:val="20"/>
        </w:numPr>
        <w:tabs>
          <w:tab w:val="left" w:pos="1276"/>
        </w:tabs>
        <w:spacing w:after="0" w:line="360" w:lineRule="auto"/>
        <w:ind w:left="0" w:firstLine="567"/>
        <w:jc w:val="both"/>
        <w:rPr>
          <w:rFonts w:ascii="Times New Roman" w:hAnsi="Times New Roman"/>
          <w:kern w:val="3"/>
          <w:sz w:val="24"/>
          <w:szCs w:val="24"/>
          <w:lang w:bidi="hi-IN"/>
        </w:rPr>
      </w:pPr>
      <w:r w:rsidRPr="00786DFC">
        <w:rPr>
          <w:rFonts w:ascii="Times New Roman" w:eastAsia="Times New Roman" w:hAnsi="Times New Roman"/>
          <w:sz w:val="24"/>
          <w:szCs w:val="24"/>
        </w:rPr>
        <w:t>Lēmums stājas spēkā ar tā pieņemšanas brīdi.</w:t>
      </w:r>
    </w:p>
    <w:p w14:paraId="42313EC4" w14:textId="77777777" w:rsidR="003D704D" w:rsidRDefault="003D704D" w:rsidP="003D704D">
      <w:pPr>
        <w:spacing w:line="360" w:lineRule="auto"/>
        <w:ind w:firstLine="567"/>
        <w:jc w:val="both"/>
      </w:pPr>
    </w:p>
    <w:p w14:paraId="7641C93B" w14:textId="77777777" w:rsidR="003D704D" w:rsidRPr="00F91226" w:rsidRDefault="003D704D" w:rsidP="003D704D">
      <w:pPr>
        <w:spacing w:line="480" w:lineRule="auto"/>
      </w:pPr>
      <w:r w:rsidRPr="00F91226">
        <w:t>Gulbenes novada domes priekšsēdētājs</w:t>
      </w:r>
      <w:r w:rsidRPr="00F91226">
        <w:tab/>
      </w:r>
      <w:r w:rsidRPr="00F91226">
        <w:tab/>
      </w:r>
      <w:r w:rsidRPr="00F91226">
        <w:tab/>
      </w:r>
      <w:r w:rsidRPr="00F91226">
        <w:tab/>
      </w:r>
      <w:r>
        <w:tab/>
      </w:r>
      <w:r>
        <w:tab/>
      </w:r>
      <w:proofErr w:type="spellStart"/>
      <w:r w:rsidRPr="00F91226">
        <w:t>A.Caunītis</w:t>
      </w:r>
      <w:proofErr w:type="spellEnd"/>
    </w:p>
    <w:p w14:paraId="54D1C914" w14:textId="77777777" w:rsidR="003D704D" w:rsidRPr="00F91226" w:rsidRDefault="003D704D" w:rsidP="003D704D">
      <w:pPr>
        <w:spacing w:line="480" w:lineRule="auto"/>
      </w:pPr>
      <w:r w:rsidRPr="00F91226">
        <w:t>Sagatavoja: Agnese Zagorska</w:t>
      </w:r>
    </w:p>
    <w:p w14:paraId="0F1BECCB" w14:textId="77777777" w:rsidR="003D704D" w:rsidRDefault="003D704D" w:rsidP="003D704D">
      <w:pPr>
        <w:spacing w:line="360" w:lineRule="auto"/>
        <w:jc w:val="both"/>
      </w:pPr>
    </w:p>
    <w:p w14:paraId="3D57EA22" w14:textId="77777777" w:rsidR="003D704D" w:rsidRDefault="003D704D" w:rsidP="003D704D">
      <w:pPr>
        <w:spacing w:line="360" w:lineRule="auto"/>
        <w:jc w:val="both"/>
      </w:pPr>
    </w:p>
    <w:p w14:paraId="70BDF1A4" w14:textId="77777777" w:rsidR="003D704D" w:rsidRDefault="003D704D" w:rsidP="003D704D">
      <w:pPr>
        <w:spacing w:line="360" w:lineRule="auto"/>
        <w:jc w:val="both"/>
      </w:pPr>
    </w:p>
    <w:p w14:paraId="41EC11DF" w14:textId="77777777" w:rsidR="003D704D" w:rsidRDefault="003D704D" w:rsidP="003D704D">
      <w:pPr>
        <w:spacing w:line="360" w:lineRule="auto"/>
        <w:jc w:val="both"/>
      </w:pPr>
    </w:p>
    <w:p w14:paraId="18766411" w14:textId="77777777" w:rsidR="003D704D" w:rsidRDefault="003D704D" w:rsidP="003D704D">
      <w:pPr>
        <w:spacing w:line="360" w:lineRule="auto"/>
        <w:jc w:val="both"/>
      </w:pPr>
    </w:p>
    <w:p w14:paraId="10E9A1AB" w14:textId="77777777" w:rsidR="00A518D8" w:rsidRDefault="00A518D8">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09441F8D" w14:textId="77777777" w:rsidTr="00A518D8">
        <w:tc>
          <w:tcPr>
            <w:tcW w:w="9354" w:type="dxa"/>
          </w:tcPr>
          <w:p w14:paraId="6DEBC727" w14:textId="77777777" w:rsidR="003D704D" w:rsidRDefault="003D704D" w:rsidP="000F0347">
            <w:pPr>
              <w:jc w:val="center"/>
            </w:pPr>
            <w:r w:rsidRPr="000B1C5E">
              <w:rPr>
                <w:noProof/>
              </w:rPr>
              <w:lastRenderedPageBreak/>
              <w:drawing>
                <wp:inline distT="0" distB="0" distL="0" distR="0" wp14:anchorId="15D3156A" wp14:editId="5DE94824">
                  <wp:extent cx="619125" cy="685800"/>
                  <wp:effectExtent l="0" t="0" r="9525" b="0"/>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314B5D0B" w14:textId="77777777" w:rsidTr="00A518D8">
        <w:tc>
          <w:tcPr>
            <w:tcW w:w="9354" w:type="dxa"/>
          </w:tcPr>
          <w:p w14:paraId="157B2BC8" w14:textId="77777777" w:rsidR="003D704D" w:rsidRDefault="003D704D" w:rsidP="000F0347">
            <w:pPr>
              <w:jc w:val="center"/>
            </w:pPr>
            <w:r w:rsidRPr="000B1C5E">
              <w:rPr>
                <w:b/>
                <w:bCs/>
                <w:sz w:val="28"/>
                <w:szCs w:val="28"/>
              </w:rPr>
              <w:t>GULBENES NOVADA PAŠVALDĪBA</w:t>
            </w:r>
          </w:p>
        </w:tc>
      </w:tr>
      <w:tr w:rsidR="003D704D" w14:paraId="4C858070" w14:textId="77777777" w:rsidTr="00A518D8">
        <w:tc>
          <w:tcPr>
            <w:tcW w:w="9354" w:type="dxa"/>
          </w:tcPr>
          <w:p w14:paraId="333D2A1E" w14:textId="77777777" w:rsidR="003D704D" w:rsidRDefault="003D704D" w:rsidP="000F0347">
            <w:pPr>
              <w:jc w:val="center"/>
            </w:pPr>
            <w:r w:rsidRPr="000B1C5E">
              <w:t>Reģ.Nr.90009116327</w:t>
            </w:r>
          </w:p>
        </w:tc>
      </w:tr>
      <w:tr w:rsidR="003D704D" w14:paraId="7F7064A4" w14:textId="77777777" w:rsidTr="00A518D8">
        <w:tc>
          <w:tcPr>
            <w:tcW w:w="9354" w:type="dxa"/>
          </w:tcPr>
          <w:p w14:paraId="389D23BA" w14:textId="77777777" w:rsidR="003D704D" w:rsidRDefault="003D704D" w:rsidP="000F0347">
            <w:pPr>
              <w:jc w:val="center"/>
            </w:pPr>
            <w:r w:rsidRPr="000B1C5E">
              <w:t>Ābeļu iela 2, Gulbene, Gulbenes nov., LV-4401</w:t>
            </w:r>
          </w:p>
        </w:tc>
      </w:tr>
      <w:tr w:rsidR="003D704D" w14:paraId="3242638F" w14:textId="77777777" w:rsidTr="00A518D8">
        <w:tc>
          <w:tcPr>
            <w:tcW w:w="9354" w:type="dxa"/>
          </w:tcPr>
          <w:p w14:paraId="15D1F220" w14:textId="77777777" w:rsidR="003D704D" w:rsidRDefault="003D704D" w:rsidP="000F0347">
            <w:pPr>
              <w:jc w:val="center"/>
            </w:pPr>
            <w:r w:rsidRPr="000B1C5E">
              <w:t>Tālrunis 64497710, mob.26595362, e-pasts; dome@gulbene.lv, www.gulbene.lv</w:t>
            </w:r>
          </w:p>
        </w:tc>
      </w:tr>
    </w:tbl>
    <w:p w14:paraId="37F225B0" w14:textId="77777777" w:rsidR="003D704D" w:rsidRPr="00B97398"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F9CA861"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p w14:paraId="17F46A1B" w14:textId="77777777" w:rsidR="003D704D" w:rsidRDefault="003D704D" w:rsidP="003D704D">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D704D" w14:paraId="4836E05B" w14:textId="77777777" w:rsidTr="000F0347">
        <w:tc>
          <w:tcPr>
            <w:tcW w:w="4729" w:type="dxa"/>
          </w:tcPr>
          <w:p w14:paraId="1697519F" w14:textId="77777777" w:rsidR="003D704D" w:rsidRPr="00EA6BEB" w:rsidRDefault="003D704D" w:rsidP="000F0347">
            <w:pPr>
              <w:rPr>
                <w:b/>
                <w:bCs/>
              </w:rPr>
            </w:pPr>
            <w:r w:rsidRPr="00EA6BEB">
              <w:rPr>
                <w:b/>
                <w:bCs/>
              </w:rPr>
              <w:t>202</w:t>
            </w:r>
            <w:r>
              <w:rPr>
                <w:b/>
                <w:bCs/>
              </w:rPr>
              <w:t>2</w:t>
            </w:r>
            <w:r w:rsidRPr="00EA6BEB">
              <w:rPr>
                <w:b/>
                <w:bCs/>
              </w:rPr>
              <w:t>.gad</w:t>
            </w:r>
            <w:r>
              <w:rPr>
                <w:b/>
                <w:bCs/>
              </w:rPr>
              <w:t>a 29.septembrī</w:t>
            </w:r>
          </w:p>
        </w:tc>
        <w:tc>
          <w:tcPr>
            <w:tcW w:w="4729" w:type="dxa"/>
          </w:tcPr>
          <w:p w14:paraId="46230300" w14:textId="77777777" w:rsidR="003D704D" w:rsidRPr="00EA6BEB" w:rsidRDefault="003D704D" w:rsidP="000F0347">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929</w:t>
            </w:r>
          </w:p>
        </w:tc>
      </w:tr>
      <w:tr w:rsidR="003D704D" w14:paraId="6B07FB43" w14:textId="77777777" w:rsidTr="000F0347">
        <w:tc>
          <w:tcPr>
            <w:tcW w:w="4729" w:type="dxa"/>
          </w:tcPr>
          <w:p w14:paraId="7C49D63A" w14:textId="77777777" w:rsidR="003D704D" w:rsidRDefault="003D704D" w:rsidP="000F0347"/>
        </w:tc>
        <w:tc>
          <w:tcPr>
            <w:tcW w:w="4729" w:type="dxa"/>
          </w:tcPr>
          <w:p w14:paraId="37AC60BD" w14:textId="77777777" w:rsidR="003D704D" w:rsidRPr="00EA6BEB" w:rsidRDefault="003D704D" w:rsidP="000F0347">
            <w:pPr>
              <w:rPr>
                <w:b/>
                <w:bCs/>
              </w:rPr>
            </w:pPr>
            <w:r>
              <w:rPr>
                <w:b/>
                <w:bCs/>
              </w:rPr>
              <w:t xml:space="preserve">                   </w:t>
            </w:r>
            <w:r w:rsidRPr="00EA6BEB">
              <w:rPr>
                <w:b/>
                <w:bCs/>
              </w:rPr>
              <w:t>(protokols Nr.</w:t>
            </w:r>
            <w:r>
              <w:rPr>
                <w:b/>
                <w:bCs/>
              </w:rPr>
              <w:t>19</w:t>
            </w:r>
            <w:r w:rsidRPr="00EA6BEB">
              <w:rPr>
                <w:b/>
                <w:bCs/>
              </w:rPr>
              <w:t xml:space="preserve">; </w:t>
            </w:r>
            <w:r>
              <w:rPr>
                <w:b/>
                <w:bCs/>
              </w:rPr>
              <w:t>98</w:t>
            </w:r>
            <w:r w:rsidRPr="00EA6BEB">
              <w:rPr>
                <w:b/>
                <w:bCs/>
              </w:rPr>
              <w:t>.p</w:t>
            </w:r>
            <w:r>
              <w:rPr>
                <w:b/>
                <w:bCs/>
              </w:rPr>
              <w:t>)</w:t>
            </w:r>
          </w:p>
        </w:tc>
      </w:tr>
    </w:tbl>
    <w:p w14:paraId="2C3F39EB" w14:textId="77777777" w:rsidR="003D704D" w:rsidRDefault="003D704D" w:rsidP="003D704D">
      <w:pPr>
        <w:jc w:val="center"/>
        <w:rPr>
          <w:sz w:val="4"/>
          <w:szCs w:val="4"/>
        </w:rPr>
      </w:pPr>
    </w:p>
    <w:p w14:paraId="109DBA86" w14:textId="77777777" w:rsidR="003D704D" w:rsidRDefault="003D704D" w:rsidP="003D704D">
      <w:pPr>
        <w:jc w:val="center"/>
        <w:rPr>
          <w:sz w:val="4"/>
          <w:szCs w:val="4"/>
        </w:rPr>
      </w:pPr>
    </w:p>
    <w:p w14:paraId="0E096B78" w14:textId="77777777" w:rsidR="003D704D" w:rsidRDefault="003D704D" w:rsidP="003D704D">
      <w:pPr>
        <w:jc w:val="center"/>
        <w:rPr>
          <w:b/>
          <w:bCs/>
        </w:rPr>
      </w:pPr>
      <w:r w:rsidRPr="00752702">
        <w:rPr>
          <w:b/>
          <w:bCs/>
        </w:rPr>
        <w:t>Par</w:t>
      </w:r>
      <w:r>
        <w:rPr>
          <w:b/>
          <w:bCs/>
        </w:rPr>
        <w:t xml:space="preserve"> iekšējā normatīvā akta “Grozījumi Gulbenes novada domes 2019.gada 29.augusta noteikumos Nr. GND/IEK/2019/14 “G</w:t>
      </w:r>
      <w:r w:rsidRPr="00C45281">
        <w:rPr>
          <w:b/>
          <w:bCs/>
        </w:rPr>
        <w:t xml:space="preserve">ulbenes novada pašvaldības grāmatvedības </w:t>
      </w:r>
      <w:r>
        <w:rPr>
          <w:b/>
          <w:bCs/>
        </w:rPr>
        <w:t>p</w:t>
      </w:r>
      <w:r w:rsidRPr="00C45281">
        <w:rPr>
          <w:b/>
          <w:bCs/>
        </w:rPr>
        <w:t>olitik</w:t>
      </w:r>
      <w:r>
        <w:rPr>
          <w:b/>
          <w:bCs/>
        </w:rPr>
        <w:t>a”” apstiprināšanu</w:t>
      </w:r>
    </w:p>
    <w:p w14:paraId="1A6C8455" w14:textId="77777777" w:rsidR="003D704D" w:rsidRPr="00752702" w:rsidRDefault="003D704D" w:rsidP="003D704D">
      <w:pPr>
        <w:rPr>
          <w:b/>
          <w:bCs/>
        </w:rPr>
      </w:pPr>
    </w:p>
    <w:p w14:paraId="501D6B06" w14:textId="77777777" w:rsidR="003D704D" w:rsidRDefault="003D704D" w:rsidP="003D704D">
      <w:pPr>
        <w:spacing w:line="360" w:lineRule="auto"/>
        <w:jc w:val="both"/>
      </w:pPr>
      <w:r>
        <w:tab/>
        <w:t xml:space="preserve">Ņemot vērā, ka pieņemti jauni normatīvie akti - Grāmatvedības likums, </w:t>
      </w:r>
      <w:r w:rsidRPr="0025593E">
        <w:t>Ministru kabineta 20</w:t>
      </w:r>
      <w:r>
        <w:t>21.</w:t>
      </w:r>
      <w:r w:rsidRPr="0025593E">
        <w:t>gada 21.</w:t>
      </w:r>
      <w:r>
        <w:t>decembra</w:t>
      </w:r>
      <w:r w:rsidRPr="0025593E">
        <w:t xml:space="preserve"> noteikumi Nr.</w:t>
      </w:r>
      <w:r>
        <w:t>877</w:t>
      </w:r>
      <w:r w:rsidRPr="0025593E">
        <w:t xml:space="preserve"> „</w:t>
      </w:r>
      <w:r>
        <w:t>G</w:t>
      </w:r>
      <w:r w:rsidRPr="0025593E">
        <w:t>rāmatvedības kārtošan</w:t>
      </w:r>
      <w:r>
        <w:t xml:space="preserve">as noteikumi”, veiktas izmaiņas Likumā par budžetu un finanšu vadību, kā arī veikta Gulbenes novada pašvaldības administrācijas iekšējā reorganizācija, </w:t>
      </w:r>
      <w:r w:rsidRPr="00F139A4">
        <w:t>likvidējot pašvaldības izpilddirektora vietnieka amatu</w:t>
      </w:r>
      <w:r>
        <w:t xml:space="preserve">, </w:t>
      </w:r>
      <w:r w:rsidRPr="00F139A4">
        <w:t>apvienojot Grāmatvedības nodaļu ar Ekonomikas nodaļu, rezultātā izveidojot Finanšu nodaļu, kas turpina pildīt apvienoto nodaļu uzdevumus un funkcijas</w:t>
      </w:r>
      <w:r>
        <w:t>, un p</w:t>
      </w:r>
      <w:r w:rsidRPr="00C45281">
        <w:t xml:space="preserve">amatojoties uz likuma </w:t>
      </w:r>
      <w:r>
        <w:t>“</w:t>
      </w:r>
      <w:r w:rsidRPr="00C45281">
        <w:t>Par pašvaldībām” 41.panta pirmās daļas 2.punktu, kas nosaka, ka pašvaldības dome pieņem iekšējos normatīvos aktus (noteikumi, nolikumi, instrukcijas)</w:t>
      </w:r>
      <w:r>
        <w:t>,</w:t>
      </w:r>
      <w:r w:rsidRPr="00C45281">
        <w:t xml:space="preserve"> un Valsts pārvaldes iekārtas likuma 72.panta pirmās daļas 2.punktu, kas paredz, ka pašvaldības dome izdod iekšējos normatīvos aktus pati pēc savas iniciatīvas savas kompetences jautājumos, un Finanšu </w:t>
      </w:r>
      <w:r>
        <w:t xml:space="preserve">komitejas ieteikumu, atklāti balsojot: </w:t>
      </w:r>
      <w:r w:rsidRPr="000D753E">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t>, Gulbenes novada dome NOLEMJ:</w:t>
      </w:r>
    </w:p>
    <w:p w14:paraId="139F9D39" w14:textId="77777777" w:rsidR="003D704D" w:rsidRPr="002C07B7" w:rsidRDefault="003D704D" w:rsidP="003D704D">
      <w:pPr>
        <w:spacing w:line="360" w:lineRule="auto"/>
        <w:ind w:firstLine="720"/>
        <w:jc w:val="both"/>
      </w:pPr>
      <w:r w:rsidRPr="002C07B7">
        <w:rPr>
          <w:caps/>
        </w:rPr>
        <w:t>apstiprināt</w:t>
      </w:r>
      <w:r w:rsidRPr="002C07B7">
        <w:t xml:space="preserve"> </w:t>
      </w:r>
      <w:r>
        <w:t xml:space="preserve">iekšējo normatīvo aktu “Grozījumi </w:t>
      </w:r>
      <w:r w:rsidRPr="002C07B7">
        <w:t xml:space="preserve">Gulbenes novada domes 2019.gada 29.augusta noteikumos </w:t>
      </w:r>
      <w:proofErr w:type="spellStart"/>
      <w:r w:rsidRPr="002C07B7">
        <w:t>Nr.GND</w:t>
      </w:r>
      <w:proofErr w:type="spellEnd"/>
      <w:r w:rsidRPr="002C07B7">
        <w:t>/IEK/2019/14 “Gulbenes novada pašvaldības grāmatvedības politika”</w:t>
      </w:r>
      <w:r>
        <w:t>”</w:t>
      </w:r>
      <w:r w:rsidRPr="002C07B7">
        <w:t>(pielikumā).</w:t>
      </w:r>
    </w:p>
    <w:p w14:paraId="6D5F5797" w14:textId="77777777" w:rsidR="003D704D" w:rsidRPr="00890ED3" w:rsidRDefault="003D704D" w:rsidP="003D704D">
      <w:pPr>
        <w:pStyle w:val="Sarakstarindkopa"/>
        <w:spacing w:after="0" w:line="360" w:lineRule="auto"/>
        <w:ind w:left="360"/>
        <w:jc w:val="both"/>
        <w:rPr>
          <w:rFonts w:ascii="Times New Roman" w:hAnsi="Times New Roman"/>
          <w:sz w:val="24"/>
          <w:szCs w:val="24"/>
        </w:rPr>
      </w:pPr>
    </w:p>
    <w:p w14:paraId="7DB02B6C" w14:textId="77777777" w:rsidR="003D704D" w:rsidRDefault="003D704D" w:rsidP="003D704D">
      <w:pPr>
        <w:spacing w:line="480" w:lineRule="auto"/>
      </w:pPr>
      <w:r>
        <w:t>Gulbenes novada domes priekšsēdētājs</w:t>
      </w:r>
      <w:r>
        <w:tab/>
      </w:r>
      <w:r>
        <w:tab/>
      </w:r>
      <w:r>
        <w:tab/>
      </w:r>
      <w:r>
        <w:tab/>
      </w:r>
      <w:r>
        <w:tab/>
      </w:r>
      <w:r>
        <w:tab/>
      </w:r>
      <w:proofErr w:type="spellStart"/>
      <w:r>
        <w:t>A.Caunītis</w:t>
      </w:r>
      <w:proofErr w:type="spellEnd"/>
    </w:p>
    <w:p w14:paraId="6A7EB9E7" w14:textId="77777777" w:rsidR="003D704D" w:rsidRDefault="003D704D" w:rsidP="003D704D">
      <w:pPr>
        <w:spacing w:line="480" w:lineRule="auto"/>
      </w:pPr>
      <w:r>
        <w:t xml:space="preserve">Sagatavoja: </w:t>
      </w:r>
      <w:proofErr w:type="spellStart"/>
      <w:r>
        <w:t>Z.Gržibovska</w:t>
      </w:r>
      <w:proofErr w:type="spellEnd"/>
    </w:p>
    <w:p w14:paraId="1AAED3DF" w14:textId="77777777" w:rsidR="003D704D" w:rsidRPr="00C00079" w:rsidRDefault="003D704D" w:rsidP="003D704D">
      <w:pPr>
        <w:rPr>
          <w:b/>
          <w:bCs/>
          <w:u w:val="single"/>
        </w:rPr>
      </w:pPr>
      <w:r>
        <w:rPr>
          <w:i/>
          <w:iCs/>
        </w:rPr>
        <w:t xml:space="preserve"> </w:t>
      </w:r>
      <w:r w:rsidRPr="00C00079">
        <w:rPr>
          <w:b/>
          <w:bCs/>
          <w:u w:val="single"/>
        </w:rPr>
        <w:br w:type="page"/>
      </w:r>
    </w:p>
    <w:p w14:paraId="4002DCA4" w14:textId="77777777" w:rsidR="003D704D" w:rsidRDefault="003D704D" w:rsidP="003D704D">
      <w:pPr>
        <w:jc w:val="right"/>
        <w:rPr>
          <w:rFonts w:eastAsia="Calibri"/>
        </w:rPr>
      </w:pPr>
      <w:r>
        <w:lastRenderedPageBreak/>
        <w:t>P</w:t>
      </w:r>
      <w:r w:rsidRPr="00F97162">
        <w:rPr>
          <w:rFonts w:eastAsia="Calibri"/>
        </w:rPr>
        <w:t>ielikums</w:t>
      </w:r>
      <w:r>
        <w:rPr>
          <w:rFonts w:eastAsia="Calibri"/>
        </w:rPr>
        <w:t xml:space="preserve"> </w:t>
      </w:r>
      <w:r w:rsidRPr="00F97162">
        <w:rPr>
          <w:rFonts w:eastAsia="Calibri"/>
        </w:rPr>
        <w:t xml:space="preserve">Gulbenes novada domes </w:t>
      </w:r>
      <w:r>
        <w:rPr>
          <w:rFonts w:eastAsia="Calibri"/>
        </w:rPr>
        <w:t>2022.gada 29.septembra</w:t>
      </w:r>
      <w:r w:rsidRPr="00F97162">
        <w:rPr>
          <w:rFonts w:eastAsia="Calibri"/>
          <w:b/>
          <w:bCs/>
        </w:rPr>
        <w:t xml:space="preserve"> </w:t>
      </w:r>
      <w:r w:rsidRPr="00F97162">
        <w:rPr>
          <w:rFonts w:eastAsia="Calibri"/>
        </w:rPr>
        <w:t>lēmumam Nr. GND/202</w:t>
      </w:r>
      <w:r>
        <w:rPr>
          <w:rFonts w:eastAsia="Calibri"/>
        </w:rPr>
        <w:t>2</w:t>
      </w:r>
      <w:r w:rsidRPr="00F97162">
        <w:rPr>
          <w:rFonts w:eastAsia="Calibri"/>
        </w:rPr>
        <w:t>/</w:t>
      </w:r>
      <w:r>
        <w:rPr>
          <w:rFonts w:eastAsia="Calibri"/>
        </w:rPr>
        <w:t>929</w:t>
      </w:r>
    </w:p>
    <w:p w14:paraId="48D7561F" w14:textId="77777777" w:rsidR="003D704D" w:rsidRDefault="003D704D" w:rsidP="003D704D">
      <w:pPr>
        <w:jc w:val="right"/>
        <w:rPr>
          <w:rFonts w:eastAsia="Calibri"/>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5DA88DB2" w14:textId="77777777" w:rsidTr="000F0347">
        <w:tc>
          <w:tcPr>
            <w:tcW w:w="9458" w:type="dxa"/>
          </w:tcPr>
          <w:p w14:paraId="080FB53D" w14:textId="77777777" w:rsidR="003D704D" w:rsidRDefault="003D704D" w:rsidP="000F0347">
            <w:pPr>
              <w:jc w:val="center"/>
            </w:pPr>
            <w:r w:rsidRPr="000B1C5E">
              <w:rPr>
                <w:noProof/>
              </w:rPr>
              <w:drawing>
                <wp:inline distT="0" distB="0" distL="0" distR="0" wp14:anchorId="5981759A" wp14:editId="56897DB2">
                  <wp:extent cx="619125" cy="685800"/>
                  <wp:effectExtent l="0" t="0" r="952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045957D2" w14:textId="77777777" w:rsidTr="000F0347">
        <w:tc>
          <w:tcPr>
            <w:tcW w:w="9458" w:type="dxa"/>
          </w:tcPr>
          <w:p w14:paraId="2650C9C5" w14:textId="77777777" w:rsidR="003D704D" w:rsidRDefault="003D704D" w:rsidP="000F0347">
            <w:pPr>
              <w:jc w:val="center"/>
            </w:pPr>
            <w:r w:rsidRPr="000B1C5E">
              <w:rPr>
                <w:b/>
                <w:bCs/>
                <w:sz w:val="28"/>
                <w:szCs w:val="28"/>
              </w:rPr>
              <w:t>GULBENES NOVADA PAŠVALDĪBA</w:t>
            </w:r>
          </w:p>
        </w:tc>
      </w:tr>
      <w:tr w:rsidR="003D704D" w14:paraId="5287ACE6" w14:textId="77777777" w:rsidTr="000F0347">
        <w:tc>
          <w:tcPr>
            <w:tcW w:w="9458" w:type="dxa"/>
          </w:tcPr>
          <w:p w14:paraId="728AD12D" w14:textId="77777777" w:rsidR="003D704D" w:rsidRDefault="003D704D" w:rsidP="000F0347">
            <w:pPr>
              <w:jc w:val="center"/>
            </w:pPr>
            <w:r w:rsidRPr="000B1C5E">
              <w:t>Reģ.Nr.90009116327</w:t>
            </w:r>
          </w:p>
        </w:tc>
      </w:tr>
      <w:tr w:rsidR="003D704D" w14:paraId="4C2AA97C" w14:textId="77777777" w:rsidTr="000F0347">
        <w:tc>
          <w:tcPr>
            <w:tcW w:w="9458" w:type="dxa"/>
          </w:tcPr>
          <w:p w14:paraId="3A00CFA4" w14:textId="77777777" w:rsidR="003D704D" w:rsidRDefault="003D704D" w:rsidP="000F0347">
            <w:pPr>
              <w:jc w:val="center"/>
            </w:pPr>
            <w:r w:rsidRPr="000B1C5E">
              <w:t>Ābeļu iela 2, Gulbene, Gulbenes nov., LV-4401</w:t>
            </w:r>
          </w:p>
        </w:tc>
      </w:tr>
      <w:tr w:rsidR="003D704D" w14:paraId="01D88CA9" w14:textId="77777777" w:rsidTr="000F0347">
        <w:tc>
          <w:tcPr>
            <w:tcW w:w="9458" w:type="dxa"/>
          </w:tcPr>
          <w:p w14:paraId="1BB4CAE6" w14:textId="77777777" w:rsidR="003D704D" w:rsidRDefault="003D704D" w:rsidP="000F0347">
            <w:pPr>
              <w:jc w:val="center"/>
            </w:pPr>
            <w:r w:rsidRPr="000B1C5E">
              <w:t>Tālrunis 64497710, mob.26595362, e-pasts; dome@gulbene.lv, www.gulbene.lv</w:t>
            </w:r>
          </w:p>
        </w:tc>
      </w:tr>
    </w:tbl>
    <w:p w14:paraId="6B98DE39" w14:textId="77777777" w:rsidR="003D704D" w:rsidRPr="00865D10" w:rsidRDefault="003D704D" w:rsidP="003D704D">
      <w:pPr>
        <w:jc w:val="center"/>
        <w:rPr>
          <w:rFonts w:eastAsia="Calibri"/>
        </w:rPr>
      </w:pPr>
      <w:r w:rsidRPr="00865D10">
        <w:rPr>
          <w:rFonts w:eastAsia="Calibri"/>
        </w:rPr>
        <w:t>Gulbenē</w:t>
      </w:r>
    </w:p>
    <w:p w14:paraId="62921EB4" w14:textId="77777777" w:rsidR="003D704D" w:rsidRPr="00F97162" w:rsidRDefault="003D704D" w:rsidP="003D704D">
      <w:pPr>
        <w:jc w:val="right"/>
        <w:rPr>
          <w:rFonts w:eastAsia="Calibri"/>
        </w:rPr>
      </w:pPr>
    </w:p>
    <w:p w14:paraId="1AB0C2D3" w14:textId="77777777" w:rsidR="003D704D" w:rsidRPr="00F97162" w:rsidRDefault="003D704D" w:rsidP="003D704D">
      <w:pPr>
        <w:ind w:left="3600" w:hanging="3600"/>
        <w:rPr>
          <w:rFonts w:eastAsia="Calibri"/>
          <w:b/>
          <w:bCs/>
        </w:rPr>
      </w:pPr>
      <w:r w:rsidRPr="00F97162">
        <w:rPr>
          <w:rFonts w:eastAsia="Calibri"/>
          <w:b/>
          <w:bCs/>
        </w:rPr>
        <w:t>202</w:t>
      </w:r>
      <w:r>
        <w:rPr>
          <w:rFonts w:eastAsia="Calibri"/>
          <w:b/>
          <w:bCs/>
        </w:rPr>
        <w:t>2</w:t>
      </w:r>
      <w:r w:rsidRPr="00F97162">
        <w:rPr>
          <w:rFonts w:eastAsia="Calibri"/>
          <w:b/>
          <w:bCs/>
        </w:rPr>
        <w:t xml:space="preserve">.gada </w:t>
      </w:r>
      <w:r>
        <w:rPr>
          <w:rFonts w:eastAsia="Calibri"/>
          <w:b/>
          <w:bCs/>
        </w:rPr>
        <w:t>29.septembrī</w:t>
      </w:r>
      <w:r w:rsidRPr="00F97162">
        <w:rPr>
          <w:rFonts w:eastAsia="Calibri"/>
          <w:b/>
          <w:bCs/>
        </w:rPr>
        <w:tab/>
      </w:r>
      <w:r w:rsidRPr="00F97162">
        <w:rPr>
          <w:rFonts w:eastAsia="Calibri"/>
          <w:b/>
          <w:bCs/>
        </w:rPr>
        <w:tab/>
      </w:r>
      <w:r w:rsidRPr="00F97162">
        <w:rPr>
          <w:rFonts w:eastAsia="Calibri"/>
          <w:b/>
          <w:bCs/>
        </w:rPr>
        <w:tab/>
      </w:r>
      <w:r w:rsidRPr="00F97162">
        <w:rPr>
          <w:rFonts w:eastAsia="Calibri"/>
          <w:b/>
          <w:bCs/>
        </w:rPr>
        <w:tab/>
      </w:r>
      <w:r w:rsidRPr="00F97162">
        <w:rPr>
          <w:rFonts w:eastAsia="Calibri"/>
          <w:b/>
          <w:bCs/>
        </w:rPr>
        <w:tab/>
        <w:t>Nr. GND/IEK/202</w:t>
      </w:r>
      <w:r>
        <w:rPr>
          <w:rFonts w:eastAsia="Calibri"/>
          <w:b/>
          <w:bCs/>
        </w:rPr>
        <w:t>2</w:t>
      </w:r>
      <w:r w:rsidRPr="00B97EED">
        <w:rPr>
          <w:rFonts w:eastAsia="Calibri"/>
          <w:b/>
          <w:bCs/>
        </w:rPr>
        <w:t>/</w:t>
      </w:r>
      <w:r>
        <w:rPr>
          <w:rFonts w:eastAsia="Calibri"/>
          <w:b/>
          <w:bCs/>
        </w:rPr>
        <w:t>27</w:t>
      </w:r>
    </w:p>
    <w:p w14:paraId="0A2ECD8E" w14:textId="77777777" w:rsidR="003D704D" w:rsidRDefault="003D704D" w:rsidP="003D704D">
      <w:pPr>
        <w:rPr>
          <w:rFonts w:eastAsia="Calibri"/>
        </w:rPr>
      </w:pPr>
    </w:p>
    <w:p w14:paraId="40907D34" w14:textId="77777777" w:rsidR="003D704D" w:rsidRDefault="003D704D" w:rsidP="003D704D">
      <w:pPr>
        <w:jc w:val="center"/>
        <w:rPr>
          <w:b/>
          <w:bCs/>
        </w:rPr>
      </w:pPr>
      <w:r w:rsidRPr="00F97162">
        <w:rPr>
          <w:b/>
          <w:bCs/>
        </w:rPr>
        <w:t>Grozījumi Gulbenes novada domes 2019.gada 29.augusta noteikumos “Gulbenes novada pašvaldības grāmatvedības politika</w:t>
      </w:r>
      <w:r>
        <w:rPr>
          <w:b/>
          <w:bCs/>
        </w:rPr>
        <w:t>”</w:t>
      </w:r>
    </w:p>
    <w:p w14:paraId="02200BB6" w14:textId="77777777" w:rsidR="003D704D" w:rsidRDefault="003D704D" w:rsidP="003D704D">
      <w:pPr>
        <w:spacing w:after="120"/>
        <w:ind w:left="5040"/>
        <w:jc w:val="both"/>
      </w:pPr>
      <w:r w:rsidRPr="007A6D00">
        <w:rPr>
          <w:bCs/>
          <w:color w:val="000000"/>
          <w:spacing w:val="-2"/>
        </w:rPr>
        <w:t>Izdot</w:t>
      </w:r>
      <w:r>
        <w:rPr>
          <w:bCs/>
          <w:color w:val="000000"/>
          <w:spacing w:val="-2"/>
        </w:rPr>
        <w:t>i</w:t>
      </w:r>
      <w:r w:rsidRPr="007A6D00">
        <w:rPr>
          <w:bCs/>
          <w:color w:val="000000"/>
          <w:spacing w:val="-2"/>
        </w:rPr>
        <w:t xml:space="preserve"> saskaņā ar </w:t>
      </w:r>
      <w:r w:rsidRPr="007A6D00">
        <w:t>likuma „Par pašvaldībām” 41.panta pirmās daļas 2.punktu, Valsts pārvaldes iekārtas likuma 72.panta pirmās daļas 2.punktu</w:t>
      </w:r>
    </w:p>
    <w:p w14:paraId="226DF419" w14:textId="77777777" w:rsidR="003D704D" w:rsidRPr="007A6D00" w:rsidRDefault="003D704D" w:rsidP="003D704D">
      <w:pPr>
        <w:spacing w:after="120"/>
        <w:ind w:left="5040"/>
        <w:jc w:val="both"/>
      </w:pPr>
    </w:p>
    <w:p w14:paraId="6F3A38A6" w14:textId="77777777" w:rsidR="003D704D" w:rsidRDefault="003D704D" w:rsidP="003D704D">
      <w:pPr>
        <w:pStyle w:val="Sarakstarindkopa"/>
        <w:numPr>
          <w:ilvl w:val="0"/>
          <w:numId w:val="22"/>
        </w:numPr>
        <w:spacing w:after="0" w:line="360" w:lineRule="auto"/>
        <w:ind w:left="0" w:firstLine="720"/>
        <w:contextualSpacing w:val="0"/>
        <w:jc w:val="both"/>
        <w:rPr>
          <w:rFonts w:ascii="Times New Roman" w:hAnsi="Times New Roman"/>
          <w:sz w:val="24"/>
          <w:szCs w:val="24"/>
        </w:rPr>
      </w:pPr>
      <w:r w:rsidRPr="007A6D00">
        <w:rPr>
          <w:rFonts w:ascii="Times New Roman" w:hAnsi="Times New Roman"/>
          <w:sz w:val="24"/>
          <w:szCs w:val="24"/>
        </w:rPr>
        <w:t xml:space="preserve">Izdarīt Gulbenes novada pašvaldības 2019.gada 29.augusta iekšējos noteikumos </w:t>
      </w:r>
      <w:proofErr w:type="spellStart"/>
      <w:r w:rsidRPr="007A6D00">
        <w:rPr>
          <w:rFonts w:ascii="Times New Roman" w:hAnsi="Times New Roman"/>
          <w:sz w:val="24"/>
          <w:szCs w:val="24"/>
        </w:rPr>
        <w:t>Nr.GND</w:t>
      </w:r>
      <w:proofErr w:type="spellEnd"/>
      <w:r w:rsidRPr="007A6D00">
        <w:rPr>
          <w:rFonts w:ascii="Times New Roman" w:hAnsi="Times New Roman"/>
          <w:sz w:val="24"/>
          <w:szCs w:val="24"/>
        </w:rPr>
        <w:t>/IEK/2019/14 “</w:t>
      </w:r>
      <w:bookmarkStart w:id="58" w:name="_Hlk90723635"/>
      <w:r w:rsidRPr="007A6D00">
        <w:rPr>
          <w:rFonts w:ascii="Times New Roman" w:hAnsi="Times New Roman"/>
          <w:sz w:val="24"/>
          <w:szCs w:val="24"/>
        </w:rPr>
        <w:t>Gulbenes novada pašvaldības grāmatvedības politika</w:t>
      </w:r>
      <w:bookmarkEnd w:id="58"/>
      <w:r w:rsidRPr="007A6D00">
        <w:rPr>
          <w:rFonts w:ascii="Times New Roman" w:hAnsi="Times New Roman"/>
          <w:sz w:val="24"/>
          <w:szCs w:val="24"/>
        </w:rPr>
        <w:t>”</w:t>
      </w:r>
      <w:r>
        <w:rPr>
          <w:rFonts w:ascii="Times New Roman" w:hAnsi="Times New Roman"/>
          <w:sz w:val="24"/>
          <w:szCs w:val="24"/>
        </w:rPr>
        <w:t xml:space="preserve"> (protokols Nr.14, 35.</w:t>
      </w:r>
      <w:r w:rsidRPr="00865D10">
        <w:rPr>
          <w:rFonts w:ascii="Times New Roman" w:hAnsi="Times New Roman"/>
          <w:kern w:val="3"/>
          <w:sz w:val="24"/>
          <w:szCs w:val="24"/>
          <w:shd w:val="clear" w:color="auto" w:fill="FFFFFF"/>
          <w:lang w:bidi="hi-IN"/>
        </w:rPr>
        <w:t>§</w:t>
      </w:r>
      <w:r>
        <w:rPr>
          <w:rFonts w:ascii="Times New Roman" w:hAnsi="Times New Roman"/>
          <w:kern w:val="3"/>
          <w:sz w:val="24"/>
          <w:szCs w:val="24"/>
          <w:shd w:val="clear" w:color="auto" w:fill="FFFFFF"/>
          <w:lang w:bidi="hi-IN"/>
        </w:rPr>
        <w:t xml:space="preserve">) </w:t>
      </w:r>
      <w:r w:rsidRPr="007A6D00">
        <w:rPr>
          <w:rFonts w:ascii="Times New Roman" w:hAnsi="Times New Roman"/>
          <w:sz w:val="24"/>
          <w:szCs w:val="24"/>
        </w:rPr>
        <w:t>šādus grozījumus:</w:t>
      </w:r>
    </w:p>
    <w:p w14:paraId="279C39C8" w14:textId="77777777" w:rsidR="003D704D" w:rsidRDefault="003D704D" w:rsidP="003D704D">
      <w:pPr>
        <w:pStyle w:val="Sarakstarindkopa"/>
        <w:numPr>
          <w:ilvl w:val="1"/>
          <w:numId w:val="22"/>
        </w:numPr>
        <w:spacing w:after="0" w:line="360" w:lineRule="auto"/>
        <w:ind w:left="0" w:firstLine="720"/>
        <w:jc w:val="both"/>
        <w:rPr>
          <w:rFonts w:ascii="Times New Roman" w:hAnsi="Times New Roman"/>
          <w:sz w:val="24"/>
          <w:szCs w:val="24"/>
        </w:rPr>
      </w:pPr>
      <w:bookmarkStart w:id="59" w:name="_Hlk111554758"/>
      <w:r>
        <w:rPr>
          <w:rFonts w:ascii="Times New Roman" w:hAnsi="Times New Roman"/>
          <w:sz w:val="24"/>
          <w:szCs w:val="24"/>
        </w:rPr>
        <w:t>izteikt 2.punktu šādā redakcijā</w:t>
      </w:r>
      <w:bookmarkEnd w:id="59"/>
      <w:r>
        <w:rPr>
          <w:rFonts w:ascii="Times New Roman" w:hAnsi="Times New Roman"/>
          <w:sz w:val="24"/>
          <w:szCs w:val="24"/>
        </w:rPr>
        <w:t>:</w:t>
      </w:r>
    </w:p>
    <w:p w14:paraId="2F6182B4" w14:textId="77777777" w:rsidR="003D704D" w:rsidRPr="007A6D00" w:rsidRDefault="003D704D" w:rsidP="003D704D">
      <w:pPr>
        <w:spacing w:line="360" w:lineRule="auto"/>
        <w:ind w:firstLine="720"/>
        <w:jc w:val="both"/>
      </w:pPr>
      <w:r>
        <w:t xml:space="preserve">“2. </w:t>
      </w:r>
      <w:r w:rsidRPr="007A6D00">
        <w:t>Grāmatvedības politikas apraksts sagatavots, pamatojoties uz Grāmatvedības likumu, Likumu par budžetu un finanšu vadību, likumu</w:t>
      </w:r>
      <w:r>
        <w:t xml:space="preserve"> “</w:t>
      </w:r>
      <w:r w:rsidRPr="007A6D00">
        <w:t xml:space="preserve">Par pašvaldībām”, likumu </w:t>
      </w:r>
      <w:r>
        <w:t>“</w:t>
      </w:r>
      <w:r w:rsidRPr="007A6D00">
        <w:t xml:space="preserve">Par pašvaldību budžetiem”, </w:t>
      </w:r>
      <w:r w:rsidRPr="0025593E">
        <w:t>Ministru kabineta 20</w:t>
      </w:r>
      <w:r>
        <w:t>21.</w:t>
      </w:r>
      <w:r w:rsidRPr="0025593E">
        <w:t>gada 21.</w:t>
      </w:r>
      <w:r>
        <w:t>decembra</w:t>
      </w:r>
      <w:r w:rsidRPr="0025593E">
        <w:t xml:space="preserve"> noteikumiem Nr.</w:t>
      </w:r>
      <w:r>
        <w:t>877</w:t>
      </w:r>
      <w:r w:rsidRPr="0025593E">
        <w:t xml:space="preserve"> „</w:t>
      </w:r>
      <w:r>
        <w:t>G</w:t>
      </w:r>
      <w:r w:rsidRPr="0025593E">
        <w:t>rāmatvedības kārtošan</w:t>
      </w:r>
      <w:r>
        <w:t xml:space="preserve">as noteikumi”, </w:t>
      </w:r>
      <w:r w:rsidRPr="007A6D00">
        <w:t>Ministru kabineta 2018.gada 13.februāra noteikumiem Nr.87</w:t>
      </w:r>
      <w:r>
        <w:t xml:space="preserve"> “</w:t>
      </w:r>
      <w:r w:rsidRPr="007A6D00">
        <w:t xml:space="preserve">Grāmatvedības uzskaites kārtība budžeta iestādēs”, </w:t>
      </w:r>
      <w:r>
        <w:t>Gulbenes novada domes 2013.gada 31.oktobra saistošajiem noteikumiem Nr.25 “</w:t>
      </w:r>
      <w:r w:rsidRPr="007A6D00">
        <w:t>Gulbenes novada pašvaldības nolikum</w:t>
      </w:r>
      <w:r>
        <w:t>s”</w:t>
      </w:r>
      <w:r w:rsidRPr="007C62D7">
        <w:t xml:space="preserve"> un citiem normatīvajiem aktiem, kas saistoši budžeta un grāmatvedības jomā</w:t>
      </w:r>
      <w:r>
        <w:t>.”;</w:t>
      </w:r>
    </w:p>
    <w:p w14:paraId="4ADFED16" w14:textId="77777777" w:rsidR="003D704D" w:rsidRDefault="003D704D" w:rsidP="003D704D">
      <w:pPr>
        <w:pStyle w:val="Sarakstarindkopa"/>
        <w:numPr>
          <w:ilvl w:val="1"/>
          <w:numId w:val="22"/>
        </w:numPr>
        <w:spacing w:after="0" w:line="360" w:lineRule="auto"/>
        <w:ind w:left="0" w:firstLine="720"/>
        <w:contextualSpacing w:val="0"/>
        <w:jc w:val="both"/>
        <w:rPr>
          <w:rFonts w:ascii="Times New Roman" w:hAnsi="Times New Roman"/>
          <w:sz w:val="24"/>
          <w:szCs w:val="24"/>
        </w:rPr>
      </w:pPr>
      <w:bookmarkStart w:id="60" w:name="_Hlk90723047"/>
      <w:r w:rsidRPr="007C62D7">
        <w:rPr>
          <w:rFonts w:ascii="Times New Roman" w:hAnsi="Times New Roman"/>
          <w:sz w:val="24"/>
          <w:szCs w:val="24"/>
        </w:rPr>
        <w:t xml:space="preserve">izteikt </w:t>
      </w:r>
      <w:r>
        <w:rPr>
          <w:rFonts w:ascii="Times New Roman" w:hAnsi="Times New Roman"/>
          <w:sz w:val="24"/>
          <w:szCs w:val="24"/>
        </w:rPr>
        <w:t>8</w:t>
      </w:r>
      <w:r w:rsidRPr="007C62D7">
        <w:rPr>
          <w:rFonts w:ascii="Times New Roman" w:hAnsi="Times New Roman"/>
          <w:sz w:val="24"/>
          <w:szCs w:val="24"/>
        </w:rPr>
        <w:t>.punkt</w:t>
      </w:r>
      <w:r>
        <w:rPr>
          <w:rFonts w:ascii="Times New Roman" w:hAnsi="Times New Roman"/>
          <w:sz w:val="24"/>
          <w:szCs w:val="24"/>
        </w:rPr>
        <w:t>a pirmo teikumu</w:t>
      </w:r>
      <w:r w:rsidRPr="007C62D7">
        <w:rPr>
          <w:rFonts w:ascii="Times New Roman" w:hAnsi="Times New Roman"/>
          <w:sz w:val="24"/>
          <w:szCs w:val="24"/>
        </w:rPr>
        <w:t xml:space="preserve"> šādā redakcijā</w:t>
      </w:r>
      <w:r>
        <w:rPr>
          <w:rFonts w:ascii="Times New Roman" w:hAnsi="Times New Roman"/>
          <w:sz w:val="24"/>
          <w:szCs w:val="24"/>
        </w:rPr>
        <w:t>:</w:t>
      </w:r>
    </w:p>
    <w:p w14:paraId="0B973997" w14:textId="77777777" w:rsidR="003D704D" w:rsidRPr="007C62D7" w:rsidRDefault="003D704D" w:rsidP="003D704D">
      <w:pPr>
        <w:spacing w:line="360" w:lineRule="auto"/>
        <w:ind w:firstLine="720"/>
        <w:jc w:val="both"/>
      </w:pPr>
      <w:r>
        <w:t>“</w:t>
      </w:r>
      <w:r w:rsidRPr="008E646D">
        <w:t xml:space="preserve">Grāmatvedības uzskaite aptver visus novada pašvaldības saimnieciskos darījumus </w:t>
      </w:r>
      <w:r>
        <w:t xml:space="preserve">pa </w:t>
      </w:r>
      <w:r w:rsidRPr="008E646D">
        <w:t>pa</w:t>
      </w:r>
      <w:r>
        <w:t>matbudžeta</w:t>
      </w:r>
      <w:r w:rsidRPr="008E646D">
        <w:t>, ziedojumu un dāvinājuma, citu budžetu līdzekļiem, nodrošina ieņēmumu un izdevumu norobežošanu pa pārskata periodiem</w:t>
      </w:r>
      <w:r>
        <w:t>.”;</w:t>
      </w:r>
    </w:p>
    <w:p w14:paraId="43890C1B" w14:textId="77777777" w:rsidR="003D704D" w:rsidRPr="00290C68" w:rsidRDefault="003D704D" w:rsidP="003D704D">
      <w:pPr>
        <w:pStyle w:val="Sarakstarindkopa"/>
        <w:numPr>
          <w:ilvl w:val="1"/>
          <w:numId w:val="22"/>
        </w:numPr>
        <w:spacing w:after="0" w:line="360" w:lineRule="auto"/>
        <w:ind w:left="0" w:firstLine="720"/>
        <w:contextualSpacing w:val="0"/>
        <w:jc w:val="both"/>
        <w:rPr>
          <w:rFonts w:ascii="Times New Roman" w:hAnsi="Times New Roman"/>
          <w:sz w:val="24"/>
          <w:szCs w:val="24"/>
        </w:rPr>
      </w:pPr>
      <w:bookmarkStart w:id="61" w:name="_Hlk90722969"/>
      <w:bookmarkStart w:id="62" w:name="_Hlk90725472"/>
      <w:bookmarkEnd w:id="60"/>
      <w:r w:rsidRPr="00290C68">
        <w:rPr>
          <w:rFonts w:ascii="Times New Roman" w:hAnsi="Times New Roman"/>
          <w:sz w:val="24"/>
          <w:szCs w:val="24"/>
        </w:rPr>
        <w:t>aizstāt 9.punkt</w:t>
      </w:r>
      <w:r>
        <w:rPr>
          <w:rFonts w:ascii="Times New Roman" w:hAnsi="Times New Roman"/>
          <w:sz w:val="24"/>
          <w:szCs w:val="24"/>
        </w:rPr>
        <w:t>a</w:t>
      </w:r>
      <w:r w:rsidRPr="00290C68">
        <w:rPr>
          <w:rFonts w:ascii="Times New Roman" w:hAnsi="Times New Roman"/>
          <w:sz w:val="24"/>
          <w:szCs w:val="24"/>
        </w:rPr>
        <w:t xml:space="preserve"> pirmajā teikumā vārdus “likuma “Par grāmatvedību”</w:t>
      </w:r>
      <w:r>
        <w:rPr>
          <w:rFonts w:ascii="Times New Roman" w:hAnsi="Times New Roman"/>
          <w:sz w:val="24"/>
          <w:szCs w:val="24"/>
        </w:rPr>
        <w:t xml:space="preserve"> </w:t>
      </w:r>
      <w:r w:rsidRPr="00290C68">
        <w:rPr>
          <w:rFonts w:ascii="Times New Roman" w:hAnsi="Times New Roman"/>
          <w:sz w:val="24"/>
          <w:szCs w:val="24"/>
        </w:rPr>
        <w:t>10.pantā”</w:t>
      </w:r>
      <w:r>
        <w:rPr>
          <w:rFonts w:ascii="Times New Roman" w:hAnsi="Times New Roman"/>
          <w:sz w:val="24"/>
          <w:szCs w:val="24"/>
        </w:rPr>
        <w:t xml:space="preserve"> un </w:t>
      </w:r>
      <w:bookmarkEnd w:id="61"/>
      <w:bookmarkEnd w:id="62"/>
      <w:r w:rsidRPr="00290C68">
        <w:rPr>
          <w:rFonts w:ascii="Times New Roman" w:hAnsi="Times New Roman"/>
          <w:sz w:val="24"/>
          <w:szCs w:val="24"/>
        </w:rPr>
        <w:t xml:space="preserve"> trešajā teikumā vārdus “likuma “Par grāmatvedību”</w:t>
      </w:r>
      <w:r>
        <w:rPr>
          <w:rFonts w:ascii="Times New Roman" w:hAnsi="Times New Roman"/>
          <w:sz w:val="24"/>
          <w:szCs w:val="24"/>
        </w:rPr>
        <w:t xml:space="preserve"> </w:t>
      </w:r>
      <w:r w:rsidRPr="00290C68">
        <w:rPr>
          <w:rFonts w:ascii="Times New Roman" w:hAnsi="Times New Roman"/>
          <w:sz w:val="24"/>
          <w:szCs w:val="24"/>
        </w:rPr>
        <w:t>10.panta otrajā daļā” ar vārdiem “Grāmatvedības likuma 28.pantā”;</w:t>
      </w:r>
    </w:p>
    <w:p w14:paraId="7BA22EC3" w14:textId="77777777" w:rsidR="003D704D" w:rsidRDefault="003D704D" w:rsidP="003D704D">
      <w:pPr>
        <w:pStyle w:val="Sarakstarindkopa"/>
        <w:widowControl w:val="0"/>
        <w:numPr>
          <w:ilvl w:val="1"/>
          <w:numId w:val="22"/>
        </w:numPr>
        <w:spacing w:after="0" w:line="360" w:lineRule="auto"/>
        <w:ind w:left="0" w:firstLine="720"/>
        <w:contextualSpacing w:val="0"/>
        <w:jc w:val="both"/>
        <w:rPr>
          <w:rFonts w:ascii="Times New Roman" w:hAnsi="Times New Roman"/>
          <w:sz w:val="24"/>
          <w:szCs w:val="24"/>
        </w:rPr>
      </w:pPr>
      <w:r w:rsidRPr="009731CE">
        <w:rPr>
          <w:rFonts w:ascii="Times New Roman" w:hAnsi="Times New Roman"/>
          <w:sz w:val="24"/>
          <w:szCs w:val="24"/>
        </w:rPr>
        <w:t xml:space="preserve">svītrot </w:t>
      </w:r>
      <w:r>
        <w:rPr>
          <w:rFonts w:ascii="Times New Roman" w:hAnsi="Times New Roman"/>
          <w:sz w:val="24"/>
          <w:szCs w:val="24"/>
        </w:rPr>
        <w:t>15.5</w:t>
      </w:r>
      <w:r w:rsidRPr="009731CE">
        <w:rPr>
          <w:rFonts w:ascii="Times New Roman" w:hAnsi="Times New Roman"/>
          <w:sz w:val="24"/>
          <w:szCs w:val="24"/>
        </w:rPr>
        <w:t>.apakšpunktu</w:t>
      </w:r>
      <w:r>
        <w:rPr>
          <w:rFonts w:ascii="Times New Roman" w:hAnsi="Times New Roman"/>
          <w:sz w:val="24"/>
          <w:szCs w:val="24"/>
        </w:rPr>
        <w:t>;</w:t>
      </w:r>
    </w:p>
    <w:p w14:paraId="17E8EF92" w14:textId="77777777" w:rsidR="003D704D" w:rsidRDefault="003D704D" w:rsidP="003D704D">
      <w:pPr>
        <w:pStyle w:val="Sarakstarindkopa"/>
        <w:widowControl w:val="0"/>
        <w:numPr>
          <w:ilvl w:val="1"/>
          <w:numId w:val="22"/>
        </w:numPr>
        <w:spacing w:after="0" w:line="360" w:lineRule="auto"/>
        <w:ind w:left="0" w:firstLine="720"/>
        <w:contextualSpacing w:val="0"/>
        <w:jc w:val="both"/>
        <w:rPr>
          <w:rFonts w:ascii="Times New Roman" w:hAnsi="Times New Roman"/>
          <w:sz w:val="24"/>
          <w:szCs w:val="24"/>
        </w:rPr>
      </w:pPr>
      <w:r>
        <w:rPr>
          <w:rFonts w:ascii="Times New Roman" w:hAnsi="Times New Roman"/>
          <w:sz w:val="24"/>
          <w:szCs w:val="24"/>
        </w:rPr>
        <w:t>aizstāt</w:t>
      </w:r>
      <w:r w:rsidRPr="009731CE">
        <w:rPr>
          <w:rFonts w:ascii="Times New Roman" w:hAnsi="Times New Roman"/>
          <w:sz w:val="24"/>
          <w:szCs w:val="24"/>
        </w:rPr>
        <w:t xml:space="preserve"> </w:t>
      </w:r>
      <w:r>
        <w:rPr>
          <w:rFonts w:ascii="Times New Roman" w:hAnsi="Times New Roman"/>
          <w:sz w:val="24"/>
          <w:szCs w:val="24"/>
        </w:rPr>
        <w:t>17</w:t>
      </w:r>
      <w:r w:rsidRPr="009731CE">
        <w:rPr>
          <w:rFonts w:ascii="Times New Roman" w:hAnsi="Times New Roman"/>
          <w:sz w:val="24"/>
          <w:szCs w:val="24"/>
        </w:rPr>
        <w:t>.punktā vārdus “speciāl</w:t>
      </w:r>
      <w:r>
        <w:rPr>
          <w:rFonts w:ascii="Times New Roman" w:hAnsi="Times New Roman"/>
          <w:sz w:val="24"/>
          <w:szCs w:val="24"/>
        </w:rPr>
        <w:t>ā</w:t>
      </w:r>
      <w:r w:rsidRPr="009731CE">
        <w:rPr>
          <w:rFonts w:ascii="Times New Roman" w:hAnsi="Times New Roman"/>
          <w:sz w:val="24"/>
          <w:szCs w:val="24"/>
        </w:rPr>
        <w:t xml:space="preserve"> budžet</w:t>
      </w:r>
      <w:r>
        <w:rPr>
          <w:rFonts w:ascii="Times New Roman" w:hAnsi="Times New Roman"/>
          <w:sz w:val="24"/>
          <w:szCs w:val="24"/>
        </w:rPr>
        <w:t>a</w:t>
      </w:r>
      <w:r w:rsidRPr="009731CE">
        <w:rPr>
          <w:rFonts w:ascii="Times New Roman" w:hAnsi="Times New Roman"/>
          <w:sz w:val="24"/>
          <w:szCs w:val="24"/>
        </w:rPr>
        <w:t>”</w:t>
      </w:r>
      <w:r>
        <w:rPr>
          <w:rFonts w:ascii="Times New Roman" w:hAnsi="Times New Roman"/>
          <w:sz w:val="24"/>
          <w:szCs w:val="24"/>
        </w:rPr>
        <w:t xml:space="preserve"> ar vārdiem “ziedojumiem un dāvinājumiem”;</w:t>
      </w:r>
    </w:p>
    <w:p w14:paraId="5E3B69E9" w14:textId="77777777" w:rsidR="003D704D" w:rsidRDefault="003D704D" w:rsidP="003D704D">
      <w:pPr>
        <w:pStyle w:val="Sarakstarindkopa"/>
        <w:widowControl w:val="0"/>
        <w:numPr>
          <w:ilvl w:val="1"/>
          <w:numId w:val="22"/>
        </w:numPr>
        <w:spacing w:after="0" w:line="360" w:lineRule="auto"/>
        <w:ind w:left="0" w:firstLine="720"/>
        <w:contextualSpacing w:val="0"/>
        <w:jc w:val="both"/>
        <w:rPr>
          <w:rFonts w:ascii="Times New Roman" w:hAnsi="Times New Roman"/>
          <w:sz w:val="24"/>
          <w:szCs w:val="24"/>
        </w:rPr>
      </w:pPr>
      <w:r w:rsidRPr="004013BF">
        <w:rPr>
          <w:rFonts w:ascii="Times New Roman" w:hAnsi="Times New Roman"/>
          <w:sz w:val="24"/>
          <w:szCs w:val="24"/>
        </w:rPr>
        <w:t xml:space="preserve">aizstāt </w:t>
      </w:r>
      <w:r>
        <w:rPr>
          <w:rFonts w:ascii="Times New Roman" w:hAnsi="Times New Roman"/>
          <w:sz w:val="24"/>
          <w:szCs w:val="24"/>
        </w:rPr>
        <w:t>22</w:t>
      </w:r>
      <w:r w:rsidRPr="004013BF">
        <w:rPr>
          <w:rFonts w:ascii="Times New Roman" w:hAnsi="Times New Roman"/>
          <w:sz w:val="24"/>
          <w:szCs w:val="24"/>
        </w:rPr>
        <w:t>.punktā vārdus “likuma</w:t>
      </w:r>
      <w:r>
        <w:rPr>
          <w:rFonts w:ascii="Times New Roman" w:hAnsi="Times New Roman"/>
          <w:sz w:val="24"/>
          <w:szCs w:val="24"/>
        </w:rPr>
        <w:t>m</w:t>
      </w:r>
      <w:r w:rsidRPr="004013BF">
        <w:rPr>
          <w:rFonts w:ascii="Times New Roman" w:hAnsi="Times New Roman"/>
          <w:sz w:val="24"/>
          <w:szCs w:val="24"/>
        </w:rPr>
        <w:t xml:space="preserve"> “Par grāmatvedību” ar vārdiem “Grāmatvedības </w:t>
      </w:r>
      <w:r w:rsidRPr="004013BF">
        <w:rPr>
          <w:rFonts w:ascii="Times New Roman" w:hAnsi="Times New Roman"/>
          <w:sz w:val="24"/>
          <w:szCs w:val="24"/>
        </w:rPr>
        <w:lastRenderedPageBreak/>
        <w:t>likum</w:t>
      </w:r>
      <w:r>
        <w:rPr>
          <w:rFonts w:ascii="Times New Roman" w:hAnsi="Times New Roman"/>
          <w:sz w:val="24"/>
          <w:szCs w:val="24"/>
        </w:rPr>
        <w:t>am”;</w:t>
      </w:r>
    </w:p>
    <w:p w14:paraId="285B007D" w14:textId="77777777" w:rsidR="003D704D" w:rsidRPr="003A6692" w:rsidRDefault="003D704D" w:rsidP="003D704D">
      <w:pPr>
        <w:pStyle w:val="Sarakstarindkopa"/>
        <w:widowControl w:val="0"/>
        <w:numPr>
          <w:ilvl w:val="1"/>
          <w:numId w:val="22"/>
        </w:numPr>
        <w:spacing w:after="0" w:line="360" w:lineRule="auto"/>
        <w:ind w:left="0" w:firstLine="720"/>
        <w:contextualSpacing w:val="0"/>
        <w:jc w:val="both"/>
        <w:rPr>
          <w:rFonts w:ascii="Times New Roman" w:hAnsi="Times New Roman"/>
          <w:sz w:val="24"/>
          <w:szCs w:val="24"/>
        </w:rPr>
      </w:pPr>
      <w:r w:rsidRPr="003A6692">
        <w:rPr>
          <w:rFonts w:ascii="Times New Roman" w:hAnsi="Times New Roman"/>
          <w:sz w:val="24"/>
          <w:szCs w:val="24"/>
        </w:rPr>
        <w:t xml:space="preserve">aizstāt </w:t>
      </w:r>
      <w:r>
        <w:rPr>
          <w:rFonts w:ascii="Times New Roman" w:hAnsi="Times New Roman"/>
          <w:sz w:val="24"/>
          <w:szCs w:val="24"/>
        </w:rPr>
        <w:t>4.</w:t>
      </w:r>
      <w:r w:rsidRPr="003A6692">
        <w:rPr>
          <w:rFonts w:ascii="Times New Roman" w:hAnsi="Times New Roman"/>
          <w:sz w:val="24"/>
          <w:szCs w:val="24"/>
        </w:rPr>
        <w:t>nodaļas nosaukumu “4.Grāmatvedības un Ekonomikas nodaļu darba organizācija” ar nosaukumu</w:t>
      </w:r>
      <w:r>
        <w:rPr>
          <w:rFonts w:ascii="Times New Roman" w:hAnsi="Times New Roman"/>
          <w:sz w:val="24"/>
          <w:szCs w:val="24"/>
        </w:rPr>
        <w:t xml:space="preserve"> </w:t>
      </w:r>
      <w:r w:rsidRPr="003A6692">
        <w:rPr>
          <w:rFonts w:ascii="Times New Roman" w:hAnsi="Times New Roman"/>
          <w:sz w:val="24"/>
          <w:szCs w:val="24"/>
        </w:rPr>
        <w:t>“4.Finanšu nodaļ</w:t>
      </w:r>
      <w:r>
        <w:rPr>
          <w:rFonts w:ascii="Times New Roman" w:hAnsi="Times New Roman"/>
          <w:sz w:val="24"/>
          <w:szCs w:val="24"/>
        </w:rPr>
        <w:t>as</w:t>
      </w:r>
      <w:r w:rsidRPr="003A6692">
        <w:rPr>
          <w:rFonts w:ascii="Times New Roman" w:hAnsi="Times New Roman"/>
          <w:sz w:val="24"/>
          <w:szCs w:val="24"/>
        </w:rPr>
        <w:t xml:space="preserve"> darba organizācija”</w:t>
      </w:r>
      <w:r>
        <w:rPr>
          <w:rFonts w:ascii="Times New Roman" w:hAnsi="Times New Roman"/>
          <w:sz w:val="24"/>
          <w:szCs w:val="24"/>
        </w:rPr>
        <w:t>;</w:t>
      </w:r>
    </w:p>
    <w:p w14:paraId="462E8404" w14:textId="77777777" w:rsidR="003D704D" w:rsidRDefault="003D704D" w:rsidP="003D704D">
      <w:pPr>
        <w:pStyle w:val="Sarakstarindkopa"/>
        <w:widowControl w:val="0"/>
        <w:numPr>
          <w:ilvl w:val="1"/>
          <w:numId w:val="22"/>
        </w:numPr>
        <w:spacing w:after="0" w:line="360" w:lineRule="auto"/>
        <w:ind w:left="0" w:firstLine="720"/>
        <w:contextualSpacing w:val="0"/>
        <w:jc w:val="both"/>
        <w:rPr>
          <w:rFonts w:ascii="Times New Roman" w:hAnsi="Times New Roman"/>
          <w:sz w:val="24"/>
          <w:szCs w:val="24"/>
        </w:rPr>
      </w:pPr>
      <w:bookmarkStart w:id="63" w:name="_Hlk111556956"/>
      <w:r w:rsidRPr="00C30D0B">
        <w:rPr>
          <w:rFonts w:ascii="Times New Roman" w:hAnsi="Times New Roman"/>
          <w:sz w:val="24"/>
          <w:szCs w:val="24"/>
        </w:rPr>
        <w:t>aizstāt 2</w:t>
      </w:r>
      <w:r>
        <w:rPr>
          <w:rFonts w:ascii="Times New Roman" w:hAnsi="Times New Roman"/>
          <w:sz w:val="24"/>
          <w:szCs w:val="24"/>
        </w:rPr>
        <w:t>6</w:t>
      </w:r>
      <w:r w:rsidRPr="00C30D0B">
        <w:rPr>
          <w:rFonts w:ascii="Times New Roman" w:hAnsi="Times New Roman"/>
          <w:sz w:val="24"/>
          <w:szCs w:val="24"/>
        </w:rPr>
        <w:t>.punktā vārdu</w:t>
      </w:r>
      <w:r>
        <w:rPr>
          <w:rFonts w:ascii="Times New Roman" w:hAnsi="Times New Roman"/>
          <w:sz w:val="24"/>
          <w:szCs w:val="24"/>
        </w:rPr>
        <w:t xml:space="preserve"> “Grāmatvedības” ar vārdiem “ administrācijas Finanšu”;</w:t>
      </w:r>
    </w:p>
    <w:p w14:paraId="018B67AC" w14:textId="77777777" w:rsidR="003D704D" w:rsidRDefault="003D704D" w:rsidP="003D704D">
      <w:pPr>
        <w:pStyle w:val="Sarakstarindkopa"/>
        <w:numPr>
          <w:ilvl w:val="1"/>
          <w:numId w:val="22"/>
        </w:numPr>
        <w:spacing w:after="0" w:line="360" w:lineRule="auto"/>
        <w:ind w:left="0" w:firstLine="720"/>
        <w:contextualSpacing w:val="0"/>
        <w:jc w:val="both"/>
        <w:rPr>
          <w:rFonts w:ascii="Times New Roman" w:hAnsi="Times New Roman"/>
          <w:sz w:val="24"/>
          <w:szCs w:val="24"/>
        </w:rPr>
      </w:pPr>
      <w:bookmarkStart w:id="64" w:name="_Hlk111557314"/>
      <w:bookmarkEnd w:id="63"/>
      <w:r>
        <w:rPr>
          <w:rFonts w:ascii="Times New Roman" w:hAnsi="Times New Roman"/>
          <w:sz w:val="24"/>
          <w:szCs w:val="24"/>
        </w:rPr>
        <w:t>izteikt 27</w:t>
      </w:r>
      <w:r w:rsidRPr="004013BF">
        <w:rPr>
          <w:rFonts w:ascii="Times New Roman" w:hAnsi="Times New Roman"/>
          <w:sz w:val="24"/>
          <w:szCs w:val="24"/>
        </w:rPr>
        <w:t>.punkt</w:t>
      </w:r>
      <w:r>
        <w:rPr>
          <w:rFonts w:ascii="Times New Roman" w:hAnsi="Times New Roman"/>
          <w:sz w:val="24"/>
          <w:szCs w:val="24"/>
        </w:rPr>
        <w:t>u šādā redakcijā</w:t>
      </w:r>
      <w:bookmarkEnd w:id="64"/>
      <w:r>
        <w:rPr>
          <w:rFonts w:ascii="Times New Roman" w:hAnsi="Times New Roman"/>
          <w:sz w:val="24"/>
          <w:szCs w:val="24"/>
        </w:rPr>
        <w:t>:</w:t>
      </w:r>
    </w:p>
    <w:p w14:paraId="5C14D945" w14:textId="77777777" w:rsidR="003D704D" w:rsidRPr="007A6D00" w:rsidRDefault="003D704D" w:rsidP="003D704D">
      <w:pPr>
        <w:spacing w:line="360" w:lineRule="auto"/>
        <w:ind w:firstLine="720"/>
        <w:jc w:val="both"/>
      </w:pPr>
      <w:r>
        <w:t xml:space="preserve">“27. </w:t>
      </w:r>
      <w:r>
        <w:rPr>
          <w:bCs/>
        </w:rPr>
        <w:t>Finanšu</w:t>
      </w:r>
      <w:r w:rsidRPr="007A6D00">
        <w:rPr>
          <w:bCs/>
        </w:rPr>
        <w:t xml:space="preserve"> nodaļa ir Gulbenes novada </w:t>
      </w:r>
      <w:r w:rsidRPr="007A6D00">
        <w:t>pašvaldības</w:t>
      </w:r>
      <w:r w:rsidRPr="007A6D00">
        <w:rPr>
          <w:bCs/>
        </w:rPr>
        <w:t xml:space="preserve"> </w:t>
      </w:r>
      <w:r>
        <w:rPr>
          <w:bCs/>
        </w:rPr>
        <w:t xml:space="preserve">administrācijas </w:t>
      </w:r>
      <w:r w:rsidRPr="007A6D00">
        <w:rPr>
          <w:bCs/>
        </w:rPr>
        <w:t xml:space="preserve">struktūrvienība un savā darbībā pakļauta novada </w:t>
      </w:r>
      <w:r w:rsidRPr="007A6D00">
        <w:t>pašvaldības</w:t>
      </w:r>
      <w:r w:rsidRPr="007A6D00">
        <w:rPr>
          <w:bCs/>
        </w:rPr>
        <w:t xml:space="preserve"> izpilddirektoram.”</w:t>
      </w:r>
      <w:r>
        <w:rPr>
          <w:bCs/>
        </w:rPr>
        <w:t>;</w:t>
      </w:r>
    </w:p>
    <w:p w14:paraId="26E01738" w14:textId="77777777" w:rsidR="003D704D" w:rsidRDefault="003D704D" w:rsidP="003D704D">
      <w:pPr>
        <w:pStyle w:val="Sarakstarindkopa"/>
        <w:numPr>
          <w:ilvl w:val="1"/>
          <w:numId w:val="22"/>
        </w:numPr>
        <w:spacing w:after="0" w:line="360" w:lineRule="auto"/>
        <w:ind w:left="0" w:firstLine="720"/>
        <w:contextualSpacing w:val="0"/>
        <w:jc w:val="both"/>
        <w:rPr>
          <w:rFonts w:ascii="Times New Roman" w:hAnsi="Times New Roman"/>
          <w:sz w:val="24"/>
          <w:szCs w:val="24"/>
        </w:rPr>
      </w:pPr>
      <w:bookmarkStart w:id="65" w:name="_Hlk111557129"/>
      <w:r w:rsidRPr="003A6692">
        <w:rPr>
          <w:rFonts w:ascii="Times New Roman" w:hAnsi="Times New Roman"/>
          <w:sz w:val="24"/>
          <w:szCs w:val="24"/>
        </w:rPr>
        <w:t>aizstāt 2</w:t>
      </w:r>
      <w:r>
        <w:rPr>
          <w:rFonts w:ascii="Times New Roman" w:hAnsi="Times New Roman"/>
          <w:sz w:val="24"/>
          <w:szCs w:val="24"/>
        </w:rPr>
        <w:t>8</w:t>
      </w:r>
      <w:r w:rsidRPr="003A6692">
        <w:rPr>
          <w:rFonts w:ascii="Times New Roman" w:hAnsi="Times New Roman"/>
          <w:sz w:val="24"/>
          <w:szCs w:val="24"/>
        </w:rPr>
        <w:t>.punktā vārdu “Grāmatvedības” ar vārdiem “Finanšu</w:t>
      </w:r>
      <w:bookmarkEnd w:id="65"/>
      <w:r>
        <w:rPr>
          <w:rFonts w:ascii="Times New Roman" w:hAnsi="Times New Roman"/>
          <w:sz w:val="24"/>
          <w:szCs w:val="24"/>
        </w:rPr>
        <w:t>”;</w:t>
      </w:r>
    </w:p>
    <w:p w14:paraId="7DE7748A" w14:textId="77777777" w:rsidR="003D704D" w:rsidRDefault="003D704D" w:rsidP="003D704D">
      <w:pPr>
        <w:pStyle w:val="Sarakstarindkopa"/>
        <w:numPr>
          <w:ilvl w:val="1"/>
          <w:numId w:val="22"/>
        </w:numPr>
        <w:spacing w:after="0" w:line="360" w:lineRule="auto"/>
        <w:ind w:left="0" w:firstLine="720"/>
        <w:contextualSpacing w:val="0"/>
        <w:jc w:val="both"/>
        <w:rPr>
          <w:rFonts w:ascii="Times New Roman" w:hAnsi="Times New Roman"/>
          <w:sz w:val="24"/>
          <w:szCs w:val="24"/>
        </w:rPr>
      </w:pPr>
      <w:r w:rsidRPr="00825330">
        <w:rPr>
          <w:rFonts w:ascii="Times New Roman" w:hAnsi="Times New Roman"/>
          <w:sz w:val="24"/>
          <w:szCs w:val="24"/>
        </w:rPr>
        <w:t>aizstāt 29.punktā vārdu “Grāmatvedības” ar vārdiem “Finanšu</w:t>
      </w:r>
      <w:r>
        <w:rPr>
          <w:rFonts w:ascii="Times New Roman" w:hAnsi="Times New Roman"/>
          <w:sz w:val="24"/>
          <w:szCs w:val="24"/>
        </w:rPr>
        <w:t>”;</w:t>
      </w:r>
    </w:p>
    <w:p w14:paraId="336ED0FD" w14:textId="77777777" w:rsidR="003D704D" w:rsidRDefault="003D704D" w:rsidP="003D704D">
      <w:pPr>
        <w:pStyle w:val="Sarakstarindkopa"/>
        <w:numPr>
          <w:ilvl w:val="1"/>
          <w:numId w:val="22"/>
        </w:numPr>
        <w:spacing w:after="0" w:line="360" w:lineRule="auto"/>
        <w:ind w:left="0" w:firstLine="720"/>
        <w:contextualSpacing w:val="0"/>
        <w:jc w:val="both"/>
        <w:rPr>
          <w:rFonts w:ascii="Times New Roman" w:hAnsi="Times New Roman"/>
          <w:sz w:val="24"/>
          <w:szCs w:val="24"/>
        </w:rPr>
      </w:pPr>
      <w:r w:rsidRPr="003A6692">
        <w:rPr>
          <w:rFonts w:ascii="Times New Roman" w:hAnsi="Times New Roman"/>
          <w:sz w:val="24"/>
          <w:szCs w:val="24"/>
        </w:rPr>
        <w:t xml:space="preserve">aizstāt </w:t>
      </w:r>
      <w:r>
        <w:rPr>
          <w:rFonts w:ascii="Times New Roman" w:hAnsi="Times New Roman"/>
          <w:sz w:val="24"/>
          <w:szCs w:val="24"/>
        </w:rPr>
        <w:t>30</w:t>
      </w:r>
      <w:r w:rsidRPr="003A6692">
        <w:rPr>
          <w:rFonts w:ascii="Times New Roman" w:hAnsi="Times New Roman"/>
          <w:sz w:val="24"/>
          <w:szCs w:val="24"/>
        </w:rPr>
        <w:t>.punktā vārdus “Grāmatvedības</w:t>
      </w:r>
      <w:r>
        <w:rPr>
          <w:rFonts w:ascii="Times New Roman" w:hAnsi="Times New Roman"/>
          <w:sz w:val="24"/>
          <w:szCs w:val="24"/>
        </w:rPr>
        <w:t xml:space="preserve"> nodaļai un Ekonomikas nodaļai</w:t>
      </w:r>
      <w:r w:rsidRPr="003A6692">
        <w:rPr>
          <w:rFonts w:ascii="Times New Roman" w:hAnsi="Times New Roman"/>
          <w:sz w:val="24"/>
          <w:szCs w:val="24"/>
        </w:rPr>
        <w:t>” ar vārdiem “Finanšu</w:t>
      </w:r>
      <w:r>
        <w:rPr>
          <w:rFonts w:ascii="Times New Roman" w:hAnsi="Times New Roman"/>
          <w:sz w:val="24"/>
          <w:szCs w:val="24"/>
        </w:rPr>
        <w:t xml:space="preserve"> nodaļai”;</w:t>
      </w:r>
    </w:p>
    <w:p w14:paraId="3D544151" w14:textId="77777777" w:rsidR="003D704D" w:rsidRDefault="003D704D" w:rsidP="003D704D">
      <w:pPr>
        <w:pStyle w:val="Sarakstarindkopa"/>
        <w:numPr>
          <w:ilvl w:val="1"/>
          <w:numId w:val="22"/>
        </w:numPr>
        <w:spacing w:after="0" w:line="360" w:lineRule="auto"/>
        <w:ind w:left="0" w:firstLine="720"/>
        <w:contextualSpacing w:val="0"/>
        <w:jc w:val="both"/>
        <w:rPr>
          <w:rFonts w:ascii="Times New Roman" w:hAnsi="Times New Roman"/>
          <w:sz w:val="24"/>
          <w:szCs w:val="24"/>
        </w:rPr>
      </w:pPr>
      <w:r w:rsidRPr="00671559">
        <w:rPr>
          <w:rFonts w:ascii="Times New Roman" w:hAnsi="Times New Roman"/>
          <w:sz w:val="24"/>
          <w:szCs w:val="24"/>
        </w:rPr>
        <w:t xml:space="preserve">izteikt </w:t>
      </w:r>
      <w:r>
        <w:rPr>
          <w:rFonts w:ascii="Times New Roman" w:hAnsi="Times New Roman"/>
          <w:sz w:val="24"/>
          <w:szCs w:val="24"/>
        </w:rPr>
        <w:t>31</w:t>
      </w:r>
      <w:r w:rsidRPr="00671559">
        <w:rPr>
          <w:rFonts w:ascii="Times New Roman" w:hAnsi="Times New Roman"/>
          <w:sz w:val="24"/>
          <w:szCs w:val="24"/>
        </w:rPr>
        <w:t>.punktu šādā redakcijā</w:t>
      </w:r>
      <w:r>
        <w:rPr>
          <w:rFonts w:ascii="Times New Roman" w:hAnsi="Times New Roman"/>
          <w:sz w:val="24"/>
          <w:szCs w:val="24"/>
        </w:rPr>
        <w:t xml:space="preserve">: </w:t>
      </w:r>
    </w:p>
    <w:p w14:paraId="645A9E3C" w14:textId="77777777" w:rsidR="003D704D" w:rsidRDefault="003D704D" w:rsidP="003D704D">
      <w:pPr>
        <w:pStyle w:val="Sarakstarindkopa"/>
        <w:spacing w:after="0" w:line="360" w:lineRule="auto"/>
        <w:ind w:left="0" w:firstLine="720"/>
        <w:contextualSpacing w:val="0"/>
        <w:jc w:val="both"/>
        <w:rPr>
          <w:rFonts w:ascii="Times New Roman" w:hAnsi="Times New Roman"/>
          <w:sz w:val="24"/>
          <w:szCs w:val="24"/>
        </w:rPr>
      </w:pPr>
      <w:r>
        <w:rPr>
          <w:rFonts w:ascii="Times New Roman" w:hAnsi="Times New Roman"/>
          <w:sz w:val="24"/>
          <w:szCs w:val="24"/>
        </w:rPr>
        <w:t>“31. Finanšu</w:t>
      </w:r>
      <w:r w:rsidRPr="00671559">
        <w:rPr>
          <w:rFonts w:ascii="Times New Roman" w:hAnsi="Times New Roman"/>
          <w:sz w:val="24"/>
          <w:szCs w:val="24"/>
        </w:rPr>
        <w:t xml:space="preserve"> nodaļa, pārvalžu, iestāžu un struktūrvienību darbinieki, kas veic budžeta un grāmatvedības uzskaiti, savā darbībā ievēro spēkā esošos Latvijas Republikas likumus, Ministru kabineta noteikumus, rīkojumus, novada domes lēmumus, novada domes priekšsēdētāja, priekšsēdētāja vietnieka, novada pašvaldības izpilddirektora rīkojumus,</w:t>
      </w:r>
      <w:r>
        <w:rPr>
          <w:rFonts w:ascii="Times New Roman" w:hAnsi="Times New Roman"/>
          <w:sz w:val="24"/>
          <w:szCs w:val="24"/>
        </w:rPr>
        <w:t xml:space="preserve"> </w:t>
      </w:r>
      <w:r w:rsidRPr="00671559">
        <w:rPr>
          <w:rFonts w:ascii="Times New Roman" w:hAnsi="Times New Roman"/>
          <w:sz w:val="24"/>
          <w:szCs w:val="24"/>
        </w:rPr>
        <w:t xml:space="preserve">novada pašvaldības nolikumu, grāmatvedības politiku, </w:t>
      </w:r>
      <w:r>
        <w:rPr>
          <w:rFonts w:ascii="Times New Roman" w:hAnsi="Times New Roman"/>
          <w:sz w:val="24"/>
          <w:szCs w:val="24"/>
        </w:rPr>
        <w:t>Finanšu</w:t>
      </w:r>
      <w:r w:rsidRPr="00671559">
        <w:rPr>
          <w:rFonts w:ascii="Times New Roman" w:hAnsi="Times New Roman"/>
          <w:sz w:val="24"/>
          <w:szCs w:val="24"/>
        </w:rPr>
        <w:t xml:space="preserve"> nodaļas vadītāja norādījumus, novada domes darba kārtības noteikumus un citus saistošos normatīvos aktus</w:t>
      </w:r>
      <w:r>
        <w:rPr>
          <w:rFonts w:ascii="Times New Roman" w:hAnsi="Times New Roman"/>
          <w:sz w:val="24"/>
          <w:szCs w:val="24"/>
        </w:rPr>
        <w:t>.”</w:t>
      </w:r>
    </w:p>
    <w:p w14:paraId="03754D86" w14:textId="77777777" w:rsidR="003D704D" w:rsidRDefault="003D704D" w:rsidP="003D704D">
      <w:pPr>
        <w:pStyle w:val="Sarakstarindkopa"/>
        <w:numPr>
          <w:ilvl w:val="1"/>
          <w:numId w:val="22"/>
        </w:numPr>
        <w:spacing w:after="0" w:line="360" w:lineRule="auto"/>
        <w:ind w:left="0" w:firstLine="720"/>
        <w:contextualSpacing w:val="0"/>
        <w:jc w:val="both"/>
        <w:rPr>
          <w:rFonts w:ascii="Times New Roman" w:hAnsi="Times New Roman"/>
          <w:sz w:val="24"/>
          <w:szCs w:val="24"/>
        </w:rPr>
      </w:pPr>
      <w:r w:rsidRPr="00363B63">
        <w:rPr>
          <w:rFonts w:ascii="Times New Roman" w:hAnsi="Times New Roman"/>
          <w:sz w:val="24"/>
          <w:szCs w:val="24"/>
        </w:rPr>
        <w:t xml:space="preserve">aizstāt </w:t>
      </w:r>
      <w:r>
        <w:rPr>
          <w:rFonts w:ascii="Times New Roman" w:hAnsi="Times New Roman"/>
          <w:sz w:val="24"/>
          <w:szCs w:val="24"/>
        </w:rPr>
        <w:t>5.</w:t>
      </w:r>
      <w:r w:rsidRPr="00363B63">
        <w:rPr>
          <w:rFonts w:ascii="Times New Roman" w:hAnsi="Times New Roman"/>
          <w:sz w:val="24"/>
          <w:szCs w:val="24"/>
        </w:rPr>
        <w:t>nodaļas nosaukumu “</w:t>
      </w:r>
      <w:r>
        <w:rPr>
          <w:rFonts w:ascii="Times New Roman" w:hAnsi="Times New Roman"/>
          <w:sz w:val="24"/>
          <w:szCs w:val="24"/>
        </w:rPr>
        <w:t>5</w:t>
      </w:r>
      <w:r w:rsidRPr="00363B63">
        <w:rPr>
          <w:rFonts w:ascii="Times New Roman" w:hAnsi="Times New Roman"/>
          <w:sz w:val="24"/>
          <w:szCs w:val="24"/>
        </w:rPr>
        <w:t>.Grāmatvedības un Ekonomikas nodaļu funkcijas un galvenie uzdevumi” ar nosaukumu “</w:t>
      </w:r>
      <w:r>
        <w:rPr>
          <w:rFonts w:ascii="Times New Roman" w:hAnsi="Times New Roman"/>
          <w:sz w:val="24"/>
          <w:szCs w:val="24"/>
        </w:rPr>
        <w:t>5</w:t>
      </w:r>
      <w:r w:rsidRPr="00363B63">
        <w:rPr>
          <w:rFonts w:ascii="Times New Roman" w:hAnsi="Times New Roman"/>
          <w:sz w:val="24"/>
          <w:szCs w:val="24"/>
        </w:rPr>
        <w:t>.Finanšu nodaļ</w:t>
      </w:r>
      <w:r>
        <w:rPr>
          <w:rFonts w:ascii="Times New Roman" w:hAnsi="Times New Roman"/>
          <w:sz w:val="24"/>
          <w:szCs w:val="24"/>
        </w:rPr>
        <w:t>as</w:t>
      </w:r>
      <w:r w:rsidRPr="00363B63">
        <w:rPr>
          <w:rFonts w:ascii="Times New Roman" w:hAnsi="Times New Roman"/>
          <w:sz w:val="24"/>
          <w:szCs w:val="24"/>
        </w:rPr>
        <w:t xml:space="preserve"> funkcijas un galvenie uzdevumi</w:t>
      </w:r>
      <w:r>
        <w:rPr>
          <w:rFonts w:ascii="Times New Roman" w:hAnsi="Times New Roman"/>
          <w:sz w:val="24"/>
          <w:szCs w:val="24"/>
        </w:rPr>
        <w:t>”;</w:t>
      </w:r>
    </w:p>
    <w:p w14:paraId="462BCC78" w14:textId="77777777" w:rsidR="003D704D" w:rsidRDefault="003D704D" w:rsidP="003D704D">
      <w:pPr>
        <w:pStyle w:val="Sarakstarindkopa"/>
        <w:numPr>
          <w:ilvl w:val="1"/>
          <w:numId w:val="22"/>
        </w:numPr>
        <w:spacing w:after="0" w:line="360" w:lineRule="auto"/>
        <w:ind w:left="0" w:firstLine="720"/>
        <w:contextualSpacing w:val="0"/>
        <w:jc w:val="both"/>
        <w:rPr>
          <w:rFonts w:ascii="Times New Roman" w:hAnsi="Times New Roman"/>
          <w:sz w:val="24"/>
          <w:szCs w:val="24"/>
        </w:rPr>
      </w:pPr>
      <w:bookmarkStart w:id="66" w:name="_Hlk111558101"/>
      <w:r w:rsidRPr="00C25298">
        <w:rPr>
          <w:rFonts w:ascii="Times New Roman" w:hAnsi="Times New Roman"/>
          <w:sz w:val="24"/>
          <w:szCs w:val="24"/>
        </w:rPr>
        <w:t xml:space="preserve">aizstāt </w:t>
      </w:r>
      <w:r>
        <w:rPr>
          <w:rFonts w:ascii="Times New Roman" w:hAnsi="Times New Roman"/>
          <w:sz w:val="24"/>
          <w:szCs w:val="24"/>
        </w:rPr>
        <w:t>33</w:t>
      </w:r>
      <w:r w:rsidRPr="00C25298">
        <w:rPr>
          <w:rFonts w:ascii="Times New Roman" w:hAnsi="Times New Roman"/>
          <w:sz w:val="24"/>
          <w:szCs w:val="24"/>
        </w:rPr>
        <w:t>.punktā vārdu “</w:t>
      </w:r>
      <w:r>
        <w:rPr>
          <w:rFonts w:ascii="Times New Roman" w:hAnsi="Times New Roman"/>
          <w:sz w:val="24"/>
          <w:szCs w:val="24"/>
        </w:rPr>
        <w:t>nodaļu</w:t>
      </w:r>
      <w:r w:rsidRPr="00C25298">
        <w:rPr>
          <w:rFonts w:ascii="Times New Roman" w:hAnsi="Times New Roman"/>
          <w:sz w:val="24"/>
          <w:szCs w:val="24"/>
        </w:rPr>
        <w:t>” ar vārdiem</w:t>
      </w:r>
      <w:r>
        <w:rPr>
          <w:rFonts w:ascii="Times New Roman" w:hAnsi="Times New Roman"/>
          <w:sz w:val="24"/>
          <w:szCs w:val="24"/>
        </w:rPr>
        <w:t xml:space="preserve"> “Finanšu nodaļas</w:t>
      </w:r>
      <w:bookmarkEnd w:id="66"/>
      <w:r>
        <w:rPr>
          <w:rFonts w:ascii="Times New Roman" w:hAnsi="Times New Roman"/>
          <w:sz w:val="24"/>
          <w:szCs w:val="24"/>
        </w:rPr>
        <w:t>”;</w:t>
      </w:r>
    </w:p>
    <w:p w14:paraId="194FF9AD" w14:textId="77777777" w:rsidR="003D704D" w:rsidRDefault="003D704D" w:rsidP="003D704D">
      <w:pPr>
        <w:pStyle w:val="Sarakstarindkopa"/>
        <w:numPr>
          <w:ilvl w:val="1"/>
          <w:numId w:val="22"/>
        </w:numPr>
        <w:spacing w:after="0" w:line="360" w:lineRule="auto"/>
        <w:ind w:left="0" w:firstLine="720"/>
        <w:contextualSpacing w:val="0"/>
        <w:jc w:val="both"/>
        <w:rPr>
          <w:rFonts w:ascii="Times New Roman" w:hAnsi="Times New Roman"/>
          <w:sz w:val="24"/>
          <w:szCs w:val="24"/>
        </w:rPr>
      </w:pPr>
      <w:r w:rsidRPr="00E10C46">
        <w:rPr>
          <w:rFonts w:ascii="Times New Roman" w:hAnsi="Times New Roman"/>
          <w:sz w:val="24"/>
          <w:szCs w:val="24"/>
        </w:rPr>
        <w:t>izteikt 3</w:t>
      </w:r>
      <w:r>
        <w:rPr>
          <w:rFonts w:ascii="Times New Roman" w:hAnsi="Times New Roman"/>
          <w:sz w:val="24"/>
          <w:szCs w:val="24"/>
        </w:rPr>
        <w:t>3.2.apakš</w:t>
      </w:r>
      <w:r w:rsidRPr="00E10C46">
        <w:rPr>
          <w:rFonts w:ascii="Times New Roman" w:hAnsi="Times New Roman"/>
          <w:sz w:val="24"/>
          <w:szCs w:val="24"/>
        </w:rPr>
        <w:t>punktu šādā redakcijā</w:t>
      </w:r>
      <w:r>
        <w:rPr>
          <w:rFonts w:ascii="Times New Roman" w:hAnsi="Times New Roman"/>
          <w:sz w:val="24"/>
          <w:szCs w:val="24"/>
        </w:rPr>
        <w:t xml:space="preserve">: </w:t>
      </w:r>
    </w:p>
    <w:p w14:paraId="2C2A32C6" w14:textId="77777777" w:rsidR="003D704D" w:rsidRDefault="003D704D" w:rsidP="003D704D">
      <w:pPr>
        <w:pStyle w:val="Sarakstarindkopa"/>
        <w:spacing w:after="0" w:line="360" w:lineRule="auto"/>
        <w:ind w:left="0" w:firstLine="720"/>
        <w:contextualSpacing w:val="0"/>
        <w:jc w:val="both"/>
        <w:rPr>
          <w:rFonts w:ascii="Times New Roman" w:hAnsi="Times New Roman"/>
          <w:sz w:val="24"/>
          <w:szCs w:val="24"/>
        </w:rPr>
      </w:pPr>
      <w:r>
        <w:rPr>
          <w:rFonts w:ascii="Times New Roman" w:hAnsi="Times New Roman"/>
          <w:sz w:val="24"/>
          <w:szCs w:val="24"/>
        </w:rPr>
        <w:t>“33.2.</w:t>
      </w:r>
      <w:r w:rsidRPr="00C85B43">
        <w:rPr>
          <w:rFonts w:ascii="Times New Roman" w:hAnsi="Times New Roman"/>
          <w:sz w:val="24"/>
          <w:szCs w:val="24"/>
        </w:rPr>
        <w:t xml:space="preserve">veikt </w:t>
      </w:r>
      <w:r>
        <w:rPr>
          <w:rFonts w:ascii="Times New Roman" w:hAnsi="Times New Roman"/>
          <w:sz w:val="24"/>
          <w:szCs w:val="24"/>
        </w:rPr>
        <w:t xml:space="preserve">novada </w:t>
      </w:r>
      <w:r w:rsidRPr="00C85B43">
        <w:rPr>
          <w:rFonts w:ascii="Times New Roman" w:hAnsi="Times New Roman"/>
          <w:sz w:val="24"/>
          <w:szCs w:val="24"/>
        </w:rPr>
        <w:t>pašvaldības grāmatvedības uzskaiti, apkopot grāmatvedības datus, veikt grāmatvedības kontroli</w:t>
      </w:r>
      <w:r>
        <w:rPr>
          <w:rFonts w:ascii="Times New Roman" w:hAnsi="Times New Roman"/>
          <w:sz w:val="24"/>
          <w:szCs w:val="24"/>
        </w:rPr>
        <w:t>”;</w:t>
      </w:r>
    </w:p>
    <w:p w14:paraId="69EA8FFF" w14:textId="77777777" w:rsidR="003D704D" w:rsidRDefault="003D704D" w:rsidP="003D704D">
      <w:pPr>
        <w:pStyle w:val="Sarakstarindkopa"/>
        <w:numPr>
          <w:ilvl w:val="1"/>
          <w:numId w:val="22"/>
        </w:numPr>
        <w:spacing w:after="0" w:line="360" w:lineRule="auto"/>
        <w:ind w:left="0" w:firstLine="720"/>
        <w:contextualSpacing w:val="0"/>
        <w:jc w:val="both"/>
        <w:rPr>
          <w:rFonts w:ascii="Times New Roman" w:hAnsi="Times New Roman"/>
          <w:sz w:val="24"/>
          <w:szCs w:val="24"/>
        </w:rPr>
      </w:pPr>
      <w:r w:rsidRPr="00C25298">
        <w:rPr>
          <w:rFonts w:ascii="Times New Roman" w:hAnsi="Times New Roman"/>
          <w:sz w:val="24"/>
          <w:szCs w:val="24"/>
        </w:rPr>
        <w:t>aizstāt 3</w:t>
      </w:r>
      <w:r>
        <w:rPr>
          <w:rFonts w:ascii="Times New Roman" w:hAnsi="Times New Roman"/>
          <w:sz w:val="24"/>
          <w:szCs w:val="24"/>
        </w:rPr>
        <w:t>4</w:t>
      </w:r>
      <w:r w:rsidRPr="00C25298">
        <w:rPr>
          <w:rFonts w:ascii="Times New Roman" w:hAnsi="Times New Roman"/>
          <w:sz w:val="24"/>
          <w:szCs w:val="24"/>
        </w:rPr>
        <w:t>.punktā vārdu “nodaļu” ar vārdiem “Finanšu nodaļas</w:t>
      </w:r>
      <w:r>
        <w:rPr>
          <w:rFonts w:ascii="Times New Roman" w:hAnsi="Times New Roman"/>
          <w:sz w:val="24"/>
          <w:szCs w:val="24"/>
        </w:rPr>
        <w:t>”;</w:t>
      </w:r>
    </w:p>
    <w:p w14:paraId="66A32112" w14:textId="77777777" w:rsidR="003D704D" w:rsidRDefault="003D704D" w:rsidP="003D704D">
      <w:pPr>
        <w:pStyle w:val="Sarakstarindkopa"/>
        <w:numPr>
          <w:ilvl w:val="1"/>
          <w:numId w:val="22"/>
        </w:numPr>
        <w:spacing w:after="0" w:line="360" w:lineRule="auto"/>
        <w:ind w:left="0" w:firstLine="720"/>
        <w:contextualSpacing w:val="0"/>
        <w:jc w:val="both"/>
        <w:rPr>
          <w:rFonts w:ascii="Times New Roman" w:hAnsi="Times New Roman"/>
          <w:sz w:val="24"/>
          <w:szCs w:val="24"/>
        </w:rPr>
      </w:pPr>
      <w:r w:rsidRPr="009731CE">
        <w:rPr>
          <w:rFonts w:ascii="Times New Roman" w:hAnsi="Times New Roman"/>
          <w:sz w:val="24"/>
          <w:szCs w:val="24"/>
        </w:rPr>
        <w:t xml:space="preserve">svītrot </w:t>
      </w:r>
      <w:r>
        <w:rPr>
          <w:rFonts w:ascii="Times New Roman" w:hAnsi="Times New Roman"/>
          <w:sz w:val="24"/>
          <w:szCs w:val="24"/>
        </w:rPr>
        <w:t>34.2.apakš</w:t>
      </w:r>
      <w:r w:rsidRPr="009731CE">
        <w:rPr>
          <w:rFonts w:ascii="Times New Roman" w:hAnsi="Times New Roman"/>
          <w:sz w:val="24"/>
          <w:szCs w:val="24"/>
        </w:rPr>
        <w:t>punktā vārdus “speciāl</w:t>
      </w:r>
      <w:r>
        <w:rPr>
          <w:rFonts w:ascii="Times New Roman" w:hAnsi="Times New Roman"/>
          <w:sz w:val="24"/>
          <w:szCs w:val="24"/>
        </w:rPr>
        <w:t>ā</w:t>
      </w:r>
      <w:r w:rsidRPr="009731CE">
        <w:rPr>
          <w:rFonts w:ascii="Times New Roman" w:hAnsi="Times New Roman"/>
          <w:sz w:val="24"/>
          <w:szCs w:val="24"/>
        </w:rPr>
        <w:t xml:space="preserve"> budžet</w:t>
      </w:r>
      <w:r>
        <w:rPr>
          <w:rFonts w:ascii="Times New Roman" w:hAnsi="Times New Roman"/>
          <w:sz w:val="24"/>
          <w:szCs w:val="24"/>
        </w:rPr>
        <w:t>a”;</w:t>
      </w:r>
    </w:p>
    <w:p w14:paraId="1B389DE9" w14:textId="77777777" w:rsidR="003D704D" w:rsidRDefault="003D704D" w:rsidP="003D704D">
      <w:pPr>
        <w:pStyle w:val="Sarakstarindkopa"/>
        <w:numPr>
          <w:ilvl w:val="1"/>
          <w:numId w:val="22"/>
        </w:numPr>
        <w:spacing w:after="0" w:line="360" w:lineRule="auto"/>
        <w:ind w:left="0" w:firstLine="720"/>
        <w:contextualSpacing w:val="0"/>
        <w:jc w:val="both"/>
        <w:rPr>
          <w:rFonts w:ascii="Times New Roman" w:hAnsi="Times New Roman"/>
          <w:sz w:val="24"/>
          <w:szCs w:val="24"/>
        </w:rPr>
      </w:pPr>
      <w:r w:rsidRPr="00FB3743">
        <w:rPr>
          <w:rFonts w:ascii="Times New Roman" w:hAnsi="Times New Roman"/>
          <w:sz w:val="24"/>
          <w:szCs w:val="24"/>
        </w:rPr>
        <w:t>aizstāt 3</w:t>
      </w:r>
      <w:r>
        <w:rPr>
          <w:rFonts w:ascii="Times New Roman" w:hAnsi="Times New Roman"/>
          <w:sz w:val="24"/>
          <w:szCs w:val="24"/>
        </w:rPr>
        <w:t>5</w:t>
      </w:r>
      <w:r w:rsidRPr="00FB3743">
        <w:rPr>
          <w:rFonts w:ascii="Times New Roman" w:hAnsi="Times New Roman"/>
          <w:sz w:val="24"/>
          <w:szCs w:val="24"/>
        </w:rPr>
        <w:t>.punktā vārdu “nodaļu” ar vārdiem “Finanšu nodaļas</w:t>
      </w:r>
      <w:r>
        <w:rPr>
          <w:rFonts w:ascii="Times New Roman" w:hAnsi="Times New Roman"/>
          <w:sz w:val="24"/>
          <w:szCs w:val="24"/>
        </w:rPr>
        <w:t>”,</w:t>
      </w:r>
    </w:p>
    <w:p w14:paraId="660EBC79" w14:textId="77777777" w:rsidR="003D704D" w:rsidRDefault="003D704D" w:rsidP="003D704D">
      <w:pPr>
        <w:pStyle w:val="Sarakstarindkopa"/>
        <w:numPr>
          <w:ilvl w:val="1"/>
          <w:numId w:val="22"/>
        </w:numPr>
        <w:spacing w:after="0" w:line="360" w:lineRule="auto"/>
        <w:ind w:left="0" w:firstLine="720"/>
        <w:contextualSpacing w:val="0"/>
        <w:rPr>
          <w:rFonts w:ascii="Times New Roman" w:hAnsi="Times New Roman"/>
          <w:sz w:val="24"/>
          <w:szCs w:val="24"/>
        </w:rPr>
      </w:pPr>
      <w:r w:rsidRPr="00AA47FA">
        <w:rPr>
          <w:rFonts w:ascii="Times New Roman" w:hAnsi="Times New Roman"/>
          <w:sz w:val="24"/>
          <w:szCs w:val="24"/>
        </w:rPr>
        <w:t xml:space="preserve">svītrot </w:t>
      </w:r>
      <w:r>
        <w:rPr>
          <w:rFonts w:ascii="Times New Roman" w:hAnsi="Times New Roman"/>
          <w:sz w:val="24"/>
          <w:szCs w:val="24"/>
        </w:rPr>
        <w:t>38</w:t>
      </w:r>
      <w:r w:rsidRPr="00AA47FA">
        <w:rPr>
          <w:rFonts w:ascii="Times New Roman" w:hAnsi="Times New Roman"/>
          <w:sz w:val="24"/>
          <w:szCs w:val="24"/>
        </w:rPr>
        <w:t>.apakšpunktā vārdus “speciālā budžeta”;</w:t>
      </w:r>
    </w:p>
    <w:p w14:paraId="5E615D13" w14:textId="77777777" w:rsidR="003D704D" w:rsidRDefault="003D704D" w:rsidP="003D704D">
      <w:pPr>
        <w:pStyle w:val="Sarakstarindkopa"/>
        <w:numPr>
          <w:ilvl w:val="1"/>
          <w:numId w:val="22"/>
        </w:numPr>
        <w:spacing w:after="0" w:line="360" w:lineRule="auto"/>
        <w:ind w:left="0" w:firstLine="720"/>
        <w:contextualSpacing w:val="0"/>
        <w:jc w:val="both"/>
        <w:rPr>
          <w:rFonts w:ascii="Times New Roman" w:hAnsi="Times New Roman"/>
          <w:sz w:val="24"/>
          <w:szCs w:val="24"/>
        </w:rPr>
      </w:pPr>
      <w:r>
        <w:rPr>
          <w:rFonts w:ascii="Times New Roman" w:hAnsi="Times New Roman"/>
          <w:sz w:val="24"/>
          <w:szCs w:val="24"/>
        </w:rPr>
        <w:t>svītrot 41.9.apakšpunktu;</w:t>
      </w:r>
    </w:p>
    <w:p w14:paraId="583C8A0D" w14:textId="77777777" w:rsidR="003D704D" w:rsidRDefault="003D704D" w:rsidP="003D704D">
      <w:pPr>
        <w:pStyle w:val="Sarakstarindkopa"/>
        <w:numPr>
          <w:ilvl w:val="1"/>
          <w:numId w:val="22"/>
        </w:numPr>
        <w:spacing w:after="0" w:line="360" w:lineRule="auto"/>
        <w:ind w:left="0" w:firstLine="720"/>
        <w:contextualSpacing w:val="0"/>
        <w:jc w:val="both"/>
        <w:rPr>
          <w:rFonts w:ascii="Times New Roman" w:hAnsi="Times New Roman"/>
          <w:sz w:val="24"/>
          <w:szCs w:val="24"/>
        </w:rPr>
      </w:pPr>
      <w:r>
        <w:rPr>
          <w:rFonts w:ascii="Times New Roman" w:hAnsi="Times New Roman"/>
          <w:sz w:val="24"/>
          <w:szCs w:val="24"/>
        </w:rPr>
        <w:t xml:space="preserve">izteikt 52.punktu šādā redakcijā: </w:t>
      </w:r>
    </w:p>
    <w:p w14:paraId="258900FF" w14:textId="77777777" w:rsidR="003D704D" w:rsidRDefault="003D704D" w:rsidP="003D704D">
      <w:pPr>
        <w:pStyle w:val="Sarakstarindkopa"/>
        <w:spacing w:after="0" w:line="360" w:lineRule="auto"/>
        <w:ind w:left="0" w:firstLine="720"/>
        <w:contextualSpacing w:val="0"/>
        <w:jc w:val="both"/>
        <w:rPr>
          <w:rFonts w:ascii="Times New Roman" w:hAnsi="Times New Roman"/>
          <w:sz w:val="24"/>
          <w:szCs w:val="24"/>
        </w:rPr>
      </w:pPr>
      <w:r>
        <w:rPr>
          <w:rFonts w:ascii="Times New Roman" w:hAnsi="Times New Roman"/>
          <w:sz w:val="24"/>
          <w:szCs w:val="24"/>
        </w:rPr>
        <w:t xml:space="preserve">“52. </w:t>
      </w:r>
      <w:r w:rsidRPr="003811AA">
        <w:rPr>
          <w:rFonts w:ascii="Times New Roman" w:hAnsi="Times New Roman"/>
          <w:sz w:val="24"/>
          <w:szCs w:val="24"/>
        </w:rPr>
        <w:t xml:space="preserve">Pašvaldības gada pārskatu iesniedz Valsts kasē Likumā par budžetu un finanšu vadību noteiktajā termiņā. Gada pārskatam pievieno zvērināta revidenta </w:t>
      </w:r>
      <w:r w:rsidRPr="003E3366">
        <w:rPr>
          <w:rFonts w:ascii="Times New Roman" w:hAnsi="Times New Roman"/>
          <w:sz w:val="24"/>
          <w:szCs w:val="24"/>
        </w:rPr>
        <w:t xml:space="preserve">vai zvērinātu revidentu komercsabiedrības </w:t>
      </w:r>
      <w:r w:rsidRPr="003811AA">
        <w:rPr>
          <w:rFonts w:ascii="Times New Roman" w:hAnsi="Times New Roman"/>
          <w:sz w:val="24"/>
          <w:szCs w:val="24"/>
        </w:rPr>
        <w:t>ziņojumu.</w:t>
      </w:r>
      <w:r>
        <w:rPr>
          <w:rFonts w:ascii="Times New Roman" w:hAnsi="Times New Roman"/>
          <w:sz w:val="24"/>
          <w:szCs w:val="24"/>
        </w:rPr>
        <w:t>”</w:t>
      </w:r>
    </w:p>
    <w:p w14:paraId="13F7FC2C" w14:textId="77777777" w:rsidR="003D704D" w:rsidRDefault="003D704D" w:rsidP="003D704D">
      <w:pPr>
        <w:pStyle w:val="Sarakstarindkopa"/>
        <w:numPr>
          <w:ilvl w:val="0"/>
          <w:numId w:val="22"/>
        </w:numPr>
        <w:spacing w:after="0" w:line="360" w:lineRule="auto"/>
        <w:ind w:left="0" w:firstLine="720"/>
        <w:contextualSpacing w:val="0"/>
        <w:jc w:val="both"/>
        <w:rPr>
          <w:rFonts w:ascii="Times New Roman" w:hAnsi="Times New Roman"/>
          <w:sz w:val="24"/>
          <w:szCs w:val="24"/>
        </w:rPr>
      </w:pPr>
      <w:r>
        <w:rPr>
          <w:rFonts w:ascii="Times New Roman" w:hAnsi="Times New Roman"/>
          <w:sz w:val="24"/>
          <w:szCs w:val="24"/>
        </w:rPr>
        <w:t>Grozījumi noteikumos stājas spēkā 2022.gada 1.oktobrī.</w:t>
      </w:r>
    </w:p>
    <w:p w14:paraId="2B91ED0B" w14:textId="77777777" w:rsidR="003D704D" w:rsidRDefault="003D704D" w:rsidP="003D704D">
      <w:pPr>
        <w:spacing w:after="120"/>
      </w:pPr>
    </w:p>
    <w:p w14:paraId="183F764C" w14:textId="77777777" w:rsidR="003D704D" w:rsidRPr="00B97398" w:rsidRDefault="003D704D" w:rsidP="003D704D">
      <w:pPr>
        <w:spacing w:after="120"/>
      </w:pPr>
      <w:r w:rsidRPr="00B07D9A">
        <w:t xml:space="preserve">Gulbenes novada domes priekšsēdētājs                                     </w:t>
      </w:r>
      <w:r w:rsidRPr="00B07D9A">
        <w:tab/>
      </w:r>
      <w:r w:rsidRPr="00B07D9A">
        <w:tab/>
        <w:t xml:space="preserve"> </w:t>
      </w:r>
      <w:proofErr w:type="spellStart"/>
      <w:r w:rsidRPr="00B07D9A">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7476DB4C" w14:textId="77777777" w:rsidTr="000F0347">
        <w:tc>
          <w:tcPr>
            <w:tcW w:w="9458" w:type="dxa"/>
          </w:tcPr>
          <w:p w14:paraId="55A9F708" w14:textId="77777777" w:rsidR="003D704D" w:rsidRDefault="003D704D" w:rsidP="000F0347">
            <w:pPr>
              <w:jc w:val="center"/>
            </w:pPr>
            <w:bookmarkStart w:id="67" w:name="_Hlk114212957"/>
            <w:r w:rsidRPr="000B1C5E">
              <w:rPr>
                <w:noProof/>
              </w:rPr>
              <w:lastRenderedPageBreak/>
              <w:drawing>
                <wp:inline distT="0" distB="0" distL="0" distR="0" wp14:anchorId="73A7ECF4" wp14:editId="0C3A3DF0">
                  <wp:extent cx="619125" cy="685800"/>
                  <wp:effectExtent l="0" t="0" r="9525" b="0"/>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28DA5A61" w14:textId="77777777" w:rsidTr="000F0347">
        <w:tc>
          <w:tcPr>
            <w:tcW w:w="9458" w:type="dxa"/>
          </w:tcPr>
          <w:p w14:paraId="0EC7FA4F" w14:textId="77777777" w:rsidR="003D704D" w:rsidRDefault="003D704D" w:rsidP="000F0347">
            <w:pPr>
              <w:jc w:val="center"/>
            </w:pPr>
            <w:r w:rsidRPr="000B1C5E">
              <w:rPr>
                <w:b/>
                <w:bCs/>
                <w:sz w:val="28"/>
                <w:szCs w:val="28"/>
              </w:rPr>
              <w:t>GULBENES NOVADA PAŠVALDĪBA</w:t>
            </w:r>
          </w:p>
        </w:tc>
      </w:tr>
      <w:tr w:rsidR="003D704D" w14:paraId="6F4D37D4" w14:textId="77777777" w:rsidTr="000F0347">
        <w:tc>
          <w:tcPr>
            <w:tcW w:w="9458" w:type="dxa"/>
          </w:tcPr>
          <w:p w14:paraId="5BC9FF1F" w14:textId="77777777" w:rsidR="003D704D" w:rsidRDefault="003D704D" w:rsidP="000F0347">
            <w:pPr>
              <w:jc w:val="center"/>
            </w:pPr>
            <w:r w:rsidRPr="000B1C5E">
              <w:t>Reģ.Nr.90009116327</w:t>
            </w:r>
          </w:p>
        </w:tc>
      </w:tr>
      <w:tr w:rsidR="003D704D" w14:paraId="0ABB7995" w14:textId="77777777" w:rsidTr="000F0347">
        <w:tc>
          <w:tcPr>
            <w:tcW w:w="9458" w:type="dxa"/>
          </w:tcPr>
          <w:p w14:paraId="0063AB9E" w14:textId="77777777" w:rsidR="003D704D" w:rsidRDefault="003D704D" w:rsidP="000F0347">
            <w:pPr>
              <w:jc w:val="center"/>
            </w:pPr>
            <w:r w:rsidRPr="000B1C5E">
              <w:t>Ābeļu iela 2, Gulbene, Gulbenes nov., LV-4401</w:t>
            </w:r>
          </w:p>
        </w:tc>
      </w:tr>
      <w:tr w:rsidR="003D704D" w14:paraId="4979A34F" w14:textId="77777777" w:rsidTr="000F0347">
        <w:tc>
          <w:tcPr>
            <w:tcW w:w="9458" w:type="dxa"/>
          </w:tcPr>
          <w:p w14:paraId="553410E9" w14:textId="77777777" w:rsidR="003D704D" w:rsidRDefault="003D704D" w:rsidP="000F0347">
            <w:pPr>
              <w:jc w:val="center"/>
            </w:pPr>
            <w:r w:rsidRPr="000B1C5E">
              <w:t>Tālrunis 64497710, mob.26595362, e-pasts; dome@gulbene.lv, www.gulbene.lv</w:t>
            </w:r>
          </w:p>
        </w:tc>
      </w:tr>
    </w:tbl>
    <w:bookmarkEnd w:id="67"/>
    <w:p w14:paraId="5A7AF519" w14:textId="77777777" w:rsidR="003D704D" w:rsidRPr="00B97398"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A19B366"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p w14:paraId="07041870" w14:textId="77777777" w:rsidR="003D704D" w:rsidRDefault="003D704D" w:rsidP="003D704D">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D704D" w14:paraId="7D46F5D3" w14:textId="77777777" w:rsidTr="000F0347">
        <w:tc>
          <w:tcPr>
            <w:tcW w:w="4729" w:type="dxa"/>
          </w:tcPr>
          <w:p w14:paraId="432A45FF" w14:textId="77777777" w:rsidR="003D704D" w:rsidRPr="00EA6BEB" w:rsidRDefault="003D704D" w:rsidP="000F0347">
            <w:pPr>
              <w:rPr>
                <w:b/>
                <w:bCs/>
              </w:rPr>
            </w:pPr>
            <w:r w:rsidRPr="00EA6BEB">
              <w:rPr>
                <w:b/>
                <w:bCs/>
              </w:rPr>
              <w:t>202</w:t>
            </w:r>
            <w:r>
              <w:rPr>
                <w:b/>
                <w:bCs/>
              </w:rPr>
              <w:t>2</w:t>
            </w:r>
            <w:r w:rsidRPr="00EA6BEB">
              <w:rPr>
                <w:b/>
                <w:bCs/>
              </w:rPr>
              <w:t>.gad</w:t>
            </w:r>
            <w:r>
              <w:rPr>
                <w:b/>
                <w:bCs/>
              </w:rPr>
              <w:t>a 29.septembrī</w:t>
            </w:r>
          </w:p>
        </w:tc>
        <w:tc>
          <w:tcPr>
            <w:tcW w:w="4729" w:type="dxa"/>
          </w:tcPr>
          <w:p w14:paraId="47CC2226" w14:textId="77777777" w:rsidR="003D704D" w:rsidRPr="00EA6BEB" w:rsidRDefault="003D704D" w:rsidP="000F0347">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930</w:t>
            </w:r>
          </w:p>
        </w:tc>
      </w:tr>
      <w:tr w:rsidR="003D704D" w14:paraId="77610B5C" w14:textId="77777777" w:rsidTr="000F0347">
        <w:tc>
          <w:tcPr>
            <w:tcW w:w="4729" w:type="dxa"/>
          </w:tcPr>
          <w:p w14:paraId="2651A0AE" w14:textId="77777777" w:rsidR="003D704D" w:rsidRDefault="003D704D" w:rsidP="000F0347"/>
        </w:tc>
        <w:tc>
          <w:tcPr>
            <w:tcW w:w="4729" w:type="dxa"/>
          </w:tcPr>
          <w:p w14:paraId="248E04F6" w14:textId="77777777" w:rsidR="003D704D" w:rsidRPr="00EA6BEB" w:rsidRDefault="003D704D" w:rsidP="000F0347">
            <w:pPr>
              <w:rPr>
                <w:b/>
                <w:bCs/>
              </w:rPr>
            </w:pPr>
            <w:r>
              <w:rPr>
                <w:b/>
                <w:bCs/>
              </w:rPr>
              <w:t xml:space="preserve">                        </w:t>
            </w:r>
            <w:r w:rsidRPr="00EA6BEB">
              <w:rPr>
                <w:b/>
                <w:bCs/>
              </w:rPr>
              <w:t>(protokols Nr.</w:t>
            </w:r>
            <w:r>
              <w:rPr>
                <w:b/>
                <w:bCs/>
              </w:rPr>
              <w:t>19</w:t>
            </w:r>
            <w:r w:rsidRPr="00EA6BEB">
              <w:rPr>
                <w:b/>
                <w:bCs/>
              </w:rPr>
              <w:t xml:space="preserve">; </w:t>
            </w:r>
            <w:r>
              <w:rPr>
                <w:b/>
                <w:bCs/>
              </w:rPr>
              <w:t>99</w:t>
            </w:r>
            <w:r w:rsidRPr="00EA6BEB">
              <w:rPr>
                <w:b/>
                <w:bCs/>
              </w:rPr>
              <w:t>.p</w:t>
            </w:r>
            <w:r>
              <w:rPr>
                <w:b/>
                <w:bCs/>
              </w:rPr>
              <w:t>)</w:t>
            </w:r>
          </w:p>
        </w:tc>
      </w:tr>
    </w:tbl>
    <w:p w14:paraId="60FDB8E3" w14:textId="77777777" w:rsidR="003D704D" w:rsidRDefault="003D704D" w:rsidP="003D704D">
      <w:pPr>
        <w:spacing w:line="480" w:lineRule="auto"/>
      </w:pPr>
    </w:p>
    <w:p w14:paraId="00AACF09" w14:textId="77777777" w:rsidR="003D704D" w:rsidRDefault="003D704D" w:rsidP="003D704D">
      <w:pPr>
        <w:ind w:firstLine="567"/>
        <w:jc w:val="center"/>
        <w:rPr>
          <w:b/>
          <w:bCs/>
        </w:rPr>
      </w:pPr>
      <w:r w:rsidRPr="00752702">
        <w:rPr>
          <w:b/>
          <w:bCs/>
        </w:rPr>
        <w:t>Par</w:t>
      </w:r>
      <w:r>
        <w:rPr>
          <w:b/>
          <w:bCs/>
        </w:rPr>
        <w:t xml:space="preserve"> iekšējā normatīvā akta </w:t>
      </w:r>
      <w:bookmarkStart w:id="68" w:name="_Hlk114212836"/>
      <w:r>
        <w:rPr>
          <w:b/>
          <w:bCs/>
        </w:rPr>
        <w:t>“Grozījums Gulbenes novada domes 2018.gada 26.aprīļa noteikumos Nr.9 “</w:t>
      </w:r>
      <w:r w:rsidRPr="00F25B3D">
        <w:rPr>
          <w:b/>
          <w:bCs/>
        </w:rPr>
        <w:t>Par Gulbenes novada pašvaldības amatpersonu (darbinieku) komandējumiem un darba braucieniem</w:t>
      </w:r>
      <w:r>
        <w:rPr>
          <w:b/>
          <w:bCs/>
        </w:rPr>
        <w:t>”</w:t>
      </w:r>
      <w:bookmarkEnd w:id="68"/>
      <w:r>
        <w:rPr>
          <w:b/>
          <w:bCs/>
        </w:rPr>
        <w:t>” apstiprināšanu</w:t>
      </w:r>
    </w:p>
    <w:p w14:paraId="33D53555" w14:textId="77777777" w:rsidR="003D704D" w:rsidRPr="00752702" w:rsidRDefault="003D704D" w:rsidP="003D704D">
      <w:pPr>
        <w:rPr>
          <w:b/>
          <w:bCs/>
        </w:rPr>
      </w:pPr>
    </w:p>
    <w:p w14:paraId="156BC60A" w14:textId="77777777" w:rsidR="003D704D" w:rsidRPr="002B7341" w:rsidRDefault="003D704D" w:rsidP="003D704D">
      <w:pPr>
        <w:spacing w:line="360" w:lineRule="auto"/>
        <w:jc w:val="both"/>
      </w:pPr>
      <w:r>
        <w:tab/>
        <w:t xml:space="preserve">Ņemot vērā </w:t>
      </w:r>
      <w:r w:rsidRPr="00C858C6">
        <w:t>Gulbenes novada domes 20</w:t>
      </w:r>
      <w:r>
        <w:t>22</w:t>
      </w:r>
      <w:r w:rsidRPr="00C858C6">
        <w:t xml:space="preserve">.gada </w:t>
      </w:r>
      <w:r>
        <w:t xml:space="preserve">31.marta lēmumu </w:t>
      </w:r>
      <w:proofErr w:type="spellStart"/>
      <w:r>
        <w:t>Nr.GND</w:t>
      </w:r>
      <w:proofErr w:type="spellEnd"/>
      <w:r>
        <w:t xml:space="preserve">/2022/349 </w:t>
      </w:r>
      <w:r w:rsidRPr="00C858C6">
        <w:t>“</w:t>
      </w:r>
      <w:r>
        <w:t>Par iestādes “</w:t>
      </w:r>
      <w:r w:rsidRPr="00C858C6">
        <w:t>Gulbenes novada pašvaldības administrācija</w:t>
      </w:r>
      <w:r>
        <w:t>” iekšējo reorganizāciju” (protokols Nr.6;123 p), ar kuru nolemts reorganizēt Gulbenes novada pašvaldības iestādi “Gulbenes novada pašvaldības administrācija” ar 2022.gada 1.maiju, apvienojot</w:t>
      </w:r>
      <w:r w:rsidRPr="006C38DD">
        <w:t xml:space="preserve"> Grāmatvedības nodaļu ar Ekonomikas nodaļu,</w:t>
      </w:r>
      <w:r>
        <w:t xml:space="preserve"> </w:t>
      </w:r>
      <w:r w:rsidRPr="006C38DD">
        <w:t>rezultātā izveidojot Finanšu nodaļu</w:t>
      </w:r>
      <w:r>
        <w:t>, kas turpina pildīt apvienoto nodaļu uzdevumus un funkcijas, un p</w:t>
      </w:r>
      <w:r w:rsidRPr="00C45281">
        <w:t xml:space="preserve">amatojoties uz likuma </w:t>
      </w:r>
      <w:r>
        <w:t>“</w:t>
      </w:r>
      <w:r w:rsidRPr="00C45281">
        <w:t>Par pašvaldībām” 41.panta pirmās daļas 2.punktu, kas nosaka, ka pašvaldības dome pieņem iekšējos normatīvos aktus (noteikumi, nolikumi, instrukcijas)</w:t>
      </w:r>
      <w:r>
        <w:t>,</w:t>
      </w:r>
      <w:r w:rsidRPr="00C45281">
        <w:t xml:space="preserve"> un Valsts pārvaldes iekārtas likuma 72.panta pirmās daļas 2.punktu, kas paredz, ka </w:t>
      </w:r>
      <w:r w:rsidRPr="002B7341">
        <w:t xml:space="preserve">pašvaldības dome izdod iekšējos normatīvos aktus pati pēc savas iniciatīvas savas kompetences jautājumos, un Finanšu komitejas ieteikumu, atklāti balsojot: </w:t>
      </w:r>
      <w:r w:rsidRPr="002B7341">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2B7341">
        <w:t>, Gulbenes novada dome NOLEMJ:</w:t>
      </w:r>
    </w:p>
    <w:p w14:paraId="62992989" w14:textId="77777777" w:rsidR="003D704D" w:rsidRPr="009E66F5" w:rsidRDefault="003D704D" w:rsidP="003D704D">
      <w:pPr>
        <w:spacing w:line="360" w:lineRule="auto"/>
        <w:ind w:firstLine="567"/>
        <w:jc w:val="both"/>
        <w:rPr>
          <w:caps/>
        </w:rPr>
      </w:pPr>
      <w:r>
        <w:rPr>
          <w:caps/>
        </w:rPr>
        <w:t>a</w:t>
      </w:r>
      <w:r w:rsidRPr="009E66F5">
        <w:rPr>
          <w:caps/>
        </w:rPr>
        <w:t xml:space="preserve">PSTIPRINĀT </w:t>
      </w:r>
      <w:r w:rsidRPr="009E66F5">
        <w:t>iekšēj</w:t>
      </w:r>
      <w:r>
        <w:t>o</w:t>
      </w:r>
      <w:r w:rsidRPr="009E66F5">
        <w:t xml:space="preserve"> normatīv</w:t>
      </w:r>
      <w:r>
        <w:t>o</w:t>
      </w:r>
      <w:r w:rsidRPr="009E66F5">
        <w:t xml:space="preserve"> akt</w:t>
      </w:r>
      <w:r>
        <w:t>u</w:t>
      </w:r>
      <w:r w:rsidRPr="009E66F5">
        <w:t xml:space="preserve"> “Grozījums Gulbenes novada domes 2018.gada 26.aprīļa noteikumos Nr.9 “Par Gulbenes novada pašvaldības amatpersonu (darbinieku) komandējumiem un darba braucieniem”</w:t>
      </w:r>
      <w:r>
        <w:t>”</w:t>
      </w:r>
      <w:r w:rsidRPr="009E66F5">
        <w:t xml:space="preserve"> (pielikumā).</w:t>
      </w:r>
    </w:p>
    <w:p w14:paraId="28DB624C" w14:textId="77777777" w:rsidR="003D704D" w:rsidRDefault="003D704D" w:rsidP="003D704D">
      <w:pPr>
        <w:spacing w:line="360" w:lineRule="auto"/>
        <w:jc w:val="both"/>
      </w:pPr>
    </w:p>
    <w:p w14:paraId="0356C099" w14:textId="77777777" w:rsidR="003D704D" w:rsidRDefault="003D704D" w:rsidP="003D704D">
      <w:pPr>
        <w:spacing w:line="480" w:lineRule="auto"/>
      </w:pPr>
      <w:r>
        <w:t>Gulbenes no</w:t>
      </w:r>
      <w:r w:rsidR="00A518D8">
        <w:t>vada domes priekšsēdētājs</w:t>
      </w:r>
      <w:r w:rsidR="00A518D8">
        <w:tab/>
      </w:r>
      <w:r w:rsidR="00A518D8">
        <w:tab/>
      </w:r>
      <w:r w:rsidR="00A518D8">
        <w:tab/>
      </w:r>
      <w:r w:rsidR="00A518D8">
        <w:tab/>
      </w:r>
      <w:r w:rsidR="00A518D8">
        <w:tab/>
      </w:r>
      <w:r w:rsidR="00A518D8">
        <w:tab/>
      </w:r>
      <w:proofErr w:type="spellStart"/>
      <w:r>
        <w:t>A.Caunītis</w:t>
      </w:r>
      <w:proofErr w:type="spellEnd"/>
    </w:p>
    <w:p w14:paraId="32276FE5" w14:textId="77777777" w:rsidR="003D704D" w:rsidRDefault="003D704D" w:rsidP="003D704D">
      <w:pPr>
        <w:spacing w:line="480" w:lineRule="auto"/>
      </w:pPr>
      <w:r>
        <w:t xml:space="preserve">Sagatavoja: </w:t>
      </w:r>
      <w:proofErr w:type="spellStart"/>
      <w:r>
        <w:t>Z.Gržibovska</w:t>
      </w:r>
      <w:proofErr w:type="spellEnd"/>
    </w:p>
    <w:p w14:paraId="2DFC7484" w14:textId="77777777" w:rsidR="003D704D" w:rsidRDefault="003D704D" w:rsidP="003D704D">
      <w:pPr>
        <w:spacing w:line="480" w:lineRule="auto"/>
      </w:pPr>
      <w:r>
        <w:br w:type="page"/>
      </w:r>
    </w:p>
    <w:p w14:paraId="490EBB01" w14:textId="77777777" w:rsidR="003D704D" w:rsidRDefault="003D704D" w:rsidP="003D704D">
      <w:pPr>
        <w:jc w:val="right"/>
        <w:rPr>
          <w:rFonts w:eastAsia="Calibri"/>
        </w:rPr>
      </w:pPr>
      <w:r>
        <w:rPr>
          <w:i/>
          <w:iCs/>
        </w:rPr>
        <w:lastRenderedPageBreak/>
        <w:t xml:space="preserve"> </w:t>
      </w:r>
      <w:r>
        <w:t>P</w:t>
      </w:r>
      <w:r w:rsidRPr="00F97162">
        <w:rPr>
          <w:rFonts w:eastAsia="Calibri"/>
        </w:rPr>
        <w:t>ielikums</w:t>
      </w:r>
      <w:r>
        <w:rPr>
          <w:rFonts w:eastAsia="Calibri"/>
        </w:rPr>
        <w:t xml:space="preserve"> Gulbenes novada domes 2022 gada 29.septembra</w:t>
      </w:r>
      <w:r w:rsidRPr="00F97162">
        <w:rPr>
          <w:rFonts w:eastAsia="Calibri"/>
        </w:rPr>
        <w:t xml:space="preserve"> lēmumam Nr.</w:t>
      </w:r>
      <w:r>
        <w:rPr>
          <w:rFonts w:eastAsia="Calibri"/>
        </w:rPr>
        <w:t xml:space="preserve"> </w:t>
      </w:r>
      <w:r w:rsidRPr="00F97162">
        <w:rPr>
          <w:rFonts w:eastAsia="Calibri"/>
        </w:rPr>
        <w:t>GND/202</w:t>
      </w:r>
      <w:r>
        <w:rPr>
          <w:rFonts w:eastAsia="Calibri"/>
        </w:rPr>
        <w:t>2</w:t>
      </w:r>
      <w:r w:rsidRPr="00F97162">
        <w:rPr>
          <w:rFonts w:eastAsia="Calibri"/>
        </w:rPr>
        <w:t>/</w:t>
      </w:r>
      <w:r>
        <w:rPr>
          <w:rFonts w:eastAsia="Calibri"/>
        </w:rPr>
        <w:t>930</w:t>
      </w:r>
    </w:p>
    <w:p w14:paraId="5528E10A" w14:textId="77777777" w:rsidR="003D704D" w:rsidRPr="00FF7465" w:rsidRDefault="003D704D" w:rsidP="003D704D">
      <w:pPr>
        <w:jc w:val="right"/>
        <w:rPr>
          <w:rFonts w:eastAsia="Calibri"/>
        </w:rPr>
      </w:pPr>
    </w:p>
    <w:p w14:paraId="1C4E2802" w14:textId="77777777" w:rsidR="003D704D" w:rsidRDefault="003D704D" w:rsidP="003D704D">
      <w:pPr>
        <w:jc w:val="right"/>
        <w:rPr>
          <w:rFonts w:eastAsia="Calibri"/>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235F514C" w14:textId="77777777" w:rsidTr="000F0347">
        <w:tc>
          <w:tcPr>
            <w:tcW w:w="9458" w:type="dxa"/>
          </w:tcPr>
          <w:p w14:paraId="7D61935D" w14:textId="77777777" w:rsidR="003D704D" w:rsidRDefault="003D704D" w:rsidP="000F0347">
            <w:pPr>
              <w:jc w:val="center"/>
            </w:pPr>
            <w:r w:rsidRPr="000B1C5E">
              <w:rPr>
                <w:noProof/>
              </w:rPr>
              <w:drawing>
                <wp:inline distT="0" distB="0" distL="0" distR="0" wp14:anchorId="3166C5E1" wp14:editId="4EC20A3A">
                  <wp:extent cx="619125" cy="685800"/>
                  <wp:effectExtent l="0" t="0" r="9525" b="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19C712B4" w14:textId="77777777" w:rsidTr="000F0347">
        <w:tc>
          <w:tcPr>
            <w:tcW w:w="9458" w:type="dxa"/>
          </w:tcPr>
          <w:p w14:paraId="1ABE837D" w14:textId="77777777" w:rsidR="003D704D" w:rsidRDefault="003D704D" w:rsidP="000F0347">
            <w:pPr>
              <w:jc w:val="center"/>
            </w:pPr>
            <w:r w:rsidRPr="000B1C5E">
              <w:rPr>
                <w:b/>
                <w:bCs/>
                <w:sz w:val="28"/>
                <w:szCs w:val="28"/>
              </w:rPr>
              <w:t>GULBENES NOVADA PAŠVALDĪBA</w:t>
            </w:r>
          </w:p>
        </w:tc>
      </w:tr>
      <w:tr w:rsidR="003D704D" w14:paraId="7ED67E67" w14:textId="77777777" w:rsidTr="000F0347">
        <w:tc>
          <w:tcPr>
            <w:tcW w:w="9458" w:type="dxa"/>
          </w:tcPr>
          <w:p w14:paraId="05253107" w14:textId="77777777" w:rsidR="003D704D" w:rsidRDefault="003D704D" w:rsidP="000F0347">
            <w:pPr>
              <w:jc w:val="center"/>
            </w:pPr>
            <w:r w:rsidRPr="000B1C5E">
              <w:t>Reģ.Nr.90009116327</w:t>
            </w:r>
          </w:p>
        </w:tc>
      </w:tr>
      <w:tr w:rsidR="003D704D" w14:paraId="227E4E33" w14:textId="77777777" w:rsidTr="000F0347">
        <w:tc>
          <w:tcPr>
            <w:tcW w:w="9458" w:type="dxa"/>
          </w:tcPr>
          <w:p w14:paraId="05BC43B6" w14:textId="77777777" w:rsidR="003D704D" w:rsidRDefault="003D704D" w:rsidP="000F0347">
            <w:pPr>
              <w:jc w:val="center"/>
            </w:pPr>
            <w:r w:rsidRPr="000B1C5E">
              <w:t>Ābeļu iela 2, Gulbene, Gulbenes nov., LV-4401</w:t>
            </w:r>
          </w:p>
        </w:tc>
      </w:tr>
      <w:tr w:rsidR="003D704D" w14:paraId="7D1CCFB7" w14:textId="77777777" w:rsidTr="000F0347">
        <w:tc>
          <w:tcPr>
            <w:tcW w:w="9458" w:type="dxa"/>
          </w:tcPr>
          <w:p w14:paraId="628AAD07" w14:textId="77777777" w:rsidR="003D704D" w:rsidRDefault="003D704D" w:rsidP="000F0347">
            <w:pPr>
              <w:jc w:val="center"/>
            </w:pPr>
            <w:r w:rsidRPr="000B1C5E">
              <w:t>Tālrunis 64497710, mob.26595362, e-pasts; dome@gulbene.lv, www.gulbene.lv</w:t>
            </w:r>
          </w:p>
        </w:tc>
      </w:tr>
    </w:tbl>
    <w:p w14:paraId="55598814" w14:textId="77777777" w:rsidR="003D704D" w:rsidRPr="00865D10" w:rsidRDefault="003D704D" w:rsidP="003D704D">
      <w:pPr>
        <w:jc w:val="center"/>
        <w:rPr>
          <w:rFonts w:eastAsia="Calibri"/>
        </w:rPr>
      </w:pPr>
      <w:r w:rsidRPr="00865D10">
        <w:rPr>
          <w:rFonts w:eastAsia="Calibri"/>
        </w:rPr>
        <w:t>Gulbenē</w:t>
      </w:r>
    </w:p>
    <w:p w14:paraId="66C656FB" w14:textId="77777777" w:rsidR="003D704D" w:rsidRPr="00F97162" w:rsidRDefault="003D704D" w:rsidP="003D704D">
      <w:pPr>
        <w:jc w:val="right"/>
        <w:rPr>
          <w:rFonts w:eastAsia="Calibri"/>
        </w:rPr>
      </w:pPr>
    </w:p>
    <w:p w14:paraId="6203D4B7" w14:textId="77777777" w:rsidR="003D704D" w:rsidRDefault="003D704D" w:rsidP="003D704D">
      <w:pPr>
        <w:ind w:left="3600" w:hanging="3600"/>
        <w:rPr>
          <w:rFonts w:eastAsia="Calibri"/>
          <w:b/>
          <w:bCs/>
        </w:rPr>
      </w:pPr>
    </w:p>
    <w:p w14:paraId="48046226" w14:textId="77777777" w:rsidR="003D704D" w:rsidRPr="00F97162" w:rsidRDefault="003D704D" w:rsidP="003D704D">
      <w:pPr>
        <w:ind w:left="3600" w:hanging="3600"/>
        <w:rPr>
          <w:rFonts w:eastAsia="Calibri"/>
          <w:b/>
          <w:bCs/>
        </w:rPr>
      </w:pPr>
      <w:r w:rsidRPr="00F97162">
        <w:rPr>
          <w:rFonts w:eastAsia="Calibri"/>
          <w:b/>
          <w:bCs/>
        </w:rPr>
        <w:t>202</w:t>
      </w:r>
      <w:r>
        <w:rPr>
          <w:rFonts w:eastAsia="Calibri"/>
          <w:b/>
          <w:bCs/>
        </w:rPr>
        <w:t>2</w:t>
      </w:r>
      <w:r w:rsidRPr="00F97162">
        <w:rPr>
          <w:rFonts w:eastAsia="Calibri"/>
          <w:b/>
          <w:bCs/>
        </w:rPr>
        <w:t xml:space="preserve">.gada </w:t>
      </w:r>
      <w:r>
        <w:rPr>
          <w:rFonts w:eastAsia="Calibri"/>
          <w:b/>
          <w:bCs/>
        </w:rPr>
        <w:t>29.septembrī</w:t>
      </w:r>
      <w:r w:rsidRPr="00F97162">
        <w:rPr>
          <w:rFonts w:eastAsia="Calibri"/>
          <w:b/>
          <w:bCs/>
        </w:rPr>
        <w:tab/>
      </w:r>
      <w:r w:rsidRPr="00F97162">
        <w:rPr>
          <w:rFonts w:eastAsia="Calibri"/>
          <w:b/>
          <w:bCs/>
        </w:rPr>
        <w:tab/>
      </w:r>
      <w:r w:rsidRPr="00F97162">
        <w:rPr>
          <w:rFonts w:eastAsia="Calibri"/>
          <w:b/>
          <w:bCs/>
        </w:rPr>
        <w:tab/>
      </w:r>
      <w:r w:rsidRPr="00F97162">
        <w:rPr>
          <w:rFonts w:eastAsia="Calibri"/>
          <w:b/>
          <w:bCs/>
        </w:rPr>
        <w:tab/>
      </w:r>
      <w:r w:rsidRPr="00F97162">
        <w:rPr>
          <w:rFonts w:eastAsia="Calibri"/>
          <w:b/>
          <w:bCs/>
        </w:rPr>
        <w:tab/>
        <w:t>Nr. GND/IEK/</w:t>
      </w:r>
      <w:r w:rsidRPr="00C958E5">
        <w:rPr>
          <w:rFonts w:eastAsia="Calibri"/>
          <w:b/>
          <w:bCs/>
        </w:rPr>
        <w:t>2022/</w:t>
      </w:r>
      <w:r>
        <w:rPr>
          <w:rFonts w:eastAsia="Calibri"/>
          <w:b/>
          <w:bCs/>
        </w:rPr>
        <w:t>28</w:t>
      </w:r>
    </w:p>
    <w:p w14:paraId="6B361455" w14:textId="77777777" w:rsidR="003D704D" w:rsidRDefault="003D704D" w:rsidP="003D704D">
      <w:pPr>
        <w:rPr>
          <w:rFonts w:eastAsia="Calibri"/>
        </w:rPr>
      </w:pPr>
    </w:p>
    <w:p w14:paraId="14B6FA7E" w14:textId="77777777" w:rsidR="003D704D" w:rsidRDefault="003D704D" w:rsidP="003D704D">
      <w:pPr>
        <w:rPr>
          <w:rFonts w:eastAsia="Calibri"/>
        </w:rPr>
      </w:pPr>
    </w:p>
    <w:p w14:paraId="4AB45FC2" w14:textId="77777777" w:rsidR="003D704D" w:rsidRDefault="003D704D" w:rsidP="003D704D">
      <w:pPr>
        <w:ind w:firstLine="720"/>
        <w:jc w:val="center"/>
        <w:rPr>
          <w:b/>
          <w:bCs/>
        </w:rPr>
      </w:pPr>
      <w:r w:rsidRPr="00F97162">
        <w:rPr>
          <w:b/>
          <w:bCs/>
        </w:rPr>
        <w:t>Grozījum</w:t>
      </w:r>
      <w:r>
        <w:rPr>
          <w:b/>
          <w:bCs/>
        </w:rPr>
        <w:t>s</w:t>
      </w:r>
      <w:r w:rsidRPr="00F97162">
        <w:rPr>
          <w:b/>
          <w:bCs/>
        </w:rPr>
        <w:t xml:space="preserve"> Gulbenes novada domes </w:t>
      </w:r>
      <w:r w:rsidRPr="00C77D9F">
        <w:rPr>
          <w:b/>
          <w:bCs/>
        </w:rPr>
        <w:t>2018.gada 26.aprīļa noteikumos Nr.9 “Par Gulbenes novada pašvaldības amatpersonu (darbinieku) komandējumiem un darba braucieniem</w:t>
      </w:r>
      <w:r>
        <w:rPr>
          <w:b/>
          <w:bCs/>
        </w:rPr>
        <w:t>”</w:t>
      </w:r>
    </w:p>
    <w:p w14:paraId="04CA60DC" w14:textId="77777777" w:rsidR="003D704D" w:rsidRDefault="003D704D" w:rsidP="003D704D">
      <w:pPr>
        <w:spacing w:after="120"/>
        <w:ind w:left="5040"/>
        <w:jc w:val="both"/>
      </w:pPr>
      <w:r w:rsidRPr="007A6D00">
        <w:rPr>
          <w:bCs/>
          <w:color w:val="000000"/>
          <w:spacing w:val="-2"/>
        </w:rPr>
        <w:t>Izdot</w:t>
      </w:r>
      <w:r>
        <w:rPr>
          <w:bCs/>
          <w:color w:val="000000"/>
          <w:spacing w:val="-2"/>
        </w:rPr>
        <w:t>i</w:t>
      </w:r>
      <w:r w:rsidRPr="007A6D00">
        <w:rPr>
          <w:bCs/>
          <w:color w:val="000000"/>
          <w:spacing w:val="-2"/>
        </w:rPr>
        <w:t xml:space="preserve"> saskaņā ar </w:t>
      </w:r>
      <w:r w:rsidRPr="007A6D00">
        <w:t>likuma „Par pašvaldībām” 41.panta pirmās daļas 2.punktu</w:t>
      </w:r>
      <w:r>
        <w:t xml:space="preserve"> un </w:t>
      </w:r>
      <w:r w:rsidRPr="007A6D00">
        <w:t>Valsts pārvaldes iekārtas likuma 72.panta pirmās daļas 2.punktu</w:t>
      </w:r>
    </w:p>
    <w:p w14:paraId="62F2810E" w14:textId="77777777" w:rsidR="003D704D" w:rsidRPr="007A6D00" w:rsidRDefault="003D704D" w:rsidP="003D704D">
      <w:pPr>
        <w:spacing w:after="120"/>
        <w:ind w:left="5040"/>
        <w:jc w:val="both"/>
      </w:pPr>
    </w:p>
    <w:p w14:paraId="0C4DEB94" w14:textId="77777777" w:rsidR="003D704D" w:rsidRDefault="003D704D" w:rsidP="003D704D">
      <w:pPr>
        <w:pStyle w:val="Sarakstarindkopa"/>
        <w:numPr>
          <w:ilvl w:val="0"/>
          <w:numId w:val="22"/>
        </w:numPr>
        <w:spacing w:after="0" w:line="360" w:lineRule="auto"/>
        <w:ind w:left="0" w:firstLine="720"/>
        <w:contextualSpacing w:val="0"/>
        <w:jc w:val="both"/>
        <w:rPr>
          <w:rFonts w:ascii="Times New Roman" w:hAnsi="Times New Roman"/>
          <w:sz w:val="24"/>
          <w:szCs w:val="24"/>
        </w:rPr>
      </w:pPr>
      <w:r w:rsidRPr="007A6D00">
        <w:rPr>
          <w:rFonts w:ascii="Times New Roman" w:hAnsi="Times New Roman"/>
          <w:sz w:val="24"/>
          <w:szCs w:val="24"/>
        </w:rPr>
        <w:t xml:space="preserve">Izdarīt </w:t>
      </w:r>
      <w:r w:rsidRPr="00C77D9F">
        <w:rPr>
          <w:rFonts w:ascii="Times New Roman" w:hAnsi="Times New Roman"/>
          <w:sz w:val="24"/>
          <w:szCs w:val="24"/>
        </w:rPr>
        <w:t>Gulbenes novada domes 2018.gada 26.aprīļa noteikumos Nr.9 “Par Gulbenes novada pašvaldības amatpersonu (darbinieku) komandējumiem un darba braucieniem</w:t>
      </w:r>
      <w:r>
        <w:rPr>
          <w:rFonts w:ascii="Times New Roman" w:hAnsi="Times New Roman"/>
          <w:kern w:val="3"/>
          <w:sz w:val="24"/>
          <w:szCs w:val="24"/>
          <w:shd w:val="clear" w:color="auto" w:fill="FFFFFF"/>
          <w:lang w:bidi="hi-IN"/>
        </w:rPr>
        <w:t>”</w:t>
      </w:r>
      <w:r w:rsidRPr="00C77D9F">
        <w:rPr>
          <w:rFonts w:ascii="Times New Roman" w:hAnsi="Times New Roman"/>
          <w:sz w:val="24"/>
          <w:szCs w:val="24"/>
        </w:rPr>
        <w:t xml:space="preserve"> grozījumu</w:t>
      </w:r>
      <w:r>
        <w:rPr>
          <w:rFonts w:ascii="Times New Roman" w:hAnsi="Times New Roman"/>
          <w:sz w:val="24"/>
          <w:szCs w:val="24"/>
        </w:rPr>
        <w:t xml:space="preserve"> un svītrot visā noteikumu tekstā vārdus “un ekonomikas”.</w:t>
      </w:r>
    </w:p>
    <w:p w14:paraId="2453390D" w14:textId="77777777" w:rsidR="003D704D" w:rsidRDefault="003D704D" w:rsidP="003D704D">
      <w:pPr>
        <w:pStyle w:val="Sarakstarindkopa"/>
        <w:numPr>
          <w:ilvl w:val="0"/>
          <w:numId w:val="22"/>
        </w:numPr>
        <w:spacing w:after="0" w:line="360" w:lineRule="auto"/>
        <w:ind w:left="0" w:firstLine="720"/>
        <w:contextualSpacing w:val="0"/>
        <w:jc w:val="both"/>
        <w:rPr>
          <w:rFonts w:ascii="Times New Roman" w:hAnsi="Times New Roman"/>
          <w:sz w:val="24"/>
          <w:szCs w:val="24"/>
        </w:rPr>
      </w:pPr>
      <w:r w:rsidRPr="00C77D9F">
        <w:rPr>
          <w:rFonts w:ascii="Times New Roman" w:hAnsi="Times New Roman"/>
          <w:sz w:val="24"/>
          <w:szCs w:val="24"/>
        </w:rPr>
        <w:t>Grozījum</w:t>
      </w:r>
      <w:r>
        <w:rPr>
          <w:rFonts w:ascii="Times New Roman" w:hAnsi="Times New Roman"/>
          <w:sz w:val="24"/>
          <w:szCs w:val="24"/>
        </w:rPr>
        <w:t>s</w:t>
      </w:r>
      <w:r w:rsidRPr="00C77D9F">
        <w:rPr>
          <w:rFonts w:ascii="Times New Roman" w:hAnsi="Times New Roman"/>
          <w:sz w:val="24"/>
          <w:szCs w:val="24"/>
        </w:rPr>
        <w:t xml:space="preserve"> </w:t>
      </w:r>
      <w:r>
        <w:rPr>
          <w:rFonts w:ascii="Times New Roman" w:hAnsi="Times New Roman"/>
          <w:sz w:val="24"/>
          <w:szCs w:val="24"/>
        </w:rPr>
        <w:t xml:space="preserve">noteikumos </w:t>
      </w:r>
      <w:r w:rsidRPr="00C77D9F">
        <w:rPr>
          <w:rFonts w:ascii="Times New Roman" w:hAnsi="Times New Roman"/>
          <w:sz w:val="24"/>
          <w:szCs w:val="24"/>
        </w:rPr>
        <w:t>stājas spēkā 2022.gada 1.oktobrī</w:t>
      </w:r>
      <w:r>
        <w:rPr>
          <w:rFonts w:ascii="Times New Roman" w:hAnsi="Times New Roman"/>
          <w:sz w:val="24"/>
          <w:szCs w:val="24"/>
        </w:rPr>
        <w:t>.</w:t>
      </w:r>
    </w:p>
    <w:p w14:paraId="27C0689D" w14:textId="77777777" w:rsidR="003D704D" w:rsidRDefault="003D704D" w:rsidP="003D704D">
      <w:pPr>
        <w:spacing w:after="120"/>
        <w:jc w:val="both"/>
      </w:pPr>
    </w:p>
    <w:p w14:paraId="1B7A0E0D" w14:textId="77777777" w:rsidR="003D704D" w:rsidRPr="00C77D9F" w:rsidRDefault="003D704D" w:rsidP="003D704D">
      <w:pPr>
        <w:pStyle w:val="Sarakstarindkopa"/>
        <w:spacing w:after="120" w:line="240" w:lineRule="auto"/>
        <w:jc w:val="both"/>
        <w:rPr>
          <w:rFonts w:ascii="Times New Roman" w:hAnsi="Times New Roman"/>
          <w:sz w:val="24"/>
          <w:szCs w:val="24"/>
        </w:rPr>
      </w:pPr>
    </w:p>
    <w:p w14:paraId="3479D959" w14:textId="77777777" w:rsidR="00A518D8" w:rsidRDefault="003D704D" w:rsidP="003D704D">
      <w:pPr>
        <w:spacing w:after="120"/>
        <w:jc w:val="both"/>
      </w:pPr>
      <w:r w:rsidRPr="000F1BD4">
        <w:t>Gulbenes novada domes priekšsēdētājs</w:t>
      </w:r>
      <w:r>
        <w:tab/>
      </w:r>
      <w:r>
        <w:tab/>
      </w:r>
      <w:r>
        <w:tab/>
      </w:r>
      <w:r>
        <w:tab/>
      </w:r>
      <w:r>
        <w:tab/>
      </w:r>
      <w:r w:rsidR="00A518D8">
        <w:tab/>
      </w:r>
      <w:proofErr w:type="spellStart"/>
      <w:r w:rsidRPr="000F1BD4">
        <w:t>A.Caunītis</w:t>
      </w:r>
      <w:proofErr w:type="spellEnd"/>
    </w:p>
    <w:p w14:paraId="4193EFE4" w14:textId="77777777" w:rsidR="00A518D8" w:rsidRDefault="00A518D8">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7C949F78" w14:textId="77777777" w:rsidTr="00A518D8">
        <w:tc>
          <w:tcPr>
            <w:tcW w:w="9354" w:type="dxa"/>
            <w:tcBorders>
              <w:top w:val="nil"/>
              <w:left w:val="nil"/>
              <w:bottom w:val="nil"/>
              <w:right w:val="nil"/>
            </w:tcBorders>
            <w:hideMark/>
          </w:tcPr>
          <w:p w14:paraId="6366DF62" w14:textId="77777777" w:rsidR="003D704D" w:rsidRDefault="003D704D" w:rsidP="000F0347">
            <w:pPr>
              <w:jc w:val="center"/>
            </w:pPr>
            <w:r>
              <w:rPr>
                <w:noProof/>
              </w:rPr>
              <w:lastRenderedPageBreak/>
              <w:drawing>
                <wp:inline distT="0" distB="0" distL="0" distR="0" wp14:anchorId="050F2379" wp14:editId="30D0889D">
                  <wp:extent cx="622300" cy="685800"/>
                  <wp:effectExtent l="0" t="0" r="6350" b="0"/>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3D704D" w14:paraId="39524ED3" w14:textId="77777777" w:rsidTr="00A518D8">
        <w:tc>
          <w:tcPr>
            <w:tcW w:w="9354" w:type="dxa"/>
            <w:tcBorders>
              <w:top w:val="nil"/>
              <w:left w:val="nil"/>
              <w:bottom w:val="nil"/>
              <w:right w:val="nil"/>
            </w:tcBorders>
            <w:hideMark/>
          </w:tcPr>
          <w:p w14:paraId="6CB6BBDF" w14:textId="77777777" w:rsidR="003D704D" w:rsidRDefault="003D704D" w:rsidP="000F0347">
            <w:pPr>
              <w:jc w:val="center"/>
            </w:pPr>
            <w:r>
              <w:rPr>
                <w:b/>
                <w:bCs/>
                <w:sz w:val="28"/>
                <w:szCs w:val="28"/>
              </w:rPr>
              <w:t>GULBENES NOVADA PAŠVALDĪBA</w:t>
            </w:r>
          </w:p>
        </w:tc>
      </w:tr>
      <w:tr w:rsidR="003D704D" w14:paraId="0C54FD8D" w14:textId="77777777" w:rsidTr="00A518D8">
        <w:tc>
          <w:tcPr>
            <w:tcW w:w="9354" w:type="dxa"/>
            <w:tcBorders>
              <w:top w:val="nil"/>
              <w:left w:val="nil"/>
              <w:bottom w:val="nil"/>
              <w:right w:val="nil"/>
            </w:tcBorders>
            <w:hideMark/>
          </w:tcPr>
          <w:p w14:paraId="25A6D563" w14:textId="77777777" w:rsidR="003D704D" w:rsidRDefault="003D704D" w:rsidP="000F0347">
            <w:pPr>
              <w:jc w:val="center"/>
            </w:pPr>
            <w:r>
              <w:t>Reģ.Nr.90009116327</w:t>
            </w:r>
          </w:p>
        </w:tc>
      </w:tr>
      <w:tr w:rsidR="003D704D" w14:paraId="2D0886B8" w14:textId="77777777" w:rsidTr="00A518D8">
        <w:tc>
          <w:tcPr>
            <w:tcW w:w="9354" w:type="dxa"/>
            <w:tcBorders>
              <w:top w:val="nil"/>
              <w:left w:val="nil"/>
              <w:bottom w:val="nil"/>
              <w:right w:val="nil"/>
            </w:tcBorders>
            <w:hideMark/>
          </w:tcPr>
          <w:p w14:paraId="338FC1BF" w14:textId="77777777" w:rsidR="003D704D" w:rsidRDefault="003D704D" w:rsidP="000F0347">
            <w:pPr>
              <w:jc w:val="center"/>
            </w:pPr>
            <w:r>
              <w:t>Ābeļu iela 2, Gulbene, Gulbenes nov., LV-4401</w:t>
            </w:r>
          </w:p>
        </w:tc>
      </w:tr>
      <w:tr w:rsidR="003D704D" w14:paraId="14D1B30C" w14:textId="77777777" w:rsidTr="00A518D8">
        <w:tc>
          <w:tcPr>
            <w:tcW w:w="9354" w:type="dxa"/>
            <w:tcBorders>
              <w:top w:val="nil"/>
              <w:left w:val="nil"/>
              <w:bottom w:val="single" w:sz="4" w:space="0" w:color="auto"/>
              <w:right w:val="nil"/>
            </w:tcBorders>
            <w:hideMark/>
          </w:tcPr>
          <w:p w14:paraId="3B24FB83" w14:textId="77777777" w:rsidR="003D704D" w:rsidRDefault="003D704D" w:rsidP="000F0347">
            <w:pPr>
              <w:jc w:val="center"/>
            </w:pPr>
            <w:r>
              <w:t>Tālrunis 64497710, mob.26595362, e-pasts; dome@gulbene.lv, www.gulbene.lv</w:t>
            </w:r>
          </w:p>
        </w:tc>
      </w:tr>
    </w:tbl>
    <w:p w14:paraId="4BCEA0C3" w14:textId="77777777" w:rsidR="003D704D" w:rsidRDefault="003D704D" w:rsidP="003D704D">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50FA24AB" w14:textId="77777777" w:rsidR="003D704D" w:rsidRPr="00A518D8" w:rsidRDefault="00A518D8" w:rsidP="00A518D8">
      <w:pPr>
        <w:pStyle w:val="Bezatstarpm"/>
        <w:jc w:val="center"/>
        <w:rPr>
          <w:rFonts w:ascii="Times New Roman" w:hAnsi="Times New Roman"/>
          <w:sz w:val="24"/>
          <w:szCs w:val="24"/>
        </w:rPr>
      </w:pPr>
      <w:r>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D704D" w:rsidRPr="005E1D7D" w14:paraId="67539314" w14:textId="77777777" w:rsidTr="000F0347">
        <w:tc>
          <w:tcPr>
            <w:tcW w:w="4729" w:type="dxa"/>
            <w:hideMark/>
          </w:tcPr>
          <w:p w14:paraId="275D8712" w14:textId="77777777" w:rsidR="003D704D" w:rsidRPr="005E1D7D" w:rsidRDefault="003D704D" w:rsidP="000F0347">
            <w:pPr>
              <w:rPr>
                <w:b/>
                <w:bCs/>
              </w:rPr>
            </w:pPr>
            <w:r w:rsidRPr="005E1D7D">
              <w:rPr>
                <w:b/>
                <w:bCs/>
              </w:rPr>
              <w:t xml:space="preserve">2022.gada </w:t>
            </w:r>
            <w:r>
              <w:rPr>
                <w:b/>
                <w:bCs/>
              </w:rPr>
              <w:t>29.septembrī</w:t>
            </w:r>
          </w:p>
        </w:tc>
        <w:tc>
          <w:tcPr>
            <w:tcW w:w="4729" w:type="dxa"/>
            <w:hideMark/>
          </w:tcPr>
          <w:p w14:paraId="4A1373F0" w14:textId="77777777" w:rsidR="003D704D" w:rsidRPr="005E1D7D" w:rsidRDefault="003D704D" w:rsidP="000F0347">
            <w:pPr>
              <w:rPr>
                <w:b/>
                <w:bCs/>
              </w:rPr>
            </w:pPr>
            <w:r w:rsidRPr="005E1D7D">
              <w:rPr>
                <w:b/>
                <w:bCs/>
              </w:rPr>
              <w:t xml:space="preserve">                  Nr. GND</w:t>
            </w:r>
            <w:r>
              <w:rPr>
                <w:b/>
                <w:bCs/>
              </w:rPr>
              <w:t>/2022/931</w:t>
            </w:r>
          </w:p>
        </w:tc>
      </w:tr>
      <w:tr w:rsidR="003D704D" w:rsidRPr="005E1D7D" w14:paraId="14A6B710" w14:textId="77777777" w:rsidTr="000F0347">
        <w:tc>
          <w:tcPr>
            <w:tcW w:w="4729" w:type="dxa"/>
          </w:tcPr>
          <w:p w14:paraId="0C3E5EC1" w14:textId="77777777" w:rsidR="003D704D" w:rsidRPr="005E1D7D" w:rsidRDefault="003D704D" w:rsidP="000F0347"/>
        </w:tc>
        <w:tc>
          <w:tcPr>
            <w:tcW w:w="4729" w:type="dxa"/>
            <w:hideMark/>
          </w:tcPr>
          <w:p w14:paraId="4FC5C896" w14:textId="77777777" w:rsidR="003D704D" w:rsidRDefault="003D704D" w:rsidP="000F0347">
            <w:pPr>
              <w:rPr>
                <w:b/>
                <w:bCs/>
              </w:rPr>
            </w:pPr>
            <w:r>
              <w:rPr>
                <w:b/>
                <w:bCs/>
              </w:rPr>
              <w:t xml:space="preserve">         </w:t>
            </w:r>
            <w:r w:rsidRPr="005E1D7D">
              <w:rPr>
                <w:b/>
                <w:bCs/>
              </w:rPr>
              <w:t xml:space="preserve">      </w:t>
            </w:r>
            <w:r>
              <w:rPr>
                <w:b/>
                <w:bCs/>
              </w:rPr>
              <w:t xml:space="preserve">   </w:t>
            </w:r>
            <w:r w:rsidRPr="005E1D7D">
              <w:rPr>
                <w:b/>
                <w:bCs/>
              </w:rPr>
              <w:t>(protokols Nr.</w:t>
            </w:r>
            <w:r>
              <w:rPr>
                <w:b/>
                <w:bCs/>
              </w:rPr>
              <w:t>19; 100.p.</w:t>
            </w:r>
            <w:r w:rsidRPr="005E1D7D">
              <w:rPr>
                <w:b/>
                <w:bCs/>
              </w:rPr>
              <w:t>)</w:t>
            </w:r>
          </w:p>
          <w:p w14:paraId="71ACFE5A" w14:textId="77777777" w:rsidR="003D704D" w:rsidRPr="005E1D7D" w:rsidRDefault="003D704D" w:rsidP="000F0347">
            <w:pPr>
              <w:rPr>
                <w:b/>
                <w:bCs/>
              </w:rPr>
            </w:pPr>
          </w:p>
        </w:tc>
      </w:tr>
    </w:tbl>
    <w:p w14:paraId="5AC997BC" w14:textId="77777777" w:rsidR="003D704D" w:rsidRPr="005E1D7D" w:rsidRDefault="003D704D" w:rsidP="003D704D">
      <w:pPr>
        <w:jc w:val="center"/>
      </w:pPr>
      <w:r w:rsidRPr="005E1D7D">
        <w:rPr>
          <w:b/>
          <w:bCs/>
        </w:rPr>
        <w:t xml:space="preserve">Par Gulbenes novada domes 2022.gada </w:t>
      </w:r>
      <w:r>
        <w:rPr>
          <w:b/>
          <w:bCs/>
        </w:rPr>
        <w:t>29.septembra</w:t>
      </w:r>
      <w:r w:rsidRPr="005E1D7D">
        <w:rPr>
          <w:b/>
          <w:bCs/>
        </w:rPr>
        <w:t xml:space="preserve"> saistošo noteikumu Nr.</w:t>
      </w:r>
      <w:r>
        <w:rPr>
          <w:b/>
          <w:bCs/>
        </w:rPr>
        <w:t>19</w:t>
      </w:r>
      <w:r w:rsidRPr="005E1D7D">
        <w:rPr>
          <w:b/>
          <w:bCs/>
        </w:rPr>
        <w:t xml:space="preserve"> „Grozījumi Gulbenes novada domes 2022.gada 27.janvāra saistošajos noteikumos Nr.2 “Par Gulbenes novada pašvaldības budžetu 2022.gadam” izdošanu</w:t>
      </w:r>
    </w:p>
    <w:p w14:paraId="02CEE69C" w14:textId="77777777" w:rsidR="003D704D" w:rsidRPr="005E1D7D" w:rsidRDefault="003D704D" w:rsidP="003D704D">
      <w:pPr>
        <w:spacing w:line="360" w:lineRule="auto"/>
        <w:ind w:firstLine="567"/>
      </w:pPr>
    </w:p>
    <w:p w14:paraId="5671A3F2" w14:textId="77777777" w:rsidR="003D704D" w:rsidRPr="00A518D8" w:rsidRDefault="003D704D" w:rsidP="00A518D8">
      <w:pPr>
        <w:pStyle w:val="Sarakstarindkopa"/>
        <w:spacing w:line="360" w:lineRule="auto"/>
        <w:ind w:left="0" w:firstLine="567"/>
        <w:jc w:val="both"/>
        <w:rPr>
          <w:rFonts w:ascii="Times New Roman" w:hAnsi="Times New Roman"/>
          <w:sz w:val="24"/>
          <w:szCs w:val="24"/>
        </w:rPr>
      </w:pPr>
      <w:r w:rsidRPr="00A518D8">
        <w:rPr>
          <w:rFonts w:ascii="Times New Roman" w:hAnsi="Times New Roman"/>
          <w:sz w:val="24"/>
          <w:szCs w:val="24"/>
        </w:rPr>
        <w:t xml:space="preserve">Izskatot sagatavotos Gulbenes novada pašvaldības 2022.gada 29.septembra saistošos noteikumus Nr.19 “Grozījumi Gulbenes novada pašvaldības 2022.gada 27.janvāra saistošajos noteikumos Nr.2 “Par Gulbenes novada pašvaldības budžetu 2022.gadam””, pamatojoties uz likuma “Par pašvaldībām” 21.panta 2.punktu, kas nosaka, ka tikai dome var apstiprināt budžetu, budžeta grozījumus un pārskatus par budžeta izpildi, kā arī saimniecisko un gada publisko pārskatu un 46.pantu, kas nosaka, ka pašvaldība patstāvīgi izstrādā un izpilda pašvaldības budžetu, likumu “Par pašvaldību budžetiem” un Finanšu komitejas ieteikumu, atklāti balsojot: </w:t>
      </w:r>
      <w:r w:rsidRPr="00A518D8">
        <w:rPr>
          <w:rFonts w:ascii="Times New Roman" w:hAnsi="Times New Roman"/>
          <w:noProof/>
          <w:sz w:val="24"/>
          <w:szCs w:val="24"/>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A518D8">
        <w:rPr>
          <w:rFonts w:ascii="Times New Roman" w:hAnsi="Times New Roman"/>
          <w:sz w:val="24"/>
          <w:szCs w:val="24"/>
        </w:rPr>
        <w:t>;  Gulbenes novada dome NOLEMJ:</w:t>
      </w:r>
    </w:p>
    <w:p w14:paraId="60AB5A60" w14:textId="77777777" w:rsidR="003D704D" w:rsidRPr="00A518D8" w:rsidRDefault="003D704D" w:rsidP="00A518D8">
      <w:pPr>
        <w:pStyle w:val="Sarakstarindkopa"/>
        <w:widowControl w:val="0"/>
        <w:numPr>
          <w:ilvl w:val="0"/>
          <w:numId w:val="23"/>
        </w:numPr>
        <w:adjustRightInd w:val="0"/>
        <w:spacing w:after="0" w:line="360" w:lineRule="auto"/>
        <w:ind w:left="0" w:firstLine="567"/>
        <w:jc w:val="both"/>
        <w:rPr>
          <w:rFonts w:ascii="Times New Roman" w:hAnsi="Times New Roman"/>
          <w:sz w:val="24"/>
          <w:szCs w:val="24"/>
        </w:rPr>
      </w:pPr>
      <w:r w:rsidRPr="00A518D8">
        <w:rPr>
          <w:rFonts w:ascii="Times New Roman" w:hAnsi="Times New Roman"/>
          <w:sz w:val="24"/>
          <w:szCs w:val="24"/>
        </w:rPr>
        <w:t>IZDOT Gulbenes novada domes 2022.gada 29.septembra saistošos noteikumus Nr.19 “Grozījumi Gulbenes novada pašvaldības 2022.gada 27.janvāra saistošajos noteikumos Nr.2 “Par Gulbenes novada pašvaldības budžetu 2022.gadam””, saskaņā ar pielikumu.</w:t>
      </w:r>
    </w:p>
    <w:p w14:paraId="28B6EF17" w14:textId="77777777" w:rsidR="003D704D" w:rsidRPr="00A518D8" w:rsidRDefault="003D704D" w:rsidP="00A518D8">
      <w:pPr>
        <w:numPr>
          <w:ilvl w:val="0"/>
          <w:numId w:val="23"/>
        </w:numPr>
        <w:spacing w:line="360" w:lineRule="auto"/>
        <w:ind w:left="0" w:firstLine="567"/>
        <w:jc w:val="both"/>
      </w:pPr>
      <w:r w:rsidRPr="00A518D8">
        <w:t>Gulbenes novada domes 2022.gada 29.septembra saistošos noteikumus Nr.19 “Grozījumi Gulbenes novada pašvaldības 2022.gada 27.janvāra saistošajos noteikumos Nr.2 “Par Gulbenes novada pašvaldības budžetu 2022.gadam”” publicēt pašvaldības mājaslapā internetā.</w:t>
      </w:r>
    </w:p>
    <w:p w14:paraId="0CFF1382" w14:textId="77777777" w:rsidR="003D704D" w:rsidRPr="00A518D8" w:rsidRDefault="003D704D" w:rsidP="00A518D8">
      <w:pPr>
        <w:widowControl w:val="0"/>
        <w:numPr>
          <w:ilvl w:val="0"/>
          <w:numId w:val="23"/>
        </w:numPr>
        <w:spacing w:line="360" w:lineRule="auto"/>
        <w:ind w:left="0" w:firstLine="567"/>
        <w:jc w:val="both"/>
      </w:pPr>
      <w:r w:rsidRPr="00A518D8">
        <w:t>Gulbenes novada domes 2022.gada 29.septembra saistošos noteikumus Nr.19 “Grozījumi Gulbenes novada pašvaldības 2022.gada 27.janvāra saistošajos noteikumos Nr.2 “Par Gulbenes novada pašvaldības budžetu 2022.gadam”” triju dienu laikā nosūtīt Vides aizsardzības un reģionālās attīstības ministrijai zināšanai.</w:t>
      </w:r>
    </w:p>
    <w:p w14:paraId="309C2703" w14:textId="77777777" w:rsidR="003D704D" w:rsidRPr="00A518D8" w:rsidRDefault="003D704D" w:rsidP="00A518D8">
      <w:pPr>
        <w:widowControl w:val="0"/>
        <w:numPr>
          <w:ilvl w:val="0"/>
          <w:numId w:val="23"/>
        </w:numPr>
        <w:spacing w:line="360" w:lineRule="auto"/>
        <w:ind w:left="0" w:firstLine="567"/>
        <w:jc w:val="both"/>
      </w:pPr>
      <w:r w:rsidRPr="00A518D8">
        <w:t>Saistošie noteikumi stājas spēkā nākošajā dienā pēc to parakstīšanas un tie ir brīvi pieejami Gulbenes novada pašvaldības ēkā Ābeļu ielā 2, Gulbenē, Gulbenes novadā.</w:t>
      </w:r>
    </w:p>
    <w:p w14:paraId="71916E2F" w14:textId="77777777" w:rsidR="003D704D" w:rsidRPr="00A518D8" w:rsidRDefault="003D704D" w:rsidP="00A518D8">
      <w:pPr>
        <w:spacing w:line="360" w:lineRule="auto"/>
        <w:ind w:firstLine="567"/>
        <w:jc w:val="both"/>
      </w:pPr>
      <w:r w:rsidRPr="00A518D8">
        <w:t>Gulbenes novada domes priekšsēdētājs</w:t>
      </w:r>
      <w:r w:rsidRPr="00A518D8">
        <w:tab/>
      </w:r>
      <w:r w:rsidRPr="00A518D8">
        <w:tab/>
      </w:r>
      <w:r w:rsidRPr="00A518D8">
        <w:tab/>
      </w:r>
      <w:r w:rsidRPr="00A518D8">
        <w:tab/>
      </w:r>
      <w:proofErr w:type="spellStart"/>
      <w:r w:rsidRPr="00A518D8">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0766A6F5" w14:textId="77777777" w:rsidTr="000F0347">
        <w:tc>
          <w:tcPr>
            <w:tcW w:w="9458" w:type="dxa"/>
            <w:tcBorders>
              <w:top w:val="nil"/>
              <w:left w:val="nil"/>
              <w:bottom w:val="nil"/>
              <w:right w:val="nil"/>
            </w:tcBorders>
            <w:hideMark/>
          </w:tcPr>
          <w:p w14:paraId="733D07F1" w14:textId="77777777" w:rsidR="003D704D" w:rsidRDefault="003D704D" w:rsidP="000F0347">
            <w:pPr>
              <w:jc w:val="center"/>
            </w:pPr>
            <w:r>
              <w:rPr>
                <w:noProof/>
              </w:rPr>
              <w:lastRenderedPageBreak/>
              <w:drawing>
                <wp:inline distT="0" distB="0" distL="0" distR="0" wp14:anchorId="4B15B697" wp14:editId="1B0AAA9B">
                  <wp:extent cx="622300" cy="685800"/>
                  <wp:effectExtent l="0" t="0" r="6350" b="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3D704D" w14:paraId="466D7BE7" w14:textId="77777777" w:rsidTr="000F0347">
        <w:tc>
          <w:tcPr>
            <w:tcW w:w="9458" w:type="dxa"/>
            <w:tcBorders>
              <w:top w:val="nil"/>
              <w:left w:val="nil"/>
              <w:bottom w:val="nil"/>
              <w:right w:val="nil"/>
            </w:tcBorders>
            <w:hideMark/>
          </w:tcPr>
          <w:p w14:paraId="081FC8F8" w14:textId="77777777" w:rsidR="003D704D" w:rsidRDefault="003D704D" w:rsidP="000F0347">
            <w:pPr>
              <w:jc w:val="center"/>
            </w:pPr>
            <w:r>
              <w:rPr>
                <w:b/>
                <w:bCs/>
                <w:sz w:val="28"/>
                <w:szCs w:val="28"/>
              </w:rPr>
              <w:t>GULBENES NOVADA PAŠVALDĪBA</w:t>
            </w:r>
          </w:p>
        </w:tc>
      </w:tr>
      <w:tr w:rsidR="003D704D" w14:paraId="6DE1DA9C" w14:textId="77777777" w:rsidTr="000F0347">
        <w:tc>
          <w:tcPr>
            <w:tcW w:w="9458" w:type="dxa"/>
            <w:tcBorders>
              <w:top w:val="nil"/>
              <w:left w:val="nil"/>
              <w:bottom w:val="nil"/>
              <w:right w:val="nil"/>
            </w:tcBorders>
            <w:hideMark/>
          </w:tcPr>
          <w:p w14:paraId="71373464" w14:textId="77777777" w:rsidR="003D704D" w:rsidRDefault="003D704D" w:rsidP="000F0347">
            <w:pPr>
              <w:jc w:val="center"/>
            </w:pPr>
            <w:r>
              <w:t>Reģ.Nr.90009116327</w:t>
            </w:r>
          </w:p>
        </w:tc>
      </w:tr>
      <w:tr w:rsidR="003D704D" w14:paraId="04AF925F" w14:textId="77777777" w:rsidTr="000F0347">
        <w:tc>
          <w:tcPr>
            <w:tcW w:w="9458" w:type="dxa"/>
            <w:tcBorders>
              <w:top w:val="nil"/>
              <w:left w:val="nil"/>
              <w:bottom w:val="nil"/>
              <w:right w:val="nil"/>
            </w:tcBorders>
            <w:hideMark/>
          </w:tcPr>
          <w:p w14:paraId="0C8C7D4C" w14:textId="77777777" w:rsidR="003D704D" w:rsidRDefault="003D704D" w:rsidP="000F0347">
            <w:pPr>
              <w:jc w:val="center"/>
            </w:pPr>
            <w:r>
              <w:t>Ābeļu iela 2, Gulbene, Gulbenes nov., LV-4401</w:t>
            </w:r>
          </w:p>
        </w:tc>
      </w:tr>
      <w:tr w:rsidR="003D704D" w14:paraId="2EB74978" w14:textId="77777777" w:rsidTr="000F0347">
        <w:tc>
          <w:tcPr>
            <w:tcW w:w="9458" w:type="dxa"/>
            <w:tcBorders>
              <w:top w:val="nil"/>
              <w:left w:val="nil"/>
              <w:bottom w:val="single" w:sz="4" w:space="0" w:color="auto"/>
              <w:right w:val="nil"/>
            </w:tcBorders>
            <w:hideMark/>
          </w:tcPr>
          <w:p w14:paraId="5E8EFE1B" w14:textId="77777777" w:rsidR="003D704D" w:rsidRDefault="003D704D" w:rsidP="000F0347">
            <w:pPr>
              <w:jc w:val="center"/>
            </w:pPr>
            <w:r>
              <w:t>Tālrunis 64497710, mob.26595362, e-pasts; dome@gulbene.lv, www.gulbene.lv</w:t>
            </w:r>
          </w:p>
        </w:tc>
      </w:tr>
    </w:tbl>
    <w:p w14:paraId="488A5D81" w14:textId="77777777" w:rsidR="003D704D" w:rsidRDefault="003D704D" w:rsidP="003D704D">
      <w:pPr>
        <w:pStyle w:val="Bezatstarpm"/>
        <w:jc w:val="center"/>
        <w:rPr>
          <w:rFonts w:ascii="Times New Roman" w:hAnsi="Times New Roman"/>
          <w:sz w:val="24"/>
          <w:szCs w:val="24"/>
        </w:rPr>
      </w:pPr>
      <w:r>
        <w:rPr>
          <w:rFonts w:ascii="Times New Roman" w:hAnsi="Times New Roman"/>
          <w:sz w:val="24"/>
          <w:szCs w:val="24"/>
        </w:rPr>
        <w:t>Gulbenē</w:t>
      </w:r>
    </w:p>
    <w:p w14:paraId="7F3200B1" w14:textId="77777777" w:rsidR="003D704D" w:rsidRDefault="003D704D" w:rsidP="003D704D">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3D704D" w:rsidRPr="005E1D7D" w14:paraId="00D30A31" w14:textId="77777777" w:rsidTr="000F0347">
        <w:tc>
          <w:tcPr>
            <w:tcW w:w="4552" w:type="dxa"/>
            <w:shd w:val="clear" w:color="auto" w:fill="auto"/>
          </w:tcPr>
          <w:p w14:paraId="3C51768B" w14:textId="77777777" w:rsidR="003D704D" w:rsidRPr="005E1D7D" w:rsidRDefault="003D704D" w:rsidP="000F0347">
            <w:pPr>
              <w:ind w:right="567"/>
              <w:rPr>
                <w:b/>
              </w:rPr>
            </w:pPr>
            <w:r w:rsidRPr="005E1D7D">
              <w:rPr>
                <w:b/>
                <w:bCs/>
              </w:rPr>
              <w:t>2022.gada 2</w:t>
            </w:r>
            <w:r>
              <w:rPr>
                <w:b/>
                <w:bCs/>
              </w:rPr>
              <w:t>9.septembrī</w:t>
            </w:r>
          </w:p>
        </w:tc>
        <w:tc>
          <w:tcPr>
            <w:tcW w:w="4553" w:type="dxa"/>
            <w:shd w:val="clear" w:color="auto" w:fill="auto"/>
          </w:tcPr>
          <w:p w14:paraId="1C3D903C" w14:textId="77777777" w:rsidR="003D704D" w:rsidRPr="009E6DAE" w:rsidRDefault="003D704D" w:rsidP="000F0347">
            <w:pPr>
              <w:ind w:right="69"/>
              <w:jc w:val="center"/>
              <w:rPr>
                <w:b/>
              </w:rPr>
            </w:pPr>
            <w:r w:rsidRPr="005E1D7D">
              <w:rPr>
                <w:b/>
              </w:rPr>
              <w:t xml:space="preserve">Saistošie noteikumi Nr. </w:t>
            </w:r>
            <w:r>
              <w:rPr>
                <w:b/>
              </w:rPr>
              <w:t>19</w:t>
            </w:r>
          </w:p>
        </w:tc>
      </w:tr>
      <w:tr w:rsidR="003D704D" w:rsidRPr="005E1D7D" w14:paraId="10764590" w14:textId="77777777" w:rsidTr="000F0347">
        <w:tc>
          <w:tcPr>
            <w:tcW w:w="4552" w:type="dxa"/>
            <w:shd w:val="clear" w:color="auto" w:fill="auto"/>
          </w:tcPr>
          <w:p w14:paraId="3B3ABCB6" w14:textId="77777777" w:rsidR="003D704D" w:rsidRPr="005E1D7D" w:rsidRDefault="003D704D" w:rsidP="000F0347">
            <w:pPr>
              <w:ind w:right="567"/>
              <w:rPr>
                <w:b/>
              </w:rPr>
            </w:pPr>
          </w:p>
        </w:tc>
        <w:tc>
          <w:tcPr>
            <w:tcW w:w="4553" w:type="dxa"/>
            <w:shd w:val="clear" w:color="auto" w:fill="auto"/>
          </w:tcPr>
          <w:p w14:paraId="576673D3" w14:textId="77777777" w:rsidR="003D704D" w:rsidRPr="005E1D7D" w:rsidRDefault="003D704D" w:rsidP="000F0347">
            <w:pPr>
              <w:ind w:right="-72"/>
              <w:rPr>
                <w:b/>
              </w:rPr>
            </w:pPr>
            <w:r w:rsidRPr="005E1D7D">
              <w:rPr>
                <w:b/>
              </w:rPr>
              <w:t xml:space="preserve">             (prot</w:t>
            </w:r>
            <w:r>
              <w:rPr>
                <w:b/>
              </w:rPr>
              <w:t>.</w:t>
            </w:r>
            <w:r w:rsidRPr="005E1D7D">
              <w:rPr>
                <w:b/>
              </w:rPr>
              <w:t xml:space="preserve"> Nr.</w:t>
            </w:r>
            <w:r>
              <w:rPr>
                <w:b/>
              </w:rPr>
              <w:t>19; 100.p.</w:t>
            </w:r>
            <w:r w:rsidRPr="005E1D7D">
              <w:rPr>
                <w:b/>
              </w:rPr>
              <w:t>)</w:t>
            </w:r>
          </w:p>
        </w:tc>
      </w:tr>
    </w:tbl>
    <w:p w14:paraId="24576BF9" w14:textId="77777777" w:rsidR="003D704D" w:rsidRPr="005E1D7D" w:rsidRDefault="003D704D" w:rsidP="003D704D">
      <w:pPr>
        <w:ind w:right="567"/>
        <w:jc w:val="center"/>
        <w:rPr>
          <w:b/>
          <w:bCs/>
        </w:rPr>
      </w:pPr>
    </w:p>
    <w:p w14:paraId="48D5EDF2" w14:textId="77777777" w:rsidR="003D704D" w:rsidRPr="005E1D7D" w:rsidRDefault="003D704D" w:rsidP="003D704D">
      <w:pPr>
        <w:ind w:right="567"/>
        <w:jc w:val="center"/>
        <w:rPr>
          <w:b/>
          <w:bCs/>
        </w:rPr>
      </w:pPr>
      <w:r w:rsidRPr="005E1D7D">
        <w:rPr>
          <w:b/>
          <w:bCs/>
        </w:rPr>
        <w:t>Grozījumi Gulbenes novada domes 2022.gada 27.janvāra saistošajos noteikumos Nr.2 “Par Gulbenes novada pašvaldības budžetu 2022.gadam”</w:t>
      </w:r>
    </w:p>
    <w:p w14:paraId="5216497C" w14:textId="77777777" w:rsidR="003D704D" w:rsidRPr="005E1D7D" w:rsidRDefault="003D704D" w:rsidP="003D704D">
      <w:pPr>
        <w:ind w:left="5040"/>
      </w:pPr>
    </w:p>
    <w:p w14:paraId="3C0DFB74" w14:textId="77777777" w:rsidR="003D704D" w:rsidRPr="005E1D7D" w:rsidRDefault="003D704D" w:rsidP="003D704D">
      <w:pPr>
        <w:ind w:left="5040"/>
      </w:pPr>
      <w:r w:rsidRPr="005E1D7D">
        <w:t>Izdoti saskaņā ar likuma „Par pašvaldībām” 21.panta  2.punktu, 46.pantu un likuma „Par pašvaldību budžetiem” 16. un 17.pantiem</w:t>
      </w:r>
    </w:p>
    <w:p w14:paraId="7F747012" w14:textId="77777777" w:rsidR="003D704D" w:rsidRPr="005E1D7D" w:rsidRDefault="003D704D" w:rsidP="003D704D">
      <w:pPr>
        <w:spacing w:line="360" w:lineRule="auto"/>
        <w:ind w:firstLine="567"/>
        <w:rPr>
          <w:sz w:val="16"/>
          <w:szCs w:val="16"/>
        </w:rPr>
      </w:pPr>
    </w:p>
    <w:p w14:paraId="30FC6810" w14:textId="77777777" w:rsidR="003D704D" w:rsidRPr="005E1D7D" w:rsidRDefault="003D704D" w:rsidP="00A518D8">
      <w:pPr>
        <w:spacing w:line="360" w:lineRule="auto"/>
        <w:ind w:firstLine="567"/>
        <w:jc w:val="both"/>
      </w:pPr>
      <w:r w:rsidRPr="005E1D7D">
        <w:t xml:space="preserve">1. APSTIPRINĀT Gulbenes novada pašvaldības pamatbudžetu 2022.gadam – ieņēmumos </w:t>
      </w:r>
      <w:r>
        <w:rPr>
          <w:b/>
          <w:bCs/>
        </w:rPr>
        <w:t xml:space="preserve">37 807 329 </w:t>
      </w:r>
      <w:proofErr w:type="spellStart"/>
      <w:r w:rsidRPr="005E1D7D">
        <w:t>euro</w:t>
      </w:r>
      <w:proofErr w:type="spellEnd"/>
      <w:r w:rsidRPr="005E1D7D">
        <w:t xml:space="preserve"> apmērā un izdevumos </w:t>
      </w:r>
      <w:r>
        <w:rPr>
          <w:b/>
          <w:bCs/>
        </w:rPr>
        <w:t xml:space="preserve">47 045 335 </w:t>
      </w:r>
      <w:proofErr w:type="spellStart"/>
      <w:r w:rsidRPr="005E1D7D">
        <w:t>euro</w:t>
      </w:r>
      <w:proofErr w:type="spellEnd"/>
      <w:r w:rsidRPr="005E1D7D">
        <w:t xml:space="preserve"> apmērā, finansēšanā </w:t>
      </w:r>
      <w:r w:rsidRPr="005E1D7D">
        <w:rPr>
          <w:b/>
        </w:rPr>
        <w:t>9</w:t>
      </w:r>
      <w:r>
        <w:rPr>
          <w:b/>
        </w:rPr>
        <w:t> 238 006</w:t>
      </w:r>
      <w:r w:rsidRPr="005E1D7D">
        <w:rPr>
          <w:b/>
        </w:rPr>
        <w:t xml:space="preserve"> </w:t>
      </w:r>
      <w:proofErr w:type="spellStart"/>
      <w:r w:rsidRPr="005E1D7D">
        <w:t>euro</w:t>
      </w:r>
      <w:proofErr w:type="spellEnd"/>
      <w:r w:rsidRPr="005E1D7D">
        <w:t>, saskaņā ar 1.pielikumu.</w:t>
      </w:r>
    </w:p>
    <w:p w14:paraId="5E30FBA9" w14:textId="77777777" w:rsidR="003D704D" w:rsidRPr="005E1D7D" w:rsidRDefault="003D704D" w:rsidP="00A518D8">
      <w:pPr>
        <w:spacing w:line="360" w:lineRule="auto"/>
        <w:ind w:firstLine="567"/>
        <w:jc w:val="both"/>
      </w:pPr>
      <w:r w:rsidRPr="005E1D7D">
        <w:t>2. APSTIPRINĀT Gulbenes novada pašvaldības pamatbudžeta 2022.gadam ieņēmumus, izdevumus un finansēšanu pa struktūrvienībām saskaņā ar 2.pielikumu.</w:t>
      </w:r>
    </w:p>
    <w:p w14:paraId="18337809" w14:textId="77777777" w:rsidR="003D704D" w:rsidRPr="005E1D7D" w:rsidRDefault="003D704D" w:rsidP="00A518D8">
      <w:pPr>
        <w:spacing w:line="360" w:lineRule="auto"/>
        <w:ind w:firstLine="567"/>
        <w:jc w:val="both"/>
      </w:pPr>
      <w:r w:rsidRPr="005E1D7D">
        <w:t>3. NOTEIKT, ka Gulbenes novada pašvaldības Finanšu nodaļai ir tiesības finansēt pārvaldes, iestādes un pasākumus proporcionāli Gulbenes novada pašvaldības budžeta ieņēmumu izpildei, nepārsniedzot budžeta izdevumos paredzētās summas.</w:t>
      </w:r>
    </w:p>
    <w:p w14:paraId="0990AB7E" w14:textId="77777777" w:rsidR="003D704D" w:rsidRPr="005E1D7D" w:rsidRDefault="003D704D" w:rsidP="00A518D8">
      <w:pPr>
        <w:spacing w:line="360" w:lineRule="auto"/>
        <w:ind w:firstLine="567"/>
        <w:jc w:val="both"/>
      </w:pPr>
      <w:r w:rsidRPr="005E1D7D">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0E0FB96C" w14:textId="77777777" w:rsidR="003D704D" w:rsidRPr="005E1D7D" w:rsidRDefault="003D704D" w:rsidP="00A518D8">
      <w:pPr>
        <w:spacing w:line="360" w:lineRule="auto"/>
        <w:ind w:firstLine="567"/>
        <w:jc w:val="both"/>
      </w:pPr>
      <w:r w:rsidRPr="005E1D7D">
        <w:t>5. NOTEIKT, ka Gulbenes novada pašvaldības Finanšu nodaļai budžeta ieņēmumu neizpildes gadījumā jāveic budžeta grozījumi, samazinot izdevumu daļu.</w:t>
      </w:r>
    </w:p>
    <w:p w14:paraId="0C492400" w14:textId="77777777" w:rsidR="003D704D" w:rsidRPr="005E1D7D" w:rsidRDefault="003D704D" w:rsidP="00A518D8">
      <w:pPr>
        <w:spacing w:line="360" w:lineRule="auto"/>
        <w:ind w:firstLine="567"/>
        <w:jc w:val="both"/>
      </w:pPr>
      <w:r w:rsidRPr="005E1D7D">
        <w:t>6. NOTEIKT, ka Gulbenes novada pašvaldības Finanšu nodaļai saskaņā ar noslēgtajiem kredītlīgumiem 2022.gadā jānodrošina bankas un valsts kases kredītu un kredītu procentu samaksa.</w:t>
      </w:r>
    </w:p>
    <w:p w14:paraId="6CF6DD94" w14:textId="77777777" w:rsidR="003D704D" w:rsidRPr="005E1D7D" w:rsidRDefault="003D704D" w:rsidP="00A518D8">
      <w:pPr>
        <w:spacing w:line="360" w:lineRule="auto"/>
        <w:ind w:firstLine="567"/>
        <w:jc w:val="both"/>
      </w:pPr>
      <w:r w:rsidRPr="005E1D7D">
        <w:t>7. NOTEIKT, ka novada pārvalžu, iestāžu un pasākumu tāmēs jāparedz izdevumi, kas nepieciešami, lai segtu iepriekšējo periodu parādus par saņemtajām precēm un pakalpojumiem.</w:t>
      </w:r>
    </w:p>
    <w:p w14:paraId="559F5ED7" w14:textId="77777777" w:rsidR="003D704D" w:rsidRPr="005E1D7D" w:rsidRDefault="003D704D" w:rsidP="003D704D">
      <w:pPr>
        <w:ind w:right="-2"/>
      </w:pPr>
    </w:p>
    <w:p w14:paraId="5E06437B" w14:textId="77777777" w:rsidR="003D704D" w:rsidRPr="0072658A" w:rsidRDefault="003D704D" w:rsidP="003D704D">
      <w:pPr>
        <w:spacing w:line="360" w:lineRule="auto"/>
      </w:pPr>
      <w:r w:rsidRPr="004B5C45">
        <w:t>Gulbenes novada domes priekšsēdētāj</w:t>
      </w:r>
      <w:r>
        <w:t>s</w:t>
      </w:r>
      <w:r w:rsidRPr="004B5C45">
        <w:tab/>
      </w:r>
      <w:r w:rsidRPr="004B5C45">
        <w:tab/>
      </w:r>
      <w:r w:rsidRPr="004B5C45">
        <w:tab/>
      </w:r>
      <w:r w:rsidRPr="004B5C45">
        <w:tab/>
      </w:r>
      <w:proofErr w:type="spellStart"/>
      <w:r>
        <w:t>A.Caunītis</w:t>
      </w:r>
      <w:proofErr w:type="spellEnd"/>
    </w:p>
    <w:p w14:paraId="3157BCAC" w14:textId="77777777" w:rsidR="003D704D" w:rsidRPr="005E1D7D" w:rsidRDefault="003D704D" w:rsidP="003D704D">
      <w:pPr>
        <w:ind w:right="-2"/>
      </w:pPr>
    </w:p>
    <w:p w14:paraId="0DEDD70C" w14:textId="77777777" w:rsidR="003D704D" w:rsidRDefault="003D704D" w:rsidP="003D704D">
      <w:pPr>
        <w:ind w:right="-2"/>
      </w:pPr>
      <w:r w:rsidRPr="005E1D7D">
        <w:t xml:space="preserve">Sagatavoja: </w:t>
      </w:r>
      <w:proofErr w:type="spellStart"/>
      <w:r>
        <w:t>A..Kļaviņa</w:t>
      </w:r>
      <w:proofErr w:type="spellEnd"/>
    </w:p>
    <w:p w14:paraId="785FA28D" w14:textId="77777777" w:rsidR="003D704D" w:rsidRDefault="003D704D" w:rsidP="003D704D">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03FB077F" w14:textId="77777777" w:rsidTr="000F0347">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3D704D" w14:paraId="0033B7B7" w14:textId="77777777" w:rsidTr="000F0347">
              <w:tc>
                <w:tcPr>
                  <w:tcW w:w="9458" w:type="dxa"/>
                  <w:tcBorders>
                    <w:top w:val="nil"/>
                    <w:left w:val="nil"/>
                    <w:bottom w:val="nil"/>
                    <w:right w:val="nil"/>
                  </w:tcBorders>
                  <w:hideMark/>
                </w:tcPr>
                <w:p w14:paraId="07EBE819" w14:textId="77777777" w:rsidR="003D704D" w:rsidRDefault="003D704D" w:rsidP="000F0347">
                  <w:pPr>
                    <w:jc w:val="center"/>
                  </w:pPr>
                  <w:r>
                    <w:rPr>
                      <w:noProof/>
                    </w:rPr>
                    <w:lastRenderedPageBreak/>
                    <w:drawing>
                      <wp:inline distT="0" distB="0" distL="0" distR="0" wp14:anchorId="033FB76E" wp14:editId="3E6CB680">
                        <wp:extent cx="622300" cy="685800"/>
                        <wp:effectExtent l="0" t="0" r="6350" b="0"/>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3D704D" w14:paraId="4C6AE24F" w14:textId="77777777" w:rsidTr="000F0347">
              <w:tc>
                <w:tcPr>
                  <w:tcW w:w="9458" w:type="dxa"/>
                  <w:tcBorders>
                    <w:top w:val="nil"/>
                    <w:left w:val="nil"/>
                    <w:bottom w:val="nil"/>
                    <w:right w:val="nil"/>
                  </w:tcBorders>
                  <w:hideMark/>
                </w:tcPr>
                <w:p w14:paraId="5B1B9689" w14:textId="77777777" w:rsidR="003D704D" w:rsidRDefault="003D704D" w:rsidP="000F0347">
                  <w:pPr>
                    <w:jc w:val="center"/>
                  </w:pPr>
                  <w:r>
                    <w:rPr>
                      <w:b/>
                      <w:bCs/>
                      <w:sz w:val="28"/>
                      <w:szCs w:val="28"/>
                    </w:rPr>
                    <w:t>GULBENES NOVADA PAŠVALDĪBA</w:t>
                  </w:r>
                </w:p>
              </w:tc>
            </w:tr>
            <w:tr w:rsidR="003D704D" w14:paraId="22471598" w14:textId="77777777" w:rsidTr="000F0347">
              <w:tc>
                <w:tcPr>
                  <w:tcW w:w="9458" w:type="dxa"/>
                  <w:tcBorders>
                    <w:top w:val="nil"/>
                    <w:left w:val="nil"/>
                    <w:bottom w:val="nil"/>
                    <w:right w:val="nil"/>
                  </w:tcBorders>
                  <w:hideMark/>
                </w:tcPr>
                <w:p w14:paraId="3B78BF13" w14:textId="77777777" w:rsidR="003D704D" w:rsidRDefault="003D704D" w:rsidP="000F0347">
                  <w:pPr>
                    <w:jc w:val="center"/>
                  </w:pPr>
                  <w:r>
                    <w:t>Reģ.Nr.90009116327</w:t>
                  </w:r>
                </w:p>
              </w:tc>
            </w:tr>
            <w:tr w:rsidR="003D704D" w14:paraId="4CE71146" w14:textId="77777777" w:rsidTr="000F0347">
              <w:tc>
                <w:tcPr>
                  <w:tcW w:w="9458" w:type="dxa"/>
                  <w:tcBorders>
                    <w:top w:val="nil"/>
                    <w:left w:val="nil"/>
                    <w:bottom w:val="nil"/>
                    <w:right w:val="nil"/>
                  </w:tcBorders>
                  <w:hideMark/>
                </w:tcPr>
                <w:p w14:paraId="1C142BF5" w14:textId="77777777" w:rsidR="003D704D" w:rsidRDefault="003D704D" w:rsidP="000F0347">
                  <w:pPr>
                    <w:jc w:val="center"/>
                  </w:pPr>
                  <w:r>
                    <w:t>Ābeļu iela 2, Gulbene, Gulbenes nov., LV-4401</w:t>
                  </w:r>
                </w:p>
              </w:tc>
            </w:tr>
            <w:tr w:rsidR="003D704D" w14:paraId="0F9AD215" w14:textId="77777777" w:rsidTr="000F0347">
              <w:tc>
                <w:tcPr>
                  <w:tcW w:w="9458" w:type="dxa"/>
                  <w:tcBorders>
                    <w:top w:val="nil"/>
                    <w:left w:val="nil"/>
                    <w:bottom w:val="single" w:sz="4" w:space="0" w:color="auto"/>
                    <w:right w:val="nil"/>
                  </w:tcBorders>
                  <w:hideMark/>
                </w:tcPr>
                <w:p w14:paraId="578E77E8" w14:textId="77777777" w:rsidR="003D704D" w:rsidRDefault="003D704D" w:rsidP="000F0347">
                  <w:pPr>
                    <w:jc w:val="center"/>
                  </w:pPr>
                  <w:r>
                    <w:t>Tālrunis 64497710, mob.26595362, e-pasts; dome@gulbene.lv, www.gulbene.lv</w:t>
                  </w:r>
                </w:p>
              </w:tc>
            </w:tr>
          </w:tbl>
          <w:p w14:paraId="417A1817" w14:textId="77777777" w:rsidR="003D704D" w:rsidRPr="001F454F" w:rsidRDefault="003D704D" w:rsidP="000F0347">
            <w:pPr>
              <w:pStyle w:val="Bezatstarpm"/>
              <w:rPr>
                <w:sz w:val="24"/>
                <w:szCs w:val="24"/>
              </w:rPr>
            </w:pPr>
          </w:p>
        </w:tc>
      </w:tr>
    </w:tbl>
    <w:p w14:paraId="505B3E25" w14:textId="77777777" w:rsidR="003D704D" w:rsidRPr="00EB6236" w:rsidRDefault="003D704D" w:rsidP="003D704D">
      <w:pPr>
        <w:spacing w:after="200" w:line="276" w:lineRule="auto"/>
        <w:jc w:val="center"/>
        <w:rPr>
          <w:rFonts w:eastAsia="Calibri"/>
          <w:b/>
          <w:bCs/>
          <w:caps/>
          <w:lang w:eastAsia="en-US"/>
        </w:rPr>
      </w:pPr>
      <w:r w:rsidRPr="00EB6236">
        <w:rPr>
          <w:rFonts w:eastAsia="Calibri"/>
          <w:b/>
          <w:bCs/>
          <w:caps/>
          <w:lang w:eastAsia="en-US"/>
        </w:rPr>
        <w:t>Paskaidrojuma raksts</w:t>
      </w:r>
    </w:p>
    <w:p w14:paraId="576BF552" w14:textId="77777777" w:rsidR="003D704D" w:rsidRPr="00EB6236" w:rsidRDefault="003D704D" w:rsidP="003D704D">
      <w:pPr>
        <w:spacing w:line="276" w:lineRule="auto"/>
        <w:jc w:val="center"/>
        <w:rPr>
          <w:rFonts w:eastAsia="Calibri"/>
          <w:b/>
          <w:bCs/>
          <w:lang w:eastAsia="en-US"/>
        </w:rPr>
      </w:pPr>
      <w:r w:rsidRPr="00EB6236">
        <w:rPr>
          <w:rFonts w:eastAsia="Calibri"/>
          <w:b/>
          <w:bCs/>
          <w:lang w:eastAsia="en-US"/>
        </w:rPr>
        <w:t xml:space="preserve">Gulbenes novada domes 2022.gada </w:t>
      </w:r>
      <w:r>
        <w:rPr>
          <w:b/>
          <w:bCs/>
        </w:rPr>
        <w:t>29.septembra</w:t>
      </w:r>
      <w:r w:rsidRPr="005E1D7D">
        <w:t xml:space="preserve"> </w:t>
      </w:r>
      <w:r w:rsidRPr="00EB6236">
        <w:rPr>
          <w:rFonts w:eastAsia="Calibri"/>
          <w:b/>
          <w:bCs/>
          <w:lang w:eastAsia="en-US"/>
        </w:rPr>
        <w:t xml:space="preserve">saistošajiem noteikumiem Nr. </w:t>
      </w:r>
      <w:r>
        <w:rPr>
          <w:rFonts w:eastAsia="Calibri"/>
          <w:b/>
          <w:bCs/>
          <w:lang w:eastAsia="en-US"/>
        </w:rPr>
        <w:t>19</w:t>
      </w:r>
    </w:p>
    <w:p w14:paraId="63AF297F" w14:textId="77777777" w:rsidR="003D704D" w:rsidRPr="00EB6236" w:rsidRDefault="003D704D" w:rsidP="003D704D">
      <w:pPr>
        <w:spacing w:line="276" w:lineRule="auto"/>
        <w:jc w:val="center"/>
        <w:rPr>
          <w:b/>
          <w:bCs/>
        </w:rPr>
      </w:pPr>
      <w:r w:rsidRPr="00EB6236">
        <w:rPr>
          <w:b/>
          <w:bCs/>
        </w:rPr>
        <w:t>Grozījumi Gulbenes novada domes 2022.gada 27.janvāra saistošajos noteikumos Nr.2 “Par Gulbenes novada pašvaldības budžetu 2022.gadam”</w:t>
      </w:r>
    </w:p>
    <w:p w14:paraId="51D7DDC1" w14:textId="77777777" w:rsidR="003D704D" w:rsidRPr="00EB6236" w:rsidRDefault="003D704D" w:rsidP="003D704D">
      <w:pPr>
        <w:spacing w:after="200" w:line="276" w:lineRule="auto"/>
        <w:ind w:firstLine="709"/>
        <w:rPr>
          <w:rFonts w:eastAsia="Calibri"/>
          <w:sz w:val="4"/>
          <w:szCs w:val="4"/>
          <w:lang w:eastAsia="en-US"/>
        </w:rPr>
      </w:pPr>
    </w:p>
    <w:p w14:paraId="61630F2D" w14:textId="77777777" w:rsidR="003D704D" w:rsidRPr="000B2B36" w:rsidRDefault="003D704D" w:rsidP="00A518D8">
      <w:pPr>
        <w:spacing w:after="200" w:line="360" w:lineRule="auto"/>
        <w:ind w:firstLine="567"/>
        <w:jc w:val="both"/>
        <w:rPr>
          <w:rFonts w:eastAsia="Calibri"/>
          <w:lang w:eastAsia="en-US"/>
        </w:rPr>
      </w:pPr>
      <w:r w:rsidRPr="00EB6236">
        <w:rPr>
          <w:rFonts w:eastAsia="Calibri"/>
          <w:lang w:eastAsia="en-US"/>
        </w:rPr>
        <w:t xml:space="preserve">Gulbenes novada pašvaldība veikusi Gulbenes novada pašvaldības budžeta 2022.gadam analīzi budžeta ieņēmumu un izdevumu daļā. </w:t>
      </w:r>
      <w:r w:rsidRPr="00762DA8">
        <w:rPr>
          <w:rFonts w:eastAsia="Calibri"/>
          <w:lang w:eastAsia="en-US"/>
        </w:rPr>
        <w:t>Ņemot vērā Gulbenes novada domes pieņemtos lēmumus</w:t>
      </w:r>
      <w:r>
        <w:rPr>
          <w:rFonts w:eastAsia="Calibri"/>
          <w:lang w:eastAsia="en-US"/>
        </w:rPr>
        <w:t xml:space="preserve"> un izdevumu pozīciju izmaiņas, sakarā ar sadārdzinājumu</w:t>
      </w:r>
      <w:r w:rsidRPr="00B223B3">
        <w:rPr>
          <w:rFonts w:eastAsia="Calibri"/>
          <w:color w:val="FF0000"/>
          <w:lang w:eastAsia="en-US"/>
        </w:rPr>
        <w:t xml:space="preserve">, </w:t>
      </w:r>
      <w:r w:rsidRPr="00E035A0">
        <w:rPr>
          <w:rFonts w:eastAsia="Calibri"/>
          <w:lang w:eastAsia="en-US"/>
        </w:rPr>
        <w:t xml:space="preserve">Gulbenes novada pašvaldības iestāžu un struktūrvienību noslēgtos līgumus un budžeta izpildes </w:t>
      </w:r>
      <w:r w:rsidRPr="000B2B36">
        <w:rPr>
          <w:rFonts w:eastAsia="Calibri"/>
          <w:lang w:eastAsia="en-US"/>
        </w:rPr>
        <w:t>atskaites</w:t>
      </w:r>
      <w:r>
        <w:rPr>
          <w:rFonts w:eastAsia="Calibri"/>
          <w:lang w:eastAsia="en-US"/>
        </w:rPr>
        <w:t>,</w:t>
      </w:r>
      <w:r w:rsidRPr="000B2B36">
        <w:rPr>
          <w:rFonts w:eastAsia="Calibri"/>
          <w:lang w:eastAsia="en-US"/>
        </w:rPr>
        <w:t xml:space="preserve"> ir sagatavoti Gulbenes novada pašvaldības 2022.gada budžeta grozījumi.</w:t>
      </w:r>
    </w:p>
    <w:p w14:paraId="304A17ED" w14:textId="77777777" w:rsidR="003D704D" w:rsidRPr="00921298" w:rsidRDefault="003D704D" w:rsidP="003D704D">
      <w:pPr>
        <w:spacing w:after="200" w:line="276" w:lineRule="auto"/>
        <w:ind w:firstLine="709"/>
        <w:rPr>
          <w:rFonts w:eastAsia="Calibri"/>
          <w:b/>
          <w:bCs/>
          <w:i/>
          <w:iCs/>
          <w:lang w:eastAsia="en-US"/>
        </w:rPr>
      </w:pPr>
      <w:r w:rsidRPr="00921298">
        <w:rPr>
          <w:rFonts w:eastAsia="Calibri"/>
          <w:b/>
          <w:bCs/>
          <w:i/>
          <w:iCs/>
          <w:lang w:eastAsia="en-US"/>
        </w:rPr>
        <w:t>Gulbenes novada pašvaldības ieņēmumi</w:t>
      </w:r>
    </w:p>
    <w:p w14:paraId="2584AC20" w14:textId="77777777" w:rsidR="003D704D" w:rsidRPr="00921298" w:rsidRDefault="003D704D" w:rsidP="003D704D">
      <w:pPr>
        <w:spacing w:after="200" w:line="276" w:lineRule="auto"/>
        <w:ind w:firstLine="709"/>
        <w:rPr>
          <w:rFonts w:eastAsia="Calibri"/>
          <w:b/>
          <w:bCs/>
          <w:i/>
          <w:iCs/>
          <w:lang w:eastAsia="en-US"/>
        </w:rPr>
      </w:pPr>
      <w:r w:rsidRPr="00921298">
        <w:rPr>
          <w:rFonts w:eastAsia="Calibri"/>
          <w:lang w:eastAsia="en-US"/>
        </w:rPr>
        <w:t xml:space="preserve">Gulbenes novada pašvaldības budžeta ieņēmumi palielinājušies par </w:t>
      </w:r>
      <w:r>
        <w:rPr>
          <w:rFonts w:eastAsia="Calibri"/>
          <w:lang w:eastAsia="en-US"/>
        </w:rPr>
        <w:t xml:space="preserve">2 280 746 </w:t>
      </w:r>
      <w:proofErr w:type="spellStart"/>
      <w:r w:rsidRPr="00921298">
        <w:rPr>
          <w:rFonts w:eastAsia="Calibri"/>
          <w:i/>
          <w:iCs/>
          <w:lang w:eastAsia="en-US"/>
        </w:rPr>
        <w:t>euro</w:t>
      </w:r>
      <w:proofErr w:type="spellEnd"/>
      <w:r w:rsidRPr="00921298">
        <w:rPr>
          <w:rFonts w:eastAsia="Calibri"/>
          <w:lang w:eastAsia="en-US"/>
        </w:rPr>
        <w:t>.</w:t>
      </w:r>
    </w:p>
    <w:tbl>
      <w:tblPr>
        <w:tblW w:w="9923" w:type="dxa"/>
        <w:tblInd w:w="-147" w:type="dxa"/>
        <w:tblLook w:val="04A0" w:firstRow="1" w:lastRow="0" w:firstColumn="1" w:lastColumn="0" w:noHBand="0" w:noVBand="1"/>
      </w:tblPr>
      <w:tblGrid>
        <w:gridCol w:w="5245"/>
        <w:gridCol w:w="1721"/>
        <w:gridCol w:w="1283"/>
        <w:gridCol w:w="1674"/>
      </w:tblGrid>
      <w:tr w:rsidR="003D704D" w:rsidRPr="00182888" w14:paraId="34698DF9" w14:textId="77777777" w:rsidTr="000F0347">
        <w:trPr>
          <w:trHeight w:val="936"/>
          <w:tblHeader/>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CC16F9" w14:textId="77777777" w:rsidR="003D704D" w:rsidRPr="00753973" w:rsidRDefault="003D704D" w:rsidP="000F0347">
            <w:pPr>
              <w:jc w:val="center"/>
              <w:rPr>
                <w:b/>
                <w:bCs/>
              </w:rPr>
            </w:pPr>
            <w:r w:rsidRPr="00753973">
              <w:rPr>
                <w:b/>
                <w:bCs/>
              </w:rPr>
              <w:t>Ieņēmumi</w:t>
            </w:r>
          </w:p>
        </w:tc>
        <w:tc>
          <w:tcPr>
            <w:tcW w:w="1721" w:type="dxa"/>
            <w:tcBorders>
              <w:top w:val="single" w:sz="4" w:space="0" w:color="000000"/>
              <w:left w:val="nil"/>
              <w:bottom w:val="single" w:sz="4" w:space="0" w:color="000000"/>
              <w:right w:val="single" w:sz="4" w:space="0" w:color="000000"/>
            </w:tcBorders>
            <w:shd w:val="clear" w:color="auto" w:fill="auto"/>
            <w:vAlign w:val="center"/>
            <w:hideMark/>
          </w:tcPr>
          <w:p w14:paraId="499A3602" w14:textId="77777777" w:rsidR="003D704D" w:rsidRPr="00753973" w:rsidRDefault="003D704D" w:rsidP="000F0347">
            <w:pPr>
              <w:jc w:val="center"/>
              <w:rPr>
                <w:b/>
                <w:bCs/>
              </w:rPr>
            </w:pPr>
            <w:r w:rsidRPr="00753973">
              <w:rPr>
                <w:b/>
                <w:bCs/>
              </w:rPr>
              <w:t xml:space="preserve">Apstiprināts  </w:t>
            </w:r>
            <w:r>
              <w:rPr>
                <w:b/>
                <w:bCs/>
              </w:rPr>
              <w:t>27</w:t>
            </w:r>
            <w:r w:rsidRPr="00753973">
              <w:rPr>
                <w:b/>
                <w:bCs/>
              </w:rPr>
              <w:t>.0</w:t>
            </w:r>
            <w:r>
              <w:rPr>
                <w:b/>
                <w:bCs/>
              </w:rPr>
              <w:t>7</w:t>
            </w:r>
            <w:r w:rsidRPr="00753973">
              <w:rPr>
                <w:b/>
                <w:bCs/>
              </w:rPr>
              <w:t xml:space="preserve">.2022., </w:t>
            </w:r>
            <w:proofErr w:type="spellStart"/>
            <w:r w:rsidRPr="00753973">
              <w:rPr>
                <w:b/>
                <w:bCs/>
                <w:i/>
                <w:iCs/>
              </w:rPr>
              <w:t>euro</w:t>
            </w:r>
            <w:proofErr w:type="spellEnd"/>
          </w:p>
        </w:tc>
        <w:tc>
          <w:tcPr>
            <w:tcW w:w="1283" w:type="dxa"/>
            <w:tcBorders>
              <w:top w:val="single" w:sz="4" w:space="0" w:color="000000"/>
              <w:left w:val="nil"/>
              <w:bottom w:val="single" w:sz="4" w:space="0" w:color="000000"/>
              <w:right w:val="single" w:sz="4" w:space="0" w:color="000000"/>
            </w:tcBorders>
            <w:shd w:val="clear" w:color="auto" w:fill="auto"/>
            <w:vAlign w:val="center"/>
            <w:hideMark/>
          </w:tcPr>
          <w:p w14:paraId="3C16C5C4" w14:textId="77777777" w:rsidR="003D704D" w:rsidRPr="00753973" w:rsidRDefault="003D704D" w:rsidP="000F0347">
            <w:pPr>
              <w:jc w:val="center"/>
              <w:rPr>
                <w:b/>
                <w:bCs/>
              </w:rPr>
            </w:pPr>
            <w:r w:rsidRPr="00753973">
              <w:rPr>
                <w:b/>
                <w:bCs/>
              </w:rPr>
              <w:t xml:space="preserve">Grozījumi (+/-), </w:t>
            </w:r>
            <w:proofErr w:type="spellStart"/>
            <w:r w:rsidRPr="00753973">
              <w:rPr>
                <w:b/>
                <w:bCs/>
                <w:i/>
                <w:iCs/>
              </w:rPr>
              <w:t>euro</w:t>
            </w:r>
            <w:proofErr w:type="spellEnd"/>
          </w:p>
        </w:tc>
        <w:tc>
          <w:tcPr>
            <w:tcW w:w="1674" w:type="dxa"/>
            <w:tcBorders>
              <w:top w:val="single" w:sz="4" w:space="0" w:color="000000"/>
              <w:left w:val="nil"/>
              <w:bottom w:val="single" w:sz="4" w:space="0" w:color="000000"/>
              <w:right w:val="single" w:sz="4" w:space="0" w:color="000000"/>
            </w:tcBorders>
            <w:shd w:val="clear" w:color="auto" w:fill="auto"/>
            <w:vAlign w:val="center"/>
            <w:hideMark/>
          </w:tcPr>
          <w:p w14:paraId="50ADBE47" w14:textId="77777777" w:rsidR="003D704D" w:rsidRPr="00753973" w:rsidRDefault="003D704D" w:rsidP="000F0347">
            <w:pPr>
              <w:jc w:val="center"/>
              <w:rPr>
                <w:b/>
                <w:bCs/>
              </w:rPr>
            </w:pPr>
            <w:r>
              <w:rPr>
                <w:b/>
                <w:bCs/>
              </w:rPr>
              <w:t>Precizēts 2022. gadam</w:t>
            </w:r>
          </w:p>
        </w:tc>
      </w:tr>
      <w:tr w:rsidR="003D704D" w:rsidRPr="00182888" w14:paraId="00F1DB13" w14:textId="77777777" w:rsidTr="000F0347">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85DAD" w14:textId="77777777" w:rsidR="003D704D" w:rsidRPr="00182888" w:rsidRDefault="003D704D" w:rsidP="000F0347">
            <w:r w:rsidRPr="00182888">
              <w:t>Ienākuma nodokļi</w:t>
            </w:r>
          </w:p>
        </w:tc>
        <w:tc>
          <w:tcPr>
            <w:tcW w:w="1721" w:type="dxa"/>
            <w:tcBorders>
              <w:top w:val="nil"/>
              <w:left w:val="nil"/>
              <w:bottom w:val="single" w:sz="4" w:space="0" w:color="000000"/>
              <w:right w:val="single" w:sz="4" w:space="0" w:color="000000"/>
            </w:tcBorders>
            <w:shd w:val="clear" w:color="auto" w:fill="auto"/>
            <w:vAlign w:val="center"/>
          </w:tcPr>
          <w:p w14:paraId="34AE95FB" w14:textId="77777777" w:rsidR="003D704D" w:rsidRPr="00182888" w:rsidRDefault="003D704D" w:rsidP="000F0347">
            <w:pPr>
              <w:jc w:val="center"/>
              <w:rPr>
                <w:b/>
                <w:bCs/>
              </w:rPr>
            </w:pPr>
            <w:r w:rsidRPr="00182888">
              <w:rPr>
                <w:b/>
                <w:bCs/>
              </w:rPr>
              <w:t>11 006 198</w:t>
            </w:r>
          </w:p>
        </w:tc>
        <w:tc>
          <w:tcPr>
            <w:tcW w:w="1283" w:type="dxa"/>
            <w:tcBorders>
              <w:top w:val="nil"/>
              <w:left w:val="nil"/>
              <w:bottom w:val="single" w:sz="4" w:space="0" w:color="000000"/>
              <w:right w:val="single" w:sz="4" w:space="0" w:color="000000"/>
            </w:tcBorders>
            <w:shd w:val="clear" w:color="auto" w:fill="auto"/>
            <w:vAlign w:val="center"/>
          </w:tcPr>
          <w:p w14:paraId="28BC99BF" w14:textId="77777777" w:rsidR="003D704D" w:rsidRPr="00182888" w:rsidRDefault="003D704D" w:rsidP="000F0347">
            <w:pPr>
              <w:jc w:val="center"/>
              <w:rPr>
                <w:b/>
                <w:bCs/>
              </w:rPr>
            </w:pPr>
          </w:p>
        </w:tc>
        <w:tc>
          <w:tcPr>
            <w:tcW w:w="1674" w:type="dxa"/>
            <w:tcBorders>
              <w:top w:val="nil"/>
              <w:left w:val="nil"/>
              <w:bottom w:val="single" w:sz="4" w:space="0" w:color="000000"/>
              <w:right w:val="single" w:sz="4" w:space="0" w:color="000000"/>
            </w:tcBorders>
            <w:shd w:val="clear" w:color="auto" w:fill="auto"/>
            <w:vAlign w:val="center"/>
          </w:tcPr>
          <w:p w14:paraId="66630CE0" w14:textId="77777777" w:rsidR="003D704D" w:rsidRPr="00182888" w:rsidRDefault="003D704D" w:rsidP="000F0347">
            <w:pPr>
              <w:jc w:val="center"/>
              <w:rPr>
                <w:b/>
                <w:bCs/>
              </w:rPr>
            </w:pPr>
            <w:r w:rsidRPr="00182888">
              <w:rPr>
                <w:b/>
                <w:bCs/>
              </w:rPr>
              <w:t>11 006 198</w:t>
            </w:r>
          </w:p>
        </w:tc>
      </w:tr>
      <w:tr w:rsidR="003D704D" w:rsidRPr="00182888" w14:paraId="03D61239" w14:textId="77777777" w:rsidTr="000F0347">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596E1861" w14:textId="77777777" w:rsidR="003D704D" w:rsidRPr="00182888" w:rsidRDefault="003D704D" w:rsidP="000F0347">
            <w:r w:rsidRPr="00182888">
              <w:t>Īpašuma nodokļi</w:t>
            </w:r>
          </w:p>
        </w:tc>
        <w:tc>
          <w:tcPr>
            <w:tcW w:w="1721" w:type="dxa"/>
            <w:tcBorders>
              <w:top w:val="nil"/>
              <w:left w:val="nil"/>
              <w:bottom w:val="single" w:sz="4" w:space="0" w:color="000000"/>
              <w:right w:val="single" w:sz="4" w:space="0" w:color="000000"/>
            </w:tcBorders>
            <w:shd w:val="clear" w:color="auto" w:fill="auto"/>
            <w:vAlign w:val="center"/>
          </w:tcPr>
          <w:p w14:paraId="6FAA2F15" w14:textId="77777777" w:rsidR="003D704D" w:rsidRPr="00182888" w:rsidRDefault="003D704D" w:rsidP="000F0347">
            <w:pPr>
              <w:jc w:val="center"/>
              <w:rPr>
                <w:b/>
                <w:bCs/>
              </w:rPr>
            </w:pPr>
            <w:r w:rsidRPr="00182888">
              <w:rPr>
                <w:b/>
                <w:bCs/>
              </w:rPr>
              <w:t>1 305 322</w:t>
            </w:r>
          </w:p>
        </w:tc>
        <w:tc>
          <w:tcPr>
            <w:tcW w:w="1283" w:type="dxa"/>
            <w:tcBorders>
              <w:top w:val="nil"/>
              <w:left w:val="nil"/>
              <w:bottom w:val="single" w:sz="4" w:space="0" w:color="000000"/>
              <w:right w:val="single" w:sz="4" w:space="0" w:color="000000"/>
            </w:tcBorders>
            <w:shd w:val="clear" w:color="auto" w:fill="auto"/>
            <w:vAlign w:val="center"/>
          </w:tcPr>
          <w:p w14:paraId="6EDD28DE" w14:textId="77777777" w:rsidR="003D704D" w:rsidRPr="00182888" w:rsidRDefault="003D704D" w:rsidP="000F0347">
            <w:pPr>
              <w:jc w:val="center"/>
              <w:rPr>
                <w:b/>
                <w:bCs/>
              </w:rPr>
            </w:pPr>
          </w:p>
        </w:tc>
        <w:tc>
          <w:tcPr>
            <w:tcW w:w="1674" w:type="dxa"/>
            <w:tcBorders>
              <w:top w:val="nil"/>
              <w:left w:val="nil"/>
              <w:bottom w:val="single" w:sz="4" w:space="0" w:color="000000"/>
              <w:right w:val="single" w:sz="4" w:space="0" w:color="000000"/>
            </w:tcBorders>
            <w:shd w:val="clear" w:color="auto" w:fill="auto"/>
            <w:vAlign w:val="center"/>
          </w:tcPr>
          <w:p w14:paraId="3575D0BF" w14:textId="77777777" w:rsidR="003D704D" w:rsidRPr="00182888" w:rsidRDefault="003D704D" w:rsidP="000F0347">
            <w:pPr>
              <w:jc w:val="center"/>
              <w:rPr>
                <w:b/>
                <w:bCs/>
              </w:rPr>
            </w:pPr>
            <w:r w:rsidRPr="00182888">
              <w:rPr>
                <w:b/>
                <w:bCs/>
              </w:rPr>
              <w:t>1 305 322</w:t>
            </w:r>
          </w:p>
        </w:tc>
      </w:tr>
      <w:tr w:rsidR="003D704D" w:rsidRPr="00182888" w14:paraId="08A4748D" w14:textId="77777777" w:rsidTr="000F0347">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4685B839" w14:textId="77777777" w:rsidR="003D704D" w:rsidRPr="00182888" w:rsidRDefault="003D704D" w:rsidP="000F0347">
            <w:r w:rsidRPr="00182888">
              <w:t>Nodokļi par pakalpojumiem un precēm</w:t>
            </w:r>
          </w:p>
        </w:tc>
        <w:tc>
          <w:tcPr>
            <w:tcW w:w="1721" w:type="dxa"/>
            <w:tcBorders>
              <w:top w:val="nil"/>
              <w:left w:val="nil"/>
              <w:bottom w:val="single" w:sz="4" w:space="0" w:color="000000"/>
              <w:right w:val="single" w:sz="4" w:space="0" w:color="000000"/>
            </w:tcBorders>
            <w:shd w:val="clear" w:color="auto" w:fill="auto"/>
            <w:vAlign w:val="center"/>
          </w:tcPr>
          <w:p w14:paraId="12F9404C" w14:textId="77777777" w:rsidR="003D704D" w:rsidRPr="00182888" w:rsidRDefault="003D704D" w:rsidP="000F0347">
            <w:pPr>
              <w:jc w:val="center"/>
              <w:rPr>
                <w:b/>
                <w:bCs/>
              </w:rPr>
            </w:pPr>
            <w:r>
              <w:rPr>
                <w:b/>
                <w:bCs/>
              </w:rPr>
              <w:t>164</w:t>
            </w:r>
            <w:r w:rsidRPr="00182888">
              <w:rPr>
                <w:b/>
                <w:bCs/>
              </w:rPr>
              <w:t xml:space="preserve"> </w:t>
            </w:r>
            <w:r>
              <w:rPr>
                <w:b/>
                <w:bCs/>
              </w:rPr>
              <w:t>16</w:t>
            </w:r>
            <w:r w:rsidRPr="00182888">
              <w:rPr>
                <w:b/>
                <w:bCs/>
              </w:rPr>
              <w:t>9</w:t>
            </w:r>
          </w:p>
        </w:tc>
        <w:tc>
          <w:tcPr>
            <w:tcW w:w="1283" w:type="dxa"/>
            <w:tcBorders>
              <w:top w:val="nil"/>
              <w:left w:val="nil"/>
              <w:bottom w:val="single" w:sz="4" w:space="0" w:color="000000"/>
              <w:right w:val="single" w:sz="4" w:space="0" w:color="000000"/>
            </w:tcBorders>
            <w:shd w:val="clear" w:color="auto" w:fill="auto"/>
            <w:vAlign w:val="center"/>
          </w:tcPr>
          <w:p w14:paraId="7F245210" w14:textId="77777777" w:rsidR="003D704D" w:rsidRPr="00182888" w:rsidRDefault="003D704D" w:rsidP="000F0347">
            <w:pPr>
              <w:jc w:val="center"/>
              <w:rPr>
                <w:b/>
                <w:bCs/>
              </w:rPr>
            </w:pPr>
          </w:p>
        </w:tc>
        <w:tc>
          <w:tcPr>
            <w:tcW w:w="1674" w:type="dxa"/>
            <w:tcBorders>
              <w:top w:val="nil"/>
              <w:left w:val="nil"/>
              <w:bottom w:val="single" w:sz="4" w:space="0" w:color="000000"/>
              <w:right w:val="single" w:sz="4" w:space="0" w:color="000000"/>
            </w:tcBorders>
            <w:shd w:val="clear" w:color="auto" w:fill="auto"/>
            <w:vAlign w:val="center"/>
          </w:tcPr>
          <w:p w14:paraId="2F6D2155" w14:textId="77777777" w:rsidR="003D704D" w:rsidRPr="00182888" w:rsidRDefault="003D704D" w:rsidP="000F0347">
            <w:pPr>
              <w:jc w:val="center"/>
              <w:rPr>
                <w:b/>
                <w:bCs/>
              </w:rPr>
            </w:pPr>
            <w:r>
              <w:rPr>
                <w:b/>
                <w:bCs/>
              </w:rPr>
              <w:t>164</w:t>
            </w:r>
            <w:r w:rsidRPr="00182888">
              <w:rPr>
                <w:b/>
                <w:bCs/>
              </w:rPr>
              <w:t xml:space="preserve"> </w:t>
            </w:r>
            <w:r>
              <w:rPr>
                <w:b/>
                <w:bCs/>
              </w:rPr>
              <w:t>16</w:t>
            </w:r>
            <w:r w:rsidRPr="00182888">
              <w:rPr>
                <w:b/>
                <w:bCs/>
              </w:rPr>
              <w:t>9</w:t>
            </w:r>
          </w:p>
        </w:tc>
      </w:tr>
      <w:tr w:rsidR="003D704D" w:rsidRPr="00182888" w14:paraId="33171D45" w14:textId="77777777" w:rsidTr="000F0347">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28180151" w14:textId="77777777" w:rsidR="003D704D" w:rsidRPr="00182888" w:rsidRDefault="003D704D" w:rsidP="000F0347">
            <w:r w:rsidRPr="00182888">
              <w:t>Ieņēmumi no uzņēmējdarbības un īpašuma</w:t>
            </w:r>
          </w:p>
        </w:tc>
        <w:tc>
          <w:tcPr>
            <w:tcW w:w="1721" w:type="dxa"/>
            <w:tcBorders>
              <w:top w:val="nil"/>
              <w:left w:val="nil"/>
              <w:bottom w:val="single" w:sz="4" w:space="0" w:color="000000"/>
              <w:right w:val="single" w:sz="4" w:space="0" w:color="000000"/>
            </w:tcBorders>
            <w:shd w:val="clear" w:color="auto" w:fill="auto"/>
            <w:vAlign w:val="center"/>
          </w:tcPr>
          <w:p w14:paraId="3BF74DD4" w14:textId="77777777" w:rsidR="003D704D" w:rsidRPr="00182888" w:rsidRDefault="003D704D" w:rsidP="000F0347">
            <w:pPr>
              <w:jc w:val="center"/>
              <w:rPr>
                <w:b/>
                <w:bCs/>
              </w:rPr>
            </w:pPr>
            <w:r w:rsidRPr="00182888">
              <w:rPr>
                <w:b/>
                <w:bCs/>
              </w:rPr>
              <w:t>10 000</w:t>
            </w:r>
          </w:p>
        </w:tc>
        <w:tc>
          <w:tcPr>
            <w:tcW w:w="1283" w:type="dxa"/>
            <w:tcBorders>
              <w:top w:val="nil"/>
              <w:left w:val="nil"/>
              <w:bottom w:val="single" w:sz="4" w:space="0" w:color="000000"/>
              <w:right w:val="single" w:sz="4" w:space="0" w:color="000000"/>
            </w:tcBorders>
            <w:shd w:val="clear" w:color="auto" w:fill="auto"/>
            <w:vAlign w:val="center"/>
          </w:tcPr>
          <w:p w14:paraId="197189D9" w14:textId="77777777" w:rsidR="003D704D" w:rsidRPr="00182888" w:rsidRDefault="003D704D" w:rsidP="000F0347">
            <w:pPr>
              <w:jc w:val="center"/>
              <w:rPr>
                <w:b/>
                <w:bCs/>
              </w:rPr>
            </w:pPr>
          </w:p>
        </w:tc>
        <w:tc>
          <w:tcPr>
            <w:tcW w:w="1674" w:type="dxa"/>
            <w:tcBorders>
              <w:top w:val="nil"/>
              <w:left w:val="nil"/>
              <w:bottom w:val="single" w:sz="4" w:space="0" w:color="000000"/>
              <w:right w:val="single" w:sz="4" w:space="0" w:color="000000"/>
            </w:tcBorders>
            <w:shd w:val="clear" w:color="auto" w:fill="auto"/>
            <w:vAlign w:val="center"/>
          </w:tcPr>
          <w:p w14:paraId="33C1F66A" w14:textId="77777777" w:rsidR="003D704D" w:rsidRPr="00182888" w:rsidRDefault="003D704D" w:rsidP="000F0347">
            <w:pPr>
              <w:jc w:val="center"/>
              <w:rPr>
                <w:b/>
                <w:bCs/>
              </w:rPr>
            </w:pPr>
            <w:r w:rsidRPr="00182888">
              <w:rPr>
                <w:b/>
                <w:bCs/>
              </w:rPr>
              <w:t>10 000</w:t>
            </w:r>
          </w:p>
        </w:tc>
      </w:tr>
      <w:tr w:rsidR="003D704D" w:rsidRPr="00182888" w14:paraId="2A2AE6C1" w14:textId="77777777" w:rsidTr="000F0347">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18CAB4F6" w14:textId="77777777" w:rsidR="003D704D" w:rsidRPr="00182888" w:rsidRDefault="003D704D" w:rsidP="000F0347">
            <w:r w:rsidRPr="00182888">
              <w:t>Valsts (pašvaldību) nodevas un kancelejas nodevas</w:t>
            </w:r>
          </w:p>
        </w:tc>
        <w:tc>
          <w:tcPr>
            <w:tcW w:w="1721" w:type="dxa"/>
            <w:tcBorders>
              <w:top w:val="nil"/>
              <w:left w:val="nil"/>
              <w:bottom w:val="single" w:sz="4" w:space="0" w:color="000000"/>
              <w:right w:val="single" w:sz="4" w:space="0" w:color="000000"/>
            </w:tcBorders>
            <w:shd w:val="clear" w:color="auto" w:fill="auto"/>
            <w:vAlign w:val="center"/>
          </w:tcPr>
          <w:p w14:paraId="338D137D" w14:textId="77777777" w:rsidR="003D704D" w:rsidRPr="00182888" w:rsidRDefault="003D704D" w:rsidP="000F0347">
            <w:pPr>
              <w:jc w:val="center"/>
              <w:rPr>
                <w:b/>
                <w:bCs/>
              </w:rPr>
            </w:pPr>
            <w:r w:rsidRPr="00182888">
              <w:rPr>
                <w:b/>
                <w:bCs/>
              </w:rPr>
              <w:t>16 815</w:t>
            </w:r>
          </w:p>
        </w:tc>
        <w:tc>
          <w:tcPr>
            <w:tcW w:w="1283" w:type="dxa"/>
            <w:tcBorders>
              <w:top w:val="nil"/>
              <w:left w:val="nil"/>
              <w:bottom w:val="single" w:sz="4" w:space="0" w:color="000000"/>
              <w:right w:val="single" w:sz="4" w:space="0" w:color="000000"/>
            </w:tcBorders>
            <w:shd w:val="clear" w:color="auto" w:fill="auto"/>
            <w:vAlign w:val="center"/>
          </w:tcPr>
          <w:p w14:paraId="46317F3F" w14:textId="77777777" w:rsidR="003D704D" w:rsidRPr="00182888" w:rsidRDefault="003D704D" w:rsidP="000F0347">
            <w:pPr>
              <w:jc w:val="center"/>
              <w:rPr>
                <w:b/>
                <w:bCs/>
              </w:rPr>
            </w:pPr>
            <w:r>
              <w:rPr>
                <w:b/>
                <w:bCs/>
              </w:rPr>
              <w:t>2 485</w:t>
            </w:r>
          </w:p>
        </w:tc>
        <w:tc>
          <w:tcPr>
            <w:tcW w:w="1674" w:type="dxa"/>
            <w:tcBorders>
              <w:top w:val="nil"/>
              <w:left w:val="nil"/>
              <w:bottom w:val="single" w:sz="4" w:space="0" w:color="000000"/>
              <w:right w:val="single" w:sz="4" w:space="0" w:color="000000"/>
            </w:tcBorders>
            <w:shd w:val="clear" w:color="auto" w:fill="auto"/>
            <w:vAlign w:val="center"/>
          </w:tcPr>
          <w:p w14:paraId="73EB6FBF" w14:textId="77777777" w:rsidR="003D704D" w:rsidRPr="00182888" w:rsidRDefault="003D704D" w:rsidP="000F0347">
            <w:pPr>
              <w:jc w:val="center"/>
              <w:rPr>
                <w:b/>
                <w:bCs/>
              </w:rPr>
            </w:pPr>
            <w:r>
              <w:rPr>
                <w:b/>
                <w:bCs/>
              </w:rPr>
              <w:t>19 300</w:t>
            </w:r>
          </w:p>
        </w:tc>
      </w:tr>
      <w:tr w:rsidR="003D704D" w:rsidRPr="00182888" w14:paraId="026AFAF4" w14:textId="77777777" w:rsidTr="000F0347">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4AE33109" w14:textId="77777777" w:rsidR="003D704D" w:rsidRPr="00182888" w:rsidRDefault="003D704D" w:rsidP="000F0347">
            <w:r w:rsidRPr="00182888">
              <w:t>Naudas sodi un sankcijas</w:t>
            </w:r>
          </w:p>
        </w:tc>
        <w:tc>
          <w:tcPr>
            <w:tcW w:w="1721" w:type="dxa"/>
            <w:tcBorders>
              <w:top w:val="nil"/>
              <w:left w:val="nil"/>
              <w:bottom w:val="single" w:sz="4" w:space="0" w:color="000000"/>
              <w:right w:val="single" w:sz="4" w:space="0" w:color="000000"/>
            </w:tcBorders>
            <w:shd w:val="clear" w:color="auto" w:fill="auto"/>
            <w:vAlign w:val="center"/>
          </w:tcPr>
          <w:p w14:paraId="08DD0595" w14:textId="77777777" w:rsidR="003D704D" w:rsidRPr="00182888" w:rsidRDefault="003D704D" w:rsidP="000F0347">
            <w:pPr>
              <w:jc w:val="center"/>
              <w:rPr>
                <w:b/>
                <w:bCs/>
              </w:rPr>
            </w:pPr>
            <w:r w:rsidRPr="00182888">
              <w:rPr>
                <w:b/>
                <w:bCs/>
              </w:rPr>
              <w:t>8 000</w:t>
            </w:r>
          </w:p>
        </w:tc>
        <w:tc>
          <w:tcPr>
            <w:tcW w:w="1283" w:type="dxa"/>
            <w:tcBorders>
              <w:top w:val="nil"/>
              <w:left w:val="nil"/>
              <w:bottom w:val="single" w:sz="4" w:space="0" w:color="000000"/>
              <w:right w:val="single" w:sz="4" w:space="0" w:color="000000"/>
            </w:tcBorders>
            <w:shd w:val="clear" w:color="auto" w:fill="auto"/>
            <w:vAlign w:val="center"/>
          </w:tcPr>
          <w:p w14:paraId="222BDA68" w14:textId="77777777" w:rsidR="003D704D" w:rsidRPr="00182888" w:rsidRDefault="003D704D" w:rsidP="000F0347">
            <w:pPr>
              <w:jc w:val="center"/>
              <w:rPr>
                <w:b/>
                <w:bCs/>
              </w:rPr>
            </w:pPr>
          </w:p>
        </w:tc>
        <w:tc>
          <w:tcPr>
            <w:tcW w:w="1674" w:type="dxa"/>
            <w:tcBorders>
              <w:top w:val="nil"/>
              <w:left w:val="nil"/>
              <w:bottom w:val="single" w:sz="4" w:space="0" w:color="000000"/>
              <w:right w:val="single" w:sz="4" w:space="0" w:color="000000"/>
            </w:tcBorders>
            <w:shd w:val="clear" w:color="auto" w:fill="auto"/>
            <w:vAlign w:val="center"/>
          </w:tcPr>
          <w:p w14:paraId="076680E1" w14:textId="77777777" w:rsidR="003D704D" w:rsidRPr="00182888" w:rsidRDefault="003D704D" w:rsidP="000F0347">
            <w:pPr>
              <w:jc w:val="center"/>
              <w:rPr>
                <w:b/>
                <w:bCs/>
              </w:rPr>
            </w:pPr>
            <w:r w:rsidRPr="00182888">
              <w:rPr>
                <w:b/>
                <w:bCs/>
              </w:rPr>
              <w:t>8 000</w:t>
            </w:r>
          </w:p>
        </w:tc>
      </w:tr>
      <w:tr w:rsidR="003D704D" w:rsidRPr="00182888" w14:paraId="17C9F9B6" w14:textId="77777777" w:rsidTr="000F0347">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5D2A137E" w14:textId="77777777" w:rsidR="003D704D" w:rsidRPr="00182888" w:rsidRDefault="003D704D" w:rsidP="000F0347">
            <w:r w:rsidRPr="00182888">
              <w:t xml:space="preserve">Pārējie </w:t>
            </w:r>
            <w:proofErr w:type="spellStart"/>
            <w:r w:rsidRPr="00182888">
              <w:t>nenodokļu</w:t>
            </w:r>
            <w:proofErr w:type="spellEnd"/>
            <w:r w:rsidRPr="00182888">
              <w:t xml:space="preserve"> ieņēmumi</w:t>
            </w:r>
          </w:p>
        </w:tc>
        <w:tc>
          <w:tcPr>
            <w:tcW w:w="1721" w:type="dxa"/>
            <w:tcBorders>
              <w:top w:val="nil"/>
              <w:left w:val="nil"/>
              <w:bottom w:val="single" w:sz="4" w:space="0" w:color="000000"/>
              <w:right w:val="single" w:sz="4" w:space="0" w:color="000000"/>
            </w:tcBorders>
            <w:shd w:val="clear" w:color="auto" w:fill="auto"/>
            <w:vAlign w:val="center"/>
          </w:tcPr>
          <w:p w14:paraId="323AB31A" w14:textId="77777777" w:rsidR="003D704D" w:rsidRPr="00182888" w:rsidRDefault="003D704D" w:rsidP="000F0347">
            <w:pPr>
              <w:jc w:val="center"/>
              <w:rPr>
                <w:b/>
                <w:bCs/>
              </w:rPr>
            </w:pPr>
            <w:r>
              <w:rPr>
                <w:b/>
                <w:bCs/>
              </w:rPr>
              <w:t>41 900</w:t>
            </w:r>
          </w:p>
        </w:tc>
        <w:tc>
          <w:tcPr>
            <w:tcW w:w="1283" w:type="dxa"/>
            <w:tcBorders>
              <w:top w:val="nil"/>
              <w:left w:val="nil"/>
              <w:bottom w:val="single" w:sz="4" w:space="0" w:color="000000"/>
              <w:right w:val="single" w:sz="4" w:space="0" w:color="000000"/>
            </w:tcBorders>
            <w:shd w:val="clear" w:color="auto" w:fill="auto"/>
            <w:vAlign w:val="center"/>
          </w:tcPr>
          <w:p w14:paraId="10F5AD43" w14:textId="77777777" w:rsidR="003D704D" w:rsidRPr="00182888" w:rsidRDefault="003D704D" w:rsidP="000F0347">
            <w:pPr>
              <w:jc w:val="center"/>
              <w:rPr>
                <w:b/>
                <w:bCs/>
              </w:rPr>
            </w:pPr>
          </w:p>
        </w:tc>
        <w:tc>
          <w:tcPr>
            <w:tcW w:w="1674" w:type="dxa"/>
            <w:tcBorders>
              <w:top w:val="nil"/>
              <w:left w:val="nil"/>
              <w:bottom w:val="single" w:sz="4" w:space="0" w:color="000000"/>
              <w:right w:val="single" w:sz="4" w:space="0" w:color="000000"/>
            </w:tcBorders>
            <w:shd w:val="clear" w:color="auto" w:fill="auto"/>
            <w:vAlign w:val="center"/>
          </w:tcPr>
          <w:p w14:paraId="3C049B63" w14:textId="77777777" w:rsidR="003D704D" w:rsidRPr="00182888" w:rsidRDefault="003D704D" w:rsidP="000F0347">
            <w:pPr>
              <w:jc w:val="center"/>
              <w:rPr>
                <w:b/>
                <w:bCs/>
              </w:rPr>
            </w:pPr>
            <w:r>
              <w:rPr>
                <w:b/>
                <w:bCs/>
              </w:rPr>
              <w:t>41 900</w:t>
            </w:r>
          </w:p>
        </w:tc>
      </w:tr>
      <w:tr w:rsidR="003D704D" w:rsidRPr="00182888" w14:paraId="7D565C13" w14:textId="77777777" w:rsidTr="000F0347">
        <w:trPr>
          <w:trHeight w:val="624"/>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3A7D7F4D" w14:textId="77777777" w:rsidR="003D704D" w:rsidRPr="00182888" w:rsidRDefault="003D704D" w:rsidP="000F0347">
            <w:r w:rsidRPr="00182888">
              <w:t>Ieņēmumi no valsts (pašvaldību) īpašuma iznomāšanas, pārdošanas un no nodokļu pamatparāda kapitalizācijas</w:t>
            </w:r>
          </w:p>
        </w:tc>
        <w:tc>
          <w:tcPr>
            <w:tcW w:w="1721" w:type="dxa"/>
            <w:tcBorders>
              <w:top w:val="nil"/>
              <w:left w:val="nil"/>
              <w:bottom w:val="single" w:sz="4" w:space="0" w:color="000000"/>
              <w:right w:val="single" w:sz="4" w:space="0" w:color="000000"/>
            </w:tcBorders>
            <w:shd w:val="clear" w:color="auto" w:fill="auto"/>
            <w:vAlign w:val="center"/>
          </w:tcPr>
          <w:p w14:paraId="7B89920C" w14:textId="77777777" w:rsidR="003D704D" w:rsidRPr="00182888" w:rsidRDefault="003D704D" w:rsidP="000F0347">
            <w:pPr>
              <w:jc w:val="center"/>
              <w:rPr>
                <w:b/>
                <w:bCs/>
              </w:rPr>
            </w:pPr>
            <w:r w:rsidRPr="00182888">
              <w:rPr>
                <w:b/>
                <w:bCs/>
              </w:rPr>
              <w:t>6</w:t>
            </w:r>
            <w:r>
              <w:rPr>
                <w:b/>
                <w:bCs/>
              </w:rPr>
              <w:t>87</w:t>
            </w:r>
            <w:r w:rsidRPr="00182888">
              <w:rPr>
                <w:b/>
                <w:bCs/>
              </w:rPr>
              <w:t xml:space="preserve"> 000</w:t>
            </w:r>
          </w:p>
        </w:tc>
        <w:tc>
          <w:tcPr>
            <w:tcW w:w="1283" w:type="dxa"/>
            <w:tcBorders>
              <w:top w:val="nil"/>
              <w:left w:val="nil"/>
              <w:bottom w:val="single" w:sz="4" w:space="0" w:color="000000"/>
              <w:right w:val="single" w:sz="4" w:space="0" w:color="000000"/>
            </w:tcBorders>
            <w:shd w:val="clear" w:color="auto" w:fill="auto"/>
            <w:vAlign w:val="center"/>
          </w:tcPr>
          <w:p w14:paraId="67B4D7D5" w14:textId="77777777" w:rsidR="003D704D" w:rsidRPr="00182888" w:rsidRDefault="003D704D" w:rsidP="000F0347">
            <w:pPr>
              <w:jc w:val="center"/>
              <w:rPr>
                <w:b/>
                <w:bCs/>
              </w:rPr>
            </w:pPr>
          </w:p>
        </w:tc>
        <w:tc>
          <w:tcPr>
            <w:tcW w:w="1674" w:type="dxa"/>
            <w:tcBorders>
              <w:top w:val="nil"/>
              <w:left w:val="nil"/>
              <w:bottom w:val="single" w:sz="4" w:space="0" w:color="000000"/>
              <w:right w:val="single" w:sz="4" w:space="0" w:color="000000"/>
            </w:tcBorders>
            <w:shd w:val="clear" w:color="auto" w:fill="auto"/>
            <w:vAlign w:val="center"/>
          </w:tcPr>
          <w:p w14:paraId="1FC901CA" w14:textId="77777777" w:rsidR="003D704D" w:rsidRPr="00182888" w:rsidRDefault="003D704D" w:rsidP="000F0347">
            <w:pPr>
              <w:jc w:val="center"/>
              <w:rPr>
                <w:b/>
                <w:bCs/>
              </w:rPr>
            </w:pPr>
            <w:r w:rsidRPr="00182888">
              <w:rPr>
                <w:b/>
                <w:bCs/>
              </w:rPr>
              <w:t>6</w:t>
            </w:r>
            <w:r>
              <w:rPr>
                <w:b/>
                <w:bCs/>
              </w:rPr>
              <w:t>87</w:t>
            </w:r>
            <w:r w:rsidRPr="00182888">
              <w:rPr>
                <w:b/>
                <w:bCs/>
              </w:rPr>
              <w:t xml:space="preserve"> 000</w:t>
            </w:r>
          </w:p>
        </w:tc>
      </w:tr>
      <w:tr w:rsidR="003D704D" w:rsidRPr="00182888" w14:paraId="6F996D00" w14:textId="77777777" w:rsidTr="000F0347">
        <w:trPr>
          <w:trHeight w:val="624"/>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75173FDB" w14:textId="77777777" w:rsidR="003D704D" w:rsidRPr="00182888" w:rsidRDefault="003D704D" w:rsidP="000F0347">
            <w:r w:rsidRPr="00182888">
              <w:t xml:space="preserve">No valsts budžeta daļēji finansētu atvasinātu publisku personu un budžeta nefinansētu iestāžu </w:t>
            </w:r>
            <w:proofErr w:type="spellStart"/>
            <w:r w:rsidRPr="00182888">
              <w:t>transferti</w:t>
            </w:r>
            <w:proofErr w:type="spellEnd"/>
          </w:p>
        </w:tc>
        <w:tc>
          <w:tcPr>
            <w:tcW w:w="1721" w:type="dxa"/>
            <w:tcBorders>
              <w:top w:val="nil"/>
              <w:left w:val="nil"/>
              <w:bottom w:val="single" w:sz="4" w:space="0" w:color="000000"/>
              <w:right w:val="single" w:sz="4" w:space="0" w:color="000000"/>
            </w:tcBorders>
            <w:shd w:val="clear" w:color="auto" w:fill="auto"/>
            <w:vAlign w:val="center"/>
          </w:tcPr>
          <w:p w14:paraId="17F9B79C" w14:textId="77777777" w:rsidR="003D704D" w:rsidRPr="00182888" w:rsidRDefault="003D704D" w:rsidP="000F0347">
            <w:pPr>
              <w:jc w:val="center"/>
              <w:rPr>
                <w:b/>
                <w:bCs/>
              </w:rPr>
            </w:pPr>
            <w:r w:rsidRPr="00182888">
              <w:rPr>
                <w:b/>
                <w:bCs/>
              </w:rPr>
              <w:t>2</w:t>
            </w:r>
            <w:r>
              <w:rPr>
                <w:b/>
                <w:bCs/>
              </w:rPr>
              <w:t>9</w:t>
            </w:r>
            <w:r w:rsidRPr="00182888">
              <w:rPr>
                <w:b/>
                <w:bCs/>
              </w:rPr>
              <w:t>0 985</w:t>
            </w:r>
          </w:p>
        </w:tc>
        <w:tc>
          <w:tcPr>
            <w:tcW w:w="1283" w:type="dxa"/>
            <w:tcBorders>
              <w:top w:val="nil"/>
              <w:left w:val="nil"/>
              <w:bottom w:val="single" w:sz="4" w:space="0" w:color="000000"/>
              <w:right w:val="single" w:sz="4" w:space="0" w:color="000000"/>
            </w:tcBorders>
            <w:shd w:val="clear" w:color="auto" w:fill="auto"/>
            <w:vAlign w:val="center"/>
          </w:tcPr>
          <w:p w14:paraId="6205A9AC" w14:textId="77777777" w:rsidR="003D704D" w:rsidRPr="00182888" w:rsidRDefault="003D704D" w:rsidP="000F0347">
            <w:pPr>
              <w:jc w:val="center"/>
              <w:rPr>
                <w:b/>
                <w:bCs/>
              </w:rPr>
            </w:pPr>
            <w:r>
              <w:rPr>
                <w:b/>
                <w:bCs/>
              </w:rPr>
              <w:t>6 400</w:t>
            </w:r>
          </w:p>
        </w:tc>
        <w:tc>
          <w:tcPr>
            <w:tcW w:w="1674" w:type="dxa"/>
            <w:tcBorders>
              <w:top w:val="nil"/>
              <w:left w:val="nil"/>
              <w:bottom w:val="single" w:sz="4" w:space="0" w:color="000000"/>
              <w:right w:val="single" w:sz="4" w:space="0" w:color="000000"/>
            </w:tcBorders>
            <w:shd w:val="clear" w:color="auto" w:fill="auto"/>
            <w:vAlign w:val="center"/>
          </w:tcPr>
          <w:p w14:paraId="0E4B08B3" w14:textId="77777777" w:rsidR="003D704D" w:rsidRPr="00182888" w:rsidRDefault="003D704D" w:rsidP="000F0347">
            <w:pPr>
              <w:jc w:val="center"/>
              <w:rPr>
                <w:b/>
                <w:bCs/>
              </w:rPr>
            </w:pPr>
            <w:r>
              <w:rPr>
                <w:b/>
                <w:bCs/>
              </w:rPr>
              <w:t>297 385</w:t>
            </w:r>
          </w:p>
        </w:tc>
      </w:tr>
      <w:tr w:rsidR="003D704D" w:rsidRPr="00182888" w14:paraId="051DCE9A" w14:textId="77777777" w:rsidTr="000F0347">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6BF79F1F" w14:textId="77777777" w:rsidR="003D704D" w:rsidRPr="00182888" w:rsidRDefault="003D704D" w:rsidP="000F0347">
            <w:r w:rsidRPr="00182888">
              <w:t xml:space="preserve">Valsts budžeta </w:t>
            </w:r>
            <w:proofErr w:type="spellStart"/>
            <w:r w:rsidRPr="00182888">
              <w:t>transferti</w:t>
            </w:r>
            <w:proofErr w:type="spellEnd"/>
          </w:p>
        </w:tc>
        <w:tc>
          <w:tcPr>
            <w:tcW w:w="1721" w:type="dxa"/>
            <w:tcBorders>
              <w:top w:val="nil"/>
              <w:left w:val="nil"/>
              <w:bottom w:val="single" w:sz="4" w:space="0" w:color="000000"/>
              <w:right w:val="single" w:sz="4" w:space="0" w:color="000000"/>
            </w:tcBorders>
            <w:shd w:val="clear" w:color="auto" w:fill="auto"/>
            <w:vAlign w:val="center"/>
          </w:tcPr>
          <w:p w14:paraId="15A04780" w14:textId="77777777" w:rsidR="003D704D" w:rsidRPr="00182888" w:rsidRDefault="003D704D" w:rsidP="000F0347">
            <w:pPr>
              <w:jc w:val="center"/>
              <w:rPr>
                <w:b/>
                <w:bCs/>
              </w:rPr>
            </w:pPr>
            <w:r>
              <w:rPr>
                <w:b/>
                <w:bCs/>
              </w:rPr>
              <w:t>19 618 817</w:t>
            </w:r>
          </w:p>
        </w:tc>
        <w:tc>
          <w:tcPr>
            <w:tcW w:w="1283" w:type="dxa"/>
            <w:tcBorders>
              <w:top w:val="nil"/>
              <w:left w:val="nil"/>
              <w:bottom w:val="single" w:sz="4" w:space="0" w:color="000000"/>
              <w:right w:val="single" w:sz="4" w:space="0" w:color="000000"/>
            </w:tcBorders>
            <w:shd w:val="clear" w:color="auto" w:fill="auto"/>
            <w:vAlign w:val="center"/>
          </w:tcPr>
          <w:p w14:paraId="40E3A7E2" w14:textId="77777777" w:rsidR="003D704D" w:rsidRPr="00182888" w:rsidRDefault="003D704D" w:rsidP="000F0347">
            <w:pPr>
              <w:jc w:val="center"/>
              <w:rPr>
                <w:b/>
                <w:bCs/>
              </w:rPr>
            </w:pPr>
            <w:r>
              <w:rPr>
                <w:b/>
                <w:bCs/>
              </w:rPr>
              <w:t>2 210 706</w:t>
            </w:r>
          </w:p>
        </w:tc>
        <w:tc>
          <w:tcPr>
            <w:tcW w:w="1674" w:type="dxa"/>
            <w:tcBorders>
              <w:top w:val="nil"/>
              <w:left w:val="nil"/>
              <w:bottom w:val="single" w:sz="4" w:space="0" w:color="000000"/>
              <w:right w:val="single" w:sz="4" w:space="0" w:color="000000"/>
            </w:tcBorders>
            <w:shd w:val="clear" w:color="auto" w:fill="auto"/>
            <w:vAlign w:val="center"/>
          </w:tcPr>
          <w:p w14:paraId="78AC4D48" w14:textId="77777777" w:rsidR="003D704D" w:rsidRPr="00182888" w:rsidRDefault="003D704D" w:rsidP="000F0347">
            <w:pPr>
              <w:jc w:val="center"/>
              <w:rPr>
                <w:b/>
                <w:bCs/>
              </w:rPr>
            </w:pPr>
            <w:r>
              <w:rPr>
                <w:b/>
                <w:bCs/>
              </w:rPr>
              <w:t>21 829 523</w:t>
            </w:r>
          </w:p>
        </w:tc>
      </w:tr>
      <w:tr w:rsidR="003D704D" w:rsidRPr="00182888" w14:paraId="0C784C63" w14:textId="77777777" w:rsidTr="000F0347">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638B9EC5" w14:textId="77777777" w:rsidR="003D704D" w:rsidRPr="00182888" w:rsidRDefault="003D704D" w:rsidP="000F0347">
            <w:r w:rsidRPr="00182888">
              <w:t xml:space="preserve">Pašvaldību budžetu </w:t>
            </w:r>
            <w:proofErr w:type="spellStart"/>
            <w:r w:rsidRPr="00182888">
              <w:t>transferti</w:t>
            </w:r>
            <w:proofErr w:type="spellEnd"/>
          </w:p>
        </w:tc>
        <w:tc>
          <w:tcPr>
            <w:tcW w:w="1721" w:type="dxa"/>
            <w:tcBorders>
              <w:top w:val="nil"/>
              <w:left w:val="nil"/>
              <w:bottom w:val="single" w:sz="4" w:space="0" w:color="000000"/>
              <w:right w:val="single" w:sz="4" w:space="0" w:color="000000"/>
            </w:tcBorders>
            <w:shd w:val="clear" w:color="auto" w:fill="auto"/>
            <w:vAlign w:val="center"/>
          </w:tcPr>
          <w:p w14:paraId="7E56C793" w14:textId="77777777" w:rsidR="003D704D" w:rsidRPr="00182888" w:rsidRDefault="003D704D" w:rsidP="000F0347">
            <w:pPr>
              <w:jc w:val="center"/>
              <w:rPr>
                <w:b/>
                <w:bCs/>
              </w:rPr>
            </w:pPr>
            <w:r w:rsidRPr="00182888">
              <w:rPr>
                <w:b/>
                <w:bCs/>
              </w:rPr>
              <w:t>283 500</w:t>
            </w:r>
          </w:p>
        </w:tc>
        <w:tc>
          <w:tcPr>
            <w:tcW w:w="1283" w:type="dxa"/>
            <w:tcBorders>
              <w:top w:val="nil"/>
              <w:left w:val="nil"/>
              <w:bottom w:val="single" w:sz="4" w:space="0" w:color="000000"/>
              <w:right w:val="single" w:sz="4" w:space="0" w:color="000000"/>
            </w:tcBorders>
            <w:shd w:val="clear" w:color="auto" w:fill="auto"/>
            <w:vAlign w:val="center"/>
          </w:tcPr>
          <w:p w14:paraId="623354B3" w14:textId="77777777" w:rsidR="003D704D" w:rsidRPr="00182888" w:rsidRDefault="003D704D" w:rsidP="000F0347">
            <w:pPr>
              <w:jc w:val="center"/>
              <w:rPr>
                <w:b/>
                <w:bCs/>
              </w:rPr>
            </w:pPr>
          </w:p>
        </w:tc>
        <w:tc>
          <w:tcPr>
            <w:tcW w:w="1674" w:type="dxa"/>
            <w:tcBorders>
              <w:top w:val="nil"/>
              <w:left w:val="nil"/>
              <w:bottom w:val="single" w:sz="4" w:space="0" w:color="000000"/>
              <w:right w:val="single" w:sz="4" w:space="0" w:color="000000"/>
            </w:tcBorders>
            <w:shd w:val="clear" w:color="auto" w:fill="auto"/>
            <w:vAlign w:val="center"/>
          </w:tcPr>
          <w:p w14:paraId="6645526F" w14:textId="77777777" w:rsidR="003D704D" w:rsidRPr="00182888" w:rsidRDefault="003D704D" w:rsidP="000F0347">
            <w:pPr>
              <w:jc w:val="center"/>
              <w:rPr>
                <w:b/>
                <w:bCs/>
              </w:rPr>
            </w:pPr>
            <w:r w:rsidRPr="00182888">
              <w:rPr>
                <w:b/>
                <w:bCs/>
              </w:rPr>
              <w:t>283 500</w:t>
            </w:r>
          </w:p>
        </w:tc>
      </w:tr>
      <w:tr w:rsidR="003D704D" w:rsidRPr="00182888" w14:paraId="0FEF7320" w14:textId="77777777" w:rsidTr="000F0347">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7E172031" w14:textId="77777777" w:rsidR="003D704D" w:rsidRPr="00182888" w:rsidRDefault="003D704D" w:rsidP="000F0347">
            <w:r w:rsidRPr="00182888">
              <w:t>Budžeta iestāžu ieņēmumi</w:t>
            </w:r>
          </w:p>
        </w:tc>
        <w:tc>
          <w:tcPr>
            <w:tcW w:w="1721" w:type="dxa"/>
            <w:tcBorders>
              <w:top w:val="nil"/>
              <w:left w:val="nil"/>
              <w:bottom w:val="single" w:sz="4" w:space="0" w:color="auto"/>
              <w:right w:val="single" w:sz="4" w:space="0" w:color="000000"/>
            </w:tcBorders>
            <w:shd w:val="clear" w:color="auto" w:fill="auto"/>
            <w:vAlign w:val="center"/>
          </w:tcPr>
          <w:p w14:paraId="583AFAC6" w14:textId="77777777" w:rsidR="003D704D" w:rsidRPr="00182888" w:rsidRDefault="003D704D" w:rsidP="000F0347">
            <w:pPr>
              <w:jc w:val="center"/>
              <w:rPr>
                <w:b/>
                <w:bCs/>
              </w:rPr>
            </w:pPr>
            <w:r>
              <w:rPr>
                <w:b/>
                <w:bCs/>
              </w:rPr>
              <w:t>2 093 877</w:t>
            </w:r>
          </w:p>
        </w:tc>
        <w:tc>
          <w:tcPr>
            <w:tcW w:w="1283" w:type="dxa"/>
            <w:tcBorders>
              <w:top w:val="nil"/>
              <w:left w:val="nil"/>
              <w:bottom w:val="single" w:sz="4" w:space="0" w:color="auto"/>
              <w:right w:val="single" w:sz="4" w:space="0" w:color="000000"/>
            </w:tcBorders>
            <w:shd w:val="clear" w:color="auto" w:fill="auto"/>
            <w:vAlign w:val="center"/>
          </w:tcPr>
          <w:p w14:paraId="69B36B3F" w14:textId="77777777" w:rsidR="003D704D" w:rsidRPr="00182888" w:rsidRDefault="003D704D" w:rsidP="000F0347">
            <w:pPr>
              <w:jc w:val="center"/>
              <w:rPr>
                <w:b/>
                <w:bCs/>
              </w:rPr>
            </w:pPr>
            <w:r>
              <w:rPr>
                <w:b/>
                <w:bCs/>
              </w:rPr>
              <w:t>61 155</w:t>
            </w:r>
          </w:p>
        </w:tc>
        <w:tc>
          <w:tcPr>
            <w:tcW w:w="1674" w:type="dxa"/>
            <w:tcBorders>
              <w:top w:val="nil"/>
              <w:left w:val="nil"/>
              <w:bottom w:val="single" w:sz="4" w:space="0" w:color="auto"/>
              <w:right w:val="single" w:sz="4" w:space="0" w:color="000000"/>
            </w:tcBorders>
            <w:shd w:val="clear" w:color="auto" w:fill="auto"/>
            <w:vAlign w:val="center"/>
          </w:tcPr>
          <w:p w14:paraId="2326509E" w14:textId="77777777" w:rsidR="003D704D" w:rsidRPr="00182888" w:rsidRDefault="003D704D" w:rsidP="000F0347">
            <w:pPr>
              <w:jc w:val="center"/>
              <w:rPr>
                <w:b/>
                <w:bCs/>
              </w:rPr>
            </w:pPr>
            <w:r>
              <w:rPr>
                <w:b/>
                <w:bCs/>
              </w:rPr>
              <w:t>2 155 032</w:t>
            </w:r>
          </w:p>
        </w:tc>
      </w:tr>
      <w:tr w:rsidR="003D704D" w:rsidRPr="00182888" w14:paraId="776E3576" w14:textId="77777777" w:rsidTr="000F0347">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70204F2A" w14:textId="77777777" w:rsidR="003D704D" w:rsidRPr="00182888" w:rsidRDefault="003D704D" w:rsidP="000F0347">
            <w:pPr>
              <w:rPr>
                <w:b/>
                <w:bCs/>
              </w:rPr>
            </w:pPr>
            <w:r w:rsidRPr="00182888">
              <w:rPr>
                <w:b/>
                <w:bCs/>
              </w:rPr>
              <w:t>KOPĀ</w:t>
            </w:r>
          </w:p>
        </w:tc>
        <w:tc>
          <w:tcPr>
            <w:tcW w:w="1721" w:type="dxa"/>
            <w:tcBorders>
              <w:top w:val="single" w:sz="4" w:space="0" w:color="auto"/>
              <w:left w:val="nil"/>
              <w:bottom w:val="single" w:sz="4" w:space="0" w:color="000000"/>
              <w:right w:val="single" w:sz="4" w:space="0" w:color="000000"/>
            </w:tcBorders>
            <w:shd w:val="clear" w:color="auto" w:fill="auto"/>
            <w:vAlign w:val="center"/>
          </w:tcPr>
          <w:p w14:paraId="2289F579" w14:textId="77777777" w:rsidR="003D704D" w:rsidRPr="00182888" w:rsidRDefault="003D704D" w:rsidP="000F0347">
            <w:pPr>
              <w:jc w:val="center"/>
              <w:rPr>
                <w:b/>
                <w:bCs/>
              </w:rPr>
            </w:pPr>
            <w:r>
              <w:rPr>
                <w:b/>
                <w:bCs/>
              </w:rPr>
              <w:t>35 526 583</w:t>
            </w:r>
          </w:p>
        </w:tc>
        <w:tc>
          <w:tcPr>
            <w:tcW w:w="1283" w:type="dxa"/>
            <w:tcBorders>
              <w:top w:val="single" w:sz="4" w:space="0" w:color="auto"/>
              <w:left w:val="nil"/>
              <w:bottom w:val="single" w:sz="4" w:space="0" w:color="000000"/>
              <w:right w:val="single" w:sz="4" w:space="0" w:color="000000"/>
            </w:tcBorders>
            <w:shd w:val="clear" w:color="auto" w:fill="auto"/>
            <w:vAlign w:val="center"/>
          </w:tcPr>
          <w:p w14:paraId="219AD623" w14:textId="77777777" w:rsidR="003D704D" w:rsidRPr="00182888" w:rsidRDefault="003D704D" w:rsidP="000F0347">
            <w:pPr>
              <w:jc w:val="center"/>
              <w:rPr>
                <w:b/>
                <w:bCs/>
              </w:rPr>
            </w:pPr>
            <w:r>
              <w:rPr>
                <w:b/>
                <w:bCs/>
              </w:rPr>
              <w:t>2 280 746</w:t>
            </w:r>
          </w:p>
        </w:tc>
        <w:tc>
          <w:tcPr>
            <w:tcW w:w="1674" w:type="dxa"/>
            <w:tcBorders>
              <w:top w:val="single" w:sz="4" w:space="0" w:color="auto"/>
              <w:left w:val="nil"/>
              <w:bottom w:val="single" w:sz="4" w:space="0" w:color="000000"/>
              <w:right w:val="single" w:sz="4" w:space="0" w:color="000000"/>
            </w:tcBorders>
            <w:shd w:val="clear" w:color="auto" w:fill="auto"/>
            <w:vAlign w:val="center"/>
          </w:tcPr>
          <w:p w14:paraId="4C15B283" w14:textId="77777777" w:rsidR="003D704D" w:rsidRPr="00182888" w:rsidRDefault="003D704D" w:rsidP="000F0347">
            <w:pPr>
              <w:jc w:val="center"/>
              <w:rPr>
                <w:b/>
                <w:bCs/>
              </w:rPr>
            </w:pPr>
            <w:r>
              <w:rPr>
                <w:b/>
                <w:bCs/>
              </w:rPr>
              <w:t>37 807 329</w:t>
            </w:r>
          </w:p>
        </w:tc>
      </w:tr>
    </w:tbl>
    <w:p w14:paraId="5A05E2F5" w14:textId="77777777" w:rsidR="003D704D" w:rsidRDefault="003D704D" w:rsidP="003D704D">
      <w:pPr>
        <w:spacing w:after="200" w:line="276" w:lineRule="auto"/>
        <w:rPr>
          <w:rFonts w:eastAsia="Calibri"/>
          <w:lang w:eastAsia="en-US"/>
        </w:rPr>
      </w:pPr>
    </w:p>
    <w:p w14:paraId="2EE0AAD8" w14:textId="77777777" w:rsidR="003D704D" w:rsidRPr="00A518D8" w:rsidRDefault="003D704D" w:rsidP="003D704D">
      <w:pPr>
        <w:spacing w:after="200" w:line="360" w:lineRule="auto"/>
        <w:rPr>
          <w:rFonts w:eastAsia="Calibri"/>
          <w:lang w:eastAsia="en-US"/>
        </w:rPr>
      </w:pPr>
      <w:r w:rsidRPr="00A518D8">
        <w:rPr>
          <w:rFonts w:eastAsia="Calibri"/>
          <w:lang w:eastAsia="en-US"/>
        </w:rPr>
        <w:t>Būtiskākās plānoto ieņēmumu izmaiņas:</w:t>
      </w:r>
    </w:p>
    <w:p w14:paraId="7C06F223" w14:textId="77777777" w:rsidR="003D704D" w:rsidRPr="00A518D8" w:rsidRDefault="003D704D" w:rsidP="003D704D">
      <w:pPr>
        <w:pStyle w:val="Sarakstarindkopa"/>
        <w:numPr>
          <w:ilvl w:val="0"/>
          <w:numId w:val="24"/>
        </w:numPr>
        <w:spacing w:after="0" w:line="360" w:lineRule="auto"/>
        <w:ind w:left="567"/>
        <w:jc w:val="both"/>
        <w:rPr>
          <w:rFonts w:ascii="Times New Roman" w:hAnsi="Times New Roman"/>
          <w:sz w:val="24"/>
          <w:szCs w:val="24"/>
        </w:rPr>
      </w:pPr>
      <w:r w:rsidRPr="00A518D8">
        <w:rPr>
          <w:rFonts w:ascii="Times New Roman" w:hAnsi="Times New Roman"/>
          <w:sz w:val="24"/>
          <w:szCs w:val="24"/>
        </w:rPr>
        <w:t xml:space="preserve">Ukrainas civiliedzīvotāju atbalsts – 296 322 </w:t>
      </w:r>
      <w:proofErr w:type="spellStart"/>
      <w:r w:rsidRPr="00A518D8">
        <w:rPr>
          <w:rFonts w:ascii="Times New Roman" w:hAnsi="Times New Roman"/>
          <w:sz w:val="24"/>
          <w:szCs w:val="24"/>
        </w:rPr>
        <w:t>euro</w:t>
      </w:r>
      <w:proofErr w:type="spellEnd"/>
      <w:r w:rsidRPr="00A518D8">
        <w:rPr>
          <w:rFonts w:ascii="Times New Roman" w:hAnsi="Times New Roman"/>
          <w:sz w:val="24"/>
          <w:szCs w:val="24"/>
        </w:rPr>
        <w:t>;</w:t>
      </w:r>
    </w:p>
    <w:p w14:paraId="31842878" w14:textId="77777777" w:rsidR="003D704D" w:rsidRPr="00A518D8" w:rsidRDefault="003D704D" w:rsidP="003D704D">
      <w:pPr>
        <w:pStyle w:val="Sarakstarindkopa"/>
        <w:numPr>
          <w:ilvl w:val="0"/>
          <w:numId w:val="24"/>
        </w:numPr>
        <w:spacing w:after="0" w:line="360" w:lineRule="auto"/>
        <w:ind w:left="567"/>
        <w:jc w:val="both"/>
        <w:rPr>
          <w:rFonts w:ascii="Times New Roman" w:hAnsi="Times New Roman"/>
          <w:sz w:val="24"/>
          <w:szCs w:val="24"/>
        </w:rPr>
      </w:pPr>
      <w:r w:rsidRPr="00A518D8">
        <w:rPr>
          <w:rFonts w:ascii="Times New Roman" w:hAnsi="Times New Roman"/>
          <w:sz w:val="24"/>
          <w:szCs w:val="24"/>
        </w:rPr>
        <w:lastRenderedPageBreak/>
        <w:t xml:space="preserve">Projekts “Vidzeme iekļauj” – 6 400 </w:t>
      </w:r>
      <w:proofErr w:type="spellStart"/>
      <w:r w:rsidRPr="00A518D8">
        <w:rPr>
          <w:rFonts w:ascii="Times New Roman" w:hAnsi="Times New Roman"/>
          <w:sz w:val="24"/>
          <w:szCs w:val="24"/>
        </w:rPr>
        <w:t>euro</w:t>
      </w:r>
      <w:proofErr w:type="spellEnd"/>
      <w:r w:rsidRPr="00A518D8">
        <w:rPr>
          <w:rFonts w:ascii="Times New Roman" w:hAnsi="Times New Roman"/>
          <w:sz w:val="24"/>
          <w:szCs w:val="24"/>
        </w:rPr>
        <w:t>;</w:t>
      </w:r>
    </w:p>
    <w:p w14:paraId="361151E5" w14:textId="77777777" w:rsidR="003D704D" w:rsidRPr="00A518D8" w:rsidRDefault="003D704D" w:rsidP="003D704D">
      <w:pPr>
        <w:pStyle w:val="Sarakstarindkopa"/>
        <w:numPr>
          <w:ilvl w:val="0"/>
          <w:numId w:val="24"/>
        </w:numPr>
        <w:spacing w:after="0" w:line="360" w:lineRule="auto"/>
        <w:ind w:left="567"/>
        <w:jc w:val="both"/>
        <w:rPr>
          <w:rFonts w:ascii="Times New Roman" w:hAnsi="Times New Roman"/>
          <w:sz w:val="24"/>
          <w:szCs w:val="24"/>
        </w:rPr>
      </w:pPr>
      <w:r w:rsidRPr="00A518D8">
        <w:rPr>
          <w:rFonts w:ascii="Times New Roman" w:hAnsi="Times New Roman"/>
          <w:sz w:val="24"/>
          <w:szCs w:val="24"/>
        </w:rPr>
        <w:t xml:space="preserve">Asistenta pakalpojumu nodrošināšanai personām ar invaliditāti – 30 000 </w:t>
      </w:r>
      <w:proofErr w:type="spellStart"/>
      <w:r w:rsidRPr="00A518D8">
        <w:rPr>
          <w:rFonts w:ascii="Times New Roman" w:hAnsi="Times New Roman"/>
          <w:sz w:val="24"/>
          <w:szCs w:val="24"/>
        </w:rPr>
        <w:t>euro</w:t>
      </w:r>
      <w:proofErr w:type="spellEnd"/>
      <w:r w:rsidRPr="00A518D8">
        <w:rPr>
          <w:rFonts w:ascii="Times New Roman" w:hAnsi="Times New Roman"/>
          <w:sz w:val="24"/>
          <w:szCs w:val="24"/>
        </w:rPr>
        <w:t>;</w:t>
      </w:r>
    </w:p>
    <w:p w14:paraId="517F90E9" w14:textId="77777777" w:rsidR="003D704D" w:rsidRPr="00A518D8" w:rsidRDefault="003D704D" w:rsidP="003D704D">
      <w:pPr>
        <w:pStyle w:val="Sarakstarindkopa"/>
        <w:numPr>
          <w:ilvl w:val="0"/>
          <w:numId w:val="24"/>
        </w:numPr>
        <w:spacing w:after="0" w:line="360" w:lineRule="auto"/>
        <w:ind w:left="567"/>
        <w:jc w:val="both"/>
        <w:rPr>
          <w:rFonts w:ascii="Times New Roman" w:hAnsi="Times New Roman"/>
          <w:sz w:val="24"/>
          <w:szCs w:val="24"/>
        </w:rPr>
      </w:pPr>
      <w:r w:rsidRPr="00A518D8">
        <w:rPr>
          <w:rFonts w:ascii="Times New Roman" w:hAnsi="Times New Roman"/>
          <w:sz w:val="24"/>
          <w:szCs w:val="24"/>
        </w:rPr>
        <w:t xml:space="preserve">Mērķdotācija audžuģimenei bērna uzturnaudas palielināšanai – 7 000 </w:t>
      </w:r>
      <w:proofErr w:type="spellStart"/>
      <w:r w:rsidRPr="00A518D8">
        <w:rPr>
          <w:rFonts w:ascii="Times New Roman" w:hAnsi="Times New Roman"/>
          <w:sz w:val="24"/>
          <w:szCs w:val="24"/>
        </w:rPr>
        <w:t>euro</w:t>
      </w:r>
      <w:proofErr w:type="spellEnd"/>
      <w:r w:rsidRPr="00A518D8">
        <w:rPr>
          <w:rFonts w:ascii="Times New Roman" w:hAnsi="Times New Roman"/>
          <w:sz w:val="24"/>
          <w:szCs w:val="24"/>
        </w:rPr>
        <w:t>;</w:t>
      </w:r>
    </w:p>
    <w:p w14:paraId="25E728DE" w14:textId="77777777" w:rsidR="003D704D" w:rsidRPr="00A518D8" w:rsidRDefault="003D704D" w:rsidP="003D704D">
      <w:pPr>
        <w:pStyle w:val="Sarakstarindkopa"/>
        <w:numPr>
          <w:ilvl w:val="0"/>
          <w:numId w:val="24"/>
        </w:numPr>
        <w:spacing w:after="0" w:line="360" w:lineRule="auto"/>
        <w:ind w:left="567"/>
        <w:jc w:val="both"/>
        <w:rPr>
          <w:rFonts w:ascii="Times New Roman" w:hAnsi="Times New Roman"/>
          <w:sz w:val="24"/>
          <w:szCs w:val="24"/>
        </w:rPr>
      </w:pPr>
      <w:r w:rsidRPr="00A518D8">
        <w:rPr>
          <w:rFonts w:ascii="Times New Roman" w:hAnsi="Times New Roman"/>
          <w:sz w:val="24"/>
          <w:szCs w:val="24"/>
        </w:rPr>
        <w:t xml:space="preserve">Eiropas brīvprātīgā darba projekts, 1.pirmsskolas izglītības iestāde – 36 944 </w:t>
      </w:r>
      <w:proofErr w:type="spellStart"/>
      <w:r w:rsidRPr="00A518D8">
        <w:rPr>
          <w:rFonts w:ascii="Times New Roman" w:hAnsi="Times New Roman"/>
          <w:sz w:val="24"/>
          <w:szCs w:val="24"/>
        </w:rPr>
        <w:t>euro</w:t>
      </w:r>
      <w:proofErr w:type="spellEnd"/>
      <w:r w:rsidRPr="00A518D8">
        <w:rPr>
          <w:rFonts w:ascii="Times New Roman" w:hAnsi="Times New Roman"/>
          <w:sz w:val="24"/>
          <w:szCs w:val="24"/>
        </w:rPr>
        <w:t>;</w:t>
      </w:r>
    </w:p>
    <w:p w14:paraId="3017878B" w14:textId="77777777" w:rsidR="003D704D" w:rsidRPr="00A518D8" w:rsidRDefault="003D704D" w:rsidP="003D704D">
      <w:pPr>
        <w:pStyle w:val="Sarakstarindkopa"/>
        <w:numPr>
          <w:ilvl w:val="0"/>
          <w:numId w:val="24"/>
        </w:numPr>
        <w:spacing w:after="0" w:line="360" w:lineRule="auto"/>
        <w:ind w:left="567"/>
        <w:jc w:val="both"/>
        <w:rPr>
          <w:rFonts w:ascii="Times New Roman" w:hAnsi="Times New Roman"/>
          <w:sz w:val="24"/>
          <w:szCs w:val="24"/>
        </w:rPr>
      </w:pPr>
      <w:r w:rsidRPr="00A518D8">
        <w:rPr>
          <w:rFonts w:ascii="Times New Roman" w:hAnsi="Times New Roman"/>
          <w:sz w:val="24"/>
          <w:szCs w:val="24"/>
        </w:rPr>
        <w:t xml:space="preserve">Personu mobilitāte mācību nolūkos", Stāķu pamatskola – 49 433 </w:t>
      </w:r>
      <w:proofErr w:type="spellStart"/>
      <w:r w:rsidRPr="00A518D8">
        <w:rPr>
          <w:rFonts w:ascii="Times New Roman" w:hAnsi="Times New Roman"/>
          <w:sz w:val="24"/>
          <w:szCs w:val="24"/>
        </w:rPr>
        <w:t>euro</w:t>
      </w:r>
      <w:proofErr w:type="spellEnd"/>
      <w:r w:rsidRPr="00A518D8">
        <w:rPr>
          <w:rFonts w:ascii="Times New Roman" w:hAnsi="Times New Roman"/>
          <w:sz w:val="24"/>
          <w:szCs w:val="24"/>
        </w:rPr>
        <w:t xml:space="preserve">; </w:t>
      </w:r>
    </w:p>
    <w:p w14:paraId="11B7B07F" w14:textId="77777777" w:rsidR="003D704D" w:rsidRPr="00A518D8" w:rsidRDefault="003D704D" w:rsidP="003D704D">
      <w:pPr>
        <w:pStyle w:val="Sarakstarindkopa"/>
        <w:numPr>
          <w:ilvl w:val="0"/>
          <w:numId w:val="24"/>
        </w:numPr>
        <w:spacing w:after="0" w:line="360" w:lineRule="auto"/>
        <w:ind w:left="567"/>
        <w:jc w:val="both"/>
        <w:rPr>
          <w:rFonts w:ascii="Times New Roman" w:hAnsi="Times New Roman"/>
          <w:sz w:val="24"/>
          <w:szCs w:val="24"/>
        </w:rPr>
      </w:pPr>
      <w:r w:rsidRPr="00A518D8">
        <w:rPr>
          <w:rFonts w:ascii="Times New Roman" w:hAnsi="Times New Roman"/>
          <w:sz w:val="24"/>
          <w:szCs w:val="24"/>
        </w:rPr>
        <w:t xml:space="preserve">Personu mobilitātes mācību nolūkos, GNV – 143 366 </w:t>
      </w:r>
      <w:proofErr w:type="spellStart"/>
      <w:r w:rsidRPr="00A518D8">
        <w:rPr>
          <w:rFonts w:ascii="Times New Roman" w:hAnsi="Times New Roman"/>
          <w:sz w:val="24"/>
          <w:szCs w:val="24"/>
        </w:rPr>
        <w:t>euro</w:t>
      </w:r>
      <w:proofErr w:type="spellEnd"/>
      <w:r w:rsidRPr="00A518D8">
        <w:rPr>
          <w:rFonts w:ascii="Times New Roman" w:hAnsi="Times New Roman"/>
          <w:sz w:val="24"/>
          <w:szCs w:val="24"/>
        </w:rPr>
        <w:t xml:space="preserve">; </w:t>
      </w:r>
    </w:p>
    <w:p w14:paraId="4EFAB92D" w14:textId="77777777" w:rsidR="003D704D" w:rsidRPr="00A518D8" w:rsidRDefault="003D704D" w:rsidP="003D704D">
      <w:pPr>
        <w:pStyle w:val="Sarakstarindkopa"/>
        <w:numPr>
          <w:ilvl w:val="0"/>
          <w:numId w:val="24"/>
        </w:numPr>
        <w:shd w:val="clear" w:color="auto" w:fill="FFFFFF"/>
        <w:spacing w:line="360" w:lineRule="auto"/>
        <w:ind w:left="567"/>
        <w:rPr>
          <w:rFonts w:ascii="Times New Roman" w:hAnsi="Times New Roman"/>
          <w:color w:val="222222"/>
          <w:sz w:val="24"/>
          <w:szCs w:val="24"/>
        </w:rPr>
      </w:pPr>
      <w:r w:rsidRPr="00A518D8">
        <w:rPr>
          <w:rFonts w:ascii="Times New Roman" w:hAnsi="Times New Roman"/>
          <w:color w:val="222222"/>
          <w:sz w:val="24"/>
          <w:szCs w:val="24"/>
          <w:shd w:val="clear" w:color="auto" w:fill="FFFFFF"/>
        </w:rPr>
        <w:t>Izvērtēti un palielināti kultūras, tautas namu ieņēmumi no  biļešu realizācijas;</w:t>
      </w:r>
    </w:p>
    <w:p w14:paraId="039EC04E" w14:textId="77777777" w:rsidR="003D704D" w:rsidRPr="00A518D8" w:rsidRDefault="003D704D" w:rsidP="003D704D">
      <w:pPr>
        <w:pStyle w:val="Sarakstarindkopa"/>
        <w:numPr>
          <w:ilvl w:val="0"/>
          <w:numId w:val="24"/>
        </w:numPr>
        <w:shd w:val="clear" w:color="auto" w:fill="FFFFFF"/>
        <w:spacing w:line="360" w:lineRule="auto"/>
        <w:ind w:left="567"/>
        <w:rPr>
          <w:rFonts w:ascii="Times New Roman" w:hAnsi="Times New Roman"/>
          <w:color w:val="222222"/>
          <w:sz w:val="24"/>
          <w:szCs w:val="24"/>
        </w:rPr>
      </w:pPr>
      <w:r w:rsidRPr="00A518D8">
        <w:rPr>
          <w:rFonts w:ascii="Times New Roman" w:hAnsi="Times New Roman"/>
          <w:color w:val="222222"/>
          <w:sz w:val="24"/>
          <w:szCs w:val="24"/>
          <w:shd w:val="clear" w:color="auto" w:fill="FFFFFF"/>
        </w:rPr>
        <w:t xml:space="preserve">Dotācija Mūzikas skolai – 5 252 </w:t>
      </w:r>
      <w:proofErr w:type="spellStart"/>
      <w:r w:rsidRPr="00A518D8">
        <w:rPr>
          <w:rFonts w:ascii="Times New Roman" w:hAnsi="Times New Roman"/>
          <w:color w:val="222222"/>
          <w:sz w:val="24"/>
          <w:szCs w:val="24"/>
          <w:shd w:val="clear" w:color="auto" w:fill="FFFFFF"/>
        </w:rPr>
        <w:t>euro</w:t>
      </w:r>
      <w:proofErr w:type="spellEnd"/>
      <w:r w:rsidRPr="00A518D8">
        <w:rPr>
          <w:rFonts w:ascii="Times New Roman" w:hAnsi="Times New Roman"/>
          <w:color w:val="222222"/>
          <w:sz w:val="24"/>
          <w:szCs w:val="24"/>
          <w:shd w:val="clear" w:color="auto" w:fill="FFFFFF"/>
        </w:rPr>
        <w:t>;</w:t>
      </w:r>
    </w:p>
    <w:p w14:paraId="7C44125A" w14:textId="77777777" w:rsidR="003D704D" w:rsidRPr="00A518D8" w:rsidRDefault="003D704D" w:rsidP="003D704D">
      <w:pPr>
        <w:pStyle w:val="Sarakstarindkopa"/>
        <w:numPr>
          <w:ilvl w:val="0"/>
          <w:numId w:val="24"/>
        </w:numPr>
        <w:shd w:val="clear" w:color="auto" w:fill="FFFFFF"/>
        <w:spacing w:line="360" w:lineRule="auto"/>
        <w:ind w:left="567"/>
        <w:rPr>
          <w:rFonts w:ascii="Times New Roman" w:hAnsi="Times New Roman"/>
          <w:color w:val="222222"/>
          <w:sz w:val="24"/>
          <w:szCs w:val="24"/>
        </w:rPr>
      </w:pPr>
      <w:r w:rsidRPr="00A518D8">
        <w:rPr>
          <w:rFonts w:ascii="Times New Roman" w:hAnsi="Times New Roman"/>
          <w:color w:val="222222"/>
          <w:sz w:val="24"/>
          <w:szCs w:val="24"/>
        </w:rPr>
        <w:t xml:space="preserve">Dotācija Mākslas skolai – 2 576 </w:t>
      </w:r>
      <w:proofErr w:type="spellStart"/>
      <w:r w:rsidRPr="00A518D8">
        <w:rPr>
          <w:rFonts w:ascii="Times New Roman" w:hAnsi="Times New Roman"/>
          <w:color w:val="222222"/>
          <w:sz w:val="24"/>
          <w:szCs w:val="24"/>
        </w:rPr>
        <w:t>euro</w:t>
      </w:r>
      <w:proofErr w:type="spellEnd"/>
      <w:r w:rsidRPr="00A518D8">
        <w:rPr>
          <w:rFonts w:ascii="Times New Roman" w:hAnsi="Times New Roman"/>
          <w:color w:val="222222"/>
          <w:sz w:val="24"/>
          <w:szCs w:val="24"/>
        </w:rPr>
        <w:t>;</w:t>
      </w:r>
    </w:p>
    <w:p w14:paraId="5A80F25E" w14:textId="77777777" w:rsidR="003D704D" w:rsidRPr="00A518D8" w:rsidRDefault="003D704D" w:rsidP="003D704D">
      <w:pPr>
        <w:pStyle w:val="Sarakstarindkopa"/>
        <w:numPr>
          <w:ilvl w:val="0"/>
          <w:numId w:val="24"/>
        </w:numPr>
        <w:shd w:val="clear" w:color="auto" w:fill="FFFFFF"/>
        <w:spacing w:line="360" w:lineRule="auto"/>
        <w:ind w:left="567"/>
        <w:rPr>
          <w:rFonts w:ascii="Times New Roman" w:hAnsi="Times New Roman"/>
          <w:color w:val="222222"/>
          <w:sz w:val="24"/>
          <w:szCs w:val="24"/>
        </w:rPr>
      </w:pPr>
      <w:r w:rsidRPr="00A518D8">
        <w:rPr>
          <w:rFonts w:ascii="Times New Roman" w:hAnsi="Times New Roman"/>
          <w:color w:val="222222"/>
          <w:sz w:val="24"/>
          <w:szCs w:val="24"/>
          <w:shd w:val="clear" w:color="auto" w:fill="FFFFFF"/>
        </w:rPr>
        <w:t xml:space="preserve">Dotācija Sporta skolai – 7 164 </w:t>
      </w:r>
      <w:proofErr w:type="spellStart"/>
      <w:r w:rsidRPr="00A518D8">
        <w:rPr>
          <w:rFonts w:ascii="Times New Roman" w:hAnsi="Times New Roman"/>
          <w:color w:val="222222"/>
          <w:sz w:val="24"/>
          <w:szCs w:val="24"/>
          <w:shd w:val="clear" w:color="auto" w:fill="FFFFFF"/>
        </w:rPr>
        <w:t>euro</w:t>
      </w:r>
      <w:proofErr w:type="spellEnd"/>
      <w:r w:rsidRPr="00A518D8">
        <w:rPr>
          <w:rFonts w:ascii="Times New Roman" w:hAnsi="Times New Roman"/>
          <w:color w:val="222222"/>
          <w:sz w:val="24"/>
          <w:szCs w:val="24"/>
          <w:shd w:val="clear" w:color="auto" w:fill="FFFFFF"/>
        </w:rPr>
        <w:t>;</w:t>
      </w:r>
    </w:p>
    <w:p w14:paraId="1FDEDABD" w14:textId="77777777" w:rsidR="003D704D" w:rsidRPr="00A518D8" w:rsidRDefault="003D704D" w:rsidP="003D704D">
      <w:pPr>
        <w:pStyle w:val="Sarakstarindkopa"/>
        <w:numPr>
          <w:ilvl w:val="0"/>
          <w:numId w:val="24"/>
        </w:numPr>
        <w:shd w:val="clear" w:color="auto" w:fill="FFFFFF"/>
        <w:spacing w:line="360" w:lineRule="auto"/>
        <w:ind w:left="567"/>
        <w:rPr>
          <w:rFonts w:ascii="Times New Roman" w:hAnsi="Times New Roman"/>
          <w:color w:val="222222"/>
          <w:sz w:val="24"/>
          <w:szCs w:val="24"/>
        </w:rPr>
      </w:pPr>
      <w:r w:rsidRPr="00A518D8">
        <w:rPr>
          <w:rFonts w:ascii="Times New Roman" w:hAnsi="Times New Roman"/>
          <w:color w:val="222222"/>
          <w:sz w:val="24"/>
          <w:szCs w:val="24"/>
        </w:rPr>
        <w:t xml:space="preserve">Mērķdotācija Sveķu pamatskolai – 398 953 </w:t>
      </w:r>
      <w:proofErr w:type="spellStart"/>
      <w:r w:rsidRPr="00A518D8">
        <w:rPr>
          <w:rFonts w:ascii="Times New Roman" w:hAnsi="Times New Roman"/>
          <w:color w:val="222222"/>
          <w:sz w:val="24"/>
          <w:szCs w:val="24"/>
        </w:rPr>
        <w:t>euro</w:t>
      </w:r>
      <w:proofErr w:type="spellEnd"/>
      <w:r w:rsidRPr="00A518D8">
        <w:rPr>
          <w:rFonts w:ascii="Times New Roman" w:hAnsi="Times New Roman"/>
          <w:color w:val="222222"/>
          <w:sz w:val="24"/>
          <w:szCs w:val="24"/>
        </w:rPr>
        <w:t xml:space="preserve">; </w:t>
      </w:r>
    </w:p>
    <w:p w14:paraId="437A4F4A" w14:textId="77777777" w:rsidR="003D704D" w:rsidRPr="00A518D8" w:rsidRDefault="003D704D" w:rsidP="003D704D">
      <w:pPr>
        <w:pStyle w:val="Sarakstarindkopa"/>
        <w:numPr>
          <w:ilvl w:val="0"/>
          <w:numId w:val="24"/>
        </w:numPr>
        <w:shd w:val="clear" w:color="auto" w:fill="FFFFFF"/>
        <w:spacing w:line="360" w:lineRule="auto"/>
        <w:ind w:left="567"/>
        <w:rPr>
          <w:rFonts w:ascii="Times New Roman" w:hAnsi="Times New Roman"/>
          <w:color w:val="222222"/>
          <w:sz w:val="24"/>
          <w:szCs w:val="24"/>
        </w:rPr>
      </w:pPr>
      <w:r w:rsidRPr="00A518D8">
        <w:rPr>
          <w:rFonts w:ascii="Times New Roman" w:hAnsi="Times New Roman"/>
          <w:color w:val="222222"/>
          <w:sz w:val="24"/>
          <w:szCs w:val="24"/>
        </w:rPr>
        <w:t xml:space="preserve">Mērķdotācija pašvaldības pamata un vispārējās izglītības iestāžu pedagogu darba samaksai un valsts sociālās apdrošināšanas iemaksām – 1 079 946 </w:t>
      </w:r>
      <w:proofErr w:type="spellStart"/>
      <w:r w:rsidRPr="00A518D8">
        <w:rPr>
          <w:rFonts w:ascii="Times New Roman" w:hAnsi="Times New Roman"/>
          <w:color w:val="222222"/>
          <w:sz w:val="24"/>
          <w:szCs w:val="24"/>
        </w:rPr>
        <w:t>euro</w:t>
      </w:r>
      <w:proofErr w:type="spellEnd"/>
      <w:r w:rsidRPr="00A518D8">
        <w:rPr>
          <w:rFonts w:ascii="Times New Roman" w:hAnsi="Times New Roman"/>
          <w:color w:val="222222"/>
          <w:sz w:val="24"/>
          <w:szCs w:val="24"/>
        </w:rPr>
        <w:t xml:space="preserve">; </w:t>
      </w:r>
    </w:p>
    <w:p w14:paraId="4640A06D" w14:textId="77777777" w:rsidR="003D704D" w:rsidRPr="00A518D8" w:rsidRDefault="003D704D" w:rsidP="003D704D">
      <w:pPr>
        <w:pStyle w:val="Sarakstarindkopa"/>
        <w:numPr>
          <w:ilvl w:val="0"/>
          <w:numId w:val="24"/>
        </w:numPr>
        <w:shd w:val="clear" w:color="auto" w:fill="FFFFFF"/>
        <w:spacing w:line="360" w:lineRule="auto"/>
        <w:ind w:left="567"/>
        <w:rPr>
          <w:rFonts w:ascii="Times New Roman" w:hAnsi="Times New Roman"/>
          <w:color w:val="222222"/>
          <w:sz w:val="24"/>
          <w:szCs w:val="24"/>
        </w:rPr>
      </w:pPr>
      <w:r w:rsidRPr="00A518D8">
        <w:rPr>
          <w:rFonts w:ascii="Times New Roman" w:hAnsi="Times New Roman"/>
          <w:color w:val="222222"/>
          <w:sz w:val="24"/>
          <w:szCs w:val="24"/>
        </w:rPr>
        <w:t xml:space="preserve">Interešu izglītības programmu pedagogu darba samaksai un valsts sociālās apdrošināšanas obligātajām iemaksām – 48 272 </w:t>
      </w:r>
      <w:proofErr w:type="spellStart"/>
      <w:r w:rsidRPr="00A518D8">
        <w:rPr>
          <w:rFonts w:ascii="Times New Roman" w:hAnsi="Times New Roman"/>
          <w:color w:val="222222"/>
          <w:sz w:val="24"/>
          <w:szCs w:val="24"/>
        </w:rPr>
        <w:t>euro</w:t>
      </w:r>
      <w:proofErr w:type="spellEnd"/>
      <w:r w:rsidRPr="00A518D8">
        <w:rPr>
          <w:rFonts w:ascii="Times New Roman" w:hAnsi="Times New Roman"/>
          <w:color w:val="222222"/>
          <w:sz w:val="24"/>
          <w:szCs w:val="24"/>
        </w:rPr>
        <w:t xml:space="preserve">; </w:t>
      </w:r>
    </w:p>
    <w:p w14:paraId="38574792" w14:textId="77777777" w:rsidR="003D704D" w:rsidRPr="00A518D8" w:rsidRDefault="003D704D" w:rsidP="003D704D">
      <w:pPr>
        <w:pStyle w:val="Sarakstarindkopa"/>
        <w:numPr>
          <w:ilvl w:val="0"/>
          <w:numId w:val="24"/>
        </w:numPr>
        <w:shd w:val="clear" w:color="auto" w:fill="FFFFFF"/>
        <w:spacing w:line="360" w:lineRule="auto"/>
        <w:ind w:left="567"/>
        <w:rPr>
          <w:rFonts w:ascii="Times New Roman" w:hAnsi="Times New Roman"/>
          <w:color w:val="222222"/>
          <w:sz w:val="24"/>
          <w:szCs w:val="24"/>
        </w:rPr>
      </w:pPr>
      <w:r w:rsidRPr="00A518D8">
        <w:rPr>
          <w:rFonts w:ascii="Times New Roman" w:hAnsi="Times New Roman"/>
          <w:color w:val="222222"/>
          <w:sz w:val="24"/>
          <w:szCs w:val="24"/>
        </w:rPr>
        <w:t xml:space="preserve">Mērķdotācija 5.-6. gadīgo apmācībai – 33 366 </w:t>
      </w:r>
      <w:proofErr w:type="spellStart"/>
      <w:r w:rsidRPr="00A518D8">
        <w:rPr>
          <w:rFonts w:ascii="Times New Roman" w:hAnsi="Times New Roman"/>
          <w:color w:val="222222"/>
          <w:sz w:val="24"/>
          <w:szCs w:val="24"/>
        </w:rPr>
        <w:t>euro</w:t>
      </w:r>
      <w:proofErr w:type="spellEnd"/>
      <w:r w:rsidRPr="00A518D8">
        <w:rPr>
          <w:rFonts w:ascii="Times New Roman" w:hAnsi="Times New Roman"/>
          <w:color w:val="222222"/>
          <w:sz w:val="24"/>
          <w:szCs w:val="24"/>
        </w:rPr>
        <w:t xml:space="preserve">; </w:t>
      </w:r>
    </w:p>
    <w:p w14:paraId="07617AF1" w14:textId="77777777" w:rsidR="003D704D" w:rsidRPr="00A518D8" w:rsidRDefault="003D704D" w:rsidP="003D704D">
      <w:pPr>
        <w:pStyle w:val="Sarakstarindkopa"/>
        <w:numPr>
          <w:ilvl w:val="0"/>
          <w:numId w:val="24"/>
        </w:numPr>
        <w:shd w:val="clear" w:color="auto" w:fill="FFFFFF"/>
        <w:spacing w:line="360" w:lineRule="auto"/>
        <w:ind w:left="567"/>
        <w:rPr>
          <w:rFonts w:ascii="Times New Roman" w:hAnsi="Times New Roman"/>
          <w:color w:val="222222"/>
          <w:sz w:val="24"/>
          <w:szCs w:val="24"/>
        </w:rPr>
      </w:pPr>
      <w:r w:rsidRPr="00A518D8">
        <w:rPr>
          <w:rFonts w:ascii="Times New Roman" w:hAnsi="Times New Roman"/>
          <w:color w:val="222222"/>
          <w:sz w:val="24"/>
          <w:szCs w:val="24"/>
        </w:rPr>
        <w:t xml:space="preserve">Mērķdotācija mācību grāmatu un mācību līdzekļu iegādei – 30 024 </w:t>
      </w:r>
      <w:proofErr w:type="spellStart"/>
      <w:r w:rsidRPr="00A518D8">
        <w:rPr>
          <w:rFonts w:ascii="Times New Roman" w:hAnsi="Times New Roman"/>
          <w:color w:val="222222"/>
          <w:sz w:val="24"/>
          <w:szCs w:val="24"/>
        </w:rPr>
        <w:t>euro</w:t>
      </w:r>
      <w:proofErr w:type="spellEnd"/>
      <w:r w:rsidRPr="00A518D8">
        <w:rPr>
          <w:rFonts w:ascii="Times New Roman" w:hAnsi="Times New Roman"/>
          <w:color w:val="222222"/>
          <w:sz w:val="24"/>
          <w:szCs w:val="24"/>
        </w:rPr>
        <w:t xml:space="preserve">; </w:t>
      </w:r>
    </w:p>
    <w:p w14:paraId="41B62D4B" w14:textId="77777777" w:rsidR="003D704D" w:rsidRPr="00A518D8" w:rsidRDefault="003D704D" w:rsidP="003D704D">
      <w:pPr>
        <w:pStyle w:val="Sarakstarindkopa"/>
        <w:numPr>
          <w:ilvl w:val="0"/>
          <w:numId w:val="24"/>
        </w:numPr>
        <w:shd w:val="clear" w:color="auto" w:fill="FFFFFF"/>
        <w:spacing w:line="360" w:lineRule="auto"/>
        <w:ind w:left="567"/>
        <w:rPr>
          <w:rFonts w:ascii="Times New Roman" w:hAnsi="Times New Roman"/>
          <w:color w:val="222222"/>
          <w:sz w:val="24"/>
          <w:szCs w:val="24"/>
        </w:rPr>
      </w:pPr>
      <w:r w:rsidRPr="00A518D8">
        <w:rPr>
          <w:rFonts w:ascii="Times New Roman" w:hAnsi="Times New Roman"/>
          <w:color w:val="222222"/>
          <w:sz w:val="24"/>
          <w:szCs w:val="24"/>
        </w:rPr>
        <w:t xml:space="preserve">Mērķdotācija pašvaldībām skolu asistentiem – 4 180 </w:t>
      </w:r>
      <w:proofErr w:type="spellStart"/>
      <w:r w:rsidRPr="00A518D8">
        <w:rPr>
          <w:rFonts w:ascii="Times New Roman" w:hAnsi="Times New Roman"/>
          <w:color w:val="222222"/>
          <w:sz w:val="24"/>
          <w:szCs w:val="24"/>
        </w:rPr>
        <w:t>euro</w:t>
      </w:r>
      <w:proofErr w:type="spellEnd"/>
      <w:r w:rsidRPr="00A518D8">
        <w:rPr>
          <w:rFonts w:ascii="Times New Roman" w:hAnsi="Times New Roman"/>
          <w:color w:val="222222"/>
          <w:sz w:val="24"/>
          <w:szCs w:val="24"/>
        </w:rPr>
        <w:t>.</w:t>
      </w:r>
    </w:p>
    <w:p w14:paraId="04F46380" w14:textId="77777777" w:rsidR="003D704D" w:rsidRPr="00A518D8" w:rsidRDefault="003D704D" w:rsidP="003D704D">
      <w:pPr>
        <w:spacing w:after="200" w:line="360" w:lineRule="auto"/>
        <w:ind w:firstLine="709"/>
        <w:rPr>
          <w:rFonts w:eastAsia="Calibri"/>
          <w:b/>
          <w:bCs/>
          <w:i/>
          <w:iCs/>
          <w:lang w:eastAsia="en-US"/>
        </w:rPr>
      </w:pPr>
      <w:r w:rsidRPr="00A518D8">
        <w:rPr>
          <w:rFonts w:eastAsia="Calibri"/>
          <w:b/>
          <w:bCs/>
          <w:i/>
          <w:iCs/>
          <w:lang w:eastAsia="en-US"/>
        </w:rPr>
        <w:t>Gulbenes novada pašvaldības izdevumi</w:t>
      </w:r>
    </w:p>
    <w:p w14:paraId="2E99E364" w14:textId="77777777" w:rsidR="003D704D" w:rsidRPr="00A518D8" w:rsidRDefault="003D704D" w:rsidP="003D704D">
      <w:pPr>
        <w:spacing w:line="360" w:lineRule="auto"/>
        <w:ind w:firstLine="709"/>
        <w:rPr>
          <w:rFonts w:eastAsia="Calibri"/>
          <w:lang w:eastAsia="en-US"/>
        </w:rPr>
      </w:pPr>
      <w:r w:rsidRPr="00A518D8">
        <w:rPr>
          <w:rFonts w:eastAsia="Calibri"/>
          <w:lang w:eastAsia="en-US"/>
        </w:rPr>
        <w:t xml:space="preserve">Gulbenes novada pašvaldības izdevumi palielinājušies par </w:t>
      </w:r>
      <w:r w:rsidRPr="00A518D8">
        <w:t xml:space="preserve"> 2 280 746  </w:t>
      </w:r>
      <w:proofErr w:type="spellStart"/>
      <w:r w:rsidRPr="00A518D8">
        <w:rPr>
          <w:rFonts w:eastAsia="Calibri"/>
          <w:i/>
          <w:iCs/>
          <w:lang w:eastAsia="en-US"/>
        </w:rPr>
        <w:t>euro</w:t>
      </w:r>
      <w:proofErr w:type="spellEnd"/>
      <w:r w:rsidRPr="00A518D8">
        <w:rPr>
          <w:rFonts w:eastAsia="Calibri"/>
          <w:lang w:eastAsia="en-US"/>
        </w:rPr>
        <w:t>.</w:t>
      </w:r>
    </w:p>
    <w:p w14:paraId="60B54E84" w14:textId="77777777" w:rsidR="003D704D" w:rsidRPr="00A518D8" w:rsidRDefault="003D704D" w:rsidP="003D704D">
      <w:pPr>
        <w:spacing w:line="360" w:lineRule="auto"/>
        <w:ind w:firstLine="709"/>
        <w:rPr>
          <w:rFonts w:eastAsia="Calibri"/>
          <w:lang w:eastAsia="en-US"/>
        </w:rPr>
      </w:pPr>
      <w:r w:rsidRPr="00A518D8">
        <w:rPr>
          <w:rFonts w:eastAsia="Calibri"/>
          <w:lang w:eastAsia="en-US"/>
        </w:rPr>
        <w:t>Gulbenes novada pašvaldības izdevumu sadaļā precizēti izdevumi pa funkcionālajām kategorijām un ekonomiskās klasifikācijas kodiem, kā arī plānoto ieņēmumu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2691F9F8" w14:textId="77777777" w:rsidR="003D704D" w:rsidRPr="00A518D8" w:rsidRDefault="003D704D" w:rsidP="003D704D">
      <w:pPr>
        <w:spacing w:line="360" w:lineRule="auto"/>
        <w:ind w:firstLine="709"/>
        <w:rPr>
          <w:rFonts w:eastAsia="Calibri"/>
          <w:lang w:eastAsia="en-US"/>
        </w:rPr>
      </w:pPr>
      <w:r w:rsidRPr="00A518D8">
        <w:rPr>
          <w:rFonts w:eastAsia="Calibri"/>
          <w:lang w:eastAsia="en-US"/>
        </w:rPr>
        <w:t xml:space="preserve">Gulbenes novada pašvaldības budžeta 2022.gadam grozījumi atbilstoši funkcionālajām kategorijām: </w:t>
      </w:r>
    </w:p>
    <w:tbl>
      <w:tblPr>
        <w:tblW w:w="9067" w:type="dxa"/>
        <w:tblLook w:val="04A0" w:firstRow="1" w:lastRow="0" w:firstColumn="1" w:lastColumn="0" w:noHBand="0" w:noVBand="1"/>
      </w:tblPr>
      <w:tblGrid>
        <w:gridCol w:w="2972"/>
        <w:gridCol w:w="1985"/>
        <w:gridCol w:w="1984"/>
        <w:gridCol w:w="2126"/>
      </w:tblGrid>
      <w:tr w:rsidR="003D704D" w:rsidRPr="00A518D8" w14:paraId="6F070439" w14:textId="77777777" w:rsidTr="000F0347">
        <w:trPr>
          <w:trHeight w:val="720"/>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F54AB" w14:textId="77777777" w:rsidR="003D704D" w:rsidRPr="00A518D8" w:rsidRDefault="003D704D" w:rsidP="000F0347">
            <w:pPr>
              <w:jc w:val="center"/>
              <w:rPr>
                <w:b/>
                <w:bCs/>
              </w:rPr>
            </w:pPr>
            <w:r w:rsidRPr="00A518D8">
              <w:rPr>
                <w:b/>
                <w:bCs/>
              </w:rPr>
              <w:t>Izdevumi</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7CFF917" w14:textId="77777777" w:rsidR="003D704D" w:rsidRPr="00A518D8" w:rsidRDefault="003D704D" w:rsidP="000F0347">
            <w:pPr>
              <w:jc w:val="center"/>
              <w:rPr>
                <w:b/>
                <w:bCs/>
              </w:rPr>
            </w:pPr>
            <w:r w:rsidRPr="00A518D8">
              <w:rPr>
                <w:b/>
                <w:bCs/>
              </w:rPr>
              <w:t xml:space="preserve">Apstiprināts 27.07.2022., </w:t>
            </w:r>
            <w:proofErr w:type="spellStart"/>
            <w:r w:rsidRPr="00A518D8">
              <w:rPr>
                <w:b/>
                <w:bCs/>
                <w:i/>
                <w:iCs/>
              </w:rPr>
              <w:t>euro</w:t>
            </w:r>
            <w:proofErr w:type="spellEnd"/>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093C072" w14:textId="77777777" w:rsidR="003D704D" w:rsidRPr="00A518D8" w:rsidRDefault="003D704D" w:rsidP="000F0347">
            <w:pPr>
              <w:jc w:val="center"/>
              <w:rPr>
                <w:b/>
                <w:bCs/>
              </w:rPr>
            </w:pPr>
            <w:r w:rsidRPr="00A518D8">
              <w:rPr>
                <w:b/>
                <w:bCs/>
              </w:rPr>
              <w:t xml:space="preserve">Grozījumi (+/-), </w:t>
            </w:r>
            <w:proofErr w:type="spellStart"/>
            <w:r w:rsidRPr="00A518D8">
              <w:rPr>
                <w:b/>
                <w:bCs/>
                <w:i/>
                <w:iCs/>
              </w:rPr>
              <w:t>euro</w:t>
            </w:r>
            <w:proofErr w:type="spellEnd"/>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F4AAE20" w14:textId="77777777" w:rsidR="003D704D" w:rsidRPr="00A518D8" w:rsidRDefault="003D704D" w:rsidP="000F0347">
            <w:pPr>
              <w:jc w:val="center"/>
              <w:rPr>
                <w:b/>
                <w:bCs/>
              </w:rPr>
            </w:pPr>
            <w:r w:rsidRPr="00A518D8">
              <w:rPr>
                <w:b/>
                <w:bCs/>
              </w:rPr>
              <w:t>Precizēts 2022. gadam</w:t>
            </w:r>
          </w:p>
        </w:tc>
      </w:tr>
      <w:tr w:rsidR="003D704D" w:rsidRPr="00A518D8" w14:paraId="6347249C" w14:textId="77777777" w:rsidTr="000F0347">
        <w:trPr>
          <w:trHeight w:val="411"/>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7B39EF9F" w14:textId="77777777" w:rsidR="003D704D" w:rsidRPr="00A518D8" w:rsidRDefault="003D704D" w:rsidP="000F0347">
            <w:r w:rsidRPr="00A518D8">
              <w:t>Vispārējie valdības dienesti</w:t>
            </w:r>
          </w:p>
        </w:tc>
        <w:tc>
          <w:tcPr>
            <w:tcW w:w="1985" w:type="dxa"/>
            <w:tcBorders>
              <w:top w:val="nil"/>
              <w:left w:val="nil"/>
              <w:bottom w:val="single" w:sz="4" w:space="0" w:color="auto"/>
              <w:right w:val="single" w:sz="4" w:space="0" w:color="auto"/>
            </w:tcBorders>
            <w:shd w:val="clear" w:color="auto" w:fill="auto"/>
            <w:vAlign w:val="center"/>
          </w:tcPr>
          <w:p w14:paraId="78AA9CC5" w14:textId="77777777" w:rsidR="003D704D" w:rsidRPr="00A518D8" w:rsidRDefault="003D704D" w:rsidP="000F0347">
            <w:pPr>
              <w:jc w:val="center"/>
              <w:rPr>
                <w:b/>
                <w:bCs/>
              </w:rPr>
            </w:pPr>
            <w:r w:rsidRPr="00A518D8">
              <w:rPr>
                <w:b/>
                <w:bCs/>
              </w:rPr>
              <w:t>2 584 443</w:t>
            </w:r>
          </w:p>
        </w:tc>
        <w:tc>
          <w:tcPr>
            <w:tcW w:w="1984" w:type="dxa"/>
            <w:tcBorders>
              <w:top w:val="nil"/>
              <w:left w:val="nil"/>
              <w:bottom w:val="single" w:sz="4" w:space="0" w:color="auto"/>
              <w:right w:val="single" w:sz="4" w:space="0" w:color="auto"/>
            </w:tcBorders>
            <w:shd w:val="clear" w:color="auto" w:fill="auto"/>
            <w:noWrap/>
            <w:vAlign w:val="center"/>
          </w:tcPr>
          <w:p w14:paraId="444D3511" w14:textId="77777777" w:rsidR="003D704D" w:rsidRPr="00A518D8" w:rsidRDefault="003D704D" w:rsidP="000F0347">
            <w:pPr>
              <w:jc w:val="center"/>
              <w:rPr>
                <w:b/>
                <w:bCs/>
              </w:rPr>
            </w:pPr>
            <w:r w:rsidRPr="00A518D8">
              <w:rPr>
                <w:b/>
                <w:bCs/>
              </w:rPr>
              <w:t>13 257</w:t>
            </w:r>
          </w:p>
        </w:tc>
        <w:tc>
          <w:tcPr>
            <w:tcW w:w="2126" w:type="dxa"/>
            <w:tcBorders>
              <w:top w:val="nil"/>
              <w:left w:val="nil"/>
              <w:bottom w:val="single" w:sz="4" w:space="0" w:color="auto"/>
              <w:right w:val="single" w:sz="4" w:space="0" w:color="auto"/>
            </w:tcBorders>
            <w:shd w:val="clear" w:color="auto" w:fill="auto"/>
            <w:noWrap/>
            <w:vAlign w:val="center"/>
          </w:tcPr>
          <w:p w14:paraId="60F99E9F" w14:textId="77777777" w:rsidR="003D704D" w:rsidRPr="00A518D8" w:rsidRDefault="003D704D" w:rsidP="000F0347">
            <w:pPr>
              <w:jc w:val="center"/>
              <w:rPr>
                <w:b/>
                <w:bCs/>
              </w:rPr>
            </w:pPr>
            <w:r w:rsidRPr="00A518D8">
              <w:rPr>
                <w:b/>
                <w:bCs/>
              </w:rPr>
              <w:t>2 597 700</w:t>
            </w:r>
          </w:p>
        </w:tc>
      </w:tr>
      <w:tr w:rsidR="003D704D" w:rsidRPr="00A518D8" w14:paraId="17E78657" w14:textId="77777777" w:rsidTr="000F0347">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B544F43" w14:textId="77777777" w:rsidR="003D704D" w:rsidRPr="00A518D8" w:rsidRDefault="003D704D" w:rsidP="000F0347">
            <w:r w:rsidRPr="00A518D8">
              <w:t>Sabiedriskā kārtība un drošība</w:t>
            </w:r>
          </w:p>
        </w:tc>
        <w:tc>
          <w:tcPr>
            <w:tcW w:w="1985" w:type="dxa"/>
            <w:tcBorders>
              <w:top w:val="nil"/>
              <w:left w:val="nil"/>
              <w:bottom w:val="single" w:sz="4" w:space="0" w:color="auto"/>
              <w:right w:val="single" w:sz="4" w:space="0" w:color="auto"/>
            </w:tcBorders>
            <w:shd w:val="clear" w:color="auto" w:fill="auto"/>
            <w:vAlign w:val="center"/>
          </w:tcPr>
          <w:p w14:paraId="2C7187F8" w14:textId="77777777" w:rsidR="003D704D" w:rsidRPr="00A518D8" w:rsidRDefault="003D704D" w:rsidP="000F0347">
            <w:pPr>
              <w:jc w:val="center"/>
              <w:rPr>
                <w:b/>
                <w:bCs/>
              </w:rPr>
            </w:pPr>
            <w:r w:rsidRPr="00A518D8">
              <w:rPr>
                <w:b/>
                <w:bCs/>
              </w:rPr>
              <w:t>214 007</w:t>
            </w:r>
          </w:p>
        </w:tc>
        <w:tc>
          <w:tcPr>
            <w:tcW w:w="1984" w:type="dxa"/>
            <w:tcBorders>
              <w:top w:val="nil"/>
              <w:left w:val="nil"/>
              <w:bottom w:val="single" w:sz="4" w:space="0" w:color="auto"/>
              <w:right w:val="single" w:sz="4" w:space="0" w:color="auto"/>
            </w:tcBorders>
            <w:shd w:val="clear" w:color="auto" w:fill="auto"/>
            <w:noWrap/>
            <w:vAlign w:val="center"/>
          </w:tcPr>
          <w:p w14:paraId="1A7A0BA3" w14:textId="77777777" w:rsidR="003D704D" w:rsidRPr="00A518D8" w:rsidRDefault="003D704D" w:rsidP="000F0347">
            <w:pPr>
              <w:jc w:val="center"/>
              <w:rPr>
                <w:b/>
                <w:bCs/>
              </w:rPr>
            </w:pPr>
          </w:p>
        </w:tc>
        <w:tc>
          <w:tcPr>
            <w:tcW w:w="2126" w:type="dxa"/>
            <w:tcBorders>
              <w:top w:val="nil"/>
              <w:left w:val="nil"/>
              <w:bottom w:val="single" w:sz="4" w:space="0" w:color="auto"/>
              <w:right w:val="single" w:sz="4" w:space="0" w:color="auto"/>
            </w:tcBorders>
            <w:shd w:val="clear" w:color="auto" w:fill="auto"/>
            <w:noWrap/>
            <w:vAlign w:val="center"/>
          </w:tcPr>
          <w:p w14:paraId="571D3E2F" w14:textId="77777777" w:rsidR="003D704D" w:rsidRPr="00A518D8" w:rsidRDefault="003D704D" w:rsidP="000F0347">
            <w:pPr>
              <w:jc w:val="center"/>
              <w:rPr>
                <w:b/>
                <w:bCs/>
              </w:rPr>
            </w:pPr>
            <w:r w:rsidRPr="00A518D8">
              <w:rPr>
                <w:b/>
                <w:bCs/>
              </w:rPr>
              <w:t>214 007</w:t>
            </w:r>
          </w:p>
        </w:tc>
      </w:tr>
      <w:tr w:rsidR="003D704D" w:rsidRPr="00A518D8" w14:paraId="08632F24" w14:textId="77777777" w:rsidTr="000F0347">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28197559" w14:textId="77777777" w:rsidR="003D704D" w:rsidRPr="00A518D8" w:rsidRDefault="003D704D" w:rsidP="000F0347">
            <w:r w:rsidRPr="00A518D8">
              <w:t>Ekonomiskā darbība</w:t>
            </w:r>
          </w:p>
        </w:tc>
        <w:tc>
          <w:tcPr>
            <w:tcW w:w="1985" w:type="dxa"/>
            <w:tcBorders>
              <w:top w:val="nil"/>
              <w:left w:val="nil"/>
              <w:bottom w:val="single" w:sz="4" w:space="0" w:color="auto"/>
              <w:right w:val="single" w:sz="4" w:space="0" w:color="auto"/>
            </w:tcBorders>
            <w:shd w:val="clear" w:color="auto" w:fill="auto"/>
            <w:vAlign w:val="center"/>
          </w:tcPr>
          <w:p w14:paraId="73B7A495" w14:textId="77777777" w:rsidR="003D704D" w:rsidRPr="00A518D8" w:rsidRDefault="003D704D" w:rsidP="000F0347">
            <w:pPr>
              <w:jc w:val="center"/>
              <w:rPr>
                <w:b/>
                <w:bCs/>
              </w:rPr>
            </w:pPr>
            <w:r w:rsidRPr="00A518D8">
              <w:rPr>
                <w:b/>
                <w:bCs/>
              </w:rPr>
              <w:t>6 744 255</w:t>
            </w:r>
          </w:p>
        </w:tc>
        <w:tc>
          <w:tcPr>
            <w:tcW w:w="1984" w:type="dxa"/>
            <w:tcBorders>
              <w:top w:val="nil"/>
              <w:left w:val="nil"/>
              <w:bottom w:val="single" w:sz="4" w:space="0" w:color="auto"/>
              <w:right w:val="single" w:sz="4" w:space="0" w:color="auto"/>
            </w:tcBorders>
            <w:shd w:val="clear" w:color="auto" w:fill="auto"/>
            <w:noWrap/>
            <w:vAlign w:val="center"/>
          </w:tcPr>
          <w:p w14:paraId="6731CC62" w14:textId="77777777" w:rsidR="003D704D" w:rsidRPr="00A518D8" w:rsidRDefault="003D704D" w:rsidP="000F0347">
            <w:pPr>
              <w:jc w:val="center"/>
              <w:rPr>
                <w:b/>
                <w:bCs/>
              </w:rPr>
            </w:pPr>
            <w:r w:rsidRPr="00A518D8">
              <w:rPr>
                <w:b/>
                <w:bCs/>
              </w:rPr>
              <w:t>-19 360</w:t>
            </w:r>
          </w:p>
        </w:tc>
        <w:tc>
          <w:tcPr>
            <w:tcW w:w="2126" w:type="dxa"/>
            <w:tcBorders>
              <w:top w:val="nil"/>
              <w:left w:val="nil"/>
              <w:bottom w:val="single" w:sz="4" w:space="0" w:color="auto"/>
              <w:right w:val="single" w:sz="4" w:space="0" w:color="auto"/>
            </w:tcBorders>
            <w:shd w:val="clear" w:color="auto" w:fill="auto"/>
            <w:noWrap/>
            <w:vAlign w:val="center"/>
          </w:tcPr>
          <w:p w14:paraId="7C7AA6F0" w14:textId="77777777" w:rsidR="003D704D" w:rsidRPr="00A518D8" w:rsidRDefault="003D704D" w:rsidP="000F0347">
            <w:pPr>
              <w:jc w:val="center"/>
              <w:rPr>
                <w:b/>
                <w:bCs/>
              </w:rPr>
            </w:pPr>
            <w:r w:rsidRPr="00A518D8">
              <w:rPr>
                <w:b/>
                <w:bCs/>
              </w:rPr>
              <w:t>6 724 895</w:t>
            </w:r>
          </w:p>
        </w:tc>
      </w:tr>
      <w:tr w:rsidR="003D704D" w:rsidRPr="00A518D8" w14:paraId="24D1920E" w14:textId="77777777" w:rsidTr="000F0347">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014258F" w14:textId="77777777" w:rsidR="003D704D" w:rsidRPr="00A518D8" w:rsidRDefault="003D704D" w:rsidP="000F0347">
            <w:r w:rsidRPr="00A518D8">
              <w:t>Vides aizsardzība</w:t>
            </w:r>
          </w:p>
        </w:tc>
        <w:tc>
          <w:tcPr>
            <w:tcW w:w="1985" w:type="dxa"/>
            <w:tcBorders>
              <w:top w:val="nil"/>
              <w:left w:val="nil"/>
              <w:bottom w:val="single" w:sz="4" w:space="0" w:color="auto"/>
              <w:right w:val="single" w:sz="4" w:space="0" w:color="auto"/>
            </w:tcBorders>
            <w:shd w:val="clear" w:color="auto" w:fill="auto"/>
            <w:vAlign w:val="center"/>
          </w:tcPr>
          <w:p w14:paraId="7FF1C29A" w14:textId="77777777" w:rsidR="003D704D" w:rsidRPr="00A518D8" w:rsidRDefault="003D704D" w:rsidP="000F0347">
            <w:pPr>
              <w:jc w:val="center"/>
              <w:rPr>
                <w:b/>
                <w:bCs/>
              </w:rPr>
            </w:pPr>
            <w:r w:rsidRPr="00A518D8">
              <w:rPr>
                <w:b/>
                <w:bCs/>
              </w:rPr>
              <w:t>155 079</w:t>
            </w:r>
          </w:p>
        </w:tc>
        <w:tc>
          <w:tcPr>
            <w:tcW w:w="1984" w:type="dxa"/>
            <w:tcBorders>
              <w:top w:val="nil"/>
              <w:left w:val="nil"/>
              <w:bottom w:val="single" w:sz="4" w:space="0" w:color="auto"/>
              <w:right w:val="single" w:sz="4" w:space="0" w:color="auto"/>
            </w:tcBorders>
            <w:shd w:val="clear" w:color="auto" w:fill="auto"/>
            <w:noWrap/>
            <w:vAlign w:val="center"/>
          </w:tcPr>
          <w:p w14:paraId="78C37E1C" w14:textId="77777777" w:rsidR="003D704D" w:rsidRPr="00A518D8" w:rsidRDefault="003D704D" w:rsidP="000F0347">
            <w:pPr>
              <w:jc w:val="center"/>
              <w:rPr>
                <w:b/>
                <w:bCs/>
              </w:rPr>
            </w:pPr>
          </w:p>
        </w:tc>
        <w:tc>
          <w:tcPr>
            <w:tcW w:w="2126" w:type="dxa"/>
            <w:tcBorders>
              <w:top w:val="nil"/>
              <w:left w:val="nil"/>
              <w:bottom w:val="single" w:sz="4" w:space="0" w:color="auto"/>
              <w:right w:val="single" w:sz="4" w:space="0" w:color="auto"/>
            </w:tcBorders>
            <w:shd w:val="clear" w:color="auto" w:fill="auto"/>
            <w:noWrap/>
            <w:vAlign w:val="center"/>
          </w:tcPr>
          <w:p w14:paraId="7EC9F539" w14:textId="77777777" w:rsidR="003D704D" w:rsidRPr="00A518D8" w:rsidRDefault="003D704D" w:rsidP="000F0347">
            <w:pPr>
              <w:jc w:val="center"/>
              <w:rPr>
                <w:b/>
                <w:bCs/>
              </w:rPr>
            </w:pPr>
            <w:r w:rsidRPr="00A518D8">
              <w:rPr>
                <w:b/>
                <w:bCs/>
              </w:rPr>
              <w:t>155 079</w:t>
            </w:r>
          </w:p>
        </w:tc>
      </w:tr>
      <w:tr w:rsidR="003D704D" w:rsidRPr="00A518D8" w14:paraId="4ED9DD8F" w14:textId="77777777" w:rsidTr="000F0347">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16DCF0CA" w14:textId="77777777" w:rsidR="003D704D" w:rsidRPr="00A518D8" w:rsidRDefault="003D704D" w:rsidP="000F0347">
            <w:r w:rsidRPr="00A518D8">
              <w:lastRenderedPageBreak/>
              <w:t>Teritoriju un mājokļu apsaimniekošana</w:t>
            </w:r>
          </w:p>
        </w:tc>
        <w:tc>
          <w:tcPr>
            <w:tcW w:w="1985" w:type="dxa"/>
            <w:tcBorders>
              <w:top w:val="nil"/>
              <w:left w:val="nil"/>
              <w:bottom w:val="single" w:sz="4" w:space="0" w:color="auto"/>
              <w:right w:val="single" w:sz="4" w:space="0" w:color="auto"/>
            </w:tcBorders>
            <w:shd w:val="clear" w:color="auto" w:fill="auto"/>
            <w:vAlign w:val="center"/>
          </w:tcPr>
          <w:p w14:paraId="350E36B9" w14:textId="77777777" w:rsidR="003D704D" w:rsidRPr="00A518D8" w:rsidRDefault="003D704D" w:rsidP="000F0347">
            <w:pPr>
              <w:jc w:val="center"/>
              <w:rPr>
                <w:b/>
                <w:bCs/>
              </w:rPr>
            </w:pPr>
            <w:r w:rsidRPr="00A518D8">
              <w:rPr>
                <w:b/>
                <w:bCs/>
              </w:rPr>
              <w:t>10 559 772</w:t>
            </w:r>
          </w:p>
        </w:tc>
        <w:tc>
          <w:tcPr>
            <w:tcW w:w="1984" w:type="dxa"/>
            <w:tcBorders>
              <w:top w:val="nil"/>
              <w:left w:val="nil"/>
              <w:bottom w:val="single" w:sz="4" w:space="0" w:color="auto"/>
              <w:right w:val="single" w:sz="4" w:space="0" w:color="auto"/>
            </w:tcBorders>
            <w:shd w:val="clear" w:color="auto" w:fill="auto"/>
            <w:noWrap/>
            <w:vAlign w:val="center"/>
          </w:tcPr>
          <w:p w14:paraId="7D5619AA" w14:textId="77777777" w:rsidR="003D704D" w:rsidRPr="00A518D8" w:rsidRDefault="003D704D" w:rsidP="000F0347">
            <w:pPr>
              <w:jc w:val="center"/>
              <w:rPr>
                <w:b/>
                <w:bCs/>
              </w:rPr>
            </w:pPr>
            <w:r w:rsidRPr="00A518D8">
              <w:rPr>
                <w:b/>
                <w:bCs/>
              </w:rPr>
              <w:t>-418 929</w:t>
            </w:r>
          </w:p>
        </w:tc>
        <w:tc>
          <w:tcPr>
            <w:tcW w:w="2126" w:type="dxa"/>
            <w:tcBorders>
              <w:top w:val="nil"/>
              <w:left w:val="nil"/>
              <w:bottom w:val="single" w:sz="4" w:space="0" w:color="auto"/>
              <w:right w:val="single" w:sz="4" w:space="0" w:color="auto"/>
            </w:tcBorders>
            <w:shd w:val="clear" w:color="auto" w:fill="auto"/>
            <w:noWrap/>
            <w:vAlign w:val="center"/>
          </w:tcPr>
          <w:p w14:paraId="6B239361" w14:textId="77777777" w:rsidR="003D704D" w:rsidRPr="00A518D8" w:rsidRDefault="003D704D" w:rsidP="000F0347">
            <w:pPr>
              <w:jc w:val="center"/>
              <w:rPr>
                <w:b/>
                <w:bCs/>
              </w:rPr>
            </w:pPr>
            <w:r w:rsidRPr="00A518D8">
              <w:rPr>
                <w:b/>
                <w:bCs/>
              </w:rPr>
              <w:t>10 140 843</w:t>
            </w:r>
          </w:p>
        </w:tc>
      </w:tr>
      <w:tr w:rsidR="003D704D" w:rsidRPr="00A518D8" w14:paraId="49778490" w14:textId="77777777" w:rsidTr="000F0347">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17159164" w14:textId="77777777" w:rsidR="003D704D" w:rsidRPr="00A518D8" w:rsidRDefault="003D704D" w:rsidP="000F0347">
            <w:r w:rsidRPr="00A518D8">
              <w:t>Veselība</w:t>
            </w:r>
          </w:p>
        </w:tc>
        <w:tc>
          <w:tcPr>
            <w:tcW w:w="1985" w:type="dxa"/>
            <w:tcBorders>
              <w:top w:val="nil"/>
              <w:left w:val="nil"/>
              <w:bottom w:val="single" w:sz="4" w:space="0" w:color="auto"/>
              <w:right w:val="single" w:sz="4" w:space="0" w:color="auto"/>
            </w:tcBorders>
            <w:shd w:val="clear" w:color="auto" w:fill="auto"/>
            <w:vAlign w:val="center"/>
          </w:tcPr>
          <w:p w14:paraId="31776605" w14:textId="77777777" w:rsidR="003D704D" w:rsidRPr="00A518D8" w:rsidRDefault="003D704D" w:rsidP="000F0347">
            <w:pPr>
              <w:jc w:val="center"/>
              <w:rPr>
                <w:b/>
                <w:bCs/>
              </w:rPr>
            </w:pPr>
            <w:r w:rsidRPr="00A518D8">
              <w:rPr>
                <w:b/>
                <w:bCs/>
              </w:rPr>
              <w:t>237 780</w:t>
            </w:r>
          </w:p>
        </w:tc>
        <w:tc>
          <w:tcPr>
            <w:tcW w:w="1984" w:type="dxa"/>
            <w:tcBorders>
              <w:top w:val="nil"/>
              <w:left w:val="nil"/>
              <w:bottom w:val="single" w:sz="4" w:space="0" w:color="auto"/>
              <w:right w:val="single" w:sz="4" w:space="0" w:color="auto"/>
            </w:tcBorders>
            <w:shd w:val="clear" w:color="auto" w:fill="auto"/>
            <w:noWrap/>
            <w:vAlign w:val="center"/>
          </w:tcPr>
          <w:p w14:paraId="4C91AC9A" w14:textId="77777777" w:rsidR="003D704D" w:rsidRPr="00A518D8" w:rsidRDefault="003D704D" w:rsidP="000F0347">
            <w:pPr>
              <w:jc w:val="center"/>
              <w:rPr>
                <w:b/>
                <w:bCs/>
              </w:rPr>
            </w:pPr>
            <w:r w:rsidRPr="00A518D8">
              <w:rPr>
                <w:b/>
                <w:bCs/>
              </w:rPr>
              <w:t>-27 478</w:t>
            </w:r>
          </w:p>
        </w:tc>
        <w:tc>
          <w:tcPr>
            <w:tcW w:w="2126" w:type="dxa"/>
            <w:tcBorders>
              <w:top w:val="nil"/>
              <w:left w:val="nil"/>
              <w:bottom w:val="single" w:sz="4" w:space="0" w:color="auto"/>
              <w:right w:val="single" w:sz="4" w:space="0" w:color="auto"/>
            </w:tcBorders>
            <w:shd w:val="clear" w:color="auto" w:fill="auto"/>
            <w:noWrap/>
            <w:vAlign w:val="center"/>
          </w:tcPr>
          <w:p w14:paraId="0B97612C" w14:textId="77777777" w:rsidR="003D704D" w:rsidRPr="00A518D8" w:rsidRDefault="003D704D" w:rsidP="000F0347">
            <w:pPr>
              <w:jc w:val="center"/>
              <w:rPr>
                <w:b/>
                <w:bCs/>
              </w:rPr>
            </w:pPr>
            <w:r w:rsidRPr="00A518D8">
              <w:rPr>
                <w:b/>
                <w:bCs/>
              </w:rPr>
              <w:t>210 302</w:t>
            </w:r>
          </w:p>
        </w:tc>
      </w:tr>
      <w:tr w:rsidR="003D704D" w:rsidRPr="00A518D8" w14:paraId="2AAA5B30" w14:textId="77777777" w:rsidTr="000F0347">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09256F45" w14:textId="77777777" w:rsidR="003D704D" w:rsidRPr="00A518D8" w:rsidRDefault="003D704D" w:rsidP="000F0347">
            <w:r w:rsidRPr="00A518D8">
              <w:t>Atpūta, kultūra un reliģija</w:t>
            </w:r>
          </w:p>
        </w:tc>
        <w:tc>
          <w:tcPr>
            <w:tcW w:w="1985" w:type="dxa"/>
            <w:tcBorders>
              <w:top w:val="nil"/>
              <w:left w:val="nil"/>
              <w:bottom w:val="single" w:sz="4" w:space="0" w:color="auto"/>
              <w:right w:val="single" w:sz="4" w:space="0" w:color="auto"/>
            </w:tcBorders>
            <w:shd w:val="clear" w:color="auto" w:fill="auto"/>
            <w:vAlign w:val="center"/>
          </w:tcPr>
          <w:p w14:paraId="7C2A4D34" w14:textId="77777777" w:rsidR="003D704D" w:rsidRPr="00A518D8" w:rsidRDefault="003D704D" w:rsidP="000F0347">
            <w:pPr>
              <w:jc w:val="center"/>
              <w:rPr>
                <w:b/>
                <w:bCs/>
              </w:rPr>
            </w:pPr>
            <w:r w:rsidRPr="00A518D8">
              <w:rPr>
                <w:b/>
                <w:bCs/>
              </w:rPr>
              <w:t>3 604 715</w:t>
            </w:r>
          </w:p>
        </w:tc>
        <w:tc>
          <w:tcPr>
            <w:tcW w:w="1984" w:type="dxa"/>
            <w:tcBorders>
              <w:top w:val="nil"/>
              <w:left w:val="nil"/>
              <w:bottom w:val="single" w:sz="4" w:space="0" w:color="auto"/>
              <w:right w:val="single" w:sz="4" w:space="0" w:color="auto"/>
            </w:tcBorders>
            <w:shd w:val="clear" w:color="auto" w:fill="auto"/>
            <w:noWrap/>
            <w:vAlign w:val="center"/>
          </w:tcPr>
          <w:p w14:paraId="7DE0CB5C" w14:textId="77777777" w:rsidR="003D704D" w:rsidRPr="00A518D8" w:rsidRDefault="003D704D" w:rsidP="000F0347">
            <w:pPr>
              <w:jc w:val="center"/>
              <w:rPr>
                <w:b/>
                <w:bCs/>
              </w:rPr>
            </w:pPr>
            <w:r w:rsidRPr="00A518D8">
              <w:rPr>
                <w:b/>
                <w:bCs/>
              </w:rPr>
              <w:t>82 827</w:t>
            </w:r>
          </w:p>
        </w:tc>
        <w:tc>
          <w:tcPr>
            <w:tcW w:w="2126" w:type="dxa"/>
            <w:tcBorders>
              <w:top w:val="nil"/>
              <w:left w:val="nil"/>
              <w:bottom w:val="single" w:sz="4" w:space="0" w:color="auto"/>
              <w:right w:val="single" w:sz="4" w:space="0" w:color="auto"/>
            </w:tcBorders>
            <w:shd w:val="clear" w:color="auto" w:fill="auto"/>
            <w:noWrap/>
            <w:vAlign w:val="center"/>
          </w:tcPr>
          <w:p w14:paraId="33E671D9" w14:textId="77777777" w:rsidR="003D704D" w:rsidRPr="00A518D8" w:rsidRDefault="003D704D" w:rsidP="000F0347">
            <w:pPr>
              <w:jc w:val="center"/>
              <w:rPr>
                <w:b/>
                <w:bCs/>
              </w:rPr>
            </w:pPr>
            <w:r w:rsidRPr="00A518D8">
              <w:rPr>
                <w:b/>
                <w:bCs/>
              </w:rPr>
              <w:t>3 687 542</w:t>
            </w:r>
          </w:p>
        </w:tc>
      </w:tr>
      <w:tr w:rsidR="003D704D" w:rsidRPr="00A518D8" w14:paraId="273A73D3" w14:textId="77777777" w:rsidTr="000F0347">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479139B" w14:textId="77777777" w:rsidR="003D704D" w:rsidRPr="00A518D8" w:rsidRDefault="003D704D" w:rsidP="000F0347">
            <w:r w:rsidRPr="00A518D8">
              <w:t>Izglītība</w:t>
            </w:r>
          </w:p>
        </w:tc>
        <w:tc>
          <w:tcPr>
            <w:tcW w:w="1985" w:type="dxa"/>
            <w:tcBorders>
              <w:top w:val="nil"/>
              <w:left w:val="nil"/>
              <w:bottom w:val="single" w:sz="4" w:space="0" w:color="auto"/>
              <w:right w:val="single" w:sz="4" w:space="0" w:color="auto"/>
            </w:tcBorders>
            <w:shd w:val="clear" w:color="auto" w:fill="auto"/>
            <w:vAlign w:val="center"/>
          </w:tcPr>
          <w:p w14:paraId="13F212FA" w14:textId="77777777" w:rsidR="003D704D" w:rsidRPr="00A518D8" w:rsidRDefault="003D704D" w:rsidP="000F0347">
            <w:pPr>
              <w:jc w:val="center"/>
              <w:rPr>
                <w:b/>
                <w:bCs/>
              </w:rPr>
            </w:pPr>
            <w:r w:rsidRPr="00A518D8">
              <w:rPr>
                <w:b/>
                <w:bCs/>
              </w:rPr>
              <w:t>15 833 991</w:t>
            </w:r>
          </w:p>
        </w:tc>
        <w:tc>
          <w:tcPr>
            <w:tcW w:w="1984" w:type="dxa"/>
            <w:tcBorders>
              <w:top w:val="nil"/>
              <w:left w:val="nil"/>
              <w:bottom w:val="single" w:sz="4" w:space="0" w:color="auto"/>
              <w:right w:val="single" w:sz="4" w:space="0" w:color="auto"/>
            </w:tcBorders>
            <w:shd w:val="clear" w:color="auto" w:fill="auto"/>
            <w:noWrap/>
            <w:vAlign w:val="center"/>
          </w:tcPr>
          <w:p w14:paraId="48CEC95A" w14:textId="77777777" w:rsidR="003D704D" w:rsidRPr="00A518D8" w:rsidRDefault="003D704D" w:rsidP="000F0347">
            <w:pPr>
              <w:jc w:val="center"/>
              <w:rPr>
                <w:b/>
                <w:bCs/>
              </w:rPr>
            </w:pPr>
            <w:r w:rsidRPr="00A518D8">
              <w:rPr>
                <w:b/>
                <w:bCs/>
              </w:rPr>
              <w:t>2 173 325</w:t>
            </w:r>
          </w:p>
        </w:tc>
        <w:tc>
          <w:tcPr>
            <w:tcW w:w="2126" w:type="dxa"/>
            <w:tcBorders>
              <w:top w:val="nil"/>
              <w:left w:val="nil"/>
              <w:bottom w:val="single" w:sz="4" w:space="0" w:color="auto"/>
              <w:right w:val="single" w:sz="4" w:space="0" w:color="auto"/>
            </w:tcBorders>
            <w:shd w:val="clear" w:color="auto" w:fill="auto"/>
            <w:noWrap/>
            <w:vAlign w:val="center"/>
          </w:tcPr>
          <w:p w14:paraId="400F54F1" w14:textId="77777777" w:rsidR="003D704D" w:rsidRPr="00A518D8" w:rsidRDefault="003D704D" w:rsidP="000F0347">
            <w:pPr>
              <w:jc w:val="center"/>
              <w:rPr>
                <w:b/>
                <w:bCs/>
              </w:rPr>
            </w:pPr>
            <w:r w:rsidRPr="00A518D8">
              <w:rPr>
                <w:b/>
                <w:bCs/>
              </w:rPr>
              <w:t>18 007 316</w:t>
            </w:r>
          </w:p>
        </w:tc>
      </w:tr>
      <w:tr w:rsidR="003D704D" w:rsidRPr="00A518D8" w14:paraId="52BD3B08" w14:textId="77777777" w:rsidTr="000F0347">
        <w:trPr>
          <w:trHeight w:val="542"/>
        </w:trPr>
        <w:tc>
          <w:tcPr>
            <w:tcW w:w="2972" w:type="dxa"/>
            <w:tcBorders>
              <w:top w:val="nil"/>
              <w:left w:val="single" w:sz="4" w:space="0" w:color="auto"/>
              <w:bottom w:val="single" w:sz="4" w:space="0" w:color="auto"/>
              <w:right w:val="single" w:sz="4" w:space="0" w:color="auto"/>
            </w:tcBorders>
            <w:shd w:val="clear" w:color="auto" w:fill="auto"/>
            <w:vAlign w:val="center"/>
          </w:tcPr>
          <w:p w14:paraId="087A2A11" w14:textId="77777777" w:rsidR="003D704D" w:rsidRPr="00A518D8" w:rsidRDefault="003D704D" w:rsidP="000F0347">
            <w:r w:rsidRPr="00A518D8">
              <w:t>Sociālā aizsardzība</w:t>
            </w:r>
          </w:p>
        </w:tc>
        <w:tc>
          <w:tcPr>
            <w:tcW w:w="1985" w:type="dxa"/>
            <w:tcBorders>
              <w:top w:val="nil"/>
              <w:left w:val="nil"/>
              <w:bottom w:val="single" w:sz="4" w:space="0" w:color="auto"/>
              <w:right w:val="single" w:sz="4" w:space="0" w:color="auto"/>
            </w:tcBorders>
            <w:shd w:val="clear" w:color="auto" w:fill="auto"/>
            <w:vAlign w:val="center"/>
          </w:tcPr>
          <w:p w14:paraId="51AC7B6F" w14:textId="77777777" w:rsidR="003D704D" w:rsidRPr="00A518D8" w:rsidRDefault="003D704D" w:rsidP="000F0347">
            <w:pPr>
              <w:jc w:val="center"/>
              <w:rPr>
                <w:b/>
                <w:bCs/>
              </w:rPr>
            </w:pPr>
            <w:r w:rsidRPr="00A518D8">
              <w:rPr>
                <w:b/>
                <w:bCs/>
              </w:rPr>
              <w:t>4 830 547</w:t>
            </w:r>
          </w:p>
        </w:tc>
        <w:tc>
          <w:tcPr>
            <w:tcW w:w="1984" w:type="dxa"/>
            <w:tcBorders>
              <w:top w:val="nil"/>
              <w:left w:val="nil"/>
              <w:bottom w:val="single" w:sz="4" w:space="0" w:color="auto"/>
              <w:right w:val="single" w:sz="4" w:space="0" w:color="auto"/>
            </w:tcBorders>
            <w:shd w:val="clear" w:color="auto" w:fill="auto"/>
            <w:noWrap/>
            <w:vAlign w:val="center"/>
          </w:tcPr>
          <w:p w14:paraId="61082012" w14:textId="77777777" w:rsidR="003D704D" w:rsidRPr="00A518D8" w:rsidRDefault="003D704D" w:rsidP="000F0347">
            <w:pPr>
              <w:jc w:val="center"/>
              <w:rPr>
                <w:b/>
                <w:bCs/>
              </w:rPr>
            </w:pPr>
            <w:r w:rsidRPr="00A518D8">
              <w:rPr>
                <w:b/>
                <w:bCs/>
              </w:rPr>
              <w:t>476 954</w:t>
            </w:r>
          </w:p>
        </w:tc>
        <w:tc>
          <w:tcPr>
            <w:tcW w:w="2126" w:type="dxa"/>
            <w:tcBorders>
              <w:top w:val="nil"/>
              <w:left w:val="nil"/>
              <w:bottom w:val="single" w:sz="4" w:space="0" w:color="auto"/>
              <w:right w:val="single" w:sz="4" w:space="0" w:color="auto"/>
            </w:tcBorders>
            <w:shd w:val="clear" w:color="auto" w:fill="auto"/>
            <w:noWrap/>
            <w:vAlign w:val="center"/>
          </w:tcPr>
          <w:p w14:paraId="0FC34F13" w14:textId="77777777" w:rsidR="003D704D" w:rsidRPr="00A518D8" w:rsidRDefault="003D704D" w:rsidP="000F0347">
            <w:pPr>
              <w:jc w:val="center"/>
              <w:rPr>
                <w:b/>
                <w:bCs/>
              </w:rPr>
            </w:pPr>
            <w:r w:rsidRPr="00A518D8">
              <w:rPr>
                <w:b/>
                <w:bCs/>
              </w:rPr>
              <w:t>5 307 501</w:t>
            </w:r>
          </w:p>
        </w:tc>
      </w:tr>
      <w:tr w:rsidR="003D704D" w:rsidRPr="00A518D8" w14:paraId="3EDDB53B" w14:textId="77777777" w:rsidTr="000F0347">
        <w:trPr>
          <w:trHeight w:val="363"/>
        </w:trPr>
        <w:tc>
          <w:tcPr>
            <w:tcW w:w="2972" w:type="dxa"/>
            <w:tcBorders>
              <w:top w:val="nil"/>
              <w:left w:val="single" w:sz="4" w:space="0" w:color="auto"/>
              <w:bottom w:val="single" w:sz="4" w:space="0" w:color="auto"/>
              <w:right w:val="single" w:sz="4" w:space="0" w:color="auto"/>
            </w:tcBorders>
            <w:shd w:val="clear" w:color="auto" w:fill="auto"/>
            <w:vAlign w:val="center"/>
          </w:tcPr>
          <w:p w14:paraId="408E8569" w14:textId="77777777" w:rsidR="003D704D" w:rsidRPr="00A518D8" w:rsidRDefault="003D704D" w:rsidP="000F0347">
            <w:pPr>
              <w:rPr>
                <w:b/>
                <w:bCs/>
              </w:rPr>
            </w:pPr>
            <w:r w:rsidRPr="00A518D8">
              <w:rPr>
                <w:b/>
                <w:bCs/>
              </w:rPr>
              <w:t>KOPĀ</w:t>
            </w:r>
          </w:p>
        </w:tc>
        <w:tc>
          <w:tcPr>
            <w:tcW w:w="1985" w:type="dxa"/>
            <w:tcBorders>
              <w:top w:val="nil"/>
              <w:left w:val="nil"/>
              <w:bottom w:val="single" w:sz="4" w:space="0" w:color="auto"/>
              <w:right w:val="single" w:sz="4" w:space="0" w:color="auto"/>
            </w:tcBorders>
            <w:shd w:val="clear" w:color="auto" w:fill="auto"/>
            <w:vAlign w:val="center"/>
          </w:tcPr>
          <w:p w14:paraId="36A0EF60" w14:textId="77777777" w:rsidR="003D704D" w:rsidRPr="00A518D8" w:rsidRDefault="003D704D" w:rsidP="000F0347">
            <w:pPr>
              <w:jc w:val="center"/>
              <w:rPr>
                <w:b/>
                <w:bCs/>
              </w:rPr>
            </w:pPr>
            <w:r w:rsidRPr="00A518D8">
              <w:rPr>
                <w:b/>
                <w:bCs/>
              </w:rPr>
              <w:t>44 764 589</w:t>
            </w:r>
          </w:p>
        </w:tc>
        <w:tc>
          <w:tcPr>
            <w:tcW w:w="1984" w:type="dxa"/>
            <w:tcBorders>
              <w:top w:val="nil"/>
              <w:left w:val="nil"/>
              <w:bottom w:val="single" w:sz="4" w:space="0" w:color="auto"/>
              <w:right w:val="single" w:sz="4" w:space="0" w:color="auto"/>
            </w:tcBorders>
            <w:shd w:val="clear" w:color="auto" w:fill="auto"/>
            <w:noWrap/>
            <w:vAlign w:val="center"/>
          </w:tcPr>
          <w:p w14:paraId="570C14BC" w14:textId="77777777" w:rsidR="003D704D" w:rsidRPr="00A518D8" w:rsidRDefault="003D704D" w:rsidP="000F0347">
            <w:pPr>
              <w:jc w:val="center"/>
              <w:rPr>
                <w:b/>
                <w:bCs/>
              </w:rPr>
            </w:pPr>
            <w:r w:rsidRPr="00A518D8">
              <w:rPr>
                <w:b/>
                <w:bCs/>
              </w:rPr>
              <w:t>2 280 746</w:t>
            </w:r>
          </w:p>
        </w:tc>
        <w:tc>
          <w:tcPr>
            <w:tcW w:w="2126" w:type="dxa"/>
            <w:tcBorders>
              <w:top w:val="nil"/>
              <w:left w:val="nil"/>
              <w:bottom w:val="single" w:sz="4" w:space="0" w:color="auto"/>
              <w:right w:val="single" w:sz="4" w:space="0" w:color="auto"/>
            </w:tcBorders>
            <w:shd w:val="clear" w:color="auto" w:fill="auto"/>
            <w:noWrap/>
            <w:vAlign w:val="center"/>
          </w:tcPr>
          <w:p w14:paraId="0584487E" w14:textId="77777777" w:rsidR="003D704D" w:rsidRPr="00A518D8" w:rsidRDefault="003D704D" w:rsidP="000F0347">
            <w:pPr>
              <w:jc w:val="center"/>
              <w:rPr>
                <w:b/>
                <w:bCs/>
              </w:rPr>
            </w:pPr>
            <w:r w:rsidRPr="00A518D8">
              <w:rPr>
                <w:b/>
                <w:bCs/>
              </w:rPr>
              <w:t>47 045 335</w:t>
            </w:r>
          </w:p>
        </w:tc>
      </w:tr>
    </w:tbl>
    <w:p w14:paraId="5A7E7FC2" w14:textId="77777777" w:rsidR="003D704D" w:rsidRPr="00A518D8" w:rsidRDefault="003D704D" w:rsidP="003D704D">
      <w:pPr>
        <w:spacing w:line="276" w:lineRule="auto"/>
        <w:ind w:firstLine="709"/>
        <w:rPr>
          <w:rFonts w:eastAsia="Calibri"/>
          <w:lang w:eastAsia="en-US"/>
        </w:rPr>
      </w:pPr>
    </w:p>
    <w:p w14:paraId="41F821D3" w14:textId="77777777" w:rsidR="003D704D" w:rsidRPr="00A518D8" w:rsidRDefault="003D704D" w:rsidP="00A518D8">
      <w:pPr>
        <w:spacing w:line="360" w:lineRule="auto"/>
        <w:ind w:firstLine="567"/>
        <w:jc w:val="both"/>
        <w:rPr>
          <w:rFonts w:eastAsia="Calibri"/>
          <w:lang w:eastAsia="en-US"/>
        </w:rPr>
      </w:pPr>
      <w:r w:rsidRPr="00A518D8">
        <w:rPr>
          <w:rFonts w:eastAsia="Calibri"/>
          <w:lang w:eastAsia="en-US"/>
        </w:rPr>
        <w:t xml:space="preserve">Ņemot vērā Gulbenes novada pašvaldības budžeta 2022.gadam plānošanu, transporta pakalpojumu un transportlīdzekļu remontdarbi iekļauti Īpašumu pārraudzības nodaļā, ar budžeta grozījumiem izdevumi šiem mērķiem tiek precizēti pa struktūrvienībām, iestādēm pēc fakta (samazinot Īpašumu pārraudzības plānotos izdevumus un palielinot attiecīgās iestādes/struktūrvienības izdevumus pēc fakta). </w:t>
      </w:r>
    </w:p>
    <w:p w14:paraId="67366827" w14:textId="77777777" w:rsidR="003D704D" w:rsidRDefault="003D704D" w:rsidP="00A518D8">
      <w:pPr>
        <w:spacing w:after="200" w:line="360" w:lineRule="auto"/>
        <w:ind w:firstLine="567"/>
        <w:jc w:val="both"/>
      </w:pPr>
      <w:bookmarkStart w:id="69" w:name="_Hlk95203343"/>
      <w:r>
        <w:t>P</w:t>
      </w:r>
      <w:r w:rsidRPr="004810A8">
        <w:t xml:space="preserve">amatojoties uz normatīvā akta </w:t>
      </w:r>
      <w:bookmarkEnd w:id="69"/>
      <w:r w:rsidRPr="004810A8">
        <w:t>“Ukrainas civiliedzīvotāju atbalsta likums” palielināts izdevumu apjoms Ukrainas civiliedzīvotāju uzturēšanās izmaksām un pabalstiem</w:t>
      </w:r>
      <w:r>
        <w:t xml:space="preserve">, kā arī palielināti izdevumi darba samaksai pedagoģiskajam personālam gan vispārējās izglītības iestādēs, gan arī profesionālās ievirzes izglītības iestādēs. </w:t>
      </w:r>
    </w:p>
    <w:p w14:paraId="2D468B77" w14:textId="77777777" w:rsidR="003D704D" w:rsidRPr="00404453" w:rsidRDefault="003D704D" w:rsidP="003D704D">
      <w:pPr>
        <w:spacing w:line="276" w:lineRule="auto"/>
        <w:rPr>
          <w:rFonts w:eastAsia="Calibri"/>
          <w:lang w:eastAsia="en-US"/>
        </w:rPr>
      </w:pPr>
    </w:p>
    <w:p w14:paraId="06613245" w14:textId="77777777" w:rsidR="00A518D8" w:rsidRDefault="003D704D" w:rsidP="003D704D">
      <w:pPr>
        <w:spacing w:line="360" w:lineRule="auto"/>
      </w:pPr>
      <w:r w:rsidRPr="004B5C45">
        <w:t>Gulbenes novada domes priekšsēdētāj</w:t>
      </w:r>
      <w:r>
        <w:t>s</w:t>
      </w:r>
      <w:r w:rsidRPr="004B5C45">
        <w:tab/>
      </w:r>
      <w:r w:rsidRPr="004B5C45">
        <w:tab/>
      </w:r>
      <w:r w:rsidRPr="004B5C45">
        <w:tab/>
      </w:r>
      <w:r w:rsidRPr="004B5C45">
        <w:tab/>
      </w:r>
      <w:proofErr w:type="spellStart"/>
      <w:r>
        <w:t>A.Caunītis</w:t>
      </w:r>
      <w:proofErr w:type="spellEnd"/>
    </w:p>
    <w:p w14:paraId="59D232F8" w14:textId="77777777" w:rsidR="00A518D8" w:rsidRDefault="00A518D8">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rsidRPr="004B1250" w14:paraId="6B98BD4E" w14:textId="77777777" w:rsidTr="00A518D8">
        <w:tc>
          <w:tcPr>
            <w:tcW w:w="9354" w:type="dxa"/>
          </w:tcPr>
          <w:p w14:paraId="6FFA2CE2" w14:textId="77777777" w:rsidR="003D704D" w:rsidRPr="004B1250" w:rsidRDefault="003D704D" w:rsidP="000F0347">
            <w:pPr>
              <w:jc w:val="center"/>
            </w:pPr>
            <w:r w:rsidRPr="004B1250">
              <w:rPr>
                <w:noProof/>
              </w:rPr>
              <w:lastRenderedPageBreak/>
              <w:drawing>
                <wp:inline distT="0" distB="0" distL="0" distR="0" wp14:anchorId="6BA2278A" wp14:editId="46D3BE36">
                  <wp:extent cx="619125" cy="685800"/>
                  <wp:effectExtent l="0" t="0" r="9525"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rsidRPr="004B1250" w14:paraId="5BC37681" w14:textId="77777777" w:rsidTr="00A518D8">
        <w:tc>
          <w:tcPr>
            <w:tcW w:w="9354" w:type="dxa"/>
          </w:tcPr>
          <w:p w14:paraId="5DA3460E" w14:textId="77777777" w:rsidR="003D704D" w:rsidRPr="004B1250" w:rsidRDefault="003D704D" w:rsidP="000F0347">
            <w:pPr>
              <w:jc w:val="center"/>
            </w:pPr>
            <w:r w:rsidRPr="004B1250">
              <w:rPr>
                <w:b/>
                <w:bCs/>
                <w:sz w:val="28"/>
                <w:szCs w:val="28"/>
              </w:rPr>
              <w:t>GULBENES NOVADA PAŠVALDĪBA</w:t>
            </w:r>
          </w:p>
        </w:tc>
      </w:tr>
      <w:tr w:rsidR="003D704D" w:rsidRPr="004B1250" w14:paraId="21D4C078" w14:textId="77777777" w:rsidTr="00A518D8">
        <w:tc>
          <w:tcPr>
            <w:tcW w:w="9354" w:type="dxa"/>
          </w:tcPr>
          <w:p w14:paraId="74A61085" w14:textId="77777777" w:rsidR="003D704D" w:rsidRPr="004B1250" w:rsidRDefault="003D704D" w:rsidP="000F0347">
            <w:pPr>
              <w:jc w:val="center"/>
            </w:pPr>
            <w:r w:rsidRPr="004B1250">
              <w:t>Reģ.Nr.90009116327</w:t>
            </w:r>
          </w:p>
        </w:tc>
      </w:tr>
      <w:tr w:rsidR="003D704D" w:rsidRPr="004B1250" w14:paraId="67EAF553" w14:textId="77777777" w:rsidTr="00A518D8">
        <w:tc>
          <w:tcPr>
            <w:tcW w:w="9354" w:type="dxa"/>
          </w:tcPr>
          <w:p w14:paraId="79E882B3" w14:textId="77777777" w:rsidR="003D704D" w:rsidRPr="004B1250" w:rsidRDefault="003D704D" w:rsidP="000F0347">
            <w:pPr>
              <w:jc w:val="center"/>
            </w:pPr>
            <w:r w:rsidRPr="004B1250">
              <w:t>Ābeļu iela 2, Gulbene, Gulbenes nov., LV-4401</w:t>
            </w:r>
          </w:p>
        </w:tc>
      </w:tr>
      <w:tr w:rsidR="003D704D" w:rsidRPr="004B1250" w14:paraId="126D8C14" w14:textId="77777777" w:rsidTr="00A518D8">
        <w:tc>
          <w:tcPr>
            <w:tcW w:w="9354" w:type="dxa"/>
          </w:tcPr>
          <w:p w14:paraId="3BD26B5C" w14:textId="77777777" w:rsidR="003D704D" w:rsidRPr="004B1250" w:rsidRDefault="003D704D" w:rsidP="000F0347">
            <w:pPr>
              <w:jc w:val="center"/>
            </w:pPr>
            <w:r w:rsidRPr="004B1250">
              <w:t>Tālrunis 64497710, mob.26595362, e-pasts; dome@gulbene.lv, www.gulbene.lv</w:t>
            </w:r>
          </w:p>
        </w:tc>
      </w:tr>
    </w:tbl>
    <w:p w14:paraId="0FA3A513" w14:textId="77777777" w:rsidR="003D704D" w:rsidRPr="007806D9" w:rsidRDefault="003D704D" w:rsidP="003D704D">
      <w:pPr>
        <w:rPr>
          <w:sz w:val="2"/>
          <w:szCs w:val="2"/>
        </w:rPr>
      </w:pPr>
    </w:p>
    <w:p w14:paraId="14007A29" w14:textId="77777777" w:rsidR="003D704D" w:rsidRPr="006E1C9F" w:rsidRDefault="003D704D" w:rsidP="003D704D">
      <w:pPr>
        <w:pStyle w:val="Bezatstarpm"/>
        <w:jc w:val="center"/>
        <w:rPr>
          <w:rFonts w:ascii="Times New Roman" w:hAnsi="Times New Roman"/>
          <w:b/>
          <w:bCs/>
          <w:sz w:val="24"/>
          <w:szCs w:val="24"/>
        </w:rPr>
      </w:pPr>
      <w:r w:rsidRPr="006E1C9F">
        <w:rPr>
          <w:rFonts w:ascii="Times New Roman" w:hAnsi="Times New Roman"/>
          <w:b/>
          <w:bCs/>
          <w:sz w:val="24"/>
          <w:szCs w:val="24"/>
        </w:rPr>
        <w:t>GULBENES NOVADA DOMES LĒMUMS</w:t>
      </w:r>
    </w:p>
    <w:p w14:paraId="715B2978" w14:textId="77777777" w:rsidR="003D704D" w:rsidRPr="006E1C9F" w:rsidRDefault="003D704D" w:rsidP="003D704D">
      <w:pPr>
        <w:pStyle w:val="Bezatstarpm"/>
        <w:jc w:val="center"/>
        <w:rPr>
          <w:rFonts w:ascii="Times New Roman" w:hAnsi="Times New Roman"/>
          <w:sz w:val="24"/>
          <w:szCs w:val="24"/>
        </w:rPr>
      </w:pPr>
      <w:r w:rsidRPr="006E1C9F">
        <w:rPr>
          <w:rFonts w:ascii="Times New Roman" w:hAnsi="Times New Roman"/>
          <w:sz w:val="24"/>
          <w:szCs w:val="24"/>
        </w:rPr>
        <w:t>Gulbenē</w:t>
      </w:r>
    </w:p>
    <w:p w14:paraId="5152D1BC" w14:textId="77777777" w:rsidR="003D704D" w:rsidRPr="006E1C9F" w:rsidRDefault="003D704D" w:rsidP="003D704D">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D704D" w:rsidRPr="006E1C9F" w14:paraId="4A30DAC2" w14:textId="77777777" w:rsidTr="000F0347">
        <w:tc>
          <w:tcPr>
            <w:tcW w:w="4729" w:type="dxa"/>
          </w:tcPr>
          <w:p w14:paraId="7144FDEC" w14:textId="77777777" w:rsidR="003D704D" w:rsidRPr="006E1C9F" w:rsidRDefault="003D704D" w:rsidP="000F0347">
            <w:pPr>
              <w:rPr>
                <w:b/>
                <w:bCs/>
              </w:rPr>
            </w:pPr>
            <w:r w:rsidRPr="006E1C9F">
              <w:rPr>
                <w:b/>
                <w:bCs/>
              </w:rPr>
              <w:t>2022.gada 29.septembrī</w:t>
            </w:r>
          </w:p>
        </w:tc>
        <w:tc>
          <w:tcPr>
            <w:tcW w:w="4729" w:type="dxa"/>
          </w:tcPr>
          <w:p w14:paraId="7ECE44C3" w14:textId="77777777" w:rsidR="003D704D" w:rsidRPr="006E1C9F" w:rsidRDefault="003D704D" w:rsidP="000F0347">
            <w:pPr>
              <w:rPr>
                <w:b/>
                <w:bCs/>
              </w:rPr>
            </w:pPr>
            <w:r w:rsidRPr="006E1C9F">
              <w:rPr>
                <w:b/>
                <w:bCs/>
              </w:rPr>
              <w:t xml:space="preserve">                             Nr. GND/2022/</w:t>
            </w:r>
            <w:r>
              <w:rPr>
                <w:b/>
                <w:bCs/>
              </w:rPr>
              <w:t>932</w:t>
            </w:r>
          </w:p>
        </w:tc>
      </w:tr>
      <w:tr w:rsidR="003D704D" w:rsidRPr="006E1C9F" w14:paraId="2FED6D3B" w14:textId="77777777" w:rsidTr="000F0347">
        <w:tc>
          <w:tcPr>
            <w:tcW w:w="4729" w:type="dxa"/>
          </w:tcPr>
          <w:p w14:paraId="4F45304C" w14:textId="77777777" w:rsidR="003D704D" w:rsidRPr="006E1C9F" w:rsidRDefault="003D704D" w:rsidP="000F0347"/>
        </w:tc>
        <w:tc>
          <w:tcPr>
            <w:tcW w:w="4729" w:type="dxa"/>
          </w:tcPr>
          <w:p w14:paraId="2C5ABC10" w14:textId="77777777" w:rsidR="003D704D" w:rsidRPr="006E1C9F" w:rsidRDefault="003D704D" w:rsidP="000F0347">
            <w:pPr>
              <w:rPr>
                <w:b/>
                <w:bCs/>
              </w:rPr>
            </w:pPr>
            <w:r w:rsidRPr="006E1C9F">
              <w:rPr>
                <w:b/>
                <w:bCs/>
              </w:rPr>
              <w:t xml:space="preserve">                             (protokols Nr.</w:t>
            </w:r>
            <w:r w:rsidRPr="006E1C9F">
              <w:rPr>
                <w:b/>
                <w:bCs/>
              </w:rPr>
              <w:softHyphen/>
            </w:r>
            <w:r w:rsidRPr="006E1C9F">
              <w:rPr>
                <w:b/>
                <w:bCs/>
              </w:rPr>
              <w:softHyphen/>
            </w:r>
            <w:r w:rsidRPr="006E1C9F">
              <w:rPr>
                <w:b/>
                <w:bCs/>
              </w:rPr>
              <w:softHyphen/>
            </w:r>
            <w:r>
              <w:rPr>
                <w:b/>
                <w:bCs/>
              </w:rPr>
              <w:t xml:space="preserve"> 19</w:t>
            </w:r>
            <w:r w:rsidRPr="006E1C9F">
              <w:rPr>
                <w:b/>
                <w:bCs/>
              </w:rPr>
              <w:t xml:space="preserve">;  </w:t>
            </w:r>
            <w:r>
              <w:rPr>
                <w:b/>
                <w:bCs/>
              </w:rPr>
              <w:t>101</w:t>
            </w:r>
            <w:r w:rsidRPr="006E1C9F">
              <w:rPr>
                <w:b/>
                <w:bCs/>
              </w:rPr>
              <w:t>.p.)</w:t>
            </w:r>
          </w:p>
        </w:tc>
      </w:tr>
    </w:tbl>
    <w:p w14:paraId="42844BD9" w14:textId="77777777" w:rsidR="003D704D" w:rsidRPr="006E1C9F" w:rsidRDefault="003D704D" w:rsidP="003D704D">
      <w:pPr>
        <w:keepNext/>
        <w:jc w:val="center"/>
        <w:outlineLvl w:val="0"/>
      </w:pPr>
    </w:p>
    <w:p w14:paraId="685E8E62" w14:textId="77777777" w:rsidR="003D704D" w:rsidRPr="006E1C9F" w:rsidRDefault="003D704D" w:rsidP="003D704D">
      <w:pPr>
        <w:keepNext/>
        <w:jc w:val="center"/>
        <w:outlineLvl w:val="0"/>
        <w:rPr>
          <w:b/>
          <w:bCs/>
          <w:lang w:eastAsia="zh-CN"/>
        </w:rPr>
      </w:pPr>
      <w:r w:rsidRPr="006E1C9F">
        <w:rPr>
          <w:b/>
          <w:bCs/>
        </w:rPr>
        <w:t xml:space="preserve">Par </w:t>
      </w:r>
      <w:r w:rsidRPr="00BB6B69">
        <w:rPr>
          <w:b/>
          <w:bCs/>
        </w:rPr>
        <w:t xml:space="preserve">Gulbenes novada domes 2022.gada </w:t>
      </w:r>
      <w:r>
        <w:rPr>
          <w:b/>
          <w:bCs/>
        </w:rPr>
        <w:t>29</w:t>
      </w:r>
      <w:r w:rsidRPr="00BB6B69">
        <w:rPr>
          <w:b/>
          <w:bCs/>
        </w:rPr>
        <w:t>.</w:t>
      </w:r>
      <w:r>
        <w:rPr>
          <w:b/>
          <w:bCs/>
        </w:rPr>
        <w:t>septembra</w:t>
      </w:r>
      <w:r w:rsidRPr="00BB6B69">
        <w:rPr>
          <w:b/>
          <w:bCs/>
        </w:rPr>
        <w:t xml:space="preserve"> saistošo noteikumu Nr.</w:t>
      </w:r>
      <w:r>
        <w:rPr>
          <w:b/>
          <w:bCs/>
        </w:rPr>
        <w:t xml:space="preserve">20 </w:t>
      </w:r>
      <w:r w:rsidRPr="006E1C9F">
        <w:rPr>
          <w:b/>
          <w:bCs/>
        </w:rPr>
        <w:t>“</w:t>
      </w:r>
      <w:r w:rsidRPr="00BB6B69">
        <w:rPr>
          <w:b/>
          <w:bCs/>
        </w:rPr>
        <w:t>Grozījumi Gulbenes novada domes 2022.gada 31.marta saistošajos noteikumos Nr.4 “Gulbenes novada pašvaldības aģentūras “Gulbenes tūrisma un kultūrvēsturiskā mantojuma centrs” maksas pakalpojumu cenrādis”</w:t>
      </w:r>
      <w:r w:rsidRPr="006E1C9F">
        <w:rPr>
          <w:b/>
          <w:bCs/>
        </w:rPr>
        <w:t>” izdošanu</w:t>
      </w:r>
    </w:p>
    <w:p w14:paraId="0E893B8B" w14:textId="77777777" w:rsidR="003D704D" w:rsidRPr="006E1C9F" w:rsidRDefault="003D704D" w:rsidP="003D704D">
      <w:pPr>
        <w:ind w:firstLine="720"/>
        <w:jc w:val="center"/>
        <w:rPr>
          <w:b/>
          <w:bCs/>
        </w:rPr>
      </w:pPr>
    </w:p>
    <w:p w14:paraId="41BDF33A" w14:textId="77777777" w:rsidR="003D704D" w:rsidRPr="006E1C9F" w:rsidRDefault="003D704D" w:rsidP="003D704D">
      <w:pPr>
        <w:spacing w:line="360" w:lineRule="auto"/>
        <w:ind w:firstLine="567"/>
        <w:jc w:val="both"/>
      </w:pPr>
      <w:bookmarkStart w:id="70" w:name="_Hlk98505582"/>
      <w:r w:rsidRPr="006E1C9F">
        <w:rPr>
          <w:rFonts w:eastAsia="Calibri"/>
        </w:rPr>
        <w:t>Gulbenes novada dome 2022.gada 31.mart</w:t>
      </w:r>
      <w:r>
        <w:rPr>
          <w:rFonts w:eastAsia="Calibri"/>
        </w:rPr>
        <w:t xml:space="preserve">a </w:t>
      </w:r>
      <w:r w:rsidRPr="006E1C9F">
        <w:rPr>
          <w:rFonts w:eastAsia="Calibri"/>
        </w:rPr>
        <w:t>saistoš</w:t>
      </w:r>
      <w:r>
        <w:rPr>
          <w:rFonts w:eastAsia="Calibri"/>
        </w:rPr>
        <w:t>ie</w:t>
      </w:r>
      <w:r w:rsidRPr="006E1C9F">
        <w:rPr>
          <w:rFonts w:eastAsia="Calibri"/>
        </w:rPr>
        <w:t xml:space="preserve"> noteikum</w:t>
      </w:r>
      <w:r>
        <w:rPr>
          <w:rFonts w:eastAsia="Calibri"/>
        </w:rPr>
        <w:t>i</w:t>
      </w:r>
      <w:r w:rsidRPr="006E1C9F">
        <w:rPr>
          <w:rFonts w:eastAsia="Calibri"/>
        </w:rPr>
        <w:t xml:space="preserve"> Nr.4 “Gulbenes novada pašvaldības aģentūras “Gulbenes tūrisma un kultūrvēsturiskā mantojuma centrs” maksas pakalpojumu cenrādis”</w:t>
      </w:r>
      <w:bookmarkEnd w:id="70"/>
      <w:r w:rsidRPr="006E1C9F">
        <w:rPr>
          <w:rFonts w:eastAsia="Calibri"/>
        </w:rPr>
        <w:t xml:space="preserve"> (turpmāk – Saistošie noteikumi) nosaka Gulbenes novada pašvaldības aģentūras “Gulbenes tūrisma un kultūrvēsturiskā mantojuma centrs” maksas pakalpojumu cenrādi</w:t>
      </w:r>
      <w:r w:rsidRPr="006E1C9F">
        <w:t xml:space="preserve">. </w:t>
      </w:r>
    </w:p>
    <w:p w14:paraId="2F28C699" w14:textId="77777777" w:rsidR="003D704D" w:rsidRPr="006E1C9F" w:rsidRDefault="003D704D" w:rsidP="003D704D">
      <w:pPr>
        <w:spacing w:line="360" w:lineRule="auto"/>
        <w:ind w:firstLine="567"/>
        <w:jc w:val="both"/>
        <w:rPr>
          <w:rFonts w:eastAsia="Calibri"/>
        </w:rPr>
      </w:pPr>
      <w:r w:rsidRPr="006E1C9F">
        <w:rPr>
          <w:rFonts w:eastAsia="Calibri"/>
        </w:rPr>
        <w:t>Publisko aģentūru likuma 17.panta pirmā, otrā un ceturtā daļa nosaka, ka pašvaldības aģentūra sniedz pakalpojumus atbilstoši likumā noteiktajai pašvaldības kompetencei, lai nodrošinātu sabiedrības vajadzības attiecīgās pašvaldības administratīvajā teritorijā. Pašvaldības uzdevumu īstenošana tiek nodrošināta, sniedzot maksas pakalpojumus saskaņā ar pašvaldības domes apstiprinātu cenrādi, kurā nosaka maksāšanas kārtību, likmes un atvieglojumus. Pašvaldības aģentūras sniegtos pakalpojumus nosaka un to cenrādi apstiprina ar pašvaldības saistošajiem noteikumiem.</w:t>
      </w:r>
    </w:p>
    <w:p w14:paraId="4A579CD8" w14:textId="77777777" w:rsidR="003D704D" w:rsidRPr="00216DA7" w:rsidRDefault="003D704D" w:rsidP="003D704D">
      <w:pPr>
        <w:spacing w:line="360" w:lineRule="auto"/>
        <w:ind w:firstLine="567"/>
        <w:jc w:val="both"/>
      </w:pPr>
      <w:r w:rsidRPr="006E1C9F">
        <w:rPr>
          <w:rFonts w:eastAsia="Calibri"/>
        </w:rPr>
        <w:t xml:space="preserve">Gulbenes novada pašvaldības aģentūra “Gulbenes tūrisma un kultūrvēsturiskā mantojuma centrs” </w:t>
      </w:r>
      <w:r>
        <w:rPr>
          <w:rFonts w:eastAsia="Calibri"/>
        </w:rPr>
        <w:t>ir izteikusi lūgumu veikt</w:t>
      </w:r>
      <w:r w:rsidRPr="006E1C9F">
        <w:rPr>
          <w:rFonts w:eastAsia="Calibri"/>
        </w:rPr>
        <w:t xml:space="preserve"> grozījumus </w:t>
      </w:r>
      <w:r>
        <w:rPr>
          <w:rFonts w:eastAsia="Calibri"/>
        </w:rPr>
        <w:t>Saistošajos noteikumos, jo</w:t>
      </w:r>
      <w:r w:rsidRPr="006E1C9F">
        <w:rPr>
          <w:rFonts w:eastAsia="Calibri"/>
        </w:rPr>
        <w:t xml:space="preserve"> </w:t>
      </w:r>
      <w:proofErr w:type="spellStart"/>
      <w:r>
        <w:rPr>
          <w:rFonts w:eastAsia="Calibri"/>
        </w:rPr>
        <w:t>b</w:t>
      </w:r>
      <w:r w:rsidRPr="006E1C9F">
        <w:rPr>
          <w:rFonts w:eastAsia="Calibri"/>
        </w:rPr>
        <w:t>aneru</w:t>
      </w:r>
      <w:proofErr w:type="spellEnd"/>
      <w:r w:rsidRPr="006E1C9F">
        <w:rPr>
          <w:rFonts w:eastAsia="Calibri"/>
        </w:rPr>
        <w:t xml:space="preserve"> izvietošanai tūrisma portālā tiek paaugstināta pakalpojuma cena, kā arī tiek noteikts jauns pakalpojums </w:t>
      </w:r>
      <w:proofErr w:type="spellStart"/>
      <w:r w:rsidRPr="006E1C9F">
        <w:rPr>
          <w:rFonts w:eastAsia="Calibri"/>
        </w:rPr>
        <w:t>baneru</w:t>
      </w:r>
      <w:proofErr w:type="spellEnd"/>
      <w:r w:rsidRPr="006E1C9F">
        <w:rPr>
          <w:rFonts w:eastAsia="Calibri"/>
        </w:rPr>
        <w:t xml:space="preserve"> izvietošanai tūrisma portālā </w:t>
      </w:r>
      <w:r>
        <w:rPr>
          <w:rFonts w:eastAsia="Calibri"/>
        </w:rPr>
        <w:t xml:space="preserve">uz </w:t>
      </w:r>
      <w:r w:rsidRPr="006E1C9F">
        <w:rPr>
          <w:rFonts w:eastAsia="Calibri"/>
        </w:rPr>
        <w:t xml:space="preserve">vienu nedēļu. Izmaiņas tiek veiktas </w:t>
      </w:r>
      <w:r>
        <w:rPr>
          <w:rFonts w:eastAsia="Calibri"/>
        </w:rPr>
        <w:t xml:space="preserve">arī </w:t>
      </w:r>
      <w:r w:rsidRPr="006E1C9F">
        <w:rPr>
          <w:rFonts w:eastAsia="Calibri"/>
        </w:rPr>
        <w:t xml:space="preserve">pakalpojumā </w:t>
      </w:r>
      <w:r w:rsidRPr="006E1C9F">
        <w:t>- maksa par braucienu ar elektrovilcieniņu (elektromobili) Gulbenes pilsētā, paaugstin</w:t>
      </w:r>
      <w:r>
        <w:t>ot</w:t>
      </w:r>
      <w:r w:rsidRPr="006E1C9F">
        <w:t xml:space="preserve"> maksas pakalpojuma cenas, kā arī </w:t>
      </w:r>
      <w:r>
        <w:t>paredzēta</w:t>
      </w:r>
      <w:r w:rsidRPr="006E1C9F">
        <w:t xml:space="preserve"> iespēja piešķirt atlaidi</w:t>
      </w:r>
      <w:r>
        <w:t xml:space="preserve"> personām</w:t>
      </w:r>
      <w:r w:rsidRPr="006E1C9F">
        <w:t xml:space="preserve"> ar Latvijas goda ģimenes apliecību “3+ Ģimenes karte”</w:t>
      </w:r>
      <w:r>
        <w:t>, Lietuvas Republikas ģimenes karti “</w:t>
      </w:r>
      <w:proofErr w:type="spellStart"/>
      <w:r>
        <w:t>Šeimos</w:t>
      </w:r>
      <w:proofErr w:type="spellEnd"/>
      <w:r>
        <w:t xml:space="preserve"> </w:t>
      </w:r>
      <w:proofErr w:type="spellStart"/>
      <w:r>
        <w:t>kortele</w:t>
      </w:r>
      <w:proofErr w:type="spellEnd"/>
      <w:r>
        <w:t>” un Igaunijas Republikas ģimenes karti “</w:t>
      </w:r>
      <w:proofErr w:type="spellStart"/>
      <w:r>
        <w:t>Perekaart</w:t>
      </w:r>
      <w:proofErr w:type="spellEnd"/>
      <w:r>
        <w:t xml:space="preserve">”, </w:t>
      </w:r>
      <w:r w:rsidRPr="006E1C9F">
        <w:t xml:space="preserve"> bērnu vecākiem 50% apmērā, bet bērniem 90% apmērā. </w:t>
      </w:r>
      <w:r>
        <w:rPr>
          <w:rFonts w:eastAsia="Calibri"/>
        </w:rPr>
        <w:t>Papildus minētajam t</w:t>
      </w:r>
      <w:r w:rsidRPr="006E1C9F">
        <w:rPr>
          <w:rFonts w:eastAsia="Calibri"/>
        </w:rPr>
        <w:t xml:space="preserve">iek precizēts </w:t>
      </w:r>
      <w:r>
        <w:t>z</w:t>
      </w:r>
      <w:r w:rsidRPr="006E1C9F">
        <w:t>iemas period</w:t>
      </w:r>
      <w:r>
        <w:t>s (novēršot pārrakstīšanās kļūdu)</w:t>
      </w:r>
      <w:r w:rsidRPr="006E1C9F">
        <w:t xml:space="preserve"> pakalpojumu cenrādi</w:t>
      </w:r>
      <w:r>
        <w:t>m</w:t>
      </w:r>
      <w:r w:rsidRPr="006E1C9F">
        <w:t xml:space="preserve"> Stāmerienas pils kompleksā</w:t>
      </w:r>
      <w:r>
        <w:rPr>
          <w:rFonts w:eastAsia="Calibri"/>
        </w:rPr>
        <w:t xml:space="preserve">, kā arī </w:t>
      </w:r>
      <w:r>
        <w:t>s</w:t>
      </w:r>
      <w:r w:rsidRPr="006E1C9F">
        <w:t xml:space="preserve">uvenīru un grāmatu uzcenojums, kurus tirgo aģentūra </w:t>
      </w:r>
      <w:r>
        <w:t>“</w:t>
      </w:r>
      <w:r w:rsidRPr="006E1C9F">
        <w:t>Gulbenes tūrisma un kultūrvēsturiskā mantojuma centrs</w:t>
      </w:r>
      <w:r w:rsidRPr="006E1C9F">
        <w:rPr>
          <w:rFonts w:eastAsia="Calibri"/>
        </w:rPr>
        <w:t>”.</w:t>
      </w:r>
    </w:p>
    <w:p w14:paraId="1E28EC54" w14:textId="77777777" w:rsidR="003D704D" w:rsidRPr="006E1C9F" w:rsidRDefault="003D704D" w:rsidP="003D704D">
      <w:pPr>
        <w:spacing w:line="360" w:lineRule="auto"/>
        <w:ind w:firstLine="567"/>
        <w:jc w:val="both"/>
        <w:rPr>
          <w:rFonts w:eastAsia="Calibri"/>
        </w:rPr>
      </w:pPr>
    </w:p>
    <w:p w14:paraId="22FF0E89" w14:textId="77777777" w:rsidR="003D704D" w:rsidRPr="006E1C9F" w:rsidRDefault="003D704D" w:rsidP="003D704D">
      <w:pPr>
        <w:spacing w:line="360" w:lineRule="auto"/>
        <w:ind w:firstLine="567"/>
        <w:jc w:val="both"/>
      </w:pPr>
      <w:r w:rsidRPr="006E1C9F">
        <w:lastRenderedPageBreak/>
        <w:t xml:space="preserve">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 Gulbenes novada pašvaldības Finanšu nodaļa ir veikusi pārrēķinu </w:t>
      </w:r>
    </w:p>
    <w:p w14:paraId="2DDD6434" w14:textId="77777777" w:rsidR="003D704D" w:rsidRPr="006E1C9F" w:rsidRDefault="003D704D" w:rsidP="003D704D">
      <w:pPr>
        <w:spacing w:line="360" w:lineRule="auto"/>
        <w:jc w:val="both"/>
      </w:pPr>
      <w:proofErr w:type="spellStart"/>
      <w:r w:rsidRPr="006E1C9F">
        <w:t>baneru</w:t>
      </w:r>
      <w:proofErr w:type="spellEnd"/>
      <w:r w:rsidRPr="006E1C9F">
        <w:t xml:space="preserve"> izvietošanai tūrisma portālā</w:t>
      </w:r>
      <w:r>
        <w:t xml:space="preserve"> (</w:t>
      </w:r>
      <w:r w:rsidRPr="006E1C9F">
        <w:t>izvietošanas period</w:t>
      </w:r>
      <w:r>
        <w:t>i -</w:t>
      </w:r>
      <w:r w:rsidRPr="006E1C9F">
        <w:t xml:space="preserve"> viena nedēļa un viens mēnesis</w:t>
      </w:r>
      <w:r>
        <w:t>)</w:t>
      </w:r>
      <w:r w:rsidRPr="006E1C9F">
        <w:t xml:space="preserve">, kā arī  braucienam ar elektrovilcieniņu (elektromobili) Gulbenes pilsētā, ņemot vērā pašvaldības apstiprinātos iepriekšējā saimnieciskajā gadā uzskaitītos naudas plūsmas izdevumus </w:t>
      </w:r>
      <w:r w:rsidRPr="006E1C9F">
        <w:rPr>
          <w:rFonts w:eastAsia="Calibri"/>
        </w:rPr>
        <w:t>Gulbenes novada pašvaldības aģentūr</w:t>
      </w:r>
      <w:r>
        <w:rPr>
          <w:rFonts w:eastAsia="Calibri"/>
        </w:rPr>
        <w:t>ā</w:t>
      </w:r>
      <w:r w:rsidRPr="006E1C9F">
        <w:rPr>
          <w:rFonts w:eastAsia="Calibri"/>
        </w:rPr>
        <w:t xml:space="preserve"> “Gulbenes tūrisma un kultūrvēsturiskā mantojuma centrs”.</w:t>
      </w:r>
    </w:p>
    <w:p w14:paraId="2159EED7" w14:textId="77777777" w:rsidR="003D704D" w:rsidRPr="006E1C9F" w:rsidRDefault="003D704D" w:rsidP="003D704D">
      <w:pPr>
        <w:spacing w:line="360" w:lineRule="auto"/>
        <w:ind w:firstLine="567"/>
        <w:jc w:val="both"/>
      </w:pPr>
      <w:r w:rsidRPr="006E1C9F">
        <w:rPr>
          <w:shd w:val="clear" w:color="auto" w:fill="FFFFFF"/>
        </w:rPr>
        <w:t xml:space="preserve">Ievērojot minēto, ir sagatavoti grozījumi </w:t>
      </w:r>
      <w:r w:rsidRPr="006E1C9F">
        <w:rPr>
          <w:rFonts w:eastAsia="Calibri"/>
        </w:rPr>
        <w:t>Saistošajos noteikumos</w:t>
      </w:r>
      <w:r>
        <w:rPr>
          <w:rFonts w:eastAsia="Calibri"/>
        </w:rPr>
        <w:t>.</w:t>
      </w:r>
    </w:p>
    <w:p w14:paraId="122C80AE" w14:textId="77777777" w:rsidR="003D704D" w:rsidRPr="006E1C9F" w:rsidRDefault="003D704D" w:rsidP="003D704D">
      <w:pPr>
        <w:spacing w:line="360" w:lineRule="auto"/>
        <w:ind w:firstLine="567"/>
        <w:jc w:val="both"/>
        <w:rPr>
          <w:rFonts w:eastAsia="Calibri"/>
        </w:rPr>
      </w:pPr>
      <w:r w:rsidRPr="006E1C9F">
        <w:rPr>
          <w:rFonts w:eastAsia="Calibri"/>
        </w:rPr>
        <w:t>Atbilstoši</w:t>
      </w:r>
      <w:r w:rsidRPr="006E1C9F">
        <w:t xml:space="preserve"> Ministru kabineta 2009.gada 3.februāra noteikumu Nr.108 “Normatīvo aktu projektu sagatavošanas noteikumi” </w:t>
      </w:r>
      <w:r w:rsidRPr="006E1C9F">
        <w:rPr>
          <w:shd w:val="clear" w:color="auto" w:fill="FFFFFF"/>
        </w:rPr>
        <w:t>3.</w:t>
      </w:r>
      <w:r w:rsidRPr="006E1C9F">
        <w:rPr>
          <w:shd w:val="clear" w:color="auto" w:fill="FFFFFF"/>
          <w:vertAlign w:val="superscript"/>
        </w:rPr>
        <w:t>1</w:t>
      </w:r>
      <w:r w:rsidRPr="006E1C9F">
        <w:rPr>
          <w:shd w:val="clear" w:color="auto" w:fill="FFFFFF"/>
        </w:rPr>
        <w:t xml:space="preserve"> punktā noteiktajam normatīvā akta grozījumus sagatavo, ja normatīvo aktu nepieciešams grozīt pēc būtības. </w:t>
      </w:r>
    </w:p>
    <w:p w14:paraId="50514D21" w14:textId="77777777" w:rsidR="003D704D" w:rsidRPr="00237A59" w:rsidRDefault="003D704D" w:rsidP="003D704D">
      <w:pPr>
        <w:spacing w:line="360" w:lineRule="auto"/>
        <w:ind w:firstLine="567"/>
        <w:jc w:val="both"/>
      </w:pPr>
      <w:r w:rsidRPr="006E1C9F">
        <w:t xml:space="preserve">Ņemot vērā minēto un pamatojoties uz Publisko aģentūru likuma 17.panta </w:t>
      </w:r>
      <w:bookmarkStart w:id="71" w:name="_Hlk98504591"/>
      <w:r w:rsidRPr="006E1C9F">
        <w:t xml:space="preserve">otro un ceturto daļu, Ministru kabineta 2009.gada 3.februāra noteikumu Nr.108 “Normatīvo aktu projektu sagatavošanas noteikumi” </w:t>
      </w:r>
      <w:r w:rsidRPr="006E1C9F">
        <w:rPr>
          <w:shd w:val="clear" w:color="auto" w:fill="FFFFFF"/>
        </w:rPr>
        <w:t>3.</w:t>
      </w:r>
      <w:r w:rsidRPr="006E1C9F">
        <w:rPr>
          <w:shd w:val="clear" w:color="auto" w:fill="FFFFFF"/>
          <w:vertAlign w:val="superscript"/>
        </w:rPr>
        <w:t>1</w:t>
      </w:r>
      <w:r w:rsidRPr="006E1C9F">
        <w:rPr>
          <w:shd w:val="clear" w:color="auto" w:fill="FFFFFF"/>
        </w:rPr>
        <w:t> </w:t>
      </w:r>
      <w:r w:rsidRPr="006E1C9F">
        <w:t xml:space="preserve">punktu, </w:t>
      </w:r>
      <w:bookmarkEnd w:id="71"/>
      <w:r w:rsidRPr="006E1C9F">
        <w:t xml:space="preserve">Gulbenes novada domes 2018.gada 29.marta noteikumu Nr.8 “Gulbenes novada domes, tās iestāžu un struktūrvienību sniegto maksas pakalpojumu izcenojumu </w:t>
      </w:r>
      <w:r w:rsidRPr="00237A59">
        <w:t xml:space="preserve">aprēķināšanas metodika un apstiprināšanas kārtība” 17.punktu, kā arī ņemot vērā Finanšu komitejas ieteikumu, atklāti balsojot: </w:t>
      </w:r>
      <w:r w:rsidRPr="00237A59">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237A59">
        <w:t>, Gulbenes novada dome NOLEMJ:</w:t>
      </w:r>
    </w:p>
    <w:p w14:paraId="5A08D47C" w14:textId="77777777" w:rsidR="003D704D" w:rsidRPr="00042C64" w:rsidRDefault="003D704D" w:rsidP="003D704D">
      <w:pPr>
        <w:widowControl w:val="0"/>
        <w:tabs>
          <w:tab w:val="left" w:pos="993"/>
        </w:tabs>
        <w:spacing w:line="360" w:lineRule="auto"/>
        <w:ind w:firstLine="567"/>
        <w:jc w:val="both"/>
        <w:rPr>
          <w:color w:val="FF0000"/>
        </w:rPr>
      </w:pPr>
      <w:r w:rsidRPr="00237A59">
        <w:t>1. IZDOT Gulbenes novada domes 2022.gada 29.septembra saistošos noteikumus Nr.20 “Grozījumi Gulbenes novada domes 2022.gada 31.marta saistošajos noteikumos Nr.4 “Gulbenes</w:t>
      </w:r>
      <w:r w:rsidRPr="00BB16EC">
        <w:t xml:space="preserve"> novada pašvaldības aģentūras “Gulbenes tūrisma un kultūrvēsturiskā mantojuma centrs” maksas pakalpojumu cenrādis”</w:t>
      </w:r>
      <w:r w:rsidRPr="00042C64">
        <w:t>”.</w:t>
      </w:r>
    </w:p>
    <w:p w14:paraId="1FCC8FA9" w14:textId="77777777" w:rsidR="003D704D" w:rsidRPr="00042C64" w:rsidRDefault="003D704D" w:rsidP="003D704D">
      <w:pPr>
        <w:widowControl w:val="0"/>
        <w:tabs>
          <w:tab w:val="left" w:pos="993"/>
        </w:tabs>
        <w:spacing w:line="360" w:lineRule="auto"/>
        <w:ind w:firstLine="567"/>
        <w:jc w:val="both"/>
      </w:pPr>
      <w:r w:rsidRPr="00042C64">
        <w:t>2.</w:t>
      </w:r>
      <w:r w:rsidRPr="00042C64">
        <w:tab/>
        <w:t>NOSŪTĪT Vides aizsardzības un reģionālās attīstības ministrijai atzinuma sniegšanai lēmuma 1.punktā minētos saistošos noteikumus un paskaidrojuma rakstu triju darbdienu laikā pēc to parakstīšanas (</w:t>
      </w:r>
      <w:proofErr w:type="spellStart"/>
      <w:r w:rsidRPr="00042C64">
        <w:t>rakstveidā</w:t>
      </w:r>
      <w:proofErr w:type="spellEnd"/>
      <w:r w:rsidRPr="00042C64">
        <w:t xml:space="preserve"> un elektroniskā veidā).</w:t>
      </w:r>
    </w:p>
    <w:p w14:paraId="05B00E7B" w14:textId="77777777" w:rsidR="003D704D" w:rsidRPr="00042C64" w:rsidRDefault="003D704D" w:rsidP="003D704D">
      <w:pPr>
        <w:widowControl w:val="0"/>
        <w:tabs>
          <w:tab w:val="left" w:pos="993"/>
        </w:tabs>
        <w:spacing w:line="360" w:lineRule="auto"/>
        <w:ind w:firstLine="567"/>
        <w:jc w:val="both"/>
      </w:pPr>
      <w:r w:rsidRPr="00042C64">
        <w:t>3.</w:t>
      </w:r>
      <w:r w:rsidRPr="00042C64">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4E282E1E" w14:textId="77777777" w:rsidR="003D704D" w:rsidRPr="00042C64" w:rsidRDefault="003D704D" w:rsidP="003D704D">
      <w:pPr>
        <w:widowControl w:val="0"/>
        <w:tabs>
          <w:tab w:val="left" w:pos="993"/>
        </w:tabs>
        <w:spacing w:line="360" w:lineRule="auto"/>
        <w:ind w:firstLine="567"/>
        <w:jc w:val="both"/>
      </w:pPr>
      <w:r w:rsidRPr="00042C64">
        <w:lastRenderedPageBreak/>
        <w:t>4.</w:t>
      </w:r>
      <w:r w:rsidRPr="00042C64">
        <w:tab/>
        <w:t xml:space="preserve">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t>
      </w:r>
      <w:hyperlink r:id="rId53" w:history="1">
        <w:r w:rsidRPr="00872AB1">
          <w:rPr>
            <w:rStyle w:val="Hipersaite"/>
          </w:rPr>
          <w:t>www.gulbene.lv</w:t>
        </w:r>
      </w:hyperlink>
      <w:r w:rsidRPr="00042C64">
        <w:t>.</w:t>
      </w:r>
    </w:p>
    <w:p w14:paraId="767E1FE5" w14:textId="77777777" w:rsidR="003D704D" w:rsidRPr="00042C64" w:rsidRDefault="003D704D" w:rsidP="003D704D">
      <w:pPr>
        <w:widowControl w:val="0"/>
        <w:tabs>
          <w:tab w:val="left" w:pos="993"/>
        </w:tabs>
        <w:spacing w:line="360" w:lineRule="auto"/>
        <w:ind w:firstLine="567"/>
        <w:jc w:val="both"/>
      </w:pPr>
      <w:r w:rsidRPr="00042C64">
        <w:t>5.</w:t>
      </w:r>
      <w:r w:rsidRPr="00042C64">
        <w:tab/>
        <w:t>UZDOT Gulbenes novada pagastu pārvalžu vadītājiem nodrošināt lēmuma 1.punktā minēto saistošo noteikumu un paskaidrojuma raksta pieejamību pagastu pārvalžu administratīvajās ēkās.</w:t>
      </w:r>
    </w:p>
    <w:p w14:paraId="5F9A7CB7" w14:textId="77777777" w:rsidR="003D704D" w:rsidRPr="006E1C9F" w:rsidRDefault="003D704D" w:rsidP="003D704D">
      <w:pPr>
        <w:spacing w:line="360" w:lineRule="auto"/>
        <w:ind w:left="142"/>
        <w:jc w:val="both"/>
      </w:pPr>
    </w:p>
    <w:p w14:paraId="44AF614E" w14:textId="77777777" w:rsidR="003D704D" w:rsidRDefault="003D704D" w:rsidP="003D704D">
      <w:pPr>
        <w:spacing w:line="480" w:lineRule="auto"/>
      </w:pPr>
      <w:r w:rsidRPr="006E1C9F">
        <w:t>Gulbenes novada domes priekšsēdētājs</w:t>
      </w:r>
      <w:r w:rsidRPr="006E1C9F">
        <w:tab/>
      </w:r>
      <w:r w:rsidRPr="006E1C9F">
        <w:tab/>
      </w:r>
      <w:r w:rsidRPr="006E1C9F">
        <w:tab/>
      </w:r>
      <w:r w:rsidRPr="006E1C9F">
        <w:tab/>
      </w:r>
      <w:proofErr w:type="spellStart"/>
      <w:r w:rsidRPr="006E1C9F">
        <w:t>A.Caunītis</w:t>
      </w:r>
      <w:proofErr w:type="spellEnd"/>
    </w:p>
    <w:p w14:paraId="1734CB99" w14:textId="77777777" w:rsidR="003D704D" w:rsidRPr="006E1C9F" w:rsidRDefault="003D704D" w:rsidP="003D704D">
      <w:pPr>
        <w:spacing w:line="480" w:lineRule="auto"/>
      </w:pPr>
    </w:p>
    <w:p w14:paraId="5F737363" w14:textId="77777777" w:rsidR="003D704D" w:rsidRPr="006E1C9F" w:rsidRDefault="003D704D" w:rsidP="003D704D">
      <w:pPr>
        <w:spacing w:line="480" w:lineRule="auto"/>
      </w:pPr>
      <w:r w:rsidRPr="006E1C9F">
        <w:t>Sagatavoja: Agnese Zagorska</w:t>
      </w:r>
    </w:p>
    <w:p w14:paraId="6B1E8FC1" w14:textId="77777777" w:rsidR="003D704D" w:rsidRPr="006E1C9F" w:rsidRDefault="003D704D" w:rsidP="003D704D">
      <w:pPr>
        <w:tabs>
          <w:tab w:val="left" w:pos="11420"/>
        </w:tabs>
        <w:suppressAutoHyphens/>
        <w:spacing w:line="254" w:lineRule="auto"/>
        <w:jc w:val="center"/>
        <w:rPr>
          <w:lang w:eastAsia="ar-SA"/>
        </w:rPr>
      </w:pPr>
    </w:p>
    <w:p w14:paraId="0E7DC372" w14:textId="77777777" w:rsidR="003D704D" w:rsidRPr="006E1C9F" w:rsidRDefault="003D704D" w:rsidP="003D704D">
      <w:pPr>
        <w:rPr>
          <w:lang w:eastAsia="ar-SA"/>
        </w:rPr>
      </w:pPr>
      <w:r w:rsidRPr="006E1C9F">
        <w:rPr>
          <w:lang w:eastAsia="ar-SA"/>
        </w:rPr>
        <w:br w:type="page"/>
      </w:r>
    </w:p>
    <w:p w14:paraId="09BFA849" w14:textId="77777777" w:rsidR="003D704D" w:rsidRPr="006E1C9F" w:rsidRDefault="003D704D" w:rsidP="003D704D">
      <w:pPr>
        <w:tabs>
          <w:tab w:val="left" w:pos="11420"/>
        </w:tabs>
        <w:suppressAutoHyphens/>
        <w:spacing w:line="254" w:lineRule="auto"/>
        <w:jc w:val="right"/>
        <w:rPr>
          <w:lang w:eastAsia="ar-SA"/>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rsidRPr="006E1C9F" w14:paraId="743EBEA4" w14:textId="77777777" w:rsidTr="000F0347">
        <w:tc>
          <w:tcPr>
            <w:tcW w:w="9458" w:type="dxa"/>
          </w:tcPr>
          <w:p w14:paraId="18A7B105" w14:textId="77777777" w:rsidR="003D704D" w:rsidRPr="006E1C9F" w:rsidRDefault="003D704D" w:rsidP="000F0347">
            <w:pPr>
              <w:jc w:val="center"/>
            </w:pPr>
            <w:r w:rsidRPr="006E1C9F">
              <w:rPr>
                <w:noProof/>
              </w:rPr>
              <w:drawing>
                <wp:inline distT="0" distB="0" distL="0" distR="0" wp14:anchorId="4434F8CE" wp14:editId="3F39D2D9">
                  <wp:extent cx="619125" cy="685800"/>
                  <wp:effectExtent l="0" t="0" r="9525" b="0"/>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rsidRPr="006E1C9F" w14:paraId="63F8CD2A" w14:textId="77777777" w:rsidTr="000F0347">
        <w:tc>
          <w:tcPr>
            <w:tcW w:w="9458" w:type="dxa"/>
          </w:tcPr>
          <w:p w14:paraId="262491C4" w14:textId="77777777" w:rsidR="003D704D" w:rsidRPr="006E1C9F" w:rsidRDefault="003D704D" w:rsidP="000F0347">
            <w:pPr>
              <w:jc w:val="center"/>
            </w:pPr>
            <w:r w:rsidRPr="006E1C9F">
              <w:rPr>
                <w:b/>
                <w:bCs/>
                <w:sz w:val="28"/>
                <w:szCs w:val="28"/>
              </w:rPr>
              <w:t>GULBENES NOVADA PAŠVALDĪBA</w:t>
            </w:r>
          </w:p>
        </w:tc>
      </w:tr>
      <w:tr w:rsidR="003D704D" w:rsidRPr="006E1C9F" w14:paraId="6BFAF6CF" w14:textId="77777777" w:rsidTr="000F0347">
        <w:tc>
          <w:tcPr>
            <w:tcW w:w="9458" w:type="dxa"/>
          </w:tcPr>
          <w:p w14:paraId="5AE3B09A" w14:textId="77777777" w:rsidR="003D704D" w:rsidRPr="006E1C9F" w:rsidRDefault="003D704D" w:rsidP="000F0347">
            <w:pPr>
              <w:jc w:val="center"/>
            </w:pPr>
            <w:r w:rsidRPr="006E1C9F">
              <w:t>Reģ.Nr.90009116327</w:t>
            </w:r>
          </w:p>
        </w:tc>
      </w:tr>
      <w:tr w:rsidR="003D704D" w:rsidRPr="006E1C9F" w14:paraId="195F3C2D" w14:textId="77777777" w:rsidTr="000F0347">
        <w:tc>
          <w:tcPr>
            <w:tcW w:w="9458" w:type="dxa"/>
          </w:tcPr>
          <w:p w14:paraId="15DB4E80" w14:textId="77777777" w:rsidR="003D704D" w:rsidRPr="006E1C9F" w:rsidRDefault="003D704D" w:rsidP="000F0347">
            <w:pPr>
              <w:jc w:val="center"/>
            </w:pPr>
            <w:r w:rsidRPr="006E1C9F">
              <w:t>Ābeļu iela 2, Gulbene, Gulbenes nov., LV-4401</w:t>
            </w:r>
          </w:p>
        </w:tc>
      </w:tr>
      <w:tr w:rsidR="003D704D" w:rsidRPr="006E1C9F" w14:paraId="52D83C0A" w14:textId="77777777" w:rsidTr="000F0347">
        <w:tc>
          <w:tcPr>
            <w:tcW w:w="9458" w:type="dxa"/>
          </w:tcPr>
          <w:p w14:paraId="75943C3F" w14:textId="77777777" w:rsidR="003D704D" w:rsidRPr="006E1C9F" w:rsidRDefault="003D704D" w:rsidP="000F0347">
            <w:pPr>
              <w:jc w:val="center"/>
            </w:pPr>
            <w:r w:rsidRPr="006E1C9F">
              <w:t>Tālrunis 64497710, mob.26595362, e-pasts; dome@gulbene.lv, www.gulbene.lv</w:t>
            </w:r>
          </w:p>
        </w:tc>
      </w:tr>
    </w:tbl>
    <w:p w14:paraId="4C842EEA" w14:textId="77777777" w:rsidR="003D704D" w:rsidRPr="006E1C9F" w:rsidRDefault="003D704D" w:rsidP="003D704D">
      <w:pPr>
        <w:ind w:firstLine="567"/>
        <w:jc w:val="center"/>
      </w:pPr>
      <w:r w:rsidRPr="006E1C9F">
        <w:t>Gulbenē</w:t>
      </w:r>
    </w:p>
    <w:p w14:paraId="06089456" w14:textId="77777777" w:rsidR="003D704D" w:rsidRPr="006E1C9F" w:rsidRDefault="003D704D" w:rsidP="003D704D">
      <w:pPr>
        <w:jc w:val="center"/>
        <w:rPr>
          <w:b/>
        </w:rPr>
      </w:pPr>
    </w:p>
    <w:p w14:paraId="122F6C1B" w14:textId="77777777" w:rsidR="003D704D" w:rsidRPr="006E1C9F" w:rsidRDefault="003D704D" w:rsidP="003D704D">
      <w:pPr>
        <w:jc w:val="center"/>
        <w:rPr>
          <w:b/>
        </w:rPr>
      </w:pPr>
      <w:r w:rsidRPr="006E1C9F">
        <w:rPr>
          <w:b/>
        </w:rPr>
        <w:t>2022.gada 29.septembrī                                                               Saistošie noteikumi Nr.</w:t>
      </w:r>
      <w:r>
        <w:rPr>
          <w:b/>
        </w:rPr>
        <w:t>20</w:t>
      </w:r>
    </w:p>
    <w:p w14:paraId="4052F883" w14:textId="77777777" w:rsidR="003D704D" w:rsidRPr="006E1C9F" w:rsidRDefault="003D704D" w:rsidP="003D704D">
      <w:pPr>
        <w:ind w:left="6480"/>
        <w:rPr>
          <w:b/>
        </w:rPr>
      </w:pPr>
      <w:r>
        <w:rPr>
          <w:b/>
        </w:rPr>
        <w:t xml:space="preserve"> </w:t>
      </w:r>
      <w:r w:rsidRPr="006E1C9F">
        <w:rPr>
          <w:b/>
        </w:rPr>
        <w:t>(prot. Nr.</w:t>
      </w:r>
      <w:r>
        <w:rPr>
          <w:b/>
        </w:rPr>
        <w:t>19</w:t>
      </w:r>
      <w:r w:rsidRPr="006E1C9F">
        <w:rPr>
          <w:b/>
        </w:rPr>
        <w:t xml:space="preserve">, </w:t>
      </w:r>
      <w:r>
        <w:rPr>
          <w:b/>
        </w:rPr>
        <w:t>101</w:t>
      </w:r>
      <w:r w:rsidRPr="006E1C9F">
        <w:rPr>
          <w:b/>
        </w:rPr>
        <w:t>.p.)</w:t>
      </w:r>
    </w:p>
    <w:p w14:paraId="4A1495FA" w14:textId="77777777" w:rsidR="003D704D" w:rsidRPr="006E1C9F" w:rsidRDefault="003D704D" w:rsidP="003D704D">
      <w:pPr>
        <w:spacing w:line="360" w:lineRule="auto"/>
        <w:ind w:left="6480"/>
        <w:jc w:val="both"/>
        <w:rPr>
          <w:b/>
        </w:rPr>
      </w:pPr>
    </w:p>
    <w:p w14:paraId="12CA703D" w14:textId="77777777" w:rsidR="003D704D" w:rsidRPr="006E1C9F" w:rsidRDefault="003D704D" w:rsidP="003D704D">
      <w:pPr>
        <w:widowControl w:val="0"/>
        <w:adjustRightInd w:val="0"/>
        <w:jc w:val="center"/>
        <w:rPr>
          <w:b/>
        </w:rPr>
      </w:pPr>
      <w:r w:rsidRPr="006E1C9F">
        <w:rPr>
          <w:b/>
        </w:rPr>
        <w:t>Grozījumi Gulbenes novada domes 2022.gada 31.marta saistošajos noteikumos Nr.4 “</w:t>
      </w:r>
      <w:r w:rsidRPr="006E1C9F">
        <w:rPr>
          <w:b/>
          <w:bCs/>
          <w:lang w:eastAsia="zh-CN"/>
        </w:rPr>
        <w:t xml:space="preserve">Gulbenes novada pašvaldības aģentūras “Gulbenes tūrisma un kultūrvēsturiskā mantojuma centrs” </w:t>
      </w:r>
      <w:r w:rsidRPr="006E1C9F">
        <w:rPr>
          <w:b/>
          <w:bCs/>
        </w:rPr>
        <w:t>maksas pakalpojumu cenrādis</w:t>
      </w:r>
      <w:r w:rsidRPr="006E1C9F">
        <w:rPr>
          <w:b/>
        </w:rPr>
        <w:t>”</w:t>
      </w:r>
    </w:p>
    <w:p w14:paraId="7B409485" w14:textId="77777777" w:rsidR="003D704D" w:rsidRPr="006E1C9F" w:rsidRDefault="003D704D" w:rsidP="003D704D">
      <w:pPr>
        <w:suppressAutoHyphens/>
        <w:rPr>
          <w:rFonts w:cs="Calibri"/>
        </w:rPr>
      </w:pPr>
    </w:p>
    <w:p w14:paraId="778EB3A4" w14:textId="77777777" w:rsidR="003D704D" w:rsidRPr="006E1C9F" w:rsidRDefault="003D704D" w:rsidP="003D704D">
      <w:pPr>
        <w:ind w:left="5529"/>
        <w:jc w:val="both"/>
        <w:rPr>
          <w:i/>
          <w:lang w:eastAsia="zh-CN"/>
        </w:rPr>
      </w:pPr>
      <w:r w:rsidRPr="006E1C9F">
        <w:rPr>
          <w:i/>
          <w:lang w:eastAsia="zh-CN"/>
        </w:rPr>
        <w:t>Izdoti saskaņā ar Publisko aģentūru likuma 17.panta otro un ceturto daļu</w:t>
      </w:r>
    </w:p>
    <w:p w14:paraId="388E8833" w14:textId="77777777" w:rsidR="003D704D" w:rsidRPr="006E1C9F" w:rsidRDefault="003D704D" w:rsidP="003D704D">
      <w:pPr>
        <w:ind w:left="5529"/>
        <w:jc w:val="both"/>
        <w:rPr>
          <w:i/>
          <w:lang w:eastAsia="zh-CN"/>
        </w:rPr>
      </w:pPr>
    </w:p>
    <w:p w14:paraId="4F0BDC7A" w14:textId="77777777" w:rsidR="003D704D" w:rsidRPr="006E1C9F" w:rsidRDefault="003D704D" w:rsidP="003D704D">
      <w:pPr>
        <w:ind w:left="5529"/>
        <w:jc w:val="both"/>
        <w:rPr>
          <w:iCs/>
          <w:lang w:eastAsia="zh-CN"/>
        </w:rPr>
      </w:pPr>
    </w:p>
    <w:p w14:paraId="151606E5" w14:textId="77777777" w:rsidR="003D704D" w:rsidRDefault="003D704D" w:rsidP="003D704D">
      <w:pPr>
        <w:tabs>
          <w:tab w:val="left" w:pos="993"/>
        </w:tabs>
        <w:spacing w:line="360" w:lineRule="auto"/>
        <w:contextualSpacing/>
      </w:pPr>
      <w:r>
        <w:tab/>
        <w:t>Izdarīt Gulbenes novada domes 2022.gada 31.marta saistošajos noteikumos Nr.4 “</w:t>
      </w:r>
      <w:r>
        <w:rPr>
          <w:lang w:eastAsia="zh-CN"/>
        </w:rPr>
        <w:t xml:space="preserve">Gulbenes novada pašvaldības aģentūras “Gulbenes tūrisma un kultūrvēsturiskā mantojuma centrs” </w:t>
      </w:r>
      <w:r>
        <w:t>maksas pakalpojumu cenrādis” šādus grozījumus:</w:t>
      </w:r>
    </w:p>
    <w:p w14:paraId="0913391D" w14:textId="77777777" w:rsidR="003D704D" w:rsidRDefault="003D704D" w:rsidP="003D704D">
      <w:pPr>
        <w:pStyle w:val="Sarakstarindkopa"/>
        <w:numPr>
          <w:ilvl w:val="0"/>
          <w:numId w:val="25"/>
        </w:numPr>
        <w:spacing w:after="0" w:line="360" w:lineRule="auto"/>
        <w:jc w:val="both"/>
        <w:rPr>
          <w:rFonts w:ascii="Times New Roman" w:hAnsi="Times New Roman"/>
          <w:sz w:val="24"/>
          <w:szCs w:val="24"/>
        </w:rPr>
      </w:pPr>
      <w:r>
        <w:rPr>
          <w:rFonts w:ascii="Times New Roman" w:hAnsi="Times New Roman"/>
          <w:sz w:val="24"/>
          <w:szCs w:val="24"/>
        </w:rPr>
        <w:t>Izteikt pielikuma 1.2.apakšpunktu šādā redakcijā:</w:t>
      </w:r>
    </w:p>
    <w:p w14:paraId="4182D0AC" w14:textId="77777777" w:rsidR="003D704D" w:rsidRDefault="003D704D" w:rsidP="003D704D">
      <w:pPr>
        <w:ind w:right="-766"/>
        <w:jc w:val="both"/>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3580"/>
        <w:gridCol w:w="1144"/>
        <w:gridCol w:w="1396"/>
        <w:gridCol w:w="1013"/>
        <w:gridCol w:w="1507"/>
      </w:tblGrid>
      <w:tr w:rsidR="003D704D" w14:paraId="57861C94" w14:textId="77777777" w:rsidTr="000F0347">
        <w:trPr>
          <w:trHeight w:val="1485"/>
        </w:trPr>
        <w:tc>
          <w:tcPr>
            <w:tcW w:w="8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8C26BB" w14:textId="77777777" w:rsidR="003D704D" w:rsidRDefault="003D704D" w:rsidP="000F0347">
            <w:pPr>
              <w:jc w:val="center"/>
            </w:pPr>
            <w:r>
              <w:rPr>
                <w:b/>
                <w:bCs/>
              </w:rPr>
              <w:t>“</w:t>
            </w:r>
            <w:r>
              <w:t>1.2.</w:t>
            </w:r>
          </w:p>
        </w:tc>
        <w:tc>
          <w:tcPr>
            <w:tcW w:w="35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B6C260" w14:textId="77777777" w:rsidR="003D704D" w:rsidRDefault="003D704D" w:rsidP="000F0347">
            <w:pPr>
              <w:jc w:val="both"/>
            </w:pPr>
            <w:r>
              <w:t>Suvenīru un grāmatu uzcenojums, kurus tirgo aģentūra "Gulbenes tūrisma un kultūrvēsturiskā mantojuma centrs"</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4BD30A" w14:textId="77777777" w:rsidR="003D704D" w:rsidRDefault="003D704D" w:rsidP="000F0347">
            <w:pPr>
              <w:jc w:val="center"/>
            </w:pPr>
            <w:r>
              <w:t>gab.</w:t>
            </w:r>
          </w:p>
        </w:tc>
        <w:tc>
          <w:tcPr>
            <w:tcW w:w="13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EBEB45" w14:textId="77777777" w:rsidR="003D704D" w:rsidRDefault="003D704D" w:rsidP="000F0347">
            <w:pPr>
              <w:jc w:val="center"/>
            </w:pPr>
            <w:r>
              <w:t>10%–100%</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AD783B" w14:textId="77777777" w:rsidR="003D704D" w:rsidRDefault="003D704D" w:rsidP="000F0347">
            <w:pPr>
              <w:jc w:val="center"/>
            </w:pPr>
            <w:r>
              <w:t> </w:t>
            </w:r>
          </w:p>
        </w:tc>
        <w:tc>
          <w:tcPr>
            <w:tcW w:w="15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EA31D1" w14:textId="77777777" w:rsidR="003D704D" w:rsidRDefault="003D704D" w:rsidP="000F0347">
            <w:pPr>
              <w:jc w:val="center"/>
            </w:pPr>
            <w:r>
              <w:t>10%–100%</w:t>
            </w:r>
            <w:r>
              <w:rPr>
                <w:b/>
                <w:bCs/>
              </w:rPr>
              <w:t>”</w:t>
            </w:r>
          </w:p>
        </w:tc>
      </w:tr>
    </w:tbl>
    <w:p w14:paraId="4F034B22" w14:textId="77777777" w:rsidR="003D704D" w:rsidRDefault="003D704D" w:rsidP="003D704D">
      <w:pPr>
        <w:rPr>
          <w:b/>
          <w:bCs/>
        </w:rPr>
      </w:pPr>
    </w:p>
    <w:p w14:paraId="4C662A5F" w14:textId="77777777" w:rsidR="003D704D" w:rsidRDefault="003D704D" w:rsidP="003D704D">
      <w:pPr>
        <w:pStyle w:val="Sarakstarindkopa"/>
        <w:numPr>
          <w:ilvl w:val="0"/>
          <w:numId w:val="25"/>
        </w:numPr>
        <w:spacing w:after="0" w:line="360" w:lineRule="auto"/>
        <w:jc w:val="both"/>
        <w:rPr>
          <w:rFonts w:ascii="Times New Roman" w:hAnsi="Times New Roman"/>
          <w:sz w:val="24"/>
          <w:szCs w:val="24"/>
        </w:rPr>
      </w:pPr>
      <w:r>
        <w:rPr>
          <w:rFonts w:ascii="Times New Roman" w:hAnsi="Times New Roman"/>
          <w:sz w:val="24"/>
          <w:szCs w:val="24"/>
        </w:rPr>
        <w:t>Izteikt pielikuma 3.punktu šādā redakcijā:</w:t>
      </w:r>
    </w:p>
    <w:tbl>
      <w:tblPr>
        <w:tblW w:w="9441" w:type="dxa"/>
        <w:tblLook w:val="04A0" w:firstRow="1" w:lastRow="0" w:firstColumn="1" w:lastColumn="0" w:noHBand="0" w:noVBand="1"/>
      </w:tblPr>
      <w:tblGrid>
        <w:gridCol w:w="943"/>
        <w:gridCol w:w="3351"/>
        <w:gridCol w:w="1443"/>
        <w:gridCol w:w="1240"/>
        <w:gridCol w:w="1120"/>
        <w:gridCol w:w="1344"/>
      </w:tblGrid>
      <w:tr w:rsidR="003D704D" w14:paraId="55DCF71B" w14:textId="77777777" w:rsidTr="000F0347">
        <w:trPr>
          <w:trHeight w:val="315"/>
        </w:trPr>
        <w:tc>
          <w:tcPr>
            <w:tcW w:w="9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74623F" w14:textId="77777777" w:rsidR="003D704D" w:rsidRDefault="003D704D" w:rsidP="000F0347">
            <w:pPr>
              <w:jc w:val="center"/>
              <w:rPr>
                <w:b/>
                <w:bCs/>
              </w:rPr>
            </w:pPr>
            <w:r>
              <w:rPr>
                <w:b/>
                <w:bCs/>
              </w:rPr>
              <w:t>“3.</w:t>
            </w:r>
          </w:p>
        </w:tc>
        <w:tc>
          <w:tcPr>
            <w:tcW w:w="8498" w:type="dxa"/>
            <w:gridSpan w:val="5"/>
            <w:tcBorders>
              <w:top w:val="single" w:sz="4" w:space="0" w:color="auto"/>
              <w:left w:val="nil"/>
              <w:bottom w:val="single" w:sz="4" w:space="0" w:color="auto"/>
              <w:right w:val="single" w:sz="4" w:space="0" w:color="auto"/>
            </w:tcBorders>
            <w:shd w:val="clear" w:color="auto" w:fill="FFFFFF"/>
            <w:vAlign w:val="center"/>
            <w:hideMark/>
          </w:tcPr>
          <w:p w14:paraId="39E9B54C" w14:textId="77777777" w:rsidR="003D704D" w:rsidRDefault="003D704D" w:rsidP="000F0347">
            <w:pPr>
              <w:jc w:val="center"/>
              <w:rPr>
                <w:b/>
                <w:bCs/>
              </w:rPr>
            </w:pPr>
            <w:proofErr w:type="spellStart"/>
            <w:r>
              <w:rPr>
                <w:b/>
                <w:bCs/>
              </w:rPr>
              <w:t>Baneru</w:t>
            </w:r>
            <w:proofErr w:type="spellEnd"/>
            <w:r>
              <w:rPr>
                <w:b/>
                <w:bCs/>
              </w:rPr>
              <w:t xml:space="preserve"> izvietošana tūrisma portālā</w:t>
            </w:r>
          </w:p>
        </w:tc>
      </w:tr>
      <w:tr w:rsidR="003D704D" w14:paraId="00165761" w14:textId="77777777" w:rsidTr="000F0347">
        <w:trPr>
          <w:trHeight w:val="315"/>
        </w:trPr>
        <w:tc>
          <w:tcPr>
            <w:tcW w:w="943" w:type="dxa"/>
            <w:tcBorders>
              <w:top w:val="nil"/>
              <w:left w:val="single" w:sz="4" w:space="0" w:color="auto"/>
              <w:bottom w:val="single" w:sz="4" w:space="0" w:color="auto"/>
              <w:right w:val="single" w:sz="4" w:space="0" w:color="auto"/>
            </w:tcBorders>
            <w:shd w:val="clear" w:color="auto" w:fill="FFFFFF"/>
            <w:vAlign w:val="center"/>
            <w:hideMark/>
          </w:tcPr>
          <w:p w14:paraId="1900A020" w14:textId="77777777" w:rsidR="003D704D" w:rsidRDefault="003D704D" w:rsidP="000F0347">
            <w:pPr>
              <w:jc w:val="center"/>
            </w:pPr>
            <w:r>
              <w:t>3.1.</w:t>
            </w:r>
          </w:p>
        </w:tc>
        <w:tc>
          <w:tcPr>
            <w:tcW w:w="3351" w:type="dxa"/>
            <w:tcBorders>
              <w:top w:val="nil"/>
              <w:left w:val="nil"/>
              <w:bottom w:val="single" w:sz="4" w:space="0" w:color="auto"/>
              <w:right w:val="single" w:sz="4" w:space="0" w:color="auto"/>
            </w:tcBorders>
            <w:shd w:val="clear" w:color="auto" w:fill="FFFFFF"/>
            <w:vAlign w:val="center"/>
            <w:hideMark/>
          </w:tcPr>
          <w:p w14:paraId="480BB2E2" w14:textId="77777777" w:rsidR="003D704D" w:rsidRDefault="003D704D" w:rsidP="000F0347">
            <w:proofErr w:type="spellStart"/>
            <w:r>
              <w:t>Baneru</w:t>
            </w:r>
            <w:proofErr w:type="spellEnd"/>
            <w:r>
              <w:t xml:space="preserve"> izvietošana tūrisma portālā</w:t>
            </w:r>
          </w:p>
        </w:tc>
        <w:tc>
          <w:tcPr>
            <w:tcW w:w="1443" w:type="dxa"/>
            <w:tcBorders>
              <w:top w:val="nil"/>
              <w:left w:val="nil"/>
              <w:bottom w:val="single" w:sz="4" w:space="0" w:color="auto"/>
              <w:right w:val="single" w:sz="4" w:space="0" w:color="auto"/>
            </w:tcBorders>
            <w:shd w:val="clear" w:color="auto" w:fill="FFFFFF"/>
            <w:vAlign w:val="center"/>
            <w:hideMark/>
          </w:tcPr>
          <w:p w14:paraId="03DA57FB" w14:textId="77777777" w:rsidR="003D704D" w:rsidRDefault="003D704D" w:rsidP="000F0347">
            <w:pPr>
              <w:jc w:val="center"/>
            </w:pPr>
            <w:r>
              <w:t>1 nedēļa</w:t>
            </w:r>
          </w:p>
        </w:tc>
        <w:tc>
          <w:tcPr>
            <w:tcW w:w="1240" w:type="dxa"/>
            <w:tcBorders>
              <w:top w:val="nil"/>
              <w:left w:val="nil"/>
              <w:bottom w:val="single" w:sz="4" w:space="0" w:color="auto"/>
              <w:right w:val="single" w:sz="4" w:space="0" w:color="auto"/>
            </w:tcBorders>
            <w:shd w:val="clear" w:color="auto" w:fill="FFFFFF"/>
            <w:vAlign w:val="center"/>
            <w:hideMark/>
          </w:tcPr>
          <w:p w14:paraId="6A6DDD6C" w14:textId="77777777" w:rsidR="003D704D" w:rsidRDefault="003D704D" w:rsidP="000F0347">
            <w:pPr>
              <w:jc w:val="center"/>
            </w:pPr>
            <w:r>
              <w:t>24,79</w:t>
            </w:r>
          </w:p>
        </w:tc>
        <w:tc>
          <w:tcPr>
            <w:tcW w:w="1120" w:type="dxa"/>
            <w:tcBorders>
              <w:top w:val="nil"/>
              <w:left w:val="nil"/>
              <w:bottom w:val="single" w:sz="4" w:space="0" w:color="auto"/>
              <w:right w:val="single" w:sz="4" w:space="0" w:color="auto"/>
            </w:tcBorders>
            <w:shd w:val="clear" w:color="auto" w:fill="FFFFFF"/>
            <w:vAlign w:val="center"/>
            <w:hideMark/>
          </w:tcPr>
          <w:p w14:paraId="13D45CA4" w14:textId="77777777" w:rsidR="003D704D" w:rsidRDefault="003D704D" w:rsidP="000F0347">
            <w:pPr>
              <w:jc w:val="center"/>
            </w:pPr>
            <w:r>
              <w:t>5,21</w:t>
            </w:r>
          </w:p>
        </w:tc>
        <w:tc>
          <w:tcPr>
            <w:tcW w:w="1344" w:type="dxa"/>
            <w:tcBorders>
              <w:top w:val="nil"/>
              <w:left w:val="nil"/>
              <w:bottom w:val="single" w:sz="4" w:space="0" w:color="auto"/>
              <w:right w:val="single" w:sz="4" w:space="0" w:color="auto"/>
            </w:tcBorders>
            <w:shd w:val="clear" w:color="auto" w:fill="FFFFFF"/>
            <w:vAlign w:val="center"/>
            <w:hideMark/>
          </w:tcPr>
          <w:p w14:paraId="54F2C257" w14:textId="77777777" w:rsidR="003D704D" w:rsidRDefault="003D704D" w:rsidP="000F0347">
            <w:pPr>
              <w:jc w:val="center"/>
            </w:pPr>
            <w:r>
              <w:t>30,00</w:t>
            </w:r>
          </w:p>
        </w:tc>
      </w:tr>
      <w:tr w:rsidR="003D704D" w14:paraId="448D6B16" w14:textId="77777777" w:rsidTr="000F0347">
        <w:trPr>
          <w:trHeight w:val="315"/>
        </w:trPr>
        <w:tc>
          <w:tcPr>
            <w:tcW w:w="943" w:type="dxa"/>
            <w:tcBorders>
              <w:top w:val="nil"/>
              <w:left w:val="single" w:sz="4" w:space="0" w:color="auto"/>
              <w:bottom w:val="single" w:sz="4" w:space="0" w:color="auto"/>
              <w:right w:val="single" w:sz="4" w:space="0" w:color="auto"/>
            </w:tcBorders>
            <w:shd w:val="clear" w:color="auto" w:fill="FFFFFF"/>
            <w:vAlign w:val="center"/>
            <w:hideMark/>
          </w:tcPr>
          <w:p w14:paraId="7422DA8F" w14:textId="77777777" w:rsidR="003D704D" w:rsidRDefault="003D704D" w:rsidP="000F0347">
            <w:pPr>
              <w:jc w:val="center"/>
            </w:pPr>
            <w:r>
              <w:t>3.2.</w:t>
            </w:r>
          </w:p>
        </w:tc>
        <w:tc>
          <w:tcPr>
            <w:tcW w:w="3351" w:type="dxa"/>
            <w:tcBorders>
              <w:top w:val="nil"/>
              <w:left w:val="nil"/>
              <w:bottom w:val="single" w:sz="4" w:space="0" w:color="auto"/>
              <w:right w:val="single" w:sz="4" w:space="0" w:color="auto"/>
            </w:tcBorders>
            <w:shd w:val="clear" w:color="auto" w:fill="FFFFFF"/>
            <w:vAlign w:val="center"/>
            <w:hideMark/>
          </w:tcPr>
          <w:p w14:paraId="7827943C" w14:textId="77777777" w:rsidR="003D704D" w:rsidRDefault="003D704D" w:rsidP="000F0347">
            <w:proofErr w:type="spellStart"/>
            <w:r>
              <w:t>Baneru</w:t>
            </w:r>
            <w:proofErr w:type="spellEnd"/>
            <w:r>
              <w:t xml:space="preserve"> izvietošana tūrisma portālā</w:t>
            </w:r>
          </w:p>
        </w:tc>
        <w:tc>
          <w:tcPr>
            <w:tcW w:w="1443" w:type="dxa"/>
            <w:tcBorders>
              <w:top w:val="nil"/>
              <w:left w:val="nil"/>
              <w:bottom w:val="single" w:sz="4" w:space="0" w:color="auto"/>
              <w:right w:val="single" w:sz="4" w:space="0" w:color="auto"/>
            </w:tcBorders>
            <w:shd w:val="clear" w:color="auto" w:fill="FFFFFF"/>
            <w:vAlign w:val="center"/>
            <w:hideMark/>
          </w:tcPr>
          <w:p w14:paraId="216ECC31" w14:textId="77777777" w:rsidR="003D704D" w:rsidRDefault="003D704D" w:rsidP="000F0347">
            <w:pPr>
              <w:jc w:val="center"/>
            </w:pPr>
            <w:r>
              <w:t>1 mēnesis</w:t>
            </w:r>
          </w:p>
        </w:tc>
        <w:tc>
          <w:tcPr>
            <w:tcW w:w="1240" w:type="dxa"/>
            <w:tcBorders>
              <w:top w:val="nil"/>
              <w:left w:val="nil"/>
              <w:bottom w:val="single" w:sz="4" w:space="0" w:color="auto"/>
              <w:right w:val="single" w:sz="4" w:space="0" w:color="auto"/>
            </w:tcBorders>
            <w:shd w:val="clear" w:color="auto" w:fill="FFFFFF"/>
            <w:vAlign w:val="center"/>
            <w:hideMark/>
          </w:tcPr>
          <w:p w14:paraId="329C3A29" w14:textId="77777777" w:rsidR="003D704D" w:rsidRDefault="003D704D" w:rsidP="000F0347">
            <w:pPr>
              <w:jc w:val="center"/>
            </w:pPr>
            <w:r>
              <w:t>99,17</w:t>
            </w:r>
          </w:p>
        </w:tc>
        <w:tc>
          <w:tcPr>
            <w:tcW w:w="1120" w:type="dxa"/>
            <w:tcBorders>
              <w:top w:val="nil"/>
              <w:left w:val="nil"/>
              <w:bottom w:val="single" w:sz="4" w:space="0" w:color="auto"/>
              <w:right w:val="single" w:sz="4" w:space="0" w:color="auto"/>
            </w:tcBorders>
            <w:shd w:val="clear" w:color="auto" w:fill="FFFFFF"/>
            <w:vAlign w:val="center"/>
            <w:hideMark/>
          </w:tcPr>
          <w:p w14:paraId="2E6FFFE0" w14:textId="77777777" w:rsidR="003D704D" w:rsidRDefault="003D704D" w:rsidP="000F0347">
            <w:pPr>
              <w:jc w:val="center"/>
            </w:pPr>
            <w:r>
              <w:t>20,83</w:t>
            </w:r>
          </w:p>
        </w:tc>
        <w:tc>
          <w:tcPr>
            <w:tcW w:w="1344" w:type="dxa"/>
            <w:tcBorders>
              <w:top w:val="nil"/>
              <w:left w:val="nil"/>
              <w:bottom w:val="single" w:sz="4" w:space="0" w:color="auto"/>
              <w:right w:val="single" w:sz="4" w:space="0" w:color="auto"/>
            </w:tcBorders>
            <w:shd w:val="clear" w:color="auto" w:fill="FFFFFF"/>
            <w:vAlign w:val="center"/>
            <w:hideMark/>
          </w:tcPr>
          <w:p w14:paraId="19B80B12" w14:textId="77777777" w:rsidR="003D704D" w:rsidRDefault="003D704D" w:rsidP="000F0347">
            <w:pPr>
              <w:jc w:val="center"/>
            </w:pPr>
            <w:r>
              <w:t>120,00</w:t>
            </w:r>
            <w:r>
              <w:rPr>
                <w:b/>
                <w:bCs/>
              </w:rPr>
              <w:t>”</w:t>
            </w:r>
          </w:p>
        </w:tc>
      </w:tr>
    </w:tbl>
    <w:p w14:paraId="0051F1A7" w14:textId="77777777" w:rsidR="003D704D" w:rsidRDefault="003D704D" w:rsidP="003D704D">
      <w:pPr>
        <w:rPr>
          <w:b/>
          <w:bCs/>
        </w:rPr>
      </w:pPr>
    </w:p>
    <w:p w14:paraId="62B05228" w14:textId="77777777" w:rsidR="003D704D" w:rsidRDefault="003D704D" w:rsidP="003D704D">
      <w:pPr>
        <w:pStyle w:val="Sarakstarindkopa"/>
        <w:numPr>
          <w:ilvl w:val="0"/>
          <w:numId w:val="25"/>
        </w:numPr>
        <w:spacing w:after="0" w:line="360" w:lineRule="auto"/>
        <w:jc w:val="both"/>
        <w:rPr>
          <w:rFonts w:ascii="Times New Roman" w:hAnsi="Times New Roman"/>
          <w:sz w:val="24"/>
          <w:szCs w:val="24"/>
        </w:rPr>
      </w:pPr>
      <w:r>
        <w:rPr>
          <w:rFonts w:ascii="Times New Roman" w:hAnsi="Times New Roman"/>
          <w:sz w:val="24"/>
          <w:szCs w:val="24"/>
        </w:rPr>
        <w:t>Izteikt pielikuma 8.punktu šādā redakcijā:</w:t>
      </w:r>
    </w:p>
    <w:tbl>
      <w:tblPr>
        <w:tblW w:w="9441" w:type="dxa"/>
        <w:tblLook w:val="04A0" w:firstRow="1" w:lastRow="0" w:firstColumn="1" w:lastColumn="0" w:noHBand="0" w:noVBand="1"/>
      </w:tblPr>
      <w:tblGrid>
        <w:gridCol w:w="943"/>
        <w:gridCol w:w="3351"/>
        <w:gridCol w:w="1443"/>
        <w:gridCol w:w="1240"/>
        <w:gridCol w:w="1120"/>
        <w:gridCol w:w="1344"/>
      </w:tblGrid>
      <w:tr w:rsidR="003D704D" w14:paraId="41AC7C4D" w14:textId="77777777" w:rsidTr="000F0347">
        <w:trPr>
          <w:trHeight w:val="630"/>
        </w:trPr>
        <w:tc>
          <w:tcPr>
            <w:tcW w:w="9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4CB51B" w14:textId="77777777" w:rsidR="003D704D" w:rsidRDefault="003D704D" w:rsidP="000F0347">
            <w:pPr>
              <w:jc w:val="center"/>
              <w:rPr>
                <w:b/>
                <w:bCs/>
              </w:rPr>
            </w:pPr>
            <w:r>
              <w:rPr>
                <w:b/>
                <w:bCs/>
              </w:rPr>
              <w:t>“8.</w:t>
            </w:r>
          </w:p>
        </w:tc>
        <w:tc>
          <w:tcPr>
            <w:tcW w:w="8498" w:type="dxa"/>
            <w:gridSpan w:val="5"/>
            <w:tcBorders>
              <w:top w:val="single" w:sz="4" w:space="0" w:color="auto"/>
              <w:left w:val="nil"/>
              <w:bottom w:val="single" w:sz="4" w:space="0" w:color="auto"/>
              <w:right w:val="single" w:sz="4" w:space="0" w:color="auto"/>
            </w:tcBorders>
            <w:shd w:val="clear" w:color="auto" w:fill="FFFFFF"/>
            <w:vAlign w:val="center"/>
            <w:hideMark/>
          </w:tcPr>
          <w:p w14:paraId="16CC963E" w14:textId="77777777" w:rsidR="003D704D" w:rsidRDefault="003D704D" w:rsidP="000F0347">
            <w:pPr>
              <w:jc w:val="center"/>
              <w:rPr>
                <w:b/>
                <w:bCs/>
              </w:rPr>
            </w:pPr>
            <w:r>
              <w:rPr>
                <w:b/>
                <w:bCs/>
              </w:rPr>
              <w:t>Maksa par braucienu ar elektrovilcieniņu (elektromobili) Gulbenes pilsētā</w:t>
            </w:r>
          </w:p>
        </w:tc>
      </w:tr>
      <w:tr w:rsidR="003D704D" w14:paraId="23990D1A" w14:textId="77777777" w:rsidTr="000F0347">
        <w:trPr>
          <w:trHeight w:val="315"/>
        </w:trPr>
        <w:tc>
          <w:tcPr>
            <w:tcW w:w="943" w:type="dxa"/>
            <w:tcBorders>
              <w:top w:val="nil"/>
              <w:left w:val="single" w:sz="4" w:space="0" w:color="auto"/>
              <w:bottom w:val="single" w:sz="4" w:space="0" w:color="auto"/>
              <w:right w:val="single" w:sz="4" w:space="0" w:color="auto"/>
            </w:tcBorders>
            <w:shd w:val="clear" w:color="auto" w:fill="FFFFFF"/>
            <w:vAlign w:val="center"/>
            <w:hideMark/>
          </w:tcPr>
          <w:p w14:paraId="11295D28" w14:textId="77777777" w:rsidR="003D704D" w:rsidRDefault="003D704D" w:rsidP="000F0347">
            <w:pPr>
              <w:jc w:val="center"/>
            </w:pPr>
            <w:r>
              <w:t>8.1.</w:t>
            </w:r>
          </w:p>
        </w:tc>
        <w:tc>
          <w:tcPr>
            <w:tcW w:w="3351" w:type="dxa"/>
            <w:tcBorders>
              <w:top w:val="nil"/>
              <w:left w:val="nil"/>
              <w:bottom w:val="single" w:sz="4" w:space="0" w:color="auto"/>
              <w:right w:val="single" w:sz="4" w:space="0" w:color="auto"/>
            </w:tcBorders>
            <w:shd w:val="clear" w:color="auto" w:fill="FFFFFF"/>
            <w:vAlign w:val="center"/>
            <w:hideMark/>
          </w:tcPr>
          <w:p w14:paraId="7AE7906F" w14:textId="77777777" w:rsidR="003D704D" w:rsidRDefault="003D704D" w:rsidP="000F0347">
            <w:r>
              <w:t>Pieaugušajiem</w:t>
            </w:r>
          </w:p>
        </w:tc>
        <w:tc>
          <w:tcPr>
            <w:tcW w:w="1443" w:type="dxa"/>
            <w:tcBorders>
              <w:top w:val="nil"/>
              <w:left w:val="nil"/>
              <w:bottom w:val="single" w:sz="4" w:space="0" w:color="auto"/>
              <w:right w:val="single" w:sz="4" w:space="0" w:color="auto"/>
            </w:tcBorders>
            <w:shd w:val="clear" w:color="auto" w:fill="FFFFFF"/>
            <w:vAlign w:val="center"/>
            <w:hideMark/>
          </w:tcPr>
          <w:p w14:paraId="209CE86A" w14:textId="77777777" w:rsidR="003D704D" w:rsidRDefault="003D704D" w:rsidP="000F0347">
            <w:pPr>
              <w:jc w:val="center"/>
            </w:pPr>
            <w:r>
              <w:t>1 persona</w:t>
            </w:r>
          </w:p>
        </w:tc>
        <w:tc>
          <w:tcPr>
            <w:tcW w:w="1240" w:type="dxa"/>
            <w:tcBorders>
              <w:top w:val="nil"/>
              <w:left w:val="nil"/>
              <w:bottom w:val="single" w:sz="4" w:space="0" w:color="auto"/>
              <w:right w:val="single" w:sz="4" w:space="0" w:color="auto"/>
            </w:tcBorders>
            <w:shd w:val="clear" w:color="auto" w:fill="FFFFFF"/>
            <w:vAlign w:val="center"/>
            <w:hideMark/>
          </w:tcPr>
          <w:p w14:paraId="3E8CE82D" w14:textId="77777777" w:rsidR="003D704D" w:rsidRDefault="003D704D" w:rsidP="000F0347">
            <w:pPr>
              <w:jc w:val="center"/>
            </w:pPr>
            <w:r>
              <w:t>4,13</w:t>
            </w:r>
          </w:p>
        </w:tc>
        <w:tc>
          <w:tcPr>
            <w:tcW w:w="1120" w:type="dxa"/>
            <w:tcBorders>
              <w:top w:val="nil"/>
              <w:left w:val="nil"/>
              <w:bottom w:val="single" w:sz="4" w:space="0" w:color="auto"/>
              <w:right w:val="single" w:sz="4" w:space="0" w:color="auto"/>
            </w:tcBorders>
            <w:shd w:val="clear" w:color="auto" w:fill="FFFFFF"/>
            <w:vAlign w:val="center"/>
            <w:hideMark/>
          </w:tcPr>
          <w:p w14:paraId="3EB3CCA1" w14:textId="77777777" w:rsidR="003D704D" w:rsidRDefault="003D704D" w:rsidP="000F0347">
            <w:pPr>
              <w:jc w:val="center"/>
            </w:pPr>
            <w:r>
              <w:t>0,87</w:t>
            </w:r>
          </w:p>
        </w:tc>
        <w:tc>
          <w:tcPr>
            <w:tcW w:w="1344" w:type="dxa"/>
            <w:tcBorders>
              <w:top w:val="nil"/>
              <w:left w:val="nil"/>
              <w:bottom w:val="single" w:sz="4" w:space="0" w:color="auto"/>
              <w:right w:val="single" w:sz="4" w:space="0" w:color="auto"/>
            </w:tcBorders>
            <w:shd w:val="clear" w:color="auto" w:fill="FFFFFF"/>
            <w:vAlign w:val="center"/>
            <w:hideMark/>
          </w:tcPr>
          <w:p w14:paraId="12BE24DE" w14:textId="77777777" w:rsidR="003D704D" w:rsidRDefault="003D704D" w:rsidP="000F0347">
            <w:pPr>
              <w:jc w:val="center"/>
            </w:pPr>
            <w:r>
              <w:t>5,00</w:t>
            </w:r>
          </w:p>
        </w:tc>
      </w:tr>
      <w:tr w:rsidR="003D704D" w14:paraId="0007D409" w14:textId="77777777" w:rsidTr="000F0347">
        <w:trPr>
          <w:trHeight w:val="945"/>
        </w:trPr>
        <w:tc>
          <w:tcPr>
            <w:tcW w:w="943" w:type="dxa"/>
            <w:tcBorders>
              <w:top w:val="nil"/>
              <w:left w:val="single" w:sz="4" w:space="0" w:color="auto"/>
              <w:bottom w:val="single" w:sz="4" w:space="0" w:color="auto"/>
              <w:right w:val="single" w:sz="4" w:space="0" w:color="auto"/>
            </w:tcBorders>
            <w:shd w:val="clear" w:color="auto" w:fill="FFFFFF"/>
            <w:vAlign w:val="center"/>
            <w:hideMark/>
          </w:tcPr>
          <w:p w14:paraId="4198579E" w14:textId="77777777" w:rsidR="003D704D" w:rsidRDefault="003D704D" w:rsidP="000F0347">
            <w:pPr>
              <w:jc w:val="center"/>
            </w:pPr>
            <w:r>
              <w:t>8.2.</w:t>
            </w:r>
          </w:p>
        </w:tc>
        <w:tc>
          <w:tcPr>
            <w:tcW w:w="3351" w:type="dxa"/>
            <w:tcBorders>
              <w:top w:val="nil"/>
              <w:left w:val="nil"/>
              <w:bottom w:val="single" w:sz="4" w:space="0" w:color="auto"/>
              <w:right w:val="single" w:sz="4" w:space="0" w:color="auto"/>
            </w:tcBorders>
            <w:shd w:val="clear" w:color="auto" w:fill="FFFFFF"/>
            <w:vAlign w:val="center"/>
            <w:hideMark/>
          </w:tcPr>
          <w:p w14:paraId="0C661295" w14:textId="77777777" w:rsidR="003D704D" w:rsidRDefault="003D704D" w:rsidP="000F0347">
            <w:r>
              <w:t>Bērniem – 4–6 g. v., skolēniem, pensionāriem, un personām ar invaliditāti</w:t>
            </w:r>
          </w:p>
        </w:tc>
        <w:tc>
          <w:tcPr>
            <w:tcW w:w="1443" w:type="dxa"/>
            <w:tcBorders>
              <w:top w:val="nil"/>
              <w:left w:val="nil"/>
              <w:bottom w:val="single" w:sz="4" w:space="0" w:color="auto"/>
              <w:right w:val="single" w:sz="4" w:space="0" w:color="auto"/>
            </w:tcBorders>
            <w:shd w:val="clear" w:color="auto" w:fill="FFFFFF"/>
            <w:vAlign w:val="center"/>
            <w:hideMark/>
          </w:tcPr>
          <w:p w14:paraId="42E38ADC" w14:textId="77777777" w:rsidR="003D704D" w:rsidRDefault="003D704D" w:rsidP="000F0347">
            <w:pPr>
              <w:jc w:val="center"/>
            </w:pPr>
            <w:r>
              <w:t>1 persona</w:t>
            </w:r>
          </w:p>
        </w:tc>
        <w:tc>
          <w:tcPr>
            <w:tcW w:w="1240" w:type="dxa"/>
            <w:tcBorders>
              <w:top w:val="nil"/>
              <w:left w:val="nil"/>
              <w:bottom w:val="single" w:sz="4" w:space="0" w:color="auto"/>
              <w:right w:val="single" w:sz="4" w:space="0" w:color="auto"/>
            </w:tcBorders>
            <w:shd w:val="clear" w:color="auto" w:fill="FFFFFF"/>
            <w:vAlign w:val="center"/>
            <w:hideMark/>
          </w:tcPr>
          <w:p w14:paraId="2E53049F" w14:textId="77777777" w:rsidR="003D704D" w:rsidRDefault="003D704D" w:rsidP="000F0347">
            <w:pPr>
              <w:jc w:val="center"/>
            </w:pPr>
            <w:r>
              <w:t>2,89</w:t>
            </w:r>
          </w:p>
        </w:tc>
        <w:tc>
          <w:tcPr>
            <w:tcW w:w="1120" w:type="dxa"/>
            <w:tcBorders>
              <w:top w:val="nil"/>
              <w:left w:val="nil"/>
              <w:bottom w:val="single" w:sz="4" w:space="0" w:color="auto"/>
              <w:right w:val="single" w:sz="4" w:space="0" w:color="auto"/>
            </w:tcBorders>
            <w:shd w:val="clear" w:color="auto" w:fill="FFFFFF"/>
            <w:vAlign w:val="center"/>
            <w:hideMark/>
          </w:tcPr>
          <w:p w14:paraId="41E5146A" w14:textId="77777777" w:rsidR="003D704D" w:rsidRDefault="003D704D" w:rsidP="000F0347">
            <w:pPr>
              <w:jc w:val="center"/>
            </w:pPr>
            <w:r>
              <w:t>0,61</w:t>
            </w:r>
          </w:p>
        </w:tc>
        <w:tc>
          <w:tcPr>
            <w:tcW w:w="1344" w:type="dxa"/>
            <w:tcBorders>
              <w:top w:val="nil"/>
              <w:left w:val="nil"/>
              <w:bottom w:val="single" w:sz="4" w:space="0" w:color="auto"/>
              <w:right w:val="single" w:sz="4" w:space="0" w:color="auto"/>
            </w:tcBorders>
            <w:shd w:val="clear" w:color="auto" w:fill="FFFFFF"/>
            <w:vAlign w:val="center"/>
            <w:hideMark/>
          </w:tcPr>
          <w:p w14:paraId="0C4CF962" w14:textId="77777777" w:rsidR="003D704D" w:rsidRDefault="003D704D" w:rsidP="000F0347">
            <w:pPr>
              <w:jc w:val="center"/>
            </w:pPr>
            <w:r>
              <w:t>3,50</w:t>
            </w:r>
          </w:p>
        </w:tc>
      </w:tr>
      <w:tr w:rsidR="003D704D" w14:paraId="4D8736AE" w14:textId="77777777" w:rsidTr="000F0347">
        <w:trPr>
          <w:trHeight w:val="945"/>
        </w:trPr>
        <w:tc>
          <w:tcPr>
            <w:tcW w:w="943" w:type="dxa"/>
            <w:tcBorders>
              <w:top w:val="nil"/>
              <w:left w:val="single" w:sz="4" w:space="0" w:color="auto"/>
              <w:bottom w:val="single" w:sz="4" w:space="0" w:color="auto"/>
              <w:right w:val="single" w:sz="4" w:space="0" w:color="auto"/>
            </w:tcBorders>
            <w:shd w:val="clear" w:color="auto" w:fill="FFFFFF"/>
            <w:vAlign w:val="center"/>
            <w:hideMark/>
          </w:tcPr>
          <w:p w14:paraId="475E0FEC" w14:textId="77777777" w:rsidR="003D704D" w:rsidRDefault="003D704D" w:rsidP="000F0347">
            <w:pPr>
              <w:jc w:val="center"/>
            </w:pPr>
            <w:r>
              <w:lastRenderedPageBreak/>
              <w:t>8.3.</w:t>
            </w:r>
          </w:p>
        </w:tc>
        <w:tc>
          <w:tcPr>
            <w:tcW w:w="8498" w:type="dxa"/>
            <w:gridSpan w:val="5"/>
            <w:tcBorders>
              <w:top w:val="nil"/>
              <w:left w:val="nil"/>
              <w:bottom w:val="single" w:sz="4" w:space="0" w:color="auto"/>
              <w:right w:val="single" w:sz="4" w:space="0" w:color="auto"/>
            </w:tcBorders>
            <w:shd w:val="clear" w:color="auto" w:fill="FFFFFF"/>
            <w:vAlign w:val="center"/>
            <w:hideMark/>
          </w:tcPr>
          <w:p w14:paraId="7E95A27B" w14:textId="77777777" w:rsidR="003D704D" w:rsidRDefault="003D704D" w:rsidP="000F0347">
            <w:pPr>
              <w:jc w:val="center"/>
            </w:pPr>
            <w:r>
              <w:t>Cenrāža 8.1. un 8.2. apakšpunktā minētajiem maksas pakalpojumiem piemēro atlaides ar Latvijas goda ģimenes apliecību “3+ Ģimenes karte”, Lietuvas Republikas ģimenes karti “</w:t>
            </w:r>
            <w:proofErr w:type="spellStart"/>
            <w:r>
              <w:t>Šeimos</w:t>
            </w:r>
            <w:proofErr w:type="spellEnd"/>
            <w:r>
              <w:t xml:space="preserve"> </w:t>
            </w:r>
            <w:proofErr w:type="spellStart"/>
            <w:r>
              <w:t>kortele</w:t>
            </w:r>
            <w:proofErr w:type="spellEnd"/>
            <w:r>
              <w:t>” un Igaunijas Republikas ģimenes karti “</w:t>
            </w:r>
            <w:proofErr w:type="spellStart"/>
            <w:r>
              <w:t>Perekaart</w:t>
            </w:r>
            <w:proofErr w:type="spellEnd"/>
            <w:r>
              <w:t>”, vecākiem 50% apmērā, bērniem 90% apmērā (uzrādot karti un personu apliecinošu dokumentu).</w:t>
            </w:r>
            <w:r>
              <w:rPr>
                <w:b/>
                <w:bCs/>
              </w:rPr>
              <w:t xml:space="preserve"> ”</w:t>
            </w:r>
          </w:p>
        </w:tc>
      </w:tr>
    </w:tbl>
    <w:p w14:paraId="57497D90" w14:textId="77777777" w:rsidR="003D704D" w:rsidRDefault="003D704D" w:rsidP="003D704D">
      <w:pPr>
        <w:rPr>
          <w:b/>
          <w:bCs/>
        </w:rPr>
      </w:pPr>
    </w:p>
    <w:p w14:paraId="3962DAAD" w14:textId="77777777" w:rsidR="003D704D" w:rsidRDefault="003D704D" w:rsidP="003D704D">
      <w:pPr>
        <w:pStyle w:val="Sarakstarindkopa"/>
        <w:numPr>
          <w:ilvl w:val="0"/>
          <w:numId w:val="25"/>
        </w:numPr>
        <w:spacing w:after="0" w:line="360" w:lineRule="auto"/>
        <w:jc w:val="both"/>
        <w:rPr>
          <w:rFonts w:ascii="Times New Roman" w:hAnsi="Times New Roman"/>
          <w:sz w:val="24"/>
          <w:szCs w:val="24"/>
        </w:rPr>
      </w:pPr>
      <w:r>
        <w:rPr>
          <w:rFonts w:ascii="Times New Roman" w:hAnsi="Times New Roman"/>
          <w:sz w:val="24"/>
          <w:szCs w:val="24"/>
        </w:rPr>
        <w:t>Aizstāt pielikumā vārdus un skaitļus “</w:t>
      </w:r>
      <w:r w:rsidRPr="00871695">
        <w:rPr>
          <w:rFonts w:ascii="Times New Roman" w:hAnsi="Times New Roman"/>
          <w:sz w:val="24"/>
          <w:szCs w:val="24"/>
        </w:rPr>
        <w:t>Ziemas perioda (01.04.–30.09.)</w:t>
      </w:r>
      <w:r>
        <w:rPr>
          <w:rFonts w:ascii="Times New Roman" w:hAnsi="Times New Roman"/>
          <w:sz w:val="24"/>
          <w:szCs w:val="24"/>
        </w:rPr>
        <w:t xml:space="preserve">” ar vārdiem un skaitļiem </w:t>
      </w:r>
      <w:r w:rsidRPr="00871695">
        <w:rPr>
          <w:rFonts w:ascii="Times New Roman" w:hAnsi="Times New Roman"/>
          <w:sz w:val="24"/>
          <w:szCs w:val="24"/>
        </w:rPr>
        <w:t>“Ziemas perioda (01.10. – 31.03.)</w:t>
      </w:r>
      <w:r>
        <w:rPr>
          <w:rFonts w:ascii="Times New Roman" w:hAnsi="Times New Roman"/>
          <w:sz w:val="24"/>
          <w:szCs w:val="24"/>
        </w:rPr>
        <w:t>”.</w:t>
      </w:r>
    </w:p>
    <w:p w14:paraId="206BDEC4" w14:textId="77777777" w:rsidR="003D704D" w:rsidRDefault="003D704D" w:rsidP="003D704D">
      <w:pPr>
        <w:spacing w:line="360" w:lineRule="auto"/>
        <w:jc w:val="both"/>
      </w:pPr>
    </w:p>
    <w:p w14:paraId="654DB65B" w14:textId="77777777" w:rsidR="003D704D" w:rsidRPr="006E1C9F" w:rsidRDefault="003D704D" w:rsidP="003D704D">
      <w:pPr>
        <w:pStyle w:val="Sarakstarindkopa"/>
        <w:rPr>
          <w:rFonts w:ascii="Times New Roman" w:hAnsi="Times New Roman"/>
          <w:sz w:val="24"/>
          <w:szCs w:val="24"/>
          <w:lang w:eastAsia="zh-CN"/>
        </w:rPr>
      </w:pPr>
    </w:p>
    <w:p w14:paraId="7159A0E4" w14:textId="77777777" w:rsidR="003D704D" w:rsidRPr="006E1C9F" w:rsidRDefault="003D704D" w:rsidP="003D704D">
      <w:pPr>
        <w:spacing w:line="480" w:lineRule="auto"/>
      </w:pPr>
      <w:r w:rsidRPr="006E1C9F">
        <w:t>Gulbenes novada domes priekšsēdētājs</w:t>
      </w:r>
      <w:r w:rsidRPr="006E1C9F">
        <w:tab/>
      </w:r>
      <w:r w:rsidRPr="006E1C9F">
        <w:tab/>
      </w:r>
      <w:r w:rsidRPr="006E1C9F">
        <w:tab/>
      </w:r>
      <w:r w:rsidRPr="006E1C9F">
        <w:tab/>
      </w:r>
      <w:r>
        <w:tab/>
      </w:r>
      <w:proofErr w:type="spellStart"/>
      <w:r w:rsidRPr="006E1C9F">
        <w:t>A.Caunītis</w:t>
      </w:r>
      <w:proofErr w:type="spellEnd"/>
      <w:r w:rsidRPr="006E1C9F">
        <w:rPr>
          <w:b/>
          <w:bCs/>
        </w:rPr>
        <w:br w:type="page"/>
      </w:r>
    </w:p>
    <w:p w14:paraId="167E30E2" w14:textId="77777777" w:rsidR="003D704D" w:rsidRPr="006E1C9F" w:rsidRDefault="003D704D" w:rsidP="003D704D">
      <w:pPr>
        <w:jc w:val="center"/>
        <w:rPr>
          <w:b/>
        </w:rPr>
      </w:pPr>
      <w:r w:rsidRPr="006E1C9F">
        <w:rPr>
          <w:b/>
        </w:rPr>
        <w:lastRenderedPageBreak/>
        <w:t>PASKAIDROJUMA RAKSTS</w:t>
      </w:r>
    </w:p>
    <w:p w14:paraId="022610DE" w14:textId="77777777" w:rsidR="003D704D" w:rsidRPr="006E1C9F" w:rsidRDefault="003D704D" w:rsidP="003D704D">
      <w:pPr>
        <w:shd w:val="clear" w:color="auto" w:fill="FFFFFF"/>
        <w:jc w:val="center"/>
        <w:rPr>
          <w:b/>
          <w:bCs/>
        </w:rPr>
      </w:pPr>
      <w:r w:rsidRPr="006E1C9F">
        <w:rPr>
          <w:b/>
          <w:bCs/>
        </w:rPr>
        <w:t>Gulbenes novada pašvaldības 2022.gada 29.septembra saistošajiem noteikumiem Nr.</w:t>
      </w:r>
      <w:r>
        <w:rPr>
          <w:b/>
          <w:bCs/>
        </w:rPr>
        <w:t>20</w:t>
      </w:r>
      <w:r w:rsidRPr="006E1C9F">
        <w:rPr>
          <w:b/>
          <w:bCs/>
        </w:rPr>
        <w:t xml:space="preserve"> “Grozījumi Gulbenes novada domes 2022. gada 31.marta saistošajos noteikumos Nr. 4 </w:t>
      </w:r>
      <w:r w:rsidRPr="006E1C9F">
        <w:rPr>
          <w:b/>
          <w:bCs/>
          <w:lang w:eastAsia="zh-CN"/>
        </w:rPr>
        <w:t xml:space="preserve">“Gulbenes novada pašvaldības aģentūras “Gulbenes tūrisma un kultūrvēsturiskā mantojuma centrs” </w:t>
      </w:r>
      <w:r w:rsidRPr="006E1C9F">
        <w:rPr>
          <w:b/>
          <w:bCs/>
        </w:rPr>
        <w:t>maksas pakalpojumu cenrādis””</w:t>
      </w:r>
    </w:p>
    <w:p w14:paraId="0961C20F" w14:textId="77777777" w:rsidR="003D704D" w:rsidRPr="006E1C9F" w:rsidRDefault="003D704D" w:rsidP="003D704D">
      <w:pPr>
        <w:keepNext/>
        <w:ind w:left="-709"/>
        <w:jc w:val="center"/>
        <w:outlineLvl w:val="0"/>
        <w:rPr>
          <w:b/>
          <w:bCs/>
          <w:lang w:eastAsia="zh-CN"/>
        </w:rPr>
      </w:pPr>
    </w:p>
    <w:p w14:paraId="065E6FC7" w14:textId="77777777" w:rsidR="003D704D" w:rsidRPr="006E1C9F" w:rsidRDefault="003D704D" w:rsidP="003D704D">
      <w:pPr>
        <w:rPr>
          <w:b/>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08"/>
      </w:tblGrid>
      <w:tr w:rsidR="003D704D" w:rsidRPr="006E1C9F" w14:paraId="4C719B37" w14:textId="77777777" w:rsidTr="000F0347">
        <w:tc>
          <w:tcPr>
            <w:tcW w:w="2376" w:type="dxa"/>
            <w:tcBorders>
              <w:top w:val="single" w:sz="4" w:space="0" w:color="auto"/>
              <w:left w:val="single" w:sz="4" w:space="0" w:color="auto"/>
              <w:bottom w:val="single" w:sz="4" w:space="0" w:color="auto"/>
              <w:right w:val="single" w:sz="4" w:space="0" w:color="auto"/>
            </w:tcBorders>
            <w:hideMark/>
          </w:tcPr>
          <w:p w14:paraId="6FF2E3D9" w14:textId="77777777" w:rsidR="003D704D" w:rsidRPr="006E1C9F" w:rsidRDefault="003D704D" w:rsidP="000F0347">
            <w:pPr>
              <w:spacing w:line="252" w:lineRule="auto"/>
              <w:rPr>
                <w:b/>
              </w:rPr>
            </w:pPr>
            <w:r w:rsidRPr="006E1C9F">
              <w:rPr>
                <w:b/>
              </w:rPr>
              <w:t>Paskaidrojuma raksta sadaļas</w:t>
            </w:r>
          </w:p>
        </w:tc>
        <w:tc>
          <w:tcPr>
            <w:tcW w:w="6708" w:type="dxa"/>
            <w:tcBorders>
              <w:top w:val="single" w:sz="4" w:space="0" w:color="auto"/>
              <w:left w:val="single" w:sz="4" w:space="0" w:color="auto"/>
              <w:bottom w:val="single" w:sz="4" w:space="0" w:color="auto"/>
              <w:right w:val="single" w:sz="4" w:space="0" w:color="auto"/>
            </w:tcBorders>
            <w:hideMark/>
          </w:tcPr>
          <w:p w14:paraId="541BE01D" w14:textId="77777777" w:rsidR="003D704D" w:rsidRPr="006E1C9F" w:rsidRDefault="003D704D" w:rsidP="000F0347">
            <w:pPr>
              <w:spacing w:line="252" w:lineRule="auto"/>
              <w:jc w:val="center"/>
              <w:rPr>
                <w:b/>
              </w:rPr>
            </w:pPr>
            <w:r w:rsidRPr="006E1C9F">
              <w:rPr>
                <w:b/>
              </w:rPr>
              <w:t>Norādāmā informācija</w:t>
            </w:r>
          </w:p>
        </w:tc>
      </w:tr>
      <w:tr w:rsidR="003D704D" w:rsidRPr="006E1C9F" w14:paraId="69EC0DA6" w14:textId="77777777" w:rsidTr="000F0347">
        <w:tc>
          <w:tcPr>
            <w:tcW w:w="2376" w:type="dxa"/>
            <w:tcBorders>
              <w:top w:val="single" w:sz="4" w:space="0" w:color="auto"/>
              <w:left w:val="single" w:sz="4" w:space="0" w:color="auto"/>
              <w:bottom w:val="single" w:sz="4" w:space="0" w:color="auto"/>
              <w:right w:val="single" w:sz="4" w:space="0" w:color="auto"/>
            </w:tcBorders>
            <w:hideMark/>
          </w:tcPr>
          <w:p w14:paraId="3D5C6F49" w14:textId="77777777" w:rsidR="003D704D" w:rsidRPr="006E1C9F" w:rsidRDefault="003D704D" w:rsidP="000F0347">
            <w:pPr>
              <w:spacing w:line="252" w:lineRule="auto"/>
            </w:pPr>
            <w:r w:rsidRPr="006E1C9F">
              <w:t>1. Projekta nepieciešamības pamatojums</w:t>
            </w:r>
          </w:p>
        </w:tc>
        <w:tc>
          <w:tcPr>
            <w:tcW w:w="6708" w:type="dxa"/>
            <w:tcBorders>
              <w:top w:val="single" w:sz="4" w:space="0" w:color="auto"/>
              <w:left w:val="single" w:sz="4" w:space="0" w:color="auto"/>
              <w:bottom w:val="single" w:sz="4" w:space="0" w:color="auto"/>
              <w:right w:val="single" w:sz="4" w:space="0" w:color="auto"/>
            </w:tcBorders>
            <w:hideMark/>
          </w:tcPr>
          <w:p w14:paraId="1E262959" w14:textId="77777777" w:rsidR="003D704D" w:rsidRDefault="003D704D" w:rsidP="000F0347">
            <w:pPr>
              <w:spacing w:line="276" w:lineRule="auto"/>
              <w:ind w:firstLine="567"/>
              <w:jc w:val="both"/>
              <w:rPr>
                <w:rFonts w:eastAsia="Calibri"/>
              </w:rPr>
            </w:pPr>
            <w:r w:rsidRPr="006E1C9F">
              <w:rPr>
                <w:rFonts w:eastAsia="Calibri"/>
              </w:rPr>
              <w:t>Gulbenes novada dome 2022.gada 31.mart</w:t>
            </w:r>
            <w:r>
              <w:rPr>
                <w:rFonts w:eastAsia="Calibri"/>
              </w:rPr>
              <w:t xml:space="preserve">a </w:t>
            </w:r>
            <w:r w:rsidRPr="006E1C9F">
              <w:rPr>
                <w:rFonts w:eastAsia="Calibri"/>
              </w:rPr>
              <w:t>saistoš</w:t>
            </w:r>
            <w:r>
              <w:rPr>
                <w:rFonts w:eastAsia="Calibri"/>
              </w:rPr>
              <w:t>ie</w:t>
            </w:r>
            <w:r w:rsidRPr="006E1C9F">
              <w:rPr>
                <w:rFonts w:eastAsia="Calibri"/>
              </w:rPr>
              <w:t xml:space="preserve"> noteikum</w:t>
            </w:r>
            <w:r>
              <w:rPr>
                <w:rFonts w:eastAsia="Calibri"/>
              </w:rPr>
              <w:t>i</w:t>
            </w:r>
            <w:r w:rsidRPr="006E1C9F">
              <w:rPr>
                <w:rFonts w:eastAsia="Calibri"/>
              </w:rPr>
              <w:t xml:space="preserve"> Nr.4 “Gulbenes novada pašvaldības aģentūras “Gulbenes tūrisma un kultūrvēsturiskā mantojuma centrs” maksas pakalpojumu cenrādis” (turpmāk – Saistošie noteikumi) nosaka Gulbenes novada pašvaldības aģentūras “Gulbenes tūrisma un kultūrvēsturiskā mantojuma centrs” maksas pakalpojumu cenrādi</w:t>
            </w:r>
            <w:r>
              <w:rPr>
                <w:rFonts w:eastAsia="Calibri"/>
              </w:rPr>
              <w:t>.</w:t>
            </w:r>
          </w:p>
          <w:p w14:paraId="390D0F67" w14:textId="77777777" w:rsidR="003D704D" w:rsidRDefault="003D704D" w:rsidP="000F0347">
            <w:pPr>
              <w:spacing w:line="276" w:lineRule="auto"/>
              <w:ind w:firstLine="567"/>
              <w:jc w:val="both"/>
              <w:rPr>
                <w:rFonts w:eastAsia="Calibri"/>
              </w:rPr>
            </w:pPr>
            <w:r>
              <w:rPr>
                <w:rFonts w:eastAsia="Calibri"/>
              </w:rPr>
              <w:t>Ievērojot, ka Saistošajos noteikumos:</w:t>
            </w:r>
          </w:p>
          <w:p w14:paraId="4514B49D" w14:textId="77777777" w:rsidR="003D704D" w:rsidRDefault="003D704D" w:rsidP="003D704D">
            <w:pPr>
              <w:pStyle w:val="Sarakstarindkopa"/>
              <w:numPr>
                <w:ilvl w:val="0"/>
                <w:numId w:val="26"/>
              </w:numPr>
              <w:tabs>
                <w:tab w:val="left" w:pos="487"/>
              </w:tabs>
              <w:spacing w:after="0" w:line="276" w:lineRule="auto"/>
              <w:ind w:left="62" w:firstLine="0"/>
              <w:jc w:val="both"/>
              <w:rPr>
                <w:rFonts w:ascii="Times New Roman" w:hAnsi="Times New Roman"/>
                <w:sz w:val="24"/>
                <w:szCs w:val="24"/>
              </w:rPr>
            </w:pPr>
            <w:proofErr w:type="spellStart"/>
            <w:r w:rsidRPr="000F6062">
              <w:rPr>
                <w:rFonts w:ascii="Times New Roman" w:hAnsi="Times New Roman"/>
                <w:sz w:val="24"/>
                <w:szCs w:val="24"/>
              </w:rPr>
              <w:t>baneru</w:t>
            </w:r>
            <w:proofErr w:type="spellEnd"/>
            <w:r w:rsidRPr="000F6062">
              <w:rPr>
                <w:rFonts w:ascii="Times New Roman" w:hAnsi="Times New Roman"/>
                <w:sz w:val="24"/>
                <w:szCs w:val="24"/>
              </w:rPr>
              <w:t xml:space="preserve"> izvietošanai tūrisma portālā nepieciešams paaugstināt pakalpojuma cenu, kā arī paredzēt jaunu pakalpojumu - </w:t>
            </w:r>
            <w:proofErr w:type="spellStart"/>
            <w:r w:rsidRPr="000F6062">
              <w:rPr>
                <w:rFonts w:ascii="Times New Roman" w:hAnsi="Times New Roman"/>
                <w:sz w:val="24"/>
                <w:szCs w:val="24"/>
              </w:rPr>
              <w:t>baneru</w:t>
            </w:r>
            <w:proofErr w:type="spellEnd"/>
            <w:r w:rsidRPr="000F6062">
              <w:rPr>
                <w:rFonts w:ascii="Times New Roman" w:hAnsi="Times New Roman"/>
                <w:sz w:val="24"/>
                <w:szCs w:val="24"/>
              </w:rPr>
              <w:t xml:space="preserve"> izvietošanai tūrisma portālā vienas nedēļas garumā;</w:t>
            </w:r>
          </w:p>
          <w:p w14:paraId="4661CED7" w14:textId="77777777" w:rsidR="003D704D" w:rsidRPr="000F6062" w:rsidRDefault="003D704D" w:rsidP="003D704D">
            <w:pPr>
              <w:pStyle w:val="Sarakstarindkopa"/>
              <w:numPr>
                <w:ilvl w:val="0"/>
                <w:numId w:val="26"/>
              </w:numPr>
              <w:tabs>
                <w:tab w:val="left" w:pos="487"/>
              </w:tabs>
              <w:spacing w:after="0" w:line="276" w:lineRule="auto"/>
              <w:ind w:left="62" w:firstLine="0"/>
              <w:jc w:val="both"/>
              <w:rPr>
                <w:rFonts w:ascii="Times New Roman" w:hAnsi="Times New Roman"/>
                <w:sz w:val="24"/>
                <w:szCs w:val="24"/>
              </w:rPr>
            </w:pPr>
            <w:r>
              <w:rPr>
                <w:rFonts w:ascii="Times New Roman" w:hAnsi="Times New Roman"/>
                <w:sz w:val="24"/>
                <w:szCs w:val="24"/>
              </w:rPr>
              <w:t>tiek veiktas i</w:t>
            </w:r>
            <w:r w:rsidRPr="000F6062">
              <w:rPr>
                <w:rFonts w:ascii="Times New Roman" w:hAnsi="Times New Roman"/>
                <w:sz w:val="24"/>
                <w:szCs w:val="24"/>
              </w:rPr>
              <w:t xml:space="preserve">zmaiņas pakalpojumā </w:t>
            </w:r>
            <w:r w:rsidRPr="000F6062">
              <w:rPr>
                <w:rFonts w:ascii="Times New Roman" w:eastAsia="Times New Roman" w:hAnsi="Times New Roman"/>
                <w:sz w:val="24"/>
                <w:szCs w:val="24"/>
                <w:lang w:eastAsia="lv-LV"/>
              </w:rPr>
              <w:t>- maksa par braucienu ar elektrovilcieniņu (elektromobili) Gulbenes pilsētā, paaugstin</w:t>
            </w:r>
            <w:r>
              <w:rPr>
                <w:rFonts w:ascii="Times New Roman" w:eastAsia="Times New Roman" w:hAnsi="Times New Roman"/>
                <w:sz w:val="24"/>
                <w:szCs w:val="24"/>
                <w:lang w:eastAsia="lv-LV"/>
              </w:rPr>
              <w:t>ot</w:t>
            </w:r>
            <w:r w:rsidRPr="000F6062">
              <w:rPr>
                <w:rFonts w:ascii="Times New Roman" w:eastAsia="Times New Roman" w:hAnsi="Times New Roman"/>
                <w:sz w:val="24"/>
                <w:szCs w:val="24"/>
                <w:lang w:eastAsia="lv-LV"/>
              </w:rPr>
              <w:t xml:space="preserve"> maksas pakalpojuma cenas, kā arī izveidota iespēja piešķirt atlaidi </w:t>
            </w:r>
            <w:r>
              <w:rPr>
                <w:rFonts w:ascii="Times New Roman" w:eastAsia="Times New Roman" w:hAnsi="Times New Roman"/>
                <w:sz w:val="24"/>
                <w:szCs w:val="24"/>
                <w:lang w:eastAsia="lv-LV"/>
              </w:rPr>
              <w:t xml:space="preserve">personām </w:t>
            </w:r>
            <w:r w:rsidRPr="000F6062">
              <w:rPr>
                <w:rFonts w:ascii="Times New Roman" w:eastAsia="Times New Roman" w:hAnsi="Times New Roman"/>
                <w:sz w:val="24"/>
                <w:szCs w:val="24"/>
                <w:lang w:eastAsia="lv-LV"/>
              </w:rPr>
              <w:t>ar Latvijas goda ģimenes apliecību “3+ Ģimenes karte”, Lietuvas Republikas ģimenes karti “</w:t>
            </w:r>
            <w:proofErr w:type="spellStart"/>
            <w:r w:rsidRPr="000F6062">
              <w:rPr>
                <w:rFonts w:ascii="Times New Roman" w:eastAsia="Times New Roman" w:hAnsi="Times New Roman"/>
                <w:sz w:val="24"/>
                <w:szCs w:val="24"/>
                <w:lang w:eastAsia="lv-LV"/>
              </w:rPr>
              <w:t>Šeimos</w:t>
            </w:r>
            <w:proofErr w:type="spellEnd"/>
            <w:r w:rsidRPr="000F6062">
              <w:rPr>
                <w:rFonts w:ascii="Times New Roman" w:eastAsia="Times New Roman" w:hAnsi="Times New Roman"/>
                <w:sz w:val="24"/>
                <w:szCs w:val="24"/>
                <w:lang w:eastAsia="lv-LV"/>
              </w:rPr>
              <w:t xml:space="preserve"> </w:t>
            </w:r>
            <w:proofErr w:type="spellStart"/>
            <w:r w:rsidRPr="000F6062">
              <w:rPr>
                <w:rFonts w:ascii="Times New Roman" w:eastAsia="Times New Roman" w:hAnsi="Times New Roman"/>
                <w:sz w:val="24"/>
                <w:szCs w:val="24"/>
                <w:lang w:eastAsia="lv-LV"/>
              </w:rPr>
              <w:t>kortele</w:t>
            </w:r>
            <w:proofErr w:type="spellEnd"/>
            <w:r w:rsidRPr="000F6062">
              <w:rPr>
                <w:rFonts w:ascii="Times New Roman" w:eastAsia="Times New Roman" w:hAnsi="Times New Roman"/>
                <w:sz w:val="24"/>
                <w:szCs w:val="24"/>
                <w:lang w:eastAsia="lv-LV"/>
              </w:rPr>
              <w:t>” un Igaunijas Republikas ģimenes karti “</w:t>
            </w:r>
            <w:proofErr w:type="spellStart"/>
            <w:r w:rsidRPr="000F6062">
              <w:rPr>
                <w:rFonts w:ascii="Times New Roman" w:eastAsia="Times New Roman" w:hAnsi="Times New Roman"/>
                <w:sz w:val="24"/>
                <w:szCs w:val="24"/>
                <w:lang w:eastAsia="lv-LV"/>
              </w:rPr>
              <w:t>Perekaart</w:t>
            </w:r>
            <w:proofErr w:type="spellEnd"/>
            <w:r w:rsidRPr="000F6062">
              <w:rPr>
                <w:rFonts w:ascii="Times New Roman" w:eastAsia="Times New Roman" w:hAnsi="Times New Roman"/>
                <w:sz w:val="24"/>
                <w:szCs w:val="24"/>
                <w:lang w:eastAsia="lv-LV"/>
              </w:rPr>
              <w:t>”, bērnu vecākiem 50% apmērā, bet bērniem 90% apmērā</w:t>
            </w:r>
            <w:r>
              <w:rPr>
                <w:rFonts w:ascii="Times New Roman" w:eastAsia="Times New Roman" w:hAnsi="Times New Roman"/>
                <w:sz w:val="24"/>
                <w:szCs w:val="24"/>
                <w:lang w:eastAsia="lv-LV"/>
              </w:rPr>
              <w:t>;</w:t>
            </w:r>
          </w:p>
          <w:p w14:paraId="3148E5D9" w14:textId="77777777" w:rsidR="003D704D" w:rsidRPr="000F6062" w:rsidRDefault="003D704D" w:rsidP="003D704D">
            <w:pPr>
              <w:pStyle w:val="Sarakstarindkopa"/>
              <w:numPr>
                <w:ilvl w:val="0"/>
                <w:numId w:val="26"/>
              </w:numPr>
              <w:tabs>
                <w:tab w:val="left" w:pos="487"/>
              </w:tabs>
              <w:spacing w:after="0" w:line="276" w:lineRule="auto"/>
              <w:ind w:left="62" w:firstLine="0"/>
              <w:jc w:val="both"/>
              <w:rPr>
                <w:rFonts w:ascii="Times New Roman" w:hAnsi="Times New Roman"/>
                <w:sz w:val="24"/>
                <w:szCs w:val="24"/>
              </w:rPr>
            </w:pPr>
            <w:r>
              <w:rPr>
                <w:rFonts w:ascii="Times New Roman" w:eastAsia="Times New Roman" w:hAnsi="Times New Roman"/>
                <w:sz w:val="24"/>
                <w:szCs w:val="24"/>
                <w:lang w:eastAsia="lv-LV"/>
              </w:rPr>
              <w:t>t</w:t>
            </w:r>
            <w:r w:rsidRPr="000F6062">
              <w:rPr>
                <w:rFonts w:ascii="Times New Roman" w:hAnsi="Times New Roman"/>
                <w:sz w:val="24"/>
                <w:szCs w:val="24"/>
              </w:rPr>
              <w:t xml:space="preserve">iek precizēts </w:t>
            </w:r>
            <w:r>
              <w:rPr>
                <w:rFonts w:ascii="Times New Roman" w:hAnsi="Times New Roman"/>
                <w:sz w:val="24"/>
                <w:szCs w:val="24"/>
              </w:rPr>
              <w:t>z</w:t>
            </w:r>
            <w:r w:rsidRPr="000F6062">
              <w:rPr>
                <w:rFonts w:ascii="Times New Roman" w:eastAsia="Times New Roman" w:hAnsi="Times New Roman"/>
                <w:sz w:val="24"/>
                <w:szCs w:val="24"/>
                <w:lang w:eastAsia="lv-LV"/>
              </w:rPr>
              <w:t>iemas period</w:t>
            </w:r>
            <w:r>
              <w:rPr>
                <w:rFonts w:ascii="Times New Roman" w:eastAsia="Times New Roman" w:hAnsi="Times New Roman"/>
                <w:sz w:val="24"/>
                <w:szCs w:val="24"/>
                <w:lang w:eastAsia="lv-LV"/>
              </w:rPr>
              <w:t>s;</w:t>
            </w:r>
          </w:p>
          <w:p w14:paraId="54A68435" w14:textId="77777777" w:rsidR="003D704D" w:rsidRDefault="003D704D" w:rsidP="003D704D">
            <w:pPr>
              <w:pStyle w:val="Sarakstarindkopa"/>
              <w:numPr>
                <w:ilvl w:val="0"/>
                <w:numId w:val="26"/>
              </w:numPr>
              <w:tabs>
                <w:tab w:val="left" w:pos="487"/>
              </w:tabs>
              <w:spacing w:after="0" w:line="276" w:lineRule="auto"/>
              <w:ind w:left="62" w:firstLine="0"/>
              <w:jc w:val="both"/>
              <w:rPr>
                <w:rFonts w:ascii="Times New Roman" w:hAnsi="Times New Roman"/>
                <w:sz w:val="24"/>
                <w:szCs w:val="24"/>
              </w:rPr>
            </w:pPr>
            <w:r>
              <w:rPr>
                <w:rFonts w:ascii="Times New Roman" w:eastAsia="Times New Roman" w:hAnsi="Times New Roman"/>
                <w:sz w:val="24"/>
                <w:szCs w:val="24"/>
                <w:lang w:eastAsia="lv-LV"/>
              </w:rPr>
              <w:t>t</w:t>
            </w:r>
            <w:r w:rsidRPr="00F62030">
              <w:rPr>
                <w:rFonts w:ascii="Times New Roman" w:hAnsi="Times New Roman"/>
                <w:sz w:val="24"/>
                <w:szCs w:val="24"/>
              </w:rPr>
              <w:t xml:space="preserve">iek precizēts </w:t>
            </w:r>
            <w:r>
              <w:rPr>
                <w:rFonts w:ascii="Times New Roman" w:eastAsia="Times New Roman" w:hAnsi="Times New Roman"/>
                <w:sz w:val="24"/>
                <w:szCs w:val="24"/>
                <w:lang w:eastAsia="lv-LV"/>
              </w:rPr>
              <w:t>s</w:t>
            </w:r>
            <w:r w:rsidRPr="000F6062">
              <w:rPr>
                <w:rFonts w:ascii="Times New Roman" w:eastAsia="Times New Roman" w:hAnsi="Times New Roman"/>
                <w:sz w:val="24"/>
                <w:szCs w:val="24"/>
                <w:lang w:eastAsia="lv-LV"/>
              </w:rPr>
              <w:t xml:space="preserve">uvenīru un grāmatu uzcenojums, kurus tirgo aģentūra </w:t>
            </w:r>
            <w:r>
              <w:rPr>
                <w:rFonts w:ascii="Times New Roman" w:eastAsia="Times New Roman" w:hAnsi="Times New Roman"/>
                <w:sz w:val="24"/>
                <w:szCs w:val="24"/>
                <w:lang w:eastAsia="lv-LV"/>
              </w:rPr>
              <w:t>“</w:t>
            </w:r>
            <w:r w:rsidRPr="000F6062">
              <w:rPr>
                <w:rFonts w:ascii="Times New Roman" w:eastAsia="Times New Roman" w:hAnsi="Times New Roman"/>
                <w:sz w:val="24"/>
                <w:szCs w:val="24"/>
                <w:lang w:eastAsia="lv-LV"/>
              </w:rPr>
              <w:t>Gulbenes tūrisma un kultūrvēsturiskā mantojuma centrs</w:t>
            </w:r>
            <w:r>
              <w:rPr>
                <w:rFonts w:ascii="Times New Roman" w:eastAsia="Times New Roman" w:hAnsi="Times New Roman"/>
                <w:sz w:val="24"/>
                <w:szCs w:val="24"/>
                <w:lang w:eastAsia="lv-LV"/>
              </w:rPr>
              <w:t>”</w:t>
            </w:r>
            <w:r>
              <w:rPr>
                <w:rFonts w:ascii="Times New Roman" w:hAnsi="Times New Roman"/>
                <w:sz w:val="24"/>
                <w:szCs w:val="24"/>
              </w:rPr>
              <w:t>;</w:t>
            </w:r>
          </w:p>
          <w:p w14:paraId="132ABEF2" w14:textId="77777777" w:rsidR="003D704D" w:rsidRPr="006E1C9F" w:rsidRDefault="003D704D" w:rsidP="000F0347">
            <w:pPr>
              <w:pStyle w:val="Sarakstarindkopa"/>
              <w:tabs>
                <w:tab w:val="left" w:pos="487"/>
              </w:tabs>
              <w:spacing w:after="0" w:line="276" w:lineRule="auto"/>
              <w:ind w:left="62"/>
              <w:jc w:val="both"/>
              <w:rPr>
                <w:rFonts w:ascii="Times New Roman" w:hAnsi="Times New Roman"/>
                <w:sz w:val="24"/>
                <w:szCs w:val="24"/>
              </w:rPr>
            </w:pPr>
            <w:r>
              <w:rPr>
                <w:rFonts w:ascii="Times New Roman" w:hAnsi="Times New Roman"/>
                <w:sz w:val="24"/>
                <w:szCs w:val="24"/>
              </w:rPr>
              <w:t>atbilstoši</w:t>
            </w:r>
            <w:r w:rsidRPr="000F6062">
              <w:rPr>
                <w:rFonts w:ascii="Times New Roman" w:hAnsi="Times New Roman"/>
                <w:sz w:val="24"/>
                <w:szCs w:val="24"/>
              </w:rPr>
              <w:t xml:space="preserve"> Gulbenes novada domes 2018.gada 29.marta noteikumu Nr.8 “Gulbenes novada domes, tās iestāžu un struktūrvienību sniegto maksas pakalpojumu izcenojumu aprēķināšanas metodika un apstiprināšanas kārtība” (protokols Nr.4, 46.§) 17.punkt</w:t>
            </w:r>
            <w:r>
              <w:rPr>
                <w:rFonts w:ascii="Times New Roman" w:hAnsi="Times New Roman"/>
                <w:sz w:val="24"/>
                <w:szCs w:val="24"/>
              </w:rPr>
              <w:t>am</w:t>
            </w:r>
            <w:r w:rsidRPr="000F6062">
              <w:rPr>
                <w:rFonts w:ascii="Times New Roman" w:hAnsi="Times New Roman"/>
                <w:sz w:val="24"/>
                <w:szCs w:val="24"/>
              </w:rPr>
              <w:t xml:space="preserve"> </w:t>
            </w:r>
            <w:r>
              <w:rPr>
                <w:rFonts w:ascii="Times New Roman" w:hAnsi="Times New Roman"/>
                <w:sz w:val="24"/>
                <w:szCs w:val="24"/>
              </w:rPr>
              <w:t>(</w:t>
            </w:r>
            <w:r w:rsidRPr="000F6062">
              <w:rPr>
                <w:rFonts w:ascii="Times New Roman" w:hAnsi="Times New Roman"/>
                <w:i/>
                <w:iCs/>
                <w:sz w:val="24"/>
                <w:szCs w:val="24"/>
              </w:rPr>
              <w:t>maksas pakalpojuma izcenojumu pārskata un izdara grozījumus maksas pakalpojumu cenrādī gadījumā, ja ir būtiski mainījušās (samazinājušās vai palielinājušās par 5%) tiešās vai netiešās izmaksas, kuras veido maksas pakalpojuma izcenojumu</w:t>
            </w:r>
            <w:r>
              <w:rPr>
                <w:rFonts w:ascii="Times New Roman" w:hAnsi="Times New Roman"/>
                <w:sz w:val="24"/>
                <w:szCs w:val="24"/>
              </w:rPr>
              <w:t>) nepieciešams sagatavot attiecīgus grozījumus</w:t>
            </w:r>
            <w:r w:rsidRPr="000F6062">
              <w:rPr>
                <w:rFonts w:ascii="Times New Roman" w:hAnsi="Times New Roman"/>
                <w:sz w:val="24"/>
                <w:szCs w:val="24"/>
              </w:rPr>
              <w:t xml:space="preserve">. </w:t>
            </w:r>
            <w:r w:rsidRPr="006E1C9F">
              <w:rPr>
                <w:rFonts w:ascii="Times New Roman" w:hAnsi="Times New Roman"/>
                <w:sz w:val="24"/>
                <w:szCs w:val="24"/>
              </w:rPr>
              <w:t xml:space="preserve">Atbilstoši Ministru kabineta 2009.gada 3.februāra noteikumu Nr.108 “Normatīvo aktu projektu sagatavošanas noteikumi” </w:t>
            </w:r>
            <w:r w:rsidRPr="006E1C9F">
              <w:rPr>
                <w:rFonts w:ascii="Times New Roman" w:hAnsi="Times New Roman"/>
                <w:sz w:val="24"/>
                <w:szCs w:val="24"/>
                <w:shd w:val="clear" w:color="auto" w:fill="FFFFFF"/>
              </w:rPr>
              <w:t>3.</w:t>
            </w:r>
            <w:r w:rsidRPr="006E1C9F">
              <w:rPr>
                <w:rFonts w:ascii="Times New Roman" w:hAnsi="Times New Roman"/>
                <w:sz w:val="24"/>
                <w:szCs w:val="24"/>
                <w:shd w:val="clear" w:color="auto" w:fill="FFFFFF"/>
                <w:vertAlign w:val="superscript"/>
              </w:rPr>
              <w:t>1</w:t>
            </w:r>
            <w:r w:rsidRPr="006E1C9F">
              <w:rPr>
                <w:rFonts w:ascii="Times New Roman" w:hAnsi="Times New Roman"/>
                <w:sz w:val="24"/>
                <w:szCs w:val="24"/>
                <w:shd w:val="clear" w:color="auto" w:fill="FFFFFF"/>
              </w:rPr>
              <w:t> punktā noteiktajam, normatīvā akta grozījumus sagatavo, ja normatīvo aktu nepieciešams grozīt pēc būtības. Ievērojot minēto, ir sagatavot</w:t>
            </w:r>
            <w:r>
              <w:rPr>
                <w:rFonts w:ascii="Times New Roman" w:hAnsi="Times New Roman"/>
                <w:sz w:val="24"/>
                <w:szCs w:val="24"/>
                <w:shd w:val="clear" w:color="auto" w:fill="FFFFFF"/>
              </w:rPr>
              <w:t>s saistošo noteikumu projekts</w:t>
            </w:r>
            <w:r w:rsidRPr="006E1C9F">
              <w:rPr>
                <w:rFonts w:ascii="Times New Roman" w:hAnsi="Times New Roman"/>
                <w:sz w:val="24"/>
                <w:szCs w:val="24"/>
                <w:shd w:val="clear" w:color="auto" w:fill="FFFFFF"/>
              </w:rPr>
              <w:t xml:space="preserve"> </w:t>
            </w:r>
            <w:r w:rsidRPr="00516A26">
              <w:rPr>
                <w:rFonts w:ascii="Times New Roman" w:hAnsi="Times New Roman"/>
                <w:sz w:val="24"/>
                <w:szCs w:val="24"/>
                <w:shd w:val="clear" w:color="auto" w:fill="FFFFFF"/>
              </w:rPr>
              <w:t>“Grozījumi Gulbenes novada domes 2022. gada 31.marta saistošajos noteikumos Nr. 4 "“Gulbenes novada pašvaldības aģentūras “Gulbenes tūrisma un kultūrvēsturiskā mantojuma centrs” maksas pakalpojumu cenrādis””</w:t>
            </w:r>
            <w:r>
              <w:rPr>
                <w:rFonts w:ascii="Times New Roman" w:hAnsi="Times New Roman"/>
                <w:sz w:val="24"/>
                <w:szCs w:val="24"/>
                <w:shd w:val="clear" w:color="auto" w:fill="FFFFFF"/>
              </w:rPr>
              <w:t xml:space="preserve"> (turpmāk – Projekts)</w:t>
            </w:r>
          </w:p>
        </w:tc>
      </w:tr>
      <w:tr w:rsidR="003D704D" w:rsidRPr="006E1C9F" w14:paraId="3791B148" w14:textId="77777777" w:rsidTr="000F0347">
        <w:tc>
          <w:tcPr>
            <w:tcW w:w="2376" w:type="dxa"/>
            <w:tcBorders>
              <w:top w:val="single" w:sz="4" w:space="0" w:color="auto"/>
              <w:left w:val="single" w:sz="4" w:space="0" w:color="auto"/>
              <w:bottom w:val="single" w:sz="4" w:space="0" w:color="auto"/>
              <w:right w:val="single" w:sz="4" w:space="0" w:color="auto"/>
            </w:tcBorders>
            <w:hideMark/>
          </w:tcPr>
          <w:p w14:paraId="1FD47AF0" w14:textId="77777777" w:rsidR="003D704D" w:rsidRPr="006E1C9F" w:rsidRDefault="003D704D" w:rsidP="000F0347">
            <w:pPr>
              <w:spacing w:line="252" w:lineRule="auto"/>
              <w:ind w:right="-282"/>
            </w:pPr>
            <w:r w:rsidRPr="006E1C9F">
              <w:lastRenderedPageBreak/>
              <w:t>2. Īss projekta satura izklāsts</w:t>
            </w:r>
          </w:p>
        </w:tc>
        <w:tc>
          <w:tcPr>
            <w:tcW w:w="6708" w:type="dxa"/>
            <w:tcBorders>
              <w:top w:val="single" w:sz="4" w:space="0" w:color="auto"/>
              <w:left w:val="single" w:sz="4" w:space="0" w:color="auto"/>
              <w:bottom w:val="single" w:sz="4" w:space="0" w:color="auto"/>
              <w:right w:val="single" w:sz="4" w:space="0" w:color="auto"/>
            </w:tcBorders>
            <w:hideMark/>
          </w:tcPr>
          <w:p w14:paraId="357D16AA" w14:textId="77777777" w:rsidR="003D704D" w:rsidRPr="006E1C9F" w:rsidRDefault="003D704D" w:rsidP="000F0347">
            <w:pPr>
              <w:tabs>
                <w:tab w:val="left" w:pos="318"/>
              </w:tabs>
              <w:spacing w:line="276" w:lineRule="auto"/>
              <w:contextualSpacing/>
              <w:jc w:val="both"/>
            </w:pPr>
            <w:r w:rsidRPr="006E1C9F">
              <w:t xml:space="preserve"> </w:t>
            </w:r>
            <w:r>
              <w:t>Projekts pēc būtības precizē</w:t>
            </w:r>
            <w:r w:rsidRPr="006E1C9F">
              <w:t xml:space="preserve"> Gulbenes novada pašvaldības aģentūras “Gulbenes tūrisma un kultūrvēsturiskā mantojuma centrs” maksas pakalpojumu veidus un to cenu</w:t>
            </w:r>
            <w:r>
              <w:t>, paredzot atlaides attiecīgajam pakalpojumam.</w:t>
            </w:r>
          </w:p>
          <w:p w14:paraId="1ADB4A8E" w14:textId="77777777" w:rsidR="003D704D" w:rsidRPr="006E1C9F" w:rsidRDefault="003D704D" w:rsidP="000F0347">
            <w:pPr>
              <w:tabs>
                <w:tab w:val="left" w:pos="318"/>
              </w:tabs>
              <w:spacing w:line="276" w:lineRule="auto"/>
              <w:contextualSpacing/>
              <w:jc w:val="both"/>
            </w:pPr>
            <w:r w:rsidRPr="006E1C9F">
              <w:t xml:space="preserve">      </w:t>
            </w:r>
          </w:p>
          <w:p w14:paraId="69C7F869" w14:textId="77777777" w:rsidR="003D704D" w:rsidRPr="006E1C9F" w:rsidRDefault="003D704D" w:rsidP="000F0347">
            <w:pPr>
              <w:tabs>
                <w:tab w:val="left" w:pos="318"/>
              </w:tabs>
              <w:spacing w:line="276" w:lineRule="auto"/>
              <w:ind w:left="720"/>
              <w:contextualSpacing/>
              <w:jc w:val="both"/>
            </w:pPr>
          </w:p>
        </w:tc>
      </w:tr>
      <w:tr w:rsidR="003D704D" w:rsidRPr="006E1C9F" w14:paraId="03C44A86" w14:textId="77777777" w:rsidTr="000F0347">
        <w:tc>
          <w:tcPr>
            <w:tcW w:w="2376" w:type="dxa"/>
            <w:tcBorders>
              <w:top w:val="single" w:sz="4" w:space="0" w:color="auto"/>
              <w:left w:val="single" w:sz="4" w:space="0" w:color="auto"/>
              <w:bottom w:val="single" w:sz="4" w:space="0" w:color="auto"/>
              <w:right w:val="single" w:sz="4" w:space="0" w:color="auto"/>
            </w:tcBorders>
            <w:hideMark/>
          </w:tcPr>
          <w:p w14:paraId="6B4AE887" w14:textId="77777777" w:rsidR="003D704D" w:rsidRPr="006E1C9F" w:rsidRDefault="003D704D" w:rsidP="000F0347">
            <w:pPr>
              <w:spacing w:line="252" w:lineRule="auto"/>
            </w:pPr>
            <w:r w:rsidRPr="006E1C9F">
              <w:t>3. Informācija par plānoto projekta ietekmi uz pašvaldības budžetu</w:t>
            </w:r>
          </w:p>
        </w:tc>
        <w:tc>
          <w:tcPr>
            <w:tcW w:w="6708" w:type="dxa"/>
            <w:tcBorders>
              <w:top w:val="single" w:sz="4" w:space="0" w:color="auto"/>
              <w:left w:val="single" w:sz="4" w:space="0" w:color="auto"/>
              <w:bottom w:val="single" w:sz="4" w:space="0" w:color="auto"/>
              <w:right w:val="single" w:sz="4" w:space="0" w:color="auto"/>
            </w:tcBorders>
            <w:hideMark/>
          </w:tcPr>
          <w:p w14:paraId="33C766EC" w14:textId="77777777" w:rsidR="003D704D" w:rsidRPr="006E1C9F" w:rsidRDefault="003D704D" w:rsidP="000F0347">
            <w:pPr>
              <w:spacing w:line="276" w:lineRule="auto"/>
              <w:jc w:val="both"/>
              <w:rPr>
                <w:rFonts w:eastAsia="Calibri"/>
              </w:rPr>
            </w:pPr>
            <w:r w:rsidRPr="006E1C9F">
              <w:t>Sniedzot maksas pakalpojumus, Gulbenes novada pašvaldības aģentūra “Gulbenes tūrisma un kultūrvēsturiskā mantojuma centrs” gūs atbilstošus budžeta ienākumus.</w:t>
            </w:r>
          </w:p>
        </w:tc>
      </w:tr>
      <w:tr w:rsidR="003D704D" w:rsidRPr="006E1C9F" w14:paraId="55331CDA" w14:textId="77777777" w:rsidTr="000F0347">
        <w:tc>
          <w:tcPr>
            <w:tcW w:w="2376" w:type="dxa"/>
            <w:tcBorders>
              <w:top w:val="single" w:sz="4" w:space="0" w:color="auto"/>
              <w:left w:val="single" w:sz="4" w:space="0" w:color="auto"/>
              <w:bottom w:val="single" w:sz="4" w:space="0" w:color="auto"/>
              <w:right w:val="single" w:sz="4" w:space="0" w:color="auto"/>
            </w:tcBorders>
            <w:hideMark/>
          </w:tcPr>
          <w:p w14:paraId="1C6BA18B" w14:textId="77777777" w:rsidR="003D704D" w:rsidRPr="006E1C9F" w:rsidRDefault="003D704D" w:rsidP="000F0347">
            <w:pPr>
              <w:spacing w:line="252" w:lineRule="auto"/>
            </w:pPr>
            <w:r w:rsidRPr="006E1C9F">
              <w:t>4. Informācija par plānoto projekta ietekmi uz uzņēmējdarbības vidi pašvaldības teritorijā</w:t>
            </w:r>
          </w:p>
        </w:tc>
        <w:tc>
          <w:tcPr>
            <w:tcW w:w="6708" w:type="dxa"/>
            <w:tcBorders>
              <w:top w:val="single" w:sz="4" w:space="0" w:color="auto"/>
              <w:left w:val="single" w:sz="4" w:space="0" w:color="auto"/>
              <w:bottom w:val="single" w:sz="4" w:space="0" w:color="auto"/>
              <w:right w:val="single" w:sz="4" w:space="0" w:color="auto"/>
            </w:tcBorders>
          </w:tcPr>
          <w:p w14:paraId="68210113" w14:textId="77777777" w:rsidR="003D704D" w:rsidRPr="006E1C9F" w:rsidRDefault="003D704D" w:rsidP="000F0347">
            <w:pPr>
              <w:spacing w:line="276" w:lineRule="auto"/>
              <w:jc w:val="both"/>
            </w:pPr>
            <w:r w:rsidRPr="006E1C9F">
              <w:t>Saistošie noteikumi neradīs ietekmi uz uzņēmējdarbības vidi pašvaldības teritorijā.</w:t>
            </w:r>
          </w:p>
        </w:tc>
      </w:tr>
      <w:tr w:rsidR="003D704D" w:rsidRPr="006E1C9F" w14:paraId="073DCDCD" w14:textId="77777777" w:rsidTr="000F0347">
        <w:trPr>
          <w:trHeight w:val="948"/>
        </w:trPr>
        <w:tc>
          <w:tcPr>
            <w:tcW w:w="2376" w:type="dxa"/>
            <w:tcBorders>
              <w:top w:val="single" w:sz="4" w:space="0" w:color="auto"/>
              <w:left w:val="single" w:sz="4" w:space="0" w:color="auto"/>
              <w:bottom w:val="single" w:sz="4" w:space="0" w:color="auto"/>
              <w:right w:val="single" w:sz="4" w:space="0" w:color="auto"/>
            </w:tcBorders>
            <w:hideMark/>
          </w:tcPr>
          <w:p w14:paraId="24E6C711" w14:textId="77777777" w:rsidR="003D704D" w:rsidRPr="006E1C9F" w:rsidRDefault="003D704D" w:rsidP="000F0347">
            <w:pPr>
              <w:spacing w:line="252" w:lineRule="auto"/>
            </w:pPr>
            <w:r w:rsidRPr="006E1C9F">
              <w:t>5. Informācija par administratīvajām procedūrām</w:t>
            </w:r>
          </w:p>
        </w:tc>
        <w:tc>
          <w:tcPr>
            <w:tcW w:w="6708" w:type="dxa"/>
            <w:tcBorders>
              <w:top w:val="single" w:sz="4" w:space="0" w:color="auto"/>
              <w:left w:val="single" w:sz="4" w:space="0" w:color="auto"/>
              <w:bottom w:val="single" w:sz="4" w:space="0" w:color="auto"/>
              <w:right w:val="single" w:sz="4" w:space="0" w:color="auto"/>
            </w:tcBorders>
            <w:vAlign w:val="center"/>
          </w:tcPr>
          <w:p w14:paraId="446F91EB" w14:textId="77777777" w:rsidR="003D704D" w:rsidRPr="006E1C9F" w:rsidRDefault="003D704D" w:rsidP="000F0347">
            <w:pPr>
              <w:widowControl w:val="0"/>
              <w:spacing w:line="276" w:lineRule="auto"/>
              <w:jc w:val="both"/>
            </w:pPr>
            <w:r w:rsidRPr="006E1C9F">
              <w:t>Saistošo noteikumu izpildi nodrošinās Gulbenes novada pašvaldības aģentūra “Gulbenes tūrisma un kultūrvēsturiskā mantojuma centrs”.</w:t>
            </w:r>
          </w:p>
        </w:tc>
      </w:tr>
      <w:tr w:rsidR="003D704D" w:rsidRPr="006E1C9F" w14:paraId="337F4CD5" w14:textId="77777777" w:rsidTr="000F0347">
        <w:tc>
          <w:tcPr>
            <w:tcW w:w="2376" w:type="dxa"/>
            <w:tcBorders>
              <w:top w:val="single" w:sz="4" w:space="0" w:color="auto"/>
              <w:left w:val="single" w:sz="4" w:space="0" w:color="auto"/>
              <w:bottom w:val="single" w:sz="4" w:space="0" w:color="auto"/>
              <w:right w:val="single" w:sz="4" w:space="0" w:color="auto"/>
            </w:tcBorders>
            <w:hideMark/>
          </w:tcPr>
          <w:p w14:paraId="690CD463" w14:textId="77777777" w:rsidR="003D704D" w:rsidRPr="006E1C9F" w:rsidRDefault="003D704D" w:rsidP="000F0347">
            <w:pPr>
              <w:spacing w:line="252" w:lineRule="auto"/>
            </w:pPr>
            <w:r w:rsidRPr="006E1C9F">
              <w:t>6. Informācija par konsultācijām ar privātpersonām</w:t>
            </w:r>
          </w:p>
        </w:tc>
        <w:tc>
          <w:tcPr>
            <w:tcW w:w="6708" w:type="dxa"/>
            <w:tcBorders>
              <w:top w:val="single" w:sz="4" w:space="0" w:color="auto"/>
              <w:left w:val="single" w:sz="4" w:space="0" w:color="auto"/>
              <w:bottom w:val="single" w:sz="4" w:space="0" w:color="auto"/>
              <w:right w:val="single" w:sz="4" w:space="0" w:color="auto"/>
            </w:tcBorders>
            <w:hideMark/>
          </w:tcPr>
          <w:p w14:paraId="2C3CCC88" w14:textId="77777777" w:rsidR="003D704D" w:rsidRPr="006E1C9F" w:rsidRDefault="003D704D" w:rsidP="000F0347">
            <w:pPr>
              <w:spacing w:line="276" w:lineRule="auto"/>
            </w:pPr>
            <w:r w:rsidRPr="006E1C9F">
              <w:t>Nav notikušas konsultācijas.</w:t>
            </w:r>
          </w:p>
        </w:tc>
      </w:tr>
    </w:tbl>
    <w:p w14:paraId="35B34F89" w14:textId="77777777" w:rsidR="003D704D" w:rsidRPr="006E1C9F" w:rsidRDefault="003D704D" w:rsidP="003D704D">
      <w:pPr>
        <w:jc w:val="both"/>
      </w:pPr>
    </w:p>
    <w:p w14:paraId="3AFF118A" w14:textId="77777777" w:rsidR="003D704D" w:rsidRPr="006E1C9F" w:rsidRDefault="003D704D" w:rsidP="003D704D">
      <w:pPr>
        <w:spacing w:line="480" w:lineRule="auto"/>
      </w:pPr>
      <w:r w:rsidRPr="006E1C9F">
        <w:t xml:space="preserve">Gulbenes novada domes priekšsēdētājs </w:t>
      </w:r>
      <w:r w:rsidRPr="006E1C9F">
        <w:tab/>
      </w:r>
      <w:r w:rsidRPr="006E1C9F">
        <w:tab/>
      </w:r>
      <w:r w:rsidRPr="006E1C9F">
        <w:tab/>
      </w:r>
      <w:r w:rsidRPr="006E1C9F">
        <w:tab/>
      </w:r>
      <w:r w:rsidRPr="006E1C9F">
        <w:tab/>
      </w:r>
      <w:proofErr w:type="spellStart"/>
      <w:r w:rsidRPr="006E1C9F">
        <w:t>A.Caunītis</w:t>
      </w:r>
      <w:proofErr w:type="spellEnd"/>
    </w:p>
    <w:p w14:paraId="66509BA5" w14:textId="77777777" w:rsidR="003D704D" w:rsidRPr="006E1C9F" w:rsidRDefault="003D704D" w:rsidP="003D704D">
      <w:pPr>
        <w:jc w:val="both"/>
      </w:pPr>
    </w:p>
    <w:p w14:paraId="3D6FF1D7" w14:textId="77777777" w:rsidR="00A518D8" w:rsidRDefault="00A518D8">
      <w:pPr>
        <w:spacing w:after="160" w:line="259" w:lineRule="auto"/>
        <w:rPr>
          <w:b/>
          <w:bCs/>
        </w:rPr>
      </w:pPr>
      <w:r>
        <w:rPr>
          <w:b/>
          <w:bC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5D9C67ED" w14:textId="77777777" w:rsidTr="00A518D8">
        <w:tc>
          <w:tcPr>
            <w:tcW w:w="9354" w:type="dxa"/>
          </w:tcPr>
          <w:p w14:paraId="0A9DAA56" w14:textId="77777777" w:rsidR="003D704D" w:rsidRDefault="003D704D" w:rsidP="000F0347">
            <w:pPr>
              <w:jc w:val="center"/>
            </w:pPr>
            <w:r w:rsidRPr="000B1C5E">
              <w:rPr>
                <w:noProof/>
              </w:rPr>
              <w:lastRenderedPageBreak/>
              <w:drawing>
                <wp:inline distT="0" distB="0" distL="0" distR="0" wp14:anchorId="285AAAC5" wp14:editId="39561C89">
                  <wp:extent cx="619125" cy="685800"/>
                  <wp:effectExtent l="0" t="0" r="9525"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7E340525" w14:textId="77777777" w:rsidTr="00A518D8">
        <w:tc>
          <w:tcPr>
            <w:tcW w:w="9354" w:type="dxa"/>
          </w:tcPr>
          <w:p w14:paraId="544BE243" w14:textId="77777777" w:rsidR="003D704D" w:rsidRDefault="003D704D" w:rsidP="000F0347">
            <w:pPr>
              <w:jc w:val="center"/>
            </w:pPr>
            <w:r w:rsidRPr="000B1C5E">
              <w:rPr>
                <w:b/>
                <w:bCs/>
                <w:sz w:val="28"/>
                <w:szCs w:val="28"/>
              </w:rPr>
              <w:t>GULBENES NOVADA PAŠVALDĪBA</w:t>
            </w:r>
          </w:p>
        </w:tc>
      </w:tr>
      <w:tr w:rsidR="003D704D" w14:paraId="69358CE5" w14:textId="77777777" w:rsidTr="00A518D8">
        <w:tc>
          <w:tcPr>
            <w:tcW w:w="9354" w:type="dxa"/>
          </w:tcPr>
          <w:p w14:paraId="2CB6505B" w14:textId="77777777" w:rsidR="003D704D" w:rsidRDefault="003D704D" w:rsidP="000F0347">
            <w:pPr>
              <w:jc w:val="center"/>
            </w:pPr>
            <w:r w:rsidRPr="000B1C5E">
              <w:t>Reģ.Nr.90009116327</w:t>
            </w:r>
          </w:p>
        </w:tc>
      </w:tr>
      <w:tr w:rsidR="003D704D" w14:paraId="177FFB76" w14:textId="77777777" w:rsidTr="00A518D8">
        <w:tc>
          <w:tcPr>
            <w:tcW w:w="9354" w:type="dxa"/>
          </w:tcPr>
          <w:p w14:paraId="466B253A" w14:textId="77777777" w:rsidR="003D704D" w:rsidRDefault="003D704D" w:rsidP="000F0347">
            <w:pPr>
              <w:jc w:val="center"/>
            </w:pPr>
            <w:r w:rsidRPr="000B1C5E">
              <w:t>Ābeļu iela 2, Gulbene, Gulbenes nov., LV-4401</w:t>
            </w:r>
          </w:p>
        </w:tc>
      </w:tr>
      <w:tr w:rsidR="003D704D" w14:paraId="307CE079" w14:textId="77777777" w:rsidTr="00A518D8">
        <w:tc>
          <w:tcPr>
            <w:tcW w:w="9354" w:type="dxa"/>
          </w:tcPr>
          <w:p w14:paraId="23DEAC18" w14:textId="77777777" w:rsidR="003D704D" w:rsidRDefault="003D704D" w:rsidP="000F0347">
            <w:pPr>
              <w:jc w:val="center"/>
            </w:pPr>
            <w:r w:rsidRPr="000B1C5E">
              <w:t>Tālrunis 64497710, mob.26595362, e-pasts; dome@gulbene.lv, www.gulbene.lv</w:t>
            </w:r>
          </w:p>
        </w:tc>
      </w:tr>
    </w:tbl>
    <w:p w14:paraId="41BC4DEF" w14:textId="77777777" w:rsidR="003D704D" w:rsidRPr="00B97398"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006AAB4"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p w14:paraId="4ACFB646" w14:textId="77777777" w:rsidR="003D704D" w:rsidRDefault="003D704D" w:rsidP="003D704D">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D704D" w14:paraId="6AE8672C" w14:textId="77777777" w:rsidTr="000F0347">
        <w:tc>
          <w:tcPr>
            <w:tcW w:w="4729" w:type="dxa"/>
          </w:tcPr>
          <w:p w14:paraId="1D907113" w14:textId="77777777" w:rsidR="003D704D" w:rsidRPr="00EA6BEB" w:rsidRDefault="003D704D" w:rsidP="000F0347">
            <w:pPr>
              <w:rPr>
                <w:b/>
                <w:bCs/>
              </w:rPr>
            </w:pPr>
            <w:r w:rsidRPr="00EA6BEB">
              <w:rPr>
                <w:b/>
                <w:bCs/>
              </w:rPr>
              <w:t>202</w:t>
            </w:r>
            <w:r>
              <w:rPr>
                <w:b/>
                <w:bCs/>
              </w:rPr>
              <w:t>2</w:t>
            </w:r>
            <w:r w:rsidRPr="00EA6BEB">
              <w:rPr>
                <w:b/>
                <w:bCs/>
              </w:rPr>
              <w:t>.gada</w:t>
            </w:r>
            <w:r>
              <w:rPr>
                <w:b/>
                <w:bCs/>
              </w:rPr>
              <w:t xml:space="preserve"> 29. septembrī</w:t>
            </w:r>
          </w:p>
        </w:tc>
        <w:tc>
          <w:tcPr>
            <w:tcW w:w="4729" w:type="dxa"/>
          </w:tcPr>
          <w:p w14:paraId="494EB0FB" w14:textId="77777777" w:rsidR="003D704D" w:rsidRPr="00EA6BEB" w:rsidRDefault="003D704D" w:rsidP="000F0347">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933</w:t>
            </w:r>
          </w:p>
        </w:tc>
      </w:tr>
      <w:tr w:rsidR="003D704D" w14:paraId="35BE8F33" w14:textId="77777777" w:rsidTr="000F0347">
        <w:tc>
          <w:tcPr>
            <w:tcW w:w="4729" w:type="dxa"/>
          </w:tcPr>
          <w:p w14:paraId="70CAE297" w14:textId="77777777" w:rsidR="003D704D" w:rsidRDefault="003D704D" w:rsidP="000F0347"/>
        </w:tc>
        <w:tc>
          <w:tcPr>
            <w:tcW w:w="4729" w:type="dxa"/>
          </w:tcPr>
          <w:p w14:paraId="3263B25E" w14:textId="77777777" w:rsidR="003D704D" w:rsidRPr="00EA6BEB" w:rsidRDefault="003D704D" w:rsidP="000F0347">
            <w:pPr>
              <w:rPr>
                <w:b/>
                <w:bCs/>
              </w:rPr>
            </w:pPr>
            <w:r>
              <w:rPr>
                <w:b/>
                <w:bCs/>
              </w:rPr>
              <w:t xml:space="preserve">                    </w:t>
            </w:r>
            <w:r w:rsidRPr="00EA6BEB">
              <w:rPr>
                <w:b/>
                <w:bCs/>
              </w:rPr>
              <w:t>(protokols Nr.</w:t>
            </w:r>
            <w:r>
              <w:rPr>
                <w:b/>
                <w:bCs/>
              </w:rPr>
              <w:t>19</w:t>
            </w:r>
            <w:r w:rsidRPr="00EA6BEB">
              <w:rPr>
                <w:b/>
                <w:bCs/>
              </w:rPr>
              <w:t xml:space="preserve">; </w:t>
            </w:r>
            <w:r>
              <w:rPr>
                <w:b/>
                <w:bCs/>
              </w:rPr>
              <w:t>102</w:t>
            </w:r>
            <w:r w:rsidRPr="00EA6BEB">
              <w:rPr>
                <w:b/>
                <w:bCs/>
              </w:rPr>
              <w:t>.p)</w:t>
            </w:r>
          </w:p>
        </w:tc>
      </w:tr>
    </w:tbl>
    <w:p w14:paraId="6A886334" w14:textId="77777777" w:rsidR="003D704D" w:rsidRDefault="003D704D" w:rsidP="003D704D"/>
    <w:p w14:paraId="0D52AD44" w14:textId="77777777" w:rsidR="003D704D" w:rsidRDefault="003D704D" w:rsidP="003D704D">
      <w:pPr>
        <w:jc w:val="center"/>
        <w:rPr>
          <w:rFonts w:eastAsia="Calibri"/>
          <w:b/>
          <w:bCs/>
        </w:rPr>
      </w:pPr>
      <w:r w:rsidRPr="00D049BE">
        <w:rPr>
          <w:rFonts w:eastAsia="Calibri"/>
          <w:b/>
          <w:bCs/>
        </w:rPr>
        <w:t>Par projekta “</w:t>
      </w:r>
      <w:bookmarkStart w:id="72" w:name="_Hlk114159077"/>
      <w:r w:rsidRPr="00E83D30">
        <w:rPr>
          <w:rFonts w:eastAsia="Calibri"/>
          <w:b/>
          <w:bCs/>
        </w:rPr>
        <w:t>Gulbenes mūzikas skolas ēkas energoefektivitātes paaugstināšana</w:t>
      </w:r>
      <w:bookmarkEnd w:id="72"/>
      <w:r w:rsidRPr="00D049BE">
        <w:rPr>
          <w:rFonts w:eastAsia="Calibri"/>
          <w:b/>
          <w:bCs/>
        </w:rPr>
        <w:t>” pieteikuma iesniegšanu un projekta līdzfinansējuma nodrošināšanu</w:t>
      </w:r>
    </w:p>
    <w:p w14:paraId="37CDC858" w14:textId="77777777" w:rsidR="00A518D8" w:rsidRPr="00D049BE" w:rsidRDefault="00A518D8" w:rsidP="003D704D">
      <w:pPr>
        <w:jc w:val="center"/>
        <w:rPr>
          <w:rFonts w:eastAsia="Calibri"/>
          <w:b/>
          <w:bCs/>
        </w:rPr>
      </w:pPr>
    </w:p>
    <w:p w14:paraId="6C8BAC1C" w14:textId="77777777" w:rsidR="003D704D" w:rsidRPr="00D049BE" w:rsidRDefault="003D704D" w:rsidP="003D704D">
      <w:pPr>
        <w:spacing w:line="360" w:lineRule="auto"/>
        <w:ind w:firstLine="567"/>
        <w:jc w:val="both"/>
        <w:rPr>
          <w:rFonts w:eastAsia="Calibri"/>
        </w:rPr>
      </w:pPr>
      <w:r w:rsidRPr="00AA290D">
        <w:rPr>
          <w:rFonts w:eastAsia="Calibri"/>
        </w:rPr>
        <w:t xml:space="preserve">Gulbenes novada pašvaldība, pamatojoties uz </w:t>
      </w:r>
      <w:bookmarkStart w:id="73" w:name="OLE_LINK8"/>
      <w:r w:rsidRPr="00030830">
        <w:rPr>
          <w:rFonts w:eastAsia="Calibri"/>
        </w:rPr>
        <w:t xml:space="preserve">Gulbenes novada attīstības programmas 2018.-2024.gadam </w:t>
      </w:r>
      <w:r>
        <w:rPr>
          <w:rFonts w:eastAsia="Calibri"/>
        </w:rPr>
        <w:t>I</w:t>
      </w:r>
      <w:r w:rsidRPr="00030830">
        <w:rPr>
          <w:rFonts w:eastAsia="Calibri"/>
        </w:rPr>
        <w:t>nvestīciju plān</w:t>
      </w:r>
      <w:r>
        <w:rPr>
          <w:rFonts w:eastAsia="Calibri"/>
        </w:rPr>
        <w:t>ā</w:t>
      </w:r>
      <w:r w:rsidRPr="00030830">
        <w:rPr>
          <w:rFonts w:eastAsia="Calibri"/>
        </w:rPr>
        <w:t xml:space="preserve"> 20</w:t>
      </w:r>
      <w:r>
        <w:rPr>
          <w:rFonts w:eastAsia="Calibri"/>
        </w:rPr>
        <w:t>22</w:t>
      </w:r>
      <w:r w:rsidRPr="00030830">
        <w:rPr>
          <w:rFonts w:eastAsia="Calibri"/>
        </w:rPr>
        <w:t>.-202</w:t>
      </w:r>
      <w:r>
        <w:rPr>
          <w:rFonts w:eastAsia="Calibri"/>
        </w:rPr>
        <w:t>4</w:t>
      </w:r>
      <w:r w:rsidRPr="00030830">
        <w:rPr>
          <w:rFonts w:eastAsia="Calibri"/>
        </w:rPr>
        <w:t>.gadam</w:t>
      </w:r>
      <w:r>
        <w:rPr>
          <w:rFonts w:eastAsia="Calibri"/>
        </w:rPr>
        <w:t xml:space="preserve"> Ilgtermiņa prioritātes IP1 Cilvēkresursu attīstība (RVC) norādīto projektu Nr.1 un pamatojoties uz</w:t>
      </w:r>
      <w:r w:rsidRPr="00030830">
        <w:rPr>
          <w:rFonts w:eastAsia="Calibri"/>
        </w:rPr>
        <w:t xml:space="preserve"> </w:t>
      </w:r>
      <w:r w:rsidRPr="00E83D30">
        <w:rPr>
          <w:rFonts w:eastAsia="Calibri"/>
        </w:rPr>
        <w:t>2016. gada 8. mart</w:t>
      </w:r>
      <w:r>
        <w:rPr>
          <w:rFonts w:eastAsia="Calibri"/>
        </w:rPr>
        <w:t xml:space="preserve">a </w:t>
      </w:r>
      <w:r w:rsidRPr="00E83D30">
        <w:rPr>
          <w:rFonts w:eastAsia="Calibri"/>
        </w:rPr>
        <w:t xml:space="preserve">Ministru kabineta </w:t>
      </w:r>
      <w:r w:rsidRPr="00AA290D">
        <w:rPr>
          <w:rFonts w:eastAsia="Calibri"/>
        </w:rPr>
        <w:t>noteikum</w:t>
      </w:r>
      <w:r>
        <w:rPr>
          <w:rFonts w:eastAsia="Calibri"/>
        </w:rPr>
        <w:t>iem</w:t>
      </w:r>
      <w:r w:rsidRPr="00AA290D">
        <w:rPr>
          <w:rFonts w:eastAsia="Calibri"/>
        </w:rPr>
        <w:t xml:space="preserve"> Nr. </w:t>
      </w:r>
      <w:r>
        <w:rPr>
          <w:rFonts w:eastAsia="Calibri"/>
        </w:rPr>
        <w:t>152</w:t>
      </w:r>
      <w:r w:rsidRPr="00AA290D">
        <w:rPr>
          <w:rFonts w:eastAsia="Calibri"/>
        </w:rPr>
        <w:t xml:space="preserve"> "</w:t>
      </w:r>
      <w:bookmarkEnd w:id="73"/>
      <w:r w:rsidRPr="00854D89">
        <w:rPr>
          <w:rFonts w:eastAsia="Calibri"/>
        </w:rPr>
        <w:t>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w:t>
      </w:r>
      <w:r w:rsidRPr="00AA290D">
        <w:rPr>
          <w:rFonts w:eastAsia="Calibri"/>
        </w:rPr>
        <w:t>"</w:t>
      </w:r>
      <w:r>
        <w:rPr>
          <w:rFonts w:eastAsia="Calibri"/>
        </w:rPr>
        <w:t xml:space="preserve">, </w:t>
      </w:r>
      <w:r w:rsidRPr="00AA290D">
        <w:rPr>
          <w:rFonts w:eastAsia="Calibri"/>
        </w:rPr>
        <w:t xml:space="preserve">gatavo </w:t>
      </w:r>
      <w:r w:rsidRPr="00A47173">
        <w:rPr>
          <w:rFonts w:eastAsia="Calibri"/>
        </w:rPr>
        <w:t>atklāt</w:t>
      </w:r>
      <w:r>
        <w:rPr>
          <w:rFonts w:eastAsia="Calibri"/>
        </w:rPr>
        <w:t>a</w:t>
      </w:r>
      <w:r w:rsidRPr="00A47173">
        <w:rPr>
          <w:rFonts w:eastAsia="Calibri"/>
        </w:rPr>
        <w:t xml:space="preserve"> konkurs</w:t>
      </w:r>
      <w:r>
        <w:rPr>
          <w:rFonts w:eastAsia="Calibri"/>
        </w:rPr>
        <w:t>a</w:t>
      </w:r>
      <w:r w:rsidRPr="00A47173">
        <w:rPr>
          <w:rFonts w:eastAsia="Calibri"/>
        </w:rPr>
        <w:t xml:space="preserve"> </w:t>
      </w:r>
      <w:r w:rsidRPr="00AA290D">
        <w:rPr>
          <w:rFonts w:eastAsia="Calibri"/>
        </w:rPr>
        <w:t>projekta „</w:t>
      </w:r>
      <w:r w:rsidRPr="00854D89">
        <w:rPr>
          <w:rFonts w:eastAsia="Calibri"/>
        </w:rPr>
        <w:t>Gulbenes mūzikas skolas ēkas energoefektivitātes paaugstināšana</w:t>
      </w:r>
      <w:r w:rsidRPr="00AA290D">
        <w:rPr>
          <w:rFonts w:eastAsia="Calibri"/>
        </w:rPr>
        <w:t>” pieteikumu</w:t>
      </w:r>
      <w:r>
        <w:rPr>
          <w:rFonts w:eastAsia="Calibri"/>
        </w:rPr>
        <w:t xml:space="preserve"> </w:t>
      </w:r>
      <w:r w:rsidRPr="00253A3B">
        <w:rPr>
          <w:rFonts w:eastAsia="Calibri"/>
        </w:rPr>
        <w:t xml:space="preserve">iesniegšanai </w:t>
      </w:r>
      <w:r>
        <w:rPr>
          <w:rFonts w:eastAsia="Calibri"/>
        </w:rPr>
        <w:t xml:space="preserve">Centrālajā finanšu un līgumu aģentūrā </w:t>
      </w:r>
      <w:r w:rsidRPr="00854D89">
        <w:rPr>
          <w:rFonts w:eastAsia="Calibri"/>
        </w:rPr>
        <w:t>izvērtēšanai</w:t>
      </w:r>
      <w:r>
        <w:rPr>
          <w:rFonts w:eastAsia="Calibri"/>
        </w:rPr>
        <w:t xml:space="preserve">. </w:t>
      </w:r>
    </w:p>
    <w:p w14:paraId="4556ADB3" w14:textId="77777777" w:rsidR="003D704D" w:rsidRDefault="003D704D" w:rsidP="003D704D">
      <w:pPr>
        <w:spacing w:line="360" w:lineRule="auto"/>
        <w:ind w:firstLine="567"/>
        <w:jc w:val="both"/>
        <w:rPr>
          <w:rFonts w:eastAsia="Calibri"/>
        </w:rPr>
      </w:pPr>
      <w:bookmarkStart w:id="74" w:name="OLE_LINK28"/>
      <w:r w:rsidRPr="008A5FAA">
        <w:rPr>
          <w:rFonts w:eastAsia="Calibri"/>
        </w:rPr>
        <w:t>Projekta „Gulbenes mūzikas skolas ēkas energoefektivitātes paaugstināšana”</w:t>
      </w:r>
      <w:r>
        <w:rPr>
          <w:rFonts w:eastAsia="Calibri"/>
        </w:rPr>
        <w:t xml:space="preserve"> </w:t>
      </w:r>
      <w:r w:rsidRPr="00255CD2">
        <w:rPr>
          <w:rFonts w:eastAsia="Calibri"/>
        </w:rPr>
        <w:t xml:space="preserve">mērķis </w:t>
      </w:r>
      <w:r>
        <w:rPr>
          <w:rFonts w:eastAsia="Calibri"/>
        </w:rPr>
        <w:t>ir</w:t>
      </w:r>
      <w:r w:rsidRPr="00255CD2">
        <w:rPr>
          <w:rFonts w:eastAsia="Calibri"/>
        </w:rPr>
        <w:t xml:space="preserve"> primārās enerģijas patēriņa samazināšana Gulbenes mūzikas skolas ēkā, sekmējot energoefektivitātes paaugstināšanu ēkā, pašvaldības izdevumu samazināšanos par energoapgādi un veicot ieguldījumus pašvaldības infrastruktūrā atbilstoši pašvaldības attīstības programmā noteiktajām prioritātēm. </w:t>
      </w:r>
      <w:r>
        <w:rPr>
          <w:rFonts w:eastAsia="Calibri"/>
        </w:rPr>
        <w:t xml:space="preserve">Projektā paredzēts veikt ēkas energoefektivitāti veicinošus pasākumus: </w:t>
      </w:r>
      <w:r w:rsidRPr="00255CD2">
        <w:rPr>
          <w:rFonts w:eastAsia="Calibri"/>
        </w:rPr>
        <w:t>ēkas ārsienu siltināšan</w:t>
      </w:r>
      <w:r>
        <w:rPr>
          <w:rFonts w:eastAsia="Calibri"/>
        </w:rPr>
        <w:t xml:space="preserve">u, </w:t>
      </w:r>
      <w:r w:rsidRPr="00255CD2">
        <w:rPr>
          <w:rFonts w:eastAsia="Calibri"/>
        </w:rPr>
        <w:t>cokola siltināša</w:t>
      </w:r>
      <w:r>
        <w:rPr>
          <w:rFonts w:eastAsia="Calibri"/>
        </w:rPr>
        <w:t xml:space="preserve">nu, </w:t>
      </w:r>
      <w:r w:rsidRPr="00255CD2">
        <w:rPr>
          <w:rFonts w:eastAsia="Calibri"/>
        </w:rPr>
        <w:t>bēniņu grīdas siltināša</w:t>
      </w:r>
      <w:r>
        <w:rPr>
          <w:rFonts w:eastAsia="Calibri"/>
        </w:rPr>
        <w:t xml:space="preserve">nu, </w:t>
      </w:r>
      <w:r w:rsidRPr="00255CD2">
        <w:rPr>
          <w:rFonts w:eastAsia="Calibri"/>
        </w:rPr>
        <w:t>logu nomaiņ</w:t>
      </w:r>
      <w:r>
        <w:rPr>
          <w:rFonts w:eastAsia="Calibri"/>
        </w:rPr>
        <w:t xml:space="preserve">u, </w:t>
      </w:r>
      <w:r w:rsidRPr="00255CD2">
        <w:rPr>
          <w:rFonts w:eastAsia="Calibri"/>
        </w:rPr>
        <w:t>ārdurvju nomaiņ</w:t>
      </w:r>
      <w:r>
        <w:rPr>
          <w:rFonts w:eastAsia="Calibri"/>
        </w:rPr>
        <w:t xml:space="preserve">u, </w:t>
      </w:r>
      <w:r w:rsidRPr="00255CD2">
        <w:rPr>
          <w:rFonts w:eastAsia="Calibri"/>
        </w:rPr>
        <w:t>apkures sistēmas nomaiņ</w:t>
      </w:r>
      <w:r>
        <w:rPr>
          <w:rFonts w:eastAsia="Calibri"/>
        </w:rPr>
        <w:t>u</w:t>
      </w:r>
      <w:r w:rsidRPr="00255CD2">
        <w:rPr>
          <w:rFonts w:eastAsia="Calibri"/>
        </w:rPr>
        <w:t xml:space="preserve"> no </w:t>
      </w:r>
      <w:proofErr w:type="spellStart"/>
      <w:r w:rsidRPr="00255CD2">
        <w:rPr>
          <w:rFonts w:eastAsia="Calibri"/>
        </w:rPr>
        <w:t>viencauruļu</w:t>
      </w:r>
      <w:proofErr w:type="spellEnd"/>
      <w:r w:rsidRPr="00255CD2">
        <w:rPr>
          <w:rFonts w:eastAsia="Calibri"/>
        </w:rPr>
        <w:t xml:space="preserve"> uz </w:t>
      </w:r>
      <w:proofErr w:type="spellStart"/>
      <w:r w:rsidRPr="00255CD2">
        <w:rPr>
          <w:rFonts w:eastAsia="Calibri"/>
        </w:rPr>
        <w:t>divcauruļu</w:t>
      </w:r>
      <w:proofErr w:type="spellEnd"/>
      <w:r w:rsidRPr="00255CD2">
        <w:rPr>
          <w:rFonts w:eastAsia="Calibri"/>
        </w:rPr>
        <w:t xml:space="preserve"> apkures sistēmu, saglabājot centralizēto siltumapgādes </w:t>
      </w:r>
      <w:proofErr w:type="spellStart"/>
      <w:r w:rsidRPr="00255CD2">
        <w:rPr>
          <w:rFonts w:eastAsia="Calibri"/>
        </w:rPr>
        <w:t>pieslēgumu</w:t>
      </w:r>
      <w:proofErr w:type="spellEnd"/>
      <w:r>
        <w:rPr>
          <w:rFonts w:eastAsia="Calibri"/>
        </w:rPr>
        <w:t xml:space="preserve">, kā arī </w:t>
      </w:r>
      <w:r w:rsidRPr="00255CD2">
        <w:rPr>
          <w:rFonts w:eastAsia="Calibri"/>
        </w:rPr>
        <w:t>lokālās,</w:t>
      </w:r>
      <w:r>
        <w:rPr>
          <w:rFonts w:eastAsia="Calibri"/>
        </w:rPr>
        <w:t xml:space="preserve"> </w:t>
      </w:r>
      <w:r w:rsidRPr="00255CD2">
        <w:rPr>
          <w:rFonts w:eastAsia="Calibri"/>
        </w:rPr>
        <w:t>mehāniskās ventilācijas uzstādīšan</w:t>
      </w:r>
      <w:r>
        <w:rPr>
          <w:rFonts w:eastAsia="Calibri"/>
        </w:rPr>
        <w:t>u</w:t>
      </w:r>
      <w:r w:rsidRPr="00255CD2">
        <w:rPr>
          <w:rFonts w:eastAsia="Calibri"/>
        </w:rPr>
        <w:t xml:space="preserve"> un pastāvīg</w:t>
      </w:r>
      <w:r>
        <w:rPr>
          <w:rFonts w:eastAsia="Calibri"/>
        </w:rPr>
        <w:t>u</w:t>
      </w:r>
      <w:r w:rsidRPr="00255CD2">
        <w:rPr>
          <w:rFonts w:eastAsia="Calibri"/>
        </w:rPr>
        <w:t xml:space="preserve"> izmantošan</w:t>
      </w:r>
      <w:r>
        <w:rPr>
          <w:rFonts w:eastAsia="Calibri"/>
        </w:rPr>
        <w:t>u, projektā paredzēta arī</w:t>
      </w:r>
      <w:r w:rsidRPr="00255CD2">
        <w:rPr>
          <w:rFonts w:eastAsia="Calibri"/>
        </w:rPr>
        <w:t xml:space="preserve"> atjaunojamo energoresursu izmantošana - saules paneļu uzstādīšana ēkas elektroenerģijas pašpatēriņa vajadzībām</w:t>
      </w:r>
      <w:r>
        <w:rPr>
          <w:rFonts w:eastAsia="Calibri"/>
        </w:rPr>
        <w:t xml:space="preserve">. </w:t>
      </w:r>
      <w:r w:rsidRPr="00255CD2">
        <w:rPr>
          <w:rFonts w:eastAsia="Calibri"/>
        </w:rPr>
        <w:t xml:space="preserve">Projekta izmaksās iekļautas būvniecības un būvuzraudzības izmaksas. </w:t>
      </w:r>
      <w:r w:rsidRPr="00C92AAF">
        <w:rPr>
          <w:rFonts w:eastAsia="Calibri"/>
        </w:rPr>
        <w:t>Projekta īstenošanas termiņš ir 2023.gada 31.decembris.</w:t>
      </w:r>
    </w:p>
    <w:p w14:paraId="29528BDD" w14:textId="77777777" w:rsidR="003D704D" w:rsidRPr="002078E6" w:rsidRDefault="003D704D" w:rsidP="003D704D">
      <w:pPr>
        <w:spacing w:line="360" w:lineRule="auto"/>
        <w:ind w:firstLine="567"/>
        <w:jc w:val="both"/>
        <w:rPr>
          <w:rFonts w:eastAsia="Calibri"/>
        </w:rPr>
      </w:pPr>
      <w:r w:rsidRPr="00793815">
        <w:rPr>
          <w:rFonts w:eastAsia="Calibri"/>
        </w:rPr>
        <w:t>Projekta „</w:t>
      </w:r>
      <w:r w:rsidRPr="00854D89">
        <w:rPr>
          <w:rFonts w:eastAsia="Calibri"/>
        </w:rPr>
        <w:t>Gulbenes mūzikas skolas ēkas energoefektivitātes paaugstināšana</w:t>
      </w:r>
      <w:r w:rsidRPr="00793815">
        <w:rPr>
          <w:rFonts w:eastAsia="Calibri"/>
        </w:rPr>
        <w:t xml:space="preserve">” </w:t>
      </w:r>
      <w:bookmarkEnd w:id="74"/>
      <w:r w:rsidRPr="00793815">
        <w:rPr>
          <w:rFonts w:eastAsia="Calibri"/>
        </w:rPr>
        <w:t>kopējās</w:t>
      </w:r>
      <w:r>
        <w:rPr>
          <w:rFonts w:eastAsia="Calibri"/>
        </w:rPr>
        <w:t xml:space="preserve"> plānotās </w:t>
      </w:r>
      <w:r w:rsidRPr="009C48FD">
        <w:rPr>
          <w:rFonts w:eastAsia="Calibri"/>
        </w:rPr>
        <w:t xml:space="preserve">attiecināmās </w:t>
      </w:r>
      <w:r w:rsidRPr="002078E6">
        <w:rPr>
          <w:rFonts w:eastAsia="Calibri"/>
        </w:rPr>
        <w:t>izmaksas ir līdz 252</w:t>
      </w:r>
      <w:r>
        <w:rPr>
          <w:rFonts w:eastAsia="Calibri"/>
        </w:rPr>
        <w:t> </w:t>
      </w:r>
      <w:r w:rsidRPr="002078E6">
        <w:rPr>
          <w:rFonts w:eastAsia="Calibri"/>
        </w:rPr>
        <w:t>150</w:t>
      </w:r>
      <w:r>
        <w:rPr>
          <w:rFonts w:eastAsia="Calibri"/>
        </w:rPr>
        <w:t>,</w:t>
      </w:r>
      <w:r w:rsidRPr="002078E6">
        <w:rPr>
          <w:rFonts w:eastAsia="Calibri"/>
        </w:rPr>
        <w:t xml:space="preserve">91 EUR </w:t>
      </w:r>
      <w:bookmarkStart w:id="75" w:name="OLE_LINK25"/>
      <w:r w:rsidRPr="002078E6">
        <w:rPr>
          <w:rFonts w:eastAsia="Calibri"/>
        </w:rPr>
        <w:t xml:space="preserve">(divi simti piecdesmit divi tūkstoši viens simts piecdesmit </w:t>
      </w:r>
      <w:proofErr w:type="spellStart"/>
      <w:r w:rsidRPr="002078E6">
        <w:rPr>
          <w:rFonts w:eastAsia="Calibri"/>
          <w:i/>
          <w:iCs/>
        </w:rPr>
        <w:t>eur</w:t>
      </w:r>
      <w:bookmarkEnd w:id="75"/>
      <w:r w:rsidRPr="002078E6">
        <w:rPr>
          <w:rFonts w:eastAsia="Calibri"/>
          <w:i/>
          <w:iCs/>
        </w:rPr>
        <w:t>o</w:t>
      </w:r>
      <w:proofErr w:type="spellEnd"/>
      <w:r w:rsidRPr="002078E6">
        <w:rPr>
          <w:rFonts w:eastAsia="Calibri"/>
          <w:i/>
          <w:iCs/>
        </w:rPr>
        <w:t xml:space="preserve"> </w:t>
      </w:r>
      <w:r w:rsidRPr="002078E6">
        <w:rPr>
          <w:rFonts w:eastAsia="Calibri"/>
        </w:rPr>
        <w:t xml:space="preserve">un 91 cents), no tām Eiropas Reģionālās attīstības fonda (ERAF) </w:t>
      </w:r>
      <w:r w:rsidRPr="002078E6">
        <w:rPr>
          <w:rFonts w:eastAsia="Calibri"/>
        </w:rPr>
        <w:lastRenderedPageBreak/>
        <w:t xml:space="preserve">finansējums ir līdz 214 328,27 EUR (divi simti četrpadsmit tūkstoši trīs simti divdesmit astoņi </w:t>
      </w:r>
      <w:proofErr w:type="spellStart"/>
      <w:r w:rsidRPr="002078E6">
        <w:rPr>
          <w:rFonts w:eastAsia="Calibri"/>
          <w:i/>
          <w:iCs/>
        </w:rPr>
        <w:t>euro</w:t>
      </w:r>
      <w:proofErr w:type="spellEnd"/>
      <w:r w:rsidRPr="002078E6">
        <w:rPr>
          <w:rFonts w:eastAsia="Calibri"/>
          <w:i/>
          <w:iCs/>
        </w:rPr>
        <w:t xml:space="preserve"> </w:t>
      </w:r>
      <w:r w:rsidRPr="002078E6">
        <w:rPr>
          <w:rFonts w:eastAsia="Calibri"/>
        </w:rPr>
        <w:t xml:space="preserve">un 27 centi), valsts budžeta </w:t>
      </w:r>
      <w:bookmarkStart w:id="76" w:name="OLE_LINK3"/>
      <w:r w:rsidRPr="002078E6">
        <w:rPr>
          <w:rFonts w:eastAsia="Calibri"/>
        </w:rPr>
        <w:t xml:space="preserve">dotācija pašvaldībām ir līdz </w:t>
      </w:r>
      <w:bookmarkEnd w:id="76"/>
      <w:r w:rsidRPr="002078E6">
        <w:rPr>
          <w:rFonts w:eastAsia="Calibri"/>
        </w:rPr>
        <w:t xml:space="preserve">9 455,66 EUR (deviņi tūkstoši četri simti piecdesmit pieci </w:t>
      </w:r>
      <w:proofErr w:type="spellStart"/>
      <w:r w:rsidRPr="002078E6">
        <w:rPr>
          <w:rFonts w:eastAsia="Calibri"/>
          <w:i/>
          <w:iCs/>
        </w:rPr>
        <w:t>euro</w:t>
      </w:r>
      <w:proofErr w:type="spellEnd"/>
      <w:r w:rsidRPr="002078E6">
        <w:rPr>
          <w:rFonts w:eastAsia="Calibri"/>
          <w:i/>
          <w:iCs/>
        </w:rPr>
        <w:t xml:space="preserve"> </w:t>
      </w:r>
      <w:r w:rsidRPr="002078E6">
        <w:rPr>
          <w:rFonts w:eastAsia="Calibri"/>
        </w:rPr>
        <w:t xml:space="preserve">un 66 centi), pašvaldības plānotais līdzfinansējums attiecināmajām izmaksām ir </w:t>
      </w:r>
      <w:bookmarkStart w:id="77" w:name="OLE_LINK4"/>
      <w:r w:rsidRPr="002078E6">
        <w:rPr>
          <w:rFonts w:eastAsia="Calibri"/>
        </w:rPr>
        <w:t xml:space="preserve">līdz 28 366,98 EUR (divdesmit astoņi tūkstoši trīs simti sešdesmit seši </w:t>
      </w:r>
      <w:proofErr w:type="spellStart"/>
      <w:r w:rsidRPr="002078E6">
        <w:rPr>
          <w:rFonts w:eastAsia="Calibri"/>
          <w:i/>
          <w:iCs/>
        </w:rPr>
        <w:t>euro</w:t>
      </w:r>
      <w:proofErr w:type="spellEnd"/>
      <w:r w:rsidRPr="002078E6">
        <w:rPr>
          <w:rFonts w:eastAsia="Calibri"/>
        </w:rPr>
        <w:t xml:space="preserve"> un 98 centi)</w:t>
      </w:r>
      <w:bookmarkEnd w:id="77"/>
      <w:r w:rsidRPr="002078E6">
        <w:rPr>
          <w:rFonts w:eastAsia="Calibri"/>
        </w:rPr>
        <w:t xml:space="preserve">. </w:t>
      </w:r>
    </w:p>
    <w:p w14:paraId="5ECC5CF9" w14:textId="77777777" w:rsidR="003D704D" w:rsidRPr="001C0DE6" w:rsidRDefault="003D704D" w:rsidP="003D704D">
      <w:pPr>
        <w:spacing w:line="360" w:lineRule="auto"/>
        <w:ind w:firstLine="567"/>
        <w:jc w:val="both"/>
        <w:rPr>
          <w:rFonts w:eastAsia="Calibri"/>
        </w:rPr>
      </w:pPr>
      <w:r w:rsidRPr="002078E6">
        <w:rPr>
          <w:rFonts w:eastAsia="Calibri"/>
        </w:rPr>
        <w:t xml:space="preserve">Būvniecības procesa laikā plānots veikt teritorijas labiekārtošanas darbus, kas </w:t>
      </w:r>
      <w:r>
        <w:rPr>
          <w:rFonts w:eastAsia="Calibri"/>
        </w:rPr>
        <w:t xml:space="preserve">ir ārpus energoefektivitātes projekta ietvara: </w:t>
      </w:r>
      <w:r w:rsidRPr="00070F42">
        <w:rPr>
          <w:rFonts w:eastAsia="Calibri"/>
        </w:rPr>
        <w:t>lietus ūdens drenāžas un kanalizācijas sistēmas pārbūvi, stāvlaukuma izbūvi, soliņu uzstādīšanu un apstādījumu ierīkošanu</w:t>
      </w:r>
      <w:r>
        <w:rPr>
          <w:rFonts w:eastAsia="Calibri"/>
        </w:rPr>
        <w:t>. Plānotās ā</w:t>
      </w:r>
      <w:r w:rsidRPr="00B505E9">
        <w:rPr>
          <w:rFonts w:eastAsia="Calibri"/>
        </w:rPr>
        <w:t>rpus projekta izmaksas</w:t>
      </w:r>
      <w:r>
        <w:rPr>
          <w:rFonts w:eastAsia="Calibri"/>
        </w:rPr>
        <w:t xml:space="preserve"> būvniecības darbiem un būvuzraudzībai ir</w:t>
      </w:r>
      <w:r w:rsidRPr="00B505E9">
        <w:t xml:space="preserve"> </w:t>
      </w:r>
      <w:r w:rsidRPr="001C0DE6">
        <w:rPr>
          <w:rFonts w:eastAsia="Calibri"/>
        </w:rPr>
        <w:t>līdz 156 400,01 EUR (tajā skaitā PVN), kas tiek segtas no pašvaldības budžeta līdzekļiem.</w:t>
      </w:r>
    </w:p>
    <w:p w14:paraId="6117A56E" w14:textId="77777777" w:rsidR="003D704D" w:rsidRPr="00212311" w:rsidRDefault="003D704D" w:rsidP="003D704D">
      <w:pPr>
        <w:spacing w:line="360" w:lineRule="auto"/>
        <w:ind w:firstLine="567"/>
        <w:jc w:val="both"/>
        <w:rPr>
          <w:rFonts w:eastAsia="Calibri"/>
        </w:rPr>
      </w:pPr>
      <w:r w:rsidRPr="001C0DE6">
        <w:rPr>
          <w:rFonts w:eastAsia="Calibri"/>
        </w:rPr>
        <w:t xml:space="preserve">Pamatojoties uz likuma “Par pašvaldībām” 21. panta pirmās daļas </w:t>
      </w:r>
      <w:r w:rsidRPr="00D049BE">
        <w:rPr>
          <w:rFonts w:eastAsia="Calibri"/>
        </w:rPr>
        <w:t>27.punktu, kas nosaka, ka dome var izskatīt jebkuru jautājumu</w:t>
      </w:r>
      <w:r w:rsidRPr="00A758E0">
        <w:rPr>
          <w:rFonts w:eastAsia="Calibri"/>
        </w:rPr>
        <w:t xml:space="preserve">, kas ir attiecīgās pašvaldības pārziņā, turklāt tikai dome var pieņemt lēmumus citos likumā paredzētajos gadījumos, </w:t>
      </w:r>
      <w:r w:rsidRPr="00C92AAF">
        <w:rPr>
          <w:rFonts w:eastAsia="Calibri"/>
        </w:rPr>
        <w:t xml:space="preserve">Ministru kabineta 2016. gada 8. marta noteikumiem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w:t>
      </w:r>
      <w:r w:rsidRPr="00212311">
        <w:rPr>
          <w:rFonts w:eastAsia="Calibri"/>
        </w:rPr>
        <w:t xml:space="preserve">situācijas uzlabošanai" īstenošanas noteikumi", Finanšu komitejas ieteikumu, atklāti balsojot: </w:t>
      </w:r>
      <w:r w:rsidRPr="00212311">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212311">
        <w:rPr>
          <w:rFonts w:eastAsia="Calibri"/>
        </w:rPr>
        <w:t>, Gulbenes novada dome NOLEMJ:</w:t>
      </w:r>
    </w:p>
    <w:p w14:paraId="63325928" w14:textId="77777777" w:rsidR="003D704D" w:rsidRPr="00A758E0" w:rsidRDefault="003D704D" w:rsidP="003D704D">
      <w:pPr>
        <w:spacing w:line="360" w:lineRule="auto"/>
        <w:ind w:firstLine="567"/>
        <w:jc w:val="both"/>
        <w:rPr>
          <w:rFonts w:eastAsia="Calibri"/>
        </w:rPr>
      </w:pPr>
      <w:r w:rsidRPr="00D049BE">
        <w:rPr>
          <w:rFonts w:eastAsia="Calibri"/>
        </w:rPr>
        <w:t xml:space="preserve">1. ATBALSTĪT projekta </w:t>
      </w:r>
      <w:r w:rsidRPr="00134E6B">
        <w:rPr>
          <w:rFonts w:eastAsia="Calibri"/>
        </w:rPr>
        <w:t>“</w:t>
      </w:r>
      <w:r w:rsidRPr="00C92AAF">
        <w:rPr>
          <w:rFonts w:eastAsia="Calibri"/>
        </w:rPr>
        <w:t>Gulbenes mūzikas skolas ēkas energoefektivitātes paaugstināšana</w:t>
      </w:r>
      <w:r w:rsidRPr="00990546">
        <w:rPr>
          <w:rFonts w:eastAsia="Calibri"/>
        </w:rPr>
        <w:t xml:space="preserve">” </w:t>
      </w:r>
      <w:r w:rsidRPr="00C92AAF">
        <w:rPr>
          <w:rFonts w:eastAsia="Calibri"/>
        </w:rPr>
        <w:t xml:space="preserve">pieteikuma </w:t>
      </w:r>
      <w:r w:rsidRPr="00990546">
        <w:rPr>
          <w:rFonts w:eastAsia="Calibri"/>
        </w:rPr>
        <w:t xml:space="preserve">iesniegšanu </w:t>
      </w:r>
      <w:r w:rsidRPr="00A758E0">
        <w:rPr>
          <w:rFonts w:eastAsia="Calibri"/>
        </w:rPr>
        <w:t>programmas "</w:t>
      </w:r>
      <w:r w:rsidRPr="00C92AAF">
        <w:rPr>
          <w:rFonts w:eastAsia="Calibri"/>
        </w:rPr>
        <w:t>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w:t>
      </w:r>
      <w:r w:rsidRPr="00A758E0">
        <w:rPr>
          <w:rFonts w:eastAsia="Calibri"/>
        </w:rPr>
        <w:t xml:space="preserve">" </w:t>
      </w:r>
      <w:r>
        <w:rPr>
          <w:rFonts w:eastAsia="Calibri"/>
        </w:rPr>
        <w:t xml:space="preserve"> konkursā </w:t>
      </w:r>
      <w:r w:rsidRPr="00A758E0">
        <w:rPr>
          <w:rFonts w:eastAsia="Calibri"/>
        </w:rPr>
        <w:t>izvērtēšanai.</w:t>
      </w:r>
    </w:p>
    <w:p w14:paraId="1D933876" w14:textId="77777777" w:rsidR="003D704D" w:rsidRPr="002078E6" w:rsidRDefault="003D704D" w:rsidP="003D704D">
      <w:pPr>
        <w:spacing w:line="360" w:lineRule="auto"/>
        <w:ind w:firstLine="567"/>
        <w:jc w:val="both"/>
        <w:rPr>
          <w:rFonts w:eastAsia="Calibri"/>
        </w:rPr>
      </w:pPr>
      <w:r w:rsidRPr="00D049BE">
        <w:rPr>
          <w:rFonts w:eastAsia="Calibri"/>
        </w:rPr>
        <w:t xml:space="preserve">2. </w:t>
      </w:r>
      <w:r w:rsidRPr="003007C3">
        <w:rPr>
          <w:rFonts w:eastAsia="Calibri"/>
        </w:rPr>
        <w:t xml:space="preserve">Projekta </w:t>
      </w:r>
      <w:r w:rsidRPr="009C48FD">
        <w:rPr>
          <w:rFonts w:eastAsia="Calibri"/>
        </w:rPr>
        <w:t xml:space="preserve">apstiprināšanas gadījumā NODROŠINĀT projekta realizācijai nepieciešamo </w:t>
      </w:r>
      <w:r>
        <w:rPr>
          <w:rFonts w:eastAsia="Calibri"/>
        </w:rPr>
        <w:t xml:space="preserve">attiecināmo izmaksu </w:t>
      </w:r>
      <w:r w:rsidRPr="009C48FD">
        <w:rPr>
          <w:rFonts w:eastAsia="Calibri"/>
        </w:rPr>
        <w:t>līdzfinansējumu</w:t>
      </w:r>
      <w:r>
        <w:rPr>
          <w:rFonts w:eastAsia="Calibri"/>
        </w:rPr>
        <w:t xml:space="preserve"> </w:t>
      </w:r>
      <w:r w:rsidRPr="002078E6">
        <w:rPr>
          <w:rFonts w:eastAsia="Calibri"/>
        </w:rPr>
        <w:t xml:space="preserve">līdz 28 366,98 EUR (divdesmit astoņi tūkstoši trīs simti sešdesmit seši </w:t>
      </w:r>
      <w:proofErr w:type="spellStart"/>
      <w:r w:rsidRPr="002078E6">
        <w:rPr>
          <w:rFonts w:eastAsia="Calibri"/>
        </w:rPr>
        <w:t>euro</w:t>
      </w:r>
      <w:proofErr w:type="spellEnd"/>
      <w:r w:rsidRPr="002078E6">
        <w:rPr>
          <w:rFonts w:eastAsia="Calibri"/>
        </w:rPr>
        <w:t xml:space="preserve"> un 98 centi)</w:t>
      </w:r>
      <w:r w:rsidRPr="009C48FD">
        <w:rPr>
          <w:rFonts w:eastAsia="Calibri"/>
        </w:rPr>
        <w:t xml:space="preserve"> apmērā un projekta </w:t>
      </w:r>
      <w:proofErr w:type="spellStart"/>
      <w:r w:rsidRPr="002078E6">
        <w:rPr>
          <w:rFonts w:eastAsia="Calibri"/>
        </w:rPr>
        <w:t>priekšfinansējumu</w:t>
      </w:r>
      <w:proofErr w:type="spellEnd"/>
      <w:r w:rsidRPr="002078E6">
        <w:rPr>
          <w:rFonts w:eastAsia="Calibri"/>
        </w:rPr>
        <w:t xml:space="preserve"> līdz 59 255,47 EUR apmērā, ņemot aizņēmumu Valsts kasē. </w:t>
      </w:r>
    </w:p>
    <w:p w14:paraId="33E9D40B" w14:textId="77777777" w:rsidR="003D704D" w:rsidRPr="001C0DE6" w:rsidRDefault="003D704D" w:rsidP="003D704D">
      <w:pPr>
        <w:spacing w:line="360" w:lineRule="auto"/>
        <w:ind w:firstLine="567"/>
        <w:jc w:val="both"/>
        <w:rPr>
          <w:rFonts w:eastAsia="Calibri"/>
        </w:rPr>
      </w:pPr>
      <w:r>
        <w:rPr>
          <w:rFonts w:eastAsia="Calibri"/>
        </w:rPr>
        <w:t xml:space="preserve">3. </w:t>
      </w:r>
      <w:r w:rsidRPr="003007C3">
        <w:rPr>
          <w:rFonts w:eastAsia="Calibri"/>
        </w:rPr>
        <w:t xml:space="preserve">NODROŠINĀT </w:t>
      </w:r>
      <w:r>
        <w:rPr>
          <w:rFonts w:eastAsia="Calibri"/>
        </w:rPr>
        <w:t xml:space="preserve">ārpus </w:t>
      </w:r>
      <w:r w:rsidRPr="003007C3">
        <w:rPr>
          <w:rFonts w:eastAsia="Calibri"/>
        </w:rPr>
        <w:t>projekta izmaksas</w:t>
      </w:r>
      <w:r>
        <w:rPr>
          <w:rFonts w:eastAsia="Calibri"/>
        </w:rPr>
        <w:t xml:space="preserve"> </w:t>
      </w:r>
      <w:r w:rsidRPr="001C0DE6">
        <w:rPr>
          <w:rFonts w:eastAsia="Calibri"/>
        </w:rPr>
        <w:t>līdz 156 400,01 EUR apmērā no Gulbenes novada pašvaldības budžeta 2023.gadam.</w:t>
      </w:r>
    </w:p>
    <w:p w14:paraId="2C788749" w14:textId="77777777" w:rsidR="003D704D" w:rsidRPr="00D049BE" w:rsidRDefault="003D704D" w:rsidP="003D704D">
      <w:pPr>
        <w:spacing w:line="360" w:lineRule="auto"/>
        <w:ind w:firstLine="567"/>
        <w:jc w:val="both"/>
        <w:rPr>
          <w:rFonts w:eastAsia="Calibri"/>
        </w:rPr>
      </w:pPr>
      <w:r>
        <w:rPr>
          <w:rFonts w:eastAsia="Calibri"/>
        </w:rPr>
        <w:lastRenderedPageBreak/>
        <w:t>4</w:t>
      </w:r>
      <w:r w:rsidRPr="00874FAB">
        <w:rPr>
          <w:rFonts w:eastAsia="Calibri"/>
        </w:rPr>
        <w:t xml:space="preserve">. Par projekta pieteikuma </w:t>
      </w:r>
      <w:bookmarkStart w:id="78" w:name="OLE_LINK9"/>
      <w:r w:rsidRPr="00874FAB">
        <w:rPr>
          <w:rFonts w:eastAsia="Calibri"/>
        </w:rPr>
        <w:t>“</w:t>
      </w:r>
      <w:r w:rsidRPr="00F50D32">
        <w:rPr>
          <w:rFonts w:eastAsia="Calibri"/>
        </w:rPr>
        <w:t>Gulbenes mūzikas skolas ēkas energoefektivitātes paaugstināšana</w:t>
      </w:r>
      <w:r w:rsidRPr="00874FAB">
        <w:rPr>
          <w:rFonts w:eastAsia="Calibri"/>
        </w:rPr>
        <w:t xml:space="preserve">” </w:t>
      </w:r>
      <w:bookmarkEnd w:id="78"/>
      <w:r w:rsidRPr="00874FAB">
        <w:rPr>
          <w:rFonts w:eastAsia="Calibri"/>
        </w:rPr>
        <w:t xml:space="preserve">iesniegšanu atbildīgais ir Attīstības un </w:t>
      </w:r>
      <w:r>
        <w:rPr>
          <w:rFonts w:eastAsia="Calibri"/>
        </w:rPr>
        <w:t>iepirkumu</w:t>
      </w:r>
      <w:r w:rsidRPr="00874FAB">
        <w:rPr>
          <w:rFonts w:eastAsia="Calibri"/>
        </w:rPr>
        <w:t xml:space="preserve"> </w:t>
      </w:r>
      <w:r w:rsidRPr="00D049BE">
        <w:rPr>
          <w:rFonts w:eastAsia="Calibri"/>
        </w:rPr>
        <w:t>nodaļas vadītāj</w:t>
      </w:r>
      <w:r>
        <w:rPr>
          <w:rFonts w:eastAsia="Calibri"/>
        </w:rPr>
        <w:t>s</w:t>
      </w:r>
      <w:r w:rsidRPr="00D049BE">
        <w:rPr>
          <w:rFonts w:eastAsia="Calibri"/>
        </w:rPr>
        <w:t>.</w:t>
      </w:r>
    </w:p>
    <w:p w14:paraId="26EAB478" w14:textId="77777777" w:rsidR="003D704D" w:rsidRPr="00D049BE" w:rsidRDefault="003D704D" w:rsidP="003D704D">
      <w:pPr>
        <w:spacing w:line="360" w:lineRule="auto"/>
        <w:ind w:firstLine="567"/>
        <w:jc w:val="both"/>
        <w:rPr>
          <w:rFonts w:eastAsia="Calibri"/>
        </w:rPr>
      </w:pPr>
      <w:r>
        <w:rPr>
          <w:rFonts w:eastAsia="Calibri"/>
        </w:rPr>
        <w:t>5</w:t>
      </w:r>
      <w:r w:rsidRPr="00D049BE">
        <w:rPr>
          <w:rFonts w:eastAsia="Calibri"/>
        </w:rPr>
        <w:t>. Lēmuma izpildes kontroli veikt Gulbenes novada pašvaldības izpilddirekto</w:t>
      </w:r>
      <w:r>
        <w:rPr>
          <w:rFonts w:eastAsia="Calibri"/>
        </w:rPr>
        <w:t>ram</w:t>
      </w:r>
      <w:r w:rsidRPr="00D049BE">
        <w:rPr>
          <w:rFonts w:eastAsia="Calibri"/>
        </w:rPr>
        <w:t>.</w:t>
      </w:r>
    </w:p>
    <w:p w14:paraId="151A14DF" w14:textId="77777777" w:rsidR="003D704D" w:rsidRDefault="003D704D" w:rsidP="003D704D"/>
    <w:p w14:paraId="249F681C" w14:textId="77777777" w:rsidR="003D704D" w:rsidRDefault="003D704D" w:rsidP="003D704D">
      <w:r>
        <w:t>Gulbenes novada domes priekšsēdētājs</w:t>
      </w:r>
      <w:r>
        <w:tab/>
      </w:r>
      <w:r>
        <w:tab/>
      </w:r>
      <w:r>
        <w:tab/>
      </w:r>
      <w:r>
        <w:tab/>
      </w:r>
      <w:r>
        <w:tab/>
      </w:r>
      <w:proofErr w:type="spellStart"/>
      <w:r>
        <w:t>A.Caunītis</w:t>
      </w:r>
      <w:proofErr w:type="spellEnd"/>
    </w:p>
    <w:p w14:paraId="1269BD63" w14:textId="77777777" w:rsidR="003D704D" w:rsidRDefault="003D704D" w:rsidP="003D704D"/>
    <w:p w14:paraId="7D932FD1" w14:textId="77777777" w:rsidR="00A518D8" w:rsidRDefault="003D704D" w:rsidP="003D704D">
      <w:r>
        <w:t xml:space="preserve">Sagatavoja: Baiba </w:t>
      </w:r>
      <w:proofErr w:type="spellStart"/>
      <w:r>
        <w:t>Kalmane</w:t>
      </w:r>
      <w:proofErr w:type="spellEnd"/>
      <w:r>
        <w:t xml:space="preserve"> </w:t>
      </w:r>
    </w:p>
    <w:p w14:paraId="129E4F41" w14:textId="77777777" w:rsidR="00A518D8" w:rsidRDefault="00A518D8">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352C6895" w14:textId="77777777" w:rsidTr="00A518D8">
        <w:tc>
          <w:tcPr>
            <w:tcW w:w="9354" w:type="dxa"/>
          </w:tcPr>
          <w:p w14:paraId="5E531A7F" w14:textId="77777777" w:rsidR="003D704D" w:rsidRDefault="003D704D" w:rsidP="000F0347">
            <w:pPr>
              <w:jc w:val="center"/>
            </w:pPr>
            <w:r w:rsidRPr="000B1C5E">
              <w:rPr>
                <w:noProof/>
              </w:rPr>
              <w:lastRenderedPageBreak/>
              <w:drawing>
                <wp:inline distT="0" distB="0" distL="0" distR="0" wp14:anchorId="37918CDC" wp14:editId="65D5ACA3">
                  <wp:extent cx="619125" cy="685800"/>
                  <wp:effectExtent l="0" t="0" r="9525" b="0"/>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4ECBCE18" w14:textId="77777777" w:rsidTr="00A518D8">
        <w:tc>
          <w:tcPr>
            <w:tcW w:w="9354" w:type="dxa"/>
          </w:tcPr>
          <w:p w14:paraId="03B4EBEE" w14:textId="77777777" w:rsidR="003D704D" w:rsidRDefault="003D704D" w:rsidP="000F0347">
            <w:pPr>
              <w:jc w:val="center"/>
            </w:pPr>
            <w:r w:rsidRPr="000B1C5E">
              <w:rPr>
                <w:b/>
                <w:bCs/>
                <w:sz w:val="28"/>
                <w:szCs w:val="28"/>
              </w:rPr>
              <w:t>GULBENES NOVADA PAŠVALDĪBA</w:t>
            </w:r>
          </w:p>
        </w:tc>
      </w:tr>
      <w:tr w:rsidR="003D704D" w14:paraId="6A55CE45" w14:textId="77777777" w:rsidTr="00A518D8">
        <w:tc>
          <w:tcPr>
            <w:tcW w:w="9354" w:type="dxa"/>
          </w:tcPr>
          <w:p w14:paraId="7BAE573E" w14:textId="77777777" w:rsidR="003D704D" w:rsidRDefault="003D704D" w:rsidP="000F0347">
            <w:pPr>
              <w:jc w:val="center"/>
            </w:pPr>
            <w:r w:rsidRPr="000B1C5E">
              <w:t>Reģ.Nr.90009116327</w:t>
            </w:r>
          </w:p>
        </w:tc>
      </w:tr>
      <w:tr w:rsidR="003D704D" w14:paraId="719485E0" w14:textId="77777777" w:rsidTr="00A518D8">
        <w:tc>
          <w:tcPr>
            <w:tcW w:w="9354" w:type="dxa"/>
          </w:tcPr>
          <w:p w14:paraId="78D72ADE" w14:textId="77777777" w:rsidR="003D704D" w:rsidRDefault="003D704D" w:rsidP="000F0347">
            <w:pPr>
              <w:jc w:val="center"/>
            </w:pPr>
            <w:r w:rsidRPr="000B1C5E">
              <w:t>Ābeļu iela 2, Gulbene, Gulbenes nov., LV-4401</w:t>
            </w:r>
          </w:p>
        </w:tc>
      </w:tr>
      <w:tr w:rsidR="003D704D" w14:paraId="7019BF46" w14:textId="77777777" w:rsidTr="00A518D8">
        <w:tc>
          <w:tcPr>
            <w:tcW w:w="9354" w:type="dxa"/>
          </w:tcPr>
          <w:p w14:paraId="69E0CCB2" w14:textId="77777777" w:rsidR="003D704D" w:rsidRDefault="003D704D" w:rsidP="000F0347">
            <w:pPr>
              <w:jc w:val="center"/>
            </w:pPr>
            <w:r w:rsidRPr="000B1C5E">
              <w:t>Tālrunis 64497710, mob.26595362, e-pasts; dome@gulbene.lv, www.gulbene.lv</w:t>
            </w:r>
          </w:p>
        </w:tc>
      </w:tr>
    </w:tbl>
    <w:p w14:paraId="26CBCEE0" w14:textId="77777777" w:rsidR="003D704D" w:rsidRPr="00B97398"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3CC3752"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p w14:paraId="7C733DB8" w14:textId="77777777" w:rsidR="003D704D" w:rsidRDefault="003D704D" w:rsidP="003D704D">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D704D" w14:paraId="3453549F" w14:textId="77777777" w:rsidTr="000F0347">
        <w:tc>
          <w:tcPr>
            <w:tcW w:w="4729" w:type="dxa"/>
          </w:tcPr>
          <w:p w14:paraId="6C13C2A3" w14:textId="77777777" w:rsidR="003D704D" w:rsidRPr="00EA6BEB" w:rsidRDefault="003D704D" w:rsidP="000F0347">
            <w:pPr>
              <w:rPr>
                <w:b/>
                <w:bCs/>
              </w:rPr>
            </w:pPr>
            <w:r w:rsidRPr="00EA6BEB">
              <w:rPr>
                <w:b/>
                <w:bCs/>
              </w:rPr>
              <w:t>202</w:t>
            </w:r>
            <w:r>
              <w:rPr>
                <w:b/>
                <w:bCs/>
              </w:rPr>
              <w:t>2</w:t>
            </w:r>
            <w:r w:rsidRPr="00EA6BEB">
              <w:rPr>
                <w:b/>
                <w:bCs/>
              </w:rPr>
              <w:t>.gada</w:t>
            </w:r>
            <w:r>
              <w:rPr>
                <w:b/>
                <w:bCs/>
              </w:rPr>
              <w:t xml:space="preserve"> 29.septembrī</w:t>
            </w:r>
          </w:p>
        </w:tc>
        <w:tc>
          <w:tcPr>
            <w:tcW w:w="4729" w:type="dxa"/>
          </w:tcPr>
          <w:p w14:paraId="4D1EDEBA" w14:textId="77777777" w:rsidR="003D704D" w:rsidRPr="00EA6BEB" w:rsidRDefault="003D704D" w:rsidP="000F0347">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934</w:t>
            </w:r>
          </w:p>
        </w:tc>
      </w:tr>
      <w:tr w:rsidR="003D704D" w14:paraId="32F60387" w14:textId="77777777" w:rsidTr="000F0347">
        <w:tc>
          <w:tcPr>
            <w:tcW w:w="4729" w:type="dxa"/>
          </w:tcPr>
          <w:p w14:paraId="7BE22370" w14:textId="77777777" w:rsidR="003D704D" w:rsidRDefault="003D704D" w:rsidP="000F0347"/>
        </w:tc>
        <w:tc>
          <w:tcPr>
            <w:tcW w:w="4729" w:type="dxa"/>
          </w:tcPr>
          <w:p w14:paraId="2D766B10" w14:textId="77777777" w:rsidR="003D704D" w:rsidRPr="00EA6BEB" w:rsidRDefault="003D704D" w:rsidP="000F0347">
            <w:pPr>
              <w:rPr>
                <w:b/>
                <w:bCs/>
              </w:rPr>
            </w:pPr>
            <w:r>
              <w:rPr>
                <w:b/>
                <w:bCs/>
              </w:rPr>
              <w:t xml:space="preserve">              </w:t>
            </w:r>
            <w:r w:rsidRPr="00EA6BEB">
              <w:rPr>
                <w:b/>
                <w:bCs/>
              </w:rPr>
              <w:t>(protokols Nr.</w:t>
            </w:r>
            <w:r>
              <w:rPr>
                <w:b/>
                <w:bCs/>
              </w:rPr>
              <w:t>19</w:t>
            </w:r>
            <w:r w:rsidRPr="00EA6BEB">
              <w:rPr>
                <w:b/>
                <w:bCs/>
              </w:rPr>
              <w:t xml:space="preserve">; </w:t>
            </w:r>
            <w:r>
              <w:rPr>
                <w:b/>
                <w:bCs/>
              </w:rPr>
              <w:t>103</w:t>
            </w:r>
            <w:r w:rsidRPr="00EA6BEB">
              <w:rPr>
                <w:b/>
                <w:bCs/>
              </w:rPr>
              <w:t>.p)</w:t>
            </w:r>
          </w:p>
        </w:tc>
      </w:tr>
    </w:tbl>
    <w:p w14:paraId="22F22D28" w14:textId="77777777" w:rsidR="003D704D" w:rsidRDefault="003D704D" w:rsidP="003D704D"/>
    <w:p w14:paraId="3FBB2C93" w14:textId="77777777" w:rsidR="003D704D" w:rsidRDefault="003D704D" w:rsidP="003D704D">
      <w:pPr>
        <w:jc w:val="center"/>
        <w:rPr>
          <w:rFonts w:eastAsia="Calibri"/>
          <w:b/>
          <w:bCs/>
        </w:rPr>
      </w:pPr>
      <w:r w:rsidRPr="00D049BE">
        <w:rPr>
          <w:rFonts w:eastAsia="Calibri"/>
          <w:b/>
          <w:bCs/>
        </w:rPr>
        <w:t>Par projekta “</w:t>
      </w:r>
      <w:r w:rsidRPr="001E43D6">
        <w:rPr>
          <w:rFonts w:eastAsia="Calibri"/>
          <w:b/>
          <w:bCs/>
        </w:rPr>
        <w:t>Ielu apgaismojuma infrastruktūras atjaunošana Gulbenes novadā</w:t>
      </w:r>
      <w:r w:rsidRPr="00D049BE">
        <w:rPr>
          <w:rFonts w:eastAsia="Calibri"/>
          <w:b/>
          <w:bCs/>
        </w:rPr>
        <w:t>” pieteikuma iesniegšanu un projekta līdzfinansējuma nodrošināšanu</w:t>
      </w:r>
    </w:p>
    <w:p w14:paraId="0AA9E377" w14:textId="77777777" w:rsidR="003D704D" w:rsidRPr="00BB074A" w:rsidRDefault="003D704D" w:rsidP="003D704D">
      <w:pPr>
        <w:jc w:val="center"/>
        <w:rPr>
          <w:rFonts w:eastAsia="Calibri"/>
          <w:b/>
          <w:bCs/>
          <w:sz w:val="16"/>
          <w:szCs w:val="16"/>
        </w:rPr>
      </w:pPr>
    </w:p>
    <w:p w14:paraId="3287FA76" w14:textId="77777777" w:rsidR="003D704D" w:rsidRPr="00BB074A" w:rsidRDefault="003D704D" w:rsidP="003D704D">
      <w:pPr>
        <w:spacing w:line="360" w:lineRule="auto"/>
        <w:ind w:firstLine="567"/>
        <w:jc w:val="both"/>
        <w:rPr>
          <w:rFonts w:eastAsia="Calibri"/>
        </w:rPr>
      </w:pPr>
      <w:r w:rsidRPr="00BB074A">
        <w:rPr>
          <w:rFonts w:eastAsia="Calibri"/>
        </w:rPr>
        <w:t>Gulbenes novada pašvaldība, pamatojoties uz 2022. gada 14.jūlija Ministru kabineta noteikumiem Nr. 454 "Emisijas kvotu izsolīšanas instrumenta finansēto projektu atklāta konkursa "Siltumnīcefekta gāzu emisiju samazināšana pašvaldību publisko teritoriju apgaismojuma infrastruktūrā" nolikums" un SIA "Vides investīciju fonds" izsludinātā atklātā projektu konkursa uzsaukumu, gatavo iesniegšanai projekta „Ielu apgaismojuma infrastruktūras atjaunošana Gulbenes novadā” pieteikumu. Projektu konkursa mērķis ir siltumnīcefekta gāzu emisiju samazināšana un energoefektivitātes uzlabošana pašvaldību publisko teritoriju apgaismojuma infrastruktūrā, izmantojot tādas tehnoloģijas un videi draudzīgus paņēmienus, kas ļauj samazināt esošo elektroenerģijas patēriņu.</w:t>
      </w:r>
    </w:p>
    <w:p w14:paraId="25A05D7B" w14:textId="77777777" w:rsidR="003D704D" w:rsidRPr="00BB074A" w:rsidRDefault="003D704D" w:rsidP="003D704D">
      <w:pPr>
        <w:spacing w:line="360" w:lineRule="auto"/>
        <w:ind w:firstLine="567"/>
        <w:jc w:val="both"/>
        <w:rPr>
          <w:rFonts w:eastAsia="Calibri"/>
        </w:rPr>
      </w:pPr>
      <w:r w:rsidRPr="00BB074A">
        <w:rPr>
          <w:rFonts w:eastAsia="Calibri"/>
        </w:rPr>
        <w:t xml:space="preserve">Projekta „Ielu apgaismojuma infrastruktūras atjaunošana Gulbenes novadā” kopējās plānotās attiecināmās izmaksas ir līdz EUR 504 500,- (pieci simti četri tūkstoši pieci simti </w:t>
      </w:r>
      <w:proofErr w:type="spellStart"/>
      <w:r w:rsidRPr="00BB074A">
        <w:rPr>
          <w:rFonts w:eastAsia="Calibri"/>
          <w:i/>
          <w:iCs/>
        </w:rPr>
        <w:t>euro</w:t>
      </w:r>
      <w:proofErr w:type="spellEnd"/>
      <w:r w:rsidRPr="00BB074A">
        <w:rPr>
          <w:rFonts w:eastAsia="Calibri"/>
        </w:rPr>
        <w:t xml:space="preserve">), no tām Emisijas kvotu izsolīšanas instrumenta (EKII) finansējums ir 50% jeb </w:t>
      </w:r>
      <w:bookmarkStart w:id="79" w:name="_Hlk114471575"/>
      <w:r w:rsidRPr="00BB074A">
        <w:rPr>
          <w:rFonts w:eastAsia="Calibri"/>
        </w:rPr>
        <w:t xml:space="preserve">līdz  EUR 252 250,- (divi simti piecdesmit divi tūkstoši divi simti piecdesmit </w:t>
      </w:r>
      <w:proofErr w:type="spellStart"/>
      <w:r w:rsidRPr="00BB074A">
        <w:rPr>
          <w:rFonts w:eastAsia="Calibri"/>
        </w:rPr>
        <w:t>euro</w:t>
      </w:r>
      <w:proofErr w:type="spellEnd"/>
      <w:r w:rsidRPr="00BB074A">
        <w:rPr>
          <w:rFonts w:eastAsia="Calibri"/>
        </w:rPr>
        <w:t xml:space="preserve">) </w:t>
      </w:r>
      <w:bookmarkEnd w:id="79"/>
      <w:r w:rsidRPr="00BB074A">
        <w:rPr>
          <w:rFonts w:eastAsia="Calibri"/>
        </w:rPr>
        <w:t xml:space="preserve">un pašvaldības līdzfinansējums ir 50% jeb līdz EUR 252 250,- (divi simti piecdesmit divi tūkstoši divi simti piecdesmit </w:t>
      </w:r>
      <w:proofErr w:type="spellStart"/>
      <w:r w:rsidRPr="00BB074A">
        <w:rPr>
          <w:rFonts w:eastAsia="Calibri"/>
        </w:rPr>
        <w:t>euro</w:t>
      </w:r>
      <w:proofErr w:type="spellEnd"/>
      <w:r w:rsidRPr="00BB074A">
        <w:rPr>
          <w:rFonts w:eastAsia="Calibri"/>
        </w:rPr>
        <w:t>). Projekta izmaksas var tikt precizētas pēc projekta iepirkumu procedūras pabeigšanas. Projekta izmaksās iekļauti neefektīvo gaismekļu demontāžas un jaunu, energoefektīvo gaismekļu iegādes un uzstādīšanas izmaksas. Projekta iesnieguma pamatojošās dokumentācijas (tehniskā raksturojuma) sagatavošanas izmaksas ir ārpus projekta izmaksas, kas tiek segtas no pašvaldības budžeta līdzekļiem.</w:t>
      </w:r>
    </w:p>
    <w:p w14:paraId="142EFEA5" w14:textId="77777777" w:rsidR="003D704D" w:rsidRPr="00BB074A" w:rsidRDefault="003D704D" w:rsidP="003D704D">
      <w:pPr>
        <w:spacing w:line="360" w:lineRule="auto"/>
        <w:ind w:firstLine="567"/>
        <w:jc w:val="both"/>
        <w:rPr>
          <w:rFonts w:eastAsia="Calibri"/>
        </w:rPr>
      </w:pPr>
      <w:r w:rsidRPr="00BB074A">
        <w:rPr>
          <w:rFonts w:eastAsia="Calibri"/>
        </w:rPr>
        <w:t xml:space="preserve">Projekta „Ielu apgaismojuma infrastruktūras atjaunošana Gulbenes novadā” ietvaros plānots nomainīt publiskā ielu apgaismojuma gaismekļus Gulbenes novada astoņu pagastu (Beļavas, </w:t>
      </w:r>
      <w:proofErr w:type="spellStart"/>
      <w:r w:rsidRPr="00BB074A">
        <w:rPr>
          <w:rFonts w:eastAsia="Calibri"/>
        </w:rPr>
        <w:t>Daukstu</w:t>
      </w:r>
      <w:proofErr w:type="spellEnd"/>
      <w:r w:rsidRPr="00BB074A">
        <w:rPr>
          <w:rFonts w:eastAsia="Calibri"/>
        </w:rPr>
        <w:t xml:space="preserve">, Lejasciema, Litenes, Lizuma, Rankas, Stāmerienas un Stradu) teritorijās kā arī Gulbenes pilsētas teritorijā. Projekta īstenošanas termiņš ir 2024.gada 31.decembris. </w:t>
      </w:r>
    </w:p>
    <w:p w14:paraId="69EBB3F0" w14:textId="77777777" w:rsidR="003D704D" w:rsidRPr="00BB074A" w:rsidRDefault="003D704D" w:rsidP="003D704D">
      <w:pPr>
        <w:spacing w:line="360" w:lineRule="auto"/>
        <w:ind w:firstLine="567"/>
        <w:jc w:val="both"/>
        <w:rPr>
          <w:rFonts w:eastAsia="Calibri"/>
        </w:rPr>
      </w:pPr>
      <w:r w:rsidRPr="00BB074A">
        <w:rPr>
          <w:rFonts w:eastAsia="Calibri"/>
        </w:rPr>
        <w:t xml:space="preserve">Pamatojoties uz likuma “Par pašvaldībām” 21. panta pirmās daļas 27.punktu, kas nosaka, ka dome var izskatīt jebkuru jautājumu, kas ir attiecīgās pašvaldības pārziņā, turklāt tikai dome var </w:t>
      </w:r>
      <w:r w:rsidRPr="00BB074A">
        <w:rPr>
          <w:rFonts w:eastAsia="Calibri"/>
        </w:rPr>
        <w:lastRenderedPageBreak/>
        <w:t>pieņemt lēmumus citos likumā paredzētajos gadījumos, Ministru kabineta 2022. gada 14.jūlija noteikumiem Nr. 454 "</w:t>
      </w:r>
      <w:r w:rsidRPr="00BB074A">
        <w:t>E</w:t>
      </w:r>
      <w:r w:rsidRPr="00BB074A">
        <w:rPr>
          <w:rFonts w:eastAsia="Calibri"/>
        </w:rPr>
        <w:t xml:space="preserve">misijas kvotu izsolīšanas instrumenta finansēto projektu atklāta konkursa "Siltumnīcefekta gāzu emisiju samazināšana pašvaldību publisko teritoriju apgaismojuma infrastruktūrā" nolikums", atklāti balsojot: </w:t>
      </w:r>
      <w:r w:rsidRPr="00BB074A">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BB074A">
        <w:rPr>
          <w:rFonts w:eastAsia="Calibri"/>
        </w:rPr>
        <w:t xml:space="preserve">, Gulbenes novada </w:t>
      </w:r>
      <w:r>
        <w:rPr>
          <w:rFonts w:eastAsia="Calibri"/>
        </w:rPr>
        <w:t xml:space="preserve">dome </w:t>
      </w:r>
      <w:r w:rsidRPr="00BB074A">
        <w:rPr>
          <w:rFonts w:eastAsia="Calibri"/>
        </w:rPr>
        <w:t>NOLEMJ:</w:t>
      </w:r>
    </w:p>
    <w:p w14:paraId="126300A4" w14:textId="77777777" w:rsidR="003D704D" w:rsidRPr="00BB074A" w:rsidRDefault="003D704D" w:rsidP="003D704D">
      <w:pPr>
        <w:spacing w:line="360" w:lineRule="auto"/>
        <w:ind w:firstLine="567"/>
        <w:jc w:val="both"/>
        <w:rPr>
          <w:rFonts w:eastAsia="Calibri"/>
        </w:rPr>
      </w:pPr>
      <w:r w:rsidRPr="00BB074A">
        <w:rPr>
          <w:rFonts w:eastAsia="Calibri"/>
        </w:rPr>
        <w:t>1. ATBALSTĪT projekta “Ielu apgaismojuma infrastruktūras atjaunošana Gulbenes novadā” pieteikuma iesniegšanu Emisijas kvotu izsolīšanas instrumenta finansēto projektu atklātajā konkursā "Siltumnīcefekta gāzu emisiju samazināšana pašvaldību publisko teritoriju apgaismojuma infrastruktūrā" izvērtēšanai.</w:t>
      </w:r>
    </w:p>
    <w:p w14:paraId="7B1C501E" w14:textId="77777777" w:rsidR="003D704D" w:rsidRPr="00BB074A" w:rsidRDefault="003D704D" w:rsidP="003D704D">
      <w:pPr>
        <w:spacing w:line="360" w:lineRule="auto"/>
        <w:ind w:firstLine="567"/>
        <w:jc w:val="both"/>
        <w:rPr>
          <w:rFonts w:eastAsia="Calibri"/>
        </w:rPr>
      </w:pPr>
      <w:r w:rsidRPr="00BB074A">
        <w:rPr>
          <w:rFonts w:eastAsia="Calibri"/>
        </w:rPr>
        <w:t xml:space="preserve">2. Projekta apstiprināšanas gadījumā NODROŠINĀT projekta realizācijai nepieciešamo līdzfinansējumu līdz  EUR 252 250,- (divi simti piecdesmit divi tūkstoši divi simti piecdesmit </w:t>
      </w:r>
      <w:proofErr w:type="spellStart"/>
      <w:r w:rsidRPr="00BB074A">
        <w:rPr>
          <w:rFonts w:eastAsia="Calibri"/>
        </w:rPr>
        <w:t>euro</w:t>
      </w:r>
      <w:proofErr w:type="spellEnd"/>
      <w:r w:rsidRPr="00BB074A">
        <w:rPr>
          <w:rFonts w:eastAsia="Calibri"/>
        </w:rPr>
        <w:t>)  apmērā, ņemot aizņēmumu Valsts kasē.</w:t>
      </w:r>
    </w:p>
    <w:p w14:paraId="083A861D" w14:textId="77777777" w:rsidR="003D704D" w:rsidRPr="00BB074A" w:rsidRDefault="003D704D" w:rsidP="003D704D">
      <w:pPr>
        <w:spacing w:line="360" w:lineRule="auto"/>
        <w:ind w:firstLine="567"/>
        <w:jc w:val="both"/>
        <w:rPr>
          <w:rFonts w:eastAsia="Calibri"/>
        </w:rPr>
      </w:pPr>
      <w:r w:rsidRPr="00BB074A">
        <w:rPr>
          <w:rFonts w:eastAsia="Calibri"/>
        </w:rPr>
        <w:t>3. Par projekta pieteikuma “Ielu apgaismojuma infrastruktūras atjaunošana Gulbenes novadā” iesniegšanu atbildīgai ir Attīstības un iepirkumu nodaļas vadītājs.</w:t>
      </w:r>
    </w:p>
    <w:p w14:paraId="4837B9B6" w14:textId="77777777" w:rsidR="003D704D" w:rsidRPr="00BB074A" w:rsidRDefault="003D704D" w:rsidP="003D704D">
      <w:pPr>
        <w:spacing w:line="360" w:lineRule="auto"/>
        <w:ind w:firstLine="567"/>
        <w:jc w:val="both"/>
        <w:rPr>
          <w:rFonts w:eastAsia="Calibri"/>
        </w:rPr>
      </w:pPr>
      <w:r w:rsidRPr="00BB074A">
        <w:rPr>
          <w:rFonts w:eastAsia="Calibri"/>
        </w:rPr>
        <w:t>4. Lēmuma izpildes kontroli veikt Gulbenes novada pašvaldības izpilddirektoram.</w:t>
      </w:r>
    </w:p>
    <w:p w14:paraId="1CDC5748" w14:textId="77777777" w:rsidR="003D704D" w:rsidRDefault="003D704D" w:rsidP="003D704D"/>
    <w:p w14:paraId="4C0D28AB" w14:textId="77777777" w:rsidR="003D704D" w:rsidRDefault="003D704D" w:rsidP="003D704D">
      <w:r>
        <w:t>Gulbenes novada domes priekšsēdētājs</w:t>
      </w:r>
      <w:r>
        <w:tab/>
      </w:r>
      <w:r>
        <w:tab/>
      </w:r>
      <w:r>
        <w:tab/>
      </w:r>
      <w:r>
        <w:tab/>
      </w:r>
      <w:r>
        <w:tab/>
      </w:r>
      <w:r>
        <w:tab/>
      </w:r>
      <w:proofErr w:type="spellStart"/>
      <w:r>
        <w:t>A.Caunītis</w:t>
      </w:r>
      <w:proofErr w:type="spellEnd"/>
    </w:p>
    <w:p w14:paraId="2FDDF4D9" w14:textId="77777777" w:rsidR="003D704D" w:rsidRDefault="003D704D" w:rsidP="003D704D"/>
    <w:p w14:paraId="710702AB" w14:textId="77777777" w:rsidR="00A518D8" w:rsidRDefault="003D704D" w:rsidP="003D704D">
      <w:r>
        <w:t xml:space="preserve">Sagatavoja: Baiba </w:t>
      </w:r>
      <w:proofErr w:type="spellStart"/>
      <w:r>
        <w:t>Kalmane</w:t>
      </w:r>
      <w:proofErr w:type="spellEnd"/>
      <w:r>
        <w:t xml:space="preserve"> </w:t>
      </w:r>
    </w:p>
    <w:p w14:paraId="34FE5228" w14:textId="77777777" w:rsidR="00A518D8" w:rsidRDefault="00A518D8">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493068B3" w14:textId="77777777" w:rsidTr="00A518D8">
        <w:tc>
          <w:tcPr>
            <w:tcW w:w="9354" w:type="dxa"/>
          </w:tcPr>
          <w:p w14:paraId="1BA2A213" w14:textId="77777777" w:rsidR="003D704D" w:rsidRDefault="003D704D" w:rsidP="000F0347">
            <w:pPr>
              <w:jc w:val="center"/>
            </w:pPr>
            <w:r w:rsidRPr="000B1C5E">
              <w:rPr>
                <w:noProof/>
              </w:rPr>
              <w:lastRenderedPageBreak/>
              <w:drawing>
                <wp:inline distT="0" distB="0" distL="0" distR="0" wp14:anchorId="514CC573" wp14:editId="093FBD9F">
                  <wp:extent cx="619125" cy="685800"/>
                  <wp:effectExtent l="0" t="0" r="9525"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2A505EA5" w14:textId="77777777" w:rsidTr="00A518D8">
        <w:tc>
          <w:tcPr>
            <w:tcW w:w="9354" w:type="dxa"/>
          </w:tcPr>
          <w:p w14:paraId="612D84E6" w14:textId="77777777" w:rsidR="003D704D" w:rsidRDefault="003D704D" w:rsidP="000F0347">
            <w:pPr>
              <w:jc w:val="center"/>
            </w:pPr>
            <w:r w:rsidRPr="000B1C5E">
              <w:rPr>
                <w:b/>
                <w:bCs/>
                <w:sz w:val="28"/>
                <w:szCs w:val="28"/>
              </w:rPr>
              <w:t>GULBENES NOVADA PAŠVALDĪBA</w:t>
            </w:r>
          </w:p>
        </w:tc>
      </w:tr>
      <w:tr w:rsidR="003D704D" w14:paraId="3C22FF54" w14:textId="77777777" w:rsidTr="00A518D8">
        <w:tc>
          <w:tcPr>
            <w:tcW w:w="9354" w:type="dxa"/>
          </w:tcPr>
          <w:p w14:paraId="684BB9C7" w14:textId="77777777" w:rsidR="003D704D" w:rsidRDefault="003D704D" w:rsidP="000F0347">
            <w:pPr>
              <w:jc w:val="center"/>
            </w:pPr>
            <w:r w:rsidRPr="000B1C5E">
              <w:t>Reģ.Nr.90009116327</w:t>
            </w:r>
          </w:p>
        </w:tc>
      </w:tr>
      <w:tr w:rsidR="003D704D" w14:paraId="08A41C83" w14:textId="77777777" w:rsidTr="00A518D8">
        <w:tc>
          <w:tcPr>
            <w:tcW w:w="9354" w:type="dxa"/>
          </w:tcPr>
          <w:p w14:paraId="25AA12E8" w14:textId="77777777" w:rsidR="003D704D" w:rsidRDefault="003D704D" w:rsidP="000F0347">
            <w:pPr>
              <w:jc w:val="center"/>
            </w:pPr>
            <w:r w:rsidRPr="000B1C5E">
              <w:t>Ābeļu iela 2, Gulbene, Gulbenes nov., LV-4401</w:t>
            </w:r>
          </w:p>
        </w:tc>
      </w:tr>
      <w:tr w:rsidR="003D704D" w14:paraId="15D5D32A" w14:textId="77777777" w:rsidTr="00A518D8">
        <w:tc>
          <w:tcPr>
            <w:tcW w:w="9354" w:type="dxa"/>
          </w:tcPr>
          <w:p w14:paraId="1AE672FB" w14:textId="77777777" w:rsidR="003D704D" w:rsidRDefault="003D704D" w:rsidP="000F0347">
            <w:pPr>
              <w:jc w:val="center"/>
            </w:pPr>
            <w:r w:rsidRPr="000B1C5E">
              <w:t>Tālrunis 64497710, mob.26595362, e-pasts; dome@gulbene.lv, www.gulbene.lv</w:t>
            </w:r>
          </w:p>
        </w:tc>
      </w:tr>
    </w:tbl>
    <w:p w14:paraId="4712ACC7" w14:textId="77777777" w:rsidR="003D704D" w:rsidRPr="00B97398"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27B22D0"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p w14:paraId="38F35B35" w14:textId="77777777" w:rsidR="003D704D" w:rsidRDefault="003D704D" w:rsidP="003D704D">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D704D" w14:paraId="52AA0555" w14:textId="77777777" w:rsidTr="000F0347">
        <w:tc>
          <w:tcPr>
            <w:tcW w:w="4729" w:type="dxa"/>
          </w:tcPr>
          <w:p w14:paraId="6AFECB54" w14:textId="77777777" w:rsidR="003D704D" w:rsidRPr="00EA6BEB" w:rsidRDefault="003D704D" w:rsidP="000F0347">
            <w:pPr>
              <w:rPr>
                <w:b/>
                <w:bCs/>
              </w:rPr>
            </w:pPr>
            <w:r w:rsidRPr="00EA6BEB">
              <w:rPr>
                <w:b/>
                <w:bCs/>
              </w:rPr>
              <w:t>202</w:t>
            </w:r>
            <w:r>
              <w:rPr>
                <w:b/>
                <w:bCs/>
              </w:rPr>
              <w:t>2</w:t>
            </w:r>
            <w:r w:rsidRPr="00EA6BEB">
              <w:rPr>
                <w:b/>
                <w:bCs/>
              </w:rPr>
              <w:t>.gada</w:t>
            </w:r>
            <w:r>
              <w:rPr>
                <w:b/>
                <w:bCs/>
              </w:rPr>
              <w:t xml:space="preserve"> 29.septembrī</w:t>
            </w:r>
          </w:p>
        </w:tc>
        <w:tc>
          <w:tcPr>
            <w:tcW w:w="4729" w:type="dxa"/>
          </w:tcPr>
          <w:p w14:paraId="4BCB55DE" w14:textId="77777777" w:rsidR="003D704D" w:rsidRPr="00EA6BEB" w:rsidRDefault="003D704D" w:rsidP="000F0347">
            <w:pPr>
              <w:rPr>
                <w:b/>
                <w:bCs/>
              </w:rPr>
            </w:pPr>
            <w:r w:rsidRPr="00EA6BEB">
              <w:rPr>
                <w:b/>
                <w:bCs/>
              </w:rPr>
              <w:t>Nr.</w:t>
            </w:r>
            <w:r>
              <w:rPr>
                <w:b/>
                <w:bCs/>
              </w:rPr>
              <w:t xml:space="preserve"> </w:t>
            </w:r>
            <w:r w:rsidRPr="00EA6BEB">
              <w:rPr>
                <w:b/>
                <w:bCs/>
              </w:rPr>
              <w:t>GND/202</w:t>
            </w:r>
            <w:r>
              <w:rPr>
                <w:b/>
                <w:bCs/>
              </w:rPr>
              <w:t>2</w:t>
            </w:r>
            <w:r w:rsidRPr="00EA6BEB">
              <w:rPr>
                <w:b/>
                <w:bCs/>
              </w:rPr>
              <w:t>/</w:t>
            </w:r>
            <w:r>
              <w:rPr>
                <w:b/>
                <w:bCs/>
              </w:rPr>
              <w:t>935</w:t>
            </w:r>
          </w:p>
        </w:tc>
      </w:tr>
      <w:tr w:rsidR="003D704D" w14:paraId="346050DC" w14:textId="77777777" w:rsidTr="000F0347">
        <w:tc>
          <w:tcPr>
            <w:tcW w:w="4729" w:type="dxa"/>
          </w:tcPr>
          <w:p w14:paraId="5F9B65FE" w14:textId="77777777" w:rsidR="003D704D" w:rsidRDefault="003D704D" w:rsidP="000F0347"/>
        </w:tc>
        <w:tc>
          <w:tcPr>
            <w:tcW w:w="4729" w:type="dxa"/>
          </w:tcPr>
          <w:p w14:paraId="67A4B27D" w14:textId="77777777" w:rsidR="003D704D" w:rsidRPr="00EA6BEB" w:rsidRDefault="003D704D" w:rsidP="000F0347">
            <w:pPr>
              <w:rPr>
                <w:b/>
                <w:bCs/>
              </w:rPr>
            </w:pPr>
            <w:r w:rsidRPr="00EA6BEB">
              <w:rPr>
                <w:b/>
                <w:bCs/>
              </w:rPr>
              <w:t>(protokols Nr.</w:t>
            </w:r>
            <w:r>
              <w:rPr>
                <w:b/>
                <w:bCs/>
              </w:rPr>
              <w:t>19</w:t>
            </w:r>
            <w:r w:rsidRPr="00EA6BEB">
              <w:rPr>
                <w:b/>
                <w:bCs/>
              </w:rPr>
              <w:t xml:space="preserve">; </w:t>
            </w:r>
            <w:r>
              <w:rPr>
                <w:b/>
                <w:bCs/>
              </w:rPr>
              <w:t>104</w:t>
            </w:r>
            <w:r w:rsidRPr="00EA6BEB">
              <w:rPr>
                <w:b/>
                <w:bCs/>
              </w:rPr>
              <w:t>.p)</w:t>
            </w:r>
          </w:p>
        </w:tc>
      </w:tr>
    </w:tbl>
    <w:p w14:paraId="6E0ACD87" w14:textId="77777777" w:rsidR="003D704D" w:rsidRDefault="003D704D" w:rsidP="003D704D"/>
    <w:p w14:paraId="2F7BAA6E" w14:textId="77777777" w:rsidR="003D704D" w:rsidRDefault="003D704D" w:rsidP="003D704D">
      <w:pPr>
        <w:jc w:val="center"/>
        <w:rPr>
          <w:rFonts w:eastAsia="Calibri"/>
          <w:b/>
          <w:bCs/>
        </w:rPr>
      </w:pPr>
      <w:r w:rsidRPr="00D049BE">
        <w:rPr>
          <w:rFonts w:eastAsia="Calibri"/>
          <w:b/>
          <w:bCs/>
        </w:rPr>
        <w:t xml:space="preserve">Par projekta </w:t>
      </w:r>
      <w:r>
        <w:rPr>
          <w:rFonts w:eastAsia="Calibri"/>
          <w:b/>
          <w:bCs/>
        </w:rPr>
        <w:t>“</w:t>
      </w:r>
      <w:r w:rsidRPr="00584D27">
        <w:rPr>
          <w:rFonts w:eastAsia="Calibri"/>
          <w:b/>
          <w:bCs/>
        </w:rPr>
        <w:t xml:space="preserve">Stāmerienas pagasta administratīvās ēkas </w:t>
      </w:r>
      <w:r>
        <w:rPr>
          <w:rFonts w:eastAsia="Calibri"/>
          <w:b/>
          <w:bCs/>
        </w:rPr>
        <w:t>“</w:t>
      </w:r>
      <w:proofErr w:type="spellStart"/>
      <w:r w:rsidRPr="00584D27">
        <w:rPr>
          <w:rFonts w:eastAsia="Calibri"/>
          <w:b/>
          <w:bCs/>
        </w:rPr>
        <w:t>Vecstāmeriena</w:t>
      </w:r>
      <w:proofErr w:type="spellEnd"/>
      <w:r>
        <w:rPr>
          <w:rFonts w:eastAsia="Calibri"/>
          <w:b/>
          <w:bCs/>
        </w:rPr>
        <w:t>”</w:t>
      </w:r>
      <w:r w:rsidRPr="00584D27">
        <w:rPr>
          <w:rFonts w:eastAsia="Calibri"/>
          <w:b/>
          <w:bCs/>
        </w:rPr>
        <w:t xml:space="preserve"> energoefektivitātes uzlabošana</w:t>
      </w:r>
      <w:r>
        <w:rPr>
          <w:rFonts w:eastAsia="Calibri"/>
          <w:b/>
          <w:bCs/>
        </w:rPr>
        <w:t>”</w:t>
      </w:r>
      <w:r w:rsidRPr="00D049BE">
        <w:rPr>
          <w:rFonts w:eastAsia="Calibri"/>
          <w:b/>
          <w:bCs/>
        </w:rPr>
        <w:t xml:space="preserve"> finansējuma nodrošināšanu</w:t>
      </w:r>
    </w:p>
    <w:p w14:paraId="36461780" w14:textId="77777777" w:rsidR="00A518D8" w:rsidRPr="00D049BE" w:rsidRDefault="00A518D8" w:rsidP="003D704D">
      <w:pPr>
        <w:jc w:val="center"/>
        <w:rPr>
          <w:rFonts w:eastAsia="Calibri"/>
          <w:b/>
          <w:bCs/>
        </w:rPr>
      </w:pPr>
    </w:p>
    <w:p w14:paraId="3A0065AA" w14:textId="77777777" w:rsidR="003D704D" w:rsidRPr="00D049BE" w:rsidRDefault="003D704D" w:rsidP="003D704D">
      <w:pPr>
        <w:spacing w:line="360" w:lineRule="auto"/>
        <w:ind w:firstLine="567"/>
        <w:jc w:val="both"/>
        <w:rPr>
          <w:rFonts w:eastAsia="Calibri"/>
        </w:rPr>
      </w:pPr>
      <w:r w:rsidRPr="00AA290D">
        <w:rPr>
          <w:rFonts w:eastAsia="Calibri"/>
        </w:rPr>
        <w:t xml:space="preserve">Gulbenes novada pašvaldība, pamatojoties uz </w:t>
      </w:r>
      <w:r w:rsidRPr="00030830">
        <w:rPr>
          <w:rFonts w:eastAsia="Calibri"/>
        </w:rPr>
        <w:t xml:space="preserve">Gulbenes novada attīstības programmas 2018.-2024.gadam </w:t>
      </w:r>
      <w:r>
        <w:rPr>
          <w:rFonts w:eastAsia="Calibri"/>
        </w:rPr>
        <w:t>I</w:t>
      </w:r>
      <w:r w:rsidRPr="00030830">
        <w:rPr>
          <w:rFonts w:eastAsia="Calibri"/>
        </w:rPr>
        <w:t>nvestīciju plān</w:t>
      </w:r>
      <w:r>
        <w:rPr>
          <w:rFonts w:eastAsia="Calibri"/>
        </w:rPr>
        <w:t>ā</w:t>
      </w:r>
      <w:r w:rsidRPr="00030830">
        <w:rPr>
          <w:rFonts w:eastAsia="Calibri"/>
        </w:rPr>
        <w:t xml:space="preserve"> 20</w:t>
      </w:r>
      <w:r>
        <w:rPr>
          <w:rFonts w:eastAsia="Calibri"/>
        </w:rPr>
        <w:t>22</w:t>
      </w:r>
      <w:r w:rsidRPr="00030830">
        <w:rPr>
          <w:rFonts w:eastAsia="Calibri"/>
        </w:rPr>
        <w:t>.-202</w:t>
      </w:r>
      <w:r>
        <w:rPr>
          <w:rFonts w:eastAsia="Calibri"/>
        </w:rPr>
        <w:t>4</w:t>
      </w:r>
      <w:r w:rsidRPr="00030830">
        <w:rPr>
          <w:rFonts w:eastAsia="Calibri"/>
        </w:rPr>
        <w:t>.gadam</w:t>
      </w:r>
      <w:r>
        <w:rPr>
          <w:rFonts w:eastAsia="Calibri"/>
        </w:rPr>
        <w:t xml:space="preserve"> Ilgtermiņa prioritātes IP1 Cilvēkresursu attīstība (RVC) norādīto projektu Nr.79 un pamatojoties uz</w:t>
      </w:r>
      <w:r w:rsidRPr="00030830">
        <w:rPr>
          <w:rFonts w:eastAsia="Calibri"/>
        </w:rPr>
        <w:t xml:space="preserve"> </w:t>
      </w:r>
      <w:r w:rsidRPr="00E83D30">
        <w:rPr>
          <w:rFonts w:eastAsia="Calibri"/>
        </w:rPr>
        <w:t>2016. gada 8. mart</w:t>
      </w:r>
      <w:r>
        <w:rPr>
          <w:rFonts w:eastAsia="Calibri"/>
        </w:rPr>
        <w:t xml:space="preserve">a </w:t>
      </w:r>
      <w:r w:rsidRPr="00E83D30">
        <w:rPr>
          <w:rFonts w:eastAsia="Calibri"/>
        </w:rPr>
        <w:t xml:space="preserve">Ministru kabineta </w:t>
      </w:r>
      <w:r w:rsidRPr="00AA290D">
        <w:rPr>
          <w:rFonts w:eastAsia="Calibri"/>
        </w:rPr>
        <w:t>noteikum</w:t>
      </w:r>
      <w:r>
        <w:rPr>
          <w:rFonts w:eastAsia="Calibri"/>
        </w:rPr>
        <w:t>iem</w:t>
      </w:r>
      <w:r w:rsidRPr="00AA290D">
        <w:rPr>
          <w:rFonts w:eastAsia="Calibri"/>
        </w:rPr>
        <w:t xml:space="preserve"> Nr. </w:t>
      </w:r>
      <w:r>
        <w:rPr>
          <w:rFonts w:eastAsia="Calibri"/>
        </w:rPr>
        <w:t>152</w:t>
      </w:r>
      <w:r w:rsidRPr="00AA290D">
        <w:rPr>
          <w:rFonts w:eastAsia="Calibri"/>
        </w:rPr>
        <w:t xml:space="preserve"> "</w:t>
      </w:r>
      <w:r w:rsidRPr="00854D89">
        <w:rPr>
          <w:rFonts w:eastAsia="Calibri"/>
        </w:rPr>
        <w:t>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w:t>
      </w:r>
      <w:r w:rsidRPr="00AA290D">
        <w:rPr>
          <w:rFonts w:eastAsia="Calibri"/>
        </w:rPr>
        <w:t>"</w:t>
      </w:r>
      <w:r>
        <w:rPr>
          <w:rFonts w:eastAsia="Calibri"/>
        </w:rPr>
        <w:t xml:space="preserve">, </w:t>
      </w:r>
      <w:r w:rsidRPr="00A47173">
        <w:rPr>
          <w:rFonts w:eastAsia="Calibri"/>
        </w:rPr>
        <w:t>atklāt</w:t>
      </w:r>
      <w:r>
        <w:rPr>
          <w:rFonts w:eastAsia="Calibri"/>
        </w:rPr>
        <w:t>ā</w:t>
      </w:r>
      <w:r w:rsidRPr="00A47173">
        <w:rPr>
          <w:rFonts w:eastAsia="Calibri"/>
        </w:rPr>
        <w:t xml:space="preserve"> konkurs</w:t>
      </w:r>
      <w:r>
        <w:rPr>
          <w:rFonts w:eastAsia="Calibri"/>
        </w:rPr>
        <w:t>ā tika iesniegusi</w:t>
      </w:r>
      <w:r w:rsidRPr="00A47173">
        <w:rPr>
          <w:rFonts w:eastAsia="Calibri"/>
        </w:rPr>
        <w:t xml:space="preserve"> </w:t>
      </w:r>
      <w:r w:rsidRPr="00AA290D">
        <w:rPr>
          <w:rFonts w:eastAsia="Calibri"/>
        </w:rPr>
        <w:t>projekta „</w:t>
      </w:r>
      <w:r w:rsidRPr="00584D27">
        <w:rPr>
          <w:rFonts w:eastAsia="Calibri"/>
        </w:rPr>
        <w:t>Stāmerienas pagasta administratīvās ēkas “</w:t>
      </w:r>
      <w:proofErr w:type="spellStart"/>
      <w:r w:rsidRPr="00584D27">
        <w:rPr>
          <w:rFonts w:eastAsia="Calibri"/>
        </w:rPr>
        <w:t>Vecstāmeriena</w:t>
      </w:r>
      <w:proofErr w:type="spellEnd"/>
      <w:r w:rsidRPr="00584D27">
        <w:rPr>
          <w:rFonts w:eastAsia="Calibri"/>
        </w:rPr>
        <w:t>” energoefektivitātes uzlabošana”</w:t>
      </w:r>
      <w:r>
        <w:rPr>
          <w:rFonts w:eastAsia="Calibri"/>
        </w:rPr>
        <w:t xml:space="preserve"> Nr. 4.2.2.0/21.A/053 </w:t>
      </w:r>
      <w:r w:rsidRPr="00AA290D">
        <w:rPr>
          <w:rFonts w:eastAsia="Calibri"/>
        </w:rPr>
        <w:t>pieteikumu</w:t>
      </w:r>
      <w:r>
        <w:rPr>
          <w:rFonts w:eastAsia="Calibri"/>
        </w:rPr>
        <w:t xml:space="preserve">, par kura īstenošanu noslēgta vienošanās ar Centrālo finanšu un līgumu aģentūru. </w:t>
      </w:r>
    </w:p>
    <w:p w14:paraId="3C48EE45" w14:textId="77777777" w:rsidR="003D704D" w:rsidRDefault="003D704D" w:rsidP="003D704D">
      <w:pPr>
        <w:spacing w:line="360" w:lineRule="auto"/>
        <w:ind w:firstLine="567"/>
        <w:jc w:val="both"/>
        <w:rPr>
          <w:rFonts w:eastAsia="Calibri"/>
        </w:rPr>
      </w:pPr>
      <w:r w:rsidRPr="00793815">
        <w:rPr>
          <w:rFonts w:eastAsia="Calibri"/>
        </w:rPr>
        <w:t>Projekta „</w:t>
      </w:r>
      <w:r w:rsidRPr="00584D27">
        <w:rPr>
          <w:rFonts w:eastAsia="Calibri"/>
        </w:rPr>
        <w:t>Stāmerienas pagasta administratīvās ēkas “</w:t>
      </w:r>
      <w:proofErr w:type="spellStart"/>
      <w:r w:rsidRPr="00584D27">
        <w:rPr>
          <w:rFonts w:eastAsia="Calibri"/>
        </w:rPr>
        <w:t>Vecstāmeriena</w:t>
      </w:r>
      <w:proofErr w:type="spellEnd"/>
      <w:r w:rsidRPr="00584D27">
        <w:rPr>
          <w:rFonts w:eastAsia="Calibri"/>
        </w:rPr>
        <w:t>” energoefektivitātes uzlabošana”</w:t>
      </w:r>
      <w:r w:rsidRPr="00793815">
        <w:rPr>
          <w:rFonts w:eastAsia="Calibri"/>
        </w:rPr>
        <w:t xml:space="preserve"> kopējās</w:t>
      </w:r>
      <w:r>
        <w:rPr>
          <w:rFonts w:eastAsia="Calibri"/>
        </w:rPr>
        <w:t xml:space="preserve"> sākotnēji plānotās </w:t>
      </w:r>
      <w:r w:rsidRPr="009C48FD">
        <w:rPr>
          <w:rFonts w:eastAsia="Calibri"/>
        </w:rPr>
        <w:t xml:space="preserve">attiecināmās </w:t>
      </w:r>
      <w:r w:rsidRPr="00223C03">
        <w:rPr>
          <w:rFonts w:eastAsia="Calibri"/>
        </w:rPr>
        <w:t>izmaksas bija 554 033,21 EUR, no tām Eiropas Reģionālās attīstības fonda (ERAF) finansējums 85% jeb  470 928,23 EUR, valsts budžeta dotācija pašvaldībām 3.75% jeb 20 776,25 EUR, pašvaldības līdzfinansējums attiecināmajām izmaksām 62 328,73 EUR</w:t>
      </w:r>
      <w:r w:rsidRPr="001C0DE6">
        <w:rPr>
          <w:rFonts w:eastAsia="Calibri"/>
        </w:rPr>
        <w:t>.</w:t>
      </w:r>
    </w:p>
    <w:p w14:paraId="54E999CB" w14:textId="77777777" w:rsidR="003D704D" w:rsidRPr="00921ACA" w:rsidRDefault="003D704D" w:rsidP="003D704D">
      <w:pPr>
        <w:spacing w:line="360" w:lineRule="auto"/>
        <w:ind w:firstLine="567"/>
        <w:jc w:val="both"/>
        <w:rPr>
          <w:rFonts w:eastAsia="Calibri"/>
        </w:rPr>
      </w:pPr>
      <w:r>
        <w:rPr>
          <w:rFonts w:eastAsia="Calibri"/>
        </w:rPr>
        <w:t xml:space="preserve">Ņemot vērā būvniecības iepirkuma rezultātus, projekta kopējās izmaksas ir palielinājušās, projekta budžetā veidojot pašvaldības līdzfinansējuma daļas pieaugumu, neizmainot citu finanšu instrumentu plānoto līdzekļu apjomu. Pēc būvniecības iepirkuma rezultātiem projekta kopējās izmaksas </w:t>
      </w:r>
      <w:r w:rsidRPr="00921ACA">
        <w:rPr>
          <w:rFonts w:eastAsia="Calibri"/>
        </w:rPr>
        <w:t xml:space="preserve">ir 633 816,41 EUR, </w:t>
      </w:r>
      <w:r>
        <w:rPr>
          <w:rFonts w:eastAsia="Calibri"/>
        </w:rPr>
        <w:t xml:space="preserve">no tām pašvaldības līdzfinansējuma daļa projekta attiecināmajām </w:t>
      </w:r>
      <w:r w:rsidRPr="00921ACA">
        <w:rPr>
          <w:rFonts w:eastAsia="Calibri"/>
        </w:rPr>
        <w:t>izmaksām ir 142 111,93 EUR.</w:t>
      </w:r>
    </w:p>
    <w:p w14:paraId="20BDDA96" w14:textId="77777777" w:rsidR="003D704D" w:rsidRPr="00AA6150" w:rsidRDefault="003D704D" w:rsidP="003D704D">
      <w:pPr>
        <w:spacing w:line="360" w:lineRule="auto"/>
        <w:ind w:firstLine="567"/>
        <w:jc w:val="both"/>
        <w:rPr>
          <w:rFonts w:eastAsia="Calibri"/>
        </w:rPr>
      </w:pPr>
      <w:r w:rsidRPr="001C0DE6">
        <w:rPr>
          <w:rFonts w:eastAsia="Calibri"/>
        </w:rPr>
        <w:t xml:space="preserve">Pamatojoties uz likuma “Par pašvaldībām” 21. panta pirmās daļas </w:t>
      </w:r>
      <w:r w:rsidRPr="00D049BE">
        <w:rPr>
          <w:rFonts w:eastAsia="Calibri"/>
        </w:rPr>
        <w:t>27.punktu, kas nosaka, ka dome var izskatīt jebkuru jautājumu</w:t>
      </w:r>
      <w:r w:rsidRPr="00A758E0">
        <w:rPr>
          <w:rFonts w:eastAsia="Calibri"/>
        </w:rPr>
        <w:t xml:space="preserve">, kas ir attiecīgās pašvaldības pārziņā, turklāt tikai dome var </w:t>
      </w:r>
      <w:r w:rsidRPr="00AA6150">
        <w:rPr>
          <w:rFonts w:eastAsia="Calibri"/>
        </w:rPr>
        <w:t xml:space="preserve">pieņemt lēmumus citos likumā paredzētajos gadījumos, atklāti balsojot: </w:t>
      </w:r>
      <w:r w:rsidRPr="00AA6150">
        <w:rPr>
          <w:noProof/>
        </w:rPr>
        <w:t xml:space="preserve">ar 14 balsīm "Par" (Ainārs </w:t>
      </w:r>
      <w:r w:rsidRPr="00AA6150">
        <w:rPr>
          <w:noProof/>
        </w:rPr>
        <w:lastRenderedPageBreak/>
        <w:t>Brezinskis, Aivars Circens, Anatolijs Savickis, Andis Caunītis, Atis Jencītis, Daumants Dreiškens, Guna Pūcīte, Guna Švika, Gunārs Ciglis, Intars Liepiņš, Ivars Kupčs, Lāsma Gabdulļina, Mudīte Motivāne, Normunds Mazūrs), "Pret" – nav, "Atturas" – nav</w:t>
      </w:r>
      <w:r w:rsidRPr="00AA6150">
        <w:rPr>
          <w:rFonts w:eastAsia="Calibri"/>
        </w:rPr>
        <w:t>, Gulbenes novada dome NOLEMJ:</w:t>
      </w:r>
    </w:p>
    <w:p w14:paraId="2E777E2A" w14:textId="77777777" w:rsidR="003D704D" w:rsidRPr="00AA6150" w:rsidRDefault="003D704D" w:rsidP="003D704D">
      <w:pPr>
        <w:spacing w:line="360" w:lineRule="auto"/>
        <w:ind w:firstLine="567"/>
        <w:jc w:val="both"/>
        <w:rPr>
          <w:rFonts w:eastAsia="Calibri"/>
        </w:rPr>
      </w:pPr>
      <w:r w:rsidRPr="00AA6150">
        <w:rPr>
          <w:rFonts w:eastAsia="Calibri"/>
        </w:rPr>
        <w:t xml:space="preserve">1. NODROŠINĀT projekta realizācijai nepieciešamo attiecināmo izmaksu līdzfinansējumu  142 111,93 EUR (viens simts četrdesmit divi tūkstoši viens simts vienpadsmit </w:t>
      </w:r>
      <w:proofErr w:type="spellStart"/>
      <w:r w:rsidRPr="00AA6150">
        <w:rPr>
          <w:rFonts w:eastAsia="Calibri"/>
          <w:i/>
          <w:iCs/>
        </w:rPr>
        <w:t>euro</w:t>
      </w:r>
      <w:proofErr w:type="spellEnd"/>
      <w:r w:rsidRPr="00AA6150">
        <w:rPr>
          <w:rFonts w:eastAsia="Calibri"/>
          <w:i/>
          <w:iCs/>
        </w:rPr>
        <w:t xml:space="preserve"> </w:t>
      </w:r>
      <w:r w:rsidRPr="00AA6150">
        <w:rPr>
          <w:rFonts w:eastAsia="Calibri"/>
        </w:rPr>
        <w:t xml:space="preserve">un 93 centi) apmērā, ņemot aizņēmumu Valsts kasē. </w:t>
      </w:r>
    </w:p>
    <w:p w14:paraId="392FEAA6" w14:textId="77777777" w:rsidR="003D704D" w:rsidRPr="00D049BE" w:rsidRDefault="003D704D" w:rsidP="003D704D">
      <w:pPr>
        <w:spacing w:line="360" w:lineRule="auto"/>
        <w:ind w:firstLine="567"/>
        <w:jc w:val="both"/>
        <w:rPr>
          <w:rFonts w:eastAsia="Calibri"/>
        </w:rPr>
      </w:pPr>
      <w:r w:rsidRPr="00AA6150">
        <w:rPr>
          <w:rFonts w:eastAsia="Calibri"/>
        </w:rPr>
        <w:t>2. Par projekta “Stāmerienas pagasta administratīvās ēkas “</w:t>
      </w:r>
      <w:proofErr w:type="spellStart"/>
      <w:r w:rsidRPr="00AA6150">
        <w:rPr>
          <w:rFonts w:eastAsia="Calibri"/>
        </w:rPr>
        <w:t>Vecstāmeriena</w:t>
      </w:r>
      <w:proofErr w:type="spellEnd"/>
      <w:r w:rsidRPr="00AA6150">
        <w:rPr>
          <w:rFonts w:eastAsia="Calibri"/>
        </w:rPr>
        <w:t>”</w:t>
      </w:r>
      <w:r w:rsidRPr="00584D27">
        <w:rPr>
          <w:rFonts w:eastAsia="Calibri"/>
        </w:rPr>
        <w:t xml:space="preserve"> energoefektivitātes uzlabošana</w:t>
      </w:r>
      <w:r w:rsidRPr="00874FAB">
        <w:rPr>
          <w:rFonts w:eastAsia="Calibri"/>
        </w:rPr>
        <w:t xml:space="preserve">” </w:t>
      </w:r>
      <w:r>
        <w:rPr>
          <w:rFonts w:eastAsia="Calibri"/>
        </w:rPr>
        <w:t>īstenošanai nepieciešamā finansējuma nodrošināšanu</w:t>
      </w:r>
      <w:r w:rsidRPr="00874FAB">
        <w:rPr>
          <w:rFonts w:eastAsia="Calibri"/>
        </w:rPr>
        <w:t xml:space="preserve"> atbildīgais ir </w:t>
      </w:r>
      <w:r>
        <w:rPr>
          <w:rFonts w:eastAsia="Calibri"/>
        </w:rPr>
        <w:t>Finanšu</w:t>
      </w:r>
      <w:r w:rsidRPr="00874FAB">
        <w:rPr>
          <w:rFonts w:eastAsia="Calibri"/>
        </w:rPr>
        <w:t xml:space="preserve"> </w:t>
      </w:r>
      <w:r w:rsidRPr="00D049BE">
        <w:rPr>
          <w:rFonts w:eastAsia="Calibri"/>
        </w:rPr>
        <w:t>nodaļas vadītāj</w:t>
      </w:r>
      <w:r>
        <w:rPr>
          <w:rFonts w:eastAsia="Calibri"/>
        </w:rPr>
        <w:t>s</w:t>
      </w:r>
      <w:r w:rsidRPr="00D049BE">
        <w:rPr>
          <w:rFonts w:eastAsia="Calibri"/>
        </w:rPr>
        <w:t>.</w:t>
      </w:r>
    </w:p>
    <w:p w14:paraId="7E49B087" w14:textId="77777777" w:rsidR="003D704D" w:rsidRPr="00D049BE" w:rsidRDefault="003D704D" w:rsidP="003D704D">
      <w:pPr>
        <w:spacing w:line="360" w:lineRule="auto"/>
        <w:ind w:firstLine="567"/>
        <w:jc w:val="both"/>
        <w:rPr>
          <w:rFonts w:eastAsia="Calibri"/>
        </w:rPr>
      </w:pPr>
      <w:r>
        <w:rPr>
          <w:rFonts w:eastAsia="Calibri"/>
        </w:rPr>
        <w:t>4</w:t>
      </w:r>
      <w:r w:rsidRPr="00D049BE">
        <w:rPr>
          <w:rFonts w:eastAsia="Calibri"/>
        </w:rPr>
        <w:t>. Lēmuma izpildes kontroli veikt Gulbenes novada pašvaldības izpilddirekto</w:t>
      </w:r>
      <w:r>
        <w:rPr>
          <w:rFonts w:eastAsia="Calibri"/>
        </w:rPr>
        <w:t>ram</w:t>
      </w:r>
      <w:r w:rsidRPr="00D049BE">
        <w:rPr>
          <w:rFonts w:eastAsia="Calibri"/>
        </w:rPr>
        <w:t>.</w:t>
      </w:r>
    </w:p>
    <w:p w14:paraId="6C061D28" w14:textId="77777777" w:rsidR="003D704D" w:rsidRDefault="003D704D" w:rsidP="003D704D"/>
    <w:p w14:paraId="419979F2" w14:textId="77777777" w:rsidR="003D704D" w:rsidRDefault="003D704D" w:rsidP="003D704D">
      <w:r>
        <w:t>Gulbenes novada domes priekšsēdētājs</w:t>
      </w:r>
      <w:r>
        <w:tab/>
      </w:r>
      <w:r>
        <w:tab/>
      </w:r>
      <w:r>
        <w:tab/>
      </w:r>
      <w:r>
        <w:tab/>
      </w:r>
      <w:r>
        <w:tab/>
      </w:r>
      <w:proofErr w:type="spellStart"/>
      <w:r>
        <w:t>A.Caunītis</w:t>
      </w:r>
      <w:proofErr w:type="spellEnd"/>
    </w:p>
    <w:p w14:paraId="37E820D7" w14:textId="77777777" w:rsidR="003D704D" w:rsidRDefault="003D704D" w:rsidP="003D704D"/>
    <w:p w14:paraId="5F40AF78" w14:textId="77777777" w:rsidR="00A518D8" w:rsidRDefault="003D704D" w:rsidP="003D704D">
      <w:r>
        <w:t xml:space="preserve">Sagatavoja: Baiba </w:t>
      </w:r>
      <w:proofErr w:type="spellStart"/>
      <w:r>
        <w:t>Kalmane</w:t>
      </w:r>
      <w:proofErr w:type="spellEnd"/>
      <w:r>
        <w:t xml:space="preserve"> </w:t>
      </w:r>
    </w:p>
    <w:p w14:paraId="4F9886DA" w14:textId="77777777" w:rsidR="00A518D8" w:rsidRDefault="00A518D8">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53156EA2" w14:textId="77777777" w:rsidTr="00A518D8">
        <w:tc>
          <w:tcPr>
            <w:tcW w:w="9354" w:type="dxa"/>
          </w:tcPr>
          <w:p w14:paraId="297A477E" w14:textId="77777777" w:rsidR="003D704D" w:rsidRDefault="003D704D" w:rsidP="000F0347">
            <w:pPr>
              <w:jc w:val="center"/>
            </w:pPr>
            <w:r w:rsidRPr="000B1C5E">
              <w:rPr>
                <w:noProof/>
              </w:rPr>
              <w:lastRenderedPageBreak/>
              <w:drawing>
                <wp:inline distT="0" distB="0" distL="0" distR="0" wp14:anchorId="6D5A455D" wp14:editId="3B24015D">
                  <wp:extent cx="619125" cy="685800"/>
                  <wp:effectExtent l="0" t="0" r="9525" b="0"/>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1E3BCA22" w14:textId="77777777" w:rsidTr="00A518D8">
        <w:tc>
          <w:tcPr>
            <w:tcW w:w="9354" w:type="dxa"/>
          </w:tcPr>
          <w:p w14:paraId="78423017" w14:textId="77777777" w:rsidR="003D704D" w:rsidRDefault="003D704D" w:rsidP="000F0347">
            <w:pPr>
              <w:jc w:val="center"/>
            </w:pPr>
            <w:r w:rsidRPr="000B1C5E">
              <w:rPr>
                <w:b/>
                <w:bCs/>
                <w:sz w:val="28"/>
                <w:szCs w:val="28"/>
              </w:rPr>
              <w:t>GULBENES NOVADA PAŠVALDĪBA</w:t>
            </w:r>
          </w:p>
        </w:tc>
      </w:tr>
      <w:tr w:rsidR="003D704D" w14:paraId="2F2609AB" w14:textId="77777777" w:rsidTr="00A518D8">
        <w:tc>
          <w:tcPr>
            <w:tcW w:w="9354" w:type="dxa"/>
          </w:tcPr>
          <w:p w14:paraId="76C643DA" w14:textId="77777777" w:rsidR="003D704D" w:rsidRDefault="003D704D" w:rsidP="000F0347">
            <w:pPr>
              <w:jc w:val="center"/>
            </w:pPr>
            <w:r w:rsidRPr="000B1C5E">
              <w:t>Reģ.Nr.90009116327</w:t>
            </w:r>
          </w:p>
        </w:tc>
      </w:tr>
      <w:tr w:rsidR="003D704D" w14:paraId="7B39DC5A" w14:textId="77777777" w:rsidTr="00A518D8">
        <w:tc>
          <w:tcPr>
            <w:tcW w:w="9354" w:type="dxa"/>
          </w:tcPr>
          <w:p w14:paraId="614DA82E" w14:textId="77777777" w:rsidR="003D704D" w:rsidRDefault="003D704D" w:rsidP="000F0347">
            <w:pPr>
              <w:jc w:val="center"/>
            </w:pPr>
            <w:r w:rsidRPr="000B1C5E">
              <w:t>Ābeļu iela 2, Gulbene, Gulbenes nov., LV-4401</w:t>
            </w:r>
          </w:p>
        </w:tc>
      </w:tr>
      <w:tr w:rsidR="003D704D" w14:paraId="7C04E8D6" w14:textId="77777777" w:rsidTr="00A518D8">
        <w:tc>
          <w:tcPr>
            <w:tcW w:w="9354" w:type="dxa"/>
          </w:tcPr>
          <w:p w14:paraId="75C75B42" w14:textId="77777777" w:rsidR="003D704D" w:rsidRDefault="003D704D" w:rsidP="000F0347">
            <w:pPr>
              <w:jc w:val="center"/>
            </w:pPr>
            <w:r w:rsidRPr="000B1C5E">
              <w:t>Tālrunis 64497710, mob.26595362, e-pasts; dome@gulbene.lv, www.gulbene.lv</w:t>
            </w:r>
          </w:p>
        </w:tc>
      </w:tr>
    </w:tbl>
    <w:p w14:paraId="63654F4E" w14:textId="77777777" w:rsidR="003D704D" w:rsidRPr="00B97398"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0A03D06"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p w14:paraId="5E51F947" w14:textId="77777777" w:rsidR="003D704D" w:rsidRDefault="003D704D" w:rsidP="003D704D">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D704D" w14:paraId="42A1ACB3" w14:textId="77777777" w:rsidTr="000F0347">
        <w:tc>
          <w:tcPr>
            <w:tcW w:w="4729" w:type="dxa"/>
          </w:tcPr>
          <w:p w14:paraId="09D4FA6E" w14:textId="77777777" w:rsidR="003D704D" w:rsidRPr="00EA6BEB" w:rsidRDefault="003D704D" w:rsidP="000F0347">
            <w:pPr>
              <w:rPr>
                <w:b/>
                <w:bCs/>
              </w:rPr>
            </w:pPr>
            <w:r w:rsidRPr="00EA6BEB">
              <w:rPr>
                <w:b/>
                <w:bCs/>
              </w:rPr>
              <w:t>202</w:t>
            </w:r>
            <w:r>
              <w:rPr>
                <w:b/>
                <w:bCs/>
              </w:rPr>
              <w:t>2</w:t>
            </w:r>
            <w:r w:rsidRPr="00EA6BEB">
              <w:rPr>
                <w:b/>
                <w:bCs/>
              </w:rPr>
              <w:t>.gada</w:t>
            </w:r>
            <w:r>
              <w:rPr>
                <w:b/>
                <w:bCs/>
              </w:rPr>
              <w:t xml:space="preserve"> 29.septembrī</w:t>
            </w:r>
          </w:p>
        </w:tc>
        <w:tc>
          <w:tcPr>
            <w:tcW w:w="4729" w:type="dxa"/>
          </w:tcPr>
          <w:p w14:paraId="4A97F513" w14:textId="77777777" w:rsidR="003D704D" w:rsidRPr="00EA6BEB" w:rsidRDefault="003D704D" w:rsidP="000F0347">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936</w:t>
            </w:r>
          </w:p>
        </w:tc>
      </w:tr>
      <w:tr w:rsidR="003D704D" w14:paraId="4F56BB40" w14:textId="77777777" w:rsidTr="000F0347">
        <w:tc>
          <w:tcPr>
            <w:tcW w:w="4729" w:type="dxa"/>
          </w:tcPr>
          <w:p w14:paraId="4F6B1DDA" w14:textId="77777777" w:rsidR="003D704D" w:rsidRDefault="003D704D" w:rsidP="000F0347"/>
        </w:tc>
        <w:tc>
          <w:tcPr>
            <w:tcW w:w="4729" w:type="dxa"/>
          </w:tcPr>
          <w:p w14:paraId="5B651154" w14:textId="77777777" w:rsidR="003D704D" w:rsidRPr="00EA6BEB" w:rsidRDefault="003D704D" w:rsidP="000F0347">
            <w:pPr>
              <w:rPr>
                <w:b/>
                <w:bCs/>
              </w:rPr>
            </w:pPr>
            <w:r>
              <w:rPr>
                <w:b/>
                <w:bCs/>
              </w:rPr>
              <w:t xml:space="preserve">                        </w:t>
            </w:r>
            <w:r w:rsidRPr="00EA6BEB">
              <w:rPr>
                <w:b/>
                <w:bCs/>
              </w:rPr>
              <w:t>(protokols Nr.</w:t>
            </w:r>
            <w:r>
              <w:rPr>
                <w:b/>
                <w:bCs/>
              </w:rPr>
              <w:t>19</w:t>
            </w:r>
            <w:r w:rsidRPr="00EA6BEB">
              <w:rPr>
                <w:b/>
                <w:bCs/>
              </w:rPr>
              <w:t xml:space="preserve">; </w:t>
            </w:r>
            <w:r>
              <w:rPr>
                <w:b/>
                <w:bCs/>
              </w:rPr>
              <w:t>105</w:t>
            </w:r>
            <w:r w:rsidRPr="00EA6BEB">
              <w:rPr>
                <w:b/>
                <w:bCs/>
              </w:rPr>
              <w:t>.p)</w:t>
            </w:r>
          </w:p>
        </w:tc>
      </w:tr>
    </w:tbl>
    <w:p w14:paraId="4D5A6A21" w14:textId="77777777" w:rsidR="003D704D" w:rsidRDefault="003D704D" w:rsidP="003D704D"/>
    <w:p w14:paraId="20A652B3" w14:textId="77777777" w:rsidR="003D704D" w:rsidRPr="00D049BE" w:rsidRDefault="003D704D" w:rsidP="003D704D">
      <w:pPr>
        <w:jc w:val="center"/>
        <w:rPr>
          <w:rFonts w:eastAsia="Calibri"/>
          <w:b/>
          <w:bCs/>
        </w:rPr>
      </w:pPr>
      <w:r w:rsidRPr="00D049BE">
        <w:rPr>
          <w:rFonts w:eastAsia="Calibri"/>
          <w:b/>
          <w:bCs/>
        </w:rPr>
        <w:t>Par projekta “</w:t>
      </w:r>
      <w:r w:rsidRPr="00DF56DC">
        <w:rPr>
          <w:rFonts w:eastAsia="Calibri"/>
          <w:b/>
          <w:bCs/>
        </w:rPr>
        <w:t xml:space="preserve">Siltumnīcefekta gāzu emisiju samazināšana un energoefektivitātes uzlabošana </w:t>
      </w:r>
      <w:r>
        <w:rPr>
          <w:rFonts w:eastAsia="Calibri"/>
          <w:b/>
          <w:bCs/>
        </w:rPr>
        <w:t>Stāmerienas pilī</w:t>
      </w:r>
      <w:r w:rsidRPr="00D049BE">
        <w:rPr>
          <w:rFonts w:eastAsia="Calibri"/>
          <w:b/>
          <w:bCs/>
        </w:rPr>
        <w:t>” pieteikuma iesniegšanu un projekta līdzfinansējuma nodrošināšanu</w:t>
      </w:r>
    </w:p>
    <w:p w14:paraId="27BF6748" w14:textId="77777777" w:rsidR="003D704D" w:rsidRPr="00D049BE" w:rsidRDefault="003D704D" w:rsidP="003D704D">
      <w:pPr>
        <w:spacing w:line="360" w:lineRule="auto"/>
        <w:ind w:firstLine="567"/>
        <w:jc w:val="both"/>
        <w:rPr>
          <w:rFonts w:eastAsia="Calibri"/>
        </w:rPr>
      </w:pPr>
      <w:r w:rsidRPr="00AA290D">
        <w:rPr>
          <w:rFonts w:eastAsia="Calibri"/>
        </w:rPr>
        <w:t xml:space="preserve">Gulbenes novada pašvaldība, pamatojoties uz </w:t>
      </w:r>
      <w:r w:rsidRPr="00F34702">
        <w:rPr>
          <w:rFonts w:eastAsia="Calibri"/>
        </w:rPr>
        <w:t>20</w:t>
      </w:r>
      <w:r>
        <w:rPr>
          <w:rFonts w:eastAsia="Calibri"/>
        </w:rPr>
        <w:t>16</w:t>
      </w:r>
      <w:r w:rsidRPr="00F34702">
        <w:rPr>
          <w:rFonts w:eastAsia="Calibri"/>
        </w:rPr>
        <w:t xml:space="preserve">. gada </w:t>
      </w:r>
      <w:r>
        <w:rPr>
          <w:rFonts w:eastAsia="Calibri"/>
        </w:rPr>
        <w:t>12. janvāra</w:t>
      </w:r>
      <w:r w:rsidRPr="00F34702">
        <w:rPr>
          <w:rFonts w:eastAsia="Calibri"/>
        </w:rPr>
        <w:t xml:space="preserve"> Ministru kabineta noteikumiem Nr. </w:t>
      </w:r>
      <w:r>
        <w:rPr>
          <w:rFonts w:eastAsia="Calibri"/>
        </w:rPr>
        <w:t>35</w:t>
      </w:r>
      <w:r w:rsidRPr="00F34702">
        <w:rPr>
          <w:rFonts w:eastAsia="Calibri"/>
        </w:rPr>
        <w:t xml:space="preserve"> "</w:t>
      </w:r>
      <w:r w:rsidRPr="000545DD">
        <w:rPr>
          <w:rFonts w:eastAsia="Calibri"/>
        </w:rPr>
        <w:t xml:space="preserve">Emisijas kvotu izsolīšanas instrumenta finansēto projektu atklāta konkursa </w:t>
      </w:r>
      <w:r>
        <w:rPr>
          <w:rFonts w:eastAsia="Calibri"/>
        </w:rPr>
        <w:t>“</w:t>
      </w:r>
      <w:proofErr w:type="spellStart"/>
      <w:r w:rsidRPr="000545DD">
        <w:rPr>
          <w:rFonts w:eastAsia="Calibri"/>
        </w:rPr>
        <w:t>Siltumnīcefektagāzu</w:t>
      </w:r>
      <w:proofErr w:type="spellEnd"/>
      <w:r w:rsidRPr="000545DD">
        <w:rPr>
          <w:rFonts w:eastAsia="Calibri"/>
        </w:rPr>
        <w:t xml:space="preserve"> emisiju samazināšana valsts nozīmes arhitektūras pieminekļos</w:t>
      </w:r>
      <w:r>
        <w:rPr>
          <w:rFonts w:eastAsia="Calibri"/>
        </w:rPr>
        <w:t>”</w:t>
      </w:r>
      <w:r w:rsidRPr="000545DD">
        <w:rPr>
          <w:rFonts w:eastAsia="Calibri"/>
        </w:rPr>
        <w:t xml:space="preserve"> nolikums</w:t>
      </w:r>
      <w:r>
        <w:rPr>
          <w:rFonts w:eastAsia="Calibri"/>
        </w:rPr>
        <w:t xml:space="preserve">” un </w:t>
      </w:r>
      <w:r w:rsidRPr="004E23F6">
        <w:rPr>
          <w:rFonts w:eastAsia="Calibri"/>
        </w:rPr>
        <w:t xml:space="preserve">SIA </w:t>
      </w:r>
      <w:r>
        <w:rPr>
          <w:rFonts w:eastAsia="Calibri"/>
        </w:rPr>
        <w:t>“</w:t>
      </w:r>
      <w:r w:rsidRPr="004E23F6">
        <w:rPr>
          <w:rFonts w:eastAsia="Calibri"/>
        </w:rPr>
        <w:t>Vides investīciju fonds</w:t>
      </w:r>
      <w:r>
        <w:rPr>
          <w:rFonts w:eastAsia="Calibri"/>
        </w:rPr>
        <w:t>” izsludinātā atklātā projektu konkursa uzsaukumu</w:t>
      </w:r>
      <w:r w:rsidRPr="00AA290D">
        <w:rPr>
          <w:rFonts w:eastAsia="Calibri"/>
        </w:rPr>
        <w:t>, gatavo iesniegšanai projekta „</w:t>
      </w:r>
      <w:r w:rsidRPr="000545DD">
        <w:rPr>
          <w:rFonts w:eastAsia="Calibri"/>
        </w:rPr>
        <w:t xml:space="preserve">Siltumnīcefekta gāzu emisiju samazināšana un energoefektivitātes uzlabošana </w:t>
      </w:r>
      <w:r w:rsidRPr="002A38A2">
        <w:rPr>
          <w:rFonts w:eastAsia="Calibri"/>
        </w:rPr>
        <w:t>Stāmerienas pilī</w:t>
      </w:r>
      <w:r w:rsidRPr="00AA290D">
        <w:rPr>
          <w:rFonts w:eastAsia="Calibri"/>
        </w:rPr>
        <w:t>”</w:t>
      </w:r>
      <w:r>
        <w:rPr>
          <w:rFonts w:eastAsia="Calibri"/>
        </w:rPr>
        <w:t xml:space="preserve"> (turpmāk -  EKII Projekts)</w:t>
      </w:r>
      <w:r w:rsidRPr="00AA290D">
        <w:rPr>
          <w:rFonts w:eastAsia="Calibri"/>
        </w:rPr>
        <w:t xml:space="preserve"> pieteikumu</w:t>
      </w:r>
      <w:r>
        <w:rPr>
          <w:rFonts w:eastAsia="Calibri"/>
        </w:rPr>
        <w:t>. Projektu konkursa</w:t>
      </w:r>
      <w:r w:rsidRPr="000545DD">
        <w:rPr>
          <w:rFonts w:eastAsia="Calibri"/>
        </w:rPr>
        <w:t xml:space="preserve"> mērķis ir oglekļa dioksīda (CO</w:t>
      </w:r>
      <w:r w:rsidRPr="000545DD">
        <w:rPr>
          <w:rFonts w:eastAsia="Calibri"/>
          <w:vertAlign w:val="superscript"/>
        </w:rPr>
        <w:t>2</w:t>
      </w:r>
      <w:r w:rsidRPr="000545DD">
        <w:rPr>
          <w:rFonts w:eastAsia="Calibri"/>
        </w:rPr>
        <w:t>) emisijas samazināšana un energoefektivitātes uzlabošana, veicot</w:t>
      </w:r>
      <w:r>
        <w:rPr>
          <w:rFonts w:eastAsia="Calibri"/>
        </w:rPr>
        <w:t xml:space="preserve"> </w:t>
      </w:r>
      <w:r w:rsidRPr="000545DD">
        <w:rPr>
          <w:rFonts w:eastAsia="Calibri"/>
        </w:rPr>
        <w:t>valsts nozīmes arhitektūras pieminekļu pārbūvi, atjaunošanu, restaurāciju vai vienkāršoto fasādes atjaunošanu</w:t>
      </w:r>
      <w:r>
        <w:rPr>
          <w:rFonts w:eastAsia="Calibri"/>
        </w:rPr>
        <w:t>.</w:t>
      </w:r>
    </w:p>
    <w:p w14:paraId="74EA0F38" w14:textId="77777777" w:rsidR="003D704D" w:rsidRDefault="003D704D" w:rsidP="003D704D">
      <w:pPr>
        <w:spacing w:line="360" w:lineRule="auto"/>
        <w:ind w:firstLine="567"/>
        <w:jc w:val="both"/>
        <w:rPr>
          <w:rFonts w:eastAsia="Calibri"/>
        </w:rPr>
      </w:pPr>
      <w:r>
        <w:rPr>
          <w:rFonts w:eastAsia="Calibri"/>
        </w:rPr>
        <w:t xml:space="preserve">Atbilstoši Stāmerienas pils iekštelpu pārbūves, restaurācijas un atjaunošanas (1.posms) iepirkuma rezultātiem, būvdarbu veikšanai nepieciešamās izmaksas ir līdz </w:t>
      </w:r>
      <w:r w:rsidRPr="00600B6C">
        <w:rPr>
          <w:rFonts w:eastAsia="Calibri"/>
        </w:rPr>
        <w:t xml:space="preserve">2 755 984,96 </w:t>
      </w:r>
      <w:r w:rsidRPr="008100B5">
        <w:rPr>
          <w:rFonts w:eastAsia="Calibri"/>
        </w:rPr>
        <w:t xml:space="preserve">EUR </w:t>
      </w:r>
      <w:r>
        <w:rPr>
          <w:rFonts w:eastAsia="Calibri"/>
        </w:rPr>
        <w:t xml:space="preserve">(divi miljoni septiņi simti piecdesmit pieci tūkstoši deviņi simti astoņdesmit četri </w:t>
      </w:r>
      <w:r w:rsidRPr="00F6060B">
        <w:rPr>
          <w:rFonts w:eastAsia="Calibri"/>
        </w:rPr>
        <w:t>eiro</w:t>
      </w:r>
      <w:r>
        <w:rPr>
          <w:rFonts w:eastAsia="Calibri"/>
          <w:i/>
          <w:iCs/>
        </w:rPr>
        <w:t xml:space="preserve"> </w:t>
      </w:r>
      <w:r>
        <w:rPr>
          <w:rFonts w:eastAsia="Calibri"/>
        </w:rPr>
        <w:t xml:space="preserve">un deviņdesmit seši </w:t>
      </w:r>
      <w:r w:rsidRPr="00F6060B">
        <w:rPr>
          <w:rFonts w:eastAsia="Calibri"/>
        </w:rPr>
        <w:t>centi)</w:t>
      </w:r>
      <w:r>
        <w:rPr>
          <w:rFonts w:eastAsia="Calibri"/>
        </w:rPr>
        <w:t xml:space="preserve"> (ar PVN), autoruzraudzības izmaksas līdz </w:t>
      </w:r>
      <w:r w:rsidRPr="00DB486A">
        <w:rPr>
          <w:rFonts w:eastAsia="Calibri"/>
        </w:rPr>
        <w:t>20 570,</w:t>
      </w:r>
      <w:r>
        <w:rPr>
          <w:rFonts w:eastAsia="Calibri"/>
        </w:rPr>
        <w:t xml:space="preserve">00 EUR (divdesmit tūkstoši pieci simti septiņdesmit </w:t>
      </w:r>
      <w:r w:rsidRPr="00F6060B">
        <w:rPr>
          <w:rFonts w:eastAsia="Calibri"/>
        </w:rPr>
        <w:t>eiro</w:t>
      </w:r>
      <w:r>
        <w:rPr>
          <w:rFonts w:eastAsia="Calibri"/>
        </w:rPr>
        <w:t xml:space="preserve">) un būvuzraudzības izmaksas līdz EUR </w:t>
      </w:r>
      <w:r w:rsidRPr="00DB486A">
        <w:rPr>
          <w:rFonts w:eastAsia="Calibri"/>
        </w:rPr>
        <w:t>60 500,</w:t>
      </w:r>
      <w:r>
        <w:rPr>
          <w:rFonts w:eastAsia="Calibri"/>
        </w:rPr>
        <w:t xml:space="preserve">00EUR (sešdesmit tūkstoši pieci simti </w:t>
      </w:r>
      <w:r w:rsidRPr="00F6060B">
        <w:rPr>
          <w:rFonts w:eastAsia="Calibri"/>
        </w:rPr>
        <w:t>eiro</w:t>
      </w:r>
      <w:r>
        <w:rPr>
          <w:rFonts w:eastAsia="Calibri"/>
        </w:rPr>
        <w:t xml:space="preserve">). No būvdarbu veikšanai paredzētajām izmaksām EKII </w:t>
      </w:r>
      <w:r w:rsidRPr="00793815">
        <w:rPr>
          <w:rFonts w:eastAsia="Calibri"/>
        </w:rPr>
        <w:t xml:space="preserve">Projekta kopējās </w:t>
      </w:r>
      <w:r>
        <w:rPr>
          <w:rFonts w:eastAsia="Calibri"/>
        </w:rPr>
        <w:t xml:space="preserve">plānotās </w:t>
      </w:r>
      <w:r w:rsidRPr="00793815">
        <w:rPr>
          <w:rFonts w:eastAsia="Calibri"/>
        </w:rPr>
        <w:t xml:space="preserve">attiecināmās </w:t>
      </w:r>
      <w:r w:rsidRPr="00B428C0">
        <w:rPr>
          <w:rFonts w:eastAsia="Calibri"/>
        </w:rPr>
        <w:t xml:space="preserve">izmaksas ir līdz </w:t>
      </w:r>
      <w:r>
        <w:rPr>
          <w:rFonts w:eastAsia="Calibri"/>
        </w:rPr>
        <w:t>1 176 609,00</w:t>
      </w:r>
      <w:r w:rsidRPr="008100B5">
        <w:rPr>
          <w:rFonts w:eastAsia="Calibri"/>
        </w:rPr>
        <w:t xml:space="preserve"> </w:t>
      </w:r>
      <w:r w:rsidRPr="00B428C0">
        <w:rPr>
          <w:rFonts w:eastAsia="Calibri"/>
        </w:rPr>
        <w:t>EUR</w:t>
      </w:r>
      <w:r>
        <w:rPr>
          <w:rFonts w:eastAsia="Calibri"/>
        </w:rPr>
        <w:t xml:space="preserve"> </w:t>
      </w:r>
      <w:r w:rsidRPr="00B428C0">
        <w:rPr>
          <w:rFonts w:eastAsia="Calibri"/>
        </w:rPr>
        <w:t xml:space="preserve"> (</w:t>
      </w:r>
      <w:r>
        <w:rPr>
          <w:rFonts w:eastAsia="Calibri"/>
        </w:rPr>
        <w:t xml:space="preserve">viens miljons viens simts septiņdesmit seši tūkstoši seši simti deviņi </w:t>
      </w:r>
      <w:r w:rsidRPr="00F6060B">
        <w:rPr>
          <w:rFonts w:eastAsia="Calibri"/>
        </w:rPr>
        <w:t>eiro</w:t>
      </w:r>
      <w:r w:rsidRPr="00B428C0">
        <w:rPr>
          <w:rFonts w:eastAsia="Calibri"/>
        </w:rPr>
        <w:t xml:space="preserve">), no tām Emisijas kvotu izsolīšanas instrumenta (EKII) finansējums ir </w:t>
      </w:r>
      <w:r>
        <w:rPr>
          <w:rFonts w:eastAsia="Calibri"/>
        </w:rPr>
        <w:t xml:space="preserve">84,99% </w:t>
      </w:r>
      <w:r w:rsidRPr="00B428C0">
        <w:rPr>
          <w:rFonts w:eastAsia="Calibri"/>
        </w:rPr>
        <w:t xml:space="preserve"> jeb līdz  </w:t>
      </w:r>
      <w:r>
        <w:rPr>
          <w:rFonts w:eastAsia="Calibri"/>
        </w:rPr>
        <w:t>1</w:t>
      </w:r>
      <w:r w:rsidRPr="00B428C0">
        <w:rPr>
          <w:rFonts w:eastAsia="Calibri"/>
        </w:rPr>
        <w:t xml:space="preserve"> </w:t>
      </w:r>
      <w:r>
        <w:rPr>
          <w:rFonts w:eastAsia="Calibri"/>
        </w:rPr>
        <w:t>000 000</w:t>
      </w:r>
      <w:r w:rsidRPr="00B428C0">
        <w:rPr>
          <w:rFonts w:eastAsia="Calibri"/>
        </w:rPr>
        <w:t>,</w:t>
      </w:r>
      <w:r>
        <w:rPr>
          <w:rFonts w:eastAsia="Calibri"/>
        </w:rPr>
        <w:t>00</w:t>
      </w:r>
      <w:r w:rsidRPr="008100B5">
        <w:rPr>
          <w:rFonts w:eastAsia="Calibri"/>
        </w:rPr>
        <w:t xml:space="preserve"> EUR</w:t>
      </w:r>
      <w:r w:rsidRPr="00B428C0">
        <w:rPr>
          <w:rFonts w:eastAsia="Calibri"/>
        </w:rPr>
        <w:t xml:space="preserve"> (</w:t>
      </w:r>
      <w:r>
        <w:rPr>
          <w:rFonts w:eastAsia="Calibri"/>
        </w:rPr>
        <w:t>viens miljons</w:t>
      </w:r>
      <w:r w:rsidRPr="00B428C0">
        <w:rPr>
          <w:rFonts w:eastAsia="Calibri"/>
        </w:rPr>
        <w:t xml:space="preserve"> </w:t>
      </w:r>
      <w:r w:rsidRPr="00F6060B">
        <w:rPr>
          <w:rFonts w:eastAsia="Calibri"/>
        </w:rPr>
        <w:t>eiro</w:t>
      </w:r>
      <w:r w:rsidRPr="00B428C0">
        <w:rPr>
          <w:rFonts w:eastAsia="Calibri"/>
        </w:rPr>
        <w:t xml:space="preserve">) un pašvaldības līdzfinansējums ir </w:t>
      </w:r>
      <w:r>
        <w:rPr>
          <w:rFonts w:eastAsia="Calibri"/>
        </w:rPr>
        <w:t>15,01</w:t>
      </w:r>
      <w:r w:rsidRPr="00B428C0">
        <w:rPr>
          <w:rFonts w:eastAsia="Calibri"/>
        </w:rPr>
        <w:t xml:space="preserve">% jeb līdz </w:t>
      </w:r>
      <w:r>
        <w:rPr>
          <w:rFonts w:eastAsia="Calibri"/>
        </w:rPr>
        <w:t xml:space="preserve">176 609,00 </w:t>
      </w:r>
      <w:r w:rsidRPr="00B428C0">
        <w:rPr>
          <w:rFonts w:eastAsia="Calibri"/>
        </w:rPr>
        <w:t>EUR (</w:t>
      </w:r>
      <w:r>
        <w:rPr>
          <w:rFonts w:eastAsia="Calibri"/>
        </w:rPr>
        <w:t>viens simts septiņdesmit seši tūkstoši seši simti deviņi</w:t>
      </w:r>
      <w:r w:rsidRPr="006477C8">
        <w:rPr>
          <w:rFonts w:eastAsia="Calibri"/>
          <w:i/>
          <w:iCs/>
        </w:rPr>
        <w:t xml:space="preserve"> </w:t>
      </w:r>
      <w:r w:rsidRPr="00F6060B">
        <w:rPr>
          <w:rFonts w:eastAsia="Calibri"/>
        </w:rPr>
        <w:t>eiro</w:t>
      </w:r>
      <w:r w:rsidRPr="00B428C0">
        <w:rPr>
          <w:rFonts w:eastAsia="Calibri"/>
        </w:rPr>
        <w:t xml:space="preserve">). </w:t>
      </w:r>
      <w:r>
        <w:rPr>
          <w:rFonts w:eastAsia="Calibri"/>
        </w:rPr>
        <w:t xml:space="preserve">EKII </w:t>
      </w:r>
      <w:r w:rsidRPr="00B428C0">
        <w:rPr>
          <w:rFonts w:eastAsia="Calibri"/>
        </w:rPr>
        <w:t>Projekta izmaksas var tikt precizētas</w:t>
      </w:r>
      <w:r>
        <w:rPr>
          <w:rFonts w:eastAsia="Calibri"/>
        </w:rPr>
        <w:t xml:space="preserve"> pēc </w:t>
      </w:r>
      <w:proofErr w:type="spellStart"/>
      <w:r>
        <w:rPr>
          <w:rFonts w:eastAsia="Calibri"/>
        </w:rPr>
        <w:t>energosertifikāta</w:t>
      </w:r>
      <w:proofErr w:type="spellEnd"/>
      <w:r>
        <w:rPr>
          <w:rFonts w:eastAsia="Calibri"/>
        </w:rPr>
        <w:t xml:space="preserve"> izstrādes</w:t>
      </w:r>
      <w:r w:rsidRPr="00B428C0">
        <w:rPr>
          <w:rFonts w:eastAsia="Calibri"/>
        </w:rPr>
        <w:t xml:space="preserve">. </w:t>
      </w:r>
      <w:r>
        <w:rPr>
          <w:rFonts w:eastAsia="Calibri"/>
        </w:rPr>
        <w:t xml:space="preserve">EKII </w:t>
      </w:r>
      <w:r w:rsidRPr="00B428C0">
        <w:rPr>
          <w:rFonts w:eastAsia="Calibri"/>
        </w:rPr>
        <w:t>Projekta izmaksās iekļaut</w:t>
      </w:r>
      <w:r>
        <w:rPr>
          <w:rFonts w:eastAsia="Calibri"/>
        </w:rPr>
        <w:t xml:space="preserve">as būvuzraudzības izmaksas tādā apjomā, kas proporcionāls energoefektivitātes uzlabošanas darbiem. </w:t>
      </w:r>
    </w:p>
    <w:p w14:paraId="5256BDEB" w14:textId="77777777" w:rsidR="003D704D" w:rsidRDefault="003D704D" w:rsidP="003D704D">
      <w:pPr>
        <w:spacing w:line="360" w:lineRule="auto"/>
        <w:ind w:firstLine="567"/>
        <w:jc w:val="both"/>
        <w:rPr>
          <w:rFonts w:eastAsia="Calibri"/>
        </w:rPr>
      </w:pPr>
      <w:r>
        <w:rPr>
          <w:rFonts w:eastAsia="Calibri"/>
        </w:rPr>
        <w:t xml:space="preserve">EKII Projekta ietvaros Stāmerienas pilī plānots veikt  jaunas apkures sistēmas izbūvi (apkures katls ārpus ēkas), iekšējo apkures tīklu un ārējo apkures tīklu izbūvi, jaunas elektroinstalācijas (t.sk. energoefektīva apgaismojuma) izbūvi, ventilācijas sistēmas izbūvi. </w:t>
      </w:r>
      <w:r>
        <w:rPr>
          <w:rFonts w:eastAsia="Calibri"/>
        </w:rPr>
        <w:lastRenderedPageBreak/>
        <w:t xml:space="preserve">Projekta īstenošanas termiņš ir 60 mēneši no līguma noslēgšanas, proti, no 2023. gada janvāra līdz 2027. gada decembrim.  </w:t>
      </w:r>
    </w:p>
    <w:p w14:paraId="64C0D3D5" w14:textId="77777777" w:rsidR="003D704D" w:rsidRPr="00474384" w:rsidRDefault="003D704D" w:rsidP="003D704D">
      <w:pPr>
        <w:spacing w:line="360" w:lineRule="auto"/>
        <w:ind w:firstLine="567"/>
        <w:jc w:val="both"/>
        <w:rPr>
          <w:rFonts w:eastAsia="Calibri"/>
        </w:rPr>
      </w:pPr>
      <w:r w:rsidRPr="00D049BE">
        <w:rPr>
          <w:rFonts w:eastAsia="Calibri"/>
        </w:rPr>
        <w:t xml:space="preserve">Pamatojoties uz likuma “Par pašvaldībām” 21. panta pirmās daļas 27.punktu, kas nosaka, ka dome var izskatīt jebkuru jautājumu, kas ir attiecīgās pašvaldības pārziņā, turklāt tikai dome var </w:t>
      </w:r>
      <w:r w:rsidRPr="00474384">
        <w:rPr>
          <w:rFonts w:eastAsia="Calibri"/>
        </w:rPr>
        <w:t>pieņemt lēmumus citos likumā paredzētajos gadījumos, Ministru kabineta 2016. gada 12. janvāra noteikumiem Nr. 35 “Emisijas kvotu izsolīšanas instrumenta finansēto projektu atklāta konkursa “</w:t>
      </w:r>
      <w:proofErr w:type="spellStart"/>
      <w:r w:rsidRPr="00474384">
        <w:rPr>
          <w:rFonts w:eastAsia="Calibri"/>
        </w:rPr>
        <w:t>Siltumnīcefektagāzu</w:t>
      </w:r>
      <w:proofErr w:type="spellEnd"/>
      <w:r w:rsidRPr="00474384">
        <w:rPr>
          <w:rFonts w:eastAsia="Calibri"/>
        </w:rPr>
        <w:t xml:space="preserve"> emisiju samazināšana valsts nozīmes arhitektūras pieminekļos” nolikums”, atklāti balsojot: </w:t>
      </w:r>
      <w:r w:rsidRPr="00474384">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74384">
        <w:rPr>
          <w:rFonts w:eastAsia="Calibri"/>
        </w:rPr>
        <w:t>, Gulbenes novada dome NOLEMJ:</w:t>
      </w:r>
    </w:p>
    <w:p w14:paraId="548B8F0F" w14:textId="77777777" w:rsidR="003D704D" w:rsidRPr="00D049BE" w:rsidRDefault="003D704D" w:rsidP="003D704D">
      <w:pPr>
        <w:spacing w:line="360" w:lineRule="auto"/>
        <w:ind w:firstLine="567"/>
        <w:jc w:val="both"/>
        <w:rPr>
          <w:rFonts w:eastAsia="Calibri"/>
        </w:rPr>
      </w:pPr>
      <w:r w:rsidRPr="00D049BE">
        <w:rPr>
          <w:rFonts w:eastAsia="Calibri"/>
        </w:rPr>
        <w:t>1. ATBALSTĪT projekta</w:t>
      </w:r>
      <w:r>
        <w:rPr>
          <w:rFonts w:eastAsia="Calibri"/>
        </w:rPr>
        <w:t xml:space="preserve"> </w:t>
      </w:r>
      <w:r w:rsidRPr="00134E6B">
        <w:rPr>
          <w:rFonts w:eastAsia="Calibri"/>
        </w:rPr>
        <w:t>“</w:t>
      </w:r>
      <w:r w:rsidRPr="00EC3351">
        <w:rPr>
          <w:rFonts w:eastAsia="Calibri"/>
        </w:rPr>
        <w:t xml:space="preserve">Siltumnīcefekta gāzu emisiju samazināšana un energoefektivitātes uzlabošana </w:t>
      </w:r>
      <w:r w:rsidRPr="002A38A2">
        <w:rPr>
          <w:rFonts w:eastAsia="Calibri"/>
        </w:rPr>
        <w:t>Stāmerienas pilī</w:t>
      </w:r>
      <w:r w:rsidRPr="00134E6B">
        <w:rPr>
          <w:rFonts w:eastAsia="Calibri"/>
        </w:rPr>
        <w:t xml:space="preserve">” </w:t>
      </w:r>
      <w:r>
        <w:rPr>
          <w:rFonts w:eastAsia="Calibri"/>
        </w:rPr>
        <w:t xml:space="preserve">pieteikuma iesniegšanu </w:t>
      </w:r>
      <w:r w:rsidRPr="001E43D6">
        <w:rPr>
          <w:rFonts w:eastAsia="Calibri"/>
        </w:rPr>
        <w:t>Emisijas kvotu izsolīšanas instrumenta finansēto projektu atklā</w:t>
      </w:r>
      <w:r>
        <w:rPr>
          <w:rFonts w:eastAsia="Calibri"/>
        </w:rPr>
        <w:t>tajā</w:t>
      </w:r>
      <w:r w:rsidRPr="001E43D6">
        <w:rPr>
          <w:rFonts w:eastAsia="Calibri"/>
        </w:rPr>
        <w:t xml:space="preserve"> konkurs</w:t>
      </w:r>
      <w:r>
        <w:rPr>
          <w:rFonts w:eastAsia="Calibri"/>
        </w:rPr>
        <w:t>ā</w:t>
      </w:r>
      <w:r w:rsidRPr="001E43D6">
        <w:rPr>
          <w:rFonts w:eastAsia="Calibri"/>
        </w:rPr>
        <w:t xml:space="preserve"> </w:t>
      </w:r>
      <w:r>
        <w:rPr>
          <w:rFonts w:eastAsia="Calibri"/>
        </w:rPr>
        <w:t>“</w:t>
      </w:r>
      <w:proofErr w:type="spellStart"/>
      <w:r w:rsidRPr="00D13AEA">
        <w:rPr>
          <w:rFonts w:eastAsia="Calibri"/>
        </w:rPr>
        <w:t>Siltumnīcefektagāzu</w:t>
      </w:r>
      <w:proofErr w:type="spellEnd"/>
      <w:r w:rsidRPr="00D13AEA">
        <w:rPr>
          <w:rFonts w:eastAsia="Calibri"/>
        </w:rPr>
        <w:t xml:space="preserve"> emisiju samazināšana valsts nozīmes arhitektūras pieminekļos</w:t>
      </w:r>
      <w:r>
        <w:rPr>
          <w:rFonts w:eastAsia="Calibri"/>
        </w:rPr>
        <w:t>”</w:t>
      </w:r>
      <w:r w:rsidRPr="00574AF5">
        <w:rPr>
          <w:rFonts w:eastAsia="Calibri"/>
        </w:rPr>
        <w:t xml:space="preserve"> </w:t>
      </w:r>
      <w:r w:rsidRPr="00D049BE">
        <w:rPr>
          <w:rFonts w:eastAsia="Calibri"/>
        </w:rPr>
        <w:t>izvērtēšanai.</w:t>
      </w:r>
    </w:p>
    <w:p w14:paraId="08FC15E2" w14:textId="77777777" w:rsidR="003D704D" w:rsidRPr="00B428C0" w:rsidRDefault="003D704D" w:rsidP="003D704D">
      <w:pPr>
        <w:spacing w:line="360" w:lineRule="auto"/>
        <w:ind w:firstLine="567"/>
        <w:jc w:val="both"/>
        <w:rPr>
          <w:rFonts w:eastAsia="Calibri"/>
        </w:rPr>
      </w:pPr>
      <w:r w:rsidRPr="00D049BE">
        <w:rPr>
          <w:rFonts w:eastAsia="Calibri"/>
        </w:rPr>
        <w:t xml:space="preserve">2. </w:t>
      </w:r>
      <w:r>
        <w:rPr>
          <w:rFonts w:eastAsia="Calibri"/>
        </w:rPr>
        <w:t xml:space="preserve">EKII </w:t>
      </w:r>
      <w:r w:rsidRPr="00D049BE">
        <w:rPr>
          <w:rFonts w:eastAsia="Calibri"/>
        </w:rPr>
        <w:t xml:space="preserve">Projekta apstiprināšanas gadījumā NODROŠINĀT </w:t>
      </w:r>
      <w:r>
        <w:rPr>
          <w:rFonts w:eastAsia="Calibri"/>
        </w:rPr>
        <w:t>tā</w:t>
      </w:r>
      <w:r w:rsidRPr="00D049BE">
        <w:rPr>
          <w:rFonts w:eastAsia="Calibri"/>
        </w:rPr>
        <w:t xml:space="preserve"> realizācijai nepieciešamo </w:t>
      </w:r>
      <w:r w:rsidRPr="00B428C0">
        <w:rPr>
          <w:rFonts w:eastAsia="Calibri"/>
        </w:rPr>
        <w:t xml:space="preserve">līdzfinansējumu līdz </w:t>
      </w:r>
      <w:r w:rsidRPr="00B33440">
        <w:rPr>
          <w:rFonts w:eastAsia="Calibri"/>
        </w:rPr>
        <w:t>1 837 054,96</w:t>
      </w:r>
      <w:r w:rsidRPr="00310E62">
        <w:rPr>
          <w:rFonts w:eastAsia="Calibri"/>
        </w:rPr>
        <w:t xml:space="preserve"> </w:t>
      </w:r>
      <w:r w:rsidRPr="008100B5">
        <w:rPr>
          <w:rFonts w:eastAsia="Calibri"/>
        </w:rPr>
        <w:t xml:space="preserve">EUR </w:t>
      </w:r>
      <w:r w:rsidRPr="00310E62">
        <w:rPr>
          <w:rFonts w:eastAsia="Calibri"/>
        </w:rPr>
        <w:t>(</w:t>
      </w:r>
      <w:r>
        <w:rPr>
          <w:rFonts w:eastAsia="Calibri"/>
        </w:rPr>
        <w:t xml:space="preserve">viens miljons astoņi simti trīsdesmit septiņi tūkstoši piecdesmit četri </w:t>
      </w:r>
      <w:r w:rsidRPr="00F6060B">
        <w:rPr>
          <w:rFonts w:eastAsia="Calibri"/>
        </w:rPr>
        <w:t>eiro</w:t>
      </w:r>
      <w:r>
        <w:rPr>
          <w:rFonts w:eastAsia="Calibri"/>
        </w:rPr>
        <w:t xml:space="preserve"> un deviņdesmit seši </w:t>
      </w:r>
      <w:r w:rsidRPr="00F6060B">
        <w:rPr>
          <w:rFonts w:eastAsia="Calibri"/>
        </w:rPr>
        <w:t>centi</w:t>
      </w:r>
      <w:r w:rsidRPr="00310E62">
        <w:rPr>
          <w:rFonts w:eastAsia="Calibri"/>
        </w:rPr>
        <w:t>)</w:t>
      </w:r>
      <w:r w:rsidRPr="00B428C0">
        <w:rPr>
          <w:rFonts w:eastAsia="Calibri"/>
        </w:rPr>
        <w:t>, ņemot aizņēmumu Valsts kasē.</w:t>
      </w:r>
    </w:p>
    <w:p w14:paraId="49E03400" w14:textId="77777777" w:rsidR="003D704D" w:rsidRPr="00D049BE" w:rsidRDefault="003D704D" w:rsidP="003D704D">
      <w:pPr>
        <w:spacing w:line="360" w:lineRule="auto"/>
        <w:ind w:firstLine="567"/>
        <w:jc w:val="both"/>
        <w:rPr>
          <w:rFonts w:eastAsia="Calibri"/>
        </w:rPr>
      </w:pPr>
      <w:r w:rsidRPr="00874FAB">
        <w:rPr>
          <w:rFonts w:eastAsia="Calibri"/>
        </w:rPr>
        <w:t>3. Par projekta pieteikuma “</w:t>
      </w:r>
      <w:r w:rsidRPr="00D13AEA">
        <w:rPr>
          <w:rFonts w:eastAsia="Calibri"/>
        </w:rPr>
        <w:t xml:space="preserve">Siltumnīcefekta gāzu emisiju samazināšana un energoefektivitātes uzlabošana </w:t>
      </w:r>
      <w:r w:rsidRPr="002A38A2">
        <w:rPr>
          <w:rFonts w:eastAsia="Calibri"/>
        </w:rPr>
        <w:t>Stāmerienas pilī</w:t>
      </w:r>
      <w:r w:rsidRPr="00874FAB">
        <w:rPr>
          <w:rFonts w:eastAsia="Calibri"/>
        </w:rPr>
        <w:t>” iesniegšanu atbildīg</w:t>
      </w:r>
      <w:r>
        <w:rPr>
          <w:rFonts w:eastAsia="Calibri"/>
        </w:rPr>
        <w:t>ais</w:t>
      </w:r>
      <w:r w:rsidRPr="00874FAB">
        <w:rPr>
          <w:rFonts w:eastAsia="Calibri"/>
        </w:rPr>
        <w:t xml:space="preserve"> ir Attīstības un </w:t>
      </w:r>
      <w:r>
        <w:rPr>
          <w:rFonts w:eastAsia="Calibri"/>
        </w:rPr>
        <w:t>iepirkumu</w:t>
      </w:r>
      <w:r w:rsidRPr="00874FAB">
        <w:rPr>
          <w:rFonts w:eastAsia="Calibri"/>
        </w:rPr>
        <w:t xml:space="preserve"> </w:t>
      </w:r>
      <w:r w:rsidRPr="00D049BE">
        <w:rPr>
          <w:rFonts w:eastAsia="Calibri"/>
        </w:rPr>
        <w:t>nodaļas vadītāj</w:t>
      </w:r>
      <w:r>
        <w:rPr>
          <w:rFonts w:eastAsia="Calibri"/>
        </w:rPr>
        <w:t>s</w:t>
      </w:r>
      <w:r w:rsidRPr="00D049BE">
        <w:rPr>
          <w:rFonts w:eastAsia="Calibri"/>
        </w:rPr>
        <w:t>.</w:t>
      </w:r>
    </w:p>
    <w:p w14:paraId="3937C6FB" w14:textId="77777777" w:rsidR="003D704D" w:rsidRPr="00D049BE" w:rsidRDefault="003D704D" w:rsidP="003D704D">
      <w:pPr>
        <w:spacing w:line="360" w:lineRule="auto"/>
        <w:ind w:firstLine="567"/>
        <w:jc w:val="both"/>
        <w:rPr>
          <w:rFonts w:eastAsia="Calibri"/>
        </w:rPr>
      </w:pPr>
      <w:r w:rsidRPr="00D049BE">
        <w:rPr>
          <w:rFonts w:eastAsia="Calibri"/>
        </w:rPr>
        <w:t>4. Lēmuma izpildes kontroli veikt Gulbenes novada pašvaldības izpilddirektor</w:t>
      </w:r>
      <w:r>
        <w:rPr>
          <w:rFonts w:eastAsia="Calibri"/>
        </w:rPr>
        <w:t>am</w:t>
      </w:r>
      <w:r w:rsidRPr="00D049BE">
        <w:rPr>
          <w:rFonts w:eastAsia="Calibri"/>
        </w:rPr>
        <w:t>.</w:t>
      </w:r>
    </w:p>
    <w:p w14:paraId="2BD96300" w14:textId="77777777" w:rsidR="003D704D" w:rsidRDefault="003D704D" w:rsidP="003D704D"/>
    <w:p w14:paraId="4DB7CC58" w14:textId="77777777" w:rsidR="003D704D" w:rsidRDefault="003D704D" w:rsidP="003D704D">
      <w:r>
        <w:t>Gulbenes novada domes priekšsēdētājs</w:t>
      </w:r>
      <w:r>
        <w:tab/>
      </w:r>
      <w:r>
        <w:tab/>
      </w:r>
      <w:r>
        <w:tab/>
      </w:r>
      <w:r>
        <w:tab/>
      </w:r>
      <w:proofErr w:type="spellStart"/>
      <w:r>
        <w:t>A.Caunītis</w:t>
      </w:r>
      <w:proofErr w:type="spellEnd"/>
    </w:p>
    <w:p w14:paraId="1F27218A" w14:textId="77777777" w:rsidR="003D704D" w:rsidRDefault="003D704D" w:rsidP="003D704D"/>
    <w:p w14:paraId="3B3E6F3E" w14:textId="77777777" w:rsidR="00A518D8" w:rsidRDefault="003D704D" w:rsidP="003D704D">
      <w:r>
        <w:t xml:space="preserve">Sagatavoja: Līva </w:t>
      </w:r>
      <w:proofErr w:type="spellStart"/>
      <w:r>
        <w:t>Karule</w:t>
      </w:r>
      <w:proofErr w:type="spellEnd"/>
      <w:r>
        <w:t xml:space="preserve"> </w:t>
      </w:r>
    </w:p>
    <w:p w14:paraId="653E7BA2" w14:textId="77777777" w:rsidR="00A518D8" w:rsidRDefault="00A518D8">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5F1081A9" w14:textId="77777777" w:rsidTr="00A518D8">
        <w:tc>
          <w:tcPr>
            <w:tcW w:w="9354" w:type="dxa"/>
          </w:tcPr>
          <w:p w14:paraId="2919D516" w14:textId="77777777" w:rsidR="003D704D" w:rsidRDefault="003D704D" w:rsidP="000F0347">
            <w:pPr>
              <w:jc w:val="center"/>
            </w:pPr>
            <w:r w:rsidRPr="000B1C5E">
              <w:rPr>
                <w:noProof/>
              </w:rPr>
              <w:lastRenderedPageBreak/>
              <w:drawing>
                <wp:inline distT="0" distB="0" distL="0" distR="0" wp14:anchorId="6F551AEF" wp14:editId="2EF72DF9">
                  <wp:extent cx="619125" cy="685800"/>
                  <wp:effectExtent l="0" t="0" r="9525" b="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364A20A8" w14:textId="77777777" w:rsidTr="00A518D8">
        <w:tc>
          <w:tcPr>
            <w:tcW w:w="9354" w:type="dxa"/>
          </w:tcPr>
          <w:p w14:paraId="174B13FA" w14:textId="77777777" w:rsidR="003D704D" w:rsidRDefault="003D704D" w:rsidP="000F0347">
            <w:pPr>
              <w:jc w:val="center"/>
            </w:pPr>
            <w:r w:rsidRPr="000B1C5E">
              <w:rPr>
                <w:b/>
                <w:bCs/>
                <w:sz w:val="28"/>
                <w:szCs w:val="28"/>
              </w:rPr>
              <w:t>GULBENES NOVADA PAŠVALDĪBA</w:t>
            </w:r>
          </w:p>
        </w:tc>
      </w:tr>
      <w:tr w:rsidR="003D704D" w14:paraId="56D80921" w14:textId="77777777" w:rsidTr="00A518D8">
        <w:tc>
          <w:tcPr>
            <w:tcW w:w="9354" w:type="dxa"/>
          </w:tcPr>
          <w:p w14:paraId="54D3A7C5" w14:textId="77777777" w:rsidR="003D704D" w:rsidRDefault="003D704D" w:rsidP="000F0347">
            <w:pPr>
              <w:jc w:val="center"/>
            </w:pPr>
            <w:r w:rsidRPr="000B1C5E">
              <w:t>Reģ.Nr.90009116327</w:t>
            </w:r>
          </w:p>
        </w:tc>
      </w:tr>
      <w:tr w:rsidR="003D704D" w14:paraId="7E0E7863" w14:textId="77777777" w:rsidTr="00A518D8">
        <w:tc>
          <w:tcPr>
            <w:tcW w:w="9354" w:type="dxa"/>
          </w:tcPr>
          <w:p w14:paraId="38E32BA7" w14:textId="77777777" w:rsidR="003D704D" w:rsidRDefault="003D704D" w:rsidP="000F0347">
            <w:pPr>
              <w:jc w:val="center"/>
            </w:pPr>
            <w:r w:rsidRPr="000B1C5E">
              <w:t>Ābeļu iela 2, Gulbene, Gulbenes nov., LV-4401</w:t>
            </w:r>
          </w:p>
        </w:tc>
      </w:tr>
      <w:tr w:rsidR="003D704D" w14:paraId="43365868" w14:textId="77777777" w:rsidTr="00A518D8">
        <w:tc>
          <w:tcPr>
            <w:tcW w:w="9354" w:type="dxa"/>
          </w:tcPr>
          <w:p w14:paraId="0C2D5C30" w14:textId="77777777" w:rsidR="003D704D" w:rsidRDefault="003D704D" w:rsidP="000F0347">
            <w:pPr>
              <w:jc w:val="center"/>
            </w:pPr>
            <w:r w:rsidRPr="000B1C5E">
              <w:t>Tālrunis 64497710, mob.26595362, e-pasts; dome@gulbene.lv, www.gulbene.lv</w:t>
            </w:r>
          </w:p>
        </w:tc>
      </w:tr>
    </w:tbl>
    <w:p w14:paraId="16EA65C0" w14:textId="77777777" w:rsidR="003D704D" w:rsidRPr="00B97398"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94E33AB"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p w14:paraId="0820F473" w14:textId="77777777" w:rsidR="003D704D" w:rsidRDefault="003D704D" w:rsidP="003D704D">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D704D" w14:paraId="738C1EB1" w14:textId="77777777" w:rsidTr="000F0347">
        <w:tc>
          <w:tcPr>
            <w:tcW w:w="4729" w:type="dxa"/>
          </w:tcPr>
          <w:p w14:paraId="734EA4A2" w14:textId="77777777" w:rsidR="003D704D" w:rsidRPr="00EA6BEB" w:rsidRDefault="003D704D" w:rsidP="000F0347">
            <w:pPr>
              <w:rPr>
                <w:b/>
                <w:bCs/>
              </w:rPr>
            </w:pPr>
            <w:r w:rsidRPr="00EA6BEB">
              <w:rPr>
                <w:b/>
                <w:bCs/>
              </w:rPr>
              <w:t>202</w:t>
            </w:r>
            <w:r>
              <w:rPr>
                <w:b/>
                <w:bCs/>
              </w:rPr>
              <w:t>2</w:t>
            </w:r>
            <w:r w:rsidRPr="00EA6BEB">
              <w:rPr>
                <w:b/>
                <w:bCs/>
              </w:rPr>
              <w:t>.gada</w:t>
            </w:r>
            <w:r>
              <w:rPr>
                <w:b/>
                <w:bCs/>
              </w:rPr>
              <w:t xml:space="preserve"> 29.septembrī</w:t>
            </w:r>
          </w:p>
        </w:tc>
        <w:tc>
          <w:tcPr>
            <w:tcW w:w="4729" w:type="dxa"/>
          </w:tcPr>
          <w:p w14:paraId="2B0ED848" w14:textId="77777777" w:rsidR="003D704D" w:rsidRPr="00EA6BEB" w:rsidRDefault="003D704D" w:rsidP="000F0347">
            <w:pPr>
              <w:rPr>
                <w:b/>
                <w:bCs/>
              </w:rPr>
            </w:pPr>
            <w:r w:rsidRPr="00EA6BEB">
              <w:rPr>
                <w:b/>
                <w:bCs/>
              </w:rPr>
              <w:t>Nr.</w:t>
            </w:r>
            <w:r>
              <w:rPr>
                <w:b/>
                <w:bCs/>
              </w:rPr>
              <w:t xml:space="preserve"> </w:t>
            </w:r>
            <w:r w:rsidRPr="00EA6BEB">
              <w:rPr>
                <w:b/>
                <w:bCs/>
              </w:rPr>
              <w:t>GND/202</w:t>
            </w:r>
            <w:r>
              <w:rPr>
                <w:b/>
                <w:bCs/>
              </w:rPr>
              <w:t>2</w:t>
            </w:r>
            <w:r w:rsidRPr="00EA6BEB">
              <w:rPr>
                <w:b/>
                <w:bCs/>
              </w:rPr>
              <w:t>/</w:t>
            </w:r>
            <w:r>
              <w:rPr>
                <w:b/>
                <w:bCs/>
              </w:rPr>
              <w:t>937</w:t>
            </w:r>
          </w:p>
        </w:tc>
      </w:tr>
      <w:tr w:rsidR="003D704D" w14:paraId="0BB706A0" w14:textId="77777777" w:rsidTr="000F0347">
        <w:tc>
          <w:tcPr>
            <w:tcW w:w="4729" w:type="dxa"/>
          </w:tcPr>
          <w:p w14:paraId="618252A7" w14:textId="77777777" w:rsidR="003D704D" w:rsidRDefault="003D704D" w:rsidP="000F0347"/>
        </w:tc>
        <w:tc>
          <w:tcPr>
            <w:tcW w:w="4729" w:type="dxa"/>
          </w:tcPr>
          <w:p w14:paraId="5FA9AF4D" w14:textId="77777777" w:rsidR="003D704D" w:rsidRPr="00EA6BEB" w:rsidRDefault="003D704D" w:rsidP="000F0347">
            <w:pPr>
              <w:rPr>
                <w:b/>
                <w:bCs/>
              </w:rPr>
            </w:pPr>
            <w:r w:rsidRPr="00EA6BEB">
              <w:rPr>
                <w:b/>
                <w:bCs/>
              </w:rPr>
              <w:t>(protokols Nr.</w:t>
            </w:r>
            <w:r>
              <w:rPr>
                <w:b/>
                <w:bCs/>
              </w:rPr>
              <w:t xml:space="preserve"> 19</w:t>
            </w:r>
            <w:r w:rsidRPr="00EA6BEB">
              <w:rPr>
                <w:b/>
                <w:bCs/>
              </w:rPr>
              <w:t xml:space="preserve">; </w:t>
            </w:r>
            <w:r>
              <w:rPr>
                <w:b/>
                <w:bCs/>
              </w:rPr>
              <w:t>106</w:t>
            </w:r>
            <w:r w:rsidRPr="00EA6BEB">
              <w:rPr>
                <w:b/>
                <w:bCs/>
              </w:rPr>
              <w:t>.p)</w:t>
            </w:r>
          </w:p>
        </w:tc>
      </w:tr>
    </w:tbl>
    <w:p w14:paraId="0785DFF3" w14:textId="77777777" w:rsidR="003D704D" w:rsidRDefault="003D704D" w:rsidP="003D704D"/>
    <w:p w14:paraId="35ED2D1E" w14:textId="77777777" w:rsidR="003D704D" w:rsidRDefault="003D704D" w:rsidP="003D704D">
      <w:pPr>
        <w:jc w:val="center"/>
        <w:rPr>
          <w:rFonts w:eastAsia="Calibri"/>
          <w:b/>
          <w:bCs/>
        </w:rPr>
      </w:pPr>
      <w:r w:rsidRPr="00D049BE">
        <w:rPr>
          <w:rFonts w:eastAsia="Calibri"/>
          <w:b/>
          <w:bCs/>
        </w:rPr>
        <w:t>Par projekta “</w:t>
      </w:r>
      <w:r w:rsidRPr="00DF56DC">
        <w:rPr>
          <w:rFonts w:eastAsia="Calibri"/>
          <w:b/>
          <w:bCs/>
        </w:rPr>
        <w:t>Siltumnīcefekta gāzu emisiju samazināšana un energoefektivitātes uzlabošana Gulbenes novada vēstures un mākslas muzeja ēkā</w:t>
      </w:r>
      <w:r w:rsidRPr="00D049BE">
        <w:rPr>
          <w:rFonts w:eastAsia="Calibri"/>
          <w:b/>
          <w:bCs/>
        </w:rPr>
        <w:t>” pieteikuma iesniegšanu un projekta līdzfinansējuma nodrošināšanu</w:t>
      </w:r>
    </w:p>
    <w:p w14:paraId="66E8A872" w14:textId="77777777" w:rsidR="00A518D8" w:rsidRPr="00D049BE" w:rsidRDefault="00A518D8" w:rsidP="003D704D">
      <w:pPr>
        <w:jc w:val="center"/>
        <w:rPr>
          <w:rFonts w:eastAsia="Calibri"/>
          <w:b/>
          <w:bCs/>
        </w:rPr>
      </w:pPr>
    </w:p>
    <w:p w14:paraId="0693015F" w14:textId="77777777" w:rsidR="003D704D" w:rsidRPr="00D049BE" w:rsidRDefault="003D704D" w:rsidP="003D704D">
      <w:pPr>
        <w:spacing w:line="360" w:lineRule="auto"/>
        <w:ind w:firstLine="567"/>
        <w:jc w:val="both"/>
        <w:rPr>
          <w:rFonts w:eastAsia="Calibri"/>
        </w:rPr>
      </w:pPr>
      <w:r w:rsidRPr="00AA290D">
        <w:rPr>
          <w:rFonts w:eastAsia="Calibri"/>
        </w:rPr>
        <w:t xml:space="preserve">Gulbenes novada pašvaldība, pamatojoties uz </w:t>
      </w:r>
      <w:r w:rsidRPr="00F34702">
        <w:rPr>
          <w:rFonts w:eastAsia="Calibri"/>
        </w:rPr>
        <w:t>20</w:t>
      </w:r>
      <w:r>
        <w:rPr>
          <w:rFonts w:eastAsia="Calibri"/>
        </w:rPr>
        <w:t>16</w:t>
      </w:r>
      <w:r w:rsidRPr="00F34702">
        <w:rPr>
          <w:rFonts w:eastAsia="Calibri"/>
        </w:rPr>
        <w:t xml:space="preserve">. gada </w:t>
      </w:r>
      <w:r>
        <w:rPr>
          <w:rFonts w:eastAsia="Calibri"/>
        </w:rPr>
        <w:t>12. janvāra</w:t>
      </w:r>
      <w:r w:rsidRPr="00F34702">
        <w:rPr>
          <w:rFonts w:eastAsia="Calibri"/>
        </w:rPr>
        <w:t xml:space="preserve"> Ministru kabineta noteikumiem Nr. </w:t>
      </w:r>
      <w:r>
        <w:rPr>
          <w:rFonts w:eastAsia="Calibri"/>
        </w:rPr>
        <w:t>35</w:t>
      </w:r>
      <w:r w:rsidRPr="00F34702">
        <w:rPr>
          <w:rFonts w:eastAsia="Calibri"/>
        </w:rPr>
        <w:t xml:space="preserve"> "</w:t>
      </w:r>
      <w:r w:rsidRPr="000545DD">
        <w:rPr>
          <w:rFonts w:eastAsia="Calibri"/>
        </w:rPr>
        <w:t>Emisijas kvotu izsolīšanas instrumenta finansēto projektu atklāta konkursa "</w:t>
      </w:r>
      <w:proofErr w:type="spellStart"/>
      <w:r w:rsidRPr="000545DD">
        <w:rPr>
          <w:rFonts w:eastAsia="Calibri"/>
        </w:rPr>
        <w:t>Siltumnīcefektagāzu</w:t>
      </w:r>
      <w:proofErr w:type="spellEnd"/>
      <w:r w:rsidRPr="000545DD">
        <w:rPr>
          <w:rFonts w:eastAsia="Calibri"/>
        </w:rPr>
        <w:t xml:space="preserve"> emisiju samazināšana valsts nozīmes arhitektūras pieminekļos" nolikums</w:t>
      </w:r>
      <w:r w:rsidRPr="00F34702">
        <w:rPr>
          <w:rFonts w:eastAsia="Calibri"/>
        </w:rPr>
        <w:t>"</w:t>
      </w:r>
      <w:r>
        <w:rPr>
          <w:rFonts w:eastAsia="Calibri"/>
        </w:rPr>
        <w:t xml:space="preserve"> un </w:t>
      </w:r>
      <w:r w:rsidRPr="004E23F6">
        <w:rPr>
          <w:rFonts w:eastAsia="Calibri"/>
        </w:rPr>
        <w:t>SIA "Vides investīciju fonds"</w:t>
      </w:r>
      <w:r>
        <w:rPr>
          <w:rFonts w:eastAsia="Calibri"/>
        </w:rPr>
        <w:t xml:space="preserve"> izsludinātā atklātā projektu konkursa uzsaukumu</w:t>
      </w:r>
      <w:r w:rsidRPr="00AA290D">
        <w:rPr>
          <w:rFonts w:eastAsia="Calibri"/>
        </w:rPr>
        <w:t>, gatavo iesniegšanai projekta „</w:t>
      </w:r>
      <w:r w:rsidRPr="000545DD">
        <w:t xml:space="preserve"> </w:t>
      </w:r>
      <w:r w:rsidRPr="000545DD">
        <w:rPr>
          <w:rFonts w:eastAsia="Calibri"/>
        </w:rPr>
        <w:t>Siltumnīcefekta gāzu emisiju samazināšana un energoefektivitātes uzlabošana Gulbenes novada vēstures un mākslas muzeja ēkā</w:t>
      </w:r>
      <w:r w:rsidRPr="00AA290D">
        <w:rPr>
          <w:rFonts w:eastAsia="Calibri"/>
        </w:rPr>
        <w:t>”</w:t>
      </w:r>
      <w:r>
        <w:rPr>
          <w:rFonts w:eastAsia="Calibri"/>
        </w:rPr>
        <w:t xml:space="preserve"> (turpmāk - Projekts)</w:t>
      </w:r>
      <w:r w:rsidRPr="00AA290D">
        <w:rPr>
          <w:rFonts w:eastAsia="Calibri"/>
        </w:rPr>
        <w:t xml:space="preserve"> pieteikumu</w:t>
      </w:r>
      <w:r>
        <w:rPr>
          <w:rFonts w:eastAsia="Calibri"/>
        </w:rPr>
        <w:t>. Projektu konkursa</w:t>
      </w:r>
      <w:r w:rsidRPr="000545DD">
        <w:rPr>
          <w:rFonts w:eastAsia="Calibri"/>
        </w:rPr>
        <w:t xml:space="preserve"> mērķis ir oglekļa dioksīda (CO</w:t>
      </w:r>
      <w:r w:rsidRPr="000545DD">
        <w:rPr>
          <w:rFonts w:eastAsia="Calibri"/>
          <w:vertAlign w:val="superscript"/>
        </w:rPr>
        <w:t>2</w:t>
      </w:r>
      <w:r w:rsidRPr="000545DD">
        <w:rPr>
          <w:rFonts w:eastAsia="Calibri"/>
        </w:rPr>
        <w:t>) emisijas samazināšana un energoefektivitātes uzlabošana, veicot</w:t>
      </w:r>
      <w:r>
        <w:rPr>
          <w:rFonts w:eastAsia="Calibri"/>
        </w:rPr>
        <w:t xml:space="preserve"> </w:t>
      </w:r>
      <w:r w:rsidRPr="000545DD">
        <w:rPr>
          <w:rFonts w:eastAsia="Calibri"/>
        </w:rPr>
        <w:t>valsts nozīmes arhitektūras pieminekļu pārbūvi, atjaunošanu, restaurāciju vai vienkāršoto fasādes atjaunošanu</w:t>
      </w:r>
      <w:r>
        <w:rPr>
          <w:rFonts w:eastAsia="Calibri"/>
        </w:rPr>
        <w:t>.</w:t>
      </w:r>
    </w:p>
    <w:p w14:paraId="50A858D3" w14:textId="77777777" w:rsidR="003D704D" w:rsidRDefault="003D704D" w:rsidP="003D704D">
      <w:pPr>
        <w:spacing w:line="360" w:lineRule="auto"/>
        <w:ind w:firstLine="567"/>
        <w:jc w:val="both"/>
        <w:rPr>
          <w:rFonts w:eastAsia="Calibri"/>
        </w:rPr>
      </w:pPr>
      <w:r w:rsidRPr="00793815">
        <w:rPr>
          <w:rFonts w:eastAsia="Calibri"/>
        </w:rPr>
        <w:t xml:space="preserve">Projekta kopējās </w:t>
      </w:r>
      <w:r>
        <w:rPr>
          <w:rFonts w:eastAsia="Calibri"/>
        </w:rPr>
        <w:t xml:space="preserve">plānotās </w:t>
      </w:r>
      <w:r w:rsidRPr="00793815">
        <w:rPr>
          <w:rFonts w:eastAsia="Calibri"/>
        </w:rPr>
        <w:t xml:space="preserve">attiecināmās </w:t>
      </w:r>
      <w:r w:rsidRPr="00B428C0">
        <w:rPr>
          <w:rFonts w:eastAsia="Calibri"/>
        </w:rPr>
        <w:t xml:space="preserve">izmaksas ir līdz EUR </w:t>
      </w:r>
      <w:r>
        <w:rPr>
          <w:rFonts w:eastAsia="Calibri"/>
        </w:rPr>
        <w:t xml:space="preserve">1 058 948,00 </w:t>
      </w:r>
      <w:r w:rsidRPr="00B428C0">
        <w:rPr>
          <w:rFonts w:eastAsia="Calibri"/>
        </w:rPr>
        <w:t xml:space="preserve"> (</w:t>
      </w:r>
      <w:r>
        <w:rPr>
          <w:rFonts w:eastAsia="Calibri"/>
        </w:rPr>
        <w:t xml:space="preserve">viens miljons piecdesmit astoņi tūkstoši deviņi simti četrdesmit astoņi </w:t>
      </w:r>
      <w:r w:rsidRPr="00B428C0">
        <w:rPr>
          <w:rFonts w:eastAsia="Calibri"/>
          <w:i/>
          <w:iCs/>
        </w:rPr>
        <w:t>e</w:t>
      </w:r>
      <w:r>
        <w:rPr>
          <w:rFonts w:eastAsia="Calibri"/>
          <w:i/>
          <w:iCs/>
        </w:rPr>
        <w:t>i</w:t>
      </w:r>
      <w:r w:rsidRPr="00B428C0">
        <w:rPr>
          <w:rFonts w:eastAsia="Calibri"/>
          <w:i/>
          <w:iCs/>
        </w:rPr>
        <w:t>ro</w:t>
      </w:r>
      <w:r w:rsidRPr="00B428C0">
        <w:rPr>
          <w:rFonts w:eastAsia="Calibri"/>
        </w:rPr>
        <w:t xml:space="preserve">), no tām Emisijas kvotu izsolīšanas instrumenta (EKII) finansējums ir </w:t>
      </w:r>
      <w:r>
        <w:rPr>
          <w:rFonts w:eastAsia="Calibri"/>
        </w:rPr>
        <w:t xml:space="preserve">84,99% </w:t>
      </w:r>
      <w:r w:rsidRPr="00B428C0">
        <w:rPr>
          <w:rFonts w:eastAsia="Calibri"/>
        </w:rPr>
        <w:t xml:space="preserve"> jeb līdz  EUR </w:t>
      </w:r>
      <w:r>
        <w:rPr>
          <w:rFonts w:eastAsia="Calibri"/>
        </w:rPr>
        <w:t>900 000</w:t>
      </w:r>
      <w:r w:rsidRPr="00B428C0">
        <w:rPr>
          <w:rFonts w:eastAsia="Calibri"/>
        </w:rPr>
        <w:t>,</w:t>
      </w:r>
      <w:r>
        <w:rPr>
          <w:rFonts w:eastAsia="Calibri"/>
        </w:rPr>
        <w:t>00</w:t>
      </w:r>
      <w:r w:rsidRPr="00B428C0">
        <w:rPr>
          <w:rFonts w:eastAsia="Calibri"/>
        </w:rPr>
        <w:t xml:space="preserve"> (d</w:t>
      </w:r>
      <w:r>
        <w:rPr>
          <w:rFonts w:eastAsia="Calibri"/>
        </w:rPr>
        <w:t>eviņi</w:t>
      </w:r>
      <w:r w:rsidRPr="00B428C0">
        <w:rPr>
          <w:rFonts w:eastAsia="Calibri"/>
        </w:rPr>
        <w:t xml:space="preserve"> simti tūkstoši e</w:t>
      </w:r>
      <w:r>
        <w:rPr>
          <w:rFonts w:eastAsia="Calibri"/>
        </w:rPr>
        <w:t>i</w:t>
      </w:r>
      <w:r w:rsidRPr="00B428C0">
        <w:rPr>
          <w:rFonts w:eastAsia="Calibri"/>
        </w:rPr>
        <w:t xml:space="preserve">ro) un pašvaldības līdzfinansējums ir </w:t>
      </w:r>
      <w:r>
        <w:rPr>
          <w:rFonts w:eastAsia="Calibri"/>
        </w:rPr>
        <w:t>15,01</w:t>
      </w:r>
      <w:r w:rsidRPr="00B428C0">
        <w:rPr>
          <w:rFonts w:eastAsia="Calibri"/>
        </w:rPr>
        <w:t xml:space="preserve">% jeb līdz EUR </w:t>
      </w:r>
      <w:r>
        <w:rPr>
          <w:rFonts w:eastAsia="Calibri"/>
        </w:rPr>
        <w:t xml:space="preserve">158 948,00 </w:t>
      </w:r>
      <w:r w:rsidRPr="00B428C0">
        <w:rPr>
          <w:rFonts w:eastAsia="Calibri"/>
        </w:rPr>
        <w:t>(</w:t>
      </w:r>
      <w:r>
        <w:rPr>
          <w:rFonts w:eastAsia="Calibri"/>
        </w:rPr>
        <w:t>viens simts piecdesmit astoņi tūkstoši deviņi simti četrdesmit astoņi</w:t>
      </w:r>
      <w:r w:rsidRPr="006477C8">
        <w:rPr>
          <w:rFonts w:eastAsia="Calibri"/>
          <w:i/>
          <w:iCs/>
        </w:rPr>
        <w:t xml:space="preserve"> e</w:t>
      </w:r>
      <w:r>
        <w:rPr>
          <w:rFonts w:eastAsia="Calibri"/>
          <w:i/>
          <w:iCs/>
        </w:rPr>
        <w:t>i</w:t>
      </w:r>
      <w:r w:rsidRPr="006477C8">
        <w:rPr>
          <w:rFonts w:eastAsia="Calibri"/>
          <w:i/>
          <w:iCs/>
        </w:rPr>
        <w:t>ro</w:t>
      </w:r>
      <w:r w:rsidRPr="00B428C0">
        <w:rPr>
          <w:rFonts w:eastAsia="Calibri"/>
        </w:rPr>
        <w:t xml:space="preserve">). Projekta izmaksas var tikt precizētas pēc </w:t>
      </w:r>
      <w:proofErr w:type="spellStart"/>
      <w:r w:rsidRPr="00507863">
        <w:rPr>
          <w:rFonts w:eastAsia="Calibri"/>
        </w:rPr>
        <w:t>energosertifikāta</w:t>
      </w:r>
      <w:proofErr w:type="spellEnd"/>
      <w:r w:rsidRPr="00507863">
        <w:rPr>
          <w:rFonts w:eastAsia="Calibri"/>
        </w:rPr>
        <w:t xml:space="preserve"> izstrādes. </w:t>
      </w:r>
      <w:r w:rsidRPr="00B428C0">
        <w:rPr>
          <w:rFonts w:eastAsia="Calibri"/>
        </w:rPr>
        <w:t>Projekta izmaksās iekļaut</w:t>
      </w:r>
      <w:r>
        <w:rPr>
          <w:rFonts w:eastAsia="Calibri"/>
        </w:rPr>
        <w:t xml:space="preserve">as projektēšanas un būvuzraudzības izmaksas. </w:t>
      </w:r>
    </w:p>
    <w:p w14:paraId="65648326" w14:textId="77777777" w:rsidR="003D704D" w:rsidRDefault="003D704D" w:rsidP="003D704D">
      <w:pPr>
        <w:spacing w:line="360" w:lineRule="auto"/>
        <w:ind w:firstLine="567"/>
        <w:jc w:val="both"/>
        <w:rPr>
          <w:rFonts w:eastAsia="Calibri"/>
        </w:rPr>
      </w:pPr>
      <w:r>
        <w:rPr>
          <w:rFonts w:eastAsia="Calibri"/>
        </w:rPr>
        <w:t>Projekta ietvaros Gulbenes novada vēstures un mākslas muzeja ēkā (Pils ielā 3, Gulbenē) plānots veikt ē</w:t>
      </w:r>
      <w:r w:rsidRPr="00D51958">
        <w:rPr>
          <w:rFonts w:eastAsia="Calibri"/>
        </w:rPr>
        <w:t>kas norobežojošo konstrukciju, cokola, pagrabstāva grīdas un pārseguma siltināšanu</w:t>
      </w:r>
      <w:r>
        <w:rPr>
          <w:rFonts w:eastAsia="Calibri"/>
        </w:rPr>
        <w:t>, e</w:t>
      </w:r>
      <w:r w:rsidRPr="00D51958">
        <w:rPr>
          <w:rFonts w:eastAsia="Calibri"/>
        </w:rPr>
        <w:t xml:space="preserve">lektroinstalācijas (t.sk. ēkas </w:t>
      </w:r>
      <w:proofErr w:type="spellStart"/>
      <w:r w:rsidRPr="00D51958">
        <w:rPr>
          <w:rFonts w:eastAsia="Calibri"/>
        </w:rPr>
        <w:t>zibensaizsardzības</w:t>
      </w:r>
      <w:proofErr w:type="spellEnd"/>
      <w:r w:rsidRPr="00D51958">
        <w:rPr>
          <w:rFonts w:eastAsia="Calibri"/>
        </w:rPr>
        <w:t>)</w:t>
      </w:r>
      <w:r>
        <w:rPr>
          <w:rFonts w:eastAsia="Calibri"/>
        </w:rPr>
        <w:t>,</w:t>
      </w:r>
      <w:r w:rsidRPr="00D51958">
        <w:rPr>
          <w:rFonts w:eastAsia="Calibri"/>
        </w:rPr>
        <w:t xml:space="preserve"> apkures sistēmas (t.sk. siltummezgla)</w:t>
      </w:r>
      <w:r>
        <w:rPr>
          <w:rFonts w:eastAsia="Calibri"/>
        </w:rPr>
        <w:t>, d</w:t>
      </w:r>
      <w:r w:rsidRPr="00D51958">
        <w:rPr>
          <w:rFonts w:eastAsia="Calibri"/>
        </w:rPr>
        <w:t>ekoratīvās apdares atjaunošanas darb</w:t>
      </w:r>
      <w:r>
        <w:rPr>
          <w:rFonts w:eastAsia="Calibri"/>
        </w:rPr>
        <w:t>us</w:t>
      </w:r>
      <w:r w:rsidRPr="00D51958">
        <w:rPr>
          <w:rFonts w:eastAsia="Calibri"/>
        </w:rPr>
        <w:t xml:space="preserve"> un jumta seguma nomaiņ</w:t>
      </w:r>
      <w:r>
        <w:rPr>
          <w:rFonts w:eastAsia="Calibri"/>
        </w:rPr>
        <w:t xml:space="preserve">u, kā arī ierīkot mehānisko ventilācijas sistēmu ar klimata prasību nodrošināšanu telpās.  Projekta īstenošanas termiņš ir 60 mēneši no līguma parakstīšanas, proti, no 2023. gada janvāra līdz 2027. gada decembrim.  </w:t>
      </w:r>
    </w:p>
    <w:p w14:paraId="5C08233E" w14:textId="77777777" w:rsidR="003D704D" w:rsidRPr="00F80E04" w:rsidRDefault="003D704D" w:rsidP="003D704D">
      <w:pPr>
        <w:spacing w:line="360" w:lineRule="auto"/>
        <w:ind w:firstLine="567"/>
        <w:jc w:val="both"/>
        <w:rPr>
          <w:rFonts w:eastAsia="Calibri"/>
        </w:rPr>
      </w:pPr>
      <w:r w:rsidRPr="00D049BE">
        <w:rPr>
          <w:rFonts w:eastAsia="Calibri"/>
        </w:rPr>
        <w:lastRenderedPageBreak/>
        <w:t xml:space="preserve">Pamatojoties uz likuma “Par pašvaldībām” 21. panta pirmās daļas 27.punktu, kas nosaka, ka dome var izskatīt jebkuru jautājumu, kas ir attiecīgās pašvaldības pārziņā, turklāt tikai dome var pieņemt lēmumus citos likumā paredzētajos gadījumos, </w:t>
      </w:r>
      <w:r w:rsidRPr="00134E6B">
        <w:rPr>
          <w:rFonts w:eastAsia="Calibri"/>
        </w:rPr>
        <w:t xml:space="preserve">Ministru kabineta </w:t>
      </w:r>
      <w:r>
        <w:rPr>
          <w:rFonts w:eastAsia="Calibri"/>
        </w:rPr>
        <w:t>2016. gada 12. janvāra</w:t>
      </w:r>
      <w:r w:rsidRPr="00134E6B">
        <w:rPr>
          <w:rFonts w:eastAsia="Calibri"/>
        </w:rPr>
        <w:t xml:space="preserve"> </w:t>
      </w:r>
      <w:r w:rsidRPr="00F80E04">
        <w:rPr>
          <w:rFonts w:eastAsia="Calibri"/>
        </w:rPr>
        <w:t>noteikumiem Nr. 35 "Emisijas kvotu izsolīšanas instrumenta finansēto projektu atklāta konkursa "</w:t>
      </w:r>
      <w:proofErr w:type="spellStart"/>
      <w:r w:rsidRPr="00F80E04">
        <w:rPr>
          <w:rFonts w:eastAsia="Calibri"/>
        </w:rPr>
        <w:t>Siltumnīcefektagāzu</w:t>
      </w:r>
      <w:proofErr w:type="spellEnd"/>
      <w:r w:rsidRPr="00F80E04">
        <w:rPr>
          <w:rFonts w:eastAsia="Calibri"/>
        </w:rPr>
        <w:t xml:space="preserve"> emisiju samazināšana valsts nozīmes arhitektūras pieminekļos" nolikums", atklāti balsojot: </w:t>
      </w:r>
      <w:r w:rsidRPr="00F80E04">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80E04">
        <w:rPr>
          <w:rFonts w:eastAsia="Calibri"/>
        </w:rPr>
        <w:t>, Gulbenes novada Finanšu komiteja NOLEMJ:</w:t>
      </w:r>
    </w:p>
    <w:p w14:paraId="3F3CE494" w14:textId="77777777" w:rsidR="003D704D" w:rsidRPr="00D049BE" w:rsidRDefault="003D704D" w:rsidP="003D704D">
      <w:pPr>
        <w:spacing w:line="360" w:lineRule="auto"/>
        <w:ind w:firstLine="567"/>
        <w:jc w:val="both"/>
        <w:rPr>
          <w:rFonts w:eastAsia="Calibri"/>
        </w:rPr>
      </w:pPr>
      <w:r w:rsidRPr="00D049BE">
        <w:rPr>
          <w:rFonts w:eastAsia="Calibri"/>
        </w:rPr>
        <w:t>1. ATBALSTĪT projekta</w:t>
      </w:r>
      <w:r>
        <w:rPr>
          <w:rFonts w:eastAsia="Calibri"/>
        </w:rPr>
        <w:t xml:space="preserve"> </w:t>
      </w:r>
      <w:r w:rsidRPr="00134E6B">
        <w:rPr>
          <w:rFonts w:eastAsia="Calibri"/>
        </w:rPr>
        <w:t>“</w:t>
      </w:r>
      <w:r w:rsidRPr="00EC3351">
        <w:rPr>
          <w:rFonts w:eastAsia="Calibri"/>
        </w:rPr>
        <w:t>Siltumnīcefekta gāzu emisiju samazināšana un energoefektivitātes uzlabošana Gulbenes novada vēstures un mākslas muzeja ēkā</w:t>
      </w:r>
      <w:r w:rsidRPr="00134E6B">
        <w:rPr>
          <w:rFonts w:eastAsia="Calibri"/>
        </w:rPr>
        <w:t xml:space="preserve">” </w:t>
      </w:r>
      <w:r>
        <w:rPr>
          <w:rFonts w:eastAsia="Calibri"/>
        </w:rPr>
        <w:t xml:space="preserve">pieteikuma iesniegšanu </w:t>
      </w:r>
      <w:r w:rsidRPr="001E43D6">
        <w:rPr>
          <w:rFonts w:eastAsia="Calibri"/>
        </w:rPr>
        <w:t>Emisijas kvotu izsolīšanas instrumenta finansēto projektu atklā</w:t>
      </w:r>
      <w:r>
        <w:rPr>
          <w:rFonts w:eastAsia="Calibri"/>
        </w:rPr>
        <w:t>tajā</w:t>
      </w:r>
      <w:r w:rsidRPr="001E43D6">
        <w:rPr>
          <w:rFonts w:eastAsia="Calibri"/>
        </w:rPr>
        <w:t xml:space="preserve"> konkurs</w:t>
      </w:r>
      <w:r>
        <w:rPr>
          <w:rFonts w:eastAsia="Calibri"/>
        </w:rPr>
        <w:t>ā</w:t>
      </w:r>
      <w:r w:rsidRPr="001E43D6">
        <w:rPr>
          <w:rFonts w:eastAsia="Calibri"/>
        </w:rPr>
        <w:t xml:space="preserve"> "</w:t>
      </w:r>
      <w:r w:rsidRPr="00D13AEA">
        <w:t xml:space="preserve"> </w:t>
      </w:r>
      <w:proofErr w:type="spellStart"/>
      <w:r w:rsidRPr="00D13AEA">
        <w:rPr>
          <w:rFonts w:eastAsia="Calibri"/>
        </w:rPr>
        <w:t>Siltumnīcefektagāzu</w:t>
      </w:r>
      <w:proofErr w:type="spellEnd"/>
      <w:r w:rsidRPr="00D13AEA">
        <w:rPr>
          <w:rFonts w:eastAsia="Calibri"/>
        </w:rPr>
        <w:t xml:space="preserve"> emisiju samazināšana valsts nozīmes arhitektūras pieminekļos </w:t>
      </w:r>
      <w:r w:rsidRPr="00574AF5">
        <w:rPr>
          <w:rFonts w:eastAsia="Calibri"/>
        </w:rPr>
        <w:t xml:space="preserve">" </w:t>
      </w:r>
      <w:r w:rsidRPr="00D049BE">
        <w:rPr>
          <w:rFonts w:eastAsia="Calibri"/>
        </w:rPr>
        <w:t>izvērtēšanai.</w:t>
      </w:r>
    </w:p>
    <w:p w14:paraId="1E19E08D" w14:textId="77777777" w:rsidR="003D704D" w:rsidRPr="00B428C0" w:rsidRDefault="003D704D" w:rsidP="003D704D">
      <w:pPr>
        <w:spacing w:line="360" w:lineRule="auto"/>
        <w:ind w:firstLine="567"/>
        <w:jc w:val="both"/>
        <w:rPr>
          <w:rFonts w:eastAsia="Calibri"/>
        </w:rPr>
      </w:pPr>
      <w:r w:rsidRPr="00D049BE">
        <w:rPr>
          <w:rFonts w:eastAsia="Calibri"/>
        </w:rPr>
        <w:t xml:space="preserve">2. Projekta apstiprināšanas gadījumā NODROŠINĀT projekta realizācijai nepieciešamo </w:t>
      </w:r>
      <w:r w:rsidRPr="00B428C0">
        <w:rPr>
          <w:rFonts w:eastAsia="Calibri"/>
        </w:rPr>
        <w:t xml:space="preserve">līdzfinansējumu līdz </w:t>
      </w:r>
      <w:r w:rsidRPr="00D13AEA">
        <w:rPr>
          <w:rFonts w:eastAsia="Calibri"/>
        </w:rPr>
        <w:t>EUR 158 948,</w:t>
      </w:r>
      <w:r>
        <w:rPr>
          <w:rFonts w:eastAsia="Calibri"/>
        </w:rPr>
        <w:t>00</w:t>
      </w:r>
      <w:r w:rsidRPr="00D13AEA">
        <w:rPr>
          <w:rFonts w:eastAsia="Calibri"/>
        </w:rPr>
        <w:t xml:space="preserve"> (</w:t>
      </w:r>
      <w:r>
        <w:rPr>
          <w:rFonts w:eastAsia="Calibri"/>
        </w:rPr>
        <w:t>viens simts</w:t>
      </w:r>
      <w:r w:rsidRPr="00D13AEA">
        <w:rPr>
          <w:rFonts w:eastAsia="Calibri"/>
        </w:rPr>
        <w:t xml:space="preserve"> piecdesmit astoņi tūkstoši deviņi simti četrdesmit astoņi e</w:t>
      </w:r>
      <w:r>
        <w:rPr>
          <w:rFonts w:eastAsia="Calibri"/>
        </w:rPr>
        <w:t>i</w:t>
      </w:r>
      <w:r w:rsidRPr="00D13AEA">
        <w:rPr>
          <w:rFonts w:eastAsia="Calibri"/>
        </w:rPr>
        <w:t>ro)</w:t>
      </w:r>
      <w:r>
        <w:rPr>
          <w:rFonts w:eastAsia="Calibri"/>
        </w:rPr>
        <w:t xml:space="preserve"> </w:t>
      </w:r>
      <w:r w:rsidRPr="00B428C0">
        <w:rPr>
          <w:rFonts w:eastAsia="Calibri"/>
        </w:rPr>
        <w:t>apmērā, ņemot aizņēmumu Valsts kasē.</w:t>
      </w:r>
    </w:p>
    <w:p w14:paraId="61C85271" w14:textId="77777777" w:rsidR="003D704D" w:rsidRPr="00D049BE" w:rsidRDefault="003D704D" w:rsidP="003D704D">
      <w:pPr>
        <w:spacing w:line="360" w:lineRule="auto"/>
        <w:ind w:firstLine="567"/>
        <w:jc w:val="both"/>
        <w:rPr>
          <w:rFonts w:eastAsia="Calibri"/>
        </w:rPr>
      </w:pPr>
      <w:r w:rsidRPr="00874FAB">
        <w:rPr>
          <w:rFonts w:eastAsia="Calibri"/>
        </w:rPr>
        <w:t>3. Par projekta pieteikuma “</w:t>
      </w:r>
      <w:r w:rsidRPr="00D13AEA">
        <w:rPr>
          <w:rFonts w:eastAsia="Calibri"/>
        </w:rPr>
        <w:t>Siltumnīcefekta gāzu emisiju samazināšana un energoefektivitātes uzlabošana Gulbenes novada vēstures un mākslas muzeja ēkā</w:t>
      </w:r>
      <w:r w:rsidRPr="00874FAB">
        <w:rPr>
          <w:rFonts w:eastAsia="Calibri"/>
        </w:rPr>
        <w:t>” iesniegšanu atbildīg</w:t>
      </w:r>
      <w:r>
        <w:rPr>
          <w:rFonts w:eastAsia="Calibri"/>
        </w:rPr>
        <w:t>ais</w:t>
      </w:r>
      <w:r w:rsidRPr="00874FAB">
        <w:rPr>
          <w:rFonts w:eastAsia="Calibri"/>
        </w:rPr>
        <w:t xml:space="preserve"> ir Attīstības un </w:t>
      </w:r>
      <w:r>
        <w:rPr>
          <w:rFonts w:eastAsia="Calibri"/>
        </w:rPr>
        <w:t>iepirkumu</w:t>
      </w:r>
      <w:r w:rsidRPr="00874FAB">
        <w:rPr>
          <w:rFonts w:eastAsia="Calibri"/>
        </w:rPr>
        <w:t xml:space="preserve"> </w:t>
      </w:r>
      <w:r w:rsidRPr="00D049BE">
        <w:rPr>
          <w:rFonts w:eastAsia="Calibri"/>
        </w:rPr>
        <w:t>nodaļas vadītāj</w:t>
      </w:r>
      <w:r>
        <w:rPr>
          <w:rFonts w:eastAsia="Calibri"/>
        </w:rPr>
        <w:t>s</w:t>
      </w:r>
      <w:r w:rsidRPr="00D049BE">
        <w:rPr>
          <w:rFonts w:eastAsia="Calibri"/>
        </w:rPr>
        <w:t>.</w:t>
      </w:r>
    </w:p>
    <w:p w14:paraId="5D0FB55B" w14:textId="77777777" w:rsidR="003D704D" w:rsidRPr="00D049BE" w:rsidRDefault="003D704D" w:rsidP="003D704D">
      <w:pPr>
        <w:spacing w:line="360" w:lineRule="auto"/>
        <w:ind w:firstLine="567"/>
        <w:jc w:val="both"/>
        <w:rPr>
          <w:rFonts w:eastAsia="Calibri"/>
        </w:rPr>
      </w:pPr>
      <w:r w:rsidRPr="00D049BE">
        <w:rPr>
          <w:rFonts w:eastAsia="Calibri"/>
        </w:rPr>
        <w:t>4. Lēmuma izpildes kontroli veikt Gulbenes novada pašvaldības izpilddirektor</w:t>
      </w:r>
      <w:r>
        <w:rPr>
          <w:rFonts w:eastAsia="Calibri"/>
        </w:rPr>
        <w:t>am</w:t>
      </w:r>
      <w:r w:rsidRPr="00D049BE">
        <w:rPr>
          <w:rFonts w:eastAsia="Calibri"/>
        </w:rPr>
        <w:t>.</w:t>
      </w:r>
    </w:p>
    <w:p w14:paraId="3EAD4B03" w14:textId="77777777" w:rsidR="003D704D" w:rsidRDefault="003D704D" w:rsidP="003D704D"/>
    <w:p w14:paraId="19237B99" w14:textId="77777777" w:rsidR="003D704D" w:rsidRDefault="003D704D" w:rsidP="003D704D">
      <w:r>
        <w:t>Gulbenes novada domes priekšsēdētājs</w:t>
      </w:r>
      <w:r>
        <w:tab/>
      </w:r>
      <w:r>
        <w:tab/>
      </w:r>
      <w:r>
        <w:tab/>
      </w:r>
      <w:r>
        <w:tab/>
      </w:r>
      <w:proofErr w:type="spellStart"/>
      <w:r>
        <w:t>A.Caunītis</w:t>
      </w:r>
      <w:proofErr w:type="spellEnd"/>
    </w:p>
    <w:p w14:paraId="01495754" w14:textId="77777777" w:rsidR="003D704D" w:rsidRDefault="003D704D" w:rsidP="003D704D"/>
    <w:p w14:paraId="75A7F493" w14:textId="77777777" w:rsidR="00A518D8" w:rsidRDefault="003D704D" w:rsidP="003D704D">
      <w:r>
        <w:t xml:space="preserve">Sagatavoja: Līva </w:t>
      </w:r>
      <w:proofErr w:type="spellStart"/>
      <w:r>
        <w:t>Karule</w:t>
      </w:r>
      <w:proofErr w:type="spellEnd"/>
      <w:r>
        <w:t xml:space="preserve"> </w:t>
      </w:r>
    </w:p>
    <w:p w14:paraId="475E9B0C" w14:textId="77777777" w:rsidR="00A518D8" w:rsidRDefault="00A518D8">
      <w:pPr>
        <w:spacing w:after="160" w:line="259" w:lineRule="auto"/>
      </w:pPr>
      <w:r>
        <w:br w:type="page"/>
      </w:r>
    </w:p>
    <w:p w14:paraId="136EF31A" w14:textId="77777777" w:rsidR="003D704D" w:rsidRPr="00B97398" w:rsidRDefault="003D704D" w:rsidP="003D704D"/>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635323FA" w14:textId="77777777" w:rsidTr="000F0347">
        <w:tc>
          <w:tcPr>
            <w:tcW w:w="9458" w:type="dxa"/>
          </w:tcPr>
          <w:p w14:paraId="2270FAD3" w14:textId="77777777" w:rsidR="003D704D" w:rsidRDefault="003D704D" w:rsidP="000F0347">
            <w:pPr>
              <w:jc w:val="center"/>
            </w:pPr>
            <w:r w:rsidRPr="000B1C5E">
              <w:rPr>
                <w:noProof/>
              </w:rPr>
              <w:drawing>
                <wp:inline distT="0" distB="0" distL="0" distR="0" wp14:anchorId="5BAB79B4" wp14:editId="5C68DCD5">
                  <wp:extent cx="619125" cy="685800"/>
                  <wp:effectExtent l="0" t="0" r="9525" b="0"/>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70DA7400" w14:textId="77777777" w:rsidTr="000F0347">
        <w:tc>
          <w:tcPr>
            <w:tcW w:w="9458" w:type="dxa"/>
          </w:tcPr>
          <w:p w14:paraId="079817EC" w14:textId="77777777" w:rsidR="003D704D" w:rsidRDefault="003D704D" w:rsidP="000F0347">
            <w:pPr>
              <w:jc w:val="center"/>
            </w:pPr>
            <w:r w:rsidRPr="000B1C5E">
              <w:rPr>
                <w:b/>
                <w:bCs/>
                <w:sz w:val="28"/>
                <w:szCs w:val="28"/>
              </w:rPr>
              <w:t>GULBENES NOVADA PAŠVALDĪBA</w:t>
            </w:r>
          </w:p>
        </w:tc>
      </w:tr>
      <w:tr w:rsidR="003D704D" w14:paraId="4A1C660D" w14:textId="77777777" w:rsidTr="000F0347">
        <w:tc>
          <w:tcPr>
            <w:tcW w:w="9458" w:type="dxa"/>
          </w:tcPr>
          <w:p w14:paraId="07A117D8" w14:textId="77777777" w:rsidR="003D704D" w:rsidRDefault="003D704D" w:rsidP="000F0347">
            <w:pPr>
              <w:jc w:val="center"/>
            </w:pPr>
            <w:proofErr w:type="spellStart"/>
            <w:r w:rsidRPr="000B1C5E">
              <w:t>Reģ</w:t>
            </w:r>
            <w:proofErr w:type="spellEnd"/>
            <w:r w:rsidRPr="000B1C5E">
              <w:t>.</w:t>
            </w:r>
            <w:r>
              <w:t xml:space="preserve"> </w:t>
            </w:r>
            <w:r w:rsidRPr="000B1C5E">
              <w:t>Nr.</w:t>
            </w:r>
            <w:r>
              <w:t xml:space="preserve"> </w:t>
            </w:r>
            <w:r w:rsidRPr="000B1C5E">
              <w:t>90009116327</w:t>
            </w:r>
          </w:p>
        </w:tc>
      </w:tr>
      <w:tr w:rsidR="003D704D" w14:paraId="63D4B2F0" w14:textId="77777777" w:rsidTr="000F0347">
        <w:tc>
          <w:tcPr>
            <w:tcW w:w="9458" w:type="dxa"/>
          </w:tcPr>
          <w:p w14:paraId="3E83DD7C" w14:textId="77777777" w:rsidR="003D704D" w:rsidRDefault="003D704D" w:rsidP="000F0347">
            <w:pPr>
              <w:jc w:val="center"/>
            </w:pPr>
            <w:r w:rsidRPr="000B1C5E">
              <w:t>Ābeļu iela 2, Gulbene, Gulbenes nov., LV-4401</w:t>
            </w:r>
          </w:p>
        </w:tc>
      </w:tr>
      <w:tr w:rsidR="003D704D" w14:paraId="76D13851" w14:textId="77777777" w:rsidTr="000F0347">
        <w:tc>
          <w:tcPr>
            <w:tcW w:w="9458" w:type="dxa"/>
          </w:tcPr>
          <w:p w14:paraId="71E199AB" w14:textId="77777777" w:rsidR="003D704D" w:rsidRDefault="003D704D" w:rsidP="000F0347">
            <w:pPr>
              <w:jc w:val="center"/>
            </w:pPr>
            <w:r w:rsidRPr="000B1C5E">
              <w:t>Tālrunis 64497710, mob.</w:t>
            </w:r>
            <w:r>
              <w:t xml:space="preserve"> </w:t>
            </w:r>
            <w:r w:rsidRPr="000B1C5E">
              <w:t>26595362, e-pasts</w:t>
            </w:r>
            <w:r>
              <w:t>:</w:t>
            </w:r>
            <w:r w:rsidRPr="000B1C5E">
              <w:t xml:space="preserve"> dome@gulbene.lv, www.gulbene.lv</w:t>
            </w:r>
          </w:p>
        </w:tc>
      </w:tr>
    </w:tbl>
    <w:p w14:paraId="536A7DBA" w14:textId="77777777" w:rsidR="003D704D" w:rsidRPr="00384412" w:rsidRDefault="003D704D" w:rsidP="003D704D">
      <w:pPr>
        <w:pStyle w:val="Bezatstarpm"/>
        <w:jc w:val="center"/>
        <w:rPr>
          <w:rFonts w:ascii="Times New Roman" w:hAnsi="Times New Roman"/>
          <w:b/>
          <w:bCs/>
          <w:sz w:val="4"/>
          <w:szCs w:val="4"/>
        </w:rPr>
      </w:pPr>
    </w:p>
    <w:p w14:paraId="37661D9D" w14:textId="77777777" w:rsidR="003D704D" w:rsidRPr="00B97398"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38AF017" w14:textId="77777777" w:rsidR="003D704D" w:rsidRPr="00255C3B" w:rsidRDefault="003D704D" w:rsidP="003D704D">
      <w:pPr>
        <w:pStyle w:val="Bezatstarpm"/>
        <w:jc w:val="center"/>
        <w:rPr>
          <w:rFonts w:ascii="Times New Roman" w:hAnsi="Times New Roman"/>
          <w:sz w:val="16"/>
          <w:szCs w:val="16"/>
        </w:rPr>
      </w:pPr>
    </w:p>
    <w:p w14:paraId="64299D50"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D704D" w14:paraId="1AFC3234" w14:textId="77777777" w:rsidTr="000F0347">
        <w:tc>
          <w:tcPr>
            <w:tcW w:w="4676" w:type="dxa"/>
          </w:tcPr>
          <w:p w14:paraId="2B84E2AD" w14:textId="77777777" w:rsidR="003D704D" w:rsidRPr="00EA6BEB" w:rsidRDefault="003D704D" w:rsidP="000F0347">
            <w:pPr>
              <w:rPr>
                <w:b/>
                <w:bCs/>
              </w:rPr>
            </w:pPr>
            <w:r w:rsidRPr="00EA6BEB">
              <w:rPr>
                <w:b/>
                <w:bCs/>
              </w:rPr>
              <w:t>202</w:t>
            </w:r>
            <w:r>
              <w:rPr>
                <w:b/>
                <w:bCs/>
              </w:rPr>
              <w:t>2</w:t>
            </w:r>
            <w:r w:rsidRPr="00EA6BEB">
              <w:rPr>
                <w:b/>
                <w:bCs/>
              </w:rPr>
              <w:t>.gada</w:t>
            </w:r>
            <w:r>
              <w:rPr>
                <w:b/>
                <w:bCs/>
              </w:rPr>
              <w:t xml:space="preserve"> 29.septembrī</w:t>
            </w:r>
          </w:p>
        </w:tc>
        <w:tc>
          <w:tcPr>
            <w:tcW w:w="4678" w:type="dxa"/>
          </w:tcPr>
          <w:p w14:paraId="23F8CDCF" w14:textId="77777777" w:rsidR="003D704D" w:rsidRPr="00EA6BEB" w:rsidRDefault="003D704D" w:rsidP="000F0347">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938</w:t>
            </w:r>
          </w:p>
        </w:tc>
      </w:tr>
      <w:tr w:rsidR="003D704D" w14:paraId="08968D67" w14:textId="77777777" w:rsidTr="000F0347">
        <w:tc>
          <w:tcPr>
            <w:tcW w:w="4676" w:type="dxa"/>
          </w:tcPr>
          <w:p w14:paraId="581EAA9D" w14:textId="77777777" w:rsidR="003D704D" w:rsidRDefault="003D704D" w:rsidP="000F0347"/>
        </w:tc>
        <w:tc>
          <w:tcPr>
            <w:tcW w:w="4678" w:type="dxa"/>
          </w:tcPr>
          <w:p w14:paraId="2B842BF1" w14:textId="77777777" w:rsidR="003D704D" w:rsidRPr="00EA6BEB" w:rsidRDefault="003D704D" w:rsidP="000F0347">
            <w:pPr>
              <w:rPr>
                <w:b/>
                <w:bCs/>
              </w:rPr>
            </w:pPr>
            <w:r>
              <w:rPr>
                <w:b/>
                <w:bCs/>
              </w:rPr>
              <w:t xml:space="preserve">                             </w:t>
            </w:r>
            <w:r w:rsidRPr="00EA6BEB">
              <w:rPr>
                <w:b/>
                <w:bCs/>
              </w:rPr>
              <w:t>(protokols Nr.</w:t>
            </w:r>
            <w:r>
              <w:rPr>
                <w:b/>
                <w:bCs/>
              </w:rPr>
              <w:t>19</w:t>
            </w:r>
            <w:r w:rsidRPr="00EA6BEB">
              <w:rPr>
                <w:b/>
                <w:bCs/>
              </w:rPr>
              <w:t>;</w:t>
            </w:r>
            <w:r>
              <w:rPr>
                <w:b/>
                <w:bCs/>
              </w:rPr>
              <w:t xml:space="preserve"> 107</w:t>
            </w:r>
            <w:r w:rsidRPr="00EA6BEB">
              <w:rPr>
                <w:b/>
                <w:bCs/>
              </w:rPr>
              <w:t>.p</w:t>
            </w:r>
            <w:r>
              <w:rPr>
                <w:b/>
                <w:bCs/>
              </w:rPr>
              <w:t>.</w:t>
            </w:r>
            <w:r w:rsidRPr="00EA6BEB">
              <w:rPr>
                <w:b/>
                <w:bCs/>
              </w:rPr>
              <w:t>)</w:t>
            </w:r>
          </w:p>
        </w:tc>
      </w:tr>
    </w:tbl>
    <w:p w14:paraId="12BB5B86" w14:textId="77777777" w:rsidR="003D704D" w:rsidRDefault="003D704D" w:rsidP="003D704D"/>
    <w:p w14:paraId="38B2D283" w14:textId="77777777" w:rsidR="003D704D" w:rsidRDefault="003D704D" w:rsidP="003D704D">
      <w:pPr>
        <w:pStyle w:val="Default"/>
        <w:jc w:val="center"/>
        <w:rPr>
          <w:b/>
        </w:rPr>
      </w:pPr>
      <w:r w:rsidRPr="00134705">
        <w:rPr>
          <w:b/>
        </w:rPr>
        <w:t xml:space="preserve">Par </w:t>
      </w:r>
      <w:r w:rsidRPr="00C37FC5">
        <w:rPr>
          <w:b/>
        </w:rPr>
        <w:t xml:space="preserve">nekustamā īpašuma Lizuma pagastā ar nosaukumu “Pinkas”, kadastra numurs 5072 006 0138, ražošanas/noliktavas ēkas daļas </w:t>
      </w:r>
      <w:r>
        <w:rPr>
          <w:b/>
        </w:rPr>
        <w:t>1784,05</w:t>
      </w:r>
      <w:r w:rsidRPr="00C37FC5">
        <w:rPr>
          <w:b/>
        </w:rPr>
        <w:t xml:space="preserve"> m</w:t>
      </w:r>
      <w:r w:rsidRPr="00EC0105">
        <w:rPr>
          <w:b/>
          <w:vertAlign w:val="superscript"/>
        </w:rPr>
        <w:t>2</w:t>
      </w:r>
      <w:r w:rsidRPr="00C37FC5">
        <w:rPr>
          <w:b/>
        </w:rPr>
        <w:t xml:space="preserve"> platībā un zemes vienības ar kadastra apzīmējumu 5072 006 0238 daļas pirmās nomas tiesību izsoles rīkošanu</w:t>
      </w:r>
    </w:p>
    <w:p w14:paraId="3F42B339" w14:textId="77777777" w:rsidR="003D704D" w:rsidRDefault="003D704D" w:rsidP="003D704D">
      <w:pPr>
        <w:pStyle w:val="Default"/>
        <w:jc w:val="center"/>
        <w:rPr>
          <w:b/>
          <w:sz w:val="18"/>
          <w:szCs w:val="18"/>
        </w:rPr>
      </w:pPr>
    </w:p>
    <w:p w14:paraId="7CE25E0E" w14:textId="77777777" w:rsidR="003D704D" w:rsidRPr="00EC0105" w:rsidRDefault="003D704D" w:rsidP="003D704D">
      <w:pPr>
        <w:pStyle w:val="Default"/>
        <w:jc w:val="center"/>
        <w:rPr>
          <w:b/>
          <w:sz w:val="18"/>
          <w:szCs w:val="18"/>
        </w:rPr>
      </w:pPr>
    </w:p>
    <w:p w14:paraId="133F42D0" w14:textId="77777777" w:rsidR="003D704D" w:rsidRPr="00843DAA" w:rsidRDefault="003D704D" w:rsidP="003D704D">
      <w:pPr>
        <w:spacing w:line="360" w:lineRule="auto"/>
        <w:ind w:right="45" w:firstLine="567"/>
        <w:jc w:val="both"/>
        <w:rPr>
          <w:color w:val="000000" w:themeColor="text1"/>
        </w:rPr>
      </w:pPr>
      <w:r w:rsidRPr="00843DAA">
        <w:t>Saskaņā ar Eiropas Reģionālās attīstības fonda</w:t>
      </w:r>
      <w:r w:rsidRPr="00843DAA">
        <w:rPr>
          <w:color w:val="000000"/>
          <w:lang w:bidi="ne-NP"/>
        </w:rPr>
        <w:t xml:space="preserve"> darbības programmas “Izaugsme un nodarbinātība” 5.6.2. specifiskā atbalsta mērķa “Teritoriju </w:t>
      </w:r>
      <w:proofErr w:type="spellStart"/>
      <w:r w:rsidRPr="00843DAA">
        <w:rPr>
          <w:color w:val="000000"/>
          <w:lang w:bidi="ne-NP"/>
        </w:rPr>
        <w:t>revitalizācija</w:t>
      </w:r>
      <w:proofErr w:type="spellEnd"/>
      <w:r w:rsidRPr="00843DAA">
        <w:rPr>
          <w:color w:val="000000"/>
          <w:lang w:bidi="ne-NP"/>
        </w:rPr>
        <w:t xml:space="preserve">, reģenerējot degradētās teritorijas atbilstoši pašvaldību integrētajām attīstības programmām” ietvaros Gulbenes novada pašvaldības īstenojamo </w:t>
      </w:r>
      <w:r w:rsidRPr="00843DAA">
        <w:t>projektu “Ražošanas un noliktavas ēkas ar biroja telpām izveide Lizumā</w:t>
      </w:r>
      <w:r w:rsidRPr="00843DAA">
        <w:rPr>
          <w:rStyle w:val="field-text"/>
        </w:rPr>
        <w:t>”,</w:t>
      </w:r>
      <w:r w:rsidRPr="00843DAA">
        <w:t xml:space="preserve"> Nr. 5.6.2.0/21/I/004, Gulbenes novada pašvaldība nodod nomā izbūvējamo ražošanas/noliktavas ēku un tai piegulošo labiekārtoto teritoriju. Investīciju objekts ir Gulbenes novada pašvaldības nekustamajā īpašumā Lizuma pagastā ar nosaukumu “Pinkas”, kadastra numurs </w:t>
      </w:r>
      <w:r w:rsidRPr="00843DAA">
        <w:rPr>
          <w:noProof/>
        </w:rPr>
        <w:t>5072 006 0138</w:t>
      </w:r>
      <w:r w:rsidRPr="00843DAA">
        <w:t xml:space="preserve">, izbūvējamā ražošanas/noliktavas ēka </w:t>
      </w:r>
      <w:r w:rsidRPr="00843DAA">
        <w:rPr>
          <w:noProof/>
        </w:rPr>
        <w:t>ar kopējo platību 8414,27 m</w:t>
      </w:r>
      <w:r w:rsidRPr="00843DAA">
        <w:rPr>
          <w:noProof/>
          <w:vertAlign w:val="superscript"/>
        </w:rPr>
        <w:t xml:space="preserve">2 </w:t>
      </w:r>
      <w:r w:rsidRPr="00843DAA">
        <w:rPr>
          <w:noProof/>
        </w:rPr>
        <w:t>(</w:t>
      </w:r>
      <w:r w:rsidRPr="00843DAA">
        <w:t xml:space="preserve">atbilstoši SIA “VVV </w:t>
      </w:r>
      <w:proofErr w:type="spellStart"/>
      <w:r w:rsidRPr="00843DAA">
        <w:t>Architecture</w:t>
      </w:r>
      <w:proofErr w:type="spellEnd"/>
      <w:r w:rsidRPr="00843DAA">
        <w:t xml:space="preserve">”, </w:t>
      </w:r>
      <w:proofErr w:type="spellStart"/>
      <w:r w:rsidRPr="00843DAA">
        <w:t>reģ</w:t>
      </w:r>
      <w:proofErr w:type="spellEnd"/>
      <w:r w:rsidRPr="00843DAA">
        <w:t>. Nr. 40203048069 (Būvkomersanta reģistrācijas Nr. 13688), izstrādātajam būvprojektam “Noliktavas ēkas ar biroja telpām būvniecība Lizumā”</w:t>
      </w:r>
      <w:r w:rsidRPr="00843DAA">
        <w:rPr>
          <w:noProof/>
        </w:rPr>
        <w:t xml:space="preserve">) </w:t>
      </w:r>
      <w:r w:rsidRPr="00843DAA">
        <w:t xml:space="preserve">un ēkai piesaistītās zemes vienības, kadastra apzīmējums 5072 006 0238, daļa 3,00 ha platībā, uz kuras izbūvējamas ar ēku neatdalāmi saistītās brauktuves un stāvvietas (bruģa laukums ar 18 </w:t>
      </w:r>
      <w:proofErr w:type="spellStart"/>
      <w:r w:rsidRPr="00843DAA">
        <w:t>velonovietnēm</w:t>
      </w:r>
      <w:proofErr w:type="spellEnd"/>
      <w:r w:rsidRPr="00843DAA">
        <w:t xml:space="preserve"> un 49 stāvvietām). </w:t>
      </w:r>
      <w:r w:rsidRPr="00843DAA">
        <w:rPr>
          <w:noProof/>
        </w:rPr>
        <w:t>Stāvlaukums tiks norobežots ar betona apmalēm. Ēka un tās piegulošā teritorija tiks nožogota. Publiskais piebraucamais ceļš “Kalēji-Kolaņģi-Melderi” tiks pārbūvēts par apgaismotu, 6 m platu asfaltētu ceļu (kadastra apzīmējums 5072 006 0444).</w:t>
      </w:r>
      <w:r w:rsidRPr="00843DAA">
        <w:t xml:space="preserve"> </w:t>
      </w:r>
      <w:r w:rsidRPr="00843DAA">
        <w:rPr>
          <w:color w:val="000000" w:themeColor="text1"/>
        </w:rPr>
        <w:t>Ēka projektēta četriem nomniekiem. Ņemot vērā iepriekš minēto, plānots rīkot nomas tiesību izsoles četriem nomas objektiem.</w:t>
      </w:r>
    </w:p>
    <w:p w14:paraId="7CF2E59F" w14:textId="77777777" w:rsidR="003D704D" w:rsidRPr="00843DAA" w:rsidRDefault="003D704D" w:rsidP="003D704D">
      <w:pPr>
        <w:spacing w:line="360" w:lineRule="auto"/>
        <w:ind w:right="45" w:firstLine="567"/>
        <w:jc w:val="both"/>
        <w:rPr>
          <w:color w:val="000000" w:themeColor="text1"/>
        </w:rPr>
      </w:pPr>
      <w:r w:rsidRPr="00843DAA">
        <w:rPr>
          <w:color w:val="000000" w:themeColor="text1"/>
        </w:rPr>
        <w:t xml:space="preserve">Atbilstoši Ministru kabineta 2015.gada 10.novembra noteikumu Nr.645 “Darbības programmas “Izaugsme un nodarbinātība” 5.6.2. specifiskā atbalsta mērķa “Teritoriju </w:t>
      </w:r>
      <w:proofErr w:type="spellStart"/>
      <w:r w:rsidRPr="00843DAA">
        <w:rPr>
          <w:color w:val="000000" w:themeColor="text1"/>
        </w:rPr>
        <w:t>revitalizācija</w:t>
      </w:r>
      <w:proofErr w:type="spellEnd"/>
      <w:r w:rsidRPr="00843DAA">
        <w:rPr>
          <w:color w:val="000000" w:themeColor="text1"/>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843DAA">
        <w:rPr>
          <w:color w:val="000000" w:themeColor="text1"/>
        </w:rPr>
        <w:t>revitalizācija</w:t>
      </w:r>
      <w:proofErr w:type="spellEnd"/>
      <w:r w:rsidRPr="00843DAA">
        <w:rPr>
          <w:color w:val="000000" w:themeColor="text1"/>
        </w:rPr>
        <w:t xml:space="preserve"> uzņēmējdarbības veicināšanai pašvaldībās” īstenošanas noteikumi” 33.punktam komersantu, kurš nomās no finansējuma </w:t>
      </w:r>
      <w:r w:rsidRPr="00843DAA">
        <w:rPr>
          <w:color w:val="000000" w:themeColor="text1"/>
        </w:rPr>
        <w:lastRenderedPageBreak/>
        <w:t>saņēmēja projekta ietvaros attīstīto teritoriju vai ēku un ar to saistīto infrastruktūru, vai komersantu, kas veiks nekustamā īpašuma apsaimniekošanu, izvēlas atklātā, caurskatāmā un nediskriminējošā veidā, par infrastruktūras izmantošanu nosakot tirgus cenu.</w:t>
      </w:r>
    </w:p>
    <w:p w14:paraId="0D601095" w14:textId="77777777" w:rsidR="003D704D" w:rsidRPr="00843DAA" w:rsidRDefault="003D704D" w:rsidP="003D704D">
      <w:pPr>
        <w:spacing w:line="360" w:lineRule="auto"/>
        <w:ind w:right="45" w:firstLine="567"/>
        <w:jc w:val="both"/>
        <w:rPr>
          <w:color w:val="000000" w:themeColor="text1"/>
        </w:rPr>
      </w:pPr>
      <w:r w:rsidRPr="00843DAA">
        <w:rPr>
          <w:color w:val="000000" w:themeColor="text1"/>
        </w:rPr>
        <w:t>Saskaņā ar Ministru kabineta 2018.gada 20.februāra noteikumu Nr.97 “Publiskas personas mantas iznomāšanas noteikumi” 80.punktu nekustamās mantas nosacītās nomas maksas noteikšanai iznomātājs var pieaicināt neatkarīgu vērtētāju. Ja iznomā Nomas objektu, kas sastāv no būves un zemes, un nomas maksas noteikšanai pieaicina neatkarīgu vērtētāju, nomas maksu nosaka visam Nomas objektam kopā atbilstoši neatkarīga vērtētāja noteiktai tirgus nomas maksai.</w:t>
      </w:r>
    </w:p>
    <w:p w14:paraId="3968D582" w14:textId="77777777" w:rsidR="003D704D" w:rsidRPr="00843DAA" w:rsidRDefault="003D704D" w:rsidP="003D704D">
      <w:pPr>
        <w:spacing w:line="360" w:lineRule="auto"/>
        <w:ind w:right="45" w:firstLine="567"/>
        <w:jc w:val="both"/>
      </w:pPr>
      <w:r w:rsidRPr="00843DAA">
        <w:t>Atbilstoši piesaistītā neatkarīgā vērtētāja sabiedrības ar ierobežotu atbildību “</w:t>
      </w:r>
      <w:proofErr w:type="spellStart"/>
      <w:r w:rsidRPr="00843DAA">
        <w:t>Dzieti</w:t>
      </w:r>
      <w:proofErr w:type="spellEnd"/>
      <w:r w:rsidRPr="00843DAA">
        <w:t xml:space="preserve">”, reģistrācijas numurs 42403010964, 2022.gada 24.maija atskaitei par nekustamā īpašuma – zemes vienības daļas 3,00 ha platībā un </w:t>
      </w:r>
      <w:proofErr w:type="spellStart"/>
      <w:r w:rsidRPr="00843DAA">
        <w:t>jaunizbūvējamās</w:t>
      </w:r>
      <w:proofErr w:type="spellEnd"/>
      <w:r w:rsidRPr="00843DAA">
        <w:t xml:space="preserve"> apbūves novērtējumu (2022.gada 24.maija slēdziens </w:t>
      </w:r>
      <w:proofErr w:type="spellStart"/>
      <w:r w:rsidRPr="00843DAA">
        <w:t>Nr.K</w:t>
      </w:r>
      <w:proofErr w:type="spellEnd"/>
      <w:r w:rsidRPr="00843DAA">
        <w:t xml:space="preserve"> 22/24),  iespējamā nomas maksa (bez pievienotās vērtības nodokļa), pēc ēkas un pārējās infrastruktūras izbūves un nodošanas ekspluatācijā, kā arī īpašuma tiesību sakārtošanas varētu būt:</w:t>
      </w:r>
    </w:p>
    <w:p w14:paraId="05D3AA9B" w14:textId="77777777" w:rsidR="003D704D" w:rsidRPr="00843DAA" w:rsidRDefault="003D704D" w:rsidP="003D704D">
      <w:pPr>
        <w:spacing w:line="360" w:lineRule="auto"/>
        <w:ind w:right="45" w:firstLine="567"/>
        <w:jc w:val="both"/>
      </w:pPr>
      <w:r w:rsidRPr="00843DAA">
        <w:t>-</w:t>
      </w:r>
      <w:r w:rsidRPr="00843DAA">
        <w:tab/>
        <w:t>1.stāvā esošajām noliktavas/ražošanas telpām ar kopējo platību 7339,31 m</w:t>
      </w:r>
      <w:r w:rsidRPr="00843DAA">
        <w:rPr>
          <w:vertAlign w:val="superscript"/>
        </w:rPr>
        <w:t>2</w:t>
      </w:r>
      <w:r w:rsidRPr="00843DAA">
        <w:t xml:space="preserve"> – 0,83 EUR/m</w:t>
      </w:r>
      <w:r w:rsidRPr="00843DAA">
        <w:rPr>
          <w:vertAlign w:val="superscript"/>
        </w:rPr>
        <w:t>2</w:t>
      </w:r>
      <w:r w:rsidRPr="00843DAA">
        <w:t>; 6091,63 EUR mēnesī; 73099,56 EUR gadā;</w:t>
      </w:r>
    </w:p>
    <w:p w14:paraId="2444AFA3" w14:textId="77777777" w:rsidR="003D704D" w:rsidRPr="00843DAA" w:rsidRDefault="003D704D" w:rsidP="003D704D">
      <w:pPr>
        <w:spacing w:line="360" w:lineRule="auto"/>
        <w:ind w:right="45" w:firstLine="567"/>
        <w:jc w:val="both"/>
      </w:pPr>
      <w:r w:rsidRPr="00843DAA">
        <w:t>-</w:t>
      </w:r>
      <w:r w:rsidRPr="00843DAA">
        <w:tab/>
        <w:t>1.stāvā esošajām palīgtelpām ar kopējo platību 149,59 m</w:t>
      </w:r>
      <w:r w:rsidRPr="00843DAA">
        <w:rPr>
          <w:vertAlign w:val="superscript"/>
        </w:rPr>
        <w:t>2</w:t>
      </w:r>
      <w:r w:rsidRPr="00843DAA">
        <w:t xml:space="preserve"> – 0,66 EUR/m</w:t>
      </w:r>
      <w:r w:rsidRPr="00843DAA">
        <w:rPr>
          <w:vertAlign w:val="superscript"/>
        </w:rPr>
        <w:t>2</w:t>
      </w:r>
      <w:r w:rsidRPr="00843DAA">
        <w:t>; 98,73 EUR mēnesī; 1184,76 EUR gadā;</w:t>
      </w:r>
    </w:p>
    <w:p w14:paraId="7A12C3F2" w14:textId="77777777" w:rsidR="003D704D" w:rsidRPr="00843DAA" w:rsidRDefault="003D704D" w:rsidP="003D704D">
      <w:pPr>
        <w:spacing w:line="360" w:lineRule="auto"/>
        <w:ind w:right="45" w:firstLine="567"/>
        <w:jc w:val="both"/>
      </w:pPr>
      <w:r w:rsidRPr="00843DAA">
        <w:t>-</w:t>
      </w:r>
      <w:r w:rsidRPr="00843DAA">
        <w:tab/>
        <w:t>1.stāvā esošajām biroja telpām/atpūtas telpām ar kopējo platību 31,09 m</w:t>
      </w:r>
      <w:r w:rsidRPr="00843DAA">
        <w:rPr>
          <w:vertAlign w:val="superscript"/>
        </w:rPr>
        <w:t>2</w:t>
      </w:r>
      <w:r w:rsidRPr="00843DAA">
        <w:t xml:space="preserve"> – 1,94 EUR/m</w:t>
      </w:r>
      <w:r w:rsidRPr="00843DAA">
        <w:rPr>
          <w:vertAlign w:val="superscript"/>
        </w:rPr>
        <w:t>2</w:t>
      </w:r>
      <w:r w:rsidRPr="00843DAA">
        <w:t>; 60,31 EUR mēnesī; 723,72 EUR gadā;</w:t>
      </w:r>
    </w:p>
    <w:p w14:paraId="3CF422E9" w14:textId="77777777" w:rsidR="003D704D" w:rsidRPr="00111A20" w:rsidRDefault="003D704D" w:rsidP="003D704D">
      <w:pPr>
        <w:spacing w:line="360" w:lineRule="auto"/>
        <w:ind w:right="45" w:firstLine="567"/>
        <w:jc w:val="both"/>
      </w:pPr>
      <w:r w:rsidRPr="00111A20">
        <w:t>-</w:t>
      </w:r>
      <w:r w:rsidRPr="00111A20">
        <w:tab/>
        <w:t>2.stāvā esošajām palīgtelpām ar kopējo platību 894,30 m</w:t>
      </w:r>
      <w:r w:rsidRPr="00111A20">
        <w:rPr>
          <w:vertAlign w:val="superscript"/>
        </w:rPr>
        <w:t>2</w:t>
      </w:r>
      <w:r w:rsidRPr="00111A20">
        <w:t xml:space="preserve"> – 0,58 EUR/m</w:t>
      </w:r>
      <w:r w:rsidRPr="00111A20">
        <w:rPr>
          <w:vertAlign w:val="superscript"/>
        </w:rPr>
        <w:t>2</w:t>
      </w:r>
      <w:r w:rsidRPr="00111A20">
        <w:t>;  518,69 EUR mēnesī; 6224,28 EUR gadā.</w:t>
      </w:r>
    </w:p>
    <w:p w14:paraId="7CEC1231" w14:textId="77777777" w:rsidR="003D704D" w:rsidRDefault="003D704D" w:rsidP="003D704D">
      <w:pPr>
        <w:spacing w:line="360" w:lineRule="auto"/>
        <w:ind w:right="45" w:firstLine="567"/>
        <w:jc w:val="both"/>
      </w:pPr>
      <w:r w:rsidRPr="00111A20">
        <w:t xml:space="preserve">Ar Gulbenes novada pašvaldības 2022.gada 11.augusta rīkojumu </w:t>
      </w:r>
      <w:proofErr w:type="spellStart"/>
      <w:r w:rsidRPr="00111A20">
        <w:t>Nr.GND</w:t>
      </w:r>
      <w:proofErr w:type="spellEnd"/>
      <w:r w:rsidRPr="00111A20">
        <w:t>/3.5/22/91 “Par darba grupas izveidošanu nekustamā īpašuma Lizuma pagastā ar nosaukumu “Pinkas” nomas tiesību izsoles noteikumu izstrādāšanai” tika izveidota darba grupa nekustamā īpašuma Lizuma pagastā ar nosaukumu “Pinkas” nomas tiesību izsoles noteikumu izstrādāšanai projekta “Ražošanas un noliktavas ēkas ar biroja telpām izveide Lizumā” ieviešanas ietvaros.</w:t>
      </w:r>
      <w:r>
        <w:t xml:space="preserve"> </w:t>
      </w:r>
      <w:r w:rsidRPr="00111A20">
        <w:t xml:space="preserve">Darba grupai tika uzdots izstrādāt un iesniegt Gulbenes novada domes priekšsēdētājam nekustamā īpašuma Lizuma pagastā ar nosaukumu “Pinkas” nomas tiesību izsoles noteikumus un tiem saistītos atbilstošos dokumentus. Atbilstoši rīkojumam darba grupa izstrādāja un iesniedza Gulbenes novada domes priekšsēdētājam četru nomas tiesību izsoļu noteikumus ar pielikumiem, kā arī publicējamo informāciju. </w:t>
      </w:r>
    </w:p>
    <w:p w14:paraId="0782E1EF" w14:textId="77777777" w:rsidR="003D704D" w:rsidRDefault="003D704D" w:rsidP="003D704D">
      <w:pPr>
        <w:spacing w:line="360" w:lineRule="auto"/>
        <w:ind w:right="45" w:firstLine="567"/>
        <w:jc w:val="both"/>
      </w:pPr>
      <w:r>
        <w:t xml:space="preserve">Pēc Gulbenes novada domes priekšsēdētāja norādījumiem, tika precizēti nomas tiesību izsoles noteikumi un nomas līguma projekts. </w:t>
      </w:r>
    </w:p>
    <w:p w14:paraId="43223250" w14:textId="77777777" w:rsidR="003D704D" w:rsidRPr="00111A20" w:rsidRDefault="003D704D" w:rsidP="003D704D">
      <w:pPr>
        <w:spacing w:line="360" w:lineRule="auto"/>
        <w:ind w:right="45" w:firstLine="567"/>
        <w:jc w:val="both"/>
      </w:pPr>
      <w:r>
        <w:t>Ņemot vērā iepriekš minēto, ir izstrādāti n</w:t>
      </w:r>
      <w:r w:rsidRPr="00111A20">
        <w:t xml:space="preserve">omas tiesību izsoles noteikumi, ievērojot </w:t>
      </w:r>
      <w:r w:rsidRPr="00111A20">
        <w:rPr>
          <w:color w:val="000000" w:themeColor="text1"/>
        </w:rPr>
        <w:t xml:space="preserve">Ministru kabineta 2015.gada 10.novembra noteikumus Nr.645 “Darbības programmas “Izaugsme un </w:t>
      </w:r>
      <w:r w:rsidRPr="00111A20">
        <w:rPr>
          <w:color w:val="000000" w:themeColor="text1"/>
        </w:rPr>
        <w:lastRenderedPageBreak/>
        <w:t xml:space="preserve">nodarbinātība” 5.6.2. specifiskā atbalsta mērķa “Teritoriju </w:t>
      </w:r>
      <w:proofErr w:type="spellStart"/>
      <w:r w:rsidRPr="00111A20">
        <w:rPr>
          <w:color w:val="000000" w:themeColor="text1"/>
        </w:rPr>
        <w:t>revitalizācija</w:t>
      </w:r>
      <w:proofErr w:type="spellEnd"/>
      <w:r w:rsidRPr="00111A20">
        <w:rPr>
          <w:color w:val="000000" w:themeColor="text1"/>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111A20">
        <w:rPr>
          <w:color w:val="000000" w:themeColor="text1"/>
        </w:rPr>
        <w:t>revitalizācija</w:t>
      </w:r>
      <w:proofErr w:type="spellEnd"/>
      <w:r w:rsidRPr="00111A20">
        <w:rPr>
          <w:color w:val="000000" w:themeColor="text1"/>
        </w:rPr>
        <w:t xml:space="preserve"> uzņēmējdarbības veicināšanai pašvaldībās”</w:t>
      </w:r>
      <w:r>
        <w:rPr>
          <w:color w:val="000000" w:themeColor="text1"/>
        </w:rPr>
        <w:t xml:space="preserve"> </w:t>
      </w:r>
      <w:r w:rsidRPr="00111A20">
        <w:rPr>
          <w:color w:val="000000" w:themeColor="text1"/>
        </w:rPr>
        <w:t xml:space="preserve">īstenošanas noteikumi”, </w:t>
      </w:r>
      <w:r w:rsidRPr="00111A20">
        <w:t xml:space="preserve">Ministru kabineta 2018.gada 20.februāra noteikumus Nr.97 “Publiskas personas mantas iznomāšanas noteikumi” un </w:t>
      </w:r>
      <w:r w:rsidRPr="00111A20">
        <w:rPr>
          <w:color w:val="000000"/>
          <w:lang w:bidi="ne-NP"/>
        </w:rPr>
        <w:t xml:space="preserve">Gulbenes novada pašvaldības īstenojamo </w:t>
      </w:r>
      <w:r w:rsidRPr="00111A20">
        <w:t>projektu “Ražošanas un noliktavas ēkas ar biroja telpām izveide Lizumā</w:t>
      </w:r>
      <w:r w:rsidRPr="00111A20">
        <w:rPr>
          <w:rStyle w:val="field-text"/>
        </w:rPr>
        <w:t>”,</w:t>
      </w:r>
      <w:r w:rsidRPr="00111A20">
        <w:t xml:space="preserve"> Nr. 5.6.2.0/21/I/004.</w:t>
      </w:r>
      <w:r>
        <w:t xml:space="preserve"> </w:t>
      </w:r>
    </w:p>
    <w:p w14:paraId="11F11283" w14:textId="77777777" w:rsidR="003D704D" w:rsidRPr="00267042" w:rsidRDefault="003D704D" w:rsidP="003D704D">
      <w:pPr>
        <w:widowControl w:val="0"/>
        <w:spacing w:line="360" w:lineRule="auto"/>
        <w:ind w:right="43"/>
        <w:jc w:val="both"/>
      </w:pPr>
      <w:r w:rsidRPr="00843DAA">
        <w:tab/>
        <w:t>Pamatojoties uz likuma “Par pašvaldībām” 14.panta otrās daļas 5.punktu, kas nosaka, ka, lai izpildītu savas funkcijas, pašvaldībām likumā noteiktajā kārtībā ir pienākums atbilstoši paredzētajām saistībām realizēt valsts investīciju programmā iekļautos projektus, 15.panta pirmās daļas 10.punktu, kas nosaka, ka viena no pašvaldību autonomajā funkcijām ir sekmēt saimniecisko darbību attiecīgajā administratīvajā teritorijā, rūpēties par bezdarba samazināšanu,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w:t>
      </w:r>
      <w:r w:rsidRPr="00843DAA">
        <w:rPr>
          <w:vertAlign w:val="superscript"/>
        </w:rPr>
        <w:t xml:space="preserve">1 </w:t>
      </w:r>
      <w:r w:rsidRPr="00843DAA">
        <w:t xml:space="preserve">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Pr="00843DAA">
        <w:t>revitalizācija</w:t>
      </w:r>
      <w:proofErr w:type="spellEnd"/>
      <w:r w:rsidRPr="00843DAA">
        <w:t>, reģenerējot degradētās teritorijas atbilstoši pašvaldību integrētajām attīstības programmām” īstenošanas noteikumi”, SIA “</w:t>
      </w:r>
      <w:proofErr w:type="spellStart"/>
      <w:r w:rsidRPr="00843DAA">
        <w:t>Dzieti</w:t>
      </w:r>
      <w:proofErr w:type="spellEnd"/>
      <w:r w:rsidRPr="00843DAA">
        <w:t xml:space="preserve">” reģistrācijas Nr.42403010964 valdes priekšsēdētāja </w:t>
      </w:r>
      <w:proofErr w:type="spellStart"/>
      <w:r w:rsidRPr="00843DAA">
        <w:t>J.G.Vjakses</w:t>
      </w:r>
      <w:proofErr w:type="spellEnd"/>
      <w:r w:rsidRPr="00843DAA">
        <w:t xml:space="preserve"> (LĪVA profesionālās kvalifikācijas sertifikāts Nr.83; Kompetences uzraudzības biroja izsniegts sertifikāts nekustamā īpašuma vērtēšanai Nr.15) 2022.gada 24.maija atskaiti par nekustamā īpašuma – zemes vienības daļas 3,00 ha platībā un </w:t>
      </w:r>
      <w:proofErr w:type="spellStart"/>
      <w:r w:rsidRPr="00843DAA">
        <w:t>jaunizbūvējamās</w:t>
      </w:r>
      <w:proofErr w:type="spellEnd"/>
      <w:r w:rsidRPr="00843DAA">
        <w:t xml:space="preserve"> apbūves novērtējumu (2022.gada 24.maija slēdziens </w:t>
      </w:r>
      <w:proofErr w:type="spellStart"/>
      <w:r w:rsidRPr="00843DAA">
        <w:t>Nr.K</w:t>
      </w:r>
      <w:proofErr w:type="spellEnd"/>
      <w:r w:rsidRPr="00843DAA">
        <w:t xml:space="preserve"> 22/24), </w:t>
      </w:r>
      <w:r>
        <w:t xml:space="preserve">ņemot vērā  </w:t>
      </w:r>
      <w:r w:rsidRPr="00267042">
        <w:t xml:space="preserve">Finanšu komitejas atzinumu, atklāti balsojot: </w:t>
      </w:r>
      <w:r w:rsidRPr="00267042">
        <w:rPr>
          <w:noProof/>
        </w:rPr>
        <w:t>ar 12 balsīm "Par" (Ainārs Brezinskis, Aivars Circens, Anatolijs Savickis, Andis Caunītis, Atis Jencītis, Guna Pūcīte, Guna Švika, Gunārs Ciglis, Intars Liepiņš, Ivars Kupčs, Lāsma Gabdulļina, Normunds Mazūrs), "Pret" – nav, "Atturas" – 2 (Daumants Dreiškens, Mudīte Motivāne)</w:t>
      </w:r>
      <w:r w:rsidRPr="00267042">
        <w:t>,</w:t>
      </w:r>
      <w:r w:rsidRPr="00267042">
        <w:rPr>
          <w:rFonts w:eastAsia="SimSun"/>
          <w:color w:val="00000A"/>
          <w:lang w:eastAsia="zh-CN" w:bidi="hi-IN"/>
        </w:rPr>
        <w:t xml:space="preserve"> Gulbenes novada dome NOLEMJ</w:t>
      </w:r>
      <w:r w:rsidRPr="00267042">
        <w:t>:</w:t>
      </w:r>
    </w:p>
    <w:p w14:paraId="685FF132" w14:textId="77777777" w:rsidR="003D704D" w:rsidRPr="00843DAA" w:rsidRDefault="003D704D" w:rsidP="003D704D">
      <w:pPr>
        <w:pStyle w:val="Sarakstarindkopa"/>
        <w:widowControl w:val="0"/>
        <w:numPr>
          <w:ilvl w:val="0"/>
          <w:numId w:val="27"/>
        </w:numPr>
        <w:tabs>
          <w:tab w:val="left" w:pos="993"/>
        </w:tabs>
        <w:spacing w:after="0" w:line="360" w:lineRule="auto"/>
        <w:ind w:left="0" w:firstLine="567"/>
        <w:jc w:val="both"/>
        <w:rPr>
          <w:rFonts w:ascii="Times New Roman" w:hAnsi="Times New Roman"/>
          <w:color w:val="000000" w:themeColor="text1"/>
          <w:sz w:val="24"/>
          <w:szCs w:val="24"/>
        </w:rPr>
      </w:pPr>
      <w:r w:rsidRPr="00267042">
        <w:rPr>
          <w:rFonts w:ascii="Times New Roman" w:hAnsi="Times New Roman"/>
          <w:sz w:val="24"/>
          <w:szCs w:val="24"/>
        </w:rPr>
        <w:lastRenderedPageBreak/>
        <w:t xml:space="preserve">RĪKOT </w:t>
      </w:r>
      <w:r w:rsidRPr="00267042">
        <w:rPr>
          <w:rFonts w:ascii="Times New Roman" w:hAnsi="Times New Roman"/>
          <w:noProof/>
          <w:sz w:val="24"/>
          <w:szCs w:val="24"/>
        </w:rPr>
        <w:t xml:space="preserve">investīcijas objekta – </w:t>
      </w:r>
      <w:r w:rsidRPr="00267042">
        <w:rPr>
          <w:rFonts w:ascii="Times New Roman" w:hAnsi="Times New Roman"/>
          <w:sz w:val="24"/>
          <w:szCs w:val="24"/>
        </w:rPr>
        <w:t>Gulbenes novada pašvaldības nekustamajā īpašumā Lizuma pagastā ar nosaukumu “Pinkas”, kadastra numurs 5072 006 0138, izbūvējamās</w:t>
      </w:r>
      <w:r w:rsidRPr="00843DAA">
        <w:rPr>
          <w:rFonts w:ascii="Times New Roman" w:hAnsi="Times New Roman"/>
          <w:sz w:val="24"/>
          <w:szCs w:val="24"/>
        </w:rPr>
        <w:t xml:space="preserve"> ražošanas/noliktavas ēkas daļas </w:t>
      </w:r>
      <w:r>
        <w:rPr>
          <w:rFonts w:ascii="Times New Roman" w:hAnsi="Times New Roman"/>
          <w:sz w:val="24"/>
          <w:szCs w:val="24"/>
        </w:rPr>
        <w:t>1784,05</w:t>
      </w:r>
      <w:r w:rsidRPr="00843DAA">
        <w:rPr>
          <w:rFonts w:ascii="Times New Roman" w:hAnsi="Times New Roman"/>
          <w:sz w:val="24"/>
          <w:szCs w:val="24"/>
        </w:rPr>
        <w:t xml:space="preserve"> m</w:t>
      </w:r>
      <w:r w:rsidRPr="00843DAA">
        <w:rPr>
          <w:rFonts w:ascii="Times New Roman" w:hAnsi="Times New Roman"/>
          <w:sz w:val="24"/>
          <w:szCs w:val="24"/>
          <w:vertAlign w:val="superscript"/>
        </w:rPr>
        <w:t>2</w:t>
      </w:r>
      <w:r w:rsidRPr="00843DAA">
        <w:rPr>
          <w:rFonts w:ascii="Times New Roman" w:hAnsi="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843DAA">
        <w:rPr>
          <w:rFonts w:ascii="Times New Roman" w:hAnsi="Times New Roman"/>
          <w:sz w:val="24"/>
          <w:szCs w:val="24"/>
        </w:rPr>
        <w:t>velonovietnēm</w:t>
      </w:r>
      <w:proofErr w:type="spellEnd"/>
      <w:r w:rsidRPr="00843DAA">
        <w:rPr>
          <w:rFonts w:ascii="Times New Roman" w:hAnsi="Times New Roman"/>
          <w:sz w:val="24"/>
          <w:szCs w:val="24"/>
        </w:rPr>
        <w:t xml:space="preserve"> un 49 stāvvietām) un teritorijas nožogojums, ēkai un inženierbūvēm piesaistītās zemes vienības, kadastra apzīmējums 5072 006 0238, daļas 3,00 ha platībā </w:t>
      </w:r>
      <w:r>
        <w:rPr>
          <w:rFonts w:ascii="Times New Roman" w:hAnsi="Times New Roman"/>
          <w:sz w:val="24"/>
          <w:szCs w:val="24"/>
        </w:rPr>
        <w:t>6361</w:t>
      </w:r>
      <w:r w:rsidRPr="00843DAA">
        <w:rPr>
          <w:rFonts w:ascii="Times New Roman" w:hAnsi="Times New Roman"/>
          <w:sz w:val="24"/>
          <w:szCs w:val="24"/>
        </w:rPr>
        <w:t xml:space="preserve">/30000 domājamo daļu, turpmāk – Nomas objekts, </w:t>
      </w:r>
      <w:r w:rsidRPr="00843DAA">
        <w:rPr>
          <w:rFonts w:ascii="Times New Roman" w:hAnsi="Times New Roman"/>
          <w:noProof/>
          <w:color w:val="000000" w:themeColor="text1"/>
          <w:sz w:val="24"/>
          <w:szCs w:val="24"/>
        </w:rPr>
        <w:t xml:space="preserve">pirmo </w:t>
      </w:r>
      <w:r w:rsidRPr="00843DAA">
        <w:rPr>
          <w:rFonts w:ascii="Times New Roman" w:hAnsi="Times New Roman"/>
          <w:color w:val="000000" w:themeColor="text1"/>
          <w:sz w:val="24"/>
          <w:szCs w:val="24"/>
        </w:rPr>
        <w:t>nomas tiesību mutisku izsoli ar augšupejošu soli.</w:t>
      </w:r>
    </w:p>
    <w:p w14:paraId="43B5018D" w14:textId="77777777" w:rsidR="003D704D" w:rsidRPr="00A277D9" w:rsidRDefault="003D704D" w:rsidP="003D704D">
      <w:pPr>
        <w:pStyle w:val="Sarakstarindkopa"/>
        <w:widowControl w:val="0"/>
        <w:numPr>
          <w:ilvl w:val="0"/>
          <w:numId w:val="27"/>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 xml:space="preserve">NOTEIKT izsoles nosacīto nomas maksu (izsoles sākumcenu) </w:t>
      </w:r>
      <w:r w:rsidRPr="00A277D9">
        <w:rPr>
          <w:rFonts w:ascii="Times New Roman" w:hAnsi="Times New Roman"/>
          <w:sz w:val="24"/>
          <w:szCs w:val="24"/>
        </w:rPr>
        <w:t xml:space="preserve">1429,23 EUR (viens tūkstotis četri simti divdesmit deviņi </w:t>
      </w:r>
      <w:proofErr w:type="spellStart"/>
      <w:r w:rsidRPr="00A277D9">
        <w:rPr>
          <w:rFonts w:ascii="Times New Roman" w:hAnsi="Times New Roman"/>
          <w:i/>
          <w:sz w:val="24"/>
          <w:szCs w:val="24"/>
        </w:rPr>
        <w:t>euro</w:t>
      </w:r>
      <w:proofErr w:type="spellEnd"/>
      <w:r w:rsidRPr="00A277D9">
        <w:rPr>
          <w:rFonts w:ascii="Times New Roman" w:hAnsi="Times New Roman"/>
          <w:sz w:val="24"/>
          <w:szCs w:val="24"/>
        </w:rPr>
        <w:t xml:space="preserve"> divdesmit trīs centi) mēnesī bez pievienotās vērtības nodokļa. </w:t>
      </w:r>
    </w:p>
    <w:p w14:paraId="120957C4" w14:textId="77777777" w:rsidR="003D704D" w:rsidRPr="00843DAA" w:rsidRDefault="003D704D" w:rsidP="003D704D">
      <w:pPr>
        <w:pStyle w:val="Sarakstarindkopa"/>
        <w:numPr>
          <w:ilvl w:val="0"/>
          <w:numId w:val="27"/>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APSTIPRINĀT pirmās nomas tiesību izsoles noteikumus (</w:t>
      </w:r>
      <w:r>
        <w:rPr>
          <w:rFonts w:ascii="Times New Roman" w:hAnsi="Times New Roman"/>
          <w:sz w:val="24"/>
          <w:szCs w:val="24"/>
        </w:rPr>
        <w:t>1</w:t>
      </w:r>
      <w:r w:rsidRPr="00843DAA">
        <w:rPr>
          <w:rFonts w:ascii="Times New Roman" w:hAnsi="Times New Roman"/>
          <w:sz w:val="24"/>
          <w:szCs w:val="24"/>
        </w:rPr>
        <w:t>.pielikums).</w:t>
      </w:r>
    </w:p>
    <w:p w14:paraId="0B78B001" w14:textId="77777777" w:rsidR="003D704D" w:rsidRPr="00843DAA" w:rsidRDefault="003D704D" w:rsidP="003D704D">
      <w:pPr>
        <w:pStyle w:val="Sarakstarindkopa"/>
        <w:numPr>
          <w:ilvl w:val="0"/>
          <w:numId w:val="27"/>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APSTIPRINĀT nomas tiesību izsoles publicējamo informāciju (</w:t>
      </w:r>
      <w:r>
        <w:rPr>
          <w:rFonts w:ascii="Times New Roman" w:hAnsi="Times New Roman"/>
          <w:sz w:val="24"/>
          <w:szCs w:val="24"/>
        </w:rPr>
        <w:t>3</w:t>
      </w:r>
      <w:r w:rsidRPr="00843DAA">
        <w:rPr>
          <w:rFonts w:ascii="Times New Roman" w:hAnsi="Times New Roman"/>
          <w:sz w:val="24"/>
          <w:szCs w:val="24"/>
        </w:rPr>
        <w:t>.pielikums).</w:t>
      </w:r>
    </w:p>
    <w:p w14:paraId="3004D9E0" w14:textId="77777777" w:rsidR="003D704D" w:rsidRPr="00843DAA" w:rsidRDefault="003D704D" w:rsidP="003D704D">
      <w:pPr>
        <w:pStyle w:val="Sarakstarindkopa"/>
        <w:numPr>
          <w:ilvl w:val="0"/>
          <w:numId w:val="27"/>
        </w:numPr>
        <w:tabs>
          <w:tab w:val="left" w:pos="993"/>
        </w:tabs>
        <w:spacing w:after="0" w:line="360" w:lineRule="auto"/>
        <w:ind w:left="0" w:firstLine="567"/>
        <w:jc w:val="both"/>
        <w:rPr>
          <w:rFonts w:ascii="Times New Roman" w:hAnsi="Times New Roman"/>
          <w:color w:val="FF0000"/>
          <w:sz w:val="24"/>
          <w:szCs w:val="24"/>
        </w:rPr>
      </w:pPr>
      <w:r w:rsidRPr="00843DAA">
        <w:rPr>
          <w:rFonts w:ascii="Times New Roman" w:hAnsi="Times New Roman"/>
          <w:sz w:val="24"/>
          <w:szCs w:val="24"/>
        </w:rPr>
        <w:t xml:space="preserve">PUBLICĒT šā lēmuma 4.punktā minēto informāciju un izsoles noteikumus Gulbenes novada pašvaldības tīmekļvietnē </w:t>
      </w:r>
      <w:hyperlink r:id="rId54" w:history="1">
        <w:r w:rsidRPr="00843DAA">
          <w:rPr>
            <w:rStyle w:val="Hipersaite"/>
            <w:rFonts w:ascii="Times New Roman" w:hAnsi="Times New Roman"/>
            <w:sz w:val="24"/>
            <w:szCs w:val="24"/>
          </w:rPr>
          <w:t>www.gulbene.lv</w:t>
        </w:r>
      </w:hyperlink>
      <w:r w:rsidRPr="00843DAA">
        <w:rPr>
          <w:rFonts w:ascii="Times New Roman" w:hAnsi="Times New Roman"/>
          <w:sz w:val="24"/>
          <w:szCs w:val="24"/>
        </w:rPr>
        <w:t>.</w:t>
      </w:r>
    </w:p>
    <w:p w14:paraId="4527331A" w14:textId="77777777" w:rsidR="003D704D" w:rsidRPr="00843DAA" w:rsidRDefault="003D704D" w:rsidP="003D704D">
      <w:pPr>
        <w:pStyle w:val="Sarakstarindkopa"/>
        <w:numPr>
          <w:ilvl w:val="0"/>
          <w:numId w:val="27"/>
        </w:numPr>
        <w:tabs>
          <w:tab w:val="left" w:pos="993"/>
        </w:tabs>
        <w:spacing w:after="0" w:line="360" w:lineRule="auto"/>
        <w:ind w:left="0" w:firstLine="567"/>
        <w:contextualSpacing w:val="0"/>
        <w:jc w:val="both"/>
        <w:rPr>
          <w:rFonts w:ascii="Times New Roman" w:hAnsi="Times New Roman"/>
          <w:sz w:val="24"/>
          <w:szCs w:val="24"/>
        </w:rPr>
      </w:pPr>
      <w:r w:rsidRPr="00843DAA">
        <w:rPr>
          <w:rFonts w:ascii="Times New Roman" w:hAnsi="Times New Roman"/>
          <w:sz w:val="24"/>
          <w:szCs w:val="24"/>
        </w:rPr>
        <w:t>IZVEIDOT Nomas objekta nomas tiesību izsoles organizēšanai komisiju šādā sastāvā:</w:t>
      </w:r>
    </w:p>
    <w:p w14:paraId="0BE0464A"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A30744">
        <w:rPr>
          <w:rFonts w:ascii="Times New Roman" w:hAnsi="Times New Roman"/>
          <w:sz w:val="24"/>
          <w:szCs w:val="24"/>
        </w:rPr>
        <w:t xml:space="preserve">Komisijas priekšsēdētājs: </w:t>
      </w:r>
      <w:r>
        <w:rPr>
          <w:rFonts w:ascii="Times New Roman" w:hAnsi="Times New Roman"/>
          <w:sz w:val="24"/>
          <w:szCs w:val="24"/>
        </w:rPr>
        <w:t>J</w:t>
      </w:r>
      <w:r w:rsidRPr="00843DAA">
        <w:rPr>
          <w:rFonts w:ascii="Times New Roman" w:hAnsi="Times New Roman"/>
          <w:sz w:val="24"/>
          <w:szCs w:val="24"/>
        </w:rPr>
        <w:t xml:space="preserve">ānis </w:t>
      </w:r>
      <w:proofErr w:type="spellStart"/>
      <w:r w:rsidRPr="00843DAA">
        <w:rPr>
          <w:rFonts w:ascii="Times New Roman" w:hAnsi="Times New Roman"/>
          <w:sz w:val="24"/>
          <w:szCs w:val="24"/>
        </w:rPr>
        <w:t>Barinskis</w:t>
      </w:r>
      <w:proofErr w:type="spellEnd"/>
      <w:r w:rsidRPr="00843DAA">
        <w:rPr>
          <w:rFonts w:ascii="Times New Roman" w:hAnsi="Times New Roman"/>
          <w:sz w:val="24"/>
          <w:szCs w:val="24"/>
        </w:rPr>
        <w:t xml:space="preserve"> – Gulbenes novada domes priekšsēdētāja padomnieks attīstības, projektu un būvniecības jautājumos;</w:t>
      </w:r>
    </w:p>
    <w:p w14:paraId="35F53031" w14:textId="77777777" w:rsidR="003D704D" w:rsidRPr="00843DAA" w:rsidRDefault="003D704D" w:rsidP="003D704D">
      <w:pPr>
        <w:pStyle w:val="Sarakstarindkopa"/>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Komisijas locekļi: </w:t>
      </w:r>
    </w:p>
    <w:p w14:paraId="1A46A131"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Kristaps </w:t>
      </w:r>
      <w:proofErr w:type="spellStart"/>
      <w:r w:rsidRPr="00843DAA">
        <w:rPr>
          <w:rFonts w:ascii="Times New Roman" w:hAnsi="Times New Roman"/>
          <w:sz w:val="24"/>
          <w:szCs w:val="24"/>
        </w:rPr>
        <w:t>Dauksts</w:t>
      </w:r>
      <w:proofErr w:type="spellEnd"/>
      <w:r w:rsidRPr="00843DAA">
        <w:rPr>
          <w:rFonts w:ascii="Times New Roman" w:hAnsi="Times New Roman"/>
          <w:sz w:val="24"/>
          <w:szCs w:val="24"/>
        </w:rPr>
        <w:t xml:space="preserve"> – Gulbenes novada pašvaldības administrācijas Īpašuma pārraudzības nodaļas vadītājs;</w:t>
      </w:r>
    </w:p>
    <w:p w14:paraId="22A2A307"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Ligita </w:t>
      </w:r>
      <w:proofErr w:type="spellStart"/>
      <w:r w:rsidRPr="00843DAA">
        <w:rPr>
          <w:rFonts w:ascii="Times New Roman" w:hAnsi="Times New Roman"/>
          <w:sz w:val="24"/>
          <w:szCs w:val="24"/>
        </w:rPr>
        <w:t>Gāgane</w:t>
      </w:r>
      <w:proofErr w:type="spellEnd"/>
      <w:r w:rsidRPr="00843DAA">
        <w:rPr>
          <w:rFonts w:ascii="Times New Roman" w:hAnsi="Times New Roman"/>
          <w:sz w:val="24"/>
          <w:szCs w:val="24"/>
        </w:rPr>
        <w:t xml:space="preserve"> – Gulbenes novada pašvaldības administrācijas Attīstības un iepirkumu nodaļas vadītāja;</w:t>
      </w:r>
    </w:p>
    <w:p w14:paraId="54550F4B"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Baiba </w:t>
      </w:r>
      <w:proofErr w:type="spellStart"/>
      <w:r w:rsidRPr="00843DAA">
        <w:rPr>
          <w:rFonts w:ascii="Times New Roman" w:hAnsi="Times New Roman"/>
          <w:sz w:val="24"/>
          <w:szCs w:val="24"/>
        </w:rPr>
        <w:t>Kalmane</w:t>
      </w:r>
      <w:proofErr w:type="spellEnd"/>
      <w:r w:rsidRPr="00843DAA">
        <w:rPr>
          <w:rFonts w:ascii="Times New Roman" w:hAnsi="Times New Roman"/>
          <w:sz w:val="24"/>
          <w:szCs w:val="24"/>
        </w:rPr>
        <w:t xml:space="preserve"> – Gulbenes novada pašvaldības administrācijas Attīstības un iepirkumu nodaļas vecākā projektu vadītāja</w:t>
      </w:r>
      <w:r>
        <w:rPr>
          <w:rFonts w:ascii="Times New Roman" w:hAnsi="Times New Roman"/>
          <w:sz w:val="24"/>
          <w:szCs w:val="24"/>
        </w:rPr>
        <w:t>;</w:t>
      </w:r>
    </w:p>
    <w:p w14:paraId="5E38A296" w14:textId="77777777" w:rsidR="003D704D" w:rsidRDefault="003D704D" w:rsidP="003D704D">
      <w:pPr>
        <w:pStyle w:val="Sarakstarindkopa"/>
        <w:tabs>
          <w:tab w:val="left" w:pos="2835"/>
        </w:tabs>
        <w:spacing w:line="360" w:lineRule="auto"/>
        <w:ind w:left="3119" w:hanging="2126"/>
        <w:contextualSpacing w:val="0"/>
        <w:jc w:val="both"/>
        <w:rPr>
          <w:rFonts w:ascii="Times New Roman" w:hAnsi="Times New Roman"/>
          <w:sz w:val="24"/>
          <w:szCs w:val="24"/>
        </w:rPr>
      </w:pPr>
      <w:r w:rsidRPr="00843DAA">
        <w:rPr>
          <w:rFonts w:ascii="Times New Roman" w:hAnsi="Times New Roman"/>
          <w:sz w:val="24"/>
          <w:szCs w:val="24"/>
        </w:rPr>
        <w:t>Aija Kļaviņa – Gulbenes novada pašvaldības administrācijas Finanšu nodaļas vadītāja;</w:t>
      </w:r>
    </w:p>
    <w:p w14:paraId="3DC23560" w14:textId="77777777" w:rsidR="003D704D" w:rsidRPr="00A30744" w:rsidRDefault="003D704D" w:rsidP="003D704D">
      <w:pPr>
        <w:tabs>
          <w:tab w:val="left" w:pos="1560"/>
        </w:tabs>
        <w:spacing w:line="360" w:lineRule="auto"/>
        <w:ind w:left="993"/>
        <w:jc w:val="both"/>
      </w:pPr>
      <w:r w:rsidRPr="00A30744">
        <w:t>Normunds Mazūrs – Gulbenes novada domes deputāts;</w:t>
      </w:r>
    </w:p>
    <w:p w14:paraId="5E867864"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Sanita </w:t>
      </w:r>
      <w:proofErr w:type="spellStart"/>
      <w:r w:rsidRPr="00843DAA">
        <w:rPr>
          <w:rFonts w:ascii="Times New Roman" w:hAnsi="Times New Roman"/>
          <w:sz w:val="24"/>
          <w:szCs w:val="24"/>
        </w:rPr>
        <w:t>Mickeviča</w:t>
      </w:r>
      <w:proofErr w:type="spellEnd"/>
      <w:r w:rsidRPr="00843DAA">
        <w:rPr>
          <w:rFonts w:ascii="Times New Roman" w:hAnsi="Times New Roman"/>
          <w:sz w:val="24"/>
          <w:szCs w:val="24"/>
        </w:rPr>
        <w:t xml:space="preserve"> – Gulbenes novada pašvaldības administrācijas Juridiskās un </w:t>
      </w:r>
      <w:proofErr w:type="spellStart"/>
      <w:r w:rsidRPr="00843DAA">
        <w:rPr>
          <w:rFonts w:ascii="Times New Roman" w:hAnsi="Times New Roman"/>
          <w:sz w:val="24"/>
          <w:szCs w:val="24"/>
        </w:rPr>
        <w:t>personālvadības</w:t>
      </w:r>
      <w:proofErr w:type="spellEnd"/>
      <w:r w:rsidRPr="00843DAA">
        <w:rPr>
          <w:rFonts w:ascii="Times New Roman" w:hAnsi="Times New Roman"/>
          <w:sz w:val="24"/>
          <w:szCs w:val="24"/>
        </w:rPr>
        <w:t xml:space="preserve"> nodaļas vadītāja</w:t>
      </w:r>
      <w:r>
        <w:rPr>
          <w:rFonts w:ascii="Times New Roman" w:hAnsi="Times New Roman"/>
          <w:sz w:val="24"/>
          <w:szCs w:val="24"/>
        </w:rPr>
        <w:t>.</w:t>
      </w:r>
    </w:p>
    <w:p w14:paraId="67C59055" w14:textId="77777777" w:rsidR="003D704D" w:rsidRPr="00843DAA" w:rsidRDefault="003D704D" w:rsidP="003D704D">
      <w:pPr>
        <w:pStyle w:val="Sarakstarindkopa"/>
        <w:numPr>
          <w:ilvl w:val="0"/>
          <w:numId w:val="27"/>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 xml:space="preserve">UZDOT Gulbenes novada pašvaldības izpilddirektorei Antrai </w:t>
      </w:r>
      <w:proofErr w:type="spellStart"/>
      <w:r w:rsidRPr="00843DAA">
        <w:rPr>
          <w:rFonts w:ascii="Times New Roman" w:hAnsi="Times New Roman"/>
          <w:sz w:val="24"/>
          <w:szCs w:val="24"/>
        </w:rPr>
        <w:t>Sprudzānei</w:t>
      </w:r>
      <w:proofErr w:type="spellEnd"/>
      <w:r w:rsidRPr="00843DAA">
        <w:rPr>
          <w:rFonts w:ascii="Times New Roman" w:hAnsi="Times New Roman"/>
          <w:sz w:val="24"/>
          <w:szCs w:val="24"/>
        </w:rPr>
        <w:t xml:space="preserve"> pēc Nomas objekta nomas tiesību izsoles rezultātu apstiprināšanas noslēgt nedzīvojamo telpu nomas līgumu.</w:t>
      </w:r>
    </w:p>
    <w:p w14:paraId="213EFE53" w14:textId="77777777" w:rsidR="003D704D" w:rsidRPr="00843DAA" w:rsidRDefault="003D704D" w:rsidP="003D704D">
      <w:pPr>
        <w:tabs>
          <w:tab w:val="left" w:pos="7655"/>
        </w:tabs>
        <w:spacing w:line="360" w:lineRule="auto"/>
        <w:jc w:val="both"/>
      </w:pPr>
      <w:r w:rsidRPr="00843DAA">
        <w:t>Gulbenes novada domes priekšsēdētāj</w:t>
      </w:r>
      <w:r>
        <w:t xml:space="preserve">s </w:t>
      </w:r>
      <w:r>
        <w:tab/>
        <w:t>A. Caunītis</w:t>
      </w:r>
    </w:p>
    <w:p w14:paraId="08AF69C8" w14:textId="77777777" w:rsidR="003D704D" w:rsidRPr="00843DAA" w:rsidRDefault="003D704D" w:rsidP="003D704D">
      <w:pPr>
        <w:spacing w:line="360" w:lineRule="auto"/>
      </w:pPr>
      <w:r>
        <w:t>L</w:t>
      </w:r>
      <w:r w:rsidRPr="00843DAA">
        <w:t xml:space="preserve">ēmuma projektu </w:t>
      </w:r>
      <w:r>
        <w:t>tehniski</w:t>
      </w:r>
      <w:r w:rsidRPr="00843DAA">
        <w:t xml:space="preserve"> sagatavoja: I. </w:t>
      </w:r>
      <w:proofErr w:type="spellStart"/>
      <w:r w:rsidRPr="00843DAA">
        <w:t>Bindre</w:t>
      </w:r>
      <w:proofErr w:type="spellEnd"/>
    </w:p>
    <w:p w14:paraId="4C79D6E7" w14:textId="77777777" w:rsidR="003D704D" w:rsidRPr="00462CF5" w:rsidRDefault="003D704D" w:rsidP="003D704D">
      <w:pPr>
        <w:tabs>
          <w:tab w:val="left" w:pos="5670"/>
        </w:tabs>
        <w:rPr>
          <w:b/>
        </w:rPr>
      </w:pPr>
      <w:r w:rsidRPr="00462CF5">
        <w:rPr>
          <w:b/>
        </w:rPr>
        <w:lastRenderedPageBreak/>
        <w:tab/>
      </w:r>
      <w:r>
        <w:rPr>
          <w:b/>
        </w:rPr>
        <w:t>1.</w:t>
      </w:r>
      <w:r w:rsidRPr="00462CF5">
        <w:rPr>
          <w:b/>
        </w:rPr>
        <w:t>Pielikums</w:t>
      </w:r>
    </w:p>
    <w:p w14:paraId="79362D10" w14:textId="77777777" w:rsidR="003D704D" w:rsidRPr="00462CF5" w:rsidRDefault="003D704D" w:rsidP="003D704D">
      <w:pPr>
        <w:tabs>
          <w:tab w:val="left" w:pos="5670"/>
        </w:tabs>
      </w:pPr>
      <w:r w:rsidRPr="00462CF5">
        <w:tab/>
        <w:t>Gulbenes novada domes</w:t>
      </w:r>
    </w:p>
    <w:p w14:paraId="2E6BB427" w14:textId="77777777" w:rsidR="003D704D" w:rsidRPr="00462CF5" w:rsidRDefault="003D704D" w:rsidP="003D704D">
      <w:pPr>
        <w:tabs>
          <w:tab w:val="left" w:pos="5670"/>
        </w:tabs>
      </w:pPr>
      <w:r w:rsidRPr="00462CF5">
        <w:tab/>
        <w:t xml:space="preserve">2022. gada </w:t>
      </w:r>
      <w:r>
        <w:t>29.septembra</w:t>
      </w:r>
    </w:p>
    <w:p w14:paraId="74EB0106" w14:textId="77777777" w:rsidR="003D704D" w:rsidRDefault="003D704D" w:rsidP="003D704D">
      <w:pPr>
        <w:tabs>
          <w:tab w:val="left" w:pos="5670"/>
        </w:tabs>
      </w:pPr>
      <w:r w:rsidRPr="00462CF5">
        <w:tab/>
        <w:t xml:space="preserve">lēmumam </w:t>
      </w:r>
      <w:proofErr w:type="spellStart"/>
      <w:r w:rsidRPr="00462CF5">
        <w:t>Nr.</w:t>
      </w:r>
      <w:r>
        <w:t>GND</w:t>
      </w:r>
      <w:proofErr w:type="spellEnd"/>
      <w:r>
        <w:t>/2022/938</w:t>
      </w:r>
      <w:r w:rsidRPr="00462CF5">
        <w:t xml:space="preserve"> </w:t>
      </w:r>
    </w:p>
    <w:p w14:paraId="7693409B" w14:textId="77777777" w:rsidR="003D704D" w:rsidRPr="00462CF5" w:rsidRDefault="003D704D" w:rsidP="003D704D">
      <w:pPr>
        <w:tabs>
          <w:tab w:val="left" w:pos="5670"/>
        </w:tabs>
      </w:pPr>
      <w:r>
        <w:tab/>
      </w:r>
      <w:r w:rsidRPr="00462CF5">
        <w:t>(protokols Nr.</w:t>
      </w:r>
      <w:r>
        <w:t>19</w:t>
      </w:r>
      <w:r w:rsidRPr="00462CF5">
        <w:t xml:space="preserve">, </w:t>
      </w:r>
      <w:r>
        <w:t>107</w:t>
      </w:r>
      <w:r w:rsidRPr="00462CF5">
        <w:t>.</w:t>
      </w:r>
      <w:r>
        <w:t>p.</w:t>
      </w:r>
      <w:r w:rsidRPr="00462CF5">
        <w:t>)</w:t>
      </w:r>
    </w:p>
    <w:p w14:paraId="0A227D36" w14:textId="77777777" w:rsidR="003D704D" w:rsidRPr="00462CF5" w:rsidRDefault="003D704D" w:rsidP="003D704D">
      <w:pPr>
        <w:tabs>
          <w:tab w:val="left" w:pos="5670"/>
        </w:tabs>
      </w:pPr>
    </w:p>
    <w:p w14:paraId="682A40AE" w14:textId="77777777" w:rsidR="003D704D" w:rsidRPr="00462CF5" w:rsidRDefault="003D704D" w:rsidP="003D704D">
      <w:pPr>
        <w:jc w:val="center"/>
        <w:rPr>
          <w:b/>
        </w:rPr>
      </w:pPr>
      <w:r w:rsidRPr="00462CF5">
        <w:rPr>
          <w:noProof/>
        </w:rPr>
        <w:drawing>
          <wp:inline distT="0" distB="0" distL="0" distR="0" wp14:anchorId="3DECCD8B" wp14:editId="40961221">
            <wp:extent cx="5952490" cy="1494790"/>
            <wp:effectExtent l="0" t="0" r="0" b="0"/>
            <wp:docPr id="124" name="Attēls 124"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380038AA" w14:textId="77777777" w:rsidR="003D704D" w:rsidRPr="00011083" w:rsidRDefault="003D704D" w:rsidP="003D704D">
      <w:pPr>
        <w:jc w:val="center"/>
        <w:rPr>
          <w:b/>
          <w:bCs/>
        </w:rPr>
      </w:pPr>
      <w:r w:rsidRPr="00011083">
        <w:rPr>
          <w:b/>
        </w:rPr>
        <w:t xml:space="preserve">NEKUSTAMĀ ĪPAŠUMA LIZUMA PAGASTĀ AR NOSAUKUMU “PINKAS” RAŽOŠANAS/NOLIKTAVAS ĒKAS DAĻAS </w:t>
      </w:r>
      <w:r>
        <w:rPr>
          <w:b/>
        </w:rPr>
        <w:t>1784,05</w:t>
      </w:r>
      <w:r w:rsidRPr="00011083">
        <w:rPr>
          <w:b/>
        </w:rPr>
        <w:t xml:space="preserve"> m</w:t>
      </w:r>
      <w:r w:rsidRPr="00011083">
        <w:rPr>
          <w:b/>
          <w:vertAlign w:val="superscript"/>
        </w:rPr>
        <w:t>2</w:t>
      </w:r>
      <w:r w:rsidRPr="00011083">
        <w:rPr>
          <w:b/>
        </w:rPr>
        <w:t xml:space="preserve"> PLATĪBĀ UN ZEMES VIENĪBAS </w:t>
      </w:r>
      <w:r w:rsidRPr="00011083">
        <w:rPr>
          <w:b/>
          <w:bCs/>
        </w:rPr>
        <w:t>AR KADASTRA APZĪMĒJUMU 5072 006 0238</w:t>
      </w:r>
      <w:r w:rsidRPr="00011083">
        <w:t xml:space="preserve"> </w:t>
      </w:r>
      <w:r w:rsidRPr="00011083">
        <w:rPr>
          <w:b/>
        </w:rPr>
        <w:t xml:space="preserve">DAĻAS </w:t>
      </w:r>
    </w:p>
    <w:p w14:paraId="7B8AA958" w14:textId="77777777" w:rsidR="003D704D" w:rsidRPr="00011083" w:rsidRDefault="003D704D" w:rsidP="003D704D">
      <w:pPr>
        <w:jc w:val="center"/>
        <w:rPr>
          <w:b/>
        </w:rPr>
      </w:pPr>
      <w:r w:rsidRPr="00011083">
        <w:rPr>
          <w:b/>
        </w:rPr>
        <w:t>NOMAS TIESĪBU PIRMĀS IZSOLES NOTEIKUMI</w:t>
      </w:r>
    </w:p>
    <w:p w14:paraId="118FA223" w14:textId="77777777" w:rsidR="003D704D" w:rsidRPr="00011083" w:rsidRDefault="003D704D" w:rsidP="003D704D">
      <w:pPr>
        <w:jc w:val="center"/>
        <w:rPr>
          <w:b/>
        </w:rPr>
      </w:pPr>
    </w:p>
    <w:p w14:paraId="4E4BD448" w14:textId="77777777" w:rsidR="003D704D" w:rsidRPr="00011083" w:rsidRDefault="003D704D" w:rsidP="003D704D">
      <w:pPr>
        <w:pStyle w:val="Sarakstarindkopa"/>
        <w:numPr>
          <w:ilvl w:val="0"/>
          <w:numId w:val="29"/>
        </w:numPr>
        <w:tabs>
          <w:tab w:val="left" w:pos="284"/>
        </w:tabs>
        <w:spacing w:after="0" w:line="240" w:lineRule="auto"/>
        <w:ind w:left="284" w:hanging="284"/>
        <w:jc w:val="center"/>
        <w:rPr>
          <w:rFonts w:ascii="Times New Roman" w:hAnsi="Times New Roman"/>
          <w:b/>
          <w:sz w:val="24"/>
          <w:szCs w:val="24"/>
        </w:rPr>
      </w:pPr>
      <w:r w:rsidRPr="00011083">
        <w:rPr>
          <w:rFonts w:ascii="Times New Roman" w:hAnsi="Times New Roman"/>
          <w:b/>
          <w:sz w:val="24"/>
          <w:szCs w:val="24"/>
        </w:rPr>
        <w:t>Vispārīgie jautājumi</w:t>
      </w:r>
    </w:p>
    <w:p w14:paraId="4E1BB781" w14:textId="77777777" w:rsidR="003D704D" w:rsidRPr="00011083" w:rsidRDefault="003D704D" w:rsidP="003D704D">
      <w:pPr>
        <w:pStyle w:val="Sarakstarindkopa"/>
        <w:spacing w:after="0" w:line="240" w:lineRule="auto"/>
        <w:rPr>
          <w:rFonts w:ascii="Times New Roman" w:hAnsi="Times New Roman"/>
          <w:b/>
          <w:sz w:val="24"/>
          <w:szCs w:val="24"/>
        </w:rPr>
      </w:pPr>
    </w:p>
    <w:p w14:paraId="185BB88A" w14:textId="77777777" w:rsidR="003D704D" w:rsidRPr="00011083"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Šie izsoles noteikumi nosaka kārtību, kādā rīkojama pirmā mutiska nomas tiesību izsole investīciju objekta – Gulbenes novada pašvaldības nekustamajā īpašumā Lizuma pagastā ar nosaukumu “Pinkas”, kadastra numurs 5072 006 0138, izbūvējamās ražošanas/noliktavas ēkas daļas </w:t>
      </w:r>
      <w:r>
        <w:rPr>
          <w:rFonts w:ascii="Times New Roman" w:hAnsi="Times New Roman"/>
          <w:sz w:val="24"/>
          <w:szCs w:val="24"/>
        </w:rPr>
        <w:t>1784,05</w:t>
      </w:r>
      <w:r w:rsidRPr="00011083">
        <w:rPr>
          <w:rFonts w:ascii="Times New Roman" w:hAnsi="Times New Roman"/>
          <w:sz w:val="24"/>
          <w:szCs w:val="24"/>
        </w:rPr>
        <w:t xml:space="preserve"> m</w:t>
      </w:r>
      <w:r w:rsidRPr="00011083">
        <w:rPr>
          <w:rFonts w:ascii="Times New Roman" w:hAnsi="Times New Roman"/>
          <w:sz w:val="24"/>
          <w:szCs w:val="24"/>
          <w:vertAlign w:val="superscript"/>
        </w:rPr>
        <w:t>2</w:t>
      </w:r>
      <w:r w:rsidRPr="00011083">
        <w:rPr>
          <w:rFonts w:ascii="Times New Roman" w:hAnsi="Times New Roman"/>
          <w:sz w:val="24"/>
          <w:szCs w:val="24"/>
        </w:rPr>
        <w:t xml:space="preserve"> platībā un </w:t>
      </w:r>
      <w:r>
        <w:rPr>
          <w:rFonts w:ascii="Times New Roman" w:hAnsi="Times New Roman"/>
          <w:sz w:val="24"/>
          <w:szCs w:val="24"/>
        </w:rPr>
        <w:t>6361</w:t>
      </w:r>
      <w:r w:rsidRPr="00011083">
        <w:rPr>
          <w:rFonts w:ascii="Times New Roman" w:hAnsi="Times New Roman"/>
          <w:sz w:val="24"/>
          <w:szCs w:val="24"/>
        </w:rPr>
        <w:t>/30000 domājamo daļu no ēkai piesaistītās zemes vienības</w:t>
      </w:r>
      <w:r>
        <w:rPr>
          <w:rFonts w:ascii="Times New Roman" w:hAnsi="Times New Roman"/>
          <w:sz w:val="24"/>
          <w:szCs w:val="24"/>
        </w:rPr>
        <w:t xml:space="preserve"> daļas 3,00 ha platībā</w:t>
      </w:r>
      <w:r w:rsidRPr="00011083">
        <w:rPr>
          <w:rFonts w:ascii="Times New Roman" w:hAnsi="Times New Roman"/>
          <w:sz w:val="24"/>
          <w:szCs w:val="24"/>
        </w:rPr>
        <w:t xml:space="preserve">, uz kuras izbūvējamas ar ēku neatdalāmi saistītās brauktuves un stāvvietas (bruģa laukums ar 18 </w:t>
      </w:r>
      <w:proofErr w:type="spellStart"/>
      <w:r w:rsidRPr="00011083">
        <w:rPr>
          <w:rFonts w:ascii="Times New Roman" w:hAnsi="Times New Roman"/>
          <w:sz w:val="24"/>
          <w:szCs w:val="24"/>
        </w:rPr>
        <w:t>velonovietnēm</w:t>
      </w:r>
      <w:proofErr w:type="spellEnd"/>
      <w:r w:rsidRPr="00011083">
        <w:rPr>
          <w:rFonts w:ascii="Times New Roman" w:hAnsi="Times New Roman"/>
          <w:sz w:val="24"/>
          <w:szCs w:val="24"/>
        </w:rPr>
        <w:t xml:space="preserve"> un 49 stāvvietām), nomnieka noteikšanai.</w:t>
      </w:r>
    </w:p>
    <w:p w14:paraId="11C35676" w14:textId="77777777" w:rsidR="003D704D" w:rsidRPr="00011083"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0DD8958F" w14:textId="77777777" w:rsidR="003D704D" w:rsidRPr="00011083"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Nomas tiesību </w:t>
      </w:r>
      <w:r w:rsidRPr="00011083">
        <w:rPr>
          <w:rFonts w:ascii="Times New Roman" w:hAnsi="Times New Roman"/>
          <w:sz w:val="24"/>
          <w:szCs w:val="24"/>
        </w:rPr>
        <w:t xml:space="preserve">izsoli organizē ar Gulbenes novada domes </w:t>
      </w:r>
      <w:bookmarkStart w:id="80" w:name="_Hlk111603019"/>
      <w:r w:rsidRPr="00011083">
        <w:rPr>
          <w:rFonts w:ascii="Times New Roman" w:hAnsi="Times New Roman"/>
          <w:sz w:val="24"/>
          <w:szCs w:val="24"/>
        </w:rPr>
        <w:t xml:space="preserve">2022.gada </w:t>
      </w:r>
      <w:r>
        <w:rPr>
          <w:rFonts w:ascii="Times New Roman" w:hAnsi="Times New Roman"/>
          <w:sz w:val="24"/>
          <w:szCs w:val="24"/>
        </w:rPr>
        <w:t>29.septembra</w:t>
      </w:r>
      <w:r w:rsidRPr="00011083">
        <w:rPr>
          <w:rFonts w:ascii="Times New Roman" w:hAnsi="Times New Roman"/>
          <w:sz w:val="24"/>
          <w:szCs w:val="24"/>
        </w:rPr>
        <w:t xml:space="preserve"> lēmumu Nr. GND/2022/</w:t>
      </w:r>
      <w:r>
        <w:rPr>
          <w:rFonts w:ascii="Times New Roman" w:hAnsi="Times New Roman"/>
          <w:sz w:val="24"/>
          <w:szCs w:val="24"/>
        </w:rPr>
        <w:t>938</w:t>
      </w:r>
      <w:r w:rsidRPr="00011083">
        <w:rPr>
          <w:rFonts w:ascii="Times New Roman" w:hAnsi="Times New Roman"/>
          <w:sz w:val="24"/>
          <w:szCs w:val="24"/>
        </w:rPr>
        <w:t xml:space="preserve"> “</w:t>
      </w:r>
      <w:r w:rsidRPr="009C3E5B">
        <w:rPr>
          <w:rFonts w:ascii="Times New Roman" w:hAnsi="Times New Roman"/>
          <w:sz w:val="24"/>
          <w:szCs w:val="24"/>
        </w:rPr>
        <w:t xml:space="preserve">Par nekustamā īpašuma Lizuma pagastā ar nosaukumu “Pinkas”, kadastra numurs 5072 006 0138, ražošanas/noliktavas ēkas daļas </w:t>
      </w:r>
      <w:r>
        <w:rPr>
          <w:rFonts w:ascii="Times New Roman" w:hAnsi="Times New Roman"/>
          <w:sz w:val="24"/>
          <w:szCs w:val="24"/>
        </w:rPr>
        <w:t>1784,05</w:t>
      </w:r>
      <w:r w:rsidRPr="009C3E5B">
        <w:rPr>
          <w:rFonts w:ascii="Times New Roman" w:hAnsi="Times New Roman"/>
          <w:sz w:val="24"/>
          <w:szCs w:val="24"/>
        </w:rPr>
        <w:t xml:space="preserve"> m</w:t>
      </w:r>
      <w:r w:rsidRPr="009C3E5B">
        <w:rPr>
          <w:rFonts w:ascii="Times New Roman" w:hAnsi="Times New Roman"/>
          <w:sz w:val="24"/>
          <w:szCs w:val="24"/>
          <w:vertAlign w:val="superscript"/>
        </w:rPr>
        <w:t>2</w:t>
      </w:r>
      <w:r w:rsidRPr="009C3E5B">
        <w:rPr>
          <w:rFonts w:ascii="Times New Roman" w:hAnsi="Times New Roman"/>
          <w:sz w:val="24"/>
          <w:szCs w:val="24"/>
        </w:rPr>
        <w:t xml:space="preserve"> platībā un zemes vienības ar kadastra apzīmējumu 5072 006 0238 daļas pirmās nomas tiesību izsoles rīkošanu</w:t>
      </w:r>
      <w:r w:rsidRPr="00011083">
        <w:rPr>
          <w:rFonts w:ascii="Times New Roman" w:hAnsi="Times New Roman"/>
          <w:sz w:val="24"/>
          <w:szCs w:val="24"/>
        </w:rPr>
        <w:t>”</w:t>
      </w:r>
      <w:bookmarkEnd w:id="80"/>
      <w:r>
        <w:rPr>
          <w:rFonts w:ascii="Times New Roman" w:hAnsi="Times New Roman"/>
          <w:sz w:val="24"/>
          <w:szCs w:val="24"/>
        </w:rPr>
        <w:t xml:space="preserve"> izveidota</w:t>
      </w:r>
      <w:r w:rsidRPr="00011083">
        <w:rPr>
          <w:rFonts w:ascii="Times New Roman" w:hAnsi="Times New Roman"/>
          <w:sz w:val="24"/>
          <w:szCs w:val="24"/>
        </w:rPr>
        <w:t xml:space="preserve"> </w:t>
      </w:r>
      <w:bookmarkStart w:id="81" w:name="_Hlk111603247"/>
      <w:r w:rsidRPr="007D4925">
        <w:rPr>
          <w:rFonts w:ascii="Times New Roman" w:hAnsi="Times New Roman"/>
          <w:sz w:val="24"/>
          <w:szCs w:val="24"/>
        </w:rPr>
        <w:t xml:space="preserve">nomas tiesību izsoles komisija </w:t>
      </w:r>
      <w:bookmarkEnd w:id="81"/>
      <w:r w:rsidRPr="007D4925">
        <w:rPr>
          <w:rFonts w:ascii="Times New Roman" w:hAnsi="Times New Roman"/>
          <w:sz w:val="24"/>
          <w:szCs w:val="24"/>
        </w:rPr>
        <w:t>(turpmāk</w:t>
      </w:r>
      <w:r w:rsidRPr="00011083">
        <w:rPr>
          <w:rFonts w:ascii="Times New Roman" w:hAnsi="Times New Roman"/>
          <w:sz w:val="24"/>
          <w:szCs w:val="24"/>
        </w:rPr>
        <w:t xml:space="preserve"> – Komisija) atbilstoši Ministru kabineta 2015.gada 10.novembra noteikumiem Nr.645 “</w:t>
      </w:r>
      <w:hyperlink r:id="rId56" w:tooltip="Atvērt MK noteikumus" w:history="1">
        <w:r w:rsidRPr="009C7AC6">
          <w:rPr>
            <w:rStyle w:val="Hipersaite"/>
            <w:rFonts w:ascii="Times New Roman" w:hAnsi="Times New Roman"/>
            <w:sz w:val="24"/>
            <w:szCs w:val="24"/>
          </w:rPr>
          <w:t xml:space="preserve">Darbības programmas “Izaugsme un nodarbinātība” 5.6.2. specifiskā atbalsta mērķa “Teritoriju </w:t>
        </w:r>
        <w:proofErr w:type="spellStart"/>
        <w:r w:rsidRPr="009C7AC6">
          <w:rPr>
            <w:rStyle w:val="Hipersaite"/>
            <w:rFonts w:ascii="Times New Roman" w:hAnsi="Times New Roman"/>
            <w:sz w:val="24"/>
            <w:szCs w:val="24"/>
          </w:rPr>
          <w:t>revitalizācija</w:t>
        </w:r>
        <w:proofErr w:type="spellEnd"/>
        <w:r w:rsidRPr="009C7AC6">
          <w:rPr>
            <w:rStyle w:val="Hipersaite"/>
            <w:rFonts w:ascii="Times New Roman" w:hAnsi="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9C7AC6">
          <w:rPr>
            <w:rStyle w:val="Hipersaite"/>
            <w:rFonts w:ascii="Times New Roman" w:hAnsi="Times New Roman"/>
            <w:sz w:val="24"/>
            <w:szCs w:val="24"/>
          </w:rPr>
          <w:t>revitalizācija</w:t>
        </w:r>
        <w:proofErr w:type="spellEnd"/>
        <w:r w:rsidRPr="009C7AC6">
          <w:rPr>
            <w:rStyle w:val="Hipersaite"/>
            <w:rFonts w:ascii="Times New Roman" w:hAnsi="Times New Roman"/>
            <w:sz w:val="24"/>
            <w:szCs w:val="24"/>
          </w:rPr>
          <w:t xml:space="preserve"> uzņēmējdarbības veicināšanai pašvaldībās” īstenošanas noteikumi</w:t>
        </w:r>
      </w:hyperlink>
      <w:r w:rsidRPr="00011083">
        <w:rPr>
          <w:rFonts w:ascii="Times New Roman" w:hAnsi="Times New Roman"/>
          <w:sz w:val="24"/>
          <w:szCs w:val="24"/>
        </w:rPr>
        <w:t xml:space="preserve">” un projektu “Ražošanas un noliktavas ēkas ar biroja telpām izveide Lizumā” Nr. 5.6.2.0/21/I/004 (turpmāk – Projekts), ievērojot </w:t>
      </w:r>
      <w:r w:rsidRPr="00011083">
        <w:rPr>
          <w:rFonts w:ascii="Times New Roman" w:eastAsia="Times New Roman" w:hAnsi="Times New Roman"/>
          <w:sz w:val="24"/>
          <w:szCs w:val="24"/>
        </w:rPr>
        <w:t>Publiskas personas finanšu līdzekļu un mantas izšķērdēšanas novēršanas likumu,</w:t>
      </w:r>
      <w:r w:rsidRPr="00011083">
        <w:rPr>
          <w:rFonts w:ascii="Times New Roman" w:hAnsi="Times New Roman"/>
          <w:sz w:val="24"/>
          <w:szCs w:val="24"/>
        </w:rPr>
        <w:t xml:space="preserve"> Ministru kabineta 2018.gada 20.februāra noteikumus Nr.97 “</w:t>
      </w:r>
      <w:hyperlink r:id="rId57" w:tooltip="Atvērt MK noteikumus" w:history="1">
        <w:r w:rsidRPr="009C7AC6">
          <w:rPr>
            <w:rStyle w:val="Hipersaite"/>
            <w:rFonts w:ascii="Times New Roman" w:hAnsi="Times New Roman"/>
            <w:sz w:val="24"/>
            <w:szCs w:val="24"/>
          </w:rPr>
          <w:t>Publiskas personas mantas iznomāšanas noteikumi</w:t>
        </w:r>
      </w:hyperlink>
      <w:r w:rsidRPr="00011083">
        <w:rPr>
          <w:rFonts w:ascii="Times New Roman" w:hAnsi="Times New Roman"/>
          <w:sz w:val="24"/>
          <w:szCs w:val="24"/>
        </w:rPr>
        <w:t>” un šos izsoles noteikumus.</w:t>
      </w:r>
    </w:p>
    <w:p w14:paraId="48EE3443" w14:textId="77777777" w:rsidR="003D704D" w:rsidRPr="00011083"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Izsoles sludinājums tiek publicēts Gulbenes novada pašvaldības tīmekļa vietnē </w:t>
      </w:r>
      <w:hyperlink r:id="rId58"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sadaļā Izsoles (</w:t>
      </w:r>
      <w:hyperlink r:id="rId59" w:tooltip="Atvērt sadaļu" w:history="1">
        <w:r w:rsidRPr="00011083">
          <w:rPr>
            <w:rStyle w:val="Hipersaite"/>
            <w:rFonts w:ascii="Times New Roman" w:hAnsi="Times New Roman"/>
            <w:sz w:val="24"/>
            <w:szCs w:val="24"/>
          </w:rPr>
          <w:t>https://www.gulbene.lv/lv/2015-04-21-13-37-30/izsoles</w:t>
        </w:r>
      </w:hyperlink>
      <w:r w:rsidRPr="00011083">
        <w:rPr>
          <w:rFonts w:ascii="Times New Roman" w:hAnsi="Times New Roman"/>
          <w:sz w:val="24"/>
          <w:szCs w:val="24"/>
        </w:rPr>
        <w:t>).</w:t>
      </w:r>
    </w:p>
    <w:p w14:paraId="7557D9B6" w14:textId="77777777" w:rsidR="003D704D" w:rsidRPr="00011083"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Ar izsoles noteikumiem un nomas līguma projektu interesenti var iepazīties:</w:t>
      </w:r>
    </w:p>
    <w:p w14:paraId="4648001F" w14:textId="77777777" w:rsidR="003D704D" w:rsidRPr="00011083"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Gulbenes novada Valsts un pašvaldības vienotajā klientu apkalpošanas centrā, Ābeļu ielā 2, Gulbenē, Gulbenes novadā;</w:t>
      </w:r>
    </w:p>
    <w:p w14:paraId="53397968" w14:textId="77777777" w:rsidR="003D704D" w:rsidRPr="00011083"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Gulbenes novada pašvaldības tīmekļa vietnē http://gulbene.lv sadaļā Izsoles (</w:t>
      </w:r>
      <w:hyperlink r:id="rId60" w:tooltip="Atvērt sadaļu" w:history="1">
        <w:r w:rsidRPr="00011083">
          <w:rPr>
            <w:rStyle w:val="Hipersaite"/>
            <w:rFonts w:ascii="Times New Roman" w:hAnsi="Times New Roman"/>
            <w:sz w:val="24"/>
            <w:szCs w:val="24"/>
          </w:rPr>
          <w:t>https://www.gulbene.lv/lv/2015-04-21-13-37-30/izsoles</w:t>
        </w:r>
      </w:hyperlink>
      <w:r w:rsidRPr="00011083">
        <w:rPr>
          <w:rFonts w:ascii="Times New Roman" w:hAnsi="Times New Roman"/>
          <w:sz w:val="24"/>
          <w:szCs w:val="24"/>
        </w:rPr>
        <w:t>).</w:t>
      </w:r>
    </w:p>
    <w:p w14:paraId="5EF363F2" w14:textId="77777777" w:rsidR="003D704D" w:rsidRPr="00011083"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Starp nomas tiesību izsoles dalībniekiem aizliegta vienošanās, kas varētu ietekmēt nomas tiesību izsoles rezultātu un gaitu.</w:t>
      </w:r>
    </w:p>
    <w:p w14:paraId="3A4E1A99" w14:textId="77777777" w:rsidR="003D704D" w:rsidRPr="00011083" w:rsidRDefault="003D704D" w:rsidP="003D704D">
      <w:pPr>
        <w:pStyle w:val="Sarakstarindkopa"/>
        <w:numPr>
          <w:ilvl w:val="0"/>
          <w:numId w:val="29"/>
        </w:numPr>
        <w:tabs>
          <w:tab w:val="left" w:pos="284"/>
        </w:tabs>
        <w:spacing w:after="0" w:line="240" w:lineRule="auto"/>
        <w:ind w:left="284" w:hanging="284"/>
        <w:jc w:val="center"/>
        <w:rPr>
          <w:rFonts w:ascii="Times New Roman" w:hAnsi="Times New Roman"/>
          <w:b/>
          <w:sz w:val="24"/>
          <w:szCs w:val="24"/>
        </w:rPr>
      </w:pPr>
      <w:r w:rsidRPr="00011083">
        <w:rPr>
          <w:rFonts w:ascii="Times New Roman" w:hAnsi="Times New Roman"/>
          <w:b/>
          <w:sz w:val="24"/>
          <w:szCs w:val="24"/>
        </w:rPr>
        <w:lastRenderedPageBreak/>
        <w:t>Nomas objekts</w:t>
      </w:r>
    </w:p>
    <w:p w14:paraId="615F37B2" w14:textId="77777777" w:rsidR="003D704D" w:rsidRPr="00011083" w:rsidRDefault="003D704D" w:rsidP="003D704D">
      <w:pPr>
        <w:pStyle w:val="Sarakstarindkopa"/>
        <w:spacing w:after="0" w:line="240" w:lineRule="auto"/>
        <w:rPr>
          <w:rFonts w:ascii="Times New Roman" w:hAnsi="Times New Roman"/>
          <w:b/>
          <w:sz w:val="24"/>
          <w:szCs w:val="24"/>
        </w:rPr>
      </w:pPr>
    </w:p>
    <w:p w14:paraId="1CE898E2" w14:textId="77777777" w:rsidR="003D704D" w:rsidRPr="00FE0FF4"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sz w:val="24"/>
          <w:szCs w:val="24"/>
        </w:rPr>
      </w:pPr>
      <w:bookmarkStart w:id="82" w:name="_Hlk111603611"/>
      <w:r w:rsidRPr="00FE0FF4">
        <w:rPr>
          <w:rFonts w:ascii="Times New Roman" w:hAnsi="Times New Roman"/>
          <w:sz w:val="24"/>
          <w:szCs w:val="24"/>
        </w:rPr>
        <w:t>Nomas objektu veido:</w:t>
      </w:r>
    </w:p>
    <w:p w14:paraId="223DDB30" w14:textId="77777777" w:rsidR="003D704D" w:rsidRPr="00011083"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Gulbenes novada pašvaldības nekustamajā īpašumā Lizuma pagastā ar nosaukumu “Pinkas”, kadastra numurs 5072 006 0138, izbūvējamā ražošanas/noliktavas ēkas daļa </w:t>
      </w:r>
      <w:r>
        <w:rPr>
          <w:rFonts w:ascii="Times New Roman" w:hAnsi="Times New Roman"/>
          <w:sz w:val="24"/>
          <w:szCs w:val="24"/>
        </w:rPr>
        <w:t>1784,05</w:t>
      </w:r>
      <w:r w:rsidRPr="00011083">
        <w:rPr>
          <w:rFonts w:ascii="Times New Roman" w:hAnsi="Times New Roman"/>
          <w:sz w:val="24"/>
          <w:szCs w:val="24"/>
        </w:rPr>
        <w:t xml:space="preserve"> m</w:t>
      </w:r>
      <w:r w:rsidRPr="00011083">
        <w:rPr>
          <w:rFonts w:ascii="Times New Roman" w:hAnsi="Times New Roman"/>
          <w:sz w:val="24"/>
          <w:szCs w:val="24"/>
          <w:vertAlign w:val="superscript"/>
        </w:rPr>
        <w:t>2</w:t>
      </w:r>
      <w:r w:rsidRPr="00011083">
        <w:rPr>
          <w:rFonts w:ascii="Times New Roman" w:hAnsi="Times New Roman"/>
          <w:sz w:val="24"/>
          <w:szCs w:val="24"/>
        </w:rPr>
        <w:t xml:space="preserve"> platībā, tai skaitā biroja/atpūtas telpas un palīgtelpas (turpmāk – Ēka);</w:t>
      </w:r>
    </w:p>
    <w:p w14:paraId="3A0E860C" w14:textId="77777777" w:rsidR="003D704D" w:rsidRPr="00011083"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011083">
        <w:rPr>
          <w:rFonts w:ascii="Times New Roman" w:hAnsi="Times New Roman"/>
          <w:sz w:val="24"/>
          <w:szCs w:val="24"/>
        </w:rPr>
        <w:t>velonovietnēm</w:t>
      </w:r>
      <w:proofErr w:type="spellEnd"/>
      <w:r w:rsidRPr="00011083">
        <w:rPr>
          <w:rFonts w:ascii="Times New Roman" w:hAnsi="Times New Roman"/>
          <w:sz w:val="24"/>
          <w:szCs w:val="24"/>
        </w:rPr>
        <w:t xml:space="preserve"> un 49 stāvvietām) un teritorijas nožogojums (turpmāk – Inženierbūves);</w:t>
      </w:r>
    </w:p>
    <w:p w14:paraId="5A394A62" w14:textId="77777777" w:rsidR="003D704D" w:rsidRPr="00011083"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Ēkai un Inženierbūvēm piesaistītās zemes vienības, kadastra apzīmējums 5072 006 0238, </w:t>
      </w:r>
      <w:r>
        <w:rPr>
          <w:rFonts w:ascii="Times New Roman" w:hAnsi="Times New Roman"/>
          <w:sz w:val="24"/>
          <w:szCs w:val="24"/>
        </w:rPr>
        <w:t xml:space="preserve">daļas 3,00 ha platībā 6361/30000 </w:t>
      </w:r>
      <w:r w:rsidRPr="00011083">
        <w:rPr>
          <w:rFonts w:ascii="Times New Roman" w:hAnsi="Times New Roman"/>
          <w:sz w:val="24"/>
          <w:szCs w:val="24"/>
        </w:rPr>
        <w:t>domājamā daļa (turpmāk – Zemesgabals),</w:t>
      </w:r>
    </w:p>
    <w:p w14:paraId="62E76B24" w14:textId="77777777" w:rsidR="003D704D" w:rsidRPr="00011083" w:rsidRDefault="003D704D" w:rsidP="003D704D">
      <w:pPr>
        <w:pStyle w:val="Sarakstarindkopa"/>
        <w:tabs>
          <w:tab w:val="left" w:pos="1276"/>
        </w:tabs>
        <w:spacing w:after="0" w:line="240" w:lineRule="auto"/>
        <w:ind w:left="1276"/>
        <w:jc w:val="both"/>
        <w:rPr>
          <w:rFonts w:ascii="Times New Roman" w:hAnsi="Times New Roman"/>
          <w:sz w:val="24"/>
          <w:szCs w:val="24"/>
        </w:rPr>
      </w:pPr>
      <w:r w:rsidRPr="00011083">
        <w:rPr>
          <w:rFonts w:ascii="Times New Roman" w:hAnsi="Times New Roman"/>
          <w:sz w:val="24"/>
          <w:szCs w:val="24"/>
        </w:rPr>
        <w:t xml:space="preserve">turpmāk viss kopā saukts – Nomas objekts. </w:t>
      </w:r>
    </w:p>
    <w:bookmarkEnd w:id="82"/>
    <w:p w14:paraId="6306203D" w14:textId="77777777" w:rsidR="003D704D" w:rsidRPr="00011083"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7D0FAE08" w14:textId="77777777" w:rsidR="003D704D" w:rsidRPr="00011083"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sz w:val="24"/>
          <w:szCs w:val="24"/>
        </w:rPr>
      </w:pPr>
      <w:bookmarkStart w:id="83" w:name="_Hlk111603676"/>
      <w:r w:rsidRPr="00011083">
        <w:rPr>
          <w:rFonts w:ascii="Times New Roman" w:hAnsi="Times New Roman"/>
          <w:color w:val="000000"/>
          <w:sz w:val="24"/>
          <w:szCs w:val="24"/>
        </w:rPr>
        <w:t xml:space="preserve">Nomas </w:t>
      </w:r>
      <w:r w:rsidRPr="00011083">
        <w:rPr>
          <w:rFonts w:ascii="Times New Roman" w:hAnsi="Times New Roman"/>
          <w:sz w:val="24"/>
          <w:szCs w:val="24"/>
        </w:rPr>
        <w:t>objekts saskaņā ar Gulbenes novada pašvaldības teritorijas plānojumu atrodas Rūpnieciskās apbūves teritorij</w:t>
      </w:r>
      <w:r>
        <w:rPr>
          <w:rFonts w:ascii="Times New Roman" w:hAnsi="Times New Roman"/>
          <w:sz w:val="24"/>
          <w:szCs w:val="24"/>
        </w:rPr>
        <w:t>ā</w:t>
      </w:r>
      <w:r w:rsidRPr="00011083">
        <w:rPr>
          <w:rFonts w:ascii="Times New Roman" w:hAnsi="Times New Roman"/>
          <w:sz w:val="24"/>
          <w:szCs w:val="24"/>
        </w:rPr>
        <w:t xml:space="preserve"> (R), galvenais Ēkas lietošanas veids – Noliktavas, rezervuāri, bunkuri un </w:t>
      </w:r>
      <w:proofErr w:type="spellStart"/>
      <w:r w:rsidRPr="00011083">
        <w:rPr>
          <w:rFonts w:ascii="Times New Roman" w:hAnsi="Times New Roman"/>
          <w:sz w:val="24"/>
          <w:szCs w:val="24"/>
        </w:rPr>
        <w:t>silosi</w:t>
      </w:r>
      <w:proofErr w:type="spellEnd"/>
      <w:r w:rsidRPr="00011083">
        <w:rPr>
          <w:rFonts w:ascii="Times New Roman" w:hAnsi="Times New Roman"/>
          <w:sz w:val="24"/>
          <w:szCs w:val="24"/>
        </w:rPr>
        <w:t xml:space="preserve"> (kods 1252).</w:t>
      </w:r>
    </w:p>
    <w:p w14:paraId="5D945BFF" w14:textId="77777777" w:rsidR="003D704D" w:rsidRPr="0017238B"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sz w:val="24"/>
          <w:szCs w:val="24"/>
        </w:rPr>
      </w:pPr>
      <w:r w:rsidRPr="0017238B">
        <w:rPr>
          <w:rFonts w:ascii="Times New Roman" w:hAnsi="Times New Roman"/>
          <w:sz w:val="24"/>
          <w:szCs w:val="24"/>
        </w:rPr>
        <w:t xml:space="preserve">Nomas objekts tiek izbūvēts atbilstoši SIA “VVV </w:t>
      </w:r>
      <w:proofErr w:type="spellStart"/>
      <w:r w:rsidRPr="0017238B">
        <w:rPr>
          <w:rFonts w:ascii="Times New Roman" w:hAnsi="Times New Roman"/>
          <w:sz w:val="24"/>
          <w:szCs w:val="24"/>
        </w:rPr>
        <w:t>Architecture</w:t>
      </w:r>
      <w:proofErr w:type="spellEnd"/>
      <w:r w:rsidRPr="0017238B">
        <w:rPr>
          <w:rFonts w:ascii="Times New Roman" w:hAnsi="Times New Roman"/>
          <w:sz w:val="24"/>
          <w:szCs w:val="24"/>
        </w:rPr>
        <w:t xml:space="preserve">”, </w:t>
      </w:r>
      <w:proofErr w:type="spellStart"/>
      <w:r w:rsidRPr="0017238B">
        <w:rPr>
          <w:rFonts w:ascii="Times New Roman" w:hAnsi="Times New Roman"/>
          <w:sz w:val="24"/>
          <w:szCs w:val="24"/>
        </w:rPr>
        <w:t>reģ</w:t>
      </w:r>
      <w:proofErr w:type="spellEnd"/>
      <w:r>
        <w:rPr>
          <w:rFonts w:ascii="Times New Roman" w:hAnsi="Times New Roman"/>
          <w:sz w:val="24"/>
          <w:szCs w:val="24"/>
        </w:rPr>
        <w:t>. Nr.</w:t>
      </w:r>
      <w:r w:rsidRPr="0017238B">
        <w:rPr>
          <w:rFonts w:ascii="Times New Roman" w:hAnsi="Times New Roman"/>
          <w:sz w:val="24"/>
          <w:szCs w:val="24"/>
        </w:rPr>
        <w:t xml:space="preserve"> 40203048069 (Būvkomersanta reģistrācijas </w:t>
      </w:r>
      <w:r>
        <w:rPr>
          <w:rFonts w:ascii="Times New Roman" w:hAnsi="Times New Roman"/>
          <w:sz w:val="24"/>
          <w:szCs w:val="24"/>
        </w:rPr>
        <w:t>Nr.</w:t>
      </w:r>
      <w:r w:rsidRPr="0017238B">
        <w:rPr>
          <w:rFonts w:ascii="Times New Roman" w:hAnsi="Times New Roman"/>
          <w:sz w:val="24"/>
          <w:szCs w:val="24"/>
        </w:rPr>
        <w:t xml:space="preserve"> 13688), izstrādātajam būvprojektam “Noliktavas ēkas ar biroja telpām būvniecība Lizumā”</w:t>
      </w:r>
      <w:r>
        <w:rPr>
          <w:rFonts w:ascii="Times New Roman" w:hAnsi="Times New Roman"/>
          <w:sz w:val="24"/>
          <w:szCs w:val="24"/>
        </w:rPr>
        <w:t>.</w:t>
      </w:r>
      <w:r w:rsidRPr="0017238B">
        <w:rPr>
          <w:rFonts w:ascii="Times New Roman" w:hAnsi="Times New Roman"/>
          <w:sz w:val="24"/>
          <w:szCs w:val="24"/>
        </w:rPr>
        <w:t xml:space="preserve"> </w:t>
      </w:r>
    </w:p>
    <w:p w14:paraId="1F9A1F7A" w14:textId="77777777" w:rsidR="003D704D" w:rsidRPr="00011083"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sz w:val="24"/>
          <w:szCs w:val="24"/>
        </w:rPr>
      </w:pPr>
      <w:r w:rsidRPr="0017238B">
        <w:rPr>
          <w:rFonts w:ascii="Times New Roman" w:hAnsi="Times New Roman"/>
          <w:sz w:val="24"/>
          <w:szCs w:val="24"/>
        </w:rPr>
        <w:t xml:space="preserve">Nomas objekta būvdarbi tiek veikti Iznomātājam realizējot Projektu Eiropas Reģionālās attīstības fonda darbības programmas “Izaugsme un nodarbinātība” 5.6.2. specifiskā atbalsta mērķa “Teritoriju </w:t>
      </w:r>
      <w:proofErr w:type="spellStart"/>
      <w:r w:rsidRPr="0017238B">
        <w:rPr>
          <w:rFonts w:ascii="Times New Roman" w:hAnsi="Times New Roman"/>
          <w:sz w:val="24"/>
          <w:szCs w:val="24"/>
        </w:rPr>
        <w:t>revitalizācija</w:t>
      </w:r>
      <w:proofErr w:type="spellEnd"/>
      <w:r w:rsidRPr="0017238B">
        <w:rPr>
          <w:rFonts w:ascii="Times New Roman" w:hAnsi="Times New Roman"/>
          <w:sz w:val="24"/>
          <w:szCs w:val="24"/>
        </w:rPr>
        <w:t>, reģenerējot degradētās teritorijas atbilstoši pašvaldību integrētajām</w:t>
      </w:r>
      <w:r w:rsidRPr="00011083">
        <w:rPr>
          <w:rFonts w:ascii="Times New Roman" w:hAnsi="Times New Roman"/>
          <w:sz w:val="24"/>
          <w:szCs w:val="24"/>
        </w:rPr>
        <w:t xml:space="preserve"> attīstības programmām” ietvaros.</w:t>
      </w:r>
    </w:p>
    <w:p w14:paraId="76B65CFD" w14:textId="77777777" w:rsidR="003D704D" w:rsidRPr="00011083"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Nomas objekta </w:t>
      </w:r>
      <w:r w:rsidRPr="0017238B">
        <w:rPr>
          <w:rFonts w:ascii="Times New Roman" w:hAnsi="Times New Roman"/>
          <w:sz w:val="24"/>
          <w:szCs w:val="24"/>
        </w:rPr>
        <w:t xml:space="preserve">būvniecība ir būvdarbu stadijā. </w:t>
      </w:r>
      <w:r w:rsidRPr="00011083">
        <w:rPr>
          <w:rFonts w:ascii="Times New Roman" w:hAnsi="Times New Roman"/>
          <w:sz w:val="24"/>
          <w:szCs w:val="24"/>
        </w:rPr>
        <w:t>Nomas objekta būvdarbi tiek veikti, pamatojoties uz Gulbenes novada būvvaldes 2020.gada 31.jūlijā izsniegtu būvatļauju Nr.BIS-BV-4.1-2020-5031.</w:t>
      </w:r>
      <w:r w:rsidRPr="00D90B8D">
        <w:rPr>
          <w:rFonts w:ascii="Times New Roman" w:hAnsi="Times New Roman"/>
          <w:sz w:val="24"/>
          <w:szCs w:val="24"/>
        </w:rPr>
        <w:t xml:space="preserve"> </w:t>
      </w:r>
      <w:r w:rsidRPr="0017238B">
        <w:rPr>
          <w:rFonts w:ascii="Times New Roman" w:hAnsi="Times New Roman"/>
          <w:sz w:val="24"/>
          <w:szCs w:val="24"/>
        </w:rPr>
        <w:t>Plānotais Nomas objekta nodošanas ekspluatācijā termiņš ir 2022.gada ceturtais ceturksnis.</w:t>
      </w:r>
      <w:r>
        <w:rPr>
          <w:rFonts w:ascii="Times New Roman" w:hAnsi="Times New Roman"/>
          <w:sz w:val="24"/>
          <w:szCs w:val="24"/>
        </w:rPr>
        <w:t xml:space="preserve"> </w:t>
      </w:r>
    </w:p>
    <w:p w14:paraId="4D1A55AA" w14:textId="77777777" w:rsidR="003D704D" w:rsidRPr="00011083"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Nomas objektam tiks nodrošināta (izbūvēt</w:t>
      </w:r>
      <w:r>
        <w:rPr>
          <w:rFonts w:ascii="Times New Roman" w:hAnsi="Times New Roman"/>
          <w:sz w:val="24"/>
          <w:szCs w:val="24"/>
        </w:rPr>
        <w:t>as</w:t>
      </w:r>
      <w:r w:rsidRPr="00011083">
        <w:rPr>
          <w:rFonts w:ascii="Times New Roman" w:hAnsi="Times New Roman"/>
          <w:sz w:val="24"/>
          <w:szCs w:val="24"/>
        </w:rPr>
        <w:t xml:space="preserve"> </w:t>
      </w:r>
      <w:proofErr w:type="spellStart"/>
      <w:r w:rsidRPr="00011083">
        <w:rPr>
          <w:rFonts w:ascii="Times New Roman" w:hAnsi="Times New Roman"/>
          <w:sz w:val="24"/>
          <w:szCs w:val="24"/>
        </w:rPr>
        <w:t>inženier</w:t>
      </w:r>
      <w:r>
        <w:rPr>
          <w:rFonts w:ascii="Times New Roman" w:hAnsi="Times New Roman"/>
          <w:sz w:val="24"/>
          <w:szCs w:val="24"/>
        </w:rPr>
        <w:t>sistēmas</w:t>
      </w:r>
      <w:proofErr w:type="spellEnd"/>
      <w:r w:rsidRPr="00011083">
        <w:rPr>
          <w:rFonts w:ascii="Times New Roman" w:hAnsi="Times New Roman"/>
          <w:sz w:val="24"/>
          <w:szCs w:val="24"/>
        </w:rPr>
        <w:t>):</w:t>
      </w:r>
    </w:p>
    <w:p w14:paraId="06552910" w14:textId="77777777" w:rsidR="003D704D" w:rsidRPr="00011083"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ūdensapgāde – artēziskais urbums;</w:t>
      </w:r>
    </w:p>
    <w:p w14:paraId="0C14F72C" w14:textId="77777777" w:rsidR="003D704D" w:rsidRPr="00011083"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kanalizācija – vietējā centralizētā;</w:t>
      </w:r>
    </w:p>
    <w:p w14:paraId="1B5B1AD8" w14:textId="77777777" w:rsidR="003D704D" w:rsidRPr="00011083"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elektroapgāde – </w:t>
      </w:r>
      <w:proofErr w:type="spellStart"/>
      <w:r w:rsidRPr="00011083">
        <w:rPr>
          <w:rFonts w:ascii="Times New Roman" w:hAnsi="Times New Roman"/>
          <w:sz w:val="24"/>
          <w:szCs w:val="24"/>
        </w:rPr>
        <w:t>pieslēgums</w:t>
      </w:r>
      <w:proofErr w:type="spellEnd"/>
      <w:r w:rsidRPr="00011083">
        <w:rPr>
          <w:rFonts w:ascii="Times New Roman" w:hAnsi="Times New Roman"/>
          <w:sz w:val="24"/>
          <w:szCs w:val="24"/>
        </w:rPr>
        <w:t xml:space="preserve"> pie transformatora;</w:t>
      </w:r>
    </w:p>
    <w:p w14:paraId="11218B5E" w14:textId="77777777" w:rsidR="003D704D" w:rsidRPr="00011083"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siltumapgāde – centralizēta;</w:t>
      </w:r>
    </w:p>
    <w:p w14:paraId="4EEC3FC8" w14:textId="77777777" w:rsidR="003D704D" w:rsidRPr="00011083"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ventilācija – dabīgā;</w:t>
      </w:r>
    </w:p>
    <w:p w14:paraId="5857C30E" w14:textId="77777777" w:rsidR="003D704D" w:rsidRPr="00011083"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lietus kanalizācijas sistēma.</w:t>
      </w:r>
    </w:p>
    <w:p w14:paraId="39E2E367" w14:textId="77777777" w:rsidR="003D704D" w:rsidRPr="00011083"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Ēkas un inženierbūvju platība var mainīties, ja tiek reģistrēti vai aktualizēti Ēkas un inženierbūvju kadastra dati pēc Ēkas un Inženierbūvju vai to daļas kadastrālās uzmērīšanas.</w:t>
      </w:r>
    </w:p>
    <w:bookmarkEnd w:id="83"/>
    <w:p w14:paraId="503AAECC" w14:textId="77777777" w:rsidR="003D704D"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Nomas tiesību pretendenti, </w:t>
      </w:r>
      <w:r w:rsidRPr="00011083">
        <w:rPr>
          <w:rFonts w:ascii="Times New Roman" w:hAnsi="Times New Roman"/>
          <w:sz w:val="24"/>
          <w:szCs w:val="24"/>
        </w:rPr>
        <w:t xml:space="preserve">no izsoles sludinājuma publicēšanas dienas Gulbenes novada pašvaldības tīmekļa vietnē </w:t>
      </w:r>
      <w:hyperlink r:id="rId61" w:history="1">
        <w:r w:rsidRPr="00C53EF0">
          <w:rPr>
            <w:rStyle w:val="Hipersaite"/>
            <w:rFonts w:ascii="Times New Roman" w:hAnsi="Times New Roman"/>
            <w:sz w:val="24"/>
            <w:szCs w:val="24"/>
          </w:rPr>
          <w:t>www.gulbene.lv</w:t>
        </w:r>
      </w:hyperlink>
      <w:r w:rsidRPr="00C53EF0">
        <w:rPr>
          <w:rStyle w:val="Hipersaite"/>
          <w:rFonts w:ascii="Times New Roman" w:hAnsi="Times New Roman"/>
          <w:color w:val="000000" w:themeColor="text1"/>
          <w:sz w:val="24"/>
          <w:szCs w:val="24"/>
        </w:rPr>
        <w:t xml:space="preserve"> līdz </w:t>
      </w:r>
      <w:r w:rsidRPr="00516725">
        <w:rPr>
          <w:rFonts w:ascii="Times New Roman" w:hAnsi="Times New Roman"/>
          <w:b/>
          <w:sz w:val="24"/>
          <w:szCs w:val="24"/>
        </w:rPr>
        <w:t>2022.gada 2</w:t>
      </w:r>
      <w:r>
        <w:rPr>
          <w:rFonts w:ascii="Times New Roman" w:hAnsi="Times New Roman"/>
          <w:b/>
          <w:sz w:val="24"/>
          <w:szCs w:val="24"/>
        </w:rPr>
        <w:t>0</w:t>
      </w:r>
      <w:r w:rsidRPr="00516725">
        <w:rPr>
          <w:rFonts w:ascii="Times New Roman" w:hAnsi="Times New Roman"/>
          <w:b/>
          <w:sz w:val="24"/>
          <w:szCs w:val="24"/>
        </w:rPr>
        <w:t>.</w:t>
      </w:r>
      <w:r>
        <w:rPr>
          <w:rFonts w:ascii="Times New Roman" w:hAnsi="Times New Roman"/>
          <w:b/>
          <w:sz w:val="24"/>
          <w:szCs w:val="24"/>
        </w:rPr>
        <w:t>okto</w:t>
      </w:r>
      <w:r w:rsidRPr="00516725">
        <w:rPr>
          <w:rFonts w:ascii="Times New Roman" w:hAnsi="Times New Roman"/>
          <w:b/>
          <w:sz w:val="24"/>
          <w:szCs w:val="24"/>
        </w:rPr>
        <w:t>brim</w:t>
      </w:r>
      <w:r w:rsidRPr="00011083">
        <w:rPr>
          <w:rFonts w:ascii="Times New Roman" w:hAnsi="Times New Roman"/>
          <w:sz w:val="24"/>
          <w:szCs w:val="24"/>
        </w:rPr>
        <w:t xml:space="preserve">, ir tiesīgi iepazīties ar Nomas objektu dabā, kā arī ar būvniecības procesā esošā Nomas objekta </w:t>
      </w:r>
      <w:r>
        <w:rPr>
          <w:rFonts w:ascii="Times New Roman" w:hAnsi="Times New Roman"/>
          <w:sz w:val="24"/>
          <w:szCs w:val="24"/>
        </w:rPr>
        <w:t xml:space="preserve">būvatļauju un </w:t>
      </w:r>
      <w:r w:rsidRPr="007F1177">
        <w:rPr>
          <w:rFonts w:ascii="Times New Roman" w:hAnsi="Times New Roman"/>
          <w:sz w:val="24"/>
          <w:szCs w:val="24"/>
        </w:rPr>
        <w:t>būvprojektu, vismaz divas darba dienas iepriekš, piesakoties un saskaņojot to ar Gulbenes novada domes priekšsēdētāja</w:t>
      </w:r>
      <w:r w:rsidRPr="00011083">
        <w:rPr>
          <w:rFonts w:ascii="Times New Roman" w:hAnsi="Times New Roman"/>
          <w:sz w:val="24"/>
          <w:szCs w:val="24"/>
        </w:rPr>
        <w:t xml:space="preserve"> padomnieku attīstības, projektu un būvniecības jautājumos Jāni </w:t>
      </w:r>
      <w:proofErr w:type="spellStart"/>
      <w:r w:rsidRPr="00011083">
        <w:rPr>
          <w:rFonts w:ascii="Times New Roman" w:hAnsi="Times New Roman"/>
          <w:sz w:val="24"/>
          <w:szCs w:val="24"/>
        </w:rPr>
        <w:t>Barinski</w:t>
      </w:r>
      <w:proofErr w:type="spellEnd"/>
      <w:r w:rsidRPr="00011083">
        <w:rPr>
          <w:rFonts w:ascii="Times New Roman" w:hAnsi="Times New Roman"/>
          <w:sz w:val="24"/>
          <w:szCs w:val="24"/>
        </w:rPr>
        <w:t>, e-pasts: janis.barinskis@gulbene.lv, tālrunis 26467459.</w:t>
      </w:r>
    </w:p>
    <w:p w14:paraId="7650B3C7" w14:textId="77777777" w:rsidR="003D704D" w:rsidRDefault="003D704D" w:rsidP="003D704D">
      <w:pPr>
        <w:pStyle w:val="Sarakstarindkopa"/>
        <w:tabs>
          <w:tab w:val="left" w:pos="567"/>
        </w:tabs>
        <w:spacing w:after="0" w:line="240" w:lineRule="auto"/>
        <w:ind w:left="567"/>
        <w:jc w:val="both"/>
        <w:rPr>
          <w:rFonts w:ascii="Times New Roman" w:hAnsi="Times New Roman"/>
          <w:sz w:val="24"/>
          <w:szCs w:val="24"/>
        </w:rPr>
      </w:pPr>
    </w:p>
    <w:p w14:paraId="110DDA2C" w14:textId="77777777" w:rsidR="003D704D" w:rsidRDefault="003D704D" w:rsidP="003D704D">
      <w:pPr>
        <w:pStyle w:val="Sarakstarindkopa"/>
        <w:numPr>
          <w:ilvl w:val="0"/>
          <w:numId w:val="29"/>
        </w:numPr>
        <w:tabs>
          <w:tab w:val="left" w:pos="426"/>
        </w:tabs>
        <w:spacing w:after="0" w:line="240" w:lineRule="auto"/>
        <w:ind w:left="426" w:hanging="426"/>
        <w:jc w:val="center"/>
        <w:rPr>
          <w:rFonts w:ascii="Times New Roman" w:hAnsi="Times New Roman"/>
          <w:b/>
          <w:sz w:val="24"/>
          <w:szCs w:val="24"/>
        </w:rPr>
      </w:pPr>
      <w:r w:rsidRPr="00D43447">
        <w:rPr>
          <w:rFonts w:ascii="Times New Roman" w:hAnsi="Times New Roman"/>
          <w:b/>
          <w:sz w:val="24"/>
          <w:szCs w:val="24"/>
        </w:rPr>
        <w:t>Nomas īpašie nosacījumi</w:t>
      </w:r>
    </w:p>
    <w:p w14:paraId="5B778DA5" w14:textId="77777777" w:rsidR="003D704D" w:rsidRDefault="003D704D" w:rsidP="003D704D">
      <w:pPr>
        <w:pStyle w:val="Sarakstarindkopa"/>
        <w:tabs>
          <w:tab w:val="left" w:pos="426"/>
        </w:tabs>
        <w:spacing w:after="0" w:line="240" w:lineRule="auto"/>
        <w:ind w:left="426"/>
        <w:rPr>
          <w:rFonts w:ascii="Times New Roman" w:hAnsi="Times New Roman"/>
          <w:b/>
          <w:sz w:val="24"/>
          <w:szCs w:val="24"/>
        </w:rPr>
      </w:pPr>
    </w:p>
    <w:p w14:paraId="1481CD9C" w14:textId="77777777" w:rsidR="003D704D" w:rsidRPr="00FC2872"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b/>
          <w:sz w:val="24"/>
          <w:szCs w:val="24"/>
        </w:rPr>
      </w:pPr>
      <w:r w:rsidRPr="00D43447">
        <w:rPr>
          <w:rFonts w:ascii="Times New Roman" w:hAnsi="Times New Roman"/>
          <w:sz w:val="24"/>
          <w:szCs w:val="24"/>
        </w:rPr>
        <w:t xml:space="preserve">Nomas objekta nomas līgums (1.pielikums) (turpmāk – Nomas līgums) tiek slēgts uz termiņu – 30 (trīsdesmit) gadi no Nomas līguma spēkā stāšanās dienas. Nomas līgums ir šo </w:t>
      </w:r>
      <w:r>
        <w:rPr>
          <w:rFonts w:ascii="Times New Roman" w:hAnsi="Times New Roman"/>
          <w:sz w:val="24"/>
          <w:szCs w:val="24"/>
        </w:rPr>
        <w:t xml:space="preserve">izsoles </w:t>
      </w:r>
      <w:r w:rsidRPr="00D43447">
        <w:rPr>
          <w:rFonts w:ascii="Times New Roman" w:hAnsi="Times New Roman"/>
          <w:sz w:val="24"/>
          <w:szCs w:val="24"/>
        </w:rPr>
        <w:lastRenderedPageBreak/>
        <w:t>noteikumu neatņemama sastāvdaļa. Nomas maksa par Nomas objektu jāsāk maksāt no Nomas līguma spēkā stāšanās dienas Nomas līgumā noteiktajā kārtībā.</w:t>
      </w:r>
    </w:p>
    <w:p w14:paraId="52B984E8" w14:textId="77777777" w:rsidR="003D704D" w:rsidRPr="00203468"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b/>
          <w:sz w:val="24"/>
          <w:szCs w:val="24"/>
        </w:rPr>
      </w:pPr>
      <w:r>
        <w:rPr>
          <w:rFonts w:ascii="Times New Roman" w:hAnsi="Times New Roman"/>
          <w:sz w:val="24"/>
          <w:szCs w:val="24"/>
        </w:rPr>
        <w:t xml:space="preserve">Nomnieks pēc Nomas līguma spēkā stāšanās Nomas līgumā noteiktajā kārtībā  </w:t>
      </w:r>
      <w:r w:rsidRPr="00FC2872">
        <w:rPr>
          <w:rFonts w:ascii="Times New Roman" w:hAnsi="Times New Roman"/>
          <w:sz w:val="24"/>
          <w:szCs w:val="24"/>
        </w:rPr>
        <w:t>kompensē</w:t>
      </w:r>
      <w:r>
        <w:rPr>
          <w:rFonts w:ascii="Times New Roman" w:hAnsi="Times New Roman"/>
          <w:sz w:val="24"/>
          <w:szCs w:val="24"/>
        </w:rPr>
        <w:t xml:space="preserve"> </w:t>
      </w:r>
      <w:r w:rsidRPr="00FC2872">
        <w:rPr>
          <w:rFonts w:ascii="Times New Roman" w:hAnsi="Times New Roman"/>
          <w:sz w:val="24"/>
          <w:szCs w:val="24"/>
        </w:rPr>
        <w:t xml:space="preserve">pieaicinātā sertificēta vērtētāja atlīdzības summu par </w:t>
      </w:r>
      <w:r>
        <w:rPr>
          <w:rFonts w:ascii="Times New Roman" w:hAnsi="Times New Roman"/>
          <w:sz w:val="24"/>
          <w:szCs w:val="24"/>
        </w:rPr>
        <w:t xml:space="preserve">Nomas objekta izsoles gada </w:t>
      </w:r>
      <w:r w:rsidRPr="00203468">
        <w:rPr>
          <w:rFonts w:ascii="Times New Roman" w:hAnsi="Times New Roman"/>
          <w:sz w:val="24"/>
          <w:szCs w:val="24"/>
        </w:rPr>
        <w:t xml:space="preserve">nomas maksas noteikšanu, veicot Iznomātājam vienreizēju maksājumu </w:t>
      </w:r>
      <w:r w:rsidRPr="00203468">
        <w:rPr>
          <w:rFonts w:ascii="Times New Roman" w:eastAsia="Times New Roman" w:hAnsi="Times New Roman"/>
          <w:sz w:val="24"/>
          <w:szCs w:val="24"/>
        </w:rPr>
        <w:t xml:space="preserve">50,00 EUR (piecdesmit </w:t>
      </w:r>
      <w:proofErr w:type="spellStart"/>
      <w:r w:rsidRPr="00203468">
        <w:rPr>
          <w:rFonts w:ascii="Times New Roman" w:eastAsia="Times New Roman" w:hAnsi="Times New Roman"/>
          <w:i/>
          <w:sz w:val="24"/>
          <w:szCs w:val="24"/>
        </w:rPr>
        <w:t>euro</w:t>
      </w:r>
      <w:proofErr w:type="spellEnd"/>
      <w:r w:rsidRPr="00203468">
        <w:rPr>
          <w:rFonts w:ascii="Times New Roman" w:eastAsia="Times New Roman" w:hAnsi="Times New Roman"/>
          <w:sz w:val="24"/>
          <w:szCs w:val="24"/>
        </w:rPr>
        <w:t xml:space="preserve">) apmērā bez pievienotās vērtības nodokļa. </w:t>
      </w:r>
      <w:r w:rsidRPr="00203468">
        <w:rPr>
          <w:rFonts w:ascii="Times New Roman" w:hAnsi="Times New Roman"/>
          <w:sz w:val="24"/>
          <w:szCs w:val="24"/>
        </w:rPr>
        <w:t xml:space="preserve"> </w:t>
      </w:r>
    </w:p>
    <w:p w14:paraId="322C8AB4" w14:textId="77777777" w:rsidR="003D704D" w:rsidRPr="006F1F8D"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b/>
          <w:sz w:val="24"/>
          <w:szCs w:val="24"/>
        </w:rPr>
      </w:pPr>
      <w:r w:rsidRPr="006F1F8D">
        <w:rPr>
          <w:rFonts w:ascii="Times New Roman" w:hAnsi="Times New Roman"/>
          <w:sz w:val="24"/>
          <w:szCs w:val="24"/>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6F1F8D">
        <w:rPr>
          <w:rFonts w:ascii="Times New Roman" w:hAnsi="Times New Roman"/>
          <w:sz w:val="24"/>
          <w:szCs w:val="24"/>
        </w:rPr>
        <w:t>revitalizācija</w:t>
      </w:r>
      <w:proofErr w:type="spellEnd"/>
      <w:r w:rsidRPr="006F1F8D">
        <w:rPr>
          <w:rFonts w:ascii="Times New Roman" w:hAnsi="Times New Roman"/>
          <w:sz w:val="24"/>
          <w:szCs w:val="24"/>
        </w:rPr>
        <w:t xml:space="preserve">, reģenerējot degradētās teritorijas atbilstoši pašvaldību integrētajām attīstības programmām” ietvaros. </w:t>
      </w:r>
    </w:p>
    <w:p w14:paraId="71D1EDBC" w14:textId="77777777" w:rsidR="003D704D" w:rsidRPr="006F1F8D"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b/>
          <w:sz w:val="24"/>
          <w:szCs w:val="24"/>
        </w:rPr>
      </w:pPr>
      <w:r w:rsidRPr="006F1F8D">
        <w:rPr>
          <w:rFonts w:ascii="Times New Roman" w:hAnsi="Times New Roman"/>
          <w:sz w:val="24"/>
          <w:szCs w:val="24"/>
        </w:rPr>
        <w:t xml:space="preserve">Nomas objekts tiek iznomāts Nomniekam izsoles pieteikumā paredzētās komercdarbības veikšanai, kas nedrīkst būt saistīta ar šādām tautsaimniecības nozarēm (atbilstoši </w:t>
      </w:r>
      <w:hyperlink r:id="rId62" w:tooltip="Atvērt Regulu" w:history="1">
        <w:r w:rsidRPr="005F6904">
          <w:rPr>
            <w:rStyle w:val="Hipersaite"/>
            <w:rFonts w:ascii="Times New Roman" w:hAnsi="Times New Roman"/>
            <w:sz w:val="24"/>
            <w:szCs w:val="24"/>
          </w:rPr>
          <w:t>Eiropas Parlamenta un Padomes 2006. gada 20. decembra Regulai (EK) Nr. 1893/2006</w:t>
        </w:r>
      </w:hyperlink>
      <w:r w:rsidRPr="006F1F8D">
        <w:rPr>
          <w:rFonts w:ascii="Times New Roman" w:hAnsi="Times New Roman"/>
          <w:sz w:val="24"/>
          <w:szCs w:val="24"/>
        </w:rPr>
        <w:t xml:space="preserve">, ar ko izveido NACE 2. </w:t>
      </w:r>
      <w:proofErr w:type="spellStart"/>
      <w:r w:rsidRPr="006F1F8D">
        <w:rPr>
          <w:rFonts w:ascii="Times New Roman" w:hAnsi="Times New Roman"/>
          <w:sz w:val="24"/>
          <w:szCs w:val="24"/>
        </w:rPr>
        <w:t>red</w:t>
      </w:r>
      <w:proofErr w:type="spellEnd"/>
      <w:r w:rsidRPr="006F1F8D">
        <w:rPr>
          <w:rFonts w:ascii="Times New Roman" w:hAnsi="Times New Roman"/>
          <w:sz w:val="24"/>
          <w:szCs w:val="24"/>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1D9A370A" w14:textId="77777777" w:rsidR="003D704D" w:rsidRPr="006F1F8D"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 xml:space="preserve">elektroenerģija, gāzes apgāde, siltumapgāde, izņemot gaisa kondicionēšanu (NACE kods: D); </w:t>
      </w:r>
    </w:p>
    <w:p w14:paraId="403E4A48" w14:textId="77777777" w:rsidR="003D704D" w:rsidRPr="006F1F8D"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ūdensapgāde, kā arī notekūdeņu, atkritumu apsaimniekošana un sanācija, izņemot otrreizējo pārstrādi (NACE kods: E);</w:t>
      </w:r>
    </w:p>
    <w:p w14:paraId="30B48938" w14:textId="77777777" w:rsidR="003D704D" w:rsidRPr="006F1F8D"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vairumtirdzniecība un mazumtirdzniecība, izņemot automobiļu un motociklu remontu (NACE kods: G);</w:t>
      </w:r>
    </w:p>
    <w:p w14:paraId="1900F3C0" w14:textId="77777777" w:rsidR="003D704D" w:rsidRPr="006F1F8D"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finanšu un apdrošināšanas darbības (NACE kods: K);</w:t>
      </w:r>
    </w:p>
    <w:p w14:paraId="5493CE63" w14:textId="77777777" w:rsidR="003D704D" w:rsidRPr="006F1F8D"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 xml:space="preserve">operācijas ar nekustamo īpašumu (NACE kods: L); </w:t>
      </w:r>
    </w:p>
    <w:p w14:paraId="45618A4D" w14:textId="77777777" w:rsidR="003D704D" w:rsidRPr="006F1F8D"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valsts pārvalde un aizsardzība, obligātā sociālā apdrošināšana (NACE kods: O);</w:t>
      </w:r>
    </w:p>
    <w:p w14:paraId="4A0379BF" w14:textId="77777777" w:rsidR="003D704D" w:rsidRPr="006F1F8D"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 xml:space="preserve">azartspēles un derības (NACE kods: R92); </w:t>
      </w:r>
    </w:p>
    <w:p w14:paraId="0262830F" w14:textId="77777777" w:rsidR="003D704D" w:rsidRPr="006F1F8D"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 xml:space="preserve">tabakas audzēšana (NACE kods: A01.15) un tabakas izstrādājumu ražošana (NACE kods: C12); </w:t>
      </w:r>
    </w:p>
    <w:p w14:paraId="184A94CB" w14:textId="77777777" w:rsidR="003D704D" w:rsidRPr="009B6D1D"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b/>
          <w:sz w:val="24"/>
          <w:szCs w:val="24"/>
        </w:rPr>
      </w:pPr>
      <w:proofErr w:type="spellStart"/>
      <w:r w:rsidRPr="006F1F8D">
        <w:rPr>
          <w:rFonts w:ascii="Times New Roman" w:hAnsi="Times New Roman"/>
          <w:sz w:val="24"/>
          <w:szCs w:val="24"/>
        </w:rPr>
        <w:t>ārpusteritoriālo</w:t>
      </w:r>
      <w:proofErr w:type="spellEnd"/>
      <w:r w:rsidRPr="006F1F8D">
        <w:rPr>
          <w:rFonts w:ascii="Times New Roman" w:hAnsi="Times New Roman"/>
          <w:sz w:val="24"/>
          <w:szCs w:val="24"/>
        </w:rPr>
        <w:t xml:space="preserve"> organizāciju un institūciju darbība (NACE kods: U).</w:t>
      </w:r>
    </w:p>
    <w:p w14:paraId="003AE806" w14:textId="77777777" w:rsidR="003D704D" w:rsidRPr="009B6D1D"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b/>
          <w:sz w:val="24"/>
          <w:szCs w:val="24"/>
        </w:rPr>
      </w:pPr>
      <w:r w:rsidRPr="009B6D1D">
        <w:rPr>
          <w:rFonts w:ascii="Times New Roman" w:hAnsi="Times New Roman"/>
          <w:sz w:val="24"/>
          <w:szCs w:val="24"/>
        </w:rPr>
        <w:t>Nomniekam patstāvīgi jāsaņem visi nepieciešamie saskaņojumi, atļaujas, citi dokumenti, ja tādi nepieciešami, lai Nomas objektu izmantotu Nomas līgumā norādītajam mērķim.</w:t>
      </w:r>
    </w:p>
    <w:p w14:paraId="6EE3E21A" w14:textId="77777777" w:rsidR="003D704D" w:rsidRPr="009B6D1D"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b/>
          <w:sz w:val="24"/>
          <w:szCs w:val="24"/>
        </w:rPr>
      </w:pPr>
      <w:r w:rsidRPr="009B6D1D">
        <w:rPr>
          <w:rFonts w:ascii="Times New Roman" w:hAnsi="Times New Roman"/>
          <w:sz w:val="24"/>
          <w:szCs w:val="24"/>
        </w:rPr>
        <w:t>Nomniekam patstāvīgi par saviem līdzekļiem jāveic Ēkas pielāgošana, tai skaitā arī papildus iekšējo inženierkomunikāciju</w:t>
      </w:r>
      <w:r>
        <w:rPr>
          <w:rFonts w:ascii="Times New Roman" w:hAnsi="Times New Roman"/>
          <w:sz w:val="24"/>
          <w:szCs w:val="24"/>
        </w:rPr>
        <w:t xml:space="preserve"> un cita veida </w:t>
      </w:r>
      <w:proofErr w:type="spellStart"/>
      <w:r>
        <w:rPr>
          <w:rFonts w:ascii="Times New Roman" w:hAnsi="Times New Roman"/>
          <w:sz w:val="24"/>
          <w:szCs w:val="24"/>
        </w:rPr>
        <w:t>inženiersistēmu</w:t>
      </w:r>
      <w:proofErr w:type="spellEnd"/>
      <w:r w:rsidRPr="009B6D1D">
        <w:rPr>
          <w:rFonts w:ascii="Times New Roman" w:hAnsi="Times New Roman"/>
          <w:sz w:val="24"/>
          <w:szCs w:val="24"/>
        </w:rPr>
        <w:t xml:space="preserve"> izbūve, ja tāda ir nepieciešama, lai izmantotu Nomas objektu šo izsoles noteikumu </w:t>
      </w:r>
      <w:r>
        <w:rPr>
          <w:rFonts w:ascii="Times New Roman" w:hAnsi="Times New Roman"/>
          <w:sz w:val="24"/>
          <w:szCs w:val="24"/>
        </w:rPr>
        <w:t>3</w:t>
      </w:r>
      <w:r w:rsidRPr="009B6D1D">
        <w:rPr>
          <w:rFonts w:ascii="Times New Roman" w:hAnsi="Times New Roman"/>
          <w:sz w:val="24"/>
          <w:szCs w:val="24"/>
        </w:rPr>
        <w:t>.</w:t>
      </w:r>
      <w:r>
        <w:rPr>
          <w:rFonts w:ascii="Times New Roman" w:hAnsi="Times New Roman"/>
          <w:sz w:val="24"/>
          <w:szCs w:val="24"/>
        </w:rPr>
        <w:t>3</w:t>
      </w:r>
      <w:r w:rsidRPr="009B6D1D">
        <w:rPr>
          <w:rFonts w:ascii="Times New Roman" w:hAnsi="Times New Roman"/>
          <w:sz w:val="24"/>
          <w:szCs w:val="24"/>
        </w:rPr>
        <w:t xml:space="preserve">. un </w:t>
      </w:r>
      <w:r>
        <w:rPr>
          <w:rFonts w:ascii="Times New Roman" w:hAnsi="Times New Roman"/>
          <w:sz w:val="24"/>
          <w:szCs w:val="24"/>
        </w:rPr>
        <w:t>3</w:t>
      </w:r>
      <w:r w:rsidRPr="009B6D1D">
        <w:rPr>
          <w:rFonts w:ascii="Times New Roman" w:hAnsi="Times New Roman"/>
          <w:sz w:val="24"/>
          <w:szCs w:val="24"/>
        </w:rPr>
        <w:t>.</w:t>
      </w:r>
      <w:r>
        <w:rPr>
          <w:rFonts w:ascii="Times New Roman" w:hAnsi="Times New Roman"/>
          <w:sz w:val="24"/>
          <w:szCs w:val="24"/>
        </w:rPr>
        <w:t>4</w:t>
      </w:r>
      <w:r w:rsidRPr="009B6D1D">
        <w:rPr>
          <w:rFonts w:ascii="Times New Roman" w:hAnsi="Times New Roman"/>
          <w:sz w:val="24"/>
          <w:szCs w:val="24"/>
        </w:rPr>
        <w:t xml:space="preserve">. </w:t>
      </w:r>
      <w:r>
        <w:rPr>
          <w:rFonts w:ascii="Times New Roman" w:hAnsi="Times New Roman"/>
          <w:sz w:val="24"/>
          <w:szCs w:val="24"/>
        </w:rPr>
        <w:t>punktā norādītajiem</w:t>
      </w:r>
      <w:r w:rsidRPr="009B6D1D">
        <w:rPr>
          <w:rFonts w:ascii="Times New Roman" w:hAnsi="Times New Roman"/>
          <w:sz w:val="24"/>
          <w:szCs w:val="24"/>
        </w:rPr>
        <w:t xml:space="preserve"> mērķi</w:t>
      </w:r>
      <w:r>
        <w:rPr>
          <w:rFonts w:ascii="Times New Roman" w:hAnsi="Times New Roman"/>
          <w:sz w:val="24"/>
          <w:szCs w:val="24"/>
        </w:rPr>
        <w:t>e</w:t>
      </w:r>
      <w:r w:rsidRPr="009B6D1D">
        <w:rPr>
          <w:rFonts w:ascii="Times New Roman" w:hAnsi="Times New Roman"/>
          <w:sz w:val="24"/>
          <w:szCs w:val="24"/>
        </w:rPr>
        <w:t xml:space="preserve">m. Darbi veicami atbilstoši Latvijas Republikā spēkā esošiem būvniecību regulējošiem normatīviem aktiem. Nomniekam ar Iznomātāju jāsaskaņo </w:t>
      </w:r>
      <w:r>
        <w:rPr>
          <w:rFonts w:ascii="Times New Roman" w:hAnsi="Times New Roman"/>
          <w:sz w:val="24"/>
          <w:szCs w:val="24"/>
        </w:rPr>
        <w:t xml:space="preserve">būvdarbi, tajā skaitā </w:t>
      </w:r>
      <w:r w:rsidRPr="009B6D1D">
        <w:rPr>
          <w:rFonts w:ascii="Times New Roman" w:hAnsi="Times New Roman"/>
          <w:sz w:val="24"/>
          <w:szCs w:val="24"/>
        </w:rPr>
        <w:t>Ēkā iebūvējamās iekārtas un ierīces atbilstoši normatīvajam regulējumam.</w:t>
      </w:r>
    </w:p>
    <w:p w14:paraId="3765FAEE" w14:textId="77777777" w:rsidR="003D704D" w:rsidRPr="00C36D87"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b/>
          <w:sz w:val="24"/>
          <w:szCs w:val="24"/>
        </w:rPr>
      </w:pPr>
      <w:r w:rsidRPr="009B6D1D">
        <w:rPr>
          <w:rFonts w:ascii="Times New Roman" w:hAnsi="Times New Roman"/>
          <w:sz w:val="24"/>
          <w:szCs w:val="24"/>
        </w:rPr>
        <w:t>Lai nodrošinātu Iznomātāja īstenotā Projekta sasniedzamos rādītājus, Nomniekam ir pienākums Nomas līgumā noteiktajā kārtībā līdz 2023.gada 31.</w:t>
      </w:r>
      <w:r w:rsidRPr="00C36D87">
        <w:rPr>
          <w:rFonts w:ascii="Times New Roman" w:hAnsi="Times New Roman"/>
          <w:sz w:val="24"/>
          <w:szCs w:val="24"/>
        </w:rPr>
        <w:t>decembrim (vai līdz datumam, kas ir grozīts atbilstoši normatīvajiem aktiem) Nomas objekta teritorijā:</w:t>
      </w:r>
    </w:p>
    <w:p w14:paraId="5E584B82" w14:textId="77777777" w:rsidR="003D704D" w:rsidRPr="003A15ED"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b/>
          <w:sz w:val="24"/>
          <w:szCs w:val="24"/>
        </w:rPr>
      </w:pPr>
      <w:r w:rsidRPr="00437202">
        <w:rPr>
          <w:rFonts w:ascii="Times New Roman" w:hAnsi="Times New Roman"/>
          <w:sz w:val="24"/>
          <w:szCs w:val="24"/>
        </w:rPr>
        <w:t xml:space="preserve">veikt investīcijas savos nemateriālajos ieguldījumos un pamatlīdzekļos ne mazāk kā </w:t>
      </w:r>
      <w:r>
        <w:rPr>
          <w:rFonts w:ascii="Times New Roman" w:hAnsi="Times New Roman"/>
          <w:sz w:val="24"/>
          <w:szCs w:val="24"/>
        </w:rPr>
        <w:t>3 508 948</w:t>
      </w:r>
      <w:r w:rsidRPr="00437202">
        <w:rPr>
          <w:rFonts w:ascii="Times New Roman" w:hAnsi="Times New Roman"/>
          <w:sz w:val="24"/>
          <w:szCs w:val="24"/>
        </w:rPr>
        <w:t>,00 EUR (</w:t>
      </w:r>
      <w:r>
        <w:rPr>
          <w:rFonts w:ascii="Times New Roman" w:hAnsi="Times New Roman"/>
          <w:sz w:val="24"/>
          <w:szCs w:val="24"/>
        </w:rPr>
        <w:t>trīs</w:t>
      </w:r>
      <w:r w:rsidRPr="00437202">
        <w:rPr>
          <w:rFonts w:ascii="Times New Roman" w:hAnsi="Times New Roman"/>
          <w:sz w:val="24"/>
          <w:szCs w:val="24"/>
        </w:rPr>
        <w:t xml:space="preserve"> miljoni </w:t>
      </w:r>
      <w:r>
        <w:rPr>
          <w:rFonts w:ascii="Times New Roman" w:hAnsi="Times New Roman"/>
          <w:sz w:val="24"/>
          <w:szCs w:val="24"/>
        </w:rPr>
        <w:t xml:space="preserve">pieci simti astoņi </w:t>
      </w:r>
      <w:r w:rsidRPr="00437202">
        <w:rPr>
          <w:rFonts w:ascii="Times New Roman" w:hAnsi="Times New Roman"/>
          <w:sz w:val="24"/>
          <w:szCs w:val="24"/>
        </w:rPr>
        <w:t xml:space="preserve">tūkstoši </w:t>
      </w:r>
      <w:r>
        <w:rPr>
          <w:rFonts w:ascii="Times New Roman" w:hAnsi="Times New Roman"/>
          <w:sz w:val="24"/>
          <w:szCs w:val="24"/>
        </w:rPr>
        <w:t>deviņi simti četrdesmit astoņi</w:t>
      </w:r>
      <w:r w:rsidRPr="00437202">
        <w:rPr>
          <w:rFonts w:ascii="Times New Roman" w:hAnsi="Times New Roman"/>
          <w:sz w:val="24"/>
          <w:szCs w:val="24"/>
        </w:rPr>
        <w:t xml:space="preserve"> </w:t>
      </w:r>
      <w:proofErr w:type="spellStart"/>
      <w:r w:rsidRPr="00437202">
        <w:rPr>
          <w:rFonts w:ascii="Times New Roman" w:hAnsi="Times New Roman"/>
          <w:i/>
          <w:sz w:val="24"/>
          <w:szCs w:val="24"/>
        </w:rPr>
        <w:t>euro</w:t>
      </w:r>
      <w:proofErr w:type="spellEnd"/>
      <w:r w:rsidRPr="00437202">
        <w:rPr>
          <w:rFonts w:ascii="Times New Roman" w:hAnsi="Times New Roman"/>
          <w:sz w:val="24"/>
          <w:szCs w:val="24"/>
        </w:rPr>
        <w:t xml:space="preserve"> nulle centi). </w:t>
      </w:r>
      <w:r w:rsidRPr="003A15ED">
        <w:rPr>
          <w:rFonts w:ascii="Times New Roman" w:hAnsi="Times New Roman"/>
          <w:sz w:val="24"/>
          <w:szCs w:val="24"/>
        </w:rPr>
        <w:t>Investīcijas var tikt attiecinātas arī tad, ja tās ir veiktas pirms nomas līguma slēgšanas, bet ne agrāk kā 2019.gadā</w:t>
      </w:r>
      <w:r>
        <w:rPr>
          <w:rFonts w:ascii="Times New Roman" w:hAnsi="Times New Roman"/>
          <w:sz w:val="24"/>
          <w:szCs w:val="24"/>
        </w:rPr>
        <w:t>,</w:t>
      </w:r>
      <w:r w:rsidRPr="003A15ED">
        <w:rPr>
          <w:rFonts w:ascii="Times New Roman" w:hAnsi="Times New Roman"/>
          <w:sz w:val="24"/>
          <w:szCs w:val="24"/>
        </w:rPr>
        <w:t xml:space="preserve"> ārpus Nomas objekta nekustamajā īpašumā, kas robežojas ar </w:t>
      </w:r>
      <w:r>
        <w:rPr>
          <w:rFonts w:ascii="Times New Roman" w:hAnsi="Times New Roman"/>
          <w:sz w:val="24"/>
          <w:szCs w:val="24"/>
        </w:rPr>
        <w:t>Projekta īstenošanas vietu</w:t>
      </w:r>
      <w:r w:rsidRPr="003A15ED">
        <w:rPr>
          <w:rFonts w:ascii="Times New Roman" w:hAnsi="Times New Roman"/>
          <w:sz w:val="24"/>
          <w:szCs w:val="24"/>
        </w:rPr>
        <w:t xml:space="preserve">, un šis nekustamais īpašums ir nepieciešams </w:t>
      </w:r>
      <w:r>
        <w:rPr>
          <w:rFonts w:ascii="Times New Roman" w:hAnsi="Times New Roman"/>
          <w:sz w:val="24"/>
          <w:szCs w:val="24"/>
        </w:rPr>
        <w:t>Nomnieka</w:t>
      </w:r>
      <w:r w:rsidRPr="003A15ED">
        <w:rPr>
          <w:rFonts w:ascii="Times New Roman" w:hAnsi="Times New Roman"/>
          <w:sz w:val="24"/>
          <w:szCs w:val="24"/>
        </w:rPr>
        <w:t xml:space="preserve"> saimnieciskās darbības veikšanai</w:t>
      </w:r>
      <w:r>
        <w:rPr>
          <w:rFonts w:ascii="Times New Roman" w:hAnsi="Times New Roman"/>
          <w:sz w:val="24"/>
          <w:szCs w:val="24"/>
        </w:rPr>
        <w:t>;</w:t>
      </w:r>
    </w:p>
    <w:p w14:paraId="7C55AC44" w14:textId="77777777" w:rsidR="003D704D" w:rsidRPr="0099788B" w:rsidRDefault="003D704D" w:rsidP="003D704D">
      <w:pPr>
        <w:pStyle w:val="Sarakstarindkopa"/>
        <w:numPr>
          <w:ilvl w:val="2"/>
          <w:numId w:val="29"/>
        </w:numPr>
        <w:tabs>
          <w:tab w:val="left" w:pos="1276"/>
        </w:tabs>
        <w:spacing w:after="0" w:line="240" w:lineRule="auto"/>
        <w:ind w:left="1276" w:hanging="709"/>
        <w:jc w:val="both"/>
        <w:rPr>
          <w:rFonts w:ascii="Times New Roman" w:hAnsi="Times New Roman"/>
          <w:b/>
          <w:sz w:val="24"/>
          <w:szCs w:val="24"/>
        </w:rPr>
      </w:pPr>
      <w:r>
        <w:rPr>
          <w:rFonts w:ascii="Times New Roman" w:hAnsi="Times New Roman"/>
          <w:sz w:val="24"/>
          <w:szCs w:val="24"/>
        </w:rPr>
        <w:t>izveidot</w:t>
      </w:r>
      <w:r w:rsidRPr="009B6D1D">
        <w:rPr>
          <w:rFonts w:ascii="Times New Roman" w:hAnsi="Times New Roman"/>
          <w:sz w:val="24"/>
          <w:szCs w:val="24"/>
        </w:rPr>
        <w:t xml:space="preserve"> ne mazāk kā </w:t>
      </w:r>
      <w:r>
        <w:rPr>
          <w:rFonts w:ascii="Times New Roman" w:hAnsi="Times New Roman"/>
          <w:sz w:val="24"/>
          <w:szCs w:val="24"/>
        </w:rPr>
        <w:t>20</w:t>
      </w:r>
      <w:r w:rsidRPr="009B6D1D">
        <w:rPr>
          <w:rFonts w:ascii="Times New Roman" w:hAnsi="Times New Roman"/>
          <w:sz w:val="24"/>
          <w:szCs w:val="24"/>
        </w:rPr>
        <w:t xml:space="preserve"> (</w:t>
      </w:r>
      <w:r>
        <w:rPr>
          <w:rFonts w:ascii="Times New Roman" w:hAnsi="Times New Roman"/>
          <w:sz w:val="24"/>
          <w:szCs w:val="24"/>
        </w:rPr>
        <w:t>div</w:t>
      </w:r>
      <w:r w:rsidRPr="009B6D1D">
        <w:rPr>
          <w:rFonts w:ascii="Times New Roman" w:hAnsi="Times New Roman"/>
          <w:sz w:val="24"/>
          <w:szCs w:val="24"/>
        </w:rPr>
        <w:t>desmit) jaunas darba vietas.</w:t>
      </w:r>
      <w:r w:rsidRPr="009B6D1D">
        <w:rPr>
          <w:rFonts w:ascii="Times New Roman" w:hAnsi="Times New Roman"/>
          <w:sz w:val="24"/>
          <w:szCs w:val="24"/>
        </w:rPr>
        <w:tab/>
      </w:r>
    </w:p>
    <w:p w14:paraId="7DBE9812" w14:textId="77777777" w:rsidR="003D704D" w:rsidRPr="005F7C22"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b/>
          <w:sz w:val="24"/>
          <w:szCs w:val="24"/>
        </w:rPr>
      </w:pPr>
      <w:r>
        <w:rPr>
          <w:rFonts w:ascii="Times New Roman" w:hAnsi="Times New Roman"/>
          <w:sz w:val="24"/>
          <w:szCs w:val="24"/>
        </w:rPr>
        <w:t>Šo izsoles n</w:t>
      </w:r>
      <w:r w:rsidRPr="0099788B">
        <w:rPr>
          <w:rFonts w:ascii="Times New Roman" w:hAnsi="Times New Roman"/>
          <w:sz w:val="24"/>
          <w:szCs w:val="24"/>
        </w:rPr>
        <w:t xml:space="preserve">oteikumu </w:t>
      </w:r>
      <w:r>
        <w:rPr>
          <w:rFonts w:ascii="Times New Roman" w:hAnsi="Times New Roman"/>
          <w:sz w:val="24"/>
          <w:szCs w:val="24"/>
        </w:rPr>
        <w:t>3.7</w:t>
      </w:r>
      <w:r w:rsidRPr="0099788B">
        <w:rPr>
          <w:rFonts w:ascii="Times New Roman" w:hAnsi="Times New Roman"/>
          <w:sz w:val="24"/>
          <w:szCs w:val="24"/>
        </w:rPr>
        <w:t>. punktā norādīto sasniedzamo rādītāju vērtības ir attiecināmas, ja tās atbilst Ministru kabineta 2015.gada 10.novembra noteikum</w:t>
      </w:r>
      <w:r>
        <w:rPr>
          <w:rFonts w:ascii="Times New Roman" w:hAnsi="Times New Roman"/>
          <w:sz w:val="24"/>
          <w:szCs w:val="24"/>
        </w:rPr>
        <w:t>u</w:t>
      </w:r>
      <w:r w:rsidRPr="0099788B">
        <w:rPr>
          <w:rFonts w:ascii="Times New Roman" w:hAnsi="Times New Roman"/>
          <w:sz w:val="24"/>
          <w:szCs w:val="24"/>
        </w:rPr>
        <w:t xml:space="preserve"> Nr. 645 </w:t>
      </w:r>
      <w:r w:rsidRPr="00350150">
        <w:rPr>
          <w:rFonts w:ascii="Times New Roman" w:hAnsi="Times New Roman"/>
          <w:sz w:val="24"/>
          <w:szCs w:val="24"/>
        </w:rPr>
        <w:t>“</w:t>
      </w:r>
      <w:r w:rsidRPr="00350150">
        <w:rPr>
          <w:rStyle w:val="Hipersaite"/>
          <w:rFonts w:ascii="Times New Roman" w:hAnsi="Times New Roman"/>
          <w:sz w:val="24"/>
          <w:szCs w:val="24"/>
        </w:rPr>
        <w:t xml:space="preserve">Darbības programmas “Izaugsme un nodarbinātība” 5.6.2. specifiskā atbalsta mērķa “Teritoriju </w:t>
      </w:r>
      <w:proofErr w:type="spellStart"/>
      <w:r w:rsidRPr="00350150">
        <w:rPr>
          <w:rStyle w:val="Hipersaite"/>
          <w:rFonts w:ascii="Times New Roman" w:hAnsi="Times New Roman"/>
          <w:sz w:val="24"/>
          <w:szCs w:val="24"/>
        </w:rPr>
        <w:t>revitalizācija</w:t>
      </w:r>
      <w:proofErr w:type="spellEnd"/>
      <w:r w:rsidRPr="00350150">
        <w:rPr>
          <w:rStyle w:val="Hipersaite"/>
          <w:rFonts w:ascii="Times New Roman" w:hAnsi="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350150">
        <w:rPr>
          <w:rStyle w:val="Hipersaite"/>
          <w:rFonts w:ascii="Times New Roman" w:hAnsi="Times New Roman"/>
          <w:sz w:val="24"/>
          <w:szCs w:val="24"/>
        </w:rPr>
        <w:t>revitalizācija</w:t>
      </w:r>
      <w:proofErr w:type="spellEnd"/>
      <w:r w:rsidRPr="00350150">
        <w:rPr>
          <w:rStyle w:val="Hipersaite"/>
          <w:rFonts w:ascii="Times New Roman" w:hAnsi="Times New Roman"/>
          <w:sz w:val="24"/>
          <w:szCs w:val="24"/>
        </w:rPr>
        <w:t xml:space="preserve"> uzņēmējdarbības </w:t>
      </w:r>
      <w:r w:rsidRPr="00350150">
        <w:rPr>
          <w:rStyle w:val="Hipersaite"/>
          <w:rFonts w:ascii="Times New Roman" w:hAnsi="Times New Roman"/>
          <w:sz w:val="24"/>
          <w:szCs w:val="24"/>
        </w:rPr>
        <w:lastRenderedPageBreak/>
        <w:t>veicināšanai pašvaldībās” īstenošanas noteikumi</w:t>
      </w:r>
      <w:r w:rsidRPr="00350150">
        <w:rPr>
          <w:rFonts w:ascii="Times New Roman" w:hAnsi="Times New Roman"/>
          <w:sz w:val="24"/>
          <w:szCs w:val="24"/>
        </w:rPr>
        <w:t>”</w:t>
      </w:r>
      <w:r w:rsidRPr="005440BD">
        <w:rPr>
          <w:rFonts w:ascii="Times New Roman" w:hAnsi="Times New Roman"/>
          <w:sz w:val="24"/>
          <w:szCs w:val="24"/>
        </w:rPr>
        <w:t xml:space="preserve"> </w:t>
      </w:r>
      <w:hyperlink r:id="rId63" w:anchor="p10" w:tooltip="Atvert tiesību normu" w:history="1">
        <w:r w:rsidRPr="00350150">
          <w:rPr>
            <w:rStyle w:val="Hipersaite"/>
            <w:rFonts w:ascii="Times New Roman" w:hAnsi="Times New Roman"/>
            <w:sz w:val="24"/>
            <w:szCs w:val="24"/>
          </w:rPr>
          <w:t>10</w:t>
        </w:r>
      </w:hyperlink>
      <w:r w:rsidRPr="00350150">
        <w:rPr>
          <w:rFonts w:ascii="Times New Roman" w:hAnsi="Times New Roman"/>
          <w:sz w:val="24"/>
          <w:szCs w:val="24"/>
        </w:rPr>
        <w:t xml:space="preserve">. un </w:t>
      </w:r>
      <w:hyperlink r:id="rId64" w:anchor="p10_1" w:tooltip="Atvērt tiesību normu" w:history="1">
        <w:r w:rsidRPr="00350150">
          <w:rPr>
            <w:rStyle w:val="Hipersaite"/>
            <w:rFonts w:ascii="Times New Roman" w:hAnsi="Times New Roman"/>
            <w:sz w:val="24"/>
            <w:szCs w:val="24"/>
          </w:rPr>
          <w:t>10.</w:t>
        </w:r>
        <w:r w:rsidRPr="00350150">
          <w:rPr>
            <w:rStyle w:val="Hipersaite"/>
            <w:rFonts w:ascii="Times New Roman" w:hAnsi="Times New Roman"/>
            <w:sz w:val="24"/>
            <w:szCs w:val="24"/>
            <w:vertAlign w:val="superscript"/>
          </w:rPr>
          <w:t>1</w:t>
        </w:r>
      </w:hyperlink>
      <w:r w:rsidRPr="005440BD">
        <w:rPr>
          <w:rFonts w:ascii="Times New Roman" w:hAnsi="Times New Roman"/>
          <w:sz w:val="24"/>
          <w:szCs w:val="24"/>
        </w:rPr>
        <w:t xml:space="preserve"> punktam. </w:t>
      </w:r>
      <w:r w:rsidRPr="00101C93">
        <w:rPr>
          <w:rFonts w:ascii="Times New Roman" w:hAnsi="Times New Roman"/>
          <w:sz w:val="24"/>
          <w:szCs w:val="24"/>
        </w:rPr>
        <w:t xml:space="preserve">Par </w:t>
      </w:r>
      <w:r>
        <w:rPr>
          <w:rFonts w:ascii="Times New Roman" w:hAnsi="Times New Roman"/>
          <w:sz w:val="24"/>
          <w:szCs w:val="24"/>
        </w:rPr>
        <w:t xml:space="preserve">šo izsoles </w:t>
      </w:r>
      <w:r w:rsidRPr="00101C93">
        <w:rPr>
          <w:rFonts w:ascii="Times New Roman" w:hAnsi="Times New Roman"/>
          <w:sz w:val="24"/>
          <w:szCs w:val="24"/>
        </w:rPr>
        <w:t xml:space="preserve">noteikumu </w:t>
      </w:r>
      <w:r>
        <w:rPr>
          <w:rFonts w:ascii="Times New Roman" w:hAnsi="Times New Roman"/>
          <w:sz w:val="24"/>
          <w:szCs w:val="24"/>
        </w:rPr>
        <w:t>3.7</w:t>
      </w:r>
      <w:r w:rsidRPr="00101C93">
        <w:rPr>
          <w:rFonts w:ascii="Times New Roman" w:hAnsi="Times New Roman"/>
          <w:sz w:val="24"/>
          <w:szCs w:val="24"/>
        </w:rPr>
        <w:t xml:space="preserve">.punktā norādītajiem sasniedzamajiem rādītājiem </w:t>
      </w:r>
      <w:r>
        <w:rPr>
          <w:rFonts w:ascii="Times New Roman" w:hAnsi="Times New Roman"/>
          <w:sz w:val="24"/>
          <w:szCs w:val="24"/>
        </w:rPr>
        <w:t xml:space="preserve">Nomniekam ir pienākums  </w:t>
      </w:r>
      <w:r w:rsidRPr="00101C93">
        <w:rPr>
          <w:rFonts w:ascii="Times New Roman" w:hAnsi="Times New Roman"/>
          <w:sz w:val="24"/>
          <w:szCs w:val="24"/>
        </w:rPr>
        <w:t>informē</w:t>
      </w:r>
      <w:r>
        <w:rPr>
          <w:rFonts w:ascii="Times New Roman" w:hAnsi="Times New Roman"/>
          <w:sz w:val="24"/>
          <w:szCs w:val="24"/>
        </w:rPr>
        <w:t>t</w:t>
      </w:r>
      <w:r w:rsidRPr="00101C93">
        <w:rPr>
          <w:rFonts w:ascii="Times New Roman" w:hAnsi="Times New Roman"/>
          <w:sz w:val="24"/>
          <w:szCs w:val="24"/>
        </w:rPr>
        <w:t xml:space="preserve"> Iznomātāju</w:t>
      </w:r>
      <w:r>
        <w:rPr>
          <w:rFonts w:ascii="Times New Roman" w:hAnsi="Times New Roman"/>
          <w:sz w:val="24"/>
          <w:szCs w:val="24"/>
        </w:rPr>
        <w:t>.</w:t>
      </w:r>
    </w:p>
    <w:p w14:paraId="13DCF5FC" w14:textId="77777777" w:rsidR="003D704D" w:rsidRPr="00F553BB"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b/>
          <w:sz w:val="24"/>
          <w:szCs w:val="24"/>
        </w:rPr>
      </w:pPr>
      <w:r w:rsidRPr="00F553BB">
        <w:rPr>
          <w:rFonts w:ascii="Times New Roman" w:hAnsi="Times New Roman"/>
          <w:sz w:val="24"/>
          <w:szCs w:val="24"/>
        </w:rPr>
        <w:t xml:space="preserve">Ar Iznomātāja rakstveida piekrišanu (Gulbenes novada domes lēmumu) Nomniekam ir tiesības nodot Nomas objektu vai tā daļu apakšnomā bez peļņas gūšanas nolūka, nodrošinot apakšnomnieka atbilstību </w:t>
      </w:r>
      <w:r>
        <w:rPr>
          <w:rFonts w:ascii="Times New Roman" w:hAnsi="Times New Roman"/>
          <w:sz w:val="24"/>
          <w:szCs w:val="24"/>
        </w:rPr>
        <w:t xml:space="preserve">šo </w:t>
      </w:r>
      <w:r w:rsidRPr="00F553BB">
        <w:rPr>
          <w:rFonts w:ascii="Times New Roman" w:hAnsi="Times New Roman"/>
          <w:sz w:val="24"/>
          <w:szCs w:val="24"/>
        </w:rPr>
        <w:t xml:space="preserve">izsoles noteikumu </w:t>
      </w:r>
      <w:r>
        <w:rPr>
          <w:rFonts w:ascii="Times New Roman" w:hAnsi="Times New Roman"/>
          <w:sz w:val="24"/>
          <w:szCs w:val="24"/>
        </w:rPr>
        <w:t>5.</w:t>
      </w:r>
      <w:r w:rsidRPr="00F553BB">
        <w:rPr>
          <w:rFonts w:ascii="Times New Roman" w:hAnsi="Times New Roman"/>
          <w:sz w:val="24"/>
          <w:szCs w:val="24"/>
        </w:rPr>
        <w:t xml:space="preserve"> nodaļas nosacījumiem.</w:t>
      </w:r>
    </w:p>
    <w:p w14:paraId="1ED57960" w14:textId="77777777" w:rsidR="003D704D" w:rsidRPr="00F553BB" w:rsidRDefault="003D704D" w:rsidP="003D704D">
      <w:pPr>
        <w:pStyle w:val="Sarakstarindkopa"/>
        <w:numPr>
          <w:ilvl w:val="1"/>
          <w:numId w:val="29"/>
        </w:numPr>
        <w:tabs>
          <w:tab w:val="left" w:pos="567"/>
        </w:tabs>
        <w:spacing w:after="0" w:line="240" w:lineRule="auto"/>
        <w:ind w:left="567" w:hanging="567"/>
        <w:jc w:val="both"/>
        <w:rPr>
          <w:rFonts w:ascii="Times New Roman" w:hAnsi="Times New Roman"/>
          <w:b/>
          <w:sz w:val="24"/>
          <w:szCs w:val="24"/>
        </w:rPr>
      </w:pPr>
      <w:r w:rsidRPr="00F553BB">
        <w:rPr>
          <w:rFonts w:ascii="Times New Roman" w:hAnsi="Times New Roman"/>
          <w:sz w:val="24"/>
          <w:szCs w:val="24"/>
        </w:rPr>
        <w:t xml:space="preserve">Nomniekam netiek piešķirta apbūves tiesība. </w:t>
      </w:r>
    </w:p>
    <w:p w14:paraId="7E9E0D85" w14:textId="77777777" w:rsidR="003D704D" w:rsidRDefault="003D704D" w:rsidP="003D704D">
      <w:pPr>
        <w:pStyle w:val="Sarakstarindkopa"/>
        <w:tabs>
          <w:tab w:val="left" w:pos="567"/>
        </w:tabs>
        <w:spacing w:after="0" w:line="240" w:lineRule="auto"/>
        <w:ind w:left="567"/>
        <w:jc w:val="both"/>
        <w:rPr>
          <w:rFonts w:ascii="Times New Roman" w:hAnsi="Times New Roman"/>
          <w:sz w:val="24"/>
          <w:szCs w:val="24"/>
        </w:rPr>
      </w:pPr>
    </w:p>
    <w:p w14:paraId="1079A99F" w14:textId="77777777" w:rsidR="003D704D" w:rsidRPr="00011083" w:rsidRDefault="003D704D" w:rsidP="003D704D">
      <w:pPr>
        <w:pStyle w:val="Sarakstarindkopa"/>
        <w:numPr>
          <w:ilvl w:val="0"/>
          <w:numId w:val="28"/>
        </w:numPr>
        <w:tabs>
          <w:tab w:val="left" w:pos="284"/>
        </w:tabs>
        <w:spacing w:after="0" w:line="240" w:lineRule="auto"/>
        <w:jc w:val="center"/>
        <w:rPr>
          <w:rFonts w:ascii="Times New Roman" w:hAnsi="Times New Roman"/>
          <w:b/>
          <w:sz w:val="24"/>
          <w:szCs w:val="24"/>
        </w:rPr>
      </w:pPr>
      <w:r w:rsidRPr="00011083">
        <w:rPr>
          <w:rFonts w:ascii="Times New Roman" w:hAnsi="Times New Roman"/>
          <w:b/>
          <w:sz w:val="24"/>
          <w:szCs w:val="24"/>
        </w:rPr>
        <w:t>Izsoles veids, vieta, datums un laiks</w:t>
      </w:r>
    </w:p>
    <w:p w14:paraId="266CE772" w14:textId="77777777" w:rsidR="003D704D" w:rsidRPr="00011083" w:rsidRDefault="003D704D" w:rsidP="003D704D">
      <w:pPr>
        <w:ind w:left="360"/>
        <w:rPr>
          <w:b/>
        </w:rPr>
      </w:pPr>
    </w:p>
    <w:p w14:paraId="3AF7BA1C" w14:textId="77777777" w:rsidR="003D704D" w:rsidRDefault="003D704D" w:rsidP="003D704D">
      <w:pPr>
        <w:pStyle w:val="Sarakstarindkopa"/>
        <w:numPr>
          <w:ilvl w:val="1"/>
          <w:numId w:val="28"/>
        </w:numPr>
        <w:tabs>
          <w:tab w:val="left" w:pos="567"/>
        </w:tabs>
        <w:spacing w:after="0" w:line="240" w:lineRule="auto"/>
        <w:ind w:left="567" w:hanging="567"/>
        <w:jc w:val="both"/>
        <w:rPr>
          <w:rFonts w:ascii="Times New Roman" w:hAnsi="Times New Roman"/>
          <w:sz w:val="24"/>
          <w:szCs w:val="24"/>
        </w:rPr>
      </w:pPr>
      <w:r w:rsidRPr="00F553BB">
        <w:rPr>
          <w:rFonts w:ascii="Times New Roman" w:hAnsi="Times New Roman"/>
          <w:sz w:val="24"/>
          <w:szCs w:val="24"/>
        </w:rPr>
        <w:t>Izsoles veids: mutiska izsole ar augšupejošu soli.</w:t>
      </w:r>
    </w:p>
    <w:p w14:paraId="4CAB98C4" w14:textId="77777777" w:rsidR="003D704D" w:rsidRPr="00516725" w:rsidRDefault="003D704D" w:rsidP="003D704D">
      <w:pPr>
        <w:pStyle w:val="Sarakstarindkopa"/>
        <w:numPr>
          <w:ilvl w:val="1"/>
          <w:numId w:val="28"/>
        </w:numPr>
        <w:tabs>
          <w:tab w:val="left" w:pos="567"/>
        </w:tabs>
        <w:spacing w:after="0" w:line="240" w:lineRule="auto"/>
        <w:ind w:left="567" w:hanging="567"/>
        <w:jc w:val="both"/>
        <w:rPr>
          <w:rFonts w:ascii="Times New Roman" w:hAnsi="Times New Roman"/>
          <w:sz w:val="24"/>
          <w:szCs w:val="24"/>
        </w:rPr>
      </w:pPr>
      <w:r w:rsidRPr="00F553BB">
        <w:rPr>
          <w:rFonts w:ascii="Times New Roman" w:hAnsi="Times New Roman"/>
          <w:sz w:val="24"/>
          <w:szCs w:val="24"/>
        </w:rPr>
        <w:t xml:space="preserve">Izsole notiek </w:t>
      </w:r>
      <w:r w:rsidRPr="00516725">
        <w:rPr>
          <w:rFonts w:ascii="Times New Roman" w:hAnsi="Times New Roman"/>
          <w:b/>
          <w:sz w:val="24"/>
          <w:szCs w:val="24"/>
        </w:rPr>
        <w:t>2022.gada 2</w:t>
      </w:r>
      <w:r>
        <w:rPr>
          <w:rFonts w:ascii="Times New Roman" w:hAnsi="Times New Roman"/>
          <w:b/>
          <w:sz w:val="24"/>
          <w:szCs w:val="24"/>
        </w:rPr>
        <w:t>5</w:t>
      </w:r>
      <w:r w:rsidRPr="00516725">
        <w:rPr>
          <w:rFonts w:ascii="Times New Roman" w:hAnsi="Times New Roman"/>
          <w:b/>
          <w:sz w:val="24"/>
          <w:szCs w:val="24"/>
        </w:rPr>
        <w:t>.</w:t>
      </w:r>
      <w:r>
        <w:rPr>
          <w:rFonts w:ascii="Times New Roman" w:hAnsi="Times New Roman"/>
          <w:b/>
          <w:sz w:val="24"/>
          <w:szCs w:val="24"/>
        </w:rPr>
        <w:t>okto</w:t>
      </w:r>
      <w:r w:rsidRPr="00516725">
        <w:rPr>
          <w:rFonts w:ascii="Times New Roman" w:hAnsi="Times New Roman"/>
          <w:b/>
          <w:sz w:val="24"/>
          <w:szCs w:val="24"/>
        </w:rPr>
        <w:t xml:space="preserve">brī plkst. </w:t>
      </w:r>
      <w:r>
        <w:rPr>
          <w:rFonts w:ascii="Times New Roman" w:hAnsi="Times New Roman"/>
          <w:b/>
          <w:sz w:val="24"/>
          <w:szCs w:val="24"/>
        </w:rPr>
        <w:t>13.00</w:t>
      </w:r>
      <w:r w:rsidRPr="00516725">
        <w:rPr>
          <w:rFonts w:ascii="Times New Roman" w:hAnsi="Times New Roman"/>
          <w:sz w:val="24"/>
          <w:szCs w:val="24"/>
        </w:rPr>
        <w:t>, Gulbenes novada pašvaldības administrācijas ēkā, Ābeļu ielā 2, Gulbenē, Gulbenes novadā, 3.stāva zālē.</w:t>
      </w:r>
    </w:p>
    <w:p w14:paraId="6E1073D0" w14:textId="77777777" w:rsidR="003D704D" w:rsidRPr="00011083" w:rsidRDefault="003D704D" w:rsidP="003D704D">
      <w:pPr>
        <w:jc w:val="both"/>
      </w:pPr>
    </w:p>
    <w:p w14:paraId="0837DFE3" w14:textId="77777777" w:rsidR="003D704D" w:rsidRPr="00011083" w:rsidRDefault="003D704D" w:rsidP="003D704D">
      <w:pPr>
        <w:pStyle w:val="Sarakstarindkopa"/>
        <w:numPr>
          <w:ilvl w:val="0"/>
          <w:numId w:val="28"/>
        </w:numPr>
        <w:tabs>
          <w:tab w:val="left" w:pos="284"/>
        </w:tabs>
        <w:spacing w:after="0" w:line="240" w:lineRule="auto"/>
        <w:ind w:left="284" w:hanging="284"/>
        <w:jc w:val="center"/>
        <w:rPr>
          <w:rFonts w:ascii="Times New Roman" w:hAnsi="Times New Roman"/>
          <w:sz w:val="24"/>
          <w:szCs w:val="24"/>
        </w:rPr>
      </w:pPr>
      <w:r w:rsidRPr="00011083">
        <w:rPr>
          <w:rFonts w:ascii="Times New Roman" w:hAnsi="Times New Roman"/>
          <w:b/>
          <w:sz w:val="24"/>
          <w:szCs w:val="24"/>
        </w:rPr>
        <w:t>Izsoles dalībnieki</w:t>
      </w:r>
    </w:p>
    <w:p w14:paraId="6294BB8A" w14:textId="77777777" w:rsidR="003D704D" w:rsidRPr="00011083" w:rsidRDefault="003D704D" w:rsidP="003D704D">
      <w:pPr>
        <w:pStyle w:val="Sarakstarindkopa"/>
        <w:tabs>
          <w:tab w:val="left" w:pos="284"/>
        </w:tabs>
        <w:spacing w:after="0" w:line="240" w:lineRule="auto"/>
        <w:ind w:left="284"/>
        <w:rPr>
          <w:rFonts w:ascii="Times New Roman" w:hAnsi="Times New Roman"/>
          <w:sz w:val="24"/>
          <w:szCs w:val="24"/>
        </w:rPr>
      </w:pPr>
    </w:p>
    <w:p w14:paraId="7EEB802F" w14:textId="77777777" w:rsidR="003D704D"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Par izsoles dalībnieku var kļūt </w:t>
      </w:r>
      <w:r>
        <w:rPr>
          <w:rFonts w:ascii="Times New Roman" w:hAnsi="Times New Roman"/>
          <w:sz w:val="24"/>
          <w:szCs w:val="24"/>
        </w:rPr>
        <w:t>komerc</w:t>
      </w:r>
      <w:r w:rsidRPr="00011083">
        <w:rPr>
          <w:rFonts w:ascii="Times New Roman" w:hAnsi="Times New Roman"/>
          <w:sz w:val="24"/>
          <w:szCs w:val="24"/>
        </w:rPr>
        <w:t>sabiedrība</w:t>
      </w:r>
      <w:r>
        <w:rPr>
          <w:rFonts w:ascii="Times New Roman" w:hAnsi="Times New Roman"/>
          <w:sz w:val="24"/>
          <w:szCs w:val="24"/>
        </w:rPr>
        <w:t xml:space="preserve"> atbilstoši </w:t>
      </w:r>
      <w:hyperlink r:id="rId65" w:tooltip="Atvērt Regulu" w:history="1">
        <w:r w:rsidRPr="005B1F80">
          <w:rPr>
            <w:rStyle w:val="Hipersaite"/>
            <w:rFonts w:ascii="Times New Roman" w:hAnsi="Times New Roman"/>
            <w:sz w:val="24"/>
            <w:szCs w:val="24"/>
          </w:rPr>
          <w:t xml:space="preserve">Eiropas Komisijas </w:t>
        </w:r>
        <w:r>
          <w:rPr>
            <w:rStyle w:val="Hipersaite"/>
            <w:rFonts w:ascii="Times New Roman" w:hAnsi="Times New Roman"/>
            <w:sz w:val="24"/>
            <w:szCs w:val="24"/>
          </w:rPr>
          <w:t>R</w:t>
        </w:r>
        <w:r w:rsidRPr="005B1F80">
          <w:rPr>
            <w:rStyle w:val="Hipersaite"/>
            <w:rFonts w:ascii="Times New Roman" w:hAnsi="Times New Roman"/>
            <w:sz w:val="24"/>
            <w:szCs w:val="24"/>
          </w:rPr>
          <w:t xml:space="preserve">egulā </w:t>
        </w:r>
        <w:r>
          <w:rPr>
            <w:rStyle w:val="Hipersaite"/>
            <w:rFonts w:ascii="Times New Roman" w:hAnsi="Times New Roman"/>
            <w:sz w:val="24"/>
            <w:szCs w:val="24"/>
          </w:rPr>
          <w:t xml:space="preserve"> (ES) </w:t>
        </w:r>
        <w:r w:rsidRPr="005B1F80">
          <w:rPr>
            <w:rStyle w:val="Hipersaite"/>
            <w:rFonts w:ascii="Times New Roman" w:hAnsi="Times New Roman"/>
            <w:sz w:val="24"/>
            <w:szCs w:val="24"/>
          </w:rPr>
          <w:t>Nr.651/2014</w:t>
        </w:r>
      </w:hyperlink>
      <w:r>
        <w:rPr>
          <w:rStyle w:val="Hipersaite"/>
          <w:rFonts w:ascii="Times New Roman" w:hAnsi="Times New Roman"/>
          <w:sz w:val="24"/>
          <w:szCs w:val="24"/>
        </w:rPr>
        <w:t xml:space="preserve">, ar ko noteiktas </w:t>
      </w:r>
      <w:r w:rsidRPr="00212A10">
        <w:rPr>
          <w:rFonts w:ascii="Times New Roman" w:hAnsi="Times New Roman"/>
          <w:sz w:val="24"/>
          <w:szCs w:val="24"/>
        </w:rPr>
        <w:t xml:space="preserve">atbalsta kategorijas atzīst par saderīgām ar iekšējo tirgu, piemērojot Līguma 107. un 108. pantu (Eiropas Savienības Oficiālais Vēstnesis, 2014. gada 26. jūnijs, Nr. L 187), </w:t>
      </w:r>
      <w:r w:rsidRPr="00011083">
        <w:rPr>
          <w:rFonts w:ascii="Times New Roman" w:hAnsi="Times New Roman"/>
          <w:sz w:val="24"/>
          <w:szCs w:val="24"/>
        </w:rPr>
        <w:t>un Ministru kabineta 2015.gada 10.novembra noteikumos Nr.645 “</w:t>
      </w:r>
      <w:hyperlink r:id="rId66" w:tooltip="Atvērt MK noteikumus" w:history="1">
        <w:r w:rsidRPr="00E814F9">
          <w:rPr>
            <w:rStyle w:val="Hipersaite"/>
            <w:rFonts w:ascii="Times New Roman" w:hAnsi="Times New Roman"/>
            <w:sz w:val="24"/>
            <w:szCs w:val="24"/>
          </w:rPr>
          <w:t xml:space="preserve">Darbības programmas “Izaugsme un nodarbinātība” 5.6.2. specifiskā atbalsta mērķa “Teritoriju </w:t>
        </w:r>
        <w:proofErr w:type="spellStart"/>
        <w:r w:rsidRPr="00E814F9">
          <w:rPr>
            <w:rStyle w:val="Hipersaite"/>
            <w:rFonts w:ascii="Times New Roman" w:hAnsi="Times New Roman"/>
            <w:sz w:val="24"/>
            <w:szCs w:val="24"/>
          </w:rPr>
          <w:t>revitalizācija</w:t>
        </w:r>
        <w:proofErr w:type="spellEnd"/>
        <w:r w:rsidRPr="00E814F9">
          <w:rPr>
            <w:rStyle w:val="Hipersaite"/>
            <w:rFonts w:ascii="Times New Roman" w:hAnsi="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E814F9">
          <w:rPr>
            <w:rStyle w:val="Hipersaite"/>
            <w:rFonts w:ascii="Times New Roman" w:hAnsi="Times New Roman"/>
            <w:sz w:val="24"/>
            <w:szCs w:val="24"/>
          </w:rPr>
          <w:t>revitalizācija</w:t>
        </w:r>
        <w:proofErr w:type="spellEnd"/>
        <w:r w:rsidRPr="00E814F9">
          <w:rPr>
            <w:rStyle w:val="Hipersaite"/>
            <w:rFonts w:ascii="Times New Roman" w:hAnsi="Times New Roman"/>
            <w:sz w:val="24"/>
            <w:szCs w:val="24"/>
          </w:rPr>
          <w:t xml:space="preserve"> uzņēmējdarbības veicināšanai pašvaldībās” īstenošanas noteikumi</w:t>
        </w:r>
      </w:hyperlink>
      <w:r w:rsidRPr="00011083">
        <w:rPr>
          <w:rFonts w:ascii="Times New Roman" w:hAnsi="Times New Roman"/>
          <w:sz w:val="24"/>
          <w:szCs w:val="24"/>
        </w:rPr>
        <w:t>” noteikto un, kas saskaņā ar spēkā esošajiem normatīvajiem aktiem un šiem noteikumiem ir tiesīga piedalīties izsolē un iegūt nomas tiesības.</w:t>
      </w:r>
    </w:p>
    <w:p w14:paraId="2BA19039" w14:textId="77777777" w:rsidR="003D704D"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Izsoles dalībnieka apgrozījuma apjom</w:t>
      </w:r>
      <w:r>
        <w:rPr>
          <w:rFonts w:ascii="Times New Roman" w:hAnsi="Times New Roman"/>
          <w:sz w:val="24"/>
          <w:szCs w:val="24"/>
        </w:rPr>
        <w:t>s</w:t>
      </w:r>
      <w:r w:rsidRPr="00011083">
        <w:rPr>
          <w:rFonts w:ascii="Times New Roman" w:hAnsi="Times New Roman"/>
          <w:sz w:val="24"/>
          <w:szCs w:val="24"/>
        </w:rPr>
        <w:t xml:space="preserve"> pēdējo trīs pārskata gadu</w:t>
      </w:r>
      <w:r>
        <w:rPr>
          <w:rFonts w:ascii="Times New Roman" w:hAnsi="Times New Roman"/>
          <w:sz w:val="24"/>
          <w:szCs w:val="24"/>
        </w:rPr>
        <w:t xml:space="preserve"> (2019., 2020. un 2021.gads)</w:t>
      </w:r>
      <w:r w:rsidRPr="00011083">
        <w:rPr>
          <w:rFonts w:ascii="Times New Roman" w:hAnsi="Times New Roman"/>
          <w:sz w:val="24"/>
          <w:szCs w:val="24"/>
        </w:rPr>
        <w:t xml:space="preserve"> laikā kopsummā </w:t>
      </w:r>
      <w:r>
        <w:rPr>
          <w:rFonts w:ascii="Times New Roman" w:hAnsi="Times New Roman"/>
          <w:sz w:val="24"/>
          <w:szCs w:val="24"/>
        </w:rPr>
        <w:t>v</w:t>
      </w:r>
      <w:r w:rsidRPr="00011083">
        <w:rPr>
          <w:rFonts w:ascii="Times New Roman" w:hAnsi="Times New Roman"/>
          <w:sz w:val="24"/>
          <w:szCs w:val="24"/>
        </w:rPr>
        <w:t xml:space="preserve">eido ne mazāk kā </w:t>
      </w:r>
      <w:r>
        <w:rPr>
          <w:rFonts w:ascii="Times New Roman" w:hAnsi="Times New Roman"/>
          <w:sz w:val="24"/>
          <w:szCs w:val="24"/>
        </w:rPr>
        <w:t>8</w:t>
      </w:r>
      <w:r w:rsidRPr="00011083">
        <w:rPr>
          <w:rFonts w:ascii="Times New Roman" w:hAnsi="Times New Roman"/>
          <w:sz w:val="24"/>
          <w:szCs w:val="24"/>
        </w:rPr>
        <w:t>0%</w:t>
      </w:r>
      <w:r>
        <w:rPr>
          <w:rFonts w:ascii="Times New Roman" w:hAnsi="Times New Roman"/>
          <w:sz w:val="24"/>
          <w:szCs w:val="24"/>
        </w:rPr>
        <w:t xml:space="preserve"> (astoņdesmit procentus)</w:t>
      </w:r>
      <w:r w:rsidRPr="00011083">
        <w:rPr>
          <w:rFonts w:ascii="Times New Roman" w:hAnsi="Times New Roman"/>
          <w:sz w:val="24"/>
          <w:szCs w:val="24"/>
        </w:rPr>
        <w:t xml:space="preserve"> no </w:t>
      </w:r>
      <w:r>
        <w:rPr>
          <w:rFonts w:ascii="Times New Roman" w:hAnsi="Times New Roman"/>
          <w:sz w:val="24"/>
          <w:szCs w:val="24"/>
        </w:rPr>
        <w:t>šo izsoles noteikumu 3.7</w:t>
      </w:r>
      <w:r w:rsidRPr="00011083">
        <w:rPr>
          <w:rFonts w:ascii="Times New Roman" w:hAnsi="Times New Roman"/>
          <w:sz w:val="24"/>
          <w:szCs w:val="24"/>
        </w:rPr>
        <w:t xml:space="preserve">.1.apakšpunktā </w:t>
      </w:r>
      <w:r>
        <w:rPr>
          <w:rFonts w:ascii="Times New Roman" w:hAnsi="Times New Roman"/>
          <w:sz w:val="24"/>
          <w:szCs w:val="24"/>
        </w:rPr>
        <w:t>norādītā</w:t>
      </w:r>
      <w:r w:rsidRPr="00011083">
        <w:rPr>
          <w:rFonts w:ascii="Times New Roman" w:hAnsi="Times New Roman"/>
          <w:sz w:val="24"/>
          <w:szCs w:val="24"/>
        </w:rPr>
        <w:t xml:space="preserve"> sasniedzamā investīciju apjoma.</w:t>
      </w:r>
    </w:p>
    <w:p w14:paraId="7026AC00" w14:textId="77777777" w:rsidR="003D704D"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P</w:t>
      </w:r>
      <w:r w:rsidRPr="00011083">
        <w:rPr>
          <w:rFonts w:ascii="Times New Roman" w:hAnsi="Times New Roman"/>
          <w:sz w:val="24"/>
          <w:szCs w:val="24"/>
        </w:rPr>
        <w:t xml:space="preserve">ar izsoles dalībnieku nevar būt persona: </w:t>
      </w:r>
    </w:p>
    <w:p w14:paraId="16A17F47" w14:textId="77777777" w:rsidR="003D704D" w:rsidRPr="00FB521A"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ar kuru </w:t>
      </w:r>
      <w:r w:rsidRPr="00FB521A">
        <w:rPr>
          <w:rFonts w:ascii="Times New Roman" w:hAnsi="Times New Roman"/>
          <w:sz w:val="24"/>
          <w:szCs w:val="24"/>
        </w:rPr>
        <w:t xml:space="preserve">pēdējā gada laikā no </w:t>
      </w:r>
      <w:r>
        <w:rPr>
          <w:rFonts w:ascii="Times New Roman" w:hAnsi="Times New Roman"/>
          <w:sz w:val="24"/>
          <w:szCs w:val="24"/>
        </w:rPr>
        <w:t>šo izsoles noteikumu 6.2.1.apakšpunktā noteiktā p</w:t>
      </w:r>
      <w:r w:rsidRPr="00FB521A">
        <w:rPr>
          <w:rFonts w:ascii="Times New Roman" w:hAnsi="Times New Roman"/>
          <w:sz w:val="24"/>
          <w:szCs w:val="24"/>
        </w:rPr>
        <w:t xml:space="preserve">ieteikuma iesniegšanas dienas Iznomātājs ir vienpusēji izbeidzis citu līgumu par īpašuma lietošanu, tāpēc ka </w:t>
      </w:r>
      <w:r>
        <w:rPr>
          <w:rFonts w:ascii="Times New Roman" w:hAnsi="Times New Roman"/>
          <w:sz w:val="24"/>
          <w:szCs w:val="24"/>
        </w:rPr>
        <w:t>tā</w:t>
      </w:r>
      <w:r w:rsidRPr="00FB521A">
        <w:rPr>
          <w:rFonts w:ascii="Times New Roman" w:hAnsi="Times New Roman"/>
          <w:sz w:val="24"/>
          <w:szCs w:val="24"/>
        </w:rPr>
        <w:t xml:space="preserve"> nav pildīj</w:t>
      </w:r>
      <w:r>
        <w:rPr>
          <w:rFonts w:ascii="Times New Roman" w:hAnsi="Times New Roman"/>
          <w:sz w:val="24"/>
          <w:szCs w:val="24"/>
        </w:rPr>
        <w:t>usi</w:t>
      </w:r>
      <w:r w:rsidRPr="00FB521A">
        <w:rPr>
          <w:rFonts w:ascii="Times New Roman" w:hAnsi="Times New Roman"/>
          <w:sz w:val="24"/>
          <w:szCs w:val="24"/>
        </w:rPr>
        <w:t xml:space="preserve"> līgumā noteiktos pienākumus, vai </w:t>
      </w:r>
      <w:r>
        <w:rPr>
          <w:rFonts w:ascii="Times New Roman" w:hAnsi="Times New Roman"/>
          <w:sz w:val="24"/>
          <w:szCs w:val="24"/>
        </w:rPr>
        <w:t xml:space="preserve">attiecībā uz šo personu ir </w:t>
      </w:r>
      <w:r w:rsidRPr="00FB521A">
        <w:rPr>
          <w:rFonts w:ascii="Times New Roman" w:hAnsi="Times New Roman"/>
          <w:sz w:val="24"/>
          <w:szCs w:val="24"/>
        </w:rPr>
        <w:t xml:space="preserve">stājies spēkā tiesas nolēmums, uz kura pamata tiek izbeigts cits ar </w:t>
      </w:r>
      <w:r>
        <w:rPr>
          <w:rFonts w:ascii="Times New Roman" w:hAnsi="Times New Roman"/>
          <w:sz w:val="24"/>
          <w:szCs w:val="24"/>
        </w:rPr>
        <w:t>I</w:t>
      </w:r>
      <w:r w:rsidRPr="00FB521A">
        <w:rPr>
          <w:rFonts w:ascii="Times New Roman" w:hAnsi="Times New Roman"/>
          <w:sz w:val="24"/>
          <w:szCs w:val="24"/>
        </w:rPr>
        <w:t xml:space="preserve">znomātāju noslēgts līgums par īpašuma lietošanu </w:t>
      </w:r>
      <w:r>
        <w:rPr>
          <w:rFonts w:ascii="Times New Roman" w:hAnsi="Times New Roman"/>
          <w:sz w:val="24"/>
          <w:szCs w:val="24"/>
        </w:rPr>
        <w:t>šīs personas</w:t>
      </w:r>
      <w:r w:rsidRPr="00FB521A">
        <w:rPr>
          <w:rFonts w:ascii="Times New Roman" w:hAnsi="Times New Roman"/>
          <w:sz w:val="24"/>
          <w:szCs w:val="24"/>
        </w:rPr>
        <w:t xml:space="preserve"> rīcības dēļ</w:t>
      </w:r>
      <w:r>
        <w:rPr>
          <w:rFonts w:ascii="Times New Roman" w:hAnsi="Times New Roman"/>
          <w:sz w:val="24"/>
          <w:szCs w:val="24"/>
        </w:rPr>
        <w:t>;</w:t>
      </w:r>
    </w:p>
    <w:p w14:paraId="4C9C8342" w14:textId="77777777" w:rsidR="003D704D"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kurai </w:t>
      </w:r>
      <w:r>
        <w:rPr>
          <w:rFonts w:ascii="Times New Roman" w:hAnsi="Times New Roman"/>
          <w:sz w:val="24"/>
          <w:szCs w:val="24"/>
        </w:rPr>
        <w:t xml:space="preserve">ir </w:t>
      </w:r>
      <w:r w:rsidRPr="00011083">
        <w:rPr>
          <w:rFonts w:ascii="Times New Roman" w:hAnsi="Times New Roman"/>
          <w:sz w:val="24"/>
          <w:szCs w:val="24"/>
        </w:rPr>
        <w:t>Valsts ieņēmumu dienesta administrēto nodokļu (nodevu)</w:t>
      </w:r>
      <w:r>
        <w:rPr>
          <w:rFonts w:ascii="Times New Roman" w:hAnsi="Times New Roman"/>
          <w:sz w:val="24"/>
          <w:szCs w:val="24"/>
        </w:rPr>
        <w:t xml:space="preserve"> parādi </w:t>
      </w:r>
      <w:r w:rsidRPr="00011083">
        <w:rPr>
          <w:rFonts w:ascii="Times New Roman" w:hAnsi="Times New Roman"/>
          <w:sz w:val="24"/>
          <w:szCs w:val="24"/>
        </w:rPr>
        <w:t xml:space="preserve">Latvijas Republikā vai valstī, kurā tā reģistrēta, tajā skaitā, valsts sociālās apdrošināšanas iemaksu parādi, kas kopsummā pārsniedz 150 EUR (viens simts piecdesmit </w:t>
      </w:r>
      <w:proofErr w:type="spellStart"/>
      <w:r w:rsidRPr="00F551D8">
        <w:rPr>
          <w:rFonts w:ascii="Times New Roman" w:hAnsi="Times New Roman"/>
          <w:i/>
          <w:iCs/>
          <w:sz w:val="24"/>
          <w:szCs w:val="24"/>
        </w:rPr>
        <w:t>euro</w:t>
      </w:r>
      <w:proofErr w:type="spellEnd"/>
      <w:r w:rsidRPr="00011083">
        <w:rPr>
          <w:rFonts w:ascii="Times New Roman" w:hAnsi="Times New Roman"/>
          <w:sz w:val="24"/>
          <w:szCs w:val="24"/>
        </w:rPr>
        <w:t xml:space="preserve">); </w:t>
      </w:r>
    </w:p>
    <w:p w14:paraId="2B646B39" w14:textId="77777777" w:rsidR="003D704D"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kurai ir nekustamā īpašuma nodokļa, nodevu </w:t>
      </w:r>
      <w:r w:rsidRPr="00011083">
        <w:rPr>
          <w:rFonts w:ascii="Times New Roman" w:hAnsi="Times New Roman"/>
          <w:sz w:val="24"/>
          <w:szCs w:val="24"/>
        </w:rPr>
        <w:t>parād</w:t>
      </w:r>
      <w:r>
        <w:rPr>
          <w:rFonts w:ascii="Times New Roman" w:hAnsi="Times New Roman"/>
          <w:sz w:val="24"/>
          <w:szCs w:val="24"/>
        </w:rPr>
        <w:t>s Gulbenes novada</w:t>
      </w:r>
      <w:r w:rsidRPr="00011083">
        <w:rPr>
          <w:rFonts w:ascii="Times New Roman" w:hAnsi="Times New Roman"/>
          <w:sz w:val="24"/>
          <w:szCs w:val="24"/>
        </w:rPr>
        <w:t xml:space="preserve"> pašvaldības budžet</w:t>
      </w:r>
      <w:r>
        <w:rPr>
          <w:rFonts w:ascii="Times New Roman" w:hAnsi="Times New Roman"/>
          <w:sz w:val="24"/>
          <w:szCs w:val="24"/>
        </w:rPr>
        <w:t>am</w:t>
      </w:r>
      <w:r w:rsidRPr="00011083">
        <w:rPr>
          <w:rFonts w:ascii="Times New Roman" w:hAnsi="Times New Roman"/>
          <w:sz w:val="24"/>
          <w:szCs w:val="24"/>
        </w:rPr>
        <w:t xml:space="preserve">; </w:t>
      </w:r>
    </w:p>
    <w:p w14:paraId="467220EE" w14:textId="77777777" w:rsidR="003D704D" w:rsidRPr="00F91044"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sz w:val="24"/>
          <w:szCs w:val="24"/>
        </w:rPr>
      </w:pPr>
      <w:r w:rsidRPr="00212D1C">
        <w:rPr>
          <w:rFonts w:ascii="Times New Roman" w:hAnsi="Times New Roman"/>
          <w:sz w:val="24"/>
          <w:szCs w:val="24"/>
        </w:rPr>
        <w:t xml:space="preserve">kura ir atzīstama par nelabticīgu nomnieku, proti, persona, kurai </w:t>
      </w:r>
      <w:r>
        <w:rPr>
          <w:rFonts w:ascii="Times New Roman" w:hAnsi="Times New Roman"/>
          <w:sz w:val="24"/>
          <w:szCs w:val="24"/>
        </w:rPr>
        <w:t xml:space="preserve">šo izsoles noteikumu 6.2.1.apakšpunktā noteiktā </w:t>
      </w:r>
      <w:r w:rsidRPr="00212D1C">
        <w:rPr>
          <w:rFonts w:ascii="Times New Roman" w:hAnsi="Times New Roman"/>
          <w:sz w:val="24"/>
          <w:szCs w:val="24"/>
        </w:rPr>
        <w:t xml:space="preserve">pieteikuma iesniegšanas dienā </w:t>
      </w:r>
      <w:r>
        <w:rPr>
          <w:rFonts w:ascii="Times New Roman" w:hAnsi="Times New Roman"/>
          <w:sz w:val="24"/>
          <w:szCs w:val="24"/>
        </w:rPr>
        <w:t xml:space="preserve">ir </w:t>
      </w:r>
      <w:r w:rsidRPr="00212D1C">
        <w:rPr>
          <w:rFonts w:ascii="Times New Roman" w:hAnsi="Times New Roman"/>
          <w:sz w:val="24"/>
          <w:szCs w:val="24"/>
        </w:rPr>
        <w:t>neizpildītas maksājumu saistības</w:t>
      </w:r>
      <w:r>
        <w:rPr>
          <w:rFonts w:ascii="Times New Roman" w:hAnsi="Times New Roman"/>
          <w:sz w:val="24"/>
          <w:szCs w:val="24"/>
        </w:rPr>
        <w:t>, kas radās ar Iznomātāju vai tā iestādi (str</w:t>
      </w:r>
      <w:r w:rsidRPr="00212D1C">
        <w:rPr>
          <w:rFonts w:ascii="Times New Roman" w:hAnsi="Times New Roman"/>
          <w:sz w:val="24"/>
          <w:szCs w:val="24"/>
        </w:rPr>
        <w:t>uktūrvienību)</w:t>
      </w:r>
      <w:r>
        <w:rPr>
          <w:rFonts w:ascii="Times New Roman" w:hAnsi="Times New Roman"/>
          <w:sz w:val="24"/>
          <w:szCs w:val="24"/>
        </w:rPr>
        <w:t xml:space="preserve"> noslēgto līgumu ietvaros un kam </w:t>
      </w:r>
      <w:r w:rsidRPr="00212D1C">
        <w:rPr>
          <w:rFonts w:ascii="Times New Roman" w:hAnsi="Times New Roman"/>
          <w:sz w:val="24"/>
          <w:szCs w:val="24"/>
        </w:rPr>
        <w:t>ir iestājies samaksas termiņš</w:t>
      </w:r>
      <w:r w:rsidRPr="00E41257">
        <w:rPr>
          <w:rFonts w:ascii="Times New Roman" w:hAnsi="Times New Roman"/>
          <w:sz w:val="24"/>
          <w:szCs w:val="24"/>
        </w:rPr>
        <w:t>, vai jebkādas citas būtiskas neizpildītas līgumsaistības</w:t>
      </w:r>
      <w:r>
        <w:rPr>
          <w:rFonts w:ascii="Times New Roman" w:hAnsi="Times New Roman"/>
          <w:sz w:val="24"/>
          <w:szCs w:val="24"/>
        </w:rPr>
        <w:t xml:space="preserve"> (tai skaitā nodarītie zaudējumi)</w:t>
      </w:r>
      <w:r w:rsidRPr="00E41257">
        <w:rPr>
          <w:rFonts w:ascii="Times New Roman" w:hAnsi="Times New Roman"/>
          <w:sz w:val="24"/>
          <w:szCs w:val="24"/>
        </w:rPr>
        <w:t xml:space="preserve"> pret Iznomātāju </w:t>
      </w:r>
      <w:r>
        <w:rPr>
          <w:rFonts w:ascii="Times New Roman" w:hAnsi="Times New Roman"/>
          <w:sz w:val="24"/>
          <w:szCs w:val="24"/>
        </w:rPr>
        <w:t>vai tā iestādi (str</w:t>
      </w:r>
      <w:r w:rsidRPr="00212D1C">
        <w:rPr>
          <w:rFonts w:ascii="Times New Roman" w:hAnsi="Times New Roman"/>
          <w:sz w:val="24"/>
          <w:szCs w:val="24"/>
        </w:rPr>
        <w:t>uktūrvienību)</w:t>
      </w:r>
      <w:r>
        <w:rPr>
          <w:rFonts w:ascii="Times New Roman" w:hAnsi="Times New Roman"/>
          <w:sz w:val="24"/>
          <w:szCs w:val="24"/>
        </w:rPr>
        <w:t xml:space="preserve">, vai arī </w:t>
      </w:r>
      <w:r w:rsidRPr="00212D1C">
        <w:rPr>
          <w:rFonts w:ascii="Times New Roman" w:hAnsi="Times New Roman"/>
          <w:sz w:val="24"/>
          <w:szCs w:val="24"/>
        </w:rPr>
        <w:t xml:space="preserve">pastāv tiesvedība </w:t>
      </w:r>
      <w:r>
        <w:rPr>
          <w:rFonts w:ascii="Times New Roman" w:hAnsi="Times New Roman"/>
          <w:sz w:val="24"/>
          <w:szCs w:val="24"/>
        </w:rPr>
        <w:t xml:space="preserve">civillietā </w:t>
      </w:r>
      <w:r w:rsidRPr="00212D1C">
        <w:rPr>
          <w:rFonts w:ascii="Times New Roman" w:hAnsi="Times New Roman"/>
          <w:sz w:val="24"/>
          <w:szCs w:val="24"/>
        </w:rPr>
        <w:t xml:space="preserve">ar </w:t>
      </w:r>
      <w:r>
        <w:rPr>
          <w:rFonts w:ascii="Times New Roman" w:hAnsi="Times New Roman"/>
          <w:sz w:val="24"/>
          <w:szCs w:val="24"/>
        </w:rPr>
        <w:t xml:space="preserve">Iznomātāju </w:t>
      </w:r>
      <w:r w:rsidRPr="00212D1C">
        <w:rPr>
          <w:rFonts w:ascii="Times New Roman" w:hAnsi="Times New Roman"/>
          <w:sz w:val="24"/>
          <w:szCs w:val="24"/>
        </w:rPr>
        <w:t>vai tās iestādi (struktūrvienību)</w:t>
      </w:r>
      <w:r w:rsidRPr="00F91044">
        <w:rPr>
          <w:rFonts w:ascii="Times New Roman" w:hAnsi="Times New Roman"/>
          <w:sz w:val="24"/>
          <w:szCs w:val="24"/>
        </w:rPr>
        <w:t>;</w:t>
      </w:r>
    </w:p>
    <w:p w14:paraId="23661F48" w14:textId="77777777" w:rsidR="003D704D"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sz w:val="24"/>
          <w:szCs w:val="24"/>
        </w:rPr>
      </w:pPr>
      <w:r w:rsidRPr="00BE41ED">
        <w:rPr>
          <w:rFonts w:ascii="Times New Roman" w:hAnsi="Times New Roman"/>
          <w:sz w:val="24"/>
          <w:szCs w:val="24"/>
        </w:rPr>
        <w:t xml:space="preserve">kurai ar tiesas spriedumu ir pasludināts maksātnespējas process, ar tiesas spriedumu tiek īstenots tiesiskās aizsardzības process vai ar tiesas lēmumu tiek īstenots </w:t>
      </w:r>
      <w:proofErr w:type="spellStart"/>
      <w:r w:rsidRPr="00BE41ED">
        <w:rPr>
          <w:rFonts w:ascii="Times New Roman" w:hAnsi="Times New Roman"/>
          <w:sz w:val="24"/>
          <w:szCs w:val="24"/>
        </w:rPr>
        <w:t>ārpustiesas</w:t>
      </w:r>
      <w:proofErr w:type="spellEnd"/>
      <w:r w:rsidRPr="00BE41ED">
        <w:rPr>
          <w:rFonts w:ascii="Times New Roman" w:hAnsi="Times New Roman"/>
          <w:sz w:val="24"/>
          <w:szCs w:val="24"/>
        </w:rPr>
        <w:t xml:space="preserve"> tiesiskās aizsardzības process, vai kura</w:t>
      </w:r>
      <w:r>
        <w:rPr>
          <w:rFonts w:ascii="Times New Roman" w:hAnsi="Times New Roman"/>
          <w:sz w:val="24"/>
          <w:szCs w:val="24"/>
        </w:rPr>
        <w:t>s</w:t>
      </w:r>
      <w:r w:rsidRPr="00BE41ED">
        <w:rPr>
          <w:rFonts w:ascii="Times New Roman" w:hAnsi="Times New Roman"/>
          <w:sz w:val="24"/>
          <w:szCs w:val="24"/>
        </w:rPr>
        <w:t xml:space="preserve"> saimnieciskā darbība ir </w:t>
      </w:r>
      <w:r w:rsidRPr="00011083">
        <w:rPr>
          <w:rFonts w:ascii="Times New Roman" w:hAnsi="Times New Roman"/>
          <w:sz w:val="24"/>
          <w:szCs w:val="24"/>
        </w:rPr>
        <w:t>apturēta</w:t>
      </w:r>
      <w:r>
        <w:rPr>
          <w:rFonts w:ascii="Times New Roman" w:hAnsi="Times New Roman"/>
          <w:sz w:val="24"/>
          <w:szCs w:val="24"/>
        </w:rPr>
        <w:t xml:space="preserve"> vai </w:t>
      </w:r>
      <w:r w:rsidRPr="00BE41ED">
        <w:rPr>
          <w:rFonts w:ascii="Times New Roman" w:hAnsi="Times New Roman"/>
          <w:sz w:val="24"/>
          <w:szCs w:val="24"/>
        </w:rPr>
        <w:t>izbeigta</w:t>
      </w:r>
      <w:r>
        <w:rPr>
          <w:rFonts w:ascii="Times New Roman" w:hAnsi="Times New Roman"/>
          <w:sz w:val="24"/>
          <w:szCs w:val="24"/>
        </w:rPr>
        <w:t>, ir uzsākts likvidācijas process;</w:t>
      </w:r>
    </w:p>
    <w:p w14:paraId="1FCAD850" w14:textId="77777777" w:rsidR="003D704D"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sz w:val="24"/>
          <w:szCs w:val="24"/>
        </w:rPr>
      </w:pPr>
      <w:r w:rsidRPr="00A06349">
        <w:rPr>
          <w:rFonts w:ascii="Times New Roman" w:hAnsi="Times New Roman"/>
          <w:sz w:val="24"/>
          <w:szCs w:val="24"/>
        </w:rPr>
        <w:t xml:space="preserve">kuras saimnieciskā darbība (komersanta pamatdarbībā pārsniedz 50 procentus no neto apgrozījuma) saistīta ar šādām tautsaimniecības nozarēm saskaņā ar </w:t>
      </w:r>
      <w:r w:rsidRPr="00A06349">
        <w:rPr>
          <w:rFonts w:ascii="Times New Roman" w:hAnsi="Times New Roman"/>
          <w:sz w:val="24"/>
          <w:szCs w:val="24"/>
        </w:rPr>
        <w:lastRenderedPageBreak/>
        <w:t xml:space="preserve">Saimniecisko darbību statistisko klasifikāciju Eiropas Kopienā, 2. redakcija (NACE 2 </w:t>
      </w:r>
      <w:proofErr w:type="spellStart"/>
      <w:r w:rsidRPr="00A06349">
        <w:rPr>
          <w:rFonts w:ascii="Times New Roman" w:hAnsi="Times New Roman"/>
          <w:sz w:val="24"/>
          <w:szCs w:val="24"/>
        </w:rPr>
        <w:t>red</w:t>
      </w:r>
      <w:proofErr w:type="spellEnd"/>
      <w:r w:rsidRPr="00A06349">
        <w:rPr>
          <w:rFonts w:ascii="Times New Roman" w:hAnsi="Times New Roman"/>
          <w:sz w:val="24"/>
          <w:szCs w:val="24"/>
        </w:rPr>
        <w:t xml:space="preserve">) </w:t>
      </w:r>
      <w:r>
        <w:rPr>
          <w:rFonts w:ascii="Times New Roman" w:hAnsi="Times New Roman"/>
          <w:sz w:val="24"/>
          <w:szCs w:val="24"/>
        </w:rPr>
        <w:t>p</w:t>
      </w:r>
      <w:r w:rsidRPr="00A06349">
        <w:rPr>
          <w:rFonts w:ascii="Times New Roman" w:hAnsi="Times New Roman"/>
          <w:sz w:val="24"/>
          <w:szCs w:val="24"/>
        </w:rPr>
        <w:t xml:space="preserve">rojekta īstenošanas vietā: </w:t>
      </w:r>
    </w:p>
    <w:p w14:paraId="43D92FA8" w14:textId="77777777" w:rsidR="003D704D" w:rsidRDefault="003D704D" w:rsidP="003D704D">
      <w:pPr>
        <w:pStyle w:val="Sarakstarindkopa"/>
        <w:numPr>
          <w:ilvl w:val="3"/>
          <w:numId w:val="32"/>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elektroenerģija, gāzes apgāde, siltumapgāde, izņemot gaisa kondicionēšanu (NACE kods: D); </w:t>
      </w:r>
    </w:p>
    <w:p w14:paraId="7E061B84" w14:textId="77777777" w:rsidR="003D704D" w:rsidRDefault="003D704D" w:rsidP="003D704D">
      <w:pPr>
        <w:pStyle w:val="Sarakstarindkopa"/>
        <w:numPr>
          <w:ilvl w:val="3"/>
          <w:numId w:val="32"/>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ūdensapgāde, kā arī notekūdeņu, atkritumu apsaimniekošana un sanācija, izņemot otrreizējo pārstrādi (NACE kods: E);</w:t>
      </w:r>
    </w:p>
    <w:p w14:paraId="4B5A8ED7" w14:textId="77777777" w:rsidR="003D704D" w:rsidRDefault="003D704D" w:rsidP="003D704D">
      <w:pPr>
        <w:pStyle w:val="Sarakstarindkopa"/>
        <w:numPr>
          <w:ilvl w:val="3"/>
          <w:numId w:val="32"/>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 vairumtirdzniecība un mazumtirdzniecība, izņemot automobiļu un motociklu remontu (NACE kods: G); </w:t>
      </w:r>
    </w:p>
    <w:p w14:paraId="6C26998E" w14:textId="77777777" w:rsidR="003D704D" w:rsidRDefault="003D704D" w:rsidP="003D704D">
      <w:pPr>
        <w:pStyle w:val="Sarakstarindkopa"/>
        <w:numPr>
          <w:ilvl w:val="3"/>
          <w:numId w:val="32"/>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finanšu un apdrošināšanas darbības (NACE kods: K); </w:t>
      </w:r>
    </w:p>
    <w:p w14:paraId="1FDDD96B" w14:textId="77777777" w:rsidR="003D704D" w:rsidRDefault="003D704D" w:rsidP="003D704D">
      <w:pPr>
        <w:pStyle w:val="Sarakstarindkopa"/>
        <w:numPr>
          <w:ilvl w:val="3"/>
          <w:numId w:val="32"/>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operācijas ar nekustamo īpašumu (NACE kods: L); </w:t>
      </w:r>
    </w:p>
    <w:p w14:paraId="1CEAA907" w14:textId="77777777" w:rsidR="003D704D" w:rsidRDefault="003D704D" w:rsidP="003D704D">
      <w:pPr>
        <w:pStyle w:val="Sarakstarindkopa"/>
        <w:numPr>
          <w:ilvl w:val="3"/>
          <w:numId w:val="32"/>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valsts pārvalde un aizsardzība, obligātā sociālā apdrošināšana (NACE kods: 0); </w:t>
      </w:r>
    </w:p>
    <w:p w14:paraId="71632C22" w14:textId="77777777" w:rsidR="003D704D" w:rsidRDefault="003D704D" w:rsidP="003D704D">
      <w:pPr>
        <w:pStyle w:val="Sarakstarindkopa"/>
        <w:numPr>
          <w:ilvl w:val="3"/>
          <w:numId w:val="32"/>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azartspēles un derības (NACE kods: R92); </w:t>
      </w:r>
    </w:p>
    <w:p w14:paraId="04A11635" w14:textId="77777777" w:rsidR="003D704D" w:rsidRDefault="003D704D" w:rsidP="003D704D">
      <w:pPr>
        <w:pStyle w:val="Sarakstarindkopa"/>
        <w:numPr>
          <w:ilvl w:val="3"/>
          <w:numId w:val="32"/>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tabakas audzēšana (NACE kods: A01.15) un tabakas izstrādājumu ražošana (NACE kods: C12);</w:t>
      </w:r>
    </w:p>
    <w:p w14:paraId="32DD9A7D" w14:textId="77777777" w:rsidR="003D704D" w:rsidRDefault="003D704D" w:rsidP="003D704D">
      <w:pPr>
        <w:pStyle w:val="Sarakstarindkopa"/>
        <w:numPr>
          <w:ilvl w:val="3"/>
          <w:numId w:val="32"/>
        </w:numPr>
        <w:tabs>
          <w:tab w:val="left" w:pos="2127"/>
        </w:tabs>
        <w:spacing w:after="0" w:line="240" w:lineRule="auto"/>
        <w:ind w:left="2127" w:hanging="851"/>
        <w:jc w:val="both"/>
        <w:rPr>
          <w:rFonts w:ascii="Times New Roman" w:hAnsi="Times New Roman"/>
          <w:sz w:val="24"/>
          <w:szCs w:val="24"/>
        </w:rPr>
      </w:pPr>
      <w:proofErr w:type="spellStart"/>
      <w:r w:rsidRPr="00A06349">
        <w:rPr>
          <w:rFonts w:ascii="Times New Roman" w:hAnsi="Times New Roman"/>
          <w:sz w:val="24"/>
          <w:szCs w:val="24"/>
        </w:rPr>
        <w:t>ārpusteritoriālo</w:t>
      </w:r>
      <w:proofErr w:type="spellEnd"/>
      <w:r w:rsidRPr="00A06349">
        <w:rPr>
          <w:rFonts w:ascii="Times New Roman" w:hAnsi="Times New Roman"/>
          <w:sz w:val="24"/>
          <w:szCs w:val="24"/>
        </w:rPr>
        <w:t xml:space="preserve"> organizāciju un institūciju darbība (NACE kods: U)</w:t>
      </w:r>
      <w:r>
        <w:rPr>
          <w:rFonts w:ascii="Times New Roman" w:hAnsi="Times New Roman"/>
          <w:sz w:val="24"/>
          <w:szCs w:val="24"/>
        </w:rPr>
        <w:t>;</w:t>
      </w:r>
    </w:p>
    <w:p w14:paraId="7A7C7FD4" w14:textId="77777777" w:rsidR="003D704D" w:rsidRPr="00C22C71"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kura nav iesniegusi šo izsoles noteikumu 6.2.punktā noteiktos dokumentus;</w:t>
      </w:r>
    </w:p>
    <w:p w14:paraId="1540E0BA" w14:textId="77777777" w:rsidR="003D704D" w:rsidRPr="00C22C71"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 xml:space="preserve">kura pieteikumā norādītā informācija neatbilst šo izsoles noteikumu 3.7.punktā noteiktām prasībām; </w:t>
      </w:r>
    </w:p>
    <w:p w14:paraId="74FA0B05" w14:textId="77777777" w:rsidR="003D704D" w:rsidRPr="00C22C71" w:rsidRDefault="003D704D" w:rsidP="003D704D">
      <w:pPr>
        <w:pStyle w:val="Sarakstarindkopa"/>
        <w:numPr>
          <w:ilvl w:val="2"/>
          <w:numId w:val="32"/>
        </w:numPr>
        <w:tabs>
          <w:tab w:val="left" w:pos="2127"/>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olor w:val="000000" w:themeColor="text1"/>
          <w:sz w:val="24"/>
          <w:szCs w:val="24"/>
        </w:rPr>
        <w:t>pārstāvēttiesīgo</w:t>
      </w:r>
      <w:proofErr w:type="spellEnd"/>
      <w:r w:rsidRPr="00C22C71">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olor w:val="000000" w:themeColor="text1"/>
          <w:sz w:val="24"/>
          <w:szCs w:val="24"/>
        </w:rPr>
        <w:t>pārstāvēttiesīgo</w:t>
      </w:r>
      <w:proofErr w:type="spellEnd"/>
      <w:r w:rsidRPr="00C22C71">
        <w:rPr>
          <w:rFonts w:ascii="Times New Roman" w:hAnsi="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3785BBA6" w14:textId="77777777" w:rsidR="003D704D" w:rsidRPr="00C22C71"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 xml:space="preserve">kura sniegusi nepatiesas ziņas; </w:t>
      </w:r>
    </w:p>
    <w:p w14:paraId="207C9A76" w14:textId="77777777" w:rsidR="003D704D" w:rsidRPr="00C22C71"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kura neatbilst šo izsoļu noteikumu prasībām.</w:t>
      </w:r>
    </w:p>
    <w:p w14:paraId="673E5B76" w14:textId="77777777" w:rsidR="003D704D" w:rsidRPr="00C22C71"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Persona uzskatāma par pretendentu ar brīdi, kad ir saņemts pretendenta pieteikums un tas ir reģistrēts šajos noteikumos noteiktajā kārtībā.</w:t>
      </w:r>
    </w:p>
    <w:p w14:paraId="5E47995A" w14:textId="77777777" w:rsidR="003D704D" w:rsidRPr="00C22C71" w:rsidRDefault="003D704D" w:rsidP="003D704D">
      <w:pPr>
        <w:pStyle w:val="Sarakstarindkopa"/>
        <w:tabs>
          <w:tab w:val="left" w:pos="567"/>
        </w:tabs>
        <w:spacing w:after="0" w:line="240" w:lineRule="auto"/>
        <w:ind w:left="567"/>
        <w:jc w:val="both"/>
        <w:rPr>
          <w:rFonts w:ascii="Times New Roman" w:hAnsi="Times New Roman"/>
          <w:color w:val="000000" w:themeColor="text1"/>
          <w:sz w:val="24"/>
          <w:szCs w:val="24"/>
        </w:rPr>
      </w:pPr>
    </w:p>
    <w:p w14:paraId="7BD30994" w14:textId="77777777" w:rsidR="003D704D" w:rsidRPr="00011083" w:rsidRDefault="003D704D" w:rsidP="003D704D">
      <w:pPr>
        <w:pStyle w:val="Sarakstarindkopa"/>
        <w:numPr>
          <w:ilvl w:val="0"/>
          <w:numId w:val="32"/>
        </w:numPr>
        <w:tabs>
          <w:tab w:val="left" w:pos="284"/>
        </w:tabs>
        <w:spacing w:after="0" w:line="240" w:lineRule="auto"/>
        <w:ind w:left="284" w:hanging="284"/>
        <w:jc w:val="center"/>
        <w:rPr>
          <w:rFonts w:ascii="Times New Roman" w:hAnsi="Times New Roman"/>
          <w:b/>
          <w:sz w:val="24"/>
          <w:szCs w:val="24"/>
        </w:rPr>
      </w:pPr>
      <w:r>
        <w:rPr>
          <w:rFonts w:ascii="Times New Roman" w:hAnsi="Times New Roman"/>
          <w:b/>
          <w:sz w:val="24"/>
          <w:szCs w:val="24"/>
        </w:rPr>
        <w:t>Nomas tiesību preten</w:t>
      </w:r>
      <w:r w:rsidRPr="00011083">
        <w:rPr>
          <w:rFonts w:ascii="Times New Roman" w:hAnsi="Times New Roman"/>
          <w:b/>
          <w:sz w:val="24"/>
          <w:szCs w:val="24"/>
        </w:rPr>
        <w:t>dentu pieteikumu iesniegšana</w:t>
      </w:r>
    </w:p>
    <w:p w14:paraId="6A236494" w14:textId="77777777" w:rsidR="003D704D" w:rsidRPr="00011083" w:rsidRDefault="003D704D" w:rsidP="003D704D">
      <w:pPr>
        <w:tabs>
          <w:tab w:val="left" w:pos="964"/>
        </w:tabs>
        <w:jc w:val="center"/>
        <w:rPr>
          <w:b/>
        </w:rPr>
      </w:pPr>
    </w:p>
    <w:p w14:paraId="6AD67EAB" w14:textId="77777777" w:rsidR="003D704D" w:rsidRPr="00516725"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sidRPr="00516725">
        <w:rPr>
          <w:rFonts w:ascii="Times New Roman" w:hAnsi="Times New Roman"/>
          <w:sz w:val="24"/>
          <w:szCs w:val="24"/>
        </w:rPr>
        <w:t xml:space="preserve">Pieteikums un šajos izsoles noteikumos noteiktie dokumenti dalībai izsolē iesniedzami Gulbenes novada pašvaldībā </w:t>
      </w:r>
      <w:r w:rsidRPr="00516725">
        <w:rPr>
          <w:rFonts w:ascii="Times New Roman" w:hAnsi="Times New Roman"/>
          <w:b/>
          <w:bCs/>
          <w:sz w:val="24"/>
          <w:szCs w:val="24"/>
        </w:rPr>
        <w:t>līdz 2022.gada 2</w:t>
      </w:r>
      <w:r>
        <w:rPr>
          <w:rFonts w:ascii="Times New Roman" w:hAnsi="Times New Roman"/>
          <w:b/>
          <w:bCs/>
          <w:sz w:val="24"/>
          <w:szCs w:val="24"/>
        </w:rPr>
        <w:t>1</w:t>
      </w:r>
      <w:r w:rsidRPr="00516725">
        <w:rPr>
          <w:rFonts w:ascii="Times New Roman" w:hAnsi="Times New Roman"/>
          <w:b/>
          <w:bCs/>
          <w:sz w:val="24"/>
          <w:szCs w:val="24"/>
        </w:rPr>
        <w:t xml:space="preserve">. </w:t>
      </w:r>
      <w:r>
        <w:rPr>
          <w:rFonts w:ascii="Times New Roman" w:hAnsi="Times New Roman"/>
          <w:b/>
          <w:bCs/>
          <w:sz w:val="24"/>
          <w:szCs w:val="24"/>
        </w:rPr>
        <w:t>oktob</w:t>
      </w:r>
      <w:r w:rsidRPr="00516725">
        <w:rPr>
          <w:rFonts w:ascii="Times New Roman" w:hAnsi="Times New Roman"/>
          <w:b/>
          <w:bCs/>
          <w:sz w:val="24"/>
          <w:szCs w:val="24"/>
        </w:rPr>
        <w:t>ra plkst. 15.00:</w:t>
      </w:r>
    </w:p>
    <w:p w14:paraId="41C65E75" w14:textId="77777777" w:rsidR="003D704D"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sz w:val="24"/>
          <w:szCs w:val="24"/>
        </w:rPr>
      </w:pPr>
      <w:r w:rsidRPr="001820A0">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2227D8D" w14:textId="77777777" w:rsidR="003D704D" w:rsidRPr="00A642E8"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sz w:val="24"/>
          <w:szCs w:val="24"/>
        </w:rPr>
      </w:pPr>
      <w:r w:rsidRPr="001820A0">
        <w:rPr>
          <w:rFonts w:ascii="Times New Roman" w:hAnsi="Times New Roman"/>
          <w:sz w:val="24"/>
          <w:szCs w:val="24"/>
        </w:rPr>
        <w:t>nosūtot pa pastu uz adresi</w:t>
      </w:r>
      <w:r>
        <w:rPr>
          <w:rFonts w:ascii="Times New Roman" w:hAnsi="Times New Roman"/>
          <w:sz w:val="24"/>
          <w:szCs w:val="24"/>
        </w:rPr>
        <w:t>:</w:t>
      </w:r>
      <w:r w:rsidRPr="001820A0">
        <w:rPr>
          <w:rFonts w:ascii="Times New Roman" w:hAnsi="Times New Roman"/>
          <w:sz w:val="24"/>
          <w:szCs w:val="24"/>
        </w:rPr>
        <w:t xml:space="preserve"> Ābeļu iel</w:t>
      </w:r>
      <w:r>
        <w:rPr>
          <w:rFonts w:ascii="Times New Roman" w:hAnsi="Times New Roman"/>
          <w:sz w:val="24"/>
          <w:szCs w:val="24"/>
        </w:rPr>
        <w:t>a</w:t>
      </w:r>
      <w:r w:rsidRPr="001820A0">
        <w:rPr>
          <w:rFonts w:ascii="Times New Roman" w:hAnsi="Times New Roman"/>
          <w:sz w:val="24"/>
          <w:szCs w:val="24"/>
        </w:rPr>
        <w:t xml:space="preserve"> 2, Gulben</w:t>
      </w:r>
      <w:r>
        <w:rPr>
          <w:rFonts w:ascii="Times New Roman" w:hAnsi="Times New Roman"/>
          <w:sz w:val="24"/>
          <w:szCs w:val="24"/>
        </w:rPr>
        <w:t>e</w:t>
      </w:r>
      <w:r w:rsidRPr="001820A0">
        <w:rPr>
          <w:rFonts w:ascii="Times New Roman" w:hAnsi="Times New Roman"/>
          <w:sz w:val="24"/>
          <w:szCs w:val="24"/>
        </w:rPr>
        <w:t>, Gulbenes novad</w:t>
      </w:r>
      <w:r>
        <w:rPr>
          <w:rFonts w:ascii="Times New Roman" w:hAnsi="Times New Roman"/>
          <w:sz w:val="24"/>
          <w:szCs w:val="24"/>
        </w:rPr>
        <w:t xml:space="preserve">s LV-4401. </w:t>
      </w:r>
      <w:r w:rsidRPr="00A642E8">
        <w:rPr>
          <w:rFonts w:ascii="Times New Roman" w:hAnsi="Times New Roman"/>
          <w:sz w:val="24"/>
          <w:szCs w:val="24"/>
        </w:rPr>
        <w:t>Pasta sūtījumam jābūt nogādātam šajā punktā noteiktajā vietā un</w:t>
      </w:r>
      <w:r>
        <w:rPr>
          <w:rFonts w:ascii="Times New Roman" w:hAnsi="Times New Roman"/>
          <w:sz w:val="24"/>
          <w:szCs w:val="24"/>
        </w:rPr>
        <w:t xml:space="preserve"> </w:t>
      </w:r>
      <w:r w:rsidRPr="00A642E8">
        <w:rPr>
          <w:rFonts w:ascii="Times New Roman" w:hAnsi="Times New Roman"/>
          <w:sz w:val="24"/>
          <w:szCs w:val="24"/>
        </w:rPr>
        <w:t xml:space="preserve">termiņā. </w:t>
      </w:r>
      <w:r>
        <w:rPr>
          <w:rFonts w:ascii="Times New Roman" w:hAnsi="Times New Roman"/>
          <w:sz w:val="24"/>
          <w:szCs w:val="24"/>
        </w:rPr>
        <w:t xml:space="preserve">Nomas tiesību pretendents </w:t>
      </w:r>
      <w:r w:rsidRPr="00A642E8">
        <w:rPr>
          <w:rFonts w:ascii="Times New Roman" w:hAnsi="Times New Roman"/>
          <w:sz w:val="24"/>
          <w:szCs w:val="24"/>
        </w:rPr>
        <w:t>pats personīgi uzņemas nesavlaicīgas piegādes risku.</w:t>
      </w:r>
    </w:p>
    <w:p w14:paraId="30377C44" w14:textId="77777777" w:rsidR="003D704D" w:rsidRPr="00EF2946"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sidRPr="00EF2946">
        <w:rPr>
          <w:rFonts w:ascii="Times New Roman" w:hAnsi="Times New Roman"/>
          <w:sz w:val="24"/>
          <w:szCs w:val="24"/>
        </w:rPr>
        <w:t>Dalībai izsolē pretendents iesniedz šādus dokumentus:</w:t>
      </w:r>
    </w:p>
    <w:p w14:paraId="5BA701DC" w14:textId="77777777" w:rsidR="003D704D" w:rsidRPr="00C932D3"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Gulbenes novada pašvaldībai adresētu pieteikumu dalībai nomas tiesību izsol</w:t>
      </w:r>
      <w:r>
        <w:rPr>
          <w:rFonts w:ascii="Times New Roman" w:hAnsi="Times New Roman"/>
          <w:sz w:val="24"/>
          <w:szCs w:val="24"/>
        </w:rPr>
        <w:t>ē</w:t>
      </w:r>
      <w:r w:rsidRPr="00011083">
        <w:rPr>
          <w:rFonts w:ascii="Times New Roman" w:hAnsi="Times New Roman"/>
          <w:sz w:val="24"/>
          <w:szCs w:val="24"/>
        </w:rPr>
        <w:t xml:space="preserve"> (</w:t>
      </w:r>
      <w:r>
        <w:rPr>
          <w:rFonts w:ascii="Times New Roman" w:hAnsi="Times New Roman"/>
          <w:sz w:val="24"/>
          <w:szCs w:val="24"/>
        </w:rPr>
        <w:t>2</w:t>
      </w:r>
      <w:r w:rsidRPr="00011083">
        <w:rPr>
          <w:rFonts w:ascii="Times New Roman" w:hAnsi="Times New Roman"/>
          <w:sz w:val="24"/>
          <w:szCs w:val="24"/>
        </w:rPr>
        <w:t xml:space="preserve">.pielikums), </w:t>
      </w:r>
      <w:r w:rsidRPr="00C932D3">
        <w:rPr>
          <w:rFonts w:ascii="Times New Roman" w:hAnsi="Times New Roman"/>
          <w:sz w:val="24"/>
          <w:szCs w:val="24"/>
        </w:rPr>
        <w:t>kas satur apliecinājumu</w:t>
      </w:r>
      <w:r>
        <w:rPr>
          <w:rFonts w:ascii="Times New Roman" w:hAnsi="Times New Roman"/>
          <w:sz w:val="24"/>
          <w:szCs w:val="24"/>
        </w:rPr>
        <w:t xml:space="preserve"> par to</w:t>
      </w:r>
      <w:r w:rsidRPr="00C932D3">
        <w:rPr>
          <w:rFonts w:ascii="Times New Roman" w:hAnsi="Times New Roman"/>
          <w:sz w:val="24"/>
          <w:szCs w:val="24"/>
        </w:rPr>
        <w:t>, ka:</w:t>
      </w:r>
    </w:p>
    <w:p w14:paraId="30FF47DD" w14:textId="77777777" w:rsidR="003D704D"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t xml:space="preserve">ar nomas tiesību pretendentu </w:t>
      </w:r>
      <w:r w:rsidRPr="0043235C">
        <w:rPr>
          <w:rFonts w:ascii="Times New Roman" w:hAnsi="Times New Roman"/>
          <w:sz w:val="24"/>
          <w:szCs w:val="24"/>
        </w:rPr>
        <w:t xml:space="preserve">pēdējā gada laikā no pieteikuma iesniegšanas dienas Iznomātājs </w:t>
      </w:r>
      <w:r>
        <w:rPr>
          <w:rFonts w:ascii="Times New Roman" w:hAnsi="Times New Roman"/>
          <w:sz w:val="24"/>
          <w:szCs w:val="24"/>
        </w:rPr>
        <w:t>nav</w:t>
      </w:r>
      <w:r w:rsidRPr="0043235C">
        <w:rPr>
          <w:rFonts w:ascii="Times New Roman" w:hAnsi="Times New Roman"/>
          <w:sz w:val="24"/>
          <w:szCs w:val="24"/>
        </w:rPr>
        <w:t xml:space="preserve"> vienpusēji izbeidzis citu līgumu par īpašuma lietošanu, tāpēc ka </w:t>
      </w:r>
      <w:r>
        <w:rPr>
          <w:rFonts w:ascii="Times New Roman" w:hAnsi="Times New Roman"/>
          <w:sz w:val="24"/>
          <w:szCs w:val="24"/>
        </w:rPr>
        <w:t>tas</w:t>
      </w:r>
      <w:r w:rsidRPr="0043235C">
        <w:rPr>
          <w:rFonts w:ascii="Times New Roman" w:hAnsi="Times New Roman"/>
          <w:sz w:val="24"/>
          <w:szCs w:val="24"/>
        </w:rPr>
        <w:t xml:space="preserve"> nav pildījusi līgumā noteiktos pienākumus, </w:t>
      </w:r>
      <w:r>
        <w:rPr>
          <w:rFonts w:ascii="Times New Roman" w:hAnsi="Times New Roman"/>
          <w:sz w:val="24"/>
          <w:szCs w:val="24"/>
        </w:rPr>
        <w:t>un</w:t>
      </w:r>
      <w:r w:rsidRPr="0043235C">
        <w:rPr>
          <w:rFonts w:ascii="Times New Roman" w:hAnsi="Times New Roman"/>
          <w:sz w:val="24"/>
          <w:szCs w:val="24"/>
        </w:rPr>
        <w:t xml:space="preserve"> attiecībā uz </w:t>
      </w:r>
      <w:r>
        <w:rPr>
          <w:rFonts w:ascii="Times New Roman" w:hAnsi="Times New Roman"/>
          <w:sz w:val="24"/>
          <w:szCs w:val="24"/>
        </w:rPr>
        <w:t>nomas tiesību pretendentu nav</w:t>
      </w:r>
      <w:r w:rsidRPr="0043235C">
        <w:rPr>
          <w:rFonts w:ascii="Times New Roman" w:hAnsi="Times New Roman"/>
          <w:sz w:val="24"/>
          <w:szCs w:val="24"/>
        </w:rPr>
        <w:t xml:space="preserve"> stājies spēkā tiesas nolēmums, uz kura pamata tiek izbeigts cits ar Iznomātāju noslēgts līgums par īpašuma lietošanu </w:t>
      </w:r>
      <w:r>
        <w:rPr>
          <w:rFonts w:ascii="Times New Roman" w:hAnsi="Times New Roman"/>
          <w:sz w:val="24"/>
          <w:szCs w:val="24"/>
        </w:rPr>
        <w:t>nomas tiesību pretendenta</w:t>
      </w:r>
      <w:r w:rsidRPr="0043235C">
        <w:rPr>
          <w:rFonts w:ascii="Times New Roman" w:hAnsi="Times New Roman"/>
          <w:sz w:val="24"/>
          <w:szCs w:val="24"/>
        </w:rPr>
        <w:t xml:space="preserve"> rīcības dēļ;</w:t>
      </w:r>
    </w:p>
    <w:p w14:paraId="4C74B530" w14:textId="77777777" w:rsidR="003D704D"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t xml:space="preserve">nomas tiesību pretendents </w:t>
      </w:r>
      <w:r w:rsidRPr="005670F0">
        <w:rPr>
          <w:rFonts w:ascii="Times New Roman" w:hAnsi="Times New Roman"/>
          <w:sz w:val="24"/>
          <w:szCs w:val="24"/>
        </w:rPr>
        <w:t xml:space="preserve">nav atzīstams par nelabticīgu nomnieku, ievērojot </w:t>
      </w:r>
      <w:r>
        <w:rPr>
          <w:rFonts w:ascii="Times New Roman" w:hAnsi="Times New Roman"/>
          <w:sz w:val="24"/>
          <w:szCs w:val="24"/>
        </w:rPr>
        <w:t>5.3.4.</w:t>
      </w:r>
      <w:r w:rsidRPr="005670F0">
        <w:rPr>
          <w:rFonts w:ascii="Times New Roman" w:hAnsi="Times New Roman"/>
          <w:sz w:val="24"/>
          <w:szCs w:val="24"/>
        </w:rPr>
        <w:t>punktā noteikto</w:t>
      </w:r>
      <w:r>
        <w:rPr>
          <w:rFonts w:ascii="Times New Roman" w:hAnsi="Times New Roman"/>
          <w:sz w:val="24"/>
          <w:szCs w:val="24"/>
        </w:rPr>
        <w:t>;</w:t>
      </w:r>
    </w:p>
    <w:p w14:paraId="3457CC5A" w14:textId="77777777" w:rsidR="003D704D" w:rsidRPr="008D6F8A"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lastRenderedPageBreak/>
        <w:t>nomas tiesību preten</w:t>
      </w:r>
      <w:r w:rsidRPr="008D6F8A">
        <w:rPr>
          <w:rFonts w:ascii="Times New Roman" w:hAnsi="Times New Roman"/>
          <w:sz w:val="24"/>
          <w:szCs w:val="24"/>
        </w:rPr>
        <w:t xml:space="preserve">dentam uz pieteikuma iesniegšanas brīdi ar tiesas spriedumu nav pasludināts maksātnespējas process, netiek īstenots tiesiskās aizsardzības process vai </w:t>
      </w:r>
      <w:proofErr w:type="spellStart"/>
      <w:r w:rsidRPr="008D6F8A">
        <w:rPr>
          <w:rFonts w:ascii="Times New Roman" w:hAnsi="Times New Roman"/>
          <w:sz w:val="24"/>
          <w:szCs w:val="24"/>
        </w:rPr>
        <w:t>ārpustiesas</w:t>
      </w:r>
      <w:proofErr w:type="spellEnd"/>
      <w:r w:rsidRPr="008D6F8A">
        <w:rPr>
          <w:rFonts w:ascii="Times New Roman" w:hAnsi="Times New Roman"/>
          <w:sz w:val="24"/>
          <w:szCs w:val="24"/>
        </w:rPr>
        <w:t xml:space="preserve"> tiesiskās aizsardzības process, </w:t>
      </w:r>
      <w:r>
        <w:rPr>
          <w:rFonts w:ascii="Times New Roman" w:hAnsi="Times New Roman"/>
          <w:sz w:val="24"/>
          <w:szCs w:val="24"/>
        </w:rPr>
        <w:t xml:space="preserve">tā </w:t>
      </w:r>
      <w:r w:rsidRPr="008D6F8A">
        <w:rPr>
          <w:rFonts w:ascii="Times New Roman" w:hAnsi="Times New Roman"/>
          <w:sz w:val="24"/>
          <w:szCs w:val="24"/>
        </w:rPr>
        <w:t xml:space="preserve">saimnieciskā darbība </w:t>
      </w:r>
      <w:r>
        <w:rPr>
          <w:rFonts w:ascii="Times New Roman" w:hAnsi="Times New Roman"/>
          <w:sz w:val="24"/>
          <w:szCs w:val="24"/>
        </w:rPr>
        <w:t xml:space="preserve">nav </w:t>
      </w:r>
      <w:r w:rsidRPr="008D6F8A">
        <w:rPr>
          <w:rFonts w:ascii="Times New Roman" w:hAnsi="Times New Roman"/>
          <w:sz w:val="24"/>
          <w:szCs w:val="24"/>
        </w:rPr>
        <w:t>apturēta vai izbeigta</w:t>
      </w:r>
      <w:r>
        <w:rPr>
          <w:rFonts w:ascii="Times New Roman" w:hAnsi="Times New Roman"/>
          <w:sz w:val="24"/>
          <w:szCs w:val="24"/>
        </w:rPr>
        <w:t>, nav uzsākts likvidācijas process;</w:t>
      </w:r>
    </w:p>
    <w:p w14:paraId="27477156" w14:textId="77777777" w:rsidR="003D704D"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sidRPr="005670F0">
        <w:rPr>
          <w:rFonts w:ascii="Times New Roman" w:hAnsi="Times New Roman"/>
          <w:sz w:val="24"/>
          <w:szCs w:val="24"/>
        </w:rPr>
        <w:t>nav nodokļu, tostarp nekustamā īpašuma nodokļu</w:t>
      </w:r>
      <w:r>
        <w:rPr>
          <w:rFonts w:ascii="Times New Roman" w:hAnsi="Times New Roman"/>
          <w:sz w:val="24"/>
          <w:szCs w:val="24"/>
        </w:rPr>
        <w:t xml:space="preserve"> un pašvaldības nodevu, </w:t>
      </w:r>
      <w:r w:rsidRPr="005670F0">
        <w:rPr>
          <w:rFonts w:ascii="Times New Roman" w:hAnsi="Times New Roman"/>
          <w:sz w:val="24"/>
          <w:szCs w:val="24"/>
        </w:rPr>
        <w:t>parādu</w:t>
      </w:r>
      <w:r>
        <w:rPr>
          <w:rFonts w:ascii="Times New Roman" w:hAnsi="Times New Roman"/>
          <w:sz w:val="24"/>
          <w:szCs w:val="24"/>
        </w:rPr>
        <w:t>;</w:t>
      </w:r>
    </w:p>
    <w:p w14:paraId="7AD3C582" w14:textId="77777777" w:rsidR="003D704D" w:rsidRPr="006875CE"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sidRPr="006875CE">
        <w:rPr>
          <w:rFonts w:ascii="Times New Roman" w:hAnsi="Times New Roman"/>
          <w:color w:val="000000" w:themeColor="text1"/>
          <w:sz w:val="24"/>
          <w:szCs w:val="24"/>
        </w:rPr>
        <w:t xml:space="preserve">attiecībā uz </w:t>
      </w:r>
      <w:r>
        <w:rPr>
          <w:rFonts w:ascii="Times New Roman" w:hAnsi="Times New Roman"/>
          <w:sz w:val="24"/>
          <w:szCs w:val="24"/>
        </w:rPr>
        <w:t>nomas tiesību pretendentu</w:t>
      </w:r>
      <w:r w:rsidRPr="006875CE">
        <w:rPr>
          <w:rFonts w:ascii="Times New Roman" w:hAnsi="Times New Roman"/>
          <w:color w:val="000000" w:themeColor="text1"/>
          <w:sz w:val="24"/>
          <w:szCs w:val="24"/>
        </w:rPr>
        <w:t xml:space="preserve">, tās valdes vai padomes locekli, patieso labuma guvēju, </w:t>
      </w:r>
      <w:proofErr w:type="spellStart"/>
      <w:r w:rsidRPr="006875CE">
        <w:rPr>
          <w:rFonts w:ascii="Times New Roman" w:hAnsi="Times New Roman"/>
          <w:color w:val="000000" w:themeColor="text1"/>
          <w:sz w:val="24"/>
          <w:szCs w:val="24"/>
        </w:rPr>
        <w:t>pārstāvēttiesīgo</w:t>
      </w:r>
      <w:proofErr w:type="spellEnd"/>
      <w:r w:rsidRPr="006875CE">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olor w:val="000000" w:themeColor="text1"/>
          <w:sz w:val="24"/>
          <w:szCs w:val="24"/>
        </w:rPr>
        <w:t>pārstāvēttiesīgo</w:t>
      </w:r>
      <w:proofErr w:type="spellEnd"/>
      <w:r w:rsidRPr="006875CE">
        <w:rPr>
          <w:rFonts w:ascii="Times New Roman" w:hAnsi="Times New Roman"/>
          <w:color w:val="000000" w:themeColor="text1"/>
          <w:sz w:val="24"/>
          <w:szCs w:val="24"/>
        </w:rPr>
        <w:t xml:space="preserve"> personu vai prokūristu, ja pretendents ir personālsabiedrība, </w:t>
      </w:r>
      <w:r>
        <w:rPr>
          <w:rFonts w:ascii="Times New Roman" w:hAnsi="Times New Roman"/>
          <w:color w:val="000000" w:themeColor="text1"/>
          <w:sz w:val="24"/>
          <w:szCs w:val="24"/>
        </w:rPr>
        <w:t>nav</w:t>
      </w:r>
      <w:r w:rsidRPr="006875CE">
        <w:rPr>
          <w:rFonts w:ascii="Times New Roman" w:hAnsi="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94D0131" w14:textId="77777777" w:rsidR="003D704D" w:rsidRPr="00D6055E"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t>nomas tiesību preten</w:t>
      </w:r>
      <w:r w:rsidRPr="005670F0">
        <w:rPr>
          <w:rFonts w:ascii="Times New Roman" w:hAnsi="Times New Roman"/>
          <w:sz w:val="24"/>
          <w:szCs w:val="24"/>
        </w:rPr>
        <w:t>dents piekrīt, ka personas dati tiks izmantoti, lai pārliecinātos par sniegtās informācijas patiesīgumu</w:t>
      </w:r>
      <w:r>
        <w:rPr>
          <w:rFonts w:ascii="Times New Roman" w:hAnsi="Times New Roman"/>
          <w:sz w:val="24"/>
          <w:szCs w:val="24"/>
        </w:rPr>
        <w:t xml:space="preserve"> un </w:t>
      </w:r>
      <w:r w:rsidRPr="00D6055E">
        <w:rPr>
          <w:rFonts w:ascii="Times New Roman" w:hAnsi="Times New Roman"/>
          <w:sz w:val="24"/>
          <w:szCs w:val="24"/>
        </w:rPr>
        <w:t xml:space="preserve">Iznomātājs kā </w:t>
      </w:r>
      <w:proofErr w:type="spellStart"/>
      <w:r w:rsidRPr="00D6055E">
        <w:rPr>
          <w:rFonts w:ascii="Times New Roman" w:hAnsi="Times New Roman"/>
          <w:sz w:val="24"/>
          <w:szCs w:val="24"/>
        </w:rPr>
        <w:t>kredītinformācijas</w:t>
      </w:r>
      <w:proofErr w:type="spellEnd"/>
      <w:r w:rsidRPr="00D6055E">
        <w:rPr>
          <w:rFonts w:ascii="Times New Roman" w:hAnsi="Times New Roman"/>
          <w:sz w:val="24"/>
          <w:szCs w:val="24"/>
        </w:rPr>
        <w:t xml:space="preserve"> lietotājs ir tiesīgs pieprasīt un saņemt </w:t>
      </w:r>
      <w:proofErr w:type="spellStart"/>
      <w:r w:rsidRPr="00D6055E">
        <w:rPr>
          <w:rFonts w:ascii="Times New Roman" w:hAnsi="Times New Roman"/>
          <w:sz w:val="24"/>
          <w:szCs w:val="24"/>
        </w:rPr>
        <w:t>kredītinformāciju</w:t>
      </w:r>
      <w:proofErr w:type="spellEnd"/>
      <w:r w:rsidRPr="00D6055E">
        <w:rPr>
          <w:rFonts w:ascii="Times New Roman" w:hAnsi="Times New Roman"/>
          <w:sz w:val="24"/>
          <w:szCs w:val="24"/>
        </w:rPr>
        <w:t xml:space="preserve">, tai skaitā ziņas par </w:t>
      </w:r>
      <w:r>
        <w:rPr>
          <w:rFonts w:ascii="Times New Roman" w:hAnsi="Times New Roman"/>
          <w:sz w:val="24"/>
          <w:szCs w:val="24"/>
        </w:rPr>
        <w:t>nomas tiesību preten</w:t>
      </w:r>
      <w:r w:rsidRPr="00D6055E">
        <w:rPr>
          <w:rFonts w:ascii="Times New Roman" w:hAnsi="Times New Roman"/>
          <w:sz w:val="24"/>
          <w:szCs w:val="24"/>
        </w:rPr>
        <w:t>denta kavētajiem maksājumiem un tā kredītreitingu no Iznomātājam pieejamām datubāzēm;</w:t>
      </w:r>
    </w:p>
    <w:p w14:paraId="0A337D1C" w14:textId="77777777" w:rsidR="003D704D"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izziņu par komersanta amatpersonu pārstāvības tiesībām</w:t>
      </w:r>
      <w:r>
        <w:rPr>
          <w:rFonts w:ascii="Times New Roman" w:hAnsi="Times New Roman"/>
          <w:sz w:val="24"/>
          <w:szCs w:val="24"/>
        </w:rPr>
        <w:t>,</w:t>
      </w:r>
      <w:r w:rsidRPr="00011083">
        <w:rPr>
          <w:rFonts w:ascii="Times New Roman" w:hAnsi="Times New Roman"/>
          <w:sz w:val="24"/>
          <w:szCs w:val="24"/>
        </w:rPr>
        <w:t xml:space="preserve"> ja komersants ir reģistrēts ārvalstīs </w:t>
      </w:r>
      <w:r>
        <w:rPr>
          <w:rFonts w:ascii="Times New Roman" w:hAnsi="Times New Roman"/>
          <w:sz w:val="24"/>
          <w:szCs w:val="24"/>
        </w:rPr>
        <w:t>–</w:t>
      </w:r>
      <w:r w:rsidRPr="00011083">
        <w:rPr>
          <w:rFonts w:ascii="Times New Roman" w:hAnsi="Times New Roman"/>
          <w:sz w:val="24"/>
          <w:szCs w:val="24"/>
        </w:rPr>
        <w:t xml:space="preserve"> attiecīgās valsts uzņēmumu reģistra pilnu izziņu par komersanta amatpersonu pārstāvības tiesībām;</w:t>
      </w:r>
    </w:p>
    <w:p w14:paraId="74535982" w14:textId="77777777" w:rsidR="003D704D"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sz w:val="24"/>
          <w:szCs w:val="24"/>
        </w:rPr>
      </w:pPr>
      <w:r w:rsidRPr="00D6055E">
        <w:rPr>
          <w:rFonts w:ascii="Times New Roman" w:hAnsi="Times New Roman"/>
          <w:sz w:val="24"/>
          <w:szCs w:val="24"/>
        </w:rPr>
        <w:t>pilnvara par komersanta amatpersonu pārstāvības tiesībām, ja komersantu pārstāv persona, kuras pārstāvības tiesības nav norādītas Uzņēmumu reģistra izziņā;</w:t>
      </w:r>
    </w:p>
    <w:p w14:paraId="3C9DD53A" w14:textId="77777777" w:rsidR="003D704D" w:rsidRPr="00C85CC6"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sz w:val="24"/>
          <w:szCs w:val="24"/>
        </w:rPr>
      </w:pPr>
      <w:r w:rsidRPr="00C85CC6">
        <w:rPr>
          <w:rFonts w:ascii="Times New Roman" w:hAnsi="Times New Roman"/>
          <w:sz w:val="24"/>
          <w:szCs w:val="24"/>
        </w:rPr>
        <w:t>gada pārskat</w:t>
      </w:r>
      <w:r>
        <w:rPr>
          <w:rFonts w:ascii="Times New Roman" w:hAnsi="Times New Roman"/>
          <w:sz w:val="24"/>
          <w:szCs w:val="24"/>
        </w:rPr>
        <w:t>u</w:t>
      </w:r>
      <w:r w:rsidRPr="00C85CC6">
        <w:rPr>
          <w:rFonts w:ascii="Times New Roman" w:hAnsi="Times New Roman"/>
          <w:sz w:val="24"/>
          <w:szCs w:val="24"/>
        </w:rPr>
        <w:t>s par 2019., 2020., 2021. gadu, ja komersants ir reģistrēts ārvalstīs vai gada pārskat</w:t>
      </w:r>
      <w:r>
        <w:rPr>
          <w:rFonts w:ascii="Times New Roman" w:hAnsi="Times New Roman"/>
          <w:sz w:val="24"/>
          <w:szCs w:val="24"/>
        </w:rPr>
        <w:t>u dat</w:t>
      </w:r>
      <w:r w:rsidRPr="00C85CC6">
        <w:rPr>
          <w:rFonts w:ascii="Times New Roman" w:hAnsi="Times New Roman"/>
          <w:sz w:val="24"/>
          <w:szCs w:val="24"/>
        </w:rPr>
        <w:t>i nav pieejami publiskajā datu bāzē;</w:t>
      </w:r>
    </w:p>
    <w:p w14:paraId="0E09D56F" w14:textId="77777777" w:rsidR="003D704D"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sidRPr="00F36668">
        <w:rPr>
          <w:rFonts w:ascii="Times New Roman" w:hAnsi="Times New Roman"/>
          <w:sz w:val="24"/>
          <w:szCs w:val="24"/>
        </w:rPr>
        <w:t xml:space="preserve">Komisija reģistrē saņemtos pieteikumus to saņemšanas secībā, norāda saņemšanas datumu un laiku, kā arī </w:t>
      </w:r>
      <w:r>
        <w:rPr>
          <w:rFonts w:ascii="Times New Roman" w:hAnsi="Times New Roman"/>
          <w:sz w:val="24"/>
          <w:szCs w:val="24"/>
        </w:rPr>
        <w:t>nomas tiesību preten</w:t>
      </w:r>
      <w:r w:rsidRPr="00F36668">
        <w:rPr>
          <w:rFonts w:ascii="Times New Roman" w:hAnsi="Times New Roman"/>
          <w:sz w:val="24"/>
          <w:szCs w:val="24"/>
        </w:rPr>
        <w:t>dentu. Pēc šo izsoles noteikumu 6.1.punktā noteiktā termiņa pieteikumi un pārējiem iesniegtie dokumenti netik</w:t>
      </w:r>
      <w:r>
        <w:rPr>
          <w:rFonts w:ascii="Times New Roman" w:hAnsi="Times New Roman"/>
          <w:sz w:val="24"/>
          <w:szCs w:val="24"/>
        </w:rPr>
        <w:t>s</w:t>
      </w:r>
      <w:r w:rsidRPr="00F36668">
        <w:rPr>
          <w:rFonts w:ascii="Times New Roman" w:hAnsi="Times New Roman"/>
          <w:sz w:val="24"/>
          <w:szCs w:val="24"/>
        </w:rPr>
        <w:t xml:space="preserve"> pieņemti un</w:t>
      </w:r>
      <w:r>
        <w:rPr>
          <w:rFonts w:ascii="Times New Roman" w:hAnsi="Times New Roman"/>
          <w:sz w:val="24"/>
          <w:szCs w:val="24"/>
        </w:rPr>
        <w:t xml:space="preserve"> </w:t>
      </w:r>
      <w:r>
        <w:rPr>
          <w:rFonts w:ascii="CIDFont+F2" w:hAnsi="CIDFont+F2" w:cs="CIDFont+F2"/>
          <w:sz w:val="24"/>
          <w:szCs w:val="24"/>
        </w:rPr>
        <w:t>bez atvēršanas</w:t>
      </w:r>
      <w:r>
        <w:rPr>
          <w:rFonts w:ascii="Times New Roman" w:hAnsi="Times New Roman"/>
          <w:sz w:val="24"/>
          <w:szCs w:val="24"/>
        </w:rPr>
        <w:t xml:space="preserve"> tiks atdoti vai nosūtīti atpakaļ nomas tiesību p</w:t>
      </w:r>
      <w:r w:rsidRPr="00F36668">
        <w:rPr>
          <w:rFonts w:ascii="Times New Roman" w:hAnsi="Times New Roman"/>
          <w:sz w:val="24"/>
          <w:szCs w:val="24"/>
        </w:rPr>
        <w:t>retendentam</w:t>
      </w:r>
      <w:r>
        <w:rPr>
          <w:rFonts w:ascii="Times New Roman" w:hAnsi="Times New Roman"/>
          <w:sz w:val="24"/>
          <w:szCs w:val="24"/>
        </w:rPr>
        <w:t xml:space="preserve">. </w:t>
      </w:r>
    </w:p>
    <w:p w14:paraId="2A4DC21E" w14:textId="77777777" w:rsidR="003D704D"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Visi dokumenti iesniedzami latviešu valodā. Ja dokuments ir citā valodā, tam pievieno notariāli apliecinātu tulkojumu latviešu valodā.</w:t>
      </w:r>
    </w:p>
    <w:p w14:paraId="041CB49F" w14:textId="77777777" w:rsidR="003D704D"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Visiem </w:t>
      </w:r>
      <w:r w:rsidRPr="000217ED">
        <w:rPr>
          <w:rFonts w:ascii="Times New Roman" w:hAnsi="Times New Roman"/>
          <w:sz w:val="24"/>
          <w:szCs w:val="24"/>
        </w:rPr>
        <w:t xml:space="preserve">dokumentiem jābūt </w:t>
      </w:r>
      <w:proofErr w:type="spellStart"/>
      <w:r w:rsidRPr="000217ED">
        <w:rPr>
          <w:rFonts w:ascii="Times New Roman" w:hAnsi="Times New Roman"/>
          <w:sz w:val="24"/>
          <w:szCs w:val="24"/>
        </w:rPr>
        <w:t>cauršūtiem</w:t>
      </w:r>
      <w:proofErr w:type="spellEnd"/>
      <w:r w:rsidRPr="000217ED">
        <w:rPr>
          <w:rFonts w:ascii="Times New Roman" w:hAnsi="Times New Roman"/>
          <w:sz w:val="24"/>
          <w:szCs w:val="24"/>
        </w:rPr>
        <w:t xml:space="preserve"> tā, lai nebūtu iespējams nomainīt lapas. Uz pēdējās lapas aizmugures </w:t>
      </w:r>
      <w:proofErr w:type="spellStart"/>
      <w:r w:rsidRPr="000217ED">
        <w:rPr>
          <w:rFonts w:ascii="Times New Roman" w:hAnsi="Times New Roman"/>
          <w:sz w:val="24"/>
          <w:szCs w:val="24"/>
        </w:rPr>
        <w:t>cauršūšanai</w:t>
      </w:r>
      <w:proofErr w:type="spellEnd"/>
      <w:r w:rsidRPr="000217ED">
        <w:rPr>
          <w:rFonts w:ascii="Times New Roman" w:hAnsi="Times New Roman"/>
          <w:sz w:val="24"/>
          <w:szCs w:val="24"/>
        </w:rPr>
        <w:t xml:space="preserve"> izmantojamo auklu jānostiprina ar pārlīmētu lapu, kurā norādīts sanumurēto un </w:t>
      </w:r>
      <w:proofErr w:type="spellStart"/>
      <w:r w:rsidRPr="000217ED">
        <w:rPr>
          <w:rFonts w:ascii="Times New Roman" w:hAnsi="Times New Roman"/>
          <w:sz w:val="24"/>
          <w:szCs w:val="24"/>
        </w:rPr>
        <w:t>cauršūto</w:t>
      </w:r>
      <w:proofErr w:type="spellEnd"/>
      <w:r w:rsidRPr="000217ED">
        <w:rPr>
          <w:rFonts w:ascii="Times New Roman" w:hAnsi="Times New Roman"/>
          <w:sz w:val="24"/>
          <w:szCs w:val="24"/>
        </w:rPr>
        <w:t xml:space="preserve"> lapu skaits (ar cipariem un vārdiem), ko ar savu parakstu, tā atšifrējumu, amata nosaukumu, vietu, datumu un pretendenta zīmoga nospiedumu apliecina </w:t>
      </w:r>
      <w:r>
        <w:rPr>
          <w:rFonts w:ascii="Times New Roman" w:hAnsi="Times New Roman"/>
          <w:sz w:val="24"/>
          <w:szCs w:val="24"/>
        </w:rPr>
        <w:t>nomas tiesību preten</w:t>
      </w:r>
      <w:r w:rsidRPr="000217ED">
        <w:rPr>
          <w:rFonts w:ascii="Times New Roman" w:hAnsi="Times New Roman"/>
          <w:sz w:val="24"/>
          <w:szCs w:val="24"/>
        </w:rPr>
        <w:t xml:space="preserve">dents vai persona, kurai ir atbilstošas pārstāvības tiesības. Apliecinājuma izvietojumam ir jāsaskaras ar </w:t>
      </w:r>
      <w:proofErr w:type="spellStart"/>
      <w:r w:rsidRPr="000217ED">
        <w:rPr>
          <w:rFonts w:ascii="Times New Roman" w:hAnsi="Times New Roman"/>
          <w:sz w:val="24"/>
          <w:szCs w:val="24"/>
        </w:rPr>
        <w:t>cauršūto</w:t>
      </w:r>
      <w:proofErr w:type="spellEnd"/>
      <w:r w:rsidRPr="000217ED">
        <w:rPr>
          <w:rFonts w:ascii="Times New Roman" w:hAnsi="Times New Roman"/>
          <w:sz w:val="24"/>
          <w:szCs w:val="24"/>
        </w:rPr>
        <w:t xml:space="preserve"> lapu uzlīmi.</w:t>
      </w:r>
    </w:p>
    <w:p w14:paraId="5C49E252" w14:textId="77777777" w:rsidR="003D704D"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sidRPr="000217ED">
        <w:rPr>
          <w:rFonts w:ascii="Times New Roman" w:hAnsi="Times New Roman"/>
          <w:sz w:val="24"/>
          <w:szCs w:val="24"/>
        </w:rPr>
        <w:t xml:space="preserve">Visiem iesniegtajiem dokumentiem jābūt noformētiem atbilstoši </w:t>
      </w:r>
      <w:hyperlink r:id="rId67" w:tooltip="Atvērt likumu" w:history="1">
        <w:r w:rsidRPr="000217ED">
          <w:rPr>
            <w:rStyle w:val="Hipersaite"/>
            <w:rFonts w:ascii="Times New Roman" w:hAnsi="Times New Roman"/>
            <w:sz w:val="24"/>
            <w:szCs w:val="24"/>
          </w:rPr>
          <w:t>Dokumentu juridiskā spēka likumam</w:t>
        </w:r>
      </w:hyperlink>
      <w:r w:rsidRPr="000217ED">
        <w:rPr>
          <w:rFonts w:ascii="Times New Roman" w:hAnsi="Times New Roman"/>
          <w:sz w:val="24"/>
          <w:szCs w:val="24"/>
        </w:rPr>
        <w:t>, Ministru kabineta 2018.gada 4.septembra noteikumiem Nr. 558 “</w:t>
      </w:r>
      <w:hyperlink r:id="rId68" w:tooltip="Atvērt MK noteikumus" w:history="1">
        <w:r w:rsidRPr="00FB39EC">
          <w:rPr>
            <w:rStyle w:val="Hipersaite"/>
            <w:rFonts w:ascii="Times New Roman" w:hAnsi="Times New Roman"/>
            <w:sz w:val="24"/>
            <w:szCs w:val="24"/>
          </w:rPr>
          <w:t>Dokumentu izstrādāšanas un noformēšanas kārtība</w:t>
        </w:r>
      </w:hyperlink>
      <w:r w:rsidRPr="000217ED">
        <w:rPr>
          <w:rFonts w:ascii="Times New Roman" w:hAnsi="Times New Roman"/>
          <w:sz w:val="24"/>
          <w:szCs w:val="24"/>
        </w:rPr>
        <w:t>”</w:t>
      </w:r>
      <w:r>
        <w:rPr>
          <w:rFonts w:ascii="Times New Roman" w:hAnsi="Times New Roman"/>
          <w:sz w:val="24"/>
          <w:szCs w:val="24"/>
        </w:rPr>
        <w:t xml:space="preserve">, </w:t>
      </w:r>
      <w:r w:rsidRPr="000217ED">
        <w:rPr>
          <w:rFonts w:ascii="Times New Roman" w:hAnsi="Times New Roman"/>
          <w:sz w:val="24"/>
          <w:szCs w:val="24"/>
        </w:rPr>
        <w:t>kā arī saskaņā ar izsoles noteikumiem.</w:t>
      </w:r>
    </w:p>
    <w:p w14:paraId="197C4439" w14:textId="77777777" w:rsidR="003D704D" w:rsidRPr="003F025A"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sidRPr="003F025A">
        <w:rPr>
          <w:rFonts w:ascii="Times New Roman" w:hAnsi="Times New Roman"/>
          <w:sz w:val="24"/>
          <w:szCs w:val="24"/>
        </w:rPr>
        <w:t xml:space="preserve">Dokumentus jāiesniedz slēgtā aploksnē. Uz aploksnes norāda, ka pieteikums tiek iesniegts </w:t>
      </w:r>
      <w:r w:rsidRPr="00011083">
        <w:rPr>
          <w:rFonts w:ascii="Times New Roman" w:hAnsi="Times New Roman"/>
          <w:sz w:val="24"/>
          <w:szCs w:val="24"/>
        </w:rPr>
        <w:t xml:space="preserve">investīciju objekta – Gulbenes novada pašvaldības nekustamajā īpašumā Lizuma pagastā ar nosaukumu “Pinkas”, kadastra numurs 5072 006 0138, izbūvējamās ražošanas/noliktavas ēkas daļas </w:t>
      </w:r>
      <w:r>
        <w:rPr>
          <w:rFonts w:ascii="Times New Roman" w:hAnsi="Times New Roman"/>
          <w:sz w:val="24"/>
          <w:szCs w:val="24"/>
        </w:rPr>
        <w:t>1784,05</w:t>
      </w:r>
      <w:r w:rsidRPr="00011083">
        <w:rPr>
          <w:rFonts w:ascii="Times New Roman" w:hAnsi="Times New Roman"/>
          <w:sz w:val="24"/>
          <w:szCs w:val="24"/>
        </w:rPr>
        <w:t xml:space="preserve"> m</w:t>
      </w:r>
      <w:r w:rsidRPr="00011083">
        <w:rPr>
          <w:rFonts w:ascii="Times New Roman" w:hAnsi="Times New Roman"/>
          <w:sz w:val="24"/>
          <w:szCs w:val="24"/>
          <w:vertAlign w:val="superscript"/>
        </w:rPr>
        <w:t>2</w:t>
      </w:r>
      <w:r w:rsidRPr="00011083">
        <w:rPr>
          <w:rFonts w:ascii="Times New Roman" w:hAnsi="Times New Roman"/>
          <w:sz w:val="24"/>
          <w:szCs w:val="24"/>
        </w:rPr>
        <w:t xml:space="preserve"> platībā un </w:t>
      </w:r>
      <w:r>
        <w:rPr>
          <w:rFonts w:ascii="Times New Roman" w:hAnsi="Times New Roman"/>
          <w:sz w:val="24"/>
          <w:szCs w:val="24"/>
        </w:rPr>
        <w:t>6361</w:t>
      </w:r>
      <w:r w:rsidRPr="00011083">
        <w:rPr>
          <w:rFonts w:ascii="Times New Roman" w:hAnsi="Times New Roman"/>
          <w:sz w:val="24"/>
          <w:szCs w:val="24"/>
        </w:rPr>
        <w:t>/30000 domājamo daļu no ēkai piesaistītās zemes vienības</w:t>
      </w:r>
      <w:r w:rsidRPr="003F025A">
        <w:rPr>
          <w:rFonts w:ascii="Times New Roman" w:hAnsi="Times New Roman"/>
          <w:sz w:val="24"/>
          <w:szCs w:val="24"/>
        </w:rPr>
        <w:t xml:space="preserve"> </w:t>
      </w:r>
      <w:r>
        <w:rPr>
          <w:rFonts w:ascii="Times New Roman" w:hAnsi="Times New Roman"/>
          <w:sz w:val="24"/>
          <w:szCs w:val="24"/>
        </w:rPr>
        <w:t xml:space="preserve">daļas 3,00 ha platībā </w:t>
      </w:r>
      <w:r w:rsidRPr="003F025A">
        <w:rPr>
          <w:rFonts w:ascii="Times New Roman" w:hAnsi="Times New Roman"/>
          <w:sz w:val="24"/>
          <w:szCs w:val="24"/>
        </w:rPr>
        <w:t xml:space="preserve">nomas tiesību izsolei un </w:t>
      </w:r>
      <w:r>
        <w:rPr>
          <w:rFonts w:ascii="Times New Roman" w:hAnsi="Times New Roman"/>
          <w:sz w:val="24"/>
          <w:szCs w:val="24"/>
        </w:rPr>
        <w:t>nomas tiesību preten</w:t>
      </w:r>
      <w:r w:rsidRPr="003F025A">
        <w:rPr>
          <w:rFonts w:ascii="Times New Roman" w:hAnsi="Times New Roman"/>
          <w:sz w:val="24"/>
          <w:szCs w:val="24"/>
        </w:rPr>
        <w:t>denta nosaukumu.</w:t>
      </w:r>
    </w:p>
    <w:p w14:paraId="4F520FC7" w14:textId="77777777" w:rsidR="003D704D" w:rsidRPr="00FB39EC"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sidRPr="00FB39EC">
        <w:rPr>
          <w:rFonts w:ascii="Times New Roman" w:hAnsi="Times New Roman"/>
          <w:sz w:val="24"/>
          <w:szCs w:val="24"/>
        </w:rPr>
        <w:t xml:space="preserve">Ar pieteikuma iesniegšanu ir uzskatāms, ka </w:t>
      </w:r>
      <w:r>
        <w:rPr>
          <w:rFonts w:ascii="Times New Roman" w:hAnsi="Times New Roman"/>
          <w:sz w:val="24"/>
          <w:szCs w:val="24"/>
        </w:rPr>
        <w:t>nomas tiesību preten</w:t>
      </w:r>
      <w:r w:rsidRPr="00FB39EC">
        <w:rPr>
          <w:rFonts w:ascii="Times New Roman" w:hAnsi="Times New Roman"/>
          <w:sz w:val="24"/>
          <w:szCs w:val="24"/>
        </w:rPr>
        <w:t>dents:</w:t>
      </w:r>
    </w:p>
    <w:p w14:paraId="1A3433AA" w14:textId="77777777" w:rsidR="003D704D"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piekrīt izsoles noteikumiem;</w:t>
      </w:r>
    </w:p>
    <w:p w14:paraId="5FAEC996" w14:textId="77777777" w:rsidR="003D704D"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sz w:val="24"/>
          <w:szCs w:val="24"/>
        </w:rPr>
      </w:pPr>
      <w:r w:rsidRPr="00FB39EC">
        <w:rPr>
          <w:rFonts w:ascii="Times New Roman" w:hAnsi="Times New Roman"/>
          <w:sz w:val="24"/>
          <w:szCs w:val="24"/>
        </w:rPr>
        <w:t>piekrīt Iznomātāja un Komisijas veiktajai personas datu apstrādei nomas līguma noslēgšanas mērķim;</w:t>
      </w:r>
    </w:p>
    <w:p w14:paraId="4F786E9C" w14:textId="77777777" w:rsidR="003D704D" w:rsidRPr="00FB39EC" w:rsidRDefault="003D704D" w:rsidP="003D704D">
      <w:pPr>
        <w:pStyle w:val="Sarakstarindkopa"/>
        <w:numPr>
          <w:ilvl w:val="2"/>
          <w:numId w:val="32"/>
        </w:numPr>
        <w:tabs>
          <w:tab w:val="left" w:pos="1276"/>
        </w:tabs>
        <w:spacing w:after="0" w:line="240" w:lineRule="auto"/>
        <w:ind w:left="1276" w:hanging="709"/>
        <w:jc w:val="both"/>
        <w:rPr>
          <w:rFonts w:ascii="Times New Roman" w:hAnsi="Times New Roman"/>
          <w:sz w:val="24"/>
          <w:szCs w:val="24"/>
        </w:rPr>
      </w:pPr>
      <w:r w:rsidRPr="00FB39EC">
        <w:rPr>
          <w:rFonts w:ascii="Times New Roman" w:hAnsi="Times New Roman"/>
          <w:sz w:val="24"/>
          <w:szCs w:val="24"/>
        </w:rPr>
        <w:t>piekrīt, ka Komisija saziņai ar pretendentu izmantos pretendenta pieteikumā norādīto e-pasta adresi.</w:t>
      </w:r>
    </w:p>
    <w:p w14:paraId="5A383ED2" w14:textId="77777777" w:rsidR="003D704D"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sidRPr="0011324A">
        <w:rPr>
          <w:rFonts w:ascii="Times New Roman" w:hAnsi="Times New Roman"/>
          <w:sz w:val="24"/>
          <w:szCs w:val="24"/>
        </w:rPr>
        <w:lastRenderedPageBreak/>
        <w:t xml:space="preserve">Komisija slēgtā sēdē bez </w:t>
      </w:r>
      <w:r>
        <w:rPr>
          <w:rFonts w:ascii="Times New Roman" w:hAnsi="Times New Roman"/>
          <w:sz w:val="24"/>
          <w:szCs w:val="24"/>
        </w:rPr>
        <w:t>nomas tiesību preten</w:t>
      </w:r>
      <w:r w:rsidRPr="0011324A">
        <w:rPr>
          <w:rFonts w:ascii="Times New Roman" w:hAnsi="Times New Roman"/>
          <w:sz w:val="24"/>
          <w:szCs w:val="24"/>
        </w:rPr>
        <w:t xml:space="preserve">dentu piedalīšanās izvērtē </w:t>
      </w:r>
      <w:r>
        <w:rPr>
          <w:rFonts w:ascii="Times New Roman" w:hAnsi="Times New Roman"/>
          <w:sz w:val="24"/>
          <w:szCs w:val="24"/>
        </w:rPr>
        <w:t>nomas tiesību preten</w:t>
      </w:r>
      <w:r w:rsidRPr="0011324A">
        <w:rPr>
          <w:rFonts w:ascii="Times New Roman" w:hAnsi="Times New Roman"/>
          <w:sz w:val="24"/>
          <w:szCs w:val="24"/>
        </w:rPr>
        <w:t>dentu un to piet</w:t>
      </w:r>
      <w:r>
        <w:rPr>
          <w:rFonts w:ascii="Times New Roman" w:hAnsi="Times New Roman"/>
          <w:sz w:val="24"/>
          <w:szCs w:val="24"/>
        </w:rPr>
        <w:t>ei</w:t>
      </w:r>
      <w:r w:rsidRPr="0011324A">
        <w:rPr>
          <w:rFonts w:ascii="Times New Roman" w:hAnsi="Times New Roman"/>
          <w:sz w:val="24"/>
          <w:szCs w:val="24"/>
        </w:rPr>
        <w:t xml:space="preserve">kumu atbilstību šiem izsoles noteikumiem, ņemot vērā </w:t>
      </w:r>
      <w:r>
        <w:rPr>
          <w:rFonts w:ascii="Times New Roman" w:hAnsi="Times New Roman"/>
          <w:sz w:val="24"/>
          <w:szCs w:val="24"/>
        </w:rPr>
        <w:t>nomas tiesību preten</w:t>
      </w:r>
      <w:r w:rsidRPr="0011324A">
        <w:rPr>
          <w:rFonts w:ascii="Times New Roman" w:hAnsi="Times New Roman"/>
          <w:sz w:val="24"/>
          <w:szCs w:val="24"/>
        </w:rPr>
        <w:t xml:space="preserve">dentu iesniegtos dokumentus. </w:t>
      </w:r>
    </w:p>
    <w:p w14:paraId="3ACEEA90" w14:textId="77777777" w:rsidR="003D704D"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sidRPr="00CB4DB8">
        <w:rPr>
          <w:rFonts w:ascii="Times New Roman" w:hAnsi="Times New Roman"/>
          <w:sz w:val="24"/>
          <w:szCs w:val="24"/>
        </w:rPr>
        <w:t xml:space="preserve">Komisija sastāda izsoles dalībnieku sarakstu, iekļaujot tajā </w:t>
      </w:r>
      <w:r>
        <w:rPr>
          <w:rFonts w:ascii="Times New Roman" w:hAnsi="Times New Roman"/>
          <w:sz w:val="24"/>
          <w:szCs w:val="24"/>
        </w:rPr>
        <w:t>nomas tiesību preten</w:t>
      </w:r>
      <w:r w:rsidRPr="00CB4DB8">
        <w:rPr>
          <w:rFonts w:ascii="Times New Roman" w:hAnsi="Times New Roman"/>
          <w:sz w:val="24"/>
          <w:szCs w:val="24"/>
        </w:rPr>
        <w:t xml:space="preserve">dentus, kuri atbilst šo izsoles </w:t>
      </w:r>
      <w:r>
        <w:rPr>
          <w:rFonts w:ascii="Times New Roman" w:hAnsi="Times New Roman"/>
          <w:sz w:val="24"/>
          <w:szCs w:val="24"/>
        </w:rPr>
        <w:t>noteikumu 5.1.-5.2</w:t>
      </w:r>
      <w:r w:rsidRPr="00CB4DB8">
        <w:rPr>
          <w:rFonts w:ascii="Times New Roman" w:hAnsi="Times New Roman"/>
          <w:sz w:val="24"/>
          <w:szCs w:val="24"/>
        </w:rPr>
        <w:t>.punktu prasībām, ir izpildījuši izsoles priekšnoteikumus (</w:t>
      </w:r>
      <w:r>
        <w:rPr>
          <w:rFonts w:ascii="Times New Roman" w:hAnsi="Times New Roman"/>
          <w:sz w:val="24"/>
          <w:szCs w:val="24"/>
        </w:rPr>
        <w:t xml:space="preserve">izsoles </w:t>
      </w:r>
      <w:r w:rsidRPr="00CB4DB8">
        <w:rPr>
          <w:rFonts w:ascii="Times New Roman" w:hAnsi="Times New Roman"/>
          <w:sz w:val="24"/>
          <w:szCs w:val="24"/>
        </w:rPr>
        <w:t>noteikumu 6.1.</w:t>
      </w:r>
      <w:r>
        <w:rPr>
          <w:rFonts w:ascii="Times New Roman" w:hAnsi="Times New Roman"/>
          <w:sz w:val="24"/>
          <w:szCs w:val="24"/>
        </w:rPr>
        <w:t>-</w:t>
      </w:r>
      <w:r w:rsidRPr="00CB4DB8">
        <w:rPr>
          <w:rFonts w:ascii="Times New Roman" w:hAnsi="Times New Roman"/>
          <w:sz w:val="24"/>
          <w:szCs w:val="24"/>
        </w:rPr>
        <w:t>6.</w:t>
      </w:r>
      <w:r>
        <w:rPr>
          <w:rFonts w:ascii="Times New Roman" w:hAnsi="Times New Roman"/>
          <w:sz w:val="24"/>
          <w:szCs w:val="24"/>
        </w:rPr>
        <w:t>7</w:t>
      </w:r>
      <w:r w:rsidRPr="00CB4DB8">
        <w:rPr>
          <w:rFonts w:ascii="Times New Roman" w:hAnsi="Times New Roman"/>
          <w:sz w:val="24"/>
          <w:szCs w:val="24"/>
        </w:rPr>
        <w:t>. punkts) un uz tiem neattiecas šo izsoles noteikumu 5.</w:t>
      </w:r>
      <w:r>
        <w:rPr>
          <w:rFonts w:ascii="Times New Roman" w:hAnsi="Times New Roman"/>
          <w:sz w:val="24"/>
          <w:szCs w:val="24"/>
        </w:rPr>
        <w:t>3</w:t>
      </w:r>
      <w:r w:rsidRPr="00CB4DB8">
        <w:rPr>
          <w:rFonts w:ascii="Times New Roman" w:hAnsi="Times New Roman"/>
          <w:sz w:val="24"/>
          <w:szCs w:val="24"/>
        </w:rPr>
        <w:t>.punktā minētie nosacījumi. Izsoles dalībnieku sarakstā norāda šādas ziņas: dalībnieka kārtas numuru, komersanta pilnu nosaukumu un reģistrācijas numuru.</w:t>
      </w:r>
    </w:p>
    <w:p w14:paraId="2F095BD9" w14:textId="77777777" w:rsidR="003D704D"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sidRPr="00CB4DB8">
        <w:rPr>
          <w:rFonts w:ascii="Times New Roman" w:hAnsi="Times New Roman"/>
          <w:sz w:val="24"/>
          <w:szCs w:val="24"/>
        </w:rPr>
        <w:t xml:space="preserve">Ja </w:t>
      </w:r>
      <w:r>
        <w:rPr>
          <w:rFonts w:ascii="Times New Roman" w:hAnsi="Times New Roman"/>
          <w:sz w:val="24"/>
          <w:szCs w:val="24"/>
        </w:rPr>
        <w:t>nomas tiesību preten</w:t>
      </w:r>
      <w:r w:rsidRPr="00CB4DB8">
        <w:rPr>
          <w:rFonts w:ascii="Times New Roman" w:hAnsi="Times New Roman"/>
          <w:sz w:val="24"/>
          <w:szCs w:val="24"/>
        </w:rPr>
        <w:t>dents nav izpildījis izsoles priekšnoteikumus (</w:t>
      </w:r>
      <w:r>
        <w:rPr>
          <w:rFonts w:ascii="Times New Roman" w:hAnsi="Times New Roman"/>
          <w:sz w:val="24"/>
          <w:szCs w:val="24"/>
        </w:rPr>
        <w:t xml:space="preserve">izsoles </w:t>
      </w:r>
      <w:r w:rsidRPr="00CB4DB8">
        <w:rPr>
          <w:rFonts w:ascii="Times New Roman" w:hAnsi="Times New Roman"/>
          <w:sz w:val="24"/>
          <w:szCs w:val="24"/>
        </w:rPr>
        <w:t xml:space="preserve">noteikumu 6.1. </w:t>
      </w:r>
      <w:r>
        <w:rPr>
          <w:rFonts w:ascii="Times New Roman" w:hAnsi="Times New Roman"/>
          <w:sz w:val="24"/>
          <w:szCs w:val="24"/>
        </w:rPr>
        <w:t>-</w:t>
      </w:r>
      <w:r w:rsidRPr="00CB4DB8">
        <w:rPr>
          <w:rFonts w:ascii="Times New Roman" w:hAnsi="Times New Roman"/>
          <w:sz w:val="24"/>
          <w:szCs w:val="24"/>
        </w:rPr>
        <w:t xml:space="preserve"> 6.</w:t>
      </w:r>
      <w:r>
        <w:rPr>
          <w:rFonts w:ascii="Times New Roman" w:hAnsi="Times New Roman"/>
          <w:sz w:val="24"/>
          <w:szCs w:val="24"/>
        </w:rPr>
        <w:t>7</w:t>
      </w:r>
      <w:r w:rsidRPr="00CB4DB8">
        <w:rPr>
          <w:rFonts w:ascii="Times New Roman" w:hAnsi="Times New Roman"/>
          <w:sz w:val="24"/>
          <w:szCs w:val="24"/>
        </w:rPr>
        <w:t xml:space="preserve">. punkts), </w:t>
      </w:r>
      <w:r>
        <w:rPr>
          <w:rFonts w:ascii="Times New Roman" w:hAnsi="Times New Roman"/>
          <w:sz w:val="24"/>
          <w:szCs w:val="24"/>
        </w:rPr>
        <w:t xml:space="preserve">uz nomas tiesību pretendentu </w:t>
      </w:r>
      <w:r w:rsidRPr="00CB4DB8">
        <w:rPr>
          <w:rFonts w:ascii="Times New Roman" w:hAnsi="Times New Roman"/>
          <w:sz w:val="24"/>
          <w:szCs w:val="24"/>
        </w:rPr>
        <w:t>a</w:t>
      </w:r>
      <w:r>
        <w:rPr>
          <w:rFonts w:ascii="Times New Roman" w:hAnsi="Times New Roman"/>
          <w:sz w:val="24"/>
          <w:szCs w:val="24"/>
        </w:rPr>
        <w:t>ttiecas šo izsoles noteikumu 5.3</w:t>
      </w:r>
      <w:r w:rsidRPr="00CB4DB8">
        <w:rPr>
          <w:rFonts w:ascii="Times New Roman" w:hAnsi="Times New Roman"/>
          <w:sz w:val="24"/>
          <w:szCs w:val="24"/>
        </w:rPr>
        <w:t>.punktā minētie nosacījumi</w:t>
      </w:r>
      <w:r>
        <w:rPr>
          <w:rFonts w:ascii="Times New Roman" w:hAnsi="Times New Roman"/>
          <w:sz w:val="24"/>
          <w:szCs w:val="24"/>
        </w:rPr>
        <w:t xml:space="preserve"> vai nomas tiesību pretendents ne</w:t>
      </w:r>
      <w:r w:rsidRPr="00CB4DB8">
        <w:rPr>
          <w:rFonts w:ascii="Times New Roman" w:hAnsi="Times New Roman"/>
          <w:sz w:val="24"/>
          <w:szCs w:val="24"/>
        </w:rPr>
        <w:t>atbilst šo izsoles noteikumu 5.1.-5.</w:t>
      </w:r>
      <w:r>
        <w:rPr>
          <w:rFonts w:ascii="Times New Roman" w:hAnsi="Times New Roman"/>
          <w:sz w:val="24"/>
          <w:szCs w:val="24"/>
        </w:rPr>
        <w:t>2</w:t>
      </w:r>
      <w:r w:rsidRPr="00CB4DB8">
        <w:rPr>
          <w:rFonts w:ascii="Times New Roman" w:hAnsi="Times New Roman"/>
          <w:sz w:val="24"/>
          <w:szCs w:val="24"/>
        </w:rPr>
        <w:t>.punktu prasībām</w:t>
      </w:r>
      <w:r>
        <w:rPr>
          <w:rFonts w:ascii="Times New Roman" w:hAnsi="Times New Roman"/>
          <w:sz w:val="24"/>
          <w:szCs w:val="24"/>
        </w:rPr>
        <w:t xml:space="preserve">, Komisija  </w:t>
      </w:r>
      <w:r w:rsidRPr="00D66A8A">
        <w:rPr>
          <w:rFonts w:ascii="Times New Roman" w:hAnsi="Times New Roman"/>
          <w:sz w:val="24"/>
          <w:szCs w:val="24"/>
        </w:rPr>
        <w:t xml:space="preserve">pieņem lēmumu par </w:t>
      </w:r>
      <w:r>
        <w:rPr>
          <w:rFonts w:ascii="Times New Roman" w:hAnsi="Times New Roman"/>
          <w:sz w:val="24"/>
          <w:szCs w:val="24"/>
        </w:rPr>
        <w:t>nomas tiesību preten</w:t>
      </w:r>
      <w:r w:rsidRPr="00D66A8A">
        <w:rPr>
          <w:rFonts w:ascii="Times New Roman" w:hAnsi="Times New Roman"/>
          <w:sz w:val="24"/>
          <w:szCs w:val="24"/>
        </w:rPr>
        <w:t>denta izslēgšanu no dalības izsolē un pieteikumu neizskata.</w:t>
      </w:r>
      <w:r w:rsidRPr="004120D5">
        <w:rPr>
          <w:rFonts w:ascii="Times New Roman" w:hAnsi="Times New Roman"/>
          <w:sz w:val="24"/>
          <w:szCs w:val="24"/>
        </w:rPr>
        <w:t xml:space="preserve"> </w:t>
      </w:r>
    </w:p>
    <w:p w14:paraId="15155CE4" w14:textId="77777777" w:rsidR="003D704D" w:rsidRPr="00D66A8A"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sidRPr="0011324A">
        <w:rPr>
          <w:rFonts w:ascii="Times New Roman" w:hAnsi="Times New Roman"/>
          <w:sz w:val="24"/>
          <w:szCs w:val="24"/>
        </w:rPr>
        <w:t>Komisijas lēmums par pretendenta iekļaušanu dalībnieku sarakstā vai</w:t>
      </w:r>
      <w:r>
        <w:rPr>
          <w:rFonts w:ascii="Times New Roman" w:hAnsi="Times New Roman"/>
          <w:sz w:val="24"/>
          <w:szCs w:val="24"/>
        </w:rPr>
        <w:t xml:space="preserve"> lēmums</w:t>
      </w:r>
      <w:r w:rsidRPr="0011324A">
        <w:rPr>
          <w:rFonts w:ascii="Times New Roman" w:hAnsi="Times New Roman"/>
          <w:sz w:val="24"/>
          <w:szCs w:val="24"/>
        </w:rPr>
        <w:t xml:space="preserve"> par pretendenta izslēgšanu no dalības izsolē tiks nosūtīts uz </w:t>
      </w:r>
      <w:r>
        <w:rPr>
          <w:rFonts w:ascii="Times New Roman" w:hAnsi="Times New Roman"/>
          <w:sz w:val="24"/>
          <w:szCs w:val="24"/>
        </w:rPr>
        <w:t>nomas tiesību preten</w:t>
      </w:r>
      <w:r w:rsidRPr="0011324A">
        <w:rPr>
          <w:rFonts w:ascii="Times New Roman" w:hAnsi="Times New Roman"/>
          <w:sz w:val="24"/>
          <w:szCs w:val="24"/>
        </w:rPr>
        <w:t>denta norādīto e-pasta adresi.</w:t>
      </w:r>
    </w:p>
    <w:p w14:paraId="6F994E1F" w14:textId="77777777" w:rsidR="003D704D"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Komisija ir tiesīga jebkurā laikā pārbaudīt izsoles dalībnieku sniegtās ziņas</w:t>
      </w:r>
      <w:r>
        <w:rPr>
          <w:rFonts w:ascii="Times New Roman" w:hAnsi="Times New Roman"/>
          <w:sz w:val="24"/>
          <w:szCs w:val="24"/>
        </w:rPr>
        <w:t xml:space="preserve">, pieprasot informāciju </w:t>
      </w:r>
      <w:r w:rsidRPr="00B42110">
        <w:rPr>
          <w:rFonts w:ascii="Times New Roman" w:hAnsi="Times New Roman"/>
          <w:sz w:val="24"/>
          <w:szCs w:val="24"/>
        </w:rPr>
        <w:t>kompetentā institūcijā, publiski pieejamās datubāzēs vai citos publiski pieejamos avotos.</w:t>
      </w:r>
      <w:r w:rsidRPr="00011083">
        <w:rPr>
          <w:rFonts w:ascii="Times New Roman" w:hAnsi="Times New Roman"/>
          <w:sz w:val="24"/>
          <w:szCs w:val="24"/>
        </w:rPr>
        <w:t xml:space="preserve"> Ja tiek atklāts, ka izsoles dalībnieks ir sniedzis nepatiesas ziņas, izsoles dalībnieks tiek izslēgts</w:t>
      </w:r>
      <w:r>
        <w:rPr>
          <w:rFonts w:ascii="Times New Roman" w:hAnsi="Times New Roman"/>
          <w:sz w:val="24"/>
          <w:szCs w:val="24"/>
        </w:rPr>
        <w:t xml:space="preserve"> no izsoles dalībnieku saraksta</w:t>
      </w:r>
      <w:r w:rsidRPr="00011083">
        <w:rPr>
          <w:rFonts w:ascii="Times New Roman" w:hAnsi="Times New Roman"/>
          <w:sz w:val="24"/>
          <w:szCs w:val="24"/>
        </w:rPr>
        <w:t>, zaudējot tiesības piedalīties izsolē. Komisijas lēmums par izsoles dalībnieka izslēgšanu no izsoles dalībnieku saraksta, tiks nosūtīts uz izsoles dalībnieka norādīto e-pasta adresi.</w:t>
      </w:r>
      <w:r>
        <w:rPr>
          <w:rFonts w:ascii="Times New Roman" w:hAnsi="Times New Roman"/>
          <w:sz w:val="24"/>
          <w:szCs w:val="24"/>
        </w:rPr>
        <w:t xml:space="preserve"> </w:t>
      </w:r>
    </w:p>
    <w:p w14:paraId="6756FD69" w14:textId="77777777" w:rsidR="003D704D" w:rsidRPr="004120D5" w:rsidRDefault="003D704D" w:rsidP="003D704D">
      <w:pPr>
        <w:pStyle w:val="Sarakstarindkopa"/>
        <w:numPr>
          <w:ilvl w:val="1"/>
          <w:numId w:val="32"/>
        </w:numPr>
        <w:tabs>
          <w:tab w:val="left" w:pos="567"/>
        </w:tabs>
        <w:spacing w:after="0" w:line="240" w:lineRule="auto"/>
        <w:ind w:left="567" w:hanging="567"/>
        <w:jc w:val="both"/>
        <w:rPr>
          <w:rFonts w:ascii="Times New Roman" w:hAnsi="Times New Roman"/>
          <w:sz w:val="24"/>
          <w:szCs w:val="24"/>
        </w:rPr>
      </w:pPr>
      <w:r w:rsidRPr="004120D5">
        <w:rPr>
          <w:rFonts w:ascii="Times New Roman" w:hAnsi="Times New Roman"/>
          <w:sz w:val="24"/>
          <w:szCs w:val="24"/>
        </w:rPr>
        <w:t xml:space="preserve">Ziņas par saņemtajiem </w:t>
      </w:r>
      <w:r>
        <w:rPr>
          <w:rFonts w:ascii="Times New Roman" w:hAnsi="Times New Roman"/>
          <w:sz w:val="24"/>
          <w:szCs w:val="24"/>
        </w:rPr>
        <w:t>nomas tiesību preten</w:t>
      </w:r>
      <w:r w:rsidRPr="004120D5">
        <w:rPr>
          <w:rFonts w:ascii="Times New Roman" w:hAnsi="Times New Roman"/>
          <w:sz w:val="24"/>
          <w:szCs w:val="24"/>
        </w:rPr>
        <w:t>dentu pieteikumiem, kā arī par izsoles dalībnieku sarakstā reģistrētajiem izsoles dalībniekiem neizpauž līdz izsoles sākumam, izpaužams ir tikai to skaits.</w:t>
      </w:r>
    </w:p>
    <w:p w14:paraId="0F44929E" w14:textId="77777777" w:rsidR="003D704D" w:rsidRPr="00011083" w:rsidRDefault="003D704D" w:rsidP="003D704D">
      <w:pPr>
        <w:pStyle w:val="Sarakstarindkopa"/>
        <w:numPr>
          <w:ilvl w:val="0"/>
          <w:numId w:val="32"/>
        </w:numPr>
        <w:tabs>
          <w:tab w:val="left" w:pos="284"/>
        </w:tabs>
        <w:spacing w:after="0" w:line="240" w:lineRule="auto"/>
        <w:ind w:left="284" w:hanging="284"/>
        <w:contextualSpacing w:val="0"/>
        <w:jc w:val="center"/>
        <w:rPr>
          <w:rFonts w:ascii="Times New Roman" w:hAnsi="Times New Roman"/>
          <w:b/>
          <w:sz w:val="24"/>
          <w:szCs w:val="24"/>
        </w:rPr>
      </w:pPr>
      <w:r w:rsidRPr="00011083">
        <w:rPr>
          <w:rFonts w:ascii="Times New Roman" w:hAnsi="Times New Roman"/>
          <w:b/>
          <w:sz w:val="24"/>
          <w:szCs w:val="24"/>
        </w:rPr>
        <w:t>Izsoles sākumcena</w:t>
      </w:r>
    </w:p>
    <w:p w14:paraId="54B97956" w14:textId="77777777" w:rsidR="003D704D" w:rsidRPr="00011083" w:rsidRDefault="003D704D" w:rsidP="003D704D">
      <w:pPr>
        <w:pStyle w:val="Sarakstarindkopa"/>
        <w:tabs>
          <w:tab w:val="left" w:pos="284"/>
        </w:tabs>
        <w:spacing w:after="0" w:line="240" w:lineRule="auto"/>
        <w:ind w:left="284"/>
        <w:contextualSpacing w:val="0"/>
        <w:rPr>
          <w:rFonts w:ascii="Times New Roman" w:hAnsi="Times New Roman"/>
          <w:b/>
          <w:sz w:val="24"/>
          <w:szCs w:val="24"/>
        </w:rPr>
      </w:pPr>
    </w:p>
    <w:p w14:paraId="6A70AC16" w14:textId="77777777" w:rsidR="003D704D" w:rsidRPr="009C46EE" w:rsidRDefault="003D704D" w:rsidP="003D704D">
      <w:pPr>
        <w:pStyle w:val="Sarakstarindkopa"/>
        <w:numPr>
          <w:ilvl w:val="1"/>
          <w:numId w:val="31"/>
        </w:numPr>
        <w:tabs>
          <w:tab w:val="left" w:pos="567"/>
        </w:tabs>
        <w:spacing w:after="0" w:line="240" w:lineRule="auto"/>
        <w:ind w:left="567" w:hanging="567"/>
        <w:jc w:val="both"/>
        <w:rPr>
          <w:rFonts w:ascii="Times New Roman" w:hAnsi="Times New Roman"/>
          <w:b/>
          <w:i/>
          <w:iCs/>
          <w:sz w:val="24"/>
          <w:szCs w:val="24"/>
        </w:rPr>
      </w:pPr>
      <w:bookmarkStart w:id="84" w:name="_Hlk111548526"/>
      <w:r w:rsidRPr="005422B3">
        <w:rPr>
          <w:rFonts w:ascii="Times New Roman" w:hAnsi="Times New Roman"/>
          <w:sz w:val="24"/>
          <w:szCs w:val="24"/>
        </w:rPr>
        <w:t>Saskaņā ar Gulbenes novada domes 202</w:t>
      </w:r>
      <w:r>
        <w:rPr>
          <w:rFonts w:ascii="Times New Roman" w:hAnsi="Times New Roman"/>
          <w:sz w:val="24"/>
          <w:szCs w:val="24"/>
        </w:rPr>
        <w:t>2</w:t>
      </w:r>
      <w:r w:rsidRPr="005422B3">
        <w:rPr>
          <w:rFonts w:ascii="Times New Roman" w:hAnsi="Times New Roman"/>
          <w:sz w:val="24"/>
          <w:szCs w:val="24"/>
        </w:rPr>
        <w:t xml:space="preserve">.gada </w:t>
      </w:r>
      <w:r>
        <w:rPr>
          <w:rFonts w:ascii="Times New Roman" w:hAnsi="Times New Roman"/>
          <w:sz w:val="24"/>
          <w:szCs w:val="24"/>
        </w:rPr>
        <w:t xml:space="preserve">29.septembra </w:t>
      </w:r>
      <w:r w:rsidRPr="005422B3">
        <w:rPr>
          <w:rFonts w:ascii="Times New Roman" w:hAnsi="Times New Roman"/>
          <w:sz w:val="24"/>
          <w:szCs w:val="24"/>
        </w:rPr>
        <w:t xml:space="preserve">lēmumu </w:t>
      </w:r>
      <w:proofErr w:type="spellStart"/>
      <w:r w:rsidRPr="005422B3">
        <w:rPr>
          <w:rFonts w:ascii="Times New Roman" w:hAnsi="Times New Roman"/>
          <w:sz w:val="24"/>
          <w:szCs w:val="24"/>
        </w:rPr>
        <w:t>Nr.GND</w:t>
      </w:r>
      <w:proofErr w:type="spellEnd"/>
      <w:r w:rsidRPr="005422B3">
        <w:rPr>
          <w:rFonts w:ascii="Times New Roman" w:hAnsi="Times New Roman"/>
          <w:sz w:val="24"/>
          <w:szCs w:val="24"/>
        </w:rPr>
        <w:t>/2022/</w:t>
      </w:r>
      <w:r>
        <w:rPr>
          <w:rFonts w:ascii="Times New Roman" w:hAnsi="Times New Roman"/>
          <w:sz w:val="24"/>
          <w:szCs w:val="24"/>
        </w:rPr>
        <w:t>938</w:t>
      </w:r>
      <w:r w:rsidRPr="005422B3">
        <w:rPr>
          <w:rFonts w:ascii="Times New Roman" w:hAnsi="Times New Roman"/>
          <w:sz w:val="24"/>
          <w:szCs w:val="24"/>
        </w:rPr>
        <w:t xml:space="preserve"> “</w:t>
      </w:r>
      <w:r w:rsidRPr="009C3E5B">
        <w:rPr>
          <w:rFonts w:ascii="Times New Roman" w:hAnsi="Times New Roman"/>
          <w:sz w:val="24"/>
          <w:szCs w:val="24"/>
        </w:rPr>
        <w:t xml:space="preserve">Par nekustamā īpašuma Lizuma pagastā ar nosaukumu “Pinkas”, kadastra numurs 5072 006 0138, ražošanas/noliktavas ēkas daļas </w:t>
      </w:r>
      <w:r>
        <w:rPr>
          <w:rFonts w:ascii="Times New Roman" w:hAnsi="Times New Roman"/>
          <w:sz w:val="24"/>
          <w:szCs w:val="24"/>
        </w:rPr>
        <w:t>1784,05</w:t>
      </w:r>
      <w:r w:rsidRPr="009C3E5B">
        <w:rPr>
          <w:rFonts w:ascii="Times New Roman" w:hAnsi="Times New Roman"/>
          <w:sz w:val="24"/>
          <w:szCs w:val="24"/>
        </w:rPr>
        <w:t xml:space="preserve"> m</w:t>
      </w:r>
      <w:r w:rsidRPr="009C3E5B">
        <w:rPr>
          <w:rFonts w:ascii="Times New Roman" w:hAnsi="Times New Roman"/>
          <w:sz w:val="24"/>
          <w:szCs w:val="24"/>
          <w:vertAlign w:val="superscript"/>
        </w:rPr>
        <w:t>2</w:t>
      </w:r>
      <w:r w:rsidRPr="009C3E5B">
        <w:rPr>
          <w:rFonts w:ascii="Times New Roman" w:hAnsi="Times New Roman"/>
          <w:sz w:val="24"/>
          <w:szCs w:val="24"/>
        </w:rPr>
        <w:t xml:space="preserve"> platībā un zemes vienības ar kadastra apzīmējumu 5072 006 0238 daļas pirmās nomas tiesību izsoles rīkošanu</w:t>
      </w:r>
      <w:r w:rsidRPr="005422B3">
        <w:rPr>
          <w:rFonts w:ascii="Times New Roman" w:hAnsi="Times New Roman"/>
          <w:sz w:val="24"/>
          <w:szCs w:val="24"/>
        </w:rPr>
        <w:t xml:space="preserve">”, ņemot vērā sertificēta </w:t>
      </w:r>
      <w:r w:rsidRPr="009C46EE">
        <w:rPr>
          <w:rFonts w:ascii="Times New Roman" w:hAnsi="Times New Roman"/>
          <w:sz w:val="24"/>
          <w:szCs w:val="24"/>
        </w:rPr>
        <w:t>nekustamā īpašuma vērtētāja SIA “</w:t>
      </w:r>
      <w:proofErr w:type="spellStart"/>
      <w:r w:rsidRPr="009C46EE">
        <w:rPr>
          <w:rFonts w:ascii="Times New Roman" w:hAnsi="Times New Roman"/>
          <w:sz w:val="24"/>
          <w:szCs w:val="24"/>
        </w:rPr>
        <w:t>Dzieti</w:t>
      </w:r>
      <w:proofErr w:type="spellEnd"/>
      <w:r w:rsidRPr="009C46EE">
        <w:rPr>
          <w:rFonts w:ascii="Times New Roman" w:hAnsi="Times New Roman"/>
          <w:sz w:val="24"/>
          <w:szCs w:val="24"/>
        </w:rPr>
        <w:t xml:space="preserve">”, </w:t>
      </w:r>
      <w:proofErr w:type="spellStart"/>
      <w:r w:rsidRPr="009C46EE">
        <w:rPr>
          <w:rFonts w:ascii="Times New Roman" w:hAnsi="Times New Roman"/>
          <w:sz w:val="24"/>
          <w:szCs w:val="24"/>
        </w:rPr>
        <w:t>reģ</w:t>
      </w:r>
      <w:proofErr w:type="spellEnd"/>
      <w:r w:rsidRPr="009C46EE">
        <w:rPr>
          <w:rFonts w:ascii="Times New Roman" w:hAnsi="Times New Roman"/>
          <w:sz w:val="24"/>
          <w:szCs w:val="24"/>
        </w:rPr>
        <w:t xml:space="preserve">. Nr. 42403010964, atskaiti par nekustamā īpašuma – zemes vienības daļas 3,00 ha platībā un </w:t>
      </w:r>
      <w:proofErr w:type="spellStart"/>
      <w:r w:rsidRPr="009C46EE">
        <w:rPr>
          <w:rFonts w:ascii="Times New Roman" w:hAnsi="Times New Roman"/>
          <w:sz w:val="24"/>
          <w:szCs w:val="24"/>
        </w:rPr>
        <w:t>jaunizbūvējamās</w:t>
      </w:r>
      <w:proofErr w:type="spellEnd"/>
      <w:r w:rsidRPr="009C46EE">
        <w:rPr>
          <w:rFonts w:ascii="Times New Roman" w:hAnsi="Times New Roman"/>
          <w:sz w:val="24"/>
          <w:szCs w:val="24"/>
        </w:rPr>
        <w:t xml:space="preserve"> apbūves novērtējumu (2022.gada 24.maija slēdziens Nr.K</w:t>
      </w:r>
      <w:r w:rsidRPr="009C46EE">
        <w:rPr>
          <w:rFonts w:ascii="Times New Roman" w:hAnsi="Times New Roman"/>
          <w:sz w:val="24"/>
          <w:szCs w:val="24"/>
        </w:rPr>
        <w:noBreakHyphen/>
        <w:t xml:space="preserve">22/24), </w:t>
      </w:r>
      <w:bookmarkEnd w:id="84"/>
      <w:r w:rsidRPr="009C46EE">
        <w:rPr>
          <w:rFonts w:ascii="Times New Roman" w:hAnsi="Times New Roman"/>
          <w:sz w:val="24"/>
          <w:szCs w:val="24"/>
        </w:rPr>
        <w:t xml:space="preserve">Nomas objekta nosacītā nomas maksa (izsoles sākumcena) ir </w:t>
      </w:r>
      <w:r w:rsidRPr="009C46EE">
        <w:rPr>
          <w:rFonts w:ascii="Times New Roman" w:hAnsi="Times New Roman"/>
          <w:b/>
          <w:sz w:val="24"/>
          <w:szCs w:val="24"/>
        </w:rPr>
        <w:t>14</w:t>
      </w:r>
      <w:r>
        <w:rPr>
          <w:rFonts w:ascii="Times New Roman" w:hAnsi="Times New Roman"/>
          <w:b/>
          <w:sz w:val="24"/>
          <w:szCs w:val="24"/>
        </w:rPr>
        <w:t>29</w:t>
      </w:r>
      <w:r w:rsidRPr="009C46EE">
        <w:rPr>
          <w:rFonts w:ascii="Times New Roman" w:hAnsi="Times New Roman"/>
          <w:b/>
          <w:sz w:val="24"/>
          <w:szCs w:val="24"/>
        </w:rPr>
        <w:t>,</w:t>
      </w:r>
      <w:r>
        <w:rPr>
          <w:rFonts w:ascii="Times New Roman" w:hAnsi="Times New Roman"/>
          <w:b/>
          <w:sz w:val="24"/>
          <w:szCs w:val="24"/>
        </w:rPr>
        <w:t>23</w:t>
      </w:r>
      <w:r w:rsidRPr="009C46EE">
        <w:rPr>
          <w:rFonts w:ascii="Times New Roman" w:hAnsi="Times New Roman"/>
          <w:b/>
          <w:sz w:val="24"/>
          <w:szCs w:val="24"/>
        </w:rPr>
        <w:t xml:space="preserve"> EUR (viens tūkstotis četri simti </w:t>
      </w:r>
      <w:r>
        <w:rPr>
          <w:rFonts w:ascii="Times New Roman" w:hAnsi="Times New Roman"/>
          <w:b/>
          <w:sz w:val="24"/>
          <w:szCs w:val="24"/>
        </w:rPr>
        <w:t>divd</w:t>
      </w:r>
      <w:r w:rsidRPr="009C46EE">
        <w:rPr>
          <w:rFonts w:ascii="Times New Roman" w:hAnsi="Times New Roman"/>
          <w:b/>
          <w:sz w:val="24"/>
          <w:szCs w:val="24"/>
        </w:rPr>
        <w:t xml:space="preserve">esmit </w:t>
      </w:r>
      <w:r>
        <w:rPr>
          <w:rFonts w:ascii="Times New Roman" w:hAnsi="Times New Roman"/>
          <w:b/>
          <w:sz w:val="24"/>
          <w:szCs w:val="24"/>
        </w:rPr>
        <w:t>deviņi</w:t>
      </w:r>
      <w:r w:rsidRPr="009C46EE">
        <w:rPr>
          <w:rFonts w:ascii="Times New Roman" w:hAnsi="Times New Roman"/>
          <w:b/>
          <w:sz w:val="24"/>
          <w:szCs w:val="24"/>
        </w:rPr>
        <w:t xml:space="preserve"> </w:t>
      </w:r>
      <w:proofErr w:type="spellStart"/>
      <w:r w:rsidRPr="009C46EE">
        <w:rPr>
          <w:rFonts w:ascii="Times New Roman" w:hAnsi="Times New Roman"/>
          <w:b/>
          <w:i/>
          <w:sz w:val="24"/>
          <w:szCs w:val="24"/>
        </w:rPr>
        <w:t>euro</w:t>
      </w:r>
      <w:proofErr w:type="spellEnd"/>
      <w:r w:rsidRPr="009C46EE">
        <w:rPr>
          <w:rFonts w:ascii="Times New Roman" w:hAnsi="Times New Roman"/>
          <w:b/>
          <w:sz w:val="24"/>
          <w:szCs w:val="24"/>
        </w:rPr>
        <w:t xml:space="preserve"> </w:t>
      </w:r>
      <w:r>
        <w:rPr>
          <w:rFonts w:ascii="Times New Roman" w:hAnsi="Times New Roman"/>
          <w:b/>
          <w:sz w:val="24"/>
          <w:szCs w:val="24"/>
        </w:rPr>
        <w:t>div</w:t>
      </w:r>
      <w:r w:rsidRPr="009C46EE">
        <w:rPr>
          <w:rFonts w:ascii="Times New Roman" w:hAnsi="Times New Roman"/>
          <w:b/>
          <w:sz w:val="24"/>
          <w:szCs w:val="24"/>
        </w:rPr>
        <w:t xml:space="preserve">desmit </w:t>
      </w:r>
      <w:r>
        <w:rPr>
          <w:rFonts w:ascii="Times New Roman" w:hAnsi="Times New Roman"/>
          <w:b/>
          <w:sz w:val="24"/>
          <w:szCs w:val="24"/>
        </w:rPr>
        <w:t>trīs</w:t>
      </w:r>
      <w:r w:rsidRPr="009C46EE">
        <w:rPr>
          <w:rFonts w:ascii="Times New Roman" w:hAnsi="Times New Roman"/>
          <w:b/>
          <w:sz w:val="24"/>
          <w:szCs w:val="24"/>
        </w:rPr>
        <w:t xml:space="preserve"> centi) mēnesī bez pievienotās vērtības nodokļa.</w:t>
      </w:r>
    </w:p>
    <w:p w14:paraId="7F86ABA5" w14:textId="77777777" w:rsidR="003D704D" w:rsidRPr="00325AAC" w:rsidRDefault="003D704D" w:rsidP="003D704D">
      <w:pPr>
        <w:pStyle w:val="Sarakstarindkopa"/>
        <w:numPr>
          <w:ilvl w:val="1"/>
          <w:numId w:val="31"/>
        </w:numPr>
        <w:tabs>
          <w:tab w:val="left" w:pos="567"/>
        </w:tabs>
        <w:spacing w:after="0" w:line="240" w:lineRule="auto"/>
        <w:ind w:left="567" w:hanging="567"/>
        <w:jc w:val="both"/>
        <w:rPr>
          <w:rFonts w:ascii="Times New Roman" w:hAnsi="Times New Roman"/>
          <w:b/>
          <w:i/>
          <w:iCs/>
          <w:sz w:val="24"/>
          <w:szCs w:val="24"/>
        </w:rPr>
      </w:pPr>
      <w:r w:rsidRPr="00325AAC">
        <w:rPr>
          <w:rFonts w:ascii="Times New Roman" w:hAnsi="Times New Roman"/>
          <w:sz w:val="24"/>
          <w:szCs w:val="24"/>
        </w:rPr>
        <w:t xml:space="preserve">Izsoles solis ir </w:t>
      </w:r>
      <w:r>
        <w:rPr>
          <w:rFonts w:ascii="Times New Roman" w:hAnsi="Times New Roman"/>
          <w:b/>
          <w:sz w:val="24"/>
          <w:szCs w:val="24"/>
        </w:rPr>
        <w:t>15</w:t>
      </w:r>
      <w:r w:rsidRPr="00A07149">
        <w:rPr>
          <w:rFonts w:ascii="Times New Roman" w:hAnsi="Times New Roman"/>
          <w:b/>
          <w:sz w:val="24"/>
          <w:szCs w:val="24"/>
        </w:rPr>
        <w:t xml:space="preserve"> </w:t>
      </w:r>
      <w:proofErr w:type="spellStart"/>
      <w:r w:rsidRPr="00A07149">
        <w:rPr>
          <w:rFonts w:ascii="Times New Roman" w:hAnsi="Times New Roman"/>
          <w:b/>
          <w:i/>
          <w:iCs/>
          <w:sz w:val="24"/>
          <w:szCs w:val="24"/>
        </w:rPr>
        <w:t>euro</w:t>
      </w:r>
      <w:proofErr w:type="spellEnd"/>
      <w:r w:rsidRPr="00A07149">
        <w:rPr>
          <w:rFonts w:ascii="Times New Roman" w:hAnsi="Times New Roman"/>
          <w:b/>
          <w:sz w:val="24"/>
          <w:szCs w:val="24"/>
        </w:rPr>
        <w:t xml:space="preserve"> (</w:t>
      </w:r>
      <w:r>
        <w:rPr>
          <w:rFonts w:ascii="Times New Roman" w:hAnsi="Times New Roman"/>
          <w:b/>
          <w:sz w:val="24"/>
          <w:szCs w:val="24"/>
        </w:rPr>
        <w:t>piecpadsmit</w:t>
      </w:r>
      <w:r w:rsidRPr="00A07149">
        <w:rPr>
          <w:rFonts w:ascii="Times New Roman" w:hAnsi="Times New Roman"/>
          <w:b/>
          <w:sz w:val="24"/>
          <w:szCs w:val="24"/>
        </w:rPr>
        <w:t xml:space="preserve"> </w:t>
      </w:r>
      <w:proofErr w:type="spellStart"/>
      <w:r w:rsidRPr="00A07149">
        <w:rPr>
          <w:rFonts w:ascii="Times New Roman" w:hAnsi="Times New Roman"/>
          <w:b/>
          <w:i/>
          <w:sz w:val="24"/>
          <w:szCs w:val="24"/>
        </w:rPr>
        <w:t>euro</w:t>
      </w:r>
      <w:proofErr w:type="spellEnd"/>
      <w:r w:rsidRPr="00A07149">
        <w:rPr>
          <w:rFonts w:ascii="Times New Roman" w:hAnsi="Times New Roman"/>
          <w:b/>
          <w:sz w:val="24"/>
          <w:szCs w:val="24"/>
        </w:rPr>
        <w:t>)</w:t>
      </w:r>
      <w:r w:rsidRPr="00A3433C">
        <w:rPr>
          <w:rFonts w:ascii="Times New Roman" w:hAnsi="Times New Roman"/>
          <w:sz w:val="24"/>
          <w:szCs w:val="24"/>
        </w:rPr>
        <w:t>. Solīšana</w:t>
      </w:r>
      <w:r w:rsidRPr="00325AAC">
        <w:rPr>
          <w:rFonts w:ascii="Times New Roman" w:hAnsi="Times New Roman"/>
          <w:sz w:val="24"/>
          <w:szCs w:val="24"/>
        </w:rPr>
        <w:t xml:space="preserve"> notiek tikai pa šajos izsoles noteikumos noteikto soli.</w:t>
      </w:r>
    </w:p>
    <w:p w14:paraId="6C73C91B" w14:textId="77777777" w:rsidR="003D704D" w:rsidRPr="00011083" w:rsidRDefault="003D704D" w:rsidP="003D704D">
      <w:pPr>
        <w:tabs>
          <w:tab w:val="left" w:pos="567"/>
        </w:tabs>
        <w:ind w:left="567" w:hanging="567"/>
        <w:jc w:val="both"/>
      </w:pPr>
    </w:p>
    <w:p w14:paraId="30F70DDD" w14:textId="77777777" w:rsidR="003D704D" w:rsidRPr="00011083" w:rsidRDefault="003D704D" w:rsidP="003D704D">
      <w:pPr>
        <w:pStyle w:val="Sarakstarindkopa"/>
        <w:numPr>
          <w:ilvl w:val="0"/>
          <w:numId w:val="30"/>
        </w:numPr>
        <w:tabs>
          <w:tab w:val="left" w:pos="964"/>
        </w:tabs>
        <w:spacing w:after="0" w:line="240" w:lineRule="auto"/>
        <w:jc w:val="center"/>
        <w:rPr>
          <w:rFonts w:ascii="Times New Roman" w:hAnsi="Times New Roman"/>
          <w:b/>
          <w:sz w:val="24"/>
          <w:szCs w:val="24"/>
        </w:rPr>
      </w:pPr>
      <w:r w:rsidRPr="00011083">
        <w:rPr>
          <w:rFonts w:ascii="Times New Roman" w:hAnsi="Times New Roman"/>
          <w:b/>
          <w:sz w:val="24"/>
          <w:szCs w:val="24"/>
        </w:rPr>
        <w:t>Izsoles norise</w:t>
      </w:r>
    </w:p>
    <w:p w14:paraId="10DBB746" w14:textId="77777777" w:rsidR="003D704D" w:rsidRPr="00011083" w:rsidRDefault="003D704D" w:rsidP="003D704D">
      <w:pPr>
        <w:tabs>
          <w:tab w:val="left" w:pos="964"/>
        </w:tabs>
        <w:jc w:val="both"/>
      </w:pPr>
    </w:p>
    <w:p w14:paraId="58129FB1" w14:textId="77777777" w:rsidR="003D704D" w:rsidRPr="00A27F71" w:rsidRDefault="003D704D" w:rsidP="003D704D">
      <w:pPr>
        <w:pStyle w:val="Sarakstarindkopa"/>
        <w:numPr>
          <w:ilvl w:val="1"/>
          <w:numId w:val="30"/>
        </w:numPr>
        <w:tabs>
          <w:tab w:val="left" w:pos="567"/>
        </w:tabs>
        <w:spacing w:after="0" w:line="240" w:lineRule="auto"/>
        <w:ind w:left="567" w:hanging="567"/>
        <w:jc w:val="both"/>
        <w:rPr>
          <w:rFonts w:ascii="Times New Roman" w:hAnsi="Times New Roman"/>
          <w:sz w:val="24"/>
          <w:szCs w:val="24"/>
        </w:rPr>
      </w:pPr>
      <w:r w:rsidRPr="00A27F71">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D852A08" w14:textId="77777777" w:rsidR="003D704D" w:rsidRPr="00A27F71" w:rsidRDefault="003D704D" w:rsidP="003D704D">
      <w:pPr>
        <w:pStyle w:val="Default"/>
        <w:numPr>
          <w:ilvl w:val="1"/>
          <w:numId w:val="3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58AA61DA" w14:textId="77777777" w:rsidR="003D704D" w:rsidRPr="00A27F71" w:rsidRDefault="003D704D" w:rsidP="003D704D">
      <w:pPr>
        <w:pStyle w:val="Default"/>
        <w:numPr>
          <w:ilvl w:val="1"/>
          <w:numId w:val="3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1B78C615" w14:textId="77777777" w:rsidR="003D704D" w:rsidRPr="00A27F71" w:rsidRDefault="003D704D" w:rsidP="003D704D">
      <w:pPr>
        <w:pStyle w:val="Default"/>
        <w:numPr>
          <w:ilvl w:val="1"/>
          <w:numId w:val="3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vai to pilnvarotās personas izsoles telpā uzrāda pasi vai citu personu apliecinošu dokumentu, pilnvarotās personas papildus uzrāda pilnvaru. Ja izsoles dalībnieks vai tā pilnvarotā persona izsoles telpā nevar uzrādīt pasi vai citu personu </w:t>
      </w:r>
      <w:r w:rsidRPr="00A27F71">
        <w:rPr>
          <w:color w:val="auto"/>
        </w:rPr>
        <w:lastRenderedPageBreak/>
        <w:t>apliecinošu dokumentu (pilnvarotā persona arī pilnvaru), tiek uzskatīts, ka izsoles dalībnieks nav ieradies uz izsoli.</w:t>
      </w:r>
    </w:p>
    <w:p w14:paraId="0353DDF6" w14:textId="77777777" w:rsidR="003D704D" w:rsidRPr="00A27F71" w:rsidRDefault="003D704D" w:rsidP="003D704D">
      <w:pPr>
        <w:pStyle w:val="Default"/>
        <w:numPr>
          <w:ilvl w:val="1"/>
          <w:numId w:val="3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85" w:name="_Hlk111598076"/>
      <w:r w:rsidRPr="00A27F71">
        <w:rPr>
          <w:rFonts w:eastAsia="Times New Roman"/>
          <w:color w:val="auto"/>
        </w:rPr>
        <w:t>apliecinot, ka pilnībā ar tiem ir iepazinušies un piekrīt tiem</w:t>
      </w:r>
      <w:bookmarkEnd w:id="85"/>
      <w:r w:rsidRPr="00A27F71">
        <w:rPr>
          <w:rFonts w:eastAsia="Times New Roman"/>
          <w:color w:val="auto"/>
        </w:rPr>
        <w:t xml:space="preserve">. </w:t>
      </w:r>
    </w:p>
    <w:p w14:paraId="4376E109" w14:textId="77777777" w:rsidR="003D704D" w:rsidRPr="00A27F71" w:rsidRDefault="003D704D" w:rsidP="003D704D">
      <w:pPr>
        <w:pStyle w:val="Default"/>
        <w:numPr>
          <w:ilvl w:val="1"/>
          <w:numId w:val="30"/>
        </w:numPr>
        <w:tabs>
          <w:tab w:val="left" w:pos="567"/>
        </w:tabs>
        <w:ind w:left="567" w:hanging="567"/>
        <w:jc w:val="both"/>
        <w:rPr>
          <w:color w:val="auto"/>
        </w:rPr>
      </w:pPr>
      <w:r w:rsidRPr="00A27F71">
        <w:rPr>
          <w:color w:val="auto"/>
        </w:rPr>
        <w:t>Izsoli vada un kārtību izsoles laikā nodrošina izsoles vadītājs.</w:t>
      </w:r>
    </w:p>
    <w:p w14:paraId="42A3F8BA" w14:textId="77777777" w:rsidR="003D704D" w:rsidRPr="00A27F71" w:rsidRDefault="003D704D" w:rsidP="003D704D">
      <w:pPr>
        <w:pStyle w:val="Default"/>
        <w:numPr>
          <w:ilvl w:val="1"/>
          <w:numId w:val="3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2789DBFA" w14:textId="77777777" w:rsidR="003D704D" w:rsidRPr="00A27F71" w:rsidRDefault="003D704D" w:rsidP="003D704D">
      <w:pPr>
        <w:pStyle w:val="Default"/>
        <w:numPr>
          <w:ilvl w:val="1"/>
          <w:numId w:val="3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6EC8C894" w14:textId="77777777" w:rsidR="003D704D" w:rsidRPr="00A27F71" w:rsidRDefault="003D704D" w:rsidP="003D704D">
      <w:pPr>
        <w:pStyle w:val="Default"/>
        <w:numPr>
          <w:ilvl w:val="1"/>
          <w:numId w:val="3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27C3CFE7" w14:textId="77777777" w:rsidR="003D704D" w:rsidRPr="00A27F71" w:rsidRDefault="003D704D" w:rsidP="003D704D">
      <w:pPr>
        <w:pStyle w:val="Default"/>
        <w:numPr>
          <w:ilvl w:val="1"/>
          <w:numId w:val="3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1E0B8765" w14:textId="77777777" w:rsidR="003D704D" w:rsidRPr="00A27F71" w:rsidRDefault="003D704D" w:rsidP="003D704D">
      <w:pPr>
        <w:pStyle w:val="Default"/>
        <w:numPr>
          <w:ilvl w:val="1"/>
          <w:numId w:val="30"/>
        </w:numPr>
        <w:tabs>
          <w:tab w:val="left" w:pos="567"/>
        </w:tabs>
        <w:ind w:left="567" w:hanging="567"/>
        <w:jc w:val="both"/>
        <w:rPr>
          <w:color w:val="auto"/>
        </w:rPr>
      </w:pPr>
      <w:r w:rsidRPr="00A27F71">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3B55E331" w14:textId="77777777" w:rsidR="003D704D" w:rsidRPr="00A27F71" w:rsidRDefault="003D704D" w:rsidP="003D704D">
      <w:pPr>
        <w:pStyle w:val="Default"/>
        <w:numPr>
          <w:ilvl w:val="1"/>
          <w:numId w:val="30"/>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Iznomātājs ar izsoles dalībnieku slēdz nomas līgumu par nomas maksu</w:t>
      </w:r>
      <w:r w:rsidRPr="00A27F71">
        <w:rPr>
          <w:color w:val="auto"/>
        </w:rPr>
        <w:t>, ko veido nosacītā nomas maksa</w:t>
      </w:r>
      <w:r w:rsidRPr="00A27F71">
        <w:rPr>
          <w:rFonts w:eastAsia="Times New Roman"/>
          <w:color w:val="auto"/>
        </w:rPr>
        <w:t xml:space="preserve">. </w:t>
      </w:r>
    </w:p>
    <w:p w14:paraId="68F99CCD" w14:textId="77777777" w:rsidR="003D704D" w:rsidRPr="00A27F71" w:rsidRDefault="003D704D" w:rsidP="003D704D">
      <w:pPr>
        <w:pStyle w:val="Default"/>
        <w:numPr>
          <w:ilvl w:val="1"/>
          <w:numId w:val="30"/>
        </w:numPr>
        <w:tabs>
          <w:tab w:val="left" w:pos="567"/>
        </w:tabs>
        <w:ind w:left="567" w:hanging="567"/>
        <w:jc w:val="both"/>
        <w:rPr>
          <w:color w:val="auto"/>
        </w:rPr>
      </w:pPr>
      <w:r w:rsidRPr="00A27F71">
        <w:rPr>
          <w:rFonts w:eastAsia="Times New Roman"/>
          <w:color w:val="auto"/>
        </w:rPr>
        <w:t>Ja nomas tiesību izsoles dalībnieku sarakstā reģistrēti divi vai vairāki nomas tiesību</w:t>
      </w:r>
      <w:r>
        <w:rPr>
          <w:rFonts w:eastAsia="Times New Roman"/>
          <w:color w:val="auto"/>
        </w:rPr>
        <w:t xml:space="preserve"> preten</w:t>
      </w:r>
      <w:r w:rsidRPr="00A27F71">
        <w:rPr>
          <w:rFonts w:eastAsia="Times New Roman"/>
          <w:color w:val="auto"/>
        </w:rPr>
        <w:t>denti, solīšana sākas ar izsoles vadītāja nosaukto cenu, kuru veido izsoles sākumcena. Solīšana notiek pa vienam izsoles solim.</w:t>
      </w:r>
    </w:p>
    <w:p w14:paraId="4B0141AF" w14:textId="77777777" w:rsidR="003D704D" w:rsidRPr="00A27F71" w:rsidRDefault="003D704D" w:rsidP="003D704D">
      <w:pPr>
        <w:pStyle w:val="Default"/>
        <w:numPr>
          <w:ilvl w:val="1"/>
          <w:numId w:val="30"/>
        </w:numPr>
        <w:tabs>
          <w:tab w:val="left" w:pos="567"/>
        </w:tabs>
        <w:ind w:left="567" w:hanging="567"/>
        <w:jc w:val="both"/>
        <w:rPr>
          <w:color w:val="auto"/>
        </w:rPr>
      </w:pPr>
      <w:r w:rsidRPr="00A27F71">
        <w:rPr>
          <w:rFonts w:eastAsia="Times New Roman"/>
          <w:color w:val="auto"/>
        </w:rPr>
        <w:t>Ja kāds no izsoles dalībniekiem atsakās no turpmākās solīšanas, viņa pēdējā solītā nomas maksas summa tiek apstiprināta ar izsoles dalībnieka parakstu izsoles dalībnieku sarakstā.</w:t>
      </w:r>
    </w:p>
    <w:p w14:paraId="0A41AEEB" w14:textId="77777777" w:rsidR="003D704D" w:rsidRPr="00C22C71" w:rsidRDefault="003D704D" w:rsidP="003D704D">
      <w:pPr>
        <w:pStyle w:val="Default"/>
        <w:numPr>
          <w:ilvl w:val="1"/>
          <w:numId w:val="30"/>
        </w:numPr>
        <w:tabs>
          <w:tab w:val="left" w:pos="567"/>
        </w:tabs>
        <w:ind w:left="567" w:hanging="567"/>
        <w:jc w:val="both"/>
        <w:rPr>
          <w:color w:val="auto"/>
        </w:rPr>
      </w:pPr>
      <w:r w:rsidRPr="00A27F71">
        <w:rPr>
          <w:rFonts w:eastAsia="Times New Roman"/>
          <w:color w:val="auto"/>
        </w:rPr>
        <w:t>Izsole ar augšupejošu soli turpinās, līdz kāds no izsoles dalībniekiem nosola visaugstāko nomas maksu. Šajā gadījumā nomas tiesību izsole tiek izsludināta par pabeigtu.</w:t>
      </w:r>
    </w:p>
    <w:p w14:paraId="14E026C5" w14:textId="77777777" w:rsidR="003D704D" w:rsidRPr="005C7446" w:rsidRDefault="003D704D" w:rsidP="003D704D">
      <w:pPr>
        <w:pStyle w:val="Default"/>
        <w:numPr>
          <w:ilvl w:val="1"/>
          <w:numId w:val="30"/>
        </w:numPr>
        <w:tabs>
          <w:tab w:val="left" w:pos="567"/>
        </w:tabs>
        <w:ind w:left="567" w:hanging="567"/>
        <w:jc w:val="both"/>
        <w:rPr>
          <w:color w:val="auto"/>
        </w:rPr>
      </w:pPr>
      <w:r>
        <w:rPr>
          <w:rFonts w:eastAsia="Times New Roman"/>
          <w:color w:val="auto"/>
        </w:rPr>
        <w:t>I</w:t>
      </w:r>
      <w:r w:rsidRPr="00A27F71">
        <w:rPr>
          <w:rFonts w:eastAsia="Times New Roman"/>
          <w:color w:val="auto"/>
        </w:rPr>
        <w:t xml:space="preserve">znomātājs Nomas līgumu slēdz ar to </w:t>
      </w:r>
      <w:r>
        <w:rPr>
          <w:rFonts w:eastAsia="Times New Roman"/>
          <w:color w:val="auto"/>
        </w:rPr>
        <w:t>izsoles dalībnieku</w:t>
      </w:r>
      <w:r w:rsidRPr="00A27F71">
        <w:rPr>
          <w:rFonts w:eastAsia="Times New Roman"/>
          <w:color w:val="auto"/>
        </w:rPr>
        <w:t xml:space="preserve">, kurš nosolījis visaugstāko nomas maksu. </w:t>
      </w:r>
      <w:r>
        <w:rPr>
          <w:rFonts w:eastAsia="Times New Roman"/>
          <w:color w:val="auto"/>
        </w:rPr>
        <w:t>I</w:t>
      </w:r>
      <w:r w:rsidRPr="005C7446">
        <w:rPr>
          <w:rFonts w:eastAsia="Times New Roman"/>
          <w:color w:val="auto"/>
        </w:rPr>
        <w:t>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763C0C49" w14:textId="77777777" w:rsidR="003D704D" w:rsidRPr="00A27F71" w:rsidRDefault="003D704D" w:rsidP="003D704D">
      <w:pPr>
        <w:pStyle w:val="Default"/>
        <w:numPr>
          <w:ilvl w:val="1"/>
          <w:numId w:val="30"/>
        </w:numPr>
        <w:tabs>
          <w:tab w:val="left" w:pos="567"/>
        </w:tabs>
        <w:ind w:left="567" w:hanging="567"/>
        <w:jc w:val="both"/>
        <w:rPr>
          <w:color w:val="auto"/>
        </w:rPr>
      </w:pPr>
      <w:r w:rsidRPr="00A27F71">
        <w:rPr>
          <w:rFonts w:eastAsia="Times New Roman"/>
          <w:color w:val="auto"/>
        </w:rPr>
        <w:t xml:space="preserve">Ja nomas </w:t>
      </w:r>
      <w:r>
        <w:rPr>
          <w:rFonts w:eastAsia="Times New Roman"/>
          <w:color w:val="auto"/>
        </w:rPr>
        <w:t>izsoles dalībnieks</w:t>
      </w:r>
      <w:r w:rsidRPr="00A27F71">
        <w:rPr>
          <w:rFonts w:eastAsia="Times New Roman"/>
          <w:color w:val="auto"/>
        </w:rPr>
        <w:t xml:space="preserve">, kurš nosolījis augstāko nomas maksu, atsakās slēgt </w:t>
      </w:r>
      <w:r>
        <w:rPr>
          <w:rFonts w:eastAsia="Times New Roman"/>
          <w:color w:val="auto"/>
        </w:rPr>
        <w:t>N</w:t>
      </w:r>
      <w:r w:rsidRPr="00A27F71">
        <w:rPr>
          <w:rFonts w:eastAsia="Times New Roman"/>
          <w:color w:val="auto"/>
        </w:rPr>
        <w:t xml:space="preserve">omas līgumu, Iznomātājam ir tiesības secīgi piedāvāt slēgt Nomas līgumu tam </w:t>
      </w:r>
      <w:r>
        <w:rPr>
          <w:rFonts w:eastAsia="Times New Roman"/>
          <w:color w:val="auto"/>
        </w:rPr>
        <w:t>izsoles dalībniekam</w:t>
      </w:r>
      <w:r w:rsidRPr="00A27F71">
        <w:rPr>
          <w:rFonts w:eastAsia="Times New Roman"/>
          <w:color w:val="auto"/>
        </w:rPr>
        <w:t>, kurš nosolīja nākamo augstāko nomas maksu.</w:t>
      </w:r>
    </w:p>
    <w:p w14:paraId="78B0399D" w14:textId="77777777" w:rsidR="003D704D" w:rsidRPr="005C7446" w:rsidRDefault="003D704D" w:rsidP="003D704D">
      <w:pPr>
        <w:pStyle w:val="Default"/>
        <w:numPr>
          <w:ilvl w:val="1"/>
          <w:numId w:val="30"/>
        </w:numPr>
        <w:tabs>
          <w:tab w:val="left" w:pos="567"/>
        </w:tabs>
        <w:ind w:left="567" w:hanging="567"/>
        <w:jc w:val="both"/>
        <w:rPr>
          <w:color w:val="auto"/>
        </w:rPr>
      </w:pPr>
      <w:r>
        <w:rPr>
          <w:rFonts w:eastAsia="Times New Roman"/>
          <w:color w:val="auto"/>
        </w:rPr>
        <w:t>Izsoles dalībnieks</w:t>
      </w:r>
      <w:r w:rsidRPr="00A27F71">
        <w:rPr>
          <w:rFonts w:eastAsia="Times New Roman"/>
          <w:color w:val="auto"/>
        </w:rPr>
        <w:t xml:space="preserve">, kurš nosolījis nākamo augstāko nomas maksu, atbildi par piedāvājumu slēgt Nomas līgumu sniedz 10 darbdienu laikā no tā saņemšanas dienas. Ja nomas </w:t>
      </w:r>
      <w:r>
        <w:rPr>
          <w:rFonts w:eastAsia="Times New Roman"/>
          <w:color w:val="auto"/>
        </w:rPr>
        <w:t>izsoles dalībnieks</w:t>
      </w:r>
      <w:r w:rsidRPr="00A27F71">
        <w:rPr>
          <w:rFonts w:eastAsia="Times New Roman"/>
          <w:color w:val="auto"/>
        </w:rPr>
        <w:t xml:space="preserve"> piekrīt parakstīt Nomas līgumu par paša nosolīto augstāko nomas maksu, viņš paraksta Nomas līgumu ar Iznomātāju 10 darbdienu laikā no Nomas līguma projekta nosūtīšanas dienas. Ja iepriekš minētajā termiņā </w:t>
      </w:r>
      <w:r>
        <w:rPr>
          <w:rFonts w:eastAsia="Times New Roman"/>
          <w:color w:val="auto"/>
        </w:rPr>
        <w:t xml:space="preserve">izsoles dalībnieks </w:t>
      </w:r>
      <w:r w:rsidRPr="00A27F71">
        <w:rPr>
          <w:rFonts w:eastAsia="Times New Roman"/>
          <w:color w:val="auto"/>
        </w:rPr>
        <w:t>Nomas līgum</w:t>
      </w:r>
      <w:r>
        <w:rPr>
          <w:rFonts w:eastAsia="Times New Roman"/>
          <w:color w:val="auto"/>
        </w:rPr>
        <w:t>u</w:t>
      </w:r>
      <w:r w:rsidRPr="00A27F71">
        <w:rPr>
          <w:rFonts w:eastAsia="Times New Roman"/>
          <w:color w:val="auto"/>
        </w:rPr>
        <w:t xml:space="preserve"> neparaksta vai neiesniedz attiecīgu atteikumu, ir uzskatāms, ka </w:t>
      </w:r>
      <w:r>
        <w:rPr>
          <w:rFonts w:eastAsia="Times New Roman"/>
          <w:color w:val="auto"/>
        </w:rPr>
        <w:t>izsoles dalībnieks</w:t>
      </w:r>
      <w:r w:rsidRPr="00A27F71">
        <w:rPr>
          <w:rFonts w:eastAsia="Times New Roman"/>
          <w:color w:val="auto"/>
        </w:rPr>
        <w:t xml:space="preserve"> no Nomas līguma slēgšanas ir atteicies un rīkojama jauna nomas tiesību izsole.</w:t>
      </w:r>
    </w:p>
    <w:p w14:paraId="1B9F27DC" w14:textId="77777777" w:rsidR="003D704D" w:rsidRPr="00EC73B3" w:rsidRDefault="003D704D" w:rsidP="003D704D">
      <w:pPr>
        <w:pStyle w:val="Default"/>
        <w:numPr>
          <w:ilvl w:val="1"/>
          <w:numId w:val="3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Pr="007D4925">
        <w:t>k</w:t>
      </w:r>
      <w:r>
        <w:t>as ieguvis</w:t>
      </w:r>
      <w:r w:rsidRPr="007D4925">
        <w:t xml:space="preserve"> tiesības slēgt </w:t>
      </w:r>
      <w:r>
        <w:t>N</w:t>
      </w:r>
      <w:r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69" w:history="1">
        <w:r w:rsidRPr="00162ECF">
          <w:rPr>
            <w:rStyle w:val="Hipersaite"/>
          </w:rPr>
          <w:t>http://sankcijas.fid.gov.lv/</w:t>
        </w:r>
      </w:hyperlink>
      <w:r>
        <w:t xml:space="preserve">; </w:t>
      </w:r>
      <w:hyperlink r:id="rId70" w:history="1">
        <w:r>
          <w:rPr>
            <w:rStyle w:val="Hipersaite"/>
          </w:rPr>
          <w:t>https://sanctionssearch.ofac.treas.gov/</w:t>
        </w:r>
      </w:hyperlink>
      <w:r>
        <w:t xml:space="preserve">; </w:t>
      </w:r>
      <w:hyperlink r:id="rId71" w:anchor="/main" w:history="1">
        <w:r>
          <w:rPr>
            <w:rStyle w:val="Hipersaite"/>
          </w:rPr>
          <w:t>https://www.sanctionsmap.eu/#/main</w:t>
        </w:r>
      </w:hyperlink>
      <w:r>
        <w:t xml:space="preserve">. </w:t>
      </w:r>
    </w:p>
    <w:p w14:paraId="43C8E515" w14:textId="77777777" w:rsidR="003D704D" w:rsidRPr="005C7446" w:rsidRDefault="003D704D" w:rsidP="003D704D">
      <w:pPr>
        <w:pStyle w:val="Default"/>
        <w:numPr>
          <w:ilvl w:val="1"/>
          <w:numId w:val="30"/>
        </w:numPr>
        <w:tabs>
          <w:tab w:val="left" w:pos="567"/>
        </w:tabs>
        <w:ind w:left="567" w:hanging="567"/>
        <w:jc w:val="both"/>
        <w:rPr>
          <w:color w:val="auto"/>
        </w:rPr>
      </w:pPr>
      <w:r w:rsidRPr="005C7446">
        <w:rPr>
          <w:color w:val="auto"/>
        </w:rPr>
        <w:lastRenderedPageBreak/>
        <w:t xml:space="preserve">Ja attiecībā </w:t>
      </w:r>
      <w:r>
        <w:rPr>
          <w:color w:val="auto"/>
        </w:rPr>
        <w:t xml:space="preserve">uz </w:t>
      </w:r>
      <w:r w:rsidRPr="005C7446">
        <w:rPr>
          <w:rFonts w:eastAsia="Times New Roman"/>
          <w:color w:val="auto"/>
        </w:rPr>
        <w:t xml:space="preserve">izsoles dalībnieku, </w:t>
      </w:r>
      <w:r>
        <w:t>kas</w:t>
      </w:r>
      <w:r w:rsidRPr="007D4925">
        <w:t xml:space="preserve"> ieguv</w:t>
      </w:r>
      <w:r>
        <w:t>is</w:t>
      </w:r>
      <w:r w:rsidRPr="007D4925">
        <w:t xml:space="preserve"> tiesības slēgt </w:t>
      </w:r>
      <w:r>
        <w:t>N</w:t>
      </w:r>
      <w:r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0D093F62" w14:textId="77777777" w:rsidR="003D704D" w:rsidRPr="00A27F71" w:rsidRDefault="003D704D" w:rsidP="003D704D">
      <w:pPr>
        <w:tabs>
          <w:tab w:val="left" w:pos="567"/>
        </w:tabs>
        <w:jc w:val="both"/>
      </w:pPr>
    </w:p>
    <w:p w14:paraId="36D14388" w14:textId="77777777" w:rsidR="003D704D" w:rsidRPr="00011083" w:rsidRDefault="003D704D" w:rsidP="003D704D">
      <w:pPr>
        <w:pStyle w:val="Sarakstarindkopa"/>
        <w:numPr>
          <w:ilvl w:val="0"/>
          <w:numId w:val="30"/>
        </w:numPr>
        <w:tabs>
          <w:tab w:val="left" w:pos="426"/>
        </w:tabs>
        <w:spacing w:after="0" w:line="240" w:lineRule="auto"/>
        <w:jc w:val="center"/>
        <w:rPr>
          <w:rFonts w:ascii="Times New Roman" w:hAnsi="Times New Roman"/>
          <w:b/>
          <w:bCs/>
          <w:sz w:val="24"/>
          <w:szCs w:val="24"/>
        </w:rPr>
      </w:pPr>
      <w:r w:rsidRPr="00011083">
        <w:rPr>
          <w:rFonts w:ascii="Times New Roman" w:hAnsi="Times New Roman"/>
          <w:b/>
          <w:bCs/>
          <w:sz w:val="24"/>
          <w:szCs w:val="24"/>
        </w:rPr>
        <w:t>Izsoles rezultātu apstiprināšana un nomas līguma spēkā stāšanās kārtība</w:t>
      </w:r>
    </w:p>
    <w:p w14:paraId="15188356" w14:textId="77777777" w:rsidR="003D704D" w:rsidRPr="00011083" w:rsidRDefault="003D704D" w:rsidP="003D704D">
      <w:pPr>
        <w:tabs>
          <w:tab w:val="left" w:pos="567"/>
        </w:tabs>
      </w:pPr>
    </w:p>
    <w:p w14:paraId="6873464B" w14:textId="77777777" w:rsidR="003D704D" w:rsidRPr="00011083" w:rsidRDefault="003D704D" w:rsidP="003D704D">
      <w:pPr>
        <w:pStyle w:val="Sarakstarindkopa"/>
        <w:numPr>
          <w:ilvl w:val="1"/>
          <w:numId w:val="30"/>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Komisija izsoles protokolu (-</w:t>
      </w:r>
      <w:proofErr w:type="spellStart"/>
      <w:r w:rsidRPr="00011083">
        <w:rPr>
          <w:rFonts w:ascii="Times New Roman" w:hAnsi="Times New Roman"/>
          <w:sz w:val="24"/>
          <w:szCs w:val="24"/>
        </w:rPr>
        <w:t>us</w:t>
      </w:r>
      <w:proofErr w:type="spellEnd"/>
      <w:r w:rsidRPr="00011083">
        <w:rPr>
          <w:rFonts w:ascii="Times New Roman" w:hAnsi="Times New Roman"/>
          <w:sz w:val="24"/>
          <w:szCs w:val="24"/>
        </w:rPr>
        <w:t xml:space="preserve">) apstiprina ne vēlāk kā 3 (triju) darba dienu laikā pēc to </w:t>
      </w:r>
      <w:r w:rsidRPr="00011083">
        <w:rPr>
          <w:rFonts w:ascii="Times New Roman" w:hAnsi="Times New Roman"/>
          <w:b/>
          <w:bCs/>
          <w:sz w:val="24"/>
          <w:szCs w:val="24"/>
        </w:rPr>
        <w:t xml:space="preserve"> </w:t>
      </w:r>
      <w:r w:rsidRPr="00011083">
        <w:rPr>
          <w:rFonts w:ascii="Times New Roman" w:hAnsi="Times New Roman"/>
          <w:sz w:val="24"/>
          <w:szCs w:val="24"/>
        </w:rPr>
        <w:t xml:space="preserve">sastādīšanas un parakstīšanas. </w:t>
      </w:r>
    </w:p>
    <w:p w14:paraId="295C9319" w14:textId="77777777" w:rsidR="003D704D" w:rsidRPr="00011083" w:rsidRDefault="003D704D" w:rsidP="003D704D">
      <w:pPr>
        <w:pStyle w:val="Sarakstarindkopa"/>
        <w:numPr>
          <w:ilvl w:val="1"/>
          <w:numId w:val="30"/>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dome. Izsoles rezultāti 10 (desmit) darba dienu laikā pēc izsoles rezultātu apstiprināšanas tiek publicēti Gulbenes novada pašvaldības tīmekļa vietnē </w:t>
      </w:r>
      <w:hyperlink r:id="rId72"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5F83F67A" w14:textId="77777777" w:rsidR="003D704D" w:rsidRPr="00011083" w:rsidRDefault="003D704D" w:rsidP="003D704D">
      <w:pPr>
        <w:pStyle w:val="Sarakstarindkopa"/>
        <w:numPr>
          <w:ilvl w:val="1"/>
          <w:numId w:val="30"/>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Nomas līgums stājas spēkā pēc tā abpusējas parakstīšanas, nomas līguma saistību izpildes nodrošinājuma iesniegšanas Iznomātājam un Nomas objekta nodošanas</w:t>
      </w:r>
      <w:r w:rsidRPr="00011083">
        <w:rPr>
          <w:rFonts w:ascii="Times New Roman" w:hAnsi="Times New Roman"/>
          <w:sz w:val="24"/>
          <w:szCs w:val="24"/>
        </w:rPr>
        <w:noBreakHyphen/>
        <w:t>pieņemšanas akta parakstīšanas.</w:t>
      </w:r>
    </w:p>
    <w:p w14:paraId="6493A2B3" w14:textId="77777777" w:rsidR="003D704D" w:rsidRPr="00011083" w:rsidRDefault="003D704D" w:rsidP="003D704D">
      <w:pPr>
        <w:pStyle w:val="Sarakstarindkopa"/>
        <w:numPr>
          <w:ilvl w:val="1"/>
          <w:numId w:val="30"/>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Nomnieks 15 (piecpadsmit) darba dienu laikā pēc Nomas līguma noslēgšanas Nomas līgumā noteiktajā kārtībā iesniedz Iznomātājam Nomas līguma saistību izpildes nodrošinājumu 10000 EUR </w:t>
      </w:r>
      <w:r w:rsidRPr="00011083">
        <w:rPr>
          <w:rFonts w:ascii="Times New Roman" w:eastAsia="Times New Roman" w:hAnsi="Times New Roman"/>
          <w:sz w:val="24"/>
          <w:szCs w:val="24"/>
        </w:rPr>
        <w:t xml:space="preserve">(desmit tūkstoši </w:t>
      </w:r>
      <w:proofErr w:type="spellStart"/>
      <w:r w:rsidRPr="00011083">
        <w:rPr>
          <w:rFonts w:ascii="Times New Roman" w:eastAsia="Times New Roman" w:hAnsi="Times New Roman"/>
          <w:i/>
          <w:iCs/>
          <w:sz w:val="24"/>
          <w:szCs w:val="24"/>
        </w:rPr>
        <w:t>euro</w:t>
      </w:r>
      <w:proofErr w:type="spellEnd"/>
      <w:r w:rsidRPr="00011083">
        <w:rPr>
          <w:rFonts w:ascii="Times New Roman" w:eastAsia="Times New Roman" w:hAnsi="Times New Roman"/>
          <w:sz w:val="24"/>
          <w:szCs w:val="24"/>
        </w:rPr>
        <w:t xml:space="preserve"> 00 centi) </w:t>
      </w:r>
      <w:r>
        <w:rPr>
          <w:rFonts w:ascii="Times New Roman" w:eastAsia="Times New Roman" w:hAnsi="Times New Roman"/>
          <w:sz w:val="24"/>
          <w:szCs w:val="24"/>
        </w:rPr>
        <w:t xml:space="preserve">apmērā </w:t>
      </w:r>
      <w:r w:rsidRPr="00011083">
        <w:rPr>
          <w:rFonts w:ascii="Times New Roman" w:eastAsia="Times New Roman" w:hAnsi="Times New Roman"/>
          <w:sz w:val="24"/>
          <w:szCs w:val="24"/>
        </w:rPr>
        <w:t xml:space="preserve">kā </w:t>
      </w:r>
      <w:r w:rsidRPr="00011083">
        <w:rPr>
          <w:rFonts w:ascii="Times New Roman" w:hAnsi="Times New Roman"/>
          <w:sz w:val="24"/>
          <w:szCs w:val="24"/>
        </w:rPr>
        <w:t xml:space="preserve">neatsaucamu bankas garantiju vai apdrošināšanas sabiedrības izsniegtu polisi, vai arī </w:t>
      </w:r>
      <w:r w:rsidRPr="00011083">
        <w:rPr>
          <w:rFonts w:ascii="Times New Roman" w:eastAsia="Times New Roman" w:hAnsi="Times New Roman"/>
          <w:sz w:val="24"/>
          <w:szCs w:val="24"/>
        </w:rPr>
        <w:t>kā naudas summas iemaksu Iznomātāja kontā (Banka: AS “SEB banka”, kods: UNLALV2X, konts nr.: LV17UNLA0055000072931).</w:t>
      </w:r>
    </w:p>
    <w:p w14:paraId="0ED59AF3" w14:textId="77777777" w:rsidR="003D704D" w:rsidRPr="00011083" w:rsidRDefault="003D704D" w:rsidP="003D704D">
      <w:pPr>
        <w:pStyle w:val="Sarakstarindkopa"/>
        <w:numPr>
          <w:ilvl w:val="1"/>
          <w:numId w:val="30"/>
        </w:numPr>
        <w:tabs>
          <w:tab w:val="left" w:pos="567"/>
        </w:tabs>
        <w:spacing w:after="0" w:line="240" w:lineRule="auto"/>
        <w:ind w:left="567" w:hanging="567"/>
        <w:jc w:val="both"/>
        <w:rPr>
          <w:rFonts w:ascii="Times New Roman" w:hAnsi="Times New Roman"/>
          <w:sz w:val="24"/>
          <w:szCs w:val="24"/>
        </w:rPr>
      </w:pPr>
      <w:r w:rsidRPr="00011083">
        <w:rPr>
          <w:rFonts w:ascii="Times New Roman" w:eastAsia="Times New Roman" w:hAnsi="Times New Roman"/>
          <w:sz w:val="24"/>
          <w:szCs w:val="24"/>
        </w:rPr>
        <w:t xml:space="preserve">Nomnieks 10 (desmit)  darba dienu laikā pēc Nomas objekta nodošanas ekspluatācijā (ne vēlāk kā 2022.gada ceturtais ceturksnis) paraksta Nomas objekta </w:t>
      </w:r>
      <w:r w:rsidRPr="00011083">
        <w:rPr>
          <w:rFonts w:ascii="Times New Roman" w:hAnsi="Times New Roman"/>
          <w:sz w:val="24"/>
          <w:szCs w:val="24"/>
        </w:rPr>
        <w:t>nodošanas</w:t>
      </w:r>
      <w:r w:rsidRPr="00011083">
        <w:rPr>
          <w:rFonts w:ascii="Times New Roman" w:hAnsi="Times New Roman"/>
          <w:sz w:val="24"/>
          <w:szCs w:val="24"/>
        </w:rPr>
        <w:noBreakHyphen/>
        <w:t xml:space="preserve">pieņemšanas </w:t>
      </w:r>
      <w:r w:rsidRPr="00011083">
        <w:rPr>
          <w:rFonts w:ascii="Times New Roman" w:eastAsia="Times New Roman" w:hAnsi="Times New Roman"/>
          <w:sz w:val="24"/>
          <w:szCs w:val="24"/>
        </w:rPr>
        <w:t>aktu.</w:t>
      </w:r>
    </w:p>
    <w:p w14:paraId="33A621A9" w14:textId="77777777" w:rsidR="003D704D" w:rsidRPr="00011083" w:rsidRDefault="003D704D" w:rsidP="003D704D">
      <w:pPr>
        <w:pStyle w:val="Sarakstarindkopa"/>
        <w:numPr>
          <w:ilvl w:val="1"/>
          <w:numId w:val="30"/>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Nomas līgums nestājas spēkā, ja nomas tiesību ieguvējs noteiktajos termiņos neizpilda 9.4. un 9.5. punktā minētos pienākumus. </w:t>
      </w:r>
    </w:p>
    <w:p w14:paraId="076631E1" w14:textId="77777777" w:rsidR="003D704D" w:rsidRPr="00011083" w:rsidRDefault="003D704D" w:rsidP="003D704D">
      <w:pPr>
        <w:pStyle w:val="Sarakstarindkopa"/>
        <w:numPr>
          <w:ilvl w:val="1"/>
          <w:numId w:val="30"/>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Nomas līgums nestājas spēkā, ja izsole tiek atzīta par spēkā neesošu. </w:t>
      </w:r>
    </w:p>
    <w:p w14:paraId="76944446" w14:textId="77777777" w:rsidR="003D704D" w:rsidRPr="00011083" w:rsidRDefault="003D704D" w:rsidP="003D704D">
      <w:pPr>
        <w:pStyle w:val="Sarakstarindkopa"/>
        <w:tabs>
          <w:tab w:val="left" w:pos="567"/>
        </w:tabs>
        <w:spacing w:after="0" w:line="240" w:lineRule="auto"/>
        <w:ind w:left="567"/>
        <w:jc w:val="both"/>
        <w:rPr>
          <w:rFonts w:ascii="Times New Roman" w:hAnsi="Times New Roman"/>
          <w:sz w:val="24"/>
          <w:szCs w:val="24"/>
        </w:rPr>
      </w:pPr>
    </w:p>
    <w:p w14:paraId="310C32D5" w14:textId="77777777" w:rsidR="003D704D" w:rsidRPr="00011083" w:rsidRDefault="003D704D" w:rsidP="003D704D">
      <w:pPr>
        <w:pStyle w:val="Sarakstarindkopa"/>
        <w:numPr>
          <w:ilvl w:val="0"/>
          <w:numId w:val="30"/>
        </w:numPr>
        <w:tabs>
          <w:tab w:val="left" w:pos="567"/>
        </w:tabs>
        <w:spacing w:after="0" w:line="240" w:lineRule="auto"/>
        <w:jc w:val="center"/>
        <w:rPr>
          <w:rFonts w:ascii="Times New Roman" w:hAnsi="Times New Roman"/>
          <w:b/>
          <w:bCs/>
          <w:sz w:val="24"/>
          <w:szCs w:val="24"/>
        </w:rPr>
      </w:pPr>
      <w:r w:rsidRPr="00011083">
        <w:rPr>
          <w:rFonts w:ascii="Times New Roman" w:hAnsi="Times New Roman"/>
          <w:b/>
          <w:bCs/>
          <w:sz w:val="24"/>
          <w:szCs w:val="24"/>
        </w:rPr>
        <w:t>Nenotikusi izsole, spēkā neesoša izsole un atkārtota izsole</w:t>
      </w:r>
    </w:p>
    <w:p w14:paraId="3C06E388" w14:textId="77777777" w:rsidR="003D704D" w:rsidRPr="00011083" w:rsidRDefault="003D704D" w:rsidP="003D704D">
      <w:pPr>
        <w:pStyle w:val="Sarakstarindkopa"/>
        <w:tabs>
          <w:tab w:val="left" w:pos="567"/>
        </w:tabs>
        <w:spacing w:after="0" w:line="240" w:lineRule="auto"/>
        <w:ind w:left="360"/>
        <w:rPr>
          <w:rFonts w:ascii="Times New Roman" w:hAnsi="Times New Roman"/>
          <w:b/>
          <w:bCs/>
          <w:sz w:val="24"/>
          <w:szCs w:val="24"/>
        </w:rPr>
      </w:pPr>
    </w:p>
    <w:p w14:paraId="6F539D30" w14:textId="77777777" w:rsidR="003D704D" w:rsidRPr="00011083" w:rsidRDefault="003D704D" w:rsidP="003D704D">
      <w:pPr>
        <w:pStyle w:val="Sarakstarindkopa"/>
        <w:numPr>
          <w:ilvl w:val="1"/>
          <w:numId w:val="30"/>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Izsole atzīstama par nenotikušu un var tikt rīkota atkārtota izsole: </w:t>
      </w:r>
    </w:p>
    <w:p w14:paraId="75C230E5" w14:textId="77777777" w:rsidR="003D704D" w:rsidRPr="00011083" w:rsidRDefault="003D704D" w:rsidP="003D704D">
      <w:pPr>
        <w:pStyle w:val="Sarakstarindkopa"/>
        <w:numPr>
          <w:ilvl w:val="2"/>
          <w:numId w:val="30"/>
        </w:numPr>
        <w:tabs>
          <w:tab w:val="left" w:pos="1418"/>
        </w:tabs>
        <w:spacing w:after="0" w:line="240" w:lineRule="auto"/>
        <w:ind w:left="1418" w:hanging="851"/>
        <w:jc w:val="both"/>
        <w:rPr>
          <w:rFonts w:ascii="Times New Roman" w:hAnsi="Times New Roman"/>
          <w:sz w:val="24"/>
          <w:szCs w:val="24"/>
        </w:rPr>
      </w:pPr>
      <w:r w:rsidRPr="00011083">
        <w:rPr>
          <w:rFonts w:ascii="Times New Roman" w:hAnsi="Times New Roman"/>
          <w:sz w:val="24"/>
          <w:szCs w:val="24"/>
        </w:rPr>
        <w:t xml:space="preserve">ja pieteikumu iesniegšanas termiņā izsolei neviens pretendents nav pieteicies; </w:t>
      </w:r>
    </w:p>
    <w:p w14:paraId="35DAC823" w14:textId="77777777" w:rsidR="003D704D" w:rsidRPr="00011083" w:rsidRDefault="003D704D" w:rsidP="003D704D">
      <w:pPr>
        <w:pStyle w:val="Sarakstarindkopa"/>
        <w:numPr>
          <w:ilvl w:val="2"/>
          <w:numId w:val="30"/>
        </w:numPr>
        <w:tabs>
          <w:tab w:val="left" w:pos="1418"/>
        </w:tabs>
        <w:spacing w:after="0" w:line="240" w:lineRule="auto"/>
        <w:ind w:left="1418" w:hanging="851"/>
        <w:jc w:val="both"/>
        <w:rPr>
          <w:rFonts w:ascii="Times New Roman" w:hAnsi="Times New Roman"/>
          <w:sz w:val="24"/>
          <w:szCs w:val="24"/>
        </w:rPr>
      </w:pPr>
      <w:r w:rsidRPr="00011083">
        <w:rPr>
          <w:rFonts w:ascii="Times New Roman" w:hAnsi="Times New Roman"/>
          <w:sz w:val="24"/>
          <w:szCs w:val="24"/>
        </w:rPr>
        <w:t xml:space="preserve">ja izsolei piesakās vairāki </w:t>
      </w:r>
      <w:r>
        <w:rPr>
          <w:rFonts w:ascii="Times New Roman" w:hAnsi="Times New Roman"/>
          <w:sz w:val="24"/>
          <w:szCs w:val="24"/>
        </w:rPr>
        <w:t>nomas tiesību preten</w:t>
      </w:r>
      <w:r w:rsidRPr="00011083">
        <w:rPr>
          <w:rFonts w:ascii="Times New Roman" w:hAnsi="Times New Roman"/>
          <w:sz w:val="24"/>
          <w:szCs w:val="24"/>
        </w:rPr>
        <w:t>denti un neviens no tiem nepārsola izsoles sākumcenu;</w:t>
      </w:r>
    </w:p>
    <w:p w14:paraId="253CC5CD" w14:textId="77777777" w:rsidR="003D704D" w:rsidRPr="007D4925" w:rsidRDefault="003D704D" w:rsidP="003D704D">
      <w:pPr>
        <w:pStyle w:val="Sarakstarindkopa"/>
        <w:numPr>
          <w:ilvl w:val="2"/>
          <w:numId w:val="30"/>
        </w:numPr>
        <w:tabs>
          <w:tab w:val="left" w:pos="1418"/>
        </w:tabs>
        <w:spacing w:after="0" w:line="240" w:lineRule="auto"/>
        <w:ind w:left="1418" w:hanging="851"/>
        <w:jc w:val="both"/>
        <w:rPr>
          <w:rFonts w:ascii="Times New Roman" w:hAnsi="Times New Roman"/>
          <w:sz w:val="24"/>
          <w:szCs w:val="24"/>
        </w:rPr>
      </w:pPr>
      <w:r w:rsidRPr="00011083">
        <w:rPr>
          <w:rFonts w:ascii="Times New Roman" w:hAnsi="Times New Roman"/>
          <w:sz w:val="24"/>
          <w:szCs w:val="24"/>
        </w:rPr>
        <w:t xml:space="preserve">ja neviens no izsoles </w:t>
      </w:r>
      <w:r w:rsidRPr="007D4925">
        <w:rPr>
          <w:rFonts w:ascii="Times New Roman" w:hAnsi="Times New Roman"/>
          <w:sz w:val="24"/>
          <w:szCs w:val="24"/>
        </w:rPr>
        <w:t xml:space="preserve">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277D1035" w14:textId="77777777" w:rsidR="003D704D" w:rsidRPr="007D4925" w:rsidRDefault="003D704D" w:rsidP="003D704D">
      <w:pPr>
        <w:pStyle w:val="Sarakstarindkopa"/>
        <w:numPr>
          <w:ilvl w:val="1"/>
          <w:numId w:val="30"/>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 xml:space="preserve">Izsole tiek atzīta par spēkā neesošu un var tikt rīkota atkārtota izsole: </w:t>
      </w:r>
    </w:p>
    <w:p w14:paraId="03E386B7" w14:textId="77777777" w:rsidR="003D704D" w:rsidRPr="007D4925" w:rsidRDefault="003D704D" w:rsidP="003D704D">
      <w:pPr>
        <w:pStyle w:val="Sarakstarindkopa"/>
        <w:numPr>
          <w:ilvl w:val="2"/>
          <w:numId w:val="30"/>
        </w:numPr>
        <w:tabs>
          <w:tab w:val="left" w:pos="1418"/>
        </w:tabs>
        <w:spacing w:after="0" w:line="240" w:lineRule="auto"/>
        <w:ind w:left="1418" w:hanging="851"/>
        <w:jc w:val="both"/>
        <w:rPr>
          <w:rFonts w:ascii="Times New Roman" w:hAnsi="Times New Roman"/>
          <w:sz w:val="24"/>
          <w:szCs w:val="24"/>
        </w:rPr>
      </w:pPr>
      <w:r w:rsidRPr="007D4925">
        <w:rPr>
          <w:rFonts w:ascii="Times New Roman" w:hAnsi="Times New Roman"/>
          <w:sz w:val="24"/>
          <w:szCs w:val="24"/>
        </w:rPr>
        <w:t xml:space="preserve">ja izsolāmo mantu iegūst persona, kurai nav bijušas tiesības piedalīties izsolē; </w:t>
      </w:r>
    </w:p>
    <w:p w14:paraId="4AB3DC91" w14:textId="77777777" w:rsidR="003D704D" w:rsidRPr="007D4925" w:rsidRDefault="003D704D" w:rsidP="003D704D">
      <w:pPr>
        <w:pStyle w:val="Sarakstarindkopa"/>
        <w:numPr>
          <w:ilvl w:val="2"/>
          <w:numId w:val="30"/>
        </w:numPr>
        <w:tabs>
          <w:tab w:val="left" w:pos="1418"/>
        </w:tabs>
        <w:spacing w:after="0" w:line="240" w:lineRule="auto"/>
        <w:ind w:left="1418" w:hanging="851"/>
        <w:jc w:val="both"/>
        <w:rPr>
          <w:rFonts w:ascii="Times New Roman" w:hAnsi="Times New Roman"/>
          <w:sz w:val="24"/>
          <w:szCs w:val="24"/>
        </w:rPr>
      </w:pPr>
      <w:r w:rsidRPr="007D4925">
        <w:rPr>
          <w:rFonts w:ascii="Times New Roman" w:hAnsi="Times New Roman"/>
          <w:sz w:val="24"/>
          <w:szCs w:val="24"/>
        </w:rPr>
        <w:t xml:space="preserve">ja izsole notikusi citā vietā un laikā, nekā norādīts sludinājumā. </w:t>
      </w:r>
    </w:p>
    <w:p w14:paraId="71218874" w14:textId="77777777" w:rsidR="003D704D" w:rsidRPr="007D4925" w:rsidRDefault="003D704D" w:rsidP="003D704D">
      <w:pPr>
        <w:pStyle w:val="Sarakstarindkopa"/>
        <w:numPr>
          <w:ilvl w:val="1"/>
          <w:numId w:val="30"/>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2E7CCBEB" w14:textId="77777777" w:rsidR="003D704D" w:rsidRPr="007D4925" w:rsidRDefault="003D704D" w:rsidP="003D704D">
      <w:pPr>
        <w:pStyle w:val="Sarakstarindkopa"/>
        <w:numPr>
          <w:ilvl w:val="1"/>
          <w:numId w:val="30"/>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 xml:space="preserve">Komisija patur tiesības jebkurā brīdī pārtraukt izsoli, ja tā konstatē jebkādas nepilnības izsoles noteikumos. </w:t>
      </w:r>
    </w:p>
    <w:p w14:paraId="04A7C0EE" w14:textId="77777777" w:rsidR="003D704D" w:rsidRPr="00011083" w:rsidRDefault="003D704D" w:rsidP="003D704D">
      <w:pPr>
        <w:pStyle w:val="Sarakstarindkopa"/>
        <w:numPr>
          <w:ilvl w:val="1"/>
          <w:numId w:val="30"/>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Pretenzijas ar attiecīgiem pierādījumiem par 10.2.punktā minētajiem</w:t>
      </w:r>
      <w:r w:rsidRPr="00011083">
        <w:rPr>
          <w:rFonts w:ascii="Times New Roman" w:hAnsi="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32A113AC" w14:textId="77777777" w:rsidR="003D704D" w:rsidRPr="00011083" w:rsidRDefault="003D704D" w:rsidP="003D704D">
      <w:pPr>
        <w:pStyle w:val="Default"/>
        <w:numPr>
          <w:ilvl w:val="0"/>
          <w:numId w:val="30"/>
        </w:numPr>
        <w:tabs>
          <w:tab w:val="left" w:pos="426"/>
        </w:tabs>
        <w:ind w:left="284" w:hanging="284"/>
        <w:jc w:val="center"/>
        <w:rPr>
          <w:b/>
          <w:bCs/>
        </w:rPr>
      </w:pPr>
      <w:r w:rsidRPr="00011083">
        <w:rPr>
          <w:b/>
          <w:bCs/>
        </w:rPr>
        <w:t>Komisijas tiesības un pienākumi</w:t>
      </w:r>
    </w:p>
    <w:p w14:paraId="687C8393" w14:textId="77777777" w:rsidR="003D704D" w:rsidRPr="00011083" w:rsidRDefault="003D704D" w:rsidP="003D704D">
      <w:pPr>
        <w:pStyle w:val="Default"/>
        <w:numPr>
          <w:ilvl w:val="1"/>
          <w:numId w:val="30"/>
        </w:numPr>
        <w:tabs>
          <w:tab w:val="left" w:pos="567"/>
        </w:tabs>
        <w:ind w:left="567" w:hanging="567"/>
        <w:jc w:val="both"/>
      </w:pPr>
      <w:r w:rsidRPr="00011083">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0BD0934B" w14:textId="77777777" w:rsidR="003D704D" w:rsidRPr="00011083" w:rsidRDefault="003D704D" w:rsidP="003D704D">
      <w:pPr>
        <w:pStyle w:val="Default"/>
        <w:numPr>
          <w:ilvl w:val="1"/>
          <w:numId w:val="30"/>
        </w:numPr>
        <w:tabs>
          <w:tab w:val="left" w:pos="567"/>
        </w:tabs>
        <w:ind w:left="567" w:hanging="567"/>
        <w:jc w:val="both"/>
      </w:pPr>
      <w:r w:rsidRPr="00011083">
        <w:rPr>
          <w:rFonts w:eastAsia="Times New Roman"/>
        </w:rPr>
        <w:lastRenderedPageBreak/>
        <w:t xml:space="preserve">Komisijas locekļi nedrīkst būt nomas tiesību pretendenti, kā arī tieši vai netieši ieinteresēti </w:t>
      </w:r>
      <w:r>
        <w:rPr>
          <w:rFonts w:eastAsia="Times New Roman"/>
        </w:rPr>
        <w:t>N</w:t>
      </w:r>
      <w:r>
        <w:t xml:space="preserve">omas objekta iznomāšanas </w:t>
      </w:r>
      <w:r w:rsidRPr="00011083">
        <w:rPr>
          <w:rFonts w:eastAsia="Times New Roman"/>
        </w:rPr>
        <w:t>procesa iznākumā.</w:t>
      </w:r>
    </w:p>
    <w:p w14:paraId="5BAF6582" w14:textId="77777777" w:rsidR="003D704D" w:rsidRPr="00011083" w:rsidRDefault="003D704D" w:rsidP="003D704D">
      <w:pPr>
        <w:pStyle w:val="Default"/>
        <w:numPr>
          <w:ilvl w:val="1"/>
          <w:numId w:val="30"/>
        </w:numPr>
        <w:tabs>
          <w:tab w:val="left" w:pos="567"/>
        </w:tabs>
        <w:ind w:left="567" w:hanging="567"/>
        <w:jc w:val="both"/>
      </w:pPr>
      <w:r w:rsidRPr="00011083">
        <w:t xml:space="preserve">Komisija ir tiesīga pieņemt lēmumu, ja tās sēdē piedalās vismaz puse no Komisijas locekļiem. </w:t>
      </w:r>
    </w:p>
    <w:p w14:paraId="72D60E15" w14:textId="77777777" w:rsidR="003D704D" w:rsidRPr="00011083" w:rsidRDefault="003D704D" w:rsidP="003D704D">
      <w:pPr>
        <w:pStyle w:val="Default"/>
        <w:numPr>
          <w:ilvl w:val="1"/>
          <w:numId w:val="30"/>
        </w:numPr>
        <w:tabs>
          <w:tab w:val="left" w:pos="567"/>
        </w:tabs>
        <w:ind w:left="567" w:hanging="567"/>
        <w:jc w:val="both"/>
      </w:pPr>
      <w:r w:rsidRPr="00011083">
        <w:t>Komisija pieņem lēmumus ar vienkāršu balsu vairākumu. Ja Komisijas locekļu balsis sadalās vienādi, izšķirošā ir priekšsēdētāja balss.</w:t>
      </w:r>
    </w:p>
    <w:p w14:paraId="18E71E03" w14:textId="77777777" w:rsidR="003D704D" w:rsidRPr="00011083" w:rsidRDefault="003D704D" w:rsidP="003D704D">
      <w:pPr>
        <w:pStyle w:val="Default"/>
        <w:numPr>
          <w:ilvl w:val="1"/>
          <w:numId w:val="30"/>
        </w:numPr>
        <w:tabs>
          <w:tab w:val="left" w:pos="567"/>
        </w:tabs>
        <w:ind w:left="567" w:hanging="567"/>
        <w:jc w:val="both"/>
      </w:pPr>
      <w:r w:rsidRPr="00011083">
        <w:t xml:space="preserve">Ja kāds no Komisijas locekļiem nepiekrīt Komisijas lēmumam un balso pret to, viņa atšķirīgo viedokli fiksē sēdes protokolā un viņš šādā gadījumā nav atbildīgs par Komisijas pieņemto lēmumu. </w:t>
      </w:r>
    </w:p>
    <w:p w14:paraId="75771F98" w14:textId="77777777" w:rsidR="003D704D" w:rsidRPr="00011083" w:rsidRDefault="003D704D" w:rsidP="003D704D">
      <w:pPr>
        <w:pStyle w:val="Default"/>
        <w:numPr>
          <w:ilvl w:val="1"/>
          <w:numId w:val="30"/>
        </w:numPr>
        <w:tabs>
          <w:tab w:val="left" w:pos="567"/>
        </w:tabs>
        <w:ind w:left="567" w:hanging="567"/>
        <w:jc w:val="both"/>
      </w:pPr>
      <w:r w:rsidRPr="00011083">
        <w:t xml:space="preserve">Izsoles noslēguma protokolā norāda šādu informāciju: </w:t>
      </w:r>
    </w:p>
    <w:p w14:paraId="7604077F" w14:textId="77777777" w:rsidR="003D704D" w:rsidRPr="00011083" w:rsidRDefault="003D704D" w:rsidP="003D704D">
      <w:pPr>
        <w:pStyle w:val="Default"/>
        <w:numPr>
          <w:ilvl w:val="2"/>
          <w:numId w:val="30"/>
        </w:numPr>
        <w:tabs>
          <w:tab w:val="left" w:pos="1418"/>
        </w:tabs>
        <w:ind w:left="1418" w:hanging="851"/>
        <w:jc w:val="both"/>
      </w:pPr>
      <w:r w:rsidRPr="00011083">
        <w:t xml:space="preserve">Iznomātajā nosaukums un adrese, izsoles veids, nomas tiesību priekšmets; </w:t>
      </w:r>
    </w:p>
    <w:p w14:paraId="13A087F4" w14:textId="77777777" w:rsidR="003D704D" w:rsidRPr="00011083" w:rsidRDefault="003D704D" w:rsidP="003D704D">
      <w:pPr>
        <w:pStyle w:val="Default"/>
        <w:numPr>
          <w:ilvl w:val="2"/>
          <w:numId w:val="30"/>
        </w:numPr>
        <w:tabs>
          <w:tab w:val="left" w:pos="1418"/>
        </w:tabs>
        <w:ind w:left="1418" w:hanging="851"/>
        <w:jc w:val="both"/>
      </w:pPr>
      <w:r w:rsidRPr="00011083">
        <w:t xml:space="preserve">datums, kad publicēts paziņojums par izsoli; </w:t>
      </w:r>
    </w:p>
    <w:p w14:paraId="108C5603" w14:textId="77777777" w:rsidR="003D704D" w:rsidRPr="00011083" w:rsidRDefault="003D704D" w:rsidP="003D704D">
      <w:pPr>
        <w:pStyle w:val="Default"/>
        <w:numPr>
          <w:ilvl w:val="2"/>
          <w:numId w:val="30"/>
        </w:numPr>
        <w:tabs>
          <w:tab w:val="left" w:pos="1418"/>
        </w:tabs>
        <w:ind w:left="1418" w:hanging="851"/>
        <w:jc w:val="both"/>
      </w:pPr>
      <w:r w:rsidRPr="00011083">
        <w:t>izsoles komisijas sastāvs un tās izveidošanas pamatojums;</w:t>
      </w:r>
    </w:p>
    <w:p w14:paraId="72CC77AB" w14:textId="77777777" w:rsidR="003D704D" w:rsidRPr="00011083" w:rsidRDefault="003D704D" w:rsidP="003D704D">
      <w:pPr>
        <w:pStyle w:val="Default"/>
        <w:numPr>
          <w:ilvl w:val="2"/>
          <w:numId w:val="30"/>
        </w:numPr>
        <w:tabs>
          <w:tab w:val="left" w:pos="1418"/>
        </w:tabs>
        <w:ind w:left="1418" w:hanging="851"/>
        <w:jc w:val="both"/>
      </w:pPr>
      <w:r w:rsidRPr="00011083">
        <w:t>pretendentiem izvirzītās prasības;</w:t>
      </w:r>
    </w:p>
    <w:p w14:paraId="2917DF5F" w14:textId="77777777" w:rsidR="003D704D" w:rsidRPr="00011083" w:rsidRDefault="003D704D" w:rsidP="003D704D">
      <w:pPr>
        <w:pStyle w:val="Default"/>
        <w:numPr>
          <w:ilvl w:val="2"/>
          <w:numId w:val="30"/>
        </w:numPr>
        <w:tabs>
          <w:tab w:val="left" w:pos="1418"/>
        </w:tabs>
        <w:ind w:left="1418" w:hanging="851"/>
        <w:jc w:val="both"/>
      </w:pPr>
      <w:r w:rsidRPr="00011083">
        <w:t xml:space="preserve">izsoles nosacīta nomas maksa; </w:t>
      </w:r>
    </w:p>
    <w:p w14:paraId="13E109EB" w14:textId="77777777" w:rsidR="003D704D" w:rsidRPr="00011083" w:rsidRDefault="003D704D" w:rsidP="003D704D">
      <w:pPr>
        <w:pStyle w:val="Default"/>
        <w:numPr>
          <w:ilvl w:val="2"/>
          <w:numId w:val="30"/>
        </w:numPr>
        <w:tabs>
          <w:tab w:val="left" w:pos="1418"/>
        </w:tabs>
        <w:ind w:left="1418" w:hanging="851"/>
        <w:jc w:val="both"/>
      </w:pPr>
      <w:r w:rsidRPr="00011083">
        <w:t>pieteikumu iesniegšanas termiņš un mutiskas izsoles vieta, datums un laiks;</w:t>
      </w:r>
    </w:p>
    <w:p w14:paraId="3B463E02" w14:textId="77777777" w:rsidR="003D704D" w:rsidRPr="00011083" w:rsidRDefault="003D704D" w:rsidP="003D704D">
      <w:pPr>
        <w:pStyle w:val="Default"/>
        <w:numPr>
          <w:ilvl w:val="2"/>
          <w:numId w:val="30"/>
        </w:numPr>
        <w:tabs>
          <w:tab w:val="left" w:pos="1418"/>
        </w:tabs>
        <w:ind w:left="1418" w:hanging="851"/>
        <w:jc w:val="both"/>
      </w:pPr>
      <w:r w:rsidRPr="00011083">
        <w:t>pieteikumus iesniegušo pretendentu vārds, uzvārds vai nosaukums, un citi šo personu identificējošie dati;</w:t>
      </w:r>
    </w:p>
    <w:p w14:paraId="10C5B111" w14:textId="77777777" w:rsidR="003D704D" w:rsidRPr="00011083" w:rsidRDefault="003D704D" w:rsidP="003D704D">
      <w:pPr>
        <w:pStyle w:val="Default"/>
        <w:numPr>
          <w:ilvl w:val="2"/>
          <w:numId w:val="30"/>
        </w:numPr>
        <w:tabs>
          <w:tab w:val="left" w:pos="1418"/>
        </w:tabs>
        <w:ind w:left="1418" w:hanging="851"/>
        <w:jc w:val="both"/>
      </w:pPr>
      <w:r w:rsidRPr="00011083">
        <w:t xml:space="preserve">pretendenta nosaukums, ar kuru </w:t>
      </w:r>
      <w:r>
        <w:t>nolemts slēgt N</w:t>
      </w:r>
      <w:r w:rsidRPr="00011083">
        <w:t xml:space="preserve">omas līgumu, nomas maksa un līguma darbības termiņš; </w:t>
      </w:r>
    </w:p>
    <w:p w14:paraId="0B268097" w14:textId="77777777" w:rsidR="003D704D" w:rsidRPr="00011083" w:rsidRDefault="003D704D" w:rsidP="003D704D">
      <w:pPr>
        <w:pStyle w:val="Default"/>
        <w:numPr>
          <w:ilvl w:val="2"/>
          <w:numId w:val="30"/>
        </w:numPr>
        <w:tabs>
          <w:tab w:val="left" w:pos="1418"/>
        </w:tabs>
        <w:ind w:left="1418" w:hanging="851"/>
        <w:jc w:val="both"/>
      </w:pPr>
      <w:r w:rsidRPr="00011083">
        <w:t>pamatojums lēmumam par pretendenta izslēgšanu no dalības izsolē;</w:t>
      </w:r>
    </w:p>
    <w:p w14:paraId="5F1FE929" w14:textId="77777777" w:rsidR="003D704D" w:rsidRPr="00011083" w:rsidRDefault="003D704D" w:rsidP="003D704D">
      <w:pPr>
        <w:pStyle w:val="Default"/>
        <w:numPr>
          <w:ilvl w:val="2"/>
          <w:numId w:val="30"/>
        </w:numPr>
        <w:tabs>
          <w:tab w:val="left" w:pos="1418"/>
        </w:tabs>
        <w:ind w:left="1418" w:hanging="851"/>
        <w:jc w:val="both"/>
      </w:pPr>
      <w:r w:rsidRPr="00011083">
        <w:t>lēmuma pamatojums, ja Iznomātājs pieņēmis lēmumu pārtraukt izsoli.</w:t>
      </w:r>
    </w:p>
    <w:p w14:paraId="6640AE99" w14:textId="77777777" w:rsidR="003D704D" w:rsidRPr="00011083" w:rsidRDefault="003D704D" w:rsidP="003D704D">
      <w:pPr>
        <w:pStyle w:val="Default"/>
        <w:numPr>
          <w:ilvl w:val="1"/>
          <w:numId w:val="30"/>
        </w:numPr>
        <w:tabs>
          <w:tab w:val="left" w:pos="1276"/>
        </w:tabs>
        <w:ind w:left="567" w:hanging="567"/>
        <w:jc w:val="both"/>
      </w:pPr>
      <w:r w:rsidRPr="00011083">
        <w:t xml:space="preserve">Komisijas lēmums par izsoles rezultātu stājas spēkā pēc izsoles rezultātu apstiprināšanas Gulbenes novada domes sēdē. </w:t>
      </w:r>
    </w:p>
    <w:p w14:paraId="5A770237" w14:textId="77777777" w:rsidR="003D704D" w:rsidRPr="00011083" w:rsidRDefault="003D704D" w:rsidP="003D704D">
      <w:pPr>
        <w:pStyle w:val="Default"/>
        <w:numPr>
          <w:ilvl w:val="1"/>
          <w:numId w:val="3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229CE1A2" w14:textId="77777777" w:rsidR="003D704D" w:rsidRPr="00011083" w:rsidRDefault="003D704D" w:rsidP="003D704D">
      <w:pPr>
        <w:pStyle w:val="Default"/>
        <w:numPr>
          <w:ilvl w:val="1"/>
          <w:numId w:val="30"/>
        </w:numPr>
        <w:tabs>
          <w:tab w:val="left" w:pos="1276"/>
        </w:tabs>
        <w:ind w:left="567" w:hanging="567"/>
        <w:jc w:val="both"/>
      </w:pPr>
      <w:r w:rsidRPr="00011083">
        <w:t xml:space="preserve">Komisijas pienākumi: </w:t>
      </w:r>
    </w:p>
    <w:p w14:paraId="7788BBAC" w14:textId="77777777" w:rsidR="003D704D" w:rsidRPr="00011083" w:rsidRDefault="003D704D" w:rsidP="003D704D">
      <w:pPr>
        <w:pStyle w:val="Default"/>
        <w:numPr>
          <w:ilvl w:val="2"/>
          <w:numId w:val="30"/>
        </w:numPr>
        <w:tabs>
          <w:tab w:val="left" w:pos="1418"/>
        </w:tabs>
        <w:ind w:left="1418" w:hanging="851"/>
        <w:jc w:val="both"/>
      </w:pPr>
      <w:r w:rsidRPr="00011083">
        <w:t xml:space="preserve">nodrošināt izsoles dokumentu izstrādāšanu, izsoles gaitas protokolēšanu un atbildēt par tās norisi; </w:t>
      </w:r>
    </w:p>
    <w:p w14:paraId="53949BB0" w14:textId="77777777" w:rsidR="003D704D" w:rsidRPr="00011083" w:rsidRDefault="003D704D" w:rsidP="003D704D">
      <w:pPr>
        <w:pStyle w:val="Default"/>
        <w:numPr>
          <w:ilvl w:val="2"/>
          <w:numId w:val="30"/>
        </w:numPr>
        <w:tabs>
          <w:tab w:val="left" w:pos="1418"/>
        </w:tabs>
        <w:ind w:left="1418" w:hanging="851"/>
        <w:jc w:val="both"/>
      </w:pPr>
      <w:r w:rsidRPr="00011083">
        <w:t>vērtēt pretendentus un to iesni</w:t>
      </w:r>
      <w:r>
        <w:t>e</w:t>
      </w:r>
      <w:r w:rsidRPr="00011083">
        <w:t xml:space="preserve">gtos pieteikumus saskaņā ar šiem izsoles noteikumiem, kā arī citiem normatīvajiem aktiem; </w:t>
      </w:r>
    </w:p>
    <w:p w14:paraId="07257F7D" w14:textId="77777777" w:rsidR="003D704D" w:rsidRPr="00011083" w:rsidRDefault="003D704D" w:rsidP="003D704D">
      <w:pPr>
        <w:pStyle w:val="Default"/>
        <w:numPr>
          <w:ilvl w:val="2"/>
          <w:numId w:val="30"/>
        </w:numPr>
        <w:tabs>
          <w:tab w:val="left" w:pos="1418"/>
        </w:tabs>
        <w:ind w:left="1418" w:hanging="851"/>
        <w:jc w:val="both"/>
      </w:pPr>
      <w:r w:rsidRPr="00011083">
        <w:t>pieņemt lēmumu par izsoles protokolu apstiprināšanu un iesniegšanu Gulbenes novada domei izsoles rezultātu apstiprināšanai;</w:t>
      </w:r>
    </w:p>
    <w:p w14:paraId="44989C00" w14:textId="77777777" w:rsidR="003D704D" w:rsidRPr="00011083" w:rsidRDefault="003D704D" w:rsidP="003D704D">
      <w:pPr>
        <w:pStyle w:val="Default"/>
        <w:numPr>
          <w:ilvl w:val="2"/>
          <w:numId w:val="30"/>
        </w:numPr>
        <w:tabs>
          <w:tab w:val="left" w:pos="1418"/>
        </w:tabs>
        <w:ind w:left="1418" w:hanging="851"/>
        <w:jc w:val="both"/>
      </w:pPr>
      <w:r w:rsidRPr="00011083">
        <w:t>atbildēt uz pretendentu jautājumiem;</w:t>
      </w:r>
    </w:p>
    <w:p w14:paraId="2DA591AE" w14:textId="77777777" w:rsidR="003D704D" w:rsidRDefault="003D704D" w:rsidP="003D704D">
      <w:pPr>
        <w:pStyle w:val="Default"/>
        <w:numPr>
          <w:ilvl w:val="2"/>
          <w:numId w:val="30"/>
        </w:numPr>
        <w:tabs>
          <w:tab w:val="left" w:pos="1418"/>
        </w:tabs>
        <w:ind w:left="1418" w:hanging="851"/>
        <w:jc w:val="both"/>
      </w:pPr>
      <w:r w:rsidRPr="00011083">
        <w:t xml:space="preserve">paziņot visiem pieteikumus iesniegušajiem pretendentiem lēmumu par izsoles rezultātu, nosūtot informāciju uz viņu pieteikumā norādīto </w:t>
      </w:r>
      <w:r>
        <w:t xml:space="preserve">e-adresi vai </w:t>
      </w:r>
      <w:r w:rsidRPr="00011083">
        <w:t>e-pasta adresi.</w:t>
      </w:r>
    </w:p>
    <w:p w14:paraId="43D28658" w14:textId="77777777" w:rsidR="003D704D" w:rsidRPr="00011083" w:rsidRDefault="003D704D" w:rsidP="003D704D">
      <w:pPr>
        <w:pStyle w:val="Default"/>
        <w:numPr>
          <w:ilvl w:val="0"/>
          <w:numId w:val="30"/>
        </w:numPr>
        <w:tabs>
          <w:tab w:val="left" w:pos="426"/>
        </w:tabs>
        <w:ind w:left="284" w:hanging="284"/>
        <w:jc w:val="center"/>
        <w:rPr>
          <w:b/>
          <w:bCs/>
        </w:rPr>
      </w:pPr>
      <w:r w:rsidRPr="00011083">
        <w:rPr>
          <w:b/>
          <w:bCs/>
        </w:rPr>
        <w:t>Sūdzību iesniegšana</w:t>
      </w:r>
    </w:p>
    <w:p w14:paraId="7E78B867" w14:textId="77777777" w:rsidR="003D704D" w:rsidRPr="00011083" w:rsidRDefault="003D704D" w:rsidP="003D704D">
      <w:pPr>
        <w:pStyle w:val="Default"/>
        <w:tabs>
          <w:tab w:val="left" w:pos="426"/>
        </w:tabs>
        <w:ind w:left="284"/>
        <w:rPr>
          <w:b/>
          <w:bCs/>
        </w:rPr>
      </w:pPr>
    </w:p>
    <w:p w14:paraId="784750D5" w14:textId="77777777" w:rsidR="003D704D" w:rsidRPr="00011083" w:rsidRDefault="003D704D" w:rsidP="003D704D">
      <w:pPr>
        <w:pStyle w:val="Default"/>
        <w:numPr>
          <w:ilvl w:val="1"/>
          <w:numId w:val="3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62F500AD" w14:textId="77777777" w:rsidR="003D704D" w:rsidRPr="00011083" w:rsidRDefault="003D704D" w:rsidP="003D704D">
      <w:pPr>
        <w:pStyle w:val="Default"/>
        <w:numPr>
          <w:ilvl w:val="1"/>
          <w:numId w:val="30"/>
        </w:numPr>
        <w:tabs>
          <w:tab w:val="left" w:pos="567"/>
        </w:tabs>
        <w:ind w:left="567" w:hanging="567"/>
        <w:jc w:val="both"/>
      </w:pPr>
      <w:r w:rsidRPr="00011083">
        <w:t>Izskatot sūdzību, Iznomātājs pieņem lēmumu, kas tiek paziņots visiem izsoles dalībniekiem, nosūtot to uz viņu pieteikumā norādīto e-pasta adresi.</w:t>
      </w:r>
    </w:p>
    <w:p w14:paraId="6C27CC14" w14:textId="77777777" w:rsidR="003D704D" w:rsidRPr="00011083" w:rsidRDefault="003D704D" w:rsidP="003D704D">
      <w:pPr>
        <w:pStyle w:val="Default"/>
      </w:pPr>
    </w:p>
    <w:p w14:paraId="4DCD164C" w14:textId="77777777" w:rsidR="003D704D" w:rsidRPr="00011083" w:rsidRDefault="003D704D" w:rsidP="003D704D">
      <w:pPr>
        <w:pStyle w:val="Default"/>
        <w:numPr>
          <w:ilvl w:val="0"/>
          <w:numId w:val="30"/>
        </w:numPr>
        <w:jc w:val="center"/>
      </w:pPr>
      <w:r w:rsidRPr="00011083">
        <w:rPr>
          <w:b/>
          <w:bCs/>
        </w:rPr>
        <w:t>Pielikumi</w:t>
      </w:r>
      <w:r w:rsidRPr="00011083">
        <w:t xml:space="preserve"> </w:t>
      </w:r>
    </w:p>
    <w:p w14:paraId="4FDD4557" w14:textId="77777777" w:rsidR="003D704D" w:rsidRPr="00011083" w:rsidRDefault="003D704D" w:rsidP="003D704D">
      <w:pPr>
        <w:pStyle w:val="Default"/>
      </w:pPr>
    </w:p>
    <w:p w14:paraId="76B9EB60" w14:textId="77777777" w:rsidR="003D704D" w:rsidRPr="00011083" w:rsidRDefault="003D704D" w:rsidP="003D704D">
      <w:pPr>
        <w:pStyle w:val="Default"/>
        <w:numPr>
          <w:ilvl w:val="1"/>
          <w:numId w:val="30"/>
        </w:numPr>
        <w:tabs>
          <w:tab w:val="left" w:pos="567"/>
        </w:tabs>
        <w:ind w:left="567" w:hanging="567"/>
        <w:jc w:val="both"/>
      </w:pPr>
      <w:r w:rsidRPr="00011083">
        <w:t xml:space="preserve">1.pielikums – Nekustamā īpašuma nomas līguma projekts; </w:t>
      </w:r>
    </w:p>
    <w:p w14:paraId="5587BABC" w14:textId="77777777" w:rsidR="003D704D" w:rsidRPr="00A27F71" w:rsidRDefault="003D704D" w:rsidP="003D704D">
      <w:pPr>
        <w:pStyle w:val="Default"/>
        <w:numPr>
          <w:ilvl w:val="1"/>
          <w:numId w:val="30"/>
        </w:numPr>
        <w:tabs>
          <w:tab w:val="left" w:pos="567"/>
        </w:tabs>
        <w:ind w:left="567" w:hanging="567"/>
        <w:jc w:val="both"/>
        <w:rPr>
          <w:color w:val="auto"/>
        </w:rPr>
      </w:pPr>
      <w:r w:rsidRPr="00A27F71">
        <w:rPr>
          <w:color w:val="auto"/>
        </w:rPr>
        <w:t>2.pielikums – Pieteikums dalībai pirma</w:t>
      </w:r>
      <w:r>
        <w:rPr>
          <w:color w:val="auto"/>
        </w:rPr>
        <w:t>jā nomas tiesību mutiskā izsolē.</w:t>
      </w:r>
    </w:p>
    <w:p w14:paraId="531397AF" w14:textId="77777777" w:rsidR="003D704D" w:rsidRPr="00011083" w:rsidRDefault="003D704D" w:rsidP="003D704D">
      <w:pPr>
        <w:spacing w:line="360" w:lineRule="auto"/>
        <w:jc w:val="both"/>
      </w:pPr>
    </w:p>
    <w:p w14:paraId="31AF092A" w14:textId="77777777" w:rsidR="003D704D" w:rsidRPr="00011083" w:rsidRDefault="003D704D" w:rsidP="003D704D">
      <w:pPr>
        <w:tabs>
          <w:tab w:val="left" w:pos="7230"/>
        </w:tabs>
        <w:spacing w:line="360" w:lineRule="auto"/>
        <w:jc w:val="both"/>
      </w:pPr>
      <w:r w:rsidRPr="00011083">
        <w:t>Gulbenes novada domes priekšsēdētā</w:t>
      </w:r>
      <w:r>
        <w:t>js</w:t>
      </w:r>
      <w:r>
        <w:tab/>
        <w:t>A. Caunītis</w:t>
      </w:r>
    </w:p>
    <w:p w14:paraId="22FF5C03" w14:textId="77777777" w:rsidR="003D704D" w:rsidRPr="00462CF5" w:rsidRDefault="003D704D" w:rsidP="003D704D">
      <w:pPr>
        <w:pStyle w:val="Default"/>
      </w:pPr>
    </w:p>
    <w:p w14:paraId="3979AB11" w14:textId="77777777" w:rsidR="003D704D" w:rsidRPr="00462CF5" w:rsidRDefault="003D704D" w:rsidP="003D704D">
      <w:pPr>
        <w:pStyle w:val="Default"/>
      </w:pPr>
    </w:p>
    <w:p w14:paraId="0BA48C10" w14:textId="77777777" w:rsidR="00A518D8" w:rsidRDefault="003D704D" w:rsidP="003D704D">
      <w:pPr>
        <w:tabs>
          <w:tab w:val="left" w:pos="5387"/>
        </w:tabs>
        <w:rPr>
          <w:bCs/>
          <w:color w:val="000000"/>
          <w:sz w:val="20"/>
          <w:szCs w:val="20"/>
        </w:rPr>
      </w:pPr>
      <w:bookmarkStart w:id="86" w:name="_Hlk111604228"/>
      <w:r>
        <w:rPr>
          <w:bCs/>
          <w:color w:val="000000"/>
          <w:sz w:val="20"/>
          <w:szCs w:val="20"/>
        </w:rPr>
        <w:tab/>
      </w:r>
    </w:p>
    <w:p w14:paraId="400BD2BD" w14:textId="77777777" w:rsidR="003D704D" w:rsidRPr="003906EE" w:rsidRDefault="003D704D" w:rsidP="00A518D8">
      <w:pPr>
        <w:tabs>
          <w:tab w:val="left" w:pos="5387"/>
        </w:tabs>
        <w:jc w:val="right"/>
        <w:rPr>
          <w:bCs/>
          <w:color w:val="000000"/>
          <w:sz w:val="18"/>
          <w:szCs w:val="18"/>
        </w:rPr>
      </w:pPr>
      <w:r w:rsidRPr="003906EE">
        <w:rPr>
          <w:bCs/>
          <w:color w:val="000000"/>
          <w:sz w:val="18"/>
          <w:szCs w:val="18"/>
        </w:rPr>
        <w:lastRenderedPageBreak/>
        <w:t xml:space="preserve">1.pielikums </w:t>
      </w:r>
    </w:p>
    <w:p w14:paraId="20A067BE" w14:textId="77777777" w:rsidR="003D704D" w:rsidRPr="003906EE" w:rsidRDefault="003D704D" w:rsidP="003D704D">
      <w:pPr>
        <w:tabs>
          <w:tab w:val="left" w:pos="5387"/>
        </w:tabs>
        <w:rPr>
          <w:bCs/>
          <w:sz w:val="18"/>
          <w:szCs w:val="18"/>
        </w:rPr>
      </w:pPr>
      <w:r w:rsidRPr="003906EE">
        <w:rPr>
          <w:bCs/>
          <w:color w:val="000000"/>
          <w:sz w:val="18"/>
          <w:szCs w:val="18"/>
        </w:rPr>
        <w:tab/>
      </w:r>
      <w:r w:rsidRPr="003906EE">
        <w:rPr>
          <w:bCs/>
          <w:sz w:val="18"/>
          <w:szCs w:val="18"/>
        </w:rPr>
        <w:t xml:space="preserve">nekustamā īpašuma Lizuma pagastā ar nosaukumu </w:t>
      </w:r>
    </w:p>
    <w:p w14:paraId="44B897A6" w14:textId="77777777" w:rsidR="003D704D" w:rsidRPr="003906EE" w:rsidRDefault="003D704D" w:rsidP="003D704D">
      <w:pPr>
        <w:tabs>
          <w:tab w:val="left" w:pos="5387"/>
        </w:tabs>
        <w:rPr>
          <w:bCs/>
          <w:sz w:val="18"/>
          <w:szCs w:val="18"/>
        </w:rPr>
      </w:pPr>
      <w:r w:rsidRPr="003906EE">
        <w:rPr>
          <w:bCs/>
          <w:sz w:val="18"/>
          <w:szCs w:val="18"/>
        </w:rPr>
        <w:tab/>
        <w:t xml:space="preserve">“Pinkas” ražošanas/noliktavas ēkas daļas </w:t>
      </w:r>
      <w:r>
        <w:rPr>
          <w:bCs/>
          <w:sz w:val="18"/>
          <w:szCs w:val="18"/>
        </w:rPr>
        <w:t>1784,05</w:t>
      </w:r>
      <w:r w:rsidRPr="003906EE">
        <w:rPr>
          <w:bCs/>
          <w:sz w:val="18"/>
          <w:szCs w:val="18"/>
        </w:rPr>
        <w:t xml:space="preserve"> m</w:t>
      </w:r>
      <w:r w:rsidRPr="003906EE">
        <w:rPr>
          <w:bCs/>
          <w:sz w:val="18"/>
          <w:szCs w:val="18"/>
          <w:vertAlign w:val="superscript"/>
        </w:rPr>
        <w:t>2</w:t>
      </w:r>
      <w:r w:rsidRPr="003906EE">
        <w:rPr>
          <w:bCs/>
          <w:sz w:val="18"/>
          <w:szCs w:val="18"/>
        </w:rPr>
        <w:t xml:space="preserve"> </w:t>
      </w:r>
    </w:p>
    <w:p w14:paraId="789E9AE9" w14:textId="77777777" w:rsidR="003D704D" w:rsidRDefault="003D704D" w:rsidP="003D704D">
      <w:pPr>
        <w:tabs>
          <w:tab w:val="left" w:pos="5387"/>
        </w:tabs>
        <w:rPr>
          <w:bCs/>
          <w:sz w:val="18"/>
          <w:szCs w:val="18"/>
        </w:rPr>
      </w:pPr>
      <w:r w:rsidRPr="003906EE">
        <w:rPr>
          <w:bCs/>
          <w:sz w:val="18"/>
          <w:szCs w:val="18"/>
        </w:rPr>
        <w:tab/>
        <w:t xml:space="preserve">platībā un zemes vienības ar kadastra apzīmējumu </w:t>
      </w:r>
    </w:p>
    <w:p w14:paraId="77A9D427" w14:textId="77777777" w:rsidR="003D704D" w:rsidRDefault="003D704D" w:rsidP="003D704D">
      <w:pPr>
        <w:tabs>
          <w:tab w:val="left" w:pos="5387"/>
        </w:tabs>
        <w:rPr>
          <w:bCs/>
          <w:sz w:val="18"/>
          <w:szCs w:val="18"/>
        </w:rPr>
      </w:pPr>
      <w:r>
        <w:rPr>
          <w:bCs/>
          <w:sz w:val="18"/>
          <w:szCs w:val="18"/>
        </w:rPr>
        <w:tab/>
      </w:r>
      <w:r w:rsidRPr="003906EE">
        <w:rPr>
          <w:bCs/>
          <w:sz w:val="18"/>
          <w:szCs w:val="18"/>
        </w:rPr>
        <w:t xml:space="preserve">5072 006 0238 daļas nomas tiesību pirmās </w:t>
      </w:r>
    </w:p>
    <w:p w14:paraId="493CD195" w14:textId="77777777" w:rsidR="003D704D" w:rsidRPr="003906EE" w:rsidRDefault="003D704D" w:rsidP="003D704D">
      <w:pPr>
        <w:tabs>
          <w:tab w:val="left" w:pos="5387"/>
        </w:tabs>
        <w:rPr>
          <w:bCs/>
          <w:sz w:val="18"/>
          <w:szCs w:val="18"/>
        </w:rPr>
      </w:pPr>
      <w:r>
        <w:rPr>
          <w:bCs/>
          <w:sz w:val="18"/>
          <w:szCs w:val="18"/>
        </w:rPr>
        <w:tab/>
      </w:r>
      <w:r w:rsidRPr="003906EE">
        <w:rPr>
          <w:bCs/>
          <w:sz w:val="18"/>
          <w:szCs w:val="18"/>
        </w:rPr>
        <w:t>izsoles noteikum</w:t>
      </w:r>
      <w:r>
        <w:rPr>
          <w:bCs/>
          <w:sz w:val="18"/>
          <w:szCs w:val="18"/>
        </w:rPr>
        <w:t>iem</w:t>
      </w:r>
    </w:p>
    <w:p w14:paraId="3D410CE2" w14:textId="77777777" w:rsidR="003D704D" w:rsidRDefault="003D704D" w:rsidP="003D704D">
      <w:pPr>
        <w:tabs>
          <w:tab w:val="left" w:pos="5245"/>
        </w:tabs>
        <w:jc w:val="right"/>
        <w:rPr>
          <w:b/>
          <w:color w:val="000000"/>
        </w:rPr>
      </w:pPr>
    </w:p>
    <w:p w14:paraId="03980615" w14:textId="77777777" w:rsidR="003D704D" w:rsidRDefault="003D704D" w:rsidP="003D704D">
      <w:pPr>
        <w:tabs>
          <w:tab w:val="left" w:pos="5245"/>
        </w:tabs>
        <w:jc w:val="right"/>
        <w:rPr>
          <w:b/>
          <w:color w:val="000000"/>
        </w:rPr>
      </w:pPr>
    </w:p>
    <w:p w14:paraId="7A2E0E25" w14:textId="77777777" w:rsidR="003D704D" w:rsidRPr="00220962" w:rsidRDefault="003D704D" w:rsidP="003D704D">
      <w:pPr>
        <w:jc w:val="center"/>
        <w:rPr>
          <w:b/>
          <w:color w:val="000000"/>
        </w:rPr>
      </w:pPr>
      <w:r w:rsidRPr="00220962">
        <w:rPr>
          <w:b/>
          <w:color w:val="000000"/>
        </w:rPr>
        <w:t>NEKUSTAMĀ ĪPAŠUMA</w:t>
      </w:r>
      <w:r>
        <w:rPr>
          <w:b/>
          <w:color w:val="000000"/>
        </w:rPr>
        <w:t xml:space="preserve"> </w:t>
      </w:r>
      <w:r w:rsidRPr="00220962">
        <w:rPr>
          <w:b/>
          <w:color w:val="000000"/>
        </w:rPr>
        <w:t>NOMAS LĪGUMS Nr. ____</w:t>
      </w:r>
    </w:p>
    <w:p w14:paraId="53E19C53" w14:textId="77777777" w:rsidR="003D704D" w:rsidRPr="00220962" w:rsidRDefault="003D704D" w:rsidP="003D704D">
      <w:pPr>
        <w:jc w:val="center"/>
        <w:rPr>
          <w:color w:val="000000"/>
        </w:rPr>
      </w:pPr>
    </w:p>
    <w:p w14:paraId="1136F1CC" w14:textId="77777777" w:rsidR="003D704D" w:rsidRPr="00220962" w:rsidRDefault="003D704D" w:rsidP="003D704D">
      <w:pPr>
        <w:jc w:val="both"/>
        <w:rPr>
          <w:color w:val="000000"/>
        </w:rPr>
      </w:pPr>
      <w:r w:rsidRPr="00220962">
        <w:rPr>
          <w:color w:val="000000"/>
        </w:rPr>
        <w:t>Gulbenē,                                                                                             20___.gada ____.__________</w:t>
      </w:r>
    </w:p>
    <w:p w14:paraId="03E6EA31" w14:textId="77777777" w:rsidR="003D704D" w:rsidRPr="00220962" w:rsidRDefault="003D704D" w:rsidP="003D704D">
      <w:pPr>
        <w:jc w:val="both"/>
        <w:rPr>
          <w:color w:val="000000"/>
        </w:rPr>
      </w:pPr>
    </w:p>
    <w:p w14:paraId="4CB30D6D" w14:textId="77777777" w:rsidR="003D704D" w:rsidRPr="004E7F50" w:rsidRDefault="003D704D" w:rsidP="003D704D">
      <w:pPr>
        <w:ind w:firstLine="567"/>
        <w:jc w:val="both"/>
      </w:pPr>
      <w:r w:rsidRPr="00220962">
        <w:rPr>
          <w:b/>
        </w:rPr>
        <w:t>Gulbenes novada pašvaldība</w:t>
      </w:r>
      <w:r w:rsidRPr="00220962">
        <w:t xml:space="preserve">, reģistrācijas Nr. 90009116327, juridiskā adrese: Ābeļu iela 2, Gulbene, Gulbenes novads, LV-4401 (turpmāk – Iznomātājs), </w:t>
      </w:r>
      <w:r>
        <w:t xml:space="preserve">tās izpilddirektora </w:t>
      </w:r>
      <w:r w:rsidRPr="004E7F50">
        <w:t xml:space="preserve">_______________ personā, no vienas puses, un </w:t>
      </w:r>
    </w:p>
    <w:p w14:paraId="0C16EE36" w14:textId="77777777" w:rsidR="003D704D" w:rsidRPr="00220962" w:rsidRDefault="003D704D" w:rsidP="003D704D">
      <w:pPr>
        <w:ind w:firstLine="567"/>
        <w:jc w:val="both"/>
        <w:rPr>
          <w:color w:val="000000"/>
        </w:rPr>
      </w:pPr>
      <w:r w:rsidRPr="004E7F50">
        <w:rPr>
          <w:b/>
          <w:bCs/>
          <w:color w:val="000000"/>
        </w:rPr>
        <w:t>______________________________</w:t>
      </w:r>
      <w:r w:rsidRPr="004E7F50">
        <w:rPr>
          <w:color w:val="000000"/>
        </w:rPr>
        <w:t>,</w:t>
      </w:r>
      <w:r w:rsidRPr="00220962">
        <w:rPr>
          <w:color w:val="000000"/>
        </w:rPr>
        <w:t xml:space="preserve"> reģistrācijas Nr. _____________________, juridiskā adrese: ____________________ (turpmāk – Nomnieks), tā ___________________ personā, kas rīkojas pamatojoties uz _______________________, no otras puses,</w:t>
      </w:r>
    </w:p>
    <w:p w14:paraId="66BD3866" w14:textId="77777777" w:rsidR="003D704D" w:rsidRPr="00220962" w:rsidRDefault="003D704D" w:rsidP="003D704D">
      <w:pPr>
        <w:jc w:val="both"/>
        <w:rPr>
          <w:color w:val="000000"/>
        </w:rPr>
      </w:pPr>
      <w:r w:rsidRPr="00220962">
        <w:rPr>
          <w:color w:val="000000"/>
        </w:rPr>
        <w:t>(abi kopā – Puses, katrs atsevišķi – Puse), no brīvas gribas, bez spaidiem, maldības un viltus, apzinoties savas rīcības saturu, nozīmi un juridiskās sekas,</w:t>
      </w:r>
    </w:p>
    <w:p w14:paraId="04299665" w14:textId="77777777" w:rsidR="003D704D" w:rsidRPr="00220962" w:rsidRDefault="003D704D" w:rsidP="003D704D">
      <w:pPr>
        <w:ind w:firstLine="567"/>
        <w:jc w:val="both"/>
        <w:rPr>
          <w:color w:val="000000"/>
        </w:rPr>
      </w:pPr>
      <w:r w:rsidRPr="00220962">
        <w:rPr>
          <w:b/>
          <w:bCs/>
          <w:color w:val="000000"/>
        </w:rPr>
        <w:t>ņemot vērā</w:t>
      </w:r>
      <w:r w:rsidRPr="00220962">
        <w:rPr>
          <w:color w:val="000000"/>
        </w:rPr>
        <w:t xml:space="preserve"> Gulbenes novada pašvaldības Eiropas Reģionālās attīstības fonda specifiskā atbalsta mērķa 5.6.2. “Teritoriju </w:t>
      </w:r>
      <w:proofErr w:type="spellStart"/>
      <w:r w:rsidRPr="00220962">
        <w:rPr>
          <w:color w:val="000000"/>
        </w:rPr>
        <w:t>revitalizācija</w:t>
      </w:r>
      <w:proofErr w:type="spellEnd"/>
      <w:r w:rsidRPr="00220962">
        <w:rPr>
          <w:color w:val="000000"/>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4A7B6566" w14:textId="77777777" w:rsidR="003D704D" w:rsidRPr="00220962" w:rsidRDefault="003D704D" w:rsidP="003D704D">
      <w:pPr>
        <w:ind w:firstLine="567"/>
        <w:jc w:val="both"/>
        <w:rPr>
          <w:b/>
          <w:bCs/>
          <w:color w:val="000000"/>
        </w:rPr>
      </w:pPr>
      <w:r w:rsidRPr="00220962">
        <w:rPr>
          <w:b/>
          <w:bCs/>
          <w:color w:val="000000"/>
        </w:rPr>
        <w:t xml:space="preserve">un pamatojoties uz: </w:t>
      </w:r>
    </w:p>
    <w:p w14:paraId="7AEDE98B" w14:textId="77777777" w:rsidR="003D704D" w:rsidRPr="00220962" w:rsidRDefault="003D704D" w:rsidP="003D704D">
      <w:pPr>
        <w:pStyle w:val="Sarakstarindkopa"/>
        <w:numPr>
          <w:ilvl w:val="0"/>
          <w:numId w:val="34"/>
        </w:numPr>
        <w:tabs>
          <w:tab w:val="left" w:pos="993"/>
        </w:tabs>
        <w:spacing w:after="0" w:line="240" w:lineRule="auto"/>
        <w:ind w:left="0" w:firstLine="567"/>
        <w:contextualSpacing w:val="0"/>
        <w:jc w:val="both"/>
        <w:rPr>
          <w:rFonts w:ascii="Times New Roman" w:hAnsi="Times New Roman"/>
          <w:color w:val="000000"/>
        </w:rPr>
      </w:pPr>
      <w:r w:rsidRPr="00220962">
        <w:rPr>
          <w:rFonts w:ascii="Times New Roman" w:hAnsi="Times New Roman"/>
          <w:color w:val="000000"/>
        </w:rPr>
        <w:t xml:space="preserve">Gulbenes novada domes 2022.gada </w:t>
      </w:r>
      <w:r>
        <w:rPr>
          <w:rFonts w:ascii="Times New Roman" w:hAnsi="Times New Roman"/>
          <w:color w:val="000000"/>
        </w:rPr>
        <w:t xml:space="preserve">29.septembra </w:t>
      </w:r>
      <w:r w:rsidRPr="00220962">
        <w:rPr>
          <w:rFonts w:ascii="Times New Roman" w:hAnsi="Times New Roman"/>
        </w:rPr>
        <w:t>lēmumu Nr. GND/2022/</w:t>
      </w:r>
      <w:r>
        <w:rPr>
          <w:rFonts w:ascii="Times New Roman" w:hAnsi="Times New Roman"/>
        </w:rPr>
        <w:t>938</w:t>
      </w:r>
      <w:r w:rsidRPr="00220962">
        <w:rPr>
          <w:rFonts w:ascii="Times New Roman" w:hAnsi="Times New Roman"/>
        </w:rPr>
        <w:t xml:space="preserve"> “</w:t>
      </w:r>
      <w:r w:rsidRPr="009257A6">
        <w:rPr>
          <w:rFonts w:ascii="Times New Roman" w:hAnsi="Times New Roman"/>
        </w:rPr>
        <w:t xml:space="preserve">Par nekustamā īpašuma Lizuma pagastā ar nosaukumu “Pinkas”, kadastra numurs 5072 006 0138, ražošanas/noliktavas ēkas daļas </w:t>
      </w:r>
      <w:r>
        <w:rPr>
          <w:rFonts w:ascii="Times New Roman" w:hAnsi="Times New Roman"/>
        </w:rPr>
        <w:t>1784,05</w:t>
      </w:r>
      <w:r w:rsidRPr="009257A6">
        <w:rPr>
          <w:rFonts w:ascii="Times New Roman" w:hAnsi="Times New Roman"/>
        </w:rPr>
        <w:t xml:space="preserve"> m</w:t>
      </w:r>
      <w:r w:rsidRPr="009257A6">
        <w:rPr>
          <w:rFonts w:ascii="Times New Roman" w:hAnsi="Times New Roman"/>
          <w:vertAlign w:val="superscript"/>
        </w:rPr>
        <w:t>2</w:t>
      </w:r>
      <w:r w:rsidRPr="009257A6">
        <w:rPr>
          <w:rFonts w:ascii="Times New Roman" w:hAnsi="Times New Roman"/>
        </w:rPr>
        <w:t xml:space="preserve"> platībā un zemes vienības ar kadastra apzīmējumu 5072 006 0238 daļas pirmās nomas tiesību izsoles rīkošanu</w:t>
      </w:r>
      <w:r w:rsidRPr="00220962">
        <w:rPr>
          <w:rFonts w:ascii="Times New Roman" w:hAnsi="Times New Roman"/>
        </w:rPr>
        <w:t>”</w:t>
      </w:r>
      <w:r>
        <w:rPr>
          <w:rFonts w:ascii="Times New Roman" w:hAnsi="Times New Roman"/>
        </w:rPr>
        <w:t>;</w:t>
      </w:r>
    </w:p>
    <w:p w14:paraId="1425847E" w14:textId="77777777" w:rsidR="003D704D" w:rsidRPr="00220962" w:rsidRDefault="003D704D" w:rsidP="003D704D">
      <w:pPr>
        <w:pStyle w:val="Sarakstarindkopa"/>
        <w:numPr>
          <w:ilvl w:val="0"/>
          <w:numId w:val="34"/>
        </w:numPr>
        <w:tabs>
          <w:tab w:val="left" w:pos="993"/>
          <w:tab w:val="left" w:pos="5387"/>
        </w:tabs>
        <w:spacing w:after="0" w:line="240" w:lineRule="auto"/>
        <w:ind w:left="0" w:firstLine="567"/>
        <w:contextualSpacing w:val="0"/>
        <w:jc w:val="both"/>
        <w:rPr>
          <w:rFonts w:ascii="Times New Roman" w:hAnsi="Times New Roman"/>
          <w:color w:val="000000"/>
        </w:rPr>
      </w:pPr>
      <w:r w:rsidRPr="00220962">
        <w:rPr>
          <w:rFonts w:ascii="Times New Roman" w:hAnsi="Times New Roman"/>
        </w:rPr>
        <w:t>Nomas tiesību izsoles komisija</w:t>
      </w:r>
      <w:r>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Pr>
          <w:rFonts w:ascii="Times New Roman" w:hAnsi="Times New Roman"/>
          <w:color w:val="000000"/>
        </w:rPr>
        <w:t xml:space="preserve">29.septembra </w:t>
      </w:r>
      <w:r w:rsidRPr="00220962">
        <w:rPr>
          <w:rFonts w:ascii="Times New Roman" w:hAnsi="Times New Roman"/>
        </w:rPr>
        <w:t>lēmumu Nr. GND/2022/</w:t>
      </w:r>
      <w:r>
        <w:rPr>
          <w:rFonts w:ascii="Times New Roman" w:hAnsi="Times New Roman"/>
        </w:rPr>
        <w:t>938</w:t>
      </w:r>
      <w:r w:rsidRPr="00220962">
        <w:rPr>
          <w:rFonts w:ascii="Times New Roman" w:hAnsi="Times New Roman"/>
        </w:rPr>
        <w:t xml:space="preserve"> (protokols Nr.</w:t>
      </w:r>
      <w:r>
        <w:rPr>
          <w:rFonts w:ascii="Times New Roman" w:hAnsi="Times New Roman"/>
        </w:rPr>
        <w:t>19</w:t>
      </w:r>
      <w:r w:rsidRPr="00220962">
        <w:rPr>
          <w:rFonts w:ascii="Times New Roman" w:hAnsi="Times New Roman"/>
        </w:rPr>
        <w:t xml:space="preserve">; </w:t>
      </w:r>
      <w:r>
        <w:rPr>
          <w:rFonts w:ascii="Times New Roman" w:hAnsi="Times New Roman"/>
        </w:rPr>
        <w:t>107</w:t>
      </w:r>
      <w:r w:rsidRPr="00220962">
        <w:rPr>
          <w:rFonts w:ascii="Times New Roman" w:hAnsi="Times New Roman"/>
        </w:rPr>
        <w:t>.p.)</w:t>
      </w:r>
      <w:r>
        <w:rPr>
          <w:rFonts w:ascii="Times New Roman" w:hAnsi="Times New Roman"/>
        </w:rPr>
        <w:t>,</w:t>
      </w:r>
      <w:r w:rsidRPr="00220962">
        <w:rPr>
          <w:rFonts w:ascii="Times New Roman" w:hAnsi="Times New Roman"/>
        </w:rPr>
        <w:t xml:space="preserve"> </w:t>
      </w:r>
      <w:r>
        <w:rPr>
          <w:rFonts w:ascii="Times New Roman" w:hAnsi="Times New Roman"/>
          <w:color w:val="000000"/>
        </w:rPr>
        <w:t xml:space="preserve">2022.gada ___._______ </w:t>
      </w:r>
      <w:r w:rsidRPr="00220962">
        <w:rPr>
          <w:rFonts w:ascii="Times New Roman" w:hAnsi="Times New Roman"/>
          <w:color w:val="000000"/>
        </w:rPr>
        <w:t xml:space="preserve">apstiprināto </w:t>
      </w:r>
      <w:r w:rsidRPr="00220962">
        <w:rPr>
          <w:rFonts w:ascii="Times New Roman" w:hAnsi="Times New Roman"/>
          <w:bCs/>
        </w:rPr>
        <w:t xml:space="preserve">nekustamā īpašuma Lizuma pagastā ar nosaukumu “Pinkas” ražošanas/noliktavas ēkas daļas </w:t>
      </w:r>
      <w:r>
        <w:rPr>
          <w:rFonts w:ascii="Times New Roman" w:hAnsi="Times New Roman"/>
          <w:bCs/>
        </w:rPr>
        <w:t>1784,05</w:t>
      </w:r>
      <w:r w:rsidRPr="00220962">
        <w:rPr>
          <w:rFonts w:ascii="Times New Roman" w:hAnsi="Times New Roman"/>
          <w:bCs/>
        </w:rPr>
        <w:t xml:space="preserve">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Pr>
          <w:rFonts w:ascii="Times New Roman" w:hAnsi="Times New Roman"/>
          <w:bCs/>
        </w:rPr>
        <w:t xml:space="preserve"> daļas </w:t>
      </w:r>
      <w:r w:rsidRPr="00220962">
        <w:rPr>
          <w:rFonts w:ascii="Times New Roman" w:hAnsi="Times New Roman"/>
          <w:bCs/>
        </w:rPr>
        <w:t xml:space="preserve">nomas tiesību pirmās izsoles </w:t>
      </w:r>
      <w:r w:rsidRPr="00220962">
        <w:rPr>
          <w:rFonts w:ascii="Times New Roman" w:hAnsi="Times New Roman"/>
          <w:color w:val="000000"/>
        </w:rPr>
        <w:t>protokolu Nr.__;</w:t>
      </w:r>
    </w:p>
    <w:p w14:paraId="7E588726" w14:textId="77777777" w:rsidR="003D704D" w:rsidRPr="00220962" w:rsidRDefault="003D704D" w:rsidP="003D704D">
      <w:pPr>
        <w:pStyle w:val="Sarakstarindkopa"/>
        <w:numPr>
          <w:ilvl w:val="0"/>
          <w:numId w:val="34"/>
        </w:numPr>
        <w:tabs>
          <w:tab w:val="left" w:pos="993"/>
          <w:tab w:val="left" w:pos="5387"/>
        </w:tabs>
        <w:spacing w:after="0" w:line="240" w:lineRule="auto"/>
        <w:ind w:left="0" w:firstLine="567"/>
        <w:contextualSpacing w:val="0"/>
        <w:jc w:val="both"/>
        <w:rPr>
          <w:rFonts w:ascii="Times New Roman" w:hAnsi="Times New Roman"/>
          <w:color w:val="000000"/>
        </w:rPr>
      </w:pPr>
      <w:r w:rsidRPr="00BA3D58">
        <w:rPr>
          <w:rFonts w:ascii="Times New Roman" w:hAnsi="Times New Roman"/>
          <w:color w:val="000000"/>
        </w:rPr>
        <w:t>Gulbenes novada domes 2022.gada ___._________ lēmumu Nr.</w:t>
      </w:r>
      <w:r w:rsidRPr="00BA3D58">
        <w:rPr>
          <w:rFonts w:ascii="Times New Roman" w:hAnsi="Times New Roman"/>
        </w:rPr>
        <w:t xml:space="preserve"> GND/2022/___</w:t>
      </w:r>
      <w:r w:rsidRPr="00220962">
        <w:rPr>
          <w:rFonts w:ascii="Times New Roman" w:hAnsi="Times New Roman"/>
        </w:rPr>
        <w:t xml:space="preserve"> </w:t>
      </w:r>
      <w:r w:rsidRPr="00220962">
        <w:rPr>
          <w:rFonts w:ascii="Times New Roman" w:hAnsi="Times New Roman"/>
          <w:color w:val="000000"/>
        </w:rPr>
        <w:t>“</w:t>
      </w:r>
      <w:r w:rsidRPr="009257A6">
        <w:rPr>
          <w:rFonts w:ascii="Times New Roman" w:hAnsi="Times New Roman"/>
        </w:rPr>
        <w:t xml:space="preserve">Par nekustamā īpašuma Lizuma pagastā ar nosaukumu “Pinkas”, kadastra numurs 5072 006 0138, ražošanas/noliktavas ēkas daļas </w:t>
      </w:r>
      <w:r>
        <w:rPr>
          <w:rFonts w:ascii="Times New Roman" w:hAnsi="Times New Roman"/>
        </w:rPr>
        <w:t>1784,05</w:t>
      </w:r>
      <w:r w:rsidRPr="009257A6">
        <w:rPr>
          <w:rFonts w:ascii="Times New Roman" w:hAnsi="Times New Roman"/>
        </w:rPr>
        <w:t xml:space="preserve"> m</w:t>
      </w:r>
      <w:r w:rsidRPr="009257A6">
        <w:rPr>
          <w:rFonts w:ascii="Times New Roman" w:hAnsi="Times New Roman"/>
          <w:vertAlign w:val="superscript"/>
        </w:rPr>
        <w:t>2</w:t>
      </w:r>
      <w:r w:rsidRPr="009257A6">
        <w:rPr>
          <w:rFonts w:ascii="Times New Roman" w:hAnsi="Times New Roman"/>
        </w:rPr>
        <w:t xml:space="preserve"> platībā un zemes vienības ar kadastra apzīmējumu 5072 006 0238 daļas pirmās nomas tiesību</w:t>
      </w:r>
      <w:r>
        <w:rPr>
          <w:rFonts w:ascii="Times New Roman" w:hAnsi="Times New Roman"/>
        </w:rPr>
        <w:t xml:space="preserve"> izsoles </w:t>
      </w:r>
      <w:r w:rsidRPr="00220962">
        <w:rPr>
          <w:rFonts w:ascii="Times New Roman" w:hAnsi="Times New Roman"/>
          <w:color w:val="000000"/>
        </w:rPr>
        <w:t>rezultātu apstiprināšanu”,</w:t>
      </w:r>
    </w:p>
    <w:p w14:paraId="2545B18C" w14:textId="77777777" w:rsidR="003D704D" w:rsidRPr="00220962" w:rsidRDefault="003D704D" w:rsidP="003D704D">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 (turpmāk – Līgums):</w:t>
      </w:r>
    </w:p>
    <w:p w14:paraId="7DB8FB55" w14:textId="77777777" w:rsidR="003D704D" w:rsidRPr="00220962" w:rsidRDefault="003D704D" w:rsidP="003D704D">
      <w:pPr>
        <w:jc w:val="both"/>
        <w:rPr>
          <w:color w:val="000000"/>
        </w:rPr>
      </w:pPr>
    </w:p>
    <w:p w14:paraId="3C8EE3EA" w14:textId="77777777" w:rsidR="003D704D" w:rsidRPr="00220962" w:rsidRDefault="003D704D" w:rsidP="003D704D">
      <w:pPr>
        <w:pStyle w:val="Sarakstarindkopa"/>
        <w:numPr>
          <w:ilvl w:val="0"/>
          <w:numId w:val="35"/>
        </w:numPr>
        <w:spacing w:after="0" w:line="240" w:lineRule="auto"/>
        <w:contextualSpacing w:val="0"/>
        <w:jc w:val="center"/>
        <w:rPr>
          <w:rFonts w:ascii="Times New Roman" w:hAnsi="Times New Roman"/>
          <w:b/>
          <w:color w:val="000000"/>
        </w:rPr>
      </w:pPr>
      <w:r w:rsidRPr="00220962">
        <w:rPr>
          <w:rFonts w:ascii="Times New Roman" w:hAnsi="Times New Roman"/>
          <w:b/>
          <w:color w:val="000000"/>
        </w:rPr>
        <w:t>NOMAS OBJEKTS</w:t>
      </w:r>
    </w:p>
    <w:p w14:paraId="50CA618C" w14:textId="77777777" w:rsidR="003D704D" w:rsidRPr="00E1731E" w:rsidRDefault="003D704D" w:rsidP="003D704D">
      <w:pPr>
        <w:pStyle w:val="Sarakstarindkopa"/>
        <w:spacing w:after="0" w:line="240" w:lineRule="auto"/>
        <w:ind w:left="0"/>
        <w:rPr>
          <w:rFonts w:ascii="Times New Roman" w:hAnsi="Times New Roman"/>
          <w:b/>
          <w:color w:val="000000"/>
          <w:sz w:val="24"/>
          <w:szCs w:val="24"/>
        </w:rPr>
      </w:pPr>
    </w:p>
    <w:p w14:paraId="7F0D1405" w14:textId="5C77E6D8" w:rsidR="003D704D" w:rsidRPr="00E1731E" w:rsidRDefault="003D704D" w:rsidP="00E1731E">
      <w:pPr>
        <w:pStyle w:val="Sarakstarindkopa"/>
        <w:numPr>
          <w:ilvl w:val="1"/>
          <w:numId w:val="35"/>
        </w:numPr>
        <w:tabs>
          <w:tab w:val="left" w:pos="567"/>
        </w:tabs>
        <w:jc w:val="both"/>
        <w:rPr>
          <w:rFonts w:ascii="Times New Roman" w:hAnsi="Times New Roman"/>
          <w:sz w:val="24"/>
          <w:szCs w:val="24"/>
        </w:rPr>
      </w:pPr>
      <w:r w:rsidRPr="00E1731E">
        <w:rPr>
          <w:rFonts w:ascii="Times New Roman" w:hAnsi="Times New Roman"/>
          <w:sz w:val="24"/>
          <w:szCs w:val="24"/>
        </w:rPr>
        <w:t>Nomas objektu veido:</w:t>
      </w:r>
    </w:p>
    <w:p w14:paraId="33C5EDB1" w14:textId="07B17864" w:rsidR="003D704D" w:rsidRPr="00E1731E" w:rsidRDefault="003D704D" w:rsidP="00E1731E">
      <w:pPr>
        <w:pStyle w:val="Sarakstarindkopa"/>
        <w:numPr>
          <w:ilvl w:val="2"/>
          <w:numId w:val="35"/>
        </w:numPr>
        <w:tabs>
          <w:tab w:val="left" w:pos="1276"/>
        </w:tabs>
        <w:jc w:val="both"/>
        <w:rPr>
          <w:rFonts w:ascii="Times New Roman" w:hAnsi="Times New Roman"/>
          <w:sz w:val="24"/>
          <w:szCs w:val="24"/>
        </w:rPr>
      </w:pPr>
      <w:r w:rsidRPr="00E1731E">
        <w:rPr>
          <w:rFonts w:ascii="Times New Roman" w:hAnsi="Times New Roman"/>
          <w:sz w:val="24"/>
          <w:szCs w:val="24"/>
        </w:rPr>
        <w:t>Gulbenes novada pašvaldības nekustamajā īpašumā Lizuma pagastā ar nosaukumu “Pinkas”, kadastra numurs 5072 006 0138, izbūvējamā ražošanas/noliktavas ēkas daļa 1784,05 m</w:t>
      </w:r>
      <w:r w:rsidRPr="00E1731E">
        <w:rPr>
          <w:rFonts w:ascii="Times New Roman" w:hAnsi="Times New Roman"/>
          <w:sz w:val="24"/>
          <w:szCs w:val="24"/>
          <w:vertAlign w:val="superscript"/>
        </w:rPr>
        <w:t>2</w:t>
      </w:r>
      <w:r w:rsidRPr="00E1731E">
        <w:rPr>
          <w:rFonts w:ascii="Times New Roman" w:hAnsi="Times New Roman"/>
          <w:sz w:val="24"/>
          <w:szCs w:val="24"/>
        </w:rPr>
        <w:t xml:space="preserve"> platībā, tai skaitā biroja/atpūtas telpas un palīgtelpas (turpmāk – Ēka);</w:t>
      </w:r>
    </w:p>
    <w:p w14:paraId="4B3C6C1A" w14:textId="485D4242" w:rsidR="003D704D" w:rsidRPr="00E1731E" w:rsidRDefault="003D704D" w:rsidP="00E1731E">
      <w:pPr>
        <w:pStyle w:val="Sarakstarindkopa"/>
        <w:numPr>
          <w:ilvl w:val="2"/>
          <w:numId w:val="35"/>
        </w:numPr>
        <w:tabs>
          <w:tab w:val="left" w:pos="1276"/>
        </w:tabs>
        <w:jc w:val="both"/>
        <w:rPr>
          <w:rFonts w:ascii="Times New Roman" w:hAnsi="Times New Roman"/>
          <w:sz w:val="24"/>
          <w:szCs w:val="24"/>
        </w:rPr>
      </w:pPr>
      <w:r w:rsidRPr="00E1731E">
        <w:rPr>
          <w:rFonts w:ascii="Times New Roman" w:hAnsi="Times New Roman"/>
          <w:sz w:val="24"/>
          <w:szCs w:val="24"/>
        </w:rPr>
        <w:t xml:space="preserve">ar Ēku neatdalāmi saistītās, izbūvējamās būves, kas paredzētas Ēkas nomnieku koplietošanai, un kas nav nodotas atsevišķā lietošanā citām personām, tai skaitā brauktuves un stāvvietas (bruģa laukums ar 18 (astoņpadsmit) </w:t>
      </w:r>
      <w:proofErr w:type="spellStart"/>
      <w:r w:rsidRPr="00E1731E">
        <w:rPr>
          <w:rFonts w:ascii="Times New Roman" w:hAnsi="Times New Roman"/>
          <w:sz w:val="24"/>
          <w:szCs w:val="24"/>
        </w:rPr>
        <w:t>velonovietnēm</w:t>
      </w:r>
      <w:proofErr w:type="spellEnd"/>
      <w:r w:rsidRPr="00E1731E">
        <w:rPr>
          <w:rFonts w:ascii="Times New Roman" w:hAnsi="Times New Roman"/>
          <w:sz w:val="24"/>
          <w:szCs w:val="24"/>
        </w:rPr>
        <w:t xml:space="preserve"> un 49 (četrdesmit deviņām) stāvvietām) un teritorijas nožogojums (turpmāk – Inženierbūves);</w:t>
      </w:r>
    </w:p>
    <w:p w14:paraId="680C0240" w14:textId="03774583" w:rsidR="003D704D" w:rsidRPr="00E1731E" w:rsidRDefault="003D704D" w:rsidP="00E1731E">
      <w:pPr>
        <w:pStyle w:val="Sarakstarindkopa"/>
        <w:numPr>
          <w:ilvl w:val="2"/>
          <w:numId w:val="35"/>
        </w:numPr>
        <w:tabs>
          <w:tab w:val="left" w:pos="1276"/>
        </w:tabs>
        <w:jc w:val="both"/>
        <w:rPr>
          <w:rFonts w:ascii="Times New Roman" w:hAnsi="Times New Roman"/>
          <w:sz w:val="24"/>
          <w:szCs w:val="24"/>
        </w:rPr>
      </w:pPr>
      <w:r w:rsidRPr="00E1731E">
        <w:rPr>
          <w:rFonts w:ascii="Times New Roman" w:hAnsi="Times New Roman"/>
          <w:sz w:val="24"/>
          <w:szCs w:val="24"/>
        </w:rPr>
        <w:t>Ēkai un Inženierbūvēm piesaistītās zemes vienības, kadastra apzīmējums 5072 006 0238, daļas 3,00 ha platībā 6361/30000 domājamā daļa (turpmāk – Zemesgabals),</w:t>
      </w:r>
    </w:p>
    <w:p w14:paraId="2FBF452A" w14:textId="77777777" w:rsidR="003D704D" w:rsidRPr="00E1731E" w:rsidRDefault="003D704D" w:rsidP="003D704D">
      <w:pPr>
        <w:tabs>
          <w:tab w:val="left" w:pos="1276"/>
        </w:tabs>
        <w:ind w:left="567"/>
        <w:jc w:val="both"/>
      </w:pPr>
      <w:r w:rsidRPr="00E1731E">
        <w:t xml:space="preserve">turpmāk viss kopā saukts – Nomas objekts. </w:t>
      </w:r>
    </w:p>
    <w:p w14:paraId="57CD3605" w14:textId="09A1AE15" w:rsidR="003D704D" w:rsidRPr="00E1731E" w:rsidRDefault="003D704D" w:rsidP="00E1731E">
      <w:pPr>
        <w:pStyle w:val="Sarakstarindkopa"/>
        <w:numPr>
          <w:ilvl w:val="1"/>
          <w:numId w:val="35"/>
        </w:numPr>
        <w:tabs>
          <w:tab w:val="left" w:pos="567"/>
        </w:tabs>
        <w:jc w:val="both"/>
        <w:rPr>
          <w:rFonts w:ascii="Times New Roman" w:hAnsi="Times New Roman"/>
          <w:sz w:val="24"/>
          <w:szCs w:val="24"/>
        </w:rPr>
      </w:pPr>
      <w:r w:rsidRPr="00E1731E">
        <w:rPr>
          <w:rFonts w:ascii="Times New Roman" w:hAnsi="Times New Roman"/>
          <w:sz w:val="24"/>
          <w:szCs w:val="24"/>
        </w:rPr>
        <w:t xml:space="preserve">Ēkas telpu izvietojuma shēma (1.pielikums) un Zemesgabala </w:t>
      </w:r>
      <w:proofErr w:type="spellStart"/>
      <w:r w:rsidRPr="00E1731E">
        <w:rPr>
          <w:rFonts w:ascii="Times New Roman" w:hAnsi="Times New Roman"/>
          <w:sz w:val="24"/>
          <w:szCs w:val="24"/>
        </w:rPr>
        <w:t>izkopējums</w:t>
      </w:r>
      <w:proofErr w:type="spellEnd"/>
      <w:r w:rsidRPr="00E1731E">
        <w:rPr>
          <w:rFonts w:ascii="Times New Roman" w:hAnsi="Times New Roman"/>
          <w:sz w:val="24"/>
          <w:szCs w:val="24"/>
        </w:rPr>
        <w:t xml:space="preserve"> no digitālās kartes  (2.pielikums) pievienots Līgumam, un tie ir Līguma neatņemama sastāvdaļa.</w:t>
      </w:r>
    </w:p>
    <w:p w14:paraId="769E4EE1" w14:textId="0D3D7D81" w:rsidR="003D704D" w:rsidRPr="00E1731E" w:rsidRDefault="003D704D" w:rsidP="00E1731E">
      <w:pPr>
        <w:pStyle w:val="Sarakstarindkopa"/>
        <w:numPr>
          <w:ilvl w:val="1"/>
          <w:numId w:val="35"/>
        </w:numPr>
        <w:tabs>
          <w:tab w:val="left" w:pos="567"/>
        </w:tabs>
        <w:jc w:val="both"/>
        <w:rPr>
          <w:rFonts w:ascii="Times New Roman" w:hAnsi="Times New Roman"/>
          <w:sz w:val="24"/>
          <w:szCs w:val="24"/>
        </w:rPr>
      </w:pPr>
      <w:r w:rsidRPr="00E1731E">
        <w:rPr>
          <w:rFonts w:ascii="Times New Roman" w:hAnsi="Times New Roman"/>
          <w:color w:val="000000"/>
          <w:sz w:val="24"/>
          <w:szCs w:val="24"/>
        </w:rPr>
        <w:lastRenderedPageBreak/>
        <w:t xml:space="preserve">Nomas </w:t>
      </w:r>
      <w:r w:rsidRPr="00E1731E">
        <w:rPr>
          <w:rFonts w:ascii="Times New Roman" w:hAnsi="Times New Roman"/>
          <w:sz w:val="24"/>
          <w:szCs w:val="24"/>
        </w:rPr>
        <w:t xml:space="preserve">objekts saskaņā ar Gulbenes novada pašvaldības teritorijas plānojumu atrodas Rūpnieciskās apbūves teritorija (R), galvenais Ēkas lietošanas veids – Noliktavas, rezervuāri, bunkuri un </w:t>
      </w:r>
      <w:proofErr w:type="spellStart"/>
      <w:r w:rsidRPr="00E1731E">
        <w:rPr>
          <w:rFonts w:ascii="Times New Roman" w:hAnsi="Times New Roman"/>
          <w:sz w:val="24"/>
          <w:szCs w:val="24"/>
        </w:rPr>
        <w:t>silosi</w:t>
      </w:r>
      <w:proofErr w:type="spellEnd"/>
      <w:r w:rsidRPr="00E1731E">
        <w:rPr>
          <w:rFonts w:ascii="Times New Roman" w:hAnsi="Times New Roman"/>
          <w:sz w:val="24"/>
          <w:szCs w:val="24"/>
        </w:rPr>
        <w:t xml:space="preserve"> (kods 1252).</w:t>
      </w:r>
    </w:p>
    <w:p w14:paraId="3245119D" w14:textId="50C8C0E7" w:rsidR="003D704D" w:rsidRPr="00E1731E" w:rsidRDefault="003D704D" w:rsidP="00E1731E">
      <w:pPr>
        <w:pStyle w:val="Sarakstarindkopa"/>
        <w:numPr>
          <w:ilvl w:val="1"/>
          <w:numId w:val="35"/>
        </w:numPr>
        <w:tabs>
          <w:tab w:val="left" w:pos="567"/>
        </w:tabs>
        <w:jc w:val="both"/>
        <w:rPr>
          <w:rFonts w:ascii="Times New Roman" w:hAnsi="Times New Roman"/>
          <w:sz w:val="24"/>
          <w:szCs w:val="24"/>
        </w:rPr>
      </w:pPr>
      <w:r w:rsidRPr="00E1731E">
        <w:rPr>
          <w:rFonts w:ascii="Times New Roman" w:hAnsi="Times New Roman"/>
          <w:sz w:val="24"/>
          <w:szCs w:val="24"/>
        </w:rPr>
        <w:t>Ēkas un Inženierbūvju būvniecība ir būvdarbu stadijā. Plānotais Nomas objekta nodošanas ekspluatācijā termiņš ir 2022.gada ceturtais ceturksnis.</w:t>
      </w:r>
    </w:p>
    <w:p w14:paraId="1EC181E3" w14:textId="0B6086CB" w:rsidR="003D704D" w:rsidRPr="00E1731E" w:rsidRDefault="003D704D" w:rsidP="00E1731E">
      <w:pPr>
        <w:pStyle w:val="Sarakstarindkopa"/>
        <w:numPr>
          <w:ilvl w:val="1"/>
          <w:numId w:val="35"/>
        </w:numPr>
        <w:tabs>
          <w:tab w:val="left" w:pos="567"/>
        </w:tabs>
        <w:jc w:val="both"/>
        <w:rPr>
          <w:rFonts w:ascii="Times New Roman" w:hAnsi="Times New Roman"/>
          <w:sz w:val="24"/>
          <w:szCs w:val="24"/>
        </w:rPr>
      </w:pPr>
      <w:r w:rsidRPr="00E1731E">
        <w:rPr>
          <w:rFonts w:ascii="Times New Roman" w:hAnsi="Times New Roman"/>
          <w:sz w:val="24"/>
          <w:szCs w:val="24"/>
        </w:rPr>
        <w:t>Nomas objekta būvdarbi tiek veikti, pamatojoties uz Gulbenes novada būvvaldes 2020.gada 31.jūlijā izsniegtu būvatļauju Nr.BIS-BV-4.1-2020-5031.</w:t>
      </w:r>
    </w:p>
    <w:p w14:paraId="00A0B0BE" w14:textId="760411EF" w:rsidR="003D704D" w:rsidRPr="00E1731E" w:rsidRDefault="003D704D" w:rsidP="00E1731E">
      <w:pPr>
        <w:pStyle w:val="Sarakstarindkopa"/>
        <w:numPr>
          <w:ilvl w:val="1"/>
          <w:numId w:val="35"/>
        </w:numPr>
        <w:tabs>
          <w:tab w:val="left" w:pos="567"/>
        </w:tabs>
        <w:jc w:val="both"/>
        <w:rPr>
          <w:rFonts w:ascii="Times New Roman" w:hAnsi="Times New Roman"/>
          <w:sz w:val="24"/>
          <w:szCs w:val="24"/>
        </w:rPr>
      </w:pPr>
      <w:r w:rsidRPr="00E1731E">
        <w:rPr>
          <w:rFonts w:ascii="Times New Roman" w:hAnsi="Times New Roman"/>
          <w:sz w:val="24"/>
          <w:szCs w:val="24"/>
        </w:rPr>
        <w:t>Ēkas un inženierbūvju platība var mainīties, ja tiek reģistrēti vai aktualizēti Ēkas un inženierbūvju kadastra dati pēc Ēkas un Inženierbūvju vai to daļas kadastrālās uzmērīšanas.</w:t>
      </w:r>
    </w:p>
    <w:p w14:paraId="2FA9233E" w14:textId="77777777" w:rsidR="003D704D" w:rsidRPr="00220962" w:rsidRDefault="003D704D" w:rsidP="003D704D">
      <w:pPr>
        <w:tabs>
          <w:tab w:val="left" w:pos="567"/>
        </w:tabs>
        <w:jc w:val="both"/>
      </w:pPr>
    </w:p>
    <w:p w14:paraId="06B9E08A" w14:textId="77777777" w:rsidR="003D704D" w:rsidRPr="00260952" w:rsidRDefault="003D704D" w:rsidP="003D704D">
      <w:pPr>
        <w:pStyle w:val="Sarakstarindkopa"/>
        <w:numPr>
          <w:ilvl w:val="0"/>
          <w:numId w:val="35"/>
        </w:numPr>
        <w:tabs>
          <w:tab w:val="left" w:pos="567"/>
        </w:tabs>
        <w:spacing w:after="0" w:line="240" w:lineRule="auto"/>
        <w:contextualSpacing w:val="0"/>
        <w:jc w:val="center"/>
        <w:rPr>
          <w:rFonts w:ascii="Times New Roman" w:hAnsi="Times New Roman"/>
        </w:rPr>
      </w:pPr>
      <w:r w:rsidRPr="00260952">
        <w:rPr>
          <w:rFonts w:ascii="Times New Roman" w:hAnsi="Times New Roman"/>
          <w:b/>
          <w:color w:val="000000"/>
        </w:rPr>
        <w:t>LĪGUMA PRIEKŠMETS</w:t>
      </w:r>
    </w:p>
    <w:p w14:paraId="23E7B309" w14:textId="77777777" w:rsidR="003D704D" w:rsidRPr="00220962" w:rsidRDefault="003D704D" w:rsidP="003D704D">
      <w:pPr>
        <w:pStyle w:val="Sarakstarindkopa"/>
        <w:tabs>
          <w:tab w:val="left" w:pos="567"/>
        </w:tabs>
        <w:spacing w:after="0" w:line="240" w:lineRule="auto"/>
        <w:ind w:left="567" w:hanging="567"/>
        <w:rPr>
          <w:rFonts w:ascii="Times New Roman" w:hAnsi="Times New Roman"/>
        </w:rPr>
      </w:pPr>
    </w:p>
    <w:p w14:paraId="0ACC3880" w14:textId="77777777" w:rsidR="003D704D" w:rsidRPr="00220962" w:rsidRDefault="003D704D" w:rsidP="003D704D">
      <w:pPr>
        <w:pStyle w:val="Sarakstarindkopa"/>
        <w:numPr>
          <w:ilvl w:val="1"/>
          <w:numId w:val="35"/>
        </w:numPr>
        <w:tabs>
          <w:tab w:val="left" w:pos="567"/>
        </w:tabs>
        <w:spacing w:after="0" w:line="240" w:lineRule="auto"/>
        <w:ind w:left="567" w:hanging="567"/>
        <w:contextualSpacing w:val="0"/>
        <w:rPr>
          <w:rFonts w:ascii="Times New Roman" w:hAnsi="Times New Roman"/>
        </w:rPr>
      </w:pPr>
      <w:r w:rsidRPr="00220962">
        <w:rPr>
          <w:rFonts w:ascii="Times New Roman" w:hAnsi="Times New Roman"/>
          <w:color w:val="000000"/>
        </w:rPr>
        <w:t xml:space="preserve">Iznomātājs nodod un Nomnieks pieņem atlīdzības lietošanā </w:t>
      </w:r>
      <w:r w:rsidRPr="00220962">
        <w:rPr>
          <w:rFonts w:ascii="Times New Roman" w:hAnsi="Times New Roman"/>
        </w:rPr>
        <w:t>Nomas objektu.</w:t>
      </w:r>
    </w:p>
    <w:p w14:paraId="57A048A0" w14:textId="77777777" w:rsidR="003D704D" w:rsidRPr="00220962" w:rsidRDefault="003D704D" w:rsidP="003D704D">
      <w:pPr>
        <w:pStyle w:val="Sarakstarindkopa"/>
        <w:numPr>
          <w:ilvl w:val="1"/>
          <w:numId w:val="35"/>
        </w:numPr>
        <w:tabs>
          <w:tab w:val="left" w:pos="567"/>
        </w:tabs>
        <w:spacing w:after="0" w:line="240" w:lineRule="auto"/>
        <w:ind w:left="567" w:hanging="567"/>
        <w:contextualSpacing w:val="0"/>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objektu Iznomātājs nodod Nomniekam </w:t>
      </w:r>
      <w:r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xml:space="preserve">, sastādot nodošanas-pieņemšanas aktu, kas pēc abpusējas parakstīšanas kļūst par Līguma pielikumu, tā neatņemamu sastāvdaļu. </w:t>
      </w:r>
    </w:p>
    <w:p w14:paraId="3B0EF436" w14:textId="77777777" w:rsidR="003D704D" w:rsidRPr="00DD2421" w:rsidRDefault="003D704D" w:rsidP="003D704D">
      <w:pPr>
        <w:pStyle w:val="Sarakstarindkopa"/>
        <w:numPr>
          <w:ilvl w:val="1"/>
          <w:numId w:val="35"/>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Nomas objekts tiek iznomāts Nomniekam pieteikumā dalībai Nomas objekta nomas tiesību izsolē (2.pielikums) paredzētās komercdarbības veikšanai, īstenojot Iznomātāja projektu “</w:t>
      </w:r>
      <w:r w:rsidRPr="00DD2421">
        <w:rPr>
          <w:rFonts w:ascii="Times New Roman" w:hAnsi="Times New Roman"/>
        </w:rPr>
        <w:t xml:space="preserve">Ražošanas un noliktavas ēkas ar biroja telpām izveide Lizumā”, Nr. 5.6.2.0/21/I/004 (turpmāk – Projekts) Eiropas Reģionālās attīstības fonda darbības programmas “Izaugsme un nodarbinātība” 5.6.2. specifiskā atbalsta mērķa “Teritoriju </w:t>
      </w:r>
      <w:proofErr w:type="spellStart"/>
      <w:r w:rsidRPr="00DD2421">
        <w:rPr>
          <w:rFonts w:ascii="Times New Roman" w:hAnsi="Times New Roman"/>
        </w:rPr>
        <w:t>revitalizācija</w:t>
      </w:r>
      <w:proofErr w:type="spellEnd"/>
      <w:r w:rsidRPr="00DD2421">
        <w:rPr>
          <w:rFonts w:ascii="Times New Roman" w:hAnsi="Times New Roman"/>
        </w:rPr>
        <w:t>, reģenerējot degradētās teritorijas atbilstoši pašvaldību integrētajām attīstības programmām” ietvaros.</w:t>
      </w:r>
    </w:p>
    <w:p w14:paraId="47BB81C0" w14:textId="77777777" w:rsidR="003D704D" w:rsidRPr="00220962" w:rsidRDefault="003D704D" w:rsidP="003D704D">
      <w:pPr>
        <w:pStyle w:val="Sarakstarindkopa"/>
        <w:numPr>
          <w:ilvl w:val="1"/>
          <w:numId w:val="35"/>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7F6D7D2F" w14:textId="77777777" w:rsidR="003D704D" w:rsidRPr="00220962" w:rsidRDefault="003D704D" w:rsidP="003D704D">
      <w:pPr>
        <w:pStyle w:val="Sarakstarindkopa"/>
        <w:numPr>
          <w:ilvl w:val="1"/>
          <w:numId w:val="35"/>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Nomniek</w:t>
      </w:r>
      <w:r>
        <w:rPr>
          <w:rFonts w:ascii="Times New Roman" w:hAnsi="Times New Roman"/>
        </w:rPr>
        <w:t xml:space="preserve">s apņemas </w:t>
      </w:r>
      <w:r w:rsidRPr="00220962">
        <w:rPr>
          <w:rFonts w:ascii="Times New Roman" w:hAnsi="Times New Roman"/>
        </w:rPr>
        <w:t>pa</w:t>
      </w:r>
      <w:r>
        <w:rPr>
          <w:rFonts w:ascii="Times New Roman" w:hAnsi="Times New Roman"/>
        </w:rPr>
        <w:t xml:space="preserve">tstāvīgi par saviem līdzekļiem </w:t>
      </w:r>
      <w:r w:rsidRPr="00220962">
        <w:rPr>
          <w:rFonts w:ascii="Times New Roman" w:hAnsi="Times New Roman"/>
        </w:rPr>
        <w:t>vei</w:t>
      </w:r>
      <w:r>
        <w:rPr>
          <w:rFonts w:ascii="Times New Roman" w:hAnsi="Times New Roman"/>
        </w:rPr>
        <w:t>kt</w:t>
      </w:r>
      <w:r w:rsidRPr="00220962">
        <w:rPr>
          <w:rFonts w:ascii="Times New Roman" w:hAnsi="Times New Roman"/>
        </w:rPr>
        <w:t xml:space="preserve"> Ēkas pielāgošan</w:t>
      </w:r>
      <w:r>
        <w:rPr>
          <w:rFonts w:ascii="Times New Roman" w:hAnsi="Times New Roman"/>
        </w:rPr>
        <w:t>u</w:t>
      </w:r>
      <w:r w:rsidRPr="00220962">
        <w:rPr>
          <w:rFonts w:ascii="Times New Roman" w:hAnsi="Times New Roman"/>
        </w:rPr>
        <w:t>, tai skaitā arī papildus iekšējo inženierkomunikāciju</w:t>
      </w:r>
      <w:r>
        <w:rPr>
          <w:rFonts w:ascii="Times New Roman" w:hAnsi="Times New Roman"/>
        </w:rPr>
        <w:t xml:space="preserve"> un cita veida </w:t>
      </w:r>
      <w:proofErr w:type="spellStart"/>
      <w:r>
        <w:rPr>
          <w:rFonts w:ascii="Times New Roman" w:hAnsi="Times New Roman"/>
        </w:rPr>
        <w:t>inženiersistēmu</w:t>
      </w:r>
      <w:proofErr w:type="spellEnd"/>
      <w:r>
        <w:rPr>
          <w:rFonts w:ascii="Times New Roman" w:hAnsi="Times New Roman"/>
        </w:rPr>
        <w:t xml:space="preserve"> </w:t>
      </w:r>
      <w:r w:rsidRPr="00220962">
        <w:rPr>
          <w:rFonts w:ascii="Times New Roman" w:hAnsi="Times New Roman"/>
        </w:rPr>
        <w:t>izbūv</w:t>
      </w:r>
      <w:r>
        <w:rPr>
          <w:rFonts w:ascii="Times New Roman" w:hAnsi="Times New Roman"/>
        </w:rPr>
        <w:t>i</w:t>
      </w:r>
      <w:r w:rsidRPr="00220962">
        <w:rPr>
          <w:rFonts w:ascii="Times New Roman" w:hAnsi="Times New Roman"/>
        </w:rPr>
        <w:t>, ja tāda ir nepieciešama, lai Nomas objektu izmantotu Līguma 2.3.punktā norādītajam mērķim. Darbi veicami atbilstoši Latvijas Republikā spēkā esošiem būvniecību regulējošiem normatīviem aktiem. Nomniekam ar Iznomātāju jāsaskaņo</w:t>
      </w:r>
      <w:r>
        <w:rPr>
          <w:rFonts w:ascii="Times New Roman" w:hAnsi="Times New Roman"/>
        </w:rPr>
        <w:t xml:space="preserve"> būvdarbi, tajā skaitā </w:t>
      </w:r>
      <w:r w:rsidRPr="00220962">
        <w:rPr>
          <w:rFonts w:ascii="Times New Roman" w:hAnsi="Times New Roman"/>
        </w:rPr>
        <w:t>Ēkā iebūvējamās iekārtas un ierīces</w:t>
      </w:r>
      <w:r>
        <w:rPr>
          <w:rFonts w:ascii="Times New Roman" w:hAnsi="Times New Roman"/>
        </w:rPr>
        <w:t>,</w:t>
      </w:r>
      <w:r w:rsidRPr="00220962">
        <w:rPr>
          <w:rFonts w:ascii="Times New Roman" w:hAnsi="Times New Roman"/>
        </w:rPr>
        <w:t xml:space="preserve"> atbilstoši normatīvajam regulējumam.</w:t>
      </w:r>
    </w:p>
    <w:p w14:paraId="26687D7F" w14:textId="77777777" w:rsidR="003D704D" w:rsidRPr="00220962" w:rsidRDefault="003D704D" w:rsidP="003D704D">
      <w:pPr>
        <w:pStyle w:val="Sarakstarindkopa"/>
        <w:numPr>
          <w:ilvl w:val="1"/>
          <w:numId w:val="35"/>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Lai nodrošinātu Iznomātāja īstenotā Projekta sasniedzamos rādītājus, Nomniekam ir pienākums līdz 2023.gada 31.decembrim</w:t>
      </w:r>
      <w:r>
        <w:rPr>
          <w:rFonts w:ascii="Times New Roman" w:hAnsi="Times New Roman"/>
        </w:rPr>
        <w:t xml:space="preserve"> </w:t>
      </w:r>
      <w:r w:rsidRPr="00A57825">
        <w:rPr>
          <w:rFonts w:ascii="Times New Roman" w:hAnsi="Times New Roman"/>
        </w:rPr>
        <w:t>(vai līdz datumam, kas ir grozīts atbilstoši normatīvajiem aktiem)</w:t>
      </w:r>
      <w:r>
        <w:rPr>
          <w:rFonts w:ascii="Times New Roman" w:hAnsi="Times New Roman"/>
        </w:rPr>
        <w:t xml:space="preserve"> No</w:t>
      </w:r>
      <w:r w:rsidRPr="00220962">
        <w:rPr>
          <w:rFonts w:ascii="Times New Roman" w:hAnsi="Times New Roman"/>
        </w:rPr>
        <w:t>mas objektā:</w:t>
      </w:r>
    </w:p>
    <w:p w14:paraId="11A329B6" w14:textId="77777777" w:rsidR="003D704D" w:rsidRPr="0013146C" w:rsidRDefault="003D704D" w:rsidP="003D704D">
      <w:pPr>
        <w:pStyle w:val="Sarakstarindkopa"/>
        <w:numPr>
          <w:ilvl w:val="2"/>
          <w:numId w:val="35"/>
        </w:numPr>
        <w:tabs>
          <w:tab w:val="left" w:pos="1276"/>
        </w:tabs>
        <w:spacing w:after="0" w:line="240" w:lineRule="auto"/>
        <w:ind w:left="1276" w:hanging="709"/>
        <w:contextualSpacing w:val="0"/>
        <w:jc w:val="both"/>
        <w:rPr>
          <w:rFonts w:ascii="Times New Roman" w:hAnsi="Times New Roman"/>
        </w:rPr>
      </w:pPr>
      <w:r w:rsidRPr="00147B82">
        <w:rPr>
          <w:rFonts w:ascii="Times New Roman" w:hAnsi="Times New Roman"/>
        </w:rPr>
        <w:t xml:space="preserve">veikt investīcijas savos nemateriālajos ieguldījumos un pamatlīdzekļos ne mazāk kā 3 508 948,00 EUR (trīs miljoni pieci simti astoņi tūkstoši deviņi simti četrdesmit astoņi </w:t>
      </w:r>
      <w:proofErr w:type="spellStart"/>
      <w:r w:rsidRPr="00147B82">
        <w:rPr>
          <w:rFonts w:ascii="Times New Roman" w:hAnsi="Times New Roman"/>
          <w:i/>
        </w:rPr>
        <w:t>euro</w:t>
      </w:r>
      <w:proofErr w:type="spellEnd"/>
      <w:r w:rsidRPr="00147B82">
        <w:rPr>
          <w:rFonts w:ascii="Times New Roman" w:hAnsi="Times New Roman"/>
        </w:rPr>
        <w:t xml:space="preserve"> nulle centi). Investīcijas</w:t>
      </w:r>
      <w:r w:rsidRPr="0033150D">
        <w:rPr>
          <w:rFonts w:ascii="Times New Roman" w:hAnsi="Times New Roman"/>
        </w:rPr>
        <w:t xml:space="preserve"> var tikt attiecinātas arī tad, ja tās ir veiktas pirms Līguma slēgšanas, bet ne agrāk kā 2019.gadā, ārpus Nomas objekta nekustamajā īpašumā, kas robežojas</w:t>
      </w:r>
      <w:r w:rsidRPr="0013146C">
        <w:rPr>
          <w:rFonts w:ascii="Times New Roman" w:hAnsi="Times New Roman"/>
        </w:rPr>
        <w:t xml:space="preserve"> ar Projekta īstenošanas vietu, un šis nekustamais īpašums ir nepieciešams Nomnieka saimnieciskās darbības veikšanai;</w:t>
      </w:r>
    </w:p>
    <w:p w14:paraId="3B83E3EA" w14:textId="77777777" w:rsidR="003D704D" w:rsidRPr="00220962" w:rsidRDefault="003D704D" w:rsidP="003D704D">
      <w:pPr>
        <w:pStyle w:val="Sarakstarindkopa"/>
        <w:numPr>
          <w:ilvl w:val="2"/>
          <w:numId w:val="35"/>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izveidot ne mazāk kā </w:t>
      </w:r>
      <w:r>
        <w:rPr>
          <w:rFonts w:ascii="Times New Roman" w:hAnsi="Times New Roman"/>
        </w:rPr>
        <w:t>20</w:t>
      </w:r>
      <w:r w:rsidRPr="00220962">
        <w:rPr>
          <w:rFonts w:ascii="Times New Roman" w:hAnsi="Times New Roman"/>
        </w:rPr>
        <w:t xml:space="preserve"> (</w:t>
      </w:r>
      <w:r>
        <w:rPr>
          <w:rFonts w:ascii="Times New Roman" w:hAnsi="Times New Roman"/>
        </w:rPr>
        <w:t>div</w:t>
      </w:r>
      <w:r w:rsidRPr="00220962">
        <w:rPr>
          <w:rFonts w:ascii="Times New Roman" w:hAnsi="Times New Roman"/>
        </w:rPr>
        <w:t>desmit) jaunas darba vietas.</w:t>
      </w:r>
      <w:r w:rsidRPr="00220962">
        <w:rPr>
          <w:rFonts w:ascii="Times New Roman" w:hAnsi="Times New Roman"/>
        </w:rPr>
        <w:tab/>
      </w:r>
    </w:p>
    <w:p w14:paraId="4DCB55B5" w14:textId="77777777" w:rsidR="003D704D" w:rsidRDefault="003D704D" w:rsidP="003D704D">
      <w:pPr>
        <w:pStyle w:val="Sarakstarindkopa"/>
        <w:numPr>
          <w:ilvl w:val="1"/>
          <w:numId w:val="35"/>
        </w:numPr>
        <w:tabs>
          <w:tab w:val="left" w:pos="567"/>
          <w:tab w:val="left" w:pos="1276"/>
        </w:tabs>
        <w:spacing w:after="0" w:line="240" w:lineRule="auto"/>
        <w:ind w:left="567" w:hanging="567"/>
        <w:jc w:val="both"/>
        <w:rPr>
          <w:rFonts w:ascii="Times New Roman" w:hAnsi="Times New Roman"/>
        </w:rPr>
      </w:pPr>
      <w:r w:rsidRPr="00220962">
        <w:rPr>
          <w:rFonts w:ascii="Times New Roman" w:hAnsi="Times New Roman"/>
        </w:rPr>
        <w:t xml:space="preserve">Līguma 2.6.punktā norādīto sasniedzamo rādītāju vērtības ir attiecināmas, ja tās atbilst </w:t>
      </w:r>
      <w:bookmarkStart w:id="87" w:name="_heading=h.gjdgxs" w:colFirst="0" w:colLast="0"/>
      <w:bookmarkEnd w:id="87"/>
      <w:r w:rsidRPr="00220962">
        <w:rPr>
          <w:rFonts w:ascii="Times New Roman" w:hAnsi="Times New Roman"/>
        </w:rPr>
        <w:t>Ministru kabineta 2015.gada 10.novembra noteikumiem Nr. 645 “</w:t>
      </w:r>
      <w:r w:rsidRPr="00220962">
        <w:rPr>
          <w:rStyle w:val="Hipersaite"/>
          <w:rFonts w:ascii="Times New Roman" w:hAnsi="Times New Roman"/>
        </w:rPr>
        <w:t xml:space="preserve">Darbības programmas “Izaugsme un nodarbinātība” 5.6.2. specifiskā atbalsta mērķa “Teritoriju </w:t>
      </w:r>
      <w:proofErr w:type="spellStart"/>
      <w:r w:rsidRPr="00220962">
        <w:rPr>
          <w:rStyle w:val="Hipersaite"/>
          <w:rFonts w:ascii="Times New Roman" w:hAnsi="Times New Roman"/>
        </w:rPr>
        <w:t>revitalizācija</w:t>
      </w:r>
      <w:proofErr w:type="spellEnd"/>
      <w:r w:rsidRPr="00220962">
        <w:rPr>
          <w:rStyle w:val="Hipersaite"/>
          <w:rFonts w:ascii="Times New Roman" w:hAnsi="Times New Roman"/>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20962">
        <w:rPr>
          <w:rStyle w:val="Hipersaite"/>
          <w:rFonts w:ascii="Times New Roman" w:hAnsi="Times New Roman"/>
        </w:rPr>
        <w:t>revitalizācija</w:t>
      </w:r>
      <w:proofErr w:type="spellEnd"/>
      <w:r w:rsidRPr="00220962">
        <w:rPr>
          <w:rStyle w:val="Hipersaite"/>
          <w:rFonts w:ascii="Times New Roman" w:hAnsi="Times New Roman"/>
        </w:rPr>
        <w:t xml:space="preserve"> uzņēmējdarbības veicināšanai pašvaldībās” īstenošanas noteikumi</w:t>
      </w:r>
      <w:r w:rsidRPr="00220962">
        <w:rPr>
          <w:rFonts w:ascii="Times New Roman" w:hAnsi="Times New Roman"/>
        </w:rPr>
        <w:t>”.</w:t>
      </w:r>
    </w:p>
    <w:p w14:paraId="0CA3E875" w14:textId="77777777" w:rsidR="003D704D" w:rsidRPr="00220962" w:rsidRDefault="003D704D" w:rsidP="003D704D">
      <w:pPr>
        <w:pStyle w:val="Sarakstarindkopa"/>
        <w:pBdr>
          <w:top w:val="nil"/>
          <w:left w:val="nil"/>
          <w:bottom w:val="nil"/>
          <w:right w:val="nil"/>
          <w:between w:val="nil"/>
        </w:pBdr>
        <w:spacing w:after="0" w:line="240" w:lineRule="auto"/>
        <w:ind w:left="426"/>
        <w:rPr>
          <w:rFonts w:ascii="Times New Roman" w:hAnsi="Times New Roman"/>
          <w:b/>
          <w:color w:val="000000"/>
        </w:rPr>
      </w:pPr>
    </w:p>
    <w:p w14:paraId="071992F8" w14:textId="77777777" w:rsidR="003D704D" w:rsidRPr="00260952" w:rsidRDefault="003D704D" w:rsidP="003D704D">
      <w:pPr>
        <w:pStyle w:val="Sarakstarindkopa"/>
        <w:numPr>
          <w:ilvl w:val="0"/>
          <w:numId w:val="35"/>
        </w:numPr>
        <w:pBdr>
          <w:top w:val="nil"/>
          <w:left w:val="nil"/>
          <w:bottom w:val="nil"/>
          <w:right w:val="nil"/>
          <w:between w:val="nil"/>
        </w:pBdr>
        <w:tabs>
          <w:tab w:val="left" w:pos="284"/>
        </w:tabs>
        <w:spacing w:after="0" w:line="240" w:lineRule="auto"/>
        <w:jc w:val="center"/>
        <w:rPr>
          <w:rFonts w:ascii="Times New Roman" w:hAnsi="Times New Roman"/>
          <w:b/>
          <w:color w:val="000000"/>
        </w:rPr>
      </w:pPr>
      <w:r w:rsidRPr="00260952">
        <w:rPr>
          <w:rFonts w:ascii="Times New Roman" w:hAnsi="Times New Roman"/>
          <w:b/>
          <w:color w:val="000000"/>
        </w:rPr>
        <w:t>LĪGUMA TERMIŅŠ</w:t>
      </w:r>
    </w:p>
    <w:p w14:paraId="7B27EBFD" w14:textId="77777777" w:rsidR="003D704D" w:rsidRPr="00220962" w:rsidRDefault="003D704D" w:rsidP="003D704D">
      <w:pPr>
        <w:pStyle w:val="Sarakstarindkopa"/>
        <w:pBdr>
          <w:top w:val="nil"/>
          <w:left w:val="nil"/>
          <w:bottom w:val="nil"/>
          <w:right w:val="nil"/>
          <w:between w:val="nil"/>
        </w:pBdr>
        <w:tabs>
          <w:tab w:val="left" w:pos="284"/>
        </w:tabs>
        <w:spacing w:after="0" w:line="240" w:lineRule="auto"/>
        <w:ind w:left="284"/>
        <w:rPr>
          <w:rFonts w:ascii="Times New Roman" w:hAnsi="Times New Roman"/>
          <w:b/>
          <w:color w:val="000000"/>
        </w:rPr>
      </w:pPr>
    </w:p>
    <w:p w14:paraId="45953615" w14:textId="77777777" w:rsidR="003D704D" w:rsidRDefault="003D704D" w:rsidP="003D704D">
      <w:pPr>
        <w:pStyle w:val="Sarakstarindkopa"/>
        <w:numPr>
          <w:ilvl w:val="1"/>
          <w:numId w:val="35"/>
        </w:numPr>
        <w:tabs>
          <w:tab w:val="left" w:pos="567"/>
        </w:tabs>
        <w:spacing w:after="0" w:line="240" w:lineRule="auto"/>
        <w:ind w:left="567" w:hanging="567"/>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08489022" w14:textId="77777777" w:rsidR="003D704D" w:rsidRPr="00260952" w:rsidRDefault="003D704D" w:rsidP="003D704D">
      <w:pPr>
        <w:pStyle w:val="Sarakstarindkopa"/>
        <w:numPr>
          <w:ilvl w:val="1"/>
          <w:numId w:val="35"/>
        </w:numPr>
        <w:tabs>
          <w:tab w:val="left" w:pos="567"/>
        </w:tabs>
        <w:spacing w:after="0" w:line="240" w:lineRule="auto"/>
        <w:ind w:left="567" w:hanging="567"/>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62CE2D49" w14:textId="77777777" w:rsidR="003D704D" w:rsidRPr="00260952" w:rsidRDefault="003D704D" w:rsidP="003D704D">
      <w:pPr>
        <w:pStyle w:val="Sarakstarindkopa"/>
        <w:numPr>
          <w:ilvl w:val="0"/>
          <w:numId w:val="35"/>
        </w:numPr>
        <w:tabs>
          <w:tab w:val="left" w:pos="284"/>
        </w:tabs>
        <w:spacing w:after="0" w:line="240" w:lineRule="auto"/>
        <w:jc w:val="center"/>
        <w:rPr>
          <w:rFonts w:ascii="Times New Roman" w:hAnsi="Times New Roman"/>
        </w:rPr>
      </w:pPr>
      <w:r w:rsidRPr="00260952">
        <w:rPr>
          <w:rFonts w:ascii="Times New Roman" w:hAnsi="Times New Roman"/>
          <w:b/>
          <w:color w:val="000000"/>
        </w:rPr>
        <w:t>MAKSĀJUMI UN NORĒĶINU KĀRTĪBA</w:t>
      </w:r>
    </w:p>
    <w:p w14:paraId="1AAC278F" w14:textId="77777777" w:rsidR="003D704D" w:rsidRPr="00220962" w:rsidRDefault="003D704D" w:rsidP="003D704D">
      <w:pPr>
        <w:pStyle w:val="Sarakstarindkopa"/>
        <w:pBdr>
          <w:top w:val="nil"/>
          <w:left w:val="nil"/>
          <w:bottom w:val="nil"/>
          <w:right w:val="nil"/>
          <w:between w:val="nil"/>
        </w:pBdr>
        <w:spacing w:after="0" w:line="240" w:lineRule="auto"/>
        <w:ind w:left="0"/>
        <w:rPr>
          <w:rFonts w:ascii="Times New Roman" w:hAnsi="Times New Roman"/>
          <w:b/>
          <w:color w:val="000000"/>
        </w:rPr>
      </w:pPr>
    </w:p>
    <w:p w14:paraId="59764ADA" w14:textId="77777777" w:rsidR="003D704D"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 xml:space="preserve">Nomas maksa par Nomas objektu ir _______ </w:t>
      </w:r>
      <w:proofErr w:type="spellStart"/>
      <w:r w:rsidRPr="00260952">
        <w:rPr>
          <w:rFonts w:ascii="Times New Roman" w:hAnsi="Times New Roman"/>
          <w:color w:val="000000"/>
        </w:rPr>
        <w:t>euro</w:t>
      </w:r>
      <w:proofErr w:type="spellEnd"/>
      <w:r w:rsidRPr="00260952">
        <w:rPr>
          <w:rFonts w:ascii="Times New Roman" w:hAnsi="Times New Roman"/>
          <w:color w:val="000000"/>
        </w:rPr>
        <w:t xml:space="preserve"> (______________ eiro) mēnesī bez pievienotās vērtības nodokļa (</w:t>
      </w:r>
      <w:r w:rsidRPr="00260952">
        <w:rPr>
          <w:rFonts w:ascii="Times New Roman" w:hAnsi="Times New Roman"/>
          <w:iCs/>
          <w:color w:val="000000" w:themeColor="text1"/>
        </w:rPr>
        <w:t>turpmāk – Nomas maksa)</w:t>
      </w:r>
      <w:r w:rsidRPr="00260952">
        <w:rPr>
          <w:rFonts w:ascii="Times New Roman" w:hAnsi="Times New Roman"/>
          <w:color w:val="000000"/>
        </w:rPr>
        <w:t>.</w:t>
      </w:r>
    </w:p>
    <w:p w14:paraId="2A2265FD" w14:textId="77777777" w:rsidR="003D704D" w:rsidRPr="00260952"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04AF57C2" w14:textId="77777777" w:rsidR="003D704D"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3">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55C64D78" w14:textId="77777777" w:rsidR="003D704D" w:rsidRPr="00A40EB7"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rPr>
        <w:t xml:space="preserve">Nomnieks papildus Nomas maksai kompensē pieaicinātā sertificēta vērtētāja atlīdzības summu par Nomas objekta izsoles gada nomas maksas noteikšanu, veicot Iznomātājam vienreizēju maksājumu </w:t>
      </w:r>
      <w:r w:rsidRPr="00260952">
        <w:rPr>
          <w:rFonts w:ascii="Times New Roman" w:eastAsia="Times New Roman" w:hAnsi="Times New Roman"/>
        </w:rPr>
        <w:t xml:space="preserve">50,00 EUR (piecdesmit </w:t>
      </w:r>
      <w:proofErr w:type="spellStart"/>
      <w:r w:rsidRPr="00260952">
        <w:rPr>
          <w:rFonts w:ascii="Times New Roman" w:eastAsia="Times New Roman" w:hAnsi="Times New Roman"/>
          <w:i/>
        </w:rPr>
        <w:t>euro</w:t>
      </w:r>
      <w:proofErr w:type="spellEnd"/>
      <w:r w:rsidRPr="00260952">
        <w:rPr>
          <w:rFonts w:ascii="Times New Roman" w:eastAsia="Times New Roman" w:hAnsi="Times New Roman"/>
        </w:rPr>
        <w:t xml:space="preserve">) apmērā bez pievienotās vērtības nodokļa </w:t>
      </w:r>
      <w:r w:rsidRPr="00260952">
        <w:rPr>
          <w:rFonts w:ascii="Times New Roman" w:hAnsi="Times New Roman"/>
          <w:color w:val="000000"/>
        </w:rPr>
        <w:t>(</w:t>
      </w:r>
      <w:r w:rsidRPr="00260952">
        <w:rPr>
          <w:rFonts w:ascii="Times New Roman" w:hAnsi="Times New Roman"/>
          <w:iCs/>
          <w:color w:val="000000" w:themeColor="text1"/>
        </w:rPr>
        <w:t>turpmāk – PVN)</w:t>
      </w:r>
      <w:r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 ar</w:t>
      </w:r>
      <w:r w:rsidRPr="00260952">
        <w:rPr>
          <w:rFonts w:ascii="Times New Roman" w:hAnsi="Times New Roman"/>
          <w:color w:val="000000"/>
        </w:rPr>
        <w:t xml:space="preserve"> pārskaitījumu uz Līgumā norādīto Iznomātāja bankas kontu</w:t>
      </w:r>
      <w:r w:rsidRPr="00260952">
        <w:rPr>
          <w:rFonts w:ascii="Times New Roman" w:hAnsi="Times New Roman"/>
        </w:rPr>
        <w:t xml:space="preserve">  2 (divu) mēnešu laikā no Nomas līguma stāšanās spēkā brīža.</w:t>
      </w:r>
    </w:p>
    <w:p w14:paraId="3396E3F0" w14:textId="77777777" w:rsidR="003D704D" w:rsidRPr="00A40EB7"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Pr>
          <w:rFonts w:ascii="Times New Roman" w:hAnsi="Times New Roman"/>
        </w:rPr>
        <w:t xml:space="preserve">Nomnieks papildus Nomas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Pr="00A40EB7">
        <w:rPr>
          <w:rFonts w:ascii="Times New Roman" w:hAnsi="Times New Roman"/>
        </w:rPr>
        <w:t xml:space="preserve"> </w:t>
      </w:r>
    </w:p>
    <w:p w14:paraId="3EB344E1" w14:textId="77777777" w:rsidR="003D704D"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7E664BA5" w14:textId="77777777" w:rsidR="003D704D"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noteiktajā kārtībā.</w:t>
      </w:r>
    </w:p>
    <w:p w14:paraId="3570E5F7" w14:textId="77777777" w:rsidR="003D704D"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4732F34C" w14:textId="77777777" w:rsidR="003D704D"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08AC77CA" w14:textId="77777777" w:rsidR="003D704D"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5B7C374E" w14:textId="77777777" w:rsidR="003D704D"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Iznomātājam ir tiesības nosūtot, Nomniekam rakstisku p</w:t>
      </w:r>
      <w:r>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47628AA5" w14:textId="77777777" w:rsidR="003D704D"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60952">
        <w:rPr>
          <w:rFonts w:ascii="Times New Roman" w:hAnsi="Times New Roman"/>
          <w:color w:val="000000"/>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2A6DB795" w14:textId="77777777" w:rsidR="003D704D"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60952">
        <w:rPr>
          <w:rFonts w:ascii="Times New Roman" w:hAnsi="Times New Roman"/>
          <w:color w:val="000000"/>
        </w:rPr>
        <w:t>ja saskaņā ar normatīvajiem aktiem tiek no jauna ieviesti vai palielināti nodokļi, nodevas. Minētajos gadījumos nomas maksas apmērs tiek mainīts, sākot ar dienu, kāda noteikta attiecīgajos normatīvajos aktos;</w:t>
      </w:r>
    </w:p>
    <w:p w14:paraId="4E288839" w14:textId="77777777" w:rsidR="003D704D" w:rsidRPr="00BF290C"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60952">
        <w:rPr>
          <w:rFonts w:ascii="Times New Roman" w:hAnsi="Times New Roman"/>
          <w:color w:val="000000"/>
        </w:rPr>
        <w:t>ja normatīvie akti paredz citu nomas maksas apmēru vai nomas maksas aprēķināšanas kārtību</w:t>
      </w:r>
      <w:r w:rsidRPr="00BF290C">
        <w:rPr>
          <w:rFonts w:ascii="Times New Roman" w:hAnsi="Times New Roman"/>
        </w:rPr>
        <w:t>.</w:t>
      </w:r>
    </w:p>
    <w:p w14:paraId="03FEDC49" w14:textId="77777777" w:rsidR="003D704D" w:rsidRPr="00260952"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Pr>
          <w:rFonts w:ascii="Times New Roman" w:hAnsi="Times New Roman"/>
        </w:rPr>
        <w:t xml:space="preserve">ermiņā un maina nomas maksu, ja pārskatītā nomas maksa </w:t>
      </w:r>
      <w:r w:rsidRPr="00B04FD1">
        <w:rPr>
          <w:rFonts w:ascii="Times New Roman" w:hAnsi="Times New Roman"/>
        </w:rPr>
        <w:t>par līdzšinējo nomas maksu</w:t>
      </w:r>
      <w:r>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63558D5F" w14:textId="77777777" w:rsidR="003D704D" w:rsidRPr="00260952"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Līguma 4.1</w:t>
      </w:r>
      <w:r>
        <w:rPr>
          <w:rFonts w:ascii="Times New Roman" w:hAnsi="Times New Roman"/>
          <w:color w:val="000000"/>
        </w:rPr>
        <w:t>1</w:t>
      </w:r>
      <w:r w:rsidRPr="00260952">
        <w:rPr>
          <w:rFonts w:ascii="Times New Roman" w:hAnsi="Times New Roman"/>
          <w:color w:val="000000"/>
        </w:rPr>
        <w:t>.1.</w:t>
      </w:r>
      <w:r>
        <w:rPr>
          <w:rFonts w:ascii="Times New Roman" w:hAnsi="Times New Roman"/>
          <w:color w:val="000000"/>
        </w:rPr>
        <w:t xml:space="preserve"> </w:t>
      </w:r>
      <w:r w:rsidRPr="00260952">
        <w:rPr>
          <w:rFonts w:ascii="Times New Roman" w:hAnsi="Times New Roman"/>
          <w:color w:val="000000"/>
        </w:rPr>
        <w:t>un 4.1</w:t>
      </w:r>
      <w:r>
        <w:rPr>
          <w:rFonts w:ascii="Times New Roman" w:hAnsi="Times New Roman"/>
          <w:color w:val="000000"/>
        </w:rPr>
        <w:t>2</w:t>
      </w:r>
      <w:r w:rsidRPr="00260952">
        <w:rPr>
          <w:rFonts w:ascii="Times New Roman" w:hAnsi="Times New Roman"/>
          <w:color w:val="000000"/>
        </w:rPr>
        <w:t xml:space="preserve">.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260952">
        <w:rPr>
          <w:rFonts w:ascii="Times New Roman" w:hAnsi="Times New Roman"/>
        </w:rPr>
        <w:t xml:space="preserve">Ja nomas maksas noteikšanai pieaicina neatkarīgu vērtētāju un tā atlīdzības </w:t>
      </w:r>
      <w:r w:rsidRPr="00260952">
        <w:rPr>
          <w:rFonts w:ascii="Times New Roman" w:hAnsi="Times New Roman"/>
        </w:rPr>
        <w:lastRenderedPageBreak/>
        <w:t>summu ir iespējams attiecināt uz Nomnieku, un nomas maksa tiek palielināta, Nomnieks papildus nomas maksai kompensē Iznomātājam neatkarīga vērtētāja atlīdzības summu.</w:t>
      </w:r>
    </w:p>
    <w:p w14:paraId="641D5FD5" w14:textId="77777777" w:rsidR="003D704D"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Iznomātājam ir tiesības nemainīt Nomas maksas apmēru Līguma 4.1</w:t>
      </w:r>
      <w:r>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55F264EA" w14:textId="77777777" w:rsidR="003D704D"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4F164C7C" w14:textId="77777777" w:rsidR="003D704D" w:rsidRPr="00F851F4"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258104F8" w14:textId="77777777" w:rsidR="003D704D"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Nomniekam nav tiesības prasīt nomas maksas samazinājumu vai prasīt zaudējumu atlīdzību no Iznomātāja, ja notiek komunālo pakalpojumu pārtraukumi avā</w:t>
      </w:r>
      <w:r>
        <w:rPr>
          <w:rFonts w:ascii="Times New Roman" w:hAnsi="Times New Roman"/>
          <w:color w:val="000000"/>
        </w:rPr>
        <w:t xml:space="preserve">riju, dabas katastrofu vai citu </w:t>
      </w:r>
      <w:r w:rsidRPr="00260952">
        <w:rPr>
          <w:rFonts w:ascii="Times New Roman" w:hAnsi="Times New Roman"/>
          <w:color w:val="000000"/>
        </w:rPr>
        <w:t>iemeslu dēļ.</w:t>
      </w:r>
    </w:p>
    <w:p w14:paraId="61A8625A" w14:textId="77777777" w:rsidR="003D704D"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13D202BF" w14:textId="77777777" w:rsidR="003D704D" w:rsidRPr="00667DD9"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 xml:space="preserve">Nomnieks patstāvīgi slēdz līgumus ar </w:t>
      </w:r>
      <w:r w:rsidRPr="00260952">
        <w:rPr>
          <w:rFonts w:ascii="Times New Roman" w:hAnsi="Times New Roman"/>
        </w:rPr>
        <w:t>attiecīgajiem</w:t>
      </w:r>
      <w:r w:rsidRPr="00260952">
        <w:rPr>
          <w:rFonts w:ascii="Times New Roman" w:hAnsi="Times New Roman"/>
          <w:color w:val="000000"/>
        </w:rPr>
        <w:t xml:space="preserve"> pakalpojumu sniedzējiem par </w:t>
      </w:r>
      <w:r w:rsidRPr="00260952">
        <w:rPr>
          <w:rFonts w:ascii="Times New Roman" w:hAnsi="Times New Roman"/>
        </w:rPr>
        <w:t xml:space="preserve">Nomas objekta uzturēšanai un Nomnieka saimnieciskās darbības nodrošināšanai nepieciešamo </w:t>
      </w:r>
      <w:sdt>
        <w:sdtPr>
          <w:tag w:val="goog_rdk_17"/>
          <w:id w:val="1483577840"/>
        </w:sdtPr>
        <w:sdtContent/>
      </w:sdt>
      <w:r w:rsidRPr="00260952">
        <w:rPr>
          <w:rFonts w:ascii="Times New Roman" w:hAnsi="Times New Roman"/>
        </w:rPr>
        <w:t xml:space="preserve">pakalpojumu (piem., siltumenerģijas piegāde, ūdensapgādes un kanalizācijas pakalpojumu nodrošināšana, sadzīves atkritumu izvešana, elektroenerģijas piegāde, sakaru pakalpojumu nodrošināšana, Ēkas nomnieku </w:t>
      </w:r>
      <w:r>
        <w:rPr>
          <w:rFonts w:ascii="Times New Roman" w:hAnsi="Times New Roman"/>
        </w:rPr>
        <w:t xml:space="preserve">koplietošanā esošo telpu, inženierbūvju, inženierkomunikāciju un cita veida </w:t>
      </w:r>
      <w:proofErr w:type="spellStart"/>
      <w:r>
        <w:rPr>
          <w:rFonts w:ascii="Times New Roman" w:hAnsi="Times New Roman"/>
        </w:rPr>
        <w:t>inženiersistēmu</w:t>
      </w:r>
      <w:proofErr w:type="spellEnd"/>
      <w:r>
        <w:rPr>
          <w:rFonts w:ascii="Times New Roman" w:hAnsi="Times New Roman"/>
        </w:rPr>
        <w:t xml:space="preserve">  uzturēšanu un apsaimniekošanu </w:t>
      </w:r>
      <w:r w:rsidRPr="00260952">
        <w:rPr>
          <w:rFonts w:ascii="Times New Roman" w:hAnsi="Times New Roman"/>
        </w:rPr>
        <w:t xml:space="preserve">u.c.) nodrošināšanu, kā arī </w:t>
      </w:r>
      <w:r>
        <w:rPr>
          <w:rFonts w:ascii="Times New Roman" w:hAnsi="Times New Roman"/>
        </w:rPr>
        <w:t>n</w:t>
      </w:r>
      <w:r w:rsidRPr="00F917AF">
        <w:rPr>
          <w:rFonts w:ascii="Times New Roman" w:hAnsi="Times New Roman"/>
        </w:rPr>
        <w:t>orēķinās, veicot tiešus maksājumus pakalpojum</w:t>
      </w:r>
      <w:r>
        <w:rPr>
          <w:rFonts w:ascii="Times New Roman" w:hAnsi="Times New Roman"/>
        </w:rPr>
        <w:t>u</w:t>
      </w:r>
      <w:r w:rsidRPr="00F917AF">
        <w:rPr>
          <w:rFonts w:ascii="Times New Roman" w:hAnsi="Times New Roman"/>
        </w:rPr>
        <w:t xml:space="preserve"> sniedzēj</w:t>
      </w:r>
      <w:r>
        <w:rPr>
          <w:rFonts w:ascii="Times New Roman" w:hAnsi="Times New Roman"/>
        </w:rPr>
        <w:t>ie</w:t>
      </w:r>
      <w:r w:rsidRPr="00F917AF">
        <w:rPr>
          <w:rFonts w:ascii="Times New Roman" w:hAnsi="Times New Roman"/>
        </w:rPr>
        <w:t>m, bez atlīdzības prasījuma tiesībām pret</w:t>
      </w:r>
      <w:r w:rsidRPr="00F917AF">
        <w:rPr>
          <w:rFonts w:ascii="Times New Roman" w:hAnsi="Times New Roman"/>
          <w:b/>
        </w:rPr>
        <w:t xml:space="preserve"> </w:t>
      </w:r>
      <w:r w:rsidRPr="00F917AF">
        <w:rPr>
          <w:rFonts w:ascii="Times New Roman" w:hAnsi="Times New Roman"/>
        </w:rPr>
        <w:t>Iznomātāju</w:t>
      </w:r>
      <w:r>
        <w:rPr>
          <w:rFonts w:ascii="Times New Roman" w:hAnsi="Times New Roman"/>
        </w:rPr>
        <w:t>.</w:t>
      </w:r>
    </w:p>
    <w:p w14:paraId="7AC00A03" w14:textId="77777777" w:rsidR="003D704D" w:rsidRPr="00450F14" w:rsidRDefault="003D704D" w:rsidP="003D704D">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344D10DF" w14:textId="77777777" w:rsidR="003D704D" w:rsidRPr="005F36FE" w:rsidRDefault="003D704D" w:rsidP="003D704D">
      <w:pPr>
        <w:pStyle w:val="Sarakstarindkopa"/>
        <w:numPr>
          <w:ilvl w:val="0"/>
          <w:numId w:val="35"/>
        </w:numPr>
        <w:pBdr>
          <w:top w:val="nil"/>
          <w:left w:val="nil"/>
          <w:bottom w:val="nil"/>
          <w:right w:val="nil"/>
          <w:between w:val="nil"/>
        </w:pBdr>
        <w:spacing w:after="0" w:line="240" w:lineRule="auto"/>
        <w:contextualSpacing w:val="0"/>
        <w:jc w:val="center"/>
        <w:rPr>
          <w:rFonts w:ascii="Times New Roman" w:hAnsi="Times New Roman"/>
          <w:b/>
          <w:color w:val="000000"/>
        </w:rPr>
      </w:pPr>
      <w:r w:rsidRPr="005F36FE">
        <w:rPr>
          <w:rFonts w:ascii="Times New Roman" w:hAnsi="Times New Roman"/>
          <w:b/>
          <w:color w:val="000000"/>
        </w:rPr>
        <w:t>NOMNIEKA TIESĪBAS UN PIENĀKUMI</w:t>
      </w:r>
    </w:p>
    <w:p w14:paraId="0B8D178D" w14:textId="77777777" w:rsidR="003D704D" w:rsidRPr="005F36FE" w:rsidRDefault="003D704D" w:rsidP="003D704D">
      <w:pPr>
        <w:pStyle w:val="Sarakstarindkopa"/>
        <w:pBdr>
          <w:top w:val="nil"/>
          <w:left w:val="nil"/>
          <w:bottom w:val="nil"/>
          <w:right w:val="nil"/>
          <w:between w:val="nil"/>
        </w:pBdr>
        <w:spacing w:after="0" w:line="240" w:lineRule="auto"/>
        <w:ind w:left="0"/>
        <w:rPr>
          <w:rFonts w:ascii="Times New Roman" w:hAnsi="Times New Roman"/>
          <w:b/>
          <w:color w:val="000000"/>
        </w:rPr>
      </w:pPr>
    </w:p>
    <w:p w14:paraId="3ECD3C36" w14:textId="77777777" w:rsidR="003D704D" w:rsidRPr="005F36FE" w:rsidRDefault="003D704D" w:rsidP="003D704D">
      <w:pPr>
        <w:pStyle w:val="Sarakstarindkopa"/>
        <w:widowControl w:val="0"/>
        <w:numPr>
          <w:ilvl w:val="1"/>
          <w:numId w:val="35"/>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Nomnieka ir tiesīgs:</w:t>
      </w:r>
    </w:p>
    <w:p w14:paraId="628BC21A"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 xml:space="preserve">(Gulbenes novada domes lēmumu), </w:t>
      </w:r>
      <w:r w:rsidRPr="005F36FE">
        <w:rPr>
          <w:rStyle w:val="Izclums"/>
          <w:rFonts w:ascii="Times New Roman" w:hAnsi="Times New Roman"/>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 xml:space="preserve">apakšnomā bez peļņas gūšanas nolūkiem. Šajā gadījumā apakšnomniekam jāatbilst izsoles noteikumu, kas apstiprināti ar Gulbenes novada domes 2022.gada </w:t>
      </w:r>
      <w:r>
        <w:rPr>
          <w:rFonts w:ascii="Times New Roman" w:hAnsi="Times New Roman"/>
          <w:color w:val="000000"/>
        </w:rPr>
        <w:t>29.septembra</w:t>
      </w:r>
      <w:r w:rsidRPr="005F36FE">
        <w:rPr>
          <w:rFonts w:ascii="Times New Roman" w:hAnsi="Times New Roman"/>
          <w:color w:val="000000"/>
        </w:rPr>
        <w:t xml:space="preserve"> lēmumu </w:t>
      </w:r>
      <w:r w:rsidRPr="005F36FE">
        <w:rPr>
          <w:rFonts w:ascii="Times New Roman" w:hAnsi="Times New Roman"/>
        </w:rPr>
        <w:t>Nr. GND/2022/</w:t>
      </w:r>
      <w:r>
        <w:rPr>
          <w:rFonts w:ascii="Times New Roman" w:hAnsi="Times New Roman"/>
        </w:rPr>
        <w:t>938</w:t>
      </w:r>
      <w:r w:rsidRPr="005F36FE">
        <w:rPr>
          <w:rFonts w:ascii="Times New Roman" w:hAnsi="Times New Roman"/>
        </w:rPr>
        <w:t xml:space="preserve"> “</w:t>
      </w:r>
      <w:r w:rsidRPr="009257A6">
        <w:rPr>
          <w:rFonts w:ascii="Times New Roman" w:hAnsi="Times New Roman"/>
        </w:rPr>
        <w:t xml:space="preserve">Par nekustamā īpašuma Lizuma pagastā ar nosaukumu “Pinkas”, kadastra numurs 5072 006 0138, ražošanas/noliktavas ēkas daļas </w:t>
      </w:r>
      <w:r>
        <w:rPr>
          <w:rFonts w:ascii="Times New Roman" w:hAnsi="Times New Roman"/>
        </w:rPr>
        <w:t>1784,05</w:t>
      </w:r>
      <w:r w:rsidRPr="009257A6">
        <w:rPr>
          <w:rFonts w:ascii="Times New Roman" w:hAnsi="Times New Roman"/>
        </w:rPr>
        <w:t xml:space="preserve"> m</w:t>
      </w:r>
      <w:r w:rsidRPr="009257A6">
        <w:rPr>
          <w:rFonts w:ascii="Times New Roman" w:hAnsi="Times New Roman"/>
          <w:vertAlign w:val="superscript"/>
        </w:rPr>
        <w:t>2</w:t>
      </w:r>
      <w:r w:rsidRPr="009257A6">
        <w:rPr>
          <w:rFonts w:ascii="Times New Roman" w:hAnsi="Times New Roman"/>
        </w:rPr>
        <w:t xml:space="preserve"> platībā un zemes vienības ar kadastra apzīmējumu 5072 006 0238 daļas pirmās nomas tiesību izsoles rīkošanu</w:t>
      </w:r>
      <w:r w:rsidRPr="005F36FE">
        <w:rPr>
          <w:rFonts w:ascii="Times New Roman" w:hAnsi="Times New Roman"/>
        </w:rPr>
        <w:t>”, 5.nodaļas nosacījumiem</w:t>
      </w:r>
      <w:r w:rsidRPr="005F36FE">
        <w:rPr>
          <w:rFonts w:ascii="Times New Roman" w:hAnsi="Times New Roman"/>
          <w:color w:val="000000"/>
        </w:rPr>
        <w:t>;</w:t>
      </w:r>
    </w:p>
    <w:p w14:paraId="26A23B29"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38C453F6"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5ED5C375"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49B83718" w14:textId="77777777" w:rsidR="003D704D" w:rsidRPr="005F36FE" w:rsidRDefault="003D704D" w:rsidP="003D704D">
      <w:pPr>
        <w:pStyle w:val="Sarakstarindkopa"/>
        <w:widowControl w:val="0"/>
        <w:numPr>
          <w:ilvl w:val="1"/>
          <w:numId w:val="35"/>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Nomnieks apņemas: </w:t>
      </w:r>
    </w:p>
    <w:p w14:paraId="3B267A85"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4E37223F"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noteiktajā kārtībā un tikai Līgumā noteiktajām vajadzībām;</w:t>
      </w:r>
    </w:p>
    <w:p w14:paraId="3429B43D"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EF44A79"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3CD9D448"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līdz 2023.gada 31.decembrim nodrošināt Līguma 2.6.punktā paredzēto pienākumu izpildi un par to informēt Iznomātāju;</w:t>
      </w:r>
    </w:p>
    <w:p w14:paraId="0BB19D36"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Pr>
          <w:rFonts w:ascii="Times New Roman" w:hAnsi="Times New Roman"/>
        </w:rPr>
        <w:t xml:space="preserve">o saimniecisko darbību, ieguldītajām </w:t>
      </w:r>
      <w:r w:rsidRPr="005F36FE">
        <w:rPr>
          <w:rFonts w:ascii="Times New Roman" w:hAnsi="Times New Roman"/>
        </w:rPr>
        <w:t>investīcijām un jaunradītajām darba vietām;</w:t>
      </w:r>
    </w:p>
    <w:p w14:paraId="37E8C5EF"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77FE26D5"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 xml:space="preserve">Nomas objektu, ievērojot sanitārās normas un </w:t>
      </w:r>
      <w:r w:rsidRPr="005F36FE">
        <w:rPr>
          <w:rFonts w:ascii="Times New Roman" w:hAnsi="Times New Roman"/>
        </w:rPr>
        <w:t xml:space="preserve">normatīvo aktu prasības, uzņemties pilnu </w:t>
      </w:r>
      <w:r w:rsidRPr="005F36FE">
        <w:rPr>
          <w:rFonts w:ascii="Times New Roman" w:hAnsi="Times New Roman"/>
        </w:rPr>
        <w:lastRenderedPageBreak/>
        <w:t>atbildību par Nomas objekta ekspluatāciju, n</w:t>
      </w:r>
      <w:r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Pr="005F36FE">
        <w:rPr>
          <w:rFonts w:ascii="Times New Roman" w:hAnsi="Times New Roman"/>
        </w:rPr>
        <w:t>;</w:t>
      </w:r>
    </w:p>
    <w:p w14:paraId="6C249E61"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Pr>
          <w:rFonts w:ascii="Times New Roman" w:hAnsi="Times New Roman"/>
        </w:rPr>
        <w:t xml:space="preserve">, </w:t>
      </w:r>
      <w:r w:rsidRPr="005F36FE">
        <w:rPr>
          <w:rFonts w:ascii="Times New Roman" w:hAnsi="Times New Roman"/>
        </w:rPr>
        <w:t>Inženierbūvju</w:t>
      </w:r>
      <w:r>
        <w:rPr>
          <w:rFonts w:ascii="Times New Roman" w:hAnsi="Times New Roman"/>
        </w:rPr>
        <w:t xml:space="preserve"> un Zemesgabala</w:t>
      </w:r>
      <w:r w:rsidRPr="005F36FE">
        <w:rPr>
          <w:rFonts w:ascii="Times New Roman" w:hAnsi="Times New Roman"/>
        </w:rPr>
        <w:t xml:space="preserve"> uzturēšanu un apsaimniekošanu, un segt </w:t>
      </w:r>
      <w:r>
        <w:rPr>
          <w:rFonts w:ascii="Times New Roman" w:hAnsi="Times New Roman"/>
        </w:rPr>
        <w:t>no saviem l</w:t>
      </w:r>
      <w:r w:rsidRPr="005F36FE">
        <w:rPr>
          <w:rFonts w:ascii="Times New Roman" w:hAnsi="Times New Roman"/>
        </w:rPr>
        <w:t>īdzekļiem ar to saistītos izdevumus. Minētais līgums iesniedzams Iznomātājam saskaņošanai;</w:t>
      </w:r>
    </w:p>
    <w:p w14:paraId="53DCE9BF"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Pr="005F36FE">
        <w:rPr>
          <w:rFonts w:ascii="Times New Roman" w:hAnsi="Times New Roman"/>
          <w:color w:val="000000" w:themeColor="text1"/>
        </w:rPr>
        <w:t xml:space="preserve">ugunsdrošību reglamentējošos normatīvajos aktos noteikto pienākumu izpildi un </w:t>
      </w:r>
      <w:r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Pr="005F36FE">
        <w:rPr>
          <w:rFonts w:ascii="Times New Roman" w:hAnsi="Times New Roman"/>
          <w:snapToGrid w:val="0"/>
        </w:rPr>
        <w:t xml:space="preserve">, tostarp </w:t>
      </w:r>
      <w:r w:rsidRPr="005F36FE">
        <w:rPr>
          <w:rFonts w:ascii="Times New Roman" w:hAnsi="Times New Roman"/>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5F36FE">
        <w:rPr>
          <w:rFonts w:ascii="Times New Roman" w:hAnsi="Times New Roman"/>
          <w:color w:val="000000" w:themeColor="text1"/>
        </w:rPr>
        <w:t>;</w:t>
      </w:r>
    </w:p>
    <w:p w14:paraId="5D001DA0"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nekavējoties paziņot </w:t>
      </w:r>
      <w:r w:rsidRPr="005F36FE">
        <w:rPr>
          <w:rFonts w:ascii="Times New Roman" w:hAnsi="Times New Roman"/>
          <w:snapToGrid w:val="0"/>
          <w:color w:val="000000" w:themeColor="text1"/>
        </w:rPr>
        <w:t>organizācijām, kas nodrošina attiecīgo komunikāciju</w:t>
      </w:r>
      <w:r>
        <w:rPr>
          <w:rFonts w:ascii="Times New Roman" w:hAnsi="Times New Roman"/>
          <w:snapToGrid w:val="0"/>
          <w:color w:val="000000" w:themeColor="text1"/>
        </w:rPr>
        <w:t xml:space="preserve">, </w:t>
      </w:r>
      <w:proofErr w:type="spellStart"/>
      <w:r>
        <w:rPr>
          <w:rFonts w:ascii="Times New Roman" w:hAnsi="Times New Roman"/>
          <w:snapToGrid w:val="0"/>
          <w:color w:val="000000" w:themeColor="text1"/>
        </w:rPr>
        <w:t>inženiersistēmu</w:t>
      </w:r>
      <w:proofErr w:type="spellEnd"/>
      <w:r w:rsidRPr="005F36FE">
        <w:rPr>
          <w:rFonts w:ascii="Times New Roman" w:hAnsi="Times New Roman"/>
          <w:snapToGrid w:val="0"/>
          <w:color w:val="000000" w:themeColor="text1"/>
        </w:rPr>
        <w:t xml:space="preserve"> apkalpi, </w:t>
      </w:r>
      <w:r w:rsidRPr="005F36FE">
        <w:rPr>
          <w:rFonts w:ascii="Times New Roman" w:eastAsiaTheme="minorHAnsi" w:hAnsi="Times New Roman"/>
          <w:snapToGrid w:val="0"/>
          <w:color w:val="000000" w:themeColor="text1"/>
        </w:rPr>
        <w:t xml:space="preserve">veikt nepieciešamos pasākumus avārijas likvidēšanai un </w:t>
      </w:r>
      <w:r w:rsidRPr="005F36FE">
        <w:rPr>
          <w:rFonts w:ascii="Times New Roman" w:hAnsi="Times New Roman"/>
          <w:snapToGrid w:val="0"/>
          <w:color w:val="000000" w:themeColor="text1"/>
        </w:rPr>
        <w:t>informēt Iznomātāju;</w:t>
      </w:r>
    </w:p>
    <w:p w14:paraId="687D69C6"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2E4FCB4A"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4636A11C"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38CF9719" w14:textId="77777777" w:rsidR="003D704D" w:rsidRPr="005F36FE"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0EE47174" w14:textId="77777777" w:rsidR="003D704D" w:rsidRPr="00764965"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6CE11AAC" w14:textId="77777777" w:rsidR="003D704D" w:rsidRPr="00764965"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2C926C8" w14:textId="77777777" w:rsidR="003D704D" w:rsidRPr="006673C6"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49E18885" w14:textId="77777777" w:rsidR="003D704D" w:rsidRPr="00F431B2"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6C3F2331" w14:textId="77777777" w:rsidR="003D704D" w:rsidRPr="00F431B2" w:rsidRDefault="003D704D" w:rsidP="003D704D">
      <w:pPr>
        <w:pStyle w:val="Sarakstarindkopa"/>
        <w:widowControl w:val="0"/>
        <w:numPr>
          <w:ilvl w:val="2"/>
          <w:numId w:val="35"/>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D35F693" w14:textId="77777777" w:rsidR="003D704D" w:rsidRPr="00382171" w:rsidRDefault="003D704D" w:rsidP="003D704D">
      <w:pPr>
        <w:pStyle w:val="Sarakstarindkopa"/>
        <w:widowControl w:val="0"/>
        <w:numPr>
          <w:ilvl w:val="1"/>
          <w:numId w:val="35"/>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382171">
        <w:rPr>
          <w:rFonts w:ascii="Times New Roman" w:hAnsi="Times New Roman"/>
        </w:rPr>
        <w:t xml:space="preserve">Nomnieks nesaņem nekādu atlīdzību no Iznomātāja par Nomas objektā veiktajiem ieguldījumiem un izdevumiem (ne nepieciešamajiem, ne derīgajiem, ne greznuma izdevumiem), </w:t>
      </w:r>
      <w:r w:rsidRPr="00382171">
        <w:rPr>
          <w:rFonts w:ascii="Times New Roman" w:hAnsi="Times New Roman"/>
          <w:szCs w:val="24"/>
          <w:lang w:eastAsia="lv-LV"/>
        </w:rPr>
        <w:t>tie ir neatņemama Nomas objekta sastāvdaļa un ir uzskatāmi par Iznomātāja īpašumu</w:t>
      </w:r>
      <w:r w:rsidRPr="00382171">
        <w:rPr>
          <w:rFonts w:ascii="Times New Roman" w:hAnsi="Times New Roman"/>
        </w:rPr>
        <w:t xml:space="preserve">. </w:t>
      </w:r>
    </w:p>
    <w:p w14:paraId="2A415546" w14:textId="77777777" w:rsidR="003D704D" w:rsidRPr="005F36FE" w:rsidRDefault="003D704D" w:rsidP="003D704D">
      <w:pPr>
        <w:pStyle w:val="Sarakstarindkopa"/>
        <w:widowControl w:val="0"/>
        <w:tabs>
          <w:tab w:val="left" w:pos="567"/>
        </w:tabs>
        <w:snapToGrid w:val="0"/>
        <w:spacing w:after="0" w:line="240" w:lineRule="auto"/>
        <w:ind w:left="567"/>
        <w:jc w:val="both"/>
        <w:rPr>
          <w:rFonts w:ascii="Times New Roman" w:hAnsi="Times New Roman"/>
        </w:rPr>
      </w:pPr>
    </w:p>
    <w:p w14:paraId="2771192D" w14:textId="77777777" w:rsidR="003D704D" w:rsidRPr="005F36FE" w:rsidRDefault="003D704D" w:rsidP="003D704D">
      <w:pPr>
        <w:pStyle w:val="Sarakstarindkopa"/>
        <w:widowControl w:val="0"/>
        <w:numPr>
          <w:ilvl w:val="0"/>
          <w:numId w:val="35"/>
        </w:numPr>
        <w:tabs>
          <w:tab w:val="left" w:pos="284"/>
        </w:tabs>
        <w:snapToGrid w:val="0"/>
        <w:spacing w:after="0" w:line="240" w:lineRule="auto"/>
        <w:ind w:left="284" w:hanging="284"/>
        <w:contextualSpacing w:val="0"/>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38DF9669" w14:textId="77777777" w:rsidR="003D704D" w:rsidRPr="005F36FE" w:rsidRDefault="003D704D" w:rsidP="003D704D">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749A036C" w14:textId="77777777" w:rsidR="003D704D" w:rsidRPr="005F36FE" w:rsidRDefault="003D704D" w:rsidP="003D704D">
      <w:pPr>
        <w:pStyle w:val="Sarakstarindkopa"/>
        <w:widowControl w:val="0"/>
        <w:numPr>
          <w:ilvl w:val="1"/>
          <w:numId w:val="35"/>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538238CD" w14:textId="77777777" w:rsidR="003D704D" w:rsidRPr="005F36FE" w:rsidRDefault="003D704D" w:rsidP="003D704D">
      <w:pPr>
        <w:widowControl w:val="0"/>
        <w:numPr>
          <w:ilvl w:val="2"/>
          <w:numId w:val="35"/>
        </w:numPr>
        <w:tabs>
          <w:tab w:val="left" w:pos="1276"/>
        </w:tabs>
        <w:snapToGrid w:val="0"/>
        <w:ind w:left="1276" w:hanging="709"/>
        <w:jc w:val="both"/>
        <w:rPr>
          <w:snapToGrid w:val="0"/>
          <w:color w:val="000000" w:themeColor="text1"/>
          <w:lang w:eastAsia="en-US"/>
        </w:rPr>
      </w:pPr>
      <w:r w:rsidRPr="005F36FE">
        <w:rPr>
          <w:snapToGrid w:val="0"/>
          <w:color w:val="000000" w:themeColor="text1"/>
        </w:rPr>
        <w:lastRenderedPageBreak/>
        <w:t>pieprasīt no Nomnieka Līgumā noteikto maksājumu savlaicīgu samaksu;</w:t>
      </w:r>
    </w:p>
    <w:p w14:paraId="45C9DFF9" w14:textId="77777777" w:rsidR="003D704D" w:rsidRPr="005F36FE" w:rsidRDefault="003D704D" w:rsidP="003D704D">
      <w:pPr>
        <w:widowControl w:val="0"/>
        <w:numPr>
          <w:ilvl w:val="2"/>
          <w:numId w:val="35"/>
        </w:numPr>
        <w:tabs>
          <w:tab w:val="left" w:pos="1276"/>
        </w:tabs>
        <w:snapToGrid w:val="0"/>
        <w:ind w:left="1276" w:hanging="709"/>
        <w:jc w:val="both"/>
        <w:rPr>
          <w:snapToGrid w:val="0"/>
          <w:color w:val="000000" w:themeColor="text1"/>
          <w:lang w:eastAsia="en-US"/>
        </w:rPr>
      </w:pPr>
      <w:r w:rsidRPr="005F36FE">
        <w:rPr>
          <w:snapToGrid w:val="0"/>
          <w:color w:val="000000" w:themeColor="text1"/>
        </w:rPr>
        <w:t>kontrolēt Nomas objekta izmantošanu atbilstoši Līguma noteikumiem;</w:t>
      </w:r>
    </w:p>
    <w:p w14:paraId="6CA22294" w14:textId="77777777" w:rsidR="003D704D" w:rsidRPr="005F36FE" w:rsidRDefault="003D704D" w:rsidP="003D704D">
      <w:pPr>
        <w:widowControl w:val="0"/>
        <w:numPr>
          <w:ilvl w:val="2"/>
          <w:numId w:val="35"/>
        </w:numPr>
        <w:tabs>
          <w:tab w:val="left" w:pos="1276"/>
        </w:tabs>
        <w:snapToGrid w:val="0"/>
        <w:ind w:left="1276" w:hanging="709"/>
        <w:jc w:val="both"/>
        <w:rPr>
          <w:snapToGrid w:val="0"/>
          <w:color w:val="000000" w:themeColor="text1"/>
          <w:lang w:eastAsia="en-US"/>
        </w:rPr>
      </w:pPr>
      <w:r w:rsidRPr="005F36FE">
        <w:rPr>
          <w:color w:val="000000" w:themeColor="text1"/>
        </w:rPr>
        <w:t xml:space="preserve">sniegt par </w:t>
      </w:r>
      <w:r w:rsidRPr="005F36FE">
        <w:rPr>
          <w:snapToGrid w:val="0"/>
          <w:color w:val="000000" w:themeColor="text1"/>
          <w:lang w:eastAsia="en-US"/>
        </w:rPr>
        <w:t>Nomnieku</w:t>
      </w:r>
      <w:r w:rsidRPr="005F36FE">
        <w:rPr>
          <w:color w:val="000000" w:themeColor="text1"/>
        </w:rPr>
        <w:t xml:space="preserve"> informāciju un nodot parādu piedziņu trešajām personām, gadījumā, ja tiek kavēti Līgumā noteiktie maksājuma termiņi</w:t>
      </w:r>
      <w:r w:rsidRPr="005F36FE">
        <w:rPr>
          <w:snapToGrid w:val="0"/>
          <w:color w:val="000000" w:themeColor="text1"/>
          <w:lang w:eastAsia="en-US"/>
        </w:rPr>
        <w:t>;</w:t>
      </w:r>
    </w:p>
    <w:p w14:paraId="231580C7" w14:textId="77777777" w:rsidR="003D704D" w:rsidRPr="005F36FE" w:rsidRDefault="003D704D" w:rsidP="003D704D">
      <w:pPr>
        <w:widowControl w:val="0"/>
        <w:numPr>
          <w:ilvl w:val="2"/>
          <w:numId w:val="35"/>
        </w:numPr>
        <w:tabs>
          <w:tab w:val="left" w:pos="1276"/>
        </w:tabs>
        <w:snapToGrid w:val="0"/>
        <w:ind w:left="1276" w:hanging="709"/>
        <w:jc w:val="both"/>
        <w:rPr>
          <w:snapToGrid w:val="0"/>
          <w:color w:val="000000" w:themeColor="text1"/>
          <w:lang w:eastAsia="en-US"/>
        </w:rPr>
      </w:pPr>
      <w:r w:rsidRPr="005F36FE">
        <w:rPr>
          <w:color w:val="000000" w:themeColor="text1"/>
        </w:rPr>
        <w:t>Nomnieka pārstāvja klātbūtnē, veikt Nomas objekta apsekošanu</w:t>
      </w:r>
      <w:r w:rsidRPr="005F36FE">
        <w:t xml:space="preserve"> ne retāk kā vienu reizi gadā</w:t>
      </w:r>
      <w:r w:rsidRPr="005F36FE">
        <w:rPr>
          <w:color w:val="000000" w:themeColor="text1"/>
        </w:rPr>
        <w:t>, iepriekš par to informējot Nomnieku, un</w:t>
      </w:r>
      <w:r w:rsidRPr="005F36FE">
        <w:rPr>
          <w:snapToGrid w:val="0"/>
          <w:color w:val="000000" w:themeColor="text1"/>
          <w:lang w:eastAsia="en-US"/>
        </w:rPr>
        <w:t xml:space="preserve">, </w:t>
      </w:r>
      <w:r w:rsidRPr="005F36FE">
        <w:t xml:space="preserve">ja apsekošanas rezultātā tiek konstatēti Nomas objekta bojājumi, par tiem nekavējoties sastādīt aktu un veikt </w:t>
      </w:r>
      <w:proofErr w:type="spellStart"/>
      <w:r w:rsidRPr="005F36FE">
        <w:t>fotofiksāciju</w:t>
      </w:r>
      <w:proofErr w:type="spellEnd"/>
      <w:r w:rsidRPr="005F36FE">
        <w:t>.</w:t>
      </w:r>
    </w:p>
    <w:p w14:paraId="0AFA1342" w14:textId="77777777" w:rsidR="003D704D" w:rsidRPr="005F36FE" w:rsidRDefault="003D704D" w:rsidP="003D704D">
      <w:pPr>
        <w:widowControl w:val="0"/>
        <w:numPr>
          <w:ilvl w:val="2"/>
          <w:numId w:val="35"/>
        </w:numPr>
        <w:tabs>
          <w:tab w:val="left" w:pos="1276"/>
        </w:tabs>
        <w:snapToGrid w:val="0"/>
        <w:ind w:left="1276" w:hanging="709"/>
        <w:jc w:val="both"/>
        <w:rPr>
          <w:snapToGrid w:val="0"/>
          <w:color w:val="000000" w:themeColor="text1"/>
          <w:lang w:eastAsia="en-US"/>
        </w:rPr>
      </w:pPr>
      <w:r w:rsidRPr="005F36FE">
        <w:rPr>
          <w:color w:val="000000" w:themeColor="text1"/>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36C190F6" w14:textId="77777777" w:rsidR="003D704D" w:rsidRPr="005F36FE" w:rsidRDefault="003D704D" w:rsidP="003D704D">
      <w:pPr>
        <w:widowControl w:val="0"/>
        <w:numPr>
          <w:ilvl w:val="1"/>
          <w:numId w:val="35"/>
        </w:numPr>
        <w:tabs>
          <w:tab w:val="left" w:pos="567"/>
        </w:tabs>
        <w:snapToGrid w:val="0"/>
        <w:ind w:left="567" w:hanging="567"/>
        <w:jc w:val="both"/>
        <w:rPr>
          <w:snapToGrid w:val="0"/>
          <w:color w:val="000000" w:themeColor="text1"/>
          <w:lang w:eastAsia="en-US"/>
        </w:rPr>
      </w:pPr>
      <w:r w:rsidRPr="005F36FE">
        <w:rPr>
          <w:snapToGrid w:val="0"/>
          <w:color w:val="000000" w:themeColor="text1"/>
          <w:lang w:eastAsia="en-US"/>
        </w:rPr>
        <w:t xml:space="preserve">Iznomātājs apņemas: </w:t>
      </w:r>
    </w:p>
    <w:p w14:paraId="3AE2F9DF" w14:textId="77777777" w:rsidR="003D704D" w:rsidRPr="00202387" w:rsidRDefault="003D704D" w:rsidP="003D704D">
      <w:pPr>
        <w:widowControl w:val="0"/>
        <w:numPr>
          <w:ilvl w:val="2"/>
          <w:numId w:val="35"/>
        </w:numPr>
        <w:tabs>
          <w:tab w:val="left" w:pos="1276"/>
        </w:tabs>
        <w:snapToGrid w:val="0"/>
        <w:ind w:left="1276" w:hanging="709"/>
        <w:jc w:val="both"/>
        <w:rPr>
          <w:snapToGrid w:val="0"/>
          <w:color w:val="000000" w:themeColor="text1"/>
          <w:lang w:eastAsia="en-US"/>
        </w:rPr>
      </w:pPr>
      <w:r w:rsidRPr="005F36FE">
        <w:rPr>
          <w:color w:val="000000" w:themeColor="text1"/>
        </w:rPr>
        <w:t xml:space="preserve">netraucēt </w:t>
      </w:r>
      <w:r w:rsidRPr="005F36FE">
        <w:rPr>
          <w:snapToGrid w:val="0"/>
          <w:color w:val="000000" w:themeColor="text1"/>
          <w:lang w:eastAsia="en-US"/>
        </w:rPr>
        <w:t>Nomniekam</w:t>
      </w:r>
      <w:r w:rsidRPr="005F36FE">
        <w:rPr>
          <w:color w:val="000000" w:themeColor="text1"/>
        </w:rPr>
        <w:t xml:space="preserve"> atbilstoši normatīvo aktu prasībām un Līguma noteikumiem izmantot Nomas objektu Līguma darbības laikā</w:t>
      </w:r>
      <w:r w:rsidRPr="005F36FE">
        <w:rPr>
          <w:snapToGrid w:val="0"/>
          <w:color w:val="000000" w:themeColor="text1"/>
          <w:lang w:eastAsia="en-US"/>
        </w:rPr>
        <w:t xml:space="preserve"> </w:t>
      </w:r>
      <w:r w:rsidRPr="005F36FE">
        <w:t xml:space="preserve">bez jebkāda nepamatota pārtraukuma vai traucējuma </w:t>
      </w:r>
      <w:r w:rsidRPr="00202387">
        <w:t xml:space="preserve">no </w:t>
      </w:r>
      <w:r w:rsidRPr="00202387">
        <w:rPr>
          <w:iCs/>
        </w:rPr>
        <w:t>Iznomātāja</w:t>
      </w:r>
      <w:r w:rsidRPr="00202387">
        <w:rPr>
          <w:i/>
          <w:iCs/>
        </w:rPr>
        <w:t xml:space="preserve"> </w:t>
      </w:r>
      <w:r w:rsidRPr="00202387">
        <w:t>puses</w:t>
      </w:r>
      <w:r w:rsidRPr="00202387">
        <w:rPr>
          <w:color w:val="000000" w:themeColor="text1"/>
        </w:rPr>
        <w:t>;</w:t>
      </w:r>
    </w:p>
    <w:p w14:paraId="3098A4F2" w14:textId="77777777" w:rsidR="003D704D" w:rsidRPr="00202387" w:rsidRDefault="003D704D" w:rsidP="003D704D">
      <w:pPr>
        <w:widowControl w:val="0"/>
        <w:numPr>
          <w:ilvl w:val="2"/>
          <w:numId w:val="35"/>
        </w:numPr>
        <w:tabs>
          <w:tab w:val="left" w:pos="1276"/>
        </w:tabs>
        <w:snapToGrid w:val="0"/>
        <w:ind w:left="1276" w:hanging="709"/>
        <w:jc w:val="both"/>
        <w:rPr>
          <w:snapToGrid w:val="0"/>
          <w:color w:val="000000" w:themeColor="text1"/>
          <w:lang w:eastAsia="en-US"/>
        </w:rPr>
      </w:pPr>
      <w:r w:rsidRPr="00202387">
        <w:rPr>
          <w:snapToGrid w:val="0"/>
          <w:color w:val="000000" w:themeColor="text1"/>
          <w:lang w:eastAsia="en-US"/>
        </w:rPr>
        <w:t>pieņemt Nomas maksu saskaņā ar Līgumu;</w:t>
      </w:r>
    </w:p>
    <w:p w14:paraId="6AFCB5F2" w14:textId="77777777" w:rsidR="003D704D" w:rsidRPr="00202387" w:rsidRDefault="003D704D" w:rsidP="003D704D">
      <w:pPr>
        <w:widowControl w:val="0"/>
        <w:numPr>
          <w:ilvl w:val="2"/>
          <w:numId w:val="35"/>
        </w:numPr>
        <w:tabs>
          <w:tab w:val="left" w:pos="1276"/>
        </w:tabs>
        <w:snapToGrid w:val="0"/>
        <w:ind w:left="1276" w:hanging="709"/>
        <w:jc w:val="both"/>
        <w:rPr>
          <w:snapToGrid w:val="0"/>
          <w:color w:val="000000" w:themeColor="text1"/>
          <w:lang w:eastAsia="en-US"/>
        </w:rPr>
      </w:pPr>
      <w:r w:rsidRPr="00202387">
        <w:t xml:space="preserve">novērst konstatētos Ēkas un Inženierbūvju būvniecības defektus. Ja Nomnieks konstatē Ēkas un inženierbūvju būvniecības defektus, tad par to </w:t>
      </w:r>
      <w:proofErr w:type="spellStart"/>
      <w:r w:rsidRPr="00202387">
        <w:t>rakstveidā</w:t>
      </w:r>
      <w:proofErr w:type="spellEnd"/>
      <w:r w:rsidRPr="00202387">
        <w:t xml:space="preserve"> paziņo Iznomātājam</w:t>
      </w:r>
      <w:r w:rsidRPr="00202387">
        <w:rPr>
          <w:snapToGrid w:val="0"/>
          <w:color w:val="000000" w:themeColor="text1"/>
          <w:lang w:eastAsia="en-US"/>
        </w:rPr>
        <w:t>.</w:t>
      </w:r>
    </w:p>
    <w:p w14:paraId="7BDD038A" w14:textId="77777777" w:rsidR="003D704D" w:rsidRPr="00202387" w:rsidRDefault="003D704D" w:rsidP="003D704D">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themeColor="text1"/>
          <w:lang w:eastAsia="en-US"/>
        </w:rPr>
      </w:pPr>
    </w:p>
    <w:p w14:paraId="68DDC46F" w14:textId="77777777" w:rsidR="003D704D" w:rsidRDefault="003D704D" w:rsidP="003D704D">
      <w:pPr>
        <w:pStyle w:val="Sarakstarindkopa"/>
        <w:numPr>
          <w:ilvl w:val="0"/>
          <w:numId w:val="35"/>
        </w:numPr>
        <w:pBdr>
          <w:top w:val="nil"/>
          <w:left w:val="nil"/>
          <w:bottom w:val="nil"/>
          <w:right w:val="nil"/>
          <w:between w:val="nil"/>
        </w:pBdr>
        <w:tabs>
          <w:tab w:val="left" w:pos="284"/>
        </w:tabs>
        <w:spacing w:after="0" w:line="240" w:lineRule="auto"/>
        <w:ind w:left="284" w:hanging="284"/>
        <w:contextualSpacing w:val="0"/>
        <w:jc w:val="center"/>
        <w:rPr>
          <w:rFonts w:ascii="Times New Roman" w:hAnsi="Times New Roman"/>
          <w:b/>
          <w:color w:val="000000"/>
        </w:rPr>
      </w:pPr>
      <w:r w:rsidRPr="00202387">
        <w:rPr>
          <w:rFonts w:ascii="Times New Roman" w:hAnsi="Times New Roman"/>
          <w:b/>
          <w:color w:val="000000"/>
        </w:rPr>
        <w:t>LĪGUMA IZBEIGŠANA</w:t>
      </w:r>
    </w:p>
    <w:p w14:paraId="1EC5C78B" w14:textId="77777777" w:rsidR="003D704D" w:rsidRDefault="003D704D" w:rsidP="003D704D">
      <w:pPr>
        <w:pStyle w:val="Sarakstarindkopa"/>
        <w:pBdr>
          <w:top w:val="nil"/>
          <w:left w:val="nil"/>
          <w:bottom w:val="nil"/>
          <w:right w:val="nil"/>
          <w:between w:val="nil"/>
        </w:pBdr>
        <w:spacing w:after="0" w:line="240" w:lineRule="auto"/>
        <w:ind w:left="360"/>
        <w:rPr>
          <w:rFonts w:ascii="Times New Roman" w:hAnsi="Times New Roman"/>
          <w:b/>
          <w:color w:val="000000"/>
        </w:rPr>
      </w:pPr>
    </w:p>
    <w:p w14:paraId="2484E495" w14:textId="77777777" w:rsidR="003D704D" w:rsidRPr="00202387"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 šādos gadījumos, ja:</w:t>
      </w:r>
    </w:p>
    <w:p w14:paraId="1941EDBD" w14:textId="77777777" w:rsidR="003D704D" w:rsidRPr="0025146F" w:rsidRDefault="003D704D" w:rsidP="003D704D">
      <w:pPr>
        <w:pStyle w:val="Sarakstarindkopa"/>
        <w:widowControl w:val="0"/>
        <w:numPr>
          <w:ilvl w:val="2"/>
          <w:numId w:val="35"/>
        </w:numPr>
        <w:pBdr>
          <w:top w:val="nil"/>
          <w:left w:val="nil"/>
          <w:bottom w:val="nil"/>
          <w:right w:val="nil"/>
          <w:between w:val="nil"/>
        </w:pBdr>
        <w:tabs>
          <w:tab w:val="left" w:pos="567"/>
          <w:tab w:val="left" w:pos="1276"/>
        </w:tabs>
        <w:spacing w:after="0" w:line="240" w:lineRule="auto"/>
        <w:ind w:left="1276" w:hanging="709"/>
        <w:contextualSpacing w:val="0"/>
        <w:rPr>
          <w:rFonts w:ascii="Times New Roman" w:hAnsi="Times New Roman"/>
          <w:color w:val="000000"/>
        </w:rPr>
      </w:pPr>
      <w:r w:rsidRPr="0025146F">
        <w:rPr>
          <w:rFonts w:ascii="Times New Roman" w:hAnsi="Times New Roman"/>
          <w:color w:val="000000"/>
        </w:rPr>
        <w:t>Nomnieka darbības vai bezdarbības dēļ tiek bojāts Nomas objekts;</w:t>
      </w:r>
    </w:p>
    <w:p w14:paraId="114A3BB0" w14:textId="77777777" w:rsidR="003D704D" w:rsidRPr="0025146F"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67E0821D" w14:textId="77777777" w:rsidR="003D704D"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w:t>
      </w:r>
      <w:proofErr w:type="spellStart"/>
      <w:r w:rsidRPr="0025146F">
        <w:rPr>
          <w:rFonts w:ascii="Times New Roman" w:hAnsi="Times New Roman"/>
        </w:rPr>
        <w:t>ārpustiesas</w:t>
      </w:r>
      <w:proofErr w:type="spellEnd"/>
      <w:r w:rsidRPr="0025146F">
        <w:rPr>
          <w:rFonts w:ascii="Times New Roman" w:hAnsi="Times New Roman"/>
        </w:rPr>
        <w:t xml:space="preserve"> tiesiskās aizsardzības process</w:t>
      </w:r>
      <w:r>
        <w:rPr>
          <w:rFonts w:ascii="Times New Roman" w:hAnsi="Times New Roman"/>
        </w:rPr>
        <w:t>;</w:t>
      </w:r>
      <w:r w:rsidRPr="00B25580">
        <w:rPr>
          <w:rFonts w:ascii="Times New Roman" w:hAnsi="Times New Roman"/>
        </w:rPr>
        <w:t xml:space="preserve"> </w:t>
      </w:r>
    </w:p>
    <w:p w14:paraId="2AEC6EB3" w14:textId="77777777" w:rsidR="003D704D" w:rsidRPr="00897B54"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ir apturēta vai izbeigta Nomnieka saimnieciskā darbība;</w:t>
      </w:r>
    </w:p>
    <w:p w14:paraId="4B5F8C8A" w14:textId="77777777" w:rsidR="003D704D" w:rsidRPr="00897B54"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Nomniekam ir uzsākts likvidācijas process;</w:t>
      </w:r>
    </w:p>
    <w:p w14:paraId="2B9F56DC" w14:textId="77777777" w:rsidR="003D704D" w:rsidRPr="00897B54"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Nomnieks nepilda kādu no Līguma 5.2.4. vai 5.2.5.punktos minētajiem pienākumiem;</w:t>
      </w:r>
    </w:p>
    <w:p w14:paraId="1AD40FC3" w14:textId="77777777" w:rsidR="003D704D" w:rsidRPr="00897B54"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546D7D83" w14:textId="77777777" w:rsidR="003D704D" w:rsidRPr="00897B54"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color w:val="000000"/>
        </w:rPr>
        <w:t>Nomas objekts tiek nodots apakšnomā</w:t>
      </w:r>
      <w:r w:rsidRPr="0029766D">
        <w:rPr>
          <w:rFonts w:ascii="Times New Roman" w:eastAsia="Times New Roman" w:hAnsi="Times New Roman"/>
          <w:snapToGrid w:val="0"/>
          <w:color w:val="000000" w:themeColor="text1"/>
        </w:rPr>
        <w:t xml:space="preserve"> </w:t>
      </w:r>
      <w:r w:rsidRPr="00B25580">
        <w:rPr>
          <w:rFonts w:ascii="Times New Roman" w:eastAsia="Times New Roman" w:hAnsi="Times New Roman"/>
          <w:snapToGrid w:val="0"/>
          <w:color w:val="000000" w:themeColor="text1"/>
        </w:rPr>
        <w:t>vai izmanto tās kopdarbībai ar trešajām personām</w:t>
      </w:r>
      <w:r>
        <w:rPr>
          <w:rFonts w:ascii="Times New Roman" w:hAnsi="Times New Roman"/>
          <w:color w:val="000000"/>
        </w:rPr>
        <w:t>, pārkāpjot Līguma 5.1.1.punktā minētos nosacījumus</w:t>
      </w:r>
      <w:r>
        <w:rPr>
          <w:rFonts w:ascii="Times New Roman" w:eastAsia="Times New Roman" w:hAnsi="Times New Roman"/>
          <w:snapToGrid w:val="0"/>
          <w:color w:val="000000" w:themeColor="text1"/>
        </w:rPr>
        <w:t>;</w:t>
      </w:r>
    </w:p>
    <w:p w14:paraId="0774E3FC" w14:textId="77777777" w:rsidR="003D704D" w:rsidRPr="0025146F"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Nomnieks izmanto Nomas objektu citiem mērķiem nekā noteikts Līguma 2.</w:t>
      </w:r>
      <w:r>
        <w:rPr>
          <w:rFonts w:ascii="Times New Roman" w:hAnsi="Times New Roman"/>
        </w:rPr>
        <w:t>3</w:t>
      </w:r>
      <w:r w:rsidRPr="0025146F">
        <w:rPr>
          <w:rFonts w:ascii="Times New Roman" w:hAnsi="Times New Roman"/>
        </w:rPr>
        <w:t>.punktā;</w:t>
      </w:r>
    </w:p>
    <w:p w14:paraId="2A5AE269" w14:textId="77777777" w:rsidR="003D704D" w:rsidRPr="0025146F"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Nomnieks veic patvaļīgu Nomas objekta vai tā daļas pārbūvi (pārplānošanu vai nojaukšanu, vai maina tā funkcionālo nozīmi) vai bojā to;</w:t>
      </w:r>
    </w:p>
    <w:p w14:paraId="7BACA1E5" w14:textId="77777777" w:rsidR="003D704D"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ir saņemta informācija no kompetentas institūcijas, ka Nomas objekts tiek ekspluatēts neatbilstoši normatīvo aktu prasībām</w:t>
      </w:r>
      <w:r w:rsidRPr="004D2218">
        <w:rPr>
          <w:rFonts w:ascii="Times New Roman" w:hAnsi="Times New Roman"/>
        </w:rPr>
        <w:t>;</w:t>
      </w:r>
    </w:p>
    <w:p w14:paraId="28CBC089" w14:textId="77777777" w:rsidR="003D704D" w:rsidRPr="004D2218"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Pr>
          <w:rFonts w:ascii="Times New Roman" w:hAnsi="Times New Roman"/>
        </w:rPr>
        <w:t>ja Līguma izpildi ietekmē vai L</w:t>
      </w:r>
      <w:r w:rsidRPr="004D2218">
        <w:rPr>
          <w:rFonts w:ascii="Times New Roman" w:hAnsi="Times New Roman"/>
        </w:rPr>
        <w:t xml:space="preserve">īgumu nav iespējams izpildīt tādēļ, ka </w:t>
      </w:r>
      <w:r>
        <w:rPr>
          <w:rFonts w:ascii="Times New Roman" w:hAnsi="Times New Roman"/>
        </w:rPr>
        <w:t xml:space="preserve">Nomniekam </w:t>
      </w:r>
      <w:r w:rsidRPr="004D2218">
        <w:rPr>
          <w:rFonts w:ascii="Times New Roman" w:hAnsi="Times New Roman"/>
        </w:rPr>
        <w:t xml:space="preserve">ir </w:t>
      </w:r>
      <w:r>
        <w:rPr>
          <w:rFonts w:ascii="Times New Roman" w:hAnsi="Times New Roman"/>
        </w:rPr>
        <w:t>noteik</w:t>
      </w:r>
      <w:r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2BA60271" w14:textId="77777777" w:rsidR="003D704D" w:rsidRPr="0025146F"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1AB86525" w14:textId="77777777" w:rsidR="003D704D" w:rsidRPr="00382171"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382171">
        <w:rPr>
          <w:rFonts w:ascii="Times New Roman" w:hAnsi="Times New Roman"/>
          <w:color w:val="000000"/>
        </w:rPr>
        <w:lastRenderedPageBreak/>
        <w:t>Līgums var tikt izbeigts pirms termiņa, Pusēm vienojoties.</w:t>
      </w:r>
    </w:p>
    <w:p w14:paraId="2F0D09D8" w14:textId="77777777" w:rsidR="003D704D" w:rsidRPr="00A62E95"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23F6F4C" w14:textId="77777777" w:rsidR="003D704D" w:rsidRPr="00A62E95"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769D898D" w14:textId="77777777" w:rsidR="003D704D" w:rsidRPr="00A8101E"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62E95">
        <w:rPr>
          <w:rFonts w:ascii="Times New Roman" w:hAnsi="Times New Roman"/>
          <w:color w:val="000000"/>
        </w:rPr>
        <w:t>Līguma termiņam beidzoties vai jebkuros citos Līguma izbeigšanas gadījumos Nomniekam jāatbrīvo Nomas objekts un Līguma izbeigšanās dienā tas jānodod Iznomātājam ar nodošanas – pieņemšanas aktu, izpildot šādus pienākumus:</w:t>
      </w:r>
    </w:p>
    <w:p w14:paraId="14B2E95A" w14:textId="77777777" w:rsidR="003D704D" w:rsidRPr="00A8101E"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atstāt Nomas objekta telpas un teritoriju tīru;</w:t>
      </w:r>
    </w:p>
    <w:p w14:paraId="2EAED061" w14:textId="77777777" w:rsidR="003D704D" w:rsidRPr="00A8101E"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atbrīvot Nomas objektu no Iznomātājam piederošām mantām un iekārtām;</w:t>
      </w:r>
    </w:p>
    <w:p w14:paraId="037CD2F0" w14:textId="77777777" w:rsidR="003D704D" w:rsidRPr="00A8101E"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66B4EF6B" w14:textId="77777777" w:rsidR="003D704D" w:rsidRPr="00A8101E"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651B87B" w14:textId="77777777" w:rsidR="003D704D" w:rsidRPr="00A8101E" w:rsidRDefault="003D704D" w:rsidP="003D704D">
      <w:pPr>
        <w:pStyle w:val="Sarakstarindkopa"/>
        <w:widowControl w:val="0"/>
        <w:numPr>
          <w:ilvl w:val="2"/>
          <w:numId w:val="35"/>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 xml:space="preserve">novērst visus bojājumus Nomas objektā, kas radušies tā atbrīvošanas rezultātā. </w:t>
      </w:r>
    </w:p>
    <w:p w14:paraId="481F3401" w14:textId="77777777" w:rsidR="003D704D" w:rsidRPr="00D7182C"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8101E">
        <w:rPr>
          <w:rFonts w:ascii="Times New Roman" w:hAnsi="Times New Roman"/>
          <w:color w:val="000000"/>
        </w:rPr>
        <w:t xml:space="preserve">Nomas objekta neatbrīvošanas gadījumā nākamajā dienā pēc </w:t>
      </w:r>
      <w:r>
        <w:rPr>
          <w:rFonts w:ascii="Times New Roman" w:hAnsi="Times New Roman"/>
          <w:color w:val="000000"/>
        </w:rPr>
        <w:t>Līguma</w:t>
      </w:r>
      <w:r w:rsidRPr="00A8101E">
        <w:rPr>
          <w:rFonts w:ascii="Times New Roman" w:hAnsi="Times New Roman"/>
          <w:color w:val="000000"/>
        </w:rPr>
        <w:t xml:space="preserve"> izbeigšan</w:t>
      </w:r>
      <w:r>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701AE4B9" w14:textId="77777777" w:rsidR="003D704D" w:rsidRPr="00D7182C"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Pr>
          <w:rFonts w:ascii="Times New Roman" w:hAnsi="Times New Roman"/>
          <w:szCs w:val="24"/>
        </w:rPr>
        <w:t xml:space="preserve">u, ir uzskatāmas par pamatotām. </w:t>
      </w:r>
      <w:r w:rsidRPr="00D7182C">
        <w:rPr>
          <w:rFonts w:ascii="Times New Roman" w:hAnsi="Times New Roman"/>
          <w:szCs w:val="24"/>
        </w:rPr>
        <w:t xml:space="preserve"> </w:t>
      </w:r>
    </w:p>
    <w:p w14:paraId="52C58FA8" w14:textId="77777777" w:rsidR="003D704D" w:rsidRPr="00A8101E"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Pr>
          <w:rFonts w:ascii="Times New Roman" w:hAnsi="Times New Roman"/>
          <w:color w:val="000000"/>
        </w:rPr>
        <w:t xml:space="preserve">Nomnieks, parakstot šo Līgumu, nepārprotami </w:t>
      </w:r>
      <w:r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Pr="00A8101E">
        <w:rPr>
          <w:rFonts w:ascii="Times New Roman" w:hAnsi="Times New Roman"/>
          <w:color w:val="000000"/>
        </w:rPr>
        <w:t xml:space="preserve">un Iznomātājs </w:t>
      </w:r>
      <w:r w:rsidRPr="00A8101E">
        <w:rPr>
          <w:rFonts w:ascii="Times New Roman" w:hAnsi="Times New Roman"/>
        </w:rPr>
        <w:t>ir tiesīgs pārņemt to savā īpašumā un rīko</w:t>
      </w:r>
      <w:r>
        <w:rPr>
          <w:rFonts w:ascii="Times New Roman" w:hAnsi="Times New Roman"/>
        </w:rPr>
        <w:t>ties ar to pēc saviem ieskatiem, tostarp pārdot.</w:t>
      </w:r>
    </w:p>
    <w:p w14:paraId="00250304" w14:textId="77777777" w:rsidR="003D704D" w:rsidRPr="00A8101E" w:rsidRDefault="003D704D" w:rsidP="003D704D">
      <w:pPr>
        <w:pStyle w:val="Sarakstarindkopa"/>
        <w:widowControl w:val="0"/>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382171">
        <w:rPr>
          <w:rFonts w:ascii="Times New Roman" w:hAnsi="Times New Roman"/>
        </w:rPr>
        <w:t>Līguma 7.5.punktā paredzēto</w:t>
      </w:r>
      <w:r w:rsidRPr="00A8101E">
        <w:rPr>
          <w:rFonts w:ascii="Times New Roman" w:hAnsi="Times New Roman"/>
        </w:rPr>
        <w:t xml:space="preserve"> pienākumu nepildīšanas gadījumā Nomniek</w:t>
      </w:r>
      <w:r>
        <w:rPr>
          <w:rFonts w:ascii="Times New Roman" w:hAnsi="Times New Roman"/>
        </w:rPr>
        <w:t xml:space="preserve">s apņemas </w:t>
      </w:r>
      <w:r>
        <w:rPr>
          <w:rFonts w:ascii="Times New Roman" w:hAnsi="Times New Roman"/>
          <w:szCs w:val="24"/>
        </w:rPr>
        <w:t>10</w:t>
      </w:r>
      <w:r w:rsidRPr="00D7182C">
        <w:rPr>
          <w:rFonts w:ascii="Times New Roman" w:hAnsi="Times New Roman"/>
          <w:szCs w:val="24"/>
        </w:rPr>
        <w:t xml:space="preserve"> (</w:t>
      </w:r>
      <w:r>
        <w:rPr>
          <w:rFonts w:ascii="Times New Roman" w:hAnsi="Times New Roman"/>
          <w:szCs w:val="24"/>
        </w:rPr>
        <w:t>desmit</w:t>
      </w:r>
      <w:r w:rsidRPr="00D7182C">
        <w:rPr>
          <w:rFonts w:ascii="Times New Roman" w:hAnsi="Times New Roman"/>
          <w:szCs w:val="24"/>
        </w:rPr>
        <w:t>) darba dienu laikā no rēķina saņemšanas</w:t>
      </w:r>
      <w:r>
        <w:rPr>
          <w:rFonts w:ascii="Times New Roman" w:hAnsi="Times New Roman"/>
        </w:rPr>
        <w:t xml:space="preserve"> segt</w:t>
      </w:r>
      <w:r w:rsidRPr="00A8101E">
        <w:rPr>
          <w:rFonts w:ascii="Times New Roman" w:hAnsi="Times New Roman"/>
        </w:rPr>
        <w:t xml:space="preserve"> </w:t>
      </w:r>
      <w:r>
        <w:rPr>
          <w:rFonts w:ascii="Times New Roman" w:hAnsi="Times New Roman"/>
        </w:rPr>
        <w:t>Iznomātājam visa veida zaudējumus</w:t>
      </w:r>
      <w:r w:rsidRPr="00A8101E">
        <w:rPr>
          <w:rFonts w:ascii="Times New Roman" w:hAnsi="Times New Roman"/>
        </w:rPr>
        <w:t xml:space="preserve"> un izdevum</w:t>
      </w:r>
      <w:r>
        <w:rPr>
          <w:rFonts w:ascii="Times New Roman" w:hAnsi="Times New Roman"/>
        </w:rPr>
        <w:t>us</w:t>
      </w:r>
      <w:r w:rsidRPr="00A8101E">
        <w:rPr>
          <w:rFonts w:ascii="Times New Roman" w:hAnsi="Times New Roman"/>
        </w:rPr>
        <w:t>, kādi Iznomātājam radušies</w:t>
      </w:r>
      <w:r w:rsidRPr="00530888">
        <w:rPr>
          <w:rFonts w:ascii="Times New Roman" w:hAnsi="Times New Roman"/>
        </w:rPr>
        <w:t xml:space="preserve"> </w:t>
      </w:r>
      <w:r w:rsidRPr="00A8101E">
        <w:rPr>
          <w:rFonts w:ascii="Times New Roman" w:hAnsi="Times New Roman"/>
        </w:rPr>
        <w:t xml:space="preserve">sakarā </w:t>
      </w:r>
      <w:r>
        <w:rPr>
          <w:rFonts w:ascii="Times New Roman" w:hAnsi="Times New Roman"/>
        </w:rPr>
        <w:t>ar to</w:t>
      </w:r>
      <w:r w:rsidRPr="00A8101E">
        <w:rPr>
          <w:rFonts w:ascii="Times New Roman" w:hAnsi="Times New Roman"/>
        </w:rPr>
        <w:t xml:space="preserve">. </w:t>
      </w:r>
    </w:p>
    <w:p w14:paraId="26F161E8" w14:textId="77777777" w:rsidR="003D704D" w:rsidRDefault="003D704D" w:rsidP="003D704D">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545D6A1" w14:textId="77777777" w:rsidR="003D704D" w:rsidRDefault="003D704D" w:rsidP="003D704D">
      <w:pPr>
        <w:pStyle w:val="Sarakstarindkopa"/>
        <w:numPr>
          <w:ilvl w:val="0"/>
          <w:numId w:val="35"/>
        </w:numPr>
        <w:pBdr>
          <w:top w:val="nil"/>
          <w:left w:val="nil"/>
          <w:bottom w:val="nil"/>
          <w:right w:val="nil"/>
          <w:between w:val="nil"/>
        </w:pBdr>
        <w:spacing w:after="0" w:line="240" w:lineRule="auto"/>
        <w:contextualSpacing w:val="0"/>
        <w:jc w:val="center"/>
        <w:rPr>
          <w:rFonts w:ascii="Times New Roman" w:hAnsi="Times New Roman"/>
          <w:b/>
          <w:color w:val="000000"/>
        </w:rPr>
      </w:pPr>
      <w:r w:rsidRPr="00A8101E">
        <w:rPr>
          <w:rFonts w:ascii="Times New Roman" w:hAnsi="Times New Roman"/>
          <w:b/>
          <w:color w:val="000000"/>
        </w:rPr>
        <w:t>LĪGUM</w:t>
      </w:r>
      <w:r>
        <w:rPr>
          <w:rFonts w:ascii="Times New Roman" w:hAnsi="Times New Roman"/>
          <w:b/>
          <w:color w:val="000000"/>
        </w:rPr>
        <w:t xml:space="preserve">A </w:t>
      </w:r>
      <w:r w:rsidRPr="00A8101E">
        <w:rPr>
          <w:rFonts w:ascii="Times New Roman" w:hAnsi="Times New Roman"/>
          <w:b/>
          <w:color w:val="000000"/>
        </w:rPr>
        <w:t>SAISTĪBU IZPILDES NODROŠINĀJUMS</w:t>
      </w:r>
    </w:p>
    <w:p w14:paraId="33479C15" w14:textId="77777777" w:rsidR="003D704D" w:rsidRDefault="003D704D" w:rsidP="003D704D">
      <w:pPr>
        <w:pStyle w:val="Sarakstarindkopa"/>
        <w:pBdr>
          <w:top w:val="nil"/>
          <w:left w:val="nil"/>
          <w:bottom w:val="nil"/>
          <w:right w:val="nil"/>
          <w:between w:val="nil"/>
        </w:pBdr>
        <w:spacing w:after="0" w:line="240" w:lineRule="auto"/>
        <w:ind w:left="360"/>
        <w:rPr>
          <w:rFonts w:ascii="Times New Roman" w:hAnsi="Times New Roman"/>
          <w:b/>
          <w:color w:val="000000"/>
        </w:rPr>
      </w:pPr>
    </w:p>
    <w:p w14:paraId="5D3B90F1" w14:textId="77777777" w:rsidR="003D704D" w:rsidRPr="00E95AEB"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2B744D">
        <w:rPr>
          <w:rFonts w:ascii="Times New Roman" w:hAnsi="Times New Roman"/>
        </w:rPr>
        <w:t xml:space="preserve">Nomniekam ir pienākums 15 (piecpadsmit) darba dienu laikā pēc Līguma noslēgšanas iesniegt Iznomātājam Līguma saistību izpildes nodrošinājumu 10 000 EUR (desmit tūkstoši </w:t>
      </w:r>
      <w:proofErr w:type="spellStart"/>
      <w:r w:rsidRPr="002B744D">
        <w:rPr>
          <w:rFonts w:ascii="Times New Roman" w:hAnsi="Times New Roman"/>
          <w:i/>
          <w:iCs/>
        </w:rPr>
        <w:t>euro</w:t>
      </w:r>
      <w:proofErr w:type="spellEnd"/>
      <w:r w:rsidRPr="002B744D">
        <w:rPr>
          <w:rFonts w:ascii="Times New Roman" w:hAnsi="Times New Roman"/>
        </w:rPr>
        <w:t xml:space="preserve">) apmērā </w:t>
      </w:r>
      <w:r w:rsidRPr="002B744D">
        <w:rPr>
          <w:rFonts w:ascii="Times New Roman" w:eastAsia="Times New Roman" w:hAnsi="Times New Roman"/>
        </w:rPr>
        <w:t xml:space="preserve">kā </w:t>
      </w:r>
      <w:r w:rsidRPr="002B744D">
        <w:rPr>
          <w:rFonts w:ascii="Times New Roman" w:hAnsi="Times New Roman"/>
        </w:rPr>
        <w:t xml:space="preserve">neatsaucamu </w:t>
      </w:r>
      <w:r>
        <w:rPr>
          <w:rFonts w:ascii="Times New Roman" w:hAnsi="Times New Roman"/>
        </w:rPr>
        <w:t>bankas</w:t>
      </w:r>
      <w:r w:rsidRPr="002B744D">
        <w:rPr>
          <w:rFonts w:ascii="Times New Roman" w:hAnsi="Times New Roman"/>
        </w:rPr>
        <w:t xml:space="preserve"> garantiju vai apdrošināšanas sabiedrības izsniegtu polisi, vai arī </w:t>
      </w:r>
      <w:r w:rsidRPr="002B744D">
        <w:rPr>
          <w:rFonts w:ascii="Times New Roman" w:eastAsia="Times New Roman" w:hAnsi="Times New Roman"/>
        </w:rPr>
        <w:t>kā naudas summas iemaksu Iznomātāja kontā (Banka: AS “SEB banka”, kods: UNLALV2X, konts nr.: LV17UNLA0055000072931)</w:t>
      </w:r>
      <w:r w:rsidRPr="002B744D">
        <w:rPr>
          <w:rFonts w:ascii="Times New Roman" w:hAnsi="Times New Roman"/>
        </w:rPr>
        <w:t xml:space="preserve">, maksājuma uzdevumā obligāti norādot informāciju par Līgumu un tā </w:t>
      </w:r>
      <w:r>
        <w:rPr>
          <w:rFonts w:ascii="Times New Roman" w:hAnsi="Times New Roman"/>
        </w:rPr>
        <w:t xml:space="preserve">saistību izpildes nodrošinājumu. </w:t>
      </w:r>
    </w:p>
    <w:p w14:paraId="51345A0C" w14:textId="77777777" w:rsidR="003D704D" w:rsidRPr="006A125B"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5F3A5F">
        <w:rPr>
          <w:rFonts w:ascii="Times New Roman" w:hAnsi="Times New Roman"/>
        </w:rPr>
        <w:t>Līguma saistību izpildes nodrošinājum</w:t>
      </w:r>
      <w:r>
        <w:rPr>
          <w:rFonts w:ascii="Times New Roman" w:hAnsi="Times New Roman"/>
        </w:rPr>
        <w:t xml:space="preserve">ā </w:t>
      </w:r>
      <w:r w:rsidRPr="00233FE1">
        <w:rPr>
          <w:rFonts w:ascii="Times New Roman" w:hAnsi="Times New Roman"/>
        </w:rPr>
        <w:t xml:space="preserve">kā labuma guvējs jānorāda </w:t>
      </w:r>
      <w:r>
        <w:rPr>
          <w:rFonts w:ascii="Times New Roman" w:hAnsi="Times New Roman"/>
        </w:rPr>
        <w:t>Iznomātājs</w:t>
      </w:r>
      <w:r w:rsidRPr="00233FE1">
        <w:rPr>
          <w:rFonts w:ascii="Times New Roman" w:hAnsi="Times New Roman"/>
        </w:rPr>
        <w:t xml:space="preserve"> un obligāti jāiekļauj </w:t>
      </w:r>
      <w:r>
        <w:rPr>
          <w:rFonts w:ascii="Times New Roman" w:hAnsi="Times New Roman"/>
        </w:rPr>
        <w:t xml:space="preserve">šādi </w:t>
      </w:r>
      <w:r w:rsidRPr="00233FE1">
        <w:rPr>
          <w:rFonts w:ascii="Times New Roman" w:hAnsi="Times New Roman"/>
        </w:rPr>
        <w:t xml:space="preserve">nosacījumi: </w:t>
      </w:r>
      <w:r w:rsidRPr="00E95AEB">
        <w:rPr>
          <w:rFonts w:ascii="Times New Roman" w:hAnsi="Times New Roman"/>
        </w:rPr>
        <w:t xml:space="preserve">nodrošinājums no Nomnieka puses ir neatsaucams, Iznomātājam nav jāpieprasa nodrošinājuma summa no Nomnieka pirms prasības iesniegšanas nodrošinājuma devējam, nodrošinājuma devējs apņemas </w:t>
      </w:r>
      <w:r w:rsidRPr="00E95AEB">
        <w:rPr>
          <w:rFonts w:ascii="Times New Roman" w:hAnsi="Times New Roman"/>
          <w:bCs/>
        </w:rPr>
        <w:t>bezstrīdus kārtībā pēc Iznomātāja pirmā pieprasījuma</w:t>
      </w:r>
      <w:r w:rsidRPr="00E95AEB">
        <w:rPr>
          <w:rFonts w:ascii="Times New Roman" w:hAnsi="Times New Roman"/>
        </w:rPr>
        <w:t xml:space="preserve"> samaksāt </w:t>
      </w:r>
      <w:r>
        <w:rPr>
          <w:rFonts w:ascii="Times New Roman" w:hAnsi="Times New Roman"/>
        </w:rPr>
        <w:t>Iznomā</w:t>
      </w:r>
      <w:r w:rsidRPr="00E95AEB">
        <w:rPr>
          <w:rFonts w:ascii="Times New Roman" w:hAnsi="Times New Roman"/>
        </w:rPr>
        <w:t>tāja</w:t>
      </w:r>
      <w:r>
        <w:rPr>
          <w:rFonts w:ascii="Times New Roman" w:hAnsi="Times New Roman"/>
        </w:rPr>
        <w:t>m</w:t>
      </w:r>
      <w:r w:rsidRPr="00E95AEB">
        <w:rPr>
          <w:rFonts w:ascii="Times New Roman" w:hAnsi="Times New Roman"/>
        </w:rPr>
        <w:t xml:space="preserve"> pieprasīto summu nodrošinājuma summas robežās</w:t>
      </w:r>
      <w:r>
        <w:t xml:space="preserve"> </w:t>
      </w:r>
      <w:r w:rsidRPr="006A125B">
        <w:rPr>
          <w:rFonts w:ascii="Times New Roman" w:hAnsi="Times New Roman"/>
        </w:rPr>
        <w:t xml:space="preserve">Nomnieka neizpildīto saistību dzēšanai, tai skaitā nomas maksas parādu un/vai nokavējumu procentu, un/vai zaudējumu segšanai (tai skaitā zaudējumu segšanai Līguma 10.2.punktā </w:t>
      </w:r>
      <w:r>
        <w:rPr>
          <w:rFonts w:ascii="Times New Roman" w:hAnsi="Times New Roman"/>
        </w:rPr>
        <w:t>minētajā gadījumā)</w:t>
      </w:r>
      <w:r w:rsidRPr="006A125B">
        <w:rPr>
          <w:rFonts w:ascii="Times New Roman" w:hAnsi="Times New Roman"/>
        </w:rPr>
        <w:t>.</w:t>
      </w:r>
    </w:p>
    <w:p w14:paraId="606F58CC" w14:textId="77777777" w:rsidR="003D704D" w:rsidRPr="002B744D"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2AAE6D2B" w14:textId="77777777" w:rsidR="003D704D" w:rsidRPr="00382171"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382171">
        <w:rPr>
          <w:rFonts w:ascii="Times New Roman" w:hAnsi="Times New Roman"/>
        </w:rPr>
        <w:t xml:space="preserve">Līguma saistību izpildes nodrošinājumam jābūt spēkā līdz </w:t>
      </w:r>
      <w:r w:rsidRPr="00382171">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009EC30C" w14:textId="77777777" w:rsidR="003D704D" w:rsidRPr="00382171"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382171">
        <w:rPr>
          <w:rFonts w:ascii="Times New Roman" w:eastAsia="Times New Roman" w:hAnsi="Times New Roman"/>
          <w:color w:val="000000"/>
          <w:lang w:eastAsia="lv-LV"/>
        </w:rPr>
        <w:t xml:space="preserve">Iznomātājs atgriež Nomniekam Līguma saistību izpildes nodrošinājumu 3 (trīs) darba dienu laikā pēc </w:t>
      </w:r>
      <w:r w:rsidRPr="00382171">
        <w:rPr>
          <w:rFonts w:ascii="Times New Roman" w:hAnsi="Times New Roman"/>
          <w:color w:val="000000"/>
        </w:rPr>
        <w:t>Centrālās finanšu un līgumu aģentūras pozitīva atzinuma par Projekta rezultātu sasniegšanu saņemšanas</w:t>
      </w:r>
      <w:r w:rsidRPr="00382171">
        <w:rPr>
          <w:rFonts w:ascii="Times New Roman" w:eastAsia="Times New Roman" w:hAnsi="Times New Roman"/>
          <w:color w:val="000000"/>
          <w:lang w:eastAsia="lv-LV"/>
        </w:rPr>
        <w:t>.</w:t>
      </w:r>
    </w:p>
    <w:p w14:paraId="65AD4E37" w14:textId="77777777" w:rsidR="003D704D" w:rsidRPr="00D67AEF" w:rsidRDefault="003D704D" w:rsidP="003D704D">
      <w:pPr>
        <w:pBdr>
          <w:top w:val="nil"/>
          <w:left w:val="nil"/>
          <w:bottom w:val="nil"/>
          <w:right w:val="nil"/>
          <w:between w:val="nil"/>
        </w:pBdr>
        <w:tabs>
          <w:tab w:val="left" w:pos="567"/>
        </w:tabs>
        <w:ind w:left="567" w:hanging="567"/>
        <w:jc w:val="both"/>
        <w:rPr>
          <w:color w:val="2E75B5"/>
        </w:rPr>
      </w:pPr>
    </w:p>
    <w:p w14:paraId="449E904A" w14:textId="77777777" w:rsidR="003D704D" w:rsidRPr="00D67AEF" w:rsidRDefault="003D704D" w:rsidP="003D704D">
      <w:pPr>
        <w:pStyle w:val="Sarakstarindkopa"/>
        <w:numPr>
          <w:ilvl w:val="0"/>
          <w:numId w:val="35"/>
        </w:numPr>
        <w:pBdr>
          <w:top w:val="nil"/>
          <w:left w:val="nil"/>
          <w:bottom w:val="nil"/>
          <w:right w:val="nil"/>
          <w:between w:val="nil"/>
        </w:pBdr>
        <w:tabs>
          <w:tab w:val="left" w:pos="567"/>
        </w:tabs>
        <w:spacing w:after="0" w:line="240" w:lineRule="auto"/>
        <w:ind w:left="426" w:hanging="426"/>
        <w:contextualSpacing w:val="0"/>
        <w:jc w:val="center"/>
        <w:rPr>
          <w:rFonts w:ascii="Times New Roman" w:hAnsi="Times New Roman"/>
          <w:b/>
          <w:color w:val="000000"/>
        </w:rPr>
      </w:pPr>
      <w:r w:rsidRPr="00D67AEF">
        <w:rPr>
          <w:rFonts w:ascii="Times New Roman" w:hAnsi="Times New Roman"/>
          <w:b/>
          <w:color w:val="000000"/>
        </w:rPr>
        <w:t>NEPĀRVARAMAS VARAS APSTĀKĻI</w:t>
      </w:r>
    </w:p>
    <w:p w14:paraId="121232F0" w14:textId="77777777" w:rsidR="003D704D" w:rsidRPr="00ED71BF" w:rsidRDefault="003D704D" w:rsidP="003D704D">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5F38E2AC" w14:textId="77777777" w:rsidR="003D704D"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color w:val="000000"/>
        </w:rPr>
        <w:lastRenderedPageBreak/>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245CD73F" w14:textId="77777777" w:rsidR="003D704D"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18BA61E8" w14:textId="77777777" w:rsidR="003D704D"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14AC8D7" w14:textId="77777777" w:rsidR="003D704D" w:rsidRDefault="003D704D" w:rsidP="003D704D">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6D07A57D" w14:textId="77777777" w:rsidR="003D704D" w:rsidRPr="00D67AEF" w:rsidRDefault="003D704D" w:rsidP="003D704D">
      <w:pPr>
        <w:pStyle w:val="Sarakstarindkopa"/>
        <w:numPr>
          <w:ilvl w:val="0"/>
          <w:numId w:val="35"/>
        </w:numPr>
        <w:pBdr>
          <w:top w:val="nil"/>
          <w:left w:val="nil"/>
          <w:bottom w:val="nil"/>
          <w:right w:val="nil"/>
          <w:between w:val="nil"/>
        </w:pBdr>
        <w:tabs>
          <w:tab w:val="left" w:pos="426"/>
        </w:tabs>
        <w:spacing w:after="0" w:line="240" w:lineRule="auto"/>
        <w:ind w:left="426" w:hanging="426"/>
        <w:contextualSpacing w:val="0"/>
        <w:jc w:val="center"/>
        <w:rPr>
          <w:rFonts w:ascii="Times New Roman" w:hAnsi="Times New Roman"/>
          <w:color w:val="000000"/>
        </w:rPr>
      </w:pPr>
      <w:r w:rsidRPr="00D67AEF">
        <w:rPr>
          <w:rFonts w:ascii="Times New Roman" w:hAnsi="Times New Roman"/>
          <w:b/>
          <w:color w:val="000000"/>
        </w:rPr>
        <w:t>STRĪDU ATRISINĀŠANA UN PUŠU ATBILDĪBA</w:t>
      </w:r>
    </w:p>
    <w:p w14:paraId="59648DE4" w14:textId="77777777" w:rsidR="003D704D" w:rsidRPr="00D67AEF" w:rsidRDefault="003D704D" w:rsidP="003D704D">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01A449CF" w14:textId="77777777" w:rsidR="003D704D" w:rsidRPr="00D67AEF"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16B045D8" w14:textId="77777777" w:rsidR="003D704D" w:rsidRPr="00011F57"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rPr>
        <w:t xml:space="preserve">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piedzīt no Nomnieka </w:t>
      </w:r>
      <w:r w:rsidRPr="00D67AEF">
        <w:rPr>
          <w:rFonts w:ascii="Times New Roman" w:hAnsi="Times New Roman"/>
        </w:rPr>
        <w:t>Iznomātājam radušos zaudējumus.</w:t>
      </w:r>
      <w:r>
        <w:rPr>
          <w:rFonts w:ascii="Times New Roman" w:hAnsi="Times New Roman"/>
        </w:rPr>
        <w:t xml:space="preserve"> </w:t>
      </w:r>
    </w:p>
    <w:p w14:paraId="0374396E" w14:textId="77777777" w:rsidR="003D704D" w:rsidRPr="00011F57"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Pr>
          <w:rFonts w:ascii="Times New Roman" w:hAnsi="Times New Roman"/>
        </w:rPr>
        <w:t xml:space="preserve">Ja Līguma 10.2.punktā </w:t>
      </w:r>
      <w:r w:rsidRPr="00BF290C">
        <w:rPr>
          <w:rFonts w:ascii="Times New Roman" w:hAnsi="Times New Roman"/>
        </w:rPr>
        <w:t xml:space="preserve">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1CCBD44B" w14:textId="77777777" w:rsidR="003D704D" w:rsidRPr="00BF290C"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Pr>
          <w:rFonts w:ascii="Times New Roman" w:hAnsi="Times New Roman"/>
        </w:rPr>
        <w:t>em</w:t>
      </w:r>
      <w:r w:rsidRPr="00BF290C">
        <w:rPr>
          <w:rFonts w:ascii="Times New Roman" w:hAnsi="Times New Roman"/>
        </w:rPr>
        <w:t>) gadiem</w:t>
      </w:r>
      <w:r>
        <w:rPr>
          <w:rFonts w:ascii="Times New Roman" w:hAnsi="Times New Roman"/>
        </w:rPr>
        <w:t>.</w:t>
      </w:r>
    </w:p>
    <w:p w14:paraId="529BFA3A" w14:textId="77777777" w:rsidR="003D704D"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4DB7560" w14:textId="77777777" w:rsidR="003D704D"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rPr>
        <w:t xml:space="preserve">Iznomātājs nav atbildīgs par Nomas objektā esošo Nomnieka vai trešo personu mantu, kā arī par </w:t>
      </w:r>
      <w:r w:rsidRPr="00506B4A">
        <w:rPr>
          <w:rFonts w:ascii="Times New Roman" w:hAnsi="Times New Roman"/>
          <w:color w:val="000000"/>
        </w:rPr>
        <w:t>ievainojumiem, kas radušies cilvēkiem</w:t>
      </w:r>
      <w:r w:rsidRPr="00506B4A">
        <w:rPr>
          <w:rFonts w:ascii="Times New Roman" w:hAnsi="Times New Roman"/>
        </w:rPr>
        <w:t xml:space="preserve"> Nomas objektā, </w:t>
      </w:r>
      <w:r w:rsidRPr="00506B4A">
        <w:rPr>
          <w:rFonts w:ascii="Times New Roman" w:hAnsi="Times New Roman"/>
          <w:color w:val="000000"/>
        </w:rPr>
        <w:t>Nomnieka vainas dēļ, šajā gadījumā visus zaudējumus trešajām personām atlīdzina Nomnieks.</w:t>
      </w:r>
    </w:p>
    <w:p w14:paraId="3232AE0E" w14:textId="77777777" w:rsidR="003D704D"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color w:val="000000"/>
        </w:rPr>
        <w:t>Ja kādu Nomnieka darbību rezultātā Iznomātājam tiek aprēķināta soda sankcijas, t.sk. saistītas ar neatbilstošu Nomas objekta izmantošanu, atbildība par šādām sankcijām pilnībā tiek uzlikta Nomniekam.</w:t>
      </w:r>
    </w:p>
    <w:p w14:paraId="5D4C222E" w14:textId="77777777" w:rsidR="003D704D" w:rsidRPr="00506B4A"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CC82969" w14:textId="77777777" w:rsidR="003D704D" w:rsidRPr="00506B4A"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35E96DCC" w14:textId="77777777" w:rsidR="003D704D" w:rsidRPr="00803FE5"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5725FDFB" w14:textId="77777777" w:rsidR="003D704D" w:rsidRPr="007E0C61" w:rsidRDefault="003D704D" w:rsidP="003D704D">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678D5BF9" w14:textId="77777777" w:rsidR="003D704D" w:rsidRPr="007E0C61" w:rsidRDefault="003D704D" w:rsidP="003D704D">
      <w:pPr>
        <w:pStyle w:val="Sarakstarindkopa"/>
        <w:numPr>
          <w:ilvl w:val="0"/>
          <w:numId w:val="35"/>
        </w:numPr>
        <w:pBdr>
          <w:top w:val="nil"/>
          <w:left w:val="nil"/>
          <w:bottom w:val="nil"/>
          <w:right w:val="nil"/>
          <w:between w:val="nil"/>
        </w:pBdr>
        <w:tabs>
          <w:tab w:val="left" w:pos="426"/>
        </w:tabs>
        <w:spacing w:after="0" w:line="240" w:lineRule="auto"/>
        <w:contextualSpacing w:val="0"/>
        <w:jc w:val="center"/>
        <w:rPr>
          <w:rFonts w:ascii="Times New Roman" w:hAnsi="Times New Roman"/>
          <w:color w:val="000000"/>
        </w:rPr>
      </w:pPr>
      <w:r w:rsidRPr="007E0C61">
        <w:rPr>
          <w:rFonts w:ascii="Times New Roman" w:hAnsi="Times New Roman"/>
          <w:b/>
          <w:color w:val="000000"/>
        </w:rPr>
        <w:t>CITI NOTEIKUMI</w:t>
      </w:r>
    </w:p>
    <w:p w14:paraId="350E5ED6" w14:textId="77777777" w:rsidR="003D704D" w:rsidRPr="007E0C61" w:rsidRDefault="003D704D" w:rsidP="003D704D">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0359097E" w14:textId="77777777" w:rsidR="003D704D"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w:t>
      </w:r>
      <w:r>
        <w:rPr>
          <w:rFonts w:ascii="Times New Roman" w:hAnsi="Times New Roman"/>
          <w:color w:val="000000"/>
        </w:rPr>
        <w:t>7</w:t>
      </w:r>
      <w:r w:rsidRPr="007E0C61">
        <w:rPr>
          <w:rFonts w:ascii="Times New Roman" w:hAnsi="Times New Roman"/>
          <w:color w:val="000000"/>
        </w:rPr>
        <w:t>. (</w:t>
      </w:r>
      <w:r>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09CDE0C6" w14:textId="77777777" w:rsidR="003D704D"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3A34AFAC" w14:textId="77777777" w:rsidR="003D704D"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1244259D" w14:textId="77777777" w:rsidR="003D704D"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5B63C07D" w14:textId="77777777" w:rsidR="003D704D"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lastRenderedPageBreak/>
        <w:t xml:space="preserve">Līguma noteikumus var grozīt, Pusēm rakstiski vienojoties. Gadījumos, kas paredzēti Līgumā, Līguma grozījumi notiek ar Puses vienpusēju paziņojumu. </w:t>
      </w:r>
    </w:p>
    <w:p w14:paraId="1CDC6E0E" w14:textId="77777777" w:rsidR="003D704D"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4F76BF1D" w14:textId="77777777" w:rsidR="003D704D"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98EA5F0" w14:textId="77777777" w:rsidR="003D704D" w:rsidRDefault="003D704D" w:rsidP="003D704D">
      <w:pPr>
        <w:pStyle w:val="Sarakstarindkopa"/>
        <w:numPr>
          <w:ilvl w:val="2"/>
          <w:numId w:val="35"/>
        </w:numPr>
        <w:pBdr>
          <w:top w:val="nil"/>
          <w:left w:val="nil"/>
          <w:bottom w:val="nil"/>
          <w:right w:val="nil"/>
          <w:between w:val="nil"/>
        </w:pBdr>
        <w:tabs>
          <w:tab w:val="left" w:pos="567"/>
        </w:tabs>
        <w:spacing w:after="0" w:line="240" w:lineRule="auto"/>
        <w:ind w:hanging="153"/>
        <w:contextualSpacing w:val="0"/>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108098F8" w14:textId="77777777" w:rsidR="003D704D" w:rsidRPr="007E0C61" w:rsidRDefault="003D704D" w:rsidP="003D704D">
      <w:pPr>
        <w:pStyle w:val="Sarakstarindkopa"/>
        <w:numPr>
          <w:ilvl w:val="2"/>
          <w:numId w:val="35"/>
        </w:numPr>
        <w:pBdr>
          <w:top w:val="nil"/>
          <w:left w:val="nil"/>
          <w:bottom w:val="nil"/>
          <w:right w:val="nil"/>
          <w:between w:val="nil"/>
        </w:pBdr>
        <w:tabs>
          <w:tab w:val="left" w:pos="567"/>
        </w:tabs>
        <w:spacing w:after="0" w:line="240" w:lineRule="auto"/>
        <w:ind w:hanging="153"/>
        <w:contextualSpacing w:val="0"/>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p>
    <w:p w14:paraId="30791F16" w14:textId="77777777" w:rsidR="003D704D" w:rsidRDefault="003D704D" w:rsidP="003D704D">
      <w:pPr>
        <w:pStyle w:val="Sarakstarindkopa"/>
        <w:numPr>
          <w:ilvl w:val="1"/>
          <w:numId w:val="35"/>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31AA634A" w14:textId="77777777" w:rsidR="003D704D" w:rsidRPr="007E0C61" w:rsidRDefault="003D704D" w:rsidP="003D704D">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70AFCE9E" w14:textId="77777777" w:rsidR="003D704D" w:rsidRPr="007E0C61" w:rsidRDefault="003D704D" w:rsidP="003D704D">
      <w:pPr>
        <w:pStyle w:val="Sarakstarindkopa"/>
        <w:numPr>
          <w:ilvl w:val="0"/>
          <w:numId w:val="35"/>
        </w:numPr>
        <w:pBdr>
          <w:top w:val="nil"/>
          <w:left w:val="nil"/>
          <w:bottom w:val="nil"/>
          <w:right w:val="nil"/>
          <w:between w:val="nil"/>
        </w:pBdr>
        <w:spacing w:after="0" w:line="240" w:lineRule="auto"/>
        <w:contextualSpacing w:val="0"/>
        <w:jc w:val="center"/>
        <w:rPr>
          <w:rFonts w:ascii="Times New Roman" w:hAnsi="Times New Roman"/>
          <w:b/>
          <w:color w:val="000000"/>
        </w:rPr>
      </w:pPr>
      <w:r w:rsidRPr="007E0C61">
        <w:rPr>
          <w:rFonts w:ascii="Times New Roman" w:hAnsi="Times New Roman"/>
          <w:b/>
          <w:color w:val="000000"/>
        </w:rPr>
        <w:t>PUŠU REKVIZĪTI UN PARAKSTI</w:t>
      </w:r>
    </w:p>
    <w:p w14:paraId="23968135" w14:textId="77777777" w:rsidR="003D704D" w:rsidRPr="007E0C61" w:rsidRDefault="003D704D" w:rsidP="003D704D">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3D704D" w:rsidRPr="007E0C61" w14:paraId="4A58B76C" w14:textId="77777777" w:rsidTr="000F0347">
        <w:tc>
          <w:tcPr>
            <w:tcW w:w="4249" w:type="dxa"/>
            <w:tcBorders>
              <w:top w:val="nil"/>
              <w:left w:val="nil"/>
              <w:bottom w:val="nil"/>
              <w:right w:val="nil"/>
            </w:tcBorders>
          </w:tcPr>
          <w:p w14:paraId="5FE780D4" w14:textId="77777777" w:rsidR="003D704D" w:rsidRPr="007E0C61" w:rsidRDefault="003D704D" w:rsidP="000F0347">
            <w:pPr>
              <w:jc w:val="both"/>
              <w:rPr>
                <w:smallCaps/>
              </w:rPr>
            </w:pPr>
            <w:r w:rsidRPr="007E0C61">
              <w:rPr>
                <w:b/>
                <w:smallCaps/>
              </w:rPr>
              <w:t>IZNOMĀTĀJS</w:t>
            </w:r>
          </w:p>
          <w:p w14:paraId="4F463628" w14:textId="77777777" w:rsidR="003D704D" w:rsidRPr="007E0C61" w:rsidRDefault="003D704D" w:rsidP="000F0347">
            <w:pPr>
              <w:jc w:val="both"/>
            </w:pPr>
            <w:r w:rsidRPr="007E0C61">
              <w:t>Gulbenes novada pašvaldība</w:t>
            </w:r>
          </w:p>
          <w:p w14:paraId="53988102" w14:textId="77777777" w:rsidR="003D704D" w:rsidRPr="007E0C61" w:rsidRDefault="003D704D" w:rsidP="000F0347">
            <w:pPr>
              <w:jc w:val="both"/>
            </w:pPr>
            <w:proofErr w:type="spellStart"/>
            <w:r w:rsidRPr="007E0C61">
              <w:t>Reģ</w:t>
            </w:r>
            <w:proofErr w:type="spellEnd"/>
            <w:r w:rsidRPr="007E0C61">
              <w:t>. Nr.</w:t>
            </w:r>
            <w:r>
              <w:t xml:space="preserve"> </w:t>
            </w:r>
            <w:r w:rsidRPr="007E0C61">
              <w:t>90000017472</w:t>
            </w:r>
          </w:p>
          <w:p w14:paraId="1C9A19D2" w14:textId="77777777" w:rsidR="003D704D" w:rsidRPr="007E0C61" w:rsidRDefault="003D704D" w:rsidP="000F0347">
            <w:pPr>
              <w:jc w:val="both"/>
            </w:pPr>
            <w:r w:rsidRPr="007E0C61">
              <w:t xml:space="preserve">Juridiskā adrese: Ābeļu iela 2, Gulbene, </w:t>
            </w:r>
          </w:p>
          <w:p w14:paraId="5EDD5CF0" w14:textId="77777777" w:rsidR="003D704D" w:rsidRPr="007E0C61" w:rsidRDefault="003D704D" w:rsidP="000F0347">
            <w:pPr>
              <w:jc w:val="both"/>
            </w:pPr>
            <w:r w:rsidRPr="007E0C61">
              <w:t>Gulbenes novads, LV–4401</w:t>
            </w:r>
          </w:p>
          <w:p w14:paraId="6D43403F" w14:textId="77777777" w:rsidR="003D704D" w:rsidRPr="007E0C61" w:rsidRDefault="003D704D" w:rsidP="000F0347">
            <w:pPr>
              <w:jc w:val="both"/>
            </w:pPr>
            <w:r w:rsidRPr="007E0C61">
              <w:rPr>
                <w:color w:val="000000"/>
              </w:rPr>
              <w:t>AS “SEB banka”</w:t>
            </w:r>
          </w:p>
          <w:p w14:paraId="4804A1A7" w14:textId="77777777" w:rsidR="003D704D" w:rsidRDefault="003D704D" w:rsidP="000F0347">
            <w:pPr>
              <w:jc w:val="both"/>
              <w:rPr>
                <w:color w:val="000000"/>
              </w:rPr>
            </w:pPr>
            <w:r>
              <w:rPr>
                <w:color w:val="000000"/>
              </w:rPr>
              <w:t>Kods UNLALV2X</w:t>
            </w:r>
          </w:p>
          <w:p w14:paraId="74BA6BBE" w14:textId="77777777" w:rsidR="003D704D" w:rsidRPr="007E0C61" w:rsidRDefault="003D704D" w:rsidP="000F0347">
            <w:pPr>
              <w:jc w:val="both"/>
            </w:pPr>
            <w:r w:rsidRPr="007E0C61">
              <w:rPr>
                <w:color w:val="000000"/>
              </w:rPr>
              <w:t>Kont</w:t>
            </w:r>
            <w:r>
              <w:rPr>
                <w:color w:val="000000"/>
              </w:rPr>
              <w:t>s</w:t>
            </w:r>
            <w:r w:rsidRPr="007E0C61">
              <w:rPr>
                <w:color w:val="000000"/>
              </w:rPr>
              <w:t xml:space="preserve"> Nr.</w:t>
            </w:r>
            <w:r>
              <w:rPr>
                <w:color w:val="000000"/>
              </w:rPr>
              <w:t xml:space="preserve"> </w:t>
            </w:r>
            <w:r w:rsidRPr="007E0C61">
              <w:rPr>
                <w:color w:val="000000"/>
              </w:rPr>
              <w:t>LV03UNLA0050014339919</w:t>
            </w:r>
          </w:p>
          <w:p w14:paraId="2EC43D54" w14:textId="77777777" w:rsidR="003D704D" w:rsidRDefault="003D704D" w:rsidP="000F0347">
            <w:pPr>
              <w:jc w:val="both"/>
              <w:rPr>
                <w:color w:val="000000"/>
              </w:rPr>
            </w:pPr>
            <w:r w:rsidRPr="007E0C61">
              <w:rPr>
                <w:color w:val="000000"/>
              </w:rPr>
              <w:t xml:space="preserve">AS </w:t>
            </w:r>
            <w:r>
              <w:rPr>
                <w:color w:val="000000"/>
              </w:rPr>
              <w:t>“</w:t>
            </w:r>
            <w:r w:rsidRPr="007E0C61">
              <w:rPr>
                <w:color w:val="000000"/>
              </w:rPr>
              <w:t>Citadele</w:t>
            </w:r>
            <w:r>
              <w:rPr>
                <w:color w:val="000000"/>
              </w:rPr>
              <w:t xml:space="preserve"> banka”</w:t>
            </w:r>
          </w:p>
          <w:p w14:paraId="3971892C" w14:textId="77777777" w:rsidR="003D704D" w:rsidRPr="007E0C61" w:rsidRDefault="003D704D" w:rsidP="000F0347">
            <w:pPr>
              <w:jc w:val="both"/>
            </w:pPr>
            <w:r>
              <w:rPr>
                <w:color w:val="000000"/>
              </w:rPr>
              <w:t>Kods PARXLV22</w:t>
            </w:r>
          </w:p>
          <w:p w14:paraId="53A825AA" w14:textId="77777777" w:rsidR="003D704D" w:rsidRPr="007E0C61" w:rsidRDefault="003D704D" w:rsidP="000F0347">
            <w:pPr>
              <w:jc w:val="both"/>
            </w:pPr>
            <w:r w:rsidRPr="007E0C61">
              <w:rPr>
                <w:color w:val="000000"/>
              </w:rPr>
              <w:t>Kont</w:t>
            </w:r>
            <w:r>
              <w:rPr>
                <w:color w:val="000000"/>
              </w:rPr>
              <w:t>s</w:t>
            </w:r>
            <w:r w:rsidRPr="007E0C61">
              <w:rPr>
                <w:color w:val="000000"/>
              </w:rPr>
              <w:t xml:space="preserve"> Nr.</w:t>
            </w:r>
            <w:r>
              <w:rPr>
                <w:color w:val="000000"/>
              </w:rPr>
              <w:t xml:space="preserve"> </w:t>
            </w:r>
            <w:r w:rsidRPr="007E0C61">
              <w:rPr>
                <w:color w:val="000000"/>
              </w:rPr>
              <w:t xml:space="preserve">LV41PARX0012592250001 </w:t>
            </w:r>
          </w:p>
          <w:p w14:paraId="74B9CBF0" w14:textId="77777777" w:rsidR="003D704D" w:rsidRDefault="003D704D" w:rsidP="000F0347">
            <w:pPr>
              <w:jc w:val="both"/>
              <w:rPr>
                <w:color w:val="000000"/>
              </w:rPr>
            </w:pPr>
            <w:r w:rsidRPr="007E0C61">
              <w:rPr>
                <w:color w:val="000000"/>
              </w:rPr>
              <w:t xml:space="preserve">AS </w:t>
            </w:r>
            <w:r>
              <w:rPr>
                <w:color w:val="000000"/>
              </w:rPr>
              <w:t>“</w:t>
            </w:r>
            <w:r w:rsidRPr="007E0C61">
              <w:rPr>
                <w:color w:val="000000"/>
              </w:rPr>
              <w:t>Swedbank</w:t>
            </w:r>
            <w:r>
              <w:rPr>
                <w:color w:val="000000"/>
              </w:rPr>
              <w:t>”</w:t>
            </w:r>
          </w:p>
          <w:p w14:paraId="16D1A695" w14:textId="77777777" w:rsidR="003D704D" w:rsidRPr="007E0C61" w:rsidRDefault="003D704D" w:rsidP="000F0347">
            <w:pPr>
              <w:jc w:val="both"/>
            </w:pPr>
            <w:r>
              <w:rPr>
                <w:color w:val="000000"/>
              </w:rPr>
              <w:t>Kods HABALV22</w:t>
            </w:r>
          </w:p>
          <w:p w14:paraId="03F0674B" w14:textId="77777777" w:rsidR="003D704D" w:rsidRPr="007E0C61" w:rsidRDefault="003D704D" w:rsidP="000F0347">
            <w:pPr>
              <w:jc w:val="both"/>
            </w:pPr>
            <w:r w:rsidRPr="007E0C61">
              <w:rPr>
                <w:color w:val="000000"/>
              </w:rPr>
              <w:t>Kont</w:t>
            </w:r>
            <w:r>
              <w:rPr>
                <w:color w:val="000000"/>
              </w:rPr>
              <w:t>s</w:t>
            </w:r>
            <w:r w:rsidRPr="007E0C61">
              <w:rPr>
                <w:color w:val="000000"/>
              </w:rPr>
              <w:t xml:space="preserve"> Nr.</w:t>
            </w:r>
            <w:r>
              <w:rPr>
                <w:color w:val="000000"/>
              </w:rPr>
              <w:t xml:space="preserve"> </w:t>
            </w:r>
            <w:r w:rsidRPr="007E0C61">
              <w:rPr>
                <w:color w:val="000000"/>
              </w:rPr>
              <w:t>LV52HABA0551026528581</w:t>
            </w:r>
          </w:p>
        </w:tc>
        <w:tc>
          <w:tcPr>
            <w:tcW w:w="292" w:type="dxa"/>
            <w:tcBorders>
              <w:top w:val="nil"/>
              <w:left w:val="nil"/>
              <w:bottom w:val="nil"/>
              <w:right w:val="nil"/>
            </w:tcBorders>
          </w:tcPr>
          <w:p w14:paraId="38B74E76" w14:textId="77777777" w:rsidR="003D704D" w:rsidRPr="007E0C61" w:rsidRDefault="003D704D" w:rsidP="000F0347"/>
        </w:tc>
        <w:tc>
          <w:tcPr>
            <w:tcW w:w="426" w:type="dxa"/>
            <w:tcBorders>
              <w:top w:val="nil"/>
              <w:left w:val="nil"/>
              <w:bottom w:val="nil"/>
              <w:right w:val="nil"/>
            </w:tcBorders>
          </w:tcPr>
          <w:p w14:paraId="6B49D0C4" w14:textId="77777777" w:rsidR="003D704D" w:rsidRPr="007E0C61" w:rsidRDefault="003D704D" w:rsidP="000F0347">
            <w:pPr>
              <w:widowControl w:val="0"/>
              <w:jc w:val="both"/>
            </w:pPr>
          </w:p>
        </w:tc>
        <w:tc>
          <w:tcPr>
            <w:tcW w:w="284" w:type="dxa"/>
            <w:tcBorders>
              <w:top w:val="nil"/>
              <w:left w:val="nil"/>
              <w:bottom w:val="nil"/>
              <w:right w:val="nil"/>
            </w:tcBorders>
          </w:tcPr>
          <w:p w14:paraId="09DAEF7C" w14:textId="77777777" w:rsidR="003D704D" w:rsidRPr="007E0C61" w:rsidRDefault="003D704D" w:rsidP="000F0347">
            <w:pPr>
              <w:widowControl w:val="0"/>
              <w:jc w:val="both"/>
            </w:pPr>
          </w:p>
        </w:tc>
        <w:tc>
          <w:tcPr>
            <w:tcW w:w="4124" w:type="dxa"/>
            <w:tcBorders>
              <w:top w:val="nil"/>
              <w:left w:val="nil"/>
              <w:bottom w:val="nil"/>
              <w:right w:val="nil"/>
            </w:tcBorders>
          </w:tcPr>
          <w:p w14:paraId="2F221A53" w14:textId="77777777" w:rsidR="003D704D" w:rsidRPr="007E0C61" w:rsidRDefault="003D704D" w:rsidP="000F0347">
            <w:pPr>
              <w:widowControl w:val="0"/>
              <w:jc w:val="both"/>
            </w:pPr>
            <w:r w:rsidRPr="007E0C61">
              <w:rPr>
                <w:b/>
              </w:rPr>
              <w:t>NOMNIEKS</w:t>
            </w:r>
          </w:p>
        </w:tc>
      </w:tr>
      <w:tr w:rsidR="003D704D" w:rsidRPr="007E0C61" w14:paraId="5DA28D7F" w14:textId="77777777" w:rsidTr="000F0347">
        <w:tc>
          <w:tcPr>
            <w:tcW w:w="4249" w:type="dxa"/>
            <w:tcBorders>
              <w:top w:val="nil"/>
              <w:left w:val="nil"/>
              <w:bottom w:val="nil"/>
              <w:right w:val="nil"/>
            </w:tcBorders>
          </w:tcPr>
          <w:p w14:paraId="488178D5" w14:textId="77777777" w:rsidR="003D704D" w:rsidRPr="007E0C61" w:rsidRDefault="003D704D" w:rsidP="000F0347">
            <w:pPr>
              <w:jc w:val="both"/>
            </w:pPr>
            <w:r w:rsidRPr="007E0C61">
              <w:t>____________________________________</w:t>
            </w:r>
          </w:p>
          <w:p w14:paraId="2A0571FA" w14:textId="77777777" w:rsidR="003D704D" w:rsidRPr="007E0C61" w:rsidRDefault="003D704D" w:rsidP="000F0347">
            <w:r w:rsidRPr="007E0C61">
              <w:t>__/____/2022/ (____.________)</w:t>
            </w:r>
          </w:p>
        </w:tc>
        <w:tc>
          <w:tcPr>
            <w:tcW w:w="292" w:type="dxa"/>
            <w:tcBorders>
              <w:top w:val="nil"/>
              <w:left w:val="nil"/>
              <w:bottom w:val="nil"/>
              <w:right w:val="nil"/>
            </w:tcBorders>
          </w:tcPr>
          <w:p w14:paraId="2DF23B32" w14:textId="77777777" w:rsidR="003D704D" w:rsidRPr="007E0C61" w:rsidRDefault="003D704D" w:rsidP="000F0347">
            <w:pPr>
              <w:jc w:val="right"/>
            </w:pPr>
          </w:p>
        </w:tc>
        <w:tc>
          <w:tcPr>
            <w:tcW w:w="426" w:type="dxa"/>
            <w:tcBorders>
              <w:top w:val="nil"/>
              <w:left w:val="nil"/>
              <w:bottom w:val="nil"/>
              <w:right w:val="nil"/>
            </w:tcBorders>
          </w:tcPr>
          <w:p w14:paraId="40D5A98E" w14:textId="77777777" w:rsidR="003D704D" w:rsidRPr="007E0C61" w:rsidRDefault="003D704D" w:rsidP="000F0347"/>
        </w:tc>
        <w:tc>
          <w:tcPr>
            <w:tcW w:w="284" w:type="dxa"/>
            <w:tcBorders>
              <w:top w:val="nil"/>
              <w:left w:val="nil"/>
              <w:bottom w:val="nil"/>
              <w:right w:val="nil"/>
            </w:tcBorders>
          </w:tcPr>
          <w:p w14:paraId="5FD695DC" w14:textId="77777777" w:rsidR="003D704D" w:rsidRPr="007E0C61" w:rsidRDefault="003D704D" w:rsidP="000F0347"/>
        </w:tc>
        <w:tc>
          <w:tcPr>
            <w:tcW w:w="4124" w:type="dxa"/>
            <w:tcBorders>
              <w:top w:val="nil"/>
              <w:left w:val="nil"/>
              <w:bottom w:val="nil"/>
              <w:right w:val="nil"/>
            </w:tcBorders>
          </w:tcPr>
          <w:p w14:paraId="463FFAA1" w14:textId="77777777" w:rsidR="003D704D" w:rsidRPr="007E0C61" w:rsidRDefault="003D704D" w:rsidP="000F0347">
            <w:pPr>
              <w:jc w:val="both"/>
            </w:pPr>
            <w:r w:rsidRPr="007E0C61">
              <w:t>___________________________________</w:t>
            </w:r>
          </w:p>
          <w:p w14:paraId="1F7EC6EF" w14:textId="77777777" w:rsidR="003D704D" w:rsidRPr="007E0C61" w:rsidRDefault="003D704D" w:rsidP="000F0347">
            <w:r w:rsidRPr="007E0C61">
              <w:t>__/____/2022/ (____.________)</w:t>
            </w:r>
          </w:p>
        </w:tc>
      </w:tr>
      <w:bookmarkEnd w:id="86"/>
    </w:tbl>
    <w:p w14:paraId="401B36B3" w14:textId="77777777" w:rsidR="003D704D" w:rsidRPr="007E0C61" w:rsidRDefault="003D704D" w:rsidP="003D704D">
      <w:pPr>
        <w:jc w:val="both"/>
      </w:pPr>
    </w:p>
    <w:p w14:paraId="6F0E4AA4" w14:textId="77777777" w:rsidR="003D704D" w:rsidRDefault="003D704D">
      <w:pPr>
        <w:spacing w:after="160" w:line="259" w:lineRule="auto"/>
        <w:rPr>
          <w:b/>
          <w:bCs/>
          <w:u w:val="single"/>
        </w:rPr>
      </w:pPr>
      <w:r>
        <w:rPr>
          <w:b/>
          <w:bCs/>
          <w:u w:val="single"/>
        </w:rPr>
        <w:br w:type="page"/>
      </w:r>
    </w:p>
    <w:p w14:paraId="125258B6" w14:textId="77777777" w:rsidR="003D704D" w:rsidRPr="00CF4721" w:rsidRDefault="003D704D" w:rsidP="003D704D">
      <w:pPr>
        <w:widowControl w:val="0"/>
        <w:snapToGrid w:val="0"/>
        <w:jc w:val="right"/>
        <w:rPr>
          <w:snapToGrid w:val="0"/>
        </w:rPr>
      </w:pPr>
      <w:r w:rsidRPr="00CF4721">
        <w:rPr>
          <w:snapToGrid w:val="0"/>
        </w:rPr>
        <w:lastRenderedPageBreak/>
        <w:t>1.pielikums</w:t>
      </w:r>
    </w:p>
    <w:p w14:paraId="7C21FD94" w14:textId="77777777" w:rsidR="003D704D" w:rsidRPr="00CF4721" w:rsidRDefault="003D704D" w:rsidP="003D704D">
      <w:pPr>
        <w:widowControl w:val="0"/>
        <w:snapToGrid w:val="0"/>
        <w:jc w:val="right"/>
        <w:rPr>
          <w:snapToGrid w:val="0"/>
        </w:rPr>
      </w:pPr>
      <w:r w:rsidRPr="00CF4721">
        <w:rPr>
          <w:snapToGrid w:val="0"/>
        </w:rPr>
        <w:t xml:space="preserve">___.___.2022. </w:t>
      </w:r>
      <w:r>
        <w:rPr>
          <w:snapToGrid w:val="0"/>
        </w:rPr>
        <w:t xml:space="preserve">nekustamā īpašuma </w:t>
      </w:r>
      <w:r w:rsidRPr="00CF4721">
        <w:rPr>
          <w:snapToGrid w:val="0"/>
        </w:rPr>
        <w:t xml:space="preserve">nomas </w:t>
      </w:r>
      <w:r>
        <w:rPr>
          <w:snapToGrid w:val="0"/>
        </w:rPr>
        <w:t>l</w:t>
      </w:r>
      <w:r w:rsidRPr="00CF4721">
        <w:rPr>
          <w:snapToGrid w:val="0"/>
        </w:rPr>
        <w:t>īgumam</w:t>
      </w:r>
    </w:p>
    <w:p w14:paraId="3F0A1133" w14:textId="77777777" w:rsidR="003D704D" w:rsidRDefault="003D704D" w:rsidP="003D704D">
      <w:r w:rsidRPr="004D1861">
        <w:rPr>
          <w:noProof/>
        </w:rPr>
        <w:t xml:space="preserve"> </w:t>
      </w:r>
      <w:r w:rsidRPr="004D1861">
        <w:rPr>
          <w:noProof/>
        </w:rPr>
        <w:drawing>
          <wp:anchor distT="0" distB="0" distL="114300" distR="114300" simplePos="0" relativeHeight="251659264" behindDoc="1" locked="0" layoutInCell="1" allowOverlap="1" wp14:anchorId="58426483" wp14:editId="0616DE58">
            <wp:simplePos x="0" y="0"/>
            <wp:positionH relativeFrom="margin">
              <wp:posOffset>-39370</wp:posOffset>
            </wp:positionH>
            <wp:positionV relativeFrom="paragraph">
              <wp:posOffset>64135</wp:posOffset>
            </wp:positionV>
            <wp:extent cx="11132820" cy="7870825"/>
            <wp:effectExtent l="0" t="0" r="0" b="0"/>
            <wp:wrapTight wrapText="bothSides">
              <wp:wrapPolygon edited="0">
                <wp:start x="0" y="0"/>
                <wp:lineTo x="0" y="21539"/>
                <wp:lineTo x="21548" y="21539"/>
                <wp:lineTo x="21548" y="0"/>
                <wp:lineTo x="0" y="0"/>
              </wp:wrapPolygon>
            </wp:wrapTight>
            <wp:docPr id="125" name="Attēls 125" descr="C:\Users\INETA~1.OTV\AppData\Local\Temp\pid-6872\doc0691802022082316062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6872\doc06918020220823160624_001.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132820" cy="7870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42A3E1" w14:textId="77777777" w:rsidR="003D704D" w:rsidRPr="00926490" w:rsidRDefault="003D704D" w:rsidP="003D704D"/>
    <w:tbl>
      <w:tblPr>
        <w:tblpPr w:leftFromText="180" w:rightFromText="180" w:vertAnchor="page" w:horzAnchor="margin" w:tblpXSpec="right" w:tblpY="3436"/>
        <w:tblW w:w="4266" w:type="dxa"/>
        <w:tblLook w:val="04A0" w:firstRow="1" w:lastRow="0" w:firstColumn="1" w:lastColumn="0" w:noHBand="0" w:noVBand="1"/>
      </w:tblPr>
      <w:tblGrid>
        <w:gridCol w:w="705"/>
        <w:gridCol w:w="2122"/>
        <w:gridCol w:w="1439"/>
      </w:tblGrid>
      <w:tr w:rsidR="003D704D" w:rsidRPr="008737B0" w14:paraId="6052229D" w14:textId="77777777" w:rsidTr="000F0347">
        <w:trPr>
          <w:trHeight w:val="270"/>
        </w:trPr>
        <w:tc>
          <w:tcPr>
            <w:tcW w:w="42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593C1" w14:textId="77777777" w:rsidR="003D704D" w:rsidRPr="008737B0" w:rsidRDefault="003D704D" w:rsidP="000F0347">
            <w:pPr>
              <w:jc w:val="center"/>
              <w:rPr>
                <w:color w:val="000000"/>
                <w:sz w:val="20"/>
                <w:szCs w:val="20"/>
              </w:rPr>
            </w:pPr>
            <w:r w:rsidRPr="00AF5FE6">
              <w:rPr>
                <w:b/>
                <w:bCs/>
                <w:color w:val="000000"/>
                <w:sz w:val="20"/>
                <w:szCs w:val="20"/>
              </w:rPr>
              <w:lastRenderedPageBreak/>
              <w:t>Ēkas 1.stāva telpu eksplikācija</w:t>
            </w:r>
          </w:p>
        </w:tc>
      </w:tr>
      <w:tr w:rsidR="003D704D" w:rsidRPr="008737B0" w14:paraId="2D47C269" w14:textId="77777777" w:rsidTr="000F0347">
        <w:trPr>
          <w:trHeight w:val="37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4A06BE87" w14:textId="77777777" w:rsidR="003D704D" w:rsidRPr="00AF5FE6" w:rsidRDefault="003D704D" w:rsidP="000F0347">
            <w:pPr>
              <w:rPr>
                <w:b/>
                <w:iCs/>
                <w:color w:val="000000"/>
                <w:sz w:val="20"/>
                <w:szCs w:val="20"/>
              </w:rPr>
            </w:pPr>
            <w:r w:rsidRPr="00AF5FE6">
              <w:rPr>
                <w:b/>
                <w:iCs/>
                <w:color w:val="000000"/>
                <w:sz w:val="20"/>
                <w:szCs w:val="20"/>
              </w:rPr>
              <w:t>Nr.</w:t>
            </w:r>
          </w:p>
        </w:tc>
        <w:tc>
          <w:tcPr>
            <w:tcW w:w="2122" w:type="dxa"/>
            <w:tcBorders>
              <w:top w:val="nil"/>
              <w:left w:val="nil"/>
              <w:bottom w:val="single" w:sz="4" w:space="0" w:color="auto"/>
              <w:right w:val="single" w:sz="4" w:space="0" w:color="auto"/>
            </w:tcBorders>
            <w:shd w:val="clear" w:color="auto" w:fill="auto"/>
            <w:noWrap/>
            <w:vAlign w:val="bottom"/>
            <w:hideMark/>
          </w:tcPr>
          <w:p w14:paraId="7FC816C2" w14:textId="77777777" w:rsidR="003D704D" w:rsidRPr="00AF5FE6" w:rsidRDefault="003D704D" w:rsidP="000F0347">
            <w:pPr>
              <w:rPr>
                <w:b/>
                <w:iCs/>
                <w:color w:val="000000"/>
                <w:sz w:val="20"/>
                <w:szCs w:val="20"/>
              </w:rPr>
            </w:pPr>
            <w:r w:rsidRPr="00AF5FE6">
              <w:rPr>
                <w:b/>
                <w:iCs/>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hideMark/>
          </w:tcPr>
          <w:p w14:paraId="3A1E08E3" w14:textId="77777777" w:rsidR="003D704D" w:rsidRPr="00AF5FE6" w:rsidRDefault="003D704D" w:rsidP="000F0347">
            <w:pPr>
              <w:jc w:val="center"/>
              <w:rPr>
                <w:b/>
                <w:iCs/>
                <w:color w:val="000000"/>
                <w:sz w:val="20"/>
                <w:szCs w:val="20"/>
              </w:rPr>
            </w:pPr>
            <w:r>
              <w:rPr>
                <w:b/>
                <w:iCs/>
                <w:color w:val="000000"/>
                <w:sz w:val="20"/>
                <w:szCs w:val="20"/>
              </w:rPr>
              <w:t>Platība (</w:t>
            </w:r>
            <w:r w:rsidRPr="00AF5FE6">
              <w:rPr>
                <w:b/>
                <w:iCs/>
                <w:color w:val="000000"/>
                <w:sz w:val="20"/>
                <w:szCs w:val="20"/>
              </w:rPr>
              <w:t>m</w:t>
            </w:r>
            <w:r w:rsidRPr="00AF5FE6">
              <w:rPr>
                <w:b/>
                <w:iCs/>
                <w:color w:val="000000"/>
                <w:sz w:val="20"/>
                <w:szCs w:val="20"/>
                <w:vertAlign w:val="superscript"/>
              </w:rPr>
              <w:t>2</w:t>
            </w:r>
            <w:r>
              <w:rPr>
                <w:b/>
                <w:iCs/>
                <w:color w:val="000000"/>
                <w:sz w:val="20"/>
                <w:szCs w:val="20"/>
                <w:vertAlign w:val="superscript"/>
              </w:rPr>
              <w:t>)</w:t>
            </w:r>
          </w:p>
        </w:tc>
      </w:tr>
      <w:tr w:rsidR="003D704D" w:rsidRPr="008737B0" w14:paraId="60CAD730" w14:textId="77777777" w:rsidTr="000F0347">
        <w:trPr>
          <w:trHeight w:val="17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4F9F6BC" w14:textId="77777777" w:rsidR="003D704D" w:rsidRPr="008737B0" w:rsidRDefault="003D704D" w:rsidP="000F0347">
            <w:pPr>
              <w:jc w:val="center"/>
              <w:rPr>
                <w:color w:val="000000"/>
                <w:sz w:val="20"/>
                <w:szCs w:val="20"/>
              </w:rPr>
            </w:pPr>
            <w:r>
              <w:rPr>
                <w:color w:val="000000"/>
                <w:sz w:val="20"/>
                <w:szCs w:val="20"/>
              </w:rPr>
              <w:t>1.1</w:t>
            </w:r>
          </w:p>
        </w:tc>
        <w:tc>
          <w:tcPr>
            <w:tcW w:w="2122" w:type="dxa"/>
            <w:tcBorders>
              <w:top w:val="nil"/>
              <w:left w:val="nil"/>
              <w:bottom w:val="single" w:sz="4" w:space="0" w:color="auto"/>
              <w:right w:val="single" w:sz="4" w:space="0" w:color="auto"/>
            </w:tcBorders>
            <w:shd w:val="clear" w:color="auto" w:fill="auto"/>
            <w:noWrap/>
            <w:vAlign w:val="bottom"/>
            <w:hideMark/>
          </w:tcPr>
          <w:p w14:paraId="747B53CC" w14:textId="77777777" w:rsidR="003D704D" w:rsidRPr="008737B0" w:rsidRDefault="003D704D" w:rsidP="000F0347">
            <w:pPr>
              <w:rPr>
                <w:color w:val="000000"/>
                <w:sz w:val="20"/>
                <w:szCs w:val="20"/>
              </w:rPr>
            </w:pPr>
            <w:r w:rsidRPr="008737B0">
              <w:rPr>
                <w:color w:val="000000"/>
                <w:sz w:val="20"/>
                <w:szCs w:val="20"/>
              </w:rPr>
              <w:t>Noliktava</w:t>
            </w:r>
          </w:p>
        </w:tc>
        <w:tc>
          <w:tcPr>
            <w:tcW w:w="1439" w:type="dxa"/>
            <w:tcBorders>
              <w:top w:val="nil"/>
              <w:left w:val="nil"/>
              <w:bottom w:val="single" w:sz="4" w:space="0" w:color="auto"/>
              <w:right w:val="single" w:sz="4" w:space="0" w:color="auto"/>
            </w:tcBorders>
            <w:shd w:val="clear" w:color="auto" w:fill="auto"/>
            <w:noWrap/>
            <w:vAlign w:val="bottom"/>
          </w:tcPr>
          <w:p w14:paraId="3A4AC095" w14:textId="77777777" w:rsidR="003D704D" w:rsidRPr="008737B0" w:rsidRDefault="003D704D" w:rsidP="000F0347">
            <w:pPr>
              <w:jc w:val="center"/>
              <w:rPr>
                <w:color w:val="000000"/>
                <w:sz w:val="20"/>
                <w:szCs w:val="20"/>
              </w:rPr>
            </w:pPr>
            <w:r>
              <w:rPr>
                <w:color w:val="000000"/>
                <w:sz w:val="20"/>
                <w:szCs w:val="20"/>
              </w:rPr>
              <w:t>1525,76</w:t>
            </w:r>
          </w:p>
        </w:tc>
      </w:tr>
      <w:tr w:rsidR="003D704D" w:rsidRPr="008737B0" w14:paraId="67BF9DFD" w14:textId="77777777" w:rsidTr="000F0347">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0AE3C14" w14:textId="77777777" w:rsidR="003D704D" w:rsidRPr="008737B0" w:rsidRDefault="003D704D" w:rsidP="000F0347">
            <w:pPr>
              <w:jc w:val="center"/>
              <w:rPr>
                <w:color w:val="000000"/>
                <w:sz w:val="20"/>
                <w:szCs w:val="20"/>
              </w:rPr>
            </w:pPr>
            <w:r>
              <w:rPr>
                <w:color w:val="000000"/>
                <w:sz w:val="20"/>
                <w:szCs w:val="20"/>
              </w:rPr>
              <w:t>1.6</w:t>
            </w:r>
          </w:p>
        </w:tc>
        <w:tc>
          <w:tcPr>
            <w:tcW w:w="2122" w:type="dxa"/>
            <w:tcBorders>
              <w:top w:val="nil"/>
              <w:left w:val="nil"/>
              <w:bottom w:val="single" w:sz="4" w:space="0" w:color="auto"/>
              <w:right w:val="single" w:sz="4" w:space="0" w:color="auto"/>
            </w:tcBorders>
            <w:shd w:val="clear" w:color="auto" w:fill="auto"/>
            <w:noWrap/>
            <w:vAlign w:val="bottom"/>
            <w:hideMark/>
          </w:tcPr>
          <w:p w14:paraId="1743BDD5" w14:textId="77777777" w:rsidR="003D704D" w:rsidRPr="008737B0" w:rsidRDefault="003D704D" w:rsidP="000F0347">
            <w:pPr>
              <w:rPr>
                <w:color w:val="000000"/>
                <w:sz w:val="20"/>
                <w:szCs w:val="20"/>
              </w:rPr>
            </w:pPr>
            <w:r w:rsidRPr="008737B0">
              <w:rPr>
                <w:color w:val="000000"/>
                <w:sz w:val="20"/>
                <w:szCs w:val="20"/>
              </w:rPr>
              <w:t>Biroja telpa/atpūtas telpa</w:t>
            </w:r>
          </w:p>
        </w:tc>
        <w:tc>
          <w:tcPr>
            <w:tcW w:w="1439" w:type="dxa"/>
            <w:tcBorders>
              <w:top w:val="nil"/>
              <w:left w:val="nil"/>
              <w:bottom w:val="single" w:sz="4" w:space="0" w:color="auto"/>
              <w:right w:val="single" w:sz="4" w:space="0" w:color="auto"/>
            </w:tcBorders>
            <w:shd w:val="clear" w:color="auto" w:fill="auto"/>
            <w:noWrap/>
            <w:vAlign w:val="bottom"/>
          </w:tcPr>
          <w:p w14:paraId="1CD663CE" w14:textId="77777777" w:rsidR="003D704D" w:rsidRPr="008737B0" w:rsidRDefault="003D704D" w:rsidP="000F0347">
            <w:pPr>
              <w:jc w:val="center"/>
              <w:rPr>
                <w:color w:val="000000"/>
                <w:sz w:val="20"/>
                <w:szCs w:val="20"/>
              </w:rPr>
            </w:pPr>
            <w:r>
              <w:rPr>
                <w:color w:val="000000"/>
                <w:sz w:val="20"/>
                <w:szCs w:val="20"/>
              </w:rPr>
              <w:t>7,56</w:t>
            </w:r>
          </w:p>
        </w:tc>
      </w:tr>
      <w:tr w:rsidR="003D704D" w:rsidRPr="008737B0" w14:paraId="5B5ACADA" w14:textId="77777777" w:rsidTr="000F0347">
        <w:trPr>
          <w:trHeight w:val="17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D1CF00A" w14:textId="77777777" w:rsidR="003D704D" w:rsidRPr="008737B0" w:rsidRDefault="003D704D" w:rsidP="000F0347">
            <w:pPr>
              <w:jc w:val="center"/>
              <w:rPr>
                <w:color w:val="000000"/>
                <w:sz w:val="20"/>
                <w:szCs w:val="20"/>
              </w:rPr>
            </w:pPr>
            <w:r>
              <w:rPr>
                <w:color w:val="000000"/>
                <w:sz w:val="20"/>
                <w:szCs w:val="20"/>
              </w:rPr>
              <w:t>1.7</w:t>
            </w:r>
          </w:p>
        </w:tc>
        <w:tc>
          <w:tcPr>
            <w:tcW w:w="2122" w:type="dxa"/>
            <w:tcBorders>
              <w:top w:val="nil"/>
              <w:left w:val="nil"/>
              <w:bottom w:val="single" w:sz="4" w:space="0" w:color="auto"/>
              <w:right w:val="single" w:sz="4" w:space="0" w:color="auto"/>
            </w:tcBorders>
            <w:shd w:val="clear" w:color="auto" w:fill="auto"/>
            <w:noWrap/>
            <w:vAlign w:val="bottom"/>
            <w:hideMark/>
          </w:tcPr>
          <w:p w14:paraId="1A319683" w14:textId="77777777" w:rsidR="003D704D" w:rsidRPr="008737B0" w:rsidRDefault="003D704D" w:rsidP="000F0347">
            <w:pPr>
              <w:rPr>
                <w:color w:val="000000"/>
                <w:sz w:val="20"/>
                <w:szCs w:val="20"/>
              </w:rPr>
            </w:pPr>
            <w:r>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7B67E21F" w14:textId="77777777" w:rsidR="003D704D" w:rsidRPr="008737B0" w:rsidRDefault="003D704D" w:rsidP="000F0347">
            <w:pPr>
              <w:jc w:val="center"/>
              <w:rPr>
                <w:color w:val="000000"/>
                <w:sz w:val="20"/>
                <w:szCs w:val="20"/>
              </w:rPr>
            </w:pPr>
            <w:r>
              <w:rPr>
                <w:color w:val="000000"/>
                <w:sz w:val="20"/>
                <w:szCs w:val="20"/>
              </w:rPr>
              <w:t>3,41</w:t>
            </w:r>
          </w:p>
        </w:tc>
      </w:tr>
      <w:tr w:rsidR="003D704D" w:rsidRPr="008737B0" w14:paraId="7D9FB023" w14:textId="77777777" w:rsidTr="000F0347">
        <w:trPr>
          <w:trHeight w:val="7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524F652" w14:textId="77777777" w:rsidR="003D704D" w:rsidRPr="008737B0" w:rsidRDefault="003D704D" w:rsidP="000F0347">
            <w:pPr>
              <w:jc w:val="center"/>
              <w:rPr>
                <w:color w:val="000000"/>
                <w:sz w:val="20"/>
                <w:szCs w:val="20"/>
              </w:rPr>
            </w:pPr>
            <w:r>
              <w:rPr>
                <w:color w:val="000000"/>
                <w:sz w:val="20"/>
                <w:szCs w:val="20"/>
              </w:rPr>
              <w:t>1.8</w:t>
            </w:r>
          </w:p>
        </w:tc>
        <w:tc>
          <w:tcPr>
            <w:tcW w:w="2122" w:type="dxa"/>
            <w:tcBorders>
              <w:top w:val="nil"/>
              <w:left w:val="nil"/>
              <w:bottom w:val="single" w:sz="4" w:space="0" w:color="auto"/>
              <w:right w:val="single" w:sz="4" w:space="0" w:color="auto"/>
            </w:tcBorders>
            <w:shd w:val="clear" w:color="auto" w:fill="auto"/>
            <w:noWrap/>
            <w:vAlign w:val="bottom"/>
            <w:hideMark/>
          </w:tcPr>
          <w:p w14:paraId="360A7B8F" w14:textId="77777777" w:rsidR="003D704D" w:rsidRPr="008737B0" w:rsidRDefault="003D704D" w:rsidP="000F0347">
            <w:pPr>
              <w:rPr>
                <w:color w:val="000000"/>
                <w:sz w:val="20"/>
                <w:szCs w:val="20"/>
              </w:rPr>
            </w:pPr>
            <w:r>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4B32F9A3" w14:textId="77777777" w:rsidR="003D704D" w:rsidRPr="008737B0" w:rsidRDefault="003D704D" w:rsidP="000F0347">
            <w:pPr>
              <w:jc w:val="center"/>
              <w:rPr>
                <w:color w:val="000000"/>
                <w:sz w:val="20"/>
                <w:szCs w:val="20"/>
              </w:rPr>
            </w:pPr>
            <w:r>
              <w:rPr>
                <w:color w:val="000000"/>
                <w:sz w:val="20"/>
                <w:szCs w:val="20"/>
              </w:rPr>
              <w:t>3,30</w:t>
            </w:r>
          </w:p>
        </w:tc>
      </w:tr>
      <w:tr w:rsidR="003D704D" w:rsidRPr="008737B0" w14:paraId="1D89FE4C" w14:textId="77777777" w:rsidTr="000F0347">
        <w:trPr>
          <w:trHeight w:val="12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2352B51" w14:textId="77777777" w:rsidR="003D704D" w:rsidRPr="008737B0" w:rsidRDefault="003D704D" w:rsidP="000F0347">
            <w:pPr>
              <w:jc w:val="center"/>
              <w:rPr>
                <w:color w:val="000000"/>
                <w:sz w:val="20"/>
                <w:szCs w:val="20"/>
              </w:rPr>
            </w:pPr>
            <w:r>
              <w:rPr>
                <w:color w:val="000000"/>
                <w:sz w:val="20"/>
                <w:szCs w:val="20"/>
              </w:rPr>
              <w:t>1.9</w:t>
            </w:r>
          </w:p>
        </w:tc>
        <w:tc>
          <w:tcPr>
            <w:tcW w:w="2122" w:type="dxa"/>
            <w:tcBorders>
              <w:top w:val="nil"/>
              <w:left w:val="nil"/>
              <w:bottom w:val="single" w:sz="4" w:space="0" w:color="auto"/>
              <w:right w:val="single" w:sz="4" w:space="0" w:color="auto"/>
            </w:tcBorders>
            <w:shd w:val="clear" w:color="auto" w:fill="auto"/>
            <w:noWrap/>
            <w:vAlign w:val="bottom"/>
            <w:hideMark/>
          </w:tcPr>
          <w:p w14:paraId="7CCBC552" w14:textId="77777777" w:rsidR="003D704D" w:rsidRPr="008737B0" w:rsidRDefault="003D704D" w:rsidP="000F0347">
            <w:pPr>
              <w:rPr>
                <w:color w:val="000000"/>
                <w:sz w:val="20"/>
                <w:szCs w:val="20"/>
              </w:rPr>
            </w:pPr>
            <w:r>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305DE795" w14:textId="77777777" w:rsidR="003D704D" w:rsidRPr="008737B0" w:rsidRDefault="003D704D" w:rsidP="000F0347">
            <w:pPr>
              <w:jc w:val="center"/>
              <w:rPr>
                <w:color w:val="000000"/>
                <w:sz w:val="20"/>
                <w:szCs w:val="20"/>
              </w:rPr>
            </w:pPr>
            <w:r>
              <w:rPr>
                <w:color w:val="000000"/>
                <w:sz w:val="20"/>
                <w:szCs w:val="20"/>
              </w:rPr>
              <w:t>5,30</w:t>
            </w:r>
          </w:p>
        </w:tc>
      </w:tr>
      <w:tr w:rsidR="003D704D" w:rsidRPr="008737B0" w14:paraId="7172F9CD" w14:textId="77777777" w:rsidTr="000F0347">
        <w:trPr>
          <w:trHeight w:val="26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1ED61CE" w14:textId="77777777" w:rsidR="003D704D" w:rsidRPr="008737B0" w:rsidRDefault="003D704D" w:rsidP="000F0347">
            <w:pPr>
              <w:jc w:val="center"/>
              <w:rPr>
                <w:color w:val="000000"/>
                <w:sz w:val="20"/>
                <w:szCs w:val="20"/>
              </w:rPr>
            </w:pPr>
            <w:r>
              <w:rPr>
                <w:color w:val="000000"/>
                <w:sz w:val="20"/>
                <w:szCs w:val="20"/>
              </w:rPr>
              <w:t>1.10</w:t>
            </w:r>
          </w:p>
        </w:tc>
        <w:tc>
          <w:tcPr>
            <w:tcW w:w="2122" w:type="dxa"/>
            <w:tcBorders>
              <w:top w:val="nil"/>
              <w:left w:val="nil"/>
              <w:bottom w:val="single" w:sz="4" w:space="0" w:color="auto"/>
              <w:right w:val="single" w:sz="4" w:space="0" w:color="auto"/>
            </w:tcBorders>
            <w:shd w:val="clear" w:color="auto" w:fill="auto"/>
            <w:vAlign w:val="bottom"/>
            <w:hideMark/>
          </w:tcPr>
          <w:p w14:paraId="1ACDFE85" w14:textId="77777777" w:rsidR="003D704D" w:rsidRPr="008737B0" w:rsidRDefault="003D704D" w:rsidP="000F0347">
            <w:pPr>
              <w:rPr>
                <w:color w:val="000000"/>
                <w:sz w:val="20"/>
                <w:szCs w:val="20"/>
              </w:rPr>
            </w:pPr>
            <w:r>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6BA9F042" w14:textId="77777777" w:rsidR="003D704D" w:rsidRPr="008737B0" w:rsidRDefault="003D704D" w:rsidP="000F0347">
            <w:pPr>
              <w:jc w:val="center"/>
              <w:rPr>
                <w:color w:val="000000"/>
                <w:sz w:val="20"/>
                <w:szCs w:val="20"/>
              </w:rPr>
            </w:pPr>
            <w:r>
              <w:rPr>
                <w:color w:val="000000"/>
                <w:sz w:val="20"/>
                <w:szCs w:val="20"/>
              </w:rPr>
              <w:t>7,48</w:t>
            </w:r>
          </w:p>
        </w:tc>
      </w:tr>
      <w:tr w:rsidR="003D704D" w:rsidRPr="008737B0" w14:paraId="4D90E275" w14:textId="77777777" w:rsidTr="000F0347">
        <w:trPr>
          <w:trHeight w:val="17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2E627FB" w14:textId="77777777" w:rsidR="003D704D" w:rsidRPr="008737B0" w:rsidRDefault="003D704D" w:rsidP="000F0347">
            <w:pPr>
              <w:jc w:val="center"/>
              <w:rPr>
                <w:color w:val="000000"/>
                <w:sz w:val="20"/>
                <w:szCs w:val="20"/>
              </w:rPr>
            </w:pPr>
            <w:r>
              <w:rPr>
                <w:color w:val="000000"/>
                <w:sz w:val="20"/>
                <w:szCs w:val="20"/>
              </w:rPr>
              <w:t>1.50</w:t>
            </w:r>
          </w:p>
        </w:tc>
        <w:tc>
          <w:tcPr>
            <w:tcW w:w="2122" w:type="dxa"/>
            <w:tcBorders>
              <w:top w:val="nil"/>
              <w:left w:val="nil"/>
              <w:bottom w:val="single" w:sz="4" w:space="0" w:color="auto"/>
              <w:right w:val="single" w:sz="4" w:space="0" w:color="auto"/>
            </w:tcBorders>
            <w:shd w:val="clear" w:color="auto" w:fill="auto"/>
            <w:noWrap/>
            <w:vAlign w:val="bottom"/>
            <w:hideMark/>
          </w:tcPr>
          <w:p w14:paraId="3298A16D" w14:textId="77777777" w:rsidR="003D704D" w:rsidRPr="008737B0" w:rsidRDefault="003D704D" w:rsidP="000F0347">
            <w:pPr>
              <w:rPr>
                <w:color w:val="000000"/>
                <w:sz w:val="20"/>
                <w:szCs w:val="20"/>
              </w:rPr>
            </w:pPr>
            <w:r>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247592E3" w14:textId="77777777" w:rsidR="003D704D" w:rsidRPr="008737B0" w:rsidRDefault="003D704D" w:rsidP="000F0347">
            <w:pPr>
              <w:jc w:val="center"/>
              <w:rPr>
                <w:color w:val="000000"/>
                <w:sz w:val="20"/>
                <w:szCs w:val="20"/>
              </w:rPr>
            </w:pPr>
            <w:r>
              <w:rPr>
                <w:color w:val="000000"/>
                <w:sz w:val="20"/>
                <w:szCs w:val="20"/>
              </w:rPr>
              <w:t>4,62</w:t>
            </w:r>
          </w:p>
        </w:tc>
      </w:tr>
      <w:tr w:rsidR="003D704D" w:rsidRPr="008737B0" w14:paraId="3CD7B9BF" w14:textId="77777777" w:rsidTr="000F0347">
        <w:trPr>
          <w:trHeight w:val="7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A4C9418" w14:textId="77777777" w:rsidR="003D704D" w:rsidRPr="008737B0" w:rsidRDefault="003D704D" w:rsidP="000F0347">
            <w:pPr>
              <w:jc w:val="center"/>
              <w:rPr>
                <w:color w:val="000000"/>
                <w:sz w:val="20"/>
                <w:szCs w:val="20"/>
              </w:rPr>
            </w:pPr>
            <w:r>
              <w:rPr>
                <w:color w:val="000000"/>
                <w:sz w:val="20"/>
                <w:szCs w:val="20"/>
              </w:rPr>
              <w:t>1.11</w:t>
            </w:r>
          </w:p>
        </w:tc>
        <w:tc>
          <w:tcPr>
            <w:tcW w:w="2122" w:type="dxa"/>
            <w:tcBorders>
              <w:top w:val="nil"/>
              <w:left w:val="nil"/>
              <w:bottom w:val="single" w:sz="4" w:space="0" w:color="auto"/>
              <w:right w:val="single" w:sz="4" w:space="0" w:color="auto"/>
            </w:tcBorders>
            <w:shd w:val="clear" w:color="auto" w:fill="auto"/>
            <w:noWrap/>
            <w:vAlign w:val="bottom"/>
            <w:hideMark/>
          </w:tcPr>
          <w:p w14:paraId="76DA44A4" w14:textId="77777777" w:rsidR="003D704D" w:rsidRPr="008737B0" w:rsidRDefault="003D704D" w:rsidP="000F0347">
            <w:pPr>
              <w:rPr>
                <w:color w:val="000000"/>
                <w:sz w:val="20"/>
                <w:szCs w:val="20"/>
              </w:rPr>
            </w:pPr>
            <w:r>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2E88454F" w14:textId="77777777" w:rsidR="003D704D" w:rsidRPr="008737B0" w:rsidRDefault="003D704D" w:rsidP="000F0347">
            <w:pPr>
              <w:jc w:val="center"/>
              <w:rPr>
                <w:color w:val="000000"/>
                <w:sz w:val="20"/>
                <w:szCs w:val="20"/>
              </w:rPr>
            </w:pPr>
            <w:r>
              <w:rPr>
                <w:color w:val="000000"/>
                <w:sz w:val="20"/>
                <w:szCs w:val="20"/>
              </w:rPr>
              <w:t>2,16</w:t>
            </w:r>
          </w:p>
        </w:tc>
      </w:tr>
      <w:tr w:rsidR="003D704D" w:rsidRPr="008737B0" w14:paraId="504057FC" w14:textId="77777777" w:rsidTr="000F0347">
        <w:trPr>
          <w:trHeight w:val="123"/>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3AFDAA41" w14:textId="77777777" w:rsidR="003D704D" w:rsidRPr="008737B0" w:rsidRDefault="003D704D" w:rsidP="000F0347">
            <w:pPr>
              <w:rPr>
                <w:color w:val="000000"/>
                <w:sz w:val="20"/>
                <w:szCs w:val="20"/>
              </w:rPr>
            </w:pPr>
            <w:r w:rsidRPr="008737B0">
              <w:rPr>
                <w:color w:val="000000"/>
                <w:sz w:val="20"/>
                <w:szCs w:val="20"/>
              </w:rPr>
              <w:t> </w:t>
            </w:r>
          </w:p>
        </w:tc>
        <w:tc>
          <w:tcPr>
            <w:tcW w:w="2122" w:type="dxa"/>
            <w:tcBorders>
              <w:top w:val="nil"/>
              <w:left w:val="nil"/>
              <w:bottom w:val="single" w:sz="4" w:space="0" w:color="auto"/>
              <w:right w:val="single" w:sz="4" w:space="0" w:color="auto"/>
            </w:tcBorders>
            <w:shd w:val="clear" w:color="auto" w:fill="auto"/>
            <w:noWrap/>
            <w:vAlign w:val="bottom"/>
            <w:hideMark/>
          </w:tcPr>
          <w:p w14:paraId="30795F99" w14:textId="77777777" w:rsidR="003D704D" w:rsidRPr="00AF5FE6" w:rsidRDefault="003D704D" w:rsidP="000F0347">
            <w:pPr>
              <w:jc w:val="right"/>
              <w:rPr>
                <w:b/>
                <w:color w:val="000000"/>
                <w:sz w:val="20"/>
                <w:szCs w:val="20"/>
              </w:rPr>
            </w:pPr>
            <w:r w:rsidRPr="00AF5FE6">
              <w:rPr>
                <w:b/>
                <w:color w:val="000000"/>
                <w:sz w:val="20"/>
                <w:szCs w:val="20"/>
              </w:rPr>
              <w:t> Kopā</w:t>
            </w:r>
          </w:p>
        </w:tc>
        <w:tc>
          <w:tcPr>
            <w:tcW w:w="1439" w:type="dxa"/>
            <w:tcBorders>
              <w:top w:val="nil"/>
              <w:left w:val="nil"/>
              <w:bottom w:val="single" w:sz="4" w:space="0" w:color="auto"/>
              <w:right w:val="single" w:sz="4" w:space="0" w:color="auto"/>
            </w:tcBorders>
            <w:shd w:val="clear" w:color="auto" w:fill="auto"/>
            <w:noWrap/>
            <w:vAlign w:val="bottom"/>
            <w:hideMark/>
          </w:tcPr>
          <w:p w14:paraId="3B553E35" w14:textId="77777777" w:rsidR="003D704D" w:rsidRPr="008737B0" w:rsidRDefault="003D704D" w:rsidP="000F0347">
            <w:pPr>
              <w:jc w:val="center"/>
              <w:rPr>
                <w:color w:val="000000"/>
                <w:sz w:val="20"/>
                <w:szCs w:val="20"/>
              </w:rPr>
            </w:pPr>
            <w:r>
              <w:rPr>
                <w:color w:val="000000"/>
                <w:sz w:val="20"/>
                <w:szCs w:val="20"/>
              </w:rPr>
              <w:t>1559,59</w:t>
            </w:r>
          </w:p>
        </w:tc>
      </w:tr>
      <w:tr w:rsidR="003D704D" w:rsidRPr="008737B0" w14:paraId="6E68FEA8" w14:textId="77777777" w:rsidTr="000F0347">
        <w:trPr>
          <w:trHeight w:val="315"/>
        </w:trPr>
        <w:tc>
          <w:tcPr>
            <w:tcW w:w="4266" w:type="dxa"/>
            <w:gridSpan w:val="3"/>
            <w:tcBorders>
              <w:top w:val="nil"/>
              <w:left w:val="single" w:sz="4" w:space="0" w:color="auto"/>
              <w:bottom w:val="single" w:sz="4" w:space="0" w:color="auto"/>
              <w:right w:val="single" w:sz="4" w:space="0" w:color="auto"/>
            </w:tcBorders>
            <w:shd w:val="clear" w:color="auto" w:fill="auto"/>
            <w:noWrap/>
            <w:vAlign w:val="bottom"/>
            <w:hideMark/>
          </w:tcPr>
          <w:p w14:paraId="4F7C4B7E" w14:textId="77777777" w:rsidR="003D704D" w:rsidRPr="008737B0" w:rsidRDefault="003D704D" w:rsidP="000F0347">
            <w:pPr>
              <w:jc w:val="center"/>
              <w:rPr>
                <w:color w:val="000000"/>
                <w:sz w:val="20"/>
                <w:szCs w:val="20"/>
              </w:rPr>
            </w:pPr>
            <w:r>
              <w:rPr>
                <w:b/>
                <w:bCs/>
                <w:color w:val="000000"/>
                <w:sz w:val="20"/>
                <w:szCs w:val="20"/>
              </w:rPr>
              <w:t>Ēkas 2</w:t>
            </w:r>
            <w:r w:rsidRPr="00D60A50">
              <w:rPr>
                <w:b/>
                <w:bCs/>
                <w:color w:val="000000"/>
                <w:sz w:val="20"/>
                <w:szCs w:val="20"/>
              </w:rPr>
              <w:t>.stāva telpu eksplikācija</w:t>
            </w:r>
          </w:p>
        </w:tc>
      </w:tr>
      <w:tr w:rsidR="003D704D" w:rsidRPr="008737B0" w14:paraId="40EB81CD" w14:textId="77777777" w:rsidTr="000F0347">
        <w:trPr>
          <w:trHeight w:val="401"/>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CFE63B9" w14:textId="77777777" w:rsidR="003D704D" w:rsidRPr="00D60A50" w:rsidRDefault="003D704D" w:rsidP="000F0347">
            <w:pPr>
              <w:jc w:val="center"/>
              <w:rPr>
                <w:b/>
                <w:color w:val="000000"/>
                <w:sz w:val="20"/>
                <w:szCs w:val="20"/>
              </w:rPr>
            </w:pPr>
            <w:r w:rsidRPr="00D60A50">
              <w:rPr>
                <w:b/>
                <w:color w:val="000000"/>
                <w:sz w:val="20"/>
                <w:szCs w:val="20"/>
              </w:rPr>
              <w:t>Nr.</w:t>
            </w:r>
          </w:p>
        </w:tc>
        <w:tc>
          <w:tcPr>
            <w:tcW w:w="2122" w:type="dxa"/>
            <w:tcBorders>
              <w:top w:val="nil"/>
              <w:left w:val="nil"/>
              <w:bottom w:val="single" w:sz="4" w:space="0" w:color="auto"/>
              <w:right w:val="single" w:sz="4" w:space="0" w:color="auto"/>
            </w:tcBorders>
            <w:shd w:val="clear" w:color="auto" w:fill="auto"/>
            <w:noWrap/>
            <w:vAlign w:val="bottom"/>
          </w:tcPr>
          <w:p w14:paraId="5644913D" w14:textId="77777777" w:rsidR="003D704D" w:rsidRPr="00D60A50" w:rsidRDefault="003D704D" w:rsidP="000F0347">
            <w:pPr>
              <w:rPr>
                <w:b/>
                <w:color w:val="000000"/>
                <w:sz w:val="20"/>
                <w:szCs w:val="20"/>
              </w:rPr>
            </w:pPr>
            <w:r w:rsidRPr="00D60A50">
              <w:rPr>
                <w:b/>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1F84B39E" w14:textId="77777777" w:rsidR="003D704D" w:rsidRPr="00D60A50" w:rsidRDefault="003D704D" w:rsidP="000F0347">
            <w:pPr>
              <w:jc w:val="center"/>
              <w:rPr>
                <w:b/>
                <w:color w:val="000000"/>
                <w:sz w:val="20"/>
                <w:szCs w:val="20"/>
              </w:rPr>
            </w:pPr>
            <w:r w:rsidRPr="00D60A50">
              <w:rPr>
                <w:b/>
                <w:color w:val="000000"/>
                <w:sz w:val="20"/>
                <w:szCs w:val="20"/>
              </w:rPr>
              <w:t>Platība (m</w:t>
            </w:r>
            <w:r w:rsidRPr="00D60A50">
              <w:rPr>
                <w:b/>
                <w:color w:val="000000"/>
                <w:sz w:val="20"/>
                <w:szCs w:val="20"/>
                <w:vertAlign w:val="superscript"/>
              </w:rPr>
              <w:t>2</w:t>
            </w:r>
            <w:r w:rsidRPr="00D60A50">
              <w:rPr>
                <w:b/>
                <w:color w:val="000000"/>
                <w:sz w:val="20"/>
                <w:szCs w:val="20"/>
              </w:rPr>
              <w:t>)</w:t>
            </w:r>
          </w:p>
        </w:tc>
      </w:tr>
      <w:tr w:rsidR="003D704D" w:rsidRPr="008737B0" w14:paraId="38B2523F" w14:textId="77777777" w:rsidTr="000F0347">
        <w:trPr>
          <w:trHeight w:val="136"/>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5DF614D" w14:textId="77777777" w:rsidR="003D704D" w:rsidRPr="008737B0" w:rsidRDefault="003D704D" w:rsidP="000F0347">
            <w:pPr>
              <w:jc w:val="center"/>
              <w:rPr>
                <w:color w:val="000000"/>
                <w:sz w:val="20"/>
                <w:szCs w:val="20"/>
              </w:rPr>
            </w:pPr>
            <w:r>
              <w:rPr>
                <w:color w:val="000000"/>
                <w:sz w:val="20"/>
                <w:szCs w:val="20"/>
              </w:rPr>
              <w:t>2.1</w:t>
            </w:r>
          </w:p>
        </w:tc>
        <w:tc>
          <w:tcPr>
            <w:tcW w:w="2122" w:type="dxa"/>
            <w:tcBorders>
              <w:top w:val="nil"/>
              <w:left w:val="nil"/>
              <w:bottom w:val="single" w:sz="4" w:space="0" w:color="auto"/>
              <w:right w:val="single" w:sz="4" w:space="0" w:color="auto"/>
            </w:tcBorders>
            <w:shd w:val="clear" w:color="auto" w:fill="auto"/>
            <w:noWrap/>
            <w:vAlign w:val="bottom"/>
            <w:hideMark/>
          </w:tcPr>
          <w:p w14:paraId="05A499EC" w14:textId="77777777" w:rsidR="003D704D" w:rsidRPr="008737B0" w:rsidRDefault="003D704D" w:rsidP="000F0347">
            <w:pPr>
              <w:rPr>
                <w:color w:val="000000"/>
                <w:sz w:val="20"/>
                <w:szCs w:val="20"/>
              </w:rPr>
            </w:pPr>
            <w:r>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16B1A923" w14:textId="77777777" w:rsidR="003D704D" w:rsidRPr="008737B0" w:rsidRDefault="003D704D" w:rsidP="000F0347">
            <w:pPr>
              <w:jc w:val="center"/>
              <w:rPr>
                <w:color w:val="000000"/>
                <w:sz w:val="20"/>
                <w:szCs w:val="20"/>
              </w:rPr>
            </w:pPr>
            <w:r>
              <w:rPr>
                <w:color w:val="000000"/>
                <w:sz w:val="20"/>
                <w:szCs w:val="20"/>
              </w:rPr>
              <w:t>140,2</w:t>
            </w:r>
          </w:p>
        </w:tc>
      </w:tr>
      <w:tr w:rsidR="003D704D" w:rsidRPr="008737B0" w14:paraId="0C2AAE5A" w14:textId="77777777" w:rsidTr="000F0347">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C0A0D02" w14:textId="77777777" w:rsidR="003D704D" w:rsidRPr="008737B0" w:rsidRDefault="003D704D" w:rsidP="000F0347">
            <w:pPr>
              <w:jc w:val="center"/>
              <w:rPr>
                <w:color w:val="000000"/>
                <w:sz w:val="20"/>
                <w:szCs w:val="20"/>
              </w:rPr>
            </w:pPr>
            <w:r>
              <w:rPr>
                <w:color w:val="000000"/>
                <w:sz w:val="20"/>
                <w:szCs w:val="20"/>
              </w:rPr>
              <w:t>2.10</w:t>
            </w:r>
          </w:p>
        </w:tc>
        <w:tc>
          <w:tcPr>
            <w:tcW w:w="2122" w:type="dxa"/>
            <w:tcBorders>
              <w:top w:val="nil"/>
              <w:left w:val="nil"/>
              <w:bottom w:val="single" w:sz="4" w:space="0" w:color="auto"/>
              <w:right w:val="single" w:sz="4" w:space="0" w:color="auto"/>
            </w:tcBorders>
            <w:shd w:val="clear" w:color="auto" w:fill="auto"/>
            <w:noWrap/>
            <w:vAlign w:val="bottom"/>
            <w:hideMark/>
          </w:tcPr>
          <w:p w14:paraId="18A1E291" w14:textId="77777777" w:rsidR="003D704D" w:rsidRPr="008737B0" w:rsidRDefault="003D704D" w:rsidP="000F0347">
            <w:pPr>
              <w:rPr>
                <w:color w:val="000000"/>
                <w:sz w:val="20"/>
                <w:szCs w:val="20"/>
              </w:rPr>
            </w:pPr>
            <w:r>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157D8A2D" w14:textId="77777777" w:rsidR="003D704D" w:rsidRPr="008737B0" w:rsidRDefault="003D704D" w:rsidP="000F0347">
            <w:pPr>
              <w:jc w:val="center"/>
              <w:rPr>
                <w:color w:val="000000"/>
                <w:sz w:val="20"/>
                <w:szCs w:val="20"/>
              </w:rPr>
            </w:pPr>
            <w:r>
              <w:rPr>
                <w:color w:val="000000"/>
                <w:sz w:val="20"/>
                <w:szCs w:val="20"/>
              </w:rPr>
              <w:t>12,72</w:t>
            </w:r>
          </w:p>
        </w:tc>
      </w:tr>
      <w:tr w:rsidR="003D704D" w:rsidRPr="008737B0" w14:paraId="06DAB396" w14:textId="77777777" w:rsidTr="000F0347">
        <w:trPr>
          <w:trHeight w:val="7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C6F698B" w14:textId="77777777" w:rsidR="003D704D" w:rsidRPr="008737B0" w:rsidRDefault="003D704D" w:rsidP="000F0347">
            <w:pPr>
              <w:jc w:val="center"/>
              <w:rPr>
                <w:color w:val="000000"/>
                <w:sz w:val="20"/>
                <w:szCs w:val="20"/>
              </w:rPr>
            </w:pPr>
            <w:r>
              <w:rPr>
                <w:color w:val="000000"/>
                <w:sz w:val="20"/>
                <w:szCs w:val="20"/>
              </w:rPr>
              <w:t>2.7</w:t>
            </w:r>
          </w:p>
        </w:tc>
        <w:tc>
          <w:tcPr>
            <w:tcW w:w="2122" w:type="dxa"/>
            <w:tcBorders>
              <w:top w:val="nil"/>
              <w:left w:val="nil"/>
              <w:bottom w:val="single" w:sz="4" w:space="0" w:color="auto"/>
              <w:right w:val="single" w:sz="4" w:space="0" w:color="auto"/>
            </w:tcBorders>
            <w:shd w:val="clear" w:color="auto" w:fill="auto"/>
            <w:noWrap/>
            <w:vAlign w:val="bottom"/>
            <w:hideMark/>
          </w:tcPr>
          <w:p w14:paraId="3930D1D6" w14:textId="77777777" w:rsidR="003D704D" w:rsidRPr="008737B0" w:rsidRDefault="003D704D" w:rsidP="000F0347">
            <w:pPr>
              <w:rPr>
                <w:color w:val="000000"/>
                <w:sz w:val="20"/>
                <w:szCs w:val="20"/>
              </w:rPr>
            </w:pPr>
            <w:r w:rsidRPr="008737B0">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20EEDE81" w14:textId="77777777" w:rsidR="003D704D" w:rsidRPr="008737B0" w:rsidRDefault="003D704D" w:rsidP="000F0347">
            <w:pPr>
              <w:jc w:val="center"/>
              <w:rPr>
                <w:color w:val="000000"/>
                <w:sz w:val="20"/>
                <w:szCs w:val="20"/>
              </w:rPr>
            </w:pPr>
            <w:r>
              <w:rPr>
                <w:color w:val="000000"/>
                <w:sz w:val="20"/>
                <w:szCs w:val="20"/>
              </w:rPr>
              <w:t>2,16</w:t>
            </w:r>
          </w:p>
        </w:tc>
      </w:tr>
      <w:tr w:rsidR="003D704D" w:rsidRPr="008737B0" w14:paraId="235C888F" w14:textId="77777777" w:rsidTr="000F0347">
        <w:trPr>
          <w:trHeight w:val="11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F28483A" w14:textId="77777777" w:rsidR="003D704D" w:rsidRPr="008737B0" w:rsidRDefault="003D704D" w:rsidP="000F0347">
            <w:pPr>
              <w:jc w:val="center"/>
              <w:rPr>
                <w:color w:val="000000"/>
                <w:sz w:val="20"/>
                <w:szCs w:val="20"/>
              </w:rPr>
            </w:pPr>
            <w:r>
              <w:rPr>
                <w:color w:val="000000"/>
                <w:sz w:val="20"/>
                <w:szCs w:val="20"/>
              </w:rPr>
              <w:t>2.3</w:t>
            </w:r>
          </w:p>
        </w:tc>
        <w:tc>
          <w:tcPr>
            <w:tcW w:w="2122" w:type="dxa"/>
            <w:tcBorders>
              <w:top w:val="nil"/>
              <w:left w:val="nil"/>
              <w:bottom w:val="single" w:sz="4" w:space="0" w:color="auto"/>
              <w:right w:val="single" w:sz="4" w:space="0" w:color="auto"/>
            </w:tcBorders>
            <w:shd w:val="clear" w:color="auto" w:fill="auto"/>
            <w:noWrap/>
            <w:vAlign w:val="bottom"/>
            <w:hideMark/>
          </w:tcPr>
          <w:p w14:paraId="17679E88" w14:textId="77777777" w:rsidR="003D704D" w:rsidRPr="008737B0" w:rsidRDefault="003D704D" w:rsidP="000F0347">
            <w:pPr>
              <w:rPr>
                <w:color w:val="000000"/>
                <w:sz w:val="20"/>
                <w:szCs w:val="20"/>
              </w:rPr>
            </w:pPr>
            <w:r w:rsidRPr="008737B0">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7D39897D" w14:textId="77777777" w:rsidR="003D704D" w:rsidRPr="008737B0" w:rsidRDefault="003D704D" w:rsidP="000F0347">
            <w:pPr>
              <w:jc w:val="center"/>
              <w:rPr>
                <w:color w:val="000000"/>
                <w:sz w:val="20"/>
                <w:szCs w:val="20"/>
              </w:rPr>
            </w:pPr>
            <w:r>
              <w:rPr>
                <w:color w:val="000000"/>
                <w:sz w:val="20"/>
                <w:szCs w:val="20"/>
              </w:rPr>
              <w:t>2,16</w:t>
            </w:r>
          </w:p>
        </w:tc>
      </w:tr>
      <w:tr w:rsidR="003D704D" w:rsidRPr="008737B0" w14:paraId="129DF731" w14:textId="77777777" w:rsidTr="000F0347">
        <w:trPr>
          <w:trHeight w:val="16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FEF8B13" w14:textId="77777777" w:rsidR="003D704D" w:rsidRPr="008737B0" w:rsidRDefault="003D704D" w:rsidP="000F0347">
            <w:pPr>
              <w:jc w:val="center"/>
              <w:rPr>
                <w:color w:val="000000"/>
                <w:sz w:val="20"/>
                <w:szCs w:val="20"/>
              </w:rPr>
            </w:pPr>
            <w:r>
              <w:rPr>
                <w:color w:val="000000"/>
                <w:sz w:val="20"/>
                <w:szCs w:val="20"/>
              </w:rPr>
              <w:t>2.4</w:t>
            </w:r>
          </w:p>
        </w:tc>
        <w:tc>
          <w:tcPr>
            <w:tcW w:w="2122" w:type="dxa"/>
            <w:tcBorders>
              <w:top w:val="nil"/>
              <w:left w:val="nil"/>
              <w:bottom w:val="single" w:sz="4" w:space="0" w:color="auto"/>
              <w:right w:val="single" w:sz="4" w:space="0" w:color="auto"/>
            </w:tcBorders>
            <w:shd w:val="clear" w:color="auto" w:fill="auto"/>
            <w:noWrap/>
            <w:vAlign w:val="bottom"/>
            <w:hideMark/>
          </w:tcPr>
          <w:p w14:paraId="13B7296D" w14:textId="77777777" w:rsidR="003D704D" w:rsidRPr="008737B0" w:rsidRDefault="003D704D" w:rsidP="000F0347">
            <w:pPr>
              <w:rPr>
                <w:color w:val="000000"/>
                <w:sz w:val="20"/>
                <w:szCs w:val="20"/>
              </w:rPr>
            </w:pPr>
            <w:r w:rsidRPr="008737B0">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74BD060C" w14:textId="77777777" w:rsidR="003D704D" w:rsidRPr="008737B0" w:rsidRDefault="003D704D" w:rsidP="000F0347">
            <w:pPr>
              <w:jc w:val="center"/>
              <w:rPr>
                <w:color w:val="000000"/>
                <w:sz w:val="20"/>
                <w:szCs w:val="20"/>
              </w:rPr>
            </w:pPr>
            <w:r>
              <w:rPr>
                <w:color w:val="000000"/>
                <w:sz w:val="20"/>
                <w:szCs w:val="20"/>
              </w:rPr>
              <w:t>2,16</w:t>
            </w:r>
          </w:p>
        </w:tc>
      </w:tr>
      <w:tr w:rsidR="003D704D" w:rsidRPr="008737B0" w14:paraId="59709322" w14:textId="77777777" w:rsidTr="000F0347">
        <w:trPr>
          <w:trHeight w:val="6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120DDF4" w14:textId="77777777" w:rsidR="003D704D" w:rsidRPr="008737B0" w:rsidRDefault="003D704D" w:rsidP="000F0347">
            <w:pPr>
              <w:jc w:val="center"/>
              <w:rPr>
                <w:color w:val="000000"/>
                <w:sz w:val="20"/>
                <w:szCs w:val="20"/>
              </w:rPr>
            </w:pPr>
            <w:r>
              <w:rPr>
                <w:color w:val="000000"/>
                <w:sz w:val="20"/>
                <w:szCs w:val="20"/>
              </w:rPr>
              <w:t>2.8</w:t>
            </w:r>
          </w:p>
        </w:tc>
        <w:tc>
          <w:tcPr>
            <w:tcW w:w="2122" w:type="dxa"/>
            <w:tcBorders>
              <w:top w:val="nil"/>
              <w:left w:val="nil"/>
              <w:bottom w:val="single" w:sz="4" w:space="0" w:color="auto"/>
              <w:right w:val="single" w:sz="4" w:space="0" w:color="auto"/>
            </w:tcBorders>
            <w:shd w:val="clear" w:color="auto" w:fill="auto"/>
            <w:noWrap/>
            <w:vAlign w:val="bottom"/>
            <w:hideMark/>
          </w:tcPr>
          <w:p w14:paraId="74EFBA98" w14:textId="77777777" w:rsidR="003D704D" w:rsidRPr="008737B0" w:rsidRDefault="003D704D" w:rsidP="000F0347">
            <w:pPr>
              <w:rPr>
                <w:color w:val="000000"/>
                <w:sz w:val="20"/>
                <w:szCs w:val="20"/>
              </w:rPr>
            </w:pPr>
            <w:r>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2BD65B12" w14:textId="77777777" w:rsidR="003D704D" w:rsidRPr="008737B0" w:rsidRDefault="003D704D" w:rsidP="000F0347">
            <w:pPr>
              <w:jc w:val="center"/>
              <w:rPr>
                <w:color w:val="000000"/>
                <w:sz w:val="20"/>
                <w:szCs w:val="20"/>
              </w:rPr>
            </w:pPr>
            <w:r>
              <w:rPr>
                <w:color w:val="000000"/>
                <w:sz w:val="20"/>
                <w:szCs w:val="20"/>
              </w:rPr>
              <w:t>2,16</w:t>
            </w:r>
          </w:p>
        </w:tc>
      </w:tr>
      <w:tr w:rsidR="003D704D" w:rsidRPr="008737B0" w14:paraId="4F4AA54D" w14:textId="77777777" w:rsidTr="000F0347">
        <w:trPr>
          <w:trHeight w:val="1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EC97823" w14:textId="77777777" w:rsidR="003D704D" w:rsidRPr="008737B0" w:rsidRDefault="003D704D" w:rsidP="000F0347">
            <w:pPr>
              <w:jc w:val="center"/>
              <w:rPr>
                <w:color w:val="000000"/>
                <w:sz w:val="20"/>
                <w:szCs w:val="20"/>
              </w:rPr>
            </w:pPr>
            <w:r>
              <w:rPr>
                <w:color w:val="000000"/>
                <w:sz w:val="20"/>
                <w:szCs w:val="20"/>
              </w:rPr>
              <w:t>2.5</w:t>
            </w:r>
          </w:p>
        </w:tc>
        <w:tc>
          <w:tcPr>
            <w:tcW w:w="2122" w:type="dxa"/>
            <w:tcBorders>
              <w:top w:val="nil"/>
              <w:left w:val="nil"/>
              <w:bottom w:val="single" w:sz="4" w:space="0" w:color="auto"/>
              <w:right w:val="single" w:sz="4" w:space="0" w:color="auto"/>
            </w:tcBorders>
            <w:shd w:val="clear" w:color="auto" w:fill="auto"/>
            <w:noWrap/>
            <w:vAlign w:val="bottom"/>
            <w:hideMark/>
          </w:tcPr>
          <w:p w14:paraId="2212A910" w14:textId="77777777" w:rsidR="003D704D" w:rsidRPr="008737B0" w:rsidRDefault="003D704D" w:rsidP="000F0347">
            <w:pPr>
              <w:rPr>
                <w:color w:val="000000"/>
                <w:sz w:val="20"/>
                <w:szCs w:val="20"/>
              </w:rPr>
            </w:pPr>
            <w:r w:rsidRPr="008737B0">
              <w:rPr>
                <w:color w:val="000000"/>
                <w:sz w:val="20"/>
                <w:szCs w:val="20"/>
              </w:rPr>
              <w:t>Dušas telpa</w:t>
            </w:r>
          </w:p>
        </w:tc>
        <w:tc>
          <w:tcPr>
            <w:tcW w:w="1439" w:type="dxa"/>
            <w:tcBorders>
              <w:top w:val="nil"/>
              <w:left w:val="nil"/>
              <w:bottom w:val="single" w:sz="4" w:space="0" w:color="auto"/>
              <w:right w:val="single" w:sz="4" w:space="0" w:color="auto"/>
            </w:tcBorders>
            <w:shd w:val="clear" w:color="auto" w:fill="auto"/>
            <w:noWrap/>
            <w:vAlign w:val="bottom"/>
          </w:tcPr>
          <w:p w14:paraId="40EC9631" w14:textId="77777777" w:rsidR="003D704D" w:rsidRPr="008737B0" w:rsidRDefault="003D704D" w:rsidP="000F0347">
            <w:pPr>
              <w:jc w:val="center"/>
              <w:rPr>
                <w:color w:val="000000"/>
                <w:sz w:val="20"/>
                <w:szCs w:val="20"/>
              </w:rPr>
            </w:pPr>
            <w:r>
              <w:rPr>
                <w:color w:val="000000"/>
                <w:sz w:val="20"/>
                <w:szCs w:val="20"/>
              </w:rPr>
              <w:t>2,40</w:t>
            </w:r>
          </w:p>
        </w:tc>
      </w:tr>
      <w:tr w:rsidR="003D704D" w:rsidRPr="008737B0" w14:paraId="7CC77689" w14:textId="77777777" w:rsidTr="000F0347">
        <w:trPr>
          <w:trHeight w:val="14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DB44A18" w14:textId="77777777" w:rsidR="003D704D" w:rsidRPr="008737B0" w:rsidRDefault="003D704D" w:rsidP="000F0347">
            <w:pPr>
              <w:jc w:val="center"/>
              <w:rPr>
                <w:color w:val="000000"/>
                <w:sz w:val="20"/>
                <w:szCs w:val="20"/>
              </w:rPr>
            </w:pPr>
            <w:r>
              <w:rPr>
                <w:color w:val="000000"/>
                <w:sz w:val="20"/>
                <w:szCs w:val="20"/>
              </w:rPr>
              <w:t>2.9</w:t>
            </w:r>
          </w:p>
        </w:tc>
        <w:tc>
          <w:tcPr>
            <w:tcW w:w="2122" w:type="dxa"/>
            <w:tcBorders>
              <w:top w:val="nil"/>
              <w:left w:val="nil"/>
              <w:bottom w:val="single" w:sz="4" w:space="0" w:color="auto"/>
              <w:right w:val="single" w:sz="4" w:space="0" w:color="auto"/>
            </w:tcBorders>
            <w:shd w:val="clear" w:color="auto" w:fill="auto"/>
            <w:noWrap/>
            <w:vAlign w:val="bottom"/>
            <w:hideMark/>
          </w:tcPr>
          <w:p w14:paraId="088B73BB" w14:textId="77777777" w:rsidR="003D704D" w:rsidRPr="008737B0" w:rsidRDefault="003D704D" w:rsidP="000F0347">
            <w:pPr>
              <w:rPr>
                <w:color w:val="000000"/>
                <w:sz w:val="20"/>
                <w:szCs w:val="20"/>
              </w:rPr>
            </w:pPr>
            <w:r>
              <w:rPr>
                <w:color w:val="000000"/>
                <w:sz w:val="20"/>
                <w:szCs w:val="20"/>
              </w:rPr>
              <w:t>Dušas telpa</w:t>
            </w:r>
          </w:p>
        </w:tc>
        <w:tc>
          <w:tcPr>
            <w:tcW w:w="1439" w:type="dxa"/>
            <w:tcBorders>
              <w:top w:val="nil"/>
              <w:left w:val="nil"/>
              <w:bottom w:val="single" w:sz="4" w:space="0" w:color="auto"/>
              <w:right w:val="single" w:sz="4" w:space="0" w:color="auto"/>
            </w:tcBorders>
            <w:shd w:val="clear" w:color="auto" w:fill="auto"/>
            <w:noWrap/>
            <w:vAlign w:val="bottom"/>
          </w:tcPr>
          <w:p w14:paraId="68E38DE5" w14:textId="77777777" w:rsidR="003D704D" w:rsidRPr="008737B0" w:rsidRDefault="003D704D" w:rsidP="000F0347">
            <w:pPr>
              <w:jc w:val="center"/>
              <w:rPr>
                <w:color w:val="000000"/>
                <w:sz w:val="20"/>
                <w:szCs w:val="20"/>
              </w:rPr>
            </w:pPr>
            <w:r>
              <w:rPr>
                <w:color w:val="000000"/>
                <w:sz w:val="20"/>
                <w:szCs w:val="20"/>
              </w:rPr>
              <w:t>2,40</w:t>
            </w:r>
          </w:p>
        </w:tc>
      </w:tr>
      <w:tr w:rsidR="003D704D" w:rsidRPr="008737B0" w14:paraId="50D26743" w14:textId="77777777" w:rsidTr="000F0347">
        <w:trPr>
          <w:trHeight w:val="60"/>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B1B58A3" w14:textId="77777777" w:rsidR="003D704D" w:rsidRPr="008737B0" w:rsidRDefault="003D704D" w:rsidP="000F0347">
            <w:pPr>
              <w:jc w:val="center"/>
              <w:rPr>
                <w:color w:val="000000"/>
                <w:sz w:val="20"/>
                <w:szCs w:val="20"/>
              </w:rPr>
            </w:pPr>
            <w:r>
              <w:rPr>
                <w:color w:val="000000"/>
                <w:sz w:val="20"/>
                <w:szCs w:val="20"/>
              </w:rPr>
              <w:t>2.2</w:t>
            </w:r>
          </w:p>
        </w:tc>
        <w:tc>
          <w:tcPr>
            <w:tcW w:w="2122" w:type="dxa"/>
            <w:tcBorders>
              <w:top w:val="nil"/>
              <w:left w:val="nil"/>
              <w:bottom w:val="single" w:sz="4" w:space="0" w:color="auto"/>
              <w:right w:val="single" w:sz="4" w:space="0" w:color="auto"/>
            </w:tcBorders>
            <w:shd w:val="clear" w:color="auto" w:fill="auto"/>
            <w:noWrap/>
            <w:vAlign w:val="bottom"/>
            <w:hideMark/>
          </w:tcPr>
          <w:p w14:paraId="33242A3A" w14:textId="77777777" w:rsidR="003D704D" w:rsidRPr="008737B0" w:rsidRDefault="003D704D" w:rsidP="000F0347">
            <w:pPr>
              <w:rPr>
                <w:color w:val="000000"/>
                <w:sz w:val="20"/>
                <w:szCs w:val="20"/>
              </w:rPr>
            </w:pPr>
            <w:r w:rsidRPr="008737B0">
              <w:rPr>
                <w:color w:val="000000"/>
                <w:sz w:val="20"/>
                <w:szCs w:val="20"/>
              </w:rPr>
              <w:t>Ģērbtuve</w:t>
            </w:r>
          </w:p>
        </w:tc>
        <w:tc>
          <w:tcPr>
            <w:tcW w:w="1439" w:type="dxa"/>
            <w:tcBorders>
              <w:top w:val="nil"/>
              <w:left w:val="nil"/>
              <w:bottom w:val="single" w:sz="4" w:space="0" w:color="auto"/>
              <w:right w:val="single" w:sz="4" w:space="0" w:color="auto"/>
            </w:tcBorders>
            <w:shd w:val="clear" w:color="auto" w:fill="auto"/>
            <w:noWrap/>
            <w:vAlign w:val="bottom"/>
          </w:tcPr>
          <w:p w14:paraId="0D74B1B7" w14:textId="77777777" w:rsidR="003D704D" w:rsidRPr="008737B0" w:rsidRDefault="003D704D" w:rsidP="000F0347">
            <w:pPr>
              <w:jc w:val="center"/>
              <w:rPr>
                <w:color w:val="000000"/>
                <w:sz w:val="20"/>
                <w:szCs w:val="20"/>
              </w:rPr>
            </w:pPr>
            <w:r>
              <w:rPr>
                <w:color w:val="000000"/>
                <w:sz w:val="20"/>
                <w:szCs w:val="20"/>
              </w:rPr>
              <w:t>13,56</w:t>
            </w:r>
          </w:p>
        </w:tc>
      </w:tr>
      <w:tr w:rsidR="003D704D" w:rsidRPr="008737B0" w14:paraId="5F55E5AC" w14:textId="77777777" w:rsidTr="000F0347">
        <w:trPr>
          <w:trHeight w:val="9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2D04E81" w14:textId="77777777" w:rsidR="003D704D" w:rsidRPr="008737B0" w:rsidRDefault="003D704D" w:rsidP="000F0347">
            <w:pPr>
              <w:jc w:val="center"/>
              <w:rPr>
                <w:color w:val="000000"/>
                <w:sz w:val="20"/>
                <w:szCs w:val="20"/>
              </w:rPr>
            </w:pPr>
            <w:r>
              <w:rPr>
                <w:color w:val="000000"/>
                <w:sz w:val="20"/>
                <w:szCs w:val="20"/>
              </w:rPr>
              <w:t>2.6</w:t>
            </w:r>
          </w:p>
        </w:tc>
        <w:tc>
          <w:tcPr>
            <w:tcW w:w="2122" w:type="dxa"/>
            <w:tcBorders>
              <w:top w:val="nil"/>
              <w:left w:val="nil"/>
              <w:bottom w:val="single" w:sz="4" w:space="0" w:color="auto"/>
              <w:right w:val="single" w:sz="4" w:space="0" w:color="auto"/>
            </w:tcBorders>
            <w:shd w:val="clear" w:color="auto" w:fill="auto"/>
            <w:noWrap/>
            <w:vAlign w:val="bottom"/>
            <w:hideMark/>
          </w:tcPr>
          <w:p w14:paraId="7C608A8B" w14:textId="77777777" w:rsidR="003D704D" w:rsidRPr="008737B0" w:rsidRDefault="003D704D" w:rsidP="000F0347">
            <w:pPr>
              <w:rPr>
                <w:color w:val="000000"/>
                <w:sz w:val="20"/>
                <w:szCs w:val="20"/>
              </w:rPr>
            </w:pPr>
            <w:r w:rsidRPr="008737B0">
              <w:rPr>
                <w:color w:val="000000"/>
                <w:sz w:val="20"/>
                <w:szCs w:val="20"/>
              </w:rPr>
              <w:t>Ģērbtuve</w:t>
            </w:r>
          </w:p>
        </w:tc>
        <w:tc>
          <w:tcPr>
            <w:tcW w:w="1439" w:type="dxa"/>
            <w:tcBorders>
              <w:top w:val="nil"/>
              <w:left w:val="nil"/>
              <w:bottom w:val="single" w:sz="4" w:space="0" w:color="auto"/>
              <w:right w:val="single" w:sz="4" w:space="0" w:color="auto"/>
            </w:tcBorders>
            <w:shd w:val="clear" w:color="auto" w:fill="auto"/>
            <w:noWrap/>
            <w:vAlign w:val="bottom"/>
          </w:tcPr>
          <w:p w14:paraId="1EAFF4FA" w14:textId="77777777" w:rsidR="003D704D" w:rsidRPr="008737B0" w:rsidRDefault="003D704D" w:rsidP="000F0347">
            <w:pPr>
              <w:jc w:val="center"/>
              <w:rPr>
                <w:color w:val="000000"/>
                <w:sz w:val="20"/>
                <w:szCs w:val="20"/>
              </w:rPr>
            </w:pPr>
            <w:r>
              <w:rPr>
                <w:color w:val="000000"/>
                <w:sz w:val="20"/>
                <w:szCs w:val="20"/>
              </w:rPr>
              <w:t>13,74</w:t>
            </w:r>
          </w:p>
        </w:tc>
      </w:tr>
      <w:tr w:rsidR="003D704D" w:rsidRPr="008737B0" w14:paraId="1EEBA9BF" w14:textId="77777777" w:rsidTr="000F0347">
        <w:trPr>
          <w:trHeight w:val="14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D58E2EE" w14:textId="77777777" w:rsidR="003D704D" w:rsidRPr="008737B0" w:rsidRDefault="003D704D" w:rsidP="000F0347">
            <w:pPr>
              <w:jc w:val="center"/>
              <w:rPr>
                <w:color w:val="000000"/>
                <w:sz w:val="20"/>
                <w:szCs w:val="20"/>
              </w:rPr>
            </w:pPr>
          </w:p>
        </w:tc>
        <w:tc>
          <w:tcPr>
            <w:tcW w:w="2122" w:type="dxa"/>
            <w:tcBorders>
              <w:top w:val="nil"/>
              <w:left w:val="nil"/>
              <w:bottom w:val="single" w:sz="4" w:space="0" w:color="auto"/>
              <w:right w:val="single" w:sz="4" w:space="0" w:color="auto"/>
            </w:tcBorders>
            <w:shd w:val="clear" w:color="auto" w:fill="auto"/>
            <w:noWrap/>
            <w:vAlign w:val="bottom"/>
          </w:tcPr>
          <w:p w14:paraId="5606B06E" w14:textId="77777777" w:rsidR="003D704D" w:rsidRPr="00D60A50" w:rsidRDefault="003D704D" w:rsidP="000F0347">
            <w:pPr>
              <w:jc w:val="right"/>
              <w:rPr>
                <w:b/>
                <w:color w:val="000000"/>
                <w:sz w:val="20"/>
                <w:szCs w:val="20"/>
              </w:rPr>
            </w:pPr>
            <w:r w:rsidRPr="00D60A50">
              <w:rPr>
                <w:b/>
                <w:color w:val="000000"/>
                <w:sz w:val="20"/>
                <w:szCs w:val="20"/>
              </w:rPr>
              <w:t>Kopā</w:t>
            </w:r>
          </w:p>
        </w:tc>
        <w:tc>
          <w:tcPr>
            <w:tcW w:w="1439" w:type="dxa"/>
            <w:tcBorders>
              <w:top w:val="nil"/>
              <w:left w:val="nil"/>
              <w:bottom w:val="single" w:sz="4" w:space="0" w:color="auto"/>
              <w:right w:val="single" w:sz="4" w:space="0" w:color="auto"/>
            </w:tcBorders>
            <w:shd w:val="clear" w:color="auto" w:fill="auto"/>
            <w:noWrap/>
            <w:vAlign w:val="bottom"/>
          </w:tcPr>
          <w:p w14:paraId="59AB626C" w14:textId="77777777" w:rsidR="003D704D" w:rsidRPr="008737B0" w:rsidRDefault="003D704D" w:rsidP="000F0347">
            <w:pPr>
              <w:jc w:val="center"/>
              <w:rPr>
                <w:color w:val="000000"/>
                <w:sz w:val="20"/>
                <w:szCs w:val="20"/>
              </w:rPr>
            </w:pPr>
            <w:r>
              <w:rPr>
                <w:color w:val="000000"/>
                <w:sz w:val="20"/>
                <w:szCs w:val="20"/>
              </w:rPr>
              <w:t>193,66</w:t>
            </w:r>
          </w:p>
        </w:tc>
      </w:tr>
      <w:tr w:rsidR="003D704D" w:rsidRPr="008737B0" w14:paraId="74E46E0F" w14:textId="77777777" w:rsidTr="000F0347">
        <w:trPr>
          <w:trHeight w:val="142"/>
        </w:trPr>
        <w:tc>
          <w:tcPr>
            <w:tcW w:w="4266" w:type="dxa"/>
            <w:gridSpan w:val="3"/>
            <w:tcBorders>
              <w:top w:val="nil"/>
              <w:left w:val="single" w:sz="4" w:space="0" w:color="auto"/>
              <w:bottom w:val="single" w:sz="4" w:space="0" w:color="auto"/>
              <w:right w:val="single" w:sz="4" w:space="0" w:color="auto"/>
            </w:tcBorders>
            <w:shd w:val="clear" w:color="auto" w:fill="auto"/>
            <w:noWrap/>
            <w:vAlign w:val="bottom"/>
          </w:tcPr>
          <w:p w14:paraId="51DBB610" w14:textId="77777777" w:rsidR="003D704D" w:rsidRDefault="003D704D" w:rsidP="000F0347">
            <w:pPr>
              <w:jc w:val="center"/>
              <w:rPr>
                <w:color w:val="000000"/>
                <w:sz w:val="20"/>
                <w:szCs w:val="20"/>
              </w:rPr>
            </w:pPr>
          </w:p>
        </w:tc>
      </w:tr>
      <w:tr w:rsidR="003D704D" w:rsidRPr="008737B0" w14:paraId="2F1BF620" w14:textId="77777777" w:rsidTr="000F0347">
        <w:trPr>
          <w:trHeight w:val="142"/>
        </w:trPr>
        <w:tc>
          <w:tcPr>
            <w:tcW w:w="4266" w:type="dxa"/>
            <w:gridSpan w:val="3"/>
            <w:tcBorders>
              <w:top w:val="nil"/>
              <w:left w:val="single" w:sz="4" w:space="0" w:color="auto"/>
              <w:bottom w:val="single" w:sz="4" w:space="0" w:color="auto"/>
              <w:right w:val="single" w:sz="4" w:space="0" w:color="auto"/>
            </w:tcBorders>
            <w:shd w:val="clear" w:color="auto" w:fill="auto"/>
            <w:noWrap/>
            <w:vAlign w:val="bottom"/>
          </w:tcPr>
          <w:p w14:paraId="7A5F2504" w14:textId="77777777" w:rsidR="003D704D" w:rsidRPr="00C21120" w:rsidRDefault="003D704D" w:rsidP="000F0347">
            <w:pPr>
              <w:jc w:val="center"/>
              <w:rPr>
                <w:b/>
                <w:color w:val="000000"/>
                <w:sz w:val="20"/>
                <w:szCs w:val="20"/>
              </w:rPr>
            </w:pPr>
            <w:r>
              <w:rPr>
                <w:b/>
                <w:color w:val="000000"/>
                <w:sz w:val="20"/>
                <w:szCs w:val="20"/>
              </w:rPr>
              <w:t>Ēkas koplietošanas telpu eksplikācija</w:t>
            </w:r>
          </w:p>
        </w:tc>
      </w:tr>
      <w:tr w:rsidR="003D704D" w:rsidRPr="008737B0" w14:paraId="32A866F4" w14:textId="77777777" w:rsidTr="000F0347">
        <w:trPr>
          <w:trHeight w:val="14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EBE0436" w14:textId="77777777" w:rsidR="003D704D" w:rsidRPr="00C21120" w:rsidRDefault="003D704D" w:rsidP="000F0347">
            <w:pPr>
              <w:jc w:val="center"/>
              <w:rPr>
                <w:b/>
                <w:color w:val="000000"/>
                <w:sz w:val="20"/>
                <w:szCs w:val="20"/>
              </w:rPr>
            </w:pPr>
            <w:r w:rsidRPr="00C21120">
              <w:rPr>
                <w:b/>
                <w:color w:val="000000"/>
                <w:sz w:val="20"/>
                <w:szCs w:val="20"/>
              </w:rPr>
              <w:t>Nr.</w:t>
            </w:r>
          </w:p>
        </w:tc>
        <w:tc>
          <w:tcPr>
            <w:tcW w:w="2122" w:type="dxa"/>
            <w:tcBorders>
              <w:top w:val="nil"/>
              <w:left w:val="nil"/>
              <w:bottom w:val="single" w:sz="4" w:space="0" w:color="auto"/>
              <w:right w:val="single" w:sz="4" w:space="0" w:color="auto"/>
            </w:tcBorders>
            <w:shd w:val="clear" w:color="auto" w:fill="auto"/>
            <w:noWrap/>
            <w:vAlign w:val="bottom"/>
          </w:tcPr>
          <w:p w14:paraId="3AB47C9C" w14:textId="77777777" w:rsidR="003D704D" w:rsidRPr="00D60A50" w:rsidRDefault="003D704D" w:rsidP="000F0347">
            <w:pPr>
              <w:jc w:val="right"/>
              <w:rPr>
                <w:b/>
                <w:color w:val="000000"/>
                <w:sz w:val="20"/>
                <w:szCs w:val="20"/>
              </w:rPr>
            </w:pPr>
            <w:r>
              <w:rPr>
                <w:b/>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391D4337" w14:textId="77777777" w:rsidR="003D704D" w:rsidRPr="00C21120" w:rsidRDefault="003D704D" w:rsidP="000F0347">
            <w:pPr>
              <w:jc w:val="center"/>
              <w:rPr>
                <w:b/>
                <w:color w:val="000000"/>
                <w:sz w:val="20"/>
                <w:szCs w:val="20"/>
              </w:rPr>
            </w:pPr>
            <w:r w:rsidRPr="00C21120">
              <w:rPr>
                <w:b/>
                <w:color w:val="000000"/>
                <w:sz w:val="20"/>
                <w:szCs w:val="20"/>
              </w:rPr>
              <w:t>Proporcionālā platība (m</w:t>
            </w:r>
            <w:r w:rsidRPr="00C21120">
              <w:rPr>
                <w:b/>
                <w:color w:val="000000"/>
                <w:sz w:val="20"/>
                <w:szCs w:val="20"/>
                <w:vertAlign w:val="superscript"/>
              </w:rPr>
              <w:t>2</w:t>
            </w:r>
            <w:r w:rsidRPr="00C21120">
              <w:rPr>
                <w:b/>
                <w:color w:val="000000"/>
                <w:sz w:val="20"/>
                <w:szCs w:val="20"/>
              </w:rPr>
              <w:t>)</w:t>
            </w:r>
          </w:p>
        </w:tc>
      </w:tr>
      <w:tr w:rsidR="003D704D" w:rsidRPr="008737B0" w14:paraId="03B12B3E" w14:textId="77777777" w:rsidTr="000F0347">
        <w:trPr>
          <w:trHeight w:val="142"/>
        </w:trPr>
        <w:tc>
          <w:tcPr>
            <w:tcW w:w="4266" w:type="dxa"/>
            <w:gridSpan w:val="3"/>
            <w:tcBorders>
              <w:top w:val="nil"/>
              <w:left w:val="single" w:sz="4" w:space="0" w:color="auto"/>
              <w:bottom w:val="single" w:sz="4" w:space="0" w:color="auto"/>
              <w:right w:val="single" w:sz="4" w:space="0" w:color="auto"/>
            </w:tcBorders>
            <w:shd w:val="clear" w:color="auto" w:fill="auto"/>
            <w:noWrap/>
            <w:vAlign w:val="bottom"/>
          </w:tcPr>
          <w:p w14:paraId="01826D8B" w14:textId="77777777" w:rsidR="003D704D" w:rsidRPr="00E933B7" w:rsidRDefault="003D704D" w:rsidP="000F0347">
            <w:pPr>
              <w:jc w:val="center"/>
              <w:rPr>
                <w:b/>
                <w:color w:val="000000"/>
                <w:sz w:val="20"/>
                <w:szCs w:val="20"/>
              </w:rPr>
            </w:pPr>
            <w:r w:rsidRPr="00E933B7">
              <w:rPr>
                <w:b/>
                <w:color w:val="000000"/>
                <w:sz w:val="20"/>
                <w:szCs w:val="20"/>
              </w:rPr>
              <w:t>1.stāvs</w:t>
            </w:r>
          </w:p>
        </w:tc>
      </w:tr>
      <w:tr w:rsidR="003D704D" w:rsidRPr="008737B0" w14:paraId="003CA82C" w14:textId="77777777" w:rsidTr="000F0347">
        <w:trPr>
          <w:trHeight w:val="14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ED4906A" w14:textId="77777777" w:rsidR="003D704D" w:rsidRPr="008737B0" w:rsidRDefault="003D704D" w:rsidP="000F0347">
            <w:pPr>
              <w:jc w:val="center"/>
              <w:rPr>
                <w:color w:val="000000"/>
                <w:sz w:val="20"/>
                <w:szCs w:val="20"/>
              </w:rPr>
            </w:pPr>
            <w:r>
              <w:rPr>
                <w:color w:val="000000"/>
                <w:sz w:val="20"/>
                <w:szCs w:val="20"/>
              </w:rPr>
              <w:t>1.19</w:t>
            </w:r>
          </w:p>
        </w:tc>
        <w:tc>
          <w:tcPr>
            <w:tcW w:w="2122" w:type="dxa"/>
            <w:tcBorders>
              <w:top w:val="nil"/>
              <w:left w:val="nil"/>
              <w:bottom w:val="single" w:sz="4" w:space="0" w:color="auto"/>
              <w:right w:val="single" w:sz="4" w:space="0" w:color="auto"/>
            </w:tcBorders>
            <w:shd w:val="clear" w:color="auto" w:fill="auto"/>
            <w:noWrap/>
            <w:vAlign w:val="bottom"/>
          </w:tcPr>
          <w:p w14:paraId="7BB4FBE4" w14:textId="77777777" w:rsidR="003D704D" w:rsidRPr="00E933B7" w:rsidRDefault="003D704D" w:rsidP="000F0347">
            <w:pPr>
              <w:rPr>
                <w:color w:val="000000"/>
                <w:sz w:val="20"/>
                <w:szCs w:val="20"/>
              </w:rPr>
            </w:pPr>
            <w:r w:rsidRPr="00E933B7">
              <w:rPr>
                <w:color w:val="000000"/>
                <w:sz w:val="20"/>
                <w:szCs w:val="20"/>
              </w:rPr>
              <w:t>Kāpņu telpa</w:t>
            </w:r>
          </w:p>
        </w:tc>
        <w:tc>
          <w:tcPr>
            <w:tcW w:w="1439" w:type="dxa"/>
            <w:vMerge w:val="restart"/>
            <w:tcBorders>
              <w:top w:val="nil"/>
              <w:left w:val="nil"/>
              <w:right w:val="single" w:sz="4" w:space="0" w:color="auto"/>
            </w:tcBorders>
            <w:shd w:val="clear" w:color="auto" w:fill="auto"/>
            <w:noWrap/>
            <w:vAlign w:val="center"/>
          </w:tcPr>
          <w:p w14:paraId="6930626C" w14:textId="77777777" w:rsidR="003D704D" w:rsidRDefault="003D704D" w:rsidP="000F0347">
            <w:pPr>
              <w:jc w:val="center"/>
              <w:rPr>
                <w:color w:val="000000"/>
                <w:sz w:val="20"/>
                <w:szCs w:val="20"/>
              </w:rPr>
            </w:pPr>
            <w:r>
              <w:rPr>
                <w:color w:val="000000"/>
                <w:sz w:val="20"/>
                <w:szCs w:val="20"/>
              </w:rPr>
              <w:t>8,21</w:t>
            </w:r>
          </w:p>
        </w:tc>
      </w:tr>
      <w:tr w:rsidR="003D704D" w:rsidRPr="008737B0" w14:paraId="30333279" w14:textId="77777777" w:rsidTr="000F0347">
        <w:trPr>
          <w:trHeight w:val="14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20C58C8" w14:textId="77777777" w:rsidR="003D704D" w:rsidRPr="008737B0" w:rsidRDefault="003D704D" w:rsidP="000F0347">
            <w:pPr>
              <w:jc w:val="center"/>
              <w:rPr>
                <w:color w:val="000000"/>
                <w:sz w:val="20"/>
                <w:szCs w:val="20"/>
              </w:rPr>
            </w:pPr>
            <w:r>
              <w:rPr>
                <w:color w:val="000000"/>
                <w:sz w:val="20"/>
                <w:szCs w:val="20"/>
              </w:rPr>
              <w:t>1.34</w:t>
            </w:r>
          </w:p>
        </w:tc>
        <w:tc>
          <w:tcPr>
            <w:tcW w:w="2122" w:type="dxa"/>
            <w:tcBorders>
              <w:top w:val="nil"/>
              <w:left w:val="nil"/>
              <w:bottom w:val="single" w:sz="4" w:space="0" w:color="auto"/>
              <w:right w:val="single" w:sz="4" w:space="0" w:color="auto"/>
            </w:tcBorders>
            <w:shd w:val="clear" w:color="auto" w:fill="auto"/>
            <w:noWrap/>
            <w:vAlign w:val="bottom"/>
          </w:tcPr>
          <w:p w14:paraId="1EB6BE5C" w14:textId="77777777" w:rsidR="003D704D" w:rsidRPr="00E933B7" w:rsidRDefault="003D704D" w:rsidP="000F0347">
            <w:pPr>
              <w:rPr>
                <w:color w:val="000000"/>
                <w:sz w:val="20"/>
                <w:szCs w:val="20"/>
              </w:rPr>
            </w:pPr>
            <w:r w:rsidRPr="00E933B7">
              <w:rPr>
                <w:color w:val="000000"/>
                <w:sz w:val="20"/>
                <w:szCs w:val="20"/>
              </w:rPr>
              <w:t>Kāpņu telpa</w:t>
            </w:r>
          </w:p>
        </w:tc>
        <w:tc>
          <w:tcPr>
            <w:tcW w:w="1439" w:type="dxa"/>
            <w:vMerge/>
            <w:tcBorders>
              <w:left w:val="nil"/>
              <w:bottom w:val="single" w:sz="4" w:space="0" w:color="auto"/>
              <w:right w:val="single" w:sz="4" w:space="0" w:color="auto"/>
            </w:tcBorders>
            <w:shd w:val="clear" w:color="auto" w:fill="auto"/>
            <w:noWrap/>
            <w:vAlign w:val="bottom"/>
          </w:tcPr>
          <w:p w14:paraId="63B19F25" w14:textId="77777777" w:rsidR="003D704D" w:rsidRDefault="003D704D" w:rsidP="000F0347">
            <w:pPr>
              <w:jc w:val="center"/>
              <w:rPr>
                <w:color w:val="000000"/>
                <w:sz w:val="20"/>
                <w:szCs w:val="20"/>
              </w:rPr>
            </w:pPr>
          </w:p>
        </w:tc>
      </w:tr>
      <w:tr w:rsidR="003D704D" w:rsidRPr="008737B0" w14:paraId="7DDC9688" w14:textId="77777777" w:rsidTr="000F0347">
        <w:trPr>
          <w:trHeight w:val="142"/>
        </w:trPr>
        <w:tc>
          <w:tcPr>
            <w:tcW w:w="4266" w:type="dxa"/>
            <w:gridSpan w:val="3"/>
            <w:tcBorders>
              <w:top w:val="nil"/>
              <w:left w:val="single" w:sz="4" w:space="0" w:color="auto"/>
              <w:bottom w:val="single" w:sz="4" w:space="0" w:color="auto"/>
              <w:right w:val="single" w:sz="4" w:space="0" w:color="auto"/>
            </w:tcBorders>
            <w:shd w:val="clear" w:color="auto" w:fill="auto"/>
            <w:noWrap/>
            <w:vAlign w:val="bottom"/>
          </w:tcPr>
          <w:p w14:paraId="3724123E" w14:textId="77777777" w:rsidR="003D704D" w:rsidRPr="00E933B7" w:rsidRDefault="003D704D" w:rsidP="000F0347">
            <w:pPr>
              <w:jc w:val="center"/>
              <w:rPr>
                <w:b/>
                <w:color w:val="000000"/>
                <w:sz w:val="20"/>
                <w:szCs w:val="20"/>
              </w:rPr>
            </w:pPr>
            <w:r w:rsidRPr="00E933B7">
              <w:rPr>
                <w:b/>
                <w:color w:val="000000"/>
                <w:sz w:val="20"/>
                <w:szCs w:val="20"/>
              </w:rPr>
              <w:t>2.stāvs</w:t>
            </w:r>
          </w:p>
        </w:tc>
      </w:tr>
      <w:tr w:rsidR="003D704D" w:rsidRPr="008737B0" w14:paraId="21FA8C4A" w14:textId="77777777" w:rsidTr="000F0347">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87E096" w14:textId="77777777" w:rsidR="003D704D" w:rsidRPr="0073605B" w:rsidRDefault="003D704D" w:rsidP="000F0347">
            <w:pPr>
              <w:rPr>
                <w:bCs/>
                <w:color w:val="000000"/>
                <w:sz w:val="20"/>
                <w:szCs w:val="20"/>
              </w:rPr>
            </w:pPr>
            <w:r>
              <w:rPr>
                <w:bCs/>
                <w:color w:val="000000"/>
                <w:sz w:val="20"/>
                <w:szCs w:val="20"/>
              </w:rPr>
              <w:t>2.11</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BF93AB" w14:textId="77777777" w:rsidR="003D704D" w:rsidRPr="0073605B" w:rsidRDefault="003D704D" w:rsidP="000F0347">
            <w:pPr>
              <w:rPr>
                <w:bCs/>
                <w:color w:val="000000"/>
                <w:sz w:val="20"/>
                <w:szCs w:val="20"/>
              </w:rPr>
            </w:pPr>
            <w:r>
              <w:rPr>
                <w:bCs/>
                <w:color w:val="000000"/>
                <w:sz w:val="20"/>
                <w:szCs w:val="20"/>
              </w:rPr>
              <w:t xml:space="preserve">Kāpņu telpa </w:t>
            </w:r>
          </w:p>
        </w:tc>
        <w:tc>
          <w:tcPr>
            <w:tcW w:w="1439" w:type="dxa"/>
            <w:vMerge w:val="restart"/>
            <w:tcBorders>
              <w:top w:val="nil"/>
              <w:left w:val="nil"/>
              <w:right w:val="single" w:sz="4" w:space="0" w:color="auto"/>
            </w:tcBorders>
            <w:shd w:val="clear" w:color="auto" w:fill="auto"/>
            <w:noWrap/>
            <w:vAlign w:val="center"/>
          </w:tcPr>
          <w:p w14:paraId="2D90AAF0" w14:textId="77777777" w:rsidR="003D704D" w:rsidRDefault="003D704D" w:rsidP="000F0347">
            <w:pPr>
              <w:jc w:val="center"/>
              <w:rPr>
                <w:color w:val="000000"/>
                <w:sz w:val="20"/>
                <w:szCs w:val="20"/>
              </w:rPr>
            </w:pPr>
            <w:r>
              <w:rPr>
                <w:color w:val="000000"/>
                <w:sz w:val="20"/>
                <w:szCs w:val="20"/>
              </w:rPr>
              <w:t>22,59</w:t>
            </w:r>
          </w:p>
        </w:tc>
      </w:tr>
      <w:tr w:rsidR="003D704D" w:rsidRPr="008737B0" w14:paraId="5B669F73" w14:textId="77777777" w:rsidTr="000F0347">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E4A7DC" w14:textId="77777777" w:rsidR="003D704D" w:rsidRPr="0073605B" w:rsidRDefault="003D704D" w:rsidP="000F0347">
            <w:pPr>
              <w:rPr>
                <w:bCs/>
                <w:color w:val="000000"/>
                <w:sz w:val="20"/>
                <w:szCs w:val="20"/>
              </w:rPr>
            </w:pPr>
            <w:r>
              <w:rPr>
                <w:bCs/>
                <w:color w:val="000000"/>
                <w:sz w:val="20"/>
                <w:szCs w:val="20"/>
              </w:rPr>
              <w:t>2.13</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086683" w14:textId="77777777" w:rsidR="003D704D" w:rsidRPr="0073605B" w:rsidRDefault="003D704D" w:rsidP="000F0347">
            <w:pPr>
              <w:rPr>
                <w:bCs/>
                <w:color w:val="000000"/>
                <w:sz w:val="20"/>
                <w:szCs w:val="20"/>
              </w:rPr>
            </w:pPr>
            <w:r>
              <w:rPr>
                <w:bCs/>
                <w:color w:val="000000"/>
                <w:sz w:val="20"/>
                <w:szCs w:val="20"/>
              </w:rPr>
              <w:t xml:space="preserve">AVK tehniskā telpa </w:t>
            </w:r>
          </w:p>
        </w:tc>
        <w:tc>
          <w:tcPr>
            <w:tcW w:w="1439" w:type="dxa"/>
            <w:vMerge/>
            <w:tcBorders>
              <w:left w:val="nil"/>
              <w:right w:val="single" w:sz="4" w:space="0" w:color="auto"/>
            </w:tcBorders>
            <w:shd w:val="clear" w:color="auto" w:fill="auto"/>
            <w:noWrap/>
            <w:vAlign w:val="bottom"/>
          </w:tcPr>
          <w:p w14:paraId="5B515CEC" w14:textId="77777777" w:rsidR="003D704D" w:rsidRDefault="003D704D" w:rsidP="000F0347">
            <w:pPr>
              <w:jc w:val="center"/>
              <w:rPr>
                <w:color w:val="000000"/>
                <w:sz w:val="20"/>
                <w:szCs w:val="20"/>
              </w:rPr>
            </w:pPr>
          </w:p>
        </w:tc>
      </w:tr>
      <w:tr w:rsidR="003D704D" w:rsidRPr="008737B0" w14:paraId="2241B96B" w14:textId="77777777" w:rsidTr="000F0347">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FFF731" w14:textId="77777777" w:rsidR="003D704D" w:rsidRPr="0073605B" w:rsidRDefault="003D704D" w:rsidP="000F0347">
            <w:pPr>
              <w:rPr>
                <w:bCs/>
                <w:color w:val="000000"/>
                <w:sz w:val="20"/>
                <w:szCs w:val="20"/>
              </w:rPr>
            </w:pPr>
            <w:r>
              <w:rPr>
                <w:bCs/>
                <w:color w:val="000000"/>
                <w:sz w:val="20"/>
                <w:szCs w:val="20"/>
              </w:rPr>
              <w:t>2.33</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BAC24F" w14:textId="77777777" w:rsidR="003D704D" w:rsidRPr="0073605B" w:rsidRDefault="003D704D" w:rsidP="000F0347">
            <w:pPr>
              <w:rPr>
                <w:bCs/>
                <w:color w:val="000000"/>
                <w:sz w:val="20"/>
                <w:szCs w:val="20"/>
              </w:rPr>
            </w:pPr>
            <w:r>
              <w:rPr>
                <w:bCs/>
                <w:color w:val="000000"/>
                <w:sz w:val="20"/>
                <w:szCs w:val="20"/>
              </w:rPr>
              <w:t xml:space="preserve">Kāpņu telpa </w:t>
            </w:r>
          </w:p>
        </w:tc>
        <w:tc>
          <w:tcPr>
            <w:tcW w:w="1439" w:type="dxa"/>
            <w:vMerge/>
            <w:tcBorders>
              <w:left w:val="nil"/>
              <w:right w:val="single" w:sz="4" w:space="0" w:color="auto"/>
            </w:tcBorders>
            <w:shd w:val="clear" w:color="auto" w:fill="auto"/>
            <w:noWrap/>
            <w:vAlign w:val="bottom"/>
          </w:tcPr>
          <w:p w14:paraId="4FBD0A52" w14:textId="77777777" w:rsidR="003D704D" w:rsidRDefault="003D704D" w:rsidP="000F0347">
            <w:pPr>
              <w:jc w:val="center"/>
              <w:rPr>
                <w:color w:val="000000"/>
                <w:sz w:val="20"/>
                <w:szCs w:val="20"/>
              </w:rPr>
            </w:pPr>
          </w:p>
        </w:tc>
      </w:tr>
      <w:tr w:rsidR="003D704D" w:rsidRPr="008737B0" w14:paraId="72C14CFD" w14:textId="77777777" w:rsidTr="000F0347">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72F83D" w14:textId="77777777" w:rsidR="003D704D" w:rsidRDefault="003D704D" w:rsidP="000F0347">
            <w:pPr>
              <w:rPr>
                <w:bCs/>
                <w:color w:val="000000"/>
                <w:sz w:val="20"/>
                <w:szCs w:val="20"/>
              </w:rPr>
            </w:pPr>
            <w:r>
              <w:rPr>
                <w:bCs/>
                <w:color w:val="000000"/>
                <w:sz w:val="20"/>
                <w:szCs w:val="20"/>
              </w:rPr>
              <w:t>2.34</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AA291C" w14:textId="77777777" w:rsidR="003D704D" w:rsidRPr="0073605B" w:rsidRDefault="003D704D" w:rsidP="000F0347">
            <w:pPr>
              <w:rPr>
                <w:bCs/>
                <w:color w:val="000000"/>
                <w:sz w:val="20"/>
                <w:szCs w:val="20"/>
              </w:rPr>
            </w:pPr>
            <w:r>
              <w:rPr>
                <w:bCs/>
                <w:color w:val="000000"/>
                <w:sz w:val="20"/>
                <w:szCs w:val="20"/>
              </w:rPr>
              <w:t xml:space="preserve">Gaitenis </w:t>
            </w:r>
          </w:p>
        </w:tc>
        <w:tc>
          <w:tcPr>
            <w:tcW w:w="1439" w:type="dxa"/>
            <w:vMerge/>
            <w:tcBorders>
              <w:left w:val="nil"/>
              <w:right w:val="single" w:sz="4" w:space="0" w:color="auto"/>
            </w:tcBorders>
            <w:shd w:val="clear" w:color="auto" w:fill="auto"/>
            <w:noWrap/>
            <w:vAlign w:val="bottom"/>
          </w:tcPr>
          <w:p w14:paraId="39F7CEB2" w14:textId="77777777" w:rsidR="003D704D" w:rsidRDefault="003D704D" w:rsidP="000F0347">
            <w:pPr>
              <w:jc w:val="center"/>
              <w:rPr>
                <w:color w:val="000000"/>
                <w:sz w:val="20"/>
                <w:szCs w:val="20"/>
              </w:rPr>
            </w:pPr>
          </w:p>
        </w:tc>
      </w:tr>
      <w:tr w:rsidR="003D704D" w:rsidRPr="008737B0" w14:paraId="1743DF65" w14:textId="77777777" w:rsidTr="000F0347">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B38D4D" w14:textId="77777777" w:rsidR="003D704D" w:rsidRDefault="003D704D" w:rsidP="000F0347">
            <w:pPr>
              <w:rPr>
                <w:bCs/>
                <w:color w:val="000000"/>
                <w:sz w:val="20"/>
                <w:szCs w:val="20"/>
              </w:rPr>
            </w:pPr>
            <w:r>
              <w:rPr>
                <w:bCs/>
                <w:color w:val="000000"/>
                <w:sz w:val="20"/>
                <w:szCs w:val="20"/>
              </w:rPr>
              <w:t>2.35</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40CBDF" w14:textId="77777777" w:rsidR="003D704D" w:rsidRPr="0073605B" w:rsidRDefault="003D704D" w:rsidP="000F0347">
            <w:pPr>
              <w:rPr>
                <w:bCs/>
                <w:color w:val="000000"/>
                <w:sz w:val="20"/>
                <w:szCs w:val="20"/>
              </w:rPr>
            </w:pPr>
            <w:r w:rsidRPr="00AC72F5">
              <w:rPr>
                <w:bCs/>
                <w:color w:val="000000"/>
                <w:sz w:val="20"/>
                <w:szCs w:val="20"/>
              </w:rPr>
              <w:t>AVK tehniskā telpa</w:t>
            </w:r>
          </w:p>
        </w:tc>
        <w:tc>
          <w:tcPr>
            <w:tcW w:w="1439" w:type="dxa"/>
            <w:vMerge/>
            <w:tcBorders>
              <w:left w:val="nil"/>
              <w:right w:val="single" w:sz="4" w:space="0" w:color="auto"/>
            </w:tcBorders>
            <w:shd w:val="clear" w:color="auto" w:fill="auto"/>
            <w:noWrap/>
            <w:vAlign w:val="bottom"/>
          </w:tcPr>
          <w:p w14:paraId="43D9D818" w14:textId="77777777" w:rsidR="003D704D" w:rsidRDefault="003D704D" w:rsidP="000F0347">
            <w:pPr>
              <w:jc w:val="center"/>
              <w:rPr>
                <w:color w:val="000000"/>
                <w:sz w:val="20"/>
                <w:szCs w:val="20"/>
              </w:rPr>
            </w:pPr>
          </w:p>
        </w:tc>
      </w:tr>
      <w:tr w:rsidR="003D704D" w:rsidRPr="008737B0" w14:paraId="17E8FC77" w14:textId="77777777" w:rsidTr="000F0347">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DDF4E5" w14:textId="77777777" w:rsidR="003D704D" w:rsidRDefault="003D704D" w:rsidP="000F0347">
            <w:pPr>
              <w:rPr>
                <w:bCs/>
                <w:color w:val="000000"/>
                <w:sz w:val="20"/>
                <w:szCs w:val="20"/>
              </w:rPr>
            </w:pPr>
            <w:r>
              <w:rPr>
                <w:bCs/>
                <w:color w:val="000000"/>
                <w:sz w:val="20"/>
                <w:szCs w:val="20"/>
              </w:rPr>
              <w:t>2.36</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08A871" w14:textId="77777777" w:rsidR="003D704D" w:rsidRPr="0073605B" w:rsidRDefault="003D704D" w:rsidP="000F0347">
            <w:pPr>
              <w:rPr>
                <w:bCs/>
                <w:color w:val="000000"/>
                <w:sz w:val="20"/>
                <w:szCs w:val="20"/>
              </w:rPr>
            </w:pPr>
            <w:r>
              <w:rPr>
                <w:bCs/>
                <w:color w:val="000000"/>
                <w:sz w:val="20"/>
                <w:szCs w:val="20"/>
              </w:rPr>
              <w:t xml:space="preserve">SM, EL un UK tehniskā telpa </w:t>
            </w:r>
          </w:p>
        </w:tc>
        <w:tc>
          <w:tcPr>
            <w:tcW w:w="1439" w:type="dxa"/>
            <w:vMerge/>
            <w:tcBorders>
              <w:left w:val="nil"/>
              <w:bottom w:val="single" w:sz="4" w:space="0" w:color="auto"/>
              <w:right w:val="single" w:sz="4" w:space="0" w:color="auto"/>
            </w:tcBorders>
            <w:shd w:val="clear" w:color="auto" w:fill="auto"/>
            <w:noWrap/>
            <w:vAlign w:val="bottom"/>
          </w:tcPr>
          <w:p w14:paraId="7632DA2E" w14:textId="77777777" w:rsidR="003D704D" w:rsidRDefault="003D704D" w:rsidP="000F0347">
            <w:pPr>
              <w:jc w:val="center"/>
              <w:rPr>
                <w:color w:val="000000"/>
                <w:sz w:val="20"/>
                <w:szCs w:val="20"/>
              </w:rPr>
            </w:pPr>
          </w:p>
        </w:tc>
      </w:tr>
      <w:tr w:rsidR="003D704D" w:rsidRPr="008737B0" w14:paraId="12E7D0E4" w14:textId="77777777" w:rsidTr="000F0347">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2A2E7B" w14:textId="77777777" w:rsidR="003D704D" w:rsidRDefault="003D704D" w:rsidP="000F0347">
            <w:pPr>
              <w:rPr>
                <w:bCs/>
                <w:color w:val="000000"/>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4608F0" w14:textId="77777777" w:rsidR="003D704D" w:rsidRPr="007968AF" w:rsidRDefault="003D704D" w:rsidP="000F0347">
            <w:pPr>
              <w:jc w:val="right"/>
              <w:rPr>
                <w:b/>
                <w:bCs/>
                <w:color w:val="000000"/>
                <w:sz w:val="20"/>
                <w:szCs w:val="20"/>
              </w:rPr>
            </w:pPr>
            <w:r w:rsidRPr="007968AF">
              <w:rPr>
                <w:b/>
                <w:bCs/>
                <w:color w:val="000000"/>
                <w:sz w:val="20"/>
                <w:szCs w:val="20"/>
              </w:rPr>
              <w:t>Kopā</w:t>
            </w:r>
          </w:p>
        </w:tc>
        <w:tc>
          <w:tcPr>
            <w:tcW w:w="1439" w:type="dxa"/>
            <w:tcBorders>
              <w:left w:val="nil"/>
              <w:bottom w:val="single" w:sz="4" w:space="0" w:color="auto"/>
              <w:right w:val="single" w:sz="4" w:space="0" w:color="auto"/>
            </w:tcBorders>
            <w:shd w:val="clear" w:color="auto" w:fill="auto"/>
            <w:noWrap/>
            <w:vAlign w:val="bottom"/>
          </w:tcPr>
          <w:p w14:paraId="12D1BA61" w14:textId="77777777" w:rsidR="003D704D" w:rsidRDefault="003D704D" w:rsidP="000F0347">
            <w:pPr>
              <w:jc w:val="center"/>
              <w:rPr>
                <w:color w:val="000000"/>
                <w:sz w:val="20"/>
                <w:szCs w:val="20"/>
              </w:rPr>
            </w:pPr>
            <w:r>
              <w:rPr>
                <w:color w:val="000000"/>
                <w:sz w:val="20"/>
                <w:szCs w:val="20"/>
              </w:rPr>
              <w:t>1784,05</w:t>
            </w:r>
          </w:p>
        </w:tc>
      </w:tr>
    </w:tbl>
    <w:p w14:paraId="62457066" w14:textId="77777777" w:rsidR="003D704D" w:rsidRPr="00926490" w:rsidRDefault="003D704D" w:rsidP="003D704D"/>
    <w:p w14:paraId="1CF5F464" w14:textId="77777777" w:rsidR="003D704D" w:rsidRPr="00926490" w:rsidRDefault="003D704D" w:rsidP="003D704D"/>
    <w:p w14:paraId="22AD530F" w14:textId="77777777" w:rsidR="003D704D" w:rsidRPr="00926490" w:rsidRDefault="003D704D" w:rsidP="003D704D"/>
    <w:p w14:paraId="6E5818CC" w14:textId="77777777" w:rsidR="003D704D" w:rsidRPr="00926490" w:rsidRDefault="003D704D" w:rsidP="003D704D"/>
    <w:p w14:paraId="44BC4CB6" w14:textId="77777777" w:rsidR="003D704D" w:rsidRPr="00926490" w:rsidRDefault="003D704D" w:rsidP="003D704D"/>
    <w:p w14:paraId="06D7ACAD" w14:textId="77777777" w:rsidR="003D704D" w:rsidRPr="00926490" w:rsidRDefault="003D704D" w:rsidP="003D704D"/>
    <w:p w14:paraId="1B081210" w14:textId="77777777" w:rsidR="003D704D" w:rsidRPr="00926490" w:rsidRDefault="003D704D" w:rsidP="003D704D">
      <w:r w:rsidRPr="002E794B">
        <w:rPr>
          <w:noProof/>
        </w:rPr>
        <w:lastRenderedPageBreak/>
        <w:drawing>
          <wp:anchor distT="0" distB="0" distL="114300" distR="114300" simplePos="0" relativeHeight="251660288" behindDoc="1" locked="0" layoutInCell="1" allowOverlap="1" wp14:anchorId="365C86E6" wp14:editId="16AFF07C">
            <wp:simplePos x="0" y="0"/>
            <wp:positionH relativeFrom="column">
              <wp:posOffset>-230588</wp:posOffset>
            </wp:positionH>
            <wp:positionV relativeFrom="paragraph">
              <wp:posOffset>0</wp:posOffset>
            </wp:positionV>
            <wp:extent cx="14046835" cy="9930860"/>
            <wp:effectExtent l="0" t="0" r="0" b="0"/>
            <wp:wrapTight wrapText="bothSides">
              <wp:wrapPolygon edited="0">
                <wp:start x="0" y="0"/>
                <wp:lineTo x="0" y="21546"/>
                <wp:lineTo x="21560" y="21546"/>
                <wp:lineTo x="21560" y="0"/>
                <wp:lineTo x="0" y="0"/>
              </wp:wrapPolygon>
            </wp:wrapTight>
            <wp:docPr id="126" name="Attēls 126" descr="C:\Users\INETA~1.OTV\AppData\Local\Temp\pid-6872\doc0691812022082316210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ETA~1.OTV\AppData\Local\Temp\pid-6872\doc06918120220823162105_00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046835" cy="9930860"/>
                    </a:xfrm>
                    <a:prstGeom prst="rect">
                      <a:avLst/>
                    </a:prstGeom>
                    <a:noFill/>
                    <a:ln>
                      <a:noFill/>
                    </a:ln>
                  </pic:spPr>
                </pic:pic>
              </a:graphicData>
            </a:graphic>
          </wp:anchor>
        </w:drawing>
      </w:r>
    </w:p>
    <w:p w14:paraId="1FA99F8B" w14:textId="77777777" w:rsidR="003D704D" w:rsidRPr="00327CCD" w:rsidRDefault="003D704D" w:rsidP="003D704D">
      <w:pPr>
        <w:tabs>
          <w:tab w:val="left" w:pos="5387"/>
        </w:tabs>
        <w:rPr>
          <w:bCs/>
          <w:color w:val="000000"/>
          <w:sz w:val="18"/>
          <w:szCs w:val="18"/>
        </w:rPr>
      </w:pPr>
      <w:r>
        <w:rPr>
          <w:bCs/>
          <w:color w:val="000000"/>
          <w:sz w:val="18"/>
          <w:szCs w:val="18"/>
        </w:rPr>
        <w:lastRenderedPageBreak/>
        <w:tab/>
        <w:t>2</w:t>
      </w:r>
      <w:r w:rsidRPr="00327CCD">
        <w:rPr>
          <w:bCs/>
          <w:color w:val="000000"/>
          <w:sz w:val="18"/>
          <w:szCs w:val="18"/>
        </w:rPr>
        <w:t xml:space="preserve">.pielikums </w:t>
      </w:r>
    </w:p>
    <w:p w14:paraId="495A6605" w14:textId="77777777" w:rsidR="003D704D" w:rsidRPr="00327CCD" w:rsidRDefault="003D704D" w:rsidP="003D704D">
      <w:pPr>
        <w:tabs>
          <w:tab w:val="left" w:pos="5387"/>
        </w:tabs>
        <w:rPr>
          <w:bCs/>
          <w:sz w:val="18"/>
          <w:szCs w:val="18"/>
        </w:rPr>
      </w:pPr>
      <w:r w:rsidRPr="00327CCD">
        <w:rPr>
          <w:bCs/>
          <w:color w:val="000000"/>
          <w:sz w:val="18"/>
          <w:szCs w:val="18"/>
        </w:rPr>
        <w:tab/>
      </w:r>
      <w:r w:rsidRPr="00327CCD">
        <w:rPr>
          <w:bCs/>
          <w:sz w:val="18"/>
          <w:szCs w:val="18"/>
        </w:rPr>
        <w:t xml:space="preserve">nekustamā īpašuma Lizuma pagastā ar nosaukumu </w:t>
      </w:r>
    </w:p>
    <w:p w14:paraId="2C08B572" w14:textId="77777777" w:rsidR="003D704D" w:rsidRPr="00327CCD" w:rsidRDefault="003D704D" w:rsidP="003D704D">
      <w:pPr>
        <w:tabs>
          <w:tab w:val="left" w:pos="5387"/>
        </w:tabs>
        <w:rPr>
          <w:bCs/>
          <w:sz w:val="18"/>
          <w:szCs w:val="18"/>
        </w:rPr>
      </w:pPr>
      <w:r w:rsidRPr="00327CCD">
        <w:rPr>
          <w:bCs/>
          <w:sz w:val="18"/>
          <w:szCs w:val="18"/>
        </w:rPr>
        <w:tab/>
        <w:t xml:space="preserve">“Pinkas” ražošanas/noliktavas ēkas daļas </w:t>
      </w:r>
      <w:r>
        <w:rPr>
          <w:bCs/>
          <w:sz w:val="18"/>
          <w:szCs w:val="18"/>
        </w:rPr>
        <w:t>1784,05</w:t>
      </w:r>
      <w:r w:rsidRPr="00327CCD">
        <w:rPr>
          <w:bCs/>
          <w:sz w:val="18"/>
          <w:szCs w:val="18"/>
        </w:rPr>
        <w:t xml:space="preserve"> m</w:t>
      </w:r>
      <w:r w:rsidRPr="00327CCD">
        <w:rPr>
          <w:bCs/>
          <w:sz w:val="18"/>
          <w:szCs w:val="18"/>
          <w:vertAlign w:val="superscript"/>
        </w:rPr>
        <w:t>2</w:t>
      </w:r>
      <w:r w:rsidRPr="00327CCD">
        <w:rPr>
          <w:bCs/>
          <w:sz w:val="18"/>
          <w:szCs w:val="18"/>
        </w:rPr>
        <w:t xml:space="preserve"> </w:t>
      </w:r>
    </w:p>
    <w:p w14:paraId="652591E8" w14:textId="77777777" w:rsidR="003D704D" w:rsidRPr="00327CCD" w:rsidRDefault="003D704D" w:rsidP="003D704D">
      <w:pPr>
        <w:tabs>
          <w:tab w:val="left" w:pos="5387"/>
        </w:tabs>
        <w:rPr>
          <w:bCs/>
          <w:sz w:val="18"/>
          <w:szCs w:val="18"/>
        </w:rPr>
      </w:pPr>
      <w:r w:rsidRPr="00327CCD">
        <w:rPr>
          <w:bCs/>
          <w:sz w:val="18"/>
          <w:szCs w:val="18"/>
        </w:rPr>
        <w:tab/>
        <w:t xml:space="preserve">platībā un zemes vienības ar kadastra apzīmējumu </w:t>
      </w:r>
    </w:p>
    <w:p w14:paraId="6D5B53A9" w14:textId="77777777" w:rsidR="003D704D" w:rsidRDefault="003D704D" w:rsidP="003D704D">
      <w:pPr>
        <w:tabs>
          <w:tab w:val="left" w:pos="5387"/>
        </w:tabs>
        <w:rPr>
          <w:bCs/>
          <w:sz w:val="18"/>
          <w:szCs w:val="18"/>
        </w:rPr>
      </w:pPr>
      <w:r w:rsidRPr="00327CCD">
        <w:rPr>
          <w:bCs/>
          <w:sz w:val="18"/>
          <w:szCs w:val="18"/>
        </w:rPr>
        <w:tab/>
        <w:t xml:space="preserve">5072 006 0238 daļas nomas tiesību pirmās </w:t>
      </w:r>
    </w:p>
    <w:p w14:paraId="63A56730" w14:textId="77777777" w:rsidR="003D704D" w:rsidRPr="00327CCD" w:rsidRDefault="003D704D" w:rsidP="003D704D">
      <w:pPr>
        <w:tabs>
          <w:tab w:val="left" w:pos="5387"/>
        </w:tabs>
        <w:rPr>
          <w:bCs/>
          <w:sz w:val="18"/>
          <w:szCs w:val="18"/>
        </w:rPr>
      </w:pPr>
      <w:r>
        <w:rPr>
          <w:bCs/>
          <w:sz w:val="18"/>
          <w:szCs w:val="18"/>
        </w:rPr>
        <w:tab/>
      </w:r>
      <w:r w:rsidRPr="00327CCD">
        <w:rPr>
          <w:bCs/>
          <w:sz w:val="18"/>
          <w:szCs w:val="18"/>
        </w:rPr>
        <w:t>izsoles noteikumi</w:t>
      </w:r>
      <w:r>
        <w:rPr>
          <w:bCs/>
          <w:sz w:val="18"/>
          <w:szCs w:val="18"/>
        </w:rPr>
        <w:t>em</w:t>
      </w:r>
    </w:p>
    <w:p w14:paraId="5B7492BF" w14:textId="77777777" w:rsidR="003D704D" w:rsidRDefault="003D704D" w:rsidP="003D704D">
      <w:pPr>
        <w:widowControl w:val="0"/>
        <w:pBdr>
          <w:top w:val="nil"/>
          <w:left w:val="nil"/>
          <w:bottom w:val="nil"/>
          <w:right w:val="nil"/>
          <w:between w:val="nil"/>
        </w:pBdr>
        <w:ind w:right="-35"/>
        <w:jc w:val="center"/>
        <w:rPr>
          <w:b/>
          <w:color w:val="000000"/>
        </w:rPr>
      </w:pPr>
    </w:p>
    <w:p w14:paraId="222EA253" w14:textId="77777777" w:rsidR="003D704D" w:rsidRPr="00327CCD" w:rsidRDefault="003D704D" w:rsidP="003D704D">
      <w:pPr>
        <w:jc w:val="center"/>
        <w:rPr>
          <w:bCs/>
        </w:rPr>
      </w:pPr>
      <w:r>
        <w:rPr>
          <w:b/>
          <w:color w:val="000000"/>
        </w:rPr>
        <w:t>PIETEIKUMS DALĪBAI MUTISKĀ IZSOLĒ</w:t>
      </w:r>
    </w:p>
    <w:p w14:paraId="72160412" w14:textId="77777777" w:rsidR="003D704D" w:rsidRDefault="003D704D" w:rsidP="003D704D">
      <w:pPr>
        <w:jc w:val="center"/>
        <w:rPr>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3D704D" w14:paraId="111F1FE2" w14:textId="77777777" w:rsidTr="000F0347">
        <w:trPr>
          <w:trHeight w:hRule="exact" w:val="567"/>
        </w:trPr>
        <w:tc>
          <w:tcPr>
            <w:tcW w:w="9466" w:type="dxa"/>
            <w:shd w:val="clear" w:color="auto" w:fill="F2F2F2"/>
            <w:tcMar>
              <w:top w:w="100" w:type="dxa"/>
              <w:left w:w="100" w:type="dxa"/>
              <w:bottom w:w="100" w:type="dxa"/>
              <w:right w:w="100" w:type="dxa"/>
            </w:tcMar>
            <w:vAlign w:val="center"/>
          </w:tcPr>
          <w:p w14:paraId="51A7100A" w14:textId="77777777" w:rsidR="003D704D" w:rsidRPr="00327CCD" w:rsidRDefault="003D704D" w:rsidP="003D704D">
            <w:pPr>
              <w:pStyle w:val="Sarakstarindkopa"/>
              <w:widowControl w:val="0"/>
              <w:numPr>
                <w:ilvl w:val="0"/>
                <w:numId w:val="36"/>
              </w:numPr>
              <w:pBdr>
                <w:top w:val="nil"/>
                <w:left w:val="nil"/>
                <w:bottom w:val="nil"/>
                <w:right w:val="nil"/>
                <w:between w:val="nil"/>
              </w:pBdr>
              <w:spacing w:after="0" w:line="240" w:lineRule="auto"/>
              <w:ind w:left="312" w:hanging="312"/>
              <w:contextualSpacing w:val="0"/>
              <w:rPr>
                <w:rFonts w:ascii="Times New Roman" w:eastAsia="Times New Roman" w:hAnsi="Times New Roman"/>
                <w:color w:val="000000"/>
                <w:sz w:val="24"/>
                <w:szCs w:val="24"/>
              </w:rPr>
            </w:pPr>
            <w:r w:rsidRPr="00327CCD">
              <w:rPr>
                <w:rFonts w:ascii="Times New Roman" w:eastAsia="Times New Roman" w:hAnsi="Times New Roman"/>
                <w:b/>
                <w:color w:val="000000"/>
                <w:sz w:val="24"/>
                <w:szCs w:val="24"/>
              </w:rPr>
              <w:t xml:space="preserve">INFORMĀCIJA PAR NOMAS </w:t>
            </w:r>
            <w:r>
              <w:rPr>
                <w:rFonts w:ascii="Times New Roman" w:eastAsia="Times New Roman" w:hAnsi="Times New Roman"/>
                <w:b/>
                <w:color w:val="000000"/>
                <w:sz w:val="24"/>
                <w:szCs w:val="24"/>
              </w:rPr>
              <w:t>OBJEKTU</w:t>
            </w:r>
          </w:p>
        </w:tc>
      </w:tr>
      <w:tr w:rsidR="003D704D" w14:paraId="73FC7FDF" w14:textId="77777777" w:rsidTr="000F0347">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7216E92E" w14:textId="77777777" w:rsidR="003D704D" w:rsidRPr="0009100C" w:rsidRDefault="003D704D" w:rsidP="003D704D">
            <w:pPr>
              <w:pStyle w:val="Sarakstarindkopa"/>
              <w:widowControl w:val="0"/>
              <w:numPr>
                <w:ilvl w:val="1"/>
                <w:numId w:val="36"/>
              </w:numPr>
              <w:pBdr>
                <w:top w:val="nil"/>
                <w:left w:val="nil"/>
                <w:bottom w:val="nil"/>
                <w:right w:val="nil"/>
                <w:between w:val="nil"/>
              </w:pBdr>
              <w:tabs>
                <w:tab w:val="left" w:pos="453"/>
              </w:tabs>
              <w:spacing w:after="0" w:line="240" w:lineRule="auto"/>
              <w:ind w:left="465" w:hanging="465"/>
              <w:rPr>
                <w:rFonts w:ascii="Times New Roman" w:eastAsia="Times New Roman" w:hAnsi="Times New Roman"/>
                <w:b/>
                <w:color w:val="000000"/>
                <w:sz w:val="24"/>
                <w:szCs w:val="24"/>
              </w:rPr>
            </w:pPr>
            <w:r w:rsidRPr="0009100C">
              <w:rPr>
                <w:rFonts w:ascii="Times New Roman" w:eastAsia="Times New Roman" w:hAnsi="Times New Roman"/>
                <w:b/>
                <w:color w:val="000000"/>
                <w:sz w:val="24"/>
                <w:szCs w:val="24"/>
              </w:rPr>
              <w:t>Nomas objekts:</w:t>
            </w:r>
          </w:p>
        </w:tc>
      </w:tr>
      <w:tr w:rsidR="003D704D" w14:paraId="08A00B63" w14:textId="77777777" w:rsidTr="000F0347">
        <w:trPr>
          <w:trHeight w:val="2404"/>
        </w:trPr>
        <w:tc>
          <w:tcPr>
            <w:tcW w:w="9466" w:type="dxa"/>
            <w:tcBorders>
              <w:top w:val="single" w:sz="4" w:space="0" w:color="auto"/>
            </w:tcBorders>
            <w:shd w:val="clear" w:color="auto" w:fill="auto"/>
            <w:tcMar>
              <w:top w:w="100" w:type="dxa"/>
              <w:left w:w="100" w:type="dxa"/>
              <w:bottom w:w="100" w:type="dxa"/>
              <w:right w:w="100" w:type="dxa"/>
            </w:tcMar>
          </w:tcPr>
          <w:p w14:paraId="38C27916" w14:textId="3AB4C641" w:rsidR="003D704D" w:rsidRPr="00E1731E" w:rsidRDefault="003D704D" w:rsidP="00E1731E">
            <w:pPr>
              <w:pStyle w:val="Sarakstarindkopa"/>
              <w:numPr>
                <w:ilvl w:val="2"/>
                <w:numId w:val="36"/>
              </w:numPr>
              <w:tabs>
                <w:tab w:val="left" w:pos="745"/>
              </w:tabs>
              <w:jc w:val="both"/>
              <w:rPr>
                <w:rFonts w:ascii="Times New Roman" w:hAnsi="Times New Roman"/>
                <w:sz w:val="24"/>
                <w:szCs w:val="24"/>
              </w:rPr>
            </w:pPr>
            <w:r w:rsidRPr="00E1731E">
              <w:rPr>
                <w:rFonts w:ascii="Times New Roman" w:hAnsi="Times New Roman"/>
                <w:sz w:val="24"/>
                <w:szCs w:val="24"/>
              </w:rPr>
              <w:t>Gulbenes novada pašvaldības nekustamajā īpašumā Lizuma pagastā ar nosaukumu “Pinkas” izbūvējamā ražošanas/noliktavas ēkas daļa 1784,05 m</w:t>
            </w:r>
            <w:r w:rsidRPr="00E1731E">
              <w:rPr>
                <w:rFonts w:ascii="Times New Roman" w:hAnsi="Times New Roman"/>
                <w:sz w:val="24"/>
                <w:szCs w:val="24"/>
                <w:vertAlign w:val="superscript"/>
              </w:rPr>
              <w:t>2</w:t>
            </w:r>
            <w:r w:rsidRPr="00E1731E">
              <w:rPr>
                <w:rFonts w:ascii="Times New Roman" w:hAnsi="Times New Roman"/>
                <w:sz w:val="24"/>
                <w:szCs w:val="24"/>
              </w:rPr>
              <w:t xml:space="preserve"> platībā, tai skaitā biroja/atpūtas telpas un palīgtelpas (turpmāk – Ēka);</w:t>
            </w:r>
          </w:p>
          <w:p w14:paraId="17AC0A33" w14:textId="729C89C1" w:rsidR="003D704D" w:rsidRPr="00E1731E" w:rsidRDefault="003D704D" w:rsidP="00E1731E">
            <w:pPr>
              <w:pStyle w:val="Sarakstarindkopa"/>
              <w:numPr>
                <w:ilvl w:val="2"/>
                <w:numId w:val="36"/>
              </w:numPr>
              <w:tabs>
                <w:tab w:val="left" w:pos="745"/>
              </w:tabs>
              <w:jc w:val="both"/>
              <w:rPr>
                <w:rFonts w:ascii="Times New Roman" w:hAnsi="Times New Roman"/>
                <w:sz w:val="24"/>
                <w:szCs w:val="24"/>
              </w:rPr>
            </w:pPr>
            <w:r w:rsidRPr="00E1731E">
              <w:rPr>
                <w:rFonts w:ascii="Times New Roman" w:hAnsi="Times New Roman"/>
                <w:sz w:val="24"/>
                <w:szCs w:val="24"/>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E1731E">
              <w:rPr>
                <w:rFonts w:ascii="Times New Roman" w:hAnsi="Times New Roman"/>
                <w:sz w:val="24"/>
                <w:szCs w:val="24"/>
              </w:rPr>
              <w:t>velonovietnēm</w:t>
            </w:r>
            <w:proofErr w:type="spellEnd"/>
            <w:r w:rsidRPr="00E1731E">
              <w:rPr>
                <w:rFonts w:ascii="Times New Roman" w:hAnsi="Times New Roman"/>
                <w:sz w:val="24"/>
                <w:szCs w:val="24"/>
              </w:rPr>
              <w:t xml:space="preserve"> un 49 stāvvietām) un teritorijas nožogojums (turpmāk – Inženierbūve);</w:t>
            </w:r>
          </w:p>
          <w:p w14:paraId="3E100BC3" w14:textId="03C596C2" w:rsidR="003D704D" w:rsidRPr="00E1731E" w:rsidRDefault="003D704D" w:rsidP="00E1731E">
            <w:pPr>
              <w:pStyle w:val="Sarakstarindkopa"/>
              <w:numPr>
                <w:ilvl w:val="2"/>
                <w:numId w:val="36"/>
              </w:numPr>
              <w:tabs>
                <w:tab w:val="left" w:pos="745"/>
              </w:tabs>
              <w:jc w:val="both"/>
            </w:pPr>
            <w:r w:rsidRPr="00E1731E">
              <w:rPr>
                <w:rFonts w:ascii="Times New Roman" w:hAnsi="Times New Roman"/>
                <w:sz w:val="24"/>
                <w:szCs w:val="24"/>
              </w:rPr>
              <w:t>Ēkai un Inženierbūvēm piesaistītās zemes vienības, kadastra apzīmējums 5072 006 0238, daļas 3,00 ha platībā 6361/30000 domājamā daļa (turpmāk – Zemesgabals).</w:t>
            </w:r>
          </w:p>
        </w:tc>
      </w:tr>
      <w:tr w:rsidR="003D704D" w14:paraId="304725AD" w14:textId="77777777" w:rsidTr="000F0347">
        <w:trPr>
          <w:trHeight w:val="20"/>
        </w:trPr>
        <w:tc>
          <w:tcPr>
            <w:tcW w:w="9466" w:type="dxa"/>
            <w:shd w:val="clear" w:color="auto" w:fill="F2F2F2"/>
            <w:tcMar>
              <w:top w:w="100" w:type="dxa"/>
              <w:left w:w="100" w:type="dxa"/>
              <w:bottom w:w="100" w:type="dxa"/>
              <w:right w:w="100" w:type="dxa"/>
            </w:tcMar>
          </w:tcPr>
          <w:p w14:paraId="7EE19CBE" w14:textId="77777777" w:rsidR="003D704D" w:rsidRPr="0009100C" w:rsidRDefault="003D704D" w:rsidP="003D704D">
            <w:pPr>
              <w:pStyle w:val="Sarakstarindkopa"/>
              <w:widowControl w:val="0"/>
              <w:numPr>
                <w:ilvl w:val="1"/>
                <w:numId w:val="36"/>
              </w:numPr>
              <w:pBdr>
                <w:top w:val="nil"/>
                <w:left w:val="nil"/>
                <w:bottom w:val="nil"/>
                <w:right w:val="nil"/>
                <w:between w:val="nil"/>
              </w:pBdr>
              <w:spacing w:after="0" w:line="240" w:lineRule="auto"/>
              <w:ind w:left="465" w:hanging="465"/>
              <w:rPr>
                <w:rFonts w:ascii="Times New Roman" w:eastAsia="Times New Roman" w:hAnsi="Times New Roman"/>
                <w:color w:val="000000"/>
                <w:sz w:val="24"/>
                <w:szCs w:val="24"/>
              </w:rPr>
            </w:pPr>
            <w:r w:rsidRPr="0009100C">
              <w:rPr>
                <w:rFonts w:ascii="Times New Roman" w:eastAsia="Times New Roman" w:hAnsi="Times New Roman"/>
                <w:b/>
                <w:color w:val="000000"/>
                <w:sz w:val="24"/>
                <w:szCs w:val="24"/>
              </w:rPr>
              <w:t>Kadastra numurs:</w:t>
            </w:r>
          </w:p>
        </w:tc>
      </w:tr>
      <w:tr w:rsidR="003D704D" w14:paraId="421BF4A1" w14:textId="77777777" w:rsidTr="000F0347">
        <w:trPr>
          <w:trHeight w:val="19"/>
        </w:trPr>
        <w:tc>
          <w:tcPr>
            <w:tcW w:w="9466" w:type="dxa"/>
            <w:shd w:val="clear" w:color="auto" w:fill="auto"/>
            <w:tcMar>
              <w:top w:w="100" w:type="dxa"/>
              <w:left w:w="100" w:type="dxa"/>
              <w:bottom w:w="100" w:type="dxa"/>
              <w:right w:w="100" w:type="dxa"/>
            </w:tcMar>
          </w:tcPr>
          <w:p w14:paraId="347D330B" w14:textId="77777777" w:rsidR="003D704D" w:rsidRDefault="003D704D" w:rsidP="000F0347">
            <w:pPr>
              <w:widowControl w:val="0"/>
              <w:pBdr>
                <w:top w:val="nil"/>
                <w:left w:val="nil"/>
                <w:bottom w:val="nil"/>
                <w:right w:val="nil"/>
                <w:between w:val="nil"/>
              </w:pBdr>
              <w:rPr>
                <w:color w:val="000000"/>
              </w:rPr>
            </w:pPr>
            <w:r w:rsidRPr="005766F1">
              <w:t>5072 006 0</w:t>
            </w:r>
            <w:r>
              <w:t>138</w:t>
            </w:r>
          </w:p>
        </w:tc>
      </w:tr>
      <w:tr w:rsidR="003D704D" w14:paraId="09B56578" w14:textId="77777777" w:rsidTr="000F0347">
        <w:trPr>
          <w:trHeight w:val="227"/>
        </w:trPr>
        <w:tc>
          <w:tcPr>
            <w:tcW w:w="9466" w:type="dxa"/>
            <w:shd w:val="clear" w:color="auto" w:fill="F2F2F2"/>
            <w:tcMar>
              <w:top w:w="100" w:type="dxa"/>
              <w:left w:w="100" w:type="dxa"/>
              <w:bottom w:w="100" w:type="dxa"/>
              <w:right w:w="100" w:type="dxa"/>
            </w:tcMar>
          </w:tcPr>
          <w:p w14:paraId="458490D7" w14:textId="77777777" w:rsidR="003D704D" w:rsidRPr="0009100C" w:rsidRDefault="003D704D" w:rsidP="003D704D">
            <w:pPr>
              <w:pStyle w:val="Sarakstarindkopa"/>
              <w:widowControl w:val="0"/>
              <w:numPr>
                <w:ilvl w:val="1"/>
                <w:numId w:val="36"/>
              </w:numPr>
              <w:pBdr>
                <w:top w:val="nil"/>
                <w:left w:val="nil"/>
                <w:bottom w:val="nil"/>
                <w:right w:val="nil"/>
                <w:between w:val="nil"/>
              </w:pBdr>
              <w:spacing w:after="0" w:line="240" w:lineRule="auto"/>
              <w:ind w:left="465" w:hanging="465"/>
              <w:rPr>
                <w:rFonts w:ascii="Times New Roman" w:eastAsia="Times New Roman" w:hAnsi="Times New Roman"/>
                <w:color w:val="000000"/>
                <w:sz w:val="24"/>
                <w:szCs w:val="24"/>
              </w:rPr>
            </w:pPr>
            <w:r w:rsidRPr="0009100C">
              <w:rPr>
                <w:rFonts w:ascii="Times New Roman" w:eastAsia="Times New Roman" w:hAnsi="Times New Roman"/>
                <w:b/>
                <w:color w:val="000000"/>
                <w:sz w:val="24"/>
                <w:szCs w:val="24"/>
              </w:rPr>
              <w:t>Adrese:</w:t>
            </w:r>
          </w:p>
        </w:tc>
      </w:tr>
      <w:tr w:rsidR="003D704D" w14:paraId="6B098EBE" w14:textId="77777777" w:rsidTr="000F0347">
        <w:trPr>
          <w:trHeight w:val="19"/>
        </w:trPr>
        <w:tc>
          <w:tcPr>
            <w:tcW w:w="9466" w:type="dxa"/>
            <w:shd w:val="clear" w:color="auto" w:fill="auto"/>
            <w:tcMar>
              <w:top w:w="100" w:type="dxa"/>
              <w:left w:w="100" w:type="dxa"/>
              <w:bottom w:w="100" w:type="dxa"/>
              <w:right w:w="100" w:type="dxa"/>
            </w:tcMar>
          </w:tcPr>
          <w:p w14:paraId="0F026C83" w14:textId="77777777" w:rsidR="003D704D" w:rsidRDefault="003D704D" w:rsidP="000F0347">
            <w:pPr>
              <w:widowControl w:val="0"/>
              <w:pBdr>
                <w:top w:val="nil"/>
                <w:left w:val="nil"/>
                <w:bottom w:val="nil"/>
                <w:right w:val="nil"/>
                <w:between w:val="nil"/>
              </w:pBdr>
              <w:rPr>
                <w:color w:val="000000"/>
              </w:rPr>
            </w:pPr>
            <w:r>
              <w:rPr>
                <w:color w:val="000000"/>
              </w:rPr>
              <w:t>“Pinkas”, Lizuma pagasts, Gulbenes novads</w:t>
            </w:r>
          </w:p>
        </w:tc>
      </w:tr>
    </w:tbl>
    <w:p w14:paraId="68B5EEDB" w14:textId="77777777" w:rsidR="003D704D" w:rsidRPr="00440929" w:rsidRDefault="003D704D" w:rsidP="003D704D">
      <w:pPr>
        <w:jc w:val="center"/>
        <w:rPr>
          <w:b/>
          <w:sz w:val="16"/>
          <w:szCs w:val="16"/>
        </w:rPr>
      </w:pPr>
    </w:p>
    <w:p w14:paraId="26992DB0" w14:textId="77777777" w:rsidR="003D704D" w:rsidRPr="00440929" w:rsidRDefault="003D704D" w:rsidP="003D704D">
      <w:pPr>
        <w:jc w:val="center"/>
        <w:rPr>
          <w:b/>
          <w:sz w:val="16"/>
          <w:szCs w:val="16"/>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1678"/>
        <w:gridCol w:w="2198"/>
        <w:gridCol w:w="2198"/>
      </w:tblGrid>
      <w:tr w:rsidR="003D704D" w14:paraId="3FEDEA07" w14:textId="77777777" w:rsidTr="000F0347">
        <w:trPr>
          <w:trHeight w:hRule="exact" w:val="567"/>
        </w:trPr>
        <w:tc>
          <w:tcPr>
            <w:tcW w:w="9466" w:type="dxa"/>
            <w:gridSpan w:val="5"/>
            <w:shd w:val="clear" w:color="auto" w:fill="F2F2F2"/>
            <w:tcMar>
              <w:top w:w="100" w:type="dxa"/>
              <w:left w:w="100" w:type="dxa"/>
              <w:bottom w:w="100" w:type="dxa"/>
              <w:right w:w="100" w:type="dxa"/>
            </w:tcMar>
            <w:vAlign w:val="center"/>
          </w:tcPr>
          <w:p w14:paraId="5D7A8284" w14:textId="77777777" w:rsidR="003D704D" w:rsidRPr="00327CCD" w:rsidRDefault="003D704D" w:rsidP="003D704D">
            <w:pPr>
              <w:pStyle w:val="Sarakstarindkopa"/>
              <w:widowControl w:val="0"/>
              <w:numPr>
                <w:ilvl w:val="0"/>
                <w:numId w:val="36"/>
              </w:numPr>
              <w:pBdr>
                <w:top w:val="nil"/>
                <w:left w:val="nil"/>
                <w:bottom w:val="nil"/>
                <w:right w:val="nil"/>
                <w:between w:val="nil"/>
              </w:pBdr>
              <w:spacing w:after="0" w:line="240" w:lineRule="auto"/>
              <w:ind w:left="312" w:hanging="312"/>
              <w:contextualSpacing w:val="0"/>
              <w:rPr>
                <w:rFonts w:ascii="Times New Roman" w:eastAsia="Times New Roman" w:hAnsi="Times New Roman"/>
                <w:color w:val="000000"/>
                <w:sz w:val="24"/>
                <w:szCs w:val="24"/>
              </w:rPr>
            </w:pPr>
            <w:r w:rsidRPr="00327CCD">
              <w:rPr>
                <w:rFonts w:ascii="Times New Roman" w:eastAsia="Times New Roman" w:hAnsi="Times New Roman"/>
                <w:b/>
                <w:color w:val="000000"/>
                <w:sz w:val="24"/>
                <w:szCs w:val="24"/>
              </w:rPr>
              <w:t>INFORMĀCIJA PAR NOMAS TIESĪBU PRETENDENTU</w:t>
            </w:r>
          </w:p>
        </w:tc>
      </w:tr>
      <w:tr w:rsidR="003D704D" w14:paraId="087DA518" w14:textId="77777777" w:rsidTr="000F0347">
        <w:trPr>
          <w:trHeight w:val="227"/>
        </w:trPr>
        <w:tc>
          <w:tcPr>
            <w:tcW w:w="3392" w:type="dxa"/>
            <w:gridSpan w:val="2"/>
            <w:shd w:val="clear" w:color="auto" w:fill="F2F2F2"/>
            <w:tcMar>
              <w:top w:w="100" w:type="dxa"/>
              <w:left w:w="100" w:type="dxa"/>
              <w:bottom w:w="100" w:type="dxa"/>
              <w:right w:w="100" w:type="dxa"/>
            </w:tcMar>
          </w:tcPr>
          <w:p w14:paraId="2537F3D9" w14:textId="77777777" w:rsidR="003D704D" w:rsidRPr="00787173" w:rsidRDefault="003D704D" w:rsidP="000F0347">
            <w:pPr>
              <w:widowControl w:val="0"/>
              <w:pBdr>
                <w:top w:val="nil"/>
                <w:left w:val="nil"/>
                <w:bottom w:val="nil"/>
                <w:right w:val="nil"/>
                <w:between w:val="nil"/>
              </w:pBdr>
              <w:rPr>
                <w:b/>
                <w:color w:val="000000"/>
              </w:rPr>
            </w:pPr>
            <w:r w:rsidRPr="00787173">
              <w:rPr>
                <w:b/>
                <w:color w:val="000000"/>
              </w:rPr>
              <w:t>Nosaukums</w:t>
            </w:r>
            <w:r>
              <w:rPr>
                <w:b/>
                <w:color w:val="000000"/>
              </w:rPr>
              <w:t>:</w:t>
            </w:r>
          </w:p>
        </w:tc>
        <w:tc>
          <w:tcPr>
            <w:tcW w:w="6074" w:type="dxa"/>
            <w:gridSpan w:val="3"/>
            <w:shd w:val="clear" w:color="auto" w:fill="auto"/>
            <w:tcMar>
              <w:top w:w="100" w:type="dxa"/>
              <w:left w:w="100" w:type="dxa"/>
              <w:bottom w:w="100" w:type="dxa"/>
              <w:right w:w="100" w:type="dxa"/>
            </w:tcMar>
          </w:tcPr>
          <w:p w14:paraId="6E92957C" w14:textId="77777777" w:rsidR="003D704D" w:rsidRDefault="003D704D" w:rsidP="000F0347">
            <w:pPr>
              <w:widowControl w:val="0"/>
              <w:pBdr>
                <w:top w:val="nil"/>
                <w:left w:val="nil"/>
                <w:bottom w:val="nil"/>
                <w:right w:val="nil"/>
                <w:between w:val="nil"/>
              </w:pBdr>
              <w:rPr>
                <w:color w:val="000000"/>
              </w:rPr>
            </w:pPr>
          </w:p>
        </w:tc>
      </w:tr>
      <w:tr w:rsidR="003D704D" w14:paraId="570CE032" w14:textId="77777777" w:rsidTr="000F0347">
        <w:trPr>
          <w:trHeight w:val="227"/>
        </w:trPr>
        <w:tc>
          <w:tcPr>
            <w:tcW w:w="3392" w:type="dxa"/>
            <w:gridSpan w:val="2"/>
            <w:shd w:val="clear" w:color="auto" w:fill="F2F2F2"/>
            <w:tcMar>
              <w:top w:w="100" w:type="dxa"/>
              <w:left w:w="100" w:type="dxa"/>
              <w:bottom w:w="100" w:type="dxa"/>
              <w:right w:w="100" w:type="dxa"/>
            </w:tcMar>
          </w:tcPr>
          <w:p w14:paraId="573344B0" w14:textId="77777777" w:rsidR="003D704D" w:rsidRPr="00787173" w:rsidRDefault="003D704D" w:rsidP="000F0347">
            <w:pPr>
              <w:widowControl w:val="0"/>
              <w:pBdr>
                <w:top w:val="nil"/>
                <w:left w:val="nil"/>
                <w:bottom w:val="nil"/>
                <w:right w:val="nil"/>
                <w:between w:val="nil"/>
              </w:pBdr>
              <w:rPr>
                <w:b/>
                <w:color w:val="000000"/>
              </w:rPr>
            </w:pPr>
            <w:r w:rsidRPr="00787173">
              <w:rPr>
                <w:b/>
                <w:color w:val="000000"/>
              </w:rPr>
              <w:t>Reģistrācijas numurs</w:t>
            </w:r>
            <w:r>
              <w:rPr>
                <w:b/>
                <w:color w:val="000000"/>
              </w:rPr>
              <w:t>:</w:t>
            </w:r>
          </w:p>
        </w:tc>
        <w:tc>
          <w:tcPr>
            <w:tcW w:w="6074" w:type="dxa"/>
            <w:gridSpan w:val="3"/>
            <w:shd w:val="clear" w:color="auto" w:fill="auto"/>
            <w:tcMar>
              <w:top w:w="100" w:type="dxa"/>
              <w:left w:w="100" w:type="dxa"/>
              <w:bottom w:w="100" w:type="dxa"/>
              <w:right w:w="100" w:type="dxa"/>
            </w:tcMar>
          </w:tcPr>
          <w:p w14:paraId="64DEEBE7" w14:textId="77777777" w:rsidR="003D704D" w:rsidRDefault="003D704D" w:rsidP="000F0347">
            <w:pPr>
              <w:widowControl w:val="0"/>
              <w:pBdr>
                <w:top w:val="nil"/>
                <w:left w:val="nil"/>
                <w:bottom w:val="nil"/>
                <w:right w:val="nil"/>
                <w:between w:val="nil"/>
              </w:pBdr>
              <w:rPr>
                <w:color w:val="000000"/>
              </w:rPr>
            </w:pPr>
          </w:p>
        </w:tc>
      </w:tr>
      <w:tr w:rsidR="003D704D" w14:paraId="4AAA76F0" w14:textId="77777777" w:rsidTr="000F0347">
        <w:trPr>
          <w:trHeight w:val="227"/>
        </w:trPr>
        <w:tc>
          <w:tcPr>
            <w:tcW w:w="3392" w:type="dxa"/>
            <w:gridSpan w:val="2"/>
            <w:shd w:val="clear" w:color="auto" w:fill="F2F2F2"/>
            <w:tcMar>
              <w:top w:w="100" w:type="dxa"/>
              <w:left w:w="100" w:type="dxa"/>
              <w:bottom w:w="100" w:type="dxa"/>
              <w:right w:w="100" w:type="dxa"/>
            </w:tcMar>
          </w:tcPr>
          <w:p w14:paraId="2401D1DB" w14:textId="77777777" w:rsidR="003D704D" w:rsidRPr="00787173" w:rsidRDefault="003D704D" w:rsidP="000F0347">
            <w:pPr>
              <w:widowControl w:val="0"/>
              <w:pBdr>
                <w:top w:val="nil"/>
                <w:left w:val="nil"/>
                <w:bottom w:val="nil"/>
                <w:right w:val="nil"/>
                <w:between w:val="nil"/>
              </w:pBdr>
              <w:rPr>
                <w:b/>
                <w:color w:val="000000"/>
              </w:rPr>
            </w:pPr>
            <w:r>
              <w:rPr>
                <w:b/>
                <w:color w:val="000000"/>
              </w:rPr>
              <w:t>Juridiskā adrese:</w:t>
            </w:r>
          </w:p>
        </w:tc>
        <w:tc>
          <w:tcPr>
            <w:tcW w:w="6074" w:type="dxa"/>
            <w:gridSpan w:val="3"/>
            <w:shd w:val="clear" w:color="auto" w:fill="auto"/>
            <w:tcMar>
              <w:top w:w="100" w:type="dxa"/>
              <w:left w:w="100" w:type="dxa"/>
              <w:bottom w:w="100" w:type="dxa"/>
              <w:right w:w="100" w:type="dxa"/>
            </w:tcMar>
          </w:tcPr>
          <w:p w14:paraId="74DC836A" w14:textId="77777777" w:rsidR="003D704D" w:rsidRDefault="003D704D" w:rsidP="000F0347">
            <w:pPr>
              <w:widowControl w:val="0"/>
              <w:pBdr>
                <w:top w:val="nil"/>
                <w:left w:val="nil"/>
                <w:bottom w:val="nil"/>
                <w:right w:val="nil"/>
                <w:between w:val="nil"/>
              </w:pBdr>
              <w:rPr>
                <w:color w:val="000000"/>
              </w:rPr>
            </w:pPr>
          </w:p>
        </w:tc>
      </w:tr>
      <w:tr w:rsidR="003D704D" w14:paraId="361F086F" w14:textId="77777777" w:rsidTr="000F0347">
        <w:trPr>
          <w:trHeight w:val="227"/>
        </w:trPr>
        <w:tc>
          <w:tcPr>
            <w:tcW w:w="3392" w:type="dxa"/>
            <w:gridSpan w:val="2"/>
            <w:shd w:val="clear" w:color="auto" w:fill="F2F2F2"/>
            <w:tcMar>
              <w:top w:w="100" w:type="dxa"/>
              <w:left w:w="100" w:type="dxa"/>
              <w:bottom w:w="100" w:type="dxa"/>
              <w:right w:w="100" w:type="dxa"/>
            </w:tcMar>
          </w:tcPr>
          <w:p w14:paraId="08A1B1BA" w14:textId="77777777" w:rsidR="003D704D" w:rsidRDefault="003D704D" w:rsidP="000F0347">
            <w:pPr>
              <w:widowControl w:val="0"/>
              <w:pBdr>
                <w:top w:val="nil"/>
                <w:left w:val="nil"/>
                <w:bottom w:val="nil"/>
                <w:right w:val="nil"/>
                <w:between w:val="nil"/>
              </w:pBdr>
              <w:rPr>
                <w:b/>
                <w:color w:val="000000"/>
              </w:rPr>
            </w:pPr>
            <w:r>
              <w:rPr>
                <w:b/>
                <w:color w:val="000000"/>
              </w:rPr>
              <w:t>Pasta adrese:</w:t>
            </w:r>
          </w:p>
        </w:tc>
        <w:tc>
          <w:tcPr>
            <w:tcW w:w="6074" w:type="dxa"/>
            <w:gridSpan w:val="3"/>
            <w:shd w:val="clear" w:color="auto" w:fill="auto"/>
            <w:tcMar>
              <w:top w:w="100" w:type="dxa"/>
              <w:left w:w="100" w:type="dxa"/>
              <w:bottom w:w="100" w:type="dxa"/>
              <w:right w:w="100" w:type="dxa"/>
            </w:tcMar>
          </w:tcPr>
          <w:p w14:paraId="3E2BEC8F" w14:textId="77777777" w:rsidR="003D704D" w:rsidRDefault="003D704D" w:rsidP="000F0347">
            <w:pPr>
              <w:widowControl w:val="0"/>
              <w:pBdr>
                <w:top w:val="nil"/>
                <w:left w:val="nil"/>
                <w:bottom w:val="nil"/>
                <w:right w:val="nil"/>
                <w:between w:val="nil"/>
              </w:pBdr>
              <w:rPr>
                <w:color w:val="000000"/>
              </w:rPr>
            </w:pPr>
          </w:p>
        </w:tc>
      </w:tr>
      <w:tr w:rsidR="003D704D" w14:paraId="03B78B1F" w14:textId="77777777" w:rsidTr="000F0347">
        <w:trPr>
          <w:trHeight w:val="227"/>
        </w:trPr>
        <w:tc>
          <w:tcPr>
            <w:tcW w:w="3392" w:type="dxa"/>
            <w:gridSpan w:val="2"/>
            <w:shd w:val="clear" w:color="auto" w:fill="F2F2F2"/>
            <w:tcMar>
              <w:top w:w="100" w:type="dxa"/>
              <w:left w:w="100" w:type="dxa"/>
              <w:bottom w:w="100" w:type="dxa"/>
              <w:right w:w="100" w:type="dxa"/>
            </w:tcMar>
          </w:tcPr>
          <w:p w14:paraId="5F936609" w14:textId="77777777" w:rsidR="003D704D" w:rsidRDefault="003D704D" w:rsidP="000F0347">
            <w:pPr>
              <w:widowControl w:val="0"/>
              <w:pBdr>
                <w:top w:val="nil"/>
                <w:left w:val="nil"/>
                <w:bottom w:val="nil"/>
                <w:right w:val="nil"/>
                <w:between w:val="nil"/>
              </w:pBdr>
              <w:rPr>
                <w:b/>
                <w:color w:val="000000"/>
              </w:rPr>
            </w:pPr>
            <w:r>
              <w:rPr>
                <w:b/>
                <w:color w:val="000000"/>
              </w:rPr>
              <w:t>Tālrunis:</w:t>
            </w:r>
          </w:p>
        </w:tc>
        <w:tc>
          <w:tcPr>
            <w:tcW w:w="6074" w:type="dxa"/>
            <w:gridSpan w:val="3"/>
            <w:shd w:val="clear" w:color="auto" w:fill="auto"/>
            <w:tcMar>
              <w:top w:w="100" w:type="dxa"/>
              <w:left w:w="100" w:type="dxa"/>
              <w:bottom w:w="100" w:type="dxa"/>
              <w:right w:w="100" w:type="dxa"/>
            </w:tcMar>
          </w:tcPr>
          <w:p w14:paraId="34BE4DB3" w14:textId="77777777" w:rsidR="003D704D" w:rsidRDefault="003D704D" w:rsidP="000F0347">
            <w:pPr>
              <w:widowControl w:val="0"/>
              <w:pBdr>
                <w:top w:val="nil"/>
                <w:left w:val="nil"/>
                <w:bottom w:val="nil"/>
                <w:right w:val="nil"/>
                <w:between w:val="nil"/>
              </w:pBdr>
              <w:rPr>
                <w:color w:val="000000"/>
              </w:rPr>
            </w:pPr>
          </w:p>
        </w:tc>
      </w:tr>
      <w:tr w:rsidR="003D704D" w14:paraId="66E7108C" w14:textId="77777777" w:rsidTr="000F0347">
        <w:trPr>
          <w:trHeight w:val="227"/>
        </w:trPr>
        <w:tc>
          <w:tcPr>
            <w:tcW w:w="3392" w:type="dxa"/>
            <w:gridSpan w:val="2"/>
            <w:shd w:val="clear" w:color="auto" w:fill="F2F2F2"/>
            <w:tcMar>
              <w:top w:w="100" w:type="dxa"/>
              <w:left w:w="100" w:type="dxa"/>
              <w:bottom w:w="100" w:type="dxa"/>
              <w:right w:w="100" w:type="dxa"/>
            </w:tcMar>
          </w:tcPr>
          <w:p w14:paraId="3360D57E" w14:textId="77777777" w:rsidR="003D704D" w:rsidRPr="00645D0E" w:rsidRDefault="003D704D" w:rsidP="000F0347">
            <w:pPr>
              <w:widowControl w:val="0"/>
              <w:pBdr>
                <w:top w:val="nil"/>
                <w:left w:val="nil"/>
                <w:bottom w:val="nil"/>
                <w:right w:val="nil"/>
                <w:between w:val="nil"/>
              </w:pBdr>
              <w:rPr>
                <w:color w:val="000000"/>
              </w:rPr>
            </w:pPr>
            <w:r w:rsidRPr="00645D0E">
              <w:rPr>
                <w:b/>
                <w:color w:val="000000"/>
              </w:rPr>
              <w:t>E-</w:t>
            </w:r>
            <w:r>
              <w:rPr>
                <w:b/>
                <w:color w:val="000000"/>
              </w:rPr>
              <w:t>adrese vai e-</w:t>
            </w:r>
            <w:r w:rsidRPr="00645D0E">
              <w:rPr>
                <w:b/>
                <w:color w:val="000000"/>
              </w:rPr>
              <w:t>pasts:</w:t>
            </w:r>
            <w:r w:rsidRPr="00645D0E">
              <w:rPr>
                <w:color w:val="000000"/>
              </w:rPr>
              <w:t xml:space="preserve"> </w:t>
            </w:r>
          </w:p>
        </w:tc>
        <w:tc>
          <w:tcPr>
            <w:tcW w:w="6074" w:type="dxa"/>
            <w:gridSpan w:val="3"/>
            <w:shd w:val="clear" w:color="auto" w:fill="auto"/>
            <w:tcMar>
              <w:top w:w="100" w:type="dxa"/>
              <w:left w:w="100" w:type="dxa"/>
              <w:bottom w:w="100" w:type="dxa"/>
              <w:right w:w="100" w:type="dxa"/>
            </w:tcMar>
          </w:tcPr>
          <w:p w14:paraId="24EB0337" w14:textId="77777777" w:rsidR="003D704D" w:rsidRDefault="003D704D" w:rsidP="000F0347">
            <w:pPr>
              <w:widowControl w:val="0"/>
              <w:pBdr>
                <w:top w:val="nil"/>
                <w:left w:val="nil"/>
                <w:bottom w:val="nil"/>
                <w:right w:val="nil"/>
                <w:between w:val="nil"/>
              </w:pBdr>
              <w:rPr>
                <w:color w:val="000000"/>
              </w:rPr>
            </w:pPr>
          </w:p>
        </w:tc>
      </w:tr>
      <w:tr w:rsidR="003D704D" w14:paraId="2FECA3C9" w14:textId="77777777" w:rsidTr="000F0347">
        <w:trPr>
          <w:trHeight w:val="227"/>
        </w:trPr>
        <w:tc>
          <w:tcPr>
            <w:tcW w:w="3392" w:type="dxa"/>
            <w:gridSpan w:val="2"/>
            <w:shd w:val="clear" w:color="auto" w:fill="F2F2F2"/>
            <w:tcMar>
              <w:top w:w="100" w:type="dxa"/>
              <w:left w:w="100" w:type="dxa"/>
              <w:bottom w:w="100" w:type="dxa"/>
              <w:right w:w="100" w:type="dxa"/>
            </w:tcMar>
          </w:tcPr>
          <w:p w14:paraId="4972B435" w14:textId="77777777" w:rsidR="003D704D" w:rsidRPr="00645D0E" w:rsidRDefault="003D704D" w:rsidP="000F0347">
            <w:pPr>
              <w:widowControl w:val="0"/>
              <w:pBdr>
                <w:top w:val="nil"/>
                <w:left w:val="nil"/>
                <w:bottom w:val="nil"/>
                <w:right w:val="nil"/>
                <w:between w:val="nil"/>
              </w:pBdr>
              <w:rPr>
                <w:b/>
                <w:color w:val="000000"/>
              </w:rPr>
            </w:pPr>
            <w:r w:rsidRPr="00645D0E">
              <w:rPr>
                <w:b/>
                <w:color w:val="000000"/>
              </w:rPr>
              <w:t xml:space="preserve">Bankas </w:t>
            </w:r>
            <w:r w:rsidRPr="00645D0E">
              <w:rPr>
                <w:b/>
              </w:rPr>
              <w:t xml:space="preserve">nosaukums: </w:t>
            </w:r>
          </w:p>
        </w:tc>
        <w:tc>
          <w:tcPr>
            <w:tcW w:w="6074" w:type="dxa"/>
            <w:gridSpan w:val="3"/>
            <w:shd w:val="clear" w:color="auto" w:fill="auto"/>
            <w:tcMar>
              <w:top w:w="100" w:type="dxa"/>
              <w:left w:w="100" w:type="dxa"/>
              <w:bottom w:w="100" w:type="dxa"/>
              <w:right w:w="100" w:type="dxa"/>
            </w:tcMar>
          </w:tcPr>
          <w:p w14:paraId="50783DEE" w14:textId="77777777" w:rsidR="003D704D" w:rsidRDefault="003D704D" w:rsidP="000F0347">
            <w:pPr>
              <w:widowControl w:val="0"/>
              <w:pBdr>
                <w:top w:val="nil"/>
                <w:left w:val="nil"/>
                <w:bottom w:val="nil"/>
                <w:right w:val="nil"/>
                <w:between w:val="nil"/>
              </w:pBdr>
              <w:rPr>
                <w:color w:val="000000"/>
              </w:rPr>
            </w:pPr>
          </w:p>
        </w:tc>
      </w:tr>
      <w:tr w:rsidR="003D704D" w14:paraId="7CCBFC59" w14:textId="77777777" w:rsidTr="000F0347">
        <w:trPr>
          <w:trHeight w:val="227"/>
        </w:trPr>
        <w:tc>
          <w:tcPr>
            <w:tcW w:w="3392" w:type="dxa"/>
            <w:gridSpan w:val="2"/>
            <w:shd w:val="clear" w:color="auto" w:fill="F2F2F2"/>
            <w:tcMar>
              <w:top w:w="100" w:type="dxa"/>
              <w:left w:w="100" w:type="dxa"/>
              <w:bottom w:w="100" w:type="dxa"/>
              <w:right w:w="100" w:type="dxa"/>
            </w:tcMar>
          </w:tcPr>
          <w:p w14:paraId="24542512" w14:textId="77777777" w:rsidR="003D704D" w:rsidRPr="00645D0E" w:rsidRDefault="003D704D" w:rsidP="000F0347">
            <w:pPr>
              <w:widowControl w:val="0"/>
              <w:pBdr>
                <w:top w:val="nil"/>
                <w:left w:val="nil"/>
                <w:bottom w:val="nil"/>
                <w:right w:val="nil"/>
                <w:between w:val="nil"/>
              </w:pBdr>
              <w:rPr>
                <w:b/>
                <w:color w:val="000000"/>
              </w:rPr>
            </w:pPr>
            <w:r w:rsidRPr="00645D0E">
              <w:rPr>
                <w:b/>
                <w:color w:val="000000"/>
              </w:rPr>
              <w:t>Bankas kods:</w:t>
            </w:r>
          </w:p>
        </w:tc>
        <w:tc>
          <w:tcPr>
            <w:tcW w:w="6074" w:type="dxa"/>
            <w:gridSpan w:val="3"/>
            <w:shd w:val="clear" w:color="auto" w:fill="auto"/>
            <w:tcMar>
              <w:top w:w="100" w:type="dxa"/>
              <w:left w:w="100" w:type="dxa"/>
              <w:bottom w:w="100" w:type="dxa"/>
              <w:right w:w="100" w:type="dxa"/>
            </w:tcMar>
          </w:tcPr>
          <w:p w14:paraId="4B1EEF37" w14:textId="77777777" w:rsidR="003D704D" w:rsidRDefault="003D704D" w:rsidP="000F0347">
            <w:pPr>
              <w:widowControl w:val="0"/>
              <w:pBdr>
                <w:top w:val="nil"/>
                <w:left w:val="nil"/>
                <w:bottom w:val="nil"/>
                <w:right w:val="nil"/>
                <w:between w:val="nil"/>
              </w:pBdr>
              <w:rPr>
                <w:color w:val="000000"/>
              </w:rPr>
            </w:pPr>
          </w:p>
        </w:tc>
      </w:tr>
      <w:tr w:rsidR="003D704D" w14:paraId="7C743125" w14:textId="77777777" w:rsidTr="000F0347">
        <w:trPr>
          <w:trHeight w:val="227"/>
        </w:trPr>
        <w:tc>
          <w:tcPr>
            <w:tcW w:w="3392" w:type="dxa"/>
            <w:gridSpan w:val="2"/>
            <w:shd w:val="clear" w:color="auto" w:fill="F2F2F2"/>
            <w:tcMar>
              <w:top w:w="100" w:type="dxa"/>
              <w:left w:w="100" w:type="dxa"/>
              <w:bottom w:w="100" w:type="dxa"/>
              <w:right w:w="100" w:type="dxa"/>
            </w:tcMar>
          </w:tcPr>
          <w:p w14:paraId="389CEDB3" w14:textId="77777777" w:rsidR="003D704D" w:rsidRPr="00645D0E" w:rsidRDefault="003D704D" w:rsidP="000F0347">
            <w:pPr>
              <w:widowControl w:val="0"/>
              <w:pBdr>
                <w:top w:val="nil"/>
                <w:left w:val="nil"/>
                <w:bottom w:val="nil"/>
                <w:right w:val="nil"/>
                <w:between w:val="nil"/>
              </w:pBdr>
              <w:rPr>
                <w:b/>
                <w:color w:val="000000"/>
              </w:rPr>
            </w:pPr>
            <w:r w:rsidRPr="00645D0E">
              <w:rPr>
                <w:b/>
                <w:color w:val="000000"/>
              </w:rPr>
              <w:t>Konta numurs:</w:t>
            </w:r>
          </w:p>
        </w:tc>
        <w:tc>
          <w:tcPr>
            <w:tcW w:w="6074" w:type="dxa"/>
            <w:gridSpan w:val="3"/>
            <w:shd w:val="clear" w:color="auto" w:fill="auto"/>
            <w:tcMar>
              <w:top w:w="100" w:type="dxa"/>
              <w:left w:w="100" w:type="dxa"/>
              <w:bottom w:w="100" w:type="dxa"/>
              <w:right w:w="100" w:type="dxa"/>
            </w:tcMar>
          </w:tcPr>
          <w:p w14:paraId="7757C02B" w14:textId="77777777" w:rsidR="003D704D" w:rsidRDefault="003D704D" w:rsidP="000F0347">
            <w:pPr>
              <w:widowControl w:val="0"/>
              <w:pBdr>
                <w:top w:val="nil"/>
                <w:left w:val="nil"/>
                <w:bottom w:val="nil"/>
                <w:right w:val="nil"/>
                <w:between w:val="nil"/>
              </w:pBdr>
              <w:rPr>
                <w:color w:val="000000"/>
              </w:rPr>
            </w:pPr>
          </w:p>
        </w:tc>
      </w:tr>
      <w:tr w:rsidR="003D704D" w14:paraId="205458F0" w14:textId="77777777" w:rsidTr="000F0347">
        <w:trPr>
          <w:trHeight w:val="510"/>
        </w:trPr>
        <w:tc>
          <w:tcPr>
            <w:tcW w:w="3392" w:type="dxa"/>
            <w:gridSpan w:val="2"/>
            <w:shd w:val="clear" w:color="auto" w:fill="F2F2F2"/>
            <w:tcMar>
              <w:top w:w="100" w:type="dxa"/>
              <w:left w:w="100" w:type="dxa"/>
              <w:bottom w:w="100" w:type="dxa"/>
              <w:right w:w="100" w:type="dxa"/>
            </w:tcMar>
          </w:tcPr>
          <w:p w14:paraId="108E5EA4" w14:textId="77777777" w:rsidR="003D704D" w:rsidRDefault="003D704D" w:rsidP="000F0347">
            <w:pPr>
              <w:widowControl w:val="0"/>
              <w:pBdr>
                <w:top w:val="nil"/>
                <w:left w:val="nil"/>
                <w:bottom w:val="nil"/>
                <w:right w:val="nil"/>
                <w:between w:val="nil"/>
              </w:pBdr>
              <w:jc w:val="both"/>
              <w:rPr>
                <w:b/>
                <w:color w:val="000000"/>
              </w:rPr>
            </w:pPr>
            <w:proofErr w:type="spellStart"/>
            <w:r>
              <w:rPr>
                <w:b/>
                <w:color w:val="000000"/>
              </w:rPr>
              <w:t>Pārstāvēttiesīgā</w:t>
            </w:r>
            <w:proofErr w:type="spellEnd"/>
            <w:r>
              <w:rPr>
                <w:b/>
                <w:color w:val="000000"/>
              </w:rPr>
              <w:t xml:space="preserve"> persona</w:t>
            </w:r>
          </w:p>
          <w:p w14:paraId="40D17958" w14:textId="77777777" w:rsidR="003D704D" w:rsidRPr="004A5F51" w:rsidRDefault="003D704D" w:rsidP="000F0347">
            <w:pPr>
              <w:widowControl w:val="0"/>
              <w:pBdr>
                <w:top w:val="nil"/>
                <w:left w:val="nil"/>
                <w:bottom w:val="nil"/>
                <w:right w:val="nil"/>
                <w:between w:val="nil"/>
              </w:pBdr>
              <w:jc w:val="both"/>
              <w:rPr>
                <w:b/>
                <w:color w:val="000000"/>
              </w:rPr>
            </w:pPr>
            <w:r>
              <w:rPr>
                <w:i/>
                <w:color w:val="000000"/>
              </w:rPr>
              <w:t xml:space="preserve">(amats, </w:t>
            </w:r>
            <w:r w:rsidRPr="004A5F51">
              <w:rPr>
                <w:i/>
                <w:color w:val="000000"/>
              </w:rPr>
              <w:t>vārds, uzvārds, personas kods)</w:t>
            </w:r>
            <w:r w:rsidRPr="004A5F51">
              <w:rPr>
                <w:b/>
                <w:color w:val="000000"/>
              </w:rPr>
              <w:t>:</w:t>
            </w:r>
          </w:p>
        </w:tc>
        <w:tc>
          <w:tcPr>
            <w:tcW w:w="6074" w:type="dxa"/>
            <w:gridSpan w:val="3"/>
            <w:shd w:val="clear" w:color="auto" w:fill="auto"/>
            <w:tcMar>
              <w:top w:w="100" w:type="dxa"/>
              <w:left w:w="100" w:type="dxa"/>
              <w:bottom w:w="100" w:type="dxa"/>
              <w:right w:w="100" w:type="dxa"/>
            </w:tcMar>
          </w:tcPr>
          <w:p w14:paraId="3F28EE8C" w14:textId="77777777" w:rsidR="003D704D" w:rsidRDefault="003D704D" w:rsidP="000F0347">
            <w:pPr>
              <w:widowControl w:val="0"/>
              <w:pBdr>
                <w:top w:val="nil"/>
                <w:left w:val="nil"/>
                <w:bottom w:val="nil"/>
                <w:right w:val="nil"/>
                <w:between w:val="nil"/>
              </w:pBdr>
              <w:rPr>
                <w:color w:val="000000"/>
              </w:rPr>
            </w:pPr>
          </w:p>
        </w:tc>
      </w:tr>
      <w:tr w:rsidR="003D704D" w14:paraId="527327F1" w14:textId="77777777" w:rsidTr="000F0347">
        <w:trPr>
          <w:trHeight w:val="454"/>
        </w:trPr>
        <w:tc>
          <w:tcPr>
            <w:tcW w:w="3392" w:type="dxa"/>
            <w:gridSpan w:val="2"/>
            <w:shd w:val="clear" w:color="auto" w:fill="F2F2F2"/>
            <w:tcMar>
              <w:top w:w="100" w:type="dxa"/>
              <w:left w:w="100" w:type="dxa"/>
              <w:bottom w:w="100" w:type="dxa"/>
              <w:right w:w="100" w:type="dxa"/>
            </w:tcMar>
          </w:tcPr>
          <w:p w14:paraId="5EE4AE20" w14:textId="77777777" w:rsidR="003D704D" w:rsidRDefault="003D704D" w:rsidP="000F0347">
            <w:pPr>
              <w:widowControl w:val="0"/>
              <w:pBdr>
                <w:top w:val="nil"/>
                <w:left w:val="nil"/>
                <w:bottom w:val="nil"/>
                <w:right w:val="nil"/>
                <w:between w:val="nil"/>
              </w:pBdr>
              <w:rPr>
                <w:b/>
                <w:color w:val="000000"/>
              </w:rPr>
            </w:pPr>
            <w:r>
              <w:rPr>
                <w:b/>
                <w:color w:val="000000"/>
              </w:rPr>
              <w:lastRenderedPageBreak/>
              <w:t>P</w:t>
            </w:r>
            <w:r w:rsidRPr="004A5F51">
              <w:rPr>
                <w:b/>
                <w:color w:val="000000"/>
              </w:rPr>
              <w:t>ilnvarot</w:t>
            </w:r>
            <w:r>
              <w:rPr>
                <w:b/>
                <w:color w:val="000000"/>
              </w:rPr>
              <w:t xml:space="preserve">ā persona  </w:t>
            </w:r>
          </w:p>
          <w:p w14:paraId="05F8F1A6" w14:textId="77777777" w:rsidR="003D704D" w:rsidRPr="004A5F51" w:rsidRDefault="003D704D" w:rsidP="000F0347">
            <w:pPr>
              <w:widowControl w:val="0"/>
              <w:pBdr>
                <w:top w:val="nil"/>
                <w:left w:val="nil"/>
                <w:bottom w:val="nil"/>
                <w:right w:val="nil"/>
                <w:between w:val="nil"/>
              </w:pBdr>
              <w:rPr>
                <w:b/>
                <w:color w:val="000000"/>
              </w:rPr>
            </w:pPr>
            <w:r w:rsidRPr="004A5F51">
              <w:rPr>
                <w:i/>
                <w:color w:val="000000"/>
              </w:rPr>
              <w:t>(vārds, uzvārds, personas kods)</w:t>
            </w:r>
            <w:r w:rsidRPr="004A5F51">
              <w:rPr>
                <w:b/>
                <w:color w:val="000000"/>
              </w:rPr>
              <w:t>:</w:t>
            </w:r>
          </w:p>
        </w:tc>
        <w:tc>
          <w:tcPr>
            <w:tcW w:w="6074" w:type="dxa"/>
            <w:gridSpan w:val="3"/>
            <w:shd w:val="clear" w:color="auto" w:fill="auto"/>
            <w:tcMar>
              <w:top w:w="100" w:type="dxa"/>
              <w:left w:w="100" w:type="dxa"/>
              <w:bottom w:w="100" w:type="dxa"/>
              <w:right w:w="100" w:type="dxa"/>
            </w:tcMar>
          </w:tcPr>
          <w:p w14:paraId="3A5B0F9F" w14:textId="77777777" w:rsidR="003D704D" w:rsidRDefault="003D704D" w:rsidP="000F0347">
            <w:pPr>
              <w:widowControl w:val="0"/>
              <w:pBdr>
                <w:top w:val="nil"/>
                <w:left w:val="nil"/>
                <w:bottom w:val="nil"/>
                <w:right w:val="nil"/>
                <w:between w:val="nil"/>
              </w:pBdr>
              <w:rPr>
                <w:color w:val="000000"/>
              </w:rPr>
            </w:pPr>
          </w:p>
        </w:tc>
      </w:tr>
      <w:tr w:rsidR="003D704D" w14:paraId="1D256113" w14:textId="77777777" w:rsidTr="000F0347">
        <w:trPr>
          <w:trHeight w:hRule="exact" w:val="567"/>
        </w:trPr>
        <w:tc>
          <w:tcPr>
            <w:tcW w:w="9466" w:type="dxa"/>
            <w:gridSpan w:val="5"/>
            <w:shd w:val="clear" w:color="auto" w:fill="F2F2F2"/>
            <w:tcMar>
              <w:top w:w="100" w:type="dxa"/>
              <w:left w:w="100" w:type="dxa"/>
              <w:bottom w:w="100" w:type="dxa"/>
              <w:right w:w="100" w:type="dxa"/>
            </w:tcMar>
            <w:vAlign w:val="center"/>
          </w:tcPr>
          <w:p w14:paraId="26D038F2" w14:textId="77777777" w:rsidR="003D704D" w:rsidRPr="00D554A0" w:rsidRDefault="003D704D" w:rsidP="000F0347">
            <w:pPr>
              <w:tabs>
                <w:tab w:val="left" w:pos="324"/>
              </w:tabs>
              <w:ind w:left="324" w:hanging="324"/>
              <w:rPr>
                <w:color w:val="000000"/>
              </w:rPr>
            </w:pPr>
            <w:r>
              <w:rPr>
                <w:b/>
                <w:color w:val="000000"/>
              </w:rPr>
              <w:t>3. INFORMĀCIJA PAR KOMERCSABIEDRĪBU</w:t>
            </w:r>
          </w:p>
        </w:tc>
      </w:tr>
      <w:tr w:rsidR="003D704D" w14:paraId="1C425497" w14:textId="77777777" w:rsidTr="000F0347">
        <w:trPr>
          <w:trHeight w:val="340"/>
        </w:trPr>
        <w:tc>
          <w:tcPr>
            <w:tcW w:w="9466" w:type="dxa"/>
            <w:gridSpan w:val="5"/>
            <w:shd w:val="clear" w:color="auto" w:fill="F2F2F2"/>
            <w:tcMar>
              <w:top w:w="100" w:type="dxa"/>
              <w:left w:w="100" w:type="dxa"/>
              <w:bottom w:w="100" w:type="dxa"/>
              <w:right w:w="100" w:type="dxa"/>
            </w:tcMar>
          </w:tcPr>
          <w:p w14:paraId="3E09E27B" w14:textId="77777777" w:rsidR="003D704D" w:rsidRPr="00CB6817" w:rsidRDefault="003D704D" w:rsidP="000F0347">
            <w:pPr>
              <w:widowControl w:val="0"/>
              <w:pBdr>
                <w:top w:val="nil"/>
                <w:left w:val="nil"/>
                <w:bottom w:val="nil"/>
                <w:right w:val="nil"/>
                <w:between w:val="nil"/>
              </w:pBdr>
              <w:jc w:val="both"/>
              <w:rPr>
                <w:b/>
                <w:bCs/>
                <w:color w:val="000000"/>
                <w:spacing w:val="20"/>
              </w:rPr>
            </w:pPr>
            <w:bookmarkStart w:id="88" w:name="_Hlk111790541"/>
            <w:r w:rsidRPr="00F021AD">
              <w:rPr>
                <w:b/>
                <w:bCs/>
                <w:color w:val="000000"/>
              </w:rPr>
              <w:t xml:space="preserve">3.1. </w:t>
            </w:r>
            <w:r w:rsidRPr="00F021AD">
              <w:rPr>
                <w:b/>
                <w:bCs/>
              </w:rPr>
              <w:t>Komer</w:t>
            </w:r>
            <w:r>
              <w:rPr>
                <w:b/>
                <w:bCs/>
              </w:rPr>
              <w:t>csabiedrības</w:t>
            </w:r>
            <w:r>
              <w:rPr>
                <w:b/>
                <w:bCs/>
                <w:color w:val="000000"/>
              </w:rPr>
              <w:t xml:space="preserve"> veiktās </w:t>
            </w:r>
            <w:r w:rsidRPr="00CB6817">
              <w:rPr>
                <w:b/>
                <w:bCs/>
                <w:color w:val="000000"/>
              </w:rPr>
              <w:t>komercdarbības apraksts</w:t>
            </w:r>
            <w:r>
              <w:rPr>
                <w:b/>
                <w:bCs/>
                <w:color w:val="000000"/>
              </w:rPr>
              <w:t xml:space="preserve">, </w:t>
            </w:r>
            <w:r w:rsidRPr="00CB6817">
              <w:rPr>
                <w:b/>
                <w:bCs/>
                <w:color w:val="000000"/>
              </w:rPr>
              <w:t xml:space="preserve">NACE </w:t>
            </w:r>
            <w:r>
              <w:rPr>
                <w:b/>
                <w:bCs/>
                <w:color w:val="000000"/>
              </w:rPr>
              <w:t>kods</w:t>
            </w:r>
          </w:p>
        </w:tc>
      </w:tr>
      <w:bookmarkEnd w:id="88"/>
      <w:tr w:rsidR="003D704D" w14:paraId="68E5EA9A" w14:textId="77777777" w:rsidTr="000F0347">
        <w:trPr>
          <w:trHeight w:val="1248"/>
        </w:trPr>
        <w:tc>
          <w:tcPr>
            <w:tcW w:w="9466" w:type="dxa"/>
            <w:gridSpan w:val="5"/>
            <w:tcBorders>
              <w:bottom w:val="single" w:sz="4" w:space="0" w:color="auto"/>
            </w:tcBorders>
            <w:shd w:val="clear" w:color="auto" w:fill="auto"/>
            <w:tcMar>
              <w:top w:w="100" w:type="dxa"/>
              <w:left w:w="100" w:type="dxa"/>
              <w:bottom w:w="100" w:type="dxa"/>
              <w:right w:w="100" w:type="dxa"/>
            </w:tcMar>
          </w:tcPr>
          <w:p w14:paraId="37B3D868" w14:textId="77777777" w:rsidR="003D704D" w:rsidRDefault="003D704D" w:rsidP="000F0347">
            <w:pPr>
              <w:widowControl w:val="0"/>
              <w:pBdr>
                <w:top w:val="nil"/>
                <w:left w:val="nil"/>
                <w:bottom w:val="nil"/>
                <w:right w:val="nil"/>
                <w:between w:val="nil"/>
              </w:pBdr>
              <w:rPr>
                <w:color w:val="000000"/>
              </w:rPr>
            </w:pPr>
          </w:p>
          <w:p w14:paraId="0981E66D" w14:textId="77777777" w:rsidR="003D704D" w:rsidRDefault="003D704D" w:rsidP="000F0347">
            <w:pPr>
              <w:widowControl w:val="0"/>
              <w:pBdr>
                <w:top w:val="nil"/>
                <w:left w:val="nil"/>
                <w:bottom w:val="nil"/>
                <w:right w:val="nil"/>
                <w:between w:val="nil"/>
              </w:pBdr>
              <w:rPr>
                <w:color w:val="000000"/>
              </w:rPr>
            </w:pPr>
          </w:p>
          <w:p w14:paraId="57719280" w14:textId="77777777" w:rsidR="003D704D" w:rsidRDefault="003D704D" w:rsidP="000F0347">
            <w:pPr>
              <w:widowControl w:val="0"/>
              <w:pBdr>
                <w:top w:val="nil"/>
                <w:left w:val="nil"/>
                <w:bottom w:val="nil"/>
                <w:right w:val="nil"/>
                <w:between w:val="nil"/>
              </w:pBdr>
              <w:rPr>
                <w:color w:val="000000"/>
              </w:rPr>
            </w:pPr>
          </w:p>
          <w:p w14:paraId="3B0E2D77" w14:textId="77777777" w:rsidR="003D704D" w:rsidRDefault="003D704D" w:rsidP="000F0347">
            <w:pPr>
              <w:widowControl w:val="0"/>
              <w:pBdr>
                <w:top w:val="nil"/>
                <w:left w:val="nil"/>
                <w:bottom w:val="nil"/>
                <w:right w:val="nil"/>
                <w:between w:val="nil"/>
              </w:pBdr>
              <w:rPr>
                <w:color w:val="000000"/>
              </w:rPr>
            </w:pPr>
          </w:p>
          <w:p w14:paraId="29F2F677" w14:textId="77777777" w:rsidR="003D704D" w:rsidRDefault="003D704D" w:rsidP="000F0347">
            <w:pPr>
              <w:widowControl w:val="0"/>
              <w:pBdr>
                <w:top w:val="nil"/>
                <w:left w:val="nil"/>
                <w:bottom w:val="nil"/>
                <w:right w:val="nil"/>
                <w:between w:val="nil"/>
              </w:pBdr>
              <w:rPr>
                <w:color w:val="000000"/>
              </w:rPr>
            </w:pPr>
          </w:p>
        </w:tc>
      </w:tr>
      <w:tr w:rsidR="003D704D" w14:paraId="7E02D44C" w14:textId="77777777" w:rsidTr="000F0347">
        <w:trPr>
          <w:trHeight w:val="340"/>
        </w:trPr>
        <w:tc>
          <w:tcPr>
            <w:tcW w:w="9466" w:type="dxa"/>
            <w:gridSpan w:val="5"/>
            <w:shd w:val="clear" w:color="auto" w:fill="F2F2F2"/>
            <w:tcMar>
              <w:top w:w="100" w:type="dxa"/>
              <w:left w:w="100" w:type="dxa"/>
              <w:bottom w:w="100" w:type="dxa"/>
              <w:right w:w="100" w:type="dxa"/>
            </w:tcMar>
          </w:tcPr>
          <w:p w14:paraId="5765F8B3" w14:textId="77777777" w:rsidR="003D704D" w:rsidRPr="00091331" w:rsidRDefault="003D704D" w:rsidP="000F0347">
            <w:pPr>
              <w:widowControl w:val="0"/>
              <w:pBdr>
                <w:top w:val="nil"/>
                <w:left w:val="nil"/>
                <w:bottom w:val="nil"/>
                <w:right w:val="nil"/>
                <w:between w:val="nil"/>
              </w:pBdr>
              <w:jc w:val="both"/>
              <w:rPr>
                <w:color w:val="000000"/>
                <w:sz w:val="21"/>
                <w:szCs w:val="21"/>
              </w:rPr>
            </w:pPr>
            <w:r w:rsidRPr="00F021AD">
              <w:rPr>
                <w:b/>
                <w:bCs/>
                <w:color w:val="000000"/>
              </w:rPr>
              <w:t>3.</w:t>
            </w:r>
            <w:r>
              <w:rPr>
                <w:b/>
                <w:bCs/>
                <w:color w:val="000000"/>
              </w:rPr>
              <w:t>2</w:t>
            </w:r>
            <w:r w:rsidRPr="00F021AD">
              <w:rPr>
                <w:b/>
                <w:bCs/>
                <w:color w:val="000000"/>
              </w:rPr>
              <w:t xml:space="preserve">. </w:t>
            </w:r>
            <w:r w:rsidRPr="00F021AD">
              <w:rPr>
                <w:b/>
                <w:bCs/>
              </w:rPr>
              <w:t>Komer</w:t>
            </w:r>
            <w:r>
              <w:rPr>
                <w:b/>
                <w:bCs/>
              </w:rPr>
              <w:t>csabiedrības</w:t>
            </w:r>
            <w:r>
              <w:rPr>
                <w:b/>
                <w:bCs/>
                <w:color w:val="000000"/>
              </w:rPr>
              <w:t xml:space="preserve"> s</w:t>
            </w:r>
            <w:r w:rsidRPr="00CB6817">
              <w:rPr>
                <w:b/>
                <w:bCs/>
              </w:rPr>
              <w:t>niegto pakalpojumu/ražotās produkcijas apraksts, kvalitāte</w:t>
            </w:r>
          </w:p>
        </w:tc>
      </w:tr>
      <w:tr w:rsidR="003D704D" w14:paraId="741541BE" w14:textId="77777777" w:rsidTr="000F0347">
        <w:trPr>
          <w:trHeight w:val="16"/>
        </w:trPr>
        <w:tc>
          <w:tcPr>
            <w:tcW w:w="9466" w:type="dxa"/>
            <w:gridSpan w:val="5"/>
            <w:tcBorders>
              <w:top w:val="single" w:sz="4" w:space="0" w:color="auto"/>
            </w:tcBorders>
            <w:shd w:val="clear" w:color="auto" w:fill="auto"/>
            <w:tcMar>
              <w:top w:w="100" w:type="dxa"/>
              <w:left w:w="100" w:type="dxa"/>
              <w:bottom w:w="100" w:type="dxa"/>
              <w:right w:w="100" w:type="dxa"/>
            </w:tcMar>
          </w:tcPr>
          <w:p w14:paraId="4D976FAE" w14:textId="77777777" w:rsidR="003D704D" w:rsidRDefault="003D704D" w:rsidP="000F0347">
            <w:pPr>
              <w:widowControl w:val="0"/>
              <w:pBdr>
                <w:top w:val="nil"/>
                <w:left w:val="nil"/>
                <w:bottom w:val="nil"/>
                <w:right w:val="nil"/>
                <w:between w:val="nil"/>
              </w:pBdr>
              <w:rPr>
                <w:color w:val="000000"/>
              </w:rPr>
            </w:pPr>
          </w:p>
          <w:p w14:paraId="45A43AA8" w14:textId="77777777" w:rsidR="003D704D" w:rsidRDefault="003D704D" w:rsidP="000F0347">
            <w:pPr>
              <w:widowControl w:val="0"/>
              <w:pBdr>
                <w:top w:val="nil"/>
                <w:left w:val="nil"/>
                <w:bottom w:val="nil"/>
                <w:right w:val="nil"/>
                <w:between w:val="nil"/>
              </w:pBdr>
              <w:rPr>
                <w:color w:val="000000"/>
              </w:rPr>
            </w:pPr>
          </w:p>
          <w:p w14:paraId="486B0DB5" w14:textId="77777777" w:rsidR="003D704D" w:rsidRDefault="003D704D" w:rsidP="000F0347">
            <w:pPr>
              <w:widowControl w:val="0"/>
              <w:pBdr>
                <w:top w:val="nil"/>
                <w:left w:val="nil"/>
                <w:bottom w:val="nil"/>
                <w:right w:val="nil"/>
                <w:between w:val="nil"/>
              </w:pBdr>
              <w:rPr>
                <w:color w:val="000000"/>
              </w:rPr>
            </w:pPr>
          </w:p>
          <w:p w14:paraId="4DF9A7F4" w14:textId="77777777" w:rsidR="003D704D" w:rsidRDefault="003D704D" w:rsidP="000F0347">
            <w:pPr>
              <w:widowControl w:val="0"/>
              <w:pBdr>
                <w:top w:val="nil"/>
                <w:left w:val="nil"/>
                <w:bottom w:val="nil"/>
                <w:right w:val="nil"/>
                <w:between w:val="nil"/>
              </w:pBdr>
              <w:rPr>
                <w:color w:val="000000"/>
              </w:rPr>
            </w:pPr>
          </w:p>
          <w:p w14:paraId="7DAD1540" w14:textId="77777777" w:rsidR="003D704D" w:rsidRPr="00B17C9B" w:rsidRDefault="003D704D" w:rsidP="000F0347">
            <w:pPr>
              <w:widowControl w:val="0"/>
              <w:pBdr>
                <w:top w:val="nil"/>
                <w:left w:val="nil"/>
                <w:bottom w:val="nil"/>
                <w:right w:val="nil"/>
                <w:between w:val="nil"/>
              </w:pBdr>
              <w:rPr>
                <w:color w:val="000000"/>
              </w:rPr>
            </w:pPr>
          </w:p>
        </w:tc>
      </w:tr>
      <w:tr w:rsidR="003D704D" w14:paraId="71D5AE56" w14:textId="77777777" w:rsidTr="000F0347">
        <w:trPr>
          <w:trHeight w:val="340"/>
        </w:trPr>
        <w:tc>
          <w:tcPr>
            <w:tcW w:w="9466" w:type="dxa"/>
            <w:gridSpan w:val="5"/>
            <w:tcBorders>
              <w:top w:val="single" w:sz="4" w:space="0" w:color="auto"/>
            </w:tcBorders>
            <w:shd w:val="clear" w:color="auto" w:fill="F2F2F2" w:themeFill="background1" w:themeFillShade="F2"/>
            <w:tcMar>
              <w:top w:w="100" w:type="dxa"/>
              <w:left w:w="100" w:type="dxa"/>
              <w:bottom w:w="100" w:type="dxa"/>
              <w:right w:w="100" w:type="dxa"/>
            </w:tcMar>
          </w:tcPr>
          <w:p w14:paraId="6E87FBD9" w14:textId="77777777" w:rsidR="003D704D" w:rsidRPr="00B17C9B" w:rsidRDefault="003D704D" w:rsidP="000F0347">
            <w:pPr>
              <w:widowControl w:val="0"/>
              <w:pBdr>
                <w:top w:val="nil"/>
                <w:left w:val="nil"/>
                <w:bottom w:val="nil"/>
                <w:right w:val="nil"/>
                <w:between w:val="nil"/>
              </w:pBdr>
              <w:shd w:val="clear" w:color="auto" w:fill="F2F2F2" w:themeFill="background1" w:themeFillShade="F2"/>
              <w:rPr>
                <w:color w:val="000000"/>
              </w:rPr>
            </w:pPr>
            <w:r w:rsidRPr="00F021AD">
              <w:rPr>
                <w:b/>
                <w:bCs/>
                <w:color w:val="000000"/>
              </w:rPr>
              <w:t>3.</w:t>
            </w:r>
            <w:r>
              <w:rPr>
                <w:b/>
                <w:bCs/>
                <w:color w:val="000000"/>
              </w:rPr>
              <w:t>3</w:t>
            </w:r>
            <w:r w:rsidRPr="00F021AD">
              <w:rPr>
                <w:b/>
                <w:bCs/>
                <w:color w:val="000000"/>
              </w:rPr>
              <w:t>.</w:t>
            </w:r>
            <w:r>
              <w:rPr>
                <w:b/>
                <w:bCs/>
                <w:color w:val="000000"/>
              </w:rPr>
              <w:t xml:space="preserve"> </w:t>
            </w:r>
            <w:r w:rsidRPr="00F021AD">
              <w:rPr>
                <w:b/>
                <w:bCs/>
              </w:rPr>
              <w:t>Komer</w:t>
            </w:r>
            <w:r>
              <w:rPr>
                <w:b/>
                <w:bCs/>
              </w:rPr>
              <w:t>csabiedrības īstermiņa un ilgtermiņa mērķi</w:t>
            </w:r>
          </w:p>
        </w:tc>
      </w:tr>
      <w:tr w:rsidR="003D704D" w14:paraId="6583FBA9" w14:textId="77777777" w:rsidTr="000F0347">
        <w:trPr>
          <w:trHeight w:val="117"/>
        </w:trPr>
        <w:tc>
          <w:tcPr>
            <w:tcW w:w="9466" w:type="dxa"/>
            <w:gridSpan w:val="5"/>
            <w:tcBorders>
              <w:top w:val="single" w:sz="4" w:space="0" w:color="auto"/>
            </w:tcBorders>
            <w:shd w:val="clear" w:color="auto" w:fill="auto"/>
            <w:tcMar>
              <w:top w:w="100" w:type="dxa"/>
              <w:left w:w="100" w:type="dxa"/>
              <w:bottom w:w="100" w:type="dxa"/>
              <w:right w:w="100" w:type="dxa"/>
            </w:tcMar>
          </w:tcPr>
          <w:p w14:paraId="2D8E18D9" w14:textId="77777777" w:rsidR="003D704D" w:rsidRDefault="003D704D" w:rsidP="000F0347">
            <w:pPr>
              <w:widowControl w:val="0"/>
              <w:pBdr>
                <w:top w:val="nil"/>
                <w:left w:val="nil"/>
                <w:bottom w:val="nil"/>
                <w:right w:val="nil"/>
                <w:between w:val="nil"/>
              </w:pBdr>
              <w:rPr>
                <w:color w:val="000000"/>
              </w:rPr>
            </w:pPr>
          </w:p>
          <w:p w14:paraId="3F5BFD32" w14:textId="77777777" w:rsidR="003D704D" w:rsidRDefault="003D704D" w:rsidP="000F0347">
            <w:pPr>
              <w:widowControl w:val="0"/>
              <w:pBdr>
                <w:top w:val="nil"/>
                <w:left w:val="nil"/>
                <w:bottom w:val="nil"/>
                <w:right w:val="nil"/>
                <w:between w:val="nil"/>
              </w:pBdr>
              <w:rPr>
                <w:color w:val="000000"/>
              </w:rPr>
            </w:pPr>
          </w:p>
          <w:p w14:paraId="470D4220" w14:textId="77777777" w:rsidR="003D704D" w:rsidRDefault="003D704D" w:rsidP="000F0347">
            <w:pPr>
              <w:widowControl w:val="0"/>
              <w:pBdr>
                <w:top w:val="nil"/>
                <w:left w:val="nil"/>
                <w:bottom w:val="nil"/>
                <w:right w:val="nil"/>
                <w:between w:val="nil"/>
              </w:pBdr>
              <w:rPr>
                <w:color w:val="000000"/>
              </w:rPr>
            </w:pPr>
          </w:p>
          <w:p w14:paraId="62AEB318" w14:textId="77777777" w:rsidR="003D704D" w:rsidRDefault="003D704D" w:rsidP="000F0347">
            <w:pPr>
              <w:widowControl w:val="0"/>
              <w:pBdr>
                <w:top w:val="nil"/>
                <w:left w:val="nil"/>
                <w:bottom w:val="nil"/>
                <w:right w:val="nil"/>
                <w:between w:val="nil"/>
              </w:pBdr>
              <w:rPr>
                <w:color w:val="000000"/>
              </w:rPr>
            </w:pPr>
          </w:p>
          <w:p w14:paraId="63198804" w14:textId="77777777" w:rsidR="003D704D" w:rsidRPr="00B17C9B" w:rsidRDefault="003D704D" w:rsidP="000F0347">
            <w:pPr>
              <w:widowControl w:val="0"/>
              <w:pBdr>
                <w:top w:val="nil"/>
                <w:left w:val="nil"/>
                <w:bottom w:val="nil"/>
                <w:right w:val="nil"/>
                <w:between w:val="nil"/>
              </w:pBdr>
              <w:rPr>
                <w:color w:val="000000"/>
              </w:rPr>
            </w:pPr>
          </w:p>
        </w:tc>
      </w:tr>
      <w:tr w:rsidR="003D704D" w14:paraId="0E09CA88" w14:textId="77777777" w:rsidTr="000F0347">
        <w:trPr>
          <w:trHeight w:val="340"/>
        </w:trPr>
        <w:tc>
          <w:tcPr>
            <w:tcW w:w="9466" w:type="dxa"/>
            <w:gridSpan w:val="5"/>
            <w:shd w:val="clear" w:color="auto" w:fill="F2F2F2"/>
            <w:tcMar>
              <w:top w:w="100" w:type="dxa"/>
              <w:left w:w="100" w:type="dxa"/>
              <w:bottom w:w="100" w:type="dxa"/>
              <w:right w:w="100" w:type="dxa"/>
            </w:tcMar>
            <w:vAlign w:val="center"/>
          </w:tcPr>
          <w:p w14:paraId="135A660D" w14:textId="77777777" w:rsidR="003D704D" w:rsidRPr="00E01C46" w:rsidRDefault="003D704D" w:rsidP="000F0347">
            <w:pPr>
              <w:widowControl w:val="0"/>
              <w:pBdr>
                <w:top w:val="nil"/>
                <w:left w:val="nil"/>
                <w:bottom w:val="nil"/>
                <w:right w:val="nil"/>
                <w:between w:val="nil"/>
              </w:pBdr>
              <w:rPr>
                <w:b/>
                <w:bCs/>
              </w:rPr>
            </w:pPr>
            <w:r w:rsidRPr="00F021AD">
              <w:rPr>
                <w:b/>
                <w:bCs/>
                <w:color w:val="000000"/>
              </w:rPr>
              <w:t>3.</w:t>
            </w:r>
            <w:r>
              <w:rPr>
                <w:b/>
                <w:bCs/>
                <w:color w:val="000000"/>
              </w:rPr>
              <w:t>4</w:t>
            </w:r>
            <w:r w:rsidRPr="00F021AD">
              <w:rPr>
                <w:b/>
                <w:bCs/>
                <w:color w:val="000000"/>
              </w:rPr>
              <w:t xml:space="preserve">. </w:t>
            </w:r>
            <w:r w:rsidRPr="00F021AD">
              <w:rPr>
                <w:b/>
                <w:bCs/>
              </w:rPr>
              <w:t>Komer</w:t>
            </w:r>
            <w:r>
              <w:rPr>
                <w:b/>
                <w:bCs/>
              </w:rPr>
              <w:t xml:space="preserve">csabiedrības </w:t>
            </w:r>
            <w:r w:rsidRPr="00F021AD">
              <w:rPr>
                <w:b/>
                <w:bCs/>
              </w:rPr>
              <w:t xml:space="preserve">finanšu rādītāji </w:t>
            </w:r>
            <w:r>
              <w:rPr>
                <w:b/>
                <w:bCs/>
              </w:rPr>
              <w:t>pēdējos trijos gados</w:t>
            </w:r>
          </w:p>
        </w:tc>
      </w:tr>
      <w:tr w:rsidR="003D704D" w14:paraId="31611E6A" w14:textId="77777777" w:rsidTr="000F0347">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28AB73A9" w14:textId="77777777" w:rsidR="003D704D" w:rsidRPr="00204DBA" w:rsidRDefault="003D704D" w:rsidP="000F0347">
            <w:pPr>
              <w:widowControl w:val="0"/>
              <w:pBdr>
                <w:top w:val="nil"/>
                <w:left w:val="nil"/>
                <w:bottom w:val="nil"/>
                <w:right w:val="nil"/>
                <w:between w:val="nil"/>
              </w:pBdr>
              <w:jc w:val="center"/>
              <w:rPr>
                <w:b/>
                <w:bCs/>
                <w:color w:val="000000"/>
              </w:rPr>
            </w:pPr>
            <w:r w:rsidRPr="00204DBA">
              <w:rPr>
                <w:b/>
                <w:bCs/>
                <w:color w:val="000000"/>
              </w:rPr>
              <w:t>Finanšu rādītāji</w:t>
            </w:r>
          </w:p>
        </w:tc>
        <w:tc>
          <w:tcPr>
            <w:tcW w:w="2198" w:type="dxa"/>
            <w:gridSpan w:val="2"/>
            <w:tcBorders>
              <w:left w:val="single" w:sz="4" w:space="0" w:color="auto"/>
              <w:right w:val="single" w:sz="4" w:space="0" w:color="auto"/>
            </w:tcBorders>
            <w:shd w:val="clear" w:color="auto" w:fill="auto"/>
            <w:vAlign w:val="center"/>
          </w:tcPr>
          <w:p w14:paraId="5480F355" w14:textId="77777777" w:rsidR="003D704D" w:rsidRPr="00204DBA" w:rsidRDefault="003D704D" w:rsidP="000F0347">
            <w:pPr>
              <w:widowControl w:val="0"/>
              <w:pBdr>
                <w:top w:val="nil"/>
                <w:left w:val="nil"/>
                <w:bottom w:val="nil"/>
                <w:right w:val="nil"/>
                <w:between w:val="nil"/>
              </w:pBdr>
              <w:jc w:val="center"/>
              <w:rPr>
                <w:b/>
                <w:bCs/>
                <w:color w:val="000000"/>
              </w:rPr>
            </w:pPr>
            <w:r w:rsidRPr="00204DBA">
              <w:rPr>
                <w:b/>
                <w:bCs/>
                <w:color w:val="000000"/>
              </w:rPr>
              <w:t>2019.gads</w:t>
            </w:r>
          </w:p>
        </w:tc>
        <w:tc>
          <w:tcPr>
            <w:tcW w:w="2198" w:type="dxa"/>
            <w:tcBorders>
              <w:left w:val="single" w:sz="4" w:space="0" w:color="auto"/>
              <w:right w:val="single" w:sz="4" w:space="0" w:color="auto"/>
            </w:tcBorders>
            <w:shd w:val="clear" w:color="auto" w:fill="auto"/>
            <w:vAlign w:val="center"/>
          </w:tcPr>
          <w:p w14:paraId="7203F505" w14:textId="77777777" w:rsidR="003D704D" w:rsidRPr="00204DBA" w:rsidRDefault="003D704D" w:rsidP="000F0347">
            <w:pPr>
              <w:widowControl w:val="0"/>
              <w:pBdr>
                <w:top w:val="nil"/>
                <w:left w:val="nil"/>
                <w:bottom w:val="nil"/>
                <w:right w:val="nil"/>
                <w:between w:val="nil"/>
              </w:pBdr>
              <w:jc w:val="center"/>
              <w:rPr>
                <w:b/>
                <w:bCs/>
                <w:color w:val="000000"/>
              </w:rPr>
            </w:pPr>
            <w:r w:rsidRPr="00204DBA">
              <w:rPr>
                <w:b/>
                <w:bCs/>
                <w:color w:val="000000"/>
              </w:rPr>
              <w:t>2020.gads</w:t>
            </w:r>
          </w:p>
        </w:tc>
        <w:tc>
          <w:tcPr>
            <w:tcW w:w="2198" w:type="dxa"/>
            <w:tcBorders>
              <w:left w:val="single" w:sz="4" w:space="0" w:color="auto"/>
            </w:tcBorders>
            <w:shd w:val="clear" w:color="auto" w:fill="auto"/>
            <w:vAlign w:val="center"/>
          </w:tcPr>
          <w:p w14:paraId="1CDBA54C" w14:textId="77777777" w:rsidR="003D704D" w:rsidRPr="00204DBA" w:rsidRDefault="003D704D" w:rsidP="000F0347">
            <w:pPr>
              <w:widowControl w:val="0"/>
              <w:pBdr>
                <w:top w:val="nil"/>
                <w:left w:val="nil"/>
                <w:bottom w:val="nil"/>
                <w:right w:val="nil"/>
                <w:between w:val="nil"/>
              </w:pBdr>
              <w:jc w:val="center"/>
              <w:rPr>
                <w:b/>
                <w:bCs/>
                <w:color w:val="000000"/>
              </w:rPr>
            </w:pPr>
            <w:r w:rsidRPr="00204DBA">
              <w:rPr>
                <w:b/>
                <w:bCs/>
                <w:color w:val="000000"/>
              </w:rPr>
              <w:t>2021.gads</w:t>
            </w:r>
          </w:p>
        </w:tc>
      </w:tr>
      <w:tr w:rsidR="003D704D" w14:paraId="2064E562" w14:textId="77777777" w:rsidTr="000F0347">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5D89F1F" w14:textId="77777777" w:rsidR="003D704D" w:rsidRPr="00204DBA" w:rsidRDefault="003D704D" w:rsidP="000F0347">
            <w:pPr>
              <w:widowControl w:val="0"/>
              <w:pBdr>
                <w:top w:val="nil"/>
                <w:left w:val="nil"/>
                <w:bottom w:val="nil"/>
                <w:right w:val="nil"/>
                <w:between w:val="nil"/>
              </w:pBdr>
              <w:rPr>
                <w:color w:val="000000"/>
              </w:rPr>
            </w:pPr>
            <w:r w:rsidRPr="00204DBA">
              <w:rPr>
                <w:color w:val="000000"/>
              </w:rPr>
              <w:t xml:space="preserve">Apgrozījums </w:t>
            </w:r>
          </w:p>
        </w:tc>
        <w:tc>
          <w:tcPr>
            <w:tcW w:w="2198" w:type="dxa"/>
            <w:gridSpan w:val="2"/>
            <w:tcBorders>
              <w:left w:val="single" w:sz="4" w:space="0" w:color="auto"/>
              <w:right w:val="single" w:sz="4" w:space="0" w:color="auto"/>
            </w:tcBorders>
            <w:shd w:val="clear" w:color="auto" w:fill="auto"/>
            <w:vAlign w:val="center"/>
          </w:tcPr>
          <w:p w14:paraId="125D6791" w14:textId="77777777" w:rsidR="003D704D" w:rsidRDefault="003D704D" w:rsidP="000F0347">
            <w:pPr>
              <w:widowControl w:val="0"/>
              <w:pBdr>
                <w:top w:val="nil"/>
                <w:left w:val="nil"/>
                <w:bottom w:val="nil"/>
                <w:right w:val="nil"/>
                <w:between w:val="nil"/>
              </w:pBdr>
              <w:jc w:val="center"/>
              <w:rPr>
                <w:color w:val="000000"/>
              </w:rPr>
            </w:pPr>
          </w:p>
        </w:tc>
        <w:tc>
          <w:tcPr>
            <w:tcW w:w="2198" w:type="dxa"/>
            <w:tcBorders>
              <w:left w:val="single" w:sz="4" w:space="0" w:color="auto"/>
              <w:right w:val="single" w:sz="4" w:space="0" w:color="auto"/>
            </w:tcBorders>
            <w:shd w:val="clear" w:color="auto" w:fill="auto"/>
            <w:vAlign w:val="center"/>
          </w:tcPr>
          <w:p w14:paraId="245AF088" w14:textId="77777777" w:rsidR="003D704D" w:rsidRDefault="003D704D" w:rsidP="000F0347">
            <w:pPr>
              <w:widowControl w:val="0"/>
              <w:pBdr>
                <w:top w:val="nil"/>
                <w:left w:val="nil"/>
                <w:bottom w:val="nil"/>
                <w:right w:val="nil"/>
                <w:between w:val="nil"/>
              </w:pBdr>
              <w:jc w:val="center"/>
              <w:rPr>
                <w:color w:val="000000"/>
              </w:rPr>
            </w:pPr>
          </w:p>
        </w:tc>
        <w:tc>
          <w:tcPr>
            <w:tcW w:w="2198" w:type="dxa"/>
            <w:tcBorders>
              <w:left w:val="single" w:sz="4" w:space="0" w:color="auto"/>
            </w:tcBorders>
            <w:shd w:val="clear" w:color="auto" w:fill="auto"/>
            <w:vAlign w:val="center"/>
          </w:tcPr>
          <w:p w14:paraId="4FCA567D" w14:textId="77777777" w:rsidR="003D704D" w:rsidRDefault="003D704D" w:rsidP="000F0347">
            <w:pPr>
              <w:widowControl w:val="0"/>
              <w:pBdr>
                <w:top w:val="nil"/>
                <w:left w:val="nil"/>
                <w:bottom w:val="nil"/>
                <w:right w:val="nil"/>
                <w:between w:val="nil"/>
              </w:pBdr>
              <w:jc w:val="center"/>
              <w:rPr>
                <w:color w:val="000000"/>
              </w:rPr>
            </w:pPr>
          </w:p>
        </w:tc>
      </w:tr>
    </w:tbl>
    <w:p w14:paraId="59C0B0A0" w14:textId="77777777" w:rsidR="003D704D" w:rsidRPr="00C367B9" w:rsidRDefault="003D704D" w:rsidP="003D704D">
      <w:pPr>
        <w:widowControl w:val="0"/>
        <w:pBdr>
          <w:top w:val="nil"/>
          <w:left w:val="nil"/>
          <w:bottom w:val="nil"/>
          <w:right w:val="nil"/>
          <w:between w:val="nil"/>
        </w:pBdr>
        <w:ind w:left="977" w:right="153" w:hanging="977"/>
        <w:rPr>
          <w:b/>
        </w:rPr>
      </w:pPr>
    </w:p>
    <w:p w14:paraId="5044C3AA" w14:textId="77777777" w:rsidR="003D704D" w:rsidRPr="00C367B9" w:rsidRDefault="003D704D" w:rsidP="003D704D">
      <w:pPr>
        <w:widowControl w:val="0"/>
        <w:pBdr>
          <w:top w:val="nil"/>
          <w:left w:val="nil"/>
          <w:bottom w:val="nil"/>
          <w:right w:val="nil"/>
          <w:between w:val="nil"/>
        </w:pBdr>
        <w:ind w:left="977" w:right="153" w:hanging="977"/>
        <w:rPr>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3D704D" w14:paraId="6FAF1D3E" w14:textId="77777777" w:rsidTr="000F0347">
        <w:trPr>
          <w:trHeight w:hRule="exact" w:val="567"/>
        </w:trPr>
        <w:tc>
          <w:tcPr>
            <w:tcW w:w="9466" w:type="dxa"/>
            <w:shd w:val="clear" w:color="auto" w:fill="F2F2F2"/>
            <w:tcMar>
              <w:top w:w="100" w:type="dxa"/>
              <w:left w:w="100" w:type="dxa"/>
              <w:bottom w:w="100" w:type="dxa"/>
              <w:right w:w="100" w:type="dxa"/>
            </w:tcMar>
            <w:vAlign w:val="center"/>
          </w:tcPr>
          <w:p w14:paraId="79132CEB" w14:textId="77777777" w:rsidR="003D704D" w:rsidRPr="00A22DD6" w:rsidRDefault="003D704D" w:rsidP="000F0347">
            <w:pPr>
              <w:widowControl w:val="0"/>
              <w:pBdr>
                <w:top w:val="nil"/>
                <w:left w:val="nil"/>
                <w:bottom w:val="nil"/>
                <w:right w:val="nil"/>
                <w:between w:val="nil"/>
              </w:pBdr>
              <w:ind w:left="977" w:right="153" w:hanging="977"/>
              <w:rPr>
                <w:b/>
              </w:rPr>
            </w:pPr>
            <w:r>
              <w:rPr>
                <w:b/>
                <w:color w:val="000000"/>
              </w:rPr>
              <w:t xml:space="preserve">4. </w:t>
            </w:r>
            <w:r>
              <w:rPr>
                <w:b/>
              </w:rPr>
              <w:t xml:space="preserve">KOMERCSABIEDRĪBAS PLĀNOTĀ DARBĪBA NOMAS OBJEKTĀ </w:t>
            </w:r>
          </w:p>
        </w:tc>
      </w:tr>
      <w:tr w:rsidR="003D704D" w14:paraId="5B302ED2" w14:textId="77777777" w:rsidTr="000F0347">
        <w:trPr>
          <w:trHeight w:val="340"/>
        </w:trPr>
        <w:tc>
          <w:tcPr>
            <w:tcW w:w="9466" w:type="dxa"/>
            <w:shd w:val="clear" w:color="auto" w:fill="F2F2F2"/>
            <w:tcMar>
              <w:top w:w="100" w:type="dxa"/>
              <w:left w:w="100" w:type="dxa"/>
              <w:bottom w:w="100" w:type="dxa"/>
              <w:right w:w="100" w:type="dxa"/>
            </w:tcMar>
            <w:vAlign w:val="center"/>
          </w:tcPr>
          <w:p w14:paraId="2C01C6B1" w14:textId="77777777" w:rsidR="003D704D" w:rsidRPr="001D490D" w:rsidRDefault="003D704D" w:rsidP="000F0347">
            <w:pPr>
              <w:widowControl w:val="0"/>
              <w:pBdr>
                <w:top w:val="nil"/>
                <w:left w:val="nil"/>
                <w:bottom w:val="nil"/>
                <w:right w:val="nil"/>
                <w:between w:val="nil"/>
              </w:pBdr>
              <w:jc w:val="both"/>
              <w:rPr>
                <w:b/>
                <w:bCs/>
              </w:rPr>
            </w:pPr>
            <w:r>
              <w:rPr>
                <w:b/>
                <w:bCs/>
                <w:color w:val="000000"/>
              </w:rPr>
              <w:t>4</w:t>
            </w:r>
            <w:r w:rsidRPr="00F021AD">
              <w:rPr>
                <w:b/>
                <w:bCs/>
                <w:color w:val="000000"/>
              </w:rPr>
              <w:t>.1</w:t>
            </w:r>
            <w:r w:rsidRPr="00DA65E7">
              <w:rPr>
                <w:b/>
                <w:bCs/>
                <w:color w:val="000000"/>
              </w:rPr>
              <w:t xml:space="preserve">. </w:t>
            </w:r>
            <w:r>
              <w:rPr>
                <w:b/>
                <w:bCs/>
                <w:color w:val="000000"/>
              </w:rPr>
              <w:t>Nomas objekta (Ēkas un tai piegulošās zemes)</w:t>
            </w:r>
            <w:r w:rsidRPr="00DA65E7">
              <w:rPr>
                <w:b/>
                <w:bCs/>
              </w:rPr>
              <w:t xml:space="preserve"> izmantošanas mērķis</w:t>
            </w:r>
            <w:r>
              <w:rPr>
                <w:b/>
                <w:bCs/>
              </w:rPr>
              <w:t xml:space="preserve">, plānotā saimnieciskā darbība, NACE kods  </w:t>
            </w:r>
          </w:p>
        </w:tc>
      </w:tr>
      <w:tr w:rsidR="003D704D" w14:paraId="23DA2933" w14:textId="77777777" w:rsidTr="000F0347">
        <w:trPr>
          <w:trHeight w:val="564"/>
        </w:trPr>
        <w:tc>
          <w:tcPr>
            <w:tcW w:w="9466" w:type="dxa"/>
            <w:shd w:val="clear" w:color="auto" w:fill="auto"/>
            <w:tcMar>
              <w:top w:w="100" w:type="dxa"/>
              <w:left w:w="100" w:type="dxa"/>
              <w:bottom w:w="100" w:type="dxa"/>
              <w:right w:w="100" w:type="dxa"/>
            </w:tcMar>
          </w:tcPr>
          <w:p w14:paraId="628102CE" w14:textId="77777777" w:rsidR="003D704D" w:rsidRDefault="003D704D" w:rsidP="000F0347">
            <w:pPr>
              <w:widowControl w:val="0"/>
              <w:pBdr>
                <w:top w:val="nil"/>
                <w:left w:val="nil"/>
                <w:bottom w:val="nil"/>
                <w:right w:val="nil"/>
                <w:between w:val="nil"/>
              </w:pBdr>
              <w:rPr>
                <w:color w:val="000000"/>
              </w:rPr>
            </w:pPr>
          </w:p>
          <w:p w14:paraId="0A5594D9" w14:textId="77777777" w:rsidR="003D704D" w:rsidRDefault="003D704D" w:rsidP="000F0347">
            <w:pPr>
              <w:widowControl w:val="0"/>
              <w:pBdr>
                <w:top w:val="nil"/>
                <w:left w:val="nil"/>
                <w:bottom w:val="nil"/>
                <w:right w:val="nil"/>
                <w:between w:val="nil"/>
              </w:pBdr>
              <w:rPr>
                <w:color w:val="000000"/>
              </w:rPr>
            </w:pPr>
          </w:p>
          <w:p w14:paraId="103BED8D" w14:textId="77777777" w:rsidR="003D704D" w:rsidRDefault="003D704D" w:rsidP="000F0347">
            <w:pPr>
              <w:widowControl w:val="0"/>
              <w:pBdr>
                <w:top w:val="nil"/>
                <w:left w:val="nil"/>
                <w:bottom w:val="nil"/>
                <w:right w:val="nil"/>
                <w:between w:val="nil"/>
              </w:pBdr>
              <w:rPr>
                <w:color w:val="000000"/>
              </w:rPr>
            </w:pPr>
          </w:p>
          <w:p w14:paraId="6614EDD9" w14:textId="77777777" w:rsidR="003D704D" w:rsidRDefault="003D704D" w:rsidP="000F0347">
            <w:pPr>
              <w:widowControl w:val="0"/>
              <w:pBdr>
                <w:top w:val="nil"/>
                <w:left w:val="nil"/>
                <w:bottom w:val="nil"/>
                <w:right w:val="nil"/>
                <w:between w:val="nil"/>
              </w:pBdr>
              <w:rPr>
                <w:color w:val="000000"/>
              </w:rPr>
            </w:pPr>
          </w:p>
          <w:p w14:paraId="4BF57D71" w14:textId="77777777" w:rsidR="003D704D" w:rsidRDefault="003D704D" w:rsidP="000F0347">
            <w:pPr>
              <w:widowControl w:val="0"/>
              <w:pBdr>
                <w:top w:val="nil"/>
                <w:left w:val="nil"/>
                <w:bottom w:val="nil"/>
                <w:right w:val="nil"/>
                <w:between w:val="nil"/>
              </w:pBdr>
              <w:rPr>
                <w:color w:val="000000"/>
              </w:rPr>
            </w:pPr>
          </w:p>
        </w:tc>
      </w:tr>
      <w:tr w:rsidR="003D704D" w14:paraId="50C1FD88" w14:textId="77777777" w:rsidTr="000F0347">
        <w:trPr>
          <w:trHeight w:val="166"/>
        </w:trPr>
        <w:tc>
          <w:tcPr>
            <w:tcW w:w="9466" w:type="dxa"/>
            <w:shd w:val="clear" w:color="auto" w:fill="F2F2F2"/>
            <w:tcMar>
              <w:top w:w="100" w:type="dxa"/>
              <w:left w:w="100" w:type="dxa"/>
              <w:bottom w:w="100" w:type="dxa"/>
              <w:right w:w="100" w:type="dxa"/>
            </w:tcMar>
          </w:tcPr>
          <w:p w14:paraId="036B5881" w14:textId="77777777" w:rsidR="003D704D" w:rsidRDefault="003D704D" w:rsidP="000F0347">
            <w:pPr>
              <w:widowControl w:val="0"/>
              <w:pBdr>
                <w:top w:val="nil"/>
                <w:left w:val="nil"/>
                <w:bottom w:val="nil"/>
                <w:right w:val="nil"/>
                <w:between w:val="nil"/>
              </w:pBdr>
              <w:rPr>
                <w:b/>
                <w:bCs/>
                <w:color w:val="000000"/>
              </w:rPr>
            </w:pPr>
            <w:r>
              <w:rPr>
                <w:b/>
                <w:bCs/>
                <w:color w:val="000000"/>
              </w:rPr>
              <w:t>4</w:t>
            </w:r>
            <w:r w:rsidRPr="00F021AD">
              <w:rPr>
                <w:b/>
                <w:bCs/>
                <w:color w:val="000000"/>
              </w:rPr>
              <w:t xml:space="preserve">.2. </w:t>
            </w:r>
            <w:r w:rsidRPr="00E01C46">
              <w:rPr>
                <w:b/>
                <w:bCs/>
                <w:color w:val="000000"/>
              </w:rPr>
              <w:t>Plānoto investīciju</w:t>
            </w:r>
            <w:r>
              <w:rPr>
                <w:b/>
                <w:bCs/>
                <w:color w:val="000000"/>
              </w:rPr>
              <w:t xml:space="preserve"> (</w:t>
            </w:r>
            <w:r w:rsidRPr="00E01C46">
              <w:rPr>
                <w:b/>
                <w:bCs/>
                <w:color w:val="000000"/>
              </w:rPr>
              <w:t>līdz 2023.</w:t>
            </w:r>
            <w:r>
              <w:rPr>
                <w:b/>
                <w:bCs/>
                <w:color w:val="000000"/>
              </w:rPr>
              <w:t>gada 31.decembrim) apraksts</w:t>
            </w:r>
            <w:r w:rsidRPr="00E01C46">
              <w:rPr>
                <w:b/>
                <w:bCs/>
                <w:color w:val="000000"/>
              </w:rPr>
              <w:t xml:space="preserve"> </w:t>
            </w:r>
          </w:p>
          <w:p w14:paraId="482F1193" w14:textId="77777777" w:rsidR="003D704D" w:rsidRPr="00C367B9" w:rsidRDefault="003D704D" w:rsidP="000F0347">
            <w:pPr>
              <w:widowControl w:val="0"/>
              <w:pBdr>
                <w:top w:val="nil"/>
                <w:left w:val="nil"/>
                <w:bottom w:val="nil"/>
                <w:right w:val="nil"/>
                <w:between w:val="nil"/>
              </w:pBdr>
              <w:rPr>
                <w:b/>
                <w:bCs/>
                <w:sz w:val="21"/>
                <w:szCs w:val="21"/>
              </w:rPr>
            </w:pPr>
            <w:r w:rsidRPr="00E01C46">
              <w:rPr>
                <w:i/>
                <w:iCs/>
                <w:color w:val="000000"/>
                <w:sz w:val="21"/>
                <w:szCs w:val="21"/>
              </w:rPr>
              <w:t>(investīciju pamatojums, finansēšanas veids un avots)</w:t>
            </w:r>
          </w:p>
        </w:tc>
      </w:tr>
      <w:tr w:rsidR="003D704D" w14:paraId="517B69DB" w14:textId="77777777" w:rsidTr="000F0347">
        <w:trPr>
          <w:trHeight w:val="1167"/>
        </w:trPr>
        <w:tc>
          <w:tcPr>
            <w:tcW w:w="9466" w:type="dxa"/>
            <w:shd w:val="clear" w:color="auto" w:fill="auto"/>
            <w:tcMar>
              <w:top w:w="100" w:type="dxa"/>
              <w:left w:w="100" w:type="dxa"/>
              <w:bottom w:w="100" w:type="dxa"/>
              <w:right w:w="100" w:type="dxa"/>
            </w:tcMar>
          </w:tcPr>
          <w:p w14:paraId="3D282F09" w14:textId="77777777" w:rsidR="003D704D" w:rsidRDefault="003D704D" w:rsidP="000F0347">
            <w:pPr>
              <w:widowControl w:val="0"/>
              <w:pBdr>
                <w:top w:val="nil"/>
                <w:left w:val="nil"/>
                <w:bottom w:val="nil"/>
                <w:right w:val="nil"/>
                <w:between w:val="nil"/>
              </w:pBdr>
              <w:rPr>
                <w:color w:val="000000"/>
              </w:rPr>
            </w:pPr>
          </w:p>
          <w:p w14:paraId="49A143EF" w14:textId="77777777" w:rsidR="003D704D" w:rsidRDefault="003D704D" w:rsidP="000F0347">
            <w:pPr>
              <w:widowControl w:val="0"/>
              <w:pBdr>
                <w:top w:val="nil"/>
                <w:left w:val="nil"/>
                <w:bottom w:val="nil"/>
                <w:right w:val="nil"/>
                <w:between w:val="nil"/>
              </w:pBdr>
              <w:rPr>
                <w:color w:val="000000"/>
              </w:rPr>
            </w:pPr>
          </w:p>
          <w:p w14:paraId="4AB81598" w14:textId="77777777" w:rsidR="003D704D" w:rsidRDefault="003D704D" w:rsidP="000F0347">
            <w:pPr>
              <w:widowControl w:val="0"/>
              <w:pBdr>
                <w:top w:val="nil"/>
                <w:left w:val="nil"/>
                <w:bottom w:val="nil"/>
                <w:right w:val="nil"/>
                <w:between w:val="nil"/>
              </w:pBdr>
              <w:rPr>
                <w:color w:val="000000"/>
              </w:rPr>
            </w:pPr>
            <w:r w:rsidRPr="00204DBA">
              <w:rPr>
                <w:color w:val="000000"/>
              </w:rPr>
              <w:t xml:space="preserve"> </w:t>
            </w:r>
          </w:p>
          <w:p w14:paraId="13214608" w14:textId="77777777" w:rsidR="003D704D" w:rsidRDefault="003D704D" w:rsidP="000F0347">
            <w:pPr>
              <w:widowControl w:val="0"/>
              <w:pBdr>
                <w:top w:val="nil"/>
                <w:left w:val="nil"/>
                <w:bottom w:val="nil"/>
                <w:right w:val="nil"/>
                <w:between w:val="nil"/>
              </w:pBdr>
              <w:rPr>
                <w:color w:val="000000"/>
              </w:rPr>
            </w:pPr>
          </w:p>
          <w:p w14:paraId="7E886443" w14:textId="77777777" w:rsidR="003D704D" w:rsidRPr="00204DBA" w:rsidRDefault="003D704D" w:rsidP="000F0347">
            <w:pPr>
              <w:widowControl w:val="0"/>
              <w:pBdr>
                <w:top w:val="nil"/>
                <w:left w:val="nil"/>
                <w:bottom w:val="nil"/>
                <w:right w:val="nil"/>
                <w:between w:val="nil"/>
              </w:pBdr>
              <w:rPr>
                <w:b/>
                <w:bCs/>
                <w:color w:val="000000"/>
              </w:rPr>
            </w:pPr>
          </w:p>
        </w:tc>
      </w:tr>
    </w:tbl>
    <w:p w14:paraId="0698D8CB" w14:textId="77777777" w:rsidR="003D704D" w:rsidRDefault="003D704D" w:rsidP="003D704D"/>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3D704D" w14:paraId="0E93CEB8" w14:textId="77777777" w:rsidTr="000F0347">
        <w:trPr>
          <w:trHeight w:val="340"/>
        </w:trPr>
        <w:tc>
          <w:tcPr>
            <w:tcW w:w="9466" w:type="dxa"/>
            <w:gridSpan w:val="2"/>
            <w:shd w:val="clear" w:color="auto" w:fill="F2F2F2"/>
            <w:tcMar>
              <w:top w:w="100" w:type="dxa"/>
              <w:left w:w="100" w:type="dxa"/>
              <w:bottom w:w="100" w:type="dxa"/>
              <w:right w:w="100" w:type="dxa"/>
            </w:tcMar>
          </w:tcPr>
          <w:p w14:paraId="30C19C3E" w14:textId="77777777" w:rsidR="003D704D" w:rsidRPr="001C6444" w:rsidRDefault="003D704D" w:rsidP="000F0347">
            <w:pPr>
              <w:widowControl w:val="0"/>
              <w:pBdr>
                <w:top w:val="nil"/>
                <w:left w:val="nil"/>
                <w:bottom w:val="nil"/>
                <w:right w:val="nil"/>
                <w:between w:val="nil"/>
              </w:pBdr>
              <w:rPr>
                <w:b/>
                <w:bCs/>
                <w:color w:val="000000"/>
              </w:rPr>
            </w:pPr>
            <w:r>
              <w:rPr>
                <w:b/>
                <w:bCs/>
                <w:color w:val="000000"/>
              </w:rPr>
              <w:t>4</w:t>
            </w:r>
            <w:r w:rsidRPr="00F021AD">
              <w:rPr>
                <w:b/>
                <w:bCs/>
                <w:color w:val="000000"/>
              </w:rPr>
              <w:t>.</w:t>
            </w:r>
            <w:r>
              <w:rPr>
                <w:b/>
                <w:bCs/>
                <w:color w:val="000000"/>
              </w:rPr>
              <w:t>3</w:t>
            </w:r>
            <w:r w:rsidRPr="00F021AD">
              <w:rPr>
                <w:b/>
                <w:bCs/>
                <w:color w:val="000000"/>
              </w:rPr>
              <w:t xml:space="preserve">. </w:t>
            </w:r>
            <w:r w:rsidRPr="00E01C46">
              <w:rPr>
                <w:b/>
                <w:bCs/>
                <w:color w:val="000000"/>
              </w:rPr>
              <w:t>Plānot</w:t>
            </w:r>
            <w:r>
              <w:rPr>
                <w:b/>
                <w:bCs/>
                <w:color w:val="000000"/>
              </w:rPr>
              <w:t>o ilgtermiņa ieguldījumu (</w:t>
            </w:r>
            <w:r w:rsidRPr="00E01C46">
              <w:rPr>
                <w:b/>
                <w:bCs/>
                <w:color w:val="000000"/>
              </w:rPr>
              <w:t>līdz 2023.</w:t>
            </w:r>
            <w:r>
              <w:rPr>
                <w:b/>
                <w:bCs/>
                <w:color w:val="000000"/>
              </w:rPr>
              <w:t>gada 31.decembrim) apjoms</w:t>
            </w:r>
          </w:p>
        </w:tc>
      </w:tr>
      <w:tr w:rsidR="003D704D" w14:paraId="60245381" w14:textId="77777777" w:rsidTr="000F0347">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576E144D" w14:textId="77777777" w:rsidR="003D704D" w:rsidRDefault="003D704D" w:rsidP="000F0347">
            <w:pPr>
              <w:widowControl w:val="0"/>
              <w:pBdr>
                <w:top w:val="nil"/>
                <w:left w:val="nil"/>
                <w:bottom w:val="nil"/>
                <w:right w:val="nil"/>
                <w:between w:val="nil"/>
              </w:pBdr>
              <w:jc w:val="center"/>
              <w:rPr>
                <w:color w:val="000000"/>
              </w:rPr>
            </w:pPr>
            <w:r>
              <w:rPr>
                <w:b/>
                <w:color w:val="000000"/>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350DB54D" w14:textId="77777777" w:rsidR="003D704D" w:rsidRDefault="003D704D" w:rsidP="000F0347">
            <w:pPr>
              <w:widowControl w:val="0"/>
              <w:pBdr>
                <w:top w:val="nil"/>
                <w:left w:val="nil"/>
                <w:bottom w:val="nil"/>
                <w:right w:val="nil"/>
                <w:between w:val="nil"/>
              </w:pBdr>
              <w:spacing w:line="229" w:lineRule="auto"/>
              <w:ind w:left="442" w:right="434"/>
              <w:jc w:val="center"/>
              <w:rPr>
                <w:b/>
                <w:color w:val="000000"/>
              </w:rPr>
            </w:pPr>
            <w:r>
              <w:rPr>
                <w:b/>
                <w:color w:val="000000"/>
              </w:rPr>
              <w:t xml:space="preserve">Plānoto ilgtermiņa ieguldījumu summa </w:t>
            </w:r>
          </w:p>
          <w:p w14:paraId="69F110F4" w14:textId="77777777" w:rsidR="003D704D" w:rsidRPr="007C6762" w:rsidRDefault="003D704D" w:rsidP="000F0347">
            <w:pPr>
              <w:widowControl w:val="0"/>
              <w:pBdr>
                <w:top w:val="nil"/>
                <w:left w:val="nil"/>
                <w:bottom w:val="nil"/>
                <w:right w:val="nil"/>
                <w:between w:val="nil"/>
              </w:pBdr>
              <w:spacing w:line="229" w:lineRule="auto"/>
              <w:ind w:left="442" w:right="434"/>
              <w:jc w:val="center"/>
              <w:rPr>
                <w:b/>
                <w:color w:val="000000"/>
              </w:rPr>
            </w:pPr>
            <w:r>
              <w:rPr>
                <w:b/>
                <w:color w:val="000000"/>
              </w:rPr>
              <w:t>(</w:t>
            </w:r>
            <w:proofErr w:type="spellStart"/>
            <w:r>
              <w:rPr>
                <w:b/>
                <w:i/>
                <w:color w:val="000000"/>
              </w:rPr>
              <w:t>euro</w:t>
            </w:r>
            <w:proofErr w:type="spellEnd"/>
            <w:r>
              <w:rPr>
                <w:b/>
                <w:color w:val="000000"/>
              </w:rPr>
              <w:t>)</w:t>
            </w:r>
          </w:p>
        </w:tc>
      </w:tr>
      <w:tr w:rsidR="003D704D" w14:paraId="49841BCD" w14:textId="77777777" w:rsidTr="000F0347">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CA46728" w14:textId="77777777" w:rsidR="003D704D" w:rsidRPr="007C6762" w:rsidRDefault="003D704D" w:rsidP="000F0347">
            <w:pPr>
              <w:widowControl w:val="0"/>
              <w:pBdr>
                <w:top w:val="nil"/>
                <w:left w:val="nil"/>
                <w:bottom w:val="nil"/>
                <w:right w:val="nil"/>
                <w:between w:val="nil"/>
              </w:pBdr>
              <w:rPr>
                <w:bCs/>
                <w:color w:val="000000"/>
              </w:rPr>
            </w:pPr>
            <w:r w:rsidRPr="007C6762">
              <w:rPr>
                <w:bCs/>
                <w:color w:val="000000"/>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7A166DED" w14:textId="77777777" w:rsidR="003D704D" w:rsidRDefault="003D704D" w:rsidP="000F0347">
            <w:pPr>
              <w:widowControl w:val="0"/>
              <w:pBdr>
                <w:top w:val="nil"/>
                <w:left w:val="nil"/>
                <w:bottom w:val="nil"/>
                <w:right w:val="nil"/>
                <w:between w:val="nil"/>
              </w:pBdr>
              <w:rPr>
                <w:color w:val="000000"/>
              </w:rPr>
            </w:pPr>
          </w:p>
        </w:tc>
      </w:tr>
      <w:tr w:rsidR="003D704D" w14:paraId="6B6D1C16" w14:textId="77777777" w:rsidTr="000F0347">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C2B674E" w14:textId="77777777" w:rsidR="003D704D" w:rsidRPr="007C6762" w:rsidRDefault="003D704D" w:rsidP="000F0347">
            <w:pPr>
              <w:widowControl w:val="0"/>
              <w:pBdr>
                <w:top w:val="nil"/>
                <w:left w:val="nil"/>
                <w:bottom w:val="nil"/>
                <w:right w:val="nil"/>
                <w:between w:val="nil"/>
              </w:pBdr>
              <w:rPr>
                <w:bCs/>
                <w:color w:val="000000"/>
              </w:rPr>
            </w:pPr>
            <w:r w:rsidRPr="007C6762">
              <w:rPr>
                <w:bCs/>
                <w:color w:val="000000"/>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58270163" w14:textId="77777777" w:rsidR="003D704D" w:rsidRDefault="003D704D" w:rsidP="000F0347">
            <w:pPr>
              <w:widowControl w:val="0"/>
              <w:pBdr>
                <w:top w:val="nil"/>
                <w:left w:val="nil"/>
                <w:bottom w:val="nil"/>
                <w:right w:val="nil"/>
                <w:between w:val="nil"/>
              </w:pBdr>
              <w:rPr>
                <w:color w:val="000000"/>
              </w:rPr>
            </w:pPr>
          </w:p>
        </w:tc>
      </w:tr>
      <w:tr w:rsidR="003D704D" w14:paraId="77EF14BA" w14:textId="77777777" w:rsidTr="000F0347">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53DB7220" w14:textId="77777777" w:rsidR="003D704D" w:rsidRDefault="003D704D" w:rsidP="000F0347">
            <w:pPr>
              <w:widowControl w:val="0"/>
              <w:pBdr>
                <w:top w:val="nil"/>
                <w:left w:val="nil"/>
                <w:bottom w:val="nil"/>
                <w:right w:val="nil"/>
                <w:between w:val="nil"/>
              </w:pBdr>
              <w:jc w:val="right"/>
              <w:rPr>
                <w:color w:val="000000"/>
              </w:rPr>
            </w:pPr>
            <w:r>
              <w:rPr>
                <w:b/>
                <w:color w:val="000000"/>
              </w:rPr>
              <w:t>KOPĀ</w:t>
            </w:r>
          </w:p>
        </w:tc>
        <w:tc>
          <w:tcPr>
            <w:tcW w:w="4231" w:type="dxa"/>
            <w:tcBorders>
              <w:top w:val="single" w:sz="4" w:space="0" w:color="auto"/>
              <w:left w:val="single" w:sz="4" w:space="0" w:color="auto"/>
              <w:bottom w:val="single" w:sz="8" w:space="0" w:color="000000"/>
            </w:tcBorders>
            <w:shd w:val="clear" w:color="auto" w:fill="auto"/>
          </w:tcPr>
          <w:p w14:paraId="24B61277" w14:textId="77777777" w:rsidR="003D704D" w:rsidRDefault="003D704D" w:rsidP="000F0347">
            <w:pPr>
              <w:widowControl w:val="0"/>
              <w:pBdr>
                <w:top w:val="nil"/>
                <w:left w:val="nil"/>
                <w:bottom w:val="nil"/>
                <w:right w:val="nil"/>
                <w:between w:val="nil"/>
              </w:pBdr>
              <w:rPr>
                <w:color w:val="000000"/>
              </w:rPr>
            </w:pPr>
          </w:p>
        </w:tc>
      </w:tr>
    </w:tbl>
    <w:p w14:paraId="29FB17F0" w14:textId="77777777" w:rsidR="003D704D" w:rsidRPr="00542A28" w:rsidRDefault="003D704D" w:rsidP="003D704D">
      <w:pPr>
        <w:widowControl w:val="0"/>
        <w:pBdr>
          <w:top w:val="nil"/>
          <w:left w:val="nil"/>
          <w:bottom w:val="nil"/>
          <w:right w:val="nil"/>
          <w:between w:val="nil"/>
        </w:pBdr>
        <w:spacing w:line="230" w:lineRule="auto"/>
        <w:ind w:left="977" w:right="153" w:hanging="977"/>
        <w:rPr>
          <w:b/>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3D704D" w14:paraId="34B4567B" w14:textId="77777777" w:rsidTr="000F0347">
        <w:trPr>
          <w:trHeight w:val="571"/>
        </w:trPr>
        <w:tc>
          <w:tcPr>
            <w:tcW w:w="9451" w:type="dxa"/>
            <w:gridSpan w:val="2"/>
            <w:shd w:val="clear" w:color="auto" w:fill="DDDDDD"/>
            <w:tcMar>
              <w:top w:w="100" w:type="dxa"/>
              <w:left w:w="100" w:type="dxa"/>
              <w:bottom w:w="100" w:type="dxa"/>
              <w:right w:w="100" w:type="dxa"/>
            </w:tcMar>
          </w:tcPr>
          <w:p w14:paraId="20D2091D" w14:textId="77777777" w:rsidR="003D704D" w:rsidRDefault="003D704D" w:rsidP="000F0347">
            <w:pPr>
              <w:widowControl w:val="0"/>
              <w:pBdr>
                <w:top w:val="nil"/>
                <w:left w:val="nil"/>
                <w:bottom w:val="nil"/>
                <w:right w:val="nil"/>
                <w:between w:val="nil"/>
              </w:pBdr>
              <w:spacing w:line="229" w:lineRule="auto"/>
              <w:ind w:right="-5"/>
              <w:jc w:val="both"/>
              <w:rPr>
                <w:b/>
                <w:color w:val="000000"/>
              </w:rPr>
            </w:pPr>
            <w:r>
              <w:rPr>
                <w:b/>
                <w:color w:val="000000"/>
              </w:rPr>
              <w:t xml:space="preserve">4.4. Plānotais </w:t>
            </w:r>
            <w:r w:rsidRPr="00E01C46">
              <w:rPr>
                <w:b/>
                <w:bCs/>
                <w:color w:val="000000"/>
              </w:rPr>
              <w:t>līdz 2023.</w:t>
            </w:r>
            <w:r>
              <w:rPr>
                <w:b/>
                <w:bCs/>
                <w:color w:val="000000"/>
              </w:rPr>
              <w:t>gada 31.decembrim</w:t>
            </w:r>
            <w:r>
              <w:rPr>
                <w:b/>
                <w:color w:val="000000"/>
              </w:rPr>
              <w:t xml:space="preserve"> jaunradītu pilna laika </w:t>
            </w:r>
            <w:r w:rsidRPr="004C3485">
              <w:rPr>
                <w:b/>
                <w:bCs/>
              </w:rPr>
              <w:t xml:space="preserve">darba vietu skaits komercsabiedrībā </w:t>
            </w:r>
          </w:p>
        </w:tc>
      </w:tr>
      <w:tr w:rsidR="003D704D" w14:paraId="17390777" w14:textId="77777777" w:rsidTr="000F0347">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05668853" w14:textId="77777777" w:rsidR="003D704D" w:rsidRDefault="003D704D" w:rsidP="000F0347">
            <w:pPr>
              <w:widowControl w:val="0"/>
              <w:pBdr>
                <w:top w:val="nil"/>
                <w:left w:val="nil"/>
                <w:bottom w:val="nil"/>
                <w:right w:val="nil"/>
                <w:between w:val="nil"/>
              </w:pBdr>
              <w:ind w:firstLine="45"/>
              <w:rPr>
                <w:b/>
                <w:color w:val="000000"/>
              </w:rPr>
            </w:pPr>
            <w:r>
              <w:rPr>
                <w:b/>
                <w:color w:val="000000"/>
              </w:rPr>
              <w:t xml:space="preserve"> Darba vietu skaits </w:t>
            </w:r>
          </w:p>
        </w:tc>
        <w:tc>
          <w:tcPr>
            <w:tcW w:w="4206" w:type="dxa"/>
            <w:tcBorders>
              <w:left w:val="single" w:sz="4" w:space="0" w:color="auto"/>
            </w:tcBorders>
            <w:shd w:val="clear" w:color="auto" w:fill="auto"/>
          </w:tcPr>
          <w:p w14:paraId="4988913F" w14:textId="77777777" w:rsidR="003D704D" w:rsidRDefault="003D704D" w:rsidP="000F0347">
            <w:pPr>
              <w:widowControl w:val="0"/>
              <w:pBdr>
                <w:top w:val="nil"/>
                <w:left w:val="nil"/>
                <w:bottom w:val="nil"/>
                <w:right w:val="nil"/>
                <w:between w:val="nil"/>
              </w:pBdr>
              <w:rPr>
                <w:b/>
                <w:color w:val="000000"/>
              </w:rPr>
            </w:pPr>
          </w:p>
        </w:tc>
      </w:tr>
    </w:tbl>
    <w:p w14:paraId="01E01116" w14:textId="77777777" w:rsidR="003D704D" w:rsidRDefault="003D704D" w:rsidP="003D704D">
      <w:pPr>
        <w:widowControl w:val="0"/>
        <w:pBdr>
          <w:top w:val="nil"/>
          <w:left w:val="nil"/>
          <w:bottom w:val="nil"/>
          <w:right w:val="nil"/>
          <w:between w:val="nil"/>
        </w:pBdr>
        <w:spacing w:line="228" w:lineRule="auto"/>
        <w:jc w:val="both"/>
        <w:rPr>
          <w:color w:val="000000"/>
        </w:rPr>
      </w:pPr>
    </w:p>
    <w:p w14:paraId="0BFC3CF5" w14:textId="77777777" w:rsidR="003D704D" w:rsidRPr="000E4C62" w:rsidRDefault="003D704D" w:rsidP="003D704D">
      <w:pPr>
        <w:widowControl w:val="0"/>
        <w:pBdr>
          <w:top w:val="nil"/>
          <w:left w:val="nil"/>
          <w:bottom w:val="nil"/>
          <w:right w:val="nil"/>
          <w:between w:val="nil"/>
        </w:pBdr>
        <w:spacing w:line="228" w:lineRule="auto"/>
        <w:jc w:val="both"/>
        <w:rPr>
          <w:color w:val="000000"/>
        </w:rPr>
      </w:pPr>
      <w:r w:rsidRPr="002427B5">
        <w:rPr>
          <w:color w:val="000000"/>
        </w:rPr>
        <w:t xml:space="preserve">Ar šī pieteikuma iesniegšanu </w:t>
      </w:r>
      <w:r>
        <w:rPr>
          <w:i/>
        </w:rPr>
        <w:t>&lt;Nomas tiesību p</w:t>
      </w:r>
      <w:r w:rsidRPr="002427B5">
        <w:rPr>
          <w:i/>
        </w:rPr>
        <w:t>retendenta nosaukums&gt;</w:t>
      </w:r>
      <w:r w:rsidRPr="002427B5">
        <w:t xml:space="preserve"> </w:t>
      </w:r>
      <w:r w:rsidRPr="002427B5">
        <w:rPr>
          <w:color w:val="000000"/>
        </w:rPr>
        <w:t xml:space="preserve"> (turpmāk – Pretendents) piesaka savu dalību Gulbenes novada pašvaldības nekustamā īpašuma </w:t>
      </w:r>
      <w:r w:rsidRPr="002427B5">
        <w:rPr>
          <w:bCs/>
        </w:rPr>
        <w:t xml:space="preserve">Lizuma pagastā ar nosaukumu “Pinkas” ražošanas/noliktavas ēkas daļas </w:t>
      </w:r>
      <w:r>
        <w:rPr>
          <w:bCs/>
        </w:rPr>
        <w:t>1784,05</w:t>
      </w:r>
      <w:r w:rsidRPr="002427B5">
        <w:rPr>
          <w:bCs/>
        </w:rPr>
        <w:t xml:space="preserve"> m</w:t>
      </w:r>
      <w:r w:rsidRPr="002427B5">
        <w:rPr>
          <w:bCs/>
          <w:vertAlign w:val="superscript"/>
        </w:rPr>
        <w:t>2</w:t>
      </w:r>
      <w:r w:rsidRPr="002427B5">
        <w:rPr>
          <w:bCs/>
        </w:rPr>
        <w:t xml:space="preserve"> platībā un zemes vienības ar kadastra apzīmējumu 5072 006 0238 daļas</w:t>
      </w:r>
      <w:r>
        <w:rPr>
          <w:bCs/>
        </w:rPr>
        <w:t xml:space="preserve"> </w:t>
      </w:r>
      <w:r w:rsidRPr="00875586">
        <w:rPr>
          <w:color w:val="000000"/>
        </w:rPr>
        <w:t>(turpmāk – Nomas ob</w:t>
      </w:r>
      <w:r>
        <w:rPr>
          <w:color w:val="000000"/>
        </w:rPr>
        <w:t>jekts) nomas tiesību pirmajā mutiskā izsolē (turpmāk – izsole) un a</w:t>
      </w:r>
      <w:r w:rsidRPr="000E4C62">
        <w:rPr>
          <w:color w:val="000000"/>
        </w:rPr>
        <w:t>pliecina, ka:</w:t>
      </w:r>
    </w:p>
    <w:p w14:paraId="66BB2CD0" w14:textId="77777777" w:rsidR="003D704D" w:rsidRDefault="003D704D" w:rsidP="003D704D">
      <w:pPr>
        <w:pStyle w:val="Sarakstarindkopa"/>
        <w:widowControl w:val="0"/>
        <w:numPr>
          <w:ilvl w:val="0"/>
          <w:numId w:val="37"/>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256E72">
        <w:rPr>
          <w:rFonts w:ascii="Times New Roman" w:eastAsia="Times New Roman" w:hAnsi="Times New Roman"/>
          <w:color w:val="000000" w:themeColor="text1"/>
          <w:sz w:val="24"/>
          <w:szCs w:val="24"/>
        </w:rPr>
        <w:t>Pretendentam ir skaidras un saprotamas Pretendenta tiesības un pienākumi, kas ir noteikti izsoles no</w:t>
      </w:r>
      <w:r>
        <w:rPr>
          <w:rFonts w:ascii="Times New Roman" w:eastAsia="Times New Roman" w:hAnsi="Times New Roman"/>
          <w:color w:val="000000" w:themeColor="text1"/>
          <w:sz w:val="24"/>
          <w:szCs w:val="24"/>
        </w:rPr>
        <w:t>teikumos un normatīvajos aktos;</w:t>
      </w:r>
    </w:p>
    <w:p w14:paraId="35B32608" w14:textId="77777777" w:rsidR="003D704D" w:rsidRDefault="003D704D" w:rsidP="003D704D">
      <w:pPr>
        <w:pStyle w:val="Sarakstarindkopa"/>
        <w:widowControl w:val="0"/>
        <w:numPr>
          <w:ilvl w:val="0"/>
          <w:numId w:val="37"/>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BE6551">
        <w:rPr>
          <w:rFonts w:ascii="Times New Roman" w:eastAsia="Times New Roman" w:hAnsi="Times New Roman"/>
          <w:color w:val="000000" w:themeColor="text1"/>
          <w:sz w:val="24"/>
          <w:szCs w:val="24"/>
        </w:rPr>
        <w:t xml:space="preserve">Pretendents ir iepazinies ar izsoles noteikumiem, tai skaitā </w:t>
      </w:r>
      <w:r>
        <w:rPr>
          <w:rFonts w:ascii="Times New Roman" w:eastAsia="Times New Roman" w:hAnsi="Times New Roman"/>
          <w:color w:val="000000" w:themeColor="text1"/>
          <w:sz w:val="24"/>
          <w:szCs w:val="24"/>
        </w:rPr>
        <w:t xml:space="preserve">visiem </w:t>
      </w:r>
      <w:r w:rsidRPr="00BE6551">
        <w:rPr>
          <w:rFonts w:ascii="Times New Roman" w:eastAsia="Times New Roman" w:hAnsi="Times New Roman"/>
          <w:color w:val="000000" w:themeColor="text1"/>
          <w:sz w:val="24"/>
          <w:szCs w:val="24"/>
        </w:rPr>
        <w:t>t</w:t>
      </w:r>
      <w:r>
        <w:rPr>
          <w:rFonts w:ascii="Times New Roman" w:eastAsia="Times New Roman" w:hAnsi="Times New Roman"/>
          <w:color w:val="000000" w:themeColor="text1"/>
          <w:sz w:val="24"/>
          <w:szCs w:val="24"/>
        </w:rPr>
        <w:t xml:space="preserve">o pielikumiem, </w:t>
      </w:r>
      <w:r w:rsidRPr="00BE6551">
        <w:rPr>
          <w:rFonts w:ascii="Times New Roman" w:eastAsia="Times New Roman" w:hAnsi="Times New Roman"/>
          <w:color w:val="000000" w:themeColor="text1"/>
          <w:sz w:val="24"/>
          <w:szCs w:val="24"/>
        </w:rPr>
        <w:t>saturu, atzīst to</w:t>
      </w:r>
      <w:r>
        <w:rPr>
          <w:rFonts w:ascii="Times New Roman" w:eastAsia="Times New Roman" w:hAnsi="Times New Roman"/>
          <w:color w:val="000000" w:themeColor="text1"/>
          <w:sz w:val="24"/>
          <w:szCs w:val="24"/>
        </w:rPr>
        <w:t>s</w:t>
      </w:r>
      <w:r w:rsidRPr="00BE6551">
        <w:rPr>
          <w:rFonts w:ascii="Times New Roman" w:eastAsia="Times New Roman" w:hAnsi="Times New Roman"/>
          <w:color w:val="000000" w:themeColor="text1"/>
          <w:sz w:val="24"/>
          <w:szCs w:val="24"/>
        </w:rPr>
        <w:t xml:space="preserve"> par pareiz</w:t>
      </w:r>
      <w:r>
        <w:rPr>
          <w:rFonts w:ascii="Times New Roman" w:eastAsia="Times New Roman" w:hAnsi="Times New Roman"/>
          <w:color w:val="000000" w:themeColor="text1"/>
          <w:sz w:val="24"/>
          <w:szCs w:val="24"/>
        </w:rPr>
        <w:t>iem</w:t>
      </w:r>
      <w:r w:rsidRPr="00BE6551">
        <w:rPr>
          <w:rFonts w:ascii="Times New Roman" w:eastAsia="Times New Roman" w:hAnsi="Times New Roman"/>
          <w:color w:val="000000" w:themeColor="text1"/>
          <w:sz w:val="24"/>
          <w:szCs w:val="24"/>
        </w:rPr>
        <w:t>, saprota</w:t>
      </w:r>
      <w:r>
        <w:rPr>
          <w:rFonts w:ascii="Times New Roman" w:eastAsia="Times New Roman" w:hAnsi="Times New Roman"/>
          <w:color w:val="000000" w:themeColor="text1"/>
          <w:sz w:val="24"/>
          <w:szCs w:val="24"/>
        </w:rPr>
        <w:t>miem un atbilstošiem;</w:t>
      </w:r>
      <w:r w:rsidRPr="00BE6551">
        <w:rPr>
          <w:rFonts w:ascii="Times New Roman" w:eastAsia="Times New Roman" w:hAnsi="Times New Roman"/>
          <w:color w:val="000000" w:themeColor="text1"/>
          <w:sz w:val="24"/>
          <w:szCs w:val="24"/>
        </w:rPr>
        <w:t xml:space="preserve"> </w:t>
      </w:r>
    </w:p>
    <w:p w14:paraId="34C6E2D7" w14:textId="77777777" w:rsidR="003D704D" w:rsidRDefault="003D704D" w:rsidP="003D704D">
      <w:pPr>
        <w:pStyle w:val="Sarakstarindkopa"/>
        <w:widowControl w:val="0"/>
        <w:numPr>
          <w:ilvl w:val="0"/>
          <w:numId w:val="37"/>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DD4C63">
        <w:rPr>
          <w:rFonts w:ascii="Times New Roman" w:eastAsia="Times New Roman" w:hAnsi="Times New Roman"/>
          <w:color w:val="000000" w:themeColor="text1"/>
          <w:sz w:val="24"/>
          <w:szCs w:val="24"/>
        </w:rPr>
        <w:t>Pretendentam ir skaidras un saprotamas izsoles noteikumos noteiktās prasības pie</w:t>
      </w:r>
      <w:r>
        <w:rPr>
          <w:rFonts w:ascii="Times New Roman" w:eastAsia="Times New Roman" w:hAnsi="Times New Roman"/>
          <w:color w:val="000000" w:themeColor="text1"/>
          <w:sz w:val="24"/>
          <w:szCs w:val="24"/>
        </w:rPr>
        <w:t>dāvājuma</w:t>
      </w:r>
      <w:r w:rsidRPr="00DD4C63">
        <w:rPr>
          <w:rFonts w:ascii="Times New Roman" w:eastAsia="Times New Roman" w:hAnsi="Times New Roman"/>
          <w:color w:val="000000" w:themeColor="text1"/>
          <w:sz w:val="24"/>
          <w:szCs w:val="24"/>
        </w:rPr>
        <w:t xml:space="preserve"> sagatavošanai, līguma priekšmets, līguma noteikumi un iznomātāja izvirzītās prasības nomnieka darbībai, līdz ar ko atzīst, ka </w:t>
      </w:r>
      <w:r>
        <w:rPr>
          <w:rFonts w:ascii="Times New Roman" w:eastAsia="Times New Roman" w:hAnsi="Times New Roman"/>
          <w:color w:val="000000" w:themeColor="text1"/>
          <w:sz w:val="24"/>
          <w:szCs w:val="24"/>
        </w:rPr>
        <w:t>K</w:t>
      </w:r>
      <w:r w:rsidRPr="00DD4C63">
        <w:rPr>
          <w:rFonts w:ascii="Times New Roman" w:eastAsia="Times New Roman" w:hAnsi="Times New Roman"/>
          <w:color w:val="000000" w:themeColor="text1"/>
          <w:sz w:val="24"/>
          <w:szCs w:val="24"/>
        </w:rPr>
        <w:t>omisij</w:t>
      </w:r>
      <w:r>
        <w:rPr>
          <w:rFonts w:ascii="Times New Roman" w:eastAsia="Times New Roman" w:hAnsi="Times New Roman"/>
          <w:color w:val="000000" w:themeColor="text1"/>
          <w:sz w:val="24"/>
          <w:szCs w:val="24"/>
        </w:rPr>
        <w:t xml:space="preserve">a ir nodrošinājusi Pretendentam </w:t>
      </w:r>
      <w:r w:rsidRPr="00DD4C63">
        <w:rPr>
          <w:rFonts w:ascii="Times New Roman" w:eastAsia="Times New Roman" w:hAnsi="Times New Roman"/>
          <w:color w:val="000000" w:themeColor="text1"/>
          <w:sz w:val="24"/>
          <w:szCs w:val="24"/>
        </w:rPr>
        <w:t>iespēju bez neattaisnojama riska ies</w:t>
      </w:r>
      <w:r>
        <w:rPr>
          <w:rFonts w:ascii="Times New Roman" w:eastAsia="Times New Roman" w:hAnsi="Times New Roman"/>
          <w:color w:val="000000" w:themeColor="text1"/>
          <w:sz w:val="24"/>
          <w:szCs w:val="24"/>
        </w:rPr>
        <w:t>niegt savu pieteikumu izsolei;</w:t>
      </w:r>
    </w:p>
    <w:p w14:paraId="4CF91517" w14:textId="77777777" w:rsidR="003D704D" w:rsidRPr="00FA3945" w:rsidRDefault="003D704D" w:rsidP="003D704D">
      <w:pPr>
        <w:pStyle w:val="Sarakstarindkopa"/>
        <w:widowControl w:val="0"/>
        <w:numPr>
          <w:ilvl w:val="0"/>
          <w:numId w:val="37"/>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FA3945">
        <w:rPr>
          <w:rFonts w:ascii="Times New Roman" w:hAnsi="Times New Roman"/>
          <w:sz w:val="24"/>
          <w:szCs w:val="24"/>
        </w:rPr>
        <w:t xml:space="preserve">pēdējā gada laikā no pieteikuma iesniegšanas dienas </w:t>
      </w:r>
      <w:r>
        <w:rPr>
          <w:rFonts w:ascii="Times New Roman" w:hAnsi="Times New Roman"/>
          <w:sz w:val="24"/>
          <w:szCs w:val="24"/>
        </w:rPr>
        <w:t>Gulbenes novada pašvaldība vai tās iestāde (struktūrvienība)</w:t>
      </w:r>
      <w:r w:rsidRPr="00FA3945">
        <w:rPr>
          <w:rFonts w:ascii="Times New Roman" w:hAnsi="Times New Roman"/>
          <w:sz w:val="24"/>
          <w:szCs w:val="24"/>
        </w:rPr>
        <w:t xml:space="preserve"> nav vienpusēji izbei</w:t>
      </w:r>
      <w:r>
        <w:rPr>
          <w:rFonts w:ascii="Times New Roman" w:hAnsi="Times New Roman"/>
          <w:sz w:val="24"/>
          <w:szCs w:val="24"/>
        </w:rPr>
        <w:t xml:space="preserve">gusi </w:t>
      </w:r>
      <w:r w:rsidRPr="00FA3945">
        <w:rPr>
          <w:rFonts w:ascii="Times New Roman" w:hAnsi="Times New Roman"/>
          <w:sz w:val="24"/>
          <w:szCs w:val="24"/>
        </w:rPr>
        <w:t xml:space="preserve">ar </w:t>
      </w:r>
      <w:r>
        <w:rPr>
          <w:rFonts w:ascii="Times New Roman" w:hAnsi="Times New Roman"/>
          <w:sz w:val="24"/>
          <w:szCs w:val="24"/>
        </w:rPr>
        <w:t>P</w:t>
      </w:r>
      <w:r w:rsidRPr="00FA3945">
        <w:rPr>
          <w:rFonts w:ascii="Times New Roman" w:hAnsi="Times New Roman"/>
          <w:sz w:val="24"/>
          <w:szCs w:val="24"/>
        </w:rPr>
        <w:t xml:space="preserve">retendentu citu līgumu par īpašuma lietošanu, tāpēc ka tas nav pildījusi līgumā noteiktos pienākumus, un attiecībā uz </w:t>
      </w:r>
      <w:r>
        <w:rPr>
          <w:rFonts w:ascii="Times New Roman" w:hAnsi="Times New Roman"/>
          <w:sz w:val="24"/>
          <w:szCs w:val="24"/>
        </w:rPr>
        <w:t>P</w:t>
      </w:r>
      <w:r w:rsidRPr="00FA3945">
        <w:rPr>
          <w:rFonts w:ascii="Times New Roman" w:hAnsi="Times New Roman"/>
          <w:sz w:val="24"/>
          <w:szCs w:val="24"/>
        </w:rPr>
        <w:t xml:space="preserve">retendentu nav stājies spēkā tiesas nolēmums, uz kura pamata tiek izbeigts cits ar </w:t>
      </w:r>
      <w:r>
        <w:rPr>
          <w:rFonts w:ascii="Times New Roman" w:hAnsi="Times New Roman"/>
          <w:sz w:val="24"/>
          <w:szCs w:val="24"/>
        </w:rPr>
        <w:t>Gulbenes novada pašvaldību vai tās iestādi (struktūrvienību)</w:t>
      </w:r>
      <w:r w:rsidRPr="00FA3945">
        <w:rPr>
          <w:rFonts w:ascii="Times New Roman" w:hAnsi="Times New Roman"/>
          <w:sz w:val="24"/>
          <w:szCs w:val="24"/>
        </w:rPr>
        <w:t xml:space="preserve"> noslēgts līgums par īpašuma lietošanu </w:t>
      </w:r>
      <w:r>
        <w:rPr>
          <w:rFonts w:ascii="Times New Roman" w:hAnsi="Times New Roman"/>
          <w:sz w:val="24"/>
          <w:szCs w:val="24"/>
        </w:rPr>
        <w:t>P</w:t>
      </w:r>
      <w:r w:rsidRPr="00FA3945">
        <w:rPr>
          <w:rFonts w:ascii="Times New Roman" w:hAnsi="Times New Roman"/>
          <w:sz w:val="24"/>
          <w:szCs w:val="24"/>
        </w:rPr>
        <w:t>retendenta rīcības dēļ;</w:t>
      </w:r>
    </w:p>
    <w:p w14:paraId="0AAAFC09" w14:textId="77777777" w:rsidR="003D704D" w:rsidRDefault="003D704D" w:rsidP="003D704D">
      <w:pPr>
        <w:pStyle w:val="Sarakstarindkopa"/>
        <w:widowControl w:val="0"/>
        <w:numPr>
          <w:ilvl w:val="0"/>
          <w:numId w:val="37"/>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DD4C63">
        <w:rPr>
          <w:rFonts w:ascii="Times New Roman" w:eastAsia="Times New Roman" w:hAnsi="Times New Roman"/>
          <w:color w:val="000000" w:themeColor="text1"/>
          <w:sz w:val="24"/>
          <w:szCs w:val="24"/>
        </w:rPr>
        <w:t>uz pieteikuma iesniegšanas dienu Pretendentam nav neizpildītu maksājumu saistību par līgumiem</w:t>
      </w:r>
      <w:r>
        <w:rPr>
          <w:rFonts w:ascii="Times New Roman" w:eastAsia="Times New Roman" w:hAnsi="Times New Roman"/>
          <w:color w:val="000000"/>
          <w:sz w:val="24"/>
          <w:szCs w:val="24"/>
        </w:rPr>
        <w:t>, tai skaitā Pretendents</w:t>
      </w:r>
      <w:r w:rsidRPr="00DD4C63">
        <w:rPr>
          <w:rFonts w:ascii="Times New Roman" w:eastAsia="Times New Roman" w:hAnsi="Times New Roman"/>
          <w:color w:val="000000" w:themeColor="text1"/>
          <w:sz w:val="24"/>
          <w:szCs w:val="24"/>
        </w:rPr>
        <w:t xml:space="preserve"> nav atzīstams par nelabticīgu nomnieku, ievērojot </w:t>
      </w:r>
      <w:r>
        <w:rPr>
          <w:rFonts w:ascii="Times New Roman" w:eastAsia="Times New Roman" w:hAnsi="Times New Roman"/>
          <w:color w:val="000000" w:themeColor="text1"/>
          <w:sz w:val="24"/>
          <w:szCs w:val="24"/>
        </w:rPr>
        <w:t>izsoles noteikumu 5.3.4. punktā noteikto;</w:t>
      </w:r>
    </w:p>
    <w:p w14:paraId="5C938F3A" w14:textId="77777777" w:rsidR="003D704D" w:rsidRPr="00B545DA" w:rsidRDefault="003D704D" w:rsidP="003D704D">
      <w:pPr>
        <w:pStyle w:val="Sarakstarindkopa"/>
        <w:widowControl w:val="0"/>
        <w:numPr>
          <w:ilvl w:val="0"/>
          <w:numId w:val="37"/>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B545DA">
        <w:rPr>
          <w:rFonts w:ascii="Times New Roman" w:hAnsi="Times New Roman"/>
          <w:sz w:val="24"/>
          <w:szCs w:val="24"/>
        </w:rPr>
        <w:t xml:space="preserve">uz pieteikuma iesniegšanas brīdi Pretendentam </w:t>
      </w:r>
      <w:r w:rsidRPr="00BE41ED">
        <w:rPr>
          <w:rFonts w:ascii="Times New Roman" w:hAnsi="Times New Roman"/>
          <w:sz w:val="24"/>
          <w:szCs w:val="24"/>
        </w:rPr>
        <w:t xml:space="preserve">ar tiesas spriedumu </w:t>
      </w:r>
      <w:r w:rsidRPr="00B545DA">
        <w:rPr>
          <w:rFonts w:ascii="Times New Roman" w:hAnsi="Times New Roman"/>
          <w:sz w:val="24"/>
          <w:szCs w:val="24"/>
        </w:rPr>
        <w:t xml:space="preserve">nav pasludināts maksātnespējas process, netiek īstenots tiesiskās aizsardzības process vai </w:t>
      </w:r>
      <w:proofErr w:type="spellStart"/>
      <w:r w:rsidRPr="00B545DA">
        <w:rPr>
          <w:rFonts w:ascii="Times New Roman" w:hAnsi="Times New Roman"/>
          <w:sz w:val="24"/>
          <w:szCs w:val="24"/>
        </w:rPr>
        <w:t>ārpustiesas</w:t>
      </w:r>
      <w:proofErr w:type="spellEnd"/>
      <w:r w:rsidRPr="00B545DA">
        <w:rPr>
          <w:rFonts w:ascii="Times New Roman" w:hAnsi="Times New Roman"/>
          <w:sz w:val="24"/>
          <w:szCs w:val="24"/>
        </w:rPr>
        <w:t xml:space="preserve"> </w:t>
      </w:r>
      <w:r>
        <w:rPr>
          <w:rFonts w:ascii="Times New Roman" w:hAnsi="Times New Roman"/>
          <w:sz w:val="24"/>
          <w:szCs w:val="24"/>
        </w:rPr>
        <w:t xml:space="preserve">tiesiskās aizsardzības process, </w:t>
      </w:r>
      <w:r w:rsidRPr="00B545DA">
        <w:rPr>
          <w:rFonts w:ascii="Times New Roman" w:hAnsi="Times New Roman"/>
          <w:sz w:val="24"/>
          <w:szCs w:val="24"/>
        </w:rPr>
        <w:t>tā saimnieciskā darbība nav apturēta vai izbeigta</w:t>
      </w:r>
      <w:r>
        <w:rPr>
          <w:rFonts w:ascii="Times New Roman" w:hAnsi="Times New Roman"/>
          <w:sz w:val="24"/>
          <w:szCs w:val="24"/>
        </w:rPr>
        <w:t xml:space="preserve">, tam </w:t>
      </w:r>
      <w:r w:rsidRPr="00B545DA">
        <w:rPr>
          <w:rFonts w:ascii="Times New Roman" w:hAnsi="Times New Roman"/>
          <w:sz w:val="24"/>
          <w:szCs w:val="24"/>
        </w:rPr>
        <w:t>nav uzsākts likvidācijas process;</w:t>
      </w:r>
    </w:p>
    <w:p w14:paraId="23EA997C" w14:textId="77777777" w:rsidR="003D704D" w:rsidRPr="006A3421" w:rsidRDefault="003D704D" w:rsidP="003D704D">
      <w:pPr>
        <w:pStyle w:val="Sarakstarindkopa"/>
        <w:widowControl w:val="0"/>
        <w:numPr>
          <w:ilvl w:val="0"/>
          <w:numId w:val="37"/>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DD4C63">
        <w:rPr>
          <w:rFonts w:ascii="Times New Roman" w:eastAsia="Times New Roman" w:hAnsi="Times New Roman"/>
          <w:color w:val="000000" w:themeColor="text1"/>
          <w:sz w:val="24"/>
          <w:szCs w:val="24"/>
        </w:rPr>
        <w:t>uz pieteikuma iesniegšanas dienu</w:t>
      </w:r>
      <w:r>
        <w:rPr>
          <w:rFonts w:ascii="Times New Roman" w:eastAsia="Times New Roman" w:hAnsi="Times New Roman"/>
          <w:color w:val="000000" w:themeColor="text1"/>
          <w:sz w:val="24"/>
          <w:szCs w:val="24"/>
        </w:rPr>
        <w:t xml:space="preserve"> Pretendentam </w:t>
      </w:r>
      <w:r w:rsidRPr="005670F0">
        <w:rPr>
          <w:rFonts w:ascii="Times New Roman" w:hAnsi="Times New Roman"/>
          <w:sz w:val="24"/>
          <w:szCs w:val="24"/>
        </w:rPr>
        <w:t>nav nodokļu, tostarp nekustamā īpašuma nodokļu</w:t>
      </w:r>
      <w:r>
        <w:rPr>
          <w:rFonts w:ascii="Times New Roman" w:hAnsi="Times New Roman"/>
          <w:sz w:val="24"/>
          <w:szCs w:val="24"/>
        </w:rPr>
        <w:t xml:space="preserve"> un pašvaldības nodevu, </w:t>
      </w:r>
      <w:r w:rsidRPr="005670F0">
        <w:rPr>
          <w:rFonts w:ascii="Times New Roman" w:hAnsi="Times New Roman"/>
          <w:sz w:val="24"/>
          <w:szCs w:val="24"/>
        </w:rPr>
        <w:t>parādu</w:t>
      </w:r>
      <w:r>
        <w:rPr>
          <w:rFonts w:ascii="Times New Roman" w:hAnsi="Times New Roman"/>
          <w:sz w:val="24"/>
          <w:szCs w:val="24"/>
        </w:rPr>
        <w:t>;</w:t>
      </w:r>
    </w:p>
    <w:p w14:paraId="7A0EF5B9" w14:textId="77777777" w:rsidR="003D704D" w:rsidRPr="006A3421" w:rsidRDefault="003D704D" w:rsidP="003D704D">
      <w:pPr>
        <w:pStyle w:val="Sarakstarindkopa"/>
        <w:widowControl w:val="0"/>
        <w:numPr>
          <w:ilvl w:val="0"/>
          <w:numId w:val="37"/>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6A3421">
        <w:rPr>
          <w:rFonts w:ascii="Times New Roman" w:hAnsi="Times New Roman"/>
          <w:color w:val="000000" w:themeColor="text1"/>
          <w:sz w:val="24"/>
          <w:szCs w:val="24"/>
        </w:rPr>
        <w:t xml:space="preserve">attiecībā uz </w:t>
      </w:r>
      <w:r>
        <w:rPr>
          <w:rFonts w:ascii="Times New Roman" w:hAnsi="Times New Roman"/>
          <w:color w:val="000000" w:themeColor="text1"/>
          <w:sz w:val="24"/>
          <w:szCs w:val="24"/>
        </w:rPr>
        <w:t>Pretendentu</w:t>
      </w:r>
      <w:r w:rsidRPr="006A3421">
        <w:rPr>
          <w:rFonts w:ascii="Times New Roman" w:hAnsi="Times New Roman"/>
          <w:color w:val="000000" w:themeColor="text1"/>
          <w:sz w:val="24"/>
          <w:szCs w:val="24"/>
        </w:rPr>
        <w:t xml:space="preserve">, tās valdes vai padomes locekli, patieso labuma guvēju, </w:t>
      </w:r>
      <w:proofErr w:type="spellStart"/>
      <w:r w:rsidRPr="006A3421">
        <w:rPr>
          <w:rFonts w:ascii="Times New Roman" w:hAnsi="Times New Roman"/>
          <w:color w:val="000000" w:themeColor="text1"/>
          <w:sz w:val="24"/>
          <w:szCs w:val="24"/>
        </w:rPr>
        <w:t>pārstāvēttiesīgo</w:t>
      </w:r>
      <w:proofErr w:type="spellEnd"/>
      <w:r w:rsidRPr="006A3421">
        <w:rPr>
          <w:rFonts w:ascii="Times New Roman" w:hAnsi="Times New Roman"/>
          <w:color w:val="000000" w:themeColor="text1"/>
          <w:sz w:val="24"/>
          <w:szCs w:val="24"/>
        </w:rPr>
        <w:t xml:space="preserve"> personu vai prokūristu, vai personu, kura ir pilnvarota pārstāvēt </w:t>
      </w:r>
      <w:r>
        <w:rPr>
          <w:rFonts w:ascii="Times New Roman" w:hAnsi="Times New Roman"/>
          <w:color w:val="000000" w:themeColor="text1"/>
          <w:sz w:val="24"/>
          <w:szCs w:val="24"/>
        </w:rPr>
        <w:t>P</w:t>
      </w:r>
      <w:r w:rsidRPr="006A3421">
        <w:rPr>
          <w:rFonts w:ascii="Times New Roman" w:hAnsi="Times New Roman"/>
          <w:color w:val="000000" w:themeColor="text1"/>
          <w:sz w:val="24"/>
          <w:szCs w:val="24"/>
        </w:rPr>
        <w:t xml:space="preserve">retendentu darbībās, kas saistītas ar filiāli, vai personālsabiedrības biedru, tā valdes vai padomes locekli, </w:t>
      </w:r>
      <w:r w:rsidRPr="006A3421">
        <w:rPr>
          <w:rFonts w:ascii="Times New Roman" w:hAnsi="Times New Roman"/>
          <w:color w:val="000000" w:themeColor="text1"/>
          <w:sz w:val="24"/>
          <w:szCs w:val="24"/>
        </w:rPr>
        <w:lastRenderedPageBreak/>
        <w:t xml:space="preserve">patieso labuma guvēju, </w:t>
      </w:r>
      <w:proofErr w:type="spellStart"/>
      <w:r w:rsidRPr="006A3421">
        <w:rPr>
          <w:rFonts w:ascii="Times New Roman" w:hAnsi="Times New Roman"/>
          <w:color w:val="000000" w:themeColor="text1"/>
          <w:sz w:val="24"/>
          <w:szCs w:val="24"/>
        </w:rPr>
        <w:t>pārstāvētties</w:t>
      </w:r>
      <w:r>
        <w:rPr>
          <w:rFonts w:ascii="Times New Roman" w:hAnsi="Times New Roman"/>
          <w:color w:val="000000" w:themeColor="text1"/>
          <w:sz w:val="24"/>
          <w:szCs w:val="24"/>
        </w:rPr>
        <w:t>īgo</w:t>
      </w:r>
      <w:proofErr w:type="spellEnd"/>
      <w:r>
        <w:rPr>
          <w:rFonts w:ascii="Times New Roman" w:hAnsi="Times New Roman"/>
          <w:color w:val="000000" w:themeColor="text1"/>
          <w:sz w:val="24"/>
          <w:szCs w:val="24"/>
        </w:rPr>
        <w:t xml:space="preserve"> personu vai prokūristu, ja P</w:t>
      </w:r>
      <w:r w:rsidRPr="006A3421">
        <w:rPr>
          <w:rFonts w:ascii="Times New Roman" w:hAnsi="Times New Roman"/>
          <w:color w:val="000000" w:themeColor="text1"/>
          <w:sz w:val="24"/>
          <w:szCs w:val="24"/>
        </w:rPr>
        <w:t>ret</w:t>
      </w:r>
      <w:r>
        <w:rPr>
          <w:rFonts w:ascii="Times New Roman" w:hAnsi="Times New Roman"/>
          <w:color w:val="000000" w:themeColor="text1"/>
          <w:sz w:val="24"/>
          <w:szCs w:val="24"/>
        </w:rPr>
        <w:t>endents ir personālsabiedrība, nav</w:t>
      </w:r>
      <w:r w:rsidRPr="006A3421">
        <w:rPr>
          <w:rFonts w:ascii="Times New Roman" w:hAnsi="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AF5A595" w14:textId="77777777" w:rsidR="003D704D" w:rsidRPr="00F9252A" w:rsidRDefault="003D704D" w:rsidP="003D704D">
      <w:pPr>
        <w:pStyle w:val="Sarakstarindkopa"/>
        <w:widowControl w:val="0"/>
        <w:numPr>
          <w:ilvl w:val="0"/>
          <w:numId w:val="37"/>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1A4521">
        <w:rPr>
          <w:rFonts w:ascii="Times New Roman" w:eastAsia="Times New Roman" w:hAnsi="Times New Roman"/>
          <w:color w:val="000000"/>
          <w:sz w:val="24"/>
          <w:szCs w:val="24"/>
        </w:rPr>
        <w:t>Pretendents nav ieinteresēts citu Pretendentu šai izs</w:t>
      </w:r>
      <w:r>
        <w:rPr>
          <w:rFonts w:ascii="Times New Roman" w:eastAsia="Times New Roman" w:hAnsi="Times New Roman"/>
          <w:color w:val="000000"/>
          <w:sz w:val="24"/>
          <w:szCs w:val="24"/>
        </w:rPr>
        <w:t xml:space="preserve">olei iesniegtajos piedāvājumos, </w:t>
      </w:r>
      <w:r w:rsidRPr="001A4521">
        <w:rPr>
          <w:rFonts w:ascii="Times New Roman" w:eastAsia="Times New Roman" w:hAnsi="Times New Roman"/>
          <w:color w:val="000000"/>
          <w:sz w:val="24"/>
          <w:szCs w:val="24"/>
        </w:rPr>
        <w:t>pie</w:t>
      </w:r>
      <w:r>
        <w:rPr>
          <w:rFonts w:ascii="Times New Roman" w:eastAsia="Times New Roman" w:hAnsi="Times New Roman"/>
          <w:color w:val="000000"/>
          <w:sz w:val="24"/>
          <w:szCs w:val="24"/>
        </w:rPr>
        <w:t>teikums, tai skaitā piedāvājums, i</w:t>
      </w:r>
      <w:r w:rsidRPr="001A4521">
        <w:rPr>
          <w:rFonts w:ascii="Times New Roman" w:eastAsia="Times New Roman" w:hAnsi="Times New Roman"/>
          <w:color w:val="000000"/>
          <w:sz w:val="24"/>
          <w:szCs w:val="24"/>
        </w:rPr>
        <w:t>r sagatavots individuāli u</w:t>
      </w:r>
      <w:r>
        <w:rPr>
          <w:rFonts w:ascii="Times New Roman" w:eastAsia="Times New Roman" w:hAnsi="Times New Roman"/>
          <w:color w:val="000000"/>
          <w:sz w:val="24"/>
          <w:szCs w:val="24"/>
        </w:rPr>
        <w:t>n nav saskaņots ar konkurentiem;</w:t>
      </w:r>
    </w:p>
    <w:p w14:paraId="2CDE03D8" w14:textId="77777777" w:rsidR="003D704D" w:rsidRPr="00F9252A" w:rsidRDefault="003D704D" w:rsidP="003D704D">
      <w:pPr>
        <w:pStyle w:val="Sarakstarindkopa"/>
        <w:widowControl w:val="0"/>
        <w:numPr>
          <w:ilvl w:val="0"/>
          <w:numId w:val="37"/>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Pr>
          <w:rFonts w:ascii="Times New Roman" w:eastAsia="Times New Roman" w:hAnsi="Times New Roman"/>
          <w:color w:val="000000"/>
          <w:sz w:val="24"/>
          <w:szCs w:val="24"/>
        </w:rPr>
        <w:t>v</w:t>
      </w:r>
      <w:r w:rsidRPr="00904651">
        <w:rPr>
          <w:rFonts w:ascii="Times New Roman" w:eastAsia="Times New Roman" w:hAnsi="Times New Roman"/>
          <w:color w:val="000000"/>
          <w:sz w:val="24"/>
          <w:szCs w:val="24"/>
        </w:rPr>
        <w:t xml:space="preserve">isas izsoles </w:t>
      </w:r>
      <w:r>
        <w:rPr>
          <w:rFonts w:ascii="Times New Roman" w:eastAsia="Times New Roman" w:hAnsi="Times New Roman"/>
          <w:color w:val="000000"/>
          <w:sz w:val="24"/>
          <w:szCs w:val="24"/>
        </w:rPr>
        <w:t>pieteikum</w:t>
      </w:r>
      <w:r w:rsidRPr="00904651">
        <w:rPr>
          <w:rFonts w:ascii="Times New Roman" w:eastAsia="Times New Roman" w:hAnsi="Times New Roman"/>
          <w:color w:val="000000"/>
          <w:sz w:val="24"/>
          <w:szCs w:val="24"/>
        </w:rPr>
        <w:t xml:space="preserve">ā sniegtās ziņas par Pretendentu un tā piedāvājumiem ir </w:t>
      </w:r>
      <w:r>
        <w:rPr>
          <w:rFonts w:ascii="Times New Roman" w:eastAsia="Times New Roman" w:hAnsi="Times New Roman"/>
          <w:color w:val="000000"/>
          <w:sz w:val="24"/>
          <w:szCs w:val="24"/>
        </w:rPr>
        <w:t>patiesas;</w:t>
      </w:r>
    </w:p>
    <w:p w14:paraId="5C465095" w14:textId="77777777" w:rsidR="003D704D" w:rsidRDefault="003D704D" w:rsidP="003D704D">
      <w:pPr>
        <w:pStyle w:val="Sarakstarindkopa"/>
        <w:widowControl w:val="0"/>
        <w:numPr>
          <w:ilvl w:val="0"/>
          <w:numId w:val="37"/>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711870">
        <w:rPr>
          <w:rFonts w:ascii="Times New Roman" w:eastAsia="Times New Roman" w:hAnsi="Times New Roman"/>
          <w:color w:val="000000" w:themeColor="text1"/>
          <w:sz w:val="24"/>
          <w:szCs w:val="24"/>
        </w:rPr>
        <w:t>Pretendents piekrīt, ka personas dati tiks izmantoti, lai pārlieci</w:t>
      </w:r>
      <w:r>
        <w:rPr>
          <w:rFonts w:ascii="Times New Roman" w:eastAsia="Times New Roman" w:hAnsi="Times New Roman"/>
          <w:color w:val="000000" w:themeColor="text1"/>
          <w:sz w:val="24"/>
          <w:szCs w:val="24"/>
        </w:rPr>
        <w:t>nātos par sniegtās informācijas patiesīgumu;</w:t>
      </w:r>
    </w:p>
    <w:p w14:paraId="108E392D" w14:textId="77777777" w:rsidR="003D704D" w:rsidRPr="00EA6EBA" w:rsidRDefault="003D704D" w:rsidP="003D704D">
      <w:pPr>
        <w:pStyle w:val="Sarakstarindkopa"/>
        <w:widowControl w:val="0"/>
        <w:numPr>
          <w:ilvl w:val="0"/>
          <w:numId w:val="37"/>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1A4521">
        <w:rPr>
          <w:rFonts w:ascii="Times New Roman" w:eastAsia="Times New Roman" w:hAnsi="Times New Roman"/>
          <w:color w:val="000000"/>
          <w:sz w:val="24"/>
          <w:szCs w:val="24"/>
        </w:rPr>
        <w:t>Pretendents piekrīt</w:t>
      </w:r>
      <w:r>
        <w:rPr>
          <w:rFonts w:ascii="Times New Roman" w:eastAsia="Times New Roman" w:hAnsi="Times New Roman"/>
          <w:color w:val="000000"/>
          <w:sz w:val="24"/>
          <w:szCs w:val="24"/>
        </w:rPr>
        <w:t xml:space="preserve"> – ja pēc I</w:t>
      </w:r>
      <w:r w:rsidRPr="001A4521">
        <w:rPr>
          <w:rFonts w:ascii="Times New Roman" w:eastAsia="Times New Roman" w:hAnsi="Times New Roman"/>
          <w:color w:val="000000"/>
          <w:sz w:val="24"/>
          <w:szCs w:val="24"/>
        </w:rPr>
        <w:t>znomātāja rīcībā esošās inform</w:t>
      </w:r>
      <w:r>
        <w:rPr>
          <w:rFonts w:ascii="Times New Roman" w:eastAsia="Times New Roman" w:hAnsi="Times New Roman"/>
          <w:color w:val="000000"/>
          <w:sz w:val="24"/>
          <w:szCs w:val="24"/>
        </w:rPr>
        <w:t xml:space="preserve">ācijas Pretendents ir atzīstams </w:t>
      </w:r>
      <w:r w:rsidRPr="001A4521">
        <w:rPr>
          <w:rFonts w:ascii="Times New Roman" w:eastAsia="Times New Roman" w:hAnsi="Times New Roman"/>
          <w:color w:val="000000"/>
          <w:sz w:val="24"/>
          <w:szCs w:val="24"/>
        </w:rPr>
        <w:t xml:space="preserve">par nelabticīgu </w:t>
      </w:r>
      <w:r w:rsidRPr="00EA6EBA">
        <w:rPr>
          <w:rFonts w:ascii="Times New Roman" w:eastAsia="Times New Roman" w:hAnsi="Times New Roman"/>
          <w:color w:val="000000"/>
          <w:sz w:val="24"/>
          <w:szCs w:val="24"/>
        </w:rPr>
        <w:t>nomnieku vai ieinteresēto personu attiecībā pret parādā esošo personu Iznomātājam, Pretendent</w:t>
      </w:r>
      <w:r>
        <w:rPr>
          <w:rFonts w:ascii="Times New Roman" w:eastAsia="Times New Roman" w:hAnsi="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 xml:space="preserve">izsoles dalībnieku sarakstā, jo tas ir sniedzis nepatiesas ziņas aizpildot un iesniedzot pieteikuma veidlapu; </w:t>
      </w:r>
    </w:p>
    <w:p w14:paraId="3B342D0B" w14:textId="77777777" w:rsidR="003D704D" w:rsidRPr="00B568ED" w:rsidRDefault="003D704D" w:rsidP="003D704D">
      <w:pPr>
        <w:pStyle w:val="Sarakstarindkopa"/>
        <w:widowControl w:val="0"/>
        <w:numPr>
          <w:ilvl w:val="0"/>
          <w:numId w:val="37"/>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5BB0D397" w14:textId="77777777" w:rsidR="003D704D" w:rsidRPr="00F9252A" w:rsidRDefault="003D704D" w:rsidP="003D704D">
      <w:pPr>
        <w:pStyle w:val="Sarakstarindkopa"/>
        <w:widowControl w:val="0"/>
        <w:numPr>
          <w:ilvl w:val="0"/>
          <w:numId w:val="37"/>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F9252A">
        <w:rPr>
          <w:rFonts w:ascii="Times New Roman" w:hAnsi="Times New Roman"/>
          <w:sz w:val="24"/>
          <w:szCs w:val="24"/>
        </w:rPr>
        <w:t xml:space="preserve">Pretendents piekrīt, ka Iznomātājs kā </w:t>
      </w:r>
      <w:proofErr w:type="spellStart"/>
      <w:r w:rsidRPr="00F9252A">
        <w:rPr>
          <w:rFonts w:ascii="Times New Roman" w:hAnsi="Times New Roman"/>
          <w:sz w:val="24"/>
          <w:szCs w:val="24"/>
        </w:rPr>
        <w:t>kredītinformācijas</w:t>
      </w:r>
      <w:proofErr w:type="spellEnd"/>
      <w:r w:rsidRPr="00F9252A">
        <w:rPr>
          <w:rFonts w:ascii="Times New Roman" w:hAnsi="Times New Roman"/>
          <w:sz w:val="24"/>
          <w:szCs w:val="24"/>
        </w:rPr>
        <w:t xml:space="preserve"> lietotājs ir tiesīgs pieprasīt un saņemt </w:t>
      </w:r>
      <w:proofErr w:type="spellStart"/>
      <w:r w:rsidRPr="00F9252A">
        <w:rPr>
          <w:rFonts w:ascii="Times New Roman" w:hAnsi="Times New Roman"/>
          <w:sz w:val="24"/>
          <w:szCs w:val="24"/>
        </w:rPr>
        <w:t>kredītinformāciju</w:t>
      </w:r>
      <w:proofErr w:type="spellEnd"/>
      <w:r w:rsidRPr="00F9252A">
        <w:rPr>
          <w:rFonts w:ascii="Times New Roman" w:hAnsi="Times New Roman"/>
          <w:sz w:val="24"/>
          <w:szCs w:val="24"/>
        </w:rPr>
        <w:t>, tai skaitā ziņas par Pretendenta kavētajiem maksājumiem un tā kredītreitingu no Iznomātājam pieejamām datubāzēm;</w:t>
      </w:r>
    </w:p>
    <w:p w14:paraId="29B22478" w14:textId="77777777" w:rsidR="003D704D" w:rsidRPr="00F9252A" w:rsidRDefault="003D704D" w:rsidP="003D704D">
      <w:pPr>
        <w:pStyle w:val="Sarakstarindkopa"/>
        <w:widowControl w:val="0"/>
        <w:numPr>
          <w:ilvl w:val="0"/>
          <w:numId w:val="37"/>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EA6EBA">
        <w:rPr>
          <w:rFonts w:ascii="Times New Roman" w:eastAsia="Times New Roman" w:hAnsi="Times New Roman"/>
          <w:color w:val="000000"/>
          <w:sz w:val="24"/>
          <w:szCs w:val="24"/>
        </w:rPr>
        <w:t xml:space="preserve">Pretendents piekrīt, ka saziņai ar Pretendentu tiek izmantots pieteikumā dalībai izsolē norādītā e-adrese vai e-pasta adrese. </w:t>
      </w:r>
    </w:p>
    <w:p w14:paraId="322DD68D" w14:textId="77777777" w:rsidR="003D704D" w:rsidRPr="003D4614" w:rsidRDefault="003D704D" w:rsidP="003D704D">
      <w:pPr>
        <w:spacing w:before="60"/>
        <w:jc w:val="both"/>
        <w:rPr>
          <w:color w:val="000000"/>
        </w:rPr>
      </w:pPr>
      <w:r w:rsidRPr="003D4614">
        <w:rPr>
          <w:color w:val="000000"/>
        </w:rPr>
        <w:t xml:space="preserve">Pielikumā:  </w:t>
      </w:r>
    </w:p>
    <w:p w14:paraId="238CB997" w14:textId="77777777" w:rsidR="003D704D" w:rsidRPr="003D4614" w:rsidRDefault="003D704D" w:rsidP="003D704D">
      <w:pPr>
        <w:spacing w:before="60"/>
        <w:jc w:val="both"/>
        <w:rPr>
          <w:color w:val="000000"/>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Pr="003D4614">
        <w:rPr>
          <w:color w:val="000000"/>
        </w:rPr>
        <w:t>Pilnvarotās personas pārstāvības tiesības apliecinoša dokumenta kopija uz</w:t>
      </w:r>
      <w:r>
        <w:rPr>
          <w:color w:val="000000"/>
        </w:rPr>
        <w:t xml:space="preserve"> </w:t>
      </w:r>
      <w:r w:rsidRPr="003D4614">
        <w:rPr>
          <w:color w:val="000000"/>
        </w:rPr>
        <w:t>____ lpp.;</w:t>
      </w:r>
    </w:p>
    <w:p w14:paraId="68B88B94" w14:textId="77777777" w:rsidR="003D704D" w:rsidRPr="003D4614" w:rsidRDefault="003D704D" w:rsidP="003D704D">
      <w:pPr>
        <w:spacing w:before="60"/>
        <w:jc w:val="both"/>
        <w:rPr>
          <w:color w:val="000000"/>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b/>
          <w:bCs/>
        </w:rPr>
        <w:t xml:space="preserve"> </w:t>
      </w:r>
      <w:r w:rsidRPr="003D4614">
        <w:rPr>
          <w:color w:val="000000"/>
        </w:rPr>
        <w:t>____</w:t>
      </w:r>
      <w:r>
        <w:rPr>
          <w:color w:val="000000"/>
        </w:rPr>
        <w:t>____________</w:t>
      </w:r>
      <w:r w:rsidRPr="003D4614">
        <w:rPr>
          <w:color w:val="000000"/>
        </w:rPr>
        <w:t>___________________________________________________________.</w:t>
      </w:r>
    </w:p>
    <w:p w14:paraId="0ACF8FAD" w14:textId="77777777" w:rsidR="003D704D" w:rsidRPr="00FF5C06" w:rsidRDefault="003D704D" w:rsidP="003D704D">
      <w:pPr>
        <w:jc w:val="center"/>
        <w:rPr>
          <w:i/>
          <w:iCs/>
          <w:color w:val="000000"/>
          <w:sz w:val="18"/>
          <w:szCs w:val="18"/>
        </w:rPr>
      </w:pPr>
      <w:r w:rsidRPr="00FF5C06">
        <w:rPr>
          <w:i/>
          <w:iCs/>
          <w:color w:val="000000"/>
          <w:sz w:val="18"/>
          <w:szCs w:val="18"/>
        </w:rPr>
        <w:t>(cits dokuments – norādīt dok. nosaukumu, lapu skaitu)</w:t>
      </w:r>
    </w:p>
    <w:p w14:paraId="57C78A55" w14:textId="77777777" w:rsidR="003D704D" w:rsidRDefault="003D704D" w:rsidP="003D704D">
      <w:pPr>
        <w:jc w:val="both"/>
        <w:rPr>
          <w:i/>
        </w:rPr>
      </w:pPr>
    </w:p>
    <w:p w14:paraId="1D12B859" w14:textId="77777777" w:rsidR="003D704D" w:rsidRDefault="003D704D" w:rsidP="003D704D">
      <w:pPr>
        <w:jc w:val="both"/>
        <w:rPr>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3D704D" w14:paraId="5705062E" w14:textId="77777777" w:rsidTr="000F0347">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7236DD29" w14:textId="77777777" w:rsidR="003D704D" w:rsidRPr="00F9252A" w:rsidRDefault="003D704D" w:rsidP="000F0347">
            <w:pPr>
              <w:ind w:left="95"/>
            </w:pPr>
            <w:proofErr w:type="spellStart"/>
            <w:r w:rsidRPr="00F9252A">
              <w:t>P</w:t>
            </w:r>
            <w:r w:rsidRPr="00F9252A">
              <w:rPr>
                <w:spacing w:val="1"/>
              </w:rPr>
              <w:t>a</w:t>
            </w:r>
            <w:r w:rsidRPr="00F9252A">
              <w:rPr>
                <w:spacing w:val="-1"/>
              </w:rPr>
              <w:t>r</w:t>
            </w:r>
            <w:r w:rsidRPr="00F9252A">
              <w:rPr>
                <w:spacing w:val="1"/>
              </w:rPr>
              <w:t>a</w:t>
            </w:r>
            <w:r w:rsidRPr="00F9252A">
              <w:t>k</w:t>
            </w:r>
            <w:r w:rsidRPr="00F9252A">
              <w:rPr>
                <w:spacing w:val="1"/>
              </w:rPr>
              <w:t>s</w:t>
            </w:r>
            <w:r w:rsidRPr="00F9252A">
              <w:t>t</w:t>
            </w:r>
            <w:r w:rsidRPr="00F9252A">
              <w:rPr>
                <w:spacing w:val="2"/>
              </w:rPr>
              <w:t>t</w:t>
            </w:r>
            <w:r w:rsidRPr="00F9252A">
              <w:rPr>
                <w:spacing w:val="-3"/>
              </w:rPr>
              <w:t>i</w:t>
            </w:r>
            <w:r w:rsidRPr="00F9252A">
              <w:rPr>
                <w:spacing w:val="1"/>
              </w:rPr>
              <w:t>es</w:t>
            </w:r>
            <w:r w:rsidRPr="00F9252A">
              <w:t>ī</w:t>
            </w:r>
            <w:r w:rsidRPr="00F9252A">
              <w:rPr>
                <w:spacing w:val="-2"/>
              </w:rPr>
              <w:t>g</w:t>
            </w:r>
            <w:r w:rsidRPr="00F9252A">
              <w:t>ās</w:t>
            </w:r>
            <w:proofErr w:type="spellEnd"/>
            <w:r w:rsidRPr="00F9252A">
              <w:rPr>
                <w:spacing w:val="27"/>
              </w:rPr>
              <w:t xml:space="preserve"> </w:t>
            </w:r>
            <w:r w:rsidRPr="00F9252A">
              <w:rPr>
                <w:w w:val="102"/>
              </w:rPr>
              <w:t>p</w:t>
            </w:r>
            <w:r w:rsidRPr="00F9252A">
              <w:rPr>
                <w:spacing w:val="1"/>
                <w:w w:val="102"/>
              </w:rPr>
              <w:t>e</w:t>
            </w:r>
            <w:r w:rsidRPr="00F9252A">
              <w:rPr>
                <w:spacing w:val="-1"/>
                <w:w w:val="102"/>
              </w:rPr>
              <w:t>r</w:t>
            </w:r>
            <w:r w:rsidRPr="00F9252A">
              <w:rPr>
                <w:spacing w:val="1"/>
                <w:w w:val="102"/>
              </w:rPr>
              <w:t>s</w:t>
            </w:r>
            <w:r w:rsidRPr="00F9252A">
              <w:rPr>
                <w:spacing w:val="-2"/>
                <w:w w:val="102"/>
              </w:rPr>
              <w:t>o</w:t>
            </w:r>
            <w:r w:rsidRPr="00F9252A">
              <w:rPr>
                <w:w w:val="102"/>
              </w:rPr>
              <w:t>n</w:t>
            </w:r>
            <w:r w:rsidRPr="00F9252A">
              <w:rPr>
                <w:spacing w:val="1"/>
                <w:w w:val="102"/>
              </w:rPr>
              <w:t>a</w:t>
            </w:r>
            <w:r w:rsidRPr="00F9252A">
              <w:rPr>
                <w:w w:val="102"/>
              </w:rPr>
              <w:t>s</w:t>
            </w:r>
            <w:r w:rsidRPr="00F9252A">
              <w:rPr>
                <w:spacing w:val="-3"/>
                <w:w w:val="102"/>
              </w:rPr>
              <w:t xml:space="preserve"> p</w:t>
            </w:r>
            <w:r w:rsidRPr="00F9252A">
              <w:rPr>
                <w:spacing w:val="3"/>
                <w:w w:val="102"/>
              </w:rPr>
              <w:t>a</w:t>
            </w:r>
            <w:r w:rsidRPr="00F9252A">
              <w:rPr>
                <w:spacing w:val="-1"/>
                <w:w w:val="102"/>
              </w:rPr>
              <w:t>r</w:t>
            </w:r>
            <w:r w:rsidRPr="00F9252A">
              <w:rPr>
                <w:spacing w:val="1"/>
                <w:w w:val="102"/>
              </w:rPr>
              <w:t>a</w:t>
            </w:r>
            <w:r w:rsidRPr="00F9252A">
              <w:rPr>
                <w:w w:val="102"/>
              </w:rPr>
              <w:t>k</w:t>
            </w:r>
            <w:r w:rsidRPr="00F9252A">
              <w:rPr>
                <w:spacing w:val="1"/>
                <w:w w:val="102"/>
              </w:rPr>
              <w:t>s</w:t>
            </w:r>
            <w:r w:rsidRPr="00F9252A">
              <w:rPr>
                <w:w w:val="102"/>
              </w:rPr>
              <w:t>ts</w:t>
            </w:r>
          </w:p>
        </w:tc>
        <w:tc>
          <w:tcPr>
            <w:tcW w:w="2718" w:type="pct"/>
            <w:tcBorders>
              <w:top w:val="single" w:sz="4" w:space="0" w:color="auto"/>
              <w:left w:val="single" w:sz="4" w:space="0" w:color="auto"/>
              <w:bottom w:val="single" w:sz="4" w:space="0" w:color="auto"/>
              <w:right w:val="single" w:sz="4" w:space="0" w:color="auto"/>
            </w:tcBorders>
          </w:tcPr>
          <w:p w14:paraId="3DCF5BE4" w14:textId="77777777" w:rsidR="003D704D" w:rsidRPr="00F9252A" w:rsidRDefault="003D704D" w:rsidP="000F0347"/>
        </w:tc>
      </w:tr>
      <w:tr w:rsidR="003D704D" w14:paraId="68ECD184" w14:textId="77777777" w:rsidTr="000F0347">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6CAF012" w14:textId="77777777" w:rsidR="003D704D" w:rsidRPr="00F9252A" w:rsidRDefault="003D704D" w:rsidP="000F0347">
            <w:pPr>
              <w:ind w:left="95"/>
            </w:pPr>
            <w:r w:rsidRPr="00F9252A">
              <w:rPr>
                <w:spacing w:val="-2"/>
              </w:rPr>
              <w:t>V</w:t>
            </w:r>
            <w:r w:rsidRPr="00F9252A">
              <w:rPr>
                <w:spacing w:val="3"/>
              </w:rPr>
              <w:t>ā</w:t>
            </w:r>
            <w:r w:rsidRPr="00F9252A">
              <w:rPr>
                <w:spacing w:val="-1"/>
              </w:rPr>
              <w:t>r</w:t>
            </w:r>
            <w:r w:rsidRPr="00F9252A">
              <w:t>d</w:t>
            </w:r>
            <w:r w:rsidRPr="00F9252A">
              <w:rPr>
                <w:spacing w:val="-1"/>
              </w:rPr>
              <w:t>s</w:t>
            </w:r>
            <w:r w:rsidRPr="00F9252A">
              <w:t>,</w:t>
            </w:r>
            <w:r w:rsidRPr="00F9252A">
              <w:rPr>
                <w:spacing w:val="16"/>
              </w:rPr>
              <w:t xml:space="preserve"> </w:t>
            </w:r>
            <w:r w:rsidRPr="00F9252A">
              <w:rPr>
                <w:w w:val="102"/>
              </w:rPr>
              <w:t>u</w:t>
            </w:r>
            <w:r w:rsidRPr="00F9252A">
              <w:rPr>
                <w:spacing w:val="1"/>
                <w:w w:val="102"/>
              </w:rPr>
              <w:t>z</w:t>
            </w:r>
            <w:r w:rsidRPr="00F9252A">
              <w:rPr>
                <w:spacing w:val="-2"/>
                <w:w w:val="102"/>
              </w:rPr>
              <w:t>v</w:t>
            </w:r>
            <w:r w:rsidRPr="00F9252A">
              <w:rPr>
                <w:spacing w:val="1"/>
                <w:w w:val="102"/>
              </w:rPr>
              <w:t>ā</w:t>
            </w:r>
            <w:r w:rsidRPr="00F9252A">
              <w:rPr>
                <w:spacing w:val="-1"/>
                <w:w w:val="102"/>
              </w:rPr>
              <w:t>r</w:t>
            </w:r>
            <w:r w:rsidRPr="00F9252A">
              <w:rPr>
                <w:w w:val="102"/>
              </w:rPr>
              <w:t>ds</w:t>
            </w:r>
          </w:p>
        </w:tc>
        <w:tc>
          <w:tcPr>
            <w:tcW w:w="2718" w:type="pct"/>
            <w:tcBorders>
              <w:top w:val="single" w:sz="4" w:space="0" w:color="auto"/>
              <w:left w:val="single" w:sz="4" w:space="0" w:color="auto"/>
              <w:bottom w:val="single" w:sz="4" w:space="0" w:color="auto"/>
              <w:right w:val="single" w:sz="4" w:space="0" w:color="auto"/>
            </w:tcBorders>
          </w:tcPr>
          <w:p w14:paraId="6268C8D0" w14:textId="77777777" w:rsidR="003D704D" w:rsidRPr="00F9252A" w:rsidRDefault="003D704D" w:rsidP="000F0347">
            <w:pPr>
              <w:ind w:left="105"/>
            </w:pPr>
          </w:p>
        </w:tc>
      </w:tr>
      <w:tr w:rsidR="003D704D" w14:paraId="3FD91858" w14:textId="77777777" w:rsidTr="000F0347">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602E9BC1" w14:textId="77777777" w:rsidR="003D704D" w:rsidRPr="00F9252A" w:rsidRDefault="003D704D" w:rsidP="000F0347">
            <w:pPr>
              <w:ind w:left="95"/>
            </w:pPr>
            <w:r w:rsidRPr="00F9252A">
              <w:rPr>
                <w:spacing w:val="1"/>
                <w:w w:val="102"/>
              </w:rPr>
              <w:t>A</w:t>
            </w:r>
            <w:r w:rsidRPr="00F9252A">
              <w:rPr>
                <w:w w:val="102"/>
              </w:rPr>
              <w:t>m</w:t>
            </w:r>
            <w:r w:rsidRPr="00F9252A">
              <w:rPr>
                <w:spacing w:val="3"/>
                <w:w w:val="102"/>
              </w:rPr>
              <w:t>a</w:t>
            </w:r>
            <w:r w:rsidRPr="00F9252A">
              <w:rPr>
                <w:w w:val="102"/>
              </w:rPr>
              <w:t>ts</w:t>
            </w:r>
          </w:p>
        </w:tc>
        <w:tc>
          <w:tcPr>
            <w:tcW w:w="2718" w:type="pct"/>
            <w:tcBorders>
              <w:top w:val="single" w:sz="4" w:space="0" w:color="auto"/>
              <w:left w:val="single" w:sz="4" w:space="0" w:color="auto"/>
              <w:bottom w:val="single" w:sz="4" w:space="0" w:color="auto"/>
              <w:right w:val="single" w:sz="4" w:space="0" w:color="auto"/>
            </w:tcBorders>
          </w:tcPr>
          <w:p w14:paraId="771A1D0B" w14:textId="77777777" w:rsidR="003D704D" w:rsidRPr="00F9252A" w:rsidRDefault="003D704D" w:rsidP="000F0347">
            <w:pPr>
              <w:ind w:left="105"/>
            </w:pPr>
          </w:p>
        </w:tc>
      </w:tr>
      <w:tr w:rsidR="003D704D" w14:paraId="7BF54588" w14:textId="77777777" w:rsidTr="000F0347">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0687D0CC" w14:textId="77777777" w:rsidR="003D704D" w:rsidRPr="00F9252A" w:rsidRDefault="003D704D" w:rsidP="000F0347">
            <w:pPr>
              <w:ind w:left="95"/>
            </w:pPr>
            <w:r w:rsidRPr="00F9252A">
              <w:rPr>
                <w:spacing w:val="1"/>
                <w:w w:val="102"/>
              </w:rPr>
              <w:t>Da</w:t>
            </w:r>
            <w:r w:rsidRPr="00F9252A">
              <w:rPr>
                <w:spacing w:val="2"/>
                <w:w w:val="102"/>
              </w:rPr>
              <w:t>t</w:t>
            </w:r>
            <w:r w:rsidRPr="00F9252A">
              <w:rPr>
                <w:w w:val="102"/>
              </w:rPr>
              <w:t>ums</w:t>
            </w:r>
          </w:p>
        </w:tc>
        <w:tc>
          <w:tcPr>
            <w:tcW w:w="2718" w:type="pct"/>
            <w:tcBorders>
              <w:top w:val="single" w:sz="4" w:space="0" w:color="auto"/>
              <w:left w:val="single" w:sz="4" w:space="0" w:color="auto"/>
              <w:bottom w:val="single" w:sz="4" w:space="0" w:color="auto"/>
              <w:right w:val="single" w:sz="4" w:space="0" w:color="auto"/>
            </w:tcBorders>
          </w:tcPr>
          <w:p w14:paraId="2361DA02" w14:textId="77777777" w:rsidR="003D704D" w:rsidRPr="00F9252A" w:rsidRDefault="003D704D" w:rsidP="000F0347">
            <w:pPr>
              <w:ind w:left="105"/>
            </w:pPr>
          </w:p>
        </w:tc>
      </w:tr>
    </w:tbl>
    <w:p w14:paraId="0B796533" w14:textId="77777777" w:rsidR="003D704D" w:rsidRDefault="003D704D" w:rsidP="003D704D">
      <w:pPr>
        <w:widowControl w:val="0"/>
        <w:pBdr>
          <w:top w:val="nil"/>
          <w:left w:val="nil"/>
          <w:bottom w:val="nil"/>
          <w:right w:val="nil"/>
          <w:between w:val="nil"/>
        </w:pBdr>
        <w:rPr>
          <w:color w:val="000000"/>
        </w:rPr>
      </w:pPr>
    </w:p>
    <w:p w14:paraId="4B2C137E" w14:textId="77777777" w:rsidR="00A518D8" w:rsidRDefault="003D704D" w:rsidP="003D704D">
      <w:pPr>
        <w:tabs>
          <w:tab w:val="left" w:pos="5670"/>
        </w:tabs>
        <w:rPr>
          <w:b/>
        </w:rPr>
      </w:pPr>
      <w:r>
        <w:rPr>
          <w:b/>
        </w:rPr>
        <w:tab/>
      </w:r>
    </w:p>
    <w:p w14:paraId="74F4AAED" w14:textId="77777777" w:rsidR="00A518D8" w:rsidRDefault="00A518D8">
      <w:pPr>
        <w:spacing w:after="160" w:line="259" w:lineRule="auto"/>
        <w:rPr>
          <w:b/>
        </w:rPr>
      </w:pPr>
      <w:r>
        <w:rPr>
          <w:b/>
        </w:rPr>
        <w:br w:type="page"/>
      </w:r>
    </w:p>
    <w:p w14:paraId="694E445A" w14:textId="77777777" w:rsidR="003D704D" w:rsidRPr="00B96917" w:rsidRDefault="00A518D8" w:rsidP="00A518D8">
      <w:pPr>
        <w:tabs>
          <w:tab w:val="left" w:pos="5670"/>
        </w:tabs>
        <w:jc w:val="center"/>
        <w:rPr>
          <w:b/>
        </w:rPr>
      </w:pPr>
      <w:r>
        <w:rPr>
          <w:b/>
        </w:rPr>
        <w:lastRenderedPageBreak/>
        <w:t xml:space="preserve">                                                   </w:t>
      </w:r>
      <w:r w:rsidR="003D704D" w:rsidRPr="00B96917">
        <w:rPr>
          <w:b/>
        </w:rPr>
        <w:t>3.pielikums</w:t>
      </w:r>
    </w:p>
    <w:p w14:paraId="7AA10D14" w14:textId="77777777" w:rsidR="003D704D" w:rsidRPr="00237330" w:rsidRDefault="003D704D" w:rsidP="003D704D">
      <w:pPr>
        <w:tabs>
          <w:tab w:val="left" w:pos="5670"/>
        </w:tabs>
        <w:rPr>
          <w:sz w:val="20"/>
          <w:szCs w:val="20"/>
        </w:rPr>
      </w:pPr>
      <w:r w:rsidRPr="00237330">
        <w:rPr>
          <w:sz w:val="20"/>
          <w:szCs w:val="20"/>
        </w:rPr>
        <w:tab/>
        <w:t>Gulbenes novada domes</w:t>
      </w:r>
    </w:p>
    <w:p w14:paraId="0F7FB70C" w14:textId="77777777" w:rsidR="003D704D" w:rsidRPr="00237330" w:rsidRDefault="003D704D" w:rsidP="003D704D">
      <w:pPr>
        <w:tabs>
          <w:tab w:val="left" w:pos="5670"/>
        </w:tabs>
        <w:rPr>
          <w:sz w:val="20"/>
          <w:szCs w:val="20"/>
        </w:rPr>
      </w:pPr>
      <w:r w:rsidRPr="00237330">
        <w:rPr>
          <w:sz w:val="20"/>
          <w:szCs w:val="20"/>
        </w:rPr>
        <w:tab/>
        <w:t xml:space="preserve">2022. gada </w:t>
      </w:r>
      <w:r>
        <w:rPr>
          <w:sz w:val="20"/>
          <w:szCs w:val="20"/>
        </w:rPr>
        <w:t>29</w:t>
      </w:r>
      <w:r w:rsidRPr="00237330">
        <w:rPr>
          <w:sz w:val="20"/>
          <w:szCs w:val="20"/>
        </w:rPr>
        <w:t xml:space="preserve">. </w:t>
      </w:r>
      <w:r>
        <w:rPr>
          <w:sz w:val="20"/>
          <w:szCs w:val="20"/>
        </w:rPr>
        <w:t>septembra</w:t>
      </w:r>
    </w:p>
    <w:p w14:paraId="319E07B9" w14:textId="77777777" w:rsidR="003D704D" w:rsidRDefault="003D704D" w:rsidP="003D704D">
      <w:pPr>
        <w:tabs>
          <w:tab w:val="left" w:pos="5670"/>
        </w:tabs>
        <w:rPr>
          <w:sz w:val="20"/>
          <w:szCs w:val="20"/>
        </w:rPr>
      </w:pPr>
      <w:r w:rsidRPr="00237330">
        <w:rPr>
          <w:sz w:val="20"/>
          <w:szCs w:val="20"/>
        </w:rPr>
        <w:tab/>
        <w:t>lēmumam Nr.</w:t>
      </w:r>
      <w:r>
        <w:rPr>
          <w:sz w:val="20"/>
          <w:szCs w:val="20"/>
        </w:rPr>
        <w:t xml:space="preserve"> GND/2022/938</w:t>
      </w:r>
      <w:r w:rsidRPr="00237330">
        <w:rPr>
          <w:sz w:val="20"/>
          <w:szCs w:val="20"/>
        </w:rPr>
        <w:t xml:space="preserve"> </w:t>
      </w:r>
    </w:p>
    <w:p w14:paraId="169B1F2C" w14:textId="77777777" w:rsidR="003D704D" w:rsidRPr="00237330" w:rsidRDefault="003D704D" w:rsidP="003D704D">
      <w:pPr>
        <w:tabs>
          <w:tab w:val="left" w:pos="5670"/>
        </w:tabs>
        <w:rPr>
          <w:sz w:val="20"/>
          <w:szCs w:val="20"/>
        </w:rPr>
      </w:pPr>
      <w:r>
        <w:rPr>
          <w:sz w:val="20"/>
          <w:szCs w:val="20"/>
        </w:rPr>
        <w:tab/>
      </w:r>
      <w:r w:rsidRPr="00237330">
        <w:rPr>
          <w:sz w:val="20"/>
          <w:szCs w:val="20"/>
        </w:rPr>
        <w:t>(protokols Nr.</w:t>
      </w:r>
      <w:r>
        <w:rPr>
          <w:sz w:val="20"/>
          <w:szCs w:val="20"/>
        </w:rPr>
        <w:t>19</w:t>
      </w:r>
      <w:r w:rsidRPr="00237330">
        <w:rPr>
          <w:sz w:val="20"/>
          <w:szCs w:val="20"/>
        </w:rPr>
        <w:t xml:space="preserve">, </w:t>
      </w:r>
      <w:r>
        <w:rPr>
          <w:sz w:val="20"/>
          <w:szCs w:val="20"/>
        </w:rPr>
        <w:t>107.p.</w:t>
      </w:r>
      <w:r w:rsidRPr="00237330">
        <w:rPr>
          <w:sz w:val="20"/>
          <w:szCs w:val="20"/>
        </w:rPr>
        <w:t>)</w:t>
      </w:r>
    </w:p>
    <w:p w14:paraId="5807A217" w14:textId="77777777" w:rsidR="003D704D" w:rsidRDefault="003D704D" w:rsidP="003D704D">
      <w:pPr>
        <w:tabs>
          <w:tab w:val="left" w:pos="5670"/>
        </w:tabs>
      </w:pPr>
    </w:p>
    <w:p w14:paraId="37E234A8" w14:textId="77777777" w:rsidR="003D704D" w:rsidRDefault="003D704D" w:rsidP="003D704D">
      <w:pPr>
        <w:tabs>
          <w:tab w:val="left" w:pos="5670"/>
        </w:tabs>
      </w:pPr>
    </w:p>
    <w:p w14:paraId="7C0AE4DF" w14:textId="77777777" w:rsidR="003D704D" w:rsidRPr="009B1D51" w:rsidRDefault="003D704D" w:rsidP="003D704D">
      <w:pPr>
        <w:tabs>
          <w:tab w:val="left" w:pos="5670"/>
        </w:tabs>
        <w:jc w:val="center"/>
      </w:pPr>
      <w:r w:rsidRPr="009B1D51">
        <w:rPr>
          <w:b/>
          <w:bCs/>
        </w:rPr>
        <w:t xml:space="preserve">PAR NOMAS OBJEKTU </w:t>
      </w:r>
      <w:r>
        <w:rPr>
          <w:b/>
          <w:bCs/>
        </w:rPr>
        <w:t xml:space="preserve">PUBLICĒJAMĀ </w:t>
      </w:r>
      <w:r w:rsidRPr="009B1D51">
        <w:rPr>
          <w:b/>
          <w:bCs/>
        </w:rPr>
        <w:t xml:space="preserve">INFORMĀCIJA </w:t>
      </w:r>
    </w:p>
    <w:p w14:paraId="48FB4908" w14:textId="77777777" w:rsidR="003D704D" w:rsidRDefault="003D704D" w:rsidP="003D704D">
      <w:pPr>
        <w:tabs>
          <w:tab w:val="left" w:pos="5670"/>
        </w:tabs>
      </w:pPr>
    </w:p>
    <w:tbl>
      <w:tblPr>
        <w:tblStyle w:val="Reatabula"/>
        <w:tblW w:w="0" w:type="auto"/>
        <w:tblLook w:val="04A0" w:firstRow="1" w:lastRow="0" w:firstColumn="1" w:lastColumn="0" w:noHBand="0" w:noVBand="1"/>
      </w:tblPr>
      <w:tblGrid>
        <w:gridCol w:w="3114"/>
        <w:gridCol w:w="6230"/>
      </w:tblGrid>
      <w:tr w:rsidR="003D704D" w:rsidRPr="009F2540" w14:paraId="2E4F5F12" w14:textId="77777777" w:rsidTr="000F0347">
        <w:trPr>
          <w:trHeight w:val="40"/>
        </w:trPr>
        <w:tc>
          <w:tcPr>
            <w:tcW w:w="3114" w:type="dxa"/>
          </w:tcPr>
          <w:p w14:paraId="6B2D81DC" w14:textId="77777777" w:rsidR="003D704D" w:rsidRPr="001B7C6A" w:rsidRDefault="003D704D" w:rsidP="000F0347">
            <w:pPr>
              <w:tabs>
                <w:tab w:val="left" w:pos="5670"/>
              </w:tabs>
            </w:pPr>
            <w:r w:rsidRPr="001B7C6A">
              <w:t>Nomas objekta veids</w:t>
            </w:r>
          </w:p>
        </w:tc>
        <w:tc>
          <w:tcPr>
            <w:tcW w:w="6230" w:type="dxa"/>
          </w:tcPr>
          <w:p w14:paraId="4BDBB97A" w14:textId="62E99282" w:rsidR="003D704D" w:rsidRPr="001B7C6A" w:rsidRDefault="003D704D" w:rsidP="00E1731E">
            <w:pPr>
              <w:pStyle w:val="Sarakstarindkopa"/>
              <w:numPr>
                <w:ilvl w:val="2"/>
                <w:numId w:val="29"/>
              </w:numPr>
              <w:tabs>
                <w:tab w:val="left" w:pos="1276"/>
              </w:tabs>
              <w:spacing w:after="0" w:line="240" w:lineRule="auto"/>
              <w:ind w:left="35" w:firstLine="325"/>
              <w:jc w:val="both"/>
              <w:rPr>
                <w:rFonts w:ascii="Times New Roman" w:hAnsi="Times New Roman"/>
              </w:rPr>
            </w:pPr>
            <w:r w:rsidRPr="001B7C6A">
              <w:rPr>
                <w:rFonts w:ascii="Times New Roman" w:hAnsi="Times New Roman"/>
              </w:rPr>
              <w:t xml:space="preserve">Gulbenes novada pašvaldības nekustamajā īpašumā Lizuma pagastā ar nosaukumu “Pinkas”, kadastra numurs 5072 006 0138, izbūvējamā </w:t>
            </w:r>
            <w:r>
              <w:rPr>
                <w:rFonts w:ascii="Times New Roman" w:hAnsi="Times New Roman"/>
              </w:rPr>
              <w:t>ražošanas/noliktavas ēkas daļa 1784,05</w:t>
            </w:r>
            <w:r w:rsidRPr="001B7C6A">
              <w:rPr>
                <w:rFonts w:ascii="Times New Roman" w:hAnsi="Times New Roman"/>
              </w:rPr>
              <w:t xml:space="preserve"> m</w:t>
            </w:r>
            <w:r w:rsidRPr="001B7C6A">
              <w:rPr>
                <w:rFonts w:ascii="Times New Roman" w:hAnsi="Times New Roman"/>
                <w:vertAlign w:val="superscript"/>
              </w:rPr>
              <w:t>2</w:t>
            </w:r>
            <w:r w:rsidRPr="001B7C6A">
              <w:rPr>
                <w:rFonts w:ascii="Times New Roman" w:hAnsi="Times New Roman"/>
              </w:rPr>
              <w:t xml:space="preserve"> platībā, tai skaitā biroja/atpūtas telpas un palīgtelpas (turpmāk – Ēka);</w:t>
            </w:r>
          </w:p>
          <w:p w14:paraId="47674E2B" w14:textId="77777777" w:rsidR="003D704D" w:rsidRPr="001B7C6A" w:rsidRDefault="003D704D" w:rsidP="00E1731E">
            <w:pPr>
              <w:pStyle w:val="Sarakstarindkopa"/>
              <w:numPr>
                <w:ilvl w:val="2"/>
                <w:numId w:val="29"/>
              </w:numPr>
              <w:tabs>
                <w:tab w:val="left" w:pos="1276"/>
              </w:tabs>
              <w:spacing w:after="0" w:line="240" w:lineRule="auto"/>
              <w:ind w:left="35" w:firstLine="325"/>
              <w:jc w:val="both"/>
              <w:rPr>
                <w:rFonts w:ascii="Times New Roman" w:hAnsi="Times New Roman"/>
              </w:rPr>
            </w:pPr>
            <w:r w:rsidRPr="001B7C6A">
              <w:rPr>
                <w:rFonts w:ascii="Times New Roman" w:hAnsi="Times New Roman"/>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1B7C6A">
              <w:rPr>
                <w:rFonts w:ascii="Times New Roman" w:hAnsi="Times New Roman"/>
              </w:rPr>
              <w:t>velonovietnēm</w:t>
            </w:r>
            <w:proofErr w:type="spellEnd"/>
            <w:r w:rsidRPr="001B7C6A">
              <w:rPr>
                <w:rFonts w:ascii="Times New Roman" w:hAnsi="Times New Roman"/>
              </w:rPr>
              <w:t xml:space="preserve"> un 49 stāvvietām) un teritorijas nožogojums (turpmāk – Inženierbūves);</w:t>
            </w:r>
          </w:p>
          <w:p w14:paraId="612EA115" w14:textId="77777777" w:rsidR="003D704D" w:rsidRPr="001B7C6A" w:rsidRDefault="003D704D" w:rsidP="00E1731E">
            <w:pPr>
              <w:pStyle w:val="Sarakstarindkopa"/>
              <w:numPr>
                <w:ilvl w:val="2"/>
                <w:numId w:val="29"/>
              </w:numPr>
              <w:tabs>
                <w:tab w:val="left" w:pos="1276"/>
              </w:tabs>
              <w:spacing w:after="0" w:line="240" w:lineRule="auto"/>
              <w:ind w:left="35" w:firstLine="325"/>
              <w:jc w:val="both"/>
              <w:rPr>
                <w:rFonts w:ascii="Times New Roman" w:hAnsi="Times New Roman"/>
              </w:rPr>
            </w:pPr>
            <w:r w:rsidRPr="001B7C6A">
              <w:rPr>
                <w:rFonts w:ascii="Times New Roman" w:hAnsi="Times New Roman"/>
              </w:rPr>
              <w:t xml:space="preserve">Ēkai un Inženierbūvēm piesaistītās zemes vienības, kadastra apzīmējums 5072 006 0238, daļas 3,00 ha platībā </w:t>
            </w:r>
            <w:r>
              <w:rPr>
                <w:rFonts w:ascii="Times New Roman" w:hAnsi="Times New Roman"/>
              </w:rPr>
              <w:t>6361</w:t>
            </w:r>
            <w:r w:rsidRPr="001B7C6A">
              <w:rPr>
                <w:rFonts w:ascii="Times New Roman" w:hAnsi="Times New Roman"/>
              </w:rPr>
              <w:t>/30000 domājamā daļa (turpmāk – Zemesgabals),</w:t>
            </w:r>
          </w:p>
          <w:p w14:paraId="54E69E2F" w14:textId="77777777" w:rsidR="003D704D" w:rsidRPr="001B7C6A" w:rsidRDefault="003D704D" w:rsidP="000F0347">
            <w:pPr>
              <w:pStyle w:val="Sarakstarindkopa"/>
              <w:tabs>
                <w:tab w:val="left" w:pos="1276"/>
              </w:tabs>
              <w:ind w:left="317" w:hanging="317"/>
              <w:jc w:val="both"/>
              <w:rPr>
                <w:rFonts w:ascii="Times New Roman" w:hAnsi="Times New Roman"/>
              </w:rPr>
            </w:pPr>
            <w:r w:rsidRPr="001B7C6A">
              <w:rPr>
                <w:rFonts w:ascii="Times New Roman" w:hAnsi="Times New Roman"/>
              </w:rPr>
              <w:t xml:space="preserve">turpmāk viss kopā saukts – Nomas objekts. </w:t>
            </w:r>
          </w:p>
        </w:tc>
      </w:tr>
      <w:tr w:rsidR="003D704D" w:rsidRPr="009F2540" w14:paraId="5E4EC8B7" w14:textId="77777777" w:rsidTr="000F0347">
        <w:tc>
          <w:tcPr>
            <w:tcW w:w="3114" w:type="dxa"/>
          </w:tcPr>
          <w:p w14:paraId="35FF01E4" w14:textId="77777777" w:rsidR="003D704D" w:rsidRPr="001B7C6A" w:rsidRDefault="003D704D" w:rsidP="000F0347">
            <w:pPr>
              <w:tabs>
                <w:tab w:val="left" w:pos="5670"/>
              </w:tabs>
              <w:jc w:val="both"/>
            </w:pPr>
            <w:r w:rsidRPr="001B7C6A">
              <w:t>Nekustamā īpašuma kadastra numurs</w:t>
            </w:r>
          </w:p>
        </w:tc>
        <w:tc>
          <w:tcPr>
            <w:tcW w:w="6230" w:type="dxa"/>
          </w:tcPr>
          <w:p w14:paraId="12F86531" w14:textId="77777777" w:rsidR="003D704D" w:rsidRPr="001B7C6A" w:rsidRDefault="003D704D" w:rsidP="000F0347">
            <w:pPr>
              <w:tabs>
                <w:tab w:val="left" w:pos="5670"/>
              </w:tabs>
            </w:pPr>
            <w:r w:rsidRPr="001B7C6A">
              <w:t>5072 006 0138</w:t>
            </w:r>
          </w:p>
        </w:tc>
      </w:tr>
      <w:tr w:rsidR="003D704D" w:rsidRPr="009F2540" w14:paraId="56CF62A5" w14:textId="77777777" w:rsidTr="000F0347">
        <w:tc>
          <w:tcPr>
            <w:tcW w:w="3114" w:type="dxa"/>
          </w:tcPr>
          <w:p w14:paraId="0F76EC00" w14:textId="77777777" w:rsidR="003D704D" w:rsidRPr="001B7C6A" w:rsidRDefault="003D704D" w:rsidP="000F0347">
            <w:pPr>
              <w:tabs>
                <w:tab w:val="left" w:pos="5670"/>
              </w:tabs>
              <w:jc w:val="both"/>
            </w:pPr>
            <w:r w:rsidRPr="001B7C6A">
              <w:rPr>
                <w:bCs/>
                <w:color w:val="000000"/>
              </w:rPr>
              <w:t>Nomas objekta adrese</w:t>
            </w:r>
          </w:p>
        </w:tc>
        <w:tc>
          <w:tcPr>
            <w:tcW w:w="6230" w:type="dxa"/>
          </w:tcPr>
          <w:p w14:paraId="60487578" w14:textId="77777777" w:rsidR="003D704D" w:rsidRPr="001B7C6A" w:rsidRDefault="003D704D" w:rsidP="000F0347">
            <w:pPr>
              <w:tabs>
                <w:tab w:val="left" w:pos="5670"/>
              </w:tabs>
            </w:pPr>
            <w:r w:rsidRPr="001B7C6A">
              <w:t>“Pinkas”, Lizuma pagasts, Gulbenes novads</w:t>
            </w:r>
          </w:p>
        </w:tc>
      </w:tr>
      <w:tr w:rsidR="003D704D" w:rsidRPr="009F2540" w14:paraId="0ED4B4D3" w14:textId="77777777" w:rsidTr="000F0347">
        <w:tc>
          <w:tcPr>
            <w:tcW w:w="3114" w:type="dxa"/>
          </w:tcPr>
          <w:p w14:paraId="6D083CEA" w14:textId="77777777" w:rsidR="003D704D" w:rsidRPr="001B7C6A" w:rsidRDefault="003D704D" w:rsidP="000F0347">
            <w:pPr>
              <w:tabs>
                <w:tab w:val="left" w:pos="5670"/>
              </w:tabs>
              <w:jc w:val="both"/>
            </w:pPr>
            <w:r w:rsidRPr="001B7C6A">
              <w:rPr>
                <w:color w:val="000000"/>
              </w:rPr>
              <w:t>Zemes vienības, uz kura tiks uzbūvēts nomas objekts, kadastra apzīmējums</w:t>
            </w:r>
          </w:p>
        </w:tc>
        <w:tc>
          <w:tcPr>
            <w:tcW w:w="6230" w:type="dxa"/>
          </w:tcPr>
          <w:p w14:paraId="7015C934" w14:textId="77777777" w:rsidR="003D704D" w:rsidRPr="001B7C6A" w:rsidRDefault="003D704D" w:rsidP="000F0347">
            <w:pPr>
              <w:tabs>
                <w:tab w:val="left" w:pos="5670"/>
              </w:tabs>
            </w:pPr>
            <w:r w:rsidRPr="001B7C6A">
              <w:t>5072 006 0238</w:t>
            </w:r>
          </w:p>
        </w:tc>
      </w:tr>
      <w:tr w:rsidR="003D704D" w:rsidRPr="009F2540" w14:paraId="44746C27" w14:textId="77777777" w:rsidTr="000F0347">
        <w:tc>
          <w:tcPr>
            <w:tcW w:w="3114" w:type="dxa"/>
          </w:tcPr>
          <w:p w14:paraId="1129A98B" w14:textId="77777777" w:rsidR="003D704D" w:rsidRPr="001B7C6A" w:rsidRDefault="003D704D" w:rsidP="000F0347">
            <w:pPr>
              <w:pStyle w:val="Default"/>
              <w:rPr>
                <w:sz w:val="22"/>
                <w:szCs w:val="22"/>
              </w:rPr>
            </w:pPr>
            <w:r w:rsidRPr="001B7C6A">
              <w:rPr>
                <w:sz w:val="22"/>
                <w:szCs w:val="22"/>
              </w:rPr>
              <w:t xml:space="preserve">Zemes vienības daļas platība </w:t>
            </w:r>
          </w:p>
        </w:tc>
        <w:tc>
          <w:tcPr>
            <w:tcW w:w="6230" w:type="dxa"/>
          </w:tcPr>
          <w:p w14:paraId="0659F764" w14:textId="77777777" w:rsidR="003D704D" w:rsidRPr="001B7C6A" w:rsidRDefault="003D704D" w:rsidP="000F0347">
            <w:pPr>
              <w:tabs>
                <w:tab w:val="left" w:pos="5670"/>
              </w:tabs>
            </w:pPr>
            <w:r w:rsidRPr="001B7C6A">
              <w:t>3,00 ha</w:t>
            </w:r>
          </w:p>
        </w:tc>
      </w:tr>
      <w:tr w:rsidR="003D704D" w:rsidRPr="009F2540" w14:paraId="0B0BE547" w14:textId="77777777" w:rsidTr="000F0347">
        <w:tc>
          <w:tcPr>
            <w:tcW w:w="3114" w:type="dxa"/>
          </w:tcPr>
          <w:p w14:paraId="4165F02E" w14:textId="77777777" w:rsidR="003D704D" w:rsidRPr="001B7C6A" w:rsidRDefault="003D704D" w:rsidP="000F0347">
            <w:pPr>
              <w:tabs>
                <w:tab w:val="left" w:pos="5670"/>
              </w:tabs>
              <w:jc w:val="both"/>
            </w:pPr>
            <w:r w:rsidRPr="001B7C6A">
              <w:t>Zemes vienības daļas domājamo daļu apmērs</w:t>
            </w:r>
          </w:p>
        </w:tc>
        <w:tc>
          <w:tcPr>
            <w:tcW w:w="6230" w:type="dxa"/>
          </w:tcPr>
          <w:p w14:paraId="7EBBF0A5" w14:textId="77777777" w:rsidR="003D704D" w:rsidRPr="001B7C6A" w:rsidRDefault="003D704D" w:rsidP="000F0347">
            <w:pPr>
              <w:tabs>
                <w:tab w:val="left" w:pos="5670"/>
              </w:tabs>
            </w:pPr>
            <w:r>
              <w:t>6361</w:t>
            </w:r>
            <w:r w:rsidRPr="001B7C6A">
              <w:t>/30000</w:t>
            </w:r>
          </w:p>
        </w:tc>
      </w:tr>
      <w:tr w:rsidR="003D704D" w:rsidRPr="009F2540" w14:paraId="1B012CED" w14:textId="77777777" w:rsidTr="000F0347">
        <w:tc>
          <w:tcPr>
            <w:tcW w:w="3114" w:type="dxa"/>
          </w:tcPr>
          <w:p w14:paraId="626787AB" w14:textId="77777777" w:rsidR="003D704D" w:rsidRPr="001B7C6A" w:rsidRDefault="003D704D" w:rsidP="000F0347">
            <w:pPr>
              <w:pStyle w:val="Default"/>
              <w:jc w:val="both"/>
              <w:rPr>
                <w:sz w:val="22"/>
                <w:szCs w:val="22"/>
              </w:rPr>
            </w:pPr>
            <w:r w:rsidRPr="001B7C6A">
              <w:rPr>
                <w:sz w:val="22"/>
                <w:szCs w:val="22"/>
              </w:rPr>
              <w:t>Nomas objekta teritorijas plānojumā galvenā izmantošana</w:t>
            </w:r>
          </w:p>
        </w:tc>
        <w:tc>
          <w:tcPr>
            <w:tcW w:w="6230" w:type="dxa"/>
          </w:tcPr>
          <w:p w14:paraId="38CC91C6" w14:textId="77777777" w:rsidR="003D704D" w:rsidRPr="001B7C6A" w:rsidRDefault="003D704D" w:rsidP="000F0347">
            <w:pPr>
              <w:tabs>
                <w:tab w:val="left" w:pos="5670"/>
              </w:tabs>
              <w:jc w:val="both"/>
            </w:pPr>
            <w:r w:rsidRPr="001B7C6A">
              <w:t>Rūpnieciskās apbūves teritorijā (R)</w:t>
            </w:r>
          </w:p>
        </w:tc>
      </w:tr>
      <w:tr w:rsidR="003D704D" w:rsidRPr="009F2540" w14:paraId="5FFBB1A1" w14:textId="77777777" w:rsidTr="000F0347">
        <w:tc>
          <w:tcPr>
            <w:tcW w:w="3114" w:type="dxa"/>
          </w:tcPr>
          <w:p w14:paraId="17254B54" w14:textId="77777777" w:rsidR="003D704D" w:rsidRPr="001B7C6A" w:rsidRDefault="003D704D" w:rsidP="000F0347">
            <w:pPr>
              <w:tabs>
                <w:tab w:val="left" w:pos="5670"/>
              </w:tabs>
            </w:pPr>
            <w:r w:rsidRPr="001B7C6A">
              <w:t>Ēkas lietošanas veids</w:t>
            </w:r>
          </w:p>
        </w:tc>
        <w:tc>
          <w:tcPr>
            <w:tcW w:w="6230" w:type="dxa"/>
          </w:tcPr>
          <w:p w14:paraId="0CC79715" w14:textId="77777777" w:rsidR="003D704D" w:rsidRPr="001B7C6A" w:rsidRDefault="003D704D" w:rsidP="000F0347">
            <w:pPr>
              <w:tabs>
                <w:tab w:val="left" w:pos="5670"/>
              </w:tabs>
            </w:pPr>
            <w:r w:rsidRPr="001B7C6A">
              <w:t xml:space="preserve">Noliktavas, rezervuāri, bunkuri un </w:t>
            </w:r>
            <w:proofErr w:type="spellStart"/>
            <w:r w:rsidRPr="001B7C6A">
              <w:t>silosi</w:t>
            </w:r>
            <w:proofErr w:type="spellEnd"/>
            <w:r w:rsidRPr="001B7C6A">
              <w:t xml:space="preserve"> (kods 1252)</w:t>
            </w:r>
          </w:p>
        </w:tc>
      </w:tr>
      <w:tr w:rsidR="003D704D" w:rsidRPr="009F2540" w14:paraId="1CC74D85" w14:textId="77777777" w:rsidTr="000F0347">
        <w:tc>
          <w:tcPr>
            <w:tcW w:w="3114" w:type="dxa"/>
          </w:tcPr>
          <w:p w14:paraId="55DA65BF" w14:textId="77777777" w:rsidR="003D704D" w:rsidRPr="001B7C6A" w:rsidRDefault="003D704D" w:rsidP="000F0347">
            <w:pPr>
              <w:pStyle w:val="Default"/>
              <w:jc w:val="both"/>
              <w:rPr>
                <w:sz w:val="22"/>
                <w:szCs w:val="22"/>
              </w:rPr>
            </w:pPr>
            <w:r w:rsidRPr="001B7C6A">
              <w:rPr>
                <w:sz w:val="22"/>
                <w:szCs w:val="22"/>
              </w:rPr>
              <w:t>Cita informācija par Nomas objektu</w:t>
            </w:r>
          </w:p>
        </w:tc>
        <w:tc>
          <w:tcPr>
            <w:tcW w:w="6230" w:type="dxa"/>
          </w:tcPr>
          <w:p w14:paraId="367E3EAF" w14:textId="77777777" w:rsidR="003D704D" w:rsidRPr="001B7C6A" w:rsidRDefault="003D704D" w:rsidP="003D704D">
            <w:pPr>
              <w:pStyle w:val="Sarakstarindkopa"/>
              <w:numPr>
                <w:ilvl w:val="0"/>
                <w:numId w:val="38"/>
              </w:numPr>
              <w:tabs>
                <w:tab w:val="left" w:pos="317"/>
              </w:tabs>
              <w:spacing w:after="0" w:line="240" w:lineRule="auto"/>
              <w:ind w:left="284" w:hanging="284"/>
              <w:jc w:val="both"/>
              <w:rPr>
                <w:rFonts w:ascii="Times New Roman" w:hAnsi="Times New Roman"/>
              </w:rPr>
            </w:pPr>
            <w:r w:rsidRPr="001B7C6A">
              <w:rPr>
                <w:rFonts w:ascii="Times New Roman" w:hAnsi="Times New Roman"/>
              </w:rPr>
              <w:t xml:space="preserve">Nomas objekts tiek izbūvēts atbilstoši SIA “VVV </w:t>
            </w:r>
            <w:proofErr w:type="spellStart"/>
            <w:r w:rsidRPr="001B7C6A">
              <w:rPr>
                <w:rFonts w:ascii="Times New Roman" w:hAnsi="Times New Roman"/>
              </w:rPr>
              <w:t>Architecture</w:t>
            </w:r>
            <w:proofErr w:type="spellEnd"/>
            <w:r w:rsidRPr="001B7C6A">
              <w:rPr>
                <w:rFonts w:ascii="Times New Roman" w:hAnsi="Times New Roman"/>
              </w:rPr>
              <w:t>”, reģistrācijas numurs 40203048069 (Būvkomersanta reģistrācijas numurs 13688), izstrādātajam būvprojektam “Noliktavas ēkas ar biroja telpām būvniecība Lizumā”.</w:t>
            </w:r>
          </w:p>
          <w:p w14:paraId="24378170" w14:textId="77777777" w:rsidR="003D704D" w:rsidRPr="001B7C6A" w:rsidRDefault="003D704D" w:rsidP="003D704D">
            <w:pPr>
              <w:pStyle w:val="Sarakstarindkopa"/>
              <w:numPr>
                <w:ilvl w:val="0"/>
                <w:numId w:val="38"/>
              </w:numPr>
              <w:tabs>
                <w:tab w:val="left" w:pos="317"/>
              </w:tabs>
              <w:spacing w:after="0" w:line="240" w:lineRule="auto"/>
              <w:ind w:left="284" w:hanging="284"/>
              <w:jc w:val="both"/>
              <w:rPr>
                <w:rFonts w:ascii="Times New Roman" w:hAnsi="Times New Roman"/>
              </w:rPr>
            </w:pPr>
            <w:r w:rsidRPr="001B7C6A">
              <w:rPr>
                <w:rFonts w:ascii="Times New Roman" w:hAnsi="Times New Roman"/>
              </w:rPr>
              <w:t>Plānotais Nomas objekta nodošanas ekspluatācijā termiņš ir 2022.gada IV ceturksnis.</w:t>
            </w:r>
          </w:p>
          <w:p w14:paraId="006D7291" w14:textId="77777777" w:rsidR="003D704D" w:rsidRPr="001B7C6A" w:rsidRDefault="003D704D" w:rsidP="003D704D">
            <w:pPr>
              <w:pStyle w:val="Sarakstarindkopa"/>
              <w:numPr>
                <w:ilvl w:val="0"/>
                <w:numId w:val="38"/>
              </w:numPr>
              <w:tabs>
                <w:tab w:val="left" w:pos="317"/>
              </w:tabs>
              <w:spacing w:after="0" w:line="240" w:lineRule="auto"/>
              <w:ind w:left="284" w:hanging="284"/>
              <w:jc w:val="both"/>
              <w:rPr>
                <w:rFonts w:ascii="Times New Roman" w:hAnsi="Times New Roman"/>
              </w:rPr>
            </w:pPr>
            <w:r w:rsidRPr="001B7C6A">
              <w:rPr>
                <w:rFonts w:ascii="Times New Roman" w:hAnsi="Times New Roman"/>
              </w:rPr>
              <w:t xml:space="preserve">Nomas objektam tiks nodrošināta (izbūvētas </w:t>
            </w:r>
            <w:proofErr w:type="spellStart"/>
            <w:r w:rsidRPr="001B7C6A">
              <w:rPr>
                <w:rFonts w:ascii="Times New Roman" w:hAnsi="Times New Roman"/>
              </w:rPr>
              <w:t>inženiersistēmas</w:t>
            </w:r>
            <w:proofErr w:type="spellEnd"/>
            <w:r w:rsidRPr="001B7C6A">
              <w:rPr>
                <w:rFonts w:ascii="Times New Roman" w:hAnsi="Times New Roman"/>
              </w:rPr>
              <w:t>):</w:t>
            </w:r>
          </w:p>
          <w:p w14:paraId="01D0E618" w14:textId="77777777" w:rsidR="003D704D" w:rsidRPr="001B7C6A" w:rsidRDefault="003D704D" w:rsidP="003D704D">
            <w:pPr>
              <w:pStyle w:val="Sarakstarindkopa"/>
              <w:numPr>
                <w:ilvl w:val="2"/>
                <w:numId w:val="39"/>
              </w:numPr>
              <w:tabs>
                <w:tab w:val="left" w:pos="601"/>
              </w:tabs>
              <w:spacing w:after="0" w:line="240" w:lineRule="auto"/>
              <w:ind w:left="601" w:hanging="284"/>
              <w:jc w:val="both"/>
              <w:rPr>
                <w:rFonts w:ascii="Times New Roman" w:hAnsi="Times New Roman"/>
              </w:rPr>
            </w:pPr>
            <w:r w:rsidRPr="001B7C6A">
              <w:rPr>
                <w:rFonts w:ascii="Times New Roman" w:hAnsi="Times New Roman"/>
              </w:rPr>
              <w:t>ūdensapgāde – artēziskais urbums;</w:t>
            </w:r>
          </w:p>
          <w:p w14:paraId="4617C9C9" w14:textId="77777777" w:rsidR="003D704D" w:rsidRPr="001B7C6A" w:rsidRDefault="003D704D" w:rsidP="003D704D">
            <w:pPr>
              <w:pStyle w:val="Sarakstarindkopa"/>
              <w:numPr>
                <w:ilvl w:val="2"/>
                <w:numId w:val="39"/>
              </w:numPr>
              <w:tabs>
                <w:tab w:val="left" w:pos="601"/>
              </w:tabs>
              <w:spacing w:after="0" w:line="240" w:lineRule="auto"/>
              <w:ind w:left="601" w:hanging="284"/>
              <w:jc w:val="both"/>
              <w:rPr>
                <w:rFonts w:ascii="Times New Roman" w:hAnsi="Times New Roman"/>
              </w:rPr>
            </w:pPr>
            <w:r w:rsidRPr="001B7C6A">
              <w:rPr>
                <w:rFonts w:ascii="Times New Roman" w:hAnsi="Times New Roman"/>
              </w:rPr>
              <w:t>kanalizācija – vietējā centralizētā;</w:t>
            </w:r>
          </w:p>
          <w:p w14:paraId="19A509A9" w14:textId="77777777" w:rsidR="003D704D" w:rsidRPr="001B7C6A" w:rsidRDefault="003D704D" w:rsidP="003D704D">
            <w:pPr>
              <w:pStyle w:val="Sarakstarindkopa"/>
              <w:numPr>
                <w:ilvl w:val="2"/>
                <w:numId w:val="39"/>
              </w:numPr>
              <w:tabs>
                <w:tab w:val="left" w:pos="601"/>
              </w:tabs>
              <w:spacing w:after="0" w:line="240" w:lineRule="auto"/>
              <w:ind w:left="601" w:hanging="284"/>
              <w:jc w:val="both"/>
              <w:rPr>
                <w:rFonts w:ascii="Times New Roman" w:hAnsi="Times New Roman"/>
              </w:rPr>
            </w:pPr>
            <w:r w:rsidRPr="001B7C6A">
              <w:rPr>
                <w:rFonts w:ascii="Times New Roman" w:hAnsi="Times New Roman"/>
              </w:rPr>
              <w:t xml:space="preserve">elektroapgāde – </w:t>
            </w:r>
            <w:proofErr w:type="spellStart"/>
            <w:r w:rsidRPr="001B7C6A">
              <w:rPr>
                <w:rFonts w:ascii="Times New Roman" w:hAnsi="Times New Roman"/>
              </w:rPr>
              <w:t>pieslēgums</w:t>
            </w:r>
            <w:proofErr w:type="spellEnd"/>
            <w:r w:rsidRPr="001B7C6A">
              <w:rPr>
                <w:rFonts w:ascii="Times New Roman" w:hAnsi="Times New Roman"/>
              </w:rPr>
              <w:t xml:space="preserve"> pie transformatora;</w:t>
            </w:r>
          </w:p>
          <w:p w14:paraId="6B705742" w14:textId="77777777" w:rsidR="003D704D" w:rsidRPr="001B7C6A" w:rsidRDefault="003D704D" w:rsidP="003D704D">
            <w:pPr>
              <w:pStyle w:val="Sarakstarindkopa"/>
              <w:numPr>
                <w:ilvl w:val="2"/>
                <w:numId w:val="39"/>
              </w:numPr>
              <w:tabs>
                <w:tab w:val="left" w:pos="601"/>
              </w:tabs>
              <w:spacing w:after="0" w:line="240" w:lineRule="auto"/>
              <w:ind w:left="601" w:hanging="284"/>
              <w:jc w:val="both"/>
              <w:rPr>
                <w:rFonts w:ascii="Times New Roman" w:hAnsi="Times New Roman"/>
              </w:rPr>
            </w:pPr>
            <w:r w:rsidRPr="001B7C6A">
              <w:rPr>
                <w:rFonts w:ascii="Times New Roman" w:hAnsi="Times New Roman"/>
              </w:rPr>
              <w:t>siltumapgāde – centralizēta;</w:t>
            </w:r>
          </w:p>
          <w:p w14:paraId="4FD06807" w14:textId="77777777" w:rsidR="003D704D" w:rsidRPr="001B7C6A" w:rsidRDefault="003D704D" w:rsidP="003D704D">
            <w:pPr>
              <w:pStyle w:val="Sarakstarindkopa"/>
              <w:numPr>
                <w:ilvl w:val="2"/>
                <w:numId w:val="39"/>
              </w:numPr>
              <w:tabs>
                <w:tab w:val="left" w:pos="601"/>
              </w:tabs>
              <w:spacing w:after="0" w:line="240" w:lineRule="auto"/>
              <w:ind w:left="601" w:hanging="284"/>
              <w:jc w:val="both"/>
              <w:rPr>
                <w:rFonts w:ascii="Times New Roman" w:hAnsi="Times New Roman"/>
              </w:rPr>
            </w:pPr>
            <w:r w:rsidRPr="001B7C6A">
              <w:rPr>
                <w:rFonts w:ascii="Times New Roman" w:hAnsi="Times New Roman"/>
              </w:rPr>
              <w:t>ventilācija – dabīgā;</w:t>
            </w:r>
          </w:p>
          <w:p w14:paraId="0933A17F" w14:textId="77777777" w:rsidR="003D704D" w:rsidRPr="001B7C6A" w:rsidRDefault="003D704D" w:rsidP="003D704D">
            <w:pPr>
              <w:pStyle w:val="Sarakstarindkopa"/>
              <w:numPr>
                <w:ilvl w:val="2"/>
                <w:numId w:val="39"/>
              </w:numPr>
              <w:tabs>
                <w:tab w:val="left" w:pos="601"/>
              </w:tabs>
              <w:spacing w:after="0" w:line="240" w:lineRule="auto"/>
              <w:ind w:left="601" w:hanging="284"/>
              <w:jc w:val="both"/>
              <w:rPr>
                <w:rFonts w:ascii="Times New Roman" w:hAnsi="Times New Roman"/>
              </w:rPr>
            </w:pPr>
            <w:r w:rsidRPr="001B7C6A">
              <w:rPr>
                <w:rFonts w:ascii="Times New Roman" w:hAnsi="Times New Roman"/>
              </w:rPr>
              <w:t>lietus kanalizācijas sistēma.</w:t>
            </w:r>
          </w:p>
        </w:tc>
      </w:tr>
      <w:tr w:rsidR="003D704D" w:rsidRPr="009F2540" w14:paraId="27DE673D" w14:textId="77777777" w:rsidTr="000F0347">
        <w:tc>
          <w:tcPr>
            <w:tcW w:w="3114" w:type="dxa"/>
          </w:tcPr>
          <w:p w14:paraId="24F5ACA1" w14:textId="77777777" w:rsidR="003D704D" w:rsidRPr="001B7C6A" w:rsidRDefault="003D704D" w:rsidP="000F0347">
            <w:pPr>
              <w:pStyle w:val="Default"/>
              <w:jc w:val="both"/>
              <w:rPr>
                <w:sz w:val="22"/>
                <w:szCs w:val="22"/>
              </w:rPr>
            </w:pPr>
            <w:r w:rsidRPr="001B7C6A">
              <w:rPr>
                <w:sz w:val="22"/>
                <w:szCs w:val="22"/>
              </w:rPr>
              <w:t>Nomas objekta iznomātājs</w:t>
            </w:r>
          </w:p>
        </w:tc>
        <w:tc>
          <w:tcPr>
            <w:tcW w:w="6230" w:type="dxa"/>
          </w:tcPr>
          <w:p w14:paraId="7FEC50A3" w14:textId="77777777" w:rsidR="003D704D" w:rsidRPr="001B7C6A" w:rsidRDefault="003D704D" w:rsidP="000F0347">
            <w:pPr>
              <w:jc w:val="both"/>
            </w:pPr>
            <w:r w:rsidRPr="001B7C6A">
              <w:t>Gulbenes novada pašvaldība, reģistrācijas  numurs 90009116327, juridiskā adrese: Ābeļu iela 2, Gulbene, Gulbenes novads</w:t>
            </w:r>
          </w:p>
        </w:tc>
      </w:tr>
      <w:tr w:rsidR="003D704D" w:rsidRPr="009F2540" w14:paraId="70BBF48F" w14:textId="77777777" w:rsidTr="000F0347">
        <w:tc>
          <w:tcPr>
            <w:tcW w:w="3114" w:type="dxa"/>
          </w:tcPr>
          <w:p w14:paraId="1A2B69E7" w14:textId="77777777" w:rsidR="003D704D" w:rsidRPr="001B7C6A" w:rsidRDefault="003D704D" w:rsidP="000F0347">
            <w:pPr>
              <w:pStyle w:val="Default"/>
              <w:jc w:val="both"/>
              <w:rPr>
                <w:sz w:val="22"/>
                <w:szCs w:val="22"/>
              </w:rPr>
            </w:pPr>
            <w:r w:rsidRPr="001B7C6A">
              <w:rPr>
                <w:sz w:val="22"/>
                <w:szCs w:val="22"/>
              </w:rPr>
              <w:t xml:space="preserve">Iznomāšanas termiņš </w:t>
            </w:r>
          </w:p>
        </w:tc>
        <w:tc>
          <w:tcPr>
            <w:tcW w:w="6230" w:type="dxa"/>
          </w:tcPr>
          <w:p w14:paraId="0E8A7520" w14:textId="77777777" w:rsidR="003D704D" w:rsidRPr="001B7C6A" w:rsidRDefault="003D704D" w:rsidP="000F0347">
            <w:pPr>
              <w:jc w:val="both"/>
            </w:pPr>
            <w:r w:rsidRPr="001B7C6A">
              <w:t>30 (trīsdesmit) gadi</w:t>
            </w:r>
          </w:p>
        </w:tc>
      </w:tr>
      <w:tr w:rsidR="003D704D" w:rsidRPr="009F2540" w14:paraId="3B734CF5" w14:textId="77777777" w:rsidTr="000F0347">
        <w:tc>
          <w:tcPr>
            <w:tcW w:w="3114" w:type="dxa"/>
          </w:tcPr>
          <w:p w14:paraId="75A20B08" w14:textId="77777777" w:rsidR="003D704D" w:rsidRPr="001B7C6A" w:rsidRDefault="003D704D" w:rsidP="000F0347">
            <w:pPr>
              <w:pStyle w:val="Default"/>
              <w:jc w:val="both"/>
              <w:rPr>
                <w:sz w:val="22"/>
                <w:szCs w:val="22"/>
              </w:rPr>
            </w:pPr>
            <w:r w:rsidRPr="001B7C6A">
              <w:rPr>
                <w:sz w:val="22"/>
                <w:szCs w:val="22"/>
              </w:rPr>
              <w:t xml:space="preserve">Nomas objekta iznomāšanas mērķis </w:t>
            </w:r>
          </w:p>
        </w:tc>
        <w:tc>
          <w:tcPr>
            <w:tcW w:w="6230" w:type="dxa"/>
          </w:tcPr>
          <w:p w14:paraId="648E2020" w14:textId="77777777" w:rsidR="003D704D" w:rsidRPr="001B7C6A" w:rsidRDefault="003D704D" w:rsidP="000F0347">
            <w:pPr>
              <w:tabs>
                <w:tab w:val="left" w:pos="5670"/>
              </w:tabs>
              <w:jc w:val="both"/>
            </w:pPr>
            <w:r w:rsidRPr="001B7C6A">
              <w:t xml:space="preserve">Nomas objekts tiek iznomāts Nomniekam komercdarbības veikšanai ar mērķi īstenot Iznomātāja projektu “Ražošanas un noliktavas ēkas ar biroja telpām izveide Lizumā” Nr. 5.6.2.0/21/I/004 Eiropas Reģionālās attīstības fonda darbības </w:t>
            </w:r>
            <w:r w:rsidRPr="001B7C6A">
              <w:lastRenderedPageBreak/>
              <w:t xml:space="preserve">programmas “Izaugsme un nodarbinātība” 5.6.2. specifiskā atbalsta mērķa “Teritoriju </w:t>
            </w:r>
            <w:proofErr w:type="spellStart"/>
            <w:r w:rsidRPr="001B7C6A">
              <w:t>revitalizācija</w:t>
            </w:r>
            <w:proofErr w:type="spellEnd"/>
            <w:r w:rsidRPr="001B7C6A">
              <w:t>, reģenerējot degradētās teritorijas atbilstoši pašvaldību integrētajām attīstības programmām” ietvaros</w:t>
            </w:r>
          </w:p>
        </w:tc>
      </w:tr>
      <w:tr w:rsidR="003D704D" w:rsidRPr="009F2540" w14:paraId="2C96E334" w14:textId="77777777" w:rsidTr="000F0347">
        <w:tc>
          <w:tcPr>
            <w:tcW w:w="3114" w:type="dxa"/>
          </w:tcPr>
          <w:p w14:paraId="515C2AF8" w14:textId="77777777" w:rsidR="003D704D" w:rsidRPr="001B7C6A" w:rsidRDefault="003D704D" w:rsidP="000F0347">
            <w:pPr>
              <w:pStyle w:val="Default"/>
              <w:jc w:val="both"/>
              <w:rPr>
                <w:sz w:val="22"/>
                <w:szCs w:val="22"/>
              </w:rPr>
            </w:pPr>
            <w:r w:rsidRPr="001B7C6A">
              <w:rPr>
                <w:sz w:val="22"/>
                <w:szCs w:val="22"/>
              </w:rPr>
              <w:t xml:space="preserve">Tiesības nodot nomas objektu vai tā daļu apakšnomā </w:t>
            </w:r>
          </w:p>
        </w:tc>
        <w:tc>
          <w:tcPr>
            <w:tcW w:w="6230" w:type="dxa"/>
          </w:tcPr>
          <w:p w14:paraId="57E94F5F" w14:textId="77777777" w:rsidR="003D704D" w:rsidRPr="001B7C6A" w:rsidRDefault="003D704D" w:rsidP="000F0347">
            <w:pPr>
              <w:tabs>
                <w:tab w:val="left" w:pos="5670"/>
              </w:tabs>
              <w:jc w:val="both"/>
            </w:pPr>
            <w:r w:rsidRPr="001B7C6A">
              <w:t>Ar Gulbenes novada domes lēmumu Nomniekam ir tiesības nodot Nomas objektu vai tā daļu apakšnomā bez peļņas gūšanas nolūka, nodrošinot apakšnomnieka atbilstību izsoles noteikumu 5. nodaļas nosacījumiem</w:t>
            </w:r>
          </w:p>
        </w:tc>
      </w:tr>
      <w:tr w:rsidR="003D704D" w:rsidRPr="009F2540" w14:paraId="21739051" w14:textId="77777777" w:rsidTr="000F0347">
        <w:tc>
          <w:tcPr>
            <w:tcW w:w="3114" w:type="dxa"/>
          </w:tcPr>
          <w:p w14:paraId="339706C0" w14:textId="77777777" w:rsidR="003D704D" w:rsidRPr="001B7C6A" w:rsidRDefault="003D704D" w:rsidP="000F0347">
            <w:pPr>
              <w:pStyle w:val="Default"/>
              <w:jc w:val="both"/>
              <w:rPr>
                <w:sz w:val="22"/>
                <w:szCs w:val="22"/>
              </w:rPr>
            </w:pPr>
            <w:r w:rsidRPr="001B7C6A">
              <w:rPr>
                <w:sz w:val="22"/>
                <w:szCs w:val="22"/>
              </w:rPr>
              <w:t xml:space="preserve">Nepieciešamie kapitālieguldījumi </w:t>
            </w:r>
          </w:p>
        </w:tc>
        <w:tc>
          <w:tcPr>
            <w:tcW w:w="6230" w:type="dxa"/>
          </w:tcPr>
          <w:p w14:paraId="43EACAD1" w14:textId="77777777" w:rsidR="003D704D" w:rsidRPr="001B7C6A" w:rsidRDefault="003D704D" w:rsidP="003D704D">
            <w:pPr>
              <w:pStyle w:val="Sarakstarindkopa"/>
              <w:numPr>
                <w:ilvl w:val="0"/>
                <w:numId w:val="41"/>
              </w:numPr>
              <w:tabs>
                <w:tab w:val="left" w:pos="317"/>
              </w:tabs>
              <w:spacing w:after="0" w:line="240" w:lineRule="auto"/>
              <w:ind w:left="317" w:hanging="283"/>
              <w:jc w:val="both"/>
              <w:rPr>
                <w:rFonts w:ascii="Times New Roman" w:hAnsi="Times New Roman"/>
              </w:rPr>
            </w:pPr>
            <w:r w:rsidRPr="001B7C6A">
              <w:rPr>
                <w:rFonts w:ascii="Times New Roman" w:hAnsi="Times New Roman"/>
              </w:rPr>
              <w:t xml:space="preserve">Nomniekam patstāvīgi par saviem līdzekļiem jāveic Ēkas pielāgošana, tai skaitā arī papildus iekšējo inženierkomunikāciju un cita veida </w:t>
            </w:r>
            <w:proofErr w:type="spellStart"/>
            <w:r w:rsidRPr="001B7C6A">
              <w:rPr>
                <w:rFonts w:ascii="Times New Roman" w:hAnsi="Times New Roman"/>
              </w:rPr>
              <w:t>inženiersistēmu</w:t>
            </w:r>
            <w:proofErr w:type="spellEnd"/>
            <w:r w:rsidRPr="001B7C6A">
              <w:rPr>
                <w:rFonts w:ascii="Times New Roman" w:hAnsi="Times New Roman"/>
              </w:rPr>
              <w:t xml:space="preserve"> izbūve, ja tāda ir nepieciešama, lai Nomas objektu izmantotu atbilstoši Nomas objekta iznomāšanas mērķim.</w:t>
            </w:r>
          </w:p>
        </w:tc>
      </w:tr>
      <w:tr w:rsidR="003D704D" w:rsidRPr="009F2540" w14:paraId="07DE0DC0" w14:textId="77777777" w:rsidTr="000F0347">
        <w:tc>
          <w:tcPr>
            <w:tcW w:w="3114" w:type="dxa"/>
          </w:tcPr>
          <w:p w14:paraId="6974257A" w14:textId="77777777" w:rsidR="003D704D" w:rsidRPr="001B7C6A" w:rsidRDefault="003D704D" w:rsidP="000F0347">
            <w:pPr>
              <w:pStyle w:val="Default"/>
              <w:jc w:val="both"/>
              <w:rPr>
                <w:sz w:val="22"/>
                <w:szCs w:val="22"/>
              </w:rPr>
            </w:pPr>
            <w:r w:rsidRPr="001B7C6A">
              <w:rPr>
                <w:sz w:val="22"/>
                <w:szCs w:val="22"/>
              </w:rPr>
              <w:t xml:space="preserve">Citi iznomāšanas nosacījumi </w:t>
            </w:r>
          </w:p>
        </w:tc>
        <w:tc>
          <w:tcPr>
            <w:tcW w:w="6230" w:type="dxa"/>
          </w:tcPr>
          <w:p w14:paraId="27CEA00C" w14:textId="77777777" w:rsidR="003D704D" w:rsidRPr="001B7C6A" w:rsidRDefault="003D704D" w:rsidP="003D704D">
            <w:pPr>
              <w:pStyle w:val="Sarakstarindkopa"/>
              <w:numPr>
                <w:ilvl w:val="0"/>
                <w:numId w:val="40"/>
              </w:numPr>
              <w:tabs>
                <w:tab w:val="left" w:pos="5670"/>
              </w:tabs>
              <w:spacing w:after="0" w:line="240" w:lineRule="auto"/>
              <w:ind w:left="317" w:hanging="317"/>
              <w:jc w:val="both"/>
              <w:rPr>
                <w:rFonts w:ascii="Times New Roman" w:hAnsi="Times New Roman"/>
              </w:rPr>
            </w:pPr>
            <w:r w:rsidRPr="001B7C6A">
              <w:rPr>
                <w:rFonts w:ascii="Times New Roman" w:hAnsi="Times New Roman"/>
                <w:snapToGrid w:val="0"/>
              </w:rPr>
              <w:t>Nomas objekts Nomniekam tiks nodots ar nodošanas-pieņemšanas aktu</w:t>
            </w:r>
            <w:r w:rsidRPr="001B7C6A">
              <w:rPr>
                <w:rFonts w:ascii="Times New Roman" w:eastAsia="Times New Roman" w:hAnsi="Times New Roman"/>
              </w:rPr>
              <w:t xml:space="preserve"> 10 (desmit)  darba dienu laikā pēc Nomas objekta nodošanas ekspluatācijā</w:t>
            </w:r>
            <w:r w:rsidRPr="001B7C6A">
              <w:rPr>
                <w:rFonts w:ascii="Times New Roman" w:hAnsi="Times New Roman"/>
                <w:snapToGrid w:val="0"/>
              </w:rPr>
              <w:t>.</w:t>
            </w:r>
          </w:p>
          <w:p w14:paraId="3CDEC753" w14:textId="77777777" w:rsidR="003D704D" w:rsidRPr="001B7C6A" w:rsidRDefault="003D704D" w:rsidP="003D704D">
            <w:pPr>
              <w:pStyle w:val="Sarakstarindkopa"/>
              <w:numPr>
                <w:ilvl w:val="0"/>
                <w:numId w:val="40"/>
              </w:numPr>
              <w:tabs>
                <w:tab w:val="left" w:pos="5670"/>
              </w:tabs>
              <w:spacing w:after="0" w:line="240" w:lineRule="auto"/>
              <w:ind w:left="317" w:hanging="317"/>
              <w:jc w:val="both"/>
              <w:rPr>
                <w:rFonts w:ascii="Times New Roman" w:hAnsi="Times New Roman"/>
              </w:rPr>
            </w:pPr>
            <w:r w:rsidRPr="001B7C6A">
              <w:rPr>
                <w:rFonts w:ascii="Times New Roman" w:hAnsi="Times New Roman"/>
              </w:rPr>
              <w:t>Nomas maksa tiek aprēķināta, sākot no Līguma spēkā stāšanās dienas. Nomas maksas aprēķina periods ir 1 (viens) mēnesis.</w:t>
            </w:r>
          </w:p>
          <w:p w14:paraId="49918242" w14:textId="77777777" w:rsidR="003D704D" w:rsidRPr="001B7C6A" w:rsidRDefault="003D704D" w:rsidP="003D704D">
            <w:pPr>
              <w:pStyle w:val="Sarakstarindkopa"/>
              <w:numPr>
                <w:ilvl w:val="0"/>
                <w:numId w:val="40"/>
              </w:numPr>
              <w:tabs>
                <w:tab w:val="left" w:pos="5670"/>
              </w:tabs>
              <w:spacing w:after="0" w:line="240" w:lineRule="auto"/>
              <w:ind w:left="317" w:hanging="317"/>
              <w:jc w:val="both"/>
              <w:rPr>
                <w:rFonts w:ascii="Times New Roman" w:hAnsi="Times New Roman"/>
              </w:rPr>
            </w:pPr>
            <w:r w:rsidRPr="001B7C6A">
              <w:rPr>
                <w:rFonts w:ascii="Times New Roman" w:hAnsi="Times New Roman"/>
              </w:rPr>
              <w:t>Nomniekam papildus nomas maksai</w:t>
            </w:r>
            <w:r w:rsidRPr="001B7C6A">
              <w:rPr>
                <w:rFonts w:ascii="Times New Roman" w:hAnsi="Times New Roman"/>
                <w:iCs/>
                <w:color w:val="000000" w:themeColor="text1"/>
              </w:rPr>
              <w:t xml:space="preserve"> Līgumā noteiktajā kārtībā</w:t>
            </w:r>
            <w:r w:rsidRPr="001B7C6A">
              <w:rPr>
                <w:rFonts w:ascii="Times New Roman" w:hAnsi="Times New Roman"/>
              </w:rPr>
              <w:t>:</w:t>
            </w:r>
          </w:p>
          <w:p w14:paraId="6E3F0646" w14:textId="77777777" w:rsidR="003D704D" w:rsidRPr="001B7C6A" w:rsidRDefault="003D704D" w:rsidP="003D704D">
            <w:pPr>
              <w:pStyle w:val="Sarakstarindkopa"/>
              <w:numPr>
                <w:ilvl w:val="1"/>
                <w:numId w:val="40"/>
              </w:numPr>
              <w:tabs>
                <w:tab w:val="left" w:pos="5670"/>
              </w:tabs>
              <w:spacing w:after="0" w:line="240" w:lineRule="auto"/>
              <w:ind w:left="811" w:hanging="494"/>
              <w:jc w:val="both"/>
              <w:rPr>
                <w:rFonts w:ascii="Times New Roman" w:hAnsi="Times New Roman"/>
              </w:rPr>
            </w:pPr>
            <w:r w:rsidRPr="001B7C6A">
              <w:rPr>
                <w:rFonts w:ascii="Times New Roman" w:hAnsi="Times New Roman"/>
              </w:rPr>
              <w:t>jāmaksā Iznomātājam nekustamā īpašuma nodoklis;</w:t>
            </w:r>
          </w:p>
          <w:p w14:paraId="02E0A5A4" w14:textId="77777777" w:rsidR="003D704D" w:rsidRPr="001B7C6A" w:rsidRDefault="003D704D" w:rsidP="003D704D">
            <w:pPr>
              <w:pStyle w:val="Sarakstarindkopa"/>
              <w:numPr>
                <w:ilvl w:val="1"/>
                <w:numId w:val="40"/>
              </w:numPr>
              <w:tabs>
                <w:tab w:val="left" w:pos="5670"/>
              </w:tabs>
              <w:spacing w:after="0" w:line="240" w:lineRule="auto"/>
              <w:ind w:left="811" w:hanging="494"/>
              <w:jc w:val="both"/>
              <w:rPr>
                <w:rFonts w:ascii="Times New Roman" w:hAnsi="Times New Roman"/>
              </w:rPr>
            </w:pPr>
            <w:r w:rsidRPr="001B7C6A">
              <w:rPr>
                <w:rFonts w:ascii="Times New Roman" w:hAnsi="Times New Roman"/>
              </w:rPr>
              <w:t xml:space="preserve">jākompensē pieaicinātā sertificēta vērtētāja atlīdzības summa par Nomas objekta izsoles gada nomas maksas noteikšanu </w:t>
            </w:r>
            <w:r w:rsidRPr="001B7C6A">
              <w:rPr>
                <w:rFonts w:ascii="Times New Roman" w:eastAsia="Times New Roman" w:hAnsi="Times New Roman"/>
              </w:rPr>
              <w:t xml:space="preserve">50,00 EUR (piecdesmit </w:t>
            </w:r>
            <w:proofErr w:type="spellStart"/>
            <w:r w:rsidRPr="001B7C6A">
              <w:rPr>
                <w:rFonts w:ascii="Times New Roman" w:eastAsia="Times New Roman" w:hAnsi="Times New Roman"/>
                <w:i/>
              </w:rPr>
              <w:t>euro</w:t>
            </w:r>
            <w:proofErr w:type="spellEnd"/>
            <w:r w:rsidRPr="001B7C6A">
              <w:rPr>
                <w:rFonts w:ascii="Times New Roman" w:eastAsia="Times New Roman" w:hAnsi="Times New Roman"/>
              </w:rPr>
              <w:t>) apmērā bez pievienotās vērtības nodokļa;</w:t>
            </w:r>
          </w:p>
          <w:p w14:paraId="7F3F41F1" w14:textId="77777777" w:rsidR="003D704D" w:rsidRPr="001B7C6A" w:rsidRDefault="003D704D" w:rsidP="003D704D">
            <w:pPr>
              <w:pStyle w:val="Sarakstarindkopa"/>
              <w:numPr>
                <w:ilvl w:val="1"/>
                <w:numId w:val="40"/>
              </w:numPr>
              <w:tabs>
                <w:tab w:val="left" w:pos="5670"/>
              </w:tabs>
              <w:spacing w:after="0" w:line="240" w:lineRule="auto"/>
              <w:ind w:left="811" w:hanging="494"/>
              <w:jc w:val="both"/>
              <w:rPr>
                <w:rFonts w:ascii="Times New Roman" w:hAnsi="Times New Roman"/>
              </w:rPr>
            </w:pPr>
            <w:r w:rsidRPr="001B7C6A">
              <w:rPr>
                <w:rFonts w:ascii="Times New Roman" w:hAnsi="Times New Roman"/>
              </w:rPr>
              <w:t>jāapmaksā Iznomātāja veiktā Nomas objekta visu veidu risku (ieskaitot civiltiesisko) apdrošināšana</w:t>
            </w:r>
            <w:r w:rsidRPr="001B7C6A">
              <w:rPr>
                <w:rFonts w:ascii="Times New Roman" w:eastAsia="Times New Roman" w:hAnsi="Times New Roman"/>
              </w:rPr>
              <w:t>.</w:t>
            </w:r>
          </w:p>
          <w:p w14:paraId="38D1B1B1" w14:textId="77777777" w:rsidR="003D704D" w:rsidRPr="001B7C6A" w:rsidRDefault="003D704D" w:rsidP="003D704D">
            <w:pPr>
              <w:pStyle w:val="Sarakstarindkopa"/>
              <w:numPr>
                <w:ilvl w:val="0"/>
                <w:numId w:val="40"/>
              </w:numPr>
              <w:tabs>
                <w:tab w:val="left" w:pos="5670"/>
              </w:tabs>
              <w:spacing w:after="0" w:line="240" w:lineRule="auto"/>
              <w:ind w:left="317" w:hanging="317"/>
              <w:jc w:val="both"/>
              <w:rPr>
                <w:rFonts w:ascii="Times New Roman" w:hAnsi="Times New Roman"/>
              </w:rPr>
            </w:pPr>
            <w:r w:rsidRPr="001B7C6A">
              <w:rPr>
                <w:rFonts w:ascii="Times New Roman" w:hAnsi="Times New Roman"/>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1B7C6A">
              <w:rPr>
                <w:rFonts w:ascii="Times New Roman" w:hAnsi="Times New Roman"/>
              </w:rPr>
              <w:t>inženiersistēmu</w:t>
            </w:r>
            <w:proofErr w:type="spellEnd"/>
            <w:r w:rsidRPr="001B7C6A">
              <w:rPr>
                <w:rFonts w:ascii="Times New Roman" w:hAnsi="Times New Roman"/>
              </w:rPr>
              <w:t xml:space="preserve"> uzturēšanu un apsaimniekošanu u.c.) nodrošināšanu, kā arī jānorēķinās, veicot tiešus maksājumus pakalpojumu sniedzējiem, bez atlīdzības prasījuma tiesībām pret</w:t>
            </w:r>
            <w:r w:rsidRPr="001B7C6A">
              <w:rPr>
                <w:rFonts w:ascii="Times New Roman" w:hAnsi="Times New Roman"/>
                <w:b/>
              </w:rPr>
              <w:t xml:space="preserve"> </w:t>
            </w:r>
            <w:r w:rsidRPr="001B7C6A">
              <w:rPr>
                <w:rFonts w:ascii="Times New Roman" w:hAnsi="Times New Roman"/>
              </w:rPr>
              <w:t>Iznomātāju.</w:t>
            </w:r>
          </w:p>
          <w:p w14:paraId="5F9A9683" w14:textId="77777777" w:rsidR="003D704D" w:rsidRPr="001B7C6A" w:rsidRDefault="003D704D" w:rsidP="003D704D">
            <w:pPr>
              <w:pStyle w:val="Sarakstarindkopa"/>
              <w:numPr>
                <w:ilvl w:val="0"/>
                <w:numId w:val="40"/>
              </w:numPr>
              <w:tabs>
                <w:tab w:val="left" w:pos="5670"/>
              </w:tabs>
              <w:spacing w:after="0" w:line="240" w:lineRule="auto"/>
              <w:ind w:left="317" w:hanging="317"/>
              <w:jc w:val="both"/>
              <w:rPr>
                <w:rFonts w:ascii="Times New Roman" w:hAnsi="Times New Roman"/>
              </w:rPr>
            </w:pPr>
            <w:r w:rsidRPr="001B7C6A">
              <w:rPr>
                <w:rFonts w:ascii="Times New Roman" w:hAnsi="Times New Roman"/>
                <w:color w:val="000000"/>
              </w:rPr>
              <w:t xml:space="preserve">Nomniekam ir pienākums vienoties ar pārējiem Ēkas nomniekiem, noslēdzot līgumu </w:t>
            </w:r>
            <w:r w:rsidRPr="001B7C6A">
              <w:rPr>
                <w:rFonts w:ascii="Times New Roman" w:hAnsi="Times New Roman"/>
              </w:rPr>
              <w:t>par Ēkas nomnieku koplietošanā esošo Ēkas telpu, Inženierbūvju, Zemesgabala uzturēšanu un apsaimniekošanu, un segt no saviem līdzekļiem ar to saistītos izdevumus. Minētais līgums iesniedzams Iznomātājam saskaņošanai.</w:t>
            </w:r>
          </w:p>
          <w:p w14:paraId="488CF6CE" w14:textId="77777777" w:rsidR="003D704D" w:rsidRPr="001B7C6A" w:rsidRDefault="003D704D" w:rsidP="003D704D">
            <w:pPr>
              <w:pStyle w:val="Sarakstarindkopa"/>
              <w:numPr>
                <w:ilvl w:val="0"/>
                <w:numId w:val="40"/>
              </w:numPr>
              <w:tabs>
                <w:tab w:val="left" w:pos="5670"/>
              </w:tabs>
              <w:spacing w:after="0" w:line="240" w:lineRule="auto"/>
              <w:ind w:left="317" w:hanging="317"/>
              <w:jc w:val="both"/>
              <w:rPr>
                <w:rFonts w:ascii="Times New Roman" w:hAnsi="Times New Roman"/>
              </w:rPr>
            </w:pPr>
            <w:r w:rsidRPr="001B7C6A">
              <w:rPr>
                <w:rFonts w:ascii="Times New Roman" w:hAnsi="Times New Roman"/>
              </w:rPr>
              <w:t>Nomniekam patstāvīgi jāsaņem visi nepieciešamie saskaņojumi, atļaujas, citi dokumenti, ja tādi nepieciešami, lai Nomas objektu izmantotu Nomas līgumā norādītajam mērķim.</w:t>
            </w:r>
          </w:p>
          <w:p w14:paraId="62E52728" w14:textId="77777777" w:rsidR="003D704D" w:rsidRPr="001B7C6A" w:rsidRDefault="003D704D" w:rsidP="003D704D">
            <w:pPr>
              <w:pStyle w:val="Sarakstarindkopa"/>
              <w:numPr>
                <w:ilvl w:val="0"/>
                <w:numId w:val="40"/>
              </w:numPr>
              <w:tabs>
                <w:tab w:val="left" w:pos="5670"/>
              </w:tabs>
              <w:spacing w:after="0" w:line="240" w:lineRule="auto"/>
              <w:ind w:left="317" w:hanging="317"/>
              <w:jc w:val="both"/>
              <w:rPr>
                <w:rFonts w:ascii="Times New Roman" w:hAnsi="Times New Roman"/>
              </w:rPr>
            </w:pPr>
            <w:r w:rsidRPr="001B7C6A">
              <w:rPr>
                <w:rFonts w:ascii="Times New Roman" w:hAnsi="Times New Roman"/>
              </w:rPr>
              <w:t>Nomniekam, lai nodrošinātu Iznomātāja īstenotā Projekta sasniedzamos rādītājus, līdz 2023.gada 31.decembrim Nomas objektā:</w:t>
            </w:r>
          </w:p>
          <w:p w14:paraId="0C1C2012" w14:textId="77777777" w:rsidR="003D704D" w:rsidRPr="001B7C6A" w:rsidRDefault="003D704D" w:rsidP="003D704D">
            <w:pPr>
              <w:pStyle w:val="Sarakstarindkopa"/>
              <w:numPr>
                <w:ilvl w:val="1"/>
                <w:numId w:val="40"/>
              </w:numPr>
              <w:tabs>
                <w:tab w:val="left" w:pos="5670"/>
              </w:tabs>
              <w:spacing w:after="0" w:line="240" w:lineRule="auto"/>
              <w:ind w:left="742" w:hanging="425"/>
              <w:jc w:val="both"/>
              <w:rPr>
                <w:rFonts w:ascii="Times New Roman" w:hAnsi="Times New Roman"/>
              </w:rPr>
            </w:pPr>
            <w:r w:rsidRPr="001B7C6A">
              <w:rPr>
                <w:rFonts w:ascii="Times New Roman" w:hAnsi="Times New Roman"/>
              </w:rPr>
              <w:t xml:space="preserve">jāveic investīcijas </w:t>
            </w:r>
            <w:r w:rsidRPr="00700E39">
              <w:rPr>
                <w:rFonts w:ascii="Times New Roman" w:hAnsi="Times New Roman"/>
              </w:rPr>
              <w:t xml:space="preserve">savos nemateriālajos ieguldījumos un pamatlīdzekļos ne mazāk kā </w:t>
            </w:r>
            <w:r w:rsidRPr="00F8546B">
              <w:rPr>
                <w:rFonts w:ascii="Times New Roman" w:hAnsi="Times New Roman"/>
              </w:rPr>
              <w:t xml:space="preserve">3 508 948,00 EUR (trīs miljoni pieci simti astoņi tūkstoši deviņi simti četrdesmit astoņi </w:t>
            </w:r>
            <w:proofErr w:type="spellStart"/>
            <w:r w:rsidRPr="00F8546B">
              <w:rPr>
                <w:rFonts w:ascii="Times New Roman" w:hAnsi="Times New Roman"/>
                <w:i/>
              </w:rPr>
              <w:t>euro</w:t>
            </w:r>
            <w:proofErr w:type="spellEnd"/>
            <w:r w:rsidRPr="00F8546B">
              <w:rPr>
                <w:rFonts w:ascii="Times New Roman" w:hAnsi="Times New Roman"/>
              </w:rPr>
              <w:t xml:space="preserve"> nulle centi).</w:t>
            </w:r>
            <w:r w:rsidRPr="00700E39">
              <w:rPr>
                <w:rFonts w:ascii="Times New Roman" w:hAnsi="Times New Roman"/>
              </w:rPr>
              <w:t xml:space="preserve"> Investīcijas var tikt attiecinātas arī tad, ja tās ir veiktas pirms nomas līguma slēgšanas, bet ne agrāk kā 2019.gadā, ārpus</w:t>
            </w:r>
            <w:r w:rsidRPr="001B7C6A">
              <w:rPr>
                <w:rFonts w:ascii="Times New Roman" w:hAnsi="Times New Roman"/>
              </w:rPr>
              <w:t xml:space="preserve"> Nomas objekta nekustamajā īpašumā, kas robežojas ar Projekta īstenošanas vietu, un šis nekustamais </w:t>
            </w:r>
            <w:r w:rsidRPr="001B7C6A">
              <w:rPr>
                <w:rFonts w:ascii="Times New Roman" w:hAnsi="Times New Roman"/>
              </w:rPr>
              <w:lastRenderedPageBreak/>
              <w:t>īpašums ir nepieciešams Nomnieka saimnieciskās darbības veikšanai;</w:t>
            </w:r>
          </w:p>
          <w:p w14:paraId="2E0713A7" w14:textId="77777777" w:rsidR="003D704D" w:rsidRPr="001B7C6A" w:rsidRDefault="003D704D" w:rsidP="003D704D">
            <w:pPr>
              <w:pStyle w:val="Sarakstarindkopa"/>
              <w:numPr>
                <w:ilvl w:val="1"/>
                <w:numId w:val="40"/>
              </w:numPr>
              <w:tabs>
                <w:tab w:val="left" w:pos="5670"/>
              </w:tabs>
              <w:spacing w:after="0" w:line="240" w:lineRule="auto"/>
              <w:ind w:left="742" w:hanging="425"/>
              <w:jc w:val="both"/>
              <w:rPr>
                <w:rFonts w:ascii="Times New Roman" w:hAnsi="Times New Roman"/>
              </w:rPr>
            </w:pPr>
            <w:r w:rsidRPr="001B7C6A">
              <w:rPr>
                <w:rFonts w:ascii="Times New Roman" w:hAnsi="Times New Roman"/>
              </w:rPr>
              <w:t xml:space="preserve">jāizveido ne mazāk kā </w:t>
            </w:r>
            <w:r>
              <w:rPr>
                <w:rFonts w:ascii="Times New Roman" w:hAnsi="Times New Roman"/>
              </w:rPr>
              <w:t>20</w:t>
            </w:r>
            <w:r w:rsidRPr="001B7C6A">
              <w:rPr>
                <w:rFonts w:ascii="Times New Roman" w:hAnsi="Times New Roman"/>
              </w:rPr>
              <w:t xml:space="preserve"> (</w:t>
            </w:r>
            <w:r>
              <w:rPr>
                <w:rFonts w:ascii="Times New Roman" w:hAnsi="Times New Roman"/>
              </w:rPr>
              <w:t>div</w:t>
            </w:r>
            <w:r w:rsidRPr="001B7C6A">
              <w:rPr>
                <w:rFonts w:ascii="Times New Roman" w:hAnsi="Times New Roman"/>
              </w:rPr>
              <w:t>desmit) jaunas darba vietas.</w:t>
            </w:r>
          </w:p>
          <w:p w14:paraId="6089C196" w14:textId="77777777" w:rsidR="003D704D" w:rsidRPr="001B7C6A" w:rsidRDefault="003D704D" w:rsidP="003D704D">
            <w:pPr>
              <w:pStyle w:val="Sarakstarindkopa"/>
              <w:numPr>
                <w:ilvl w:val="0"/>
                <w:numId w:val="40"/>
              </w:numPr>
              <w:tabs>
                <w:tab w:val="left" w:pos="5670"/>
              </w:tabs>
              <w:spacing w:after="0" w:line="240" w:lineRule="auto"/>
              <w:ind w:left="317" w:hanging="317"/>
              <w:jc w:val="both"/>
              <w:rPr>
                <w:rFonts w:ascii="Times New Roman" w:hAnsi="Times New Roman"/>
              </w:rPr>
            </w:pPr>
            <w:r w:rsidRPr="001B7C6A">
              <w:rPr>
                <w:rFonts w:ascii="Times New Roman" w:hAnsi="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1B7C6A">
              <w:rPr>
                <w:rFonts w:ascii="Times New Roman" w:hAnsi="Times New Roman"/>
              </w:rPr>
              <w:t>red</w:t>
            </w:r>
            <w:proofErr w:type="spellEnd"/>
            <w:r w:rsidRPr="001B7C6A">
              <w:rPr>
                <w:rFonts w:ascii="Times New Roman" w:hAnsi="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1FD4821E" w14:textId="77777777" w:rsidR="003D704D" w:rsidRPr="001B7C6A" w:rsidRDefault="003D704D" w:rsidP="003D704D">
            <w:pPr>
              <w:pStyle w:val="Sarakstarindkopa"/>
              <w:numPr>
                <w:ilvl w:val="1"/>
                <w:numId w:val="40"/>
              </w:numPr>
              <w:tabs>
                <w:tab w:val="left" w:pos="5670"/>
              </w:tabs>
              <w:spacing w:after="0" w:line="240" w:lineRule="auto"/>
              <w:ind w:left="742" w:hanging="425"/>
              <w:jc w:val="both"/>
              <w:rPr>
                <w:rFonts w:ascii="Times New Roman" w:hAnsi="Times New Roman"/>
              </w:rPr>
            </w:pPr>
            <w:r w:rsidRPr="001B7C6A">
              <w:rPr>
                <w:rFonts w:ascii="Times New Roman" w:hAnsi="Times New Roman"/>
              </w:rPr>
              <w:t xml:space="preserve">elektroenerģija, gāzes apgāde, siltumapgāde, izņemot gaisa kondicionēšanu (NACE kods: D); </w:t>
            </w:r>
          </w:p>
          <w:p w14:paraId="36907E95" w14:textId="77777777" w:rsidR="003D704D" w:rsidRPr="001B7C6A" w:rsidRDefault="003D704D" w:rsidP="003D704D">
            <w:pPr>
              <w:pStyle w:val="Sarakstarindkopa"/>
              <w:numPr>
                <w:ilvl w:val="1"/>
                <w:numId w:val="40"/>
              </w:numPr>
              <w:tabs>
                <w:tab w:val="left" w:pos="5670"/>
              </w:tabs>
              <w:spacing w:after="0" w:line="240" w:lineRule="auto"/>
              <w:ind w:left="742" w:hanging="425"/>
              <w:jc w:val="both"/>
              <w:rPr>
                <w:rFonts w:ascii="Times New Roman" w:hAnsi="Times New Roman"/>
              </w:rPr>
            </w:pPr>
            <w:r w:rsidRPr="001B7C6A">
              <w:rPr>
                <w:rFonts w:ascii="Times New Roman" w:hAnsi="Times New Roman"/>
              </w:rPr>
              <w:t>ūdensapgāde, kā arī notekūdeņu, atkritumu apsaimniekošana un sanācija, izņemot otrreizējo pārstrādi (NACE kods: E);</w:t>
            </w:r>
          </w:p>
          <w:p w14:paraId="6054F11E" w14:textId="77777777" w:rsidR="003D704D" w:rsidRPr="001B7C6A" w:rsidRDefault="003D704D" w:rsidP="003D704D">
            <w:pPr>
              <w:pStyle w:val="Sarakstarindkopa"/>
              <w:numPr>
                <w:ilvl w:val="1"/>
                <w:numId w:val="40"/>
              </w:numPr>
              <w:tabs>
                <w:tab w:val="left" w:pos="5670"/>
              </w:tabs>
              <w:spacing w:after="0" w:line="240" w:lineRule="auto"/>
              <w:ind w:left="742" w:hanging="425"/>
              <w:jc w:val="both"/>
              <w:rPr>
                <w:rFonts w:ascii="Times New Roman" w:hAnsi="Times New Roman"/>
              </w:rPr>
            </w:pPr>
            <w:r w:rsidRPr="001B7C6A">
              <w:rPr>
                <w:rFonts w:ascii="Times New Roman" w:hAnsi="Times New Roman"/>
              </w:rPr>
              <w:t>vairumtirdzniecība un mazumtirdzniecība, izņemot automobiļu un motociklu remontu (NACE kods: G);</w:t>
            </w:r>
          </w:p>
          <w:p w14:paraId="35B307AE" w14:textId="77777777" w:rsidR="003D704D" w:rsidRPr="001B7C6A" w:rsidRDefault="003D704D" w:rsidP="003D704D">
            <w:pPr>
              <w:pStyle w:val="Sarakstarindkopa"/>
              <w:numPr>
                <w:ilvl w:val="1"/>
                <w:numId w:val="40"/>
              </w:numPr>
              <w:tabs>
                <w:tab w:val="left" w:pos="5670"/>
              </w:tabs>
              <w:spacing w:after="0" w:line="240" w:lineRule="auto"/>
              <w:ind w:left="742" w:hanging="425"/>
              <w:jc w:val="both"/>
              <w:rPr>
                <w:rFonts w:ascii="Times New Roman" w:hAnsi="Times New Roman"/>
              </w:rPr>
            </w:pPr>
            <w:r w:rsidRPr="001B7C6A">
              <w:rPr>
                <w:rFonts w:ascii="Times New Roman" w:hAnsi="Times New Roman"/>
              </w:rPr>
              <w:t>finanšu un apdrošināšanas darbības (NACE kods: K);\</w:t>
            </w:r>
          </w:p>
          <w:p w14:paraId="303A7AC0" w14:textId="77777777" w:rsidR="003D704D" w:rsidRPr="001B7C6A" w:rsidRDefault="003D704D" w:rsidP="003D704D">
            <w:pPr>
              <w:pStyle w:val="Sarakstarindkopa"/>
              <w:numPr>
                <w:ilvl w:val="1"/>
                <w:numId w:val="40"/>
              </w:numPr>
              <w:tabs>
                <w:tab w:val="left" w:pos="5670"/>
              </w:tabs>
              <w:spacing w:after="0" w:line="240" w:lineRule="auto"/>
              <w:ind w:left="742" w:hanging="425"/>
              <w:jc w:val="both"/>
              <w:rPr>
                <w:rFonts w:ascii="Times New Roman" w:hAnsi="Times New Roman"/>
              </w:rPr>
            </w:pPr>
            <w:r w:rsidRPr="001B7C6A">
              <w:rPr>
                <w:rFonts w:ascii="Times New Roman" w:hAnsi="Times New Roman"/>
              </w:rPr>
              <w:t xml:space="preserve">operācijas ar nekustamo īpašumu (NACE kods: L); </w:t>
            </w:r>
          </w:p>
          <w:p w14:paraId="4E83D7BD" w14:textId="77777777" w:rsidR="003D704D" w:rsidRPr="001B7C6A" w:rsidRDefault="003D704D" w:rsidP="003D704D">
            <w:pPr>
              <w:pStyle w:val="Sarakstarindkopa"/>
              <w:numPr>
                <w:ilvl w:val="1"/>
                <w:numId w:val="40"/>
              </w:numPr>
              <w:tabs>
                <w:tab w:val="left" w:pos="5670"/>
              </w:tabs>
              <w:spacing w:after="0" w:line="240" w:lineRule="auto"/>
              <w:ind w:left="742" w:hanging="425"/>
              <w:jc w:val="both"/>
              <w:rPr>
                <w:rFonts w:ascii="Times New Roman" w:hAnsi="Times New Roman"/>
              </w:rPr>
            </w:pPr>
            <w:r w:rsidRPr="001B7C6A">
              <w:rPr>
                <w:rFonts w:ascii="Times New Roman" w:hAnsi="Times New Roman"/>
              </w:rPr>
              <w:t>valsts pārvalde un aizsardzība, obligātā sociālā apdrošināšana (NACE kods: O);</w:t>
            </w:r>
          </w:p>
          <w:p w14:paraId="32F84C25" w14:textId="77777777" w:rsidR="003D704D" w:rsidRPr="001B7C6A" w:rsidRDefault="003D704D" w:rsidP="003D704D">
            <w:pPr>
              <w:pStyle w:val="Sarakstarindkopa"/>
              <w:numPr>
                <w:ilvl w:val="1"/>
                <w:numId w:val="40"/>
              </w:numPr>
              <w:tabs>
                <w:tab w:val="left" w:pos="5670"/>
              </w:tabs>
              <w:spacing w:after="0" w:line="240" w:lineRule="auto"/>
              <w:ind w:left="742" w:hanging="425"/>
              <w:jc w:val="both"/>
              <w:rPr>
                <w:rFonts w:ascii="Times New Roman" w:hAnsi="Times New Roman"/>
              </w:rPr>
            </w:pPr>
            <w:r w:rsidRPr="001B7C6A">
              <w:rPr>
                <w:rFonts w:ascii="Times New Roman" w:hAnsi="Times New Roman"/>
              </w:rPr>
              <w:t xml:space="preserve">azartspēles un derības (NACE kods: R92); </w:t>
            </w:r>
          </w:p>
          <w:p w14:paraId="7A8E0326" w14:textId="77777777" w:rsidR="003D704D" w:rsidRPr="001B7C6A" w:rsidRDefault="003D704D" w:rsidP="003D704D">
            <w:pPr>
              <w:pStyle w:val="Sarakstarindkopa"/>
              <w:numPr>
                <w:ilvl w:val="1"/>
                <w:numId w:val="40"/>
              </w:numPr>
              <w:tabs>
                <w:tab w:val="left" w:pos="5670"/>
              </w:tabs>
              <w:spacing w:after="0" w:line="240" w:lineRule="auto"/>
              <w:ind w:left="742" w:hanging="425"/>
              <w:jc w:val="both"/>
              <w:rPr>
                <w:rFonts w:ascii="Times New Roman" w:hAnsi="Times New Roman"/>
              </w:rPr>
            </w:pPr>
            <w:r w:rsidRPr="001B7C6A">
              <w:rPr>
                <w:rFonts w:ascii="Times New Roman" w:hAnsi="Times New Roman"/>
              </w:rPr>
              <w:t xml:space="preserve">tabakas audzēšana (NACE kods: A01.15) un tabakas izstrādājumu ražošana (NACE kods: C12); </w:t>
            </w:r>
          </w:p>
          <w:p w14:paraId="351BD599" w14:textId="77777777" w:rsidR="003D704D" w:rsidRPr="001B7C6A" w:rsidRDefault="003D704D" w:rsidP="003D704D">
            <w:pPr>
              <w:pStyle w:val="Sarakstarindkopa"/>
              <w:numPr>
                <w:ilvl w:val="1"/>
                <w:numId w:val="40"/>
              </w:numPr>
              <w:tabs>
                <w:tab w:val="left" w:pos="5670"/>
              </w:tabs>
              <w:spacing w:after="0" w:line="240" w:lineRule="auto"/>
              <w:ind w:left="742" w:hanging="425"/>
              <w:jc w:val="both"/>
              <w:rPr>
                <w:rFonts w:ascii="Times New Roman" w:hAnsi="Times New Roman"/>
              </w:rPr>
            </w:pPr>
            <w:proofErr w:type="spellStart"/>
            <w:r w:rsidRPr="001B7C6A">
              <w:rPr>
                <w:rFonts w:ascii="Times New Roman" w:hAnsi="Times New Roman"/>
              </w:rPr>
              <w:t>ārpusteritoriālo</w:t>
            </w:r>
            <w:proofErr w:type="spellEnd"/>
            <w:r w:rsidRPr="001B7C6A">
              <w:rPr>
                <w:rFonts w:ascii="Times New Roman" w:hAnsi="Times New Roman"/>
              </w:rPr>
              <w:t xml:space="preserve"> organizāciju un institūciju darbība (NACE kods: U).</w:t>
            </w:r>
          </w:p>
        </w:tc>
      </w:tr>
      <w:tr w:rsidR="003D704D" w:rsidRPr="009F2540" w14:paraId="57FCDD99" w14:textId="77777777" w:rsidTr="000F0347">
        <w:tc>
          <w:tcPr>
            <w:tcW w:w="3114" w:type="dxa"/>
          </w:tcPr>
          <w:p w14:paraId="6CC236F2" w14:textId="77777777" w:rsidR="003D704D" w:rsidRPr="001B7C6A" w:rsidRDefault="003D704D" w:rsidP="000F0347">
            <w:pPr>
              <w:tabs>
                <w:tab w:val="left" w:pos="5670"/>
              </w:tabs>
              <w:jc w:val="both"/>
            </w:pPr>
            <w:r w:rsidRPr="001B7C6A">
              <w:t xml:space="preserve">Izsoles veids </w:t>
            </w:r>
          </w:p>
        </w:tc>
        <w:tc>
          <w:tcPr>
            <w:tcW w:w="6230" w:type="dxa"/>
          </w:tcPr>
          <w:p w14:paraId="71C2C498" w14:textId="77777777" w:rsidR="003D704D" w:rsidRPr="001B7C6A" w:rsidRDefault="003D704D" w:rsidP="000F0347">
            <w:pPr>
              <w:tabs>
                <w:tab w:val="left" w:pos="5670"/>
              </w:tabs>
              <w:jc w:val="both"/>
            </w:pPr>
            <w:r w:rsidRPr="001B7C6A">
              <w:t>Pirmā mutiska izsole ar augšupejošu soli</w:t>
            </w:r>
          </w:p>
        </w:tc>
      </w:tr>
      <w:tr w:rsidR="003D704D" w:rsidRPr="009F2540" w14:paraId="4A303DE6" w14:textId="77777777" w:rsidTr="000F0347">
        <w:tc>
          <w:tcPr>
            <w:tcW w:w="3114" w:type="dxa"/>
          </w:tcPr>
          <w:p w14:paraId="1ACE2375" w14:textId="77777777" w:rsidR="003D704D" w:rsidRPr="001B7C6A" w:rsidRDefault="003D704D" w:rsidP="000F0347">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7132F00E" w14:textId="77777777" w:rsidR="003D704D" w:rsidRPr="00F8546B" w:rsidRDefault="003D704D" w:rsidP="000F0347">
            <w:pPr>
              <w:tabs>
                <w:tab w:val="left" w:pos="5670"/>
              </w:tabs>
              <w:jc w:val="both"/>
              <w:rPr>
                <w:highlight w:val="yellow"/>
              </w:rPr>
            </w:pPr>
            <w:r w:rsidRPr="00F8546B">
              <w:t xml:space="preserve">1429,23 EUR (viens tūkstotis četri simti divdesmit deviņi </w:t>
            </w:r>
            <w:proofErr w:type="spellStart"/>
            <w:r w:rsidRPr="00F8546B">
              <w:rPr>
                <w:i/>
              </w:rPr>
              <w:t>euro</w:t>
            </w:r>
            <w:proofErr w:type="spellEnd"/>
            <w:r w:rsidRPr="00F8546B">
              <w:t xml:space="preserve"> divdesmit trīs centi) mēnesī bez PVN</w:t>
            </w:r>
          </w:p>
        </w:tc>
      </w:tr>
      <w:tr w:rsidR="003D704D" w:rsidRPr="009F2540" w14:paraId="5B55451D" w14:textId="77777777" w:rsidTr="000F0347">
        <w:tc>
          <w:tcPr>
            <w:tcW w:w="3114" w:type="dxa"/>
          </w:tcPr>
          <w:p w14:paraId="37C3814A" w14:textId="77777777" w:rsidR="003D704D" w:rsidRPr="001B7C6A" w:rsidRDefault="003D704D" w:rsidP="000F0347">
            <w:pPr>
              <w:pStyle w:val="Default"/>
              <w:jc w:val="both"/>
              <w:rPr>
                <w:sz w:val="22"/>
                <w:szCs w:val="22"/>
              </w:rPr>
            </w:pPr>
            <w:r w:rsidRPr="001B7C6A">
              <w:rPr>
                <w:sz w:val="22"/>
                <w:szCs w:val="22"/>
              </w:rPr>
              <w:t>Izsoles solis</w:t>
            </w:r>
          </w:p>
        </w:tc>
        <w:tc>
          <w:tcPr>
            <w:tcW w:w="6230" w:type="dxa"/>
          </w:tcPr>
          <w:p w14:paraId="6243BA77" w14:textId="77777777" w:rsidR="003D704D" w:rsidRPr="00DF2060" w:rsidRDefault="003D704D" w:rsidP="000F0347">
            <w:pPr>
              <w:tabs>
                <w:tab w:val="left" w:pos="5670"/>
              </w:tabs>
              <w:jc w:val="both"/>
            </w:pPr>
            <w:r>
              <w:t>1</w:t>
            </w:r>
            <w:r w:rsidRPr="00DF2060">
              <w:t>5 EUR</w:t>
            </w:r>
          </w:p>
        </w:tc>
      </w:tr>
      <w:tr w:rsidR="003D704D" w:rsidRPr="009F2540" w14:paraId="659C7BF9" w14:textId="77777777" w:rsidTr="000F0347">
        <w:tc>
          <w:tcPr>
            <w:tcW w:w="3114" w:type="dxa"/>
          </w:tcPr>
          <w:p w14:paraId="71495A3A" w14:textId="77777777" w:rsidR="003D704D" w:rsidRPr="001B7C6A" w:rsidRDefault="003D704D" w:rsidP="000F0347">
            <w:pPr>
              <w:pStyle w:val="Default"/>
              <w:jc w:val="both"/>
              <w:rPr>
                <w:sz w:val="22"/>
                <w:szCs w:val="22"/>
              </w:rPr>
            </w:pPr>
            <w:r w:rsidRPr="001B7C6A">
              <w:rPr>
                <w:sz w:val="22"/>
                <w:szCs w:val="22"/>
              </w:rPr>
              <w:t xml:space="preserve">Nomas tiesību pretendentu pieteikšanās termiņš </w:t>
            </w:r>
          </w:p>
        </w:tc>
        <w:tc>
          <w:tcPr>
            <w:tcW w:w="6230" w:type="dxa"/>
          </w:tcPr>
          <w:p w14:paraId="2617441B" w14:textId="77777777" w:rsidR="003D704D" w:rsidRPr="00DF2060" w:rsidRDefault="003D704D" w:rsidP="000F0347">
            <w:pPr>
              <w:tabs>
                <w:tab w:val="left" w:pos="5670"/>
              </w:tabs>
              <w:rPr>
                <w:color w:val="000000" w:themeColor="text1"/>
              </w:rPr>
            </w:pPr>
            <w:r w:rsidRPr="00DF2060">
              <w:rPr>
                <w:bCs/>
                <w:color w:val="000000" w:themeColor="text1"/>
              </w:rPr>
              <w:t xml:space="preserve">Līdz 2022.gada </w:t>
            </w:r>
            <w:r>
              <w:rPr>
                <w:bCs/>
                <w:color w:val="000000" w:themeColor="text1"/>
              </w:rPr>
              <w:t>21</w:t>
            </w:r>
            <w:r w:rsidRPr="00DF2060">
              <w:rPr>
                <w:bCs/>
                <w:color w:val="000000" w:themeColor="text1"/>
              </w:rPr>
              <w:t xml:space="preserve">. </w:t>
            </w:r>
            <w:r>
              <w:rPr>
                <w:bCs/>
                <w:color w:val="000000" w:themeColor="text1"/>
              </w:rPr>
              <w:t>okto</w:t>
            </w:r>
            <w:r w:rsidRPr="00DF2060">
              <w:rPr>
                <w:bCs/>
                <w:color w:val="000000" w:themeColor="text1"/>
              </w:rPr>
              <w:t>bra plkst. 1</w:t>
            </w:r>
            <w:r>
              <w:rPr>
                <w:bCs/>
                <w:color w:val="000000" w:themeColor="text1"/>
              </w:rPr>
              <w:t>5</w:t>
            </w:r>
            <w:r w:rsidRPr="00DF2060">
              <w:rPr>
                <w:bCs/>
                <w:color w:val="000000" w:themeColor="text1"/>
              </w:rPr>
              <w:t>.00</w:t>
            </w:r>
          </w:p>
        </w:tc>
      </w:tr>
      <w:tr w:rsidR="003D704D" w:rsidRPr="009F2540" w14:paraId="0C1C8C3E" w14:textId="77777777" w:rsidTr="000F0347">
        <w:tc>
          <w:tcPr>
            <w:tcW w:w="3114" w:type="dxa"/>
          </w:tcPr>
          <w:p w14:paraId="3F4CFA31" w14:textId="77777777" w:rsidR="003D704D" w:rsidRPr="001B7C6A" w:rsidRDefault="003D704D" w:rsidP="000F0347">
            <w:pPr>
              <w:pStyle w:val="Default"/>
              <w:jc w:val="both"/>
              <w:rPr>
                <w:sz w:val="22"/>
                <w:szCs w:val="22"/>
              </w:rPr>
            </w:pPr>
            <w:r w:rsidRPr="001B7C6A">
              <w:rPr>
                <w:sz w:val="22"/>
                <w:szCs w:val="22"/>
              </w:rPr>
              <w:t xml:space="preserve">Nomas pieteikuma iesniegšanas vieta </w:t>
            </w:r>
          </w:p>
          <w:p w14:paraId="0726F183" w14:textId="77777777" w:rsidR="003D704D" w:rsidRPr="001B7C6A" w:rsidRDefault="003D704D" w:rsidP="000F0347">
            <w:pPr>
              <w:pStyle w:val="Default"/>
              <w:tabs>
                <w:tab w:val="left" w:pos="458"/>
              </w:tabs>
              <w:jc w:val="both"/>
              <w:rPr>
                <w:sz w:val="22"/>
                <w:szCs w:val="22"/>
              </w:rPr>
            </w:pPr>
          </w:p>
        </w:tc>
        <w:tc>
          <w:tcPr>
            <w:tcW w:w="6230" w:type="dxa"/>
          </w:tcPr>
          <w:p w14:paraId="7C0BDB8B" w14:textId="77777777" w:rsidR="003D704D" w:rsidRPr="001B7C6A" w:rsidRDefault="003D704D" w:rsidP="000F0347">
            <w:pPr>
              <w:tabs>
                <w:tab w:val="left" w:pos="1276"/>
              </w:tabs>
              <w:contextualSpacing/>
              <w:jc w:val="both"/>
            </w:pPr>
            <w:r w:rsidRPr="001B7C6A">
              <w:t>Pieteikumi iesniedzami Gulbenes novada pašvaldībā:</w:t>
            </w:r>
          </w:p>
          <w:p w14:paraId="6DF26319" w14:textId="77777777" w:rsidR="003D704D" w:rsidRPr="001B7C6A" w:rsidRDefault="003D704D" w:rsidP="003D704D">
            <w:pPr>
              <w:pStyle w:val="Sarakstarindkopa"/>
              <w:numPr>
                <w:ilvl w:val="0"/>
                <w:numId w:val="42"/>
              </w:numPr>
              <w:tabs>
                <w:tab w:val="left" w:pos="1276"/>
              </w:tabs>
              <w:spacing w:after="0" w:line="240" w:lineRule="auto"/>
              <w:ind w:left="317" w:hanging="283"/>
              <w:contextualSpacing w:val="0"/>
              <w:jc w:val="both"/>
              <w:rPr>
                <w:rFonts w:ascii="Times New Roman" w:hAnsi="Times New Roman"/>
              </w:rPr>
            </w:pPr>
            <w:r w:rsidRPr="001B7C6A">
              <w:rPr>
                <w:rFonts w:ascii="Times New Roman" w:hAnsi="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6D09CD0" w14:textId="77777777" w:rsidR="003D704D" w:rsidRPr="001B7C6A" w:rsidRDefault="003D704D" w:rsidP="003D704D">
            <w:pPr>
              <w:pStyle w:val="Sarakstarindkopa"/>
              <w:numPr>
                <w:ilvl w:val="0"/>
                <w:numId w:val="42"/>
              </w:numPr>
              <w:tabs>
                <w:tab w:val="left" w:pos="1276"/>
              </w:tabs>
              <w:spacing w:after="0" w:line="240" w:lineRule="auto"/>
              <w:ind w:left="318" w:hanging="284"/>
              <w:contextualSpacing w:val="0"/>
              <w:jc w:val="both"/>
              <w:rPr>
                <w:rFonts w:ascii="Times New Roman" w:hAnsi="Times New Roman"/>
              </w:rPr>
            </w:pPr>
            <w:r w:rsidRPr="001B7C6A">
              <w:rPr>
                <w:rFonts w:ascii="Times New Roman" w:hAnsi="Times New Roman"/>
              </w:rPr>
              <w:t>nosūtot pa pastu uz adresi: Ābeļu iela 2, Gulbene, Gulbenes novads LV-4401. Nomas tiesību pretendents pats personīgi uzņemas nesavlaicīgas piegādes risku.</w:t>
            </w:r>
          </w:p>
        </w:tc>
      </w:tr>
      <w:tr w:rsidR="003D704D" w:rsidRPr="009F2540" w14:paraId="3FE04DC4" w14:textId="77777777" w:rsidTr="000F0347">
        <w:tc>
          <w:tcPr>
            <w:tcW w:w="3114" w:type="dxa"/>
          </w:tcPr>
          <w:p w14:paraId="3E3CCE3C" w14:textId="77777777" w:rsidR="003D704D" w:rsidRPr="001B7C6A" w:rsidRDefault="003D704D" w:rsidP="000F0347">
            <w:pPr>
              <w:tabs>
                <w:tab w:val="left" w:pos="5670"/>
              </w:tabs>
            </w:pPr>
            <w:r w:rsidRPr="001B7C6A">
              <w:t>Nomas pieteikumu reģistrēšanas kārtība</w:t>
            </w:r>
          </w:p>
        </w:tc>
        <w:tc>
          <w:tcPr>
            <w:tcW w:w="6230" w:type="dxa"/>
          </w:tcPr>
          <w:p w14:paraId="3DC0B7FA" w14:textId="77777777" w:rsidR="003D704D" w:rsidRPr="001B7C6A" w:rsidRDefault="003D704D" w:rsidP="000F0347">
            <w:pPr>
              <w:pStyle w:val="Default"/>
              <w:rPr>
                <w:sz w:val="22"/>
                <w:szCs w:val="22"/>
              </w:rPr>
            </w:pPr>
            <w:r w:rsidRPr="001B7C6A">
              <w:rPr>
                <w:sz w:val="22"/>
                <w:szCs w:val="22"/>
              </w:rPr>
              <w:t xml:space="preserve">Pieteikumu saņemšanas secībā </w:t>
            </w:r>
          </w:p>
          <w:p w14:paraId="255EC60B" w14:textId="77777777" w:rsidR="003D704D" w:rsidRPr="001B7C6A" w:rsidRDefault="003D704D" w:rsidP="000F0347">
            <w:pPr>
              <w:tabs>
                <w:tab w:val="left" w:pos="5670"/>
              </w:tabs>
            </w:pPr>
          </w:p>
        </w:tc>
      </w:tr>
      <w:tr w:rsidR="003D704D" w:rsidRPr="009F2540" w14:paraId="772A79FE" w14:textId="77777777" w:rsidTr="000F0347">
        <w:tc>
          <w:tcPr>
            <w:tcW w:w="3114" w:type="dxa"/>
          </w:tcPr>
          <w:p w14:paraId="1B1433C5" w14:textId="77777777" w:rsidR="003D704D" w:rsidRPr="001B7C6A" w:rsidRDefault="003D704D" w:rsidP="000F0347">
            <w:pPr>
              <w:tabs>
                <w:tab w:val="left" w:pos="5670"/>
              </w:tabs>
            </w:pPr>
            <w:r w:rsidRPr="001B7C6A">
              <w:t>Izsoles datums un laiks</w:t>
            </w:r>
          </w:p>
        </w:tc>
        <w:tc>
          <w:tcPr>
            <w:tcW w:w="6230" w:type="dxa"/>
          </w:tcPr>
          <w:p w14:paraId="7112BEB1" w14:textId="77777777" w:rsidR="003D704D" w:rsidRPr="001B7C6A" w:rsidRDefault="003D704D" w:rsidP="000F0347">
            <w:pPr>
              <w:tabs>
                <w:tab w:val="left" w:pos="5670"/>
              </w:tabs>
            </w:pPr>
            <w:r w:rsidRPr="001B7C6A">
              <w:t xml:space="preserve">2022.gada </w:t>
            </w:r>
            <w:r w:rsidRPr="00880415">
              <w:t>2</w:t>
            </w:r>
            <w:r>
              <w:t>5</w:t>
            </w:r>
            <w:r w:rsidRPr="00880415">
              <w:t>.</w:t>
            </w:r>
            <w:r>
              <w:t>okto</w:t>
            </w:r>
            <w:r w:rsidRPr="00880415">
              <w:t xml:space="preserve">brī plkst. </w:t>
            </w:r>
            <w:r>
              <w:t>13</w:t>
            </w:r>
            <w:r w:rsidRPr="00880415">
              <w:t>.00</w:t>
            </w:r>
          </w:p>
        </w:tc>
      </w:tr>
      <w:tr w:rsidR="003D704D" w:rsidRPr="009F2540" w14:paraId="137B3FE9" w14:textId="77777777" w:rsidTr="000F0347">
        <w:tc>
          <w:tcPr>
            <w:tcW w:w="3114" w:type="dxa"/>
          </w:tcPr>
          <w:p w14:paraId="3397027B" w14:textId="77777777" w:rsidR="003D704D" w:rsidRPr="001B7C6A" w:rsidRDefault="003D704D" w:rsidP="000F0347">
            <w:pPr>
              <w:tabs>
                <w:tab w:val="left" w:pos="5670"/>
              </w:tabs>
            </w:pPr>
            <w:r w:rsidRPr="001B7C6A">
              <w:t xml:space="preserve">Izsoles norises vieta </w:t>
            </w:r>
          </w:p>
        </w:tc>
        <w:tc>
          <w:tcPr>
            <w:tcW w:w="6230" w:type="dxa"/>
          </w:tcPr>
          <w:p w14:paraId="4346F03E" w14:textId="77777777" w:rsidR="003D704D" w:rsidRPr="001B7C6A" w:rsidRDefault="003D704D" w:rsidP="000F0347">
            <w:pPr>
              <w:tabs>
                <w:tab w:val="left" w:pos="5670"/>
              </w:tabs>
            </w:pPr>
            <w:r w:rsidRPr="001B7C6A">
              <w:t xml:space="preserve">Gulbenes novada pašvaldības administrācijas ēkā, Ābeļu ielā 2, Gulbenē, Gulbenes novadā, </w:t>
            </w:r>
            <w:r w:rsidRPr="002A2DD2">
              <w:t>3.stāva zālē</w:t>
            </w:r>
          </w:p>
        </w:tc>
      </w:tr>
      <w:tr w:rsidR="003D704D" w:rsidRPr="009F2540" w14:paraId="71C4020F" w14:textId="77777777" w:rsidTr="000F0347">
        <w:tc>
          <w:tcPr>
            <w:tcW w:w="3114" w:type="dxa"/>
          </w:tcPr>
          <w:p w14:paraId="7A4F88C2" w14:textId="77777777" w:rsidR="003D704D" w:rsidRPr="001B7C6A" w:rsidRDefault="003D704D" w:rsidP="000F0347">
            <w:pPr>
              <w:pStyle w:val="Default"/>
              <w:rPr>
                <w:sz w:val="22"/>
                <w:szCs w:val="22"/>
              </w:rPr>
            </w:pPr>
            <w:r w:rsidRPr="001B7C6A">
              <w:rPr>
                <w:sz w:val="22"/>
                <w:szCs w:val="22"/>
              </w:rPr>
              <w:t>Nomas objekta</w:t>
            </w:r>
            <w:r>
              <w:rPr>
                <w:sz w:val="22"/>
                <w:szCs w:val="22"/>
              </w:rPr>
              <w:t xml:space="preserve"> (tai skaitā būvniecības dokumentācijas)</w:t>
            </w:r>
            <w:r w:rsidRPr="001B7C6A">
              <w:rPr>
                <w:sz w:val="22"/>
                <w:szCs w:val="22"/>
              </w:rPr>
              <w:t xml:space="preserve"> apskates vieta un laiks </w:t>
            </w:r>
          </w:p>
        </w:tc>
        <w:tc>
          <w:tcPr>
            <w:tcW w:w="6230" w:type="dxa"/>
          </w:tcPr>
          <w:p w14:paraId="583E86BE" w14:textId="77777777" w:rsidR="003D704D" w:rsidRPr="001B7C6A" w:rsidRDefault="003D704D" w:rsidP="000F0347">
            <w:pPr>
              <w:tabs>
                <w:tab w:val="left" w:pos="567"/>
              </w:tabs>
              <w:jc w:val="both"/>
            </w:pPr>
            <w:r w:rsidRPr="00CF04AD">
              <w:t xml:space="preserve">No izsoles sludinājuma publicēšanas dienas Gulbenes novada pašvaldības tīmekļa vietnē </w:t>
            </w:r>
            <w:hyperlink r:id="rId76" w:history="1">
              <w:r w:rsidRPr="00CF04AD">
                <w:rPr>
                  <w:rStyle w:val="Hipersaite"/>
                </w:rPr>
                <w:t>www.gulbene.lv</w:t>
              </w:r>
            </w:hyperlink>
            <w:r w:rsidRPr="00CF04AD">
              <w:rPr>
                <w:rStyle w:val="Hipersaite"/>
                <w:color w:val="000000" w:themeColor="text1"/>
              </w:rPr>
              <w:t xml:space="preserve"> līdz </w:t>
            </w:r>
            <w:r w:rsidRPr="00CF04AD">
              <w:t xml:space="preserve">2022.gada </w:t>
            </w:r>
            <w:r>
              <w:t>20.oktob</w:t>
            </w:r>
            <w:r w:rsidRPr="00CF04AD">
              <w:t>rim</w:t>
            </w:r>
            <w:r>
              <w:t xml:space="preserve">, </w:t>
            </w:r>
            <w:r w:rsidRPr="00CF04AD">
              <w:t>vismaz divas darba dienas iepriekš</w:t>
            </w:r>
            <w:r>
              <w:t>, piesakoties un saskaņojot to</w:t>
            </w:r>
            <w:r w:rsidRPr="001B7C6A">
              <w:t xml:space="preserve"> ar Gulbenes novada domes priekšsēdētāja padomnieku attīstības, projektu un būvniecības jautājumos Jāni </w:t>
            </w:r>
            <w:proofErr w:type="spellStart"/>
            <w:r w:rsidRPr="001B7C6A">
              <w:t>Barinski</w:t>
            </w:r>
            <w:proofErr w:type="spellEnd"/>
            <w:r w:rsidRPr="001B7C6A">
              <w:t>, e-pasts: janis.barinskis@gulbene.lv, tālrunis 26467459.</w:t>
            </w:r>
          </w:p>
        </w:tc>
      </w:tr>
    </w:tbl>
    <w:p w14:paraId="078FEDE4" w14:textId="77777777" w:rsidR="003D704D" w:rsidRPr="00462CF5" w:rsidRDefault="003D704D" w:rsidP="003D704D">
      <w:pPr>
        <w:tabs>
          <w:tab w:val="left" w:pos="5670"/>
        </w:tabs>
      </w:pPr>
      <w:r>
        <w:t>Gulbenes novada domes priekšsēdētājs</w:t>
      </w:r>
      <w:r>
        <w:tab/>
      </w:r>
      <w:r>
        <w:tab/>
      </w:r>
      <w:r>
        <w:tab/>
      </w:r>
      <w:r>
        <w:tab/>
      </w:r>
      <w:r>
        <w:tab/>
      </w:r>
      <w:proofErr w:type="spellStart"/>
      <w:r>
        <w:t>A.Caunītis</w:t>
      </w:r>
      <w:proofErr w:type="spellEnd"/>
    </w:p>
    <w:p w14:paraId="37A601CB" w14:textId="77777777" w:rsidR="003D704D" w:rsidRDefault="003D704D" w:rsidP="003D704D"/>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666C37CF" w14:textId="77777777" w:rsidTr="000F0347">
        <w:tc>
          <w:tcPr>
            <w:tcW w:w="9458" w:type="dxa"/>
          </w:tcPr>
          <w:p w14:paraId="769FAAE6" w14:textId="77777777" w:rsidR="003D704D" w:rsidRDefault="003D704D" w:rsidP="000F0347">
            <w:pPr>
              <w:jc w:val="center"/>
            </w:pPr>
            <w:r w:rsidRPr="000B1C5E">
              <w:rPr>
                <w:noProof/>
              </w:rPr>
              <w:drawing>
                <wp:inline distT="0" distB="0" distL="0" distR="0" wp14:anchorId="76A99119" wp14:editId="623053EE">
                  <wp:extent cx="619125" cy="685800"/>
                  <wp:effectExtent l="0" t="0" r="9525" b="0"/>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560C3EE8" w14:textId="77777777" w:rsidTr="000F0347">
        <w:tc>
          <w:tcPr>
            <w:tcW w:w="9458" w:type="dxa"/>
          </w:tcPr>
          <w:p w14:paraId="60A5DC96" w14:textId="77777777" w:rsidR="003D704D" w:rsidRDefault="003D704D" w:rsidP="000F0347">
            <w:pPr>
              <w:jc w:val="center"/>
            </w:pPr>
            <w:r w:rsidRPr="000B1C5E">
              <w:rPr>
                <w:b/>
                <w:bCs/>
                <w:sz w:val="28"/>
                <w:szCs w:val="28"/>
              </w:rPr>
              <w:t>GULBENES NOVADA PAŠVALDĪBA</w:t>
            </w:r>
          </w:p>
        </w:tc>
      </w:tr>
      <w:tr w:rsidR="003D704D" w14:paraId="6A22F4B0" w14:textId="77777777" w:rsidTr="000F0347">
        <w:tc>
          <w:tcPr>
            <w:tcW w:w="9458" w:type="dxa"/>
          </w:tcPr>
          <w:p w14:paraId="2ED63102" w14:textId="77777777" w:rsidR="003D704D" w:rsidRDefault="003D704D" w:rsidP="000F0347">
            <w:pPr>
              <w:jc w:val="center"/>
            </w:pPr>
            <w:proofErr w:type="spellStart"/>
            <w:r w:rsidRPr="000B1C5E">
              <w:t>Reģ</w:t>
            </w:r>
            <w:proofErr w:type="spellEnd"/>
            <w:r w:rsidRPr="000B1C5E">
              <w:t>.</w:t>
            </w:r>
            <w:r>
              <w:t xml:space="preserve"> </w:t>
            </w:r>
            <w:r w:rsidRPr="000B1C5E">
              <w:t>Nr.</w:t>
            </w:r>
            <w:r>
              <w:t xml:space="preserve"> </w:t>
            </w:r>
            <w:r w:rsidRPr="000B1C5E">
              <w:t>90009116327</w:t>
            </w:r>
          </w:p>
        </w:tc>
      </w:tr>
      <w:tr w:rsidR="003D704D" w14:paraId="7D670B14" w14:textId="77777777" w:rsidTr="000F0347">
        <w:tc>
          <w:tcPr>
            <w:tcW w:w="9458" w:type="dxa"/>
          </w:tcPr>
          <w:p w14:paraId="5A11F168" w14:textId="77777777" w:rsidR="003D704D" w:rsidRDefault="003D704D" w:rsidP="000F0347">
            <w:pPr>
              <w:jc w:val="center"/>
            </w:pPr>
            <w:r w:rsidRPr="000B1C5E">
              <w:t>Ābeļu iela 2, Gulbene, Gulbenes nov., LV-4401</w:t>
            </w:r>
          </w:p>
        </w:tc>
      </w:tr>
      <w:tr w:rsidR="003D704D" w14:paraId="0CE91DB1" w14:textId="77777777" w:rsidTr="000F0347">
        <w:tc>
          <w:tcPr>
            <w:tcW w:w="9458" w:type="dxa"/>
          </w:tcPr>
          <w:p w14:paraId="7520F879" w14:textId="77777777" w:rsidR="003D704D" w:rsidRDefault="003D704D" w:rsidP="000F0347">
            <w:pPr>
              <w:jc w:val="center"/>
            </w:pPr>
            <w:r w:rsidRPr="000B1C5E">
              <w:t>Tālrunis 64497710, mob.</w:t>
            </w:r>
            <w:r>
              <w:t xml:space="preserve"> </w:t>
            </w:r>
            <w:r w:rsidRPr="000B1C5E">
              <w:t>26595362, e-pasts</w:t>
            </w:r>
            <w:r>
              <w:t>:</w:t>
            </w:r>
            <w:r w:rsidRPr="000B1C5E">
              <w:t xml:space="preserve"> dome@gulbene.lv, www.gulbene.lv</w:t>
            </w:r>
          </w:p>
        </w:tc>
      </w:tr>
    </w:tbl>
    <w:p w14:paraId="6624B9C8" w14:textId="77777777" w:rsidR="003D704D" w:rsidRPr="00F421E1" w:rsidRDefault="003D704D" w:rsidP="003D704D">
      <w:pPr>
        <w:pStyle w:val="Bezatstarpm"/>
        <w:jc w:val="center"/>
        <w:rPr>
          <w:rFonts w:ascii="Times New Roman" w:hAnsi="Times New Roman"/>
          <w:b/>
          <w:bCs/>
          <w:sz w:val="4"/>
          <w:szCs w:val="4"/>
        </w:rPr>
      </w:pPr>
    </w:p>
    <w:p w14:paraId="29F82D7C" w14:textId="77777777" w:rsidR="003D704D" w:rsidRPr="00F421E1"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0F5C33E"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D704D" w14:paraId="66C10E76" w14:textId="77777777" w:rsidTr="000F0347">
        <w:tc>
          <w:tcPr>
            <w:tcW w:w="4676" w:type="dxa"/>
          </w:tcPr>
          <w:p w14:paraId="5F4FE927" w14:textId="77777777" w:rsidR="003D704D" w:rsidRPr="00EA6BEB" w:rsidRDefault="003D704D" w:rsidP="000F0347">
            <w:pPr>
              <w:rPr>
                <w:b/>
                <w:bCs/>
              </w:rPr>
            </w:pPr>
            <w:r w:rsidRPr="00EA6BEB">
              <w:rPr>
                <w:b/>
                <w:bCs/>
              </w:rPr>
              <w:t>202</w:t>
            </w:r>
            <w:r>
              <w:rPr>
                <w:b/>
                <w:bCs/>
              </w:rPr>
              <w:t>2</w:t>
            </w:r>
            <w:r w:rsidRPr="00EA6BEB">
              <w:rPr>
                <w:b/>
                <w:bCs/>
              </w:rPr>
              <w:t>.gada</w:t>
            </w:r>
            <w:r>
              <w:rPr>
                <w:b/>
                <w:bCs/>
              </w:rPr>
              <w:t xml:space="preserve"> 29.septembrī</w:t>
            </w:r>
          </w:p>
        </w:tc>
        <w:tc>
          <w:tcPr>
            <w:tcW w:w="4678" w:type="dxa"/>
          </w:tcPr>
          <w:p w14:paraId="17B06FE3" w14:textId="77777777" w:rsidR="003D704D" w:rsidRPr="00EA6BEB" w:rsidRDefault="003D704D" w:rsidP="000F0347">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939</w:t>
            </w:r>
          </w:p>
        </w:tc>
      </w:tr>
      <w:tr w:rsidR="003D704D" w14:paraId="142473D7" w14:textId="77777777" w:rsidTr="000F0347">
        <w:tc>
          <w:tcPr>
            <w:tcW w:w="4676" w:type="dxa"/>
          </w:tcPr>
          <w:p w14:paraId="1754AB26" w14:textId="77777777" w:rsidR="003D704D" w:rsidRDefault="003D704D" w:rsidP="000F0347"/>
        </w:tc>
        <w:tc>
          <w:tcPr>
            <w:tcW w:w="4678" w:type="dxa"/>
          </w:tcPr>
          <w:p w14:paraId="263681F6" w14:textId="77777777" w:rsidR="003D704D" w:rsidRPr="00EA6BEB" w:rsidRDefault="003D704D" w:rsidP="000F0347">
            <w:pPr>
              <w:rPr>
                <w:b/>
                <w:bCs/>
              </w:rPr>
            </w:pPr>
            <w:r>
              <w:rPr>
                <w:b/>
                <w:bCs/>
              </w:rPr>
              <w:t xml:space="preserve">                               </w:t>
            </w:r>
            <w:r w:rsidRPr="00EA6BEB">
              <w:rPr>
                <w:b/>
                <w:bCs/>
              </w:rPr>
              <w:t>(protokols Nr.</w:t>
            </w:r>
            <w:r>
              <w:rPr>
                <w:b/>
                <w:bCs/>
              </w:rPr>
              <w:t>19</w:t>
            </w:r>
            <w:r w:rsidRPr="00EA6BEB">
              <w:rPr>
                <w:b/>
                <w:bCs/>
              </w:rPr>
              <w:t>;</w:t>
            </w:r>
            <w:r>
              <w:rPr>
                <w:b/>
                <w:bCs/>
              </w:rPr>
              <w:t xml:space="preserve"> 108</w:t>
            </w:r>
            <w:r w:rsidRPr="00EA6BEB">
              <w:rPr>
                <w:b/>
                <w:bCs/>
              </w:rPr>
              <w:t>.p</w:t>
            </w:r>
            <w:r>
              <w:rPr>
                <w:b/>
                <w:bCs/>
              </w:rPr>
              <w:t>.</w:t>
            </w:r>
            <w:r w:rsidRPr="00EA6BEB">
              <w:rPr>
                <w:b/>
                <w:bCs/>
              </w:rPr>
              <w:t>)</w:t>
            </w:r>
          </w:p>
        </w:tc>
      </w:tr>
    </w:tbl>
    <w:p w14:paraId="557CBECB" w14:textId="77777777" w:rsidR="003D704D" w:rsidRDefault="003D704D" w:rsidP="003D704D"/>
    <w:p w14:paraId="2DB05AB9" w14:textId="77777777" w:rsidR="003D704D" w:rsidRDefault="003D704D" w:rsidP="003D704D">
      <w:pPr>
        <w:pStyle w:val="Default"/>
        <w:jc w:val="center"/>
        <w:rPr>
          <w:b/>
        </w:rPr>
      </w:pPr>
      <w:r w:rsidRPr="00134705">
        <w:rPr>
          <w:b/>
        </w:rPr>
        <w:t xml:space="preserve">Par </w:t>
      </w:r>
      <w:r w:rsidRPr="00C37FC5">
        <w:rPr>
          <w:b/>
        </w:rPr>
        <w:t xml:space="preserve">nekustamā īpašuma Lizuma pagastā ar nosaukumu “Pinkas”, kadastra numurs 5072 006 0138, ražošanas/noliktavas ēkas daļas </w:t>
      </w:r>
      <w:r>
        <w:rPr>
          <w:b/>
        </w:rPr>
        <w:t>1800</w:t>
      </w:r>
      <w:r w:rsidRPr="00C37FC5">
        <w:rPr>
          <w:b/>
        </w:rPr>
        <w:t>,</w:t>
      </w:r>
      <w:r>
        <w:rPr>
          <w:b/>
        </w:rPr>
        <w:t>34</w:t>
      </w:r>
      <w:r w:rsidRPr="00C37FC5">
        <w:rPr>
          <w:b/>
        </w:rPr>
        <w:t xml:space="preserve"> m</w:t>
      </w:r>
      <w:r w:rsidRPr="00EC0105">
        <w:rPr>
          <w:b/>
          <w:vertAlign w:val="superscript"/>
        </w:rPr>
        <w:t>2</w:t>
      </w:r>
      <w:r w:rsidRPr="00C37FC5">
        <w:rPr>
          <w:b/>
        </w:rPr>
        <w:t xml:space="preserve"> platībā un zemes vienības ar kadastra apzīmējumu 5072 006 0238 daļas pirmās nomas tiesību izsoles rīkošanu</w:t>
      </w:r>
    </w:p>
    <w:p w14:paraId="6195310A" w14:textId="77777777" w:rsidR="003D704D" w:rsidRDefault="003D704D" w:rsidP="003D704D">
      <w:pPr>
        <w:pStyle w:val="Default"/>
        <w:jc w:val="center"/>
        <w:rPr>
          <w:b/>
          <w:sz w:val="18"/>
          <w:szCs w:val="18"/>
        </w:rPr>
      </w:pPr>
    </w:p>
    <w:p w14:paraId="33873190" w14:textId="77777777" w:rsidR="003D704D" w:rsidRPr="00EC0105" w:rsidRDefault="003D704D" w:rsidP="003D704D">
      <w:pPr>
        <w:pStyle w:val="Default"/>
        <w:jc w:val="center"/>
        <w:rPr>
          <w:b/>
          <w:sz w:val="18"/>
          <w:szCs w:val="18"/>
        </w:rPr>
      </w:pPr>
    </w:p>
    <w:p w14:paraId="64852E7D" w14:textId="77777777" w:rsidR="003D704D" w:rsidRPr="00843DAA" w:rsidRDefault="003D704D" w:rsidP="003D704D">
      <w:pPr>
        <w:spacing w:line="360" w:lineRule="auto"/>
        <w:ind w:right="45" w:firstLine="567"/>
        <w:jc w:val="both"/>
        <w:rPr>
          <w:color w:val="000000" w:themeColor="text1"/>
        </w:rPr>
      </w:pPr>
      <w:r w:rsidRPr="00843DAA">
        <w:t>Saskaņā ar Eiropas Reģionālās attīstības fonda</w:t>
      </w:r>
      <w:r w:rsidRPr="00843DAA">
        <w:rPr>
          <w:color w:val="000000"/>
          <w:lang w:bidi="ne-NP"/>
        </w:rPr>
        <w:t xml:space="preserve"> darbības programmas “Izaugsme un nodarbinātība” 5.6.2. specifiskā atbalsta mērķa “Teritoriju </w:t>
      </w:r>
      <w:proofErr w:type="spellStart"/>
      <w:r w:rsidRPr="00843DAA">
        <w:rPr>
          <w:color w:val="000000"/>
          <w:lang w:bidi="ne-NP"/>
        </w:rPr>
        <w:t>revitalizācija</w:t>
      </w:r>
      <w:proofErr w:type="spellEnd"/>
      <w:r w:rsidRPr="00843DAA">
        <w:rPr>
          <w:color w:val="000000"/>
          <w:lang w:bidi="ne-NP"/>
        </w:rPr>
        <w:t xml:space="preserve">, reģenerējot degradētās teritorijas atbilstoši pašvaldību integrētajām attīstības programmām” ietvaros Gulbenes novada pašvaldības īstenojamo </w:t>
      </w:r>
      <w:r w:rsidRPr="00843DAA">
        <w:t>projektu “Ražošanas un noliktavas ēkas ar biroja telpām izveide Lizumā</w:t>
      </w:r>
      <w:r w:rsidRPr="00843DAA">
        <w:rPr>
          <w:rStyle w:val="field-text"/>
        </w:rPr>
        <w:t>”,</w:t>
      </w:r>
      <w:r w:rsidRPr="00843DAA">
        <w:t xml:space="preserve"> Nr. 5.6.2.0/21/I/004, Gulbenes novada pašvaldība nodod nomā izbūvējamo ražošanas/noliktavas ēku un tai piegulošo labiekārtoto teritoriju. Investīciju objekts ir Gulbenes novada pašvaldības nekustamajā īpašumā Lizuma pagastā ar nosaukumu “Pinkas”, kadastra numurs </w:t>
      </w:r>
      <w:r w:rsidRPr="00843DAA">
        <w:rPr>
          <w:noProof/>
        </w:rPr>
        <w:t>5072 006 0138</w:t>
      </w:r>
      <w:r w:rsidRPr="00843DAA">
        <w:t xml:space="preserve">, izbūvējamā ražošanas/noliktavas ēka </w:t>
      </w:r>
      <w:r w:rsidRPr="00843DAA">
        <w:rPr>
          <w:noProof/>
        </w:rPr>
        <w:t>ar kopējo platību 8414,27 m</w:t>
      </w:r>
      <w:r w:rsidRPr="00843DAA">
        <w:rPr>
          <w:noProof/>
          <w:vertAlign w:val="superscript"/>
        </w:rPr>
        <w:t xml:space="preserve">2 </w:t>
      </w:r>
      <w:r w:rsidRPr="00843DAA">
        <w:rPr>
          <w:noProof/>
        </w:rPr>
        <w:t>(</w:t>
      </w:r>
      <w:r w:rsidRPr="00843DAA">
        <w:t xml:space="preserve">atbilstoši SIA “VVV </w:t>
      </w:r>
      <w:proofErr w:type="spellStart"/>
      <w:r w:rsidRPr="00843DAA">
        <w:t>Architecture</w:t>
      </w:r>
      <w:proofErr w:type="spellEnd"/>
      <w:r w:rsidRPr="00843DAA">
        <w:t xml:space="preserve">”, </w:t>
      </w:r>
      <w:proofErr w:type="spellStart"/>
      <w:r w:rsidRPr="00843DAA">
        <w:t>reģ</w:t>
      </w:r>
      <w:proofErr w:type="spellEnd"/>
      <w:r w:rsidRPr="00843DAA">
        <w:t>. Nr. 40203048069 (Būvkomersanta reģistrācijas Nr. 13688), izstrādātajam būvprojektam “Noliktavas ēkas ar biroja telpām būvniecība Lizumā”</w:t>
      </w:r>
      <w:r w:rsidRPr="00843DAA">
        <w:rPr>
          <w:noProof/>
        </w:rPr>
        <w:t xml:space="preserve">) </w:t>
      </w:r>
      <w:r w:rsidRPr="00843DAA">
        <w:t xml:space="preserve">un ēkai piesaistītās zemes vienības, kadastra apzīmējums 5072 006 0238, daļa 3,00 ha platībā, uz kuras izbūvējamas ar ēku neatdalāmi saistītās brauktuves un stāvvietas (bruģa laukums ar 18 </w:t>
      </w:r>
      <w:proofErr w:type="spellStart"/>
      <w:r w:rsidRPr="00843DAA">
        <w:t>velonovietnēm</w:t>
      </w:r>
      <w:proofErr w:type="spellEnd"/>
      <w:r w:rsidRPr="00843DAA">
        <w:t xml:space="preserve"> un 49 stāvvietām). </w:t>
      </w:r>
      <w:r w:rsidRPr="00843DAA">
        <w:rPr>
          <w:noProof/>
        </w:rPr>
        <w:t>Stāvlaukums tiks norobežots ar betona apmalēm. Ēka un tās piegulošā teritorija tiks nožogota. Publiskais piebraucamais ceļš “Kalēji-Kolaņģi-Melderi” tiks pārbūvēts par apgaismotu, 6 m platu asfaltētu ceļu (kadastra apzīmējums 5072 006 0444).</w:t>
      </w:r>
      <w:r w:rsidRPr="00843DAA">
        <w:t xml:space="preserve"> </w:t>
      </w:r>
      <w:r w:rsidRPr="00843DAA">
        <w:rPr>
          <w:color w:val="000000" w:themeColor="text1"/>
        </w:rPr>
        <w:t>Ēka projektēta četriem nomniekiem. Ņemot vērā iepriekš minēto, plānots rīkot nomas tiesību izsoles četriem nomas objektiem.</w:t>
      </w:r>
    </w:p>
    <w:p w14:paraId="64554EB2" w14:textId="77777777" w:rsidR="003D704D" w:rsidRPr="00843DAA" w:rsidRDefault="003D704D" w:rsidP="003D704D">
      <w:pPr>
        <w:spacing w:line="360" w:lineRule="auto"/>
        <w:ind w:right="45" w:firstLine="567"/>
        <w:jc w:val="both"/>
        <w:rPr>
          <w:color w:val="000000" w:themeColor="text1"/>
        </w:rPr>
      </w:pPr>
      <w:r w:rsidRPr="00843DAA">
        <w:rPr>
          <w:color w:val="000000" w:themeColor="text1"/>
        </w:rPr>
        <w:t xml:space="preserve">Atbilstoši Ministru kabineta 2015.gada 10.novembra noteikumu Nr.645 “Darbības programmas “Izaugsme un nodarbinātība” 5.6.2. specifiskā atbalsta mērķa “Teritoriju </w:t>
      </w:r>
      <w:proofErr w:type="spellStart"/>
      <w:r w:rsidRPr="00843DAA">
        <w:rPr>
          <w:color w:val="000000" w:themeColor="text1"/>
        </w:rPr>
        <w:t>revitalizācija</w:t>
      </w:r>
      <w:proofErr w:type="spellEnd"/>
      <w:r w:rsidRPr="00843DAA">
        <w:rPr>
          <w:color w:val="000000" w:themeColor="text1"/>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843DAA">
        <w:rPr>
          <w:color w:val="000000" w:themeColor="text1"/>
        </w:rPr>
        <w:t>revitalizācija</w:t>
      </w:r>
      <w:proofErr w:type="spellEnd"/>
      <w:r w:rsidRPr="00843DAA">
        <w:rPr>
          <w:color w:val="000000" w:themeColor="text1"/>
        </w:rPr>
        <w:t xml:space="preserve"> uzņēmējdarbības veicināšanai pašvaldībās” īstenošanas noteikumi” 33.punktam komersantu, kurš nomās no finansējuma saņēmēja projekta ietvaros attīstīto teritoriju vai ēku un ar to saistīto infrastruktūru, vai </w:t>
      </w:r>
      <w:r w:rsidRPr="00843DAA">
        <w:rPr>
          <w:color w:val="000000" w:themeColor="text1"/>
        </w:rPr>
        <w:lastRenderedPageBreak/>
        <w:t>komersantu, kas veiks nekustamā īpašuma apsaimniekošanu, izvēlas atklātā, caurskatāmā un nediskriminējošā veidā, par infrastruktūras izmantošanu nosakot tirgus cenu.</w:t>
      </w:r>
    </w:p>
    <w:p w14:paraId="37B8E1F9" w14:textId="77777777" w:rsidR="003D704D" w:rsidRPr="00843DAA" w:rsidRDefault="003D704D" w:rsidP="003D704D">
      <w:pPr>
        <w:spacing w:line="360" w:lineRule="auto"/>
        <w:ind w:right="45" w:firstLine="567"/>
        <w:jc w:val="both"/>
        <w:rPr>
          <w:color w:val="000000" w:themeColor="text1"/>
        </w:rPr>
      </w:pPr>
      <w:r w:rsidRPr="00843DAA">
        <w:rPr>
          <w:color w:val="000000" w:themeColor="text1"/>
        </w:rPr>
        <w:t>Saskaņā ar Ministru kabineta 2018.gada 20.februāra noteikumu Nr.97 “Publiskas personas mantas iznomāšanas noteikumi” 80.punktu nekustamās mantas nosacītās nomas maksas noteikšanai iznomātājs var pieaicināt neatkarīgu vērtētāju. Ja iznomā Nomas objektu, kas sastāv no būves un zemes, un nomas maksas noteikšanai pieaicina neatkarīgu vērtētāju, nomas maksu nosaka visam Nomas objektam kopā atbilstoši neatkarīga vērtētāja noteiktai tirgus nomas maksai.</w:t>
      </w:r>
    </w:p>
    <w:p w14:paraId="4AC1E918" w14:textId="77777777" w:rsidR="003D704D" w:rsidRPr="00843DAA" w:rsidRDefault="003D704D" w:rsidP="003D704D">
      <w:pPr>
        <w:spacing w:line="360" w:lineRule="auto"/>
        <w:ind w:right="45" w:firstLine="567"/>
        <w:jc w:val="both"/>
      </w:pPr>
      <w:r w:rsidRPr="00843DAA">
        <w:t>Atbilstoši piesaistītā neatkarīgā vērtētāja sabiedrības ar ierobežotu atbildību “</w:t>
      </w:r>
      <w:proofErr w:type="spellStart"/>
      <w:r w:rsidRPr="00843DAA">
        <w:t>Dzieti</w:t>
      </w:r>
      <w:proofErr w:type="spellEnd"/>
      <w:r w:rsidRPr="00843DAA">
        <w:t xml:space="preserve">”, reģistrācijas numurs 42403010964, 2022.gada 24.maija atskaitei par nekustamā īpašuma – zemes vienības daļas 3,00 ha platībā un </w:t>
      </w:r>
      <w:proofErr w:type="spellStart"/>
      <w:r w:rsidRPr="00843DAA">
        <w:t>jaunizbūvējamās</w:t>
      </w:r>
      <w:proofErr w:type="spellEnd"/>
      <w:r w:rsidRPr="00843DAA">
        <w:t xml:space="preserve"> apbūves novērtējumu (2022.gada 24.maija slēdziens </w:t>
      </w:r>
      <w:proofErr w:type="spellStart"/>
      <w:r w:rsidRPr="00843DAA">
        <w:t>Nr.K</w:t>
      </w:r>
      <w:proofErr w:type="spellEnd"/>
      <w:r w:rsidRPr="00843DAA">
        <w:t xml:space="preserve"> 22/24),  iespējamā nomas maksa (bez pievienotās vērtības nodokļa), pēc ēkas un pārējās infrastruktūras izbūves un nodošanas ekspluatācijā, kā arī īpašuma tiesību sakārtošanas varētu būt:</w:t>
      </w:r>
    </w:p>
    <w:p w14:paraId="0C181D2E" w14:textId="77777777" w:rsidR="003D704D" w:rsidRPr="00843DAA" w:rsidRDefault="003D704D" w:rsidP="003D704D">
      <w:pPr>
        <w:spacing w:line="360" w:lineRule="auto"/>
        <w:ind w:right="45" w:firstLine="567"/>
        <w:jc w:val="both"/>
      </w:pPr>
      <w:r w:rsidRPr="00843DAA">
        <w:t>-</w:t>
      </w:r>
      <w:r w:rsidRPr="00843DAA">
        <w:tab/>
        <w:t>1.stāvā esošajām noliktavas/ražošanas telpām ar kopējo platību 7339,31 m</w:t>
      </w:r>
      <w:r w:rsidRPr="00843DAA">
        <w:rPr>
          <w:vertAlign w:val="superscript"/>
        </w:rPr>
        <w:t>2</w:t>
      </w:r>
      <w:r w:rsidRPr="00843DAA">
        <w:t xml:space="preserve"> – 0,83 EUR/m</w:t>
      </w:r>
      <w:r w:rsidRPr="00843DAA">
        <w:rPr>
          <w:vertAlign w:val="superscript"/>
        </w:rPr>
        <w:t>2</w:t>
      </w:r>
      <w:r w:rsidRPr="00843DAA">
        <w:t>; 6091,63 EUR mēnesī; 73099,56 EUR gadā;</w:t>
      </w:r>
    </w:p>
    <w:p w14:paraId="142430ED" w14:textId="77777777" w:rsidR="003D704D" w:rsidRPr="00843DAA" w:rsidRDefault="003D704D" w:rsidP="003D704D">
      <w:pPr>
        <w:spacing w:line="360" w:lineRule="auto"/>
        <w:ind w:right="45" w:firstLine="567"/>
        <w:jc w:val="both"/>
      </w:pPr>
      <w:r w:rsidRPr="00843DAA">
        <w:t>-</w:t>
      </w:r>
      <w:r w:rsidRPr="00843DAA">
        <w:tab/>
        <w:t>1.stāvā esošajām palīgtelpām ar kopējo platību 149,59 m</w:t>
      </w:r>
      <w:r w:rsidRPr="00843DAA">
        <w:rPr>
          <w:vertAlign w:val="superscript"/>
        </w:rPr>
        <w:t>2</w:t>
      </w:r>
      <w:r w:rsidRPr="00843DAA">
        <w:t xml:space="preserve"> – 0,66 EUR/m</w:t>
      </w:r>
      <w:r w:rsidRPr="00843DAA">
        <w:rPr>
          <w:vertAlign w:val="superscript"/>
        </w:rPr>
        <w:t>2</w:t>
      </w:r>
      <w:r w:rsidRPr="00843DAA">
        <w:t>; 98,73 EUR mēnesī; 1184,76 EUR gadā;</w:t>
      </w:r>
    </w:p>
    <w:p w14:paraId="4B75A4F3" w14:textId="77777777" w:rsidR="003D704D" w:rsidRPr="00843DAA" w:rsidRDefault="003D704D" w:rsidP="003D704D">
      <w:pPr>
        <w:spacing w:line="360" w:lineRule="auto"/>
        <w:ind w:right="45" w:firstLine="567"/>
        <w:jc w:val="both"/>
      </w:pPr>
      <w:r w:rsidRPr="00843DAA">
        <w:t>-</w:t>
      </w:r>
      <w:r w:rsidRPr="00843DAA">
        <w:tab/>
        <w:t>1.stāvā esošajām biroja telpām/atpūtas telpām ar kopējo platību 31,09 m</w:t>
      </w:r>
      <w:r w:rsidRPr="00843DAA">
        <w:rPr>
          <w:vertAlign w:val="superscript"/>
        </w:rPr>
        <w:t>2</w:t>
      </w:r>
      <w:r w:rsidRPr="00843DAA">
        <w:t xml:space="preserve"> – 1,94 EUR/m</w:t>
      </w:r>
      <w:r w:rsidRPr="00843DAA">
        <w:rPr>
          <w:vertAlign w:val="superscript"/>
        </w:rPr>
        <w:t>2</w:t>
      </w:r>
      <w:r w:rsidRPr="00843DAA">
        <w:t>; 60,31 EUR mēnesī; 723,72 EUR gadā;</w:t>
      </w:r>
    </w:p>
    <w:p w14:paraId="7B45E899" w14:textId="77777777" w:rsidR="003D704D" w:rsidRPr="00843DAA" w:rsidRDefault="003D704D" w:rsidP="003D704D">
      <w:pPr>
        <w:spacing w:line="360" w:lineRule="auto"/>
        <w:ind w:right="45" w:firstLine="567"/>
        <w:jc w:val="both"/>
      </w:pPr>
      <w:r w:rsidRPr="00843DAA">
        <w:t>-</w:t>
      </w:r>
      <w:r w:rsidRPr="00843DAA">
        <w:tab/>
        <w:t>2.stāvā esošajām palīgtelpām ar kopējo platību 894,30 m</w:t>
      </w:r>
      <w:r w:rsidRPr="00843DAA">
        <w:rPr>
          <w:vertAlign w:val="superscript"/>
        </w:rPr>
        <w:t>2</w:t>
      </w:r>
      <w:r w:rsidRPr="00843DAA">
        <w:t xml:space="preserve"> – 0,58 EUR/m</w:t>
      </w:r>
      <w:r w:rsidRPr="00843DAA">
        <w:rPr>
          <w:vertAlign w:val="superscript"/>
        </w:rPr>
        <w:t>2</w:t>
      </w:r>
      <w:r w:rsidRPr="00843DAA">
        <w:t>;  518,69 EUR mēnesī; 6224,28 EUR gadā.</w:t>
      </w:r>
    </w:p>
    <w:p w14:paraId="43F92C1E" w14:textId="77777777" w:rsidR="003D704D" w:rsidRDefault="003D704D" w:rsidP="003D704D">
      <w:pPr>
        <w:spacing w:line="360" w:lineRule="auto"/>
        <w:ind w:right="45" w:firstLine="567"/>
        <w:jc w:val="both"/>
      </w:pPr>
      <w:r w:rsidRPr="00111A20">
        <w:t xml:space="preserve">Ar Gulbenes novada pašvaldības 2022.gada 11.augusta rīkojumu </w:t>
      </w:r>
      <w:proofErr w:type="spellStart"/>
      <w:r w:rsidRPr="00111A20">
        <w:t>Nr.GND</w:t>
      </w:r>
      <w:proofErr w:type="spellEnd"/>
      <w:r w:rsidRPr="00111A20">
        <w:t>/3.5/22/91 “Par darba grupas izveidošanu nekustamā īpašuma Lizuma pagastā ar nosaukumu “Pinkas” nomas tiesību izsoles noteikumu izstrādāšanai” tika izveidota darba grupa nekustamā īpašuma Lizuma pagastā ar nosaukumu “Pinkas” nomas tiesību izsoles noteikumu izstrādāšanai projekta “Ražošanas un noliktavas ēkas ar biroja telpām izveide Lizumā” ieviešanas ietvaros.</w:t>
      </w:r>
      <w:r>
        <w:t xml:space="preserve"> </w:t>
      </w:r>
      <w:r w:rsidRPr="00111A20">
        <w:t xml:space="preserve">Darba grupai tika uzdots izstrādāt un iesniegt Gulbenes novada domes priekšsēdētājam nekustamā īpašuma Lizuma pagastā ar nosaukumu “Pinkas” nomas tiesību izsoles noteikumus un tiem saistītos atbilstošos dokumentus. Atbilstoši rīkojumam darba grupa izstrādāja un iesniedza Gulbenes novada domes priekšsēdētājam četru nomas tiesību izsoļu noteikumus ar pielikumiem, kā arī publicējamo informāciju. </w:t>
      </w:r>
    </w:p>
    <w:p w14:paraId="491E6286" w14:textId="77777777" w:rsidR="003D704D" w:rsidRDefault="003D704D" w:rsidP="003D704D">
      <w:pPr>
        <w:spacing w:line="360" w:lineRule="auto"/>
        <w:ind w:right="45" w:firstLine="567"/>
        <w:jc w:val="both"/>
      </w:pPr>
      <w:r>
        <w:t xml:space="preserve">Pēc Gulbenes novada domes priekšsēdētāja norādījumiem, tika precizēti nomas tiesību izsoles noteikumi un nomas līguma projekts. </w:t>
      </w:r>
    </w:p>
    <w:p w14:paraId="2DB6908A" w14:textId="77777777" w:rsidR="003D704D" w:rsidRPr="00843DAA" w:rsidRDefault="003D704D" w:rsidP="003D704D">
      <w:pPr>
        <w:spacing w:line="360" w:lineRule="auto"/>
        <w:ind w:right="45" w:firstLine="567"/>
        <w:jc w:val="both"/>
      </w:pPr>
      <w:r w:rsidRPr="00843DAA">
        <w:t xml:space="preserve">Ņemot vērā iepriekš minēto, ir izstrādāti nomas tiesību izsoles noteikumi, ievērojot </w:t>
      </w:r>
      <w:r w:rsidRPr="00843DAA">
        <w:rPr>
          <w:color w:val="000000" w:themeColor="text1"/>
        </w:rPr>
        <w:t xml:space="preserve">Ministru kabineta 2015.gada 10.novembra noteikumus Nr.645 “Darbības programmas “Izaugsme un nodarbinātība” 5.6.2. specifiskā atbalsta mērķa “Teritoriju </w:t>
      </w:r>
      <w:proofErr w:type="spellStart"/>
      <w:r w:rsidRPr="00843DAA">
        <w:rPr>
          <w:color w:val="000000" w:themeColor="text1"/>
        </w:rPr>
        <w:t>revitalizācija</w:t>
      </w:r>
      <w:proofErr w:type="spellEnd"/>
      <w:r w:rsidRPr="00843DAA">
        <w:rPr>
          <w:color w:val="000000" w:themeColor="text1"/>
        </w:rPr>
        <w:t xml:space="preserve">, reģenerējot degradētās </w:t>
      </w:r>
      <w:r w:rsidRPr="00843DAA">
        <w:rPr>
          <w:color w:val="000000" w:themeColor="text1"/>
        </w:rPr>
        <w:lastRenderedPageBreak/>
        <w:t xml:space="preserve">teritorijas atbilstoši pašvaldību integrētajām attīstības programmām” un 13.1.3. specifiskā atbalsta mērķa “Atveseļošanas pasākumi vides un reģionālās attīstības jomā” 13.1.3.3. pasākuma “Teritoriju </w:t>
      </w:r>
      <w:proofErr w:type="spellStart"/>
      <w:r w:rsidRPr="00843DAA">
        <w:rPr>
          <w:color w:val="000000" w:themeColor="text1"/>
        </w:rPr>
        <w:t>revitalizācija</w:t>
      </w:r>
      <w:proofErr w:type="spellEnd"/>
      <w:r w:rsidRPr="00843DAA">
        <w:rPr>
          <w:color w:val="000000" w:themeColor="text1"/>
        </w:rPr>
        <w:t xml:space="preserve"> uzņēmējdarbības veicināšanai pašvaldībās” īstenošanas noteikumi”, </w:t>
      </w:r>
      <w:r w:rsidRPr="00843DAA">
        <w:t xml:space="preserve">Ministru kabineta 2018.gada 20.februāra noteikumus Nr.97 “Publiskas personas mantas iznomāšanas noteikumi” un </w:t>
      </w:r>
      <w:r w:rsidRPr="00843DAA">
        <w:rPr>
          <w:color w:val="000000"/>
          <w:lang w:bidi="ne-NP"/>
        </w:rPr>
        <w:t xml:space="preserve">Gulbenes novada pašvaldības īstenojamo </w:t>
      </w:r>
      <w:r w:rsidRPr="00843DAA">
        <w:t>projektu “Ražošanas un noliktavas ēkas ar biroja telpām izveide Lizumā</w:t>
      </w:r>
      <w:r w:rsidRPr="00843DAA">
        <w:rPr>
          <w:rStyle w:val="field-text"/>
        </w:rPr>
        <w:t>”,</w:t>
      </w:r>
      <w:r w:rsidRPr="00843DAA">
        <w:t xml:space="preserve"> Nr. 5.6.2.0/21/I/004.</w:t>
      </w:r>
    </w:p>
    <w:p w14:paraId="4FD3BA26" w14:textId="77777777" w:rsidR="003D704D" w:rsidRPr="00F421E1" w:rsidRDefault="003D704D" w:rsidP="003D704D">
      <w:pPr>
        <w:widowControl w:val="0"/>
        <w:spacing w:line="360" w:lineRule="auto"/>
        <w:ind w:right="43"/>
        <w:jc w:val="both"/>
      </w:pPr>
      <w:r w:rsidRPr="00843DAA">
        <w:tab/>
        <w:t>Pamatojoties uz likuma “Par pašvaldībām” 14.panta otrās daļas 5.punktu, kas nosaka, ka, lai izpildītu savas funkcijas, pašvaldībām likumā noteiktajā kārtībā ir pienākums atbilstoši paredzētajām saistībām realizēt valsts investīciju programmā iekļautos projektus, 15.panta pirmās daļas 10.punktu, kas nosaka, ka viena no pašvaldību autonomajā funkcijām ir sekmēt saimniecisko darbību attiecīgajā administratīvajā teritorijā, rūpēties par bezdarba samazināšanu,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w:t>
      </w:r>
      <w:r w:rsidRPr="00843DAA">
        <w:rPr>
          <w:vertAlign w:val="superscript"/>
        </w:rPr>
        <w:t xml:space="preserve">1 </w:t>
      </w:r>
      <w:r w:rsidRPr="00843DAA">
        <w:t xml:space="preserve">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Pr="00843DAA">
        <w:t>revitalizācija</w:t>
      </w:r>
      <w:proofErr w:type="spellEnd"/>
      <w:r w:rsidRPr="00843DAA">
        <w:t>, reģenerējot degradētās teritorijas atbilstoši pašvaldību integrētajām attīstības programmām” īstenošanas noteikumi”, SIA “</w:t>
      </w:r>
      <w:proofErr w:type="spellStart"/>
      <w:r w:rsidRPr="00843DAA">
        <w:t>Dzieti</w:t>
      </w:r>
      <w:proofErr w:type="spellEnd"/>
      <w:r w:rsidRPr="00843DAA">
        <w:t xml:space="preserve">” reģistrācijas Nr.42403010964 valdes priekšsēdētāja </w:t>
      </w:r>
      <w:proofErr w:type="spellStart"/>
      <w:r w:rsidRPr="00843DAA">
        <w:t>J.G.Vjakses</w:t>
      </w:r>
      <w:proofErr w:type="spellEnd"/>
      <w:r w:rsidRPr="00843DAA">
        <w:t xml:space="preserve"> (LĪVA profesionālās kvalifikācijas sertifikāts Nr.83; Kompetences uzraudzības biroja izsniegts sertifikāts nekustamā īpašuma vērtēšanai Nr.15) 2022.gada 24.maija atskaiti par nekustamā īpašuma – zemes vienības daļas 3,00 ha platībā un </w:t>
      </w:r>
      <w:proofErr w:type="spellStart"/>
      <w:r w:rsidRPr="00843DAA">
        <w:t>jaunizbūvējamās</w:t>
      </w:r>
      <w:proofErr w:type="spellEnd"/>
      <w:r w:rsidRPr="00843DAA">
        <w:t xml:space="preserve"> apbūves novērtējumu (2022.gada 24.maija slēdziens </w:t>
      </w:r>
      <w:proofErr w:type="spellStart"/>
      <w:r w:rsidRPr="00843DAA">
        <w:t>Nr.K</w:t>
      </w:r>
      <w:proofErr w:type="spellEnd"/>
      <w:r w:rsidRPr="00843DAA">
        <w:t xml:space="preserve"> 22/24), </w:t>
      </w:r>
      <w:r>
        <w:t xml:space="preserve">ņemot vērā </w:t>
      </w:r>
      <w:r w:rsidRPr="00F421E1">
        <w:t xml:space="preserve">Finanšu komitejas atzinumu, atklāti balsojot: </w:t>
      </w:r>
      <w:r w:rsidRPr="00F421E1">
        <w:rPr>
          <w:noProof/>
        </w:rPr>
        <w:t>ar 12 balsīm "Par" (Ainārs Brezinskis, Aivars Circens, Anatolijs Savickis, Andis Caunītis, Atis Jencītis, Guna Pūcīte, Guna Švika, Gunārs Ciglis, Intars Liepiņš, Ivars Kupčs, Lāsma Gabdulļina, Normunds Mazūrs), "Pret" – nav, "Atturas" – 2 (Daumants Dreiškens, Mudīte Motivāne)</w:t>
      </w:r>
      <w:r w:rsidRPr="00F421E1">
        <w:t>,</w:t>
      </w:r>
      <w:r w:rsidRPr="00F421E1">
        <w:rPr>
          <w:rFonts w:eastAsia="SimSun"/>
          <w:color w:val="00000A"/>
          <w:lang w:eastAsia="zh-CN" w:bidi="hi-IN"/>
        </w:rPr>
        <w:t xml:space="preserve"> Gulbenes novada dome NOLEMJ</w:t>
      </w:r>
      <w:r w:rsidRPr="00F421E1">
        <w:t>:</w:t>
      </w:r>
    </w:p>
    <w:p w14:paraId="0899309B" w14:textId="77777777" w:rsidR="003D704D" w:rsidRPr="00843DAA" w:rsidRDefault="003D704D" w:rsidP="00E1731E">
      <w:pPr>
        <w:pStyle w:val="Sarakstarindkopa"/>
        <w:widowControl w:val="0"/>
        <w:numPr>
          <w:ilvl w:val="0"/>
          <w:numId w:val="43"/>
        </w:numPr>
        <w:tabs>
          <w:tab w:val="left" w:pos="993"/>
        </w:tabs>
        <w:spacing w:after="0" w:line="360" w:lineRule="auto"/>
        <w:ind w:left="0" w:firstLine="567"/>
        <w:jc w:val="both"/>
        <w:rPr>
          <w:rFonts w:ascii="Times New Roman" w:hAnsi="Times New Roman"/>
          <w:color w:val="000000" w:themeColor="text1"/>
          <w:sz w:val="24"/>
          <w:szCs w:val="24"/>
        </w:rPr>
      </w:pPr>
      <w:r w:rsidRPr="00F421E1">
        <w:rPr>
          <w:rFonts w:ascii="Times New Roman" w:hAnsi="Times New Roman"/>
          <w:sz w:val="24"/>
          <w:szCs w:val="24"/>
        </w:rPr>
        <w:t xml:space="preserve">RĪKOT </w:t>
      </w:r>
      <w:r w:rsidRPr="00F421E1">
        <w:rPr>
          <w:rFonts w:ascii="Times New Roman" w:hAnsi="Times New Roman"/>
          <w:noProof/>
          <w:sz w:val="24"/>
          <w:szCs w:val="24"/>
        </w:rPr>
        <w:t xml:space="preserve">investīcijas objekta – </w:t>
      </w:r>
      <w:r w:rsidRPr="00F421E1">
        <w:rPr>
          <w:rFonts w:ascii="Times New Roman" w:hAnsi="Times New Roman"/>
          <w:sz w:val="24"/>
          <w:szCs w:val="24"/>
        </w:rPr>
        <w:t xml:space="preserve">Gulbenes novada pašvaldības nekustamajā īpašumā </w:t>
      </w:r>
      <w:r w:rsidRPr="00F421E1">
        <w:rPr>
          <w:rFonts w:ascii="Times New Roman" w:hAnsi="Times New Roman"/>
          <w:sz w:val="24"/>
          <w:szCs w:val="24"/>
        </w:rPr>
        <w:lastRenderedPageBreak/>
        <w:t>Lizuma pagastā ar nosaukumu “Pinkas”, kadastra numurs 5072 006 0138, izbūvējamās</w:t>
      </w:r>
      <w:r w:rsidRPr="00843DAA">
        <w:rPr>
          <w:rFonts w:ascii="Times New Roman" w:hAnsi="Times New Roman"/>
          <w:sz w:val="24"/>
          <w:szCs w:val="24"/>
        </w:rPr>
        <w:t xml:space="preserve"> ražošanas/noliktavas ēkas daļas </w:t>
      </w:r>
      <w:r>
        <w:rPr>
          <w:rFonts w:ascii="Times New Roman" w:hAnsi="Times New Roman"/>
          <w:sz w:val="24"/>
          <w:szCs w:val="24"/>
        </w:rPr>
        <w:t>1800</w:t>
      </w:r>
      <w:r w:rsidRPr="00843DAA">
        <w:rPr>
          <w:rFonts w:ascii="Times New Roman" w:hAnsi="Times New Roman"/>
          <w:sz w:val="24"/>
          <w:szCs w:val="24"/>
        </w:rPr>
        <w:t>,</w:t>
      </w:r>
      <w:r>
        <w:rPr>
          <w:rFonts w:ascii="Times New Roman" w:hAnsi="Times New Roman"/>
          <w:sz w:val="24"/>
          <w:szCs w:val="24"/>
        </w:rPr>
        <w:t>34</w:t>
      </w:r>
      <w:r w:rsidRPr="00843DAA">
        <w:rPr>
          <w:rFonts w:ascii="Times New Roman" w:hAnsi="Times New Roman"/>
          <w:sz w:val="24"/>
          <w:szCs w:val="24"/>
        </w:rPr>
        <w:t xml:space="preserve"> m</w:t>
      </w:r>
      <w:r w:rsidRPr="00843DAA">
        <w:rPr>
          <w:rFonts w:ascii="Times New Roman" w:hAnsi="Times New Roman"/>
          <w:sz w:val="24"/>
          <w:szCs w:val="24"/>
          <w:vertAlign w:val="superscript"/>
        </w:rPr>
        <w:t>2</w:t>
      </w:r>
      <w:r w:rsidRPr="00843DAA">
        <w:rPr>
          <w:rFonts w:ascii="Times New Roman" w:hAnsi="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843DAA">
        <w:rPr>
          <w:rFonts w:ascii="Times New Roman" w:hAnsi="Times New Roman"/>
          <w:sz w:val="24"/>
          <w:szCs w:val="24"/>
        </w:rPr>
        <w:t>velonovietnēm</w:t>
      </w:r>
      <w:proofErr w:type="spellEnd"/>
      <w:r w:rsidRPr="00843DAA">
        <w:rPr>
          <w:rFonts w:ascii="Times New Roman" w:hAnsi="Times New Roman"/>
          <w:sz w:val="24"/>
          <w:szCs w:val="24"/>
        </w:rPr>
        <w:t xml:space="preserve"> un 49 stāvvietām) un teritorijas nožogojums, ēkai un inženierbūvēm piesaistītās zemes vienības, kadastra apzīmējums 5072 006 0238, daļas 3,00 ha platībā </w:t>
      </w:r>
      <w:r>
        <w:rPr>
          <w:rFonts w:ascii="Times New Roman" w:hAnsi="Times New Roman"/>
          <w:sz w:val="24"/>
          <w:szCs w:val="24"/>
        </w:rPr>
        <w:t>6419</w:t>
      </w:r>
      <w:r w:rsidRPr="00843DAA">
        <w:rPr>
          <w:rFonts w:ascii="Times New Roman" w:hAnsi="Times New Roman"/>
          <w:sz w:val="24"/>
          <w:szCs w:val="24"/>
        </w:rPr>
        <w:t xml:space="preserve">/30000 domājamo daļu, turpmāk – Nomas objekts, </w:t>
      </w:r>
      <w:r w:rsidRPr="00843DAA">
        <w:rPr>
          <w:rFonts w:ascii="Times New Roman" w:hAnsi="Times New Roman"/>
          <w:noProof/>
          <w:color w:val="000000" w:themeColor="text1"/>
          <w:sz w:val="24"/>
          <w:szCs w:val="24"/>
        </w:rPr>
        <w:t xml:space="preserve">pirmo </w:t>
      </w:r>
      <w:r w:rsidRPr="00843DAA">
        <w:rPr>
          <w:rFonts w:ascii="Times New Roman" w:hAnsi="Times New Roman"/>
          <w:color w:val="000000" w:themeColor="text1"/>
          <w:sz w:val="24"/>
          <w:szCs w:val="24"/>
        </w:rPr>
        <w:t>nomas tiesību mutisku izsoli ar augšupejošu soli.</w:t>
      </w:r>
    </w:p>
    <w:p w14:paraId="77EA53E4" w14:textId="77777777" w:rsidR="003D704D" w:rsidRPr="00174749" w:rsidRDefault="003D704D" w:rsidP="003D704D">
      <w:pPr>
        <w:pStyle w:val="Sarakstarindkopa"/>
        <w:numPr>
          <w:ilvl w:val="0"/>
          <w:numId w:val="43"/>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 xml:space="preserve">NOTEIKT izsoles nosacīto nomas maksu (izsoles sākumcenu) </w:t>
      </w:r>
      <w:r w:rsidRPr="00174749">
        <w:rPr>
          <w:rFonts w:ascii="Times New Roman" w:hAnsi="Times New Roman"/>
          <w:sz w:val="24"/>
          <w:szCs w:val="24"/>
        </w:rPr>
        <w:t xml:space="preserve">1441,33 EUR (viens tūkstotis četri simti četrdesmit viens </w:t>
      </w:r>
      <w:proofErr w:type="spellStart"/>
      <w:r w:rsidRPr="00174749">
        <w:rPr>
          <w:rFonts w:ascii="Times New Roman" w:hAnsi="Times New Roman"/>
          <w:i/>
          <w:sz w:val="24"/>
          <w:szCs w:val="24"/>
        </w:rPr>
        <w:t>euro</w:t>
      </w:r>
      <w:proofErr w:type="spellEnd"/>
      <w:r w:rsidRPr="00174749">
        <w:rPr>
          <w:rFonts w:ascii="Times New Roman" w:hAnsi="Times New Roman"/>
          <w:sz w:val="24"/>
          <w:szCs w:val="24"/>
        </w:rPr>
        <w:t xml:space="preserve"> trīsdesmit trīs centi) mēnesī bez pievienotās vērtības nodokļa. </w:t>
      </w:r>
    </w:p>
    <w:p w14:paraId="73A14AC2" w14:textId="77777777" w:rsidR="003D704D" w:rsidRPr="00843DAA" w:rsidRDefault="003D704D" w:rsidP="003D704D">
      <w:pPr>
        <w:pStyle w:val="Sarakstarindkopa"/>
        <w:numPr>
          <w:ilvl w:val="0"/>
          <w:numId w:val="43"/>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APSTIPRINĀT pirmās nomas tiesību izsoles noteikumus (</w:t>
      </w:r>
      <w:r>
        <w:rPr>
          <w:rFonts w:ascii="Times New Roman" w:hAnsi="Times New Roman"/>
          <w:sz w:val="24"/>
          <w:szCs w:val="24"/>
        </w:rPr>
        <w:t>1</w:t>
      </w:r>
      <w:r w:rsidRPr="00843DAA">
        <w:rPr>
          <w:rFonts w:ascii="Times New Roman" w:hAnsi="Times New Roman"/>
          <w:sz w:val="24"/>
          <w:szCs w:val="24"/>
        </w:rPr>
        <w:t>. pielikums).</w:t>
      </w:r>
    </w:p>
    <w:p w14:paraId="0DBDFB47" w14:textId="77777777" w:rsidR="003D704D" w:rsidRPr="00843DAA" w:rsidRDefault="003D704D" w:rsidP="003D704D">
      <w:pPr>
        <w:pStyle w:val="Sarakstarindkopa"/>
        <w:numPr>
          <w:ilvl w:val="0"/>
          <w:numId w:val="43"/>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APSTIPRINĀT nomas tiesību izsoles publicējamo informāciju (</w:t>
      </w:r>
      <w:r>
        <w:rPr>
          <w:rFonts w:ascii="Times New Roman" w:hAnsi="Times New Roman"/>
          <w:sz w:val="24"/>
          <w:szCs w:val="24"/>
        </w:rPr>
        <w:t>3</w:t>
      </w:r>
      <w:r w:rsidRPr="00843DAA">
        <w:rPr>
          <w:rFonts w:ascii="Times New Roman" w:hAnsi="Times New Roman"/>
          <w:sz w:val="24"/>
          <w:szCs w:val="24"/>
        </w:rPr>
        <w:t>. pielikums).</w:t>
      </w:r>
    </w:p>
    <w:p w14:paraId="4C5D7D94" w14:textId="77777777" w:rsidR="003D704D" w:rsidRPr="00843DAA" w:rsidRDefault="003D704D" w:rsidP="003D704D">
      <w:pPr>
        <w:pStyle w:val="Sarakstarindkopa"/>
        <w:numPr>
          <w:ilvl w:val="0"/>
          <w:numId w:val="43"/>
        </w:numPr>
        <w:tabs>
          <w:tab w:val="left" w:pos="993"/>
        </w:tabs>
        <w:spacing w:after="0" w:line="360" w:lineRule="auto"/>
        <w:ind w:left="0" w:firstLine="567"/>
        <w:jc w:val="both"/>
        <w:rPr>
          <w:rFonts w:ascii="Times New Roman" w:hAnsi="Times New Roman"/>
          <w:color w:val="FF0000"/>
          <w:sz w:val="24"/>
          <w:szCs w:val="24"/>
        </w:rPr>
      </w:pPr>
      <w:r w:rsidRPr="00843DAA">
        <w:rPr>
          <w:rFonts w:ascii="Times New Roman" w:hAnsi="Times New Roman"/>
          <w:sz w:val="24"/>
          <w:szCs w:val="24"/>
        </w:rPr>
        <w:t xml:space="preserve">PUBLICĒT šā lēmuma 4.punktā minēto informāciju un izsoles noteikumus Gulbenes novada pašvaldības tīmekļvietnē </w:t>
      </w:r>
      <w:hyperlink r:id="rId77" w:history="1">
        <w:r w:rsidRPr="00843DAA">
          <w:rPr>
            <w:rStyle w:val="Hipersaite"/>
            <w:rFonts w:ascii="Times New Roman" w:hAnsi="Times New Roman"/>
            <w:sz w:val="24"/>
            <w:szCs w:val="24"/>
          </w:rPr>
          <w:t>www.gulbene.lv</w:t>
        </w:r>
      </w:hyperlink>
      <w:r w:rsidRPr="00843DAA">
        <w:rPr>
          <w:rFonts w:ascii="Times New Roman" w:hAnsi="Times New Roman"/>
          <w:sz w:val="24"/>
          <w:szCs w:val="24"/>
        </w:rPr>
        <w:t>.</w:t>
      </w:r>
    </w:p>
    <w:p w14:paraId="39A765BE" w14:textId="77777777" w:rsidR="003D704D" w:rsidRPr="00843DAA" w:rsidRDefault="003D704D" w:rsidP="003D704D">
      <w:pPr>
        <w:pStyle w:val="Sarakstarindkopa"/>
        <w:numPr>
          <w:ilvl w:val="0"/>
          <w:numId w:val="43"/>
        </w:numPr>
        <w:tabs>
          <w:tab w:val="left" w:pos="993"/>
        </w:tabs>
        <w:spacing w:after="0" w:line="360" w:lineRule="auto"/>
        <w:ind w:left="0" w:firstLine="567"/>
        <w:contextualSpacing w:val="0"/>
        <w:jc w:val="both"/>
        <w:rPr>
          <w:rFonts w:ascii="Times New Roman" w:hAnsi="Times New Roman"/>
          <w:sz w:val="24"/>
          <w:szCs w:val="24"/>
        </w:rPr>
      </w:pPr>
      <w:r w:rsidRPr="00843DAA">
        <w:rPr>
          <w:rFonts w:ascii="Times New Roman" w:hAnsi="Times New Roman"/>
          <w:sz w:val="24"/>
          <w:szCs w:val="24"/>
        </w:rPr>
        <w:t>IZVEIDOT Nomas objekta nomas tiesību izsoles organizēšanai komisiju šādā sastāvā:</w:t>
      </w:r>
    </w:p>
    <w:p w14:paraId="65F6EEBB"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A30744">
        <w:rPr>
          <w:rFonts w:ascii="Times New Roman" w:hAnsi="Times New Roman"/>
          <w:sz w:val="24"/>
          <w:szCs w:val="24"/>
        </w:rPr>
        <w:t xml:space="preserve">Komisijas priekšsēdētājs: </w:t>
      </w:r>
      <w:r>
        <w:rPr>
          <w:rFonts w:ascii="Times New Roman" w:hAnsi="Times New Roman"/>
          <w:sz w:val="24"/>
          <w:szCs w:val="24"/>
        </w:rPr>
        <w:t>J</w:t>
      </w:r>
      <w:r w:rsidRPr="00843DAA">
        <w:rPr>
          <w:rFonts w:ascii="Times New Roman" w:hAnsi="Times New Roman"/>
          <w:sz w:val="24"/>
          <w:szCs w:val="24"/>
        </w:rPr>
        <w:t xml:space="preserve">ānis </w:t>
      </w:r>
      <w:proofErr w:type="spellStart"/>
      <w:r w:rsidRPr="00843DAA">
        <w:rPr>
          <w:rFonts w:ascii="Times New Roman" w:hAnsi="Times New Roman"/>
          <w:sz w:val="24"/>
          <w:szCs w:val="24"/>
        </w:rPr>
        <w:t>Barinskis</w:t>
      </w:r>
      <w:proofErr w:type="spellEnd"/>
      <w:r w:rsidRPr="00843DAA">
        <w:rPr>
          <w:rFonts w:ascii="Times New Roman" w:hAnsi="Times New Roman"/>
          <w:sz w:val="24"/>
          <w:szCs w:val="24"/>
        </w:rPr>
        <w:t xml:space="preserve"> – Gulbenes novada domes priekšsēdētāja padomnieks attīstības, projektu un būvniecības jautājumos;</w:t>
      </w:r>
    </w:p>
    <w:p w14:paraId="4D316B6D" w14:textId="77777777" w:rsidR="003D704D" w:rsidRPr="00843DAA" w:rsidRDefault="003D704D" w:rsidP="003D704D">
      <w:pPr>
        <w:pStyle w:val="Sarakstarindkopa"/>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Komisijas locekļi: </w:t>
      </w:r>
    </w:p>
    <w:p w14:paraId="7BF31939"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Kristaps </w:t>
      </w:r>
      <w:proofErr w:type="spellStart"/>
      <w:r w:rsidRPr="00843DAA">
        <w:rPr>
          <w:rFonts w:ascii="Times New Roman" w:hAnsi="Times New Roman"/>
          <w:sz w:val="24"/>
          <w:szCs w:val="24"/>
        </w:rPr>
        <w:t>Dauksts</w:t>
      </w:r>
      <w:proofErr w:type="spellEnd"/>
      <w:r w:rsidRPr="00843DAA">
        <w:rPr>
          <w:rFonts w:ascii="Times New Roman" w:hAnsi="Times New Roman"/>
          <w:sz w:val="24"/>
          <w:szCs w:val="24"/>
        </w:rPr>
        <w:t xml:space="preserve"> – Gulbenes novada pašvaldības administrācijas Īpašuma pārraudzības nodaļas vadītājs;</w:t>
      </w:r>
    </w:p>
    <w:p w14:paraId="381B9DBD"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Ligita </w:t>
      </w:r>
      <w:proofErr w:type="spellStart"/>
      <w:r w:rsidRPr="00843DAA">
        <w:rPr>
          <w:rFonts w:ascii="Times New Roman" w:hAnsi="Times New Roman"/>
          <w:sz w:val="24"/>
          <w:szCs w:val="24"/>
        </w:rPr>
        <w:t>Gāgane</w:t>
      </w:r>
      <w:proofErr w:type="spellEnd"/>
      <w:r w:rsidRPr="00843DAA">
        <w:rPr>
          <w:rFonts w:ascii="Times New Roman" w:hAnsi="Times New Roman"/>
          <w:sz w:val="24"/>
          <w:szCs w:val="24"/>
        </w:rPr>
        <w:t xml:space="preserve"> – Gulbenes novada pašvaldības administrācijas Attīstības un iepirkumu nodaļas vadītāja;</w:t>
      </w:r>
    </w:p>
    <w:p w14:paraId="167F2338"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Baiba </w:t>
      </w:r>
      <w:proofErr w:type="spellStart"/>
      <w:r w:rsidRPr="00843DAA">
        <w:rPr>
          <w:rFonts w:ascii="Times New Roman" w:hAnsi="Times New Roman"/>
          <w:sz w:val="24"/>
          <w:szCs w:val="24"/>
        </w:rPr>
        <w:t>Kalmane</w:t>
      </w:r>
      <w:proofErr w:type="spellEnd"/>
      <w:r w:rsidRPr="00843DAA">
        <w:rPr>
          <w:rFonts w:ascii="Times New Roman" w:hAnsi="Times New Roman"/>
          <w:sz w:val="24"/>
          <w:szCs w:val="24"/>
        </w:rPr>
        <w:t xml:space="preserve"> – Gulbenes novada pašvaldības administrācijas Attīstības un iepirkumu nodaļas vecākā projektu vadītāja</w:t>
      </w:r>
      <w:r>
        <w:rPr>
          <w:rFonts w:ascii="Times New Roman" w:hAnsi="Times New Roman"/>
          <w:sz w:val="24"/>
          <w:szCs w:val="24"/>
        </w:rPr>
        <w:t>;</w:t>
      </w:r>
    </w:p>
    <w:p w14:paraId="2676E0BB" w14:textId="77777777" w:rsidR="003D704D" w:rsidRDefault="003D704D" w:rsidP="003D704D">
      <w:pPr>
        <w:pStyle w:val="Sarakstarindkopa"/>
        <w:tabs>
          <w:tab w:val="left" w:pos="2835"/>
        </w:tabs>
        <w:spacing w:line="360" w:lineRule="auto"/>
        <w:ind w:left="3119" w:hanging="2126"/>
        <w:contextualSpacing w:val="0"/>
        <w:jc w:val="both"/>
        <w:rPr>
          <w:rFonts w:ascii="Times New Roman" w:hAnsi="Times New Roman"/>
          <w:sz w:val="24"/>
          <w:szCs w:val="24"/>
        </w:rPr>
      </w:pPr>
      <w:r w:rsidRPr="00843DAA">
        <w:rPr>
          <w:rFonts w:ascii="Times New Roman" w:hAnsi="Times New Roman"/>
          <w:sz w:val="24"/>
          <w:szCs w:val="24"/>
        </w:rPr>
        <w:t>Aija Kļaviņa – Gulbenes novada pašvaldības administrācijas Finanšu nodaļas vadītāja;</w:t>
      </w:r>
    </w:p>
    <w:p w14:paraId="3998210E" w14:textId="77777777" w:rsidR="003D704D" w:rsidRPr="00A30744" w:rsidRDefault="003D704D" w:rsidP="003D704D">
      <w:pPr>
        <w:tabs>
          <w:tab w:val="left" w:pos="1560"/>
        </w:tabs>
        <w:spacing w:line="360" w:lineRule="auto"/>
        <w:ind w:left="993"/>
        <w:jc w:val="both"/>
      </w:pPr>
      <w:r w:rsidRPr="00A30744">
        <w:t>Normunds Mazūrs – Gulbenes novada domes deputāts;</w:t>
      </w:r>
    </w:p>
    <w:p w14:paraId="1C38D5A1"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Sanita </w:t>
      </w:r>
      <w:proofErr w:type="spellStart"/>
      <w:r w:rsidRPr="00843DAA">
        <w:rPr>
          <w:rFonts w:ascii="Times New Roman" w:hAnsi="Times New Roman"/>
          <w:sz w:val="24"/>
          <w:szCs w:val="24"/>
        </w:rPr>
        <w:t>Mickeviča</w:t>
      </w:r>
      <w:proofErr w:type="spellEnd"/>
      <w:r w:rsidRPr="00843DAA">
        <w:rPr>
          <w:rFonts w:ascii="Times New Roman" w:hAnsi="Times New Roman"/>
          <w:sz w:val="24"/>
          <w:szCs w:val="24"/>
        </w:rPr>
        <w:t xml:space="preserve"> – Gulbenes novada pašvaldības administrācijas Juridiskās un </w:t>
      </w:r>
      <w:proofErr w:type="spellStart"/>
      <w:r w:rsidRPr="00843DAA">
        <w:rPr>
          <w:rFonts w:ascii="Times New Roman" w:hAnsi="Times New Roman"/>
          <w:sz w:val="24"/>
          <w:szCs w:val="24"/>
        </w:rPr>
        <w:t>personālvadības</w:t>
      </w:r>
      <w:proofErr w:type="spellEnd"/>
      <w:r w:rsidRPr="00843DAA">
        <w:rPr>
          <w:rFonts w:ascii="Times New Roman" w:hAnsi="Times New Roman"/>
          <w:sz w:val="24"/>
          <w:szCs w:val="24"/>
        </w:rPr>
        <w:t xml:space="preserve"> nodaļas vadītāja</w:t>
      </w:r>
      <w:r>
        <w:rPr>
          <w:rFonts w:ascii="Times New Roman" w:hAnsi="Times New Roman"/>
          <w:sz w:val="24"/>
          <w:szCs w:val="24"/>
        </w:rPr>
        <w:t>.</w:t>
      </w:r>
    </w:p>
    <w:p w14:paraId="4B68362A" w14:textId="77777777" w:rsidR="003D704D" w:rsidRPr="00843DAA" w:rsidRDefault="003D704D" w:rsidP="003D704D">
      <w:pPr>
        <w:pStyle w:val="Sarakstarindkopa"/>
        <w:numPr>
          <w:ilvl w:val="0"/>
          <w:numId w:val="43"/>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 xml:space="preserve">UZDOT Gulbenes novada pašvaldības izpilddirektorei Antrai </w:t>
      </w:r>
      <w:proofErr w:type="spellStart"/>
      <w:r w:rsidRPr="00843DAA">
        <w:rPr>
          <w:rFonts w:ascii="Times New Roman" w:hAnsi="Times New Roman"/>
          <w:sz w:val="24"/>
          <w:szCs w:val="24"/>
        </w:rPr>
        <w:t>Sprudzānei</w:t>
      </w:r>
      <w:proofErr w:type="spellEnd"/>
      <w:r w:rsidRPr="00843DAA">
        <w:rPr>
          <w:rFonts w:ascii="Times New Roman" w:hAnsi="Times New Roman"/>
          <w:sz w:val="24"/>
          <w:szCs w:val="24"/>
        </w:rPr>
        <w:t xml:space="preserve"> pēc Nomas objekta nomas tiesību izsoles rezultātu apstiprināšanas noslēgt nedzīvojamo telpu nomas līgumu.</w:t>
      </w:r>
    </w:p>
    <w:p w14:paraId="77F2B754" w14:textId="77777777" w:rsidR="003D704D" w:rsidRPr="00843DAA" w:rsidRDefault="003D704D" w:rsidP="003D704D">
      <w:pPr>
        <w:spacing w:line="360" w:lineRule="auto"/>
        <w:jc w:val="both"/>
      </w:pPr>
      <w:r w:rsidRPr="00843DAA">
        <w:t>Gulb</w:t>
      </w:r>
      <w:r>
        <w:t>enes novada domes priekšsēdētājs</w:t>
      </w:r>
      <w:r w:rsidRPr="00843DAA">
        <w:tab/>
      </w:r>
      <w:r w:rsidRPr="00843DAA">
        <w:tab/>
      </w:r>
      <w:r w:rsidRPr="00843DAA">
        <w:tab/>
      </w:r>
      <w:r w:rsidRPr="00843DAA">
        <w:tab/>
      </w:r>
      <w:r>
        <w:t>A. Caunītis</w:t>
      </w:r>
    </w:p>
    <w:p w14:paraId="35701C0F" w14:textId="77777777" w:rsidR="003D704D" w:rsidRPr="00843DAA" w:rsidRDefault="003D704D" w:rsidP="003D704D">
      <w:pPr>
        <w:spacing w:line="360" w:lineRule="auto"/>
      </w:pPr>
      <w:r w:rsidRPr="00843DAA">
        <w:t xml:space="preserve">Lēmuma projektu </w:t>
      </w:r>
      <w:r>
        <w:t xml:space="preserve">tehniski </w:t>
      </w:r>
      <w:r w:rsidRPr="00843DAA">
        <w:t xml:space="preserve">sagatavoja: I. </w:t>
      </w:r>
      <w:proofErr w:type="spellStart"/>
      <w:r w:rsidRPr="00843DAA">
        <w:t>Bindre</w:t>
      </w:r>
      <w:proofErr w:type="spellEnd"/>
    </w:p>
    <w:p w14:paraId="28F13FBF" w14:textId="77777777" w:rsidR="00A518D8" w:rsidRDefault="003D704D" w:rsidP="003D704D">
      <w:pPr>
        <w:tabs>
          <w:tab w:val="left" w:pos="5670"/>
        </w:tabs>
        <w:rPr>
          <w:b/>
        </w:rPr>
      </w:pPr>
      <w:r w:rsidRPr="00462CF5">
        <w:rPr>
          <w:b/>
        </w:rPr>
        <w:tab/>
      </w:r>
    </w:p>
    <w:p w14:paraId="5F46FA11" w14:textId="77777777" w:rsidR="003D704D" w:rsidRPr="00462CF5" w:rsidRDefault="00A518D8" w:rsidP="00A518D8">
      <w:pPr>
        <w:tabs>
          <w:tab w:val="left" w:pos="5670"/>
        </w:tabs>
        <w:jc w:val="center"/>
        <w:rPr>
          <w:b/>
        </w:rPr>
      </w:pPr>
      <w:r>
        <w:rPr>
          <w:b/>
        </w:rPr>
        <w:lastRenderedPageBreak/>
        <w:t xml:space="preserve">                                                   </w:t>
      </w:r>
      <w:r w:rsidR="003D704D">
        <w:rPr>
          <w:b/>
        </w:rPr>
        <w:t>1.p</w:t>
      </w:r>
      <w:r w:rsidR="003D704D" w:rsidRPr="00462CF5">
        <w:rPr>
          <w:b/>
        </w:rPr>
        <w:t>ielikums</w:t>
      </w:r>
    </w:p>
    <w:p w14:paraId="40F4370A" w14:textId="77777777" w:rsidR="003D704D" w:rsidRPr="00462CF5" w:rsidRDefault="003D704D" w:rsidP="003D704D">
      <w:pPr>
        <w:tabs>
          <w:tab w:val="left" w:pos="5670"/>
        </w:tabs>
      </w:pPr>
      <w:r w:rsidRPr="00462CF5">
        <w:tab/>
        <w:t>Gulbenes novada domes</w:t>
      </w:r>
    </w:p>
    <w:p w14:paraId="73F064CE" w14:textId="77777777" w:rsidR="003D704D" w:rsidRPr="00462CF5" w:rsidRDefault="003D704D" w:rsidP="003D704D">
      <w:pPr>
        <w:tabs>
          <w:tab w:val="left" w:pos="5670"/>
        </w:tabs>
      </w:pPr>
      <w:r w:rsidRPr="00462CF5">
        <w:tab/>
        <w:t xml:space="preserve">2022. gada </w:t>
      </w:r>
      <w:r>
        <w:t>29</w:t>
      </w:r>
      <w:r w:rsidRPr="00462CF5">
        <w:t xml:space="preserve">. </w:t>
      </w:r>
      <w:r>
        <w:t>septembra</w:t>
      </w:r>
    </w:p>
    <w:p w14:paraId="68581B6F" w14:textId="77777777" w:rsidR="003D704D" w:rsidRDefault="003D704D" w:rsidP="003D704D">
      <w:pPr>
        <w:tabs>
          <w:tab w:val="left" w:pos="5670"/>
        </w:tabs>
      </w:pPr>
      <w:r w:rsidRPr="00462CF5">
        <w:tab/>
        <w:t>lēmumam Nr.</w:t>
      </w:r>
      <w:r>
        <w:t xml:space="preserve"> GND/2022/939</w:t>
      </w:r>
      <w:r w:rsidRPr="00462CF5">
        <w:t xml:space="preserve"> </w:t>
      </w:r>
    </w:p>
    <w:p w14:paraId="1721610C" w14:textId="77777777" w:rsidR="003D704D" w:rsidRPr="00462CF5" w:rsidRDefault="003D704D" w:rsidP="003D704D">
      <w:pPr>
        <w:tabs>
          <w:tab w:val="left" w:pos="5670"/>
        </w:tabs>
      </w:pPr>
      <w:r>
        <w:tab/>
      </w:r>
      <w:r w:rsidRPr="00462CF5">
        <w:t>(protokols Nr.</w:t>
      </w:r>
      <w:r>
        <w:t>19</w:t>
      </w:r>
      <w:r w:rsidRPr="00462CF5">
        <w:t xml:space="preserve">, </w:t>
      </w:r>
      <w:r>
        <w:t>108</w:t>
      </w:r>
      <w:r w:rsidRPr="00462CF5">
        <w:t>.</w:t>
      </w:r>
      <w:r>
        <w:t>p.</w:t>
      </w:r>
      <w:r w:rsidRPr="00462CF5">
        <w:t>)</w:t>
      </w:r>
    </w:p>
    <w:p w14:paraId="7694B62A" w14:textId="77777777" w:rsidR="003D704D" w:rsidRPr="00462CF5" w:rsidRDefault="003D704D" w:rsidP="003D704D">
      <w:pPr>
        <w:tabs>
          <w:tab w:val="left" w:pos="5670"/>
        </w:tabs>
      </w:pPr>
    </w:p>
    <w:p w14:paraId="421D5AED" w14:textId="77777777" w:rsidR="003D704D" w:rsidRPr="00462CF5" w:rsidRDefault="003D704D" w:rsidP="003D704D">
      <w:pPr>
        <w:jc w:val="center"/>
        <w:rPr>
          <w:b/>
        </w:rPr>
      </w:pPr>
      <w:r w:rsidRPr="00462CF5">
        <w:rPr>
          <w:noProof/>
        </w:rPr>
        <w:drawing>
          <wp:inline distT="0" distB="0" distL="0" distR="0" wp14:anchorId="7310C85F" wp14:editId="65E3C877">
            <wp:extent cx="5952490" cy="1494790"/>
            <wp:effectExtent l="0" t="0" r="0" b="0"/>
            <wp:docPr id="128" name="Attēls 128"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B35FEB3" w14:textId="77777777" w:rsidR="003D704D" w:rsidRDefault="003D704D" w:rsidP="003D704D">
      <w:pPr>
        <w:jc w:val="center"/>
        <w:rPr>
          <w:b/>
        </w:rPr>
      </w:pPr>
    </w:p>
    <w:p w14:paraId="6179199A" w14:textId="77777777" w:rsidR="003D704D" w:rsidRPr="00011083" w:rsidRDefault="003D704D" w:rsidP="003D704D">
      <w:pPr>
        <w:jc w:val="center"/>
        <w:rPr>
          <w:b/>
          <w:bCs/>
        </w:rPr>
      </w:pPr>
      <w:r w:rsidRPr="00011083">
        <w:rPr>
          <w:b/>
        </w:rPr>
        <w:t xml:space="preserve">NEKUSTAMĀ ĪPAŠUMA LIZUMA PAGASTĀ AR NOSAUKUMU “PINKAS” RAŽOŠANAS/NOLIKTAVAS ĒKAS DAĻAS </w:t>
      </w:r>
      <w:r>
        <w:rPr>
          <w:b/>
        </w:rPr>
        <w:t>1800,34</w:t>
      </w:r>
      <w:r w:rsidRPr="00011083">
        <w:rPr>
          <w:b/>
        </w:rPr>
        <w:t xml:space="preserve"> m</w:t>
      </w:r>
      <w:r w:rsidRPr="00011083">
        <w:rPr>
          <w:b/>
          <w:vertAlign w:val="superscript"/>
        </w:rPr>
        <w:t>2</w:t>
      </w:r>
      <w:r w:rsidRPr="00011083">
        <w:rPr>
          <w:b/>
        </w:rPr>
        <w:t xml:space="preserve"> PLATĪBĀ UN ZEMES VIENĪBAS </w:t>
      </w:r>
      <w:r w:rsidRPr="00011083">
        <w:rPr>
          <w:b/>
          <w:bCs/>
        </w:rPr>
        <w:t>AR KADASTRA APZĪMĒJUMU 5072 006 0238</w:t>
      </w:r>
      <w:r w:rsidRPr="00011083">
        <w:t xml:space="preserve"> </w:t>
      </w:r>
      <w:r w:rsidRPr="00011083">
        <w:rPr>
          <w:b/>
        </w:rPr>
        <w:t xml:space="preserve">DAĻAS </w:t>
      </w:r>
    </w:p>
    <w:p w14:paraId="7DD81D75" w14:textId="77777777" w:rsidR="003D704D" w:rsidRPr="00011083" w:rsidRDefault="003D704D" w:rsidP="003D704D">
      <w:pPr>
        <w:jc w:val="center"/>
        <w:rPr>
          <w:b/>
        </w:rPr>
      </w:pPr>
      <w:r w:rsidRPr="00011083">
        <w:rPr>
          <w:b/>
        </w:rPr>
        <w:t>NOMAS TIESĪBU PIRMĀS IZSOLES NOTEIKUMI</w:t>
      </w:r>
    </w:p>
    <w:p w14:paraId="66EEFCA6" w14:textId="77777777" w:rsidR="003D704D" w:rsidRPr="00011083" w:rsidRDefault="003D704D" w:rsidP="003D704D">
      <w:pPr>
        <w:jc w:val="center"/>
        <w:rPr>
          <w:b/>
        </w:rPr>
      </w:pPr>
    </w:p>
    <w:p w14:paraId="795F62EA" w14:textId="77777777" w:rsidR="003D704D" w:rsidRPr="00011083" w:rsidRDefault="003D704D" w:rsidP="003D704D">
      <w:pPr>
        <w:jc w:val="center"/>
        <w:rPr>
          <w:b/>
        </w:rPr>
      </w:pPr>
    </w:p>
    <w:p w14:paraId="5B629973" w14:textId="77777777" w:rsidR="003D704D" w:rsidRPr="00A518D8" w:rsidRDefault="003D704D" w:rsidP="00A518D8">
      <w:pPr>
        <w:pStyle w:val="Sarakstarindkopa"/>
        <w:numPr>
          <w:ilvl w:val="3"/>
          <w:numId w:val="34"/>
        </w:numPr>
        <w:tabs>
          <w:tab w:val="left" w:pos="284"/>
        </w:tabs>
        <w:jc w:val="center"/>
        <w:rPr>
          <w:b/>
        </w:rPr>
      </w:pPr>
      <w:r w:rsidRPr="00A518D8">
        <w:rPr>
          <w:b/>
        </w:rPr>
        <w:t>Vispārīgie jautājumi</w:t>
      </w:r>
    </w:p>
    <w:p w14:paraId="70A5C716" w14:textId="77777777" w:rsidR="003D704D" w:rsidRPr="00011083" w:rsidRDefault="003D704D" w:rsidP="003D704D">
      <w:pPr>
        <w:pStyle w:val="Sarakstarindkopa"/>
        <w:spacing w:after="0" w:line="240" w:lineRule="auto"/>
        <w:rPr>
          <w:rFonts w:ascii="Times New Roman" w:hAnsi="Times New Roman"/>
          <w:b/>
          <w:sz w:val="24"/>
          <w:szCs w:val="24"/>
        </w:rPr>
      </w:pPr>
    </w:p>
    <w:p w14:paraId="22D38FEE" w14:textId="77777777" w:rsidR="003D704D" w:rsidRPr="00A518D8" w:rsidRDefault="003D704D" w:rsidP="00A518D8">
      <w:pPr>
        <w:pStyle w:val="Sarakstarindkopa"/>
        <w:numPr>
          <w:ilvl w:val="1"/>
          <w:numId w:val="41"/>
        </w:numPr>
        <w:tabs>
          <w:tab w:val="left" w:pos="567"/>
        </w:tabs>
        <w:ind w:left="0" w:firstLine="567"/>
        <w:jc w:val="both"/>
        <w:rPr>
          <w:rFonts w:ascii="Times New Roman" w:hAnsi="Times New Roman"/>
          <w:sz w:val="24"/>
          <w:szCs w:val="24"/>
        </w:rPr>
      </w:pPr>
      <w:r w:rsidRPr="00A518D8">
        <w:rPr>
          <w:rFonts w:ascii="Times New Roman" w:hAnsi="Times New Roman"/>
          <w:sz w:val="24"/>
          <w:szCs w:val="24"/>
        </w:rPr>
        <w:t>Šie izsoles noteikumi nosaka kārtību, kādā rīkojama pirmā mutiska nomas tiesību izsole investīciju objekta – Gulbenes novada pašvaldības nekustamajā īpašumā Lizuma pagastā ar nosaukumu “Pinkas”, kadastra numurs 5072 006 0138, izbūvējamās ražošanas/noliktavas ēkas daļas 1800,34 m</w:t>
      </w:r>
      <w:r w:rsidRPr="00A518D8">
        <w:rPr>
          <w:rFonts w:ascii="Times New Roman" w:hAnsi="Times New Roman"/>
          <w:sz w:val="24"/>
          <w:szCs w:val="24"/>
          <w:vertAlign w:val="superscript"/>
        </w:rPr>
        <w:t>2</w:t>
      </w:r>
      <w:r w:rsidRPr="00A518D8">
        <w:rPr>
          <w:rFonts w:ascii="Times New Roman" w:hAnsi="Times New Roman"/>
          <w:sz w:val="24"/>
          <w:szCs w:val="24"/>
        </w:rPr>
        <w:t xml:space="preserve"> platībā un 6419/30000 domājamo daļu no ēkai piesaistītās zemes vienības daļas 3,00 ha platībā, uz kuras izbūvējamas ar ēku neatdalāmi saistītās brauktuves un stāvvietas (bruģa laukums ar 18 </w:t>
      </w:r>
      <w:proofErr w:type="spellStart"/>
      <w:r w:rsidRPr="00A518D8">
        <w:rPr>
          <w:rFonts w:ascii="Times New Roman" w:hAnsi="Times New Roman"/>
          <w:sz w:val="24"/>
          <w:szCs w:val="24"/>
        </w:rPr>
        <w:t>velonovietnēm</w:t>
      </w:r>
      <w:proofErr w:type="spellEnd"/>
      <w:r w:rsidRPr="00A518D8">
        <w:rPr>
          <w:rFonts w:ascii="Times New Roman" w:hAnsi="Times New Roman"/>
          <w:sz w:val="24"/>
          <w:szCs w:val="24"/>
        </w:rPr>
        <w:t xml:space="preserve"> un 49 stāvvietām), nomnieka noteikšanai.</w:t>
      </w:r>
    </w:p>
    <w:p w14:paraId="29455788" w14:textId="77777777" w:rsidR="003D704D" w:rsidRPr="00A518D8" w:rsidRDefault="003D704D" w:rsidP="00A518D8">
      <w:pPr>
        <w:pStyle w:val="Sarakstarindkopa"/>
        <w:numPr>
          <w:ilvl w:val="1"/>
          <w:numId w:val="41"/>
        </w:numPr>
        <w:tabs>
          <w:tab w:val="left" w:pos="567"/>
        </w:tabs>
        <w:ind w:left="0" w:firstLine="567"/>
        <w:jc w:val="both"/>
        <w:rPr>
          <w:rFonts w:ascii="Times New Roman" w:hAnsi="Times New Roman"/>
          <w:sz w:val="24"/>
          <w:szCs w:val="24"/>
        </w:rPr>
      </w:pPr>
      <w:r w:rsidRPr="00A518D8">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643BCD7A" w14:textId="77777777" w:rsidR="003D704D" w:rsidRPr="00011083" w:rsidRDefault="003D704D" w:rsidP="00A518D8">
      <w:pPr>
        <w:pStyle w:val="Sarakstarindkopa"/>
        <w:numPr>
          <w:ilvl w:val="1"/>
          <w:numId w:val="41"/>
        </w:numPr>
        <w:tabs>
          <w:tab w:val="left" w:pos="567"/>
        </w:tabs>
        <w:spacing w:after="0" w:line="240" w:lineRule="auto"/>
        <w:ind w:left="0" w:firstLine="567"/>
        <w:jc w:val="both"/>
        <w:rPr>
          <w:rFonts w:ascii="Times New Roman" w:hAnsi="Times New Roman"/>
          <w:sz w:val="24"/>
          <w:szCs w:val="24"/>
        </w:rPr>
      </w:pPr>
      <w:r w:rsidRPr="00A518D8">
        <w:rPr>
          <w:rFonts w:ascii="Times New Roman" w:hAnsi="Times New Roman"/>
          <w:sz w:val="24"/>
          <w:szCs w:val="24"/>
        </w:rPr>
        <w:t>Nomas tiesību izsoli organizē ar Gulbenes novada domes 2022.gada 29.septembra lēmumu</w:t>
      </w:r>
      <w:r w:rsidRPr="00011083">
        <w:rPr>
          <w:rFonts w:ascii="Times New Roman" w:hAnsi="Times New Roman"/>
          <w:sz w:val="24"/>
          <w:szCs w:val="24"/>
        </w:rPr>
        <w:t xml:space="preserve"> Nr. GND/2022/</w:t>
      </w:r>
      <w:r>
        <w:rPr>
          <w:rFonts w:ascii="Times New Roman" w:hAnsi="Times New Roman"/>
          <w:sz w:val="24"/>
          <w:szCs w:val="24"/>
        </w:rPr>
        <w:t>939</w:t>
      </w:r>
      <w:r w:rsidRPr="00011083">
        <w:rPr>
          <w:rFonts w:ascii="Times New Roman" w:hAnsi="Times New Roman"/>
          <w:sz w:val="24"/>
          <w:szCs w:val="24"/>
        </w:rPr>
        <w:t xml:space="preserve"> “</w:t>
      </w:r>
      <w:r w:rsidRPr="009C3E5B">
        <w:rPr>
          <w:rFonts w:ascii="Times New Roman" w:hAnsi="Times New Roman"/>
          <w:sz w:val="24"/>
          <w:szCs w:val="24"/>
        </w:rPr>
        <w:t xml:space="preserve">Par nekustamā īpašuma Lizuma pagastā ar nosaukumu “Pinkas”, kadastra numurs 5072 006 0138, ražošanas/noliktavas ēkas daļas </w:t>
      </w:r>
      <w:r>
        <w:rPr>
          <w:rFonts w:ascii="Times New Roman" w:hAnsi="Times New Roman"/>
          <w:sz w:val="24"/>
          <w:szCs w:val="24"/>
        </w:rPr>
        <w:t>1800,34</w:t>
      </w:r>
      <w:r w:rsidRPr="009C3E5B">
        <w:rPr>
          <w:rFonts w:ascii="Times New Roman" w:hAnsi="Times New Roman"/>
          <w:sz w:val="24"/>
          <w:szCs w:val="24"/>
        </w:rPr>
        <w:t xml:space="preserve"> m</w:t>
      </w:r>
      <w:r w:rsidRPr="009C3E5B">
        <w:rPr>
          <w:rFonts w:ascii="Times New Roman" w:hAnsi="Times New Roman"/>
          <w:sz w:val="24"/>
          <w:szCs w:val="24"/>
          <w:vertAlign w:val="superscript"/>
        </w:rPr>
        <w:t>2</w:t>
      </w:r>
      <w:r w:rsidRPr="009C3E5B">
        <w:rPr>
          <w:rFonts w:ascii="Times New Roman" w:hAnsi="Times New Roman"/>
          <w:sz w:val="24"/>
          <w:szCs w:val="24"/>
        </w:rPr>
        <w:t xml:space="preserve"> platībā un zemes vienības ar kadastra apzīmējumu 5072 006 0238 daļas pirmās nomas tiesību izsoles rīkošanu</w:t>
      </w:r>
      <w:r w:rsidRPr="00011083">
        <w:rPr>
          <w:rFonts w:ascii="Times New Roman" w:hAnsi="Times New Roman"/>
          <w:sz w:val="24"/>
          <w:szCs w:val="24"/>
        </w:rPr>
        <w:t>”</w:t>
      </w:r>
      <w:r>
        <w:rPr>
          <w:rFonts w:ascii="Times New Roman" w:hAnsi="Times New Roman"/>
          <w:sz w:val="24"/>
          <w:szCs w:val="24"/>
        </w:rPr>
        <w:t xml:space="preserve"> izveidota</w:t>
      </w:r>
      <w:r w:rsidRPr="00011083">
        <w:rPr>
          <w:rFonts w:ascii="Times New Roman" w:hAnsi="Times New Roman"/>
          <w:sz w:val="24"/>
          <w:szCs w:val="24"/>
        </w:rPr>
        <w:t xml:space="preserve"> </w:t>
      </w:r>
      <w:r w:rsidRPr="007D4925">
        <w:rPr>
          <w:rFonts w:ascii="Times New Roman" w:hAnsi="Times New Roman"/>
          <w:sz w:val="24"/>
          <w:szCs w:val="24"/>
        </w:rPr>
        <w:t>nomas tiesību izsoles komisija (turpmāk</w:t>
      </w:r>
      <w:r w:rsidRPr="00011083">
        <w:rPr>
          <w:rFonts w:ascii="Times New Roman" w:hAnsi="Times New Roman"/>
          <w:sz w:val="24"/>
          <w:szCs w:val="24"/>
        </w:rPr>
        <w:t xml:space="preserve"> – Komisija) atbilstoši Ministru kabineta 2015.gada 10.novembra noteikumiem Nr.645 “</w:t>
      </w:r>
      <w:hyperlink r:id="rId78" w:tooltip="Atvērt MK noteikumus" w:history="1">
        <w:r w:rsidRPr="009C7AC6">
          <w:rPr>
            <w:rStyle w:val="Hipersaite"/>
            <w:rFonts w:ascii="Times New Roman" w:hAnsi="Times New Roman"/>
            <w:sz w:val="24"/>
            <w:szCs w:val="24"/>
          </w:rPr>
          <w:t xml:space="preserve">Darbības programmas “Izaugsme un nodarbinātība” 5.6.2. specifiskā atbalsta mērķa “Teritoriju </w:t>
        </w:r>
        <w:proofErr w:type="spellStart"/>
        <w:r w:rsidRPr="009C7AC6">
          <w:rPr>
            <w:rStyle w:val="Hipersaite"/>
            <w:rFonts w:ascii="Times New Roman" w:hAnsi="Times New Roman"/>
            <w:sz w:val="24"/>
            <w:szCs w:val="24"/>
          </w:rPr>
          <w:t>revitalizācija</w:t>
        </w:r>
        <w:proofErr w:type="spellEnd"/>
        <w:r w:rsidRPr="009C7AC6">
          <w:rPr>
            <w:rStyle w:val="Hipersaite"/>
            <w:rFonts w:ascii="Times New Roman" w:hAnsi="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9C7AC6">
          <w:rPr>
            <w:rStyle w:val="Hipersaite"/>
            <w:rFonts w:ascii="Times New Roman" w:hAnsi="Times New Roman"/>
            <w:sz w:val="24"/>
            <w:szCs w:val="24"/>
          </w:rPr>
          <w:t>revitalizācija</w:t>
        </w:r>
        <w:proofErr w:type="spellEnd"/>
        <w:r w:rsidRPr="009C7AC6">
          <w:rPr>
            <w:rStyle w:val="Hipersaite"/>
            <w:rFonts w:ascii="Times New Roman" w:hAnsi="Times New Roman"/>
            <w:sz w:val="24"/>
            <w:szCs w:val="24"/>
          </w:rPr>
          <w:t xml:space="preserve"> uzņēmējdarbības veicināšanai pašvaldībās” īstenošanas noteikumi</w:t>
        </w:r>
      </w:hyperlink>
      <w:r w:rsidRPr="00011083">
        <w:rPr>
          <w:rFonts w:ascii="Times New Roman" w:hAnsi="Times New Roman"/>
          <w:sz w:val="24"/>
          <w:szCs w:val="24"/>
        </w:rPr>
        <w:t xml:space="preserve">” un projektu “Ražošanas un noliktavas ēkas ar biroja telpām izveide Lizumā” Nr. 5.6.2.0/21/I/004 (turpmāk – Projekts), ievērojot </w:t>
      </w:r>
      <w:r w:rsidRPr="00011083">
        <w:rPr>
          <w:rFonts w:ascii="Times New Roman" w:eastAsia="Times New Roman" w:hAnsi="Times New Roman"/>
          <w:sz w:val="24"/>
          <w:szCs w:val="24"/>
        </w:rPr>
        <w:t>Publiskas personas finanšu līdzekļu un mantas izšķērdēšanas novēršanas likumu,</w:t>
      </w:r>
      <w:r w:rsidRPr="00011083">
        <w:rPr>
          <w:rFonts w:ascii="Times New Roman" w:hAnsi="Times New Roman"/>
          <w:sz w:val="24"/>
          <w:szCs w:val="24"/>
        </w:rPr>
        <w:t xml:space="preserve"> Ministru kabineta 2018.gada 20.februāra noteikumus Nr.97 “</w:t>
      </w:r>
      <w:hyperlink r:id="rId79" w:tooltip="Atvērt MK noteikumus" w:history="1">
        <w:r w:rsidRPr="009C7AC6">
          <w:rPr>
            <w:rStyle w:val="Hipersaite"/>
            <w:rFonts w:ascii="Times New Roman" w:hAnsi="Times New Roman"/>
            <w:sz w:val="24"/>
            <w:szCs w:val="24"/>
          </w:rPr>
          <w:t>Publiskas personas mantas iznomāšanas noteikumi</w:t>
        </w:r>
      </w:hyperlink>
      <w:r w:rsidRPr="00011083">
        <w:rPr>
          <w:rFonts w:ascii="Times New Roman" w:hAnsi="Times New Roman"/>
          <w:sz w:val="24"/>
          <w:szCs w:val="24"/>
        </w:rPr>
        <w:t>” un šos izsoles noteikumus.</w:t>
      </w:r>
    </w:p>
    <w:p w14:paraId="6546AFB0" w14:textId="77777777" w:rsidR="003D704D" w:rsidRPr="00011083"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Izsoles sludinājums tiek publicēts Gulbenes novada pašvaldības tīmekļa vietnē </w:t>
      </w:r>
      <w:hyperlink r:id="rId80"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sadaļā Izsoles (</w:t>
      </w:r>
      <w:hyperlink r:id="rId81" w:tooltip="Atvērt sadaļu" w:history="1">
        <w:r w:rsidRPr="00011083">
          <w:rPr>
            <w:rStyle w:val="Hipersaite"/>
            <w:rFonts w:ascii="Times New Roman" w:hAnsi="Times New Roman"/>
            <w:sz w:val="24"/>
            <w:szCs w:val="24"/>
          </w:rPr>
          <w:t>https://www.gulbene.lv/lv/2015-04-21-13-37-30/izsoles</w:t>
        </w:r>
      </w:hyperlink>
      <w:r w:rsidRPr="00011083">
        <w:rPr>
          <w:rFonts w:ascii="Times New Roman" w:hAnsi="Times New Roman"/>
          <w:sz w:val="24"/>
          <w:szCs w:val="24"/>
        </w:rPr>
        <w:t>).</w:t>
      </w:r>
    </w:p>
    <w:p w14:paraId="63CEE221" w14:textId="77777777" w:rsidR="003D704D" w:rsidRPr="00011083"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Ar izsoles noteikumiem un nomas līguma projektu interesenti var iepazīties:</w:t>
      </w:r>
    </w:p>
    <w:p w14:paraId="12C5FB1C" w14:textId="77777777" w:rsidR="003D704D" w:rsidRPr="00011083"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Gulbenes novada Valsts un pašvaldības vienotajā klientu apkalpošanas centrā, Ābeļu ielā 2, Gulbenē, Gulbenes novadā;</w:t>
      </w:r>
    </w:p>
    <w:p w14:paraId="503F22F5" w14:textId="77777777" w:rsidR="003D704D" w:rsidRPr="00011083"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Gulbenes novada pašvaldības tīmekļa vietnē http://gulbene.lv sadaļā Izsoles (</w:t>
      </w:r>
      <w:hyperlink r:id="rId82" w:tooltip="Atvērt sadaļu" w:history="1">
        <w:r w:rsidRPr="00011083">
          <w:rPr>
            <w:rStyle w:val="Hipersaite"/>
            <w:rFonts w:ascii="Times New Roman" w:hAnsi="Times New Roman"/>
            <w:sz w:val="24"/>
            <w:szCs w:val="24"/>
          </w:rPr>
          <w:t>https://www.gulbene.lv/lv/2015-04-21-13-37-30/izsoles</w:t>
        </w:r>
      </w:hyperlink>
      <w:r w:rsidRPr="00011083">
        <w:rPr>
          <w:rFonts w:ascii="Times New Roman" w:hAnsi="Times New Roman"/>
          <w:sz w:val="24"/>
          <w:szCs w:val="24"/>
        </w:rPr>
        <w:t>).</w:t>
      </w:r>
    </w:p>
    <w:p w14:paraId="212CFD47" w14:textId="77777777" w:rsidR="003D704D" w:rsidRPr="00011083"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lastRenderedPageBreak/>
        <w:t>Starp nomas tiesību izsoles dalībniekiem aizliegta vienošanās, kas varētu ietekmēt nomas tiesību izsoles rezultātu un gaitu.</w:t>
      </w:r>
    </w:p>
    <w:p w14:paraId="55FD5253" w14:textId="77777777" w:rsidR="003D704D" w:rsidRPr="00011083" w:rsidRDefault="003D704D" w:rsidP="003D704D">
      <w:pPr>
        <w:pStyle w:val="Sarakstarindkopa"/>
        <w:tabs>
          <w:tab w:val="left" w:pos="1276"/>
        </w:tabs>
        <w:spacing w:after="0" w:line="240" w:lineRule="auto"/>
        <w:jc w:val="both"/>
        <w:rPr>
          <w:rFonts w:ascii="Times New Roman" w:hAnsi="Times New Roman"/>
          <w:sz w:val="24"/>
          <w:szCs w:val="24"/>
        </w:rPr>
      </w:pPr>
    </w:p>
    <w:p w14:paraId="724C2991" w14:textId="77777777" w:rsidR="003D704D" w:rsidRPr="00011083" w:rsidRDefault="003D704D" w:rsidP="00A518D8">
      <w:pPr>
        <w:pStyle w:val="Sarakstarindkopa"/>
        <w:numPr>
          <w:ilvl w:val="0"/>
          <w:numId w:val="41"/>
        </w:numPr>
        <w:tabs>
          <w:tab w:val="left" w:pos="284"/>
        </w:tabs>
        <w:spacing w:after="0" w:line="240" w:lineRule="auto"/>
        <w:ind w:left="284" w:hanging="284"/>
        <w:jc w:val="center"/>
        <w:rPr>
          <w:rFonts w:ascii="Times New Roman" w:hAnsi="Times New Roman"/>
          <w:b/>
          <w:sz w:val="24"/>
          <w:szCs w:val="24"/>
        </w:rPr>
      </w:pPr>
      <w:r w:rsidRPr="00011083">
        <w:rPr>
          <w:rFonts w:ascii="Times New Roman" w:hAnsi="Times New Roman"/>
          <w:b/>
          <w:sz w:val="24"/>
          <w:szCs w:val="24"/>
        </w:rPr>
        <w:t>Nomas objekts</w:t>
      </w:r>
    </w:p>
    <w:p w14:paraId="6EE3A3B2" w14:textId="77777777" w:rsidR="003D704D" w:rsidRPr="00011083" w:rsidRDefault="003D704D" w:rsidP="003D704D">
      <w:pPr>
        <w:pStyle w:val="Sarakstarindkopa"/>
        <w:spacing w:after="0" w:line="240" w:lineRule="auto"/>
        <w:rPr>
          <w:rFonts w:ascii="Times New Roman" w:hAnsi="Times New Roman"/>
          <w:b/>
          <w:sz w:val="24"/>
          <w:szCs w:val="24"/>
        </w:rPr>
      </w:pPr>
    </w:p>
    <w:p w14:paraId="2E0BE5F7" w14:textId="77777777" w:rsidR="003D704D" w:rsidRPr="00FE0FF4"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sz w:val="24"/>
          <w:szCs w:val="24"/>
        </w:rPr>
      </w:pPr>
      <w:r w:rsidRPr="00FE0FF4">
        <w:rPr>
          <w:rFonts w:ascii="Times New Roman" w:hAnsi="Times New Roman"/>
          <w:sz w:val="24"/>
          <w:szCs w:val="24"/>
        </w:rPr>
        <w:t>Nomas objektu veido:</w:t>
      </w:r>
    </w:p>
    <w:p w14:paraId="198209C7" w14:textId="77777777" w:rsidR="003D704D" w:rsidRPr="00011083"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Gulbenes novada pašvaldības nekustamajā īpašumā Lizuma pagastā ar nosaukumu “Pinkas”, kadastra numurs 5072 006 0138, izbūvējamā ražošanas/noliktavas ēkas daļa </w:t>
      </w:r>
      <w:r>
        <w:rPr>
          <w:rFonts w:ascii="Times New Roman" w:hAnsi="Times New Roman"/>
          <w:sz w:val="24"/>
          <w:szCs w:val="24"/>
        </w:rPr>
        <w:t>1800,34</w:t>
      </w:r>
      <w:r w:rsidRPr="00011083">
        <w:rPr>
          <w:rFonts w:ascii="Times New Roman" w:hAnsi="Times New Roman"/>
          <w:sz w:val="24"/>
          <w:szCs w:val="24"/>
        </w:rPr>
        <w:t xml:space="preserve"> m</w:t>
      </w:r>
      <w:r w:rsidRPr="00011083">
        <w:rPr>
          <w:rFonts w:ascii="Times New Roman" w:hAnsi="Times New Roman"/>
          <w:sz w:val="24"/>
          <w:szCs w:val="24"/>
          <w:vertAlign w:val="superscript"/>
        </w:rPr>
        <w:t>2</w:t>
      </w:r>
      <w:r w:rsidRPr="00011083">
        <w:rPr>
          <w:rFonts w:ascii="Times New Roman" w:hAnsi="Times New Roman"/>
          <w:sz w:val="24"/>
          <w:szCs w:val="24"/>
        </w:rPr>
        <w:t xml:space="preserve"> platībā, tai skaitā biroja/atpūtas telpas un palīgtelpas (turpmāk – Ēka);</w:t>
      </w:r>
    </w:p>
    <w:p w14:paraId="2CBDD0FD" w14:textId="77777777" w:rsidR="003D704D" w:rsidRPr="00011083"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011083">
        <w:rPr>
          <w:rFonts w:ascii="Times New Roman" w:hAnsi="Times New Roman"/>
          <w:sz w:val="24"/>
          <w:szCs w:val="24"/>
        </w:rPr>
        <w:t>velonovietnēm</w:t>
      </w:r>
      <w:proofErr w:type="spellEnd"/>
      <w:r w:rsidRPr="00011083">
        <w:rPr>
          <w:rFonts w:ascii="Times New Roman" w:hAnsi="Times New Roman"/>
          <w:sz w:val="24"/>
          <w:szCs w:val="24"/>
        </w:rPr>
        <w:t xml:space="preserve"> un 49 stāvvietām) un teritorijas nožogojums (turpmāk – Inženierbūves);</w:t>
      </w:r>
    </w:p>
    <w:p w14:paraId="09074E82" w14:textId="77777777" w:rsidR="003D704D" w:rsidRPr="00011083"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Ēkai un Inženierbūvēm piesaistītās zemes vienības, kadastra apzīmējums 5072 006 0238, </w:t>
      </w:r>
      <w:r>
        <w:rPr>
          <w:rFonts w:ascii="Times New Roman" w:hAnsi="Times New Roman"/>
          <w:sz w:val="24"/>
          <w:szCs w:val="24"/>
        </w:rPr>
        <w:t xml:space="preserve">daļas 3,00 ha platībā 6419/30000 </w:t>
      </w:r>
      <w:r w:rsidRPr="00011083">
        <w:rPr>
          <w:rFonts w:ascii="Times New Roman" w:hAnsi="Times New Roman"/>
          <w:sz w:val="24"/>
          <w:szCs w:val="24"/>
        </w:rPr>
        <w:t>domājamā daļa (turpmāk – Zemesgabals),</w:t>
      </w:r>
    </w:p>
    <w:p w14:paraId="785B8779" w14:textId="77777777" w:rsidR="003D704D" w:rsidRPr="00011083" w:rsidRDefault="003D704D" w:rsidP="003D704D">
      <w:pPr>
        <w:pStyle w:val="Sarakstarindkopa"/>
        <w:tabs>
          <w:tab w:val="left" w:pos="1276"/>
        </w:tabs>
        <w:spacing w:after="0" w:line="240" w:lineRule="auto"/>
        <w:ind w:left="1276"/>
        <w:jc w:val="both"/>
        <w:rPr>
          <w:rFonts w:ascii="Times New Roman" w:hAnsi="Times New Roman"/>
          <w:sz w:val="24"/>
          <w:szCs w:val="24"/>
        </w:rPr>
      </w:pPr>
      <w:r w:rsidRPr="00011083">
        <w:rPr>
          <w:rFonts w:ascii="Times New Roman" w:hAnsi="Times New Roman"/>
          <w:sz w:val="24"/>
          <w:szCs w:val="24"/>
        </w:rPr>
        <w:t xml:space="preserve">turpmāk viss kopā saukts – Nomas objekts. </w:t>
      </w:r>
    </w:p>
    <w:p w14:paraId="6A691A46" w14:textId="77777777" w:rsidR="003D704D" w:rsidRPr="00011083"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5D21F03B" w14:textId="77777777" w:rsidR="003D704D" w:rsidRPr="00011083"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color w:val="000000"/>
          <w:sz w:val="24"/>
          <w:szCs w:val="24"/>
        </w:rPr>
        <w:t xml:space="preserve">Nomas </w:t>
      </w:r>
      <w:r w:rsidRPr="00011083">
        <w:rPr>
          <w:rFonts w:ascii="Times New Roman" w:hAnsi="Times New Roman"/>
          <w:sz w:val="24"/>
          <w:szCs w:val="24"/>
        </w:rPr>
        <w:t>objekts saskaņā ar Gulbenes novada pašvaldības teritorijas plānojumu atrodas Rūpnieciskās apbūves teritorij</w:t>
      </w:r>
      <w:r>
        <w:rPr>
          <w:rFonts w:ascii="Times New Roman" w:hAnsi="Times New Roman"/>
          <w:sz w:val="24"/>
          <w:szCs w:val="24"/>
        </w:rPr>
        <w:t>ā</w:t>
      </w:r>
      <w:r w:rsidRPr="00011083">
        <w:rPr>
          <w:rFonts w:ascii="Times New Roman" w:hAnsi="Times New Roman"/>
          <w:sz w:val="24"/>
          <w:szCs w:val="24"/>
        </w:rPr>
        <w:t xml:space="preserve"> (R), galvenais Ēkas lietošanas veids – Noliktavas, rezervuāri, bunkuri un </w:t>
      </w:r>
      <w:proofErr w:type="spellStart"/>
      <w:r w:rsidRPr="00011083">
        <w:rPr>
          <w:rFonts w:ascii="Times New Roman" w:hAnsi="Times New Roman"/>
          <w:sz w:val="24"/>
          <w:szCs w:val="24"/>
        </w:rPr>
        <w:t>silosi</w:t>
      </w:r>
      <w:proofErr w:type="spellEnd"/>
      <w:r w:rsidRPr="00011083">
        <w:rPr>
          <w:rFonts w:ascii="Times New Roman" w:hAnsi="Times New Roman"/>
          <w:sz w:val="24"/>
          <w:szCs w:val="24"/>
        </w:rPr>
        <w:t xml:space="preserve"> (kods 1252).</w:t>
      </w:r>
    </w:p>
    <w:p w14:paraId="7A09EA7C" w14:textId="77777777" w:rsidR="003D704D" w:rsidRPr="0017238B"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sz w:val="24"/>
          <w:szCs w:val="24"/>
        </w:rPr>
      </w:pPr>
      <w:r w:rsidRPr="0017238B">
        <w:rPr>
          <w:rFonts w:ascii="Times New Roman" w:hAnsi="Times New Roman"/>
          <w:sz w:val="24"/>
          <w:szCs w:val="24"/>
        </w:rPr>
        <w:t xml:space="preserve">Nomas objekts tiek izbūvēts atbilstoši SIA “VVV </w:t>
      </w:r>
      <w:proofErr w:type="spellStart"/>
      <w:r w:rsidRPr="0017238B">
        <w:rPr>
          <w:rFonts w:ascii="Times New Roman" w:hAnsi="Times New Roman"/>
          <w:sz w:val="24"/>
          <w:szCs w:val="24"/>
        </w:rPr>
        <w:t>Architecture</w:t>
      </w:r>
      <w:proofErr w:type="spellEnd"/>
      <w:r w:rsidRPr="0017238B">
        <w:rPr>
          <w:rFonts w:ascii="Times New Roman" w:hAnsi="Times New Roman"/>
          <w:sz w:val="24"/>
          <w:szCs w:val="24"/>
        </w:rPr>
        <w:t xml:space="preserve">”, </w:t>
      </w:r>
      <w:proofErr w:type="spellStart"/>
      <w:r w:rsidRPr="0017238B">
        <w:rPr>
          <w:rFonts w:ascii="Times New Roman" w:hAnsi="Times New Roman"/>
          <w:sz w:val="24"/>
          <w:szCs w:val="24"/>
        </w:rPr>
        <w:t>reģ</w:t>
      </w:r>
      <w:proofErr w:type="spellEnd"/>
      <w:r>
        <w:rPr>
          <w:rFonts w:ascii="Times New Roman" w:hAnsi="Times New Roman"/>
          <w:sz w:val="24"/>
          <w:szCs w:val="24"/>
        </w:rPr>
        <w:t>. Nr.</w:t>
      </w:r>
      <w:r w:rsidRPr="0017238B">
        <w:rPr>
          <w:rFonts w:ascii="Times New Roman" w:hAnsi="Times New Roman"/>
          <w:sz w:val="24"/>
          <w:szCs w:val="24"/>
        </w:rPr>
        <w:t xml:space="preserve"> 40203048069 (Būvkomersanta reģistrācijas </w:t>
      </w:r>
      <w:r>
        <w:rPr>
          <w:rFonts w:ascii="Times New Roman" w:hAnsi="Times New Roman"/>
          <w:sz w:val="24"/>
          <w:szCs w:val="24"/>
        </w:rPr>
        <w:t>Nr.</w:t>
      </w:r>
      <w:r w:rsidRPr="0017238B">
        <w:rPr>
          <w:rFonts w:ascii="Times New Roman" w:hAnsi="Times New Roman"/>
          <w:sz w:val="24"/>
          <w:szCs w:val="24"/>
        </w:rPr>
        <w:t xml:space="preserve"> 13688), izstrādātajam būvprojektam “Noliktavas ēkas ar biroja telpām būvniecība Lizumā”</w:t>
      </w:r>
      <w:r>
        <w:rPr>
          <w:rFonts w:ascii="Times New Roman" w:hAnsi="Times New Roman"/>
          <w:sz w:val="24"/>
          <w:szCs w:val="24"/>
        </w:rPr>
        <w:t>.</w:t>
      </w:r>
      <w:r w:rsidRPr="0017238B">
        <w:rPr>
          <w:rFonts w:ascii="Times New Roman" w:hAnsi="Times New Roman"/>
          <w:sz w:val="24"/>
          <w:szCs w:val="24"/>
        </w:rPr>
        <w:t xml:space="preserve"> </w:t>
      </w:r>
    </w:p>
    <w:p w14:paraId="69759C31" w14:textId="77777777" w:rsidR="003D704D" w:rsidRPr="00011083"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sz w:val="24"/>
          <w:szCs w:val="24"/>
        </w:rPr>
      </w:pPr>
      <w:r w:rsidRPr="0017238B">
        <w:rPr>
          <w:rFonts w:ascii="Times New Roman" w:hAnsi="Times New Roman"/>
          <w:sz w:val="24"/>
          <w:szCs w:val="24"/>
        </w:rPr>
        <w:t xml:space="preserve">Nomas objekta būvdarbi tiek veikti Iznomātājam realizējot Projektu Eiropas Reģionālās attīstības fonda darbības programmas “Izaugsme un nodarbinātība” 5.6.2. specifiskā atbalsta mērķa “Teritoriju </w:t>
      </w:r>
      <w:proofErr w:type="spellStart"/>
      <w:r w:rsidRPr="0017238B">
        <w:rPr>
          <w:rFonts w:ascii="Times New Roman" w:hAnsi="Times New Roman"/>
          <w:sz w:val="24"/>
          <w:szCs w:val="24"/>
        </w:rPr>
        <w:t>revitalizācija</w:t>
      </w:r>
      <w:proofErr w:type="spellEnd"/>
      <w:r w:rsidRPr="0017238B">
        <w:rPr>
          <w:rFonts w:ascii="Times New Roman" w:hAnsi="Times New Roman"/>
          <w:sz w:val="24"/>
          <w:szCs w:val="24"/>
        </w:rPr>
        <w:t>, reģenerējot degradētās teritorijas atbilstoši pašvaldību integrētajām</w:t>
      </w:r>
      <w:r w:rsidRPr="00011083">
        <w:rPr>
          <w:rFonts w:ascii="Times New Roman" w:hAnsi="Times New Roman"/>
          <w:sz w:val="24"/>
          <w:szCs w:val="24"/>
        </w:rPr>
        <w:t xml:space="preserve"> attīstības programmām” ietvaros.</w:t>
      </w:r>
    </w:p>
    <w:p w14:paraId="5FF5FB76" w14:textId="77777777" w:rsidR="003D704D" w:rsidRPr="00011083"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Nomas objekta </w:t>
      </w:r>
      <w:r w:rsidRPr="0017238B">
        <w:rPr>
          <w:rFonts w:ascii="Times New Roman" w:hAnsi="Times New Roman"/>
          <w:sz w:val="24"/>
          <w:szCs w:val="24"/>
        </w:rPr>
        <w:t xml:space="preserve">būvniecība ir būvdarbu stadijā. </w:t>
      </w:r>
      <w:r w:rsidRPr="00011083">
        <w:rPr>
          <w:rFonts w:ascii="Times New Roman" w:hAnsi="Times New Roman"/>
          <w:sz w:val="24"/>
          <w:szCs w:val="24"/>
        </w:rPr>
        <w:t>Nomas objekta būvdarbi tiek veikti, pamatojoties uz Gulbenes novada būvvaldes 2020.gada 31.jūlijā izsniegtu būvatļauju Nr.BIS-BV-4.1-2020-5031.</w:t>
      </w:r>
      <w:r w:rsidRPr="00D90B8D">
        <w:rPr>
          <w:rFonts w:ascii="Times New Roman" w:hAnsi="Times New Roman"/>
          <w:sz w:val="24"/>
          <w:szCs w:val="24"/>
        </w:rPr>
        <w:t xml:space="preserve"> </w:t>
      </w:r>
      <w:r w:rsidRPr="0017238B">
        <w:rPr>
          <w:rFonts w:ascii="Times New Roman" w:hAnsi="Times New Roman"/>
          <w:sz w:val="24"/>
          <w:szCs w:val="24"/>
        </w:rPr>
        <w:t>Plānotais Nomas objekta nodošanas ekspluatācijā termiņš ir 2022.gada ceturtais ceturksnis.</w:t>
      </w:r>
      <w:r>
        <w:rPr>
          <w:rFonts w:ascii="Times New Roman" w:hAnsi="Times New Roman"/>
          <w:sz w:val="24"/>
          <w:szCs w:val="24"/>
        </w:rPr>
        <w:t xml:space="preserve"> </w:t>
      </w:r>
    </w:p>
    <w:p w14:paraId="7ABCBAC6" w14:textId="77777777" w:rsidR="003D704D" w:rsidRPr="00011083"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Nomas objektam tiks nodrošināta (izbūvēt</w:t>
      </w:r>
      <w:r>
        <w:rPr>
          <w:rFonts w:ascii="Times New Roman" w:hAnsi="Times New Roman"/>
          <w:sz w:val="24"/>
          <w:szCs w:val="24"/>
        </w:rPr>
        <w:t>as</w:t>
      </w:r>
      <w:r w:rsidRPr="00011083">
        <w:rPr>
          <w:rFonts w:ascii="Times New Roman" w:hAnsi="Times New Roman"/>
          <w:sz w:val="24"/>
          <w:szCs w:val="24"/>
        </w:rPr>
        <w:t xml:space="preserve"> </w:t>
      </w:r>
      <w:proofErr w:type="spellStart"/>
      <w:r w:rsidRPr="00011083">
        <w:rPr>
          <w:rFonts w:ascii="Times New Roman" w:hAnsi="Times New Roman"/>
          <w:sz w:val="24"/>
          <w:szCs w:val="24"/>
        </w:rPr>
        <w:t>inženier</w:t>
      </w:r>
      <w:r>
        <w:rPr>
          <w:rFonts w:ascii="Times New Roman" w:hAnsi="Times New Roman"/>
          <w:sz w:val="24"/>
          <w:szCs w:val="24"/>
        </w:rPr>
        <w:t>sistēmas</w:t>
      </w:r>
      <w:proofErr w:type="spellEnd"/>
      <w:r w:rsidRPr="00011083">
        <w:rPr>
          <w:rFonts w:ascii="Times New Roman" w:hAnsi="Times New Roman"/>
          <w:sz w:val="24"/>
          <w:szCs w:val="24"/>
        </w:rPr>
        <w:t>):</w:t>
      </w:r>
    </w:p>
    <w:p w14:paraId="35564720" w14:textId="77777777" w:rsidR="003D704D" w:rsidRPr="00011083"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ūdensapgāde – artēziskais urbums;</w:t>
      </w:r>
    </w:p>
    <w:p w14:paraId="49F36094" w14:textId="77777777" w:rsidR="003D704D" w:rsidRPr="00011083"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kanalizācija – vietējā centralizētā;</w:t>
      </w:r>
    </w:p>
    <w:p w14:paraId="18CCF252" w14:textId="77777777" w:rsidR="003D704D" w:rsidRPr="00011083"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elektroapgāde – </w:t>
      </w:r>
      <w:proofErr w:type="spellStart"/>
      <w:r w:rsidRPr="00011083">
        <w:rPr>
          <w:rFonts w:ascii="Times New Roman" w:hAnsi="Times New Roman"/>
          <w:sz w:val="24"/>
          <w:szCs w:val="24"/>
        </w:rPr>
        <w:t>pieslēgums</w:t>
      </w:r>
      <w:proofErr w:type="spellEnd"/>
      <w:r w:rsidRPr="00011083">
        <w:rPr>
          <w:rFonts w:ascii="Times New Roman" w:hAnsi="Times New Roman"/>
          <w:sz w:val="24"/>
          <w:szCs w:val="24"/>
        </w:rPr>
        <w:t xml:space="preserve"> pie transformatora;</w:t>
      </w:r>
    </w:p>
    <w:p w14:paraId="0979047E" w14:textId="77777777" w:rsidR="003D704D" w:rsidRPr="00011083"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siltumapgāde – centralizēta;</w:t>
      </w:r>
    </w:p>
    <w:p w14:paraId="02ADFAF1" w14:textId="77777777" w:rsidR="003D704D" w:rsidRPr="00011083"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ventilācija – dabīgā;</w:t>
      </w:r>
    </w:p>
    <w:p w14:paraId="6780A69F" w14:textId="77777777" w:rsidR="003D704D" w:rsidRPr="00011083"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lietus kanalizācijas sistēma.</w:t>
      </w:r>
    </w:p>
    <w:p w14:paraId="4D850F02" w14:textId="77777777" w:rsidR="003D704D" w:rsidRPr="00011083"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Ēkas un inženierbūvju platība var mainīties, ja tiek reģistrēti vai aktualizēti Ēkas un inženierbūvju kadastra dati pēc Ēkas un Inženierbūvju vai to daļas kadastrālās uzmērīšanas.</w:t>
      </w:r>
    </w:p>
    <w:p w14:paraId="049DAA21" w14:textId="77777777" w:rsidR="003D704D"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Nomas tiesību pretendenti, </w:t>
      </w:r>
      <w:r w:rsidRPr="00011083">
        <w:rPr>
          <w:rFonts w:ascii="Times New Roman" w:hAnsi="Times New Roman"/>
          <w:sz w:val="24"/>
          <w:szCs w:val="24"/>
        </w:rPr>
        <w:t xml:space="preserve">no izsoles sludinājuma publicēšanas dienas Gulbenes novada pašvaldības tīmekļa vietnē </w:t>
      </w:r>
      <w:hyperlink r:id="rId83" w:history="1">
        <w:r w:rsidRPr="00C53EF0">
          <w:rPr>
            <w:rStyle w:val="Hipersaite"/>
            <w:rFonts w:ascii="Times New Roman" w:hAnsi="Times New Roman"/>
            <w:sz w:val="24"/>
            <w:szCs w:val="24"/>
          </w:rPr>
          <w:t>www.gulbene.lv</w:t>
        </w:r>
      </w:hyperlink>
      <w:r w:rsidRPr="00C53EF0">
        <w:rPr>
          <w:rStyle w:val="Hipersaite"/>
          <w:rFonts w:ascii="Times New Roman" w:hAnsi="Times New Roman"/>
          <w:color w:val="000000" w:themeColor="text1"/>
          <w:sz w:val="24"/>
          <w:szCs w:val="24"/>
        </w:rPr>
        <w:t xml:space="preserve"> līdz </w:t>
      </w:r>
      <w:r w:rsidRPr="00516725">
        <w:rPr>
          <w:rFonts w:ascii="Times New Roman" w:hAnsi="Times New Roman"/>
          <w:b/>
          <w:sz w:val="24"/>
          <w:szCs w:val="24"/>
        </w:rPr>
        <w:t xml:space="preserve">2022.gada </w:t>
      </w:r>
      <w:r>
        <w:rPr>
          <w:rFonts w:ascii="Times New Roman" w:hAnsi="Times New Roman"/>
          <w:b/>
          <w:sz w:val="24"/>
          <w:szCs w:val="24"/>
        </w:rPr>
        <w:t>20.oktobrim</w:t>
      </w:r>
      <w:r w:rsidRPr="00011083">
        <w:rPr>
          <w:rFonts w:ascii="Times New Roman" w:hAnsi="Times New Roman"/>
          <w:sz w:val="24"/>
          <w:szCs w:val="24"/>
        </w:rPr>
        <w:t xml:space="preserve">, ir tiesīgi iepazīties ar Nomas objektu dabā, kā arī ar būvniecības procesā esošā Nomas objekta </w:t>
      </w:r>
      <w:r>
        <w:rPr>
          <w:rFonts w:ascii="Times New Roman" w:hAnsi="Times New Roman"/>
          <w:sz w:val="24"/>
          <w:szCs w:val="24"/>
        </w:rPr>
        <w:t xml:space="preserve">būvatļauju un </w:t>
      </w:r>
      <w:r w:rsidRPr="007F1177">
        <w:rPr>
          <w:rFonts w:ascii="Times New Roman" w:hAnsi="Times New Roman"/>
          <w:sz w:val="24"/>
          <w:szCs w:val="24"/>
        </w:rPr>
        <w:t>būvprojektu, vismaz divas darba dienas iepriekš, piesakoties un saskaņojot to ar Gulbenes novada domes priekšsēdētāja</w:t>
      </w:r>
      <w:r w:rsidRPr="00011083">
        <w:rPr>
          <w:rFonts w:ascii="Times New Roman" w:hAnsi="Times New Roman"/>
          <w:sz w:val="24"/>
          <w:szCs w:val="24"/>
        </w:rPr>
        <w:t xml:space="preserve"> padomnieku attīstības, projektu un būvniecības jautājumos Jāni </w:t>
      </w:r>
      <w:proofErr w:type="spellStart"/>
      <w:r w:rsidRPr="00011083">
        <w:rPr>
          <w:rFonts w:ascii="Times New Roman" w:hAnsi="Times New Roman"/>
          <w:sz w:val="24"/>
          <w:szCs w:val="24"/>
        </w:rPr>
        <w:t>Barinski</w:t>
      </w:r>
      <w:proofErr w:type="spellEnd"/>
      <w:r w:rsidRPr="00011083">
        <w:rPr>
          <w:rFonts w:ascii="Times New Roman" w:hAnsi="Times New Roman"/>
          <w:sz w:val="24"/>
          <w:szCs w:val="24"/>
        </w:rPr>
        <w:t>, e-pasts: janis.barinskis@gulbene.lv, tālrunis 26467459.</w:t>
      </w:r>
    </w:p>
    <w:p w14:paraId="2F9464C5" w14:textId="77777777" w:rsidR="003D704D" w:rsidRDefault="003D704D" w:rsidP="003D704D">
      <w:pPr>
        <w:pStyle w:val="Sarakstarindkopa"/>
        <w:tabs>
          <w:tab w:val="left" w:pos="567"/>
        </w:tabs>
        <w:spacing w:after="0" w:line="240" w:lineRule="auto"/>
        <w:ind w:left="567"/>
        <w:jc w:val="both"/>
        <w:rPr>
          <w:rFonts w:ascii="Times New Roman" w:hAnsi="Times New Roman"/>
          <w:sz w:val="24"/>
          <w:szCs w:val="24"/>
        </w:rPr>
      </w:pPr>
    </w:p>
    <w:p w14:paraId="6AEA968E" w14:textId="77777777" w:rsidR="003D704D" w:rsidRDefault="003D704D" w:rsidP="00A518D8">
      <w:pPr>
        <w:pStyle w:val="Sarakstarindkopa"/>
        <w:numPr>
          <w:ilvl w:val="0"/>
          <w:numId w:val="41"/>
        </w:numPr>
        <w:tabs>
          <w:tab w:val="left" w:pos="426"/>
        </w:tabs>
        <w:spacing w:after="0" w:line="240" w:lineRule="auto"/>
        <w:ind w:left="426" w:hanging="426"/>
        <w:jc w:val="center"/>
        <w:rPr>
          <w:rFonts w:ascii="Times New Roman" w:hAnsi="Times New Roman"/>
          <w:b/>
          <w:sz w:val="24"/>
          <w:szCs w:val="24"/>
        </w:rPr>
      </w:pPr>
      <w:r w:rsidRPr="00D43447">
        <w:rPr>
          <w:rFonts w:ascii="Times New Roman" w:hAnsi="Times New Roman"/>
          <w:b/>
          <w:sz w:val="24"/>
          <w:szCs w:val="24"/>
        </w:rPr>
        <w:t>Nomas īpašie nosacījumi</w:t>
      </w:r>
    </w:p>
    <w:p w14:paraId="449EC03E" w14:textId="77777777" w:rsidR="003D704D" w:rsidRDefault="003D704D" w:rsidP="003D704D">
      <w:pPr>
        <w:pStyle w:val="Sarakstarindkopa"/>
        <w:tabs>
          <w:tab w:val="left" w:pos="426"/>
        </w:tabs>
        <w:spacing w:after="0" w:line="240" w:lineRule="auto"/>
        <w:ind w:left="426"/>
        <w:rPr>
          <w:rFonts w:ascii="Times New Roman" w:hAnsi="Times New Roman"/>
          <w:b/>
          <w:sz w:val="24"/>
          <w:szCs w:val="24"/>
        </w:rPr>
      </w:pPr>
    </w:p>
    <w:p w14:paraId="1941F1B4" w14:textId="77777777" w:rsidR="003D704D" w:rsidRPr="00FC2872"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b/>
          <w:sz w:val="24"/>
          <w:szCs w:val="24"/>
        </w:rPr>
      </w:pPr>
      <w:r w:rsidRPr="00D43447">
        <w:rPr>
          <w:rFonts w:ascii="Times New Roman" w:hAnsi="Times New Roman"/>
          <w:sz w:val="24"/>
          <w:szCs w:val="24"/>
        </w:rPr>
        <w:lastRenderedPageBreak/>
        <w:t xml:space="preserve">Nomas objekta nomas līgums (1.pielikums) (turpmāk – Nomas līgums) tiek slēgts uz termiņu – 30 (trīsdesmit) gadi no Nomas līguma spēkā stāšanās dienas. Nomas līgums ir šo </w:t>
      </w:r>
      <w:r>
        <w:rPr>
          <w:rFonts w:ascii="Times New Roman" w:hAnsi="Times New Roman"/>
          <w:sz w:val="24"/>
          <w:szCs w:val="24"/>
        </w:rPr>
        <w:t xml:space="preserve">izsoles </w:t>
      </w:r>
      <w:r w:rsidRPr="00D43447">
        <w:rPr>
          <w:rFonts w:ascii="Times New Roman" w:hAnsi="Times New Roman"/>
          <w:sz w:val="24"/>
          <w:szCs w:val="24"/>
        </w:rPr>
        <w:t>noteikumu neatņemama sastāvdaļa. Nomas maksa par Nomas objektu jāsāk maksāt no Nomas līguma spēkā stāšanās dienas Nomas līgumā noteiktajā kārtībā.</w:t>
      </w:r>
    </w:p>
    <w:p w14:paraId="11E23E71" w14:textId="77777777" w:rsidR="003D704D" w:rsidRPr="00203468"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b/>
          <w:sz w:val="24"/>
          <w:szCs w:val="24"/>
        </w:rPr>
      </w:pPr>
      <w:r>
        <w:rPr>
          <w:rFonts w:ascii="Times New Roman" w:hAnsi="Times New Roman"/>
          <w:sz w:val="24"/>
          <w:szCs w:val="24"/>
        </w:rPr>
        <w:t xml:space="preserve">Nomnieks pēc Nomas līguma spēkā stāšanās Nomas līgumā noteiktajā kārtībā  </w:t>
      </w:r>
      <w:r w:rsidRPr="00FC2872">
        <w:rPr>
          <w:rFonts w:ascii="Times New Roman" w:hAnsi="Times New Roman"/>
          <w:sz w:val="24"/>
          <w:szCs w:val="24"/>
        </w:rPr>
        <w:t>kompensē</w:t>
      </w:r>
      <w:r>
        <w:rPr>
          <w:rFonts w:ascii="Times New Roman" w:hAnsi="Times New Roman"/>
          <w:sz w:val="24"/>
          <w:szCs w:val="24"/>
        </w:rPr>
        <w:t xml:space="preserve"> </w:t>
      </w:r>
      <w:r w:rsidRPr="00FC2872">
        <w:rPr>
          <w:rFonts w:ascii="Times New Roman" w:hAnsi="Times New Roman"/>
          <w:sz w:val="24"/>
          <w:szCs w:val="24"/>
        </w:rPr>
        <w:t xml:space="preserve">pieaicinātā sertificēta vērtētāja atlīdzības summu par </w:t>
      </w:r>
      <w:r>
        <w:rPr>
          <w:rFonts w:ascii="Times New Roman" w:hAnsi="Times New Roman"/>
          <w:sz w:val="24"/>
          <w:szCs w:val="24"/>
        </w:rPr>
        <w:t xml:space="preserve">Nomas objekta izsoles gada </w:t>
      </w:r>
      <w:r w:rsidRPr="00203468">
        <w:rPr>
          <w:rFonts w:ascii="Times New Roman" w:hAnsi="Times New Roman"/>
          <w:sz w:val="24"/>
          <w:szCs w:val="24"/>
        </w:rPr>
        <w:t xml:space="preserve">nomas maksas noteikšanu, veicot Iznomātājam vienreizēju maksājumu </w:t>
      </w:r>
      <w:r w:rsidRPr="00203468">
        <w:rPr>
          <w:rFonts w:ascii="Times New Roman" w:eastAsia="Times New Roman" w:hAnsi="Times New Roman"/>
          <w:sz w:val="24"/>
          <w:szCs w:val="24"/>
        </w:rPr>
        <w:t xml:space="preserve">50,00 EUR (piecdesmit </w:t>
      </w:r>
      <w:proofErr w:type="spellStart"/>
      <w:r w:rsidRPr="00203468">
        <w:rPr>
          <w:rFonts w:ascii="Times New Roman" w:eastAsia="Times New Roman" w:hAnsi="Times New Roman"/>
          <w:i/>
          <w:sz w:val="24"/>
          <w:szCs w:val="24"/>
        </w:rPr>
        <w:t>euro</w:t>
      </w:r>
      <w:proofErr w:type="spellEnd"/>
      <w:r w:rsidRPr="00203468">
        <w:rPr>
          <w:rFonts w:ascii="Times New Roman" w:eastAsia="Times New Roman" w:hAnsi="Times New Roman"/>
          <w:sz w:val="24"/>
          <w:szCs w:val="24"/>
        </w:rPr>
        <w:t xml:space="preserve">) apmērā bez pievienotās vērtības nodokļa. </w:t>
      </w:r>
      <w:r w:rsidRPr="00203468">
        <w:rPr>
          <w:rFonts w:ascii="Times New Roman" w:hAnsi="Times New Roman"/>
          <w:sz w:val="24"/>
          <w:szCs w:val="24"/>
        </w:rPr>
        <w:t xml:space="preserve"> </w:t>
      </w:r>
    </w:p>
    <w:p w14:paraId="2F82236F" w14:textId="77777777" w:rsidR="003D704D" w:rsidRPr="006F1F8D"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b/>
          <w:sz w:val="24"/>
          <w:szCs w:val="24"/>
        </w:rPr>
      </w:pPr>
      <w:r w:rsidRPr="006F1F8D">
        <w:rPr>
          <w:rFonts w:ascii="Times New Roman" w:hAnsi="Times New Roman"/>
          <w:sz w:val="24"/>
          <w:szCs w:val="24"/>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6F1F8D">
        <w:rPr>
          <w:rFonts w:ascii="Times New Roman" w:hAnsi="Times New Roman"/>
          <w:sz w:val="24"/>
          <w:szCs w:val="24"/>
        </w:rPr>
        <w:t>revitalizācija</w:t>
      </w:r>
      <w:proofErr w:type="spellEnd"/>
      <w:r w:rsidRPr="006F1F8D">
        <w:rPr>
          <w:rFonts w:ascii="Times New Roman" w:hAnsi="Times New Roman"/>
          <w:sz w:val="24"/>
          <w:szCs w:val="24"/>
        </w:rPr>
        <w:t xml:space="preserve">, reģenerējot degradētās teritorijas atbilstoši pašvaldību integrētajām attīstības programmām” ietvaros. </w:t>
      </w:r>
    </w:p>
    <w:p w14:paraId="2E961D83" w14:textId="77777777" w:rsidR="003D704D" w:rsidRPr="006F1F8D"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b/>
          <w:sz w:val="24"/>
          <w:szCs w:val="24"/>
        </w:rPr>
      </w:pPr>
      <w:r w:rsidRPr="006F1F8D">
        <w:rPr>
          <w:rFonts w:ascii="Times New Roman" w:hAnsi="Times New Roman"/>
          <w:sz w:val="24"/>
          <w:szCs w:val="24"/>
        </w:rPr>
        <w:t xml:space="preserve">Nomas objekts tiek iznomāts Nomniekam izsoles pieteikumā paredzētās komercdarbības veikšanai, kas nedrīkst būt saistīta ar šādām tautsaimniecības nozarēm (atbilstoši </w:t>
      </w:r>
      <w:hyperlink r:id="rId84" w:tooltip="Atvērt Regulu" w:history="1">
        <w:r w:rsidRPr="005F6904">
          <w:rPr>
            <w:rStyle w:val="Hipersaite"/>
            <w:rFonts w:ascii="Times New Roman" w:hAnsi="Times New Roman"/>
            <w:sz w:val="24"/>
            <w:szCs w:val="24"/>
          </w:rPr>
          <w:t>Eiropas Parlamenta un Padomes 2006. gada 20. decembra Regulai (EK) Nr. 1893/2006</w:t>
        </w:r>
      </w:hyperlink>
      <w:r w:rsidRPr="006F1F8D">
        <w:rPr>
          <w:rFonts w:ascii="Times New Roman" w:hAnsi="Times New Roman"/>
          <w:sz w:val="24"/>
          <w:szCs w:val="24"/>
        </w:rPr>
        <w:t xml:space="preserve">, ar ko izveido NACE 2. </w:t>
      </w:r>
      <w:proofErr w:type="spellStart"/>
      <w:r w:rsidRPr="006F1F8D">
        <w:rPr>
          <w:rFonts w:ascii="Times New Roman" w:hAnsi="Times New Roman"/>
          <w:sz w:val="24"/>
          <w:szCs w:val="24"/>
        </w:rPr>
        <w:t>red</w:t>
      </w:r>
      <w:proofErr w:type="spellEnd"/>
      <w:r w:rsidRPr="006F1F8D">
        <w:rPr>
          <w:rFonts w:ascii="Times New Roman" w:hAnsi="Times New Roman"/>
          <w:sz w:val="24"/>
          <w:szCs w:val="24"/>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4FF6E94E" w14:textId="77777777" w:rsidR="003D704D" w:rsidRPr="006F1F8D"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 xml:space="preserve">elektroenerģija, gāzes apgāde, siltumapgāde, izņemot gaisa kondicionēšanu (NACE kods: D); </w:t>
      </w:r>
    </w:p>
    <w:p w14:paraId="4E613073" w14:textId="77777777" w:rsidR="003D704D" w:rsidRPr="006F1F8D"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ūdensapgāde, kā arī notekūdeņu, atkritumu apsaimniekošana un sanācija, izņemot otrreizējo pārstrādi (NACE kods: E);</w:t>
      </w:r>
    </w:p>
    <w:p w14:paraId="018C80D3" w14:textId="77777777" w:rsidR="003D704D" w:rsidRPr="006F1F8D"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vairumtirdzniecība un mazumtirdzniecība, izņemot automobiļu un motociklu remontu (NACE kods: G);</w:t>
      </w:r>
    </w:p>
    <w:p w14:paraId="0636D85A" w14:textId="77777777" w:rsidR="003D704D" w:rsidRPr="006F1F8D"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finanšu un apdrošināšanas darbības (NACE kods: K);</w:t>
      </w:r>
    </w:p>
    <w:p w14:paraId="0116A2EE" w14:textId="77777777" w:rsidR="003D704D" w:rsidRPr="006F1F8D"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 xml:space="preserve">operācijas ar nekustamo īpašumu (NACE kods: L); </w:t>
      </w:r>
    </w:p>
    <w:p w14:paraId="5C754634" w14:textId="77777777" w:rsidR="003D704D" w:rsidRPr="006F1F8D"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valsts pārvalde un aizsardzība, obligātā sociālā apdrošināšana (NACE kods: O);</w:t>
      </w:r>
    </w:p>
    <w:p w14:paraId="1A132D3C" w14:textId="77777777" w:rsidR="003D704D" w:rsidRPr="006F1F8D"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 xml:space="preserve">azartspēles un derības (NACE kods: R92); </w:t>
      </w:r>
    </w:p>
    <w:p w14:paraId="6CBB1955" w14:textId="77777777" w:rsidR="003D704D" w:rsidRPr="006F1F8D"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 xml:space="preserve">tabakas audzēšana (NACE kods: A01.15) un tabakas izstrādājumu ražošana (NACE kods: C12); </w:t>
      </w:r>
    </w:p>
    <w:p w14:paraId="60C7B71B" w14:textId="77777777" w:rsidR="003D704D" w:rsidRPr="009B6D1D"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b/>
          <w:sz w:val="24"/>
          <w:szCs w:val="24"/>
        </w:rPr>
      </w:pPr>
      <w:proofErr w:type="spellStart"/>
      <w:r w:rsidRPr="006F1F8D">
        <w:rPr>
          <w:rFonts w:ascii="Times New Roman" w:hAnsi="Times New Roman"/>
          <w:sz w:val="24"/>
          <w:szCs w:val="24"/>
        </w:rPr>
        <w:t>ārpusteritoriālo</w:t>
      </w:r>
      <w:proofErr w:type="spellEnd"/>
      <w:r w:rsidRPr="006F1F8D">
        <w:rPr>
          <w:rFonts w:ascii="Times New Roman" w:hAnsi="Times New Roman"/>
          <w:sz w:val="24"/>
          <w:szCs w:val="24"/>
        </w:rPr>
        <w:t xml:space="preserve"> organizāciju un institūciju darbība (NACE kods: U).</w:t>
      </w:r>
    </w:p>
    <w:p w14:paraId="68C86FEE" w14:textId="77777777" w:rsidR="003D704D" w:rsidRPr="009B6D1D"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b/>
          <w:sz w:val="24"/>
          <w:szCs w:val="24"/>
        </w:rPr>
      </w:pPr>
      <w:r w:rsidRPr="009B6D1D">
        <w:rPr>
          <w:rFonts w:ascii="Times New Roman" w:hAnsi="Times New Roman"/>
          <w:sz w:val="24"/>
          <w:szCs w:val="24"/>
        </w:rPr>
        <w:t>Nomniekam patstāvīgi jāsaņem visi nepieciešamie saskaņojumi, atļaujas, citi dokumenti, ja tādi nepieciešami, lai Nomas objektu izmantotu Nomas līgumā norādītajam mērķim.</w:t>
      </w:r>
    </w:p>
    <w:p w14:paraId="6C7AF797" w14:textId="77777777" w:rsidR="003D704D" w:rsidRPr="009B6D1D"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b/>
          <w:sz w:val="24"/>
          <w:szCs w:val="24"/>
        </w:rPr>
      </w:pPr>
      <w:r w:rsidRPr="009B6D1D">
        <w:rPr>
          <w:rFonts w:ascii="Times New Roman" w:hAnsi="Times New Roman"/>
          <w:sz w:val="24"/>
          <w:szCs w:val="24"/>
        </w:rPr>
        <w:t>Nomniekam patstāvīgi par saviem līdzekļiem jāveic Ēkas pielāgošana, tai skaitā arī papildus iekšējo inženierkomunikāciju</w:t>
      </w:r>
      <w:r>
        <w:rPr>
          <w:rFonts w:ascii="Times New Roman" w:hAnsi="Times New Roman"/>
          <w:sz w:val="24"/>
          <w:szCs w:val="24"/>
        </w:rPr>
        <w:t xml:space="preserve"> un cita veida </w:t>
      </w:r>
      <w:proofErr w:type="spellStart"/>
      <w:r>
        <w:rPr>
          <w:rFonts w:ascii="Times New Roman" w:hAnsi="Times New Roman"/>
          <w:sz w:val="24"/>
          <w:szCs w:val="24"/>
        </w:rPr>
        <w:t>inženiersistēmu</w:t>
      </w:r>
      <w:proofErr w:type="spellEnd"/>
      <w:r w:rsidRPr="009B6D1D">
        <w:rPr>
          <w:rFonts w:ascii="Times New Roman" w:hAnsi="Times New Roman"/>
          <w:sz w:val="24"/>
          <w:szCs w:val="24"/>
        </w:rPr>
        <w:t xml:space="preserve"> izbūve, ja tāda ir nepieciešama, lai izmantotu Nomas objektu šo izsoles noteikumu </w:t>
      </w:r>
      <w:r>
        <w:rPr>
          <w:rFonts w:ascii="Times New Roman" w:hAnsi="Times New Roman"/>
          <w:sz w:val="24"/>
          <w:szCs w:val="24"/>
        </w:rPr>
        <w:t>3</w:t>
      </w:r>
      <w:r w:rsidRPr="009B6D1D">
        <w:rPr>
          <w:rFonts w:ascii="Times New Roman" w:hAnsi="Times New Roman"/>
          <w:sz w:val="24"/>
          <w:szCs w:val="24"/>
        </w:rPr>
        <w:t>.</w:t>
      </w:r>
      <w:r>
        <w:rPr>
          <w:rFonts w:ascii="Times New Roman" w:hAnsi="Times New Roman"/>
          <w:sz w:val="24"/>
          <w:szCs w:val="24"/>
        </w:rPr>
        <w:t>3</w:t>
      </w:r>
      <w:r w:rsidRPr="009B6D1D">
        <w:rPr>
          <w:rFonts w:ascii="Times New Roman" w:hAnsi="Times New Roman"/>
          <w:sz w:val="24"/>
          <w:szCs w:val="24"/>
        </w:rPr>
        <w:t xml:space="preserve">. un </w:t>
      </w:r>
      <w:r>
        <w:rPr>
          <w:rFonts w:ascii="Times New Roman" w:hAnsi="Times New Roman"/>
          <w:sz w:val="24"/>
          <w:szCs w:val="24"/>
        </w:rPr>
        <w:t>3</w:t>
      </w:r>
      <w:r w:rsidRPr="009B6D1D">
        <w:rPr>
          <w:rFonts w:ascii="Times New Roman" w:hAnsi="Times New Roman"/>
          <w:sz w:val="24"/>
          <w:szCs w:val="24"/>
        </w:rPr>
        <w:t>.</w:t>
      </w:r>
      <w:r>
        <w:rPr>
          <w:rFonts w:ascii="Times New Roman" w:hAnsi="Times New Roman"/>
          <w:sz w:val="24"/>
          <w:szCs w:val="24"/>
        </w:rPr>
        <w:t>4</w:t>
      </w:r>
      <w:r w:rsidRPr="009B6D1D">
        <w:rPr>
          <w:rFonts w:ascii="Times New Roman" w:hAnsi="Times New Roman"/>
          <w:sz w:val="24"/>
          <w:szCs w:val="24"/>
        </w:rPr>
        <w:t xml:space="preserve">. </w:t>
      </w:r>
      <w:r>
        <w:rPr>
          <w:rFonts w:ascii="Times New Roman" w:hAnsi="Times New Roman"/>
          <w:sz w:val="24"/>
          <w:szCs w:val="24"/>
        </w:rPr>
        <w:t>punktā norādītajiem</w:t>
      </w:r>
      <w:r w:rsidRPr="009B6D1D">
        <w:rPr>
          <w:rFonts w:ascii="Times New Roman" w:hAnsi="Times New Roman"/>
          <w:sz w:val="24"/>
          <w:szCs w:val="24"/>
        </w:rPr>
        <w:t xml:space="preserve"> mērķi</w:t>
      </w:r>
      <w:r>
        <w:rPr>
          <w:rFonts w:ascii="Times New Roman" w:hAnsi="Times New Roman"/>
          <w:sz w:val="24"/>
          <w:szCs w:val="24"/>
        </w:rPr>
        <w:t>e</w:t>
      </w:r>
      <w:r w:rsidRPr="009B6D1D">
        <w:rPr>
          <w:rFonts w:ascii="Times New Roman" w:hAnsi="Times New Roman"/>
          <w:sz w:val="24"/>
          <w:szCs w:val="24"/>
        </w:rPr>
        <w:t xml:space="preserve">m. Darbi veicami atbilstoši Latvijas Republikā spēkā esošiem būvniecību regulējošiem normatīviem aktiem. Nomniekam ar Iznomātāju jāsaskaņo </w:t>
      </w:r>
      <w:r>
        <w:rPr>
          <w:rFonts w:ascii="Times New Roman" w:hAnsi="Times New Roman"/>
          <w:sz w:val="24"/>
          <w:szCs w:val="24"/>
        </w:rPr>
        <w:t xml:space="preserve">būvdarbi, tajā skaitā </w:t>
      </w:r>
      <w:r w:rsidRPr="009B6D1D">
        <w:rPr>
          <w:rFonts w:ascii="Times New Roman" w:hAnsi="Times New Roman"/>
          <w:sz w:val="24"/>
          <w:szCs w:val="24"/>
        </w:rPr>
        <w:t>Ēkā iebūvējamās iekārtas un ierīces atbilstoši normatīvajam regulējumam.</w:t>
      </w:r>
    </w:p>
    <w:p w14:paraId="44795EE8" w14:textId="77777777" w:rsidR="003D704D" w:rsidRPr="009B6D1D"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b/>
          <w:sz w:val="24"/>
          <w:szCs w:val="24"/>
        </w:rPr>
      </w:pPr>
      <w:r w:rsidRPr="009B6D1D">
        <w:rPr>
          <w:rFonts w:ascii="Times New Roman" w:hAnsi="Times New Roman"/>
          <w:sz w:val="24"/>
          <w:szCs w:val="24"/>
        </w:rPr>
        <w:t xml:space="preserve">Lai nodrošinātu Iznomātāja īstenotā Projekta sasniedzamos rādītājus, Nomniekam ir pienākums Nomas līgumā noteiktajā kārtībā līdz 2023.gada 31.decembrim </w:t>
      </w:r>
      <w:r w:rsidRPr="00C36D87">
        <w:rPr>
          <w:rFonts w:ascii="Times New Roman" w:hAnsi="Times New Roman"/>
          <w:sz w:val="24"/>
          <w:szCs w:val="24"/>
        </w:rPr>
        <w:t xml:space="preserve">(vai līdz datumam, kas ir grozīts atbilstoši normatīvajiem aktiem) </w:t>
      </w:r>
      <w:r w:rsidRPr="009B6D1D">
        <w:rPr>
          <w:rFonts w:ascii="Times New Roman" w:hAnsi="Times New Roman"/>
          <w:sz w:val="24"/>
          <w:szCs w:val="24"/>
        </w:rPr>
        <w:t>Nomas objekta teritorijā:</w:t>
      </w:r>
    </w:p>
    <w:p w14:paraId="7F3AB847" w14:textId="77777777" w:rsidR="003D704D" w:rsidRPr="003A15ED"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b/>
          <w:sz w:val="24"/>
          <w:szCs w:val="24"/>
        </w:rPr>
      </w:pPr>
      <w:r w:rsidRPr="00437202">
        <w:rPr>
          <w:rFonts w:ascii="Times New Roman" w:hAnsi="Times New Roman"/>
          <w:sz w:val="24"/>
          <w:szCs w:val="24"/>
        </w:rPr>
        <w:t xml:space="preserve">veikt investīcijas savos nemateriālajos ieguldījumos un pamatlīdzekļos ne mazāk kā </w:t>
      </w:r>
      <w:r>
        <w:rPr>
          <w:rFonts w:ascii="Times New Roman" w:hAnsi="Times New Roman"/>
          <w:sz w:val="24"/>
          <w:szCs w:val="24"/>
        </w:rPr>
        <w:t>3 540 987</w:t>
      </w:r>
      <w:r w:rsidRPr="00437202">
        <w:rPr>
          <w:rFonts w:ascii="Times New Roman" w:hAnsi="Times New Roman"/>
          <w:sz w:val="24"/>
          <w:szCs w:val="24"/>
        </w:rPr>
        <w:t>,00 EUR (</w:t>
      </w:r>
      <w:r>
        <w:rPr>
          <w:rFonts w:ascii="Times New Roman" w:hAnsi="Times New Roman"/>
          <w:sz w:val="24"/>
          <w:szCs w:val="24"/>
        </w:rPr>
        <w:t>trīs</w:t>
      </w:r>
      <w:r w:rsidRPr="00437202">
        <w:rPr>
          <w:rFonts w:ascii="Times New Roman" w:hAnsi="Times New Roman"/>
          <w:sz w:val="24"/>
          <w:szCs w:val="24"/>
        </w:rPr>
        <w:t xml:space="preserve"> miljoni </w:t>
      </w:r>
      <w:r>
        <w:rPr>
          <w:rFonts w:ascii="Times New Roman" w:hAnsi="Times New Roman"/>
          <w:sz w:val="24"/>
          <w:szCs w:val="24"/>
        </w:rPr>
        <w:t xml:space="preserve">pieci simti četrdesmit </w:t>
      </w:r>
      <w:r w:rsidRPr="00437202">
        <w:rPr>
          <w:rFonts w:ascii="Times New Roman" w:hAnsi="Times New Roman"/>
          <w:sz w:val="24"/>
          <w:szCs w:val="24"/>
        </w:rPr>
        <w:t xml:space="preserve">tūkstoši </w:t>
      </w:r>
      <w:r>
        <w:rPr>
          <w:rFonts w:ascii="Times New Roman" w:hAnsi="Times New Roman"/>
          <w:sz w:val="24"/>
          <w:szCs w:val="24"/>
        </w:rPr>
        <w:t>deviņi simti astoņdesmit septiņi</w:t>
      </w:r>
      <w:r w:rsidRPr="00437202">
        <w:rPr>
          <w:rFonts w:ascii="Times New Roman" w:hAnsi="Times New Roman"/>
          <w:sz w:val="24"/>
          <w:szCs w:val="24"/>
        </w:rPr>
        <w:t xml:space="preserve"> </w:t>
      </w:r>
      <w:proofErr w:type="spellStart"/>
      <w:r w:rsidRPr="00437202">
        <w:rPr>
          <w:rFonts w:ascii="Times New Roman" w:hAnsi="Times New Roman"/>
          <w:i/>
          <w:sz w:val="24"/>
          <w:szCs w:val="24"/>
        </w:rPr>
        <w:t>euro</w:t>
      </w:r>
      <w:proofErr w:type="spellEnd"/>
      <w:r w:rsidRPr="00437202">
        <w:rPr>
          <w:rFonts w:ascii="Times New Roman" w:hAnsi="Times New Roman"/>
          <w:sz w:val="24"/>
          <w:szCs w:val="24"/>
        </w:rPr>
        <w:t xml:space="preserve"> nulle centi). </w:t>
      </w:r>
      <w:r w:rsidRPr="003A15ED">
        <w:rPr>
          <w:rFonts w:ascii="Times New Roman" w:hAnsi="Times New Roman"/>
          <w:sz w:val="24"/>
          <w:szCs w:val="24"/>
        </w:rPr>
        <w:t>Investīcijas var tikt attiecinātas arī tad, ja tās ir veiktas pirms nomas līguma slēgšanas, bet ne agrāk kā 2019.gadā</w:t>
      </w:r>
      <w:r>
        <w:rPr>
          <w:rFonts w:ascii="Times New Roman" w:hAnsi="Times New Roman"/>
          <w:sz w:val="24"/>
          <w:szCs w:val="24"/>
        </w:rPr>
        <w:t>,</w:t>
      </w:r>
      <w:r w:rsidRPr="003A15ED">
        <w:rPr>
          <w:rFonts w:ascii="Times New Roman" w:hAnsi="Times New Roman"/>
          <w:sz w:val="24"/>
          <w:szCs w:val="24"/>
        </w:rPr>
        <w:t xml:space="preserve"> ārpus Nomas objekta nekustamajā īpašumā, kas robežojas ar </w:t>
      </w:r>
      <w:r>
        <w:rPr>
          <w:rFonts w:ascii="Times New Roman" w:hAnsi="Times New Roman"/>
          <w:sz w:val="24"/>
          <w:szCs w:val="24"/>
        </w:rPr>
        <w:t>Projekta īstenošanas vietu</w:t>
      </w:r>
      <w:r w:rsidRPr="003A15ED">
        <w:rPr>
          <w:rFonts w:ascii="Times New Roman" w:hAnsi="Times New Roman"/>
          <w:sz w:val="24"/>
          <w:szCs w:val="24"/>
        </w:rPr>
        <w:t xml:space="preserve">, un šis nekustamais īpašums ir nepieciešams </w:t>
      </w:r>
      <w:r>
        <w:rPr>
          <w:rFonts w:ascii="Times New Roman" w:hAnsi="Times New Roman"/>
          <w:sz w:val="24"/>
          <w:szCs w:val="24"/>
        </w:rPr>
        <w:t>Nomnieka</w:t>
      </w:r>
      <w:r w:rsidRPr="003A15ED">
        <w:rPr>
          <w:rFonts w:ascii="Times New Roman" w:hAnsi="Times New Roman"/>
          <w:sz w:val="24"/>
          <w:szCs w:val="24"/>
        </w:rPr>
        <w:t xml:space="preserve"> saimnieciskās darbības veikšanai</w:t>
      </w:r>
      <w:r>
        <w:rPr>
          <w:rFonts w:ascii="Times New Roman" w:hAnsi="Times New Roman"/>
          <w:sz w:val="24"/>
          <w:szCs w:val="24"/>
        </w:rPr>
        <w:t>;</w:t>
      </w:r>
    </w:p>
    <w:p w14:paraId="0ABC7F5F" w14:textId="77777777" w:rsidR="003D704D" w:rsidRPr="0099788B" w:rsidRDefault="003D704D" w:rsidP="00A518D8">
      <w:pPr>
        <w:pStyle w:val="Sarakstarindkopa"/>
        <w:numPr>
          <w:ilvl w:val="2"/>
          <w:numId w:val="41"/>
        </w:numPr>
        <w:tabs>
          <w:tab w:val="left" w:pos="1276"/>
        </w:tabs>
        <w:spacing w:after="0" w:line="240" w:lineRule="auto"/>
        <w:ind w:left="1276" w:hanging="709"/>
        <w:jc w:val="both"/>
        <w:rPr>
          <w:rFonts w:ascii="Times New Roman" w:hAnsi="Times New Roman"/>
          <w:b/>
          <w:sz w:val="24"/>
          <w:szCs w:val="24"/>
        </w:rPr>
      </w:pPr>
      <w:r>
        <w:rPr>
          <w:rFonts w:ascii="Times New Roman" w:hAnsi="Times New Roman"/>
          <w:sz w:val="24"/>
          <w:szCs w:val="24"/>
        </w:rPr>
        <w:t>izveidot</w:t>
      </w:r>
      <w:r w:rsidRPr="009B6D1D">
        <w:rPr>
          <w:rFonts w:ascii="Times New Roman" w:hAnsi="Times New Roman"/>
          <w:sz w:val="24"/>
          <w:szCs w:val="24"/>
        </w:rPr>
        <w:t xml:space="preserve"> ne mazāk kā </w:t>
      </w:r>
      <w:r>
        <w:rPr>
          <w:rFonts w:ascii="Times New Roman" w:hAnsi="Times New Roman"/>
          <w:sz w:val="24"/>
          <w:szCs w:val="24"/>
        </w:rPr>
        <w:t>20</w:t>
      </w:r>
      <w:r w:rsidRPr="009B6D1D">
        <w:rPr>
          <w:rFonts w:ascii="Times New Roman" w:hAnsi="Times New Roman"/>
          <w:sz w:val="24"/>
          <w:szCs w:val="24"/>
        </w:rPr>
        <w:t xml:space="preserve"> (</w:t>
      </w:r>
      <w:r>
        <w:rPr>
          <w:rFonts w:ascii="Times New Roman" w:hAnsi="Times New Roman"/>
          <w:sz w:val="24"/>
          <w:szCs w:val="24"/>
        </w:rPr>
        <w:t>div</w:t>
      </w:r>
      <w:r w:rsidRPr="009B6D1D">
        <w:rPr>
          <w:rFonts w:ascii="Times New Roman" w:hAnsi="Times New Roman"/>
          <w:sz w:val="24"/>
          <w:szCs w:val="24"/>
        </w:rPr>
        <w:t>desmit) jaunas darba vietas.</w:t>
      </w:r>
      <w:r w:rsidRPr="009B6D1D">
        <w:rPr>
          <w:rFonts w:ascii="Times New Roman" w:hAnsi="Times New Roman"/>
          <w:sz w:val="24"/>
          <w:szCs w:val="24"/>
        </w:rPr>
        <w:tab/>
      </w:r>
    </w:p>
    <w:p w14:paraId="7C6F117C" w14:textId="77777777" w:rsidR="003D704D" w:rsidRPr="00101C93"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b/>
          <w:sz w:val="24"/>
          <w:szCs w:val="24"/>
        </w:rPr>
      </w:pPr>
      <w:r>
        <w:rPr>
          <w:rFonts w:ascii="Times New Roman" w:hAnsi="Times New Roman"/>
          <w:sz w:val="24"/>
          <w:szCs w:val="24"/>
        </w:rPr>
        <w:t>Šo izsoles n</w:t>
      </w:r>
      <w:r w:rsidRPr="0099788B">
        <w:rPr>
          <w:rFonts w:ascii="Times New Roman" w:hAnsi="Times New Roman"/>
          <w:sz w:val="24"/>
          <w:szCs w:val="24"/>
        </w:rPr>
        <w:t xml:space="preserve">oteikumu </w:t>
      </w:r>
      <w:r>
        <w:rPr>
          <w:rFonts w:ascii="Times New Roman" w:hAnsi="Times New Roman"/>
          <w:sz w:val="24"/>
          <w:szCs w:val="24"/>
        </w:rPr>
        <w:t>3.7</w:t>
      </w:r>
      <w:r w:rsidRPr="0099788B">
        <w:rPr>
          <w:rFonts w:ascii="Times New Roman" w:hAnsi="Times New Roman"/>
          <w:sz w:val="24"/>
          <w:szCs w:val="24"/>
        </w:rPr>
        <w:t>. punktā norādīto sasniedzamo rādītāju vērtības ir attiecināmas, ja tās atbilst Ministru kabineta 2015.gada 10.novembra noteikum</w:t>
      </w:r>
      <w:r>
        <w:rPr>
          <w:rFonts w:ascii="Times New Roman" w:hAnsi="Times New Roman"/>
          <w:sz w:val="24"/>
          <w:szCs w:val="24"/>
        </w:rPr>
        <w:t>u</w:t>
      </w:r>
      <w:r w:rsidRPr="0099788B">
        <w:rPr>
          <w:rFonts w:ascii="Times New Roman" w:hAnsi="Times New Roman"/>
          <w:sz w:val="24"/>
          <w:szCs w:val="24"/>
        </w:rPr>
        <w:t xml:space="preserve"> Nr. 645 </w:t>
      </w:r>
      <w:r w:rsidRPr="00350150">
        <w:rPr>
          <w:rFonts w:ascii="Times New Roman" w:hAnsi="Times New Roman"/>
          <w:sz w:val="24"/>
          <w:szCs w:val="24"/>
        </w:rPr>
        <w:t>“</w:t>
      </w:r>
      <w:r w:rsidRPr="00350150">
        <w:rPr>
          <w:rStyle w:val="Hipersaite"/>
          <w:rFonts w:ascii="Times New Roman" w:hAnsi="Times New Roman"/>
          <w:sz w:val="24"/>
          <w:szCs w:val="24"/>
        </w:rPr>
        <w:t xml:space="preserve">Darbības programmas “Izaugsme un nodarbinātība” 5.6.2. specifiskā atbalsta mērķa “Teritoriju </w:t>
      </w:r>
      <w:proofErr w:type="spellStart"/>
      <w:r w:rsidRPr="00350150">
        <w:rPr>
          <w:rStyle w:val="Hipersaite"/>
          <w:rFonts w:ascii="Times New Roman" w:hAnsi="Times New Roman"/>
          <w:sz w:val="24"/>
          <w:szCs w:val="24"/>
        </w:rPr>
        <w:t>revitalizācija</w:t>
      </w:r>
      <w:proofErr w:type="spellEnd"/>
      <w:r w:rsidRPr="00350150">
        <w:rPr>
          <w:rStyle w:val="Hipersaite"/>
          <w:rFonts w:ascii="Times New Roman" w:hAnsi="Times New Roman"/>
          <w:sz w:val="24"/>
          <w:szCs w:val="24"/>
        </w:rPr>
        <w:t xml:space="preserve">, reģenerējot degradētās teritorijas atbilstoši pašvaldību integrētajām attīstības </w:t>
      </w:r>
      <w:r w:rsidRPr="00350150">
        <w:rPr>
          <w:rStyle w:val="Hipersaite"/>
          <w:rFonts w:ascii="Times New Roman" w:hAnsi="Times New Roman"/>
          <w:sz w:val="24"/>
          <w:szCs w:val="24"/>
        </w:rPr>
        <w:lastRenderedPageBreak/>
        <w:t xml:space="preserve">programmām” un 13.1.3. specifiskā atbalsta mērķa “Atveseļošanas pasākumi vides un reģionālās attīstības jomā” 13.1.3.3. pasākuma “Teritoriju </w:t>
      </w:r>
      <w:proofErr w:type="spellStart"/>
      <w:r w:rsidRPr="00350150">
        <w:rPr>
          <w:rStyle w:val="Hipersaite"/>
          <w:rFonts w:ascii="Times New Roman" w:hAnsi="Times New Roman"/>
          <w:sz w:val="24"/>
          <w:szCs w:val="24"/>
        </w:rPr>
        <w:t>revitalizācija</w:t>
      </w:r>
      <w:proofErr w:type="spellEnd"/>
      <w:r w:rsidRPr="00350150">
        <w:rPr>
          <w:rStyle w:val="Hipersaite"/>
          <w:rFonts w:ascii="Times New Roman" w:hAnsi="Times New Roman"/>
          <w:sz w:val="24"/>
          <w:szCs w:val="24"/>
        </w:rPr>
        <w:t xml:space="preserve"> uzņēmējdarbības veicināšanai pašvaldībās” īstenošanas noteikumi</w:t>
      </w:r>
      <w:r w:rsidRPr="00350150">
        <w:rPr>
          <w:rFonts w:ascii="Times New Roman" w:hAnsi="Times New Roman"/>
          <w:sz w:val="24"/>
          <w:szCs w:val="24"/>
        </w:rPr>
        <w:t>”</w:t>
      </w:r>
      <w:r w:rsidRPr="005440BD">
        <w:rPr>
          <w:rFonts w:ascii="Times New Roman" w:hAnsi="Times New Roman"/>
          <w:sz w:val="24"/>
          <w:szCs w:val="24"/>
        </w:rPr>
        <w:t xml:space="preserve"> </w:t>
      </w:r>
      <w:hyperlink r:id="rId85" w:anchor="p10" w:tooltip="Atvert tiesību normu" w:history="1">
        <w:r w:rsidRPr="00350150">
          <w:rPr>
            <w:rStyle w:val="Hipersaite"/>
            <w:rFonts w:ascii="Times New Roman" w:hAnsi="Times New Roman"/>
            <w:sz w:val="24"/>
            <w:szCs w:val="24"/>
          </w:rPr>
          <w:t>10</w:t>
        </w:r>
      </w:hyperlink>
      <w:r w:rsidRPr="00350150">
        <w:rPr>
          <w:rFonts w:ascii="Times New Roman" w:hAnsi="Times New Roman"/>
          <w:sz w:val="24"/>
          <w:szCs w:val="24"/>
        </w:rPr>
        <w:t xml:space="preserve">. un </w:t>
      </w:r>
      <w:hyperlink r:id="rId86" w:anchor="p10_1" w:tooltip="Atvērt tiesību normu" w:history="1">
        <w:r w:rsidRPr="00350150">
          <w:rPr>
            <w:rStyle w:val="Hipersaite"/>
            <w:rFonts w:ascii="Times New Roman" w:hAnsi="Times New Roman"/>
            <w:sz w:val="24"/>
            <w:szCs w:val="24"/>
          </w:rPr>
          <w:t>10.</w:t>
        </w:r>
        <w:r w:rsidRPr="00350150">
          <w:rPr>
            <w:rStyle w:val="Hipersaite"/>
            <w:rFonts w:ascii="Times New Roman" w:hAnsi="Times New Roman"/>
            <w:sz w:val="24"/>
            <w:szCs w:val="24"/>
            <w:vertAlign w:val="superscript"/>
          </w:rPr>
          <w:t>1</w:t>
        </w:r>
      </w:hyperlink>
      <w:r w:rsidRPr="005440BD">
        <w:rPr>
          <w:rFonts w:ascii="Times New Roman" w:hAnsi="Times New Roman"/>
          <w:sz w:val="24"/>
          <w:szCs w:val="24"/>
        </w:rPr>
        <w:t xml:space="preserve"> punktam. </w:t>
      </w:r>
      <w:r w:rsidRPr="00101C93">
        <w:rPr>
          <w:rFonts w:ascii="Times New Roman" w:hAnsi="Times New Roman"/>
          <w:sz w:val="24"/>
          <w:szCs w:val="24"/>
        </w:rPr>
        <w:t xml:space="preserve">Par </w:t>
      </w:r>
      <w:r>
        <w:rPr>
          <w:rFonts w:ascii="Times New Roman" w:hAnsi="Times New Roman"/>
          <w:sz w:val="24"/>
          <w:szCs w:val="24"/>
        </w:rPr>
        <w:t xml:space="preserve">šo izsoles </w:t>
      </w:r>
      <w:r w:rsidRPr="00101C93">
        <w:rPr>
          <w:rFonts w:ascii="Times New Roman" w:hAnsi="Times New Roman"/>
          <w:sz w:val="24"/>
          <w:szCs w:val="24"/>
        </w:rPr>
        <w:t xml:space="preserve">noteikumu </w:t>
      </w:r>
      <w:r>
        <w:rPr>
          <w:rFonts w:ascii="Times New Roman" w:hAnsi="Times New Roman"/>
          <w:sz w:val="24"/>
          <w:szCs w:val="24"/>
        </w:rPr>
        <w:t>3.7</w:t>
      </w:r>
      <w:r w:rsidRPr="00101C93">
        <w:rPr>
          <w:rFonts w:ascii="Times New Roman" w:hAnsi="Times New Roman"/>
          <w:sz w:val="24"/>
          <w:szCs w:val="24"/>
        </w:rPr>
        <w:t xml:space="preserve">.punktā norādītajiem sasniedzamajiem rādītājiem </w:t>
      </w:r>
      <w:r>
        <w:rPr>
          <w:rFonts w:ascii="Times New Roman" w:hAnsi="Times New Roman"/>
          <w:sz w:val="24"/>
          <w:szCs w:val="24"/>
        </w:rPr>
        <w:t xml:space="preserve">Nomniekam ir pienākums  </w:t>
      </w:r>
      <w:r w:rsidRPr="00101C93">
        <w:rPr>
          <w:rFonts w:ascii="Times New Roman" w:hAnsi="Times New Roman"/>
          <w:sz w:val="24"/>
          <w:szCs w:val="24"/>
        </w:rPr>
        <w:t>informē</w:t>
      </w:r>
      <w:r>
        <w:rPr>
          <w:rFonts w:ascii="Times New Roman" w:hAnsi="Times New Roman"/>
          <w:sz w:val="24"/>
          <w:szCs w:val="24"/>
        </w:rPr>
        <w:t>t</w:t>
      </w:r>
      <w:r w:rsidRPr="00101C93">
        <w:rPr>
          <w:rFonts w:ascii="Times New Roman" w:hAnsi="Times New Roman"/>
          <w:sz w:val="24"/>
          <w:szCs w:val="24"/>
        </w:rPr>
        <w:t xml:space="preserve"> Iznomātāju</w:t>
      </w:r>
      <w:r>
        <w:rPr>
          <w:rFonts w:ascii="Times New Roman" w:hAnsi="Times New Roman"/>
          <w:sz w:val="24"/>
          <w:szCs w:val="24"/>
        </w:rPr>
        <w:t>.</w:t>
      </w:r>
    </w:p>
    <w:p w14:paraId="4BFEC82B" w14:textId="77777777" w:rsidR="003D704D" w:rsidRPr="00F553BB"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b/>
          <w:sz w:val="24"/>
          <w:szCs w:val="24"/>
        </w:rPr>
      </w:pPr>
      <w:r w:rsidRPr="00F553BB">
        <w:rPr>
          <w:rFonts w:ascii="Times New Roman" w:hAnsi="Times New Roman"/>
          <w:sz w:val="24"/>
          <w:szCs w:val="24"/>
        </w:rPr>
        <w:t xml:space="preserve">Ar Iznomātāja rakstveida piekrišanu (Gulbenes novada domes lēmumu) Nomniekam ir tiesības nodot Nomas objektu vai tā daļu apakšnomā bez peļņas gūšanas nolūka, nodrošinot apakšnomnieka atbilstību </w:t>
      </w:r>
      <w:r>
        <w:rPr>
          <w:rFonts w:ascii="Times New Roman" w:hAnsi="Times New Roman"/>
          <w:sz w:val="24"/>
          <w:szCs w:val="24"/>
        </w:rPr>
        <w:t xml:space="preserve">šo </w:t>
      </w:r>
      <w:r w:rsidRPr="00F553BB">
        <w:rPr>
          <w:rFonts w:ascii="Times New Roman" w:hAnsi="Times New Roman"/>
          <w:sz w:val="24"/>
          <w:szCs w:val="24"/>
        </w:rPr>
        <w:t xml:space="preserve">izsoles noteikumu </w:t>
      </w:r>
      <w:r>
        <w:rPr>
          <w:rFonts w:ascii="Times New Roman" w:hAnsi="Times New Roman"/>
          <w:sz w:val="24"/>
          <w:szCs w:val="24"/>
        </w:rPr>
        <w:t>5.</w:t>
      </w:r>
      <w:r w:rsidRPr="00F553BB">
        <w:rPr>
          <w:rFonts w:ascii="Times New Roman" w:hAnsi="Times New Roman"/>
          <w:sz w:val="24"/>
          <w:szCs w:val="24"/>
        </w:rPr>
        <w:t xml:space="preserve"> nodaļas nosacījumiem.</w:t>
      </w:r>
    </w:p>
    <w:p w14:paraId="0851F8DC" w14:textId="77777777" w:rsidR="003D704D" w:rsidRPr="00F553BB" w:rsidRDefault="003D704D" w:rsidP="00A518D8">
      <w:pPr>
        <w:pStyle w:val="Sarakstarindkopa"/>
        <w:numPr>
          <w:ilvl w:val="1"/>
          <w:numId w:val="41"/>
        </w:numPr>
        <w:tabs>
          <w:tab w:val="left" w:pos="567"/>
        </w:tabs>
        <w:spacing w:after="0" w:line="240" w:lineRule="auto"/>
        <w:ind w:left="567" w:hanging="567"/>
        <w:jc w:val="both"/>
        <w:rPr>
          <w:rFonts w:ascii="Times New Roman" w:hAnsi="Times New Roman"/>
          <w:b/>
          <w:sz w:val="24"/>
          <w:szCs w:val="24"/>
        </w:rPr>
      </w:pPr>
      <w:r w:rsidRPr="00F553BB">
        <w:rPr>
          <w:rFonts w:ascii="Times New Roman" w:hAnsi="Times New Roman"/>
          <w:sz w:val="24"/>
          <w:szCs w:val="24"/>
        </w:rPr>
        <w:t xml:space="preserve">Nomniekam netiek piešķirta apbūves tiesība. </w:t>
      </w:r>
    </w:p>
    <w:p w14:paraId="4BC4BE3A" w14:textId="77777777" w:rsidR="003D704D" w:rsidRDefault="003D704D" w:rsidP="003D704D">
      <w:pPr>
        <w:pStyle w:val="Sarakstarindkopa"/>
        <w:tabs>
          <w:tab w:val="left" w:pos="567"/>
        </w:tabs>
        <w:spacing w:after="0" w:line="240" w:lineRule="auto"/>
        <w:ind w:left="567"/>
        <w:jc w:val="both"/>
        <w:rPr>
          <w:rFonts w:ascii="Times New Roman" w:hAnsi="Times New Roman"/>
          <w:sz w:val="24"/>
          <w:szCs w:val="24"/>
        </w:rPr>
      </w:pPr>
    </w:p>
    <w:p w14:paraId="55C29AA6" w14:textId="5322864F" w:rsidR="003D704D" w:rsidRPr="00011083" w:rsidRDefault="00E1731E" w:rsidP="00E1731E">
      <w:pPr>
        <w:pStyle w:val="Sarakstarindkopa"/>
        <w:tabs>
          <w:tab w:val="left" w:pos="284"/>
        </w:tabs>
        <w:spacing w:after="0" w:line="240" w:lineRule="auto"/>
        <w:ind w:left="540"/>
        <w:rPr>
          <w:rFonts w:ascii="Times New Roman" w:hAnsi="Times New Roman"/>
          <w:b/>
          <w:sz w:val="24"/>
          <w:szCs w:val="24"/>
        </w:rPr>
      </w:pPr>
      <w:r>
        <w:rPr>
          <w:rFonts w:ascii="Times New Roman" w:hAnsi="Times New Roman"/>
          <w:b/>
          <w:sz w:val="24"/>
          <w:szCs w:val="24"/>
        </w:rPr>
        <w:t>4.</w:t>
      </w:r>
      <w:r w:rsidR="003D704D" w:rsidRPr="00011083">
        <w:rPr>
          <w:rFonts w:ascii="Times New Roman" w:hAnsi="Times New Roman"/>
          <w:b/>
          <w:sz w:val="24"/>
          <w:szCs w:val="24"/>
        </w:rPr>
        <w:t>Izsoles veids, vieta, datums un laiks</w:t>
      </w:r>
    </w:p>
    <w:p w14:paraId="25B3BB82" w14:textId="77777777" w:rsidR="003D704D" w:rsidRPr="00011083" w:rsidRDefault="003D704D" w:rsidP="003D704D">
      <w:pPr>
        <w:ind w:left="360"/>
        <w:rPr>
          <w:b/>
        </w:rPr>
      </w:pPr>
    </w:p>
    <w:p w14:paraId="7B2D1E99" w14:textId="19046F78" w:rsidR="003D704D" w:rsidRDefault="003D704D" w:rsidP="00E1731E">
      <w:pPr>
        <w:pStyle w:val="Sarakstarindkopa"/>
        <w:numPr>
          <w:ilvl w:val="1"/>
          <w:numId w:val="23"/>
        </w:numPr>
        <w:tabs>
          <w:tab w:val="left" w:pos="567"/>
        </w:tabs>
        <w:spacing w:after="0" w:line="240" w:lineRule="auto"/>
        <w:jc w:val="both"/>
        <w:rPr>
          <w:rFonts w:ascii="Times New Roman" w:hAnsi="Times New Roman"/>
          <w:sz w:val="24"/>
          <w:szCs w:val="24"/>
        </w:rPr>
      </w:pPr>
      <w:r w:rsidRPr="00F553BB">
        <w:rPr>
          <w:rFonts w:ascii="Times New Roman" w:hAnsi="Times New Roman"/>
          <w:sz w:val="24"/>
          <w:szCs w:val="24"/>
        </w:rPr>
        <w:t>Izsoles veids: mutiska izsole ar augšupejošu soli.</w:t>
      </w:r>
    </w:p>
    <w:p w14:paraId="0CFBD284" w14:textId="77777777" w:rsidR="003D704D" w:rsidRPr="00516725" w:rsidRDefault="003D704D" w:rsidP="00E1731E">
      <w:pPr>
        <w:pStyle w:val="Sarakstarindkopa"/>
        <w:numPr>
          <w:ilvl w:val="1"/>
          <w:numId w:val="23"/>
        </w:numPr>
        <w:tabs>
          <w:tab w:val="left" w:pos="567"/>
        </w:tabs>
        <w:spacing w:after="0" w:line="240" w:lineRule="auto"/>
        <w:ind w:left="567" w:hanging="567"/>
        <w:jc w:val="both"/>
        <w:rPr>
          <w:rFonts w:ascii="Times New Roman" w:hAnsi="Times New Roman"/>
          <w:sz w:val="24"/>
          <w:szCs w:val="24"/>
        </w:rPr>
      </w:pPr>
      <w:r w:rsidRPr="00F553BB">
        <w:rPr>
          <w:rFonts w:ascii="Times New Roman" w:hAnsi="Times New Roman"/>
          <w:sz w:val="24"/>
          <w:szCs w:val="24"/>
        </w:rPr>
        <w:t xml:space="preserve">Izsole notiek </w:t>
      </w:r>
      <w:r w:rsidRPr="00516725">
        <w:rPr>
          <w:rFonts w:ascii="Times New Roman" w:hAnsi="Times New Roman"/>
          <w:b/>
          <w:sz w:val="24"/>
          <w:szCs w:val="24"/>
        </w:rPr>
        <w:t xml:space="preserve">2022.gada </w:t>
      </w:r>
      <w:r>
        <w:rPr>
          <w:rFonts w:ascii="Times New Roman" w:hAnsi="Times New Roman"/>
          <w:b/>
          <w:sz w:val="24"/>
          <w:szCs w:val="24"/>
        </w:rPr>
        <w:t>25.oktobrī</w:t>
      </w:r>
      <w:r w:rsidRPr="00516725">
        <w:rPr>
          <w:rFonts w:ascii="Times New Roman" w:hAnsi="Times New Roman"/>
          <w:b/>
          <w:sz w:val="24"/>
          <w:szCs w:val="24"/>
        </w:rPr>
        <w:t xml:space="preserve"> plkst. </w:t>
      </w:r>
      <w:r>
        <w:rPr>
          <w:rFonts w:ascii="Times New Roman" w:hAnsi="Times New Roman"/>
          <w:b/>
          <w:sz w:val="24"/>
          <w:szCs w:val="24"/>
        </w:rPr>
        <w:t>10.00</w:t>
      </w:r>
      <w:r w:rsidRPr="00516725">
        <w:rPr>
          <w:rFonts w:ascii="Times New Roman" w:hAnsi="Times New Roman"/>
          <w:sz w:val="24"/>
          <w:szCs w:val="24"/>
        </w:rPr>
        <w:t>, Gulbenes novada pašvaldības administrācijas ēkā, Ābeļu ielā 2, Gulbenē, Gulbenes novadā, 3.stāva zālē.</w:t>
      </w:r>
    </w:p>
    <w:p w14:paraId="33C7BA0A" w14:textId="77777777" w:rsidR="003D704D" w:rsidRPr="00E1731E" w:rsidRDefault="003D704D" w:rsidP="00E1731E">
      <w:pPr>
        <w:ind w:firstLine="567"/>
        <w:jc w:val="both"/>
      </w:pPr>
    </w:p>
    <w:p w14:paraId="1038F24B" w14:textId="77777777" w:rsidR="003D704D" w:rsidRPr="00E1731E" w:rsidRDefault="003D704D" w:rsidP="00E1731E">
      <w:pPr>
        <w:pStyle w:val="Sarakstarindkopa"/>
        <w:numPr>
          <w:ilvl w:val="0"/>
          <w:numId w:val="23"/>
        </w:numPr>
        <w:tabs>
          <w:tab w:val="left" w:pos="284"/>
        </w:tabs>
        <w:spacing w:after="0" w:line="240" w:lineRule="auto"/>
        <w:ind w:left="0" w:firstLine="567"/>
        <w:jc w:val="center"/>
        <w:rPr>
          <w:rFonts w:ascii="Times New Roman" w:hAnsi="Times New Roman"/>
          <w:sz w:val="24"/>
          <w:szCs w:val="24"/>
        </w:rPr>
      </w:pPr>
      <w:r w:rsidRPr="00E1731E">
        <w:rPr>
          <w:rFonts w:ascii="Times New Roman" w:hAnsi="Times New Roman"/>
          <w:b/>
          <w:sz w:val="24"/>
          <w:szCs w:val="24"/>
        </w:rPr>
        <w:t>Izsoles dalībnieki</w:t>
      </w:r>
    </w:p>
    <w:p w14:paraId="73B3E6DB" w14:textId="77777777" w:rsidR="003D704D" w:rsidRPr="00E1731E" w:rsidRDefault="003D704D" w:rsidP="00E1731E">
      <w:pPr>
        <w:pStyle w:val="Sarakstarindkopa"/>
        <w:tabs>
          <w:tab w:val="left" w:pos="284"/>
        </w:tabs>
        <w:spacing w:after="0" w:line="240" w:lineRule="auto"/>
        <w:ind w:left="0" w:firstLine="567"/>
        <w:rPr>
          <w:rFonts w:ascii="Times New Roman" w:hAnsi="Times New Roman"/>
          <w:sz w:val="24"/>
          <w:szCs w:val="24"/>
        </w:rPr>
      </w:pPr>
    </w:p>
    <w:p w14:paraId="57AC67ED" w14:textId="40838B8B" w:rsidR="003D704D" w:rsidRPr="00E1731E" w:rsidRDefault="003D704D" w:rsidP="00E1731E">
      <w:pPr>
        <w:pStyle w:val="Sarakstarindkopa"/>
        <w:numPr>
          <w:ilvl w:val="1"/>
          <w:numId w:val="23"/>
        </w:numPr>
        <w:tabs>
          <w:tab w:val="left" w:pos="567"/>
        </w:tabs>
        <w:ind w:left="0" w:firstLine="567"/>
        <w:jc w:val="both"/>
        <w:rPr>
          <w:rFonts w:ascii="Times New Roman" w:hAnsi="Times New Roman"/>
          <w:sz w:val="24"/>
          <w:szCs w:val="24"/>
        </w:rPr>
      </w:pPr>
      <w:r w:rsidRPr="00E1731E">
        <w:rPr>
          <w:rFonts w:ascii="Times New Roman" w:hAnsi="Times New Roman"/>
          <w:sz w:val="24"/>
          <w:szCs w:val="24"/>
        </w:rPr>
        <w:t xml:space="preserve">Par izsoles dalībnieku var kļūt komercsabiedrība atbilstoši </w:t>
      </w:r>
      <w:hyperlink r:id="rId87" w:tooltip="Atvērt Regulu" w:history="1">
        <w:r w:rsidRPr="00E1731E">
          <w:rPr>
            <w:rStyle w:val="Hipersaite"/>
            <w:rFonts w:ascii="Times New Roman" w:hAnsi="Times New Roman"/>
            <w:sz w:val="24"/>
            <w:szCs w:val="24"/>
          </w:rPr>
          <w:t>Eiropas Komisijas Regulā  (ES) Nr.651/2014</w:t>
        </w:r>
      </w:hyperlink>
      <w:r w:rsidRPr="00E1731E">
        <w:rPr>
          <w:rStyle w:val="Hipersaite"/>
          <w:rFonts w:ascii="Times New Roman" w:hAnsi="Times New Roman"/>
          <w:sz w:val="24"/>
          <w:szCs w:val="24"/>
        </w:rPr>
        <w:t xml:space="preserve">, ar ko noteiktas </w:t>
      </w:r>
      <w:r w:rsidRPr="00E1731E">
        <w:rPr>
          <w:rFonts w:ascii="Times New Roman" w:hAnsi="Times New Roman"/>
          <w:sz w:val="24"/>
          <w:szCs w:val="24"/>
        </w:rPr>
        <w:t>atbalsta kategorijas atzīst par saderīgām ar iekšējo tirgu, piemērojot Līguma 107. un 108. pantu (Eiropas Savienības Oficiālais Vēstnesis, 2014. gada 26. jūnijs, Nr. L 187), un Ministru kabineta 2015.gada 10.novembra noteikumos Nr.645 “</w:t>
      </w:r>
      <w:hyperlink r:id="rId88" w:tooltip="Atvērt MK noteikumus" w:history="1">
        <w:r w:rsidRPr="00E1731E">
          <w:rPr>
            <w:rStyle w:val="Hipersaite"/>
            <w:rFonts w:ascii="Times New Roman" w:hAnsi="Times New Roman"/>
            <w:sz w:val="24"/>
            <w:szCs w:val="24"/>
          </w:rPr>
          <w:t xml:space="preserve">Darbības programmas “Izaugsme un nodarbinātība” 5.6.2. specifiskā atbalsta mērķa “Teritoriju </w:t>
        </w:r>
        <w:proofErr w:type="spellStart"/>
        <w:r w:rsidRPr="00E1731E">
          <w:rPr>
            <w:rStyle w:val="Hipersaite"/>
            <w:rFonts w:ascii="Times New Roman" w:hAnsi="Times New Roman"/>
            <w:sz w:val="24"/>
            <w:szCs w:val="24"/>
          </w:rPr>
          <w:t>revitalizācija</w:t>
        </w:r>
        <w:proofErr w:type="spellEnd"/>
        <w:r w:rsidRPr="00E1731E">
          <w:rPr>
            <w:rStyle w:val="Hipersaite"/>
            <w:rFonts w:ascii="Times New Roman" w:hAnsi="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E1731E">
          <w:rPr>
            <w:rStyle w:val="Hipersaite"/>
            <w:rFonts w:ascii="Times New Roman" w:hAnsi="Times New Roman"/>
            <w:sz w:val="24"/>
            <w:szCs w:val="24"/>
          </w:rPr>
          <w:t>revitalizācija</w:t>
        </w:r>
        <w:proofErr w:type="spellEnd"/>
        <w:r w:rsidRPr="00E1731E">
          <w:rPr>
            <w:rStyle w:val="Hipersaite"/>
            <w:rFonts w:ascii="Times New Roman" w:hAnsi="Times New Roman"/>
            <w:sz w:val="24"/>
            <w:szCs w:val="24"/>
          </w:rPr>
          <w:t xml:space="preserve"> uzņēmējdarbības veicināšanai pašvaldībās” īstenošanas noteikumi</w:t>
        </w:r>
      </w:hyperlink>
      <w:r w:rsidRPr="00E1731E">
        <w:rPr>
          <w:rFonts w:ascii="Times New Roman" w:hAnsi="Times New Roman"/>
          <w:sz w:val="24"/>
          <w:szCs w:val="24"/>
        </w:rPr>
        <w:t>” noteikto un, kas saskaņā ar spēkā esošajiem normatīvajiem aktiem un šiem noteikumiem ir tiesīga piedalīties izsolē un iegūt nomas tiesības.</w:t>
      </w:r>
    </w:p>
    <w:p w14:paraId="0C1BDF6B" w14:textId="4027B71C" w:rsidR="003D704D" w:rsidRPr="00E1731E" w:rsidRDefault="003D704D" w:rsidP="00E1731E">
      <w:pPr>
        <w:pStyle w:val="Sarakstarindkopa"/>
        <w:numPr>
          <w:ilvl w:val="1"/>
          <w:numId w:val="23"/>
        </w:numPr>
        <w:tabs>
          <w:tab w:val="left" w:pos="567"/>
        </w:tabs>
        <w:ind w:left="0" w:firstLine="567"/>
        <w:jc w:val="both"/>
        <w:rPr>
          <w:rFonts w:ascii="Times New Roman" w:hAnsi="Times New Roman"/>
          <w:sz w:val="24"/>
          <w:szCs w:val="24"/>
        </w:rPr>
      </w:pPr>
      <w:r w:rsidRPr="00E1731E">
        <w:rPr>
          <w:rFonts w:ascii="Times New Roman" w:hAnsi="Times New Roman"/>
          <w:sz w:val="24"/>
          <w:szCs w:val="24"/>
        </w:rPr>
        <w:t>Izsoles dalībnieka apgrozījuma apjoms pēdējo trīs pārskata gadu (2019., 2020. un 2021.gads) laikā kopsummā veido ne mazāk kā 80% (astoņdesmit procentus) no šo izsoles noteikumu 3.7.1.apakšpunktā norādītā sasniedzamā investīciju apjoma.</w:t>
      </w:r>
    </w:p>
    <w:p w14:paraId="2456CA10" w14:textId="35DAC39A" w:rsidR="003D704D" w:rsidRPr="00E1731E" w:rsidRDefault="003D704D" w:rsidP="00E1731E">
      <w:pPr>
        <w:pStyle w:val="Sarakstarindkopa"/>
        <w:numPr>
          <w:ilvl w:val="1"/>
          <w:numId w:val="23"/>
        </w:numPr>
        <w:tabs>
          <w:tab w:val="left" w:pos="567"/>
        </w:tabs>
        <w:ind w:left="0" w:firstLine="567"/>
        <w:jc w:val="both"/>
        <w:rPr>
          <w:rFonts w:ascii="Times New Roman" w:hAnsi="Times New Roman"/>
          <w:sz w:val="24"/>
          <w:szCs w:val="24"/>
        </w:rPr>
      </w:pPr>
      <w:r w:rsidRPr="00E1731E">
        <w:rPr>
          <w:rFonts w:ascii="Times New Roman" w:hAnsi="Times New Roman"/>
          <w:sz w:val="24"/>
          <w:szCs w:val="24"/>
        </w:rPr>
        <w:t xml:space="preserve">Par izsoles dalībnieku nevar būt persona: </w:t>
      </w:r>
    </w:p>
    <w:p w14:paraId="30929883" w14:textId="28E7B3D7" w:rsidR="003D704D" w:rsidRPr="00E1731E" w:rsidRDefault="003D704D" w:rsidP="00E1731E">
      <w:pPr>
        <w:pStyle w:val="Sarakstarindkopa"/>
        <w:numPr>
          <w:ilvl w:val="2"/>
          <w:numId w:val="23"/>
        </w:numPr>
        <w:tabs>
          <w:tab w:val="left" w:pos="1276"/>
        </w:tabs>
        <w:ind w:left="0" w:firstLine="567"/>
        <w:jc w:val="both"/>
        <w:rPr>
          <w:rFonts w:ascii="Times New Roman" w:hAnsi="Times New Roman"/>
          <w:sz w:val="24"/>
          <w:szCs w:val="24"/>
        </w:rPr>
      </w:pPr>
      <w:r w:rsidRPr="00E1731E">
        <w:rPr>
          <w:rFonts w:ascii="Times New Roman" w:hAnsi="Times New Roman"/>
          <w:sz w:val="24"/>
          <w:szCs w:val="24"/>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02F1A51F" w14:textId="308C6589" w:rsidR="003D704D" w:rsidRPr="00E1731E" w:rsidRDefault="003D704D" w:rsidP="00E1731E">
      <w:pPr>
        <w:pStyle w:val="Sarakstarindkopa"/>
        <w:numPr>
          <w:ilvl w:val="2"/>
          <w:numId w:val="23"/>
        </w:numPr>
        <w:tabs>
          <w:tab w:val="left" w:pos="1276"/>
        </w:tabs>
        <w:ind w:left="0" w:firstLine="567"/>
        <w:jc w:val="both"/>
        <w:rPr>
          <w:rFonts w:ascii="Times New Roman" w:hAnsi="Times New Roman"/>
          <w:sz w:val="24"/>
          <w:szCs w:val="24"/>
        </w:rPr>
      </w:pPr>
      <w:r w:rsidRPr="00E1731E">
        <w:rPr>
          <w:rFonts w:ascii="Times New Roman" w:hAnsi="Times New Roman"/>
          <w:sz w:val="24"/>
          <w:szCs w:val="24"/>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E1731E">
        <w:rPr>
          <w:rFonts w:ascii="Times New Roman" w:hAnsi="Times New Roman"/>
          <w:i/>
          <w:iCs/>
          <w:sz w:val="24"/>
          <w:szCs w:val="24"/>
        </w:rPr>
        <w:t>euro</w:t>
      </w:r>
      <w:proofErr w:type="spellEnd"/>
      <w:r w:rsidRPr="00E1731E">
        <w:rPr>
          <w:rFonts w:ascii="Times New Roman" w:hAnsi="Times New Roman"/>
          <w:sz w:val="24"/>
          <w:szCs w:val="24"/>
        </w:rPr>
        <w:t xml:space="preserve">); </w:t>
      </w:r>
    </w:p>
    <w:p w14:paraId="0B584D56" w14:textId="54440E0F" w:rsidR="003D704D" w:rsidRPr="00E1731E" w:rsidRDefault="003D704D" w:rsidP="00E1731E">
      <w:pPr>
        <w:pStyle w:val="Sarakstarindkopa"/>
        <w:numPr>
          <w:ilvl w:val="2"/>
          <w:numId w:val="23"/>
        </w:numPr>
        <w:tabs>
          <w:tab w:val="left" w:pos="1276"/>
        </w:tabs>
        <w:ind w:left="0" w:firstLine="567"/>
        <w:jc w:val="both"/>
        <w:rPr>
          <w:rFonts w:ascii="Times New Roman" w:hAnsi="Times New Roman"/>
          <w:sz w:val="24"/>
          <w:szCs w:val="24"/>
        </w:rPr>
      </w:pPr>
      <w:r w:rsidRPr="00E1731E">
        <w:rPr>
          <w:rFonts w:ascii="Times New Roman" w:hAnsi="Times New Roman"/>
          <w:sz w:val="24"/>
          <w:szCs w:val="24"/>
        </w:rPr>
        <w:t xml:space="preserve">kurai ir nekustamā īpašuma nodokļa, nodevu parāds Gulbenes novada pašvaldības budžetam; </w:t>
      </w:r>
    </w:p>
    <w:p w14:paraId="559BA320" w14:textId="37C3A38D" w:rsidR="003D704D" w:rsidRPr="00E1731E" w:rsidRDefault="003D704D" w:rsidP="00E1731E">
      <w:pPr>
        <w:pStyle w:val="Sarakstarindkopa"/>
        <w:numPr>
          <w:ilvl w:val="2"/>
          <w:numId w:val="23"/>
        </w:numPr>
        <w:tabs>
          <w:tab w:val="left" w:pos="1276"/>
        </w:tabs>
        <w:spacing w:after="0" w:line="240" w:lineRule="auto"/>
        <w:ind w:left="0" w:firstLine="567"/>
        <w:jc w:val="both"/>
        <w:rPr>
          <w:rFonts w:ascii="Times New Roman" w:hAnsi="Times New Roman"/>
          <w:sz w:val="24"/>
          <w:szCs w:val="24"/>
        </w:rPr>
      </w:pPr>
      <w:r w:rsidRPr="00E1731E">
        <w:rPr>
          <w:rFonts w:ascii="Times New Roman" w:hAnsi="Times New Roman"/>
          <w:sz w:val="24"/>
          <w:szCs w:val="24"/>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4ECDED03" w14:textId="77777777" w:rsidR="003D704D" w:rsidRDefault="003D704D" w:rsidP="00E1731E">
      <w:pPr>
        <w:pStyle w:val="Sarakstarindkopa"/>
        <w:numPr>
          <w:ilvl w:val="2"/>
          <w:numId w:val="23"/>
        </w:numPr>
        <w:tabs>
          <w:tab w:val="left" w:pos="1276"/>
        </w:tabs>
        <w:spacing w:after="0" w:line="240" w:lineRule="auto"/>
        <w:ind w:left="1276" w:hanging="709"/>
        <w:jc w:val="both"/>
        <w:rPr>
          <w:rFonts w:ascii="Times New Roman" w:hAnsi="Times New Roman"/>
          <w:sz w:val="24"/>
          <w:szCs w:val="24"/>
        </w:rPr>
      </w:pPr>
      <w:r w:rsidRPr="00BE41ED">
        <w:rPr>
          <w:rFonts w:ascii="Times New Roman" w:hAnsi="Times New Roman"/>
          <w:sz w:val="24"/>
          <w:szCs w:val="24"/>
        </w:rPr>
        <w:t xml:space="preserve">kurai ar tiesas spriedumu ir pasludināts maksātnespējas process, ar tiesas spriedumu tiek īstenots tiesiskās aizsardzības process vai ar tiesas lēmumu tiek īstenots </w:t>
      </w:r>
      <w:proofErr w:type="spellStart"/>
      <w:r w:rsidRPr="00BE41ED">
        <w:rPr>
          <w:rFonts w:ascii="Times New Roman" w:hAnsi="Times New Roman"/>
          <w:sz w:val="24"/>
          <w:szCs w:val="24"/>
        </w:rPr>
        <w:t>ārpustiesas</w:t>
      </w:r>
      <w:proofErr w:type="spellEnd"/>
      <w:r w:rsidRPr="00BE41ED">
        <w:rPr>
          <w:rFonts w:ascii="Times New Roman" w:hAnsi="Times New Roman"/>
          <w:sz w:val="24"/>
          <w:szCs w:val="24"/>
        </w:rPr>
        <w:t xml:space="preserve"> tiesiskās aizsardzības process, vai kura</w:t>
      </w:r>
      <w:r>
        <w:rPr>
          <w:rFonts w:ascii="Times New Roman" w:hAnsi="Times New Roman"/>
          <w:sz w:val="24"/>
          <w:szCs w:val="24"/>
        </w:rPr>
        <w:t>s</w:t>
      </w:r>
      <w:r w:rsidRPr="00BE41ED">
        <w:rPr>
          <w:rFonts w:ascii="Times New Roman" w:hAnsi="Times New Roman"/>
          <w:sz w:val="24"/>
          <w:szCs w:val="24"/>
        </w:rPr>
        <w:t xml:space="preserve"> saimnieciskā darbība ir </w:t>
      </w:r>
      <w:r w:rsidRPr="00011083">
        <w:rPr>
          <w:rFonts w:ascii="Times New Roman" w:hAnsi="Times New Roman"/>
          <w:sz w:val="24"/>
          <w:szCs w:val="24"/>
        </w:rPr>
        <w:t>apturēta</w:t>
      </w:r>
      <w:r>
        <w:rPr>
          <w:rFonts w:ascii="Times New Roman" w:hAnsi="Times New Roman"/>
          <w:sz w:val="24"/>
          <w:szCs w:val="24"/>
        </w:rPr>
        <w:t xml:space="preserve"> vai </w:t>
      </w:r>
      <w:r w:rsidRPr="00BE41ED">
        <w:rPr>
          <w:rFonts w:ascii="Times New Roman" w:hAnsi="Times New Roman"/>
          <w:sz w:val="24"/>
          <w:szCs w:val="24"/>
        </w:rPr>
        <w:t>izbeigta</w:t>
      </w:r>
      <w:r>
        <w:rPr>
          <w:rFonts w:ascii="Times New Roman" w:hAnsi="Times New Roman"/>
          <w:sz w:val="24"/>
          <w:szCs w:val="24"/>
        </w:rPr>
        <w:t>, ir uzsākts likvidācijas process;</w:t>
      </w:r>
    </w:p>
    <w:p w14:paraId="4D0A7A4F" w14:textId="77777777" w:rsidR="003D704D" w:rsidRDefault="003D704D" w:rsidP="00E1731E">
      <w:pPr>
        <w:pStyle w:val="Sarakstarindkopa"/>
        <w:numPr>
          <w:ilvl w:val="2"/>
          <w:numId w:val="23"/>
        </w:numPr>
        <w:tabs>
          <w:tab w:val="left" w:pos="1276"/>
        </w:tabs>
        <w:spacing w:after="0" w:line="240" w:lineRule="auto"/>
        <w:ind w:left="1276" w:hanging="709"/>
        <w:jc w:val="both"/>
        <w:rPr>
          <w:rFonts w:ascii="Times New Roman" w:hAnsi="Times New Roman"/>
          <w:sz w:val="24"/>
          <w:szCs w:val="24"/>
        </w:rPr>
      </w:pPr>
      <w:r w:rsidRPr="00A06349">
        <w:rPr>
          <w:rFonts w:ascii="Times New Roman" w:hAnsi="Times New Roman"/>
          <w:sz w:val="24"/>
          <w:szCs w:val="24"/>
        </w:rPr>
        <w:lastRenderedPageBreak/>
        <w:t xml:space="preserve">kuras saimnieciskā darbība (komersanta pamatdarbībā pārsniedz 50 procentus no neto apgrozījuma) saistīta ar šādām tautsaimniecības nozarēm saskaņā ar Saimniecisko darbību statistisko klasifikāciju Eiropas Kopienā, 2. redakcija (NACE 2 </w:t>
      </w:r>
      <w:proofErr w:type="spellStart"/>
      <w:r w:rsidRPr="00A06349">
        <w:rPr>
          <w:rFonts w:ascii="Times New Roman" w:hAnsi="Times New Roman"/>
          <w:sz w:val="24"/>
          <w:szCs w:val="24"/>
        </w:rPr>
        <w:t>red</w:t>
      </w:r>
      <w:proofErr w:type="spellEnd"/>
      <w:r w:rsidRPr="00A06349">
        <w:rPr>
          <w:rFonts w:ascii="Times New Roman" w:hAnsi="Times New Roman"/>
          <w:sz w:val="24"/>
          <w:szCs w:val="24"/>
        </w:rPr>
        <w:t xml:space="preserve">) </w:t>
      </w:r>
      <w:r>
        <w:rPr>
          <w:rFonts w:ascii="Times New Roman" w:hAnsi="Times New Roman"/>
          <w:sz w:val="24"/>
          <w:szCs w:val="24"/>
        </w:rPr>
        <w:t>p</w:t>
      </w:r>
      <w:r w:rsidRPr="00A06349">
        <w:rPr>
          <w:rFonts w:ascii="Times New Roman" w:hAnsi="Times New Roman"/>
          <w:sz w:val="24"/>
          <w:szCs w:val="24"/>
        </w:rPr>
        <w:t xml:space="preserve">rojekta īstenošanas vietā: </w:t>
      </w:r>
    </w:p>
    <w:p w14:paraId="260309F5" w14:textId="77777777" w:rsidR="003D704D" w:rsidRDefault="003D704D" w:rsidP="00E1731E">
      <w:pPr>
        <w:pStyle w:val="Sarakstarindkopa"/>
        <w:numPr>
          <w:ilvl w:val="3"/>
          <w:numId w:val="23"/>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elektroenerģija, gāzes apgāde, siltumapgāde, izņemot gaisa kondicionēšanu (NACE kods: D); </w:t>
      </w:r>
    </w:p>
    <w:p w14:paraId="5DA1CD00" w14:textId="77777777" w:rsidR="003D704D" w:rsidRDefault="003D704D" w:rsidP="00E1731E">
      <w:pPr>
        <w:pStyle w:val="Sarakstarindkopa"/>
        <w:numPr>
          <w:ilvl w:val="3"/>
          <w:numId w:val="23"/>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ūdensapgāde, kā arī notekūdeņu, atkritumu apsaimniekošana un sanācija, izņemot otrreizējo pārstrādi (NACE kods: E);</w:t>
      </w:r>
    </w:p>
    <w:p w14:paraId="23426067" w14:textId="77777777" w:rsidR="003D704D" w:rsidRDefault="003D704D" w:rsidP="00E1731E">
      <w:pPr>
        <w:pStyle w:val="Sarakstarindkopa"/>
        <w:numPr>
          <w:ilvl w:val="3"/>
          <w:numId w:val="23"/>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 vairumtirdzniecība un mazumtirdzniecība, izņemot automobiļu un motociklu remontu (NACE kods: G); </w:t>
      </w:r>
    </w:p>
    <w:p w14:paraId="44791C5F" w14:textId="77777777" w:rsidR="003D704D" w:rsidRDefault="003D704D" w:rsidP="00E1731E">
      <w:pPr>
        <w:pStyle w:val="Sarakstarindkopa"/>
        <w:numPr>
          <w:ilvl w:val="3"/>
          <w:numId w:val="23"/>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finanšu un apdrošināšanas darbības (NACE kods: K); </w:t>
      </w:r>
    </w:p>
    <w:p w14:paraId="754230E4" w14:textId="77777777" w:rsidR="003D704D" w:rsidRDefault="003D704D" w:rsidP="00E1731E">
      <w:pPr>
        <w:pStyle w:val="Sarakstarindkopa"/>
        <w:numPr>
          <w:ilvl w:val="3"/>
          <w:numId w:val="23"/>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operācijas ar nekustamo īpašumu (NACE kods: L); </w:t>
      </w:r>
    </w:p>
    <w:p w14:paraId="075A8681" w14:textId="77777777" w:rsidR="003D704D" w:rsidRDefault="003D704D" w:rsidP="00E1731E">
      <w:pPr>
        <w:pStyle w:val="Sarakstarindkopa"/>
        <w:numPr>
          <w:ilvl w:val="3"/>
          <w:numId w:val="23"/>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valsts pārvalde un aizsardzība, obligātā sociālā apdrošināšana (NACE kods: 0); </w:t>
      </w:r>
    </w:p>
    <w:p w14:paraId="36E6B717" w14:textId="77777777" w:rsidR="003D704D" w:rsidRDefault="003D704D" w:rsidP="00E1731E">
      <w:pPr>
        <w:pStyle w:val="Sarakstarindkopa"/>
        <w:numPr>
          <w:ilvl w:val="3"/>
          <w:numId w:val="23"/>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azartspēles un derības (NACE kods: R92); </w:t>
      </w:r>
    </w:p>
    <w:p w14:paraId="4C0AB7FC" w14:textId="77777777" w:rsidR="003D704D" w:rsidRDefault="003D704D" w:rsidP="00E1731E">
      <w:pPr>
        <w:pStyle w:val="Sarakstarindkopa"/>
        <w:numPr>
          <w:ilvl w:val="3"/>
          <w:numId w:val="23"/>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tabakas audzēšana (NACE kods: A01.15) un tabakas izstrādājumu ražošana (NACE kods: C12);</w:t>
      </w:r>
    </w:p>
    <w:p w14:paraId="52411517" w14:textId="77777777" w:rsidR="003D704D" w:rsidRDefault="003D704D" w:rsidP="00E1731E">
      <w:pPr>
        <w:pStyle w:val="Sarakstarindkopa"/>
        <w:numPr>
          <w:ilvl w:val="3"/>
          <w:numId w:val="23"/>
        </w:numPr>
        <w:tabs>
          <w:tab w:val="left" w:pos="2127"/>
        </w:tabs>
        <w:spacing w:after="0" w:line="240" w:lineRule="auto"/>
        <w:ind w:left="2127" w:hanging="851"/>
        <w:jc w:val="both"/>
        <w:rPr>
          <w:rFonts w:ascii="Times New Roman" w:hAnsi="Times New Roman"/>
          <w:sz w:val="24"/>
          <w:szCs w:val="24"/>
        </w:rPr>
      </w:pPr>
      <w:proofErr w:type="spellStart"/>
      <w:r w:rsidRPr="00A06349">
        <w:rPr>
          <w:rFonts w:ascii="Times New Roman" w:hAnsi="Times New Roman"/>
          <w:sz w:val="24"/>
          <w:szCs w:val="24"/>
        </w:rPr>
        <w:t>ārpusteritoriālo</w:t>
      </w:r>
      <w:proofErr w:type="spellEnd"/>
      <w:r w:rsidRPr="00A06349">
        <w:rPr>
          <w:rFonts w:ascii="Times New Roman" w:hAnsi="Times New Roman"/>
          <w:sz w:val="24"/>
          <w:szCs w:val="24"/>
        </w:rPr>
        <w:t xml:space="preserve"> organizāciju un institūciju darbība (NACE kods: U)</w:t>
      </w:r>
      <w:r>
        <w:rPr>
          <w:rFonts w:ascii="Times New Roman" w:hAnsi="Times New Roman"/>
          <w:sz w:val="24"/>
          <w:szCs w:val="24"/>
        </w:rPr>
        <w:t>;</w:t>
      </w:r>
    </w:p>
    <w:p w14:paraId="25D2E554" w14:textId="77777777" w:rsidR="003D704D" w:rsidRPr="00C22C71" w:rsidRDefault="003D704D" w:rsidP="00E1731E">
      <w:pPr>
        <w:pStyle w:val="Sarakstarindkopa"/>
        <w:numPr>
          <w:ilvl w:val="2"/>
          <w:numId w:val="23"/>
        </w:numPr>
        <w:tabs>
          <w:tab w:val="left" w:pos="1276"/>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kura nav iesniegusi šo izsoles noteikumu 6.2.punktā noteiktos dokumentus;</w:t>
      </w:r>
    </w:p>
    <w:p w14:paraId="26B4966B" w14:textId="77777777" w:rsidR="003D704D" w:rsidRPr="00C22C71" w:rsidRDefault="003D704D" w:rsidP="00E1731E">
      <w:pPr>
        <w:pStyle w:val="Sarakstarindkopa"/>
        <w:numPr>
          <w:ilvl w:val="2"/>
          <w:numId w:val="23"/>
        </w:numPr>
        <w:tabs>
          <w:tab w:val="left" w:pos="1276"/>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 xml:space="preserve">kura pieteikumā norādītā informācija neatbilst šo izsoles noteikumu 3.7.punktā noteiktām prasībām; </w:t>
      </w:r>
    </w:p>
    <w:p w14:paraId="78FB449C" w14:textId="77777777" w:rsidR="003D704D" w:rsidRPr="00C22C71" w:rsidRDefault="003D704D" w:rsidP="00E1731E">
      <w:pPr>
        <w:pStyle w:val="Sarakstarindkopa"/>
        <w:numPr>
          <w:ilvl w:val="2"/>
          <w:numId w:val="23"/>
        </w:numPr>
        <w:tabs>
          <w:tab w:val="left" w:pos="2127"/>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olor w:val="000000" w:themeColor="text1"/>
          <w:sz w:val="24"/>
          <w:szCs w:val="24"/>
        </w:rPr>
        <w:t>pārstāvēttiesīgo</w:t>
      </w:r>
      <w:proofErr w:type="spellEnd"/>
      <w:r w:rsidRPr="00C22C71">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olor w:val="000000" w:themeColor="text1"/>
          <w:sz w:val="24"/>
          <w:szCs w:val="24"/>
        </w:rPr>
        <w:t>pārstāvēttiesīgo</w:t>
      </w:r>
      <w:proofErr w:type="spellEnd"/>
      <w:r w:rsidRPr="00C22C71">
        <w:rPr>
          <w:rFonts w:ascii="Times New Roman" w:hAnsi="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5A840849" w14:textId="77777777" w:rsidR="003D704D" w:rsidRPr="00C22C71" w:rsidRDefault="003D704D" w:rsidP="00E1731E">
      <w:pPr>
        <w:pStyle w:val="Sarakstarindkopa"/>
        <w:numPr>
          <w:ilvl w:val="2"/>
          <w:numId w:val="23"/>
        </w:numPr>
        <w:tabs>
          <w:tab w:val="left" w:pos="1276"/>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 xml:space="preserve">kura sniegusi nepatiesas ziņas; </w:t>
      </w:r>
    </w:p>
    <w:p w14:paraId="163EBCDA" w14:textId="77777777" w:rsidR="003D704D" w:rsidRPr="00C22C71" w:rsidRDefault="003D704D" w:rsidP="00E1731E">
      <w:pPr>
        <w:pStyle w:val="Sarakstarindkopa"/>
        <w:numPr>
          <w:ilvl w:val="2"/>
          <w:numId w:val="23"/>
        </w:numPr>
        <w:tabs>
          <w:tab w:val="left" w:pos="1276"/>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kura neatbilst šo izsoļu noteikumu prasībām.</w:t>
      </w:r>
    </w:p>
    <w:p w14:paraId="7FDFB2FC" w14:textId="77777777" w:rsidR="003D704D" w:rsidRPr="00C22C71" w:rsidRDefault="003D704D" w:rsidP="00E1731E">
      <w:pPr>
        <w:pStyle w:val="Sarakstarindkopa"/>
        <w:numPr>
          <w:ilvl w:val="1"/>
          <w:numId w:val="23"/>
        </w:numPr>
        <w:tabs>
          <w:tab w:val="left" w:pos="567"/>
        </w:tabs>
        <w:spacing w:after="0" w:line="240" w:lineRule="auto"/>
        <w:ind w:left="567" w:hanging="567"/>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Persona uzskatāma par pretendentu ar brīdi, kad ir saņemts pretendenta pieteikums un tas ir reģistrēts šajos noteikumos noteiktajā kārtībā.</w:t>
      </w:r>
    </w:p>
    <w:p w14:paraId="43E26BCD" w14:textId="77777777" w:rsidR="003D704D" w:rsidRPr="00C22C71" w:rsidRDefault="003D704D" w:rsidP="003D704D">
      <w:pPr>
        <w:pStyle w:val="Sarakstarindkopa"/>
        <w:tabs>
          <w:tab w:val="left" w:pos="567"/>
        </w:tabs>
        <w:spacing w:after="0" w:line="240" w:lineRule="auto"/>
        <w:ind w:left="567"/>
        <w:jc w:val="both"/>
        <w:rPr>
          <w:rFonts w:ascii="Times New Roman" w:hAnsi="Times New Roman"/>
          <w:color w:val="000000" w:themeColor="text1"/>
          <w:sz w:val="24"/>
          <w:szCs w:val="24"/>
        </w:rPr>
      </w:pPr>
    </w:p>
    <w:p w14:paraId="604E73DC" w14:textId="77777777" w:rsidR="003D704D" w:rsidRPr="00011083" w:rsidRDefault="003D704D" w:rsidP="00E1731E">
      <w:pPr>
        <w:pStyle w:val="Sarakstarindkopa"/>
        <w:numPr>
          <w:ilvl w:val="0"/>
          <w:numId w:val="23"/>
        </w:numPr>
        <w:tabs>
          <w:tab w:val="left" w:pos="284"/>
        </w:tabs>
        <w:spacing w:after="0" w:line="240" w:lineRule="auto"/>
        <w:ind w:left="284" w:hanging="284"/>
        <w:jc w:val="center"/>
        <w:rPr>
          <w:rFonts w:ascii="Times New Roman" w:hAnsi="Times New Roman"/>
          <w:b/>
          <w:sz w:val="24"/>
          <w:szCs w:val="24"/>
        </w:rPr>
      </w:pPr>
      <w:r>
        <w:rPr>
          <w:rFonts w:ascii="Times New Roman" w:hAnsi="Times New Roman"/>
          <w:b/>
          <w:sz w:val="24"/>
          <w:szCs w:val="24"/>
        </w:rPr>
        <w:t>Nomas tiesību preten</w:t>
      </w:r>
      <w:r w:rsidRPr="00011083">
        <w:rPr>
          <w:rFonts w:ascii="Times New Roman" w:hAnsi="Times New Roman"/>
          <w:b/>
          <w:sz w:val="24"/>
          <w:szCs w:val="24"/>
        </w:rPr>
        <w:t>dentu pieteikumu iesniegšana</w:t>
      </w:r>
    </w:p>
    <w:p w14:paraId="3CBF9756" w14:textId="77777777" w:rsidR="003D704D" w:rsidRPr="00011083" w:rsidRDefault="003D704D" w:rsidP="003D704D">
      <w:pPr>
        <w:tabs>
          <w:tab w:val="left" w:pos="964"/>
        </w:tabs>
        <w:jc w:val="center"/>
        <w:rPr>
          <w:b/>
        </w:rPr>
      </w:pPr>
    </w:p>
    <w:p w14:paraId="1D1DA4F9" w14:textId="77777777" w:rsidR="003D704D" w:rsidRPr="00516725" w:rsidRDefault="003D704D" w:rsidP="00E1731E">
      <w:pPr>
        <w:pStyle w:val="Sarakstarindkopa"/>
        <w:numPr>
          <w:ilvl w:val="1"/>
          <w:numId w:val="23"/>
        </w:numPr>
        <w:tabs>
          <w:tab w:val="left" w:pos="567"/>
        </w:tabs>
        <w:spacing w:after="0" w:line="240" w:lineRule="auto"/>
        <w:ind w:left="567" w:hanging="567"/>
        <w:jc w:val="both"/>
        <w:rPr>
          <w:rFonts w:ascii="Times New Roman" w:hAnsi="Times New Roman"/>
          <w:sz w:val="24"/>
          <w:szCs w:val="24"/>
        </w:rPr>
      </w:pPr>
      <w:r w:rsidRPr="00516725">
        <w:rPr>
          <w:rFonts w:ascii="Times New Roman" w:hAnsi="Times New Roman"/>
          <w:sz w:val="24"/>
          <w:szCs w:val="24"/>
        </w:rPr>
        <w:t xml:space="preserve">Pieteikums un šajos izsoles noteikumos noteiktie dokumenti dalībai izsolē iesniedzami Gulbenes novada pašvaldībā </w:t>
      </w:r>
      <w:r w:rsidRPr="00516725">
        <w:rPr>
          <w:rFonts w:ascii="Times New Roman" w:hAnsi="Times New Roman"/>
          <w:b/>
          <w:bCs/>
          <w:sz w:val="24"/>
          <w:szCs w:val="24"/>
        </w:rPr>
        <w:t xml:space="preserve">līdz 2022.gada </w:t>
      </w:r>
      <w:r>
        <w:rPr>
          <w:rFonts w:ascii="Times New Roman" w:hAnsi="Times New Roman"/>
          <w:b/>
          <w:bCs/>
          <w:sz w:val="24"/>
          <w:szCs w:val="24"/>
        </w:rPr>
        <w:t>21.oktobra</w:t>
      </w:r>
      <w:r w:rsidRPr="00516725">
        <w:rPr>
          <w:rFonts w:ascii="Times New Roman" w:hAnsi="Times New Roman"/>
          <w:b/>
          <w:bCs/>
          <w:sz w:val="24"/>
          <w:szCs w:val="24"/>
        </w:rPr>
        <w:t xml:space="preserve"> plkst. 15.00:</w:t>
      </w:r>
    </w:p>
    <w:p w14:paraId="154E990F" w14:textId="77777777" w:rsidR="003D704D" w:rsidRDefault="003D704D" w:rsidP="00E1731E">
      <w:pPr>
        <w:pStyle w:val="Sarakstarindkopa"/>
        <w:numPr>
          <w:ilvl w:val="2"/>
          <w:numId w:val="23"/>
        </w:numPr>
        <w:tabs>
          <w:tab w:val="left" w:pos="1276"/>
        </w:tabs>
        <w:spacing w:after="0" w:line="240" w:lineRule="auto"/>
        <w:ind w:left="1276" w:hanging="709"/>
        <w:jc w:val="both"/>
        <w:rPr>
          <w:rFonts w:ascii="Times New Roman" w:hAnsi="Times New Roman"/>
          <w:sz w:val="24"/>
          <w:szCs w:val="24"/>
        </w:rPr>
      </w:pPr>
      <w:r w:rsidRPr="001820A0">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3529B8F" w14:textId="77777777" w:rsidR="003D704D" w:rsidRPr="00A642E8" w:rsidRDefault="003D704D" w:rsidP="00E1731E">
      <w:pPr>
        <w:pStyle w:val="Sarakstarindkopa"/>
        <w:numPr>
          <w:ilvl w:val="2"/>
          <w:numId w:val="23"/>
        </w:numPr>
        <w:tabs>
          <w:tab w:val="left" w:pos="1276"/>
        </w:tabs>
        <w:spacing w:after="0" w:line="240" w:lineRule="auto"/>
        <w:ind w:left="1276" w:hanging="709"/>
        <w:jc w:val="both"/>
        <w:rPr>
          <w:rFonts w:ascii="Times New Roman" w:hAnsi="Times New Roman"/>
          <w:sz w:val="24"/>
          <w:szCs w:val="24"/>
        </w:rPr>
      </w:pPr>
      <w:r w:rsidRPr="001820A0">
        <w:rPr>
          <w:rFonts w:ascii="Times New Roman" w:hAnsi="Times New Roman"/>
          <w:sz w:val="24"/>
          <w:szCs w:val="24"/>
        </w:rPr>
        <w:t>nosūtot pa pastu uz adresi</w:t>
      </w:r>
      <w:r>
        <w:rPr>
          <w:rFonts w:ascii="Times New Roman" w:hAnsi="Times New Roman"/>
          <w:sz w:val="24"/>
          <w:szCs w:val="24"/>
        </w:rPr>
        <w:t>:</w:t>
      </w:r>
      <w:r w:rsidRPr="001820A0">
        <w:rPr>
          <w:rFonts w:ascii="Times New Roman" w:hAnsi="Times New Roman"/>
          <w:sz w:val="24"/>
          <w:szCs w:val="24"/>
        </w:rPr>
        <w:t xml:space="preserve"> Ābeļu iel</w:t>
      </w:r>
      <w:r>
        <w:rPr>
          <w:rFonts w:ascii="Times New Roman" w:hAnsi="Times New Roman"/>
          <w:sz w:val="24"/>
          <w:szCs w:val="24"/>
        </w:rPr>
        <w:t>a</w:t>
      </w:r>
      <w:r w:rsidRPr="001820A0">
        <w:rPr>
          <w:rFonts w:ascii="Times New Roman" w:hAnsi="Times New Roman"/>
          <w:sz w:val="24"/>
          <w:szCs w:val="24"/>
        </w:rPr>
        <w:t xml:space="preserve"> 2, Gulben</w:t>
      </w:r>
      <w:r>
        <w:rPr>
          <w:rFonts w:ascii="Times New Roman" w:hAnsi="Times New Roman"/>
          <w:sz w:val="24"/>
          <w:szCs w:val="24"/>
        </w:rPr>
        <w:t>e</w:t>
      </w:r>
      <w:r w:rsidRPr="001820A0">
        <w:rPr>
          <w:rFonts w:ascii="Times New Roman" w:hAnsi="Times New Roman"/>
          <w:sz w:val="24"/>
          <w:szCs w:val="24"/>
        </w:rPr>
        <w:t>, Gulbenes novad</w:t>
      </w:r>
      <w:r>
        <w:rPr>
          <w:rFonts w:ascii="Times New Roman" w:hAnsi="Times New Roman"/>
          <w:sz w:val="24"/>
          <w:szCs w:val="24"/>
        </w:rPr>
        <w:t xml:space="preserve">s LV-4401. </w:t>
      </w:r>
      <w:r w:rsidRPr="00A642E8">
        <w:rPr>
          <w:rFonts w:ascii="Times New Roman" w:hAnsi="Times New Roman"/>
          <w:sz w:val="24"/>
          <w:szCs w:val="24"/>
        </w:rPr>
        <w:t>Pasta sūtījumam jābūt nogādātam šajā punktā noteiktajā vietā un</w:t>
      </w:r>
      <w:r>
        <w:rPr>
          <w:rFonts w:ascii="Times New Roman" w:hAnsi="Times New Roman"/>
          <w:sz w:val="24"/>
          <w:szCs w:val="24"/>
        </w:rPr>
        <w:t xml:space="preserve"> </w:t>
      </w:r>
      <w:r w:rsidRPr="00A642E8">
        <w:rPr>
          <w:rFonts w:ascii="Times New Roman" w:hAnsi="Times New Roman"/>
          <w:sz w:val="24"/>
          <w:szCs w:val="24"/>
        </w:rPr>
        <w:t xml:space="preserve">termiņā. </w:t>
      </w:r>
      <w:r>
        <w:rPr>
          <w:rFonts w:ascii="Times New Roman" w:hAnsi="Times New Roman"/>
          <w:sz w:val="24"/>
          <w:szCs w:val="24"/>
        </w:rPr>
        <w:t xml:space="preserve">Nomas tiesību pretendents </w:t>
      </w:r>
      <w:r w:rsidRPr="00A642E8">
        <w:rPr>
          <w:rFonts w:ascii="Times New Roman" w:hAnsi="Times New Roman"/>
          <w:sz w:val="24"/>
          <w:szCs w:val="24"/>
        </w:rPr>
        <w:t>pats personīgi uzņemas nesavlaicīgas piegādes risku.</w:t>
      </w:r>
    </w:p>
    <w:p w14:paraId="13267EE4" w14:textId="77777777" w:rsidR="003D704D" w:rsidRPr="00EF2946" w:rsidRDefault="003D704D" w:rsidP="00E1731E">
      <w:pPr>
        <w:pStyle w:val="Sarakstarindkopa"/>
        <w:numPr>
          <w:ilvl w:val="1"/>
          <w:numId w:val="23"/>
        </w:numPr>
        <w:tabs>
          <w:tab w:val="left" w:pos="567"/>
        </w:tabs>
        <w:spacing w:after="0" w:line="240" w:lineRule="auto"/>
        <w:ind w:left="567" w:hanging="567"/>
        <w:jc w:val="both"/>
        <w:rPr>
          <w:rFonts w:ascii="Times New Roman" w:hAnsi="Times New Roman"/>
          <w:sz w:val="24"/>
          <w:szCs w:val="24"/>
        </w:rPr>
      </w:pPr>
      <w:r w:rsidRPr="00EF2946">
        <w:rPr>
          <w:rFonts w:ascii="Times New Roman" w:hAnsi="Times New Roman"/>
          <w:sz w:val="24"/>
          <w:szCs w:val="24"/>
        </w:rPr>
        <w:t>Dalībai izsolē pretendents iesniedz šādus dokumentus:</w:t>
      </w:r>
    </w:p>
    <w:p w14:paraId="46DE9E50" w14:textId="77777777" w:rsidR="003D704D" w:rsidRPr="00C932D3" w:rsidRDefault="003D704D" w:rsidP="00E1731E">
      <w:pPr>
        <w:pStyle w:val="Sarakstarindkopa"/>
        <w:numPr>
          <w:ilvl w:val="2"/>
          <w:numId w:val="23"/>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Gulbenes novada pašvaldībai adresētu pieteikumu dalībai nomas tiesību izsol</w:t>
      </w:r>
      <w:r>
        <w:rPr>
          <w:rFonts w:ascii="Times New Roman" w:hAnsi="Times New Roman"/>
          <w:sz w:val="24"/>
          <w:szCs w:val="24"/>
        </w:rPr>
        <w:t>ē</w:t>
      </w:r>
      <w:r w:rsidRPr="00011083">
        <w:rPr>
          <w:rFonts w:ascii="Times New Roman" w:hAnsi="Times New Roman"/>
          <w:sz w:val="24"/>
          <w:szCs w:val="24"/>
        </w:rPr>
        <w:t xml:space="preserve"> (</w:t>
      </w:r>
      <w:r>
        <w:rPr>
          <w:rFonts w:ascii="Times New Roman" w:hAnsi="Times New Roman"/>
          <w:sz w:val="24"/>
          <w:szCs w:val="24"/>
        </w:rPr>
        <w:t>2</w:t>
      </w:r>
      <w:r w:rsidRPr="00011083">
        <w:rPr>
          <w:rFonts w:ascii="Times New Roman" w:hAnsi="Times New Roman"/>
          <w:sz w:val="24"/>
          <w:szCs w:val="24"/>
        </w:rPr>
        <w:t xml:space="preserve">.pielikums), </w:t>
      </w:r>
      <w:r w:rsidRPr="00C932D3">
        <w:rPr>
          <w:rFonts w:ascii="Times New Roman" w:hAnsi="Times New Roman"/>
          <w:sz w:val="24"/>
          <w:szCs w:val="24"/>
        </w:rPr>
        <w:t>kas satur apliecinājumu</w:t>
      </w:r>
      <w:r>
        <w:rPr>
          <w:rFonts w:ascii="Times New Roman" w:hAnsi="Times New Roman"/>
          <w:sz w:val="24"/>
          <w:szCs w:val="24"/>
        </w:rPr>
        <w:t xml:space="preserve"> par to</w:t>
      </w:r>
      <w:r w:rsidRPr="00C932D3">
        <w:rPr>
          <w:rFonts w:ascii="Times New Roman" w:hAnsi="Times New Roman"/>
          <w:sz w:val="24"/>
          <w:szCs w:val="24"/>
        </w:rPr>
        <w:t>, ka:</w:t>
      </w:r>
    </w:p>
    <w:p w14:paraId="656C375B" w14:textId="77777777" w:rsidR="003D704D"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t xml:space="preserve">ar nomas tiesību pretendentu </w:t>
      </w:r>
      <w:r w:rsidRPr="0043235C">
        <w:rPr>
          <w:rFonts w:ascii="Times New Roman" w:hAnsi="Times New Roman"/>
          <w:sz w:val="24"/>
          <w:szCs w:val="24"/>
        </w:rPr>
        <w:t xml:space="preserve">pēdējā gada laikā no pieteikuma iesniegšanas dienas Iznomātājs </w:t>
      </w:r>
      <w:r>
        <w:rPr>
          <w:rFonts w:ascii="Times New Roman" w:hAnsi="Times New Roman"/>
          <w:sz w:val="24"/>
          <w:szCs w:val="24"/>
        </w:rPr>
        <w:t>nav</w:t>
      </w:r>
      <w:r w:rsidRPr="0043235C">
        <w:rPr>
          <w:rFonts w:ascii="Times New Roman" w:hAnsi="Times New Roman"/>
          <w:sz w:val="24"/>
          <w:szCs w:val="24"/>
        </w:rPr>
        <w:t xml:space="preserve"> vienpusēji izbeidzis citu līgumu par īpašuma lietošanu, tāpēc ka </w:t>
      </w:r>
      <w:r>
        <w:rPr>
          <w:rFonts w:ascii="Times New Roman" w:hAnsi="Times New Roman"/>
          <w:sz w:val="24"/>
          <w:szCs w:val="24"/>
        </w:rPr>
        <w:t>tas</w:t>
      </w:r>
      <w:r w:rsidRPr="0043235C">
        <w:rPr>
          <w:rFonts w:ascii="Times New Roman" w:hAnsi="Times New Roman"/>
          <w:sz w:val="24"/>
          <w:szCs w:val="24"/>
        </w:rPr>
        <w:t xml:space="preserve"> nav pildījusi līgumā noteiktos pienākumus, </w:t>
      </w:r>
      <w:r>
        <w:rPr>
          <w:rFonts w:ascii="Times New Roman" w:hAnsi="Times New Roman"/>
          <w:sz w:val="24"/>
          <w:szCs w:val="24"/>
        </w:rPr>
        <w:t>un</w:t>
      </w:r>
      <w:r w:rsidRPr="0043235C">
        <w:rPr>
          <w:rFonts w:ascii="Times New Roman" w:hAnsi="Times New Roman"/>
          <w:sz w:val="24"/>
          <w:szCs w:val="24"/>
        </w:rPr>
        <w:t xml:space="preserve"> attiecībā uz </w:t>
      </w:r>
      <w:r>
        <w:rPr>
          <w:rFonts w:ascii="Times New Roman" w:hAnsi="Times New Roman"/>
          <w:sz w:val="24"/>
          <w:szCs w:val="24"/>
        </w:rPr>
        <w:t>nomas tiesību pretendentu nav</w:t>
      </w:r>
      <w:r w:rsidRPr="0043235C">
        <w:rPr>
          <w:rFonts w:ascii="Times New Roman" w:hAnsi="Times New Roman"/>
          <w:sz w:val="24"/>
          <w:szCs w:val="24"/>
        </w:rPr>
        <w:t xml:space="preserve"> stājies spēkā tiesas nolēmums, uz kura pamata tiek izbeigts cits ar Iznomātāju noslēgts līgums par īpašuma lietošanu </w:t>
      </w:r>
      <w:r>
        <w:rPr>
          <w:rFonts w:ascii="Times New Roman" w:hAnsi="Times New Roman"/>
          <w:sz w:val="24"/>
          <w:szCs w:val="24"/>
        </w:rPr>
        <w:t>nomas tiesību pretendenta</w:t>
      </w:r>
      <w:r w:rsidRPr="0043235C">
        <w:rPr>
          <w:rFonts w:ascii="Times New Roman" w:hAnsi="Times New Roman"/>
          <w:sz w:val="24"/>
          <w:szCs w:val="24"/>
        </w:rPr>
        <w:t xml:space="preserve"> rīcības dēļ;</w:t>
      </w:r>
    </w:p>
    <w:p w14:paraId="0394852A" w14:textId="77777777" w:rsidR="003D704D"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lastRenderedPageBreak/>
        <w:t xml:space="preserve">nomas tiesību pretendents </w:t>
      </w:r>
      <w:r w:rsidRPr="005670F0">
        <w:rPr>
          <w:rFonts w:ascii="Times New Roman" w:hAnsi="Times New Roman"/>
          <w:sz w:val="24"/>
          <w:szCs w:val="24"/>
        </w:rPr>
        <w:t xml:space="preserve">nav atzīstams par nelabticīgu nomnieku, ievērojot </w:t>
      </w:r>
      <w:r>
        <w:rPr>
          <w:rFonts w:ascii="Times New Roman" w:hAnsi="Times New Roman"/>
          <w:sz w:val="24"/>
          <w:szCs w:val="24"/>
        </w:rPr>
        <w:t>5.3.4.</w:t>
      </w:r>
      <w:r w:rsidRPr="005670F0">
        <w:rPr>
          <w:rFonts w:ascii="Times New Roman" w:hAnsi="Times New Roman"/>
          <w:sz w:val="24"/>
          <w:szCs w:val="24"/>
        </w:rPr>
        <w:t>punktā noteikto</w:t>
      </w:r>
      <w:r>
        <w:rPr>
          <w:rFonts w:ascii="Times New Roman" w:hAnsi="Times New Roman"/>
          <w:sz w:val="24"/>
          <w:szCs w:val="24"/>
        </w:rPr>
        <w:t>;</w:t>
      </w:r>
    </w:p>
    <w:p w14:paraId="73C54D55" w14:textId="77777777" w:rsidR="003D704D" w:rsidRPr="008D6F8A"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t>nomas tiesību preten</w:t>
      </w:r>
      <w:r w:rsidRPr="008D6F8A">
        <w:rPr>
          <w:rFonts w:ascii="Times New Roman" w:hAnsi="Times New Roman"/>
          <w:sz w:val="24"/>
          <w:szCs w:val="24"/>
        </w:rPr>
        <w:t xml:space="preserve">dentam uz pieteikuma iesniegšanas brīdi ar tiesas spriedumu nav pasludināts maksātnespējas process, netiek īstenots tiesiskās aizsardzības process vai </w:t>
      </w:r>
      <w:proofErr w:type="spellStart"/>
      <w:r w:rsidRPr="008D6F8A">
        <w:rPr>
          <w:rFonts w:ascii="Times New Roman" w:hAnsi="Times New Roman"/>
          <w:sz w:val="24"/>
          <w:szCs w:val="24"/>
        </w:rPr>
        <w:t>ārpustiesas</w:t>
      </w:r>
      <w:proofErr w:type="spellEnd"/>
      <w:r w:rsidRPr="008D6F8A">
        <w:rPr>
          <w:rFonts w:ascii="Times New Roman" w:hAnsi="Times New Roman"/>
          <w:sz w:val="24"/>
          <w:szCs w:val="24"/>
        </w:rPr>
        <w:t xml:space="preserve"> tiesiskās aizsardzības process, </w:t>
      </w:r>
      <w:r>
        <w:rPr>
          <w:rFonts w:ascii="Times New Roman" w:hAnsi="Times New Roman"/>
          <w:sz w:val="24"/>
          <w:szCs w:val="24"/>
        </w:rPr>
        <w:t xml:space="preserve">tā </w:t>
      </w:r>
      <w:r w:rsidRPr="008D6F8A">
        <w:rPr>
          <w:rFonts w:ascii="Times New Roman" w:hAnsi="Times New Roman"/>
          <w:sz w:val="24"/>
          <w:szCs w:val="24"/>
        </w:rPr>
        <w:t xml:space="preserve">saimnieciskā darbība </w:t>
      </w:r>
      <w:r>
        <w:rPr>
          <w:rFonts w:ascii="Times New Roman" w:hAnsi="Times New Roman"/>
          <w:sz w:val="24"/>
          <w:szCs w:val="24"/>
        </w:rPr>
        <w:t xml:space="preserve">nav </w:t>
      </w:r>
      <w:r w:rsidRPr="008D6F8A">
        <w:rPr>
          <w:rFonts w:ascii="Times New Roman" w:hAnsi="Times New Roman"/>
          <w:sz w:val="24"/>
          <w:szCs w:val="24"/>
        </w:rPr>
        <w:t>apturēta vai izbeigta</w:t>
      </w:r>
      <w:r>
        <w:rPr>
          <w:rFonts w:ascii="Times New Roman" w:hAnsi="Times New Roman"/>
          <w:sz w:val="24"/>
          <w:szCs w:val="24"/>
        </w:rPr>
        <w:t>, nav uzsākts likvidācijas process;</w:t>
      </w:r>
    </w:p>
    <w:p w14:paraId="7334B51B" w14:textId="77777777" w:rsidR="003D704D"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sidRPr="005670F0">
        <w:rPr>
          <w:rFonts w:ascii="Times New Roman" w:hAnsi="Times New Roman"/>
          <w:sz w:val="24"/>
          <w:szCs w:val="24"/>
        </w:rPr>
        <w:t>nav nodokļu, tostarp nekustamā īpašuma nodokļu</w:t>
      </w:r>
      <w:r>
        <w:rPr>
          <w:rFonts w:ascii="Times New Roman" w:hAnsi="Times New Roman"/>
          <w:sz w:val="24"/>
          <w:szCs w:val="24"/>
        </w:rPr>
        <w:t xml:space="preserve"> un pašvaldības nodevu, </w:t>
      </w:r>
      <w:r w:rsidRPr="005670F0">
        <w:rPr>
          <w:rFonts w:ascii="Times New Roman" w:hAnsi="Times New Roman"/>
          <w:sz w:val="24"/>
          <w:szCs w:val="24"/>
        </w:rPr>
        <w:t>parādu</w:t>
      </w:r>
      <w:r>
        <w:rPr>
          <w:rFonts w:ascii="Times New Roman" w:hAnsi="Times New Roman"/>
          <w:sz w:val="24"/>
          <w:szCs w:val="24"/>
        </w:rPr>
        <w:t>;</w:t>
      </w:r>
    </w:p>
    <w:p w14:paraId="4814B722" w14:textId="77777777" w:rsidR="003D704D" w:rsidRPr="006875CE"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sidRPr="006875CE">
        <w:rPr>
          <w:rFonts w:ascii="Times New Roman" w:hAnsi="Times New Roman"/>
          <w:color w:val="000000" w:themeColor="text1"/>
          <w:sz w:val="24"/>
          <w:szCs w:val="24"/>
        </w:rPr>
        <w:t xml:space="preserve">attiecībā uz </w:t>
      </w:r>
      <w:r>
        <w:rPr>
          <w:rFonts w:ascii="Times New Roman" w:hAnsi="Times New Roman"/>
          <w:sz w:val="24"/>
          <w:szCs w:val="24"/>
        </w:rPr>
        <w:t>nomas tiesību pretendentu</w:t>
      </w:r>
      <w:r w:rsidRPr="006875CE">
        <w:rPr>
          <w:rFonts w:ascii="Times New Roman" w:hAnsi="Times New Roman"/>
          <w:color w:val="000000" w:themeColor="text1"/>
          <w:sz w:val="24"/>
          <w:szCs w:val="24"/>
        </w:rPr>
        <w:t xml:space="preserve">, tās valdes vai padomes locekli, patieso labuma guvēju, </w:t>
      </w:r>
      <w:proofErr w:type="spellStart"/>
      <w:r w:rsidRPr="006875CE">
        <w:rPr>
          <w:rFonts w:ascii="Times New Roman" w:hAnsi="Times New Roman"/>
          <w:color w:val="000000" w:themeColor="text1"/>
          <w:sz w:val="24"/>
          <w:szCs w:val="24"/>
        </w:rPr>
        <w:t>pārstāvēttiesīgo</w:t>
      </w:r>
      <w:proofErr w:type="spellEnd"/>
      <w:r w:rsidRPr="006875CE">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olor w:val="000000" w:themeColor="text1"/>
          <w:sz w:val="24"/>
          <w:szCs w:val="24"/>
        </w:rPr>
        <w:t>pārstāvēttiesīgo</w:t>
      </w:r>
      <w:proofErr w:type="spellEnd"/>
      <w:r w:rsidRPr="006875CE">
        <w:rPr>
          <w:rFonts w:ascii="Times New Roman" w:hAnsi="Times New Roman"/>
          <w:color w:val="000000" w:themeColor="text1"/>
          <w:sz w:val="24"/>
          <w:szCs w:val="24"/>
        </w:rPr>
        <w:t xml:space="preserve"> personu vai prokūristu, ja pretendents ir personālsabiedrība, </w:t>
      </w:r>
      <w:r>
        <w:rPr>
          <w:rFonts w:ascii="Times New Roman" w:hAnsi="Times New Roman"/>
          <w:color w:val="000000" w:themeColor="text1"/>
          <w:sz w:val="24"/>
          <w:szCs w:val="24"/>
        </w:rPr>
        <w:t>nav</w:t>
      </w:r>
      <w:r w:rsidRPr="006875CE">
        <w:rPr>
          <w:rFonts w:ascii="Times New Roman" w:hAnsi="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5DC26399" w14:textId="77777777" w:rsidR="003D704D" w:rsidRPr="00D6055E"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t>nomas tiesību preten</w:t>
      </w:r>
      <w:r w:rsidRPr="005670F0">
        <w:rPr>
          <w:rFonts w:ascii="Times New Roman" w:hAnsi="Times New Roman"/>
          <w:sz w:val="24"/>
          <w:szCs w:val="24"/>
        </w:rPr>
        <w:t>dents piekrīt, ka personas dati tiks izmantoti, lai pārliecinātos par sniegtās informācijas patiesīgumu</w:t>
      </w:r>
      <w:r>
        <w:rPr>
          <w:rFonts w:ascii="Times New Roman" w:hAnsi="Times New Roman"/>
          <w:sz w:val="24"/>
          <w:szCs w:val="24"/>
        </w:rPr>
        <w:t xml:space="preserve"> un </w:t>
      </w:r>
      <w:r w:rsidRPr="00D6055E">
        <w:rPr>
          <w:rFonts w:ascii="Times New Roman" w:hAnsi="Times New Roman"/>
          <w:sz w:val="24"/>
          <w:szCs w:val="24"/>
        </w:rPr>
        <w:t xml:space="preserve">Iznomātājs kā </w:t>
      </w:r>
      <w:proofErr w:type="spellStart"/>
      <w:r w:rsidRPr="00D6055E">
        <w:rPr>
          <w:rFonts w:ascii="Times New Roman" w:hAnsi="Times New Roman"/>
          <w:sz w:val="24"/>
          <w:szCs w:val="24"/>
        </w:rPr>
        <w:t>kredītinformācijas</w:t>
      </w:r>
      <w:proofErr w:type="spellEnd"/>
      <w:r w:rsidRPr="00D6055E">
        <w:rPr>
          <w:rFonts w:ascii="Times New Roman" w:hAnsi="Times New Roman"/>
          <w:sz w:val="24"/>
          <w:szCs w:val="24"/>
        </w:rPr>
        <w:t xml:space="preserve"> lietotājs ir tiesīgs pieprasīt un saņemt </w:t>
      </w:r>
      <w:proofErr w:type="spellStart"/>
      <w:r w:rsidRPr="00D6055E">
        <w:rPr>
          <w:rFonts w:ascii="Times New Roman" w:hAnsi="Times New Roman"/>
          <w:sz w:val="24"/>
          <w:szCs w:val="24"/>
        </w:rPr>
        <w:t>kredītinformāciju</w:t>
      </w:r>
      <w:proofErr w:type="spellEnd"/>
      <w:r w:rsidRPr="00D6055E">
        <w:rPr>
          <w:rFonts w:ascii="Times New Roman" w:hAnsi="Times New Roman"/>
          <w:sz w:val="24"/>
          <w:szCs w:val="24"/>
        </w:rPr>
        <w:t xml:space="preserve">, tai skaitā ziņas par </w:t>
      </w:r>
      <w:r>
        <w:rPr>
          <w:rFonts w:ascii="Times New Roman" w:hAnsi="Times New Roman"/>
          <w:sz w:val="24"/>
          <w:szCs w:val="24"/>
        </w:rPr>
        <w:t>nomas tiesību preten</w:t>
      </w:r>
      <w:r w:rsidRPr="00D6055E">
        <w:rPr>
          <w:rFonts w:ascii="Times New Roman" w:hAnsi="Times New Roman"/>
          <w:sz w:val="24"/>
          <w:szCs w:val="24"/>
        </w:rPr>
        <w:t>denta kavētajiem maksājumiem un tā kredītreitingu no Iznomātājam pieejamām datubāzēm;</w:t>
      </w:r>
    </w:p>
    <w:p w14:paraId="0573D308" w14:textId="77777777" w:rsidR="003D704D" w:rsidRDefault="003D704D" w:rsidP="00E1731E">
      <w:pPr>
        <w:pStyle w:val="Sarakstarindkopa"/>
        <w:numPr>
          <w:ilvl w:val="2"/>
          <w:numId w:val="23"/>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izziņu par komersanta amatpersonu pārstāvības tiesībām</w:t>
      </w:r>
      <w:r>
        <w:rPr>
          <w:rFonts w:ascii="Times New Roman" w:hAnsi="Times New Roman"/>
          <w:sz w:val="24"/>
          <w:szCs w:val="24"/>
        </w:rPr>
        <w:t>,</w:t>
      </w:r>
      <w:r w:rsidRPr="00011083">
        <w:rPr>
          <w:rFonts w:ascii="Times New Roman" w:hAnsi="Times New Roman"/>
          <w:sz w:val="24"/>
          <w:szCs w:val="24"/>
        </w:rPr>
        <w:t xml:space="preserve"> ja komersants ir reģistrēts ārvalstīs </w:t>
      </w:r>
      <w:r>
        <w:rPr>
          <w:rFonts w:ascii="Times New Roman" w:hAnsi="Times New Roman"/>
          <w:sz w:val="24"/>
          <w:szCs w:val="24"/>
        </w:rPr>
        <w:t>–</w:t>
      </w:r>
      <w:r w:rsidRPr="00011083">
        <w:rPr>
          <w:rFonts w:ascii="Times New Roman" w:hAnsi="Times New Roman"/>
          <w:sz w:val="24"/>
          <w:szCs w:val="24"/>
        </w:rPr>
        <w:t xml:space="preserve"> attiecīgās valsts uzņēmumu reģistra pilnu izziņu par komersanta amatpersonu pārstāvības tiesībām;</w:t>
      </w:r>
    </w:p>
    <w:p w14:paraId="47738357" w14:textId="77777777" w:rsidR="003D704D" w:rsidRDefault="003D704D" w:rsidP="00E1731E">
      <w:pPr>
        <w:pStyle w:val="Sarakstarindkopa"/>
        <w:numPr>
          <w:ilvl w:val="2"/>
          <w:numId w:val="23"/>
        </w:numPr>
        <w:tabs>
          <w:tab w:val="left" w:pos="1276"/>
        </w:tabs>
        <w:spacing w:after="0" w:line="240" w:lineRule="auto"/>
        <w:ind w:left="1276" w:hanging="709"/>
        <w:jc w:val="both"/>
        <w:rPr>
          <w:rFonts w:ascii="Times New Roman" w:hAnsi="Times New Roman"/>
          <w:sz w:val="24"/>
          <w:szCs w:val="24"/>
        </w:rPr>
      </w:pPr>
      <w:r w:rsidRPr="00D6055E">
        <w:rPr>
          <w:rFonts w:ascii="Times New Roman" w:hAnsi="Times New Roman"/>
          <w:sz w:val="24"/>
          <w:szCs w:val="24"/>
        </w:rPr>
        <w:t>pilnvara par komersanta amatpersonu pārstāvības tiesībām, ja komersantu pārstāv persona, kuras pārstāvības tiesības nav norādītas Uzņēmumu reģistra izziņā;</w:t>
      </w:r>
    </w:p>
    <w:p w14:paraId="35828B9B" w14:textId="77777777" w:rsidR="003D704D" w:rsidRPr="00C85CC6" w:rsidRDefault="003D704D" w:rsidP="00E1731E">
      <w:pPr>
        <w:pStyle w:val="Sarakstarindkopa"/>
        <w:numPr>
          <w:ilvl w:val="2"/>
          <w:numId w:val="23"/>
        </w:numPr>
        <w:tabs>
          <w:tab w:val="left" w:pos="1276"/>
        </w:tabs>
        <w:spacing w:after="0" w:line="240" w:lineRule="auto"/>
        <w:ind w:left="1276" w:hanging="709"/>
        <w:jc w:val="both"/>
        <w:rPr>
          <w:rFonts w:ascii="Times New Roman" w:hAnsi="Times New Roman"/>
          <w:sz w:val="24"/>
          <w:szCs w:val="24"/>
        </w:rPr>
      </w:pPr>
      <w:r w:rsidRPr="00C85CC6">
        <w:rPr>
          <w:rFonts w:ascii="Times New Roman" w:hAnsi="Times New Roman"/>
          <w:sz w:val="24"/>
          <w:szCs w:val="24"/>
        </w:rPr>
        <w:t>gada pārskat</w:t>
      </w:r>
      <w:r>
        <w:rPr>
          <w:rFonts w:ascii="Times New Roman" w:hAnsi="Times New Roman"/>
          <w:sz w:val="24"/>
          <w:szCs w:val="24"/>
        </w:rPr>
        <w:t>u</w:t>
      </w:r>
      <w:r w:rsidRPr="00C85CC6">
        <w:rPr>
          <w:rFonts w:ascii="Times New Roman" w:hAnsi="Times New Roman"/>
          <w:sz w:val="24"/>
          <w:szCs w:val="24"/>
        </w:rPr>
        <w:t>s par 2019., 2020., 2021. gadu, ja komersants ir reģistrēts ārvalstīs vai gada pārskat</w:t>
      </w:r>
      <w:r>
        <w:rPr>
          <w:rFonts w:ascii="Times New Roman" w:hAnsi="Times New Roman"/>
          <w:sz w:val="24"/>
          <w:szCs w:val="24"/>
        </w:rPr>
        <w:t>u dat</w:t>
      </w:r>
      <w:r w:rsidRPr="00C85CC6">
        <w:rPr>
          <w:rFonts w:ascii="Times New Roman" w:hAnsi="Times New Roman"/>
          <w:sz w:val="24"/>
          <w:szCs w:val="24"/>
        </w:rPr>
        <w:t>i nav pieejami publiskajā datu bāzē;</w:t>
      </w:r>
    </w:p>
    <w:p w14:paraId="6C327B78" w14:textId="77777777" w:rsidR="003D704D" w:rsidRDefault="003D704D" w:rsidP="00E1731E">
      <w:pPr>
        <w:pStyle w:val="Sarakstarindkopa"/>
        <w:numPr>
          <w:ilvl w:val="1"/>
          <w:numId w:val="23"/>
        </w:numPr>
        <w:tabs>
          <w:tab w:val="left" w:pos="567"/>
        </w:tabs>
        <w:spacing w:after="0" w:line="240" w:lineRule="auto"/>
        <w:ind w:left="567" w:hanging="567"/>
        <w:jc w:val="both"/>
        <w:rPr>
          <w:rFonts w:ascii="Times New Roman" w:hAnsi="Times New Roman"/>
          <w:sz w:val="24"/>
          <w:szCs w:val="24"/>
        </w:rPr>
      </w:pPr>
      <w:r w:rsidRPr="00F36668">
        <w:rPr>
          <w:rFonts w:ascii="Times New Roman" w:hAnsi="Times New Roman"/>
          <w:sz w:val="24"/>
          <w:szCs w:val="24"/>
        </w:rPr>
        <w:t xml:space="preserve">Komisija reģistrē saņemtos pieteikumus to saņemšanas secībā, norāda saņemšanas datumu un laiku, kā arī </w:t>
      </w:r>
      <w:r>
        <w:rPr>
          <w:rFonts w:ascii="Times New Roman" w:hAnsi="Times New Roman"/>
          <w:sz w:val="24"/>
          <w:szCs w:val="24"/>
        </w:rPr>
        <w:t>nomas tiesību preten</w:t>
      </w:r>
      <w:r w:rsidRPr="00F36668">
        <w:rPr>
          <w:rFonts w:ascii="Times New Roman" w:hAnsi="Times New Roman"/>
          <w:sz w:val="24"/>
          <w:szCs w:val="24"/>
        </w:rPr>
        <w:t>dentu. Pēc šo izsoles noteikumu 6.1.punktā noteiktā termiņa pieteikumi un pārējiem iesniegtie dokumenti netik</w:t>
      </w:r>
      <w:r>
        <w:rPr>
          <w:rFonts w:ascii="Times New Roman" w:hAnsi="Times New Roman"/>
          <w:sz w:val="24"/>
          <w:szCs w:val="24"/>
        </w:rPr>
        <w:t>s</w:t>
      </w:r>
      <w:r w:rsidRPr="00F36668">
        <w:rPr>
          <w:rFonts w:ascii="Times New Roman" w:hAnsi="Times New Roman"/>
          <w:sz w:val="24"/>
          <w:szCs w:val="24"/>
        </w:rPr>
        <w:t xml:space="preserve"> pieņemti un</w:t>
      </w:r>
      <w:r>
        <w:rPr>
          <w:rFonts w:ascii="Times New Roman" w:hAnsi="Times New Roman"/>
          <w:sz w:val="24"/>
          <w:szCs w:val="24"/>
        </w:rPr>
        <w:t xml:space="preserve"> </w:t>
      </w:r>
      <w:r>
        <w:rPr>
          <w:rFonts w:ascii="CIDFont+F2" w:hAnsi="CIDFont+F2" w:cs="CIDFont+F2"/>
          <w:sz w:val="24"/>
          <w:szCs w:val="24"/>
        </w:rPr>
        <w:t>bez atvēršanas</w:t>
      </w:r>
      <w:r>
        <w:rPr>
          <w:rFonts w:ascii="Times New Roman" w:hAnsi="Times New Roman"/>
          <w:sz w:val="24"/>
          <w:szCs w:val="24"/>
        </w:rPr>
        <w:t xml:space="preserve"> tiks atdoti vai nosūtīti atpakaļ nomas tiesību p</w:t>
      </w:r>
      <w:r w:rsidRPr="00F36668">
        <w:rPr>
          <w:rFonts w:ascii="Times New Roman" w:hAnsi="Times New Roman"/>
          <w:sz w:val="24"/>
          <w:szCs w:val="24"/>
        </w:rPr>
        <w:t>retendentam</w:t>
      </w:r>
      <w:r>
        <w:rPr>
          <w:rFonts w:ascii="Times New Roman" w:hAnsi="Times New Roman"/>
          <w:sz w:val="24"/>
          <w:szCs w:val="24"/>
        </w:rPr>
        <w:t xml:space="preserve">. </w:t>
      </w:r>
    </w:p>
    <w:p w14:paraId="67B79357" w14:textId="77777777" w:rsidR="003D704D" w:rsidRDefault="003D704D" w:rsidP="00E1731E">
      <w:pPr>
        <w:pStyle w:val="Sarakstarindkopa"/>
        <w:numPr>
          <w:ilvl w:val="1"/>
          <w:numId w:val="23"/>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Visi dokumenti iesniedzami latviešu valodā. Ja dokuments ir citā valodā, tam pievieno notariāli apliecinātu tulkojumu latviešu valodā.</w:t>
      </w:r>
    </w:p>
    <w:p w14:paraId="089C6E6A" w14:textId="77777777" w:rsidR="003D704D" w:rsidRDefault="003D704D" w:rsidP="00E1731E">
      <w:pPr>
        <w:pStyle w:val="Sarakstarindkopa"/>
        <w:numPr>
          <w:ilvl w:val="1"/>
          <w:numId w:val="23"/>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Visiem </w:t>
      </w:r>
      <w:r w:rsidRPr="000217ED">
        <w:rPr>
          <w:rFonts w:ascii="Times New Roman" w:hAnsi="Times New Roman"/>
          <w:sz w:val="24"/>
          <w:szCs w:val="24"/>
        </w:rPr>
        <w:t xml:space="preserve">dokumentiem jābūt </w:t>
      </w:r>
      <w:proofErr w:type="spellStart"/>
      <w:r w:rsidRPr="000217ED">
        <w:rPr>
          <w:rFonts w:ascii="Times New Roman" w:hAnsi="Times New Roman"/>
          <w:sz w:val="24"/>
          <w:szCs w:val="24"/>
        </w:rPr>
        <w:t>cauršūtiem</w:t>
      </w:r>
      <w:proofErr w:type="spellEnd"/>
      <w:r w:rsidRPr="000217ED">
        <w:rPr>
          <w:rFonts w:ascii="Times New Roman" w:hAnsi="Times New Roman"/>
          <w:sz w:val="24"/>
          <w:szCs w:val="24"/>
        </w:rPr>
        <w:t xml:space="preserve"> tā, lai nebūtu iespējams nomainīt lapas. Uz pēdējās lapas aizmugures </w:t>
      </w:r>
      <w:proofErr w:type="spellStart"/>
      <w:r w:rsidRPr="000217ED">
        <w:rPr>
          <w:rFonts w:ascii="Times New Roman" w:hAnsi="Times New Roman"/>
          <w:sz w:val="24"/>
          <w:szCs w:val="24"/>
        </w:rPr>
        <w:t>cauršūšanai</w:t>
      </w:r>
      <w:proofErr w:type="spellEnd"/>
      <w:r w:rsidRPr="000217ED">
        <w:rPr>
          <w:rFonts w:ascii="Times New Roman" w:hAnsi="Times New Roman"/>
          <w:sz w:val="24"/>
          <w:szCs w:val="24"/>
        </w:rPr>
        <w:t xml:space="preserve"> izmantojamo auklu jānostiprina ar pārlīmētu lapu, kurā norādīts sanumurēto un </w:t>
      </w:r>
      <w:proofErr w:type="spellStart"/>
      <w:r w:rsidRPr="000217ED">
        <w:rPr>
          <w:rFonts w:ascii="Times New Roman" w:hAnsi="Times New Roman"/>
          <w:sz w:val="24"/>
          <w:szCs w:val="24"/>
        </w:rPr>
        <w:t>cauršūto</w:t>
      </w:r>
      <w:proofErr w:type="spellEnd"/>
      <w:r w:rsidRPr="000217ED">
        <w:rPr>
          <w:rFonts w:ascii="Times New Roman" w:hAnsi="Times New Roman"/>
          <w:sz w:val="24"/>
          <w:szCs w:val="24"/>
        </w:rPr>
        <w:t xml:space="preserve"> lapu skaits (ar cipariem un vārdiem), ko ar savu parakstu, tā atšifrējumu, amata nosaukumu, vietu, datumu un pretendenta zīmoga nospiedumu apliecina </w:t>
      </w:r>
      <w:r>
        <w:rPr>
          <w:rFonts w:ascii="Times New Roman" w:hAnsi="Times New Roman"/>
          <w:sz w:val="24"/>
          <w:szCs w:val="24"/>
        </w:rPr>
        <w:t>nomas tiesību preten</w:t>
      </w:r>
      <w:r w:rsidRPr="000217ED">
        <w:rPr>
          <w:rFonts w:ascii="Times New Roman" w:hAnsi="Times New Roman"/>
          <w:sz w:val="24"/>
          <w:szCs w:val="24"/>
        </w:rPr>
        <w:t xml:space="preserve">dents vai persona, kurai ir atbilstošas pārstāvības tiesības. Apliecinājuma izvietojumam ir jāsaskaras ar </w:t>
      </w:r>
      <w:proofErr w:type="spellStart"/>
      <w:r w:rsidRPr="000217ED">
        <w:rPr>
          <w:rFonts w:ascii="Times New Roman" w:hAnsi="Times New Roman"/>
          <w:sz w:val="24"/>
          <w:szCs w:val="24"/>
        </w:rPr>
        <w:t>cauršūto</w:t>
      </w:r>
      <w:proofErr w:type="spellEnd"/>
      <w:r w:rsidRPr="000217ED">
        <w:rPr>
          <w:rFonts w:ascii="Times New Roman" w:hAnsi="Times New Roman"/>
          <w:sz w:val="24"/>
          <w:szCs w:val="24"/>
        </w:rPr>
        <w:t xml:space="preserve"> lapu uzlīmi.</w:t>
      </w:r>
    </w:p>
    <w:p w14:paraId="74448B02" w14:textId="77777777" w:rsidR="003D704D" w:rsidRDefault="003D704D" w:rsidP="00E1731E">
      <w:pPr>
        <w:pStyle w:val="Sarakstarindkopa"/>
        <w:numPr>
          <w:ilvl w:val="1"/>
          <w:numId w:val="23"/>
        </w:numPr>
        <w:tabs>
          <w:tab w:val="left" w:pos="567"/>
        </w:tabs>
        <w:spacing w:after="0" w:line="240" w:lineRule="auto"/>
        <w:ind w:left="567" w:hanging="567"/>
        <w:jc w:val="both"/>
        <w:rPr>
          <w:rFonts w:ascii="Times New Roman" w:hAnsi="Times New Roman"/>
          <w:sz w:val="24"/>
          <w:szCs w:val="24"/>
        </w:rPr>
      </w:pPr>
      <w:r w:rsidRPr="000217ED">
        <w:rPr>
          <w:rFonts w:ascii="Times New Roman" w:hAnsi="Times New Roman"/>
          <w:sz w:val="24"/>
          <w:szCs w:val="24"/>
        </w:rPr>
        <w:t xml:space="preserve">Visiem iesniegtajiem dokumentiem jābūt noformētiem atbilstoši </w:t>
      </w:r>
      <w:hyperlink r:id="rId89" w:tooltip="Atvērt likumu" w:history="1">
        <w:r w:rsidRPr="000217ED">
          <w:rPr>
            <w:rStyle w:val="Hipersaite"/>
            <w:rFonts w:ascii="Times New Roman" w:hAnsi="Times New Roman"/>
            <w:sz w:val="24"/>
            <w:szCs w:val="24"/>
          </w:rPr>
          <w:t>Dokumentu juridiskā spēka likumam</w:t>
        </w:r>
      </w:hyperlink>
      <w:r w:rsidRPr="000217ED">
        <w:rPr>
          <w:rFonts w:ascii="Times New Roman" w:hAnsi="Times New Roman"/>
          <w:sz w:val="24"/>
          <w:szCs w:val="24"/>
        </w:rPr>
        <w:t>, Ministru kabineta 2018.gada 4.septembra noteikumiem Nr. 558 “</w:t>
      </w:r>
      <w:hyperlink r:id="rId90" w:tooltip="Atvērt MK noteikumus" w:history="1">
        <w:r w:rsidRPr="00FB39EC">
          <w:rPr>
            <w:rStyle w:val="Hipersaite"/>
            <w:rFonts w:ascii="Times New Roman" w:hAnsi="Times New Roman"/>
            <w:sz w:val="24"/>
            <w:szCs w:val="24"/>
          </w:rPr>
          <w:t>Dokumentu izstrādāšanas un noformēšanas kārtība</w:t>
        </w:r>
      </w:hyperlink>
      <w:r w:rsidRPr="000217ED">
        <w:rPr>
          <w:rFonts w:ascii="Times New Roman" w:hAnsi="Times New Roman"/>
          <w:sz w:val="24"/>
          <w:szCs w:val="24"/>
        </w:rPr>
        <w:t>”</w:t>
      </w:r>
      <w:r>
        <w:rPr>
          <w:rFonts w:ascii="Times New Roman" w:hAnsi="Times New Roman"/>
          <w:sz w:val="24"/>
          <w:szCs w:val="24"/>
        </w:rPr>
        <w:t xml:space="preserve">, </w:t>
      </w:r>
      <w:r w:rsidRPr="000217ED">
        <w:rPr>
          <w:rFonts w:ascii="Times New Roman" w:hAnsi="Times New Roman"/>
          <w:sz w:val="24"/>
          <w:szCs w:val="24"/>
        </w:rPr>
        <w:t>kā arī saskaņā ar izsoles noteikumiem.</w:t>
      </w:r>
    </w:p>
    <w:p w14:paraId="0495B5E7" w14:textId="77777777" w:rsidR="003D704D" w:rsidRPr="003F025A" w:rsidRDefault="003D704D" w:rsidP="00E1731E">
      <w:pPr>
        <w:pStyle w:val="Sarakstarindkopa"/>
        <w:numPr>
          <w:ilvl w:val="1"/>
          <w:numId w:val="23"/>
        </w:numPr>
        <w:tabs>
          <w:tab w:val="left" w:pos="567"/>
        </w:tabs>
        <w:spacing w:after="0" w:line="240" w:lineRule="auto"/>
        <w:ind w:left="567" w:hanging="567"/>
        <w:jc w:val="both"/>
        <w:rPr>
          <w:rFonts w:ascii="Times New Roman" w:hAnsi="Times New Roman"/>
          <w:sz w:val="24"/>
          <w:szCs w:val="24"/>
        </w:rPr>
      </w:pPr>
      <w:r w:rsidRPr="003F025A">
        <w:rPr>
          <w:rFonts w:ascii="Times New Roman" w:hAnsi="Times New Roman"/>
          <w:sz w:val="24"/>
          <w:szCs w:val="24"/>
        </w:rPr>
        <w:t xml:space="preserve">Dokumentus jāiesniedz slēgtā aploksnē. Uz aploksnes norāda, ka pieteikums tiek iesniegts </w:t>
      </w:r>
      <w:r w:rsidRPr="00011083">
        <w:rPr>
          <w:rFonts w:ascii="Times New Roman" w:hAnsi="Times New Roman"/>
          <w:sz w:val="24"/>
          <w:szCs w:val="24"/>
        </w:rPr>
        <w:t xml:space="preserve">investīciju objekta – Gulbenes novada pašvaldības nekustamajā īpašumā Lizuma pagastā ar nosaukumu “Pinkas”, kadastra numurs 5072 006 0138, izbūvējamās ražošanas/noliktavas ēkas daļas </w:t>
      </w:r>
      <w:r>
        <w:rPr>
          <w:rFonts w:ascii="Times New Roman" w:hAnsi="Times New Roman"/>
          <w:sz w:val="24"/>
          <w:szCs w:val="24"/>
        </w:rPr>
        <w:t>1800,34</w:t>
      </w:r>
      <w:r w:rsidRPr="00011083">
        <w:rPr>
          <w:rFonts w:ascii="Times New Roman" w:hAnsi="Times New Roman"/>
          <w:sz w:val="24"/>
          <w:szCs w:val="24"/>
        </w:rPr>
        <w:t xml:space="preserve"> m</w:t>
      </w:r>
      <w:r w:rsidRPr="00011083">
        <w:rPr>
          <w:rFonts w:ascii="Times New Roman" w:hAnsi="Times New Roman"/>
          <w:sz w:val="24"/>
          <w:szCs w:val="24"/>
          <w:vertAlign w:val="superscript"/>
        </w:rPr>
        <w:t>2</w:t>
      </w:r>
      <w:r w:rsidRPr="00011083">
        <w:rPr>
          <w:rFonts w:ascii="Times New Roman" w:hAnsi="Times New Roman"/>
          <w:sz w:val="24"/>
          <w:szCs w:val="24"/>
        </w:rPr>
        <w:t xml:space="preserve"> platībā un </w:t>
      </w:r>
      <w:r>
        <w:rPr>
          <w:rFonts w:ascii="Times New Roman" w:hAnsi="Times New Roman"/>
          <w:sz w:val="24"/>
          <w:szCs w:val="24"/>
        </w:rPr>
        <w:t>6419</w:t>
      </w:r>
      <w:r w:rsidRPr="00011083">
        <w:rPr>
          <w:rFonts w:ascii="Times New Roman" w:hAnsi="Times New Roman"/>
          <w:sz w:val="24"/>
          <w:szCs w:val="24"/>
        </w:rPr>
        <w:t>/30000 domājamo daļu no ēkai piesaistītās zemes vienības</w:t>
      </w:r>
      <w:r w:rsidRPr="003F025A">
        <w:rPr>
          <w:rFonts w:ascii="Times New Roman" w:hAnsi="Times New Roman"/>
          <w:sz w:val="24"/>
          <w:szCs w:val="24"/>
        </w:rPr>
        <w:t xml:space="preserve"> </w:t>
      </w:r>
      <w:r>
        <w:rPr>
          <w:rFonts w:ascii="Times New Roman" w:hAnsi="Times New Roman"/>
          <w:sz w:val="24"/>
          <w:szCs w:val="24"/>
        </w:rPr>
        <w:t xml:space="preserve">daļas 3,00 ha platībā </w:t>
      </w:r>
      <w:r w:rsidRPr="003F025A">
        <w:rPr>
          <w:rFonts w:ascii="Times New Roman" w:hAnsi="Times New Roman"/>
          <w:sz w:val="24"/>
          <w:szCs w:val="24"/>
        </w:rPr>
        <w:t xml:space="preserve">nomas tiesību izsolei un </w:t>
      </w:r>
      <w:r>
        <w:rPr>
          <w:rFonts w:ascii="Times New Roman" w:hAnsi="Times New Roman"/>
          <w:sz w:val="24"/>
          <w:szCs w:val="24"/>
        </w:rPr>
        <w:t>nomas tiesību preten</w:t>
      </w:r>
      <w:r w:rsidRPr="003F025A">
        <w:rPr>
          <w:rFonts w:ascii="Times New Roman" w:hAnsi="Times New Roman"/>
          <w:sz w:val="24"/>
          <w:szCs w:val="24"/>
        </w:rPr>
        <w:t>denta nosaukumu.</w:t>
      </w:r>
    </w:p>
    <w:p w14:paraId="7E70213A" w14:textId="77777777" w:rsidR="003D704D" w:rsidRPr="00FB39EC" w:rsidRDefault="003D704D" w:rsidP="00E1731E">
      <w:pPr>
        <w:pStyle w:val="Sarakstarindkopa"/>
        <w:numPr>
          <w:ilvl w:val="1"/>
          <w:numId w:val="23"/>
        </w:numPr>
        <w:tabs>
          <w:tab w:val="left" w:pos="567"/>
        </w:tabs>
        <w:spacing w:after="0" w:line="240" w:lineRule="auto"/>
        <w:ind w:left="567" w:hanging="567"/>
        <w:jc w:val="both"/>
        <w:rPr>
          <w:rFonts w:ascii="Times New Roman" w:hAnsi="Times New Roman"/>
          <w:sz w:val="24"/>
          <w:szCs w:val="24"/>
        </w:rPr>
      </w:pPr>
      <w:r w:rsidRPr="00FB39EC">
        <w:rPr>
          <w:rFonts w:ascii="Times New Roman" w:hAnsi="Times New Roman"/>
          <w:sz w:val="24"/>
          <w:szCs w:val="24"/>
        </w:rPr>
        <w:t xml:space="preserve">Ar pieteikuma iesniegšanu ir uzskatāms, ka </w:t>
      </w:r>
      <w:r>
        <w:rPr>
          <w:rFonts w:ascii="Times New Roman" w:hAnsi="Times New Roman"/>
          <w:sz w:val="24"/>
          <w:szCs w:val="24"/>
        </w:rPr>
        <w:t>nomas tiesību preten</w:t>
      </w:r>
      <w:r w:rsidRPr="00FB39EC">
        <w:rPr>
          <w:rFonts w:ascii="Times New Roman" w:hAnsi="Times New Roman"/>
          <w:sz w:val="24"/>
          <w:szCs w:val="24"/>
        </w:rPr>
        <w:t>dents:</w:t>
      </w:r>
    </w:p>
    <w:p w14:paraId="2EB7A4C2" w14:textId="77777777" w:rsidR="003D704D" w:rsidRDefault="003D704D" w:rsidP="00E1731E">
      <w:pPr>
        <w:pStyle w:val="Sarakstarindkopa"/>
        <w:numPr>
          <w:ilvl w:val="2"/>
          <w:numId w:val="23"/>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piekrīt izsoles noteikumiem;</w:t>
      </w:r>
    </w:p>
    <w:p w14:paraId="56387586" w14:textId="77777777" w:rsidR="003D704D" w:rsidRDefault="003D704D" w:rsidP="00E1731E">
      <w:pPr>
        <w:pStyle w:val="Sarakstarindkopa"/>
        <w:numPr>
          <w:ilvl w:val="2"/>
          <w:numId w:val="23"/>
        </w:numPr>
        <w:tabs>
          <w:tab w:val="left" w:pos="1276"/>
        </w:tabs>
        <w:spacing w:after="0" w:line="240" w:lineRule="auto"/>
        <w:ind w:left="1276" w:hanging="709"/>
        <w:jc w:val="both"/>
        <w:rPr>
          <w:rFonts w:ascii="Times New Roman" w:hAnsi="Times New Roman"/>
          <w:sz w:val="24"/>
          <w:szCs w:val="24"/>
        </w:rPr>
      </w:pPr>
      <w:r w:rsidRPr="00FB39EC">
        <w:rPr>
          <w:rFonts w:ascii="Times New Roman" w:hAnsi="Times New Roman"/>
          <w:sz w:val="24"/>
          <w:szCs w:val="24"/>
        </w:rPr>
        <w:t>piekrīt Iznomātāja un Komisijas veiktajai personas datu apstrādei nomas līguma noslēgšanas mērķim;</w:t>
      </w:r>
    </w:p>
    <w:p w14:paraId="4F0187B8" w14:textId="77777777" w:rsidR="003D704D" w:rsidRPr="00FB39EC" w:rsidRDefault="003D704D" w:rsidP="00E1731E">
      <w:pPr>
        <w:pStyle w:val="Sarakstarindkopa"/>
        <w:numPr>
          <w:ilvl w:val="2"/>
          <w:numId w:val="23"/>
        </w:numPr>
        <w:tabs>
          <w:tab w:val="left" w:pos="1276"/>
        </w:tabs>
        <w:spacing w:after="0" w:line="240" w:lineRule="auto"/>
        <w:ind w:left="1276" w:hanging="709"/>
        <w:jc w:val="both"/>
        <w:rPr>
          <w:rFonts w:ascii="Times New Roman" w:hAnsi="Times New Roman"/>
          <w:sz w:val="24"/>
          <w:szCs w:val="24"/>
        </w:rPr>
      </w:pPr>
      <w:r w:rsidRPr="00FB39EC">
        <w:rPr>
          <w:rFonts w:ascii="Times New Roman" w:hAnsi="Times New Roman"/>
          <w:sz w:val="24"/>
          <w:szCs w:val="24"/>
        </w:rPr>
        <w:t>piekrīt, ka Komisija saziņai ar pretendentu izmantos pretendenta pieteikumā norādīto e-pasta adresi.</w:t>
      </w:r>
    </w:p>
    <w:p w14:paraId="08C08938" w14:textId="77777777" w:rsidR="003D704D" w:rsidRDefault="003D704D" w:rsidP="00E1731E">
      <w:pPr>
        <w:pStyle w:val="Sarakstarindkopa"/>
        <w:numPr>
          <w:ilvl w:val="1"/>
          <w:numId w:val="23"/>
        </w:numPr>
        <w:tabs>
          <w:tab w:val="left" w:pos="567"/>
        </w:tabs>
        <w:spacing w:after="0" w:line="240" w:lineRule="auto"/>
        <w:ind w:left="567" w:hanging="567"/>
        <w:jc w:val="both"/>
        <w:rPr>
          <w:rFonts w:ascii="Times New Roman" w:hAnsi="Times New Roman"/>
          <w:sz w:val="24"/>
          <w:szCs w:val="24"/>
        </w:rPr>
      </w:pPr>
      <w:r w:rsidRPr="0011324A">
        <w:rPr>
          <w:rFonts w:ascii="Times New Roman" w:hAnsi="Times New Roman"/>
          <w:sz w:val="24"/>
          <w:szCs w:val="24"/>
        </w:rPr>
        <w:lastRenderedPageBreak/>
        <w:t xml:space="preserve">Komisija slēgtā sēdē bez </w:t>
      </w:r>
      <w:r>
        <w:rPr>
          <w:rFonts w:ascii="Times New Roman" w:hAnsi="Times New Roman"/>
          <w:sz w:val="24"/>
          <w:szCs w:val="24"/>
        </w:rPr>
        <w:t>nomas tiesību preten</w:t>
      </w:r>
      <w:r w:rsidRPr="0011324A">
        <w:rPr>
          <w:rFonts w:ascii="Times New Roman" w:hAnsi="Times New Roman"/>
          <w:sz w:val="24"/>
          <w:szCs w:val="24"/>
        </w:rPr>
        <w:t xml:space="preserve">dentu piedalīšanās izvērtē </w:t>
      </w:r>
      <w:r>
        <w:rPr>
          <w:rFonts w:ascii="Times New Roman" w:hAnsi="Times New Roman"/>
          <w:sz w:val="24"/>
          <w:szCs w:val="24"/>
        </w:rPr>
        <w:t>nomas tiesību preten</w:t>
      </w:r>
      <w:r w:rsidRPr="0011324A">
        <w:rPr>
          <w:rFonts w:ascii="Times New Roman" w:hAnsi="Times New Roman"/>
          <w:sz w:val="24"/>
          <w:szCs w:val="24"/>
        </w:rPr>
        <w:t>dentu un to piet</w:t>
      </w:r>
      <w:r>
        <w:rPr>
          <w:rFonts w:ascii="Times New Roman" w:hAnsi="Times New Roman"/>
          <w:sz w:val="24"/>
          <w:szCs w:val="24"/>
        </w:rPr>
        <w:t>ei</w:t>
      </w:r>
      <w:r w:rsidRPr="0011324A">
        <w:rPr>
          <w:rFonts w:ascii="Times New Roman" w:hAnsi="Times New Roman"/>
          <w:sz w:val="24"/>
          <w:szCs w:val="24"/>
        </w:rPr>
        <w:t xml:space="preserve">kumu atbilstību šiem izsoles noteikumiem, ņemot vērā </w:t>
      </w:r>
      <w:r>
        <w:rPr>
          <w:rFonts w:ascii="Times New Roman" w:hAnsi="Times New Roman"/>
          <w:sz w:val="24"/>
          <w:szCs w:val="24"/>
        </w:rPr>
        <w:t>nomas tiesību preten</w:t>
      </w:r>
      <w:r w:rsidRPr="0011324A">
        <w:rPr>
          <w:rFonts w:ascii="Times New Roman" w:hAnsi="Times New Roman"/>
          <w:sz w:val="24"/>
          <w:szCs w:val="24"/>
        </w:rPr>
        <w:t xml:space="preserve">dentu iesniegtos dokumentus. </w:t>
      </w:r>
    </w:p>
    <w:p w14:paraId="5D5CE7FB" w14:textId="77777777" w:rsidR="003D704D" w:rsidRDefault="003D704D" w:rsidP="00E1731E">
      <w:pPr>
        <w:pStyle w:val="Sarakstarindkopa"/>
        <w:numPr>
          <w:ilvl w:val="1"/>
          <w:numId w:val="23"/>
        </w:numPr>
        <w:tabs>
          <w:tab w:val="left" w:pos="567"/>
        </w:tabs>
        <w:spacing w:after="0" w:line="240" w:lineRule="auto"/>
        <w:ind w:left="567" w:hanging="567"/>
        <w:jc w:val="both"/>
        <w:rPr>
          <w:rFonts w:ascii="Times New Roman" w:hAnsi="Times New Roman"/>
          <w:sz w:val="24"/>
          <w:szCs w:val="24"/>
        </w:rPr>
      </w:pPr>
      <w:r w:rsidRPr="00CB4DB8">
        <w:rPr>
          <w:rFonts w:ascii="Times New Roman" w:hAnsi="Times New Roman"/>
          <w:sz w:val="24"/>
          <w:szCs w:val="24"/>
        </w:rPr>
        <w:t xml:space="preserve">Komisija sastāda izsoles dalībnieku sarakstu, iekļaujot tajā </w:t>
      </w:r>
      <w:r>
        <w:rPr>
          <w:rFonts w:ascii="Times New Roman" w:hAnsi="Times New Roman"/>
          <w:sz w:val="24"/>
          <w:szCs w:val="24"/>
        </w:rPr>
        <w:t>nomas tiesību preten</w:t>
      </w:r>
      <w:r w:rsidRPr="00CB4DB8">
        <w:rPr>
          <w:rFonts w:ascii="Times New Roman" w:hAnsi="Times New Roman"/>
          <w:sz w:val="24"/>
          <w:szCs w:val="24"/>
        </w:rPr>
        <w:t xml:space="preserve">dentus, kuri atbilst šo izsoles </w:t>
      </w:r>
      <w:r>
        <w:rPr>
          <w:rFonts w:ascii="Times New Roman" w:hAnsi="Times New Roman"/>
          <w:sz w:val="24"/>
          <w:szCs w:val="24"/>
        </w:rPr>
        <w:t>noteikumu 5.1.-5.2</w:t>
      </w:r>
      <w:r w:rsidRPr="00CB4DB8">
        <w:rPr>
          <w:rFonts w:ascii="Times New Roman" w:hAnsi="Times New Roman"/>
          <w:sz w:val="24"/>
          <w:szCs w:val="24"/>
        </w:rPr>
        <w:t>.punktu prasībām, ir izpildījuši izsoles priekšnoteikumus (</w:t>
      </w:r>
      <w:r>
        <w:rPr>
          <w:rFonts w:ascii="Times New Roman" w:hAnsi="Times New Roman"/>
          <w:sz w:val="24"/>
          <w:szCs w:val="24"/>
        </w:rPr>
        <w:t xml:space="preserve">izsoles </w:t>
      </w:r>
      <w:r w:rsidRPr="00CB4DB8">
        <w:rPr>
          <w:rFonts w:ascii="Times New Roman" w:hAnsi="Times New Roman"/>
          <w:sz w:val="24"/>
          <w:szCs w:val="24"/>
        </w:rPr>
        <w:t xml:space="preserve">noteikumu 6.1. </w:t>
      </w:r>
      <w:r>
        <w:rPr>
          <w:rFonts w:ascii="Times New Roman" w:hAnsi="Times New Roman"/>
          <w:sz w:val="24"/>
          <w:szCs w:val="24"/>
        </w:rPr>
        <w:t>-</w:t>
      </w:r>
      <w:r w:rsidRPr="00CB4DB8">
        <w:rPr>
          <w:rFonts w:ascii="Times New Roman" w:hAnsi="Times New Roman"/>
          <w:sz w:val="24"/>
          <w:szCs w:val="24"/>
        </w:rPr>
        <w:t>6.</w:t>
      </w:r>
      <w:r>
        <w:rPr>
          <w:rFonts w:ascii="Times New Roman" w:hAnsi="Times New Roman"/>
          <w:sz w:val="24"/>
          <w:szCs w:val="24"/>
        </w:rPr>
        <w:t>7</w:t>
      </w:r>
      <w:r w:rsidRPr="00CB4DB8">
        <w:rPr>
          <w:rFonts w:ascii="Times New Roman" w:hAnsi="Times New Roman"/>
          <w:sz w:val="24"/>
          <w:szCs w:val="24"/>
        </w:rPr>
        <w:t>. punkts) un uz tiem neattiecas šo izsoles noteikumu 5.</w:t>
      </w:r>
      <w:r>
        <w:rPr>
          <w:rFonts w:ascii="Times New Roman" w:hAnsi="Times New Roman"/>
          <w:sz w:val="24"/>
          <w:szCs w:val="24"/>
        </w:rPr>
        <w:t>3</w:t>
      </w:r>
      <w:r w:rsidRPr="00CB4DB8">
        <w:rPr>
          <w:rFonts w:ascii="Times New Roman" w:hAnsi="Times New Roman"/>
          <w:sz w:val="24"/>
          <w:szCs w:val="24"/>
        </w:rPr>
        <w:t>.punktā minētie nosacījumi. Izsoles dalībnieku sarakstā norāda šādas ziņas: dalībnieka kārtas numuru, komersanta pilnu nosaukumu un reģistrācijas numuru.</w:t>
      </w:r>
    </w:p>
    <w:p w14:paraId="503C82B1" w14:textId="77777777" w:rsidR="003D704D" w:rsidRDefault="003D704D" w:rsidP="00E1731E">
      <w:pPr>
        <w:pStyle w:val="Sarakstarindkopa"/>
        <w:numPr>
          <w:ilvl w:val="1"/>
          <w:numId w:val="23"/>
        </w:numPr>
        <w:tabs>
          <w:tab w:val="left" w:pos="567"/>
        </w:tabs>
        <w:spacing w:after="0" w:line="240" w:lineRule="auto"/>
        <w:ind w:left="567" w:hanging="567"/>
        <w:jc w:val="both"/>
        <w:rPr>
          <w:rFonts w:ascii="Times New Roman" w:hAnsi="Times New Roman"/>
          <w:sz w:val="24"/>
          <w:szCs w:val="24"/>
        </w:rPr>
      </w:pPr>
      <w:r w:rsidRPr="00CB4DB8">
        <w:rPr>
          <w:rFonts w:ascii="Times New Roman" w:hAnsi="Times New Roman"/>
          <w:sz w:val="24"/>
          <w:szCs w:val="24"/>
        </w:rPr>
        <w:t xml:space="preserve">Ja </w:t>
      </w:r>
      <w:r>
        <w:rPr>
          <w:rFonts w:ascii="Times New Roman" w:hAnsi="Times New Roman"/>
          <w:sz w:val="24"/>
          <w:szCs w:val="24"/>
        </w:rPr>
        <w:t>nomas tiesību preten</w:t>
      </w:r>
      <w:r w:rsidRPr="00CB4DB8">
        <w:rPr>
          <w:rFonts w:ascii="Times New Roman" w:hAnsi="Times New Roman"/>
          <w:sz w:val="24"/>
          <w:szCs w:val="24"/>
        </w:rPr>
        <w:t>dents nav izpildījis izsoles priekšnoteikumus (</w:t>
      </w:r>
      <w:r>
        <w:rPr>
          <w:rFonts w:ascii="Times New Roman" w:hAnsi="Times New Roman"/>
          <w:sz w:val="24"/>
          <w:szCs w:val="24"/>
        </w:rPr>
        <w:t xml:space="preserve">izsoles </w:t>
      </w:r>
      <w:r w:rsidRPr="00CB4DB8">
        <w:rPr>
          <w:rFonts w:ascii="Times New Roman" w:hAnsi="Times New Roman"/>
          <w:sz w:val="24"/>
          <w:szCs w:val="24"/>
        </w:rPr>
        <w:t xml:space="preserve">noteikumu 6.1. </w:t>
      </w:r>
      <w:r>
        <w:rPr>
          <w:rFonts w:ascii="Times New Roman" w:hAnsi="Times New Roman"/>
          <w:sz w:val="24"/>
          <w:szCs w:val="24"/>
        </w:rPr>
        <w:t>-</w:t>
      </w:r>
      <w:r w:rsidRPr="00CB4DB8">
        <w:rPr>
          <w:rFonts w:ascii="Times New Roman" w:hAnsi="Times New Roman"/>
          <w:sz w:val="24"/>
          <w:szCs w:val="24"/>
        </w:rPr>
        <w:t xml:space="preserve"> 6.</w:t>
      </w:r>
      <w:r>
        <w:rPr>
          <w:rFonts w:ascii="Times New Roman" w:hAnsi="Times New Roman"/>
          <w:sz w:val="24"/>
          <w:szCs w:val="24"/>
        </w:rPr>
        <w:t>7</w:t>
      </w:r>
      <w:r w:rsidRPr="00CB4DB8">
        <w:rPr>
          <w:rFonts w:ascii="Times New Roman" w:hAnsi="Times New Roman"/>
          <w:sz w:val="24"/>
          <w:szCs w:val="24"/>
        </w:rPr>
        <w:t xml:space="preserve">. punkts), </w:t>
      </w:r>
      <w:r>
        <w:rPr>
          <w:rFonts w:ascii="Times New Roman" w:hAnsi="Times New Roman"/>
          <w:sz w:val="24"/>
          <w:szCs w:val="24"/>
        </w:rPr>
        <w:t xml:space="preserve">uz nomas tiesību pretendentu </w:t>
      </w:r>
      <w:r w:rsidRPr="00CB4DB8">
        <w:rPr>
          <w:rFonts w:ascii="Times New Roman" w:hAnsi="Times New Roman"/>
          <w:sz w:val="24"/>
          <w:szCs w:val="24"/>
        </w:rPr>
        <w:t>a</w:t>
      </w:r>
      <w:r>
        <w:rPr>
          <w:rFonts w:ascii="Times New Roman" w:hAnsi="Times New Roman"/>
          <w:sz w:val="24"/>
          <w:szCs w:val="24"/>
        </w:rPr>
        <w:t>ttiecas šo izsoles noteikumu 5.3</w:t>
      </w:r>
      <w:r w:rsidRPr="00CB4DB8">
        <w:rPr>
          <w:rFonts w:ascii="Times New Roman" w:hAnsi="Times New Roman"/>
          <w:sz w:val="24"/>
          <w:szCs w:val="24"/>
        </w:rPr>
        <w:t>.punktā minētie nosacījumi</w:t>
      </w:r>
      <w:r>
        <w:rPr>
          <w:rFonts w:ascii="Times New Roman" w:hAnsi="Times New Roman"/>
          <w:sz w:val="24"/>
          <w:szCs w:val="24"/>
        </w:rPr>
        <w:t xml:space="preserve"> vai nomas tiesību pretendents ne</w:t>
      </w:r>
      <w:r w:rsidRPr="00CB4DB8">
        <w:rPr>
          <w:rFonts w:ascii="Times New Roman" w:hAnsi="Times New Roman"/>
          <w:sz w:val="24"/>
          <w:szCs w:val="24"/>
        </w:rPr>
        <w:t>atbilst šo izsoles noteikumu 5.1.-5.</w:t>
      </w:r>
      <w:r>
        <w:rPr>
          <w:rFonts w:ascii="Times New Roman" w:hAnsi="Times New Roman"/>
          <w:sz w:val="24"/>
          <w:szCs w:val="24"/>
        </w:rPr>
        <w:t>2</w:t>
      </w:r>
      <w:r w:rsidRPr="00CB4DB8">
        <w:rPr>
          <w:rFonts w:ascii="Times New Roman" w:hAnsi="Times New Roman"/>
          <w:sz w:val="24"/>
          <w:szCs w:val="24"/>
        </w:rPr>
        <w:t>.punktu prasībām</w:t>
      </w:r>
      <w:r>
        <w:rPr>
          <w:rFonts w:ascii="Times New Roman" w:hAnsi="Times New Roman"/>
          <w:sz w:val="24"/>
          <w:szCs w:val="24"/>
        </w:rPr>
        <w:t xml:space="preserve">, Komisija  </w:t>
      </w:r>
      <w:r w:rsidRPr="00D66A8A">
        <w:rPr>
          <w:rFonts w:ascii="Times New Roman" w:hAnsi="Times New Roman"/>
          <w:sz w:val="24"/>
          <w:szCs w:val="24"/>
        </w:rPr>
        <w:t xml:space="preserve">pieņem lēmumu par </w:t>
      </w:r>
      <w:r>
        <w:rPr>
          <w:rFonts w:ascii="Times New Roman" w:hAnsi="Times New Roman"/>
          <w:sz w:val="24"/>
          <w:szCs w:val="24"/>
        </w:rPr>
        <w:t>nomas tiesību preten</w:t>
      </w:r>
      <w:r w:rsidRPr="00D66A8A">
        <w:rPr>
          <w:rFonts w:ascii="Times New Roman" w:hAnsi="Times New Roman"/>
          <w:sz w:val="24"/>
          <w:szCs w:val="24"/>
        </w:rPr>
        <w:t>denta izslēgšanu no dalības izsolē un pieteikumu neizskata.</w:t>
      </w:r>
      <w:r w:rsidRPr="004120D5">
        <w:rPr>
          <w:rFonts w:ascii="Times New Roman" w:hAnsi="Times New Roman"/>
          <w:sz w:val="24"/>
          <w:szCs w:val="24"/>
        </w:rPr>
        <w:t xml:space="preserve"> </w:t>
      </w:r>
    </w:p>
    <w:p w14:paraId="3C6E9977" w14:textId="77777777" w:rsidR="003D704D" w:rsidRPr="00D66A8A" w:rsidRDefault="003D704D" w:rsidP="00E1731E">
      <w:pPr>
        <w:pStyle w:val="Sarakstarindkopa"/>
        <w:numPr>
          <w:ilvl w:val="1"/>
          <w:numId w:val="23"/>
        </w:numPr>
        <w:tabs>
          <w:tab w:val="left" w:pos="567"/>
        </w:tabs>
        <w:spacing w:after="0" w:line="240" w:lineRule="auto"/>
        <w:ind w:left="567" w:hanging="567"/>
        <w:jc w:val="both"/>
        <w:rPr>
          <w:rFonts w:ascii="Times New Roman" w:hAnsi="Times New Roman"/>
          <w:sz w:val="24"/>
          <w:szCs w:val="24"/>
        </w:rPr>
      </w:pPr>
      <w:r w:rsidRPr="0011324A">
        <w:rPr>
          <w:rFonts w:ascii="Times New Roman" w:hAnsi="Times New Roman"/>
          <w:sz w:val="24"/>
          <w:szCs w:val="24"/>
        </w:rPr>
        <w:t>Komisijas lēmums par pretendenta iekļaušanu dalībnieku sarakstā vai</w:t>
      </w:r>
      <w:r>
        <w:rPr>
          <w:rFonts w:ascii="Times New Roman" w:hAnsi="Times New Roman"/>
          <w:sz w:val="24"/>
          <w:szCs w:val="24"/>
        </w:rPr>
        <w:t xml:space="preserve"> lēmums</w:t>
      </w:r>
      <w:r w:rsidRPr="0011324A">
        <w:rPr>
          <w:rFonts w:ascii="Times New Roman" w:hAnsi="Times New Roman"/>
          <w:sz w:val="24"/>
          <w:szCs w:val="24"/>
        </w:rPr>
        <w:t xml:space="preserve"> par pretendenta izslēgšanu no dalības izsolē tiks nosūtīts uz </w:t>
      </w:r>
      <w:r>
        <w:rPr>
          <w:rFonts w:ascii="Times New Roman" w:hAnsi="Times New Roman"/>
          <w:sz w:val="24"/>
          <w:szCs w:val="24"/>
        </w:rPr>
        <w:t>nomas tiesību preten</w:t>
      </w:r>
      <w:r w:rsidRPr="0011324A">
        <w:rPr>
          <w:rFonts w:ascii="Times New Roman" w:hAnsi="Times New Roman"/>
          <w:sz w:val="24"/>
          <w:szCs w:val="24"/>
        </w:rPr>
        <w:t>denta norādīto e-pasta adresi.</w:t>
      </w:r>
    </w:p>
    <w:p w14:paraId="7A0249E9" w14:textId="77777777" w:rsidR="003D704D" w:rsidRDefault="003D704D" w:rsidP="00E1731E">
      <w:pPr>
        <w:pStyle w:val="Sarakstarindkopa"/>
        <w:numPr>
          <w:ilvl w:val="1"/>
          <w:numId w:val="23"/>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Komisija ir tiesīga jebkurā laikā pārbaudīt izsoles dalībnieku sniegtās ziņas</w:t>
      </w:r>
      <w:r>
        <w:rPr>
          <w:rFonts w:ascii="Times New Roman" w:hAnsi="Times New Roman"/>
          <w:sz w:val="24"/>
          <w:szCs w:val="24"/>
        </w:rPr>
        <w:t xml:space="preserve">, pieprasot informāciju </w:t>
      </w:r>
      <w:r w:rsidRPr="00B42110">
        <w:rPr>
          <w:rFonts w:ascii="Times New Roman" w:hAnsi="Times New Roman"/>
          <w:sz w:val="24"/>
          <w:szCs w:val="24"/>
        </w:rPr>
        <w:t>kompetentā institūcijā, publiski pieejamās datubāzēs vai citos publiski pieejamos avotos.</w:t>
      </w:r>
      <w:r w:rsidRPr="00011083">
        <w:rPr>
          <w:rFonts w:ascii="Times New Roman" w:hAnsi="Times New Roman"/>
          <w:sz w:val="24"/>
          <w:szCs w:val="24"/>
        </w:rPr>
        <w:t xml:space="preserve"> Ja tiek atklāts, ka izsoles dalībnieks ir sniedzis nepatiesas ziņas, izsoles dalībnieks tiek izslēgts</w:t>
      </w:r>
      <w:r>
        <w:rPr>
          <w:rFonts w:ascii="Times New Roman" w:hAnsi="Times New Roman"/>
          <w:sz w:val="24"/>
          <w:szCs w:val="24"/>
        </w:rPr>
        <w:t xml:space="preserve"> no izsoles dalībnieku saraksta</w:t>
      </w:r>
      <w:r w:rsidRPr="00011083">
        <w:rPr>
          <w:rFonts w:ascii="Times New Roman" w:hAnsi="Times New Roman"/>
          <w:sz w:val="24"/>
          <w:szCs w:val="24"/>
        </w:rPr>
        <w:t>, zaudējot tiesības piedalīties izsolē. Komisijas lēmums par izsoles dalībnieka izslēgšanu no izsoles dalībnieku saraksta, tiks nosūtīts uz izsoles dalībnieka norādīto e-pasta adresi.</w:t>
      </w:r>
      <w:r>
        <w:rPr>
          <w:rFonts w:ascii="Times New Roman" w:hAnsi="Times New Roman"/>
          <w:sz w:val="24"/>
          <w:szCs w:val="24"/>
        </w:rPr>
        <w:t xml:space="preserve"> </w:t>
      </w:r>
    </w:p>
    <w:p w14:paraId="44DA6E20" w14:textId="77777777" w:rsidR="003D704D" w:rsidRPr="004120D5" w:rsidRDefault="003D704D" w:rsidP="00E1731E">
      <w:pPr>
        <w:pStyle w:val="Sarakstarindkopa"/>
        <w:numPr>
          <w:ilvl w:val="1"/>
          <w:numId w:val="23"/>
        </w:numPr>
        <w:tabs>
          <w:tab w:val="left" w:pos="567"/>
        </w:tabs>
        <w:spacing w:after="0" w:line="240" w:lineRule="auto"/>
        <w:ind w:left="567" w:hanging="567"/>
        <w:jc w:val="both"/>
        <w:rPr>
          <w:rFonts w:ascii="Times New Roman" w:hAnsi="Times New Roman"/>
          <w:sz w:val="24"/>
          <w:szCs w:val="24"/>
        </w:rPr>
      </w:pPr>
      <w:r w:rsidRPr="004120D5">
        <w:rPr>
          <w:rFonts w:ascii="Times New Roman" w:hAnsi="Times New Roman"/>
          <w:sz w:val="24"/>
          <w:szCs w:val="24"/>
        </w:rPr>
        <w:t xml:space="preserve">Ziņas par saņemtajiem </w:t>
      </w:r>
      <w:r>
        <w:rPr>
          <w:rFonts w:ascii="Times New Roman" w:hAnsi="Times New Roman"/>
          <w:sz w:val="24"/>
          <w:szCs w:val="24"/>
        </w:rPr>
        <w:t>nomas tiesību preten</w:t>
      </w:r>
      <w:r w:rsidRPr="004120D5">
        <w:rPr>
          <w:rFonts w:ascii="Times New Roman" w:hAnsi="Times New Roman"/>
          <w:sz w:val="24"/>
          <w:szCs w:val="24"/>
        </w:rPr>
        <w:t>dentu pieteikumiem, kā arī par izsoles dalībnieku sarakstā reģistrētajiem izsoles dalībniekiem neizpauž līdz izsoles sākumam, izpaužams ir tikai to skaits.</w:t>
      </w:r>
    </w:p>
    <w:p w14:paraId="0ABF8C7B" w14:textId="77777777" w:rsidR="003D704D" w:rsidRPr="00011083" w:rsidRDefault="003D704D" w:rsidP="003D704D">
      <w:pPr>
        <w:tabs>
          <w:tab w:val="left" w:pos="964"/>
        </w:tabs>
        <w:jc w:val="both"/>
      </w:pPr>
    </w:p>
    <w:p w14:paraId="717D0FC4" w14:textId="77777777" w:rsidR="003D704D" w:rsidRPr="00011083" w:rsidRDefault="003D704D" w:rsidP="00E1731E">
      <w:pPr>
        <w:pStyle w:val="Sarakstarindkopa"/>
        <w:numPr>
          <w:ilvl w:val="0"/>
          <w:numId w:val="23"/>
        </w:numPr>
        <w:tabs>
          <w:tab w:val="left" w:pos="284"/>
        </w:tabs>
        <w:spacing w:after="0" w:line="240" w:lineRule="auto"/>
        <w:ind w:left="284" w:hanging="284"/>
        <w:contextualSpacing w:val="0"/>
        <w:jc w:val="center"/>
        <w:rPr>
          <w:rFonts w:ascii="Times New Roman" w:hAnsi="Times New Roman"/>
          <w:b/>
          <w:sz w:val="24"/>
          <w:szCs w:val="24"/>
        </w:rPr>
      </w:pPr>
      <w:r w:rsidRPr="00011083">
        <w:rPr>
          <w:rFonts w:ascii="Times New Roman" w:hAnsi="Times New Roman"/>
          <w:b/>
          <w:sz w:val="24"/>
          <w:szCs w:val="24"/>
        </w:rPr>
        <w:t>Izsoles sākumcena</w:t>
      </w:r>
    </w:p>
    <w:p w14:paraId="65D2BE2C" w14:textId="77777777" w:rsidR="003D704D" w:rsidRPr="00011083" w:rsidRDefault="003D704D" w:rsidP="003D704D">
      <w:pPr>
        <w:pStyle w:val="Sarakstarindkopa"/>
        <w:tabs>
          <w:tab w:val="left" w:pos="284"/>
        </w:tabs>
        <w:spacing w:after="0" w:line="240" w:lineRule="auto"/>
        <w:ind w:left="284"/>
        <w:contextualSpacing w:val="0"/>
        <w:rPr>
          <w:rFonts w:ascii="Times New Roman" w:hAnsi="Times New Roman"/>
          <w:b/>
          <w:sz w:val="24"/>
          <w:szCs w:val="24"/>
        </w:rPr>
      </w:pPr>
    </w:p>
    <w:p w14:paraId="60D69472" w14:textId="77777777" w:rsidR="003D704D" w:rsidRPr="009C46EE" w:rsidRDefault="003D704D" w:rsidP="003D704D">
      <w:pPr>
        <w:pStyle w:val="Sarakstarindkopa"/>
        <w:numPr>
          <w:ilvl w:val="1"/>
          <w:numId w:val="31"/>
        </w:numPr>
        <w:tabs>
          <w:tab w:val="left" w:pos="567"/>
        </w:tabs>
        <w:spacing w:after="0" w:line="240" w:lineRule="auto"/>
        <w:ind w:left="567" w:hanging="567"/>
        <w:jc w:val="both"/>
        <w:rPr>
          <w:rFonts w:ascii="Times New Roman" w:hAnsi="Times New Roman"/>
          <w:b/>
          <w:i/>
          <w:iCs/>
          <w:sz w:val="24"/>
          <w:szCs w:val="24"/>
        </w:rPr>
      </w:pPr>
      <w:r w:rsidRPr="005422B3">
        <w:rPr>
          <w:rFonts w:ascii="Times New Roman" w:hAnsi="Times New Roman"/>
          <w:sz w:val="24"/>
          <w:szCs w:val="24"/>
        </w:rPr>
        <w:t>Saskaņā ar Gulbenes novada domes 202</w:t>
      </w:r>
      <w:r>
        <w:rPr>
          <w:rFonts w:ascii="Times New Roman" w:hAnsi="Times New Roman"/>
          <w:sz w:val="24"/>
          <w:szCs w:val="24"/>
        </w:rPr>
        <w:t>2</w:t>
      </w:r>
      <w:r w:rsidRPr="005422B3">
        <w:rPr>
          <w:rFonts w:ascii="Times New Roman" w:hAnsi="Times New Roman"/>
          <w:sz w:val="24"/>
          <w:szCs w:val="24"/>
        </w:rPr>
        <w:t xml:space="preserve">.gada </w:t>
      </w:r>
      <w:r>
        <w:rPr>
          <w:rFonts w:ascii="Times New Roman" w:hAnsi="Times New Roman"/>
          <w:sz w:val="24"/>
          <w:szCs w:val="24"/>
        </w:rPr>
        <w:t>29.septembra</w:t>
      </w:r>
      <w:r w:rsidRPr="005422B3">
        <w:rPr>
          <w:rFonts w:ascii="Times New Roman" w:hAnsi="Times New Roman"/>
          <w:sz w:val="24"/>
          <w:szCs w:val="24"/>
        </w:rPr>
        <w:t xml:space="preserve"> lēmumu </w:t>
      </w:r>
      <w:proofErr w:type="spellStart"/>
      <w:r w:rsidRPr="005422B3">
        <w:rPr>
          <w:rFonts w:ascii="Times New Roman" w:hAnsi="Times New Roman"/>
          <w:sz w:val="24"/>
          <w:szCs w:val="24"/>
        </w:rPr>
        <w:t>Nr.GND</w:t>
      </w:r>
      <w:proofErr w:type="spellEnd"/>
      <w:r w:rsidRPr="005422B3">
        <w:rPr>
          <w:rFonts w:ascii="Times New Roman" w:hAnsi="Times New Roman"/>
          <w:sz w:val="24"/>
          <w:szCs w:val="24"/>
        </w:rPr>
        <w:t>/2022/</w:t>
      </w:r>
      <w:r>
        <w:rPr>
          <w:rFonts w:ascii="Times New Roman" w:hAnsi="Times New Roman"/>
          <w:sz w:val="24"/>
          <w:szCs w:val="24"/>
        </w:rPr>
        <w:t>939</w:t>
      </w:r>
      <w:r w:rsidRPr="005422B3">
        <w:rPr>
          <w:rFonts w:ascii="Times New Roman" w:hAnsi="Times New Roman"/>
          <w:sz w:val="24"/>
          <w:szCs w:val="24"/>
        </w:rPr>
        <w:t xml:space="preserve"> “</w:t>
      </w:r>
      <w:r w:rsidRPr="009C3E5B">
        <w:rPr>
          <w:rFonts w:ascii="Times New Roman" w:hAnsi="Times New Roman"/>
          <w:sz w:val="24"/>
          <w:szCs w:val="24"/>
        </w:rPr>
        <w:t xml:space="preserve">Par nekustamā īpašuma Lizuma pagastā ar nosaukumu “Pinkas”, kadastra numurs 5072 006 0138, ražošanas/noliktavas ēkas daļas </w:t>
      </w:r>
      <w:r>
        <w:rPr>
          <w:rFonts w:ascii="Times New Roman" w:hAnsi="Times New Roman"/>
          <w:sz w:val="24"/>
          <w:szCs w:val="24"/>
        </w:rPr>
        <w:t>1800,34</w:t>
      </w:r>
      <w:r w:rsidRPr="009C3E5B">
        <w:rPr>
          <w:rFonts w:ascii="Times New Roman" w:hAnsi="Times New Roman"/>
          <w:sz w:val="24"/>
          <w:szCs w:val="24"/>
        </w:rPr>
        <w:t xml:space="preserve"> m</w:t>
      </w:r>
      <w:r w:rsidRPr="009C3E5B">
        <w:rPr>
          <w:rFonts w:ascii="Times New Roman" w:hAnsi="Times New Roman"/>
          <w:sz w:val="24"/>
          <w:szCs w:val="24"/>
          <w:vertAlign w:val="superscript"/>
        </w:rPr>
        <w:t>2</w:t>
      </w:r>
      <w:r w:rsidRPr="009C3E5B">
        <w:rPr>
          <w:rFonts w:ascii="Times New Roman" w:hAnsi="Times New Roman"/>
          <w:sz w:val="24"/>
          <w:szCs w:val="24"/>
        </w:rPr>
        <w:t xml:space="preserve"> platībā un zemes vienības ar kadastra apzīmējumu 5072 006 0238 daļas pirmās nomas tiesību izsoles rīkošanu</w:t>
      </w:r>
      <w:r w:rsidRPr="005422B3">
        <w:rPr>
          <w:rFonts w:ascii="Times New Roman" w:hAnsi="Times New Roman"/>
          <w:sz w:val="24"/>
          <w:szCs w:val="24"/>
        </w:rPr>
        <w:t xml:space="preserve">”, ņemot vērā sertificēta </w:t>
      </w:r>
      <w:r w:rsidRPr="009C46EE">
        <w:rPr>
          <w:rFonts w:ascii="Times New Roman" w:hAnsi="Times New Roman"/>
          <w:sz w:val="24"/>
          <w:szCs w:val="24"/>
        </w:rPr>
        <w:t>nekustamā īpašuma vērtētāja SIA “</w:t>
      </w:r>
      <w:proofErr w:type="spellStart"/>
      <w:r w:rsidRPr="009C46EE">
        <w:rPr>
          <w:rFonts w:ascii="Times New Roman" w:hAnsi="Times New Roman"/>
          <w:sz w:val="24"/>
          <w:szCs w:val="24"/>
        </w:rPr>
        <w:t>Dzieti</w:t>
      </w:r>
      <w:proofErr w:type="spellEnd"/>
      <w:r w:rsidRPr="009C46EE">
        <w:rPr>
          <w:rFonts w:ascii="Times New Roman" w:hAnsi="Times New Roman"/>
          <w:sz w:val="24"/>
          <w:szCs w:val="24"/>
        </w:rPr>
        <w:t xml:space="preserve">”, </w:t>
      </w:r>
      <w:proofErr w:type="spellStart"/>
      <w:r w:rsidRPr="009C46EE">
        <w:rPr>
          <w:rFonts w:ascii="Times New Roman" w:hAnsi="Times New Roman"/>
          <w:sz w:val="24"/>
          <w:szCs w:val="24"/>
        </w:rPr>
        <w:t>reģ</w:t>
      </w:r>
      <w:proofErr w:type="spellEnd"/>
      <w:r w:rsidRPr="009C46EE">
        <w:rPr>
          <w:rFonts w:ascii="Times New Roman" w:hAnsi="Times New Roman"/>
          <w:sz w:val="24"/>
          <w:szCs w:val="24"/>
        </w:rPr>
        <w:t xml:space="preserve">. Nr. 42403010964, atskaiti par nekustamā īpašuma – zemes vienības daļas 3,00 ha platībā un </w:t>
      </w:r>
      <w:proofErr w:type="spellStart"/>
      <w:r w:rsidRPr="009C46EE">
        <w:rPr>
          <w:rFonts w:ascii="Times New Roman" w:hAnsi="Times New Roman"/>
          <w:sz w:val="24"/>
          <w:szCs w:val="24"/>
        </w:rPr>
        <w:t>jaunizbūvējamās</w:t>
      </w:r>
      <w:proofErr w:type="spellEnd"/>
      <w:r w:rsidRPr="009C46EE">
        <w:rPr>
          <w:rFonts w:ascii="Times New Roman" w:hAnsi="Times New Roman"/>
          <w:sz w:val="24"/>
          <w:szCs w:val="24"/>
        </w:rPr>
        <w:t xml:space="preserve"> apbūves novērtējumu (2022.gada 24.maija slēdziens Nr.K</w:t>
      </w:r>
      <w:r w:rsidRPr="009C46EE">
        <w:rPr>
          <w:rFonts w:ascii="Times New Roman" w:hAnsi="Times New Roman"/>
          <w:sz w:val="24"/>
          <w:szCs w:val="24"/>
        </w:rPr>
        <w:noBreakHyphen/>
        <w:t xml:space="preserve">22/24), Nomas objekta nosacītā nomas maksa (izsoles sākumcena) ir </w:t>
      </w:r>
      <w:r w:rsidRPr="009C46EE">
        <w:rPr>
          <w:rFonts w:ascii="Times New Roman" w:hAnsi="Times New Roman"/>
          <w:b/>
          <w:sz w:val="24"/>
          <w:szCs w:val="24"/>
        </w:rPr>
        <w:t xml:space="preserve">1441,33 EUR (viens tūkstotis četri simti četrdesmit viens </w:t>
      </w:r>
      <w:proofErr w:type="spellStart"/>
      <w:r w:rsidRPr="009C46EE">
        <w:rPr>
          <w:rFonts w:ascii="Times New Roman" w:hAnsi="Times New Roman"/>
          <w:b/>
          <w:i/>
          <w:sz w:val="24"/>
          <w:szCs w:val="24"/>
        </w:rPr>
        <w:t>euro</w:t>
      </w:r>
      <w:proofErr w:type="spellEnd"/>
      <w:r w:rsidRPr="009C46EE">
        <w:rPr>
          <w:rFonts w:ascii="Times New Roman" w:hAnsi="Times New Roman"/>
          <w:b/>
          <w:sz w:val="24"/>
          <w:szCs w:val="24"/>
        </w:rPr>
        <w:t xml:space="preserve"> trīsdesmit trīs centi) mēnesī bez pievienotās vērtības nodokļa.</w:t>
      </w:r>
    </w:p>
    <w:p w14:paraId="2309B9EC" w14:textId="77777777" w:rsidR="003D704D" w:rsidRPr="00325AAC" w:rsidRDefault="003D704D" w:rsidP="003D704D">
      <w:pPr>
        <w:pStyle w:val="Sarakstarindkopa"/>
        <w:numPr>
          <w:ilvl w:val="1"/>
          <w:numId w:val="31"/>
        </w:numPr>
        <w:tabs>
          <w:tab w:val="left" w:pos="567"/>
        </w:tabs>
        <w:spacing w:after="0" w:line="240" w:lineRule="auto"/>
        <w:ind w:left="567" w:hanging="567"/>
        <w:jc w:val="both"/>
        <w:rPr>
          <w:rFonts w:ascii="Times New Roman" w:hAnsi="Times New Roman"/>
          <w:b/>
          <w:i/>
          <w:iCs/>
          <w:sz w:val="24"/>
          <w:szCs w:val="24"/>
        </w:rPr>
      </w:pPr>
      <w:r w:rsidRPr="00325AAC">
        <w:rPr>
          <w:rFonts w:ascii="Times New Roman" w:hAnsi="Times New Roman"/>
          <w:sz w:val="24"/>
          <w:szCs w:val="24"/>
        </w:rPr>
        <w:t xml:space="preserve">Izsoles solis ir </w:t>
      </w:r>
      <w:r>
        <w:rPr>
          <w:rFonts w:ascii="Times New Roman" w:hAnsi="Times New Roman"/>
          <w:b/>
          <w:sz w:val="24"/>
          <w:szCs w:val="24"/>
        </w:rPr>
        <w:t>15</w:t>
      </w:r>
      <w:r w:rsidRPr="00A07149">
        <w:rPr>
          <w:rFonts w:ascii="Times New Roman" w:hAnsi="Times New Roman"/>
          <w:b/>
          <w:sz w:val="24"/>
          <w:szCs w:val="24"/>
        </w:rPr>
        <w:t xml:space="preserve"> </w:t>
      </w:r>
      <w:proofErr w:type="spellStart"/>
      <w:r w:rsidRPr="00A07149">
        <w:rPr>
          <w:rFonts w:ascii="Times New Roman" w:hAnsi="Times New Roman"/>
          <w:b/>
          <w:i/>
          <w:iCs/>
          <w:sz w:val="24"/>
          <w:szCs w:val="24"/>
        </w:rPr>
        <w:t>euro</w:t>
      </w:r>
      <w:proofErr w:type="spellEnd"/>
      <w:r w:rsidRPr="00A07149">
        <w:rPr>
          <w:rFonts w:ascii="Times New Roman" w:hAnsi="Times New Roman"/>
          <w:b/>
          <w:sz w:val="24"/>
          <w:szCs w:val="24"/>
        </w:rPr>
        <w:t xml:space="preserve"> (</w:t>
      </w:r>
      <w:r>
        <w:rPr>
          <w:rFonts w:ascii="Times New Roman" w:hAnsi="Times New Roman"/>
          <w:b/>
          <w:sz w:val="24"/>
          <w:szCs w:val="24"/>
        </w:rPr>
        <w:t>piecpadsmit</w:t>
      </w:r>
      <w:r w:rsidRPr="00A07149">
        <w:rPr>
          <w:rFonts w:ascii="Times New Roman" w:hAnsi="Times New Roman"/>
          <w:b/>
          <w:sz w:val="24"/>
          <w:szCs w:val="24"/>
        </w:rPr>
        <w:t xml:space="preserve"> </w:t>
      </w:r>
      <w:proofErr w:type="spellStart"/>
      <w:r w:rsidRPr="00A07149">
        <w:rPr>
          <w:rFonts w:ascii="Times New Roman" w:hAnsi="Times New Roman"/>
          <w:b/>
          <w:i/>
          <w:sz w:val="24"/>
          <w:szCs w:val="24"/>
        </w:rPr>
        <w:t>euro</w:t>
      </w:r>
      <w:proofErr w:type="spellEnd"/>
      <w:r w:rsidRPr="00A07149">
        <w:rPr>
          <w:rFonts w:ascii="Times New Roman" w:hAnsi="Times New Roman"/>
          <w:b/>
          <w:sz w:val="24"/>
          <w:szCs w:val="24"/>
        </w:rPr>
        <w:t>)</w:t>
      </w:r>
      <w:r w:rsidRPr="00A3433C">
        <w:rPr>
          <w:rFonts w:ascii="Times New Roman" w:hAnsi="Times New Roman"/>
          <w:sz w:val="24"/>
          <w:szCs w:val="24"/>
        </w:rPr>
        <w:t>. Solīšana</w:t>
      </w:r>
      <w:r w:rsidRPr="00325AAC">
        <w:rPr>
          <w:rFonts w:ascii="Times New Roman" w:hAnsi="Times New Roman"/>
          <w:sz w:val="24"/>
          <w:szCs w:val="24"/>
        </w:rPr>
        <w:t xml:space="preserve"> notiek tikai pa šajos izsoles noteikumos noteikto soli.</w:t>
      </w:r>
    </w:p>
    <w:p w14:paraId="472E6AC6" w14:textId="77777777" w:rsidR="003D704D" w:rsidRPr="007D573C" w:rsidRDefault="003D704D" w:rsidP="007D573C">
      <w:pPr>
        <w:pStyle w:val="Sarakstarindkopa"/>
        <w:numPr>
          <w:ilvl w:val="0"/>
          <w:numId w:val="31"/>
        </w:numPr>
        <w:tabs>
          <w:tab w:val="left" w:pos="964"/>
        </w:tabs>
        <w:jc w:val="center"/>
        <w:rPr>
          <w:rFonts w:ascii="Times New Roman" w:hAnsi="Times New Roman"/>
          <w:b/>
          <w:sz w:val="24"/>
          <w:szCs w:val="24"/>
        </w:rPr>
      </w:pPr>
      <w:r w:rsidRPr="007D573C">
        <w:rPr>
          <w:rFonts w:ascii="Times New Roman" w:hAnsi="Times New Roman"/>
          <w:b/>
          <w:sz w:val="24"/>
          <w:szCs w:val="24"/>
        </w:rPr>
        <w:t>Izsoles norise</w:t>
      </w:r>
    </w:p>
    <w:p w14:paraId="5AC3182D" w14:textId="77777777" w:rsidR="003D704D" w:rsidRPr="00A27F71" w:rsidRDefault="003D704D" w:rsidP="007D573C">
      <w:pPr>
        <w:pStyle w:val="Sarakstarindkopa"/>
        <w:numPr>
          <w:ilvl w:val="1"/>
          <w:numId w:val="31"/>
        </w:numPr>
        <w:tabs>
          <w:tab w:val="left" w:pos="567"/>
        </w:tabs>
        <w:spacing w:after="0" w:line="240" w:lineRule="auto"/>
        <w:ind w:left="567" w:hanging="567"/>
        <w:jc w:val="both"/>
        <w:rPr>
          <w:rFonts w:ascii="Times New Roman" w:hAnsi="Times New Roman"/>
          <w:sz w:val="24"/>
          <w:szCs w:val="24"/>
        </w:rPr>
      </w:pPr>
      <w:r w:rsidRPr="00A27F71">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098365EB" w14:textId="77777777" w:rsidR="003D704D" w:rsidRPr="00A27F71" w:rsidRDefault="003D704D" w:rsidP="007D573C">
      <w:pPr>
        <w:pStyle w:val="Default"/>
        <w:numPr>
          <w:ilvl w:val="1"/>
          <w:numId w:val="31"/>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0E9AD9C" w14:textId="77777777" w:rsidR="003D704D" w:rsidRPr="00A27F71" w:rsidRDefault="003D704D" w:rsidP="007D573C">
      <w:pPr>
        <w:pStyle w:val="Default"/>
        <w:numPr>
          <w:ilvl w:val="1"/>
          <w:numId w:val="31"/>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FB5E6DA" w14:textId="77777777" w:rsidR="003D704D" w:rsidRPr="00A27F71" w:rsidRDefault="003D704D" w:rsidP="007D573C">
      <w:pPr>
        <w:pStyle w:val="Default"/>
        <w:numPr>
          <w:ilvl w:val="1"/>
          <w:numId w:val="31"/>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0662757" w14:textId="77777777" w:rsidR="003D704D" w:rsidRPr="00A27F71" w:rsidRDefault="003D704D" w:rsidP="007D573C">
      <w:pPr>
        <w:pStyle w:val="Default"/>
        <w:numPr>
          <w:ilvl w:val="1"/>
          <w:numId w:val="31"/>
        </w:numPr>
        <w:tabs>
          <w:tab w:val="left" w:pos="567"/>
        </w:tabs>
        <w:ind w:left="567" w:hanging="567"/>
        <w:jc w:val="both"/>
        <w:rPr>
          <w:color w:val="auto"/>
        </w:rPr>
      </w:pPr>
      <w:r w:rsidRPr="00A27F71">
        <w:rPr>
          <w:rFonts w:eastAsia="Times New Roman"/>
          <w:color w:val="auto"/>
        </w:rPr>
        <w:lastRenderedPageBreak/>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apliecinot, ka pilnībā ar tiem ir iepazinušies un piekrīt tiem. </w:t>
      </w:r>
    </w:p>
    <w:p w14:paraId="5A000F0B" w14:textId="77777777" w:rsidR="003D704D" w:rsidRPr="00A27F71" w:rsidRDefault="003D704D" w:rsidP="007D573C">
      <w:pPr>
        <w:pStyle w:val="Default"/>
        <w:numPr>
          <w:ilvl w:val="1"/>
          <w:numId w:val="31"/>
        </w:numPr>
        <w:tabs>
          <w:tab w:val="left" w:pos="567"/>
        </w:tabs>
        <w:ind w:left="567" w:hanging="567"/>
        <w:jc w:val="both"/>
        <w:rPr>
          <w:color w:val="auto"/>
        </w:rPr>
      </w:pPr>
      <w:r w:rsidRPr="00A27F71">
        <w:rPr>
          <w:color w:val="auto"/>
        </w:rPr>
        <w:t>Izsoli vada un kārtību izsoles laikā nodrošina izsoles vadītājs.</w:t>
      </w:r>
    </w:p>
    <w:p w14:paraId="4F4DFC0D" w14:textId="77777777" w:rsidR="003D704D" w:rsidRPr="00A27F71" w:rsidRDefault="003D704D" w:rsidP="007D573C">
      <w:pPr>
        <w:pStyle w:val="Default"/>
        <w:numPr>
          <w:ilvl w:val="1"/>
          <w:numId w:val="31"/>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DCB5D81" w14:textId="77777777" w:rsidR="003D704D" w:rsidRPr="00A27F71" w:rsidRDefault="003D704D" w:rsidP="007D573C">
      <w:pPr>
        <w:pStyle w:val="Default"/>
        <w:numPr>
          <w:ilvl w:val="1"/>
          <w:numId w:val="31"/>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7DCF1572" w14:textId="77777777" w:rsidR="003D704D" w:rsidRPr="00A27F71" w:rsidRDefault="003D704D" w:rsidP="007D573C">
      <w:pPr>
        <w:pStyle w:val="Default"/>
        <w:numPr>
          <w:ilvl w:val="1"/>
          <w:numId w:val="31"/>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0C76B2B9" w14:textId="77777777" w:rsidR="003D704D" w:rsidRPr="00A27F71" w:rsidRDefault="003D704D" w:rsidP="007D573C">
      <w:pPr>
        <w:pStyle w:val="Default"/>
        <w:numPr>
          <w:ilvl w:val="1"/>
          <w:numId w:val="31"/>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40B323DF" w14:textId="77777777" w:rsidR="003D704D" w:rsidRPr="00A27F71" w:rsidRDefault="003D704D" w:rsidP="007D573C">
      <w:pPr>
        <w:pStyle w:val="Default"/>
        <w:numPr>
          <w:ilvl w:val="1"/>
          <w:numId w:val="31"/>
        </w:numPr>
        <w:tabs>
          <w:tab w:val="left" w:pos="567"/>
        </w:tabs>
        <w:ind w:left="567" w:hanging="567"/>
        <w:jc w:val="both"/>
        <w:rPr>
          <w:color w:val="auto"/>
        </w:rPr>
      </w:pPr>
      <w:r w:rsidRPr="00A27F71">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3373F27C" w14:textId="77777777" w:rsidR="003D704D" w:rsidRPr="00A27F71" w:rsidRDefault="003D704D" w:rsidP="007D573C">
      <w:pPr>
        <w:pStyle w:val="Default"/>
        <w:numPr>
          <w:ilvl w:val="1"/>
          <w:numId w:val="31"/>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Iznomātājs ar izsoles dalībnieku slēdz nomas līgumu par nomas maksu</w:t>
      </w:r>
      <w:r w:rsidRPr="00A27F71">
        <w:rPr>
          <w:color w:val="auto"/>
        </w:rPr>
        <w:t>, ko veido nosacītā nomas maksa</w:t>
      </w:r>
      <w:r w:rsidRPr="00A27F71">
        <w:rPr>
          <w:rFonts w:eastAsia="Times New Roman"/>
          <w:color w:val="auto"/>
        </w:rPr>
        <w:t xml:space="preserve">. </w:t>
      </w:r>
    </w:p>
    <w:p w14:paraId="022A5C09" w14:textId="77777777" w:rsidR="003D704D" w:rsidRPr="00A27F71" w:rsidRDefault="003D704D" w:rsidP="007D573C">
      <w:pPr>
        <w:pStyle w:val="Default"/>
        <w:numPr>
          <w:ilvl w:val="1"/>
          <w:numId w:val="31"/>
        </w:numPr>
        <w:tabs>
          <w:tab w:val="left" w:pos="567"/>
        </w:tabs>
        <w:ind w:left="567" w:hanging="567"/>
        <w:jc w:val="both"/>
        <w:rPr>
          <w:color w:val="auto"/>
        </w:rPr>
      </w:pPr>
      <w:r w:rsidRPr="00A27F71">
        <w:rPr>
          <w:rFonts w:eastAsia="Times New Roman"/>
          <w:color w:val="auto"/>
        </w:rPr>
        <w:t>Ja nomas tiesību izsoles dalībnieku sarakstā reģistrēti divi vai vairāki nomas tiesību</w:t>
      </w:r>
      <w:r>
        <w:rPr>
          <w:rFonts w:eastAsia="Times New Roman"/>
          <w:color w:val="auto"/>
        </w:rPr>
        <w:t xml:space="preserve"> preten</w:t>
      </w:r>
      <w:r w:rsidRPr="00A27F71">
        <w:rPr>
          <w:rFonts w:eastAsia="Times New Roman"/>
          <w:color w:val="auto"/>
        </w:rPr>
        <w:t>denti, solīšana sākas ar izsoles vadītāja nosaukto cenu, kuru veido izsoles sākumcena. Solīšana notiek pa vienam izsoles solim.</w:t>
      </w:r>
    </w:p>
    <w:p w14:paraId="2E1988B5" w14:textId="77777777" w:rsidR="003D704D" w:rsidRPr="00A27F71" w:rsidRDefault="003D704D" w:rsidP="007D573C">
      <w:pPr>
        <w:pStyle w:val="Default"/>
        <w:numPr>
          <w:ilvl w:val="1"/>
          <w:numId w:val="31"/>
        </w:numPr>
        <w:tabs>
          <w:tab w:val="left" w:pos="567"/>
        </w:tabs>
        <w:ind w:left="567" w:hanging="567"/>
        <w:jc w:val="both"/>
        <w:rPr>
          <w:color w:val="auto"/>
        </w:rPr>
      </w:pPr>
      <w:r w:rsidRPr="00A27F71">
        <w:rPr>
          <w:rFonts w:eastAsia="Times New Roman"/>
          <w:color w:val="auto"/>
        </w:rPr>
        <w:t>Ja kāds no izsoles dalībniekiem atsakās no turpmākās solīšanas, viņa pēdējā solītā nomas maksas summa tiek apstiprināta ar izsoles dalībnieka parakstu izsoles dalībnieku sarakstā.</w:t>
      </w:r>
    </w:p>
    <w:p w14:paraId="249E4D84" w14:textId="77777777" w:rsidR="003D704D" w:rsidRPr="00C22C71" w:rsidRDefault="003D704D" w:rsidP="007D573C">
      <w:pPr>
        <w:pStyle w:val="Default"/>
        <w:numPr>
          <w:ilvl w:val="1"/>
          <w:numId w:val="31"/>
        </w:numPr>
        <w:tabs>
          <w:tab w:val="left" w:pos="567"/>
        </w:tabs>
        <w:ind w:left="567" w:hanging="567"/>
        <w:jc w:val="both"/>
        <w:rPr>
          <w:color w:val="auto"/>
        </w:rPr>
      </w:pPr>
      <w:r w:rsidRPr="00A27F71">
        <w:rPr>
          <w:rFonts w:eastAsia="Times New Roman"/>
          <w:color w:val="auto"/>
        </w:rPr>
        <w:t>Izsole ar augšupejošu soli turpinās, līdz kāds no izsoles dalībniekiem nosola visaugstāko nomas maksu. Šajā gadījumā nomas tiesību izsole tiek izsludināta par pabeigtu.</w:t>
      </w:r>
    </w:p>
    <w:p w14:paraId="68108F8D" w14:textId="77777777" w:rsidR="003D704D" w:rsidRPr="005C7446" w:rsidRDefault="003D704D" w:rsidP="007D573C">
      <w:pPr>
        <w:pStyle w:val="Default"/>
        <w:numPr>
          <w:ilvl w:val="1"/>
          <w:numId w:val="31"/>
        </w:numPr>
        <w:tabs>
          <w:tab w:val="left" w:pos="567"/>
        </w:tabs>
        <w:ind w:left="567" w:hanging="567"/>
        <w:jc w:val="both"/>
        <w:rPr>
          <w:color w:val="auto"/>
        </w:rPr>
      </w:pPr>
      <w:r>
        <w:rPr>
          <w:rFonts w:eastAsia="Times New Roman"/>
          <w:color w:val="auto"/>
        </w:rPr>
        <w:t>I</w:t>
      </w:r>
      <w:r w:rsidRPr="00A27F71">
        <w:rPr>
          <w:rFonts w:eastAsia="Times New Roman"/>
          <w:color w:val="auto"/>
        </w:rPr>
        <w:t xml:space="preserve">znomātājs Nomas līgumu slēdz ar to </w:t>
      </w:r>
      <w:r>
        <w:rPr>
          <w:rFonts w:eastAsia="Times New Roman"/>
          <w:color w:val="auto"/>
        </w:rPr>
        <w:t>izsoles dalībnieku</w:t>
      </w:r>
      <w:r w:rsidRPr="00A27F71">
        <w:rPr>
          <w:rFonts w:eastAsia="Times New Roman"/>
          <w:color w:val="auto"/>
        </w:rPr>
        <w:t xml:space="preserve">, kurš nosolījis visaugstāko nomas maksu. </w:t>
      </w:r>
      <w:r>
        <w:rPr>
          <w:rFonts w:eastAsia="Times New Roman"/>
          <w:color w:val="auto"/>
        </w:rPr>
        <w:t>I</w:t>
      </w:r>
      <w:r w:rsidRPr="005C7446">
        <w:rPr>
          <w:rFonts w:eastAsia="Times New Roman"/>
          <w:color w:val="auto"/>
        </w:rPr>
        <w:t>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5E6002D1" w14:textId="77777777" w:rsidR="003D704D" w:rsidRPr="00A27F71" w:rsidRDefault="003D704D" w:rsidP="007D573C">
      <w:pPr>
        <w:pStyle w:val="Default"/>
        <w:numPr>
          <w:ilvl w:val="1"/>
          <w:numId w:val="31"/>
        </w:numPr>
        <w:tabs>
          <w:tab w:val="left" w:pos="567"/>
        </w:tabs>
        <w:ind w:left="567" w:hanging="567"/>
        <w:jc w:val="both"/>
        <w:rPr>
          <w:color w:val="auto"/>
        </w:rPr>
      </w:pPr>
      <w:r w:rsidRPr="00A27F71">
        <w:rPr>
          <w:rFonts w:eastAsia="Times New Roman"/>
          <w:color w:val="auto"/>
        </w:rPr>
        <w:t xml:space="preserve">Ja nomas </w:t>
      </w:r>
      <w:r>
        <w:rPr>
          <w:rFonts w:eastAsia="Times New Roman"/>
          <w:color w:val="auto"/>
        </w:rPr>
        <w:t>izsoles dalībnieks</w:t>
      </w:r>
      <w:r w:rsidRPr="00A27F71">
        <w:rPr>
          <w:rFonts w:eastAsia="Times New Roman"/>
          <w:color w:val="auto"/>
        </w:rPr>
        <w:t xml:space="preserve">, kurš nosolījis augstāko nomas maksu, atsakās slēgt </w:t>
      </w:r>
      <w:r>
        <w:rPr>
          <w:rFonts w:eastAsia="Times New Roman"/>
          <w:color w:val="auto"/>
        </w:rPr>
        <w:t>N</w:t>
      </w:r>
      <w:r w:rsidRPr="00A27F71">
        <w:rPr>
          <w:rFonts w:eastAsia="Times New Roman"/>
          <w:color w:val="auto"/>
        </w:rPr>
        <w:t xml:space="preserve">omas līgumu, Iznomātājam ir tiesības secīgi piedāvāt slēgt Nomas līgumu tam </w:t>
      </w:r>
      <w:r>
        <w:rPr>
          <w:rFonts w:eastAsia="Times New Roman"/>
          <w:color w:val="auto"/>
        </w:rPr>
        <w:t>izsoles dalībniekam</w:t>
      </w:r>
      <w:r w:rsidRPr="00A27F71">
        <w:rPr>
          <w:rFonts w:eastAsia="Times New Roman"/>
          <w:color w:val="auto"/>
        </w:rPr>
        <w:t>, kurš nosolīja nākamo augstāko nomas maksu.</w:t>
      </w:r>
    </w:p>
    <w:p w14:paraId="2458E9AA" w14:textId="77777777" w:rsidR="003D704D" w:rsidRPr="005C7446" w:rsidRDefault="003D704D" w:rsidP="007D573C">
      <w:pPr>
        <w:pStyle w:val="Default"/>
        <w:numPr>
          <w:ilvl w:val="1"/>
          <w:numId w:val="31"/>
        </w:numPr>
        <w:tabs>
          <w:tab w:val="left" w:pos="567"/>
        </w:tabs>
        <w:ind w:left="567" w:hanging="567"/>
        <w:jc w:val="both"/>
        <w:rPr>
          <w:color w:val="auto"/>
        </w:rPr>
      </w:pPr>
      <w:r>
        <w:rPr>
          <w:rFonts w:eastAsia="Times New Roman"/>
          <w:color w:val="auto"/>
        </w:rPr>
        <w:t>Izsoles dalībnieks</w:t>
      </w:r>
      <w:r w:rsidRPr="00A27F71">
        <w:rPr>
          <w:rFonts w:eastAsia="Times New Roman"/>
          <w:color w:val="auto"/>
        </w:rPr>
        <w:t xml:space="preserve">, kurš nosolījis nākamo augstāko nomas maksu, atbildi par piedāvājumu slēgt Nomas līgumu sniedz 10 darbdienu laikā no tā saņemšanas dienas. Ja nomas </w:t>
      </w:r>
      <w:r>
        <w:rPr>
          <w:rFonts w:eastAsia="Times New Roman"/>
          <w:color w:val="auto"/>
        </w:rPr>
        <w:t>izsoles dalībnieks</w:t>
      </w:r>
      <w:r w:rsidRPr="00A27F71">
        <w:rPr>
          <w:rFonts w:eastAsia="Times New Roman"/>
          <w:color w:val="auto"/>
        </w:rPr>
        <w:t xml:space="preserve"> piekrīt parakstīt Nomas līgumu par paša nosolīto augstāko nomas maksu, viņš paraksta Nomas līgumu ar Iznomātāju 10 darbdienu laikā no Nomas līguma projekta nosūtīšanas dienas. Ja iepriekš minētajā termiņā </w:t>
      </w:r>
      <w:r>
        <w:rPr>
          <w:rFonts w:eastAsia="Times New Roman"/>
          <w:color w:val="auto"/>
        </w:rPr>
        <w:t xml:space="preserve">izsoles dalībnieks </w:t>
      </w:r>
      <w:r w:rsidRPr="00A27F71">
        <w:rPr>
          <w:rFonts w:eastAsia="Times New Roman"/>
          <w:color w:val="auto"/>
        </w:rPr>
        <w:t>Nomas līgum</w:t>
      </w:r>
      <w:r>
        <w:rPr>
          <w:rFonts w:eastAsia="Times New Roman"/>
          <w:color w:val="auto"/>
        </w:rPr>
        <w:t>u</w:t>
      </w:r>
      <w:r w:rsidRPr="00A27F71">
        <w:rPr>
          <w:rFonts w:eastAsia="Times New Roman"/>
          <w:color w:val="auto"/>
        </w:rPr>
        <w:t xml:space="preserve"> neparaksta vai neiesniedz attiecīgu atteikumu, ir uzskatāms, ka </w:t>
      </w:r>
      <w:r>
        <w:rPr>
          <w:rFonts w:eastAsia="Times New Roman"/>
          <w:color w:val="auto"/>
        </w:rPr>
        <w:t>izsoles dalībnieks</w:t>
      </w:r>
      <w:r w:rsidRPr="00A27F71">
        <w:rPr>
          <w:rFonts w:eastAsia="Times New Roman"/>
          <w:color w:val="auto"/>
        </w:rPr>
        <w:t xml:space="preserve"> no Nomas līguma slēgšanas ir atteicies un rīkojama jauna nomas tiesību izsole.</w:t>
      </w:r>
    </w:p>
    <w:p w14:paraId="0208DB27" w14:textId="77777777" w:rsidR="003D704D" w:rsidRPr="00EC73B3" w:rsidRDefault="003D704D" w:rsidP="007D573C">
      <w:pPr>
        <w:pStyle w:val="Default"/>
        <w:numPr>
          <w:ilvl w:val="1"/>
          <w:numId w:val="31"/>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Pr="007D4925">
        <w:t>k</w:t>
      </w:r>
      <w:r>
        <w:t>as ieguvis</w:t>
      </w:r>
      <w:r w:rsidRPr="007D4925">
        <w:t xml:space="preserve"> tiesības slēgt </w:t>
      </w:r>
      <w:r>
        <w:t>N</w:t>
      </w:r>
      <w:r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91" w:history="1">
        <w:r w:rsidRPr="00162ECF">
          <w:rPr>
            <w:rStyle w:val="Hipersaite"/>
          </w:rPr>
          <w:t>http://sankcijas.fid.gov.lv/</w:t>
        </w:r>
      </w:hyperlink>
      <w:r>
        <w:t xml:space="preserve">; </w:t>
      </w:r>
      <w:hyperlink r:id="rId92" w:history="1">
        <w:r>
          <w:rPr>
            <w:rStyle w:val="Hipersaite"/>
          </w:rPr>
          <w:t>https://sanctionssearch.ofac.treas.gov/</w:t>
        </w:r>
      </w:hyperlink>
      <w:r>
        <w:t xml:space="preserve">; </w:t>
      </w:r>
      <w:hyperlink r:id="rId93" w:anchor="/main" w:history="1">
        <w:r>
          <w:rPr>
            <w:rStyle w:val="Hipersaite"/>
          </w:rPr>
          <w:t>https://www.sanctionsmap.eu/#/main</w:t>
        </w:r>
      </w:hyperlink>
      <w:r>
        <w:t xml:space="preserve">. </w:t>
      </w:r>
    </w:p>
    <w:p w14:paraId="28CC2A15" w14:textId="77777777" w:rsidR="003D704D" w:rsidRPr="005C7446" w:rsidRDefault="003D704D" w:rsidP="007D573C">
      <w:pPr>
        <w:pStyle w:val="Default"/>
        <w:numPr>
          <w:ilvl w:val="1"/>
          <w:numId w:val="31"/>
        </w:numPr>
        <w:tabs>
          <w:tab w:val="left" w:pos="567"/>
        </w:tabs>
        <w:ind w:left="567" w:hanging="567"/>
        <w:jc w:val="both"/>
        <w:rPr>
          <w:color w:val="auto"/>
        </w:rPr>
      </w:pPr>
      <w:r w:rsidRPr="005C7446">
        <w:rPr>
          <w:color w:val="auto"/>
        </w:rPr>
        <w:t xml:space="preserve">Ja attiecībā </w:t>
      </w:r>
      <w:r>
        <w:rPr>
          <w:color w:val="auto"/>
        </w:rPr>
        <w:t xml:space="preserve">uz </w:t>
      </w:r>
      <w:r w:rsidRPr="005C7446">
        <w:rPr>
          <w:rFonts w:eastAsia="Times New Roman"/>
          <w:color w:val="auto"/>
        </w:rPr>
        <w:t xml:space="preserve">izsoles dalībnieku, </w:t>
      </w:r>
      <w:r>
        <w:t>kas</w:t>
      </w:r>
      <w:r w:rsidRPr="007D4925">
        <w:t xml:space="preserve"> ieguv</w:t>
      </w:r>
      <w:r>
        <w:t>is</w:t>
      </w:r>
      <w:r w:rsidRPr="007D4925">
        <w:t xml:space="preserve"> tiesības slēgt </w:t>
      </w:r>
      <w:r>
        <w:t>N</w:t>
      </w:r>
      <w:r w:rsidRPr="007D4925">
        <w:t>omas līgumu</w:t>
      </w:r>
      <w:r w:rsidRPr="005C7446">
        <w:rPr>
          <w:color w:val="auto"/>
        </w:rPr>
        <w:t>,</w:t>
      </w:r>
      <w:r w:rsidRPr="005C7446">
        <w:rPr>
          <w:rFonts w:eastAsia="Times New Roman"/>
          <w:color w:val="auto"/>
        </w:rPr>
        <w:t xml:space="preserve"> </w:t>
      </w:r>
      <w:r w:rsidRPr="005C7446">
        <w:rPr>
          <w:color w:val="auto"/>
        </w:rPr>
        <w:t xml:space="preserve">ir noteiktas starptautiskās vai nacionālās sankcijas vai būtiskas finanšu un kapitāla tirgus intereses </w:t>
      </w:r>
      <w:r w:rsidRPr="005C7446">
        <w:rPr>
          <w:color w:val="auto"/>
        </w:rPr>
        <w:lastRenderedPageBreak/>
        <w:t>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3B7722FA" w14:textId="77777777" w:rsidR="003D704D" w:rsidRPr="00A27F71" w:rsidRDefault="003D704D" w:rsidP="003D704D">
      <w:pPr>
        <w:tabs>
          <w:tab w:val="left" w:pos="567"/>
        </w:tabs>
        <w:jc w:val="both"/>
      </w:pPr>
    </w:p>
    <w:p w14:paraId="648595E7" w14:textId="77777777" w:rsidR="003D704D" w:rsidRPr="00011083" w:rsidRDefault="003D704D" w:rsidP="007D573C">
      <w:pPr>
        <w:pStyle w:val="Sarakstarindkopa"/>
        <w:numPr>
          <w:ilvl w:val="0"/>
          <w:numId w:val="31"/>
        </w:numPr>
        <w:tabs>
          <w:tab w:val="left" w:pos="426"/>
        </w:tabs>
        <w:spacing w:after="0" w:line="240" w:lineRule="auto"/>
        <w:jc w:val="center"/>
        <w:rPr>
          <w:rFonts w:ascii="Times New Roman" w:hAnsi="Times New Roman"/>
          <w:b/>
          <w:bCs/>
          <w:sz w:val="24"/>
          <w:szCs w:val="24"/>
        </w:rPr>
      </w:pPr>
      <w:r w:rsidRPr="00011083">
        <w:rPr>
          <w:rFonts w:ascii="Times New Roman" w:hAnsi="Times New Roman"/>
          <w:b/>
          <w:bCs/>
          <w:sz w:val="24"/>
          <w:szCs w:val="24"/>
        </w:rPr>
        <w:t>Izsoles rezultātu apstiprināšana un nomas līguma spēkā stāšanās kārtība</w:t>
      </w:r>
    </w:p>
    <w:p w14:paraId="73D4AAE3" w14:textId="77777777" w:rsidR="003D704D" w:rsidRPr="00011083" w:rsidRDefault="003D704D" w:rsidP="003D704D">
      <w:pPr>
        <w:tabs>
          <w:tab w:val="left" w:pos="567"/>
        </w:tabs>
      </w:pPr>
    </w:p>
    <w:p w14:paraId="40ACBCDA" w14:textId="77777777" w:rsidR="003D704D" w:rsidRPr="00011083" w:rsidRDefault="003D704D" w:rsidP="007D573C">
      <w:pPr>
        <w:pStyle w:val="Sarakstarindkopa"/>
        <w:numPr>
          <w:ilvl w:val="1"/>
          <w:numId w:val="31"/>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Komisija izsoles protokolu (-</w:t>
      </w:r>
      <w:proofErr w:type="spellStart"/>
      <w:r w:rsidRPr="00011083">
        <w:rPr>
          <w:rFonts w:ascii="Times New Roman" w:hAnsi="Times New Roman"/>
          <w:sz w:val="24"/>
          <w:szCs w:val="24"/>
        </w:rPr>
        <w:t>us</w:t>
      </w:r>
      <w:proofErr w:type="spellEnd"/>
      <w:r w:rsidRPr="00011083">
        <w:rPr>
          <w:rFonts w:ascii="Times New Roman" w:hAnsi="Times New Roman"/>
          <w:sz w:val="24"/>
          <w:szCs w:val="24"/>
        </w:rPr>
        <w:t xml:space="preserve">) apstiprina ne vēlāk kā 3 (triju) darba dienu laikā pēc to </w:t>
      </w:r>
      <w:r w:rsidRPr="00011083">
        <w:rPr>
          <w:rFonts w:ascii="Times New Roman" w:hAnsi="Times New Roman"/>
          <w:b/>
          <w:bCs/>
          <w:sz w:val="24"/>
          <w:szCs w:val="24"/>
        </w:rPr>
        <w:t xml:space="preserve"> </w:t>
      </w:r>
      <w:r w:rsidRPr="00011083">
        <w:rPr>
          <w:rFonts w:ascii="Times New Roman" w:hAnsi="Times New Roman"/>
          <w:sz w:val="24"/>
          <w:szCs w:val="24"/>
        </w:rPr>
        <w:t xml:space="preserve">sastādīšanas un parakstīšanas. </w:t>
      </w:r>
    </w:p>
    <w:p w14:paraId="3DD5D0BC" w14:textId="77777777" w:rsidR="003D704D" w:rsidRPr="00011083" w:rsidRDefault="003D704D" w:rsidP="007D573C">
      <w:pPr>
        <w:pStyle w:val="Sarakstarindkopa"/>
        <w:numPr>
          <w:ilvl w:val="1"/>
          <w:numId w:val="31"/>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dome. Izsoles rezultāti 10 (desmit) darba dienu laikā pēc izsoles rezultātu apstiprināšanas tiek publicēti Gulbenes novada pašvaldības tīmekļa vietnē </w:t>
      </w:r>
      <w:hyperlink r:id="rId94"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4EB59875" w14:textId="77777777" w:rsidR="003D704D" w:rsidRPr="00011083" w:rsidRDefault="003D704D" w:rsidP="007D573C">
      <w:pPr>
        <w:pStyle w:val="Sarakstarindkopa"/>
        <w:numPr>
          <w:ilvl w:val="1"/>
          <w:numId w:val="31"/>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Nomas līgums stājas spēkā pēc tā abpusējas parakstīšanas, nomas līguma saistību izpildes nodrošinājuma iesniegšanas Iznomātājam un Nomas objekta nodošanas</w:t>
      </w:r>
      <w:r w:rsidRPr="00011083">
        <w:rPr>
          <w:rFonts w:ascii="Times New Roman" w:hAnsi="Times New Roman"/>
          <w:sz w:val="24"/>
          <w:szCs w:val="24"/>
        </w:rPr>
        <w:noBreakHyphen/>
        <w:t>pieņemšanas akta parakstīšanas.</w:t>
      </w:r>
    </w:p>
    <w:p w14:paraId="27A6AA61" w14:textId="77777777" w:rsidR="003D704D" w:rsidRPr="00011083" w:rsidRDefault="003D704D" w:rsidP="007D573C">
      <w:pPr>
        <w:pStyle w:val="Sarakstarindkopa"/>
        <w:numPr>
          <w:ilvl w:val="1"/>
          <w:numId w:val="31"/>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Nomnieks 15 (piecpadsmit) darba dienu laikā pēc Nomas līguma noslēgšanas Nomas līgumā noteiktajā kārtībā iesniedz Iznomātājam Nomas līguma saistību izpildes nodrošinājumu 10000 EUR </w:t>
      </w:r>
      <w:r w:rsidRPr="00011083">
        <w:rPr>
          <w:rFonts w:ascii="Times New Roman" w:eastAsia="Times New Roman" w:hAnsi="Times New Roman"/>
          <w:sz w:val="24"/>
          <w:szCs w:val="24"/>
        </w:rPr>
        <w:t xml:space="preserve">(desmit tūkstoši </w:t>
      </w:r>
      <w:proofErr w:type="spellStart"/>
      <w:r w:rsidRPr="00011083">
        <w:rPr>
          <w:rFonts w:ascii="Times New Roman" w:eastAsia="Times New Roman" w:hAnsi="Times New Roman"/>
          <w:i/>
          <w:iCs/>
          <w:sz w:val="24"/>
          <w:szCs w:val="24"/>
        </w:rPr>
        <w:t>euro</w:t>
      </w:r>
      <w:proofErr w:type="spellEnd"/>
      <w:r w:rsidRPr="00011083">
        <w:rPr>
          <w:rFonts w:ascii="Times New Roman" w:eastAsia="Times New Roman" w:hAnsi="Times New Roman"/>
          <w:sz w:val="24"/>
          <w:szCs w:val="24"/>
        </w:rPr>
        <w:t xml:space="preserve"> 00 centi) </w:t>
      </w:r>
      <w:r>
        <w:rPr>
          <w:rFonts w:ascii="Times New Roman" w:eastAsia="Times New Roman" w:hAnsi="Times New Roman"/>
          <w:sz w:val="24"/>
          <w:szCs w:val="24"/>
        </w:rPr>
        <w:t xml:space="preserve">apmērā </w:t>
      </w:r>
      <w:r w:rsidRPr="00011083">
        <w:rPr>
          <w:rFonts w:ascii="Times New Roman" w:eastAsia="Times New Roman" w:hAnsi="Times New Roman"/>
          <w:sz w:val="24"/>
          <w:szCs w:val="24"/>
        </w:rPr>
        <w:t xml:space="preserve">kā </w:t>
      </w:r>
      <w:r w:rsidRPr="00011083">
        <w:rPr>
          <w:rFonts w:ascii="Times New Roman" w:hAnsi="Times New Roman"/>
          <w:sz w:val="24"/>
          <w:szCs w:val="24"/>
        </w:rPr>
        <w:t xml:space="preserve">neatsaucamu bankas garantiju vai apdrošināšanas sabiedrības izsniegtu polisi, vai arī </w:t>
      </w:r>
      <w:r w:rsidRPr="00011083">
        <w:rPr>
          <w:rFonts w:ascii="Times New Roman" w:eastAsia="Times New Roman" w:hAnsi="Times New Roman"/>
          <w:sz w:val="24"/>
          <w:szCs w:val="24"/>
        </w:rPr>
        <w:t>kā naudas summas iemaksu Iznomātāja kontā (Banka: AS “SEB banka”, kods: UNLALV2X, konts nr.: LV17UNLA0055000072931).</w:t>
      </w:r>
    </w:p>
    <w:p w14:paraId="3FE317F7" w14:textId="77777777" w:rsidR="003D704D" w:rsidRPr="00011083" w:rsidRDefault="003D704D" w:rsidP="007D573C">
      <w:pPr>
        <w:pStyle w:val="Sarakstarindkopa"/>
        <w:numPr>
          <w:ilvl w:val="1"/>
          <w:numId w:val="31"/>
        </w:numPr>
        <w:tabs>
          <w:tab w:val="left" w:pos="567"/>
        </w:tabs>
        <w:spacing w:after="0" w:line="240" w:lineRule="auto"/>
        <w:ind w:left="567" w:hanging="567"/>
        <w:jc w:val="both"/>
        <w:rPr>
          <w:rFonts w:ascii="Times New Roman" w:hAnsi="Times New Roman"/>
          <w:sz w:val="24"/>
          <w:szCs w:val="24"/>
        </w:rPr>
      </w:pPr>
      <w:r w:rsidRPr="00011083">
        <w:rPr>
          <w:rFonts w:ascii="Times New Roman" w:eastAsia="Times New Roman" w:hAnsi="Times New Roman"/>
          <w:sz w:val="24"/>
          <w:szCs w:val="24"/>
        </w:rPr>
        <w:t xml:space="preserve">Nomnieks 10 (desmit)  darba dienu laikā pēc Nomas objekta nodošanas ekspluatācijā (ne vēlāk kā 2022.gada ceturtais ceturksnis) paraksta Nomas objekta </w:t>
      </w:r>
      <w:r w:rsidRPr="00011083">
        <w:rPr>
          <w:rFonts w:ascii="Times New Roman" w:hAnsi="Times New Roman"/>
          <w:sz w:val="24"/>
          <w:szCs w:val="24"/>
        </w:rPr>
        <w:t>nodošanas</w:t>
      </w:r>
      <w:r w:rsidRPr="00011083">
        <w:rPr>
          <w:rFonts w:ascii="Times New Roman" w:hAnsi="Times New Roman"/>
          <w:sz w:val="24"/>
          <w:szCs w:val="24"/>
        </w:rPr>
        <w:noBreakHyphen/>
        <w:t xml:space="preserve">pieņemšanas </w:t>
      </w:r>
      <w:r w:rsidRPr="00011083">
        <w:rPr>
          <w:rFonts w:ascii="Times New Roman" w:eastAsia="Times New Roman" w:hAnsi="Times New Roman"/>
          <w:sz w:val="24"/>
          <w:szCs w:val="24"/>
        </w:rPr>
        <w:t>aktu.</w:t>
      </w:r>
    </w:p>
    <w:p w14:paraId="061B3893" w14:textId="77777777" w:rsidR="003D704D" w:rsidRPr="00011083" w:rsidRDefault="003D704D" w:rsidP="007D573C">
      <w:pPr>
        <w:pStyle w:val="Sarakstarindkopa"/>
        <w:numPr>
          <w:ilvl w:val="1"/>
          <w:numId w:val="31"/>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Nomas līgums nestājas spēkā, ja nomas tiesību ieguvējs noteiktajos termiņos neizpilda 9.4. un 9.5. punktā minētos pienākumus. </w:t>
      </w:r>
    </w:p>
    <w:p w14:paraId="5D560AB6" w14:textId="77777777" w:rsidR="003D704D" w:rsidRPr="00011083" w:rsidRDefault="003D704D" w:rsidP="007D573C">
      <w:pPr>
        <w:pStyle w:val="Sarakstarindkopa"/>
        <w:numPr>
          <w:ilvl w:val="1"/>
          <w:numId w:val="31"/>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Nomas līgums nestājas spēkā, ja izsole tiek atzīta par spēkā neesošu. </w:t>
      </w:r>
    </w:p>
    <w:p w14:paraId="48E5C182" w14:textId="77777777" w:rsidR="003D704D" w:rsidRPr="00011083" w:rsidRDefault="003D704D" w:rsidP="003D704D">
      <w:pPr>
        <w:pStyle w:val="Sarakstarindkopa"/>
        <w:tabs>
          <w:tab w:val="left" w:pos="567"/>
        </w:tabs>
        <w:spacing w:after="0" w:line="240" w:lineRule="auto"/>
        <w:ind w:left="567"/>
        <w:jc w:val="both"/>
        <w:rPr>
          <w:rFonts w:ascii="Times New Roman" w:hAnsi="Times New Roman"/>
          <w:sz w:val="24"/>
          <w:szCs w:val="24"/>
        </w:rPr>
      </w:pPr>
    </w:p>
    <w:p w14:paraId="313D6674" w14:textId="77777777" w:rsidR="003D704D" w:rsidRPr="00011083" w:rsidRDefault="003D704D" w:rsidP="007D573C">
      <w:pPr>
        <w:pStyle w:val="Sarakstarindkopa"/>
        <w:numPr>
          <w:ilvl w:val="0"/>
          <w:numId w:val="31"/>
        </w:numPr>
        <w:tabs>
          <w:tab w:val="left" w:pos="567"/>
        </w:tabs>
        <w:spacing w:after="0" w:line="240" w:lineRule="auto"/>
        <w:jc w:val="center"/>
        <w:rPr>
          <w:rFonts w:ascii="Times New Roman" w:hAnsi="Times New Roman"/>
          <w:b/>
          <w:bCs/>
          <w:sz w:val="24"/>
          <w:szCs w:val="24"/>
        </w:rPr>
      </w:pPr>
      <w:r w:rsidRPr="00011083">
        <w:rPr>
          <w:rFonts w:ascii="Times New Roman" w:hAnsi="Times New Roman"/>
          <w:b/>
          <w:bCs/>
          <w:sz w:val="24"/>
          <w:szCs w:val="24"/>
        </w:rPr>
        <w:t>Nenotikusi izsole, spēkā neesoša izsole un atkārtota izsole</w:t>
      </w:r>
    </w:p>
    <w:p w14:paraId="1B903BE5" w14:textId="77777777" w:rsidR="003D704D" w:rsidRPr="00011083" w:rsidRDefault="003D704D" w:rsidP="003D704D">
      <w:pPr>
        <w:pStyle w:val="Sarakstarindkopa"/>
        <w:tabs>
          <w:tab w:val="left" w:pos="567"/>
        </w:tabs>
        <w:spacing w:after="0" w:line="240" w:lineRule="auto"/>
        <w:ind w:left="360"/>
        <w:rPr>
          <w:rFonts w:ascii="Times New Roman" w:hAnsi="Times New Roman"/>
          <w:b/>
          <w:bCs/>
          <w:sz w:val="24"/>
          <w:szCs w:val="24"/>
        </w:rPr>
      </w:pPr>
    </w:p>
    <w:p w14:paraId="07568C2C" w14:textId="77777777" w:rsidR="003D704D" w:rsidRPr="00011083" w:rsidRDefault="003D704D" w:rsidP="007D573C">
      <w:pPr>
        <w:pStyle w:val="Sarakstarindkopa"/>
        <w:numPr>
          <w:ilvl w:val="1"/>
          <w:numId w:val="31"/>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Izsole atzīstama par nenotikušu un var tikt rīkota atkārtota izsole: </w:t>
      </w:r>
    </w:p>
    <w:p w14:paraId="1E4C2E81" w14:textId="77777777" w:rsidR="003D704D" w:rsidRPr="00011083" w:rsidRDefault="003D704D" w:rsidP="007D573C">
      <w:pPr>
        <w:pStyle w:val="Sarakstarindkopa"/>
        <w:numPr>
          <w:ilvl w:val="2"/>
          <w:numId w:val="31"/>
        </w:numPr>
        <w:tabs>
          <w:tab w:val="left" w:pos="1418"/>
        </w:tabs>
        <w:spacing w:after="0" w:line="240" w:lineRule="auto"/>
        <w:ind w:left="1418" w:hanging="851"/>
        <w:jc w:val="both"/>
        <w:rPr>
          <w:rFonts w:ascii="Times New Roman" w:hAnsi="Times New Roman"/>
          <w:sz w:val="24"/>
          <w:szCs w:val="24"/>
        </w:rPr>
      </w:pPr>
      <w:r w:rsidRPr="00011083">
        <w:rPr>
          <w:rFonts w:ascii="Times New Roman" w:hAnsi="Times New Roman"/>
          <w:sz w:val="24"/>
          <w:szCs w:val="24"/>
        </w:rPr>
        <w:t xml:space="preserve">ja pieteikumu iesniegšanas termiņā izsolei neviens pretendents nav pieteicies; </w:t>
      </w:r>
    </w:p>
    <w:p w14:paraId="6BA0DF61" w14:textId="77777777" w:rsidR="003D704D" w:rsidRPr="00011083" w:rsidRDefault="003D704D" w:rsidP="007D573C">
      <w:pPr>
        <w:pStyle w:val="Sarakstarindkopa"/>
        <w:numPr>
          <w:ilvl w:val="2"/>
          <w:numId w:val="31"/>
        </w:numPr>
        <w:tabs>
          <w:tab w:val="left" w:pos="1418"/>
        </w:tabs>
        <w:spacing w:after="0" w:line="240" w:lineRule="auto"/>
        <w:ind w:left="1418" w:hanging="851"/>
        <w:jc w:val="both"/>
        <w:rPr>
          <w:rFonts w:ascii="Times New Roman" w:hAnsi="Times New Roman"/>
          <w:sz w:val="24"/>
          <w:szCs w:val="24"/>
        </w:rPr>
      </w:pPr>
      <w:r w:rsidRPr="00011083">
        <w:rPr>
          <w:rFonts w:ascii="Times New Roman" w:hAnsi="Times New Roman"/>
          <w:sz w:val="24"/>
          <w:szCs w:val="24"/>
        </w:rPr>
        <w:t xml:space="preserve">ja izsolei piesakās vairāki </w:t>
      </w:r>
      <w:r>
        <w:rPr>
          <w:rFonts w:ascii="Times New Roman" w:hAnsi="Times New Roman"/>
          <w:sz w:val="24"/>
          <w:szCs w:val="24"/>
        </w:rPr>
        <w:t>nomas tiesību preten</w:t>
      </w:r>
      <w:r w:rsidRPr="00011083">
        <w:rPr>
          <w:rFonts w:ascii="Times New Roman" w:hAnsi="Times New Roman"/>
          <w:sz w:val="24"/>
          <w:szCs w:val="24"/>
        </w:rPr>
        <w:t>denti un neviens no tiem nepārsola izsoles sākumcenu;</w:t>
      </w:r>
    </w:p>
    <w:p w14:paraId="15A6883F" w14:textId="77777777" w:rsidR="003D704D" w:rsidRPr="007D4925" w:rsidRDefault="003D704D" w:rsidP="007D573C">
      <w:pPr>
        <w:pStyle w:val="Sarakstarindkopa"/>
        <w:numPr>
          <w:ilvl w:val="2"/>
          <w:numId w:val="31"/>
        </w:numPr>
        <w:tabs>
          <w:tab w:val="left" w:pos="1418"/>
        </w:tabs>
        <w:spacing w:after="0" w:line="240" w:lineRule="auto"/>
        <w:ind w:left="1418" w:hanging="851"/>
        <w:jc w:val="both"/>
        <w:rPr>
          <w:rFonts w:ascii="Times New Roman" w:hAnsi="Times New Roman"/>
          <w:sz w:val="24"/>
          <w:szCs w:val="24"/>
        </w:rPr>
      </w:pPr>
      <w:r w:rsidRPr="00011083">
        <w:rPr>
          <w:rFonts w:ascii="Times New Roman" w:hAnsi="Times New Roman"/>
          <w:sz w:val="24"/>
          <w:szCs w:val="24"/>
        </w:rPr>
        <w:t xml:space="preserve">ja neviens no izsoles </w:t>
      </w:r>
      <w:r w:rsidRPr="007D4925">
        <w:rPr>
          <w:rFonts w:ascii="Times New Roman" w:hAnsi="Times New Roman"/>
          <w:sz w:val="24"/>
          <w:szCs w:val="24"/>
        </w:rPr>
        <w:t xml:space="preserve">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30C5A40B" w14:textId="77777777" w:rsidR="003D704D" w:rsidRPr="007D4925" w:rsidRDefault="003D704D" w:rsidP="007D573C">
      <w:pPr>
        <w:pStyle w:val="Sarakstarindkopa"/>
        <w:numPr>
          <w:ilvl w:val="1"/>
          <w:numId w:val="31"/>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 xml:space="preserve">Izsole tiek atzīta par spēkā neesošu un var tikt rīkota atkārtota izsole: </w:t>
      </w:r>
    </w:p>
    <w:p w14:paraId="2932F497" w14:textId="77777777" w:rsidR="003D704D" w:rsidRPr="007D4925" w:rsidRDefault="003D704D" w:rsidP="007D573C">
      <w:pPr>
        <w:pStyle w:val="Sarakstarindkopa"/>
        <w:numPr>
          <w:ilvl w:val="2"/>
          <w:numId w:val="31"/>
        </w:numPr>
        <w:tabs>
          <w:tab w:val="left" w:pos="1418"/>
        </w:tabs>
        <w:spacing w:after="0" w:line="240" w:lineRule="auto"/>
        <w:ind w:left="1418" w:hanging="851"/>
        <w:jc w:val="both"/>
        <w:rPr>
          <w:rFonts w:ascii="Times New Roman" w:hAnsi="Times New Roman"/>
          <w:sz w:val="24"/>
          <w:szCs w:val="24"/>
        </w:rPr>
      </w:pPr>
      <w:r w:rsidRPr="007D4925">
        <w:rPr>
          <w:rFonts w:ascii="Times New Roman" w:hAnsi="Times New Roman"/>
          <w:sz w:val="24"/>
          <w:szCs w:val="24"/>
        </w:rPr>
        <w:t xml:space="preserve">ja izsolāmo mantu iegūst persona, kurai nav bijušas tiesības piedalīties izsolē; </w:t>
      </w:r>
    </w:p>
    <w:p w14:paraId="22DE2058" w14:textId="77777777" w:rsidR="003D704D" w:rsidRPr="007D4925" w:rsidRDefault="003D704D" w:rsidP="007D573C">
      <w:pPr>
        <w:pStyle w:val="Sarakstarindkopa"/>
        <w:numPr>
          <w:ilvl w:val="2"/>
          <w:numId w:val="31"/>
        </w:numPr>
        <w:tabs>
          <w:tab w:val="left" w:pos="1418"/>
        </w:tabs>
        <w:spacing w:after="0" w:line="240" w:lineRule="auto"/>
        <w:ind w:left="1418" w:hanging="851"/>
        <w:jc w:val="both"/>
        <w:rPr>
          <w:rFonts w:ascii="Times New Roman" w:hAnsi="Times New Roman"/>
          <w:sz w:val="24"/>
          <w:szCs w:val="24"/>
        </w:rPr>
      </w:pPr>
      <w:r w:rsidRPr="007D4925">
        <w:rPr>
          <w:rFonts w:ascii="Times New Roman" w:hAnsi="Times New Roman"/>
          <w:sz w:val="24"/>
          <w:szCs w:val="24"/>
        </w:rPr>
        <w:t xml:space="preserve">ja izsole notikusi citā vietā un laikā, nekā norādīts sludinājumā. </w:t>
      </w:r>
    </w:p>
    <w:p w14:paraId="3E8BA17E" w14:textId="77777777" w:rsidR="003D704D" w:rsidRPr="007D4925" w:rsidRDefault="003D704D" w:rsidP="007D573C">
      <w:pPr>
        <w:pStyle w:val="Sarakstarindkopa"/>
        <w:numPr>
          <w:ilvl w:val="1"/>
          <w:numId w:val="31"/>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DBF2A3B" w14:textId="77777777" w:rsidR="003D704D" w:rsidRPr="007D4925" w:rsidRDefault="003D704D" w:rsidP="007D573C">
      <w:pPr>
        <w:pStyle w:val="Sarakstarindkopa"/>
        <w:numPr>
          <w:ilvl w:val="1"/>
          <w:numId w:val="31"/>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 xml:space="preserve">Komisija patur tiesības jebkurā brīdī pārtraukt izsoli, ja tā konstatē jebkādas nepilnības izsoles noteikumos. </w:t>
      </w:r>
    </w:p>
    <w:p w14:paraId="79C3C989" w14:textId="77777777" w:rsidR="003D704D" w:rsidRPr="00011083" w:rsidRDefault="003D704D" w:rsidP="007D573C">
      <w:pPr>
        <w:pStyle w:val="Sarakstarindkopa"/>
        <w:numPr>
          <w:ilvl w:val="1"/>
          <w:numId w:val="31"/>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Pretenzijas ar attiecīgiem pierādījumiem par 10.2.punktā minētajiem</w:t>
      </w:r>
      <w:r w:rsidRPr="00011083">
        <w:rPr>
          <w:rFonts w:ascii="Times New Roman" w:hAnsi="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7177E22" w14:textId="77777777" w:rsidR="003D704D" w:rsidRPr="00011083" w:rsidRDefault="003D704D" w:rsidP="003D704D">
      <w:pPr>
        <w:pStyle w:val="Default"/>
        <w:tabs>
          <w:tab w:val="left" w:pos="284"/>
        </w:tabs>
        <w:ind w:left="284"/>
        <w:rPr>
          <w:b/>
          <w:bCs/>
        </w:rPr>
      </w:pPr>
    </w:p>
    <w:p w14:paraId="0B4ED7D0" w14:textId="77777777" w:rsidR="003D704D" w:rsidRPr="00011083" w:rsidRDefault="003D704D" w:rsidP="007D573C">
      <w:pPr>
        <w:pStyle w:val="Default"/>
        <w:numPr>
          <w:ilvl w:val="0"/>
          <w:numId w:val="31"/>
        </w:numPr>
        <w:tabs>
          <w:tab w:val="left" w:pos="426"/>
        </w:tabs>
        <w:ind w:left="284" w:hanging="284"/>
        <w:jc w:val="center"/>
        <w:rPr>
          <w:b/>
          <w:bCs/>
        </w:rPr>
      </w:pPr>
      <w:r w:rsidRPr="00011083">
        <w:rPr>
          <w:b/>
          <w:bCs/>
        </w:rPr>
        <w:t>Komisijas tiesības un pienākumi</w:t>
      </w:r>
    </w:p>
    <w:p w14:paraId="6ABA0AE5" w14:textId="77777777" w:rsidR="003D704D" w:rsidRPr="00011083" w:rsidRDefault="003D704D" w:rsidP="003D704D">
      <w:pPr>
        <w:pStyle w:val="Default"/>
        <w:jc w:val="center"/>
      </w:pPr>
    </w:p>
    <w:p w14:paraId="7E40E634" w14:textId="77777777" w:rsidR="003D704D" w:rsidRPr="00011083" w:rsidRDefault="003D704D" w:rsidP="007D573C">
      <w:pPr>
        <w:pStyle w:val="Default"/>
        <w:numPr>
          <w:ilvl w:val="1"/>
          <w:numId w:val="31"/>
        </w:numPr>
        <w:tabs>
          <w:tab w:val="left" w:pos="567"/>
        </w:tabs>
        <w:ind w:left="567" w:hanging="567"/>
        <w:jc w:val="both"/>
      </w:pPr>
      <w:r w:rsidRPr="00011083">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1ACC5221" w14:textId="77777777" w:rsidR="003D704D" w:rsidRPr="00011083" w:rsidRDefault="003D704D" w:rsidP="007D573C">
      <w:pPr>
        <w:pStyle w:val="Default"/>
        <w:numPr>
          <w:ilvl w:val="1"/>
          <w:numId w:val="31"/>
        </w:numPr>
        <w:tabs>
          <w:tab w:val="left" w:pos="567"/>
        </w:tabs>
        <w:ind w:left="567" w:hanging="567"/>
        <w:jc w:val="both"/>
      </w:pPr>
      <w:r w:rsidRPr="00011083">
        <w:rPr>
          <w:rFonts w:eastAsia="Times New Roman"/>
        </w:rPr>
        <w:lastRenderedPageBreak/>
        <w:t xml:space="preserve">Komisijas locekļi nedrīkst būt nomas tiesību pretendenti, kā arī tieši vai netieši ieinteresēti </w:t>
      </w:r>
      <w:r>
        <w:rPr>
          <w:rFonts w:eastAsia="Times New Roman"/>
        </w:rPr>
        <w:t>N</w:t>
      </w:r>
      <w:r>
        <w:t xml:space="preserve">omas objekta iznomāšanas </w:t>
      </w:r>
      <w:r w:rsidRPr="00011083">
        <w:rPr>
          <w:rFonts w:eastAsia="Times New Roman"/>
        </w:rPr>
        <w:t>procesa iznākumā.</w:t>
      </w:r>
    </w:p>
    <w:p w14:paraId="2B776B92" w14:textId="77777777" w:rsidR="003D704D" w:rsidRPr="00011083" w:rsidRDefault="003D704D" w:rsidP="007D573C">
      <w:pPr>
        <w:pStyle w:val="Default"/>
        <w:numPr>
          <w:ilvl w:val="1"/>
          <w:numId w:val="31"/>
        </w:numPr>
        <w:tabs>
          <w:tab w:val="left" w:pos="567"/>
        </w:tabs>
        <w:ind w:left="567" w:hanging="567"/>
        <w:jc w:val="both"/>
      </w:pPr>
      <w:r w:rsidRPr="00011083">
        <w:t xml:space="preserve">Komisija ir tiesīga pieņemt lēmumu, ja tās sēdē piedalās vismaz puse no Komisijas locekļiem. </w:t>
      </w:r>
    </w:p>
    <w:p w14:paraId="1F6680A1" w14:textId="77777777" w:rsidR="003D704D" w:rsidRPr="00011083" w:rsidRDefault="003D704D" w:rsidP="007D573C">
      <w:pPr>
        <w:pStyle w:val="Default"/>
        <w:numPr>
          <w:ilvl w:val="1"/>
          <w:numId w:val="31"/>
        </w:numPr>
        <w:tabs>
          <w:tab w:val="left" w:pos="567"/>
        </w:tabs>
        <w:ind w:left="567" w:hanging="567"/>
        <w:jc w:val="both"/>
      </w:pPr>
      <w:r w:rsidRPr="00011083">
        <w:t>Komisija pieņem lēmumus ar vienkāršu balsu vairākumu. Ja Komisijas locekļu balsis sadalās vienādi, izšķirošā ir priekšsēdētāja balss.</w:t>
      </w:r>
    </w:p>
    <w:p w14:paraId="3A6169FE" w14:textId="77777777" w:rsidR="003D704D" w:rsidRPr="00011083" w:rsidRDefault="003D704D" w:rsidP="007D573C">
      <w:pPr>
        <w:pStyle w:val="Default"/>
        <w:numPr>
          <w:ilvl w:val="1"/>
          <w:numId w:val="31"/>
        </w:numPr>
        <w:tabs>
          <w:tab w:val="left" w:pos="567"/>
        </w:tabs>
        <w:ind w:left="567" w:hanging="567"/>
        <w:jc w:val="both"/>
      </w:pPr>
      <w:r w:rsidRPr="00011083">
        <w:t xml:space="preserve">Ja kāds no Komisijas locekļiem nepiekrīt Komisijas lēmumam un balso pret to, viņa atšķirīgo viedokli fiksē sēdes protokolā un viņš šādā gadījumā nav atbildīgs par Komisijas pieņemto lēmumu. </w:t>
      </w:r>
    </w:p>
    <w:p w14:paraId="462C1661" w14:textId="77777777" w:rsidR="003D704D" w:rsidRPr="00011083" w:rsidRDefault="003D704D" w:rsidP="007D573C">
      <w:pPr>
        <w:pStyle w:val="Default"/>
        <w:numPr>
          <w:ilvl w:val="1"/>
          <w:numId w:val="31"/>
        </w:numPr>
        <w:tabs>
          <w:tab w:val="left" w:pos="567"/>
        </w:tabs>
        <w:ind w:left="567" w:hanging="567"/>
        <w:jc w:val="both"/>
      </w:pPr>
      <w:r w:rsidRPr="00011083">
        <w:t xml:space="preserve">Izsoles noslēguma protokolā norāda šādu informāciju: </w:t>
      </w:r>
    </w:p>
    <w:p w14:paraId="246370AA" w14:textId="77777777" w:rsidR="003D704D" w:rsidRPr="00011083" w:rsidRDefault="003D704D" w:rsidP="007D573C">
      <w:pPr>
        <w:pStyle w:val="Default"/>
        <w:numPr>
          <w:ilvl w:val="2"/>
          <w:numId w:val="31"/>
        </w:numPr>
        <w:tabs>
          <w:tab w:val="left" w:pos="1418"/>
        </w:tabs>
        <w:ind w:left="1418" w:hanging="851"/>
        <w:jc w:val="both"/>
      </w:pPr>
      <w:r w:rsidRPr="00011083">
        <w:t xml:space="preserve">Iznomātajā nosaukums un adrese, izsoles veids, nomas tiesību priekšmets; </w:t>
      </w:r>
    </w:p>
    <w:p w14:paraId="15E5F30A" w14:textId="77777777" w:rsidR="003D704D" w:rsidRPr="00011083" w:rsidRDefault="003D704D" w:rsidP="007D573C">
      <w:pPr>
        <w:pStyle w:val="Default"/>
        <w:numPr>
          <w:ilvl w:val="2"/>
          <w:numId w:val="31"/>
        </w:numPr>
        <w:tabs>
          <w:tab w:val="left" w:pos="1418"/>
        </w:tabs>
        <w:ind w:left="1418" w:hanging="851"/>
        <w:jc w:val="both"/>
      </w:pPr>
      <w:r w:rsidRPr="00011083">
        <w:t xml:space="preserve">datums, kad publicēts paziņojums par izsoli; </w:t>
      </w:r>
    </w:p>
    <w:p w14:paraId="31A992D6" w14:textId="77777777" w:rsidR="003D704D" w:rsidRPr="00011083" w:rsidRDefault="003D704D" w:rsidP="007D573C">
      <w:pPr>
        <w:pStyle w:val="Default"/>
        <w:numPr>
          <w:ilvl w:val="2"/>
          <w:numId w:val="31"/>
        </w:numPr>
        <w:tabs>
          <w:tab w:val="left" w:pos="1418"/>
        </w:tabs>
        <w:ind w:left="1418" w:hanging="851"/>
        <w:jc w:val="both"/>
      </w:pPr>
      <w:r w:rsidRPr="00011083">
        <w:t>izsoles komisijas sastāvs un tās izveidošanas pamatojums;</w:t>
      </w:r>
    </w:p>
    <w:p w14:paraId="5172EB2A" w14:textId="77777777" w:rsidR="003D704D" w:rsidRPr="00011083" w:rsidRDefault="003D704D" w:rsidP="007D573C">
      <w:pPr>
        <w:pStyle w:val="Default"/>
        <w:numPr>
          <w:ilvl w:val="2"/>
          <w:numId w:val="31"/>
        </w:numPr>
        <w:tabs>
          <w:tab w:val="left" w:pos="1418"/>
        </w:tabs>
        <w:ind w:left="1418" w:hanging="851"/>
        <w:jc w:val="both"/>
      </w:pPr>
      <w:r w:rsidRPr="00011083">
        <w:t>pretendentiem izvirzītās prasības;</w:t>
      </w:r>
    </w:p>
    <w:p w14:paraId="40B498C7" w14:textId="77777777" w:rsidR="003D704D" w:rsidRPr="00011083" w:rsidRDefault="003D704D" w:rsidP="007D573C">
      <w:pPr>
        <w:pStyle w:val="Default"/>
        <w:numPr>
          <w:ilvl w:val="2"/>
          <w:numId w:val="31"/>
        </w:numPr>
        <w:tabs>
          <w:tab w:val="left" w:pos="1418"/>
        </w:tabs>
        <w:ind w:left="1418" w:hanging="851"/>
        <w:jc w:val="both"/>
      </w:pPr>
      <w:r w:rsidRPr="00011083">
        <w:t xml:space="preserve">izsoles nosacīta nomas maksa; </w:t>
      </w:r>
    </w:p>
    <w:p w14:paraId="6B55E10F" w14:textId="77777777" w:rsidR="003D704D" w:rsidRPr="00011083" w:rsidRDefault="003D704D" w:rsidP="007D573C">
      <w:pPr>
        <w:pStyle w:val="Default"/>
        <w:numPr>
          <w:ilvl w:val="2"/>
          <w:numId w:val="31"/>
        </w:numPr>
        <w:tabs>
          <w:tab w:val="left" w:pos="1418"/>
        </w:tabs>
        <w:ind w:left="1418" w:hanging="851"/>
        <w:jc w:val="both"/>
      </w:pPr>
      <w:r w:rsidRPr="00011083">
        <w:t>pieteikumu iesniegšanas termiņš un mutiskas izsoles vieta, datums un laiks;</w:t>
      </w:r>
    </w:p>
    <w:p w14:paraId="58A7E353" w14:textId="77777777" w:rsidR="003D704D" w:rsidRPr="00011083" w:rsidRDefault="003D704D" w:rsidP="007D573C">
      <w:pPr>
        <w:pStyle w:val="Default"/>
        <w:numPr>
          <w:ilvl w:val="2"/>
          <w:numId w:val="31"/>
        </w:numPr>
        <w:tabs>
          <w:tab w:val="left" w:pos="1418"/>
        </w:tabs>
        <w:ind w:left="1418" w:hanging="851"/>
        <w:jc w:val="both"/>
      </w:pPr>
      <w:r w:rsidRPr="00011083">
        <w:t>pieteikumus iesniegušo pretendentu vārds, uzvārds vai nosaukums, un citi šo personu identificējošie dati;</w:t>
      </w:r>
    </w:p>
    <w:p w14:paraId="3BC8D021" w14:textId="77777777" w:rsidR="003D704D" w:rsidRPr="00011083" w:rsidRDefault="003D704D" w:rsidP="007D573C">
      <w:pPr>
        <w:pStyle w:val="Default"/>
        <w:numPr>
          <w:ilvl w:val="2"/>
          <w:numId w:val="31"/>
        </w:numPr>
        <w:tabs>
          <w:tab w:val="left" w:pos="1418"/>
        </w:tabs>
        <w:ind w:left="1418" w:hanging="851"/>
        <w:jc w:val="both"/>
      </w:pPr>
      <w:r w:rsidRPr="00011083">
        <w:t xml:space="preserve">pretendenta nosaukums, ar kuru </w:t>
      </w:r>
      <w:r>
        <w:t>nolemts slēgt N</w:t>
      </w:r>
      <w:r w:rsidRPr="00011083">
        <w:t xml:space="preserve">omas līgumu, nomas maksa un līguma darbības termiņš; </w:t>
      </w:r>
    </w:p>
    <w:p w14:paraId="21E547D3" w14:textId="77777777" w:rsidR="003D704D" w:rsidRPr="00011083" w:rsidRDefault="003D704D" w:rsidP="007D573C">
      <w:pPr>
        <w:pStyle w:val="Default"/>
        <w:numPr>
          <w:ilvl w:val="2"/>
          <w:numId w:val="31"/>
        </w:numPr>
        <w:tabs>
          <w:tab w:val="left" w:pos="1418"/>
        </w:tabs>
        <w:ind w:left="1418" w:hanging="851"/>
        <w:jc w:val="both"/>
      </w:pPr>
      <w:r w:rsidRPr="00011083">
        <w:t>pamatojums lēmumam par pretendenta izslēgšanu no dalības izsolē;</w:t>
      </w:r>
    </w:p>
    <w:p w14:paraId="74012837" w14:textId="77777777" w:rsidR="003D704D" w:rsidRPr="00011083" w:rsidRDefault="003D704D" w:rsidP="007D573C">
      <w:pPr>
        <w:pStyle w:val="Default"/>
        <w:numPr>
          <w:ilvl w:val="2"/>
          <w:numId w:val="31"/>
        </w:numPr>
        <w:tabs>
          <w:tab w:val="left" w:pos="1418"/>
        </w:tabs>
        <w:ind w:left="1418" w:hanging="851"/>
        <w:jc w:val="both"/>
      </w:pPr>
      <w:r w:rsidRPr="00011083">
        <w:t>lēmuma pamatojums, ja Iznomātājs pieņēmis lēmumu pārtraukt izsoli.</w:t>
      </w:r>
    </w:p>
    <w:p w14:paraId="6B70B985" w14:textId="77777777" w:rsidR="003D704D" w:rsidRPr="00011083" w:rsidRDefault="003D704D" w:rsidP="007D573C">
      <w:pPr>
        <w:pStyle w:val="Default"/>
        <w:numPr>
          <w:ilvl w:val="1"/>
          <w:numId w:val="31"/>
        </w:numPr>
        <w:tabs>
          <w:tab w:val="left" w:pos="1276"/>
        </w:tabs>
        <w:ind w:left="567" w:hanging="567"/>
        <w:jc w:val="both"/>
      </w:pPr>
      <w:r w:rsidRPr="00011083">
        <w:t xml:space="preserve">Komisijas lēmums par izsoles rezultātu stājas spēkā pēc izsoles rezultātu apstiprināšanas Gulbenes novada domes sēdē. </w:t>
      </w:r>
    </w:p>
    <w:p w14:paraId="5E8A00C0" w14:textId="77777777" w:rsidR="003D704D" w:rsidRPr="00011083" w:rsidRDefault="003D704D" w:rsidP="007D573C">
      <w:pPr>
        <w:pStyle w:val="Default"/>
        <w:numPr>
          <w:ilvl w:val="1"/>
          <w:numId w:val="31"/>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6F4BB311" w14:textId="77777777" w:rsidR="003D704D" w:rsidRPr="00011083" w:rsidRDefault="003D704D" w:rsidP="007D573C">
      <w:pPr>
        <w:pStyle w:val="Default"/>
        <w:numPr>
          <w:ilvl w:val="1"/>
          <w:numId w:val="31"/>
        </w:numPr>
        <w:tabs>
          <w:tab w:val="left" w:pos="1276"/>
        </w:tabs>
        <w:ind w:left="567" w:hanging="567"/>
        <w:jc w:val="both"/>
      </w:pPr>
      <w:r w:rsidRPr="00011083">
        <w:t xml:space="preserve">Komisijas pienākumi: </w:t>
      </w:r>
    </w:p>
    <w:p w14:paraId="462193E7" w14:textId="77777777" w:rsidR="003D704D" w:rsidRPr="00011083" w:rsidRDefault="003D704D" w:rsidP="007D573C">
      <w:pPr>
        <w:pStyle w:val="Default"/>
        <w:numPr>
          <w:ilvl w:val="2"/>
          <w:numId w:val="31"/>
        </w:numPr>
        <w:tabs>
          <w:tab w:val="left" w:pos="1418"/>
        </w:tabs>
        <w:ind w:left="1418" w:hanging="851"/>
        <w:jc w:val="both"/>
      </w:pPr>
      <w:r w:rsidRPr="00011083">
        <w:t xml:space="preserve">nodrošināt izsoles dokumentu izstrādāšanu, izsoles gaitas protokolēšanu un atbildēt par tās norisi; </w:t>
      </w:r>
    </w:p>
    <w:p w14:paraId="1133E128" w14:textId="77777777" w:rsidR="003D704D" w:rsidRPr="00011083" w:rsidRDefault="003D704D" w:rsidP="007D573C">
      <w:pPr>
        <w:pStyle w:val="Default"/>
        <w:numPr>
          <w:ilvl w:val="2"/>
          <w:numId w:val="31"/>
        </w:numPr>
        <w:tabs>
          <w:tab w:val="left" w:pos="1418"/>
        </w:tabs>
        <w:ind w:left="1418" w:hanging="851"/>
        <w:jc w:val="both"/>
      </w:pPr>
      <w:r w:rsidRPr="00011083">
        <w:t>vērtēt pretendentus un to iesni</w:t>
      </w:r>
      <w:r>
        <w:t>e</w:t>
      </w:r>
      <w:r w:rsidRPr="00011083">
        <w:t xml:space="preserve">gtos pieteikumus saskaņā ar šiem izsoles noteikumiem, kā arī citiem normatīvajiem aktiem; </w:t>
      </w:r>
    </w:p>
    <w:p w14:paraId="0E518603" w14:textId="77777777" w:rsidR="003D704D" w:rsidRPr="00011083" w:rsidRDefault="003D704D" w:rsidP="007D573C">
      <w:pPr>
        <w:pStyle w:val="Default"/>
        <w:numPr>
          <w:ilvl w:val="2"/>
          <w:numId w:val="31"/>
        </w:numPr>
        <w:tabs>
          <w:tab w:val="left" w:pos="1418"/>
        </w:tabs>
        <w:ind w:left="1418" w:hanging="851"/>
        <w:jc w:val="both"/>
      </w:pPr>
      <w:r w:rsidRPr="00011083">
        <w:t>pieņemt lēmumu par izsoles protokolu apstiprināšanu un iesniegšanu Gulbenes novada domei izsoles rezultātu apstiprināšanai;</w:t>
      </w:r>
    </w:p>
    <w:p w14:paraId="688EE9B1" w14:textId="77777777" w:rsidR="003D704D" w:rsidRPr="00011083" w:rsidRDefault="003D704D" w:rsidP="007D573C">
      <w:pPr>
        <w:pStyle w:val="Default"/>
        <w:numPr>
          <w:ilvl w:val="2"/>
          <w:numId w:val="31"/>
        </w:numPr>
        <w:tabs>
          <w:tab w:val="left" w:pos="1418"/>
        </w:tabs>
        <w:ind w:left="1418" w:hanging="851"/>
        <w:jc w:val="both"/>
      </w:pPr>
      <w:r w:rsidRPr="00011083">
        <w:t>atbildēt uz pretendentu jautājumiem;</w:t>
      </w:r>
    </w:p>
    <w:p w14:paraId="4DA82BE1" w14:textId="77777777" w:rsidR="003D704D" w:rsidRDefault="003D704D" w:rsidP="007D573C">
      <w:pPr>
        <w:pStyle w:val="Default"/>
        <w:numPr>
          <w:ilvl w:val="2"/>
          <w:numId w:val="31"/>
        </w:numPr>
        <w:tabs>
          <w:tab w:val="left" w:pos="1418"/>
        </w:tabs>
        <w:ind w:left="1418" w:hanging="851"/>
        <w:jc w:val="both"/>
      </w:pPr>
      <w:r w:rsidRPr="00011083">
        <w:t xml:space="preserve">paziņot visiem pieteikumus iesniegušajiem pretendentiem lēmumu par izsoles rezultātu, nosūtot informāciju uz viņu pieteikumā norādīto </w:t>
      </w:r>
      <w:r>
        <w:t xml:space="preserve">e-adresi vai </w:t>
      </w:r>
      <w:r w:rsidRPr="00011083">
        <w:t>e-pasta adresi.</w:t>
      </w:r>
    </w:p>
    <w:p w14:paraId="47A824E3" w14:textId="77777777" w:rsidR="003D704D" w:rsidRPr="00011083" w:rsidRDefault="003D704D" w:rsidP="003D704D">
      <w:pPr>
        <w:pStyle w:val="Default"/>
        <w:jc w:val="both"/>
      </w:pPr>
    </w:p>
    <w:p w14:paraId="189C039D" w14:textId="77777777" w:rsidR="003D704D" w:rsidRPr="00011083" w:rsidRDefault="003D704D" w:rsidP="007D573C">
      <w:pPr>
        <w:pStyle w:val="Default"/>
        <w:numPr>
          <w:ilvl w:val="0"/>
          <w:numId w:val="31"/>
        </w:numPr>
        <w:tabs>
          <w:tab w:val="left" w:pos="426"/>
        </w:tabs>
        <w:ind w:left="284" w:hanging="284"/>
        <w:jc w:val="center"/>
        <w:rPr>
          <w:b/>
          <w:bCs/>
        </w:rPr>
      </w:pPr>
      <w:r w:rsidRPr="00011083">
        <w:rPr>
          <w:b/>
          <w:bCs/>
        </w:rPr>
        <w:t>Sūdzību iesniegšana</w:t>
      </w:r>
    </w:p>
    <w:p w14:paraId="34436E22" w14:textId="77777777" w:rsidR="003D704D" w:rsidRPr="00011083" w:rsidRDefault="003D704D" w:rsidP="003D704D">
      <w:pPr>
        <w:pStyle w:val="Default"/>
        <w:tabs>
          <w:tab w:val="left" w:pos="426"/>
        </w:tabs>
        <w:ind w:left="284"/>
        <w:rPr>
          <w:b/>
          <w:bCs/>
        </w:rPr>
      </w:pPr>
    </w:p>
    <w:p w14:paraId="19E4EEDD" w14:textId="77777777" w:rsidR="003D704D" w:rsidRPr="00011083" w:rsidRDefault="003D704D" w:rsidP="007D573C">
      <w:pPr>
        <w:pStyle w:val="Default"/>
        <w:numPr>
          <w:ilvl w:val="1"/>
          <w:numId w:val="31"/>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7EAC45F6" w14:textId="77777777" w:rsidR="003D704D" w:rsidRPr="00011083" w:rsidRDefault="003D704D" w:rsidP="007D573C">
      <w:pPr>
        <w:pStyle w:val="Default"/>
        <w:numPr>
          <w:ilvl w:val="1"/>
          <w:numId w:val="31"/>
        </w:numPr>
        <w:tabs>
          <w:tab w:val="left" w:pos="567"/>
        </w:tabs>
        <w:ind w:left="567" w:hanging="567"/>
        <w:jc w:val="both"/>
      </w:pPr>
      <w:r w:rsidRPr="00011083">
        <w:t>Izskatot sūdzību, Iznomātājs pieņem lēmumu, kas tiek paziņots visiem izsoles dalībniekiem, nosūtot to uz viņu pieteikumā norādīto e-pasta adresi.</w:t>
      </w:r>
    </w:p>
    <w:p w14:paraId="3204D89E" w14:textId="77777777" w:rsidR="003D704D" w:rsidRPr="00011083" w:rsidRDefault="003D704D" w:rsidP="003D704D">
      <w:pPr>
        <w:pStyle w:val="Default"/>
      </w:pPr>
    </w:p>
    <w:p w14:paraId="7EF6EEC0" w14:textId="77777777" w:rsidR="003D704D" w:rsidRPr="00011083" w:rsidRDefault="003D704D" w:rsidP="007D573C">
      <w:pPr>
        <w:pStyle w:val="Default"/>
        <w:numPr>
          <w:ilvl w:val="0"/>
          <w:numId w:val="31"/>
        </w:numPr>
        <w:jc w:val="center"/>
      </w:pPr>
      <w:r w:rsidRPr="00011083">
        <w:rPr>
          <w:b/>
          <w:bCs/>
        </w:rPr>
        <w:t>Pielikumi</w:t>
      </w:r>
      <w:r w:rsidRPr="00011083">
        <w:t xml:space="preserve"> </w:t>
      </w:r>
    </w:p>
    <w:p w14:paraId="62323548" w14:textId="77777777" w:rsidR="003D704D" w:rsidRPr="00011083" w:rsidRDefault="003D704D" w:rsidP="003D704D">
      <w:pPr>
        <w:pStyle w:val="Default"/>
      </w:pPr>
    </w:p>
    <w:p w14:paraId="3B32FCF9" w14:textId="77777777" w:rsidR="003D704D" w:rsidRPr="00011083" w:rsidRDefault="003D704D" w:rsidP="007D573C">
      <w:pPr>
        <w:pStyle w:val="Default"/>
        <w:numPr>
          <w:ilvl w:val="1"/>
          <w:numId w:val="31"/>
        </w:numPr>
        <w:tabs>
          <w:tab w:val="left" w:pos="567"/>
        </w:tabs>
        <w:ind w:left="567" w:hanging="567"/>
        <w:jc w:val="both"/>
      </w:pPr>
      <w:r w:rsidRPr="00011083">
        <w:t xml:space="preserve">1.pielikums – Nekustamā īpašuma nomas līguma projekts; </w:t>
      </w:r>
    </w:p>
    <w:p w14:paraId="2E1FB2ED" w14:textId="77777777" w:rsidR="003D704D" w:rsidRPr="00A27F71" w:rsidRDefault="003D704D" w:rsidP="007D573C">
      <w:pPr>
        <w:pStyle w:val="Default"/>
        <w:numPr>
          <w:ilvl w:val="1"/>
          <w:numId w:val="31"/>
        </w:numPr>
        <w:tabs>
          <w:tab w:val="left" w:pos="567"/>
        </w:tabs>
        <w:ind w:left="567" w:hanging="567"/>
        <w:jc w:val="both"/>
        <w:rPr>
          <w:color w:val="auto"/>
        </w:rPr>
      </w:pPr>
      <w:r w:rsidRPr="00A27F71">
        <w:rPr>
          <w:color w:val="auto"/>
        </w:rPr>
        <w:t>2.pielikums – Pieteikums dalībai pirma</w:t>
      </w:r>
      <w:r>
        <w:rPr>
          <w:color w:val="auto"/>
        </w:rPr>
        <w:t>jā nomas tiesību mutiskā izsolē.</w:t>
      </w:r>
    </w:p>
    <w:p w14:paraId="111FF91B" w14:textId="77777777" w:rsidR="003D704D" w:rsidRPr="00011083" w:rsidRDefault="003D704D" w:rsidP="003D704D">
      <w:pPr>
        <w:spacing w:line="360" w:lineRule="auto"/>
        <w:jc w:val="both"/>
      </w:pPr>
    </w:p>
    <w:p w14:paraId="12A42D78" w14:textId="77777777" w:rsidR="003D704D" w:rsidRPr="00011083" w:rsidRDefault="003D704D" w:rsidP="003D704D">
      <w:pPr>
        <w:tabs>
          <w:tab w:val="left" w:pos="7230"/>
        </w:tabs>
        <w:spacing w:line="360" w:lineRule="auto"/>
        <w:jc w:val="both"/>
      </w:pPr>
      <w:r w:rsidRPr="00011083">
        <w:t>Gulbenes novada domes priekšsēdētā</w:t>
      </w:r>
      <w:r>
        <w:t>js</w:t>
      </w:r>
      <w:r>
        <w:tab/>
        <w:t>A. Caunītis</w:t>
      </w:r>
    </w:p>
    <w:p w14:paraId="3F7111F6" w14:textId="77777777" w:rsidR="003D704D" w:rsidRPr="00462CF5" w:rsidRDefault="003D704D" w:rsidP="003D704D">
      <w:pPr>
        <w:pStyle w:val="Default"/>
      </w:pPr>
    </w:p>
    <w:p w14:paraId="6FCADB23" w14:textId="77777777" w:rsidR="007D573C" w:rsidRDefault="003D704D" w:rsidP="003D704D">
      <w:pPr>
        <w:tabs>
          <w:tab w:val="left" w:pos="5387"/>
        </w:tabs>
        <w:rPr>
          <w:bCs/>
          <w:color w:val="000000"/>
          <w:sz w:val="20"/>
          <w:szCs w:val="20"/>
        </w:rPr>
      </w:pPr>
      <w:r>
        <w:rPr>
          <w:bCs/>
          <w:color w:val="000000"/>
          <w:sz w:val="20"/>
          <w:szCs w:val="20"/>
        </w:rPr>
        <w:tab/>
      </w:r>
    </w:p>
    <w:p w14:paraId="13DFCECB" w14:textId="77777777" w:rsidR="003D704D" w:rsidRPr="003906EE" w:rsidRDefault="007D573C" w:rsidP="007D573C">
      <w:pPr>
        <w:tabs>
          <w:tab w:val="left" w:pos="5387"/>
        </w:tabs>
        <w:jc w:val="center"/>
        <w:rPr>
          <w:bCs/>
          <w:color w:val="000000"/>
          <w:sz w:val="18"/>
          <w:szCs w:val="18"/>
        </w:rPr>
      </w:pPr>
      <w:r>
        <w:rPr>
          <w:bCs/>
          <w:color w:val="000000"/>
          <w:sz w:val="18"/>
          <w:szCs w:val="18"/>
        </w:rPr>
        <w:lastRenderedPageBreak/>
        <w:t xml:space="preserve">                                                   </w:t>
      </w:r>
      <w:r w:rsidR="003D704D" w:rsidRPr="003906EE">
        <w:rPr>
          <w:bCs/>
          <w:color w:val="000000"/>
          <w:sz w:val="18"/>
          <w:szCs w:val="18"/>
        </w:rPr>
        <w:t>1.pielikums</w:t>
      </w:r>
    </w:p>
    <w:p w14:paraId="0C0D0FFA" w14:textId="77777777" w:rsidR="003D704D" w:rsidRPr="003906EE" w:rsidRDefault="003D704D" w:rsidP="003D704D">
      <w:pPr>
        <w:tabs>
          <w:tab w:val="left" w:pos="5387"/>
        </w:tabs>
        <w:rPr>
          <w:bCs/>
          <w:sz w:val="18"/>
          <w:szCs w:val="18"/>
        </w:rPr>
      </w:pPr>
      <w:r w:rsidRPr="003906EE">
        <w:rPr>
          <w:bCs/>
          <w:color w:val="000000"/>
          <w:sz w:val="18"/>
          <w:szCs w:val="18"/>
        </w:rPr>
        <w:tab/>
      </w:r>
      <w:r w:rsidRPr="003906EE">
        <w:rPr>
          <w:bCs/>
          <w:sz w:val="18"/>
          <w:szCs w:val="18"/>
        </w:rPr>
        <w:t xml:space="preserve">nekustamā īpašuma Lizuma pagastā ar nosaukumu </w:t>
      </w:r>
    </w:p>
    <w:p w14:paraId="6C2A8F35" w14:textId="77777777" w:rsidR="003D704D" w:rsidRPr="003906EE" w:rsidRDefault="003D704D" w:rsidP="003D704D">
      <w:pPr>
        <w:tabs>
          <w:tab w:val="left" w:pos="5387"/>
        </w:tabs>
        <w:rPr>
          <w:bCs/>
          <w:sz w:val="18"/>
          <w:szCs w:val="18"/>
        </w:rPr>
      </w:pPr>
      <w:r w:rsidRPr="003906EE">
        <w:rPr>
          <w:bCs/>
          <w:sz w:val="18"/>
          <w:szCs w:val="18"/>
        </w:rPr>
        <w:tab/>
        <w:t xml:space="preserve">“Pinkas” ražošanas/noliktavas ēkas daļas </w:t>
      </w:r>
      <w:r>
        <w:rPr>
          <w:bCs/>
          <w:sz w:val="18"/>
          <w:szCs w:val="18"/>
        </w:rPr>
        <w:t>1800,34</w:t>
      </w:r>
      <w:r w:rsidRPr="003906EE">
        <w:rPr>
          <w:bCs/>
          <w:sz w:val="18"/>
          <w:szCs w:val="18"/>
        </w:rPr>
        <w:t xml:space="preserve"> m</w:t>
      </w:r>
      <w:r w:rsidRPr="003906EE">
        <w:rPr>
          <w:bCs/>
          <w:sz w:val="18"/>
          <w:szCs w:val="18"/>
          <w:vertAlign w:val="superscript"/>
        </w:rPr>
        <w:t>2</w:t>
      </w:r>
      <w:r w:rsidRPr="003906EE">
        <w:rPr>
          <w:bCs/>
          <w:sz w:val="18"/>
          <w:szCs w:val="18"/>
        </w:rPr>
        <w:t xml:space="preserve"> </w:t>
      </w:r>
    </w:p>
    <w:p w14:paraId="37C4D698" w14:textId="77777777" w:rsidR="003D704D" w:rsidRDefault="003D704D" w:rsidP="003D704D">
      <w:pPr>
        <w:tabs>
          <w:tab w:val="left" w:pos="5387"/>
        </w:tabs>
        <w:rPr>
          <w:bCs/>
          <w:sz w:val="18"/>
          <w:szCs w:val="18"/>
        </w:rPr>
      </w:pPr>
      <w:r w:rsidRPr="003906EE">
        <w:rPr>
          <w:bCs/>
          <w:sz w:val="18"/>
          <w:szCs w:val="18"/>
        </w:rPr>
        <w:tab/>
        <w:t xml:space="preserve">platībā un zemes vienības ar kadastra apzīmējumu </w:t>
      </w:r>
    </w:p>
    <w:p w14:paraId="15696641" w14:textId="77777777" w:rsidR="003D704D" w:rsidRDefault="003D704D" w:rsidP="003D704D">
      <w:pPr>
        <w:tabs>
          <w:tab w:val="left" w:pos="5387"/>
        </w:tabs>
        <w:rPr>
          <w:bCs/>
          <w:sz w:val="18"/>
          <w:szCs w:val="18"/>
        </w:rPr>
      </w:pPr>
      <w:r>
        <w:rPr>
          <w:bCs/>
          <w:sz w:val="18"/>
          <w:szCs w:val="18"/>
        </w:rPr>
        <w:tab/>
      </w:r>
      <w:r w:rsidRPr="003906EE">
        <w:rPr>
          <w:bCs/>
          <w:sz w:val="18"/>
          <w:szCs w:val="18"/>
        </w:rPr>
        <w:t xml:space="preserve">5072 006 0238 daļas nomas tiesību pirmās </w:t>
      </w:r>
    </w:p>
    <w:p w14:paraId="078487B6" w14:textId="77777777" w:rsidR="003D704D" w:rsidRPr="003906EE" w:rsidRDefault="003D704D" w:rsidP="003D704D">
      <w:pPr>
        <w:tabs>
          <w:tab w:val="left" w:pos="5387"/>
        </w:tabs>
        <w:rPr>
          <w:bCs/>
          <w:sz w:val="18"/>
          <w:szCs w:val="18"/>
        </w:rPr>
      </w:pPr>
      <w:r>
        <w:rPr>
          <w:bCs/>
          <w:sz w:val="18"/>
          <w:szCs w:val="18"/>
        </w:rPr>
        <w:tab/>
      </w:r>
      <w:r w:rsidRPr="003906EE">
        <w:rPr>
          <w:bCs/>
          <w:sz w:val="18"/>
          <w:szCs w:val="18"/>
        </w:rPr>
        <w:t>izsoles noteikum</w:t>
      </w:r>
      <w:r>
        <w:rPr>
          <w:bCs/>
          <w:sz w:val="18"/>
          <w:szCs w:val="18"/>
        </w:rPr>
        <w:t>iem</w:t>
      </w:r>
    </w:p>
    <w:p w14:paraId="0256F829" w14:textId="77777777" w:rsidR="003D704D" w:rsidRDefault="003D704D" w:rsidP="003D704D">
      <w:pPr>
        <w:tabs>
          <w:tab w:val="left" w:pos="5245"/>
        </w:tabs>
        <w:jc w:val="right"/>
        <w:rPr>
          <w:b/>
          <w:color w:val="000000"/>
        </w:rPr>
      </w:pPr>
    </w:p>
    <w:p w14:paraId="5D7AE25B" w14:textId="77777777" w:rsidR="003D704D" w:rsidRDefault="003D704D" w:rsidP="003D704D">
      <w:pPr>
        <w:tabs>
          <w:tab w:val="left" w:pos="5245"/>
        </w:tabs>
        <w:jc w:val="right"/>
        <w:rPr>
          <w:b/>
          <w:color w:val="000000"/>
        </w:rPr>
      </w:pPr>
    </w:p>
    <w:p w14:paraId="4E4AB65F" w14:textId="77777777" w:rsidR="003D704D" w:rsidRPr="00220962" w:rsidRDefault="003D704D" w:rsidP="003D704D">
      <w:pPr>
        <w:jc w:val="center"/>
        <w:rPr>
          <w:b/>
          <w:color w:val="000000"/>
        </w:rPr>
      </w:pPr>
      <w:r w:rsidRPr="00220962">
        <w:rPr>
          <w:b/>
          <w:color w:val="000000"/>
        </w:rPr>
        <w:t>NEKUSTAMĀ ĪPAŠUMA</w:t>
      </w:r>
      <w:r>
        <w:rPr>
          <w:b/>
          <w:color w:val="000000"/>
        </w:rPr>
        <w:t xml:space="preserve"> </w:t>
      </w:r>
      <w:r w:rsidRPr="00220962">
        <w:rPr>
          <w:b/>
          <w:color w:val="000000"/>
        </w:rPr>
        <w:t>NOMAS LĪGUMS Nr. ____</w:t>
      </w:r>
    </w:p>
    <w:p w14:paraId="234327EA" w14:textId="77777777" w:rsidR="003D704D" w:rsidRPr="00220962" w:rsidRDefault="003D704D" w:rsidP="003D704D">
      <w:pPr>
        <w:jc w:val="center"/>
        <w:rPr>
          <w:color w:val="000000"/>
        </w:rPr>
      </w:pPr>
    </w:p>
    <w:p w14:paraId="625F07D5" w14:textId="77777777" w:rsidR="003D704D" w:rsidRPr="00220962" w:rsidRDefault="003D704D" w:rsidP="003D704D">
      <w:pPr>
        <w:jc w:val="both"/>
        <w:rPr>
          <w:color w:val="000000"/>
        </w:rPr>
      </w:pPr>
      <w:r w:rsidRPr="00220962">
        <w:rPr>
          <w:color w:val="000000"/>
        </w:rPr>
        <w:t>Gulbenē,                                                                                             20___.gada ____.__________</w:t>
      </w:r>
    </w:p>
    <w:p w14:paraId="72BC6FAF" w14:textId="77777777" w:rsidR="003D704D" w:rsidRPr="00220962" w:rsidRDefault="003D704D" w:rsidP="003D704D">
      <w:pPr>
        <w:jc w:val="both"/>
        <w:rPr>
          <w:color w:val="000000"/>
        </w:rPr>
      </w:pPr>
    </w:p>
    <w:p w14:paraId="42158FB3" w14:textId="77777777" w:rsidR="003D704D" w:rsidRPr="004E7F50" w:rsidRDefault="003D704D" w:rsidP="003D704D">
      <w:pPr>
        <w:ind w:firstLine="567"/>
        <w:jc w:val="both"/>
      </w:pPr>
      <w:r w:rsidRPr="00220962">
        <w:rPr>
          <w:b/>
        </w:rPr>
        <w:t>Gulbenes novada pašvaldība</w:t>
      </w:r>
      <w:r w:rsidRPr="00220962">
        <w:t xml:space="preserve">, reģistrācijas Nr. 90009116327, juridiskā adrese: Ābeļu iela 2, Gulbene, Gulbenes novads, LV-4401 (turpmāk – Iznomātājs), </w:t>
      </w:r>
      <w:r>
        <w:t xml:space="preserve">tās izpilddirektora </w:t>
      </w:r>
      <w:r w:rsidRPr="004E7F50">
        <w:t xml:space="preserve">_______________ personā, no vienas puses, un </w:t>
      </w:r>
    </w:p>
    <w:p w14:paraId="50369B12" w14:textId="77777777" w:rsidR="003D704D" w:rsidRPr="00220962" w:rsidRDefault="003D704D" w:rsidP="003D704D">
      <w:pPr>
        <w:ind w:firstLine="567"/>
        <w:jc w:val="both"/>
        <w:rPr>
          <w:color w:val="000000"/>
        </w:rPr>
      </w:pPr>
      <w:r w:rsidRPr="004E7F50">
        <w:rPr>
          <w:b/>
          <w:bCs/>
          <w:color w:val="000000"/>
        </w:rPr>
        <w:t>______________________________</w:t>
      </w:r>
      <w:r w:rsidRPr="004E7F50">
        <w:rPr>
          <w:color w:val="000000"/>
        </w:rPr>
        <w:t>,</w:t>
      </w:r>
      <w:r w:rsidRPr="00220962">
        <w:rPr>
          <w:color w:val="000000"/>
        </w:rPr>
        <w:t xml:space="preserve"> reģistrācijas Nr. _____________________, juridiskā adrese: ____________________ (turpmāk – Nomnieks), tā ___________________ personā, kas rīkojas pamatojoties uz _______________________, no otras puses,</w:t>
      </w:r>
    </w:p>
    <w:p w14:paraId="59E7E199" w14:textId="77777777" w:rsidR="003D704D" w:rsidRPr="00220962" w:rsidRDefault="003D704D" w:rsidP="003D704D">
      <w:pPr>
        <w:jc w:val="both"/>
        <w:rPr>
          <w:color w:val="000000"/>
        </w:rPr>
      </w:pPr>
      <w:r w:rsidRPr="00220962">
        <w:rPr>
          <w:color w:val="000000"/>
        </w:rPr>
        <w:t>(abi kopā – Puses, katrs atsevišķi – Puse), no brīvas gribas, bez spaidiem, maldības un viltus, apzinoties savas rīcības saturu, nozīmi un juridiskās sekas,</w:t>
      </w:r>
    </w:p>
    <w:p w14:paraId="2FC67F2D" w14:textId="77777777" w:rsidR="003D704D" w:rsidRPr="00220962" w:rsidRDefault="003D704D" w:rsidP="003D704D">
      <w:pPr>
        <w:ind w:firstLine="567"/>
        <w:jc w:val="both"/>
        <w:rPr>
          <w:color w:val="000000"/>
        </w:rPr>
      </w:pPr>
      <w:r w:rsidRPr="00220962">
        <w:rPr>
          <w:b/>
          <w:bCs/>
          <w:color w:val="000000"/>
        </w:rPr>
        <w:t>ņemot vērā</w:t>
      </w:r>
      <w:r w:rsidRPr="00220962">
        <w:rPr>
          <w:color w:val="000000"/>
        </w:rPr>
        <w:t xml:space="preserve"> Gulbenes novada pašvaldības Eiropas Reģionālās attīstības fonda specifiskā atbalsta mērķa 5.6.2. “Teritoriju </w:t>
      </w:r>
      <w:proofErr w:type="spellStart"/>
      <w:r w:rsidRPr="00220962">
        <w:rPr>
          <w:color w:val="000000"/>
        </w:rPr>
        <w:t>revitalizācija</w:t>
      </w:r>
      <w:proofErr w:type="spellEnd"/>
      <w:r w:rsidRPr="00220962">
        <w:rPr>
          <w:color w:val="000000"/>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6D09BDF5" w14:textId="77777777" w:rsidR="003D704D" w:rsidRPr="00220962" w:rsidRDefault="003D704D" w:rsidP="003D704D">
      <w:pPr>
        <w:ind w:firstLine="567"/>
        <w:jc w:val="both"/>
        <w:rPr>
          <w:b/>
          <w:bCs/>
          <w:color w:val="000000"/>
        </w:rPr>
      </w:pPr>
      <w:r w:rsidRPr="00220962">
        <w:rPr>
          <w:b/>
          <w:bCs/>
          <w:color w:val="000000"/>
        </w:rPr>
        <w:t xml:space="preserve">un pamatojoties uz: </w:t>
      </w:r>
    </w:p>
    <w:p w14:paraId="29C94D53" w14:textId="1B8978F7" w:rsidR="003D704D" w:rsidRPr="00E1731E" w:rsidRDefault="003D704D" w:rsidP="00E1731E">
      <w:pPr>
        <w:pStyle w:val="Sarakstarindkopa"/>
        <w:numPr>
          <w:ilvl w:val="0"/>
          <w:numId w:val="64"/>
        </w:numPr>
        <w:tabs>
          <w:tab w:val="left" w:pos="993"/>
        </w:tabs>
        <w:ind w:left="0" w:firstLine="567"/>
        <w:jc w:val="both"/>
        <w:rPr>
          <w:rFonts w:ascii="Times New Roman" w:hAnsi="Times New Roman"/>
          <w:color w:val="000000"/>
          <w:sz w:val="24"/>
          <w:szCs w:val="24"/>
        </w:rPr>
      </w:pPr>
      <w:r w:rsidRPr="00E1731E">
        <w:rPr>
          <w:rFonts w:ascii="Times New Roman" w:hAnsi="Times New Roman"/>
          <w:color w:val="000000"/>
          <w:sz w:val="24"/>
          <w:szCs w:val="24"/>
        </w:rPr>
        <w:t xml:space="preserve">Gulbenes novada domes 2022.gada 29.septembra </w:t>
      </w:r>
      <w:r w:rsidRPr="00E1731E">
        <w:rPr>
          <w:rFonts w:ascii="Times New Roman" w:hAnsi="Times New Roman"/>
          <w:sz w:val="24"/>
          <w:szCs w:val="24"/>
        </w:rPr>
        <w:t>lēmumu Nr. GND/2022/939 “Par nekustamā īpašuma Lizuma pagastā ar nosaukumu “Pinkas”, kadastra numurs 5072 006 0138, ražošanas/noliktavas ēkas daļas 1800,34 m</w:t>
      </w:r>
      <w:r w:rsidRPr="00E1731E">
        <w:rPr>
          <w:rFonts w:ascii="Times New Roman" w:hAnsi="Times New Roman"/>
          <w:sz w:val="24"/>
          <w:szCs w:val="24"/>
          <w:vertAlign w:val="superscript"/>
        </w:rPr>
        <w:t>2</w:t>
      </w:r>
      <w:r w:rsidRPr="00E1731E">
        <w:rPr>
          <w:rFonts w:ascii="Times New Roman" w:hAnsi="Times New Roman"/>
          <w:sz w:val="24"/>
          <w:szCs w:val="24"/>
        </w:rPr>
        <w:t xml:space="preserve"> platībā un zemes vienības ar kadastra apzīmējumu 5072 006 0238 daļas pirmās nomas tiesību izsoles rīkošanu”;</w:t>
      </w:r>
    </w:p>
    <w:p w14:paraId="2AA84398" w14:textId="2E0EE876" w:rsidR="003D704D" w:rsidRPr="00E1731E" w:rsidRDefault="003D704D" w:rsidP="00E1731E">
      <w:pPr>
        <w:pStyle w:val="Sarakstarindkopa"/>
        <w:numPr>
          <w:ilvl w:val="0"/>
          <w:numId w:val="64"/>
        </w:numPr>
        <w:tabs>
          <w:tab w:val="left" w:pos="993"/>
          <w:tab w:val="left" w:pos="5387"/>
        </w:tabs>
        <w:spacing w:after="0" w:line="240" w:lineRule="auto"/>
        <w:ind w:left="0" w:firstLine="567"/>
        <w:contextualSpacing w:val="0"/>
        <w:jc w:val="both"/>
        <w:rPr>
          <w:rFonts w:ascii="Times New Roman" w:hAnsi="Times New Roman"/>
          <w:color w:val="000000"/>
          <w:sz w:val="24"/>
          <w:szCs w:val="24"/>
        </w:rPr>
      </w:pPr>
      <w:r w:rsidRPr="00E1731E">
        <w:rPr>
          <w:rFonts w:ascii="Times New Roman" w:hAnsi="Times New Roman"/>
          <w:sz w:val="24"/>
          <w:szCs w:val="24"/>
        </w:rPr>
        <w:t xml:space="preserve">Nomas tiesību izsoles komisijas, kas izveidota ar </w:t>
      </w:r>
      <w:r w:rsidRPr="00E1731E">
        <w:rPr>
          <w:rFonts w:ascii="Times New Roman" w:hAnsi="Times New Roman"/>
          <w:color w:val="000000"/>
          <w:sz w:val="24"/>
          <w:szCs w:val="24"/>
        </w:rPr>
        <w:t xml:space="preserve">Gulbenes novada domes 2022.gada 29.septembra </w:t>
      </w:r>
      <w:r w:rsidRPr="00E1731E">
        <w:rPr>
          <w:rFonts w:ascii="Times New Roman" w:hAnsi="Times New Roman"/>
          <w:sz w:val="24"/>
          <w:szCs w:val="24"/>
        </w:rPr>
        <w:t xml:space="preserve">lēmumu Nr. GND/2022/939 (protokols Nr.19; 108.p.), </w:t>
      </w:r>
      <w:r w:rsidRPr="00E1731E">
        <w:rPr>
          <w:rFonts w:ascii="Times New Roman" w:hAnsi="Times New Roman"/>
          <w:color w:val="000000"/>
          <w:sz w:val="24"/>
          <w:szCs w:val="24"/>
        </w:rPr>
        <w:t xml:space="preserve">2022.gada ___._______ apstiprināto </w:t>
      </w:r>
      <w:r w:rsidRPr="00E1731E">
        <w:rPr>
          <w:rFonts w:ascii="Times New Roman" w:hAnsi="Times New Roman"/>
          <w:bCs/>
          <w:sz w:val="24"/>
          <w:szCs w:val="24"/>
        </w:rPr>
        <w:t>nekustamā īpašuma Lizuma pagastā ar nosaukumu “Pinkas” ražošanas/noliktavas ēkas daļas 1800,34 m</w:t>
      </w:r>
      <w:r w:rsidRPr="00E1731E">
        <w:rPr>
          <w:rFonts w:ascii="Times New Roman" w:hAnsi="Times New Roman"/>
          <w:bCs/>
          <w:sz w:val="24"/>
          <w:szCs w:val="24"/>
          <w:vertAlign w:val="superscript"/>
        </w:rPr>
        <w:t>2</w:t>
      </w:r>
      <w:r w:rsidRPr="00E1731E">
        <w:rPr>
          <w:rFonts w:ascii="Times New Roman" w:hAnsi="Times New Roman"/>
          <w:bCs/>
          <w:sz w:val="24"/>
          <w:szCs w:val="24"/>
        </w:rPr>
        <w:t xml:space="preserve"> platībā un zemes vienības ar kadastra apzīmējumu 5072 006 0238 daļas nomas tiesību pirmās izsoles </w:t>
      </w:r>
      <w:r w:rsidRPr="00E1731E">
        <w:rPr>
          <w:rFonts w:ascii="Times New Roman" w:hAnsi="Times New Roman"/>
          <w:color w:val="000000"/>
          <w:sz w:val="24"/>
          <w:szCs w:val="24"/>
        </w:rPr>
        <w:t>protokolu Nr.__;</w:t>
      </w:r>
    </w:p>
    <w:p w14:paraId="1435DAEA" w14:textId="77777777" w:rsidR="003D704D" w:rsidRPr="00E1731E" w:rsidRDefault="003D704D" w:rsidP="00E1731E">
      <w:pPr>
        <w:pStyle w:val="Sarakstarindkopa"/>
        <w:numPr>
          <w:ilvl w:val="0"/>
          <w:numId w:val="64"/>
        </w:numPr>
        <w:tabs>
          <w:tab w:val="left" w:pos="993"/>
          <w:tab w:val="left" w:pos="5387"/>
        </w:tabs>
        <w:spacing w:after="0" w:line="240" w:lineRule="auto"/>
        <w:ind w:left="0" w:firstLine="567"/>
        <w:contextualSpacing w:val="0"/>
        <w:jc w:val="both"/>
        <w:rPr>
          <w:rFonts w:ascii="Times New Roman" w:hAnsi="Times New Roman"/>
          <w:color w:val="000000"/>
          <w:sz w:val="24"/>
          <w:szCs w:val="24"/>
        </w:rPr>
      </w:pPr>
      <w:r w:rsidRPr="00E1731E">
        <w:rPr>
          <w:rFonts w:ascii="Times New Roman" w:hAnsi="Times New Roman"/>
          <w:color w:val="000000"/>
          <w:sz w:val="24"/>
          <w:szCs w:val="24"/>
        </w:rPr>
        <w:t>Gulbenes novada domes 2022.gada ___._______ lēmumu Nr.</w:t>
      </w:r>
      <w:r w:rsidRPr="00E1731E">
        <w:rPr>
          <w:rFonts w:ascii="Times New Roman" w:hAnsi="Times New Roman"/>
          <w:sz w:val="24"/>
          <w:szCs w:val="24"/>
        </w:rPr>
        <w:t xml:space="preserve"> GND/2022/___ </w:t>
      </w:r>
      <w:r w:rsidRPr="00E1731E">
        <w:rPr>
          <w:rFonts w:ascii="Times New Roman" w:hAnsi="Times New Roman"/>
          <w:color w:val="000000"/>
          <w:sz w:val="24"/>
          <w:szCs w:val="24"/>
        </w:rPr>
        <w:t>“</w:t>
      </w:r>
      <w:r w:rsidRPr="00E1731E">
        <w:rPr>
          <w:rFonts w:ascii="Times New Roman" w:hAnsi="Times New Roman"/>
          <w:sz w:val="24"/>
          <w:szCs w:val="24"/>
        </w:rPr>
        <w:t>Par nekustamā īpašuma Lizuma pagastā ar nosaukumu “Pinkas”, kadastra numurs 5072 006 0138, ražošanas/noliktavas ēkas daļas 1800,34 m</w:t>
      </w:r>
      <w:r w:rsidRPr="00E1731E">
        <w:rPr>
          <w:rFonts w:ascii="Times New Roman" w:hAnsi="Times New Roman"/>
          <w:sz w:val="24"/>
          <w:szCs w:val="24"/>
          <w:vertAlign w:val="superscript"/>
        </w:rPr>
        <w:t>2</w:t>
      </w:r>
      <w:r w:rsidRPr="00E1731E">
        <w:rPr>
          <w:rFonts w:ascii="Times New Roman" w:hAnsi="Times New Roman"/>
          <w:sz w:val="24"/>
          <w:szCs w:val="24"/>
        </w:rPr>
        <w:t xml:space="preserve"> platībā un zemes vienības ar kadastra apzīmējumu 5072 006 0238 daļas pirmās nomas tiesību izsoles </w:t>
      </w:r>
      <w:r w:rsidRPr="00E1731E">
        <w:rPr>
          <w:rFonts w:ascii="Times New Roman" w:hAnsi="Times New Roman"/>
          <w:color w:val="000000"/>
          <w:sz w:val="24"/>
          <w:szCs w:val="24"/>
        </w:rPr>
        <w:t>rezultātu apstiprināšanu”,</w:t>
      </w:r>
    </w:p>
    <w:p w14:paraId="711BFB6D" w14:textId="77777777" w:rsidR="003D704D" w:rsidRPr="00220962" w:rsidRDefault="003D704D" w:rsidP="003D704D">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 (turpmāk – Līgums):</w:t>
      </w:r>
    </w:p>
    <w:p w14:paraId="59897C2F" w14:textId="77777777" w:rsidR="003D704D" w:rsidRPr="00220962" w:rsidRDefault="003D704D" w:rsidP="003D704D">
      <w:pPr>
        <w:jc w:val="both"/>
        <w:rPr>
          <w:color w:val="000000"/>
        </w:rPr>
      </w:pPr>
    </w:p>
    <w:p w14:paraId="0A6DED05" w14:textId="77777777" w:rsidR="003D704D" w:rsidRPr="007D573C" w:rsidRDefault="003D704D" w:rsidP="007D573C">
      <w:pPr>
        <w:pStyle w:val="Sarakstarindkopa"/>
        <w:numPr>
          <w:ilvl w:val="6"/>
          <w:numId w:val="34"/>
        </w:numPr>
        <w:rPr>
          <w:rFonts w:ascii="Times New Roman" w:hAnsi="Times New Roman"/>
          <w:b/>
          <w:color w:val="000000"/>
          <w:sz w:val="24"/>
          <w:szCs w:val="24"/>
        </w:rPr>
      </w:pPr>
      <w:r w:rsidRPr="007D573C">
        <w:rPr>
          <w:rFonts w:ascii="Times New Roman" w:hAnsi="Times New Roman"/>
          <w:b/>
          <w:color w:val="000000"/>
          <w:sz w:val="24"/>
          <w:szCs w:val="24"/>
        </w:rPr>
        <w:t>NOMAS OBJEKTS</w:t>
      </w:r>
    </w:p>
    <w:p w14:paraId="362A9968" w14:textId="77777777" w:rsidR="003D704D" w:rsidRPr="00220962" w:rsidRDefault="003D704D" w:rsidP="003D704D">
      <w:pPr>
        <w:pStyle w:val="Sarakstarindkopa"/>
        <w:spacing w:after="0" w:line="240" w:lineRule="auto"/>
        <w:ind w:left="0"/>
        <w:rPr>
          <w:rFonts w:ascii="Times New Roman" w:hAnsi="Times New Roman"/>
          <w:b/>
          <w:color w:val="000000"/>
        </w:rPr>
      </w:pPr>
    </w:p>
    <w:p w14:paraId="1B4BF44A" w14:textId="77777777" w:rsidR="003D704D" w:rsidRPr="007D573C" w:rsidRDefault="003D704D" w:rsidP="007D573C">
      <w:pPr>
        <w:pStyle w:val="Sarakstarindkopa"/>
        <w:numPr>
          <w:ilvl w:val="1"/>
          <w:numId w:val="51"/>
        </w:numPr>
        <w:tabs>
          <w:tab w:val="left" w:pos="567"/>
        </w:tabs>
        <w:jc w:val="both"/>
        <w:rPr>
          <w:rFonts w:ascii="Times New Roman" w:hAnsi="Times New Roman"/>
          <w:sz w:val="24"/>
          <w:szCs w:val="24"/>
        </w:rPr>
      </w:pPr>
      <w:r w:rsidRPr="007D573C">
        <w:rPr>
          <w:rFonts w:ascii="Times New Roman" w:hAnsi="Times New Roman"/>
          <w:sz w:val="24"/>
          <w:szCs w:val="24"/>
        </w:rPr>
        <w:t>Nomas objektu veido:</w:t>
      </w:r>
    </w:p>
    <w:p w14:paraId="4BE775A0" w14:textId="77777777" w:rsidR="003D704D" w:rsidRPr="007D573C" w:rsidRDefault="003D704D" w:rsidP="007D573C">
      <w:pPr>
        <w:pStyle w:val="Sarakstarindkopa"/>
        <w:numPr>
          <w:ilvl w:val="2"/>
          <w:numId w:val="51"/>
        </w:numPr>
        <w:tabs>
          <w:tab w:val="left" w:pos="1276"/>
        </w:tabs>
        <w:spacing w:after="0" w:line="240" w:lineRule="auto"/>
        <w:ind w:left="1276" w:hanging="709"/>
        <w:contextualSpacing w:val="0"/>
        <w:jc w:val="both"/>
        <w:rPr>
          <w:rFonts w:ascii="Times New Roman" w:hAnsi="Times New Roman"/>
          <w:sz w:val="24"/>
          <w:szCs w:val="24"/>
        </w:rPr>
      </w:pPr>
      <w:r w:rsidRPr="007D573C">
        <w:rPr>
          <w:rFonts w:ascii="Times New Roman" w:hAnsi="Times New Roman"/>
          <w:sz w:val="24"/>
          <w:szCs w:val="24"/>
        </w:rPr>
        <w:t>Gulbenes novada pašvaldības nekustamajā īpašumā Lizuma pagastā ar nosaukumu “Pinkas”, kadastra numurs 5072 006 0138, izbūvējamā ražošanas/noliktavas ēkas daļa 1800,34 m</w:t>
      </w:r>
      <w:r w:rsidRPr="007D573C">
        <w:rPr>
          <w:rFonts w:ascii="Times New Roman" w:hAnsi="Times New Roman"/>
          <w:sz w:val="24"/>
          <w:szCs w:val="24"/>
          <w:vertAlign w:val="superscript"/>
        </w:rPr>
        <w:t>2</w:t>
      </w:r>
      <w:r w:rsidRPr="007D573C">
        <w:rPr>
          <w:rFonts w:ascii="Times New Roman" w:hAnsi="Times New Roman"/>
          <w:sz w:val="24"/>
          <w:szCs w:val="24"/>
        </w:rPr>
        <w:t xml:space="preserve"> platībā, tai skaitā biroja/atpūtas telpas un palīgtelpas (turpmāk – Ēka);</w:t>
      </w:r>
    </w:p>
    <w:p w14:paraId="0998648E" w14:textId="77777777" w:rsidR="003D704D" w:rsidRPr="007D573C" w:rsidRDefault="003D704D" w:rsidP="007D573C">
      <w:pPr>
        <w:pStyle w:val="Sarakstarindkopa"/>
        <w:numPr>
          <w:ilvl w:val="2"/>
          <w:numId w:val="51"/>
        </w:numPr>
        <w:tabs>
          <w:tab w:val="left" w:pos="1276"/>
        </w:tabs>
        <w:spacing w:after="0" w:line="240" w:lineRule="auto"/>
        <w:ind w:left="1276" w:hanging="709"/>
        <w:contextualSpacing w:val="0"/>
        <w:jc w:val="both"/>
        <w:rPr>
          <w:rFonts w:ascii="Times New Roman" w:hAnsi="Times New Roman"/>
          <w:sz w:val="24"/>
          <w:szCs w:val="24"/>
        </w:rPr>
      </w:pPr>
      <w:r w:rsidRPr="007D573C">
        <w:rPr>
          <w:rFonts w:ascii="Times New Roman" w:hAnsi="Times New Roman"/>
          <w:sz w:val="24"/>
          <w:szCs w:val="24"/>
        </w:rPr>
        <w:t xml:space="preserve">ar Ēku neatdalāmi saistītās, izbūvējamās būves, kas paredzētas Ēkas nomnieku koplietošanai, un kas nav nodotas atsevišķā lietošanā citām personām, tai skaitā brauktuves un stāvvietas (bruģa laukums ar 18 (astoņpadsmit) </w:t>
      </w:r>
      <w:proofErr w:type="spellStart"/>
      <w:r w:rsidRPr="007D573C">
        <w:rPr>
          <w:rFonts w:ascii="Times New Roman" w:hAnsi="Times New Roman"/>
          <w:sz w:val="24"/>
          <w:szCs w:val="24"/>
        </w:rPr>
        <w:t>velonovietnēm</w:t>
      </w:r>
      <w:proofErr w:type="spellEnd"/>
      <w:r w:rsidRPr="007D573C">
        <w:rPr>
          <w:rFonts w:ascii="Times New Roman" w:hAnsi="Times New Roman"/>
          <w:sz w:val="24"/>
          <w:szCs w:val="24"/>
        </w:rPr>
        <w:t xml:space="preserve"> un 49 (četrdesmit deviņām) stāvvietām) un teritorijas nožogojums (turpmāk – Inženierbūves);</w:t>
      </w:r>
    </w:p>
    <w:p w14:paraId="36563E81" w14:textId="77777777" w:rsidR="003D704D" w:rsidRPr="007D573C" w:rsidRDefault="003D704D" w:rsidP="007D573C">
      <w:pPr>
        <w:pStyle w:val="Sarakstarindkopa"/>
        <w:numPr>
          <w:ilvl w:val="2"/>
          <w:numId w:val="51"/>
        </w:numPr>
        <w:tabs>
          <w:tab w:val="left" w:pos="1276"/>
        </w:tabs>
        <w:spacing w:after="0" w:line="240" w:lineRule="auto"/>
        <w:ind w:left="1276" w:hanging="709"/>
        <w:contextualSpacing w:val="0"/>
        <w:jc w:val="both"/>
        <w:rPr>
          <w:rFonts w:ascii="Times New Roman" w:hAnsi="Times New Roman"/>
          <w:sz w:val="24"/>
          <w:szCs w:val="24"/>
        </w:rPr>
      </w:pPr>
      <w:r w:rsidRPr="007D573C">
        <w:rPr>
          <w:rFonts w:ascii="Times New Roman" w:hAnsi="Times New Roman"/>
          <w:sz w:val="24"/>
          <w:szCs w:val="24"/>
        </w:rPr>
        <w:t>Ēkai un Inženierbūvēm piesaistītās zemes vienības, kadastra apzīmējums 5072 006 0238, daļas 3,00 ha platībā 6419/30000 domājamā daļa (turpmāk – Zemesgabals),</w:t>
      </w:r>
    </w:p>
    <w:p w14:paraId="25A8A711" w14:textId="77777777" w:rsidR="003D704D" w:rsidRPr="007D573C" w:rsidRDefault="003D704D" w:rsidP="003D704D">
      <w:pPr>
        <w:tabs>
          <w:tab w:val="left" w:pos="1276"/>
        </w:tabs>
        <w:ind w:left="567"/>
        <w:jc w:val="both"/>
      </w:pPr>
      <w:r w:rsidRPr="007D573C">
        <w:t xml:space="preserve">turpmāk viss kopā saukts – Nomas objekts. </w:t>
      </w:r>
    </w:p>
    <w:p w14:paraId="521E0699" w14:textId="77777777" w:rsidR="003D704D" w:rsidRPr="007D573C" w:rsidRDefault="003D704D" w:rsidP="007D573C">
      <w:pPr>
        <w:pStyle w:val="Sarakstarindkopa"/>
        <w:numPr>
          <w:ilvl w:val="1"/>
          <w:numId w:val="51"/>
        </w:numPr>
        <w:tabs>
          <w:tab w:val="left" w:pos="567"/>
        </w:tabs>
        <w:spacing w:after="0" w:line="240" w:lineRule="auto"/>
        <w:ind w:left="567" w:hanging="567"/>
        <w:contextualSpacing w:val="0"/>
        <w:jc w:val="both"/>
        <w:rPr>
          <w:rFonts w:ascii="Times New Roman" w:hAnsi="Times New Roman"/>
          <w:sz w:val="24"/>
          <w:szCs w:val="24"/>
        </w:rPr>
      </w:pPr>
      <w:r w:rsidRPr="007D573C">
        <w:rPr>
          <w:rFonts w:ascii="Times New Roman" w:hAnsi="Times New Roman"/>
          <w:sz w:val="24"/>
          <w:szCs w:val="24"/>
        </w:rPr>
        <w:lastRenderedPageBreak/>
        <w:t xml:space="preserve">Ēkas telpu izvietojuma shēma (1.pielikums) un Zemesgabala </w:t>
      </w:r>
      <w:proofErr w:type="spellStart"/>
      <w:r w:rsidRPr="007D573C">
        <w:rPr>
          <w:rFonts w:ascii="Times New Roman" w:hAnsi="Times New Roman"/>
          <w:sz w:val="24"/>
          <w:szCs w:val="24"/>
        </w:rPr>
        <w:t>izkopējums</w:t>
      </w:r>
      <w:proofErr w:type="spellEnd"/>
      <w:r w:rsidRPr="007D573C">
        <w:rPr>
          <w:rFonts w:ascii="Times New Roman" w:hAnsi="Times New Roman"/>
          <w:sz w:val="24"/>
          <w:szCs w:val="24"/>
        </w:rPr>
        <w:t xml:space="preserve"> no digitālās kartes  (2.pielikums) pievienots Līgumam, un tie ir Līguma neatņemama sastāvdaļa.</w:t>
      </w:r>
    </w:p>
    <w:p w14:paraId="64F00A19" w14:textId="77777777" w:rsidR="003D704D" w:rsidRPr="00220962" w:rsidRDefault="003D704D" w:rsidP="007D573C">
      <w:pPr>
        <w:pStyle w:val="Sarakstarindkopa"/>
        <w:numPr>
          <w:ilvl w:val="1"/>
          <w:numId w:val="51"/>
        </w:numPr>
        <w:tabs>
          <w:tab w:val="left" w:pos="567"/>
        </w:tabs>
        <w:spacing w:after="0" w:line="240" w:lineRule="auto"/>
        <w:ind w:left="567" w:hanging="567"/>
        <w:contextualSpacing w:val="0"/>
        <w:jc w:val="both"/>
        <w:rPr>
          <w:rFonts w:ascii="Times New Roman" w:hAnsi="Times New Roman"/>
        </w:rPr>
      </w:pPr>
      <w:r w:rsidRPr="007D573C">
        <w:rPr>
          <w:rFonts w:ascii="Times New Roman" w:hAnsi="Times New Roman"/>
          <w:color w:val="000000"/>
          <w:sz w:val="24"/>
          <w:szCs w:val="24"/>
        </w:rPr>
        <w:t xml:space="preserve">Nomas </w:t>
      </w:r>
      <w:r w:rsidRPr="007D573C">
        <w:rPr>
          <w:rFonts w:ascii="Times New Roman" w:hAnsi="Times New Roman"/>
          <w:sz w:val="24"/>
          <w:szCs w:val="24"/>
        </w:rPr>
        <w:t xml:space="preserve">objekts saskaņā ar Gulbenes novada pašvaldības teritorijas plānojumu atrodas Rūpnieciskās apbūves teritorija (R), galvenais Ēkas lietošanas veids – Noliktavas, rezervuāri, bunkuri un </w:t>
      </w:r>
      <w:proofErr w:type="spellStart"/>
      <w:r w:rsidRPr="007D573C">
        <w:rPr>
          <w:rFonts w:ascii="Times New Roman" w:hAnsi="Times New Roman"/>
          <w:sz w:val="24"/>
          <w:szCs w:val="24"/>
        </w:rPr>
        <w:t>silosi</w:t>
      </w:r>
      <w:proofErr w:type="spellEnd"/>
      <w:r w:rsidRPr="00220962">
        <w:rPr>
          <w:rFonts w:ascii="Times New Roman" w:hAnsi="Times New Roman"/>
        </w:rPr>
        <w:t xml:space="preserve"> (kods 1252).</w:t>
      </w:r>
    </w:p>
    <w:p w14:paraId="67C05E36" w14:textId="77777777" w:rsidR="003D704D" w:rsidRPr="00220962" w:rsidRDefault="003D704D" w:rsidP="007D573C">
      <w:pPr>
        <w:pStyle w:val="Sarakstarindkopa"/>
        <w:numPr>
          <w:ilvl w:val="1"/>
          <w:numId w:val="51"/>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Ēkas un Inženierbūvju būvniecība ir būvdarbu stadijā. Plānotais Nomas objekta nodošanas ekspluatācijā termiņš ir 2022.gada ceturtais ceturksnis.</w:t>
      </w:r>
    </w:p>
    <w:p w14:paraId="59EB247E" w14:textId="77777777" w:rsidR="003D704D" w:rsidRPr="00220962" w:rsidRDefault="003D704D" w:rsidP="007D573C">
      <w:pPr>
        <w:pStyle w:val="Sarakstarindkopa"/>
        <w:numPr>
          <w:ilvl w:val="1"/>
          <w:numId w:val="51"/>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2CE3DEAD" w14:textId="77777777" w:rsidR="003D704D" w:rsidRPr="00220962" w:rsidRDefault="003D704D" w:rsidP="007D573C">
      <w:pPr>
        <w:pStyle w:val="Sarakstarindkopa"/>
        <w:numPr>
          <w:ilvl w:val="1"/>
          <w:numId w:val="51"/>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3CE251B7" w14:textId="77777777" w:rsidR="003D704D" w:rsidRPr="00220962" w:rsidRDefault="003D704D" w:rsidP="003D704D">
      <w:pPr>
        <w:tabs>
          <w:tab w:val="left" w:pos="567"/>
        </w:tabs>
        <w:jc w:val="both"/>
      </w:pPr>
    </w:p>
    <w:p w14:paraId="51659C2A" w14:textId="77777777" w:rsidR="003D704D" w:rsidRPr="007D573C" w:rsidRDefault="003D704D" w:rsidP="007D573C">
      <w:pPr>
        <w:pStyle w:val="Sarakstarindkopa"/>
        <w:numPr>
          <w:ilvl w:val="0"/>
          <w:numId w:val="51"/>
        </w:numPr>
        <w:tabs>
          <w:tab w:val="left" w:pos="567"/>
        </w:tabs>
        <w:jc w:val="center"/>
        <w:rPr>
          <w:rFonts w:ascii="Times New Roman" w:hAnsi="Times New Roman"/>
          <w:sz w:val="24"/>
          <w:szCs w:val="24"/>
        </w:rPr>
      </w:pPr>
      <w:r w:rsidRPr="007D573C">
        <w:rPr>
          <w:rFonts w:ascii="Times New Roman" w:hAnsi="Times New Roman"/>
          <w:b/>
          <w:color w:val="000000"/>
          <w:sz w:val="24"/>
          <w:szCs w:val="24"/>
        </w:rPr>
        <w:t>LĪGUMA PRIEKŠMETS</w:t>
      </w:r>
    </w:p>
    <w:p w14:paraId="4224EA6C" w14:textId="77777777" w:rsidR="003D704D" w:rsidRPr="00220962" w:rsidRDefault="003D704D" w:rsidP="003D704D">
      <w:pPr>
        <w:pStyle w:val="Sarakstarindkopa"/>
        <w:tabs>
          <w:tab w:val="left" w:pos="567"/>
        </w:tabs>
        <w:spacing w:after="0" w:line="240" w:lineRule="auto"/>
        <w:ind w:left="567" w:hanging="567"/>
        <w:rPr>
          <w:rFonts w:ascii="Times New Roman" w:hAnsi="Times New Roman"/>
        </w:rPr>
      </w:pPr>
    </w:p>
    <w:p w14:paraId="1D42120B" w14:textId="77777777" w:rsidR="003D704D" w:rsidRPr="00220962" w:rsidRDefault="003D704D" w:rsidP="007D573C">
      <w:pPr>
        <w:pStyle w:val="Sarakstarindkopa"/>
        <w:numPr>
          <w:ilvl w:val="1"/>
          <w:numId w:val="51"/>
        </w:numPr>
        <w:tabs>
          <w:tab w:val="left" w:pos="567"/>
        </w:tabs>
        <w:spacing w:after="0" w:line="240" w:lineRule="auto"/>
        <w:ind w:left="567" w:hanging="567"/>
        <w:contextualSpacing w:val="0"/>
        <w:rPr>
          <w:rFonts w:ascii="Times New Roman" w:hAnsi="Times New Roman"/>
        </w:rPr>
      </w:pPr>
      <w:r w:rsidRPr="00220962">
        <w:rPr>
          <w:rFonts w:ascii="Times New Roman" w:hAnsi="Times New Roman"/>
          <w:color w:val="000000"/>
        </w:rPr>
        <w:t xml:space="preserve">Iznomātājs nodod un Nomnieks pieņem atlīdzības lietošanā </w:t>
      </w:r>
      <w:r w:rsidRPr="00220962">
        <w:rPr>
          <w:rFonts w:ascii="Times New Roman" w:hAnsi="Times New Roman"/>
        </w:rPr>
        <w:t>Nomas objektu.</w:t>
      </w:r>
    </w:p>
    <w:p w14:paraId="0ABAFD8D" w14:textId="77777777" w:rsidR="003D704D" w:rsidRPr="00220962" w:rsidRDefault="003D704D" w:rsidP="007D573C">
      <w:pPr>
        <w:pStyle w:val="Sarakstarindkopa"/>
        <w:numPr>
          <w:ilvl w:val="1"/>
          <w:numId w:val="51"/>
        </w:numPr>
        <w:tabs>
          <w:tab w:val="left" w:pos="567"/>
        </w:tabs>
        <w:spacing w:after="0" w:line="240" w:lineRule="auto"/>
        <w:ind w:left="567" w:hanging="567"/>
        <w:contextualSpacing w:val="0"/>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objektu Iznomātājs nodod Nomniekam </w:t>
      </w:r>
      <w:r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xml:space="preserve">, sastādot nodošanas-pieņemšanas aktu, kas pēc abpusējas parakstīšanas kļūst par Līguma pielikumu, tā neatņemamu sastāvdaļu. </w:t>
      </w:r>
    </w:p>
    <w:p w14:paraId="429DBDA0" w14:textId="77777777" w:rsidR="003D704D" w:rsidRPr="00DD2421" w:rsidRDefault="003D704D" w:rsidP="007D573C">
      <w:pPr>
        <w:pStyle w:val="Sarakstarindkopa"/>
        <w:numPr>
          <w:ilvl w:val="1"/>
          <w:numId w:val="51"/>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Nomas objekts tiek iznomāts Nomniekam pieteikumā dalībai Nomas objekta nomas tiesību izsolē (2.pielikums) paredzētās komercdarbības veikšanai, īstenojot Iznomātāja projektu “</w:t>
      </w:r>
      <w:r w:rsidRPr="00DD2421">
        <w:rPr>
          <w:rFonts w:ascii="Times New Roman" w:hAnsi="Times New Roman"/>
        </w:rPr>
        <w:t xml:space="preserve">Ražošanas un noliktavas ēkas ar biroja telpām izveide Lizumā”, Nr. 5.6.2.0/21/I/004 (turpmāk – Projekts) Eiropas Reģionālās attīstības fonda darbības programmas “Izaugsme un nodarbinātība” 5.6.2. specifiskā atbalsta mērķa “Teritoriju </w:t>
      </w:r>
      <w:proofErr w:type="spellStart"/>
      <w:r w:rsidRPr="00DD2421">
        <w:rPr>
          <w:rFonts w:ascii="Times New Roman" w:hAnsi="Times New Roman"/>
        </w:rPr>
        <w:t>revitalizācija</w:t>
      </w:r>
      <w:proofErr w:type="spellEnd"/>
      <w:r w:rsidRPr="00DD2421">
        <w:rPr>
          <w:rFonts w:ascii="Times New Roman" w:hAnsi="Times New Roman"/>
        </w:rPr>
        <w:t>, reģenerējot degradētās teritorijas atbilstoši pašvaldību integrētajām attīstības programmām” ietvaros.</w:t>
      </w:r>
    </w:p>
    <w:p w14:paraId="38806DD4" w14:textId="77777777" w:rsidR="003D704D" w:rsidRPr="00220962" w:rsidRDefault="003D704D" w:rsidP="007D573C">
      <w:pPr>
        <w:pStyle w:val="Sarakstarindkopa"/>
        <w:numPr>
          <w:ilvl w:val="1"/>
          <w:numId w:val="51"/>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32023B87" w14:textId="77777777" w:rsidR="003D704D" w:rsidRPr="00220962" w:rsidRDefault="003D704D" w:rsidP="007D573C">
      <w:pPr>
        <w:pStyle w:val="Sarakstarindkopa"/>
        <w:numPr>
          <w:ilvl w:val="1"/>
          <w:numId w:val="51"/>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Nomniek</w:t>
      </w:r>
      <w:r>
        <w:rPr>
          <w:rFonts w:ascii="Times New Roman" w:hAnsi="Times New Roman"/>
        </w:rPr>
        <w:t xml:space="preserve">s apņemas </w:t>
      </w:r>
      <w:r w:rsidRPr="00220962">
        <w:rPr>
          <w:rFonts w:ascii="Times New Roman" w:hAnsi="Times New Roman"/>
        </w:rPr>
        <w:t>pa</w:t>
      </w:r>
      <w:r>
        <w:rPr>
          <w:rFonts w:ascii="Times New Roman" w:hAnsi="Times New Roman"/>
        </w:rPr>
        <w:t xml:space="preserve">tstāvīgi par saviem līdzekļiem </w:t>
      </w:r>
      <w:r w:rsidRPr="00220962">
        <w:rPr>
          <w:rFonts w:ascii="Times New Roman" w:hAnsi="Times New Roman"/>
        </w:rPr>
        <w:t>vei</w:t>
      </w:r>
      <w:r>
        <w:rPr>
          <w:rFonts w:ascii="Times New Roman" w:hAnsi="Times New Roman"/>
        </w:rPr>
        <w:t>kt</w:t>
      </w:r>
      <w:r w:rsidRPr="00220962">
        <w:rPr>
          <w:rFonts w:ascii="Times New Roman" w:hAnsi="Times New Roman"/>
        </w:rPr>
        <w:t xml:space="preserve"> Ēkas pielāgošan</w:t>
      </w:r>
      <w:r>
        <w:rPr>
          <w:rFonts w:ascii="Times New Roman" w:hAnsi="Times New Roman"/>
        </w:rPr>
        <w:t>u</w:t>
      </w:r>
      <w:r w:rsidRPr="00220962">
        <w:rPr>
          <w:rFonts w:ascii="Times New Roman" w:hAnsi="Times New Roman"/>
        </w:rPr>
        <w:t>, tai skaitā arī papildus iekšējo inženierkomunikāciju</w:t>
      </w:r>
      <w:r>
        <w:rPr>
          <w:rFonts w:ascii="Times New Roman" w:hAnsi="Times New Roman"/>
        </w:rPr>
        <w:t xml:space="preserve"> un cita veida </w:t>
      </w:r>
      <w:proofErr w:type="spellStart"/>
      <w:r>
        <w:rPr>
          <w:rFonts w:ascii="Times New Roman" w:hAnsi="Times New Roman"/>
        </w:rPr>
        <w:t>inženiersistēmu</w:t>
      </w:r>
      <w:proofErr w:type="spellEnd"/>
      <w:r>
        <w:rPr>
          <w:rFonts w:ascii="Times New Roman" w:hAnsi="Times New Roman"/>
        </w:rPr>
        <w:t xml:space="preserve"> </w:t>
      </w:r>
      <w:r w:rsidRPr="00220962">
        <w:rPr>
          <w:rFonts w:ascii="Times New Roman" w:hAnsi="Times New Roman"/>
        </w:rPr>
        <w:t>izbūv</w:t>
      </w:r>
      <w:r>
        <w:rPr>
          <w:rFonts w:ascii="Times New Roman" w:hAnsi="Times New Roman"/>
        </w:rPr>
        <w:t>i</w:t>
      </w:r>
      <w:r w:rsidRPr="00220962">
        <w:rPr>
          <w:rFonts w:ascii="Times New Roman" w:hAnsi="Times New Roman"/>
        </w:rPr>
        <w:t>, ja tāda ir nepieciešama, lai Nomas objektu izmantotu Līguma 2.3.punktā norādītajam mērķim. Darbi veicami atbilstoši Latvijas Republikā spēkā esošiem būvniecību regulējošiem normatīviem aktiem. Nomniekam ar Iznomātāju jāsaskaņo</w:t>
      </w:r>
      <w:r>
        <w:rPr>
          <w:rFonts w:ascii="Times New Roman" w:hAnsi="Times New Roman"/>
        </w:rPr>
        <w:t xml:space="preserve"> būvdarbi, tajā skaitā </w:t>
      </w:r>
      <w:r w:rsidRPr="00220962">
        <w:rPr>
          <w:rFonts w:ascii="Times New Roman" w:hAnsi="Times New Roman"/>
        </w:rPr>
        <w:t>Ēkā iebūvējamās iekārtas un ierīces</w:t>
      </w:r>
      <w:r>
        <w:rPr>
          <w:rFonts w:ascii="Times New Roman" w:hAnsi="Times New Roman"/>
        </w:rPr>
        <w:t>,</w:t>
      </w:r>
      <w:r w:rsidRPr="00220962">
        <w:rPr>
          <w:rFonts w:ascii="Times New Roman" w:hAnsi="Times New Roman"/>
        </w:rPr>
        <w:t xml:space="preserve"> atbilstoši normatīvajam regulējumam.</w:t>
      </w:r>
    </w:p>
    <w:p w14:paraId="1AB277E5" w14:textId="77777777" w:rsidR="003D704D" w:rsidRPr="00220962" w:rsidRDefault="003D704D" w:rsidP="007D573C">
      <w:pPr>
        <w:pStyle w:val="Sarakstarindkopa"/>
        <w:numPr>
          <w:ilvl w:val="1"/>
          <w:numId w:val="51"/>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Lai nodrošinātu Iznomātāja īstenotā Projekta sasniedzamos rādītājus, Nomniekam ir pienākums līdz 2023.gada 31.decembrim</w:t>
      </w:r>
      <w:r>
        <w:rPr>
          <w:rFonts w:ascii="Times New Roman" w:hAnsi="Times New Roman"/>
        </w:rPr>
        <w:t xml:space="preserve"> </w:t>
      </w:r>
      <w:r w:rsidRPr="00A57825">
        <w:rPr>
          <w:rFonts w:ascii="Times New Roman" w:hAnsi="Times New Roman"/>
        </w:rPr>
        <w:t>(vai līdz datumam, kas ir grozīts atbilstoši normatīvajiem aktiem)</w:t>
      </w:r>
      <w:r w:rsidRPr="00220962">
        <w:rPr>
          <w:rFonts w:ascii="Times New Roman" w:hAnsi="Times New Roman"/>
        </w:rPr>
        <w:t xml:space="preserve"> Nomas objektā:</w:t>
      </w:r>
    </w:p>
    <w:p w14:paraId="4BAE5B77" w14:textId="77777777" w:rsidR="003D704D" w:rsidRPr="0013146C" w:rsidRDefault="003D704D" w:rsidP="007D573C">
      <w:pPr>
        <w:pStyle w:val="Sarakstarindkopa"/>
        <w:numPr>
          <w:ilvl w:val="2"/>
          <w:numId w:val="51"/>
        </w:numPr>
        <w:tabs>
          <w:tab w:val="left" w:pos="1276"/>
        </w:tabs>
        <w:spacing w:after="0" w:line="240" w:lineRule="auto"/>
        <w:ind w:left="1276" w:hanging="709"/>
        <w:contextualSpacing w:val="0"/>
        <w:jc w:val="both"/>
        <w:rPr>
          <w:rFonts w:ascii="Times New Roman" w:hAnsi="Times New Roman"/>
        </w:rPr>
      </w:pPr>
      <w:r w:rsidRPr="0033150D">
        <w:rPr>
          <w:rFonts w:ascii="Times New Roman" w:hAnsi="Times New Roman"/>
        </w:rPr>
        <w:t xml:space="preserve">veikt investīcijas savos nemateriālajos ieguldījumos un pamatlīdzekļos ne mazāk kā 3 540 987,00 EUR (trīs miljoni pieci simti četrdesmit tūkstoši deviņi simti astoņdesmit septiņi </w:t>
      </w:r>
      <w:proofErr w:type="spellStart"/>
      <w:r w:rsidRPr="0033150D">
        <w:rPr>
          <w:rFonts w:ascii="Times New Roman" w:hAnsi="Times New Roman"/>
          <w:i/>
        </w:rPr>
        <w:t>euro</w:t>
      </w:r>
      <w:proofErr w:type="spellEnd"/>
      <w:r w:rsidRPr="0033150D">
        <w:rPr>
          <w:rFonts w:ascii="Times New Roman" w:hAnsi="Times New Roman"/>
        </w:rPr>
        <w:t xml:space="preserve"> nulle centi). Investīcijas var tikt attiecinātas arī tad, ja tās ir veiktas pirms Līguma slēgšanas, bet ne agrāk kā 2019.gadā, ārpus Nomas objekta nekustamajā īpašumā, kas robežojas</w:t>
      </w:r>
      <w:r w:rsidRPr="0013146C">
        <w:rPr>
          <w:rFonts w:ascii="Times New Roman" w:hAnsi="Times New Roman"/>
        </w:rPr>
        <w:t xml:space="preserve"> ar Projekta īstenošanas vietu, un šis nekustamais īpašums ir nepieciešams Nomnieka saimnieciskās darbības veikšanai;</w:t>
      </w:r>
    </w:p>
    <w:p w14:paraId="7AF7C4CF" w14:textId="77777777" w:rsidR="003D704D" w:rsidRPr="00220962" w:rsidRDefault="003D704D" w:rsidP="007D573C">
      <w:pPr>
        <w:pStyle w:val="Sarakstarindkopa"/>
        <w:numPr>
          <w:ilvl w:val="2"/>
          <w:numId w:val="51"/>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izveidot ne mazāk kā </w:t>
      </w:r>
      <w:r>
        <w:rPr>
          <w:rFonts w:ascii="Times New Roman" w:hAnsi="Times New Roman"/>
        </w:rPr>
        <w:t>20</w:t>
      </w:r>
      <w:r w:rsidRPr="00220962">
        <w:rPr>
          <w:rFonts w:ascii="Times New Roman" w:hAnsi="Times New Roman"/>
        </w:rPr>
        <w:t xml:space="preserve"> (</w:t>
      </w:r>
      <w:r>
        <w:rPr>
          <w:rFonts w:ascii="Times New Roman" w:hAnsi="Times New Roman"/>
        </w:rPr>
        <w:t>div</w:t>
      </w:r>
      <w:r w:rsidRPr="00220962">
        <w:rPr>
          <w:rFonts w:ascii="Times New Roman" w:hAnsi="Times New Roman"/>
        </w:rPr>
        <w:t>desmit) jaunas darba vietas.</w:t>
      </w:r>
      <w:r w:rsidRPr="00220962">
        <w:rPr>
          <w:rFonts w:ascii="Times New Roman" w:hAnsi="Times New Roman"/>
        </w:rPr>
        <w:tab/>
      </w:r>
    </w:p>
    <w:p w14:paraId="0E463E93" w14:textId="77777777" w:rsidR="003D704D" w:rsidRPr="00220962" w:rsidRDefault="003D704D" w:rsidP="007D573C">
      <w:pPr>
        <w:pStyle w:val="Sarakstarindkopa"/>
        <w:numPr>
          <w:ilvl w:val="1"/>
          <w:numId w:val="51"/>
        </w:numPr>
        <w:tabs>
          <w:tab w:val="left" w:pos="567"/>
          <w:tab w:val="left" w:pos="1276"/>
        </w:tabs>
        <w:spacing w:after="0" w:line="240" w:lineRule="auto"/>
        <w:ind w:left="567" w:hanging="567"/>
        <w:jc w:val="both"/>
        <w:rPr>
          <w:rFonts w:ascii="Times New Roman" w:hAnsi="Times New Roman"/>
        </w:rPr>
      </w:pPr>
      <w:r w:rsidRPr="00220962">
        <w:rPr>
          <w:rFonts w:ascii="Times New Roman" w:hAnsi="Times New Roman"/>
        </w:rPr>
        <w:t>Līguma 2.6.punktā norādīto sasniedzamo rādītāju vērtības ir attiecināmas, ja tās atbilst Ministru kabineta 2015.gada 10.novembra noteikumiem Nr. 645 “</w:t>
      </w:r>
      <w:r w:rsidRPr="00220962">
        <w:rPr>
          <w:rStyle w:val="Hipersaite"/>
          <w:rFonts w:ascii="Times New Roman" w:hAnsi="Times New Roman"/>
        </w:rPr>
        <w:t xml:space="preserve">Darbības programmas “Izaugsme un nodarbinātība” 5.6.2. specifiskā atbalsta mērķa “Teritoriju </w:t>
      </w:r>
      <w:proofErr w:type="spellStart"/>
      <w:r w:rsidRPr="00220962">
        <w:rPr>
          <w:rStyle w:val="Hipersaite"/>
          <w:rFonts w:ascii="Times New Roman" w:hAnsi="Times New Roman"/>
        </w:rPr>
        <w:t>revitalizācija</w:t>
      </w:r>
      <w:proofErr w:type="spellEnd"/>
      <w:r w:rsidRPr="00220962">
        <w:rPr>
          <w:rStyle w:val="Hipersaite"/>
          <w:rFonts w:ascii="Times New Roman" w:hAnsi="Times New Roman"/>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20962">
        <w:rPr>
          <w:rStyle w:val="Hipersaite"/>
          <w:rFonts w:ascii="Times New Roman" w:hAnsi="Times New Roman"/>
        </w:rPr>
        <w:t>revitalizācija</w:t>
      </w:r>
      <w:proofErr w:type="spellEnd"/>
      <w:r w:rsidRPr="00220962">
        <w:rPr>
          <w:rStyle w:val="Hipersaite"/>
          <w:rFonts w:ascii="Times New Roman" w:hAnsi="Times New Roman"/>
        </w:rPr>
        <w:t xml:space="preserve"> uzņēmējdarbības veicināšanai pašvaldībās” īstenošanas noteikumi</w:t>
      </w:r>
      <w:r w:rsidRPr="00220962">
        <w:rPr>
          <w:rFonts w:ascii="Times New Roman" w:hAnsi="Times New Roman"/>
        </w:rPr>
        <w:t>”.</w:t>
      </w:r>
    </w:p>
    <w:p w14:paraId="37DB4D2B" w14:textId="77777777" w:rsidR="003D704D" w:rsidRPr="00220962" w:rsidRDefault="003D704D" w:rsidP="003D704D">
      <w:pPr>
        <w:pStyle w:val="Sarakstarindkopa"/>
        <w:pBdr>
          <w:top w:val="nil"/>
          <w:left w:val="nil"/>
          <w:bottom w:val="nil"/>
          <w:right w:val="nil"/>
          <w:between w:val="nil"/>
        </w:pBdr>
        <w:spacing w:after="0" w:line="240" w:lineRule="auto"/>
        <w:ind w:left="426"/>
        <w:rPr>
          <w:rFonts w:ascii="Times New Roman" w:hAnsi="Times New Roman"/>
          <w:b/>
          <w:color w:val="000000"/>
        </w:rPr>
      </w:pPr>
    </w:p>
    <w:p w14:paraId="732C3433" w14:textId="77777777" w:rsidR="003D704D" w:rsidRPr="00260952" w:rsidRDefault="003D704D" w:rsidP="007D573C">
      <w:pPr>
        <w:pStyle w:val="Sarakstarindkopa"/>
        <w:numPr>
          <w:ilvl w:val="0"/>
          <w:numId w:val="51"/>
        </w:numPr>
        <w:pBdr>
          <w:top w:val="nil"/>
          <w:left w:val="nil"/>
          <w:bottom w:val="nil"/>
          <w:right w:val="nil"/>
          <w:between w:val="nil"/>
        </w:pBdr>
        <w:tabs>
          <w:tab w:val="left" w:pos="284"/>
        </w:tabs>
        <w:spacing w:after="0" w:line="240" w:lineRule="auto"/>
        <w:jc w:val="center"/>
        <w:rPr>
          <w:rFonts w:ascii="Times New Roman" w:hAnsi="Times New Roman"/>
          <w:b/>
          <w:color w:val="000000"/>
        </w:rPr>
      </w:pPr>
      <w:r w:rsidRPr="00260952">
        <w:rPr>
          <w:rFonts w:ascii="Times New Roman" w:hAnsi="Times New Roman"/>
          <w:b/>
          <w:color w:val="000000"/>
        </w:rPr>
        <w:t>LĪGUMA TERMIŅŠ</w:t>
      </w:r>
    </w:p>
    <w:p w14:paraId="01DB709B" w14:textId="77777777" w:rsidR="003D704D" w:rsidRPr="00220962" w:rsidRDefault="003D704D" w:rsidP="003D704D">
      <w:pPr>
        <w:pStyle w:val="Sarakstarindkopa"/>
        <w:pBdr>
          <w:top w:val="nil"/>
          <w:left w:val="nil"/>
          <w:bottom w:val="nil"/>
          <w:right w:val="nil"/>
          <w:between w:val="nil"/>
        </w:pBdr>
        <w:tabs>
          <w:tab w:val="left" w:pos="284"/>
        </w:tabs>
        <w:spacing w:after="0" w:line="240" w:lineRule="auto"/>
        <w:ind w:left="284"/>
        <w:rPr>
          <w:rFonts w:ascii="Times New Roman" w:hAnsi="Times New Roman"/>
          <w:b/>
          <w:color w:val="000000"/>
        </w:rPr>
      </w:pPr>
    </w:p>
    <w:p w14:paraId="5A7BA952" w14:textId="77777777" w:rsidR="003D704D" w:rsidRDefault="003D704D" w:rsidP="007D573C">
      <w:pPr>
        <w:pStyle w:val="Sarakstarindkopa"/>
        <w:numPr>
          <w:ilvl w:val="1"/>
          <w:numId w:val="51"/>
        </w:numPr>
        <w:tabs>
          <w:tab w:val="left" w:pos="567"/>
        </w:tabs>
        <w:spacing w:after="0" w:line="240" w:lineRule="auto"/>
        <w:ind w:left="567" w:hanging="567"/>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551BA5C7" w14:textId="77777777" w:rsidR="003D704D" w:rsidRPr="00260952" w:rsidRDefault="003D704D" w:rsidP="007D573C">
      <w:pPr>
        <w:pStyle w:val="Sarakstarindkopa"/>
        <w:numPr>
          <w:ilvl w:val="1"/>
          <w:numId w:val="51"/>
        </w:numPr>
        <w:tabs>
          <w:tab w:val="left" w:pos="567"/>
        </w:tabs>
        <w:spacing w:after="0" w:line="240" w:lineRule="auto"/>
        <w:ind w:left="567" w:hanging="567"/>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20B39EDC" w14:textId="77777777" w:rsidR="003D704D" w:rsidRPr="00260952" w:rsidRDefault="003D704D" w:rsidP="003D704D">
      <w:pPr>
        <w:pStyle w:val="Sarakstarindkopa"/>
        <w:tabs>
          <w:tab w:val="left" w:pos="567"/>
        </w:tabs>
        <w:spacing w:after="0" w:line="240" w:lineRule="auto"/>
        <w:ind w:left="567"/>
        <w:jc w:val="both"/>
        <w:rPr>
          <w:rFonts w:ascii="Times New Roman" w:hAnsi="Times New Roman"/>
        </w:rPr>
      </w:pPr>
    </w:p>
    <w:p w14:paraId="25E2100D" w14:textId="77777777" w:rsidR="003D704D" w:rsidRPr="00260952" w:rsidRDefault="003D704D" w:rsidP="007D573C">
      <w:pPr>
        <w:pStyle w:val="Sarakstarindkopa"/>
        <w:numPr>
          <w:ilvl w:val="0"/>
          <w:numId w:val="51"/>
        </w:numPr>
        <w:tabs>
          <w:tab w:val="left" w:pos="284"/>
        </w:tabs>
        <w:spacing w:after="0" w:line="240" w:lineRule="auto"/>
        <w:jc w:val="center"/>
        <w:rPr>
          <w:rFonts w:ascii="Times New Roman" w:hAnsi="Times New Roman"/>
        </w:rPr>
      </w:pPr>
      <w:r w:rsidRPr="00260952">
        <w:rPr>
          <w:rFonts w:ascii="Times New Roman" w:hAnsi="Times New Roman"/>
          <w:b/>
          <w:color w:val="000000"/>
        </w:rPr>
        <w:lastRenderedPageBreak/>
        <w:t>MAKSĀJUMI UN NORĒĶINU KĀRTĪBA</w:t>
      </w:r>
    </w:p>
    <w:p w14:paraId="6C8E8A0D" w14:textId="77777777" w:rsidR="003D704D" w:rsidRPr="00220962" w:rsidRDefault="003D704D" w:rsidP="003D704D">
      <w:pPr>
        <w:pStyle w:val="Sarakstarindkopa"/>
        <w:pBdr>
          <w:top w:val="nil"/>
          <w:left w:val="nil"/>
          <w:bottom w:val="nil"/>
          <w:right w:val="nil"/>
          <w:between w:val="nil"/>
        </w:pBdr>
        <w:spacing w:after="0" w:line="240" w:lineRule="auto"/>
        <w:ind w:left="0"/>
        <w:rPr>
          <w:rFonts w:ascii="Times New Roman" w:hAnsi="Times New Roman"/>
          <w:b/>
          <w:color w:val="000000"/>
        </w:rPr>
      </w:pPr>
    </w:p>
    <w:p w14:paraId="335311EE" w14:textId="77777777" w:rsidR="003D704D"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 xml:space="preserve">Nomas maksa par Nomas objektu ir _______ </w:t>
      </w:r>
      <w:proofErr w:type="spellStart"/>
      <w:r w:rsidRPr="00260952">
        <w:rPr>
          <w:rFonts w:ascii="Times New Roman" w:hAnsi="Times New Roman"/>
          <w:color w:val="000000"/>
        </w:rPr>
        <w:t>euro</w:t>
      </w:r>
      <w:proofErr w:type="spellEnd"/>
      <w:r w:rsidRPr="00260952">
        <w:rPr>
          <w:rFonts w:ascii="Times New Roman" w:hAnsi="Times New Roman"/>
          <w:color w:val="000000"/>
        </w:rPr>
        <w:t xml:space="preserve"> (______________ eiro) mēnesī bez pievienotās vērtības nodokļa (</w:t>
      </w:r>
      <w:r w:rsidRPr="00260952">
        <w:rPr>
          <w:rFonts w:ascii="Times New Roman" w:hAnsi="Times New Roman"/>
          <w:iCs/>
          <w:color w:val="000000" w:themeColor="text1"/>
        </w:rPr>
        <w:t>turpmāk – Nomas maksa)</w:t>
      </w:r>
      <w:r w:rsidRPr="00260952">
        <w:rPr>
          <w:rFonts w:ascii="Times New Roman" w:hAnsi="Times New Roman"/>
          <w:color w:val="000000"/>
        </w:rPr>
        <w:t>.</w:t>
      </w:r>
    </w:p>
    <w:p w14:paraId="14E39F05" w14:textId="77777777" w:rsidR="003D704D" w:rsidRPr="00260952"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7B584832" w14:textId="77777777" w:rsidR="003D704D"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95">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04D6AE03" w14:textId="77777777" w:rsidR="003D704D" w:rsidRPr="00A40EB7"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rPr>
        <w:t xml:space="preserve">Nomnieks papildus Nomas maksai kompensē pieaicinātā sertificēta vērtētāja atlīdzības summu par Nomas objekta izsoles gada nomas maksas noteikšanu, veicot Iznomātājam vienreizēju maksājumu </w:t>
      </w:r>
      <w:r w:rsidRPr="00260952">
        <w:rPr>
          <w:rFonts w:ascii="Times New Roman" w:eastAsia="Times New Roman" w:hAnsi="Times New Roman"/>
        </w:rPr>
        <w:t xml:space="preserve">50,00 EUR (piecdesmit </w:t>
      </w:r>
      <w:proofErr w:type="spellStart"/>
      <w:r w:rsidRPr="00260952">
        <w:rPr>
          <w:rFonts w:ascii="Times New Roman" w:eastAsia="Times New Roman" w:hAnsi="Times New Roman"/>
          <w:i/>
        </w:rPr>
        <w:t>euro</w:t>
      </w:r>
      <w:proofErr w:type="spellEnd"/>
      <w:r w:rsidRPr="00260952">
        <w:rPr>
          <w:rFonts w:ascii="Times New Roman" w:eastAsia="Times New Roman" w:hAnsi="Times New Roman"/>
        </w:rPr>
        <w:t xml:space="preserve">) apmērā bez pievienotās vērtības nodokļa </w:t>
      </w:r>
      <w:r w:rsidRPr="00260952">
        <w:rPr>
          <w:rFonts w:ascii="Times New Roman" w:hAnsi="Times New Roman"/>
          <w:color w:val="000000"/>
        </w:rPr>
        <w:t>(</w:t>
      </w:r>
      <w:r w:rsidRPr="00260952">
        <w:rPr>
          <w:rFonts w:ascii="Times New Roman" w:hAnsi="Times New Roman"/>
          <w:iCs/>
          <w:color w:val="000000" w:themeColor="text1"/>
        </w:rPr>
        <w:t>turpmāk – PVN)</w:t>
      </w:r>
      <w:r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 ar</w:t>
      </w:r>
      <w:r w:rsidRPr="00260952">
        <w:rPr>
          <w:rFonts w:ascii="Times New Roman" w:hAnsi="Times New Roman"/>
          <w:color w:val="000000"/>
        </w:rPr>
        <w:t xml:space="preserve"> pārskaitījumu uz Līgumā norādīto Iznomātāja bankas kontu</w:t>
      </w:r>
      <w:r w:rsidRPr="00260952">
        <w:rPr>
          <w:rFonts w:ascii="Times New Roman" w:hAnsi="Times New Roman"/>
        </w:rPr>
        <w:t xml:space="preserve">  2 (divu) mēnešu laikā no Nomas līguma stāšanās spēkā brīža.</w:t>
      </w:r>
    </w:p>
    <w:p w14:paraId="3ADE68B4" w14:textId="77777777" w:rsidR="003D704D" w:rsidRPr="00A40EB7"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Pr>
          <w:rFonts w:ascii="Times New Roman" w:hAnsi="Times New Roman"/>
        </w:rPr>
        <w:t xml:space="preserve">Nomnieks papildus Nomas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Pr="00A40EB7">
        <w:rPr>
          <w:rFonts w:ascii="Times New Roman" w:hAnsi="Times New Roman"/>
        </w:rPr>
        <w:t xml:space="preserve"> </w:t>
      </w:r>
    </w:p>
    <w:p w14:paraId="0163A367" w14:textId="77777777" w:rsidR="003D704D"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66804A02" w14:textId="77777777" w:rsidR="003D704D"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noteiktajā kārtībā.</w:t>
      </w:r>
    </w:p>
    <w:p w14:paraId="62A41348" w14:textId="77777777" w:rsidR="003D704D"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4B848D51" w14:textId="77777777" w:rsidR="003D704D"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372E464D" w14:textId="77777777" w:rsidR="003D704D"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054BC4B4" w14:textId="77777777" w:rsidR="003D704D"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Iznomātājam ir tiesības nosūtot, Nomniekam rakstisku p</w:t>
      </w:r>
      <w:r>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46C5E0DE" w14:textId="77777777" w:rsidR="003D704D"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60952">
        <w:rPr>
          <w:rFonts w:ascii="Times New Roman" w:hAnsi="Times New Roman"/>
          <w:color w:val="000000"/>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30507652" w14:textId="77777777" w:rsidR="003D704D"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60952">
        <w:rPr>
          <w:rFonts w:ascii="Times New Roman" w:hAnsi="Times New Roman"/>
          <w:color w:val="000000"/>
        </w:rPr>
        <w:t>ja saskaņā ar normatīvajiem aktiem tiek no jauna ieviesti vai palielināti nodokļi, nodevas. Minētajos gadījumos nomas maksas apmērs tiek mainīts, sākot ar dienu, kāda noteikta attiecīgajos normatīvajos aktos;</w:t>
      </w:r>
    </w:p>
    <w:p w14:paraId="19D8012E" w14:textId="77777777" w:rsidR="003D704D" w:rsidRPr="00BF290C"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60952">
        <w:rPr>
          <w:rFonts w:ascii="Times New Roman" w:hAnsi="Times New Roman"/>
          <w:color w:val="000000"/>
        </w:rPr>
        <w:t>ja normatīvie akti paredz citu nomas maksas apmēru vai nomas maksas aprēķināšanas kārtību</w:t>
      </w:r>
      <w:r w:rsidRPr="00BF290C">
        <w:rPr>
          <w:rFonts w:ascii="Times New Roman" w:hAnsi="Times New Roman"/>
        </w:rPr>
        <w:t>.</w:t>
      </w:r>
    </w:p>
    <w:p w14:paraId="0EB20FF0" w14:textId="77777777" w:rsidR="003D704D" w:rsidRPr="00260952"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Pr>
          <w:rFonts w:ascii="Times New Roman" w:hAnsi="Times New Roman"/>
        </w:rPr>
        <w:t xml:space="preserve">ermiņā un maina nomas maksu, ja pārskatītā nomas maksa </w:t>
      </w:r>
      <w:r w:rsidRPr="00B04FD1">
        <w:rPr>
          <w:rFonts w:ascii="Times New Roman" w:hAnsi="Times New Roman"/>
        </w:rPr>
        <w:t>par līdzšinējo nomas maksu</w:t>
      </w:r>
      <w:r>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601A35F0" w14:textId="77777777" w:rsidR="003D704D" w:rsidRPr="00260952"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Līguma 4.1</w:t>
      </w:r>
      <w:r>
        <w:rPr>
          <w:rFonts w:ascii="Times New Roman" w:hAnsi="Times New Roman"/>
          <w:color w:val="000000"/>
        </w:rPr>
        <w:t>1</w:t>
      </w:r>
      <w:r w:rsidRPr="00260952">
        <w:rPr>
          <w:rFonts w:ascii="Times New Roman" w:hAnsi="Times New Roman"/>
          <w:color w:val="000000"/>
        </w:rPr>
        <w:t>.1.</w:t>
      </w:r>
      <w:r>
        <w:rPr>
          <w:rFonts w:ascii="Times New Roman" w:hAnsi="Times New Roman"/>
          <w:color w:val="000000"/>
        </w:rPr>
        <w:t xml:space="preserve"> </w:t>
      </w:r>
      <w:r w:rsidRPr="00260952">
        <w:rPr>
          <w:rFonts w:ascii="Times New Roman" w:hAnsi="Times New Roman"/>
          <w:color w:val="000000"/>
        </w:rPr>
        <w:t>un 4.1</w:t>
      </w:r>
      <w:r>
        <w:rPr>
          <w:rFonts w:ascii="Times New Roman" w:hAnsi="Times New Roman"/>
          <w:color w:val="000000"/>
        </w:rPr>
        <w:t>2</w:t>
      </w:r>
      <w:r w:rsidRPr="00260952">
        <w:rPr>
          <w:rFonts w:ascii="Times New Roman" w:hAnsi="Times New Roman"/>
          <w:color w:val="000000"/>
        </w:rPr>
        <w:t xml:space="preserve">.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w:t>
      </w:r>
      <w:r w:rsidRPr="00260952">
        <w:rPr>
          <w:rFonts w:ascii="Times New Roman" w:hAnsi="Times New Roman"/>
          <w:color w:val="000000"/>
        </w:rPr>
        <w:lastRenderedPageBreak/>
        <w:t xml:space="preserve">vienošanās pie Līguma. </w:t>
      </w:r>
      <w:r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68942A87" w14:textId="77777777" w:rsidR="003D704D"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Iznomātājam ir tiesības nemainīt Nomas maksas apmēru Līguma 4.1</w:t>
      </w:r>
      <w:r>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17305DEE" w14:textId="77777777" w:rsidR="003D704D"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3590219E" w14:textId="77777777" w:rsidR="003D704D" w:rsidRPr="00F851F4"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566800A" w14:textId="77777777" w:rsidR="003D704D"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Nomniekam nav tiesības prasīt nomas maksas samazinājumu vai prasīt zaudējumu atlīdzību no Iznomātāja, ja notiek komunālo pakalpojumu pārtraukumi avā</w:t>
      </w:r>
      <w:r>
        <w:rPr>
          <w:rFonts w:ascii="Times New Roman" w:hAnsi="Times New Roman"/>
          <w:color w:val="000000"/>
        </w:rPr>
        <w:t xml:space="preserve">riju, dabas katastrofu vai citu </w:t>
      </w:r>
      <w:r w:rsidRPr="00260952">
        <w:rPr>
          <w:rFonts w:ascii="Times New Roman" w:hAnsi="Times New Roman"/>
          <w:color w:val="000000"/>
        </w:rPr>
        <w:t>iemeslu dēļ.</w:t>
      </w:r>
    </w:p>
    <w:p w14:paraId="784AF112" w14:textId="77777777" w:rsidR="003D704D"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6E0F400A" w14:textId="77777777" w:rsidR="003D704D" w:rsidRPr="00667DD9"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 xml:space="preserve">Nomnieks patstāvīgi slēdz līgumus ar </w:t>
      </w:r>
      <w:r w:rsidRPr="00260952">
        <w:rPr>
          <w:rFonts w:ascii="Times New Roman" w:hAnsi="Times New Roman"/>
        </w:rPr>
        <w:t>attiecīgajiem</w:t>
      </w:r>
      <w:r w:rsidRPr="00260952">
        <w:rPr>
          <w:rFonts w:ascii="Times New Roman" w:hAnsi="Times New Roman"/>
          <w:color w:val="000000"/>
        </w:rPr>
        <w:t xml:space="preserve"> pakalpojumu sniedzējiem par </w:t>
      </w:r>
      <w:r w:rsidRPr="00260952">
        <w:rPr>
          <w:rFonts w:ascii="Times New Roman" w:hAnsi="Times New Roman"/>
        </w:rPr>
        <w:t xml:space="preserve">Nomas objekta uzturēšanai un Nomnieka saimnieciskās darbības nodrošināšanai nepieciešamo </w:t>
      </w:r>
      <w:sdt>
        <w:sdtPr>
          <w:tag w:val="goog_rdk_17"/>
          <w:id w:val="-70351023"/>
        </w:sdtPr>
        <w:sdtContent/>
      </w:sdt>
      <w:r w:rsidRPr="00260952">
        <w:rPr>
          <w:rFonts w:ascii="Times New Roman" w:hAnsi="Times New Roman"/>
        </w:rPr>
        <w:t xml:space="preserve">pakalpojumu (piem., siltumenerģijas piegāde, ūdensapgādes un kanalizācijas pakalpojumu nodrošināšana, sadzīves atkritumu izvešana, elektroenerģijas piegāde, sakaru pakalpojumu nodrošināšana, Ēkas nomnieku </w:t>
      </w:r>
      <w:r>
        <w:rPr>
          <w:rFonts w:ascii="Times New Roman" w:hAnsi="Times New Roman"/>
        </w:rPr>
        <w:t xml:space="preserve">koplietošanā esošo telpu, inženierbūvju, inženierkomunikāciju un cita veida </w:t>
      </w:r>
      <w:proofErr w:type="spellStart"/>
      <w:r>
        <w:rPr>
          <w:rFonts w:ascii="Times New Roman" w:hAnsi="Times New Roman"/>
        </w:rPr>
        <w:t>inženiersistēmu</w:t>
      </w:r>
      <w:proofErr w:type="spellEnd"/>
      <w:r>
        <w:rPr>
          <w:rFonts w:ascii="Times New Roman" w:hAnsi="Times New Roman"/>
        </w:rPr>
        <w:t xml:space="preserve">  uzturēšanu un apsaimniekošanu </w:t>
      </w:r>
      <w:r w:rsidRPr="00260952">
        <w:rPr>
          <w:rFonts w:ascii="Times New Roman" w:hAnsi="Times New Roman"/>
        </w:rPr>
        <w:t xml:space="preserve">u.c.) nodrošināšanu, kā arī </w:t>
      </w:r>
      <w:r>
        <w:rPr>
          <w:rFonts w:ascii="Times New Roman" w:hAnsi="Times New Roman"/>
        </w:rPr>
        <w:t>n</w:t>
      </w:r>
      <w:r w:rsidRPr="00F917AF">
        <w:rPr>
          <w:rFonts w:ascii="Times New Roman" w:hAnsi="Times New Roman"/>
        </w:rPr>
        <w:t>orēķinās, veicot tiešus maksājumus pakalpojum</w:t>
      </w:r>
      <w:r>
        <w:rPr>
          <w:rFonts w:ascii="Times New Roman" w:hAnsi="Times New Roman"/>
        </w:rPr>
        <w:t>u</w:t>
      </w:r>
      <w:r w:rsidRPr="00F917AF">
        <w:rPr>
          <w:rFonts w:ascii="Times New Roman" w:hAnsi="Times New Roman"/>
        </w:rPr>
        <w:t xml:space="preserve"> sniedzēj</w:t>
      </w:r>
      <w:r>
        <w:rPr>
          <w:rFonts w:ascii="Times New Roman" w:hAnsi="Times New Roman"/>
        </w:rPr>
        <w:t>ie</w:t>
      </w:r>
      <w:r w:rsidRPr="00F917AF">
        <w:rPr>
          <w:rFonts w:ascii="Times New Roman" w:hAnsi="Times New Roman"/>
        </w:rPr>
        <w:t>m, bez atlīdzības prasījuma tiesībām pret</w:t>
      </w:r>
      <w:r w:rsidRPr="00F917AF">
        <w:rPr>
          <w:rFonts w:ascii="Times New Roman" w:hAnsi="Times New Roman"/>
          <w:b/>
        </w:rPr>
        <w:t xml:space="preserve"> </w:t>
      </w:r>
      <w:r w:rsidRPr="00F917AF">
        <w:rPr>
          <w:rFonts w:ascii="Times New Roman" w:hAnsi="Times New Roman"/>
        </w:rPr>
        <w:t>Iznomātāju</w:t>
      </w:r>
      <w:r>
        <w:rPr>
          <w:rFonts w:ascii="Times New Roman" w:hAnsi="Times New Roman"/>
        </w:rPr>
        <w:t>.</w:t>
      </w:r>
    </w:p>
    <w:p w14:paraId="5A18AD40" w14:textId="77777777" w:rsidR="003D704D" w:rsidRPr="00450F14" w:rsidRDefault="003D704D" w:rsidP="003D704D">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7FBB668F" w14:textId="77777777" w:rsidR="003D704D" w:rsidRPr="005F36FE" w:rsidRDefault="003D704D" w:rsidP="007D573C">
      <w:pPr>
        <w:pStyle w:val="Sarakstarindkopa"/>
        <w:numPr>
          <w:ilvl w:val="0"/>
          <w:numId w:val="51"/>
        </w:numPr>
        <w:pBdr>
          <w:top w:val="nil"/>
          <w:left w:val="nil"/>
          <w:bottom w:val="nil"/>
          <w:right w:val="nil"/>
          <w:between w:val="nil"/>
        </w:pBdr>
        <w:spacing w:after="0" w:line="240" w:lineRule="auto"/>
        <w:contextualSpacing w:val="0"/>
        <w:jc w:val="center"/>
        <w:rPr>
          <w:rFonts w:ascii="Times New Roman" w:hAnsi="Times New Roman"/>
          <w:b/>
          <w:color w:val="000000"/>
        </w:rPr>
      </w:pPr>
      <w:r w:rsidRPr="005F36FE">
        <w:rPr>
          <w:rFonts w:ascii="Times New Roman" w:hAnsi="Times New Roman"/>
          <w:b/>
          <w:color w:val="000000"/>
        </w:rPr>
        <w:t>NOMNIEKA TIESĪBAS UN PIENĀKUMI</w:t>
      </w:r>
    </w:p>
    <w:p w14:paraId="535A74E2" w14:textId="77777777" w:rsidR="003D704D" w:rsidRPr="005F36FE" w:rsidRDefault="003D704D" w:rsidP="003D704D">
      <w:pPr>
        <w:pStyle w:val="Sarakstarindkopa"/>
        <w:pBdr>
          <w:top w:val="nil"/>
          <w:left w:val="nil"/>
          <w:bottom w:val="nil"/>
          <w:right w:val="nil"/>
          <w:between w:val="nil"/>
        </w:pBdr>
        <w:spacing w:after="0" w:line="240" w:lineRule="auto"/>
        <w:ind w:left="0"/>
        <w:rPr>
          <w:rFonts w:ascii="Times New Roman" w:hAnsi="Times New Roman"/>
          <w:b/>
          <w:color w:val="000000"/>
        </w:rPr>
      </w:pPr>
    </w:p>
    <w:p w14:paraId="5042E289" w14:textId="77777777" w:rsidR="003D704D" w:rsidRPr="005F36FE" w:rsidRDefault="003D704D" w:rsidP="007D573C">
      <w:pPr>
        <w:pStyle w:val="Sarakstarindkopa"/>
        <w:widowControl w:val="0"/>
        <w:numPr>
          <w:ilvl w:val="1"/>
          <w:numId w:val="51"/>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Nomnieka ir tiesīgs:</w:t>
      </w:r>
    </w:p>
    <w:p w14:paraId="30F972D8"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 xml:space="preserve">(Gulbenes novada domes lēmumu), </w:t>
      </w:r>
      <w:r w:rsidRPr="005F36FE">
        <w:rPr>
          <w:rStyle w:val="Izclums"/>
          <w:rFonts w:ascii="Times New Roman" w:hAnsi="Times New Roman"/>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1913691330"/>
        </w:sdtPr>
        <w:sdtContent/>
      </w:sdt>
      <w:r w:rsidRPr="005F36FE">
        <w:rPr>
          <w:rFonts w:ascii="Times New Roman" w:hAnsi="Times New Roman"/>
          <w:color w:val="000000"/>
        </w:rPr>
        <w:t xml:space="preserve">apakšnomā bez peļņas gūšanas nolūkiem. Šajā gadījumā apakšnomniekam jāatbilst izsoles noteikumu, kas apstiprināti ar Gulbenes novada domes 2022.gada </w:t>
      </w:r>
      <w:r>
        <w:rPr>
          <w:rFonts w:ascii="Times New Roman" w:hAnsi="Times New Roman"/>
          <w:color w:val="000000"/>
        </w:rPr>
        <w:t>29.septembra</w:t>
      </w:r>
      <w:r w:rsidRPr="005F36FE">
        <w:rPr>
          <w:rFonts w:ascii="Times New Roman" w:hAnsi="Times New Roman"/>
          <w:color w:val="000000"/>
        </w:rPr>
        <w:t xml:space="preserve"> lēmumu </w:t>
      </w:r>
      <w:r w:rsidRPr="005F36FE">
        <w:rPr>
          <w:rFonts w:ascii="Times New Roman" w:hAnsi="Times New Roman"/>
        </w:rPr>
        <w:t>Nr. GND/2022/</w:t>
      </w:r>
      <w:r>
        <w:rPr>
          <w:rFonts w:ascii="Times New Roman" w:hAnsi="Times New Roman"/>
        </w:rPr>
        <w:t>939</w:t>
      </w:r>
      <w:r w:rsidRPr="005F36FE">
        <w:rPr>
          <w:rFonts w:ascii="Times New Roman" w:hAnsi="Times New Roman"/>
        </w:rPr>
        <w:t xml:space="preserve"> “</w:t>
      </w:r>
      <w:r w:rsidRPr="009257A6">
        <w:rPr>
          <w:rFonts w:ascii="Times New Roman" w:hAnsi="Times New Roman"/>
        </w:rPr>
        <w:t xml:space="preserve">Par nekustamā īpašuma Lizuma pagastā ar nosaukumu “Pinkas”, kadastra numurs 5072 006 0138, ražošanas/noliktavas ēkas daļas </w:t>
      </w:r>
      <w:r>
        <w:rPr>
          <w:rFonts w:ascii="Times New Roman" w:hAnsi="Times New Roman"/>
        </w:rPr>
        <w:t>1800,34</w:t>
      </w:r>
      <w:r w:rsidRPr="009257A6">
        <w:rPr>
          <w:rFonts w:ascii="Times New Roman" w:hAnsi="Times New Roman"/>
        </w:rPr>
        <w:t xml:space="preserve"> m</w:t>
      </w:r>
      <w:r w:rsidRPr="009257A6">
        <w:rPr>
          <w:rFonts w:ascii="Times New Roman" w:hAnsi="Times New Roman"/>
          <w:vertAlign w:val="superscript"/>
        </w:rPr>
        <w:t>2</w:t>
      </w:r>
      <w:r w:rsidRPr="009257A6">
        <w:rPr>
          <w:rFonts w:ascii="Times New Roman" w:hAnsi="Times New Roman"/>
        </w:rPr>
        <w:t xml:space="preserve"> platībā un zemes vienības ar kadastra apzīmējumu 5072 006 0238 daļas pirmās nomas tiesību izsoles rīkošanu</w:t>
      </w:r>
      <w:r w:rsidRPr="005F36FE">
        <w:rPr>
          <w:rFonts w:ascii="Times New Roman" w:hAnsi="Times New Roman"/>
        </w:rPr>
        <w:t>”, 5.nodaļas nosacījumiem</w:t>
      </w:r>
      <w:r w:rsidRPr="005F36FE">
        <w:rPr>
          <w:rFonts w:ascii="Times New Roman" w:hAnsi="Times New Roman"/>
          <w:color w:val="000000"/>
        </w:rPr>
        <w:t>;</w:t>
      </w:r>
    </w:p>
    <w:p w14:paraId="6CB79079"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592E6126"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6351DDEC"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56BB8EE2" w14:textId="77777777" w:rsidR="003D704D" w:rsidRPr="005F36FE" w:rsidRDefault="003D704D" w:rsidP="007D573C">
      <w:pPr>
        <w:pStyle w:val="Sarakstarindkopa"/>
        <w:widowControl w:val="0"/>
        <w:numPr>
          <w:ilvl w:val="1"/>
          <w:numId w:val="51"/>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Nomnieks apņemas: </w:t>
      </w:r>
    </w:p>
    <w:p w14:paraId="7465605F"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702F0868"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noteiktajā kārtībā un tikai Līgumā noteiktajām vajadzībām;</w:t>
      </w:r>
    </w:p>
    <w:p w14:paraId="57626D33"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76041B42"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1696BC19"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līdz 2023.gada 31.decembrim nodrošināt Līguma 2.6.punktā paredzēto pienākumu izpildi un par to informēt Iznomātāju;</w:t>
      </w:r>
    </w:p>
    <w:p w14:paraId="2FBACE25"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Pr>
          <w:rFonts w:ascii="Times New Roman" w:hAnsi="Times New Roman"/>
        </w:rPr>
        <w:t xml:space="preserve">o saimniecisko darbību, ieguldītajām </w:t>
      </w:r>
      <w:r w:rsidRPr="005F36FE">
        <w:rPr>
          <w:rFonts w:ascii="Times New Roman" w:hAnsi="Times New Roman"/>
        </w:rPr>
        <w:t>investīcijām un jaunradītajām darba vietām;</w:t>
      </w:r>
    </w:p>
    <w:p w14:paraId="2C832AB9"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3F0AC769"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lastRenderedPageBreak/>
        <w:t xml:space="preserve">lietot </w:t>
      </w:r>
      <w:r w:rsidRPr="005F36FE">
        <w:rPr>
          <w:rFonts w:ascii="Times New Roman" w:hAnsi="Times New Roman"/>
          <w:snapToGrid w:val="0"/>
          <w:color w:val="000000" w:themeColor="text1"/>
        </w:rPr>
        <w:t xml:space="preserve">Nomas objektu, ievērojot sanitārās normas un </w:t>
      </w:r>
      <w:r w:rsidRPr="005F36FE">
        <w:rPr>
          <w:rFonts w:ascii="Times New Roman" w:hAnsi="Times New Roman"/>
        </w:rPr>
        <w:t>normatīvo aktu prasības, uzņemties pilnu atbildību par Nomas objekta ekspluatāciju, n</w:t>
      </w:r>
      <w:r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Pr="005F36FE">
        <w:rPr>
          <w:rFonts w:ascii="Times New Roman" w:hAnsi="Times New Roman"/>
        </w:rPr>
        <w:t>;</w:t>
      </w:r>
    </w:p>
    <w:p w14:paraId="1B90D692"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Pr>
          <w:rFonts w:ascii="Times New Roman" w:hAnsi="Times New Roman"/>
        </w:rPr>
        <w:t xml:space="preserve">, </w:t>
      </w:r>
      <w:r w:rsidRPr="005F36FE">
        <w:rPr>
          <w:rFonts w:ascii="Times New Roman" w:hAnsi="Times New Roman"/>
        </w:rPr>
        <w:t>Inženierbūvju</w:t>
      </w:r>
      <w:r>
        <w:rPr>
          <w:rFonts w:ascii="Times New Roman" w:hAnsi="Times New Roman"/>
        </w:rPr>
        <w:t xml:space="preserve"> un Zemesgabala</w:t>
      </w:r>
      <w:r w:rsidRPr="005F36FE">
        <w:rPr>
          <w:rFonts w:ascii="Times New Roman" w:hAnsi="Times New Roman"/>
        </w:rPr>
        <w:t xml:space="preserve"> uzturēšanu un apsaimniekošanu, un segt </w:t>
      </w:r>
      <w:r>
        <w:rPr>
          <w:rFonts w:ascii="Times New Roman" w:hAnsi="Times New Roman"/>
        </w:rPr>
        <w:t>no saviem l</w:t>
      </w:r>
      <w:r w:rsidRPr="005F36FE">
        <w:rPr>
          <w:rFonts w:ascii="Times New Roman" w:hAnsi="Times New Roman"/>
        </w:rPr>
        <w:t>īdzekļiem ar to saistītos izdevumus. Minētais līgums iesniedzams Iznomātājam saskaņošanai;</w:t>
      </w:r>
    </w:p>
    <w:p w14:paraId="1E846733"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Pr="005F36FE">
        <w:rPr>
          <w:rFonts w:ascii="Times New Roman" w:hAnsi="Times New Roman"/>
          <w:color w:val="000000" w:themeColor="text1"/>
        </w:rPr>
        <w:t xml:space="preserve">ugunsdrošību reglamentējošos normatīvajos aktos noteikto pienākumu izpildi un </w:t>
      </w:r>
      <w:r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Pr="005F36FE">
        <w:rPr>
          <w:rFonts w:ascii="Times New Roman" w:hAnsi="Times New Roman"/>
          <w:snapToGrid w:val="0"/>
        </w:rPr>
        <w:t xml:space="preserve">, tostarp </w:t>
      </w:r>
      <w:r w:rsidRPr="005F36FE">
        <w:rPr>
          <w:rFonts w:ascii="Times New Roman" w:hAnsi="Times New Roman"/>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5F36FE">
        <w:rPr>
          <w:rFonts w:ascii="Times New Roman" w:hAnsi="Times New Roman"/>
          <w:color w:val="000000" w:themeColor="text1"/>
        </w:rPr>
        <w:t>;</w:t>
      </w:r>
    </w:p>
    <w:p w14:paraId="5877BFEE"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nekavējoties paziņot </w:t>
      </w:r>
      <w:r w:rsidRPr="005F36FE">
        <w:rPr>
          <w:rFonts w:ascii="Times New Roman" w:hAnsi="Times New Roman"/>
          <w:snapToGrid w:val="0"/>
          <w:color w:val="000000" w:themeColor="text1"/>
        </w:rPr>
        <w:t>organizācijām, kas nodrošina attiecīgo komunikāciju</w:t>
      </w:r>
      <w:r>
        <w:rPr>
          <w:rFonts w:ascii="Times New Roman" w:hAnsi="Times New Roman"/>
          <w:snapToGrid w:val="0"/>
          <w:color w:val="000000" w:themeColor="text1"/>
        </w:rPr>
        <w:t xml:space="preserve">, </w:t>
      </w:r>
      <w:proofErr w:type="spellStart"/>
      <w:r>
        <w:rPr>
          <w:rFonts w:ascii="Times New Roman" w:hAnsi="Times New Roman"/>
          <w:snapToGrid w:val="0"/>
          <w:color w:val="000000" w:themeColor="text1"/>
        </w:rPr>
        <w:t>inženiersistēmu</w:t>
      </w:r>
      <w:proofErr w:type="spellEnd"/>
      <w:r w:rsidRPr="005F36FE">
        <w:rPr>
          <w:rFonts w:ascii="Times New Roman" w:hAnsi="Times New Roman"/>
          <w:snapToGrid w:val="0"/>
          <w:color w:val="000000" w:themeColor="text1"/>
        </w:rPr>
        <w:t xml:space="preserve"> apkalpi, </w:t>
      </w:r>
      <w:r w:rsidRPr="005F36FE">
        <w:rPr>
          <w:rFonts w:ascii="Times New Roman" w:eastAsiaTheme="minorHAnsi" w:hAnsi="Times New Roman"/>
          <w:snapToGrid w:val="0"/>
          <w:color w:val="000000" w:themeColor="text1"/>
        </w:rPr>
        <w:t xml:space="preserve">veikt nepieciešamos pasākumus avārijas likvidēšanai un </w:t>
      </w:r>
      <w:r w:rsidRPr="005F36FE">
        <w:rPr>
          <w:rFonts w:ascii="Times New Roman" w:hAnsi="Times New Roman"/>
          <w:snapToGrid w:val="0"/>
          <w:color w:val="000000" w:themeColor="text1"/>
        </w:rPr>
        <w:t>informēt Iznomātāju;</w:t>
      </w:r>
    </w:p>
    <w:p w14:paraId="050AF457"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104C7025"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588840356"/>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5F76FA4E"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726D6B62" w14:textId="77777777" w:rsidR="003D704D" w:rsidRPr="005F36FE"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6ABD81C4" w14:textId="77777777" w:rsidR="003D704D" w:rsidRPr="00764965"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03281D17" w14:textId="77777777" w:rsidR="003D704D" w:rsidRPr="00764965"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34F0A983" w14:textId="77777777" w:rsidR="003D704D" w:rsidRPr="006673C6"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0FA3DC3D" w14:textId="77777777" w:rsidR="003D704D" w:rsidRPr="00F431B2"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1C44CBE1" w14:textId="77777777" w:rsidR="003D704D" w:rsidRPr="00F431B2" w:rsidRDefault="003D704D" w:rsidP="007D573C">
      <w:pPr>
        <w:pStyle w:val="Sarakstarindkopa"/>
        <w:widowControl w:val="0"/>
        <w:numPr>
          <w:ilvl w:val="2"/>
          <w:numId w:val="51"/>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164E47AA" w14:textId="77777777" w:rsidR="003D704D" w:rsidRPr="00733F02" w:rsidRDefault="003D704D" w:rsidP="007D573C">
      <w:pPr>
        <w:pStyle w:val="Sarakstarindkopa"/>
        <w:widowControl w:val="0"/>
        <w:numPr>
          <w:ilvl w:val="1"/>
          <w:numId w:val="51"/>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 xml:space="preserve">izdevumiem), </w:t>
      </w:r>
      <w:r w:rsidRPr="00733F02">
        <w:rPr>
          <w:rFonts w:ascii="Times New Roman" w:hAnsi="Times New Roman"/>
          <w:szCs w:val="24"/>
          <w:lang w:eastAsia="lv-LV"/>
        </w:rPr>
        <w:t>tie ir neatņemama Nomas objekta sastāvdaļa un ir u</w:t>
      </w:r>
      <w:r>
        <w:rPr>
          <w:rFonts w:ascii="Times New Roman" w:hAnsi="Times New Roman"/>
          <w:szCs w:val="24"/>
          <w:lang w:eastAsia="lv-LV"/>
        </w:rPr>
        <w:t>zskatāmi par Iznomātāja īpašumu</w:t>
      </w:r>
      <w:r w:rsidRPr="00733F02">
        <w:rPr>
          <w:rFonts w:ascii="Times New Roman" w:hAnsi="Times New Roman"/>
        </w:rPr>
        <w:t xml:space="preserve">. </w:t>
      </w:r>
    </w:p>
    <w:p w14:paraId="541FFED4" w14:textId="77777777" w:rsidR="003D704D" w:rsidRPr="005F36FE" w:rsidRDefault="003D704D" w:rsidP="003D704D">
      <w:pPr>
        <w:pStyle w:val="Sarakstarindkopa"/>
        <w:widowControl w:val="0"/>
        <w:tabs>
          <w:tab w:val="left" w:pos="567"/>
        </w:tabs>
        <w:snapToGrid w:val="0"/>
        <w:spacing w:after="0" w:line="240" w:lineRule="auto"/>
        <w:ind w:left="567"/>
        <w:jc w:val="both"/>
        <w:rPr>
          <w:rFonts w:ascii="Times New Roman" w:hAnsi="Times New Roman"/>
        </w:rPr>
      </w:pPr>
    </w:p>
    <w:p w14:paraId="6A7FDC16" w14:textId="77777777" w:rsidR="003D704D" w:rsidRPr="005F36FE" w:rsidRDefault="003D704D" w:rsidP="007D573C">
      <w:pPr>
        <w:pStyle w:val="Sarakstarindkopa"/>
        <w:widowControl w:val="0"/>
        <w:numPr>
          <w:ilvl w:val="0"/>
          <w:numId w:val="51"/>
        </w:numPr>
        <w:tabs>
          <w:tab w:val="left" w:pos="284"/>
        </w:tabs>
        <w:snapToGrid w:val="0"/>
        <w:spacing w:after="0" w:line="240" w:lineRule="auto"/>
        <w:ind w:left="284" w:hanging="284"/>
        <w:contextualSpacing w:val="0"/>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462B265D" w14:textId="77777777" w:rsidR="003D704D" w:rsidRPr="005F36FE" w:rsidRDefault="003D704D" w:rsidP="003D704D">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006B869F" w14:textId="77777777" w:rsidR="003D704D" w:rsidRPr="005F36FE" w:rsidRDefault="003D704D" w:rsidP="007D573C">
      <w:pPr>
        <w:pStyle w:val="Sarakstarindkopa"/>
        <w:widowControl w:val="0"/>
        <w:numPr>
          <w:ilvl w:val="1"/>
          <w:numId w:val="51"/>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lastRenderedPageBreak/>
        <w:t>Iznomātājs ir tiesīgs:</w:t>
      </w:r>
    </w:p>
    <w:p w14:paraId="38182428" w14:textId="77777777" w:rsidR="003D704D" w:rsidRPr="005F36FE" w:rsidRDefault="003D704D" w:rsidP="007D573C">
      <w:pPr>
        <w:widowControl w:val="0"/>
        <w:numPr>
          <w:ilvl w:val="2"/>
          <w:numId w:val="51"/>
        </w:numPr>
        <w:tabs>
          <w:tab w:val="left" w:pos="1276"/>
        </w:tabs>
        <w:snapToGrid w:val="0"/>
        <w:ind w:left="1276" w:hanging="709"/>
        <w:jc w:val="both"/>
        <w:rPr>
          <w:snapToGrid w:val="0"/>
          <w:color w:val="000000" w:themeColor="text1"/>
          <w:lang w:eastAsia="en-US"/>
        </w:rPr>
      </w:pPr>
      <w:r w:rsidRPr="005F36FE">
        <w:rPr>
          <w:snapToGrid w:val="0"/>
          <w:color w:val="000000" w:themeColor="text1"/>
        </w:rPr>
        <w:t>pieprasīt no Nomnieka Līgumā noteikto maksājumu savlaicīgu samaksu;</w:t>
      </w:r>
    </w:p>
    <w:p w14:paraId="112FD453" w14:textId="77777777" w:rsidR="003D704D" w:rsidRPr="005F36FE" w:rsidRDefault="003D704D" w:rsidP="007D573C">
      <w:pPr>
        <w:widowControl w:val="0"/>
        <w:numPr>
          <w:ilvl w:val="2"/>
          <w:numId w:val="51"/>
        </w:numPr>
        <w:tabs>
          <w:tab w:val="left" w:pos="1276"/>
        </w:tabs>
        <w:snapToGrid w:val="0"/>
        <w:ind w:left="1276" w:hanging="709"/>
        <w:jc w:val="both"/>
        <w:rPr>
          <w:snapToGrid w:val="0"/>
          <w:color w:val="000000" w:themeColor="text1"/>
          <w:lang w:eastAsia="en-US"/>
        </w:rPr>
      </w:pPr>
      <w:r w:rsidRPr="005F36FE">
        <w:rPr>
          <w:snapToGrid w:val="0"/>
          <w:color w:val="000000" w:themeColor="text1"/>
        </w:rPr>
        <w:t>kontrolēt Nomas objekta izmantošanu atbilstoši Līguma noteikumiem;</w:t>
      </w:r>
    </w:p>
    <w:p w14:paraId="72F11F29" w14:textId="77777777" w:rsidR="003D704D" w:rsidRPr="005F36FE" w:rsidRDefault="003D704D" w:rsidP="007D573C">
      <w:pPr>
        <w:widowControl w:val="0"/>
        <w:numPr>
          <w:ilvl w:val="2"/>
          <w:numId w:val="51"/>
        </w:numPr>
        <w:tabs>
          <w:tab w:val="left" w:pos="1276"/>
        </w:tabs>
        <w:snapToGrid w:val="0"/>
        <w:ind w:left="1276" w:hanging="709"/>
        <w:jc w:val="both"/>
        <w:rPr>
          <w:snapToGrid w:val="0"/>
          <w:color w:val="000000" w:themeColor="text1"/>
          <w:lang w:eastAsia="en-US"/>
        </w:rPr>
      </w:pPr>
      <w:r w:rsidRPr="005F36FE">
        <w:rPr>
          <w:color w:val="000000" w:themeColor="text1"/>
        </w:rPr>
        <w:t xml:space="preserve">sniegt par </w:t>
      </w:r>
      <w:r w:rsidRPr="005F36FE">
        <w:rPr>
          <w:snapToGrid w:val="0"/>
          <w:color w:val="000000" w:themeColor="text1"/>
          <w:lang w:eastAsia="en-US"/>
        </w:rPr>
        <w:t>Nomnieku</w:t>
      </w:r>
      <w:r w:rsidRPr="005F36FE">
        <w:rPr>
          <w:color w:val="000000" w:themeColor="text1"/>
        </w:rPr>
        <w:t xml:space="preserve"> informāciju un nodot parādu piedziņu trešajām personām, gadījumā, ja tiek kavēti Līgumā noteiktie maksājuma termiņi</w:t>
      </w:r>
      <w:r w:rsidRPr="005F36FE">
        <w:rPr>
          <w:snapToGrid w:val="0"/>
          <w:color w:val="000000" w:themeColor="text1"/>
          <w:lang w:eastAsia="en-US"/>
        </w:rPr>
        <w:t>;</w:t>
      </w:r>
    </w:p>
    <w:p w14:paraId="27454BC7" w14:textId="77777777" w:rsidR="003D704D" w:rsidRPr="005F36FE" w:rsidRDefault="003D704D" w:rsidP="007D573C">
      <w:pPr>
        <w:widowControl w:val="0"/>
        <w:numPr>
          <w:ilvl w:val="2"/>
          <w:numId w:val="51"/>
        </w:numPr>
        <w:tabs>
          <w:tab w:val="left" w:pos="1276"/>
        </w:tabs>
        <w:snapToGrid w:val="0"/>
        <w:ind w:left="1276" w:hanging="709"/>
        <w:jc w:val="both"/>
        <w:rPr>
          <w:snapToGrid w:val="0"/>
          <w:color w:val="000000" w:themeColor="text1"/>
          <w:lang w:eastAsia="en-US"/>
        </w:rPr>
      </w:pPr>
      <w:r w:rsidRPr="005F36FE">
        <w:rPr>
          <w:color w:val="000000" w:themeColor="text1"/>
        </w:rPr>
        <w:t>Nomnieka pārstāvja klātbūtnē, veikt Nomas objekta apsekošanu</w:t>
      </w:r>
      <w:r w:rsidRPr="005F36FE">
        <w:t xml:space="preserve"> ne retāk kā vienu reizi gadā</w:t>
      </w:r>
      <w:r w:rsidRPr="005F36FE">
        <w:rPr>
          <w:color w:val="000000" w:themeColor="text1"/>
        </w:rPr>
        <w:t>, iepriekš par to informējot Nomnieku, un</w:t>
      </w:r>
      <w:r w:rsidRPr="005F36FE">
        <w:rPr>
          <w:snapToGrid w:val="0"/>
          <w:color w:val="000000" w:themeColor="text1"/>
          <w:lang w:eastAsia="en-US"/>
        </w:rPr>
        <w:t xml:space="preserve">, </w:t>
      </w:r>
      <w:r w:rsidRPr="005F36FE">
        <w:t xml:space="preserve">ja apsekošanas rezultātā tiek konstatēti Nomas objekta bojājumi, par tiem nekavējoties sastādīt aktu un veikt </w:t>
      </w:r>
      <w:proofErr w:type="spellStart"/>
      <w:r w:rsidRPr="005F36FE">
        <w:t>fotofiksāciju</w:t>
      </w:r>
      <w:proofErr w:type="spellEnd"/>
      <w:r w:rsidRPr="005F36FE">
        <w:t>.</w:t>
      </w:r>
    </w:p>
    <w:p w14:paraId="2878C9B7" w14:textId="77777777" w:rsidR="003D704D" w:rsidRPr="005F36FE" w:rsidRDefault="003D704D" w:rsidP="007D573C">
      <w:pPr>
        <w:widowControl w:val="0"/>
        <w:numPr>
          <w:ilvl w:val="2"/>
          <w:numId w:val="51"/>
        </w:numPr>
        <w:tabs>
          <w:tab w:val="left" w:pos="1276"/>
        </w:tabs>
        <w:snapToGrid w:val="0"/>
        <w:ind w:left="1276" w:hanging="709"/>
        <w:jc w:val="both"/>
        <w:rPr>
          <w:snapToGrid w:val="0"/>
          <w:color w:val="000000" w:themeColor="text1"/>
          <w:lang w:eastAsia="en-US"/>
        </w:rPr>
      </w:pPr>
      <w:r w:rsidRPr="005F36FE">
        <w:rPr>
          <w:color w:val="000000" w:themeColor="text1"/>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3CDF42B4" w14:textId="77777777" w:rsidR="003D704D" w:rsidRPr="005F36FE" w:rsidRDefault="003D704D" w:rsidP="007D573C">
      <w:pPr>
        <w:widowControl w:val="0"/>
        <w:numPr>
          <w:ilvl w:val="1"/>
          <w:numId w:val="51"/>
        </w:numPr>
        <w:tabs>
          <w:tab w:val="left" w:pos="567"/>
        </w:tabs>
        <w:snapToGrid w:val="0"/>
        <w:ind w:left="567" w:hanging="567"/>
        <w:jc w:val="both"/>
        <w:rPr>
          <w:snapToGrid w:val="0"/>
          <w:color w:val="000000" w:themeColor="text1"/>
          <w:lang w:eastAsia="en-US"/>
        </w:rPr>
      </w:pPr>
      <w:r w:rsidRPr="005F36FE">
        <w:rPr>
          <w:snapToGrid w:val="0"/>
          <w:color w:val="000000" w:themeColor="text1"/>
          <w:lang w:eastAsia="en-US"/>
        </w:rPr>
        <w:t xml:space="preserve">Iznomātājs apņemas: </w:t>
      </w:r>
    </w:p>
    <w:p w14:paraId="5C0EC955" w14:textId="77777777" w:rsidR="003D704D" w:rsidRPr="00202387" w:rsidRDefault="003D704D" w:rsidP="007D573C">
      <w:pPr>
        <w:widowControl w:val="0"/>
        <w:numPr>
          <w:ilvl w:val="2"/>
          <w:numId w:val="51"/>
        </w:numPr>
        <w:tabs>
          <w:tab w:val="left" w:pos="1276"/>
        </w:tabs>
        <w:snapToGrid w:val="0"/>
        <w:ind w:left="1276" w:hanging="709"/>
        <w:jc w:val="both"/>
        <w:rPr>
          <w:snapToGrid w:val="0"/>
          <w:color w:val="000000" w:themeColor="text1"/>
          <w:lang w:eastAsia="en-US"/>
        </w:rPr>
      </w:pPr>
      <w:r w:rsidRPr="005F36FE">
        <w:rPr>
          <w:color w:val="000000" w:themeColor="text1"/>
        </w:rPr>
        <w:t xml:space="preserve">netraucēt </w:t>
      </w:r>
      <w:r w:rsidRPr="005F36FE">
        <w:rPr>
          <w:snapToGrid w:val="0"/>
          <w:color w:val="000000" w:themeColor="text1"/>
          <w:lang w:eastAsia="en-US"/>
        </w:rPr>
        <w:t>Nomniekam</w:t>
      </w:r>
      <w:r w:rsidRPr="005F36FE">
        <w:rPr>
          <w:color w:val="000000" w:themeColor="text1"/>
        </w:rPr>
        <w:t xml:space="preserve"> atbilstoši normatīvo aktu prasībām un Līguma noteikumiem izmantot Nomas objektu Līguma darbības laikā</w:t>
      </w:r>
      <w:r w:rsidRPr="005F36FE">
        <w:rPr>
          <w:snapToGrid w:val="0"/>
          <w:color w:val="000000" w:themeColor="text1"/>
          <w:lang w:eastAsia="en-US"/>
        </w:rPr>
        <w:t xml:space="preserve"> </w:t>
      </w:r>
      <w:r w:rsidRPr="005F36FE">
        <w:t xml:space="preserve">bez jebkāda nepamatota pārtraukuma vai traucējuma </w:t>
      </w:r>
      <w:r w:rsidRPr="00202387">
        <w:t xml:space="preserve">no </w:t>
      </w:r>
      <w:r w:rsidRPr="00202387">
        <w:rPr>
          <w:iCs/>
        </w:rPr>
        <w:t>Iznomātāja</w:t>
      </w:r>
      <w:r w:rsidRPr="00202387">
        <w:rPr>
          <w:i/>
          <w:iCs/>
        </w:rPr>
        <w:t xml:space="preserve"> </w:t>
      </w:r>
      <w:r w:rsidRPr="00202387">
        <w:t>puses</w:t>
      </w:r>
      <w:r w:rsidRPr="00202387">
        <w:rPr>
          <w:color w:val="000000" w:themeColor="text1"/>
        </w:rPr>
        <w:t>;</w:t>
      </w:r>
    </w:p>
    <w:p w14:paraId="3E4EA8D5" w14:textId="77777777" w:rsidR="003D704D" w:rsidRPr="00202387" w:rsidRDefault="003D704D" w:rsidP="007D573C">
      <w:pPr>
        <w:widowControl w:val="0"/>
        <w:numPr>
          <w:ilvl w:val="2"/>
          <w:numId w:val="51"/>
        </w:numPr>
        <w:tabs>
          <w:tab w:val="left" w:pos="1276"/>
        </w:tabs>
        <w:snapToGrid w:val="0"/>
        <w:ind w:left="1276" w:hanging="709"/>
        <w:jc w:val="both"/>
        <w:rPr>
          <w:snapToGrid w:val="0"/>
          <w:color w:val="000000" w:themeColor="text1"/>
          <w:lang w:eastAsia="en-US"/>
        </w:rPr>
      </w:pPr>
      <w:r w:rsidRPr="00202387">
        <w:rPr>
          <w:snapToGrid w:val="0"/>
          <w:color w:val="000000" w:themeColor="text1"/>
          <w:lang w:eastAsia="en-US"/>
        </w:rPr>
        <w:t>pieņemt Nomas maksu saskaņā ar Līgumu;</w:t>
      </w:r>
    </w:p>
    <w:p w14:paraId="6AAFBCE2" w14:textId="77777777" w:rsidR="003D704D" w:rsidRPr="00202387" w:rsidRDefault="003D704D" w:rsidP="007D573C">
      <w:pPr>
        <w:widowControl w:val="0"/>
        <w:numPr>
          <w:ilvl w:val="2"/>
          <w:numId w:val="51"/>
        </w:numPr>
        <w:tabs>
          <w:tab w:val="left" w:pos="1276"/>
        </w:tabs>
        <w:snapToGrid w:val="0"/>
        <w:ind w:left="1276" w:hanging="709"/>
        <w:jc w:val="both"/>
        <w:rPr>
          <w:snapToGrid w:val="0"/>
          <w:color w:val="000000" w:themeColor="text1"/>
          <w:lang w:eastAsia="en-US"/>
        </w:rPr>
      </w:pPr>
      <w:r w:rsidRPr="00202387">
        <w:t xml:space="preserve">novērst konstatētos Ēkas un Inženierbūvju būvniecības defektus. Ja Nomnieks konstatē Ēkas un inženierbūvju būvniecības defektus, tad par to </w:t>
      </w:r>
      <w:proofErr w:type="spellStart"/>
      <w:r w:rsidRPr="00202387">
        <w:t>rakstveidā</w:t>
      </w:r>
      <w:proofErr w:type="spellEnd"/>
      <w:r w:rsidRPr="00202387">
        <w:t xml:space="preserve"> paziņo Iznomātājam</w:t>
      </w:r>
      <w:r w:rsidRPr="00202387">
        <w:rPr>
          <w:snapToGrid w:val="0"/>
          <w:color w:val="000000" w:themeColor="text1"/>
          <w:lang w:eastAsia="en-US"/>
        </w:rPr>
        <w:t>.</w:t>
      </w:r>
    </w:p>
    <w:p w14:paraId="72EE0B35" w14:textId="77777777" w:rsidR="003D704D" w:rsidRPr="00202387" w:rsidRDefault="003D704D" w:rsidP="003D704D">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themeColor="text1"/>
          <w:lang w:eastAsia="en-US"/>
        </w:rPr>
      </w:pPr>
    </w:p>
    <w:p w14:paraId="3130D9AE" w14:textId="77777777" w:rsidR="003D704D" w:rsidRDefault="003D704D" w:rsidP="007D573C">
      <w:pPr>
        <w:pStyle w:val="Sarakstarindkopa"/>
        <w:numPr>
          <w:ilvl w:val="0"/>
          <w:numId w:val="51"/>
        </w:numPr>
        <w:pBdr>
          <w:top w:val="nil"/>
          <w:left w:val="nil"/>
          <w:bottom w:val="nil"/>
          <w:right w:val="nil"/>
          <w:between w:val="nil"/>
        </w:pBdr>
        <w:tabs>
          <w:tab w:val="left" w:pos="284"/>
        </w:tabs>
        <w:spacing w:after="0" w:line="240" w:lineRule="auto"/>
        <w:ind w:left="284" w:hanging="284"/>
        <w:contextualSpacing w:val="0"/>
        <w:jc w:val="center"/>
        <w:rPr>
          <w:rFonts w:ascii="Times New Roman" w:hAnsi="Times New Roman"/>
          <w:b/>
          <w:color w:val="000000"/>
        </w:rPr>
      </w:pPr>
      <w:r w:rsidRPr="00202387">
        <w:rPr>
          <w:rFonts w:ascii="Times New Roman" w:hAnsi="Times New Roman"/>
          <w:b/>
          <w:color w:val="000000"/>
        </w:rPr>
        <w:t>LĪGUMA IZBEIGŠANA</w:t>
      </w:r>
    </w:p>
    <w:p w14:paraId="3A1BB191" w14:textId="77777777" w:rsidR="003D704D" w:rsidRDefault="003D704D" w:rsidP="003D704D">
      <w:pPr>
        <w:pStyle w:val="Sarakstarindkopa"/>
        <w:pBdr>
          <w:top w:val="nil"/>
          <w:left w:val="nil"/>
          <w:bottom w:val="nil"/>
          <w:right w:val="nil"/>
          <w:between w:val="nil"/>
        </w:pBdr>
        <w:spacing w:after="0" w:line="240" w:lineRule="auto"/>
        <w:ind w:left="360"/>
        <w:rPr>
          <w:rFonts w:ascii="Times New Roman" w:hAnsi="Times New Roman"/>
          <w:b/>
          <w:color w:val="000000"/>
        </w:rPr>
      </w:pPr>
    </w:p>
    <w:p w14:paraId="5377DAD8" w14:textId="77777777" w:rsidR="003D704D" w:rsidRPr="00202387"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 šādos gadījumos, ja:</w:t>
      </w:r>
    </w:p>
    <w:p w14:paraId="38138223" w14:textId="77777777" w:rsidR="003D704D" w:rsidRPr="0025146F" w:rsidRDefault="003D704D" w:rsidP="007D573C">
      <w:pPr>
        <w:pStyle w:val="Sarakstarindkopa"/>
        <w:widowControl w:val="0"/>
        <w:numPr>
          <w:ilvl w:val="2"/>
          <w:numId w:val="51"/>
        </w:numPr>
        <w:pBdr>
          <w:top w:val="nil"/>
          <w:left w:val="nil"/>
          <w:bottom w:val="nil"/>
          <w:right w:val="nil"/>
          <w:between w:val="nil"/>
        </w:pBdr>
        <w:tabs>
          <w:tab w:val="left" w:pos="567"/>
          <w:tab w:val="left" w:pos="1276"/>
        </w:tabs>
        <w:spacing w:after="0" w:line="240" w:lineRule="auto"/>
        <w:ind w:left="1276" w:hanging="709"/>
        <w:contextualSpacing w:val="0"/>
        <w:rPr>
          <w:rFonts w:ascii="Times New Roman" w:hAnsi="Times New Roman"/>
          <w:color w:val="000000"/>
        </w:rPr>
      </w:pPr>
      <w:r w:rsidRPr="0025146F">
        <w:rPr>
          <w:rFonts w:ascii="Times New Roman" w:hAnsi="Times New Roman"/>
          <w:color w:val="000000"/>
        </w:rPr>
        <w:t>Nomnieka darbības vai bezdarbības dēļ tiek bojāts Nomas objekts;</w:t>
      </w:r>
    </w:p>
    <w:p w14:paraId="5F74413E" w14:textId="77777777" w:rsidR="003D704D" w:rsidRPr="0025146F"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09F7E123" w14:textId="77777777" w:rsidR="003D704D"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w:t>
      </w:r>
      <w:proofErr w:type="spellStart"/>
      <w:r w:rsidRPr="0025146F">
        <w:rPr>
          <w:rFonts w:ascii="Times New Roman" w:hAnsi="Times New Roman"/>
        </w:rPr>
        <w:t>ārpustiesas</w:t>
      </w:r>
      <w:proofErr w:type="spellEnd"/>
      <w:r w:rsidRPr="0025146F">
        <w:rPr>
          <w:rFonts w:ascii="Times New Roman" w:hAnsi="Times New Roman"/>
        </w:rPr>
        <w:t xml:space="preserve"> tiesiskās aizsardzības process</w:t>
      </w:r>
      <w:r>
        <w:rPr>
          <w:rFonts w:ascii="Times New Roman" w:hAnsi="Times New Roman"/>
        </w:rPr>
        <w:t>;</w:t>
      </w:r>
      <w:r w:rsidRPr="00B25580">
        <w:rPr>
          <w:rFonts w:ascii="Times New Roman" w:hAnsi="Times New Roman"/>
        </w:rPr>
        <w:t xml:space="preserve"> </w:t>
      </w:r>
    </w:p>
    <w:p w14:paraId="0584A7A0" w14:textId="77777777" w:rsidR="003D704D" w:rsidRPr="00897B54"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ir apturēta vai izbeigta Nomnieka saimnieciskā darbība;</w:t>
      </w:r>
    </w:p>
    <w:p w14:paraId="4D1F6989" w14:textId="77777777" w:rsidR="003D704D" w:rsidRPr="00897B54"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Nomniekam ir uzsākts likvidācijas process;</w:t>
      </w:r>
    </w:p>
    <w:p w14:paraId="49208064" w14:textId="77777777" w:rsidR="003D704D" w:rsidRPr="00897B54"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Nomnieks nepilda kādu no Līguma 5.2.4. vai 5.2.5.punktos minētajiem pienākumiem;</w:t>
      </w:r>
    </w:p>
    <w:p w14:paraId="7EEA4B13" w14:textId="77777777" w:rsidR="003D704D" w:rsidRPr="00897B54"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7D4F146E" w14:textId="77777777" w:rsidR="003D704D" w:rsidRPr="00897B54"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color w:val="000000"/>
        </w:rPr>
        <w:t>Nomas objekts tiek nodots apakšnomā</w:t>
      </w:r>
      <w:r w:rsidRPr="0029766D">
        <w:rPr>
          <w:rFonts w:ascii="Times New Roman" w:eastAsia="Times New Roman" w:hAnsi="Times New Roman"/>
          <w:snapToGrid w:val="0"/>
          <w:color w:val="000000" w:themeColor="text1"/>
        </w:rPr>
        <w:t xml:space="preserve"> </w:t>
      </w:r>
      <w:r w:rsidRPr="00B25580">
        <w:rPr>
          <w:rFonts w:ascii="Times New Roman" w:eastAsia="Times New Roman" w:hAnsi="Times New Roman"/>
          <w:snapToGrid w:val="0"/>
          <w:color w:val="000000" w:themeColor="text1"/>
        </w:rPr>
        <w:t>vai izmanto tās kopdarbībai ar trešajām personām</w:t>
      </w:r>
      <w:r>
        <w:rPr>
          <w:rFonts w:ascii="Times New Roman" w:hAnsi="Times New Roman"/>
          <w:color w:val="000000"/>
        </w:rPr>
        <w:t>, pārkāpjot Līguma 5.1.1.punktā minētos nosacījumus</w:t>
      </w:r>
      <w:r>
        <w:rPr>
          <w:rFonts w:ascii="Times New Roman" w:eastAsia="Times New Roman" w:hAnsi="Times New Roman"/>
          <w:snapToGrid w:val="0"/>
          <w:color w:val="000000" w:themeColor="text1"/>
        </w:rPr>
        <w:t>;</w:t>
      </w:r>
    </w:p>
    <w:p w14:paraId="5DCFBBF7" w14:textId="77777777" w:rsidR="003D704D" w:rsidRPr="0025146F"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Nomnieks izmanto Nomas objektu citiem mērķiem nekā noteikts Līguma 2.</w:t>
      </w:r>
      <w:r>
        <w:rPr>
          <w:rFonts w:ascii="Times New Roman" w:hAnsi="Times New Roman"/>
        </w:rPr>
        <w:t>3</w:t>
      </w:r>
      <w:r w:rsidRPr="0025146F">
        <w:rPr>
          <w:rFonts w:ascii="Times New Roman" w:hAnsi="Times New Roman"/>
        </w:rPr>
        <w:t>.punktā;</w:t>
      </w:r>
    </w:p>
    <w:p w14:paraId="056AE440" w14:textId="77777777" w:rsidR="003D704D" w:rsidRPr="0025146F"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Nomnieks veic patvaļīgu Nomas objekta vai tā daļas pārbūvi (pārplānošanu vai nojaukšanu, vai maina tā funkcionālo nozīmi) vai bojā to;</w:t>
      </w:r>
    </w:p>
    <w:p w14:paraId="70C325D7" w14:textId="77777777" w:rsidR="003D704D"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ir saņemta informācija no kompetentas institūcijas, ka Nomas objekts tiek ekspluatēts neatbilstoši normatīvo aktu prasībām</w:t>
      </w:r>
      <w:r w:rsidRPr="004D2218">
        <w:rPr>
          <w:rFonts w:ascii="Times New Roman" w:hAnsi="Times New Roman"/>
        </w:rPr>
        <w:t>;</w:t>
      </w:r>
    </w:p>
    <w:p w14:paraId="098FAAF6" w14:textId="77777777" w:rsidR="003D704D" w:rsidRPr="004D2218"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Pr>
          <w:rFonts w:ascii="Times New Roman" w:hAnsi="Times New Roman"/>
        </w:rPr>
        <w:t>ja Līguma izpildi ietekmē vai L</w:t>
      </w:r>
      <w:r w:rsidRPr="004D2218">
        <w:rPr>
          <w:rFonts w:ascii="Times New Roman" w:hAnsi="Times New Roman"/>
        </w:rPr>
        <w:t xml:space="preserve">īgumu nav iespējams izpildīt tādēļ, ka </w:t>
      </w:r>
      <w:r>
        <w:rPr>
          <w:rFonts w:ascii="Times New Roman" w:hAnsi="Times New Roman"/>
        </w:rPr>
        <w:t xml:space="preserve">Nomniekam </w:t>
      </w:r>
      <w:r w:rsidRPr="004D2218">
        <w:rPr>
          <w:rFonts w:ascii="Times New Roman" w:hAnsi="Times New Roman"/>
        </w:rPr>
        <w:t xml:space="preserve">ir </w:t>
      </w:r>
      <w:r>
        <w:rPr>
          <w:rFonts w:ascii="Times New Roman" w:hAnsi="Times New Roman"/>
        </w:rPr>
        <w:t>noteik</w:t>
      </w:r>
      <w:r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679E4A99" w14:textId="77777777" w:rsidR="003D704D" w:rsidRPr="0025146F"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lastRenderedPageBreak/>
        <w:t xml:space="preserve">Nomnieks nepilda Līgumā noteiktos pienākumus vai tiek pārkāpti citi Līguma noteikumi. </w:t>
      </w:r>
    </w:p>
    <w:p w14:paraId="3EA0C85E" w14:textId="77777777" w:rsidR="003D704D" w:rsidRPr="00ED32BC"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ED32BC">
        <w:rPr>
          <w:rFonts w:ascii="Times New Roman" w:hAnsi="Times New Roman"/>
          <w:color w:val="000000"/>
        </w:rPr>
        <w:t>Līgums var tikt izbeigts pirms termiņa, Pusēm vienojoties.</w:t>
      </w:r>
    </w:p>
    <w:p w14:paraId="3933907F" w14:textId="77777777" w:rsidR="003D704D" w:rsidRPr="00A62E95"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0A3B2385" w14:textId="77777777" w:rsidR="003D704D" w:rsidRPr="00A62E95"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19CE4E74" w14:textId="77777777" w:rsidR="003D704D" w:rsidRPr="00A8101E"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62E95">
        <w:rPr>
          <w:rFonts w:ascii="Times New Roman" w:hAnsi="Times New Roman"/>
          <w:color w:val="000000"/>
        </w:rPr>
        <w:t>Līguma termiņam beidzoties vai jebkuros citos Līguma izbeigšanas gadījumos Nomniekam jāatbrīvo Nomas objekts un Līguma izbeigšanās dienā tas jānodod Iznomātājam ar nodošanas – pieņemšanas aktu, izpildot šādus pienākumus:</w:t>
      </w:r>
    </w:p>
    <w:p w14:paraId="1AA48744" w14:textId="77777777" w:rsidR="003D704D" w:rsidRPr="00A8101E"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atstāt Nomas objekta telpas un teritoriju tīru;</w:t>
      </w:r>
    </w:p>
    <w:p w14:paraId="34E60E5A" w14:textId="77777777" w:rsidR="003D704D" w:rsidRPr="00A8101E"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atbrīvot Nomas objektu no Iznomātājam piederošām mantām un iekārtām;</w:t>
      </w:r>
    </w:p>
    <w:p w14:paraId="78C15394" w14:textId="77777777" w:rsidR="003D704D" w:rsidRPr="00A8101E"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2BB06082" w14:textId="77777777" w:rsidR="003D704D" w:rsidRPr="00A8101E"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28732BED" w14:textId="77777777" w:rsidR="003D704D" w:rsidRPr="00A8101E" w:rsidRDefault="003D704D" w:rsidP="007D573C">
      <w:pPr>
        <w:pStyle w:val="Sarakstarindkopa"/>
        <w:widowControl w:val="0"/>
        <w:numPr>
          <w:ilvl w:val="2"/>
          <w:numId w:val="51"/>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 xml:space="preserve">novērst visus bojājumus Nomas objektā, kas radušies tā atbrīvošanas rezultātā. </w:t>
      </w:r>
    </w:p>
    <w:p w14:paraId="6568EEA0" w14:textId="77777777" w:rsidR="003D704D" w:rsidRPr="00D7182C"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8101E">
        <w:rPr>
          <w:rFonts w:ascii="Times New Roman" w:hAnsi="Times New Roman"/>
          <w:color w:val="000000"/>
        </w:rPr>
        <w:t xml:space="preserve">Nomas objekta neatbrīvošanas gadījumā nākamajā dienā pēc </w:t>
      </w:r>
      <w:r>
        <w:rPr>
          <w:rFonts w:ascii="Times New Roman" w:hAnsi="Times New Roman"/>
          <w:color w:val="000000"/>
        </w:rPr>
        <w:t>Līguma</w:t>
      </w:r>
      <w:r w:rsidRPr="00A8101E">
        <w:rPr>
          <w:rFonts w:ascii="Times New Roman" w:hAnsi="Times New Roman"/>
          <w:color w:val="000000"/>
        </w:rPr>
        <w:t xml:space="preserve"> izbeigšan</w:t>
      </w:r>
      <w:r>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05974D91" w14:textId="77777777" w:rsidR="003D704D" w:rsidRPr="00D7182C"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Pr>
          <w:rFonts w:ascii="Times New Roman" w:hAnsi="Times New Roman"/>
          <w:szCs w:val="24"/>
        </w:rPr>
        <w:t xml:space="preserve">u, ir uzskatāmas par pamatotām. </w:t>
      </w:r>
      <w:r w:rsidRPr="00D7182C">
        <w:rPr>
          <w:rFonts w:ascii="Times New Roman" w:hAnsi="Times New Roman"/>
          <w:szCs w:val="24"/>
        </w:rPr>
        <w:t xml:space="preserve"> </w:t>
      </w:r>
    </w:p>
    <w:p w14:paraId="18875433" w14:textId="77777777" w:rsidR="003D704D" w:rsidRPr="00A8101E"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Pr>
          <w:rFonts w:ascii="Times New Roman" w:hAnsi="Times New Roman"/>
          <w:color w:val="000000"/>
        </w:rPr>
        <w:t xml:space="preserve">Nomnieks, parakstot šo Līgumu, nepārprotami </w:t>
      </w:r>
      <w:r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Pr="00A8101E">
        <w:rPr>
          <w:rFonts w:ascii="Times New Roman" w:hAnsi="Times New Roman"/>
          <w:color w:val="000000"/>
        </w:rPr>
        <w:t xml:space="preserve">un Iznomātājs </w:t>
      </w:r>
      <w:r w:rsidRPr="00A8101E">
        <w:rPr>
          <w:rFonts w:ascii="Times New Roman" w:hAnsi="Times New Roman"/>
        </w:rPr>
        <w:t>ir tiesīgs pārņemt to savā īpašumā un rīko</w:t>
      </w:r>
      <w:r>
        <w:rPr>
          <w:rFonts w:ascii="Times New Roman" w:hAnsi="Times New Roman"/>
        </w:rPr>
        <w:t>ties ar to pēc saviem ieskatiem, tostarp pārdot.</w:t>
      </w:r>
    </w:p>
    <w:p w14:paraId="1AB5D590" w14:textId="77777777" w:rsidR="003D704D" w:rsidRPr="00A8101E" w:rsidRDefault="003D704D" w:rsidP="007D573C">
      <w:pPr>
        <w:pStyle w:val="Sarakstarindkopa"/>
        <w:widowControl w:val="0"/>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Pr>
          <w:rFonts w:ascii="Times New Roman" w:hAnsi="Times New Roman"/>
        </w:rPr>
        <w:t>Līguma 7.5.</w:t>
      </w:r>
      <w:r w:rsidRPr="00A8101E">
        <w:rPr>
          <w:rFonts w:ascii="Times New Roman" w:hAnsi="Times New Roman"/>
        </w:rPr>
        <w:t>punktā paredzēto pienākumu nepildīšanas gadījumā Nomniek</w:t>
      </w:r>
      <w:r>
        <w:rPr>
          <w:rFonts w:ascii="Times New Roman" w:hAnsi="Times New Roman"/>
        </w:rPr>
        <w:t xml:space="preserve">s apņemas </w:t>
      </w:r>
      <w:r>
        <w:rPr>
          <w:rFonts w:ascii="Times New Roman" w:hAnsi="Times New Roman"/>
          <w:szCs w:val="24"/>
        </w:rPr>
        <w:t>10</w:t>
      </w:r>
      <w:r w:rsidRPr="00D7182C">
        <w:rPr>
          <w:rFonts w:ascii="Times New Roman" w:hAnsi="Times New Roman"/>
          <w:szCs w:val="24"/>
        </w:rPr>
        <w:t xml:space="preserve"> (</w:t>
      </w:r>
      <w:r>
        <w:rPr>
          <w:rFonts w:ascii="Times New Roman" w:hAnsi="Times New Roman"/>
          <w:szCs w:val="24"/>
        </w:rPr>
        <w:t>desmit</w:t>
      </w:r>
      <w:r w:rsidRPr="00D7182C">
        <w:rPr>
          <w:rFonts w:ascii="Times New Roman" w:hAnsi="Times New Roman"/>
          <w:szCs w:val="24"/>
        </w:rPr>
        <w:t>) darba dienu laikā no rēķina saņemšanas</w:t>
      </w:r>
      <w:r>
        <w:rPr>
          <w:rFonts w:ascii="Times New Roman" w:hAnsi="Times New Roman"/>
        </w:rPr>
        <w:t xml:space="preserve"> segt</w:t>
      </w:r>
      <w:r w:rsidRPr="00A8101E">
        <w:rPr>
          <w:rFonts w:ascii="Times New Roman" w:hAnsi="Times New Roman"/>
        </w:rPr>
        <w:t xml:space="preserve"> </w:t>
      </w:r>
      <w:r>
        <w:rPr>
          <w:rFonts w:ascii="Times New Roman" w:hAnsi="Times New Roman"/>
        </w:rPr>
        <w:t>Iznomātājam visa veida zaudējumus</w:t>
      </w:r>
      <w:r w:rsidRPr="00A8101E">
        <w:rPr>
          <w:rFonts w:ascii="Times New Roman" w:hAnsi="Times New Roman"/>
        </w:rPr>
        <w:t xml:space="preserve"> un izdevum</w:t>
      </w:r>
      <w:r>
        <w:rPr>
          <w:rFonts w:ascii="Times New Roman" w:hAnsi="Times New Roman"/>
        </w:rPr>
        <w:t>us</w:t>
      </w:r>
      <w:r w:rsidRPr="00A8101E">
        <w:rPr>
          <w:rFonts w:ascii="Times New Roman" w:hAnsi="Times New Roman"/>
        </w:rPr>
        <w:t>, kādi Iznomātājam radušies</w:t>
      </w:r>
      <w:r w:rsidRPr="00530888">
        <w:rPr>
          <w:rFonts w:ascii="Times New Roman" w:hAnsi="Times New Roman"/>
        </w:rPr>
        <w:t xml:space="preserve"> </w:t>
      </w:r>
      <w:r w:rsidRPr="00A8101E">
        <w:rPr>
          <w:rFonts w:ascii="Times New Roman" w:hAnsi="Times New Roman"/>
        </w:rPr>
        <w:t xml:space="preserve">sakarā </w:t>
      </w:r>
      <w:r>
        <w:rPr>
          <w:rFonts w:ascii="Times New Roman" w:hAnsi="Times New Roman"/>
        </w:rPr>
        <w:t>ar to</w:t>
      </w:r>
      <w:r w:rsidRPr="00A8101E">
        <w:rPr>
          <w:rFonts w:ascii="Times New Roman" w:hAnsi="Times New Roman"/>
        </w:rPr>
        <w:t xml:space="preserve">. </w:t>
      </w:r>
    </w:p>
    <w:p w14:paraId="4CCEAF28" w14:textId="77777777" w:rsidR="003D704D" w:rsidRDefault="003D704D" w:rsidP="003D704D">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0227410" w14:textId="77777777" w:rsidR="003D704D" w:rsidRDefault="003D704D" w:rsidP="007D573C">
      <w:pPr>
        <w:pStyle w:val="Sarakstarindkopa"/>
        <w:numPr>
          <w:ilvl w:val="0"/>
          <w:numId w:val="51"/>
        </w:numPr>
        <w:pBdr>
          <w:top w:val="nil"/>
          <w:left w:val="nil"/>
          <w:bottom w:val="nil"/>
          <w:right w:val="nil"/>
          <w:between w:val="nil"/>
        </w:pBdr>
        <w:spacing w:after="0" w:line="240" w:lineRule="auto"/>
        <w:contextualSpacing w:val="0"/>
        <w:jc w:val="center"/>
        <w:rPr>
          <w:rFonts w:ascii="Times New Roman" w:hAnsi="Times New Roman"/>
          <w:b/>
          <w:color w:val="000000"/>
        </w:rPr>
      </w:pPr>
      <w:r w:rsidRPr="00A8101E">
        <w:rPr>
          <w:rFonts w:ascii="Times New Roman" w:hAnsi="Times New Roman"/>
          <w:b/>
          <w:color w:val="000000"/>
        </w:rPr>
        <w:t>LĪGUM</w:t>
      </w:r>
      <w:r>
        <w:rPr>
          <w:rFonts w:ascii="Times New Roman" w:hAnsi="Times New Roman"/>
          <w:b/>
          <w:color w:val="000000"/>
        </w:rPr>
        <w:t xml:space="preserve">A </w:t>
      </w:r>
      <w:r w:rsidRPr="00A8101E">
        <w:rPr>
          <w:rFonts w:ascii="Times New Roman" w:hAnsi="Times New Roman"/>
          <w:b/>
          <w:color w:val="000000"/>
        </w:rPr>
        <w:t>SAISTĪBU IZPILDES NODROŠINĀJUMS</w:t>
      </w:r>
    </w:p>
    <w:p w14:paraId="34CB5E2F" w14:textId="77777777" w:rsidR="003D704D" w:rsidRDefault="003D704D" w:rsidP="003D704D">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8E8F8C7" w14:textId="77777777" w:rsidR="003D704D" w:rsidRPr="00E95AEB"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2B744D">
        <w:rPr>
          <w:rFonts w:ascii="Times New Roman" w:hAnsi="Times New Roman"/>
        </w:rPr>
        <w:t xml:space="preserve">Nomniekam ir pienākums 15 (piecpadsmit) darba dienu laikā pēc Līguma noslēgšanas iesniegt Iznomātājam Līguma saistību izpildes nodrošinājumu 10 000 EUR (desmit tūkstoši </w:t>
      </w:r>
      <w:proofErr w:type="spellStart"/>
      <w:r w:rsidRPr="002B744D">
        <w:rPr>
          <w:rFonts w:ascii="Times New Roman" w:hAnsi="Times New Roman"/>
          <w:i/>
          <w:iCs/>
        </w:rPr>
        <w:t>euro</w:t>
      </w:r>
      <w:proofErr w:type="spellEnd"/>
      <w:r w:rsidRPr="002B744D">
        <w:rPr>
          <w:rFonts w:ascii="Times New Roman" w:hAnsi="Times New Roman"/>
        </w:rPr>
        <w:t xml:space="preserve">) apmērā </w:t>
      </w:r>
      <w:r w:rsidRPr="002B744D">
        <w:rPr>
          <w:rFonts w:ascii="Times New Roman" w:eastAsia="Times New Roman" w:hAnsi="Times New Roman"/>
        </w:rPr>
        <w:t xml:space="preserve">kā </w:t>
      </w:r>
      <w:r w:rsidRPr="002B744D">
        <w:rPr>
          <w:rFonts w:ascii="Times New Roman" w:hAnsi="Times New Roman"/>
        </w:rPr>
        <w:t xml:space="preserve">neatsaucamu </w:t>
      </w:r>
      <w:r>
        <w:rPr>
          <w:rFonts w:ascii="Times New Roman" w:hAnsi="Times New Roman"/>
        </w:rPr>
        <w:t>bankas</w:t>
      </w:r>
      <w:r w:rsidRPr="002B744D">
        <w:rPr>
          <w:rFonts w:ascii="Times New Roman" w:hAnsi="Times New Roman"/>
        </w:rPr>
        <w:t xml:space="preserve"> garantiju vai apdrošināšanas sabiedrības izsniegtu polisi, vai arī </w:t>
      </w:r>
      <w:r w:rsidRPr="002B744D">
        <w:rPr>
          <w:rFonts w:ascii="Times New Roman" w:eastAsia="Times New Roman" w:hAnsi="Times New Roman"/>
        </w:rPr>
        <w:t>kā naudas summas iemaksu Iznomātāja kontā (Banka: AS “SEB banka”, kods: UNLALV2X, konts nr.: LV17UNLA0055000072931)</w:t>
      </w:r>
      <w:r w:rsidRPr="002B744D">
        <w:rPr>
          <w:rFonts w:ascii="Times New Roman" w:hAnsi="Times New Roman"/>
        </w:rPr>
        <w:t xml:space="preserve">, maksājuma uzdevumā obligāti norādot informāciju par Līgumu un tā </w:t>
      </w:r>
      <w:r>
        <w:rPr>
          <w:rFonts w:ascii="Times New Roman" w:hAnsi="Times New Roman"/>
        </w:rPr>
        <w:t xml:space="preserve">saistību izpildes nodrošinājumu. </w:t>
      </w:r>
    </w:p>
    <w:p w14:paraId="1C9CE3FB" w14:textId="77777777" w:rsidR="003D704D" w:rsidRPr="006A125B"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5F3A5F">
        <w:rPr>
          <w:rFonts w:ascii="Times New Roman" w:hAnsi="Times New Roman"/>
        </w:rPr>
        <w:t>Līguma saistību izpildes nodrošinājum</w:t>
      </w:r>
      <w:r>
        <w:rPr>
          <w:rFonts w:ascii="Times New Roman" w:hAnsi="Times New Roman"/>
        </w:rPr>
        <w:t xml:space="preserve">ā </w:t>
      </w:r>
      <w:r w:rsidRPr="00233FE1">
        <w:rPr>
          <w:rFonts w:ascii="Times New Roman" w:hAnsi="Times New Roman"/>
        </w:rPr>
        <w:t xml:space="preserve">kā labuma guvējs jānorāda </w:t>
      </w:r>
      <w:r>
        <w:rPr>
          <w:rFonts w:ascii="Times New Roman" w:hAnsi="Times New Roman"/>
        </w:rPr>
        <w:t>Iznomātājs</w:t>
      </w:r>
      <w:r w:rsidRPr="00233FE1">
        <w:rPr>
          <w:rFonts w:ascii="Times New Roman" w:hAnsi="Times New Roman"/>
        </w:rPr>
        <w:t xml:space="preserve"> un obligāti jāiekļauj </w:t>
      </w:r>
      <w:r>
        <w:rPr>
          <w:rFonts w:ascii="Times New Roman" w:hAnsi="Times New Roman"/>
        </w:rPr>
        <w:t xml:space="preserve">šādi </w:t>
      </w:r>
      <w:r w:rsidRPr="00233FE1">
        <w:rPr>
          <w:rFonts w:ascii="Times New Roman" w:hAnsi="Times New Roman"/>
        </w:rPr>
        <w:t xml:space="preserve">nosacījumi: </w:t>
      </w:r>
      <w:r w:rsidRPr="00E95AEB">
        <w:rPr>
          <w:rFonts w:ascii="Times New Roman" w:hAnsi="Times New Roman"/>
        </w:rPr>
        <w:t xml:space="preserve">nodrošinājums no Nomnieka puses ir neatsaucams, Iznomātājam nav jāpieprasa nodrošinājuma summa no Nomnieka pirms prasības iesniegšanas nodrošinājuma devējam, nodrošinājuma devējs apņemas </w:t>
      </w:r>
      <w:r w:rsidRPr="00E95AEB">
        <w:rPr>
          <w:rFonts w:ascii="Times New Roman" w:hAnsi="Times New Roman"/>
          <w:bCs/>
        </w:rPr>
        <w:t>bezstrīdus kārtībā pēc Iznomātāja pirmā pieprasījuma</w:t>
      </w:r>
      <w:r w:rsidRPr="00E95AEB">
        <w:rPr>
          <w:rFonts w:ascii="Times New Roman" w:hAnsi="Times New Roman"/>
        </w:rPr>
        <w:t xml:space="preserve"> samaksāt </w:t>
      </w:r>
      <w:r>
        <w:rPr>
          <w:rFonts w:ascii="Times New Roman" w:hAnsi="Times New Roman"/>
        </w:rPr>
        <w:t>Iznomā</w:t>
      </w:r>
      <w:r w:rsidRPr="00E95AEB">
        <w:rPr>
          <w:rFonts w:ascii="Times New Roman" w:hAnsi="Times New Roman"/>
        </w:rPr>
        <w:t>tāja</w:t>
      </w:r>
      <w:r>
        <w:rPr>
          <w:rFonts w:ascii="Times New Roman" w:hAnsi="Times New Roman"/>
        </w:rPr>
        <w:t>m</w:t>
      </w:r>
      <w:r w:rsidRPr="00E95AEB">
        <w:rPr>
          <w:rFonts w:ascii="Times New Roman" w:hAnsi="Times New Roman"/>
        </w:rPr>
        <w:t xml:space="preserve"> pieprasīto summu nodrošinājuma summas robežās</w:t>
      </w:r>
      <w:r>
        <w:t xml:space="preserve"> </w:t>
      </w:r>
      <w:r w:rsidRPr="006A125B">
        <w:rPr>
          <w:rFonts w:ascii="Times New Roman" w:hAnsi="Times New Roman"/>
        </w:rPr>
        <w:t xml:space="preserve">Nomnieka neizpildīto saistību dzēšanai, tai skaitā nomas maksas parādu un/vai nokavējumu procentu, un/vai zaudējumu segšanai (tai skaitā zaudējumu segšanai Līguma 10.2.punktā </w:t>
      </w:r>
      <w:r>
        <w:rPr>
          <w:rFonts w:ascii="Times New Roman" w:hAnsi="Times New Roman"/>
        </w:rPr>
        <w:t>minētajā gadījumā)</w:t>
      </w:r>
      <w:r w:rsidRPr="006A125B">
        <w:rPr>
          <w:rFonts w:ascii="Times New Roman" w:hAnsi="Times New Roman"/>
        </w:rPr>
        <w:t>.</w:t>
      </w:r>
    </w:p>
    <w:p w14:paraId="49E2C70F" w14:textId="77777777" w:rsidR="003D704D" w:rsidRPr="002B744D"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1BFB711A" w14:textId="77777777" w:rsidR="003D704D" w:rsidRPr="00ED32BC"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ED32BC">
        <w:rPr>
          <w:rFonts w:ascii="Times New Roman" w:hAnsi="Times New Roman"/>
        </w:rPr>
        <w:t xml:space="preserve">Līguma saistību izpildes nodrošinājumam jābūt spēkā līdz </w:t>
      </w:r>
      <w:r w:rsidRPr="00ED32BC">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182EC671" w14:textId="77777777" w:rsidR="003D704D" w:rsidRPr="00ED32BC"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ED32BC">
        <w:rPr>
          <w:rFonts w:ascii="Times New Roman" w:eastAsia="Times New Roman" w:hAnsi="Times New Roman"/>
          <w:color w:val="000000"/>
          <w:lang w:eastAsia="lv-LV"/>
        </w:rPr>
        <w:t xml:space="preserve">Iznomātājs atgriež Nomniekam Līguma saistību izpildes nodrošinājumu 3 (trīs) darba dienu laikā pēc </w:t>
      </w:r>
      <w:r w:rsidRPr="00ED32BC">
        <w:rPr>
          <w:rFonts w:ascii="Times New Roman" w:hAnsi="Times New Roman"/>
          <w:color w:val="000000"/>
        </w:rPr>
        <w:t>Centrālās finanšu un līgumu aģentūras pozitīva atzinuma par Projekta rezultātu sasniegšanu saņemšanas</w:t>
      </w:r>
      <w:r w:rsidRPr="00ED32BC">
        <w:rPr>
          <w:rFonts w:ascii="Times New Roman" w:eastAsia="Times New Roman" w:hAnsi="Times New Roman"/>
          <w:color w:val="000000"/>
          <w:lang w:eastAsia="lv-LV"/>
        </w:rPr>
        <w:t>.</w:t>
      </w:r>
    </w:p>
    <w:p w14:paraId="557FA847" w14:textId="77777777" w:rsidR="003D704D" w:rsidRPr="006E5102" w:rsidRDefault="003D704D" w:rsidP="003D704D">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b/>
          <w:color w:val="000000"/>
          <w:highlight w:val="yellow"/>
        </w:rPr>
      </w:pPr>
    </w:p>
    <w:p w14:paraId="1D6793B9" w14:textId="77777777" w:rsidR="003D704D" w:rsidRPr="00D67AEF" w:rsidRDefault="003D704D" w:rsidP="007D573C">
      <w:pPr>
        <w:pStyle w:val="Sarakstarindkopa"/>
        <w:numPr>
          <w:ilvl w:val="0"/>
          <w:numId w:val="51"/>
        </w:numPr>
        <w:pBdr>
          <w:top w:val="nil"/>
          <w:left w:val="nil"/>
          <w:bottom w:val="nil"/>
          <w:right w:val="nil"/>
          <w:between w:val="nil"/>
        </w:pBdr>
        <w:tabs>
          <w:tab w:val="left" w:pos="567"/>
        </w:tabs>
        <w:spacing w:after="0" w:line="240" w:lineRule="auto"/>
        <w:ind w:left="426" w:hanging="426"/>
        <w:contextualSpacing w:val="0"/>
        <w:jc w:val="center"/>
        <w:rPr>
          <w:rFonts w:ascii="Times New Roman" w:hAnsi="Times New Roman"/>
          <w:b/>
          <w:color w:val="000000"/>
        </w:rPr>
      </w:pPr>
      <w:r w:rsidRPr="00D67AEF">
        <w:rPr>
          <w:rFonts w:ascii="Times New Roman" w:hAnsi="Times New Roman"/>
          <w:b/>
          <w:color w:val="000000"/>
        </w:rPr>
        <w:t>NEPĀRVARAMAS VARAS APSTĀKĻI</w:t>
      </w:r>
    </w:p>
    <w:p w14:paraId="299AD136" w14:textId="77777777" w:rsidR="003D704D" w:rsidRPr="00ED71BF" w:rsidRDefault="003D704D" w:rsidP="003D704D">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3358D684" w14:textId="77777777" w:rsidR="003D704D"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color w:val="000000"/>
        </w:rPr>
        <w:lastRenderedPageBreak/>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722A4DE2" w14:textId="77777777" w:rsidR="003D704D"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5BFABF53" w14:textId="77777777" w:rsidR="003D704D"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3D8AC678" w14:textId="77777777" w:rsidR="003D704D" w:rsidRDefault="003D704D" w:rsidP="003D704D">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FECB1FA" w14:textId="77777777" w:rsidR="003D704D" w:rsidRPr="00D67AEF" w:rsidRDefault="003D704D" w:rsidP="007D573C">
      <w:pPr>
        <w:pStyle w:val="Sarakstarindkopa"/>
        <w:numPr>
          <w:ilvl w:val="0"/>
          <w:numId w:val="51"/>
        </w:numPr>
        <w:pBdr>
          <w:top w:val="nil"/>
          <w:left w:val="nil"/>
          <w:bottom w:val="nil"/>
          <w:right w:val="nil"/>
          <w:between w:val="nil"/>
        </w:pBdr>
        <w:tabs>
          <w:tab w:val="left" w:pos="426"/>
        </w:tabs>
        <w:spacing w:after="0" w:line="240" w:lineRule="auto"/>
        <w:ind w:left="426" w:hanging="426"/>
        <w:contextualSpacing w:val="0"/>
        <w:jc w:val="center"/>
        <w:rPr>
          <w:rFonts w:ascii="Times New Roman" w:hAnsi="Times New Roman"/>
          <w:color w:val="000000"/>
        </w:rPr>
      </w:pPr>
      <w:r w:rsidRPr="00D67AEF">
        <w:rPr>
          <w:rFonts w:ascii="Times New Roman" w:hAnsi="Times New Roman"/>
          <w:b/>
          <w:color w:val="000000"/>
        </w:rPr>
        <w:t>STRĪDU ATRISINĀŠANA UN PUŠU ATBILDĪBA</w:t>
      </w:r>
    </w:p>
    <w:p w14:paraId="06748922" w14:textId="77777777" w:rsidR="003D704D" w:rsidRPr="00D67AEF" w:rsidRDefault="003D704D" w:rsidP="003D704D">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FBD9181" w14:textId="77777777" w:rsidR="003D704D" w:rsidRPr="00D67AEF"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6683C586" w14:textId="77777777" w:rsidR="003D704D" w:rsidRPr="00011F57"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rPr>
        <w:t xml:space="preserve">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piedzīt no </w:t>
      </w:r>
      <w:r w:rsidRPr="00D67AEF">
        <w:rPr>
          <w:rFonts w:ascii="Times New Roman" w:hAnsi="Times New Roman"/>
        </w:rPr>
        <w:t>Nomnieka Iznomātājam radušos zaudējumus.</w:t>
      </w:r>
      <w:r>
        <w:rPr>
          <w:rFonts w:ascii="Times New Roman" w:hAnsi="Times New Roman"/>
        </w:rPr>
        <w:t xml:space="preserve"> </w:t>
      </w:r>
    </w:p>
    <w:p w14:paraId="683D8057" w14:textId="77777777" w:rsidR="003D704D" w:rsidRPr="00011F57"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Pr>
          <w:rFonts w:ascii="Times New Roman" w:hAnsi="Times New Roman"/>
        </w:rPr>
        <w:t xml:space="preserve">Ja Līguma 10.2.punktā </w:t>
      </w:r>
      <w:r w:rsidRPr="00BF290C">
        <w:rPr>
          <w:rFonts w:ascii="Times New Roman" w:hAnsi="Times New Roman"/>
        </w:rPr>
        <w:t xml:space="preserve">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1A718191" w14:textId="77777777" w:rsidR="003D704D" w:rsidRPr="00BF290C"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Pr>
          <w:rFonts w:ascii="Times New Roman" w:hAnsi="Times New Roman"/>
        </w:rPr>
        <w:t>em</w:t>
      </w:r>
      <w:r w:rsidRPr="00BF290C">
        <w:rPr>
          <w:rFonts w:ascii="Times New Roman" w:hAnsi="Times New Roman"/>
        </w:rPr>
        <w:t>) gadiem</w:t>
      </w:r>
      <w:r>
        <w:rPr>
          <w:rFonts w:ascii="Times New Roman" w:hAnsi="Times New Roman"/>
        </w:rPr>
        <w:t>.</w:t>
      </w:r>
    </w:p>
    <w:p w14:paraId="0F846A1A" w14:textId="77777777" w:rsidR="003D704D"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65E7136D" w14:textId="77777777" w:rsidR="003D704D"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rPr>
        <w:t xml:space="preserve">Iznomātājs nav atbildīgs par Nomas objektā esošo Nomnieka vai trešo personu mantu, kā arī par </w:t>
      </w:r>
      <w:r w:rsidRPr="00506B4A">
        <w:rPr>
          <w:rFonts w:ascii="Times New Roman" w:hAnsi="Times New Roman"/>
          <w:color w:val="000000"/>
        </w:rPr>
        <w:t>ievainojumiem, kas radušies cilvēkiem</w:t>
      </w:r>
      <w:r w:rsidRPr="00506B4A">
        <w:rPr>
          <w:rFonts w:ascii="Times New Roman" w:hAnsi="Times New Roman"/>
        </w:rPr>
        <w:t xml:space="preserve"> Nomas objektā, </w:t>
      </w:r>
      <w:r w:rsidRPr="00506B4A">
        <w:rPr>
          <w:rFonts w:ascii="Times New Roman" w:hAnsi="Times New Roman"/>
          <w:color w:val="000000"/>
        </w:rPr>
        <w:t>Nomnieka vainas dēļ, šajā gadījumā visus zaudējumus trešajām personām atlīdzina Nomnieks.</w:t>
      </w:r>
    </w:p>
    <w:p w14:paraId="6CE12E56" w14:textId="77777777" w:rsidR="003D704D"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color w:val="000000"/>
        </w:rPr>
        <w:t>Ja kādu Nomnieka darbību rezultātā Iznomātājam tiek aprēķināta soda sankcijas, t.sk. saistītas ar neatbilstošu Nomas objekta izmantošanu, atbildība par šādām sankcijām pilnībā tiek uzlikta Nomniekam.</w:t>
      </w:r>
    </w:p>
    <w:p w14:paraId="15BB8F1B" w14:textId="77777777" w:rsidR="003D704D" w:rsidRPr="00506B4A"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576DCE02" w14:textId="77777777" w:rsidR="003D704D" w:rsidRPr="00506B4A"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2A84FC58" w14:textId="77777777" w:rsidR="003D704D" w:rsidRPr="00803FE5"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4AD178BC" w14:textId="77777777" w:rsidR="003D704D" w:rsidRPr="007E0C61" w:rsidRDefault="003D704D" w:rsidP="003D704D">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6111AA0C" w14:textId="77777777" w:rsidR="003D704D" w:rsidRPr="007E0C61" w:rsidRDefault="003D704D" w:rsidP="007D573C">
      <w:pPr>
        <w:pStyle w:val="Sarakstarindkopa"/>
        <w:numPr>
          <w:ilvl w:val="0"/>
          <w:numId w:val="51"/>
        </w:numPr>
        <w:pBdr>
          <w:top w:val="nil"/>
          <w:left w:val="nil"/>
          <w:bottom w:val="nil"/>
          <w:right w:val="nil"/>
          <w:between w:val="nil"/>
        </w:pBdr>
        <w:tabs>
          <w:tab w:val="left" w:pos="426"/>
        </w:tabs>
        <w:spacing w:after="0" w:line="240" w:lineRule="auto"/>
        <w:contextualSpacing w:val="0"/>
        <w:jc w:val="center"/>
        <w:rPr>
          <w:rFonts w:ascii="Times New Roman" w:hAnsi="Times New Roman"/>
          <w:color w:val="000000"/>
        </w:rPr>
      </w:pPr>
      <w:r w:rsidRPr="007E0C61">
        <w:rPr>
          <w:rFonts w:ascii="Times New Roman" w:hAnsi="Times New Roman"/>
          <w:b/>
          <w:color w:val="000000"/>
        </w:rPr>
        <w:t>CITI NOTEIKUMI</w:t>
      </w:r>
    </w:p>
    <w:p w14:paraId="7DB581D2" w14:textId="77777777" w:rsidR="003D704D" w:rsidRPr="007E0C61" w:rsidRDefault="003D704D" w:rsidP="003D704D">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374251F8" w14:textId="77777777" w:rsidR="003D704D"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w:t>
      </w:r>
      <w:r>
        <w:rPr>
          <w:rFonts w:ascii="Times New Roman" w:hAnsi="Times New Roman"/>
          <w:color w:val="000000"/>
        </w:rPr>
        <w:t>7</w:t>
      </w:r>
      <w:r w:rsidRPr="007E0C61">
        <w:rPr>
          <w:rFonts w:ascii="Times New Roman" w:hAnsi="Times New Roman"/>
          <w:color w:val="000000"/>
        </w:rPr>
        <w:t>. (</w:t>
      </w:r>
      <w:r>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064F7A87" w14:textId="77777777" w:rsidR="003D704D"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321C41F2" w14:textId="77777777" w:rsidR="003D704D"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011A9D89" w14:textId="77777777" w:rsidR="003D704D"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751A4238" w14:textId="77777777" w:rsidR="003D704D"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lastRenderedPageBreak/>
        <w:t xml:space="preserve">Līguma noteikumus var grozīt, Pusēm rakstiski vienojoties. Gadījumos, kas paredzēti Līgumā, Līguma grozījumi notiek ar Puses vienpusēju paziņojumu. </w:t>
      </w:r>
    </w:p>
    <w:p w14:paraId="0B6B5A0E" w14:textId="77777777" w:rsidR="003D704D"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306A85E8" w14:textId="77777777" w:rsidR="003D704D"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019FDF51" w14:textId="77777777" w:rsidR="003D704D" w:rsidRDefault="003D704D" w:rsidP="007D573C">
      <w:pPr>
        <w:pStyle w:val="Sarakstarindkopa"/>
        <w:numPr>
          <w:ilvl w:val="2"/>
          <w:numId w:val="51"/>
        </w:numPr>
        <w:pBdr>
          <w:top w:val="nil"/>
          <w:left w:val="nil"/>
          <w:bottom w:val="nil"/>
          <w:right w:val="nil"/>
          <w:between w:val="nil"/>
        </w:pBdr>
        <w:tabs>
          <w:tab w:val="left" w:pos="567"/>
        </w:tabs>
        <w:spacing w:after="0" w:line="240" w:lineRule="auto"/>
        <w:ind w:hanging="153"/>
        <w:contextualSpacing w:val="0"/>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6D46C538" w14:textId="77777777" w:rsidR="003D704D" w:rsidRPr="007E0C61" w:rsidRDefault="003D704D" w:rsidP="007D573C">
      <w:pPr>
        <w:pStyle w:val="Sarakstarindkopa"/>
        <w:numPr>
          <w:ilvl w:val="2"/>
          <w:numId w:val="51"/>
        </w:numPr>
        <w:pBdr>
          <w:top w:val="nil"/>
          <w:left w:val="nil"/>
          <w:bottom w:val="nil"/>
          <w:right w:val="nil"/>
          <w:between w:val="nil"/>
        </w:pBdr>
        <w:tabs>
          <w:tab w:val="left" w:pos="567"/>
        </w:tabs>
        <w:spacing w:after="0" w:line="240" w:lineRule="auto"/>
        <w:ind w:hanging="153"/>
        <w:contextualSpacing w:val="0"/>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p>
    <w:p w14:paraId="4F08E849" w14:textId="77777777" w:rsidR="003D704D" w:rsidRDefault="003D704D" w:rsidP="007D573C">
      <w:pPr>
        <w:pStyle w:val="Sarakstarindkopa"/>
        <w:numPr>
          <w:ilvl w:val="1"/>
          <w:numId w:val="51"/>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23C40FF7" w14:textId="77777777" w:rsidR="003D704D" w:rsidRPr="007E0C61" w:rsidRDefault="003D704D" w:rsidP="003D704D">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33A5293C" w14:textId="77777777" w:rsidR="003D704D" w:rsidRPr="007E0C61" w:rsidRDefault="003D704D" w:rsidP="007D573C">
      <w:pPr>
        <w:pStyle w:val="Sarakstarindkopa"/>
        <w:numPr>
          <w:ilvl w:val="0"/>
          <w:numId w:val="51"/>
        </w:numPr>
        <w:pBdr>
          <w:top w:val="nil"/>
          <w:left w:val="nil"/>
          <w:bottom w:val="nil"/>
          <w:right w:val="nil"/>
          <w:between w:val="nil"/>
        </w:pBdr>
        <w:spacing w:after="0" w:line="240" w:lineRule="auto"/>
        <w:contextualSpacing w:val="0"/>
        <w:jc w:val="center"/>
        <w:rPr>
          <w:rFonts w:ascii="Times New Roman" w:hAnsi="Times New Roman"/>
          <w:b/>
          <w:color w:val="000000"/>
        </w:rPr>
      </w:pPr>
      <w:r w:rsidRPr="007E0C61">
        <w:rPr>
          <w:rFonts w:ascii="Times New Roman" w:hAnsi="Times New Roman"/>
          <w:b/>
          <w:color w:val="000000"/>
        </w:rPr>
        <w:t>PUŠU REKVIZĪTI UN PARAKSTI</w:t>
      </w:r>
    </w:p>
    <w:p w14:paraId="622BA69B" w14:textId="77777777" w:rsidR="003D704D" w:rsidRPr="007E0C61" w:rsidRDefault="003D704D" w:rsidP="003D704D">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3D704D" w:rsidRPr="007E0C61" w14:paraId="3844C115" w14:textId="77777777" w:rsidTr="000F0347">
        <w:tc>
          <w:tcPr>
            <w:tcW w:w="4249" w:type="dxa"/>
            <w:tcBorders>
              <w:top w:val="nil"/>
              <w:left w:val="nil"/>
              <w:bottom w:val="nil"/>
              <w:right w:val="nil"/>
            </w:tcBorders>
          </w:tcPr>
          <w:p w14:paraId="3FA370E9" w14:textId="77777777" w:rsidR="003D704D" w:rsidRPr="007E0C61" w:rsidRDefault="003D704D" w:rsidP="000F0347">
            <w:pPr>
              <w:jc w:val="both"/>
              <w:rPr>
                <w:smallCaps/>
              </w:rPr>
            </w:pPr>
            <w:r w:rsidRPr="007E0C61">
              <w:rPr>
                <w:b/>
                <w:smallCaps/>
              </w:rPr>
              <w:t>IZNOMĀTĀJS</w:t>
            </w:r>
          </w:p>
          <w:p w14:paraId="7C2F63FF" w14:textId="77777777" w:rsidR="003D704D" w:rsidRPr="007E0C61" w:rsidRDefault="003D704D" w:rsidP="000F0347">
            <w:pPr>
              <w:jc w:val="both"/>
            </w:pPr>
            <w:r w:rsidRPr="007E0C61">
              <w:t>Gulbenes novada pašvaldība</w:t>
            </w:r>
          </w:p>
          <w:p w14:paraId="411C272C" w14:textId="77777777" w:rsidR="003D704D" w:rsidRPr="007E0C61" w:rsidRDefault="003D704D" w:rsidP="000F0347">
            <w:pPr>
              <w:jc w:val="both"/>
            </w:pPr>
            <w:proofErr w:type="spellStart"/>
            <w:r w:rsidRPr="007E0C61">
              <w:t>Reģ</w:t>
            </w:r>
            <w:proofErr w:type="spellEnd"/>
            <w:r w:rsidRPr="007E0C61">
              <w:t>. Nr.</w:t>
            </w:r>
            <w:r>
              <w:t xml:space="preserve"> </w:t>
            </w:r>
            <w:r w:rsidRPr="007E0C61">
              <w:t>90000017472</w:t>
            </w:r>
          </w:p>
          <w:p w14:paraId="70178E6F" w14:textId="77777777" w:rsidR="003D704D" w:rsidRPr="007E0C61" w:rsidRDefault="003D704D" w:rsidP="000F0347">
            <w:pPr>
              <w:jc w:val="both"/>
            </w:pPr>
            <w:r w:rsidRPr="007E0C61">
              <w:t xml:space="preserve">Juridiskā adrese: Ābeļu iela 2, Gulbene, </w:t>
            </w:r>
          </w:p>
          <w:p w14:paraId="52C03527" w14:textId="77777777" w:rsidR="003D704D" w:rsidRPr="007E0C61" w:rsidRDefault="003D704D" w:rsidP="000F0347">
            <w:pPr>
              <w:jc w:val="both"/>
            </w:pPr>
            <w:r w:rsidRPr="007E0C61">
              <w:t>Gulbenes novads, LV–4401</w:t>
            </w:r>
          </w:p>
          <w:p w14:paraId="32C40AAF" w14:textId="77777777" w:rsidR="003D704D" w:rsidRPr="007E0C61" w:rsidRDefault="003D704D" w:rsidP="000F0347">
            <w:pPr>
              <w:jc w:val="both"/>
            </w:pPr>
            <w:r w:rsidRPr="007E0C61">
              <w:rPr>
                <w:color w:val="000000"/>
              </w:rPr>
              <w:t>AS “SEB banka”</w:t>
            </w:r>
          </w:p>
          <w:p w14:paraId="25DABC89" w14:textId="77777777" w:rsidR="003D704D" w:rsidRDefault="003D704D" w:rsidP="000F0347">
            <w:pPr>
              <w:jc w:val="both"/>
              <w:rPr>
                <w:color w:val="000000"/>
              </w:rPr>
            </w:pPr>
            <w:r>
              <w:rPr>
                <w:color w:val="000000"/>
              </w:rPr>
              <w:t>Kods UNLALV2X</w:t>
            </w:r>
          </w:p>
          <w:p w14:paraId="537F88E5" w14:textId="77777777" w:rsidR="003D704D" w:rsidRPr="007E0C61" w:rsidRDefault="003D704D" w:rsidP="000F0347">
            <w:pPr>
              <w:jc w:val="both"/>
            </w:pPr>
            <w:r w:rsidRPr="007E0C61">
              <w:rPr>
                <w:color w:val="000000"/>
              </w:rPr>
              <w:t>Kont</w:t>
            </w:r>
            <w:r>
              <w:rPr>
                <w:color w:val="000000"/>
              </w:rPr>
              <w:t>s</w:t>
            </w:r>
            <w:r w:rsidRPr="007E0C61">
              <w:rPr>
                <w:color w:val="000000"/>
              </w:rPr>
              <w:t xml:space="preserve"> Nr.</w:t>
            </w:r>
            <w:r>
              <w:rPr>
                <w:color w:val="000000"/>
              </w:rPr>
              <w:t xml:space="preserve"> </w:t>
            </w:r>
            <w:r w:rsidRPr="007E0C61">
              <w:rPr>
                <w:color w:val="000000"/>
              </w:rPr>
              <w:t>LV03UNLA0050014339919</w:t>
            </w:r>
          </w:p>
          <w:p w14:paraId="5EB38AB6" w14:textId="77777777" w:rsidR="003D704D" w:rsidRDefault="003D704D" w:rsidP="000F0347">
            <w:pPr>
              <w:jc w:val="both"/>
              <w:rPr>
                <w:color w:val="000000"/>
              </w:rPr>
            </w:pPr>
            <w:r w:rsidRPr="007E0C61">
              <w:rPr>
                <w:color w:val="000000"/>
              </w:rPr>
              <w:t xml:space="preserve">AS </w:t>
            </w:r>
            <w:r>
              <w:rPr>
                <w:color w:val="000000"/>
              </w:rPr>
              <w:t>“</w:t>
            </w:r>
            <w:r w:rsidRPr="007E0C61">
              <w:rPr>
                <w:color w:val="000000"/>
              </w:rPr>
              <w:t>Citadele</w:t>
            </w:r>
            <w:r>
              <w:rPr>
                <w:color w:val="000000"/>
              </w:rPr>
              <w:t xml:space="preserve"> banka”</w:t>
            </w:r>
          </w:p>
          <w:p w14:paraId="28DD59EF" w14:textId="77777777" w:rsidR="003D704D" w:rsidRPr="007E0C61" w:rsidRDefault="003D704D" w:rsidP="000F0347">
            <w:pPr>
              <w:jc w:val="both"/>
            </w:pPr>
            <w:r>
              <w:rPr>
                <w:color w:val="000000"/>
              </w:rPr>
              <w:t>Kods PARXLV22</w:t>
            </w:r>
          </w:p>
          <w:p w14:paraId="4ECFFC4A" w14:textId="77777777" w:rsidR="003D704D" w:rsidRPr="007E0C61" w:rsidRDefault="003D704D" w:rsidP="000F0347">
            <w:pPr>
              <w:jc w:val="both"/>
            </w:pPr>
            <w:r w:rsidRPr="007E0C61">
              <w:rPr>
                <w:color w:val="000000"/>
              </w:rPr>
              <w:t>Kont</w:t>
            </w:r>
            <w:r>
              <w:rPr>
                <w:color w:val="000000"/>
              </w:rPr>
              <w:t>s</w:t>
            </w:r>
            <w:r w:rsidRPr="007E0C61">
              <w:rPr>
                <w:color w:val="000000"/>
              </w:rPr>
              <w:t xml:space="preserve"> Nr.</w:t>
            </w:r>
            <w:r>
              <w:rPr>
                <w:color w:val="000000"/>
              </w:rPr>
              <w:t xml:space="preserve"> </w:t>
            </w:r>
            <w:r w:rsidRPr="007E0C61">
              <w:rPr>
                <w:color w:val="000000"/>
              </w:rPr>
              <w:t xml:space="preserve">LV41PARX0012592250001 </w:t>
            </w:r>
          </w:p>
          <w:p w14:paraId="1C0E9440" w14:textId="77777777" w:rsidR="003D704D" w:rsidRDefault="003D704D" w:rsidP="000F0347">
            <w:pPr>
              <w:jc w:val="both"/>
              <w:rPr>
                <w:color w:val="000000"/>
              </w:rPr>
            </w:pPr>
            <w:r w:rsidRPr="007E0C61">
              <w:rPr>
                <w:color w:val="000000"/>
              </w:rPr>
              <w:t xml:space="preserve">AS </w:t>
            </w:r>
            <w:r>
              <w:rPr>
                <w:color w:val="000000"/>
              </w:rPr>
              <w:t>“</w:t>
            </w:r>
            <w:r w:rsidRPr="007E0C61">
              <w:rPr>
                <w:color w:val="000000"/>
              </w:rPr>
              <w:t>Swedbank</w:t>
            </w:r>
            <w:r>
              <w:rPr>
                <w:color w:val="000000"/>
              </w:rPr>
              <w:t>”</w:t>
            </w:r>
          </w:p>
          <w:p w14:paraId="765A2E44" w14:textId="77777777" w:rsidR="003D704D" w:rsidRPr="007E0C61" w:rsidRDefault="003D704D" w:rsidP="000F0347">
            <w:pPr>
              <w:jc w:val="both"/>
            </w:pPr>
            <w:r>
              <w:rPr>
                <w:color w:val="000000"/>
              </w:rPr>
              <w:t>Kods HABALV22</w:t>
            </w:r>
          </w:p>
          <w:p w14:paraId="7CADF0CB" w14:textId="77777777" w:rsidR="003D704D" w:rsidRPr="007E0C61" w:rsidRDefault="003D704D" w:rsidP="000F0347">
            <w:pPr>
              <w:jc w:val="both"/>
            </w:pPr>
            <w:r w:rsidRPr="007E0C61">
              <w:rPr>
                <w:color w:val="000000"/>
              </w:rPr>
              <w:t>Kont</w:t>
            </w:r>
            <w:r>
              <w:rPr>
                <w:color w:val="000000"/>
              </w:rPr>
              <w:t>s</w:t>
            </w:r>
            <w:r w:rsidRPr="007E0C61">
              <w:rPr>
                <w:color w:val="000000"/>
              </w:rPr>
              <w:t xml:space="preserve"> Nr.</w:t>
            </w:r>
            <w:r>
              <w:rPr>
                <w:color w:val="000000"/>
              </w:rPr>
              <w:t xml:space="preserve"> </w:t>
            </w:r>
            <w:r w:rsidRPr="007E0C61">
              <w:rPr>
                <w:color w:val="000000"/>
              </w:rPr>
              <w:t>LV52HABA0551026528581</w:t>
            </w:r>
          </w:p>
        </w:tc>
        <w:tc>
          <w:tcPr>
            <w:tcW w:w="292" w:type="dxa"/>
            <w:tcBorders>
              <w:top w:val="nil"/>
              <w:left w:val="nil"/>
              <w:bottom w:val="nil"/>
              <w:right w:val="nil"/>
            </w:tcBorders>
          </w:tcPr>
          <w:p w14:paraId="37FB92F5" w14:textId="77777777" w:rsidR="003D704D" w:rsidRPr="007E0C61" w:rsidRDefault="003D704D" w:rsidP="000F0347"/>
        </w:tc>
        <w:tc>
          <w:tcPr>
            <w:tcW w:w="426" w:type="dxa"/>
            <w:tcBorders>
              <w:top w:val="nil"/>
              <w:left w:val="nil"/>
              <w:bottom w:val="nil"/>
              <w:right w:val="nil"/>
            </w:tcBorders>
          </w:tcPr>
          <w:p w14:paraId="49419A8B" w14:textId="77777777" w:rsidR="003D704D" w:rsidRPr="007E0C61" w:rsidRDefault="003D704D" w:rsidP="000F0347">
            <w:pPr>
              <w:widowControl w:val="0"/>
              <w:jc w:val="both"/>
            </w:pPr>
          </w:p>
        </w:tc>
        <w:tc>
          <w:tcPr>
            <w:tcW w:w="284" w:type="dxa"/>
            <w:tcBorders>
              <w:top w:val="nil"/>
              <w:left w:val="nil"/>
              <w:bottom w:val="nil"/>
              <w:right w:val="nil"/>
            </w:tcBorders>
          </w:tcPr>
          <w:p w14:paraId="74D2A2A8" w14:textId="77777777" w:rsidR="003D704D" w:rsidRPr="007E0C61" w:rsidRDefault="003D704D" w:rsidP="000F0347">
            <w:pPr>
              <w:widowControl w:val="0"/>
              <w:jc w:val="both"/>
            </w:pPr>
          </w:p>
        </w:tc>
        <w:tc>
          <w:tcPr>
            <w:tcW w:w="4124" w:type="dxa"/>
            <w:tcBorders>
              <w:top w:val="nil"/>
              <w:left w:val="nil"/>
              <w:bottom w:val="nil"/>
              <w:right w:val="nil"/>
            </w:tcBorders>
          </w:tcPr>
          <w:p w14:paraId="4FB6F0E8" w14:textId="77777777" w:rsidR="003D704D" w:rsidRPr="007E0C61" w:rsidRDefault="003D704D" w:rsidP="000F0347">
            <w:pPr>
              <w:widowControl w:val="0"/>
              <w:jc w:val="both"/>
            </w:pPr>
            <w:r w:rsidRPr="007E0C61">
              <w:rPr>
                <w:b/>
              </w:rPr>
              <w:t>NOMNIEKS</w:t>
            </w:r>
          </w:p>
        </w:tc>
      </w:tr>
      <w:tr w:rsidR="003D704D" w:rsidRPr="007E0C61" w14:paraId="39DD5D19" w14:textId="77777777" w:rsidTr="000F0347">
        <w:tc>
          <w:tcPr>
            <w:tcW w:w="4249" w:type="dxa"/>
            <w:tcBorders>
              <w:top w:val="nil"/>
              <w:left w:val="nil"/>
              <w:bottom w:val="nil"/>
              <w:right w:val="nil"/>
            </w:tcBorders>
          </w:tcPr>
          <w:p w14:paraId="40B02370" w14:textId="77777777" w:rsidR="003D704D" w:rsidRPr="007E0C61" w:rsidRDefault="003D704D" w:rsidP="000F0347">
            <w:pPr>
              <w:jc w:val="both"/>
            </w:pPr>
            <w:r w:rsidRPr="007E0C61">
              <w:t>____________________________________</w:t>
            </w:r>
          </w:p>
          <w:p w14:paraId="404C4D3D" w14:textId="77777777" w:rsidR="003D704D" w:rsidRPr="007E0C61" w:rsidRDefault="003D704D" w:rsidP="000F0347">
            <w:r w:rsidRPr="007E0C61">
              <w:t>__/____/2022/ (____.________)</w:t>
            </w:r>
          </w:p>
        </w:tc>
        <w:tc>
          <w:tcPr>
            <w:tcW w:w="292" w:type="dxa"/>
            <w:tcBorders>
              <w:top w:val="nil"/>
              <w:left w:val="nil"/>
              <w:bottom w:val="nil"/>
              <w:right w:val="nil"/>
            </w:tcBorders>
          </w:tcPr>
          <w:p w14:paraId="4A3BF6ED" w14:textId="77777777" w:rsidR="003D704D" w:rsidRPr="007E0C61" w:rsidRDefault="003D704D" w:rsidP="000F0347">
            <w:pPr>
              <w:jc w:val="right"/>
            </w:pPr>
          </w:p>
        </w:tc>
        <w:tc>
          <w:tcPr>
            <w:tcW w:w="426" w:type="dxa"/>
            <w:tcBorders>
              <w:top w:val="nil"/>
              <w:left w:val="nil"/>
              <w:bottom w:val="nil"/>
              <w:right w:val="nil"/>
            </w:tcBorders>
          </w:tcPr>
          <w:p w14:paraId="797CACCC" w14:textId="77777777" w:rsidR="003D704D" w:rsidRPr="007E0C61" w:rsidRDefault="003D704D" w:rsidP="000F0347"/>
        </w:tc>
        <w:tc>
          <w:tcPr>
            <w:tcW w:w="284" w:type="dxa"/>
            <w:tcBorders>
              <w:top w:val="nil"/>
              <w:left w:val="nil"/>
              <w:bottom w:val="nil"/>
              <w:right w:val="nil"/>
            </w:tcBorders>
          </w:tcPr>
          <w:p w14:paraId="3EFE11FC" w14:textId="77777777" w:rsidR="003D704D" w:rsidRPr="007E0C61" w:rsidRDefault="003D704D" w:rsidP="000F0347"/>
        </w:tc>
        <w:tc>
          <w:tcPr>
            <w:tcW w:w="4124" w:type="dxa"/>
            <w:tcBorders>
              <w:top w:val="nil"/>
              <w:left w:val="nil"/>
              <w:bottom w:val="nil"/>
              <w:right w:val="nil"/>
            </w:tcBorders>
          </w:tcPr>
          <w:p w14:paraId="3404BE66" w14:textId="77777777" w:rsidR="003D704D" w:rsidRPr="007E0C61" w:rsidRDefault="003D704D" w:rsidP="000F0347">
            <w:pPr>
              <w:jc w:val="both"/>
            </w:pPr>
            <w:r w:rsidRPr="007E0C61">
              <w:t>___________________________________</w:t>
            </w:r>
          </w:p>
          <w:p w14:paraId="35091E54" w14:textId="77777777" w:rsidR="003D704D" w:rsidRPr="007E0C61" w:rsidRDefault="003D704D" w:rsidP="000F0347">
            <w:r w:rsidRPr="007E0C61">
              <w:t>__/____/2022/ (____.________)</w:t>
            </w:r>
          </w:p>
        </w:tc>
      </w:tr>
    </w:tbl>
    <w:p w14:paraId="7C496716" w14:textId="77777777" w:rsidR="003D704D" w:rsidRPr="007E0C61" w:rsidRDefault="003D704D" w:rsidP="003D704D">
      <w:pPr>
        <w:jc w:val="both"/>
      </w:pPr>
    </w:p>
    <w:p w14:paraId="2704C37C" w14:textId="77777777" w:rsidR="007D573C" w:rsidRDefault="007D573C">
      <w:pPr>
        <w:spacing w:after="160" w:line="259" w:lineRule="auto"/>
        <w:rPr>
          <w:snapToGrid w:val="0"/>
        </w:rPr>
      </w:pPr>
      <w:r>
        <w:rPr>
          <w:snapToGrid w:val="0"/>
        </w:rPr>
        <w:br w:type="page"/>
      </w:r>
    </w:p>
    <w:p w14:paraId="7CCC35B3" w14:textId="77777777" w:rsidR="003D704D" w:rsidRPr="00CF4721" w:rsidRDefault="003D704D" w:rsidP="003D704D">
      <w:pPr>
        <w:widowControl w:val="0"/>
        <w:snapToGrid w:val="0"/>
        <w:ind w:right="858"/>
        <w:jc w:val="right"/>
        <w:rPr>
          <w:snapToGrid w:val="0"/>
        </w:rPr>
      </w:pPr>
      <w:r>
        <w:rPr>
          <w:snapToGrid w:val="0"/>
        </w:rPr>
        <w:lastRenderedPageBreak/>
        <w:t>1</w:t>
      </w:r>
      <w:r w:rsidRPr="00CF4721">
        <w:rPr>
          <w:snapToGrid w:val="0"/>
        </w:rPr>
        <w:t>.pielikums</w:t>
      </w:r>
    </w:p>
    <w:p w14:paraId="41350312" w14:textId="77777777" w:rsidR="003D704D" w:rsidRPr="00CF4721" w:rsidRDefault="003D704D" w:rsidP="003D704D">
      <w:pPr>
        <w:widowControl w:val="0"/>
        <w:snapToGrid w:val="0"/>
        <w:ind w:right="858"/>
        <w:jc w:val="right"/>
        <w:rPr>
          <w:snapToGrid w:val="0"/>
        </w:rPr>
      </w:pPr>
      <w:r w:rsidRPr="00CF4721">
        <w:rPr>
          <w:snapToGrid w:val="0"/>
        </w:rPr>
        <w:t>__.__.2022. n</w:t>
      </w:r>
      <w:r>
        <w:rPr>
          <w:snapToGrid w:val="0"/>
        </w:rPr>
        <w:t>ekustamā īpašuma n</w:t>
      </w:r>
      <w:r w:rsidRPr="00CF4721">
        <w:rPr>
          <w:snapToGrid w:val="0"/>
        </w:rPr>
        <w:t xml:space="preserve">omas </w:t>
      </w:r>
      <w:r>
        <w:rPr>
          <w:snapToGrid w:val="0"/>
        </w:rPr>
        <w:t xml:space="preserve">līgumam </w:t>
      </w:r>
    </w:p>
    <w:p w14:paraId="29C3AADF" w14:textId="77777777" w:rsidR="003D704D" w:rsidRPr="00CF4721" w:rsidRDefault="003D704D" w:rsidP="003D704D">
      <w:pPr>
        <w:widowControl w:val="0"/>
        <w:snapToGrid w:val="0"/>
        <w:rPr>
          <w:snapToGrid w:val="0"/>
        </w:rPr>
      </w:pPr>
      <w:r w:rsidRPr="000A2280">
        <w:rPr>
          <w:noProof/>
        </w:rPr>
        <w:drawing>
          <wp:anchor distT="0" distB="0" distL="114300" distR="114300" simplePos="0" relativeHeight="251662336" behindDoc="1" locked="0" layoutInCell="1" allowOverlap="1" wp14:anchorId="6E8E630E" wp14:editId="677B0A84">
            <wp:simplePos x="0" y="0"/>
            <wp:positionH relativeFrom="margin">
              <wp:posOffset>-182880</wp:posOffset>
            </wp:positionH>
            <wp:positionV relativeFrom="paragraph">
              <wp:posOffset>184068</wp:posOffset>
            </wp:positionV>
            <wp:extent cx="11177270" cy="7901940"/>
            <wp:effectExtent l="0" t="0" r="5080" b="3810"/>
            <wp:wrapTight wrapText="bothSides">
              <wp:wrapPolygon edited="0">
                <wp:start x="0" y="0"/>
                <wp:lineTo x="0" y="21558"/>
                <wp:lineTo x="21573" y="21558"/>
                <wp:lineTo x="21573" y="0"/>
                <wp:lineTo x="0" y="0"/>
              </wp:wrapPolygon>
            </wp:wrapTight>
            <wp:docPr id="129" name="Attēls 129" descr="C:\Users\INETA~1.OTV\AppData\Local\Temp\pid-1888\doc0691692022082314473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1888\doc06916920220823144736_001.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177270" cy="790194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0" w:rightFromText="180" w:vertAnchor="page" w:horzAnchor="page" w:tblpX="18649" w:tblpY="3649"/>
        <w:tblW w:w="3986" w:type="dxa"/>
        <w:tblLook w:val="04A0" w:firstRow="1" w:lastRow="0" w:firstColumn="1" w:lastColumn="0" w:noHBand="0" w:noVBand="1"/>
      </w:tblPr>
      <w:tblGrid>
        <w:gridCol w:w="705"/>
        <w:gridCol w:w="1842"/>
        <w:gridCol w:w="1439"/>
      </w:tblGrid>
      <w:tr w:rsidR="003D704D" w:rsidRPr="008737B0" w14:paraId="6DEECE19" w14:textId="77777777" w:rsidTr="000F0347">
        <w:trPr>
          <w:trHeight w:val="416"/>
        </w:trPr>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F04FA" w14:textId="77777777" w:rsidR="003D704D" w:rsidRPr="008737B0" w:rsidRDefault="003D704D" w:rsidP="000F0347">
            <w:pPr>
              <w:jc w:val="center"/>
              <w:rPr>
                <w:color w:val="000000"/>
                <w:sz w:val="20"/>
                <w:szCs w:val="20"/>
              </w:rPr>
            </w:pPr>
            <w:r w:rsidRPr="005B000C">
              <w:rPr>
                <w:b/>
                <w:bCs/>
                <w:color w:val="000000"/>
                <w:sz w:val="20"/>
                <w:szCs w:val="20"/>
              </w:rPr>
              <w:t>Ēkas 1.stāva telpu eksplikācija</w:t>
            </w:r>
          </w:p>
        </w:tc>
      </w:tr>
      <w:tr w:rsidR="003D704D" w:rsidRPr="008737B0" w14:paraId="762FBC08" w14:textId="77777777" w:rsidTr="000F0347">
        <w:trPr>
          <w:trHeight w:val="37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7D6588C5" w14:textId="77777777" w:rsidR="003D704D" w:rsidRPr="005B000C" w:rsidRDefault="003D704D" w:rsidP="000F0347">
            <w:pPr>
              <w:rPr>
                <w:b/>
                <w:iCs/>
                <w:color w:val="000000"/>
                <w:sz w:val="20"/>
                <w:szCs w:val="20"/>
              </w:rPr>
            </w:pPr>
            <w:r w:rsidRPr="005B000C">
              <w:rPr>
                <w:b/>
                <w:iCs/>
                <w:color w:val="000000"/>
                <w:sz w:val="20"/>
                <w:szCs w:val="20"/>
              </w:rPr>
              <w:t>Nr.</w:t>
            </w:r>
          </w:p>
        </w:tc>
        <w:tc>
          <w:tcPr>
            <w:tcW w:w="1842" w:type="dxa"/>
            <w:tcBorders>
              <w:top w:val="nil"/>
              <w:left w:val="nil"/>
              <w:bottom w:val="single" w:sz="4" w:space="0" w:color="auto"/>
              <w:right w:val="single" w:sz="4" w:space="0" w:color="auto"/>
            </w:tcBorders>
            <w:shd w:val="clear" w:color="auto" w:fill="auto"/>
            <w:noWrap/>
            <w:vAlign w:val="bottom"/>
            <w:hideMark/>
          </w:tcPr>
          <w:p w14:paraId="3B3CD8CA" w14:textId="77777777" w:rsidR="003D704D" w:rsidRPr="005B000C" w:rsidRDefault="003D704D" w:rsidP="000F0347">
            <w:pPr>
              <w:rPr>
                <w:b/>
                <w:iCs/>
                <w:color w:val="000000"/>
                <w:sz w:val="20"/>
                <w:szCs w:val="20"/>
              </w:rPr>
            </w:pPr>
            <w:r w:rsidRPr="005B000C">
              <w:rPr>
                <w:b/>
                <w:iCs/>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hideMark/>
          </w:tcPr>
          <w:p w14:paraId="28559487" w14:textId="77777777" w:rsidR="003D704D" w:rsidRPr="005B000C" w:rsidRDefault="003D704D" w:rsidP="000F0347">
            <w:pPr>
              <w:jc w:val="center"/>
              <w:rPr>
                <w:b/>
                <w:iCs/>
                <w:color w:val="000000"/>
                <w:sz w:val="20"/>
                <w:szCs w:val="20"/>
              </w:rPr>
            </w:pPr>
            <w:r>
              <w:rPr>
                <w:b/>
                <w:iCs/>
                <w:color w:val="000000"/>
                <w:sz w:val="20"/>
                <w:szCs w:val="20"/>
              </w:rPr>
              <w:t>Platība (</w:t>
            </w:r>
            <w:r w:rsidRPr="005B000C">
              <w:rPr>
                <w:b/>
                <w:iCs/>
                <w:color w:val="000000"/>
                <w:sz w:val="20"/>
                <w:szCs w:val="20"/>
              </w:rPr>
              <w:t>m</w:t>
            </w:r>
            <w:r w:rsidRPr="005B000C">
              <w:rPr>
                <w:b/>
                <w:iCs/>
                <w:color w:val="000000"/>
                <w:sz w:val="20"/>
                <w:szCs w:val="20"/>
                <w:vertAlign w:val="superscript"/>
              </w:rPr>
              <w:t>2</w:t>
            </w:r>
            <w:r w:rsidRPr="00325FEC">
              <w:rPr>
                <w:b/>
                <w:iCs/>
                <w:color w:val="000000"/>
                <w:sz w:val="20"/>
                <w:szCs w:val="20"/>
              </w:rPr>
              <w:t>)</w:t>
            </w:r>
          </w:p>
        </w:tc>
      </w:tr>
      <w:tr w:rsidR="003D704D" w:rsidRPr="008737B0" w14:paraId="1149D209" w14:textId="77777777" w:rsidTr="000F0347">
        <w:trPr>
          <w:trHeight w:val="166"/>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204D7991" w14:textId="77777777" w:rsidR="003D704D" w:rsidRPr="008737B0" w:rsidRDefault="003D704D" w:rsidP="000F0347">
            <w:pPr>
              <w:jc w:val="center"/>
              <w:rPr>
                <w:color w:val="000000"/>
                <w:sz w:val="20"/>
                <w:szCs w:val="20"/>
              </w:rPr>
            </w:pPr>
            <w:r>
              <w:rPr>
                <w:color w:val="000000"/>
                <w:sz w:val="20"/>
                <w:szCs w:val="20"/>
              </w:rPr>
              <w:t>1.3</w:t>
            </w:r>
          </w:p>
        </w:tc>
        <w:tc>
          <w:tcPr>
            <w:tcW w:w="1842" w:type="dxa"/>
            <w:tcBorders>
              <w:top w:val="nil"/>
              <w:left w:val="nil"/>
              <w:bottom w:val="single" w:sz="4" w:space="0" w:color="auto"/>
              <w:right w:val="single" w:sz="4" w:space="0" w:color="auto"/>
            </w:tcBorders>
            <w:shd w:val="clear" w:color="auto" w:fill="auto"/>
            <w:noWrap/>
            <w:vAlign w:val="bottom"/>
            <w:hideMark/>
          </w:tcPr>
          <w:p w14:paraId="573D707D" w14:textId="77777777" w:rsidR="003D704D" w:rsidRPr="008737B0" w:rsidRDefault="003D704D" w:rsidP="000F0347">
            <w:pPr>
              <w:rPr>
                <w:color w:val="000000"/>
                <w:sz w:val="20"/>
                <w:szCs w:val="20"/>
              </w:rPr>
            </w:pPr>
            <w:r w:rsidRPr="008737B0">
              <w:rPr>
                <w:color w:val="000000"/>
                <w:sz w:val="20"/>
                <w:szCs w:val="20"/>
              </w:rPr>
              <w:t>Noliktava</w:t>
            </w:r>
          </w:p>
        </w:tc>
        <w:tc>
          <w:tcPr>
            <w:tcW w:w="1439" w:type="dxa"/>
            <w:tcBorders>
              <w:top w:val="nil"/>
              <w:left w:val="nil"/>
              <w:bottom w:val="single" w:sz="4" w:space="0" w:color="auto"/>
              <w:right w:val="single" w:sz="4" w:space="0" w:color="auto"/>
            </w:tcBorders>
            <w:shd w:val="clear" w:color="auto" w:fill="auto"/>
            <w:noWrap/>
            <w:vAlign w:val="bottom"/>
          </w:tcPr>
          <w:p w14:paraId="6B1149D1" w14:textId="77777777" w:rsidR="003D704D" w:rsidRPr="008737B0" w:rsidRDefault="003D704D" w:rsidP="000F0347">
            <w:pPr>
              <w:jc w:val="center"/>
              <w:rPr>
                <w:color w:val="000000"/>
                <w:sz w:val="20"/>
                <w:szCs w:val="20"/>
              </w:rPr>
            </w:pPr>
            <w:r>
              <w:rPr>
                <w:color w:val="000000"/>
                <w:sz w:val="20"/>
                <w:szCs w:val="20"/>
              </w:rPr>
              <w:t>1534,73</w:t>
            </w:r>
          </w:p>
        </w:tc>
      </w:tr>
      <w:tr w:rsidR="003D704D" w:rsidRPr="008737B0" w14:paraId="405E52C0" w14:textId="77777777" w:rsidTr="000F0347">
        <w:trPr>
          <w:trHeight w:val="211"/>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80B6787" w14:textId="77777777" w:rsidR="003D704D" w:rsidRPr="008737B0" w:rsidRDefault="003D704D" w:rsidP="000F0347">
            <w:pPr>
              <w:jc w:val="center"/>
              <w:rPr>
                <w:color w:val="000000"/>
                <w:sz w:val="20"/>
                <w:szCs w:val="20"/>
              </w:rPr>
            </w:pPr>
            <w:r>
              <w:rPr>
                <w:color w:val="000000"/>
                <w:sz w:val="20"/>
                <w:szCs w:val="20"/>
              </w:rPr>
              <w:t>1.26</w:t>
            </w:r>
          </w:p>
        </w:tc>
        <w:tc>
          <w:tcPr>
            <w:tcW w:w="1842" w:type="dxa"/>
            <w:tcBorders>
              <w:top w:val="nil"/>
              <w:left w:val="nil"/>
              <w:bottom w:val="single" w:sz="4" w:space="0" w:color="auto"/>
              <w:right w:val="single" w:sz="4" w:space="0" w:color="auto"/>
            </w:tcBorders>
            <w:shd w:val="clear" w:color="auto" w:fill="auto"/>
            <w:noWrap/>
            <w:vAlign w:val="bottom"/>
            <w:hideMark/>
          </w:tcPr>
          <w:p w14:paraId="488F9217" w14:textId="77777777" w:rsidR="003D704D" w:rsidRPr="008737B0" w:rsidRDefault="003D704D" w:rsidP="000F0347">
            <w:pPr>
              <w:rPr>
                <w:color w:val="000000"/>
                <w:sz w:val="20"/>
                <w:szCs w:val="20"/>
              </w:rPr>
            </w:pPr>
            <w:r w:rsidRPr="008737B0">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46E45359" w14:textId="77777777" w:rsidR="003D704D" w:rsidRPr="008737B0" w:rsidRDefault="003D704D" w:rsidP="000F0347">
            <w:pPr>
              <w:jc w:val="center"/>
              <w:rPr>
                <w:color w:val="000000"/>
                <w:sz w:val="20"/>
                <w:szCs w:val="20"/>
              </w:rPr>
            </w:pPr>
            <w:r>
              <w:rPr>
                <w:color w:val="000000"/>
                <w:sz w:val="20"/>
                <w:szCs w:val="20"/>
              </w:rPr>
              <w:t>2,12</w:t>
            </w:r>
          </w:p>
        </w:tc>
      </w:tr>
      <w:tr w:rsidR="003D704D" w:rsidRPr="008737B0" w14:paraId="36E04A98" w14:textId="77777777" w:rsidTr="000F0347">
        <w:trPr>
          <w:trHeight w:val="25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D996C48" w14:textId="77777777" w:rsidR="003D704D" w:rsidRPr="008737B0" w:rsidRDefault="003D704D" w:rsidP="000F0347">
            <w:pPr>
              <w:jc w:val="center"/>
              <w:rPr>
                <w:color w:val="000000"/>
                <w:sz w:val="20"/>
                <w:szCs w:val="20"/>
              </w:rPr>
            </w:pPr>
            <w:r>
              <w:rPr>
                <w:color w:val="000000"/>
                <w:sz w:val="20"/>
                <w:szCs w:val="20"/>
              </w:rPr>
              <w:t>1.25</w:t>
            </w:r>
          </w:p>
        </w:tc>
        <w:tc>
          <w:tcPr>
            <w:tcW w:w="1842" w:type="dxa"/>
            <w:tcBorders>
              <w:top w:val="nil"/>
              <w:left w:val="nil"/>
              <w:bottom w:val="single" w:sz="4" w:space="0" w:color="auto"/>
              <w:right w:val="single" w:sz="4" w:space="0" w:color="auto"/>
            </w:tcBorders>
            <w:shd w:val="clear" w:color="auto" w:fill="auto"/>
            <w:noWrap/>
            <w:vAlign w:val="bottom"/>
            <w:hideMark/>
          </w:tcPr>
          <w:p w14:paraId="01DC12E0" w14:textId="77777777" w:rsidR="003D704D" w:rsidRPr="008737B0" w:rsidRDefault="003D704D" w:rsidP="000F0347">
            <w:pPr>
              <w:rPr>
                <w:color w:val="000000"/>
                <w:sz w:val="20"/>
                <w:szCs w:val="20"/>
              </w:rPr>
            </w:pPr>
            <w:r w:rsidRPr="008737B0">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72CCD3A5" w14:textId="77777777" w:rsidR="003D704D" w:rsidRPr="008737B0" w:rsidRDefault="003D704D" w:rsidP="000F0347">
            <w:pPr>
              <w:jc w:val="center"/>
              <w:rPr>
                <w:color w:val="000000"/>
                <w:sz w:val="20"/>
                <w:szCs w:val="20"/>
              </w:rPr>
            </w:pPr>
            <w:r>
              <w:rPr>
                <w:color w:val="000000"/>
                <w:sz w:val="20"/>
                <w:szCs w:val="20"/>
              </w:rPr>
              <w:t>7,93</w:t>
            </w:r>
          </w:p>
        </w:tc>
      </w:tr>
      <w:tr w:rsidR="003D704D" w:rsidRPr="008737B0" w14:paraId="106CC54B" w14:textId="77777777" w:rsidTr="000F0347">
        <w:trPr>
          <w:trHeight w:val="27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59A781E" w14:textId="77777777" w:rsidR="003D704D" w:rsidRPr="008737B0" w:rsidRDefault="003D704D" w:rsidP="000F0347">
            <w:pPr>
              <w:jc w:val="center"/>
              <w:rPr>
                <w:color w:val="000000"/>
                <w:sz w:val="20"/>
                <w:szCs w:val="20"/>
              </w:rPr>
            </w:pPr>
            <w:r>
              <w:rPr>
                <w:color w:val="000000"/>
                <w:sz w:val="20"/>
                <w:szCs w:val="20"/>
              </w:rPr>
              <w:t>1.24</w:t>
            </w:r>
          </w:p>
        </w:tc>
        <w:tc>
          <w:tcPr>
            <w:tcW w:w="1842" w:type="dxa"/>
            <w:tcBorders>
              <w:top w:val="nil"/>
              <w:left w:val="nil"/>
              <w:bottom w:val="single" w:sz="4" w:space="0" w:color="auto"/>
              <w:right w:val="single" w:sz="4" w:space="0" w:color="auto"/>
            </w:tcBorders>
            <w:shd w:val="clear" w:color="auto" w:fill="auto"/>
            <w:noWrap/>
            <w:vAlign w:val="bottom"/>
            <w:hideMark/>
          </w:tcPr>
          <w:p w14:paraId="21FEFB01" w14:textId="77777777" w:rsidR="003D704D" w:rsidRPr="008737B0" w:rsidRDefault="003D704D" w:rsidP="000F0347">
            <w:pPr>
              <w:rPr>
                <w:color w:val="000000"/>
                <w:sz w:val="20"/>
                <w:szCs w:val="20"/>
              </w:rPr>
            </w:pPr>
            <w:r w:rsidRPr="008737B0">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4DF0229D" w14:textId="77777777" w:rsidR="003D704D" w:rsidRPr="008737B0" w:rsidRDefault="003D704D" w:rsidP="000F0347">
            <w:pPr>
              <w:jc w:val="center"/>
              <w:rPr>
                <w:color w:val="000000"/>
                <w:sz w:val="20"/>
                <w:szCs w:val="20"/>
              </w:rPr>
            </w:pPr>
            <w:r>
              <w:rPr>
                <w:color w:val="000000"/>
                <w:sz w:val="20"/>
                <w:szCs w:val="20"/>
              </w:rPr>
              <w:t>5,5</w:t>
            </w:r>
          </w:p>
        </w:tc>
      </w:tr>
      <w:tr w:rsidR="003D704D" w:rsidRPr="008737B0" w14:paraId="2D9DEFDD" w14:textId="77777777" w:rsidTr="000F0347">
        <w:trPr>
          <w:trHeight w:val="13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7D98312" w14:textId="77777777" w:rsidR="003D704D" w:rsidRPr="008737B0" w:rsidRDefault="003D704D" w:rsidP="000F0347">
            <w:pPr>
              <w:jc w:val="center"/>
              <w:rPr>
                <w:color w:val="000000"/>
                <w:sz w:val="20"/>
                <w:szCs w:val="20"/>
              </w:rPr>
            </w:pPr>
            <w:r>
              <w:rPr>
                <w:color w:val="000000"/>
                <w:sz w:val="20"/>
                <w:szCs w:val="20"/>
              </w:rPr>
              <w:t>1.23</w:t>
            </w:r>
          </w:p>
        </w:tc>
        <w:tc>
          <w:tcPr>
            <w:tcW w:w="1842" w:type="dxa"/>
            <w:tcBorders>
              <w:top w:val="nil"/>
              <w:left w:val="nil"/>
              <w:bottom w:val="single" w:sz="4" w:space="0" w:color="auto"/>
              <w:right w:val="single" w:sz="4" w:space="0" w:color="auto"/>
            </w:tcBorders>
            <w:shd w:val="clear" w:color="auto" w:fill="auto"/>
            <w:noWrap/>
            <w:vAlign w:val="bottom"/>
            <w:hideMark/>
          </w:tcPr>
          <w:p w14:paraId="2E86258D" w14:textId="77777777" w:rsidR="003D704D" w:rsidRPr="008737B0" w:rsidRDefault="003D704D" w:rsidP="000F0347">
            <w:pPr>
              <w:rPr>
                <w:color w:val="000000"/>
                <w:sz w:val="20"/>
                <w:szCs w:val="20"/>
              </w:rPr>
            </w:pPr>
            <w:r w:rsidRPr="008737B0">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6B5B6E28" w14:textId="77777777" w:rsidR="003D704D" w:rsidRPr="008737B0" w:rsidRDefault="003D704D" w:rsidP="000F0347">
            <w:pPr>
              <w:jc w:val="center"/>
              <w:rPr>
                <w:color w:val="000000"/>
                <w:sz w:val="20"/>
                <w:szCs w:val="20"/>
              </w:rPr>
            </w:pPr>
            <w:r>
              <w:rPr>
                <w:color w:val="000000"/>
                <w:sz w:val="20"/>
                <w:szCs w:val="20"/>
              </w:rPr>
              <w:t>3,3</w:t>
            </w:r>
          </w:p>
        </w:tc>
      </w:tr>
      <w:tr w:rsidR="003D704D" w:rsidRPr="008737B0" w14:paraId="5902B19A" w14:textId="77777777" w:rsidTr="000F0347">
        <w:trPr>
          <w:trHeight w:val="18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F07CA87" w14:textId="77777777" w:rsidR="003D704D" w:rsidRPr="008737B0" w:rsidRDefault="003D704D" w:rsidP="000F0347">
            <w:pPr>
              <w:jc w:val="center"/>
              <w:rPr>
                <w:color w:val="000000"/>
                <w:sz w:val="20"/>
                <w:szCs w:val="20"/>
              </w:rPr>
            </w:pPr>
            <w:r>
              <w:rPr>
                <w:color w:val="000000"/>
                <w:sz w:val="20"/>
                <w:szCs w:val="20"/>
              </w:rPr>
              <w:t>1.22</w:t>
            </w:r>
          </w:p>
        </w:tc>
        <w:tc>
          <w:tcPr>
            <w:tcW w:w="1842" w:type="dxa"/>
            <w:tcBorders>
              <w:top w:val="nil"/>
              <w:left w:val="nil"/>
              <w:bottom w:val="single" w:sz="4" w:space="0" w:color="auto"/>
              <w:right w:val="single" w:sz="4" w:space="0" w:color="auto"/>
            </w:tcBorders>
            <w:shd w:val="clear" w:color="auto" w:fill="auto"/>
            <w:vAlign w:val="bottom"/>
            <w:hideMark/>
          </w:tcPr>
          <w:p w14:paraId="08F15D56" w14:textId="77777777" w:rsidR="003D704D" w:rsidRPr="008737B0" w:rsidRDefault="003D704D" w:rsidP="000F0347">
            <w:pPr>
              <w:rPr>
                <w:color w:val="000000"/>
                <w:sz w:val="20"/>
                <w:szCs w:val="20"/>
              </w:rPr>
            </w:pPr>
            <w:r w:rsidRPr="008737B0">
              <w:rPr>
                <w:color w:val="000000"/>
                <w:sz w:val="20"/>
                <w:szCs w:val="20"/>
              </w:rPr>
              <w:t xml:space="preserve">Tualete </w:t>
            </w:r>
          </w:p>
        </w:tc>
        <w:tc>
          <w:tcPr>
            <w:tcW w:w="1439" w:type="dxa"/>
            <w:tcBorders>
              <w:top w:val="nil"/>
              <w:left w:val="nil"/>
              <w:bottom w:val="single" w:sz="4" w:space="0" w:color="auto"/>
              <w:right w:val="single" w:sz="4" w:space="0" w:color="auto"/>
            </w:tcBorders>
            <w:shd w:val="clear" w:color="auto" w:fill="auto"/>
            <w:noWrap/>
            <w:vAlign w:val="bottom"/>
          </w:tcPr>
          <w:p w14:paraId="2E9659E0" w14:textId="77777777" w:rsidR="003D704D" w:rsidRPr="008737B0" w:rsidRDefault="003D704D" w:rsidP="000F0347">
            <w:pPr>
              <w:jc w:val="center"/>
              <w:rPr>
                <w:color w:val="000000"/>
                <w:sz w:val="20"/>
                <w:szCs w:val="20"/>
              </w:rPr>
            </w:pPr>
            <w:r>
              <w:rPr>
                <w:color w:val="000000"/>
                <w:sz w:val="20"/>
                <w:szCs w:val="20"/>
              </w:rPr>
              <w:t>3,41</w:t>
            </w:r>
          </w:p>
        </w:tc>
      </w:tr>
      <w:tr w:rsidR="003D704D" w:rsidRPr="008737B0" w14:paraId="24C54FA6" w14:textId="77777777" w:rsidTr="000F0347">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76448DF" w14:textId="77777777" w:rsidR="003D704D" w:rsidRPr="008737B0" w:rsidRDefault="003D704D" w:rsidP="000F0347">
            <w:pPr>
              <w:jc w:val="center"/>
              <w:rPr>
                <w:color w:val="000000"/>
                <w:sz w:val="20"/>
                <w:szCs w:val="20"/>
              </w:rPr>
            </w:pPr>
            <w:r>
              <w:rPr>
                <w:color w:val="000000"/>
                <w:sz w:val="20"/>
                <w:szCs w:val="20"/>
              </w:rPr>
              <w:t>1.21</w:t>
            </w:r>
          </w:p>
        </w:tc>
        <w:tc>
          <w:tcPr>
            <w:tcW w:w="1842" w:type="dxa"/>
            <w:tcBorders>
              <w:top w:val="nil"/>
              <w:left w:val="nil"/>
              <w:bottom w:val="single" w:sz="4" w:space="0" w:color="auto"/>
              <w:right w:val="single" w:sz="4" w:space="0" w:color="auto"/>
            </w:tcBorders>
            <w:shd w:val="clear" w:color="auto" w:fill="auto"/>
            <w:noWrap/>
            <w:vAlign w:val="bottom"/>
            <w:hideMark/>
          </w:tcPr>
          <w:p w14:paraId="3D4C6A61" w14:textId="77777777" w:rsidR="003D704D" w:rsidRPr="008737B0" w:rsidRDefault="003D704D" w:rsidP="000F0347">
            <w:pPr>
              <w:rPr>
                <w:color w:val="000000"/>
                <w:sz w:val="20"/>
                <w:szCs w:val="20"/>
              </w:rPr>
            </w:pPr>
            <w:r w:rsidRPr="008737B0">
              <w:rPr>
                <w:color w:val="000000"/>
                <w:sz w:val="20"/>
                <w:szCs w:val="20"/>
              </w:rPr>
              <w:t>Biroja telpa/atpūtas telpa</w:t>
            </w:r>
          </w:p>
        </w:tc>
        <w:tc>
          <w:tcPr>
            <w:tcW w:w="1439" w:type="dxa"/>
            <w:tcBorders>
              <w:top w:val="nil"/>
              <w:left w:val="nil"/>
              <w:bottom w:val="single" w:sz="4" w:space="0" w:color="auto"/>
              <w:right w:val="single" w:sz="4" w:space="0" w:color="auto"/>
            </w:tcBorders>
            <w:shd w:val="clear" w:color="auto" w:fill="auto"/>
            <w:noWrap/>
            <w:vAlign w:val="bottom"/>
          </w:tcPr>
          <w:p w14:paraId="3799DD23" w14:textId="77777777" w:rsidR="003D704D" w:rsidRPr="008737B0" w:rsidRDefault="003D704D" w:rsidP="000F0347">
            <w:pPr>
              <w:jc w:val="center"/>
              <w:rPr>
                <w:color w:val="000000"/>
                <w:sz w:val="20"/>
                <w:szCs w:val="20"/>
              </w:rPr>
            </w:pPr>
            <w:r>
              <w:rPr>
                <w:color w:val="000000"/>
                <w:sz w:val="20"/>
                <w:szCs w:val="20"/>
              </w:rPr>
              <w:t>7,81</w:t>
            </w:r>
          </w:p>
        </w:tc>
      </w:tr>
      <w:tr w:rsidR="003D704D" w:rsidRPr="008737B0" w14:paraId="28500470" w14:textId="77777777" w:rsidTr="000F0347">
        <w:trPr>
          <w:trHeight w:val="27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08D552B" w14:textId="77777777" w:rsidR="003D704D" w:rsidRPr="008737B0" w:rsidRDefault="003D704D" w:rsidP="000F0347">
            <w:pPr>
              <w:jc w:val="center"/>
              <w:rPr>
                <w:color w:val="000000"/>
                <w:sz w:val="20"/>
                <w:szCs w:val="20"/>
              </w:rPr>
            </w:pPr>
            <w:r>
              <w:rPr>
                <w:color w:val="000000"/>
                <w:sz w:val="20"/>
                <w:szCs w:val="20"/>
              </w:rPr>
              <w:t>1.20</w:t>
            </w:r>
          </w:p>
        </w:tc>
        <w:tc>
          <w:tcPr>
            <w:tcW w:w="1842" w:type="dxa"/>
            <w:tcBorders>
              <w:top w:val="nil"/>
              <w:left w:val="nil"/>
              <w:bottom w:val="single" w:sz="4" w:space="0" w:color="auto"/>
              <w:right w:val="single" w:sz="4" w:space="0" w:color="auto"/>
            </w:tcBorders>
            <w:shd w:val="clear" w:color="auto" w:fill="auto"/>
            <w:noWrap/>
            <w:vAlign w:val="bottom"/>
            <w:hideMark/>
          </w:tcPr>
          <w:p w14:paraId="09091F80" w14:textId="77777777" w:rsidR="003D704D" w:rsidRPr="008737B0" w:rsidRDefault="003D704D" w:rsidP="000F0347">
            <w:pPr>
              <w:rPr>
                <w:color w:val="000000"/>
                <w:sz w:val="20"/>
                <w:szCs w:val="20"/>
              </w:rPr>
            </w:pPr>
            <w:r w:rsidRPr="008737B0">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3E0A32EA" w14:textId="77777777" w:rsidR="003D704D" w:rsidRPr="008737B0" w:rsidRDefault="003D704D" w:rsidP="000F0347">
            <w:pPr>
              <w:jc w:val="center"/>
              <w:rPr>
                <w:color w:val="000000"/>
                <w:sz w:val="20"/>
                <w:szCs w:val="20"/>
              </w:rPr>
            </w:pPr>
            <w:r>
              <w:rPr>
                <w:color w:val="000000"/>
                <w:sz w:val="20"/>
                <w:szCs w:val="20"/>
              </w:rPr>
              <w:t>4,82</w:t>
            </w:r>
          </w:p>
        </w:tc>
      </w:tr>
      <w:tr w:rsidR="003D704D" w:rsidRPr="008737B0" w14:paraId="7620650C" w14:textId="77777777" w:rsidTr="000F0347">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20C716D4" w14:textId="77777777" w:rsidR="003D704D" w:rsidRPr="008737B0" w:rsidRDefault="003D704D" w:rsidP="000F0347">
            <w:pPr>
              <w:rPr>
                <w:color w:val="000000"/>
                <w:sz w:val="20"/>
                <w:szCs w:val="20"/>
              </w:rPr>
            </w:pPr>
            <w:r w:rsidRPr="008737B0">
              <w:rPr>
                <w:color w:val="000000"/>
                <w:sz w:val="20"/>
                <w:szCs w:val="20"/>
              </w:rPr>
              <w:t> </w:t>
            </w:r>
          </w:p>
        </w:tc>
        <w:tc>
          <w:tcPr>
            <w:tcW w:w="1842" w:type="dxa"/>
            <w:tcBorders>
              <w:top w:val="nil"/>
              <w:left w:val="nil"/>
              <w:bottom w:val="single" w:sz="4" w:space="0" w:color="auto"/>
              <w:right w:val="single" w:sz="4" w:space="0" w:color="auto"/>
            </w:tcBorders>
            <w:shd w:val="clear" w:color="auto" w:fill="auto"/>
            <w:noWrap/>
            <w:vAlign w:val="bottom"/>
            <w:hideMark/>
          </w:tcPr>
          <w:p w14:paraId="10C38A33" w14:textId="77777777" w:rsidR="003D704D" w:rsidRPr="00310BDF" w:rsidRDefault="003D704D" w:rsidP="000F0347">
            <w:pPr>
              <w:jc w:val="right"/>
              <w:rPr>
                <w:b/>
                <w:color w:val="000000"/>
                <w:sz w:val="20"/>
                <w:szCs w:val="20"/>
              </w:rPr>
            </w:pPr>
            <w:r w:rsidRPr="00310BDF">
              <w:rPr>
                <w:b/>
                <w:color w:val="000000"/>
                <w:sz w:val="20"/>
                <w:szCs w:val="20"/>
              </w:rPr>
              <w:t> Kopā</w:t>
            </w:r>
          </w:p>
        </w:tc>
        <w:tc>
          <w:tcPr>
            <w:tcW w:w="1439" w:type="dxa"/>
            <w:tcBorders>
              <w:top w:val="nil"/>
              <w:left w:val="nil"/>
              <w:bottom w:val="single" w:sz="4" w:space="0" w:color="auto"/>
              <w:right w:val="single" w:sz="4" w:space="0" w:color="auto"/>
            </w:tcBorders>
            <w:shd w:val="clear" w:color="auto" w:fill="auto"/>
            <w:noWrap/>
            <w:vAlign w:val="bottom"/>
            <w:hideMark/>
          </w:tcPr>
          <w:p w14:paraId="38998F6F" w14:textId="77777777" w:rsidR="003D704D" w:rsidRPr="008737B0" w:rsidRDefault="003D704D" w:rsidP="000F0347">
            <w:pPr>
              <w:jc w:val="center"/>
              <w:rPr>
                <w:color w:val="000000"/>
                <w:sz w:val="20"/>
                <w:szCs w:val="20"/>
              </w:rPr>
            </w:pPr>
            <w:r>
              <w:rPr>
                <w:color w:val="000000"/>
                <w:sz w:val="20"/>
                <w:szCs w:val="20"/>
              </w:rPr>
              <w:t>1569,62</w:t>
            </w:r>
          </w:p>
        </w:tc>
      </w:tr>
      <w:tr w:rsidR="003D704D" w:rsidRPr="008737B0" w14:paraId="2291FFB0" w14:textId="77777777" w:rsidTr="000F0347">
        <w:trPr>
          <w:trHeight w:val="406"/>
        </w:trPr>
        <w:tc>
          <w:tcPr>
            <w:tcW w:w="3986" w:type="dxa"/>
            <w:gridSpan w:val="3"/>
            <w:tcBorders>
              <w:top w:val="nil"/>
              <w:left w:val="single" w:sz="4" w:space="0" w:color="auto"/>
              <w:bottom w:val="single" w:sz="4" w:space="0" w:color="auto"/>
              <w:right w:val="single" w:sz="4" w:space="0" w:color="auto"/>
            </w:tcBorders>
            <w:shd w:val="clear" w:color="auto" w:fill="auto"/>
            <w:noWrap/>
            <w:vAlign w:val="bottom"/>
            <w:hideMark/>
          </w:tcPr>
          <w:p w14:paraId="53D16163" w14:textId="77777777" w:rsidR="003D704D" w:rsidRPr="00325FEC" w:rsidRDefault="003D704D" w:rsidP="000F0347">
            <w:pPr>
              <w:jc w:val="center"/>
              <w:rPr>
                <w:b/>
                <w:color w:val="000000"/>
                <w:sz w:val="20"/>
                <w:szCs w:val="20"/>
              </w:rPr>
            </w:pPr>
            <w:r w:rsidRPr="00325FEC">
              <w:rPr>
                <w:b/>
                <w:color w:val="000000"/>
                <w:sz w:val="20"/>
                <w:szCs w:val="20"/>
              </w:rPr>
              <w:t>Ēkas 2.stāva telpu eksplikācija</w:t>
            </w:r>
          </w:p>
        </w:tc>
      </w:tr>
      <w:tr w:rsidR="003D704D" w:rsidRPr="008737B0" w14:paraId="66D185DD" w14:textId="77777777" w:rsidTr="000F0347">
        <w:trPr>
          <w:trHeight w:val="426"/>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60ACBEB" w14:textId="77777777" w:rsidR="003D704D" w:rsidRPr="00325FEC" w:rsidRDefault="003D704D" w:rsidP="000F0347">
            <w:pPr>
              <w:jc w:val="center"/>
              <w:rPr>
                <w:b/>
                <w:color w:val="000000"/>
                <w:sz w:val="20"/>
                <w:szCs w:val="20"/>
              </w:rPr>
            </w:pPr>
            <w:r w:rsidRPr="00325FEC">
              <w:rPr>
                <w:b/>
                <w:color w:val="000000"/>
                <w:sz w:val="20"/>
                <w:szCs w:val="20"/>
              </w:rPr>
              <w:t>Nr.</w:t>
            </w:r>
          </w:p>
        </w:tc>
        <w:tc>
          <w:tcPr>
            <w:tcW w:w="1842" w:type="dxa"/>
            <w:tcBorders>
              <w:top w:val="nil"/>
              <w:left w:val="nil"/>
              <w:bottom w:val="single" w:sz="4" w:space="0" w:color="auto"/>
              <w:right w:val="single" w:sz="4" w:space="0" w:color="auto"/>
            </w:tcBorders>
            <w:shd w:val="clear" w:color="auto" w:fill="auto"/>
            <w:noWrap/>
            <w:vAlign w:val="bottom"/>
          </w:tcPr>
          <w:p w14:paraId="773DCD0F" w14:textId="77777777" w:rsidR="003D704D" w:rsidRPr="00325FEC" w:rsidRDefault="003D704D" w:rsidP="000F0347">
            <w:pPr>
              <w:rPr>
                <w:b/>
                <w:color w:val="000000"/>
                <w:sz w:val="20"/>
                <w:szCs w:val="20"/>
              </w:rPr>
            </w:pPr>
            <w:r w:rsidRPr="00325FEC">
              <w:rPr>
                <w:b/>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18F0BEB9" w14:textId="77777777" w:rsidR="003D704D" w:rsidRPr="00325FEC" w:rsidRDefault="003D704D" w:rsidP="000F0347">
            <w:pPr>
              <w:jc w:val="center"/>
              <w:rPr>
                <w:b/>
                <w:color w:val="000000"/>
                <w:sz w:val="20"/>
                <w:szCs w:val="20"/>
              </w:rPr>
            </w:pPr>
            <w:r w:rsidRPr="00325FEC">
              <w:rPr>
                <w:b/>
                <w:color w:val="000000"/>
                <w:sz w:val="20"/>
                <w:szCs w:val="20"/>
              </w:rPr>
              <w:t>Platība (m</w:t>
            </w:r>
            <w:r w:rsidRPr="00325FEC">
              <w:rPr>
                <w:b/>
                <w:color w:val="000000"/>
                <w:sz w:val="20"/>
                <w:szCs w:val="20"/>
                <w:vertAlign w:val="superscript"/>
              </w:rPr>
              <w:t>2</w:t>
            </w:r>
            <w:r w:rsidRPr="00325FEC">
              <w:rPr>
                <w:b/>
                <w:color w:val="000000"/>
                <w:sz w:val="20"/>
                <w:szCs w:val="20"/>
              </w:rPr>
              <w:t>)</w:t>
            </w:r>
          </w:p>
        </w:tc>
      </w:tr>
      <w:tr w:rsidR="003D704D" w:rsidRPr="008737B0" w14:paraId="0CAEB709" w14:textId="77777777" w:rsidTr="000F0347">
        <w:trPr>
          <w:trHeight w:val="12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F095424" w14:textId="77777777" w:rsidR="003D704D" w:rsidRDefault="003D704D" w:rsidP="000F0347">
            <w:pPr>
              <w:jc w:val="center"/>
              <w:rPr>
                <w:color w:val="000000"/>
                <w:sz w:val="20"/>
                <w:szCs w:val="20"/>
              </w:rPr>
            </w:pPr>
            <w:r>
              <w:rPr>
                <w:color w:val="000000"/>
                <w:sz w:val="20"/>
                <w:szCs w:val="20"/>
              </w:rPr>
              <w:t>2.23</w:t>
            </w:r>
          </w:p>
        </w:tc>
        <w:tc>
          <w:tcPr>
            <w:tcW w:w="1842" w:type="dxa"/>
            <w:tcBorders>
              <w:top w:val="nil"/>
              <w:left w:val="nil"/>
              <w:bottom w:val="single" w:sz="4" w:space="0" w:color="auto"/>
              <w:right w:val="single" w:sz="4" w:space="0" w:color="auto"/>
            </w:tcBorders>
            <w:shd w:val="clear" w:color="auto" w:fill="auto"/>
            <w:noWrap/>
            <w:vAlign w:val="bottom"/>
          </w:tcPr>
          <w:p w14:paraId="73EDAF48" w14:textId="77777777" w:rsidR="003D704D" w:rsidRDefault="003D704D" w:rsidP="000F0347">
            <w:pPr>
              <w:rPr>
                <w:color w:val="000000"/>
                <w:sz w:val="20"/>
                <w:szCs w:val="20"/>
              </w:rPr>
            </w:pPr>
            <w:r>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006A64EE" w14:textId="77777777" w:rsidR="003D704D" w:rsidRDefault="003D704D" w:rsidP="000F0347">
            <w:pPr>
              <w:jc w:val="center"/>
              <w:rPr>
                <w:color w:val="000000"/>
                <w:sz w:val="20"/>
                <w:szCs w:val="20"/>
              </w:rPr>
            </w:pPr>
            <w:r>
              <w:rPr>
                <w:color w:val="000000"/>
                <w:sz w:val="20"/>
                <w:szCs w:val="20"/>
              </w:rPr>
              <w:t>159,45</w:t>
            </w:r>
          </w:p>
        </w:tc>
      </w:tr>
      <w:tr w:rsidR="003D704D" w:rsidRPr="008737B0" w14:paraId="5C7CD6F2" w14:textId="77777777" w:rsidTr="000F0347">
        <w:trPr>
          <w:trHeight w:val="17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5B08D11" w14:textId="77777777" w:rsidR="003D704D" w:rsidRPr="008737B0" w:rsidRDefault="003D704D" w:rsidP="000F0347">
            <w:pPr>
              <w:jc w:val="center"/>
              <w:rPr>
                <w:color w:val="000000"/>
                <w:sz w:val="20"/>
                <w:szCs w:val="20"/>
              </w:rPr>
            </w:pPr>
            <w:r>
              <w:rPr>
                <w:color w:val="000000"/>
                <w:sz w:val="20"/>
                <w:szCs w:val="20"/>
              </w:rPr>
              <w:t>2.32</w:t>
            </w:r>
          </w:p>
        </w:tc>
        <w:tc>
          <w:tcPr>
            <w:tcW w:w="1842" w:type="dxa"/>
            <w:tcBorders>
              <w:top w:val="nil"/>
              <w:left w:val="nil"/>
              <w:bottom w:val="single" w:sz="4" w:space="0" w:color="auto"/>
              <w:right w:val="single" w:sz="4" w:space="0" w:color="auto"/>
            </w:tcBorders>
            <w:shd w:val="clear" w:color="auto" w:fill="auto"/>
            <w:noWrap/>
            <w:vAlign w:val="bottom"/>
            <w:hideMark/>
          </w:tcPr>
          <w:p w14:paraId="01209E62" w14:textId="77777777" w:rsidR="003D704D" w:rsidRPr="008737B0" w:rsidRDefault="003D704D" w:rsidP="000F0347">
            <w:pPr>
              <w:rPr>
                <w:color w:val="000000"/>
                <w:sz w:val="20"/>
                <w:szCs w:val="20"/>
              </w:rPr>
            </w:pPr>
            <w:r>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5B68BF39" w14:textId="77777777" w:rsidR="003D704D" w:rsidRPr="008737B0" w:rsidRDefault="003D704D" w:rsidP="000F0347">
            <w:pPr>
              <w:jc w:val="center"/>
              <w:rPr>
                <w:color w:val="000000"/>
                <w:sz w:val="20"/>
                <w:szCs w:val="20"/>
              </w:rPr>
            </w:pPr>
            <w:r>
              <w:rPr>
                <w:color w:val="000000"/>
                <w:sz w:val="20"/>
                <w:szCs w:val="20"/>
              </w:rPr>
              <w:t>12,6</w:t>
            </w:r>
          </w:p>
        </w:tc>
      </w:tr>
      <w:tr w:rsidR="003D704D" w:rsidRPr="008737B0" w14:paraId="3A5B8573" w14:textId="77777777" w:rsidTr="000F0347">
        <w:trPr>
          <w:trHeight w:val="20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C4ED875" w14:textId="77777777" w:rsidR="003D704D" w:rsidRPr="008737B0" w:rsidRDefault="003D704D" w:rsidP="000F0347">
            <w:pPr>
              <w:jc w:val="center"/>
              <w:rPr>
                <w:color w:val="000000"/>
                <w:sz w:val="20"/>
                <w:szCs w:val="20"/>
              </w:rPr>
            </w:pPr>
            <w:r>
              <w:rPr>
                <w:color w:val="000000"/>
                <w:sz w:val="20"/>
                <w:szCs w:val="20"/>
              </w:rPr>
              <w:t>2.25</w:t>
            </w:r>
          </w:p>
        </w:tc>
        <w:tc>
          <w:tcPr>
            <w:tcW w:w="1842" w:type="dxa"/>
            <w:tcBorders>
              <w:top w:val="nil"/>
              <w:left w:val="nil"/>
              <w:bottom w:val="single" w:sz="4" w:space="0" w:color="auto"/>
              <w:right w:val="single" w:sz="4" w:space="0" w:color="auto"/>
            </w:tcBorders>
            <w:shd w:val="clear" w:color="auto" w:fill="auto"/>
            <w:noWrap/>
            <w:vAlign w:val="bottom"/>
            <w:hideMark/>
          </w:tcPr>
          <w:p w14:paraId="37D2D27A" w14:textId="77777777" w:rsidR="003D704D" w:rsidRPr="008737B0" w:rsidRDefault="003D704D" w:rsidP="000F0347">
            <w:pPr>
              <w:rPr>
                <w:color w:val="000000"/>
                <w:sz w:val="20"/>
                <w:szCs w:val="20"/>
              </w:rPr>
            </w:pPr>
            <w:r w:rsidRPr="008737B0">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2DE16139" w14:textId="77777777" w:rsidR="003D704D" w:rsidRPr="008737B0" w:rsidRDefault="003D704D" w:rsidP="000F0347">
            <w:pPr>
              <w:jc w:val="center"/>
              <w:rPr>
                <w:color w:val="000000"/>
                <w:sz w:val="20"/>
                <w:szCs w:val="20"/>
              </w:rPr>
            </w:pPr>
            <w:r>
              <w:rPr>
                <w:color w:val="000000"/>
                <w:sz w:val="20"/>
                <w:szCs w:val="20"/>
              </w:rPr>
              <w:t>2,16</w:t>
            </w:r>
          </w:p>
        </w:tc>
      </w:tr>
      <w:tr w:rsidR="003D704D" w:rsidRPr="008737B0" w14:paraId="05070AA0" w14:textId="77777777" w:rsidTr="000F0347">
        <w:trPr>
          <w:trHeight w:val="25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41B5A07" w14:textId="77777777" w:rsidR="003D704D" w:rsidRPr="008737B0" w:rsidRDefault="003D704D" w:rsidP="000F0347">
            <w:pPr>
              <w:jc w:val="center"/>
              <w:rPr>
                <w:color w:val="000000"/>
                <w:sz w:val="20"/>
                <w:szCs w:val="20"/>
              </w:rPr>
            </w:pPr>
            <w:r>
              <w:rPr>
                <w:color w:val="000000"/>
                <w:sz w:val="20"/>
                <w:szCs w:val="20"/>
              </w:rPr>
              <w:t>2.29</w:t>
            </w:r>
          </w:p>
        </w:tc>
        <w:tc>
          <w:tcPr>
            <w:tcW w:w="1842" w:type="dxa"/>
            <w:tcBorders>
              <w:top w:val="nil"/>
              <w:left w:val="nil"/>
              <w:bottom w:val="single" w:sz="4" w:space="0" w:color="auto"/>
              <w:right w:val="single" w:sz="4" w:space="0" w:color="auto"/>
            </w:tcBorders>
            <w:shd w:val="clear" w:color="auto" w:fill="auto"/>
            <w:noWrap/>
            <w:vAlign w:val="bottom"/>
            <w:hideMark/>
          </w:tcPr>
          <w:p w14:paraId="0859A2CD" w14:textId="77777777" w:rsidR="003D704D" w:rsidRPr="008737B0" w:rsidRDefault="003D704D" w:rsidP="000F0347">
            <w:pPr>
              <w:rPr>
                <w:color w:val="000000"/>
                <w:sz w:val="20"/>
                <w:szCs w:val="20"/>
              </w:rPr>
            </w:pPr>
            <w:r w:rsidRPr="008737B0">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71C7474B" w14:textId="77777777" w:rsidR="003D704D" w:rsidRPr="008737B0" w:rsidRDefault="003D704D" w:rsidP="000F0347">
            <w:pPr>
              <w:jc w:val="center"/>
              <w:rPr>
                <w:color w:val="000000"/>
                <w:sz w:val="20"/>
                <w:szCs w:val="20"/>
              </w:rPr>
            </w:pPr>
            <w:r>
              <w:rPr>
                <w:color w:val="000000"/>
                <w:sz w:val="20"/>
                <w:szCs w:val="20"/>
              </w:rPr>
              <w:t>2,16</w:t>
            </w:r>
          </w:p>
        </w:tc>
      </w:tr>
      <w:tr w:rsidR="003D704D" w:rsidRPr="008737B0" w14:paraId="5F969F06" w14:textId="77777777" w:rsidTr="000F0347">
        <w:trPr>
          <w:trHeight w:val="12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A2F51B2" w14:textId="77777777" w:rsidR="003D704D" w:rsidRPr="008737B0" w:rsidRDefault="003D704D" w:rsidP="000F0347">
            <w:pPr>
              <w:jc w:val="center"/>
              <w:rPr>
                <w:color w:val="000000"/>
                <w:sz w:val="20"/>
                <w:szCs w:val="20"/>
              </w:rPr>
            </w:pPr>
            <w:r>
              <w:rPr>
                <w:color w:val="000000"/>
                <w:sz w:val="20"/>
                <w:szCs w:val="20"/>
              </w:rPr>
              <w:t>2.26</w:t>
            </w:r>
          </w:p>
        </w:tc>
        <w:tc>
          <w:tcPr>
            <w:tcW w:w="1842" w:type="dxa"/>
            <w:tcBorders>
              <w:top w:val="nil"/>
              <w:left w:val="nil"/>
              <w:bottom w:val="single" w:sz="4" w:space="0" w:color="auto"/>
              <w:right w:val="single" w:sz="4" w:space="0" w:color="auto"/>
            </w:tcBorders>
            <w:shd w:val="clear" w:color="auto" w:fill="auto"/>
            <w:noWrap/>
            <w:vAlign w:val="bottom"/>
            <w:hideMark/>
          </w:tcPr>
          <w:p w14:paraId="045E1500" w14:textId="77777777" w:rsidR="003D704D" w:rsidRPr="008737B0" w:rsidRDefault="003D704D" w:rsidP="000F0347">
            <w:pPr>
              <w:rPr>
                <w:color w:val="000000"/>
                <w:sz w:val="20"/>
                <w:szCs w:val="20"/>
              </w:rPr>
            </w:pPr>
            <w:r w:rsidRPr="008737B0">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285853E1" w14:textId="77777777" w:rsidR="003D704D" w:rsidRPr="008737B0" w:rsidRDefault="003D704D" w:rsidP="000F0347">
            <w:pPr>
              <w:jc w:val="center"/>
              <w:rPr>
                <w:color w:val="000000"/>
                <w:sz w:val="20"/>
                <w:szCs w:val="20"/>
              </w:rPr>
            </w:pPr>
            <w:r>
              <w:rPr>
                <w:color w:val="000000"/>
                <w:sz w:val="20"/>
                <w:szCs w:val="20"/>
              </w:rPr>
              <w:t>2,16</w:t>
            </w:r>
          </w:p>
        </w:tc>
      </w:tr>
      <w:tr w:rsidR="003D704D" w:rsidRPr="008737B0" w14:paraId="36E5AAB3" w14:textId="77777777" w:rsidTr="000F0347">
        <w:trPr>
          <w:trHeight w:val="17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05FA38A" w14:textId="77777777" w:rsidR="003D704D" w:rsidRPr="008737B0" w:rsidRDefault="003D704D" w:rsidP="000F0347">
            <w:pPr>
              <w:jc w:val="center"/>
              <w:rPr>
                <w:color w:val="000000"/>
                <w:sz w:val="20"/>
                <w:szCs w:val="20"/>
              </w:rPr>
            </w:pPr>
            <w:r>
              <w:rPr>
                <w:color w:val="000000"/>
                <w:sz w:val="20"/>
                <w:szCs w:val="20"/>
              </w:rPr>
              <w:t>2.30</w:t>
            </w:r>
          </w:p>
        </w:tc>
        <w:tc>
          <w:tcPr>
            <w:tcW w:w="1842" w:type="dxa"/>
            <w:tcBorders>
              <w:top w:val="nil"/>
              <w:left w:val="nil"/>
              <w:bottom w:val="single" w:sz="4" w:space="0" w:color="auto"/>
              <w:right w:val="single" w:sz="4" w:space="0" w:color="auto"/>
            </w:tcBorders>
            <w:shd w:val="clear" w:color="auto" w:fill="auto"/>
            <w:noWrap/>
            <w:vAlign w:val="bottom"/>
            <w:hideMark/>
          </w:tcPr>
          <w:p w14:paraId="6011B05C" w14:textId="77777777" w:rsidR="003D704D" w:rsidRPr="008737B0" w:rsidRDefault="003D704D" w:rsidP="000F0347">
            <w:pPr>
              <w:rPr>
                <w:color w:val="000000"/>
                <w:sz w:val="20"/>
                <w:szCs w:val="20"/>
              </w:rPr>
            </w:pPr>
            <w:r>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21A7A159" w14:textId="77777777" w:rsidR="003D704D" w:rsidRPr="008737B0" w:rsidRDefault="003D704D" w:rsidP="000F0347">
            <w:pPr>
              <w:jc w:val="center"/>
              <w:rPr>
                <w:color w:val="000000"/>
                <w:sz w:val="20"/>
                <w:szCs w:val="20"/>
              </w:rPr>
            </w:pPr>
            <w:r>
              <w:rPr>
                <w:color w:val="000000"/>
                <w:sz w:val="20"/>
                <w:szCs w:val="20"/>
              </w:rPr>
              <w:t>2,16</w:t>
            </w:r>
          </w:p>
        </w:tc>
      </w:tr>
      <w:tr w:rsidR="003D704D" w:rsidRPr="008737B0" w14:paraId="5B47A071" w14:textId="77777777" w:rsidTr="000F0347">
        <w:trPr>
          <w:trHeight w:val="221"/>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3D266ED" w14:textId="77777777" w:rsidR="003D704D" w:rsidRPr="008737B0" w:rsidRDefault="003D704D" w:rsidP="000F0347">
            <w:pPr>
              <w:jc w:val="center"/>
              <w:rPr>
                <w:color w:val="000000"/>
                <w:sz w:val="20"/>
                <w:szCs w:val="20"/>
              </w:rPr>
            </w:pPr>
            <w:r>
              <w:rPr>
                <w:color w:val="000000"/>
                <w:sz w:val="20"/>
                <w:szCs w:val="20"/>
              </w:rPr>
              <w:t>2.27</w:t>
            </w:r>
          </w:p>
        </w:tc>
        <w:tc>
          <w:tcPr>
            <w:tcW w:w="1842" w:type="dxa"/>
            <w:tcBorders>
              <w:top w:val="nil"/>
              <w:left w:val="nil"/>
              <w:bottom w:val="single" w:sz="4" w:space="0" w:color="auto"/>
              <w:right w:val="single" w:sz="4" w:space="0" w:color="auto"/>
            </w:tcBorders>
            <w:shd w:val="clear" w:color="auto" w:fill="auto"/>
            <w:noWrap/>
            <w:vAlign w:val="bottom"/>
            <w:hideMark/>
          </w:tcPr>
          <w:p w14:paraId="59C35A07" w14:textId="77777777" w:rsidR="003D704D" w:rsidRPr="008737B0" w:rsidRDefault="003D704D" w:rsidP="000F0347">
            <w:pPr>
              <w:rPr>
                <w:color w:val="000000"/>
                <w:sz w:val="20"/>
                <w:szCs w:val="20"/>
              </w:rPr>
            </w:pPr>
            <w:r w:rsidRPr="008737B0">
              <w:rPr>
                <w:color w:val="000000"/>
                <w:sz w:val="20"/>
                <w:szCs w:val="20"/>
              </w:rPr>
              <w:t>Dušas telpa</w:t>
            </w:r>
          </w:p>
        </w:tc>
        <w:tc>
          <w:tcPr>
            <w:tcW w:w="1439" w:type="dxa"/>
            <w:tcBorders>
              <w:top w:val="nil"/>
              <w:left w:val="nil"/>
              <w:bottom w:val="single" w:sz="4" w:space="0" w:color="auto"/>
              <w:right w:val="single" w:sz="4" w:space="0" w:color="auto"/>
            </w:tcBorders>
            <w:shd w:val="clear" w:color="auto" w:fill="auto"/>
            <w:noWrap/>
            <w:vAlign w:val="bottom"/>
          </w:tcPr>
          <w:p w14:paraId="3661A6C5" w14:textId="77777777" w:rsidR="003D704D" w:rsidRPr="008737B0" w:rsidRDefault="003D704D" w:rsidP="000F0347">
            <w:pPr>
              <w:jc w:val="center"/>
              <w:rPr>
                <w:color w:val="000000"/>
                <w:sz w:val="20"/>
                <w:szCs w:val="20"/>
              </w:rPr>
            </w:pPr>
            <w:r>
              <w:rPr>
                <w:color w:val="000000"/>
                <w:sz w:val="20"/>
                <w:szCs w:val="20"/>
              </w:rPr>
              <w:t>2,40</w:t>
            </w:r>
          </w:p>
        </w:tc>
      </w:tr>
      <w:tr w:rsidR="003D704D" w:rsidRPr="008737B0" w14:paraId="22EC2DC5" w14:textId="77777777" w:rsidTr="000F0347">
        <w:trPr>
          <w:trHeight w:val="26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5E2F6D3" w14:textId="77777777" w:rsidR="003D704D" w:rsidRPr="008737B0" w:rsidRDefault="003D704D" w:rsidP="000F0347">
            <w:pPr>
              <w:jc w:val="center"/>
              <w:rPr>
                <w:color w:val="000000"/>
                <w:sz w:val="20"/>
                <w:szCs w:val="20"/>
              </w:rPr>
            </w:pPr>
            <w:r>
              <w:rPr>
                <w:color w:val="000000"/>
                <w:sz w:val="20"/>
                <w:szCs w:val="20"/>
              </w:rPr>
              <w:t>2.31</w:t>
            </w:r>
          </w:p>
        </w:tc>
        <w:tc>
          <w:tcPr>
            <w:tcW w:w="1842" w:type="dxa"/>
            <w:tcBorders>
              <w:top w:val="nil"/>
              <w:left w:val="nil"/>
              <w:bottom w:val="single" w:sz="4" w:space="0" w:color="auto"/>
              <w:right w:val="single" w:sz="4" w:space="0" w:color="auto"/>
            </w:tcBorders>
            <w:shd w:val="clear" w:color="auto" w:fill="auto"/>
            <w:noWrap/>
            <w:vAlign w:val="bottom"/>
            <w:hideMark/>
          </w:tcPr>
          <w:p w14:paraId="4F23EC72" w14:textId="77777777" w:rsidR="003D704D" w:rsidRPr="008737B0" w:rsidRDefault="003D704D" w:rsidP="000F0347">
            <w:pPr>
              <w:rPr>
                <w:color w:val="000000"/>
                <w:sz w:val="20"/>
                <w:szCs w:val="20"/>
              </w:rPr>
            </w:pPr>
            <w:r>
              <w:rPr>
                <w:color w:val="000000"/>
                <w:sz w:val="20"/>
                <w:szCs w:val="20"/>
              </w:rPr>
              <w:t>Dušas telpa</w:t>
            </w:r>
          </w:p>
        </w:tc>
        <w:tc>
          <w:tcPr>
            <w:tcW w:w="1439" w:type="dxa"/>
            <w:tcBorders>
              <w:top w:val="nil"/>
              <w:left w:val="nil"/>
              <w:bottom w:val="single" w:sz="4" w:space="0" w:color="auto"/>
              <w:right w:val="single" w:sz="4" w:space="0" w:color="auto"/>
            </w:tcBorders>
            <w:shd w:val="clear" w:color="auto" w:fill="auto"/>
            <w:noWrap/>
            <w:vAlign w:val="bottom"/>
          </w:tcPr>
          <w:p w14:paraId="3032AB8E" w14:textId="77777777" w:rsidR="003D704D" w:rsidRPr="008737B0" w:rsidRDefault="003D704D" w:rsidP="000F0347">
            <w:pPr>
              <w:jc w:val="center"/>
              <w:rPr>
                <w:color w:val="000000"/>
                <w:sz w:val="20"/>
                <w:szCs w:val="20"/>
              </w:rPr>
            </w:pPr>
            <w:r>
              <w:rPr>
                <w:color w:val="000000"/>
                <w:sz w:val="20"/>
                <w:szCs w:val="20"/>
              </w:rPr>
              <w:t>2,40</w:t>
            </w:r>
          </w:p>
        </w:tc>
      </w:tr>
      <w:tr w:rsidR="003D704D" w:rsidRPr="008737B0" w14:paraId="3ACF47CF" w14:textId="77777777" w:rsidTr="000F0347">
        <w:trPr>
          <w:trHeight w:val="12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9A4A778" w14:textId="77777777" w:rsidR="003D704D" w:rsidRPr="008737B0" w:rsidRDefault="003D704D" w:rsidP="000F0347">
            <w:pPr>
              <w:jc w:val="center"/>
              <w:rPr>
                <w:color w:val="000000"/>
                <w:sz w:val="20"/>
                <w:szCs w:val="20"/>
              </w:rPr>
            </w:pPr>
            <w:r>
              <w:rPr>
                <w:color w:val="000000"/>
                <w:sz w:val="20"/>
                <w:szCs w:val="20"/>
              </w:rPr>
              <w:t>2.28</w:t>
            </w:r>
          </w:p>
        </w:tc>
        <w:tc>
          <w:tcPr>
            <w:tcW w:w="1842" w:type="dxa"/>
            <w:tcBorders>
              <w:top w:val="nil"/>
              <w:left w:val="nil"/>
              <w:bottom w:val="single" w:sz="4" w:space="0" w:color="auto"/>
              <w:right w:val="single" w:sz="4" w:space="0" w:color="auto"/>
            </w:tcBorders>
            <w:shd w:val="clear" w:color="auto" w:fill="auto"/>
            <w:noWrap/>
            <w:vAlign w:val="bottom"/>
            <w:hideMark/>
          </w:tcPr>
          <w:p w14:paraId="1CB99CAF" w14:textId="77777777" w:rsidR="003D704D" w:rsidRPr="008737B0" w:rsidRDefault="003D704D" w:rsidP="000F0347">
            <w:pPr>
              <w:rPr>
                <w:color w:val="000000"/>
                <w:sz w:val="20"/>
                <w:szCs w:val="20"/>
              </w:rPr>
            </w:pPr>
            <w:r w:rsidRPr="008737B0">
              <w:rPr>
                <w:color w:val="000000"/>
                <w:sz w:val="20"/>
                <w:szCs w:val="20"/>
              </w:rPr>
              <w:t>Ģērbtuve</w:t>
            </w:r>
          </w:p>
        </w:tc>
        <w:tc>
          <w:tcPr>
            <w:tcW w:w="1439" w:type="dxa"/>
            <w:tcBorders>
              <w:top w:val="nil"/>
              <w:left w:val="nil"/>
              <w:bottom w:val="single" w:sz="4" w:space="0" w:color="auto"/>
              <w:right w:val="single" w:sz="4" w:space="0" w:color="auto"/>
            </w:tcBorders>
            <w:shd w:val="clear" w:color="auto" w:fill="auto"/>
            <w:noWrap/>
            <w:vAlign w:val="bottom"/>
          </w:tcPr>
          <w:p w14:paraId="17BCA33E" w14:textId="77777777" w:rsidR="003D704D" w:rsidRPr="008737B0" w:rsidRDefault="003D704D" w:rsidP="000F0347">
            <w:pPr>
              <w:jc w:val="center"/>
              <w:rPr>
                <w:color w:val="000000"/>
                <w:sz w:val="20"/>
                <w:szCs w:val="20"/>
              </w:rPr>
            </w:pPr>
            <w:r>
              <w:rPr>
                <w:color w:val="000000"/>
                <w:sz w:val="20"/>
                <w:szCs w:val="20"/>
              </w:rPr>
              <w:t>13,74</w:t>
            </w:r>
          </w:p>
        </w:tc>
      </w:tr>
      <w:tr w:rsidR="003D704D" w:rsidRPr="008737B0" w14:paraId="2184BD51" w14:textId="77777777" w:rsidTr="000F0347">
        <w:trPr>
          <w:trHeight w:val="117"/>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3D029236" w14:textId="77777777" w:rsidR="003D704D" w:rsidRPr="008737B0" w:rsidRDefault="003D704D" w:rsidP="000F0347">
            <w:pPr>
              <w:rPr>
                <w:color w:val="000000"/>
                <w:sz w:val="20"/>
                <w:szCs w:val="20"/>
              </w:rPr>
            </w:pPr>
            <w:r w:rsidRPr="008737B0">
              <w:rPr>
                <w:color w:val="000000"/>
                <w:sz w:val="20"/>
                <w:szCs w:val="20"/>
              </w:rPr>
              <w:t> </w:t>
            </w:r>
          </w:p>
        </w:tc>
        <w:tc>
          <w:tcPr>
            <w:tcW w:w="1842" w:type="dxa"/>
            <w:tcBorders>
              <w:top w:val="nil"/>
              <w:left w:val="nil"/>
              <w:bottom w:val="single" w:sz="4" w:space="0" w:color="auto"/>
              <w:right w:val="single" w:sz="4" w:space="0" w:color="auto"/>
            </w:tcBorders>
            <w:shd w:val="clear" w:color="auto" w:fill="auto"/>
            <w:noWrap/>
            <w:vAlign w:val="bottom"/>
            <w:hideMark/>
          </w:tcPr>
          <w:p w14:paraId="26AFFC6F" w14:textId="77777777" w:rsidR="003D704D" w:rsidRPr="00310BDF" w:rsidRDefault="003D704D" w:rsidP="000F0347">
            <w:pPr>
              <w:jc w:val="right"/>
              <w:rPr>
                <w:b/>
                <w:color w:val="000000"/>
                <w:sz w:val="20"/>
                <w:szCs w:val="20"/>
              </w:rPr>
            </w:pPr>
            <w:r w:rsidRPr="008737B0">
              <w:rPr>
                <w:color w:val="000000"/>
                <w:sz w:val="20"/>
                <w:szCs w:val="20"/>
              </w:rPr>
              <w:t> </w:t>
            </w:r>
            <w:r w:rsidRPr="00310BDF">
              <w:rPr>
                <w:b/>
                <w:color w:val="000000"/>
                <w:sz w:val="20"/>
                <w:szCs w:val="20"/>
              </w:rPr>
              <w:t>Kopā</w:t>
            </w:r>
          </w:p>
        </w:tc>
        <w:tc>
          <w:tcPr>
            <w:tcW w:w="1439" w:type="dxa"/>
            <w:tcBorders>
              <w:top w:val="nil"/>
              <w:left w:val="nil"/>
              <w:bottom w:val="single" w:sz="4" w:space="0" w:color="auto"/>
              <w:right w:val="single" w:sz="4" w:space="0" w:color="auto"/>
            </w:tcBorders>
            <w:shd w:val="clear" w:color="auto" w:fill="auto"/>
            <w:noWrap/>
            <w:vAlign w:val="bottom"/>
            <w:hideMark/>
          </w:tcPr>
          <w:p w14:paraId="4873E77F" w14:textId="77777777" w:rsidR="003D704D" w:rsidRPr="008737B0" w:rsidRDefault="003D704D" w:rsidP="000F0347">
            <w:pPr>
              <w:jc w:val="center"/>
              <w:rPr>
                <w:color w:val="000000"/>
                <w:sz w:val="20"/>
                <w:szCs w:val="20"/>
              </w:rPr>
            </w:pPr>
            <w:r>
              <w:rPr>
                <w:color w:val="000000"/>
                <w:sz w:val="20"/>
                <w:szCs w:val="20"/>
              </w:rPr>
              <w:t>199,23</w:t>
            </w:r>
          </w:p>
        </w:tc>
      </w:tr>
      <w:tr w:rsidR="003D704D" w:rsidRPr="008737B0" w14:paraId="7B779C03" w14:textId="77777777" w:rsidTr="000F0347">
        <w:trPr>
          <w:trHeight w:val="117"/>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7C5F9F85" w14:textId="77777777" w:rsidR="003D704D" w:rsidRDefault="003D704D" w:rsidP="000F0347">
            <w:pPr>
              <w:jc w:val="center"/>
              <w:rPr>
                <w:color w:val="000000"/>
                <w:sz w:val="20"/>
                <w:szCs w:val="20"/>
              </w:rPr>
            </w:pPr>
          </w:p>
        </w:tc>
      </w:tr>
      <w:tr w:rsidR="003D704D" w:rsidRPr="008737B0" w14:paraId="0F2868C2" w14:textId="77777777" w:rsidTr="000F0347">
        <w:trPr>
          <w:trHeight w:val="209"/>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36A9121B" w14:textId="77777777" w:rsidR="003D704D" w:rsidRPr="00325FEC" w:rsidRDefault="003D704D" w:rsidP="000F0347">
            <w:pPr>
              <w:jc w:val="center"/>
              <w:rPr>
                <w:b/>
                <w:color w:val="000000"/>
                <w:sz w:val="20"/>
                <w:szCs w:val="20"/>
              </w:rPr>
            </w:pPr>
            <w:r>
              <w:rPr>
                <w:b/>
                <w:color w:val="000000"/>
                <w:sz w:val="20"/>
                <w:szCs w:val="20"/>
              </w:rPr>
              <w:t>Ēkas koplietošanas telpu eksplikācija</w:t>
            </w:r>
          </w:p>
        </w:tc>
      </w:tr>
      <w:tr w:rsidR="003D704D" w:rsidRPr="008737B0" w14:paraId="3B35D947" w14:textId="77777777" w:rsidTr="000F0347">
        <w:trPr>
          <w:trHeight w:val="45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C4790E1" w14:textId="77777777" w:rsidR="003D704D" w:rsidRPr="00325FEC" w:rsidRDefault="003D704D" w:rsidP="000F0347">
            <w:pPr>
              <w:rPr>
                <w:b/>
                <w:color w:val="000000"/>
                <w:sz w:val="20"/>
                <w:szCs w:val="20"/>
              </w:rPr>
            </w:pPr>
            <w:r w:rsidRPr="00325FEC">
              <w:rPr>
                <w:b/>
                <w:color w:val="000000"/>
                <w:sz w:val="20"/>
                <w:szCs w:val="20"/>
              </w:rPr>
              <w:t>Nr.</w:t>
            </w:r>
          </w:p>
        </w:tc>
        <w:tc>
          <w:tcPr>
            <w:tcW w:w="1842" w:type="dxa"/>
            <w:tcBorders>
              <w:top w:val="nil"/>
              <w:left w:val="nil"/>
              <w:bottom w:val="single" w:sz="4" w:space="0" w:color="auto"/>
              <w:right w:val="single" w:sz="4" w:space="0" w:color="auto"/>
            </w:tcBorders>
            <w:shd w:val="clear" w:color="auto" w:fill="auto"/>
            <w:noWrap/>
            <w:vAlign w:val="bottom"/>
          </w:tcPr>
          <w:p w14:paraId="008DB646" w14:textId="77777777" w:rsidR="003D704D" w:rsidRPr="00325FEC" w:rsidRDefault="003D704D" w:rsidP="000F0347">
            <w:pPr>
              <w:jc w:val="right"/>
              <w:rPr>
                <w:b/>
                <w:color w:val="000000"/>
                <w:sz w:val="20"/>
                <w:szCs w:val="20"/>
              </w:rPr>
            </w:pPr>
            <w:r w:rsidRPr="00325FEC">
              <w:rPr>
                <w:b/>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57964730" w14:textId="77777777" w:rsidR="003D704D" w:rsidRPr="00325FEC" w:rsidRDefault="003D704D" w:rsidP="000F0347">
            <w:pPr>
              <w:rPr>
                <w:b/>
                <w:color w:val="000000"/>
                <w:sz w:val="20"/>
                <w:szCs w:val="20"/>
              </w:rPr>
            </w:pPr>
            <w:r>
              <w:rPr>
                <w:b/>
                <w:color w:val="000000"/>
                <w:sz w:val="20"/>
                <w:szCs w:val="20"/>
              </w:rPr>
              <w:t>Proporcionālā platība</w:t>
            </w:r>
            <w:r w:rsidRPr="00325FEC">
              <w:rPr>
                <w:b/>
                <w:color w:val="000000"/>
                <w:sz w:val="20"/>
                <w:szCs w:val="20"/>
              </w:rPr>
              <w:t xml:space="preserve"> (m</w:t>
            </w:r>
            <w:r w:rsidRPr="00325FEC">
              <w:rPr>
                <w:b/>
                <w:color w:val="000000"/>
                <w:sz w:val="20"/>
                <w:szCs w:val="20"/>
                <w:vertAlign w:val="superscript"/>
              </w:rPr>
              <w:t>2</w:t>
            </w:r>
            <w:r w:rsidRPr="00325FEC">
              <w:rPr>
                <w:b/>
                <w:color w:val="000000"/>
                <w:sz w:val="20"/>
                <w:szCs w:val="20"/>
              </w:rPr>
              <w:t>)</w:t>
            </w:r>
          </w:p>
        </w:tc>
      </w:tr>
      <w:tr w:rsidR="003D704D" w:rsidRPr="008737B0" w14:paraId="10FD8D76" w14:textId="77777777" w:rsidTr="000F0347">
        <w:trPr>
          <w:trHeight w:val="178"/>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1BDD39C2" w14:textId="77777777" w:rsidR="003D704D" w:rsidRPr="00325FEC" w:rsidRDefault="003D704D" w:rsidP="000F0347">
            <w:pPr>
              <w:jc w:val="center"/>
              <w:rPr>
                <w:b/>
                <w:color w:val="000000"/>
                <w:sz w:val="20"/>
                <w:szCs w:val="20"/>
              </w:rPr>
            </w:pPr>
            <w:r>
              <w:rPr>
                <w:b/>
                <w:color w:val="000000"/>
                <w:sz w:val="20"/>
                <w:szCs w:val="20"/>
              </w:rPr>
              <w:t>1.stāvs</w:t>
            </w:r>
          </w:p>
        </w:tc>
      </w:tr>
      <w:tr w:rsidR="003D704D" w:rsidRPr="008737B0" w14:paraId="196DA80C" w14:textId="77777777" w:rsidTr="000F0347">
        <w:trPr>
          <w:trHeight w:val="22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A28B45E" w14:textId="77777777" w:rsidR="003D704D" w:rsidRPr="00325FEC" w:rsidRDefault="003D704D" w:rsidP="000F0347">
            <w:pPr>
              <w:rPr>
                <w:color w:val="000000"/>
                <w:sz w:val="20"/>
                <w:szCs w:val="20"/>
              </w:rPr>
            </w:pPr>
            <w:r w:rsidRPr="00325FEC">
              <w:rPr>
                <w:color w:val="000000"/>
                <w:sz w:val="20"/>
                <w:szCs w:val="20"/>
              </w:rPr>
              <w:t>1.19</w:t>
            </w:r>
          </w:p>
        </w:tc>
        <w:tc>
          <w:tcPr>
            <w:tcW w:w="1842" w:type="dxa"/>
            <w:tcBorders>
              <w:top w:val="nil"/>
              <w:left w:val="nil"/>
              <w:bottom w:val="single" w:sz="4" w:space="0" w:color="auto"/>
              <w:right w:val="single" w:sz="4" w:space="0" w:color="auto"/>
            </w:tcBorders>
            <w:shd w:val="clear" w:color="auto" w:fill="auto"/>
            <w:noWrap/>
            <w:vAlign w:val="bottom"/>
          </w:tcPr>
          <w:p w14:paraId="369C6572" w14:textId="77777777" w:rsidR="003D704D" w:rsidRPr="00325FEC" w:rsidRDefault="003D704D" w:rsidP="000F0347">
            <w:pPr>
              <w:rPr>
                <w:color w:val="000000"/>
                <w:sz w:val="20"/>
                <w:szCs w:val="20"/>
              </w:rPr>
            </w:pPr>
            <w:r>
              <w:rPr>
                <w:color w:val="000000"/>
                <w:sz w:val="20"/>
                <w:szCs w:val="20"/>
              </w:rPr>
              <w:t>Kāpņu telpa</w:t>
            </w:r>
          </w:p>
        </w:tc>
        <w:tc>
          <w:tcPr>
            <w:tcW w:w="1439" w:type="dxa"/>
            <w:vMerge w:val="restart"/>
            <w:tcBorders>
              <w:top w:val="nil"/>
              <w:left w:val="nil"/>
              <w:right w:val="single" w:sz="4" w:space="0" w:color="auto"/>
            </w:tcBorders>
            <w:shd w:val="clear" w:color="auto" w:fill="auto"/>
            <w:noWrap/>
            <w:vAlign w:val="bottom"/>
          </w:tcPr>
          <w:p w14:paraId="28ECA473" w14:textId="77777777" w:rsidR="003D704D" w:rsidRPr="00325FEC" w:rsidRDefault="003D704D" w:rsidP="000F0347">
            <w:pPr>
              <w:jc w:val="center"/>
              <w:rPr>
                <w:color w:val="000000"/>
                <w:sz w:val="20"/>
                <w:szCs w:val="20"/>
              </w:rPr>
            </w:pPr>
            <w:r>
              <w:rPr>
                <w:color w:val="000000"/>
                <w:sz w:val="20"/>
                <w:szCs w:val="20"/>
              </w:rPr>
              <w:t>8,26</w:t>
            </w:r>
          </w:p>
        </w:tc>
      </w:tr>
      <w:tr w:rsidR="003D704D" w:rsidRPr="008737B0" w14:paraId="49A8AFF1" w14:textId="77777777" w:rsidTr="000F0347">
        <w:trPr>
          <w:trHeight w:val="12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ED486CA" w14:textId="77777777" w:rsidR="003D704D" w:rsidRPr="00325FEC" w:rsidRDefault="003D704D" w:rsidP="000F0347">
            <w:pPr>
              <w:rPr>
                <w:color w:val="000000"/>
                <w:sz w:val="20"/>
                <w:szCs w:val="20"/>
              </w:rPr>
            </w:pPr>
            <w:r>
              <w:rPr>
                <w:color w:val="000000"/>
                <w:sz w:val="20"/>
                <w:szCs w:val="20"/>
              </w:rPr>
              <w:t>1.34</w:t>
            </w:r>
          </w:p>
        </w:tc>
        <w:tc>
          <w:tcPr>
            <w:tcW w:w="1842" w:type="dxa"/>
            <w:tcBorders>
              <w:top w:val="nil"/>
              <w:left w:val="nil"/>
              <w:bottom w:val="single" w:sz="4" w:space="0" w:color="auto"/>
              <w:right w:val="single" w:sz="4" w:space="0" w:color="auto"/>
            </w:tcBorders>
            <w:shd w:val="clear" w:color="auto" w:fill="auto"/>
            <w:noWrap/>
            <w:vAlign w:val="bottom"/>
          </w:tcPr>
          <w:p w14:paraId="5A43B039" w14:textId="77777777" w:rsidR="003D704D" w:rsidRPr="00325FEC" w:rsidRDefault="003D704D" w:rsidP="000F0347">
            <w:pPr>
              <w:rPr>
                <w:color w:val="000000"/>
                <w:sz w:val="20"/>
                <w:szCs w:val="20"/>
              </w:rPr>
            </w:pPr>
            <w:r>
              <w:rPr>
                <w:color w:val="000000"/>
                <w:sz w:val="20"/>
                <w:szCs w:val="20"/>
              </w:rPr>
              <w:t>Kāpņu telpa</w:t>
            </w:r>
          </w:p>
        </w:tc>
        <w:tc>
          <w:tcPr>
            <w:tcW w:w="1439" w:type="dxa"/>
            <w:vMerge/>
            <w:tcBorders>
              <w:left w:val="nil"/>
              <w:bottom w:val="single" w:sz="4" w:space="0" w:color="auto"/>
              <w:right w:val="single" w:sz="4" w:space="0" w:color="auto"/>
            </w:tcBorders>
            <w:shd w:val="clear" w:color="auto" w:fill="auto"/>
            <w:noWrap/>
            <w:vAlign w:val="bottom"/>
          </w:tcPr>
          <w:p w14:paraId="71CC676D" w14:textId="77777777" w:rsidR="003D704D" w:rsidRPr="00325FEC" w:rsidRDefault="003D704D" w:rsidP="000F0347">
            <w:pPr>
              <w:rPr>
                <w:color w:val="000000"/>
                <w:sz w:val="20"/>
                <w:szCs w:val="20"/>
              </w:rPr>
            </w:pPr>
          </w:p>
        </w:tc>
      </w:tr>
      <w:tr w:rsidR="003D704D" w:rsidRPr="008737B0" w14:paraId="2FC0F52D" w14:textId="77777777" w:rsidTr="000F0347">
        <w:trPr>
          <w:trHeight w:val="160"/>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67728764" w14:textId="77777777" w:rsidR="003D704D" w:rsidRPr="003B449A" w:rsidRDefault="003D704D" w:rsidP="000F0347">
            <w:pPr>
              <w:jc w:val="center"/>
              <w:rPr>
                <w:b/>
                <w:color w:val="000000"/>
                <w:sz w:val="20"/>
                <w:szCs w:val="20"/>
              </w:rPr>
            </w:pPr>
            <w:r>
              <w:rPr>
                <w:b/>
                <w:color w:val="000000"/>
                <w:sz w:val="20"/>
                <w:szCs w:val="20"/>
              </w:rPr>
              <w:t>2</w:t>
            </w:r>
            <w:r w:rsidRPr="003B449A">
              <w:rPr>
                <w:b/>
                <w:color w:val="000000"/>
                <w:sz w:val="20"/>
                <w:szCs w:val="20"/>
              </w:rPr>
              <w:t>.stāvs</w:t>
            </w:r>
          </w:p>
        </w:tc>
      </w:tr>
      <w:tr w:rsidR="003D704D" w:rsidRPr="008737B0" w14:paraId="2A9D1E6E" w14:textId="77777777" w:rsidTr="000F0347">
        <w:trPr>
          <w:trHeight w:val="20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88A7DC4" w14:textId="77777777" w:rsidR="003D704D" w:rsidRDefault="003D704D" w:rsidP="000F0347">
            <w:pPr>
              <w:rPr>
                <w:color w:val="000000"/>
                <w:sz w:val="20"/>
                <w:szCs w:val="20"/>
              </w:rPr>
            </w:pPr>
            <w:r>
              <w:rPr>
                <w:color w:val="000000"/>
                <w:sz w:val="20"/>
                <w:szCs w:val="20"/>
              </w:rPr>
              <w:t>2.11</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078772" w14:textId="77777777" w:rsidR="003D704D" w:rsidRPr="0073605B" w:rsidRDefault="003D704D" w:rsidP="000F0347">
            <w:pPr>
              <w:rPr>
                <w:bCs/>
                <w:color w:val="000000"/>
                <w:sz w:val="20"/>
                <w:szCs w:val="20"/>
              </w:rPr>
            </w:pPr>
            <w:r>
              <w:rPr>
                <w:bCs/>
                <w:color w:val="000000"/>
                <w:sz w:val="20"/>
                <w:szCs w:val="20"/>
              </w:rPr>
              <w:t xml:space="preserve">Kāpņu telpa </w:t>
            </w:r>
          </w:p>
        </w:tc>
        <w:tc>
          <w:tcPr>
            <w:tcW w:w="1439" w:type="dxa"/>
            <w:vMerge w:val="restart"/>
            <w:tcBorders>
              <w:top w:val="nil"/>
              <w:left w:val="nil"/>
              <w:right w:val="single" w:sz="4" w:space="0" w:color="auto"/>
            </w:tcBorders>
            <w:shd w:val="clear" w:color="auto" w:fill="auto"/>
            <w:noWrap/>
          </w:tcPr>
          <w:p w14:paraId="7FE3DF93" w14:textId="77777777" w:rsidR="003D704D" w:rsidRDefault="003D704D" w:rsidP="000F0347"/>
          <w:p w14:paraId="64050F53" w14:textId="77777777" w:rsidR="003D704D" w:rsidRDefault="003D704D" w:rsidP="000F0347"/>
          <w:p w14:paraId="3129C5FC" w14:textId="77777777" w:rsidR="003D704D" w:rsidRPr="00A13EDF" w:rsidRDefault="003D704D" w:rsidP="000F0347">
            <w:pPr>
              <w:jc w:val="center"/>
              <w:rPr>
                <w:sz w:val="20"/>
                <w:szCs w:val="20"/>
              </w:rPr>
            </w:pPr>
            <w:r w:rsidRPr="00A13EDF">
              <w:rPr>
                <w:sz w:val="20"/>
                <w:szCs w:val="20"/>
              </w:rPr>
              <w:t>23,23</w:t>
            </w:r>
          </w:p>
        </w:tc>
      </w:tr>
      <w:tr w:rsidR="003D704D" w:rsidRPr="008737B0" w14:paraId="6A5DD0EC" w14:textId="77777777" w:rsidTr="000F0347">
        <w:trPr>
          <w:trHeight w:val="25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8A5192E" w14:textId="77777777" w:rsidR="003D704D" w:rsidRDefault="003D704D" w:rsidP="000F0347">
            <w:pPr>
              <w:rPr>
                <w:color w:val="000000"/>
                <w:sz w:val="20"/>
                <w:szCs w:val="20"/>
              </w:rPr>
            </w:pPr>
            <w:r>
              <w:rPr>
                <w:color w:val="000000"/>
                <w:sz w:val="20"/>
                <w:szCs w:val="20"/>
              </w:rPr>
              <w:t>2.13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C3F4E5" w14:textId="77777777" w:rsidR="003D704D" w:rsidRPr="0073605B" w:rsidRDefault="003D704D" w:rsidP="000F0347">
            <w:pPr>
              <w:rPr>
                <w:bCs/>
                <w:color w:val="000000"/>
                <w:sz w:val="20"/>
                <w:szCs w:val="20"/>
              </w:rPr>
            </w:pPr>
            <w:r>
              <w:rPr>
                <w:bCs/>
                <w:color w:val="000000"/>
                <w:sz w:val="20"/>
                <w:szCs w:val="20"/>
              </w:rPr>
              <w:t xml:space="preserve">AVK tehniskā telpa </w:t>
            </w:r>
          </w:p>
        </w:tc>
        <w:tc>
          <w:tcPr>
            <w:tcW w:w="1439" w:type="dxa"/>
            <w:vMerge/>
            <w:tcBorders>
              <w:left w:val="nil"/>
              <w:right w:val="single" w:sz="4" w:space="0" w:color="auto"/>
            </w:tcBorders>
            <w:shd w:val="clear" w:color="auto" w:fill="auto"/>
            <w:noWrap/>
          </w:tcPr>
          <w:p w14:paraId="1896C059" w14:textId="77777777" w:rsidR="003D704D" w:rsidRDefault="003D704D" w:rsidP="000F0347"/>
        </w:tc>
      </w:tr>
      <w:tr w:rsidR="003D704D" w:rsidRPr="008737B0" w14:paraId="322845C0" w14:textId="77777777" w:rsidTr="000F0347">
        <w:trPr>
          <w:trHeight w:val="271"/>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C24EF96" w14:textId="77777777" w:rsidR="003D704D" w:rsidRDefault="003D704D" w:rsidP="000F0347">
            <w:pPr>
              <w:rPr>
                <w:color w:val="000000"/>
                <w:sz w:val="20"/>
                <w:szCs w:val="20"/>
              </w:rPr>
            </w:pPr>
            <w:r>
              <w:rPr>
                <w:color w:val="000000"/>
                <w:sz w:val="20"/>
                <w:szCs w:val="20"/>
              </w:rPr>
              <w:t>2.33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081F04" w14:textId="77777777" w:rsidR="003D704D" w:rsidRPr="0073605B" w:rsidRDefault="003D704D" w:rsidP="000F0347">
            <w:pPr>
              <w:rPr>
                <w:bCs/>
                <w:color w:val="000000"/>
                <w:sz w:val="20"/>
                <w:szCs w:val="20"/>
              </w:rPr>
            </w:pPr>
            <w:r>
              <w:rPr>
                <w:bCs/>
                <w:color w:val="000000"/>
                <w:sz w:val="20"/>
                <w:szCs w:val="20"/>
              </w:rPr>
              <w:t xml:space="preserve">Kāpņu telpa </w:t>
            </w:r>
          </w:p>
        </w:tc>
        <w:tc>
          <w:tcPr>
            <w:tcW w:w="1439" w:type="dxa"/>
            <w:vMerge/>
            <w:tcBorders>
              <w:left w:val="nil"/>
              <w:right w:val="single" w:sz="4" w:space="0" w:color="auto"/>
            </w:tcBorders>
            <w:shd w:val="clear" w:color="auto" w:fill="auto"/>
            <w:noWrap/>
          </w:tcPr>
          <w:p w14:paraId="729AA7E7" w14:textId="77777777" w:rsidR="003D704D" w:rsidRDefault="003D704D" w:rsidP="000F0347"/>
        </w:tc>
      </w:tr>
      <w:tr w:rsidR="003D704D" w:rsidRPr="008737B0" w14:paraId="40563ECF" w14:textId="77777777" w:rsidTr="000F0347">
        <w:trPr>
          <w:trHeight w:val="13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E08A1E7" w14:textId="77777777" w:rsidR="003D704D" w:rsidRDefault="003D704D" w:rsidP="000F0347">
            <w:pPr>
              <w:rPr>
                <w:color w:val="000000"/>
                <w:sz w:val="20"/>
                <w:szCs w:val="20"/>
              </w:rPr>
            </w:pPr>
            <w:r>
              <w:rPr>
                <w:color w:val="000000"/>
                <w:sz w:val="20"/>
                <w:szCs w:val="20"/>
              </w:rPr>
              <w:t>2.34</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37FBE0" w14:textId="77777777" w:rsidR="003D704D" w:rsidRPr="0073605B" w:rsidRDefault="003D704D" w:rsidP="000F0347">
            <w:pPr>
              <w:rPr>
                <w:bCs/>
                <w:color w:val="000000"/>
                <w:sz w:val="20"/>
                <w:szCs w:val="20"/>
              </w:rPr>
            </w:pPr>
            <w:r>
              <w:rPr>
                <w:bCs/>
                <w:color w:val="000000"/>
                <w:sz w:val="20"/>
                <w:szCs w:val="20"/>
              </w:rPr>
              <w:t xml:space="preserve">Gaitenis </w:t>
            </w:r>
          </w:p>
        </w:tc>
        <w:tc>
          <w:tcPr>
            <w:tcW w:w="1439" w:type="dxa"/>
            <w:vMerge/>
            <w:tcBorders>
              <w:left w:val="nil"/>
              <w:right w:val="single" w:sz="4" w:space="0" w:color="auto"/>
            </w:tcBorders>
            <w:shd w:val="clear" w:color="auto" w:fill="auto"/>
            <w:noWrap/>
          </w:tcPr>
          <w:p w14:paraId="4AC69BDD" w14:textId="77777777" w:rsidR="003D704D" w:rsidRDefault="003D704D" w:rsidP="000F0347"/>
        </w:tc>
      </w:tr>
      <w:tr w:rsidR="003D704D" w:rsidRPr="008737B0" w14:paraId="71A4DDF0" w14:textId="77777777" w:rsidTr="000F0347">
        <w:trPr>
          <w:trHeight w:val="17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7B456A7" w14:textId="77777777" w:rsidR="003D704D" w:rsidRDefault="003D704D" w:rsidP="000F0347">
            <w:pPr>
              <w:rPr>
                <w:color w:val="000000"/>
                <w:sz w:val="20"/>
                <w:szCs w:val="20"/>
              </w:rPr>
            </w:pPr>
            <w:r>
              <w:rPr>
                <w:color w:val="000000"/>
                <w:sz w:val="20"/>
                <w:szCs w:val="20"/>
              </w:rPr>
              <w:t>2.35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6D1B22" w14:textId="77777777" w:rsidR="003D704D" w:rsidRPr="0073605B" w:rsidRDefault="003D704D" w:rsidP="000F0347">
            <w:pPr>
              <w:rPr>
                <w:bCs/>
                <w:color w:val="000000"/>
                <w:sz w:val="20"/>
                <w:szCs w:val="20"/>
              </w:rPr>
            </w:pPr>
            <w:r w:rsidRPr="00AC72F5">
              <w:rPr>
                <w:bCs/>
                <w:color w:val="000000"/>
                <w:sz w:val="20"/>
                <w:szCs w:val="20"/>
              </w:rPr>
              <w:t>AVK tehniskā telpa</w:t>
            </w:r>
          </w:p>
        </w:tc>
        <w:tc>
          <w:tcPr>
            <w:tcW w:w="1439" w:type="dxa"/>
            <w:vMerge/>
            <w:tcBorders>
              <w:left w:val="nil"/>
              <w:right w:val="single" w:sz="4" w:space="0" w:color="auto"/>
            </w:tcBorders>
            <w:shd w:val="clear" w:color="auto" w:fill="auto"/>
            <w:noWrap/>
          </w:tcPr>
          <w:p w14:paraId="30B6D8B8" w14:textId="77777777" w:rsidR="003D704D" w:rsidRDefault="003D704D" w:rsidP="000F0347"/>
        </w:tc>
      </w:tr>
      <w:tr w:rsidR="003D704D" w:rsidRPr="008737B0" w14:paraId="40C9B35C" w14:textId="77777777" w:rsidTr="000F0347">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CE32AE2" w14:textId="77777777" w:rsidR="003D704D" w:rsidRDefault="003D704D" w:rsidP="000F0347">
            <w:pPr>
              <w:rPr>
                <w:color w:val="000000"/>
                <w:sz w:val="20"/>
                <w:szCs w:val="20"/>
              </w:rPr>
            </w:pPr>
            <w:r>
              <w:rPr>
                <w:color w:val="000000"/>
                <w:sz w:val="20"/>
                <w:szCs w:val="20"/>
              </w:rPr>
              <w:t>2.36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F1131F" w14:textId="77777777" w:rsidR="003D704D" w:rsidRPr="0073605B" w:rsidRDefault="003D704D" w:rsidP="000F0347">
            <w:pPr>
              <w:rPr>
                <w:bCs/>
                <w:color w:val="000000"/>
                <w:sz w:val="20"/>
                <w:szCs w:val="20"/>
              </w:rPr>
            </w:pPr>
            <w:r>
              <w:rPr>
                <w:bCs/>
                <w:color w:val="000000"/>
                <w:sz w:val="20"/>
                <w:szCs w:val="20"/>
              </w:rPr>
              <w:t xml:space="preserve">SM, EL un UK tehniskā telpa </w:t>
            </w:r>
          </w:p>
        </w:tc>
        <w:tc>
          <w:tcPr>
            <w:tcW w:w="1439" w:type="dxa"/>
            <w:vMerge/>
            <w:tcBorders>
              <w:left w:val="nil"/>
              <w:bottom w:val="single" w:sz="4" w:space="0" w:color="auto"/>
              <w:right w:val="single" w:sz="4" w:space="0" w:color="auto"/>
            </w:tcBorders>
            <w:shd w:val="clear" w:color="auto" w:fill="auto"/>
            <w:noWrap/>
          </w:tcPr>
          <w:p w14:paraId="687738C4" w14:textId="77777777" w:rsidR="003D704D" w:rsidRDefault="003D704D" w:rsidP="000F0347"/>
        </w:tc>
      </w:tr>
      <w:tr w:rsidR="003D704D" w:rsidRPr="008737B0" w14:paraId="0A0625B0" w14:textId="77777777" w:rsidTr="000F0347">
        <w:trPr>
          <w:trHeight w:val="175"/>
        </w:trPr>
        <w:tc>
          <w:tcPr>
            <w:tcW w:w="2547" w:type="dxa"/>
            <w:gridSpan w:val="2"/>
            <w:tcBorders>
              <w:top w:val="nil"/>
              <w:left w:val="single" w:sz="4" w:space="0" w:color="auto"/>
              <w:bottom w:val="single" w:sz="4" w:space="0" w:color="auto"/>
              <w:right w:val="single" w:sz="4" w:space="0" w:color="auto"/>
            </w:tcBorders>
            <w:shd w:val="clear" w:color="auto" w:fill="auto"/>
            <w:noWrap/>
            <w:vAlign w:val="bottom"/>
            <w:hideMark/>
          </w:tcPr>
          <w:p w14:paraId="14F2A971" w14:textId="77777777" w:rsidR="003D704D" w:rsidRPr="00A13EDF" w:rsidRDefault="003D704D" w:rsidP="000F0347">
            <w:pPr>
              <w:jc w:val="right"/>
              <w:rPr>
                <w:b/>
                <w:color w:val="000000"/>
                <w:sz w:val="20"/>
                <w:szCs w:val="20"/>
              </w:rPr>
            </w:pPr>
            <w:r w:rsidRPr="00A13EDF">
              <w:rPr>
                <w:b/>
                <w:color w:val="000000"/>
                <w:sz w:val="20"/>
                <w:szCs w:val="20"/>
              </w:rPr>
              <w:t>Kopā  </w:t>
            </w:r>
          </w:p>
        </w:tc>
        <w:tc>
          <w:tcPr>
            <w:tcW w:w="1439" w:type="dxa"/>
            <w:tcBorders>
              <w:top w:val="nil"/>
              <w:left w:val="single" w:sz="4" w:space="0" w:color="auto"/>
              <w:bottom w:val="single" w:sz="4" w:space="0" w:color="auto"/>
              <w:right w:val="single" w:sz="4" w:space="0" w:color="auto"/>
            </w:tcBorders>
            <w:shd w:val="clear" w:color="auto" w:fill="auto"/>
          </w:tcPr>
          <w:p w14:paraId="3C5AFF6F" w14:textId="77777777" w:rsidR="003D704D" w:rsidRPr="008737B0" w:rsidRDefault="003D704D" w:rsidP="000F0347">
            <w:pPr>
              <w:jc w:val="center"/>
              <w:rPr>
                <w:color w:val="000000"/>
                <w:sz w:val="20"/>
                <w:szCs w:val="20"/>
              </w:rPr>
            </w:pPr>
            <w:r>
              <w:rPr>
                <w:color w:val="000000"/>
                <w:sz w:val="20"/>
                <w:szCs w:val="20"/>
              </w:rPr>
              <w:t>31,49</w:t>
            </w:r>
          </w:p>
        </w:tc>
      </w:tr>
    </w:tbl>
    <w:p w14:paraId="28E074AE" w14:textId="77777777" w:rsidR="003D704D" w:rsidRDefault="003D704D" w:rsidP="003D704D"/>
    <w:p w14:paraId="45E90357" w14:textId="77777777" w:rsidR="003D704D" w:rsidRPr="00926490" w:rsidRDefault="003D704D" w:rsidP="003D704D"/>
    <w:p w14:paraId="1731E910" w14:textId="77777777" w:rsidR="003D704D" w:rsidRPr="00926490" w:rsidRDefault="003D704D" w:rsidP="003D704D"/>
    <w:p w14:paraId="70C6D716" w14:textId="77777777" w:rsidR="003D704D" w:rsidRPr="00926490" w:rsidRDefault="003D704D" w:rsidP="003D704D"/>
    <w:p w14:paraId="173663C0" w14:textId="77777777" w:rsidR="003D704D" w:rsidRPr="00926490" w:rsidRDefault="003D704D" w:rsidP="003D704D"/>
    <w:p w14:paraId="1C9D80DD" w14:textId="77777777" w:rsidR="003D704D" w:rsidRPr="00926490" w:rsidRDefault="003D704D" w:rsidP="003D704D">
      <w:r w:rsidRPr="00894B8B">
        <w:rPr>
          <w:noProof/>
        </w:rPr>
        <w:lastRenderedPageBreak/>
        <w:drawing>
          <wp:inline distT="0" distB="0" distL="0" distR="0" wp14:anchorId="764F62A9" wp14:editId="5E88DF22">
            <wp:extent cx="14046835" cy="9930860"/>
            <wp:effectExtent l="0" t="0" r="0" b="0"/>
            <wp:docPr id="130" name="Attēls 130" descr="C:\Users\INETA~1.OTV\AppData\Local\Temp\pid-1888\doc0691712022082315272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1888\doc06917120220823152728_001.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4046835" cy="9930860"/>
                    </a:xfrm>
                    <a:prstGeom prst="rect">
                      <a:avLst/>
                    </a:prstGeom>
                    <a:noFill/>
                    <a:ln>
                      <a:noFill/>
                    </a:ln>
                  </pic:spPr>
                </pic:pic>
              </a:graphicData>
            </a:graphic>
          </wp:inline>
        </w:drawing>
      </w:r>
    </w:p>
    <w:p w14:paraId="61655608" w14:textId="77777777" w:rsidR="003D704D" w:rsidRPr="00327CCD" w:rsidRDefault="003D704D" w:rsidP="003D704D">
      <w:pPr>
        <w:tabs>
          <w:tab w:val="left" w:pos="5387"/>
        </w:tabs>
        <w:rPr>
          <w:bCs/>
          <w:color w:val="000000"/>
          <w:sz w:val="18"/>
          <w:szCs w:val="18"/>
        </w:rPr>
      </w:pPr>
      <w:r>
        <w:rPr>
          <w:bCs/>
          <w:color w:val="000000"/>
          <w:sz w:val="18"/>
          <w:szCs w:val="18"/>
        </w:rPr>
        <w:lastRenderedPageBreak/>
        <w:tab/>
        <w:t>2</w:t>
      </w:r>
      <w:r w:rsidRPr="00327CCD">
        <w:rPr>
          <w:bCs/>
          <w:color w:val="000000"/>
          <w:sz w:val="18"/>
          <w:szCs w:val="18"/>
        </w:rPr>
        <w:t xml:space="preserve">.pielikums </w:t>
      </w:r>
    </w:p>
    <w:p w14:paraId="07A25025" w14:textId="77777777" w:rsidR="003D704D" w:rsidRPr="00327CCD" w:rsidRDefault="003D704D" w:rsidP="003D704D">
      <w:pPr>
        <w:tabs>
          <w:tab w:val="left" w:pos="5387"/>
        </w:tabs>
        <w:rPr>
          <w:bCs/>
          <w:sz w:val="18"/>
          <w:szCs w:val="18"/>
        </w:rPr>
      </w:pPr>
      <w:r w:rsidRPr="00327CCD">
        <w:rPr>
          <w:bCs/>
          <w:color w:val="000000"/>
          <w:sz w:val="18"/>
          <w:szCs w:val="18"/>
        </w:rPr>
        <w:tab/>
      </w:r>
      <w:r w:rsidRPr="00327CCD">
        <w:rPr>
          <w:bCs/>
          <w:sz w:val="18"/>
          <w:szCs w:val="18"/>
        </w:rPr>
        <w:t xml:space="preserve">nekustamā īpašuma Lizuma pagastā ar nosaukumu </w:t>
      </w:r>
    </w:p>
    <w:p w14:paraId="78E949BE" w14:textId="77777777" w:rsidR="003D704D" w:rsidRPr="00327CCD" w:rsidRDefault="003D704D" w:rsidP="003D704D">
      <w:pPr>
        <w:tabs>
          <w:tab w:val="left" w:pos="5387"/>
        </w:tabs>
        <w:rPr>
          <w:bCs/>
          <w:sz w:val="18"/>
          <w:szCs w:val="18"/>
        </w:rPr>
      </w:pPr>
      <w:r w:rsidRPr="00327CCD">
        <w:rPr>
          <w:bCs/>
          <w:sz w:val="18"/>
          <w:szCs w:val="18"/>
        </w:rPr>
        <w:tab/>
        <w:t xml:space="preserve">“Pinkas” ražošanas/noliktavas ēkas daļas </w:t>
      </w:r>
      <w:r>
        <w:rPr>
          <w:bCs/>
          <w:sz w:val="18"/>
          <w:szCs w:val="18"/>
        </w:rPr>
        <w:t>1800,34</w:t>
      </w:r>
      <w:r w:rsidRPr="00327CCD">
        <w:rPr>
          <w:bCs/>
          <w:sz w:val="18"/>
          <w:szCs w:val="18"/>
        </w:rPr>
        <w:t xml:space="preserve"> m</w:t>
      </w:r>
      <w:r w:rsidRPr="00327CCD">
        <w:rPr>
          <w:bCs/>
          <w:sz w:val="18"/>
          <w:szCs w:val="18"/>
          <w:vertAlign w:val="superscript"/>
        </w:rPr>
        <w:t>2</w:t>
      </w:r>
      <w:r w:rsidRPr="00327CCD">
        <w:rPr>
          <w:bCs/>
          <w:sz w:val="18"/>
          <w:szCs w:val="18"/>
        </w:rPr>
        <w:t xml:space="preserve"> </w:t>
      </w:r>
    </w:p>
    <w:p w14:paraId="28BF07F8" w14:textId="77777777" w:rsidR="003D704D" w:rsidRPr="00327CCD" w:rsidRDefault="003D704D" w:rsidP="003D704D">
      <w:pPr>
        <w:tabs>
          <w:tab w:val="left" w:pos="5387"/>
        </w:tabs>
        <w:rPr>
          <w:bCs/>
          <w:sz w:val="18"/>
          <w:szCs w:val="18"/>
        </w:rPr>
      </w:pPr>
      <w:r w:rsidRPr="00327CCD">
        <w:rPr>
          <w:bCs/>
          <w:sz w:val="18"/>
          <w:szCs w:val="18"/>
        </w:rPr>
        <w:tab/>
        <w:t xml:space="preserve">platībā un zemes vienības ar kadastra apzīmējumu </w:t>
      </w:r>
    </w:p>
    <w:p w14:paraId="43A17801" w14:textId="77777777" w:rsidR="003D704D" w:rsidRDefault="003D704D" w:rsidP="003D704D">
      <w:pPr>
        <w:tabs>
          <w:tab w:val="left" w:pos="5387"/>
        </w:tabs>
        <w:rPr>
          <w:bCs/>
          <w:sz w:val="18"/>
          <w:szCs w:val="18"/>
        </w:rPr>
      </w:pPr>
      <w:r w:rsidRPr="00327CCD">
        <w:rPr>
          <w:bCs/>
          <w:sz w:val="18"/>
          <w:szCs w:val="18"/>
        </w:rPr>
        <w:tab/>
        <w:t xml:space="preserve">5072 006 0238 daļas nomas tiesību pirmās </w:t>
      </w:r>
    </w:p>
    <w:p w14:paraId="2485A012" w14:textId="77777777" w:rsidR="003D704D" w:rsidRPr="00327CCD" w:rsidRDefault="003D704D" w:rsidP="003D704D">
      <w:pPr>
        <w:tabs>
          <w:tab w:val="left" w:pos="5387"/>
        </w:tabs>
        <w:rPr>
          <w:bCs/>
          <w:sz w:val="18"/>
          <w:szCs w:val="18"/>
        </w:rPr>
      </w:pPr>
      <w:r>
        <w:rPr>
          <w:bCs/>
          <w:sz w:val="18"/>
          <w:szCs w:val="18"/>
        </w:rPr>
        <w:tab/>
      </w:r>
      <w:r w:rsidRPr="00327CCD">
        <w:rPr>
          <w:bCs/>
          <w:sz w:val="18"/>
          <w:szCs w:val="18"/>
        </w:rPr>
        <w:t>izsoles noteikumi</w:t>
      </w:r>
      <w:r>
        <w:rPr>
          <w:bCs/>
          <w:sz w:val="18"/>
          <w:szCs w:val="18"/>
        </w:rPr>
        <w:t>em</w:t>
      </w:r>
    </w:p>
    <w:p w14:paraId="355AA6FC" w14:textId="77777777" w:rsidR="003D704D" w:rsidRDefault="003D704D" w:rsidP="003D704D">
      <w:pPr>
        <w:widowControl w:val="0"/>
        <w:pBdr>
          <w:top w:val="nil"/>
          <w:left w:val="nil"/>
          <w:bottom w:val="nil"/>
          <w:right w:val="nil"/>
          <w:between w:val="nil"/>
        </w:pBdr>
        <w:ind w:right="-35"/>
        <w:jc w:val="center"/>
        <w:rPr>
          <w:b/>
          <w:color w:val="000000"/>
        </w:rPr>
      </w:pPr>
    </w:p>
    <w:p w14:paraId="71C4E038" w14:textId="77777777" w:rsidR="003D704D" w:rsidRPr="00327CCD" w:rsidRDefault="003D704D" w:rsidP="003D704D">
      <w:pPr>
        <w:jc w:val="center"/>
        <w:rPr>
          <w:bCs/>
        </w:rPr>
      </w:pPr>
      <w:r>
        <w:rPr>
          <w:b/>
          <w:color w:val="000000"/>
        </w:rPr>
        <w:t>PIETEIKUMS DALĪBAI MUTISKĀ IZSOLĒ</w:t>
      </w:r>
    </w:p>
    <w:p w14:paraId="28DAB9E8" w14:textId="77777777" w:rsidR="003D704D" w:rsidRDefault="003D704D" w:rsidP="003D704D">
      <w:pPr>
        <w:jc w:val="center"/>
        <w:rPr>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3D704D" w14:paraId="221C5E32" w14:textId="77777777" w:rsidTr="000F0347">
        <w:trPr>
          <w:trHeight w:hRule="exact" w:val="567"/>
        </w:trPr>
        <w:tc>
          <w:tcPr>
            <w:tcW w:w="9466" w:type="dxa"/>
            <w:shd w:val="clear" w:color="auto" w:fill="F2F2F2"/>
            <w:tcMar>
              <w:top w:w="100" w:type="dxa"/>
              <w:left w:w="100" w:type="dxa"/>
              <w:bottom w:w="100" w:type="dxa"/>
              <w:right w:w="100" w:type="dxa"/>
            </w:tcMar>
            <w:vAlign w:val="center"/>
          </w:tcPr>
          <w:p w14:paraId="6A1AD2F8" w14:textId="77F84C6F" w:rsidR="003D704D" w:rsidRPr="00E1731E" w:rsidRDefault="00E1731E" w:rsidP="00E1731E">
            <w:pPr>
              <w:pStyle w:val="Sarakstarindkopa"/>
              <w:widowControl w:val="0"/>
              <w:pBdr>
                <w:top w:val="nil"/>
                <w:left w:val="nil"/>
                <w:bottom w:val="nil"/>
                <w:right w:val="nil"/>
                <w:between w:val="nil"/>
              </w:pBdr>
              <w:ind w:left="478"/>
              <w:rPr>
                <w:rFonts w:ascii="Times New Roman" w:hAnsi="Times New Roman"/>
                <w:color w:val="000000"/>
                <w:sz w:val="24"/>
                <w:szCs w:val="24"/>
              </w:rPr>
            </w:pPr>
            <w:r w:rsidRPr="00E1731E">
              <w:rPr>
                <w:rFonts w:ascii="Times New Roman" w:hAnsi="Times New Roman"/>
                <w:b/>
                <w:color w:val="000000"/>
                <w:sz w:val="24"/>
                <w:szCs w:val="24"/>
              </w:rPr>
              <w:t>1.</w:t>
            </w:r>
            <w:r w:rsidR="003D704D" w:rsidRPr="00E1731E">
              <w:rPr>
                <w:rFonts w:ascii="Times New Roman" w:hAnsi="Times New Roman"/>
                <w:b/>
                <w:color w:val="000000"/>
                <w:sz w:val="24"/>
                <w:szCs w:val="24"/>
              </w:rPr>
              <w:t>INFORMĀCIJA PAR NOMAS OBJEKTU</w:t>
            </w:r>
          </w:p>
        </w:tc>
      </w:tr>
      <w:tr w:rsidR="003D704D" w14:paraId="4D97F2CD" w14:textId="77777777" w:rsidTr="000F0347">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35565F6F" w14:textId="3FAED135" w:rsidR="003D704D" w:rsidRPr="00E1731E" w:rsidRDefault="003D704D" w:rsidP="00E1731E">
            <w:pPr>
              <w:pStyle w:val="Sarakstarindkopa"/>
              <w:widowControl w:val="0"/>
              <w:numPr>
                <w:ilvl w:val="1"/>
                <w:numId w:val="65"/>
              </w:numPr>
              <w:pBdr>
                <w:top w:val="nil"/>
                <w:left w:val="nil"/>
                <w:bottom w:val="nil"/>
                <w:right w:val="nil"/>
                <w:between w:val="nil"/>
              </w:pBdr>
              <w:tabs>
                <w:tab w:val="left" w:pos="453"/>
              </w:tabs>
              <w:rPr>
                <w:rFonts w:ascii="Times New Roman" w:hAnsi="Times New Roman"/>
                <w:b/>
                <w:color w:val="000000"/>
                <w:sz w:val="24"/>
                <w:szCs w:val="24"/>
              </w:rPr>
            </w:pPr>
            <w:r w:rsidRPr="00E1731E">
              <w:rPr>
                <w:rFonts w:ascii="Times New Roman" w:hAnsi="Times New Roman"/>
                <w:b/>
                <w:color w:val="000000"/>
                <w:sz w:val="24"/>
                <w:szCs w:val="24"/>
              </w:rPr>
              <w:t>Nomas objekts:</w:t>
            </w:r>
          </w:p>
        </w:tc>
      </w:tr>
      <w:tr w:rsidR="003D704D" w14:paraId="45AAB61A" w14:textId="77777777" w:rsidTr="000F0347">
        <w:trPr>
          <w:trHeight w:val="2404"/>
        </w:trPr>
        <w:tc>
          <w:tcPr>
            <w:tcW w:w="9466" w:type="dxa"/>
            <w:tcBorders>
              <w:top w:val="single" w:sz="4" w:space="0" w:color="auto"/>
            </w:tcBorders>
            <w:shd w:val="clear" w:color="auto" w:fill="auto"/>
            <w:tcMar>
              <w:top w:w="100" w:type="dxa"/>
              <w:left w:w="100" w:type="dxa"/>
              <w:bottom w:w="100" w:type="dxa"/>
              <w:right w:w="100" w:type="dxa"/>
            </w:tcMar>
          </w:tcPr>
          <w:p w14:paraId="594A7544" w14:textId="77777777" w:rsidR="003D704D" w:rsidRPr="0009100C" w:rsidRDefault="003D704D" w:rsidP="00E1731E">
            <w:pPr>
              <w:pStyle w:val="Sarakstarindkopa"/>
              <w:numPr>
                <w:ilvl w:val="2"/>
                <w:numId w:val="65"/>
              </w:numPr>
              <w:tabs>
                <w:tab w:val="left" w:pos="745"/>
              </w:tabs>
              <w:spacing w:after="0" w:line="240" w:lineRule="auto"/>
              <w:ind w:left="743" w:hanging="743"/>
              <w:jc w:val="both"/>
              <w:rPr>
                <w:rFonts w:ascii="Times New Roman" w:hAnsi="Times New Roman"/>
                <w:sz w:val="24"/>
                <w:szCs w:val="24"/>
              </w:rPr>
            </w:pPr>
            <w:r w:rsidRPr="0009100C">
              <w:rPr>
                <w:rFonts w:ascii="Times New Roman" w:hAnsi="Times New Roman"/>
                <w:sz w:val="24"/>
                <w:szCs w:val="24"/>
              </w:rPr>
              <w:t xml:space="preserve">Gulbenes novada pašvaldības nekustamajā īpašumā Lizuma pagastā ar nosaukumu “Pinkas” izbūvējamā ražošanas/noliktavas ēkas daļa </w:t>
            </w:r>
            <w:r>
              <w:rPr>
                <w:rFonts w:ascii="Times New Roman" w:hAnsi="Times New Roman"/>
                <w:sz w:val="24"/>
                <w:szCs w:val="24"/>
              </w:rPr>
              <w:t>1800,34</w:t>
            </w:r>
            <w:r w:rsidRPr="0009100C">
              <w:rPr>
                <w:rFonts w:ascii="Times New Roman" w:hAnsi="Times New Roman"/>
                <w:sz w:val="24"/>
                <w:szCs w:val="24"/>
              </w:rPr>
              <w:t xml:space="preserve"> m</w:t>
            </w:r>
            <w:r w:rsidRPr="0009100C">
              <w:rPr>
                <w:rFonts w:ascii="Times New Roman" w:hAnsi="Times New Roman"/>
                <w:sz w:val="24"/>
                <w:szCs w:val="24"/>
                <w:vertAlign w:val="superscript"/>
              </w:rPr>
              <w:t>2</w:t>
            </w:r>
            <w:r w:rsidRPr="0009100C">
              <w:rPr>
                <w:rFonts w:ascii="Times New Roman" w:hAnsi="Times New Roman"/>
                <w:sz w:val="24"/>
                <w:szCs w:val="24"/>
              </w:rPr>
              <w:t xml:space="preserve"> platībā, tai skaitā biroja/atpūtas telpas un palīgtelpas</w:t>
            </w:r>
            <w:r>
              <w:rPr>
                <w:rFonts w:ascii="Times New Roman" w:hAnsi="Times New Roman"/>
                <w:sz w:val="24"/>
                <w:szCs w:val="24"/>
              </w:rPr>
              <w:t xml:space="preserve"> (turpmāk – Ēka);</w:t>
            </w:r>
          </w:p>
          <w:p w14:paraId="1881A6E5" w14:textId="77777777" w:rsidR="003D704D" w:rsidRPr="00011083" w:rsidRDefault="003D704D" w:rsidP="00E1731E">
            <w:pPr>
              <w:pStyle w:val="Sarakstarindkopa"/>
              <w:numPr>
                <w:ilvl w:val="2"/>
                <w:numId w:val="65"/>
              </w:numPr>
              <w:tabs>
                <w:tab w:val="left" w:pos="745"/>
              </w:tabs>
              <w:spacing w:after="0" w:line="240" w:lineRule="auto"/>
              <w:ind w:left="743" w:hanging="743"/>
              <w:jc w:val="both"/>
              <w:rPr>
                <w:rFonts w:ascii="Times New Roman" w:hAnsi="Times New Roman"/>
                <w:sz w:val="24"/>
                <w:szCs w:val="24"/>
              </w:rPr>
            </w:pPr>
            <w:r w:rsidRPr="00011083">
              <w:rPr>
                <w:rFonts w:ascii="Times New Roman" w:hAnsi="Times New Roman"/>
                <w:sz w:val="24"/>
                <w:szCs w:val="24"/>
              </w:rPr>
              <w:t>ar Ēku neatdalāmi saistītās,</w:t>
            </w:r>
            <w:r>
              <w:rPr>
                <w:rFonts w:ascii="Times New Roman" w:hAnsi="Times New Roman"/>
                <w:sz w:val="24"/>
                <w:szCs w:val="24"/>
              </w:rPr>
              <w:t xml:space="preserve"> </w:t>
            </w:r>
            <w:r w:rsidRPr="00011083">
              <w:rPr>
                <w:rFonts w:ascii="Times New Roman" w:hAnsi="Times New Roman"/>
                <w:sz w:val="24"/>
                <w:szCs w:val="24"/>
              </w:rPr>
              <w:t xml:space="preserve">izbūvējamās būves, kas paredzētas Ēkas nomnieku koplietošanai, un kas nav nodotas atsevišķā lietošanā citām personām, tai skaitā brauktuves un stāvvietas (bruģa laukums ar 18 </w:t>
            </w:r>
            <w:proofErr w:type="spellStart"/>
            <w:r w:rsidRPr="00011083">
              <w:rPr>
                <w:rFonts w:ascii="Times New Roman" w:hAnsi="Times New Roman"/>
                <w:sz w:val="24"/>
                <w:szCs w:val="24"/>
              </w:rPr>
              <w:t>velonovietnēm</w:t>
            </w:r>
            <w:proofErr w:type="spellEnd"/>
            <w:r w:rsidRPr="00011083">
              <w:rPr>
                <w:rFonts w:ascii="Times New Roman" w:hAnsi="Times New Roman"/>
                <w:sz w:val="24"/>
                <w:szCs w:val="24"/>
              </w:rPr>
              <w:t xml:space="preserve"> un 49 stāvvietām) un teritorijas nožogojums</w:t>
            </w:r>
            <w:r>
              <w:rPr>
                <w:rFonts w:ascii="Times New Roman" w:hAnsi="Times New Roman"/>
                <w:sz w:val="24"/>
                <w:szCs w:val="24"/>
              </w:rPr>
              <w:t xml:space="preserve"> (turpmāk – Inženierbūve);</w:t>
            </w:r>
          </w:p>
          <w:p w14:paraId="40EC55F7" w14:textId="77777777" w:rsidR="003D704D" w:rsidRDefault="003D704D" w:rsidP="00E1731E">
            <w:pPr>
              <w:pStyle w:val="Sarakstarindkopa"/>
              <w:numPr>
                <w:ilvl w:val="2"/>
                <w:numId w:val="65"/>
              </w:numPr>
              <w:tabs>
                <w:tab w:val="left" w:pos="745"/>
              </w:tabs>
              <w:spacing w:after="0" w:line="240" w:lineRule="auto"/>
              <w:ind w:left="743" w:hanging="743"/>
              <w:jc w:val="both"/>
              <w:rPr>
                <w:rFonts w:ascii="Times New Roman" w:hAnsi="Times New Roman"/>
                <w:sz w:val="24"/>
                <w:szCs w:val="24"/>
              </w:rPr>
            </w:pPr>
            <w:r w:rsidRPr="00FB21D5">
              <w:rPr>
                <w:rFonts w:ascii="Times New Roman" w:hAnsi="Times New Roman"/>
                <w:sz w:val="24"/>
                <w:szCs w:val="24"/>
              </w:rPr>
              <w:t xml:space="preserve">Ēkai un Inženierbūvēm piesaistītās zemes vienības, kadastra apzīmējums 5072 006 0238, daļas 3,00 ha platībā </w:t>
            </w:r>
            <w:r>
              <w:rPr>
                <w:rFonts w:ascii="Times New Roman" w:hAnsi="Times New Roman"/>
                <w:sz w:val="24"/>
                <w:szCs w:val="24"/>
              </w:rPr>
              <w:t>6419</w:t>
            </w:r>
            <w:r w:rsidRPr="00FB21D5">
              <w:rPr>
                <w:rFonts w:ascii="Times New Roman" w:hAnsi="Times New Roman"/>
                <w:sz w:val="24"/>
                <w:szCs w:val="24"/>
              </w:rPr>
              <w:t>/30000</w:t>
            </w:r>
            <w:r>
              <w:rPr>
                <w:rFonts w:ascii="Times New Roman" w:hAnsi="Times New Roman"/>
                <w:sz w:val="24"/>
                <w:szCs w:val="24"/>
              </w:rPr>
              <w:t xml:space="preserve"> </w:t>
            </w:r>
            <w:r w:rsidRPr="00011083">
              <w:rPr>
                <w:rFonts w:ascii="Times New Roman" w:hAnsi="Times New Roman"/>
                <w:sz w:val="24"/>
                <w:szCs w:val="24"/>
              </w:rPr>
              <w:t>domājamā daļa</w:t>
            </w:r>
            <w:r>
              <w:rPr>
                <w:rFonts w:ascii="Times New Roman" w:hAnsi="Times New Roman"/>
                <w:sz w:val="24"/>
                <w:szCs w:val="24"/>
              </w:rPr>
              <w:t xml:space="preserve"> (turpmāk – Zemesgabals).</w:t>
            </w:r>
          </w:p>
        </w:tc>
      </w:tr>
      <w:tr w:rsidR="003D704D" w14:paraId="736F39DC" w14:textId="77777777" w:rsidTr="000F0347">
        <w:trPr>
          <w:trHeight w:val="20"/>
        </w:trPr>
        <w:tc>
          <w:tcPr>
            <w:tcW w:w="9466" w:type="dxa"/>
            <w:shd w:val="clear" w:color="auto" w:fill="F2F2F2"/>
            <w:tcMar>
              <w:top w:w="100" w:type="dxa"/>
              <w:left w:w="100" w:type="dxa"/>
              <w:bottom w:w="100" w:type="dxa"/>
              <w:right w:w="100" w:type="dxa"/>
            </w:tcMar>
          </w:tcPr>
          <w:p w14:paraId="4118E753" w14:textId="77777777" w:rsidR="003D704D" w:rsidRPr="0009100C" w:rsidRDefault="003D704D" w:rsidP="003D704D">
            <w:pPr>
              <w:pStyle w:val="Sarakstarindkopa"/>
              <w:widowControl w:val="0"/>
              <w:numPr>
                <w:ilvl w:val="1"/>
                <w:numId w:val="36"/>
              </w:numPr>
              <w:pBdr>
                <w:top w:val="nil"/>
                <w:left w:val="nil"/>
                <w:bottom w:val="nil"/>
                <w:right w:val="nil"/>
                <w:between w:val="nil"/>
              </w:pBdr>
              <w:spacing w:after="0" w:line="240" w:lineRule="auto"/>
              <w:ind w:left="465" w:hanging="465"/>
              <w:rPr>
                <w:rFonts w:ascii="Times New Roman" w:eastAsia="Times New Roman" w:hAnsi="Times New Roman"/>
                <w:color w:val="000000"/>
                <w:sz w:val="24"/>
                <w:szCs w:val="24"/>
              </w:rPr>
            </w:pPr>
            <w:r w:rsidRPr="0009100C">
              <w:rPr>
                <w:rFonts w:ascii="Times New Roman" w:eastAsia="Times New Roman" w:hAnsi="Times New Roman"/>
                <w:b/>
                <w:color w:val="000000"/>
                <w:sz w:val="24"/>
                <w:szCs w:val="24"/>
              </w:rPr>
              <w:t>Kadastra numurs:</w:t>
            </w:r>
          </w:p>
        </w:tc>
      </w:tr>
      <w:tr w:rsidR="003D704D" w14:paraId="11A79146" w14:textId="77777777" w:rsidTr="000F0347">
        <w:trPr>
          <w:trHeight w:val="19"/>
        </w:trPr>
        <w:tc>
          <w:tcPr>
            <w:tcW w:w="9466" w:type="dxa"/>
            <w:shd w:val="clear" w:color="auto" w:fill="auto"/>
            <w:tcMar>
              <w:top w:w="100" w:type="dxa"/>
              <w:left w:w="100" w:type="dxa"/>
              <w:bottom w:w="100" w:type="dxa"/>
              <w:right w:w="100" w:type="dxa"/>
            </w:tcMar>
          </w:tcPr>
          <w:p w14:paraId="0D0B9D8B" w14:textId="77777777" w:rsidR="003D704D" w:rsidRDefault="003D704D" w:rsidP="000F0347">
            <w:pPr>
              <w:widowControl w:val="0"/>
              <w:pBdr>
                <w:top w:val="nil"/>
                <w:left w:val="nil"/>
                <w:bottom w:val="nil"/>
                <w:right w:val="nil"/>
                <w:between w:val="nil"/>
              </w:pBdr>
              <w:rPr>
                <w:color w:val="000000"/>
              </w:rPr>
            </w:pPr>
            <w:r w:rsidRPr="005766F1">
              <w:t>5072 006 0</w:t>
            </w:r>
            <w:r>
              <w:t>138</w:t>
            </w:r>
          </w:p>
        </w:tc>
      </w:tr>
      <w:tr w:rsidR="003D704D" w14:paraId="284DDCF1" w14:textId="77777777" w:rsidTr="000F0347">
        <w:trPr>
          <w:trHeight w:val="227"/>
        </w:trPr>
        <w:tc>
          <w:tcPr>
            <w:tcW w:w="9466" w:type="dxa"/>
            <w:shd w:val="clear" w:color="auto" w:fill="F2F2F2"/>
            <w:tcMar>
              <w:top w:w="100" w:type="dxa"/>
              <w:left w:w="100" w:type="dxa"/>
              <w:bottom w:w="100" w:type="dxa"/>
              <w:right w:w="100" w:type="dxa"/>
            </w:tcMar>
          </w:tcPr>
          <w:p w14:paraId="647CF19C" w14:textId="77777777" w:rsidR="003D704D" w:rsidRPr="0009100C" w:rsidRDefault="003D704D" w:rsidP="003D704D">
            <w:pPr>
              <w:pStyle w:val="Sarakstarindkopa"/>
              <w:widowControl w:val="0"/>
              <w:numPr>
                <w:ilvl w:val="1"/>
                <w:numId w:val="36"/>
              </w:numPr>
              <w:pBdr>
                <w:top w:val="nil"/>
                <w:left w:val="nil"/>
                <w:bottom w:val="nil"/>
                <w:right w:val="nil"/>
                <w:between w:val="nil"/>
              </w:pBdr>
              <w:spacing w:after="0" w:line="240" w:lineRule="auto"/>
              <w:ind w:left="465" w:hanging="465"/>
              <w:rPr>
                <w:rFonts w:ascii="Times New Roman" w:eastAsia="Times New Roman" w:hAnsi="Times New Roman"/>
                <w:color w:val="000000"/>
                <w:sz w:val="24"/>
                <w:szCs w:val="24"/>
              </w:rPr>
            </w:pPr>
            <w:r w:rsidRPr="0009100C">
              <w:rPr>
                <w:rFonts w:ascii="Times New Roman" w:eastAsia="Times New Roman" w:hAnsi="Times New Roman"/>
                <w:b/>
                <w:color w:val="000000"/>
                <w:sz w:val="24"/>
                <w:szCs w:val="24"/>
              </w:rPr>
              <w:t>Adrese:</w:t>
            </w:r>
          </w:p>
        </w:tc>
      </w:tr>
      <w:tr w:rsidR="003D704D" w14:paraId="03993677" w14:textId="77777777" w:rsidTr="000F0347">
        <w:trPr>
          <w:trHeight w:val="19"/>
        </w:trPr>
        <w:tc>
          <w:tcPr>
            <w:tcW w:w="9466" w:type="dxa"/>
            <w:shd w:val="clear" w:color="auto" w:fill="auto"/>
            <w:tcMar>
              <w:top w:w="100" w:type="dxa"/>
              <w:left w:w="100" w:type="dxa"/>
              <w:bottom w:w="100" w:type="dxa"/>
              <w:right w:w="100" w:type="dxa"/>
            </w:tcMar>
          </w:tcPr>
          <w:p w14:paraId="4E21D946" w14:textId="77777777" w:rsidR="003D704D" w:rsidRDefault="003D704D" w:rsidP="000F0347">
            <w:pPr>
              <w:widowControl w:val="0"/>
              <w:pBdr>
                <w:top w:val="nil"/>
                <w:left w:val="nil"/>
                <w:bottom w:val="nil"/>
                <w:right w:val="nil"/>
                <w:between w:val="nil"/>
              </w:pBdr>
              <w:rPr>
                <w:color w:val="000000"/>
              </w:rPr>
            </w:pPr>
            <w:r>
              <w:rPr>
                <w:color w:val="000000"/>
              </w:rPr>
              <w:t>“Pinkas”, Lizuma pagasts, Gulbenes novads</w:t>
            </w:r>
          </w:p>
        </w:tc>
      </w:tr>
    </w:tbl>
    <w:p w14:paraId="27CB1327" w14:textId="77777777" w:rsidR="003D704D" w:rsidRPr="00440929" w:rsidRDefault="003D704D" w:rsidP="003D704D">
      <w:pPr>
        <w:jc w:val="center"/>
        <w:rPr>
          <w:b/>
          <w:sz w:val="16"/>
          <w:szCs w:val="16"/>
        </w:rPr>
      </w:pPr>
    </w:p>
    <w:p w14:paraId="34AA812E" w14:textId="77777777" w:rsidR="003D704D" w:rsidRPr="00440929" w:rsidRDefault="003D704D" w:rsidP="003D704D">
      <w:pPr>
        <w:jc w:val="center"/>
        <w:rPr>
          <w:b/>
          <w:sz w:val="16"/>
          <w:szCs w:val="16"/>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1678"/>
        <w:gridCol w:w="2198"/>
        <w:gridCol w:w="2198"/>
      </w:tblGrid>
      <w:tr w:rsidR="003D704D" w14:paraId="59C3A036" w14:textId="77777777" w:rsidTr="000F0347">
        <w:trPr>
          <w:trHeight w:hRule="exact" w:val="567"/>
        </w:trPr>
        <w:tc>
          <w:tcPr>
            <w:tcW w:w="9466" w:type="dxa"/>
            <w:gridSpan w:val="5"/>
            <w:shd w:val="clear" w:color="auto" w:fill="F2F2F2"/>
            <w:tcMar>
              <w:top w:w="100" w:type="dxa"/>
              <w:left w:w="100" w:type="dxa"/>
              <w:bottom w:w="100" w:type="dxa"/>
              <w:right w:w="100" w:type="dxa"/>
            </w:tcMar>
            <w:vAlign w:val="center"/>
          </w:tcPr>
          <w:p w14:paraId="0C2A9C87" w14:textId="77777777" w:rsidR="003D704D" w:rsidRPr="00327CCD" w:rsidRDefault="003D704D" w:rsidP="003D704D">
            <w:pPr>
              <w:pStyle w:val="Sarakstarindkopa"/>
              <w:widowControl w:val="0"/>
              <w:numPr>
                <w:ilvl w:val="0"/>
                <w:numId w:val="36"/>
              </w:numPr>
              <w:pBdr>
                <w:top w:val="nil"/>
                <w:left w:val="nil"/>
                <w:bottom w:val="nil"/>
                <w:right w:val="nil"/>
                <w:between w:val="nil"/>
              </w:pBdr>
              <w:spacing w:after="0" w:line="240" w:lineRule="auto"/>
              <w:ind w:left="312" w:hanging="312"/>
              <w:contextualSpacing w:val="0"/>
              <w:rPr>
                <w:rFonts w:ascii="Times New Roman" w:eastAsia="Times New Roman" w:hAnsi="Times New Roman"/>
                <w:color w:val="000000"/>
                <w:sz w:val="24"/>
                <w:szCs w:val="24"/>
              </w:rPr>
            </w:pPr>
            <w:r w:rsidRPr="00327CCD">
              <w:rPr>
                <w:rFonts w:ascii="Times New Roman" w:eastAsia="Times New Roman" w:hAnsi="Times New Roman"/>
                <w:b/>
                <w:color w:val="000000"/>
                <w:sz w:val="24"/>
                <w:szCs w:val="24"/>
              </w:rPr>
              <w:t>INFORMĀCIJA PAR NOMAS TIESĪBU PRETENDENTU</w:t>
            </w:r>
          </w:p>
        </w:tc>
      </w:tr>
      <w:tr w:rsidR="003D704D" w14:paraId="79FDF79B" w14:textId="77777777" w:rsidTr="000F0347">
        <w:trPr>
          <w:trHeight w:val="227"/>
        </w:trPr>
        <w:tc>
          <w:tcPr>
            <w:tcW w:w="3392" w:type="dxa"/>
            <w:gridSpan w:val="2"/>
            <w:shd w:val="clear" w:color="auto" w:fill="F2F2F2"/>
            <w:tcMar>
              <w:top w:w="100" w:type="dxa"/>
              <w:left w:w="100" w:type="dxa"/>
              <w:bottom w:w="100" w:type="dxa"/>
              <w:right w:w="100" w:type="dxa"/>
            </w:tcMar>
          </w:tcPr>
          <w:p w14:paraId="40E62829" w14:textId="77777777" w:rsidR="003D704D" w:rsidRPr="00787173" w:rsidRDefault="003D704D" w:rsidP="000F0347">
            <w:pPr>
              <w:widowControl w:val="0"/>
              <w:pBdr>
                <w:top w:val="nil"/>
                <w:left w:val="nil"/>
                <w:bottom w:val="nil"/>
                <w:right w:val="nil"/>
                <w:between w:val="nil"/>
              </w:pBdr>
              <w:rPr>
                <w:b/>
                <w:color w:val="000000"/>
              </w:rPr>
            </w:pPr>
            <w:r w:rsidRPr="00787173">
              <w:rPr>
                <w:b/>
                <w:color w:val="000000"/>
              </w:rPr>
              <w:t>Nosaukums</w:t>
            </w:r>
            <w:r>
              <w:rPr>
                <w:b/>
                <w:color w:val="000000"/>
              </w:rPr>
              <w:t>:</w:t>
            </w:r>
          </w:p>
        </w:tc>
        <w:tc>
          <w:tcPr>
            <w:tcW w:w="6074" w:type="dxa"/>
            <w:gridSpan w:val="3"/>
            <w:shd w:val="clear" w:color="auto" w:fill="auto"/>
            <w:tcMar>
              <w:top w:w="100" w:type="dxa"/>
              <w:left w:w="100" w:type="dxa"/>
              <w:bottom w:w="100" w:type="dxa"/>
              <w:right w:w="100" w:type="dxa"/>
            </w:tcMar>
          </w:tcPr>
          <w:p w14:paraId="589F7FFD" w14:textId="77777777" w:rsidR="003D704D" w:rsidRDefault="003D704D" w:rsidP="000F0347">
            <w:pPr>
              <w:widowControl w:val="0"/>
              <w:pBdr>
                <w:top w:val="nil"/>
                <w:left w:val="nil"/>
                <w:bottom w:val="nil"/>
                <w:right w:val="nil"/>
                <w:between w:val="nil"/>
              </w:pBdr>
              <w:rPr>
                <w:color w:val="000000"/>
              </w:rPr>
            </w:pPr>
          </w:p>
        </w:tc>
      </w:tr>
      <w:tr w:rsidR="003D704D" w14:paraId="2ABE1AD8" w14:textId="77777777" w:rsidTr="000F0347">
        <w:trPr>
          <w:trHeight w:val="227"/>
        </w:trPr>
        <w:tc>
          <w:tcPr>
            <w:tcW w:w="3392" w:type="dxa"/>
            <w:gridSpan w:val="2"/>
            <w:shd w:val="clear" w:color="auto" w:fill="F2F2F2"/>
            <w:tcMar>
              <w:top w:w="100" w:type="dxa"/>
              <w:left w:w="100" w:type="dxa"/>
              <w:bottom w:w="100" w:type="dxa"/>
              <w:right w:w="100" w:type="dxa"/>
            </w:tcMar>
          </w:tcPr>
          <w:p w14:paraId="1F10E853" w14:textId="77777777" w:rsidR="003D704D" w:rsidRPr="00787173" w:rsidRDefault="003D704D" w:rsidP="000F0347">
            <w:pPr>
              <w:widowControl w:val="0"/>
              <w:pBdr>
                <w:top w:val="nil"/>
                <w:left w:val="nil"/>
                <w:bottom w:val="nil"/>
                <w:right w:val="nil"/>
                <w:between w:val="nil"/>
              </w:pBdr>
              <w:rPr>
                <w:b/>
                <w:color w:val="000000"/>
              </w:rPr>
            </w:pPr>
            <w:r w:rsidRPr="00787173">
              <w:rPr>
                <w:b/>
                <w:color w:val="000000"/>
              </w:rPr>
              <w:t>Reģistrācijas numurs</w:t>
            </w:r>
            <w:r>
              <w:rPr>
                <w:b/>
                <w:color w:val="000000"/>
              </w:rPr>
              <w:t>:</w:t>
            </w:r>
          </w:p>
        </w:tc>
        <w:tc>
          <w:tcPr>
            <w:tcW w:w="6074" w:type="dxa"/>
            <w:gridSpan w:val="3"/>
            <w:shd w:val="clear" w:color="auto" w:fill="auto"/>
            <w:tcMar>
              <w:top w:w="100" w:type="dxa"/>
              <w:left w:w="100" w:type="dxa"/>
              <w:bottom w:w="100" w:type="dxa"/>
              <w:right w:w="100" w:type="dxa"/>
            </w:tcMar>
          </w:tcPr>
          <w:p w14:paraId="66AD8B19" w14:textId="77777777" w:rsidR="003D704D" w:rsidRDefault="003D704D" w:rsidP="000F0347">
            <w:pPr>
              <w:widowControl w:val="0"/>
              <w:pBdr>
                <w:top w:val="nil"/>
                <w:left w:val="nil"/>
                <w:bottom w:val="nil"/>
                <w:right w:val="nil"/>
                <w:between w:val="nil"/>
              </w:pBdr>
              <w:rPr>
                <w:color w:val="000000"/>
              </w:rPr>
            </w:pPr>
          </w:p>
        </w:tc>
      </w:tr>
      <w:tr w:rsidR="003D704D" w14:paraId="76B84B1D" w14:textId="77777777" w:rsidTr="000F0347">
        <w:trPr>
          <w:trHeight w:val="227"/>
        </w:trPr>
        <w:tc>
          <w:tcPr>
            <w:tcW w:w="3392" w:type="dxa"/>
            <w:gridSpan w:val="2"/>
            <w:shd w:val="clear" w:color="auto" w:fill="F2F2F2"/>
            <w:tcMar>
              <w:top w:w="100" w:type="dxa"/>
              <w:left w:w="100" w:type="dxa"/>
              <w:bottom w:w="100" w:type="dxa"/>
              <w:right w:w="100" w:type="dxa"/>
            </w:tcMar>
          </w:tcPr>
          <w:p w14:paraId="5A18A55C" w14:textId="77777777" w:rsidR="003D704D" w:rsidRPr="00787173" w:rsidRDefault="003D704D" w:rsidP="000F0347">
            <w:pPr>
              <w:widowControl w:val="0"/>
              <w:pBdr>
                <w:top w:val="nil"/>
                <w:left w:val="nil"/>
                <w:bottom w:val="nil"/>
                <w:right w:val="nil"/>
                <w:between w:val="nil"/>
              </w:pBdr>
              <w:rPr>
                <w:b/>
                <w:color w:val="000000"/>
              </w:rPr>
            </w:pPr>
            <w:r>
              <w:rPr>
                <w:b/>
                <w:color w:val="000000"/>
              </w:rPr>
              <w:t>Juridiskā adrese:</w:t>
            </w:r>
          </w:p>
        </w:tc>
        <w:tc>
          <w:tcPr>
            <w:tcW w:w="6074" w:type="dxa"/>
            <w:gridSpan w:val="3"/>
            <w:shd w:val="clear" w:color="auto" w:fill="auto"/>
            <w:tcMar>
              <w:top w:w="100" w:type="dxa"/>
              <w:left w:w="100" w:type="dxa"/>
              <w:bottom w:w="100" w:type="dxa"/>
              <w:right w:w="100" w:type="dxa"/>
            </w:tcMar>
          </w:tcPr>
          <w:p w14:paraId="7E8CB2E7" w14:textId="77777777" w:rsidR="003D704D" w:rsidRDefault="003D704D" w:rsidP="000F0347">
            <w:pPr>
              <w:widowControl w:val="0"/>
              <w:pBdr>
                <w:top w:val="nil"/>
                <w:left w:val="nil"/>
                <w:bottom w:val="nil"/>
                <w:right w:val="nil"/>
                <w:between w:val="nil"/>
              </w:pBdr>
              <w:rPr>
                <w:color w:val="000000"/>
              </w:rPr>
            </w:pPr>
          </w:p>
        </w:tc>
      </w:tr>
      <w:tr w:rsidR="003D704D" w14:paraId="77E1AE13" w14:textId="77777777" w:rsidTr="000F0347">
        <w:trPr>
          <w:trHeight w:val="227"/>
        </w:trPr>
        <w:tc>
          <w:tcPr>
            <w:tcW w:w="3392" w:type="dxa"/>
            <w:gridSpan w:val="2"/>
            <w:shd w:val="clear" w:color="auto" w:fill="F2F2F2"/>
            <w:tcMar>
              <w:top w:w="100" w:type="dxa"/>
              <w:left w:w="100" w:type="dxa"/>
              <w:bottom w:w="100" w:type="dxa"/>
              <w:right w:w="100" w:type="dxa"/>
            </w:tcMar>
          </w:tcPr>
          <w:p w14:paraId="172699D7" w14:textId="77777777" w:rsidR="003D704D" w:rsidRDefault="003D704D" w:rsidP="000F0347">
            <w:pPr>
              <w:widowControl w:val="0"/>
              <w:pBdr>
                <w:top w:val="nil"/>
                <w:left w:val="nil"/>
                <w:bottom w:val="nil"/>
                <w:right w:val="nil"/>
                <w:between w:val="nil"/>
              </w:pBdr>
              <w:rPr>
                <w:b/>
                <w:color w:val="000000"/>
              </w:rPr>
            </w:pPr>
            <w:r>
              <w:rPr>
                <w:b/>
                <w:color w:val="000000"/>
              </w:rPr>
              <w:t>Pasta adrese:</w:t>
            </w:r>
          </w:p>
        </w:tc>
        <w:tc>
          <w:tcPr>
            <w:tcW w:w="6074" w:type="dxa"/>
            <w:gridSpan w:val="3"/>
            <w:shd w:val="clear" w:color="auto" w:fill="auto"/>
            <w:tcMar>
              <w:top w:w="100" w:type="dxa"/>
              <w:left w:w="100" w:type="dxa"/>
              <w:bottom w:w="100" w:type="dxa"/>
              <w:right w:w="100" w:type="dxa"/>
            </w:tcMar>
          </w:tcPr>
          <w:p w14:paraId="3EE87BC9" w14:textId="77777777" w:rsidR="003D704D" w:rsidRDefault="003D704D" w:rsidP="000F0347">
            <w:pPr>
              <w:widowControl w:val="0"/>
              <w:pBdr>
                <w:top w:val="nil"/>
                <w:left w:val="nil"/>
                <w:bottom w:val="nil"/>
                <w:right w:val="nil"/>
                <w:between w:val="nil"/>
              </w:pBdr>
              <w:rPr>
                <w:color w:val="000000"/>
              </w:rPr>
            </w:pPr>
          </w:p>
        </w:tc>
      </w:tr>
      <w:tr w:rsidR="003D704D" w14:paraId="34CE4399" w14:textId="77777777" w:rsidTr="000F0347">
        <w:trPr>
          <w:trHeight w:val="227"/>
        </w:trPr>
        <w:tc>
          <w:tcPr>
            <w:tcW w:w="3392" w:type="dxa"/>
            <w:gridSpan w:val="2"/>
            <w:shd w:val="clear" w:color="auto" w:fill="F2F2F2"/>
            <w:tcMar>
              <w:top w:w="100" w:type="dxa"/>
              <w:left w:w="100" w:type="dxa"/>
              <w:bottom w:w="100" w:type="dxa"/>
              <w:right w:w="100" w:type="dxa"/>
            </w:tcMar>
          </w:tcPr>
          <w:p w14:paraId="27E009DD" w14:textId="77777777" w:rsidR="003D704D" w:rsidRDefault="003D704D" w:rsidP="000F0347">
            <w:pPr>
              <w:widowControl w:val="0"/>
              <w:pBdr>
                <w:top w:val="nil"/>
                <w:left w:val="nil"/>
                <w:bottom w:val="nil"/>
                <w:right w:val="nil"/>
                <w:between w:val="nil"/>
              </w:pBdr>
              <w:rPr>
                <w:b/>
                <w:color w:val="000000"/>
              </w:rPr>
            </w:pPr>
            <w:r>
              <w:rPr>
                <w:b/>
                <w:color w:val="000000"/>
              </w:rPr>
              <w:t>Tālrunis:</w:t>
            </w:r>
          </w:p>
        </w:tc>
        <w:tc>
          <w:tcPr>
            <w:tcW w:w="6074" w:type="dxa"/>
            <w:gridSpan w:val="3"/>
            <w:shd w:val="clear" w:color="auto" w:fill="auto"/>
            <w:tcMar>
              <w:top w:w="100" w:type="dxa"/>
              <w:left w:w="100" w:type="dxa"/>
              <w:bottom w:w="100" w:type="dxa"/>
              <w:right w:w="100" w:type="dxa"/>
            </w:tcMar>
          </w:tcPr>
          <w:p w14:paraId="58E7199B" w14:textId="77777777" w:rsidR="003D704D" w:rsidRDefault="003D704D" w:rsidP="000F0347">
            <w:pPr>
              <w:widowControl w:val="0"/>
              <w:pBdr>
                <w:top w:val="nil"/>
                <w:left w:val="nil"/>
                <w:bottom w:val="nil"/>
                <w:right w:val="nil"/>
                <w:between w:val="nil"/>
              </w:pBdr>
              <w:rPr>
                <w:color w:val="000000"/>
              </w:rPr>
            </w:pPr>
          </w:p>
        </w:tc>
      </w:tr>
      <w:tr w:rsidR="003D704D" w14:paraId="2CE650EC" w14:textId="77777777" w:rsidTr="000F0347">
        <w:trPr>
          <w:trHeight w:val="227"/>
        </w:trPr>
        <w:tc>
          <w:tcPr>
            <w:tcW w:w="3392" w:type="dxa"/>
            <w:gridSpan w:val="2"/>
            <w:shd w:val="clear" w:color="auto" w:fill="F2F2F2"/>
            <w:tcMar>
              <w:top w:w="100" w:type="dxa"/>
              <w:left w:w="100" w:type="dxa"/>
              <w:bottom w:w="100" w:type="dxa"/>
              <w:right w:w="100" w:type="dxa"/>
            </w:tcMar>
          </w:tcPr>
          <w:p w14:paraId="68041AD3" w14:textId="77777777" w:rsidR="003D704D" w:rsidRPr="00645D0E" w:rsidRDefault="003D704D" w:rsidP="000F0347">
            <w:pPr>
              <w:widowControl w:val="0"/>
              <w:pBdr>
                <w:top w:val="nil"/>
                <w:left w:val="nil"/>
                <w:bottom w:val="nil"/>
                <w:right w:val="nil"/>
                <w:between w:val="nil"/>
              </w:pBdr>
              <w:rPr>
                <w:color w:val="000000"/>
              </w:rPr>
            </w:pPr>
            <w:r w:rsidRPr="00645D0E">
              <w:rPr>
                <w:b/>
                <w:color w:val="000000"/>
              </w:rPr>
              <w:t>E-</w:t>
            </w:r>
            <w:r>
              <w:rPr>
                <w:b/>
                <w:color w:val="000000"/>
              </w:rPr>
              <w:t>adrese vai e-</w:t>
            </w:r>
            <w:r w:rsidRPr="00645D0E">
              <w:rPr>
                <w:b/>
                <w:color w:val="000000"/>
              </w:rPr>
              <w:t>pasts:</w:t>
            </w:r>
            <w:r w:rsidRPr="00645D0E">
              <w:rPr>
                <w:color w:val="000000"/>
              </w:rPr>
              <w:t xml:space="preserve"> </w:t>
            </w:r>
          </w:p>
        </w:tc>
        <w:tc>
          <w:tcPr>
            <w:tcW w:w="6074" w:type="dxa"/>
            <w:gridSpan w:val="3"/>
            <w:shd w:val="clear" w:color="auto" w:fill="auto"/>
            <w:tcMar>
              <w:top w:w="100" w:type="dxa"/>
              <w:left w:w="100" w:type="dxa"/>
              <w:bottom w:w="100" w:type="dxa"/>
              <w:right w:w="100" w:type="dxa"/>
            </w:tcMar>
          </w:tcPr>
          <w:p w14:paraId="0085ED1E" w14:textId="77777777" w:rsidR="003D704D" w:rsidRDefault="003D704D" w:rsidP="000F0347">
            <w:pPr>
              <w:widowControl w:val="0"/>
              <w:pBdr>
                <w:top w:val="nil"/>
                <w:left w:val="nil"/>
                <w:bottom w:val="nil"/>
                <w:right w:val="nil"/>
                <w:between w:val="nil"/>
              </w:pBdr>
              <w:rPr>
                <w:color w:val="000000"/>
              </w:rPr>
            </w:pPr>
          </w:p>
        </w:tc>
      </w:tr>
      <w:tr w:rsidR="003D704D" w14:paraId="37781FA1" w14:textId="77777777" w:rsidTr="000F0347">
        <w:trPr>
          <w:trHeight w:val="227"/>
        </w:trPr>
        <w:tc>
          <w:tcPr>
            <w:tcW w:w="3392" w:type="dxa"/>
            <w:gridSpan w:val="2"/>
            <w:shd w:val="clear" w:color="auto" w:fill="F2F2F2"/>
            <w:tcMar>
              <w:top w:w="100" w:type="dxa"/>
              <w:left w:w="100" w:type="dxa"/>
              <w:bottom w:w="100" w:type="dxa"/>
              <w:right w:w="100" w:type="dxa"/>
            </w:tcMar>
          </w:tcPr>
          <w:p w14:paraId="1ABB29FB" w14:textId="77777777" w:rsidR="003D704D" w:rsidRPr="00645D0E" w:rsidRDefault="003D704D" w:rsidP="000F0347">
            <w:pPr>
              <w:widowControl w:val="0"/>
              <w:pBdr>
                <w:top w:val="nil"/>
                <w:left w:val="nil"/>
                <w:bottom w:val="nil"/>
                <w:right w:val="nil"/>
                <w:between w:val="nil"/>
              </w:pBdr>
              <w:rPr>
                <w:b/>
                <w:color w:val="000000"/>
              </w:rPr>
            </w:pPr>
            <w:r w:rsidRPr="00645D0E">
              <w:rPr>
                <w:b/>
                <w:color w:val="000000"/>
              </w:rPr>
              <w:t xml:space="preserve">Bankas </w:t>
            </w:r>
            <w:r w:rsidRPr="00645D0E">
              <w:rPr>
                <w:b/>
              </w:rPr>
              <w:t xml:space="preserve">nosaukums: </w:t>
            </w:r>
          </w:p>
        </w:tc>
        <w:tc>
          <w:tcPr>
            <w:tcW w:w="6074" w:type="dxa"/>
            <w:gridSpan w:val="3"/>
            <w:shd w:val="clear" w:color="auto" w:fill="auto"/>
            <w:tcMar>
              <w:top w:w="100" w:type="dxa"/>
              <w:left w:w="100" w:type="dxa"/>
              <w:bottom w:w="100" w:type="dxa"/>
              <w:right w:w="100" w:type="dxa"/>
            </w:tcMar>
          </w:tcPr>
          <w:p w14:paraId="194642A9" w14:textId="77777777" w:rsidR="003D704D" w:rsidRDefault="003D704D" w:rsidP="000F0347">
            <w:pPr>
              <w:widowControl w:val="0"/>
              <w:pBdr>
                <w:top w:val="nil"/>
                <w:left w:val="nil"/>
                <w:bottom w:val="nil"/>
                <w:right w:val="nil"/>
                <w:between w:val="nil"/>
              </w:pBdr>
              <w:rPr>
                <w:color w:val="000000"/>
              </w:rPr>
            </w:pPr>
          </w:p>
        </w:tc>
      </w:tr>
      <w:tr w:rsidR="003D704D" w14:paraId="61E08320" w14:textId="77777777" w:rsidTr="000F0347">
        <w:trPr>
          <w:trHeight w:val="227"/>
        </w:trPr>
        <w:tc>
          <w:tcPr>
            <w:tcW w:w="3392" w:type="dxa"/>
            <w:gridSpan w:val="2"/>
            <w:shd w:val="clear" w:color="auto" w:fill="F2F2F2"/>
            <w:tcMar>
              <w:top w:w="100" w:type="dxa"/>
              <w:left w:w="100" w:type="dxa"/>
              <w:bottom w:w="100" w:type="dxa"/>
              <w:right w:w="100" w:type="dxa"/>
            </w:tcMar>
          </w:tcPr>
          <w:p w14:paraId="16623799" w14:textId="77777777" w:rsidR="003D704D" w:rsidRPr="00645D0E" w:rsidRDefault="003D704D" w:rsidP="000F0347">
            <w:pPr>
              <w:widowControl w:val="0"/>
              <w:pBdr>
                <w:top w:val="nil"/>
                <w:left w:val="nil"/>
                <w:bottom w:val="nil"/>
                <w:right w:val="nil"/>
                <w:between w:val="nil"/>
              </w:pBdr>
              <w:rPr>
                <w:b/>
                <w:color w:val="000000"/>
              </w:rPr>
            </w:pPr>
            <w:r w:rsidRPr="00645D0E">
              <w:rPr>
                <w:b/>
                <w:color w:val="000000"/>
              </w:rPr>
              <w:t>Bankas kods:</w:t>
            </w:r>
          </w:p>
        </w:tc>
        <w:tc>
          <w:tcPr>
            <w:tcW w:w="6074" w:type="dxa"/>
            <w:gridSpan w:val="3"/>
            <w:shd w:val="clear" w:color="auto" w:fill="auto"/>
            <w:tcMar>
              <w:top w:w="100" w:type="dxa"/>
              <w:left w:w="100" w:type="dxa"/>
              <w:bottom w:w="100" w:type="dxa"/>
              <w:right w:w="100" w:type="dxa"/>
            </w:tcMar>
          </w:tcPr>
          <w:p w14:paraId="50FBAB1E" w14:textId="77777777" w:rsidR="003D704D" w:rsidRDefault="003D704D" w:rsidP="000F0347">
            <w:pPr>
              <w:widowControl w:val="0"/>
              <w:pBdr>
                <w:top w:val="nil"/>
                <w:left w:val="nil"/>
                <w:bottom w:val="nil"/>
                <w:right w:val="nil"/>
                <w:between w:val="nil"/>
              </w:pBdr>
              <w:rPr>
                <w:color w:val="000000"/>
              </w:rPr>
            </w:pPr>
          </w:p>
        </w:tc>
      </w:tr>
      <w:tr w:rsidR="003D704D" w14:paraId="1F31D930" w14:textId="77777777" w:rsidTr="000F0347">
        <w:trPr>
          <w:trHeight w:val="227"/>
        </w:trPr>
        <w:tc>
          <w:tcPr>
            <w:tcW w:w="3392" w:type="dxa"/>
            <w:gridSpan w:val="2"/>
            <w:shd w:val="clear" w:color="auto" w:fill="F2F2F2"/>
            <w:tcMar>
              <w:top w:w="100" w:type="dxa"/>
              <w:left w:w="100" w:type="dxa"/>
              <w:bottom w:w="100" w:type="dxa"/>
              <w:right w:w="100" w:type="dxa"/>
            </w:tcMar>
          </w:tcPr>
          <w:p w14:paraId="7D134BAC" w14:textId="77777777" w:rsidR="003D704D" w:rsidRPr="00645D0E" w:rsidRDefault="003D704D" w:rsidP="000F0347">
            <w:pPr>
              <w:widowControl w:val="0"/>
              <w:pBdr>
                <w:top w:val="nil"/>
                <w:left w:val="nil"/>
                <w:bottom w:val="nil"/>
                <w:right w:val="nil"/>
                <w:between w:val="nil"/>
              </w:pBdr>
              <w:rPr>
                <w:b/>
                <w:color w:val="000000"/>
              </w:rPr>
            </w:pPr>
            <w:r w:rsidRPr="00645D0E">
              <w:rPr>
                <w:b/>
                <w:color w:val="000000"/>
              </w:rPr>
              <w:t>Konta numurs:</w:t>
            </w:r>
          </w:p>
        </w:tc>
        <w:tc>
          <w:tcPr>
            <w:tcW w:w="6074" w:type="dxa"/>
            <w:gridSpan w:val="3"/>
            <w:shd w:val="clear" w:color="auto" w:fill="auto"/>
            <w:tcMar>
              <w:top w:w="100" w:type="dxa"/>
              <w:left w:w="100" w:type="dxa"/>
              <w:bottom w:w="100" w:type="dxa"/>
              <w:right w:w="100" w:type="dxa"/>
            </w:tcMar>
          </w:tcPr>
          <w:p w14:paraId="684AF8A6" w14:textId="77777777" w:rsidR="003D704D" w:rsidRDefault="003D704D" w:rsidP="000F0347">
            <w:pPr>
              <w:widowControl w:val="0"/>
              <w:pBdr>
                <w:top w:val="nil"/>
                <w:left w:val="nil"/>
                <w:bottom w:val="nil"/>
                <w:right w:val="nil"/>
                <w:between w:val="nil"/>
              </w:pBdr>
              <w:rPr>
                <w:color w:val="000000"/>
              </w:rPr>
            </w:pPr>
          </w:p>
        </w:tc>
      </w:tr>
      <w:tr w:rsidR="003D704D" w14:paraId="61BCD697" w14:textId="77777777" w:rsidTr="000F0347">
        <w:trPr>
          <w:trHeight w:val="510"/>
        </w:trPr>
        <w:tc>
          <w:tcPr>
            <w:tcW w:w="3392" w:type="dxa"/>
            <w:gridSpan w:val="2"/>
            <w:shd w:val="clear" w:color="auto" w:fill="F2F2F2"/>
            <w:tcMar>
              <w:top w:w="100" w:type="dxa"/>
              <w:left w:w="100" w:type="dxa"/>
              <w:bottom w:w="100" w:type="dxa"/>
              <w:right w:w="100" w:type="dxa"/>
            </w:tcMar>
          </w:tcPr>
          <w:p w14:paraId="5665DAF5" w14:textId="77777777" w:rsidR="003D704D" w:rsidRDefault="003D704D" w:rsidP="000F0347">
            <w:pPr>
              <w:widowControl w:val="0"/>
              <w:pBdr>
                <w:top w:val="nil"/>
                <w:left w:val="nil"/>
                <w:bottom w:val="nil"/>
                <w:right w:val="nil"/>
                <w:between w:val="nil"/>
              </w:pBdr>
              <w:jc w:val="both"/>
              <w:rPr>
                <w:b/>
                <w:color w:val="000000"/>
              </w:rPr>
            </w:pPr>
            <w:proofErr w:type="spellStart"/>
            <w:r>
              <w:rPr>
                <w:b/>
                <w:color w:val="000000"/>
              </w:rPr>
              <w:t>Pārstāvēttiesīgā</w:t>
            </w:r>
            <w:proofErr w:type="spellEnd"/>
            <w:r>
              <w:rPr>
                <w:b/>
                <w:color w:val="000000"/>
              </w:rPr>
              <w:t xml:space="preserve"> persona</w:t>
            </w:r>
          </w:p>
          <w:p w14:paraId="1C8DBEA6" w14:textId="77777777" w:rsidR="003D704D" w:rsidRPr="004A5F51" w:rsidRDefault="003D704D" w:rsidP="000F0347">
            <w:pPr>
              <w:widowControl w:val="0"/>
              <w:pBdr>
                <w:top w:val="nil"/>
                <w:left w:val="nil"/>
                <w:bottom w:val="nil"/>
                <w:right w:val="nil"/>
                <w:between w:val="nil"/>
              </w:pBdr>
              <w:jc w:val="both"/>
              <w:rPr>
                <w:b/>
                <w:color w:val="000000"/>
              </w:rPr>
            </w:pPr>
            <w:r>
              <w:rPr>
                <w:i/>
                <w:color w:val="000000"/>
              </w:rPr>
              <w:t xml:space="preserve">(amats, </w:t>
            </w:r>
            <w:r w:rsidRPr="004A5F51">
              <w:rPr>
                <w:i/>
                <w:color w:val="000000"/>
              </w:rPr>
              <w:t>vārds, uzvārds, personas kods)</w:t>
            </w:r>
            <w:r w:rsidRPr="004A5F51">
              <w:rPr>
                <w:b/>
                <w:color w:val="000000"/>
              </w:rPr>
              <w:t>:</w:t>
            </w:r>
          </w:p>
        </w:tc>
        <w:tc>
          <w:tcPr>
            <w:tcW w:w="6074" w:type="dxa"/>
            <w:gridSpan w:val="3"/>
            <w:shd w:val="clear" w:color="auto" w:fill="auto"/>
            <w:tcMar>
              <w:top w:w="100" w:type="dxa"/>
              <w:left w:w="100" w:type="dxa"/>
              <w:bottom w:w="100" w:type="dxa"/>
              <w:right w:w="100" w:type="dxa"/>
            </w:tcMar>
          </w:tcPr>
          <w:p w14:paraId="04D7B163" w14:textId="77777777" w:rsidR="003D704D" w:rsidRDefault="003D704D" w:rsidP="000F0347">
            <w:pPr>
              <w:widowControl w:val="0"/>
              <w:pBdr>
                <w:top w:val="nil"/>
                <w:left w:val="nil"/>
                <w:bottom w:val="nil"/>
                <w:right w:val="nil"/>
                <w:between w:val="nil"/>
              </w:pBdr>
              <w:rPr>
                <w:color w:val="000000"/>
              </w:rPr>
            </w:pPr>
          </w:p>
        </w:tc>
      </w:tr>
      <w:tr w:rsidR="003D704D" w14:paraId="11A886B1" w14:textId="77777777" w:rsidTr="000F0347">
        <w:trPr>
          <w:trHeight w:val="454"/>
        </w:trPr>
        <w:tc>
          <w:tcPr>
            <w:tcW w:w="3392" w:type="dxa"/>
            <w:gridSpan w:val="2"/>
            <w:shd w:val="clear" w:color="auto" w:fill="F2F2F2"/>
            <w:tcMar>
              <w:top w:w="100" w:type="dxa"/>
              <w:left w:w="100" w:type="dxa"/>
              <w:bottom w:w="100" w:type="dxa"/>
              <w:right w:w="100" w:type="dxa"/>
            </w:tcMar>
          </w:tcPr>
          <w:p w14:paraId="24813E77" w14:textId="77777777" w:rsidR="003D704D" w:rsidRDefault="003D704D" w:rsidP="000F0347">
            <w:pPr>
              <w:widowControl w:val="0"/>
              <w:pBdr>
                <w:top w:val="nil"/>
                <w:left w:val="nil"/>
                <w:bottom w:val="nil"/>
                <w:right w:val="nil"/>
                <w:between w:val="nil"/>
              </w:pBdr>
              <w:rPr>
                <w:b/>
                <w:color w:val="000000"/>
              </w:rPr>
            </w:pPr>
            <w:r>
              <w:rPr>
                <w:b/>
                <w:color w:val="000000"/>
              </w:rPr>
              <w:lastRenderedPageBreak/>
              <w:t>P</w:t>
            </w:r>
            <w:r w:rsidRPr="004A5F51">
              <w:rPr>
                <w:b/>
                <w:color w:val="000000"/>
              </w:rPr>
              <w:t>ilnvarot</w:t>
            </w:r>
            <w:r>
              <w:rPr>
                <w:b/>
                <w:color w:val="000000"/>
              </w:rPr>
              <w:t xml:space="preserve">ā persona  </w:t>
            </w:r>
          </w:p>
          <w:p w14:paraId="0D462C62" w14:textId="77777777" w:rsidR="003D704D" w:rsidRPr="004A5F51" w:rsidRDefault="003D704D" w:rsidP="000F0347">
            <w:pPr>
              <w:widowControl w:val="0"/>
              <w:pBdr>
                <w:top w:val="nil"/>
                <w:left w:val="nil"/>
                <w:bottom w:val="nil"/>
                <w:right w:val="nil"/>
                <w:between w:val="nil"/>
              </w:pBdr>
              <w:rPr>
                <w:b/>
                <w:color w:val="000000"/>
              </w:rPr>
            </w:pPr>
            <w:r w:rsidRPr="004A5F51">
              <w:rPr>
                <w:i/>
                <w:color w:val="000000"/>
              </w:rPr>
              <w:t>(vārds, uzvārds, personas kods)</w:t>
            </w:r>
            <w:r w:rsidRPr="004A5F51">
              <w:rPr>
                <w:b/>
                <w:color w:val="000000"/>
              </w:rPr>
              <w:t>:</w:t>
            </w:r>
          </w:p>
        </w:tc>
        <w:tc>
          <w:tcPr>
            <w:tcW w:w="6074" w:type="dxa"/>
            <w:gridSpan w:val="3"/>
            <w:shd w:val="clear" w:color="auto" w:fill="auto"/>
            <w:tcMar>
              <w:top w:w="100" w:type="dxa"/>
              <w:left w:w="100" w:type="dxa"/>
              <w:bottom w:w="100" w:type="dxa"/>
              <w:right w:w="100" w:type="dxa"/>
            </w:tcMar>
          </w:tcPr>
          <w:p w14:paraId="58215436" w14:textId="77777777" w:rsidR="003D704D" w:rsidRDefault="003D704D" w:rsidP="000F0347">
            <w:pPr>
              <w:widowControl w:val="0"/>
              <w:pBdr>
                <w:top w:val="nil"/>
                <w:left w:val="nil"/>
                <w:bottom w:val="nil"/>
                <w:right w:val="nil"/>
                <w:between w:val="nil"/>
              </w:pBdr>
              <w:rPr>
                <w:color w:val="000000"/>
              </w:rPr>
            </w:pPr>
          </w:p>
        </w:tc>
      </w:tr>
      <w:tr w:rsidR="003D704D" w14:paraId="105E4998" w14:textId="77777777" w:rsidTr="000F0347">
        <w:trPr>
          <w:trHeight w:hRule="exact" w:val="567"/>
        </w:trPr>
        <w:tc>
          <w:tcPr>
            <w:tcW w:w="9466" w:type="dxa"/>
            <w:gridSpan w:val="5"/>
            <w:shd w:val="clear" w:color="auto" w:fill="F2F2F2"/>
            <w:tcMar>
              <w:top w:w="100" w:type="dxa"/>
              <w:left w:w="100" w:type="dxa"/>
              <w:bottom w:w="100" w:type="dxa"/>
              <w:right w:w="100" w:type="dxa"/>
            </w:tcMar>
            <w:vAlign w:val="center"/>
          </w:tcPr>
          <w:p w14:paraId="0943FD6F" w14:textId="77777777" w:rsidR="003D704D" w:rsidRPr="00D554A0" w:rsidRDefault="003D704D" w:rsidP="000F0347">
            <w:pPr>
              <w:tabs>
                <w:tab w:val="left" w:pos="324"/>
              </w:tabs>
              <w:ind w:left="324" w:hanging="324"/>
              <w:rPr>
                <w:color w:val="000000"/>
              </w:rPr>
            </w:pPr>
            <w:r>
              <w:rPr>
                <w:b/>
                <w:color w:val="000000"/>
              </w:rPr>
              <w:t>3. INFORMĀCIJA PAR KOMERCSABIEDRĪBU</w:t>
            </w:r>
          </w:p>
        </w:tc>
      </w:tr>
      <w:tr w:rsidR="003D704D" w14:paraId="27BFC517" w14:textId="77777777" w:rsidTr="000F0347">
        <w:trPr>
          <w:trHeight w:val="340"/>
        </w:trPr>
        <w:tc>
          <w:tcPr>
            <w:tcW w:w="9466" w:type="dxa"/>
            <w:gridSpan w:val="5"/>
            <w:shd w:val="clear" w:color="auto" w:fill="F2F2F2"/>
            <w:tcMar>
              <w:top w:w="100" w:type="dxa"/>
              <w:left w:w="100" w:type="dxa"/>
              <w:bottom w:w="100" w:type="dxa"/>
              <w:right w:w="100" w:type="dxa"/>
            </w:tcMar>
          </w:tcPr>
          <w:p w14:paraId="0C39FD86" w14:textId="77777777" w:rsidR="003D704D" w:rsidRPr="00CB6817" w:rsidRDefault="003D704D" w:rsidP="000F0347">
            <w:pPr>
              <w:widowControl w:val="0"/>
              <w:pBdr>
                <w:top w:val="nil"/>
                <w:left w:val="nil"/>
                <w:bottom w:val="nil"/>
                <w:right w:val="nil"/>
                <w:between w:val="nil"/>
              </w:pBdr>
              <w:jc w:val="both"/>
              <w:rPr>
                <w:b/>
                <w:bCs/>
                <w:color w:val="000000"/>
                <w:spacing w:val="20"/>
              </w:rPr>
            </w:pPr>
            <w:r w:rsidRPr="00F021AD">
              <w:rPr>
                <w:b/>
                <w:bCs/>
                <w:color w:val="000000"/>
              </w:rPr>
              <w:t xml:space="preserve">3.1. </w:t>
            </w:r>
            <w:r w:rsidRPr="00F021AD">
              <w:rPr>
                <w:b/>
                <w:bCs/>
              </w:rPr>
              <w:t>Komer</w:t>
            </w:r>
            <w:r>
              <w:rPr>
                <w:b/>
                <w:bCs/>
              </w:rPr>
              <w:t>csabiedrības</w:t>
            </w:r>
            <w:r>
              <w:rPr>
                <w:b/>
                <w:bCs/>
                <w:color w:val="000000"/>
              </w:rPr>
              <w:t xml:space="preserve"> veiktās </w:t>
            </w:r>
            <w:r w:rsidRPr="00CB6817">
              <w:rPr>
                <w:b/>
                <w:bCs/>
                <w:color w:val="000000"/>
              </w:rPr>
              <w:t>komercdarbības apraksts</w:t>
            </w:r>
            <w:r>
              <w:rPr>
                <w:b/>
                <w:bCs/>
                <w:color w:val="000000"/>
              </w:rPr>
              <w:t xml:space="preserve">, </w:t>
            </w:r>
            <w:r w:rsidRPr="00CB6817">
              <w:rPr>
                <w:b/>
                <w:bCs/>
                <w:color w:val="000000"/>
              </w:rPr>
              <w:t xml:space="preserve">NACE </w:t>
            </w:r>
            <w:r>
              <w:rPr>
                <w:b/>
                <w:bCs/>
                <w:color w:val="000000"/>
              </w:rPr>
              <w:t>kods</w:t>
            </w:r>
          </w:p>
        </w:tc>
      </w:tr>
      <w:tr w:rsidR="003D704D" w14:paraId="59447AAB" w14:textId="77777777" w:rsidTr="000F0347">
        <w:trPr>
          <w:trHeight w:val="1248"/>
        </w:trPr>
        <w:tc>
          <w:tcPr>
            <w:tcW w:w="9466" w:type="dxa"/>
            <w:gridSpan w:val="5"/>
            <w:tcBorders>
              <w:bottom w:val="single" w:sz="4" w:space="0" w:color="auto"/>
            </w:tcBorders>
            <w:shd w:val="clear" w:color="auto" w:fill="auto"/>
            <w:tcMar>
              <w:top w:w="100" w:type="dxa"/>
              <w:left w:w="100" w:type="dxa"/>
              <w:bottom w:w="100" w:type="dxa"/>
              <w:right w:w="100" w:type="dxa"/>
            </w:tcMar>
          </w:tcPr>
          <w:p w14:paraId="02F8BACE" w14:textId="77777777" w:rsidR="003D704D" w:rsidRDefault="003D704D" w:rsidP="000F0347">
            <w:pPr>
              <w:widowControl w:val="0"/>
              <w:pBdr>
                <w:top w:val="nil"/>
                <w:left w:val="nil"/>
                <w:bottom w:val="nil"/>
                <w:right w:val="nil"/>
                <w:between w:val="nil"/>
              </w:pBdr>
              <w:rPr>
                <w:color w:val="000000"/>
              </w:rPr>
            </w:pPr>
          </w:p>
          <w:p w14:paraId="1B233433" w14:textId="77777777" w:rsidR="003D704D" w:rsidRDefault="003D704D" w:rsidP="000F0347">
            <w:pPr>
              <w:widowControl w:val="0"/>
              <w:pBdr>
                <w:top w:val="nil"/>
                <w:left w:val="nil"/>
                <w:bottom w:val="nil"/>
                <w:right w:val="nil"/>
                <w:between w:val="nil"/>
              </w:pBdr>
              <w:rPr>
                <w:color w:val="000000"/>
              </w:rPr>
            </w:pPr>
          </w:p>
          <w:p w14:paraId="30964752" w14:textId="77777777" w:rsidR="003D704D" w:rsidRDefault="003D704D" w:rsidP="000F0347">
            <w:pPr>
              <w:widowControl w:val="0"/>
              <w:pBdr>
                <w:top w:val="nil"/>
                <w:left w:val="nil"/>
                <w:bottom w:val="nil"/>
                <w:right w:val="nil"/>
                <w:between w:val="nil"/>
              </w:pBdr>
              <w:rPr>
                <w:color w:val="000000"/>
              </w:rPr>
            </w:pPr>
          </w:p>
          <w:p w14:paraId="103AE783" w14:textId="77777777" w:rsidR="003D704D" w:rsidRDefault="003D704D" w:rsidP="000F0347">
            <w:pPr>
              <w:widowControl w:val="0"/>
              <w:pBdr>
                <w:top w:val="nil"/>
                <w:left w:val="nil"/>
                <w:bottom w:val="nil"/>
                <w:right w:val="nil"/>
                <w:between w:val="nil"/>
              </w:pBdr>
              <w:rPr>
                <w:color w:val="000000"/>
              </w:rPr>
            </w:pPr>
          </w:p>
          <w:p w14:paraId="3ED05472" w14:textId="77777777" w:rsidR="003D704D" w:rsidRDefault="003D704D" w:rsidP="000F0347">
            <w:pPr>
              <w:widowControl w:val="0"/>
              <w:pBdr>
                <w:top w:val="nil"/>
                <w:left w:val="nil"/>
                <w:bottom w:val="nil"/>
                <w:right w:val="nil"/>
                <w:between w:val="nil"/>
              </w:pBdr>
              <w:rPr>
                <w:color w:val="000000"/>
              </w:rPr>
            </w:pPr>
          </w:p>
        </w:tc>
      </w:tr>
      <w:tr w:rsidR="003D704D" w14:paraId="5D63FB15" w14:textId="77777777" w:rsidTr="000F0347">
        <w:trPr>
          <w:trHeight w:val="340"/>
        </w:trPr>
        <w:tc>
          <w:tcPr>
            <w:tcW w:w="9466" w:type="dxa"/>
            <w:gridSpan w:val="5"/>
            <w:shd w:val="clear" w:color="auto" w:fill="F2F2F2"/>
            <w:tcMar>
              <w:top w:w="100" w:type="dxa"/>
              <w:left w:w="100" w:type="dxa"/>
              <w:bottom w:w="100" w:type="dxa"/>
              <w:right w:w="100" w:type="dxa"/>
            </w:tcMar>
          </w:tcPr>
          <w:p w14:paraId="3322E97C" w14:textId="77777777" w:rsidR="003D704D" w:rsidRPr="00091331" w:rsidRDefault="003D704D" w:rsidP="000F0347">
            <w:pPr>
              <w:widowControl w:val="0"/>
              <w:pBdr>
                <w:top w:val="nil"/>
                <w:left w:val="nil"/>
                <w:bottom w:val="nil"/>
                <w:right w:val="nil"/>
                <w:between w:val="nil"/>
              </w:pBdr>
              <w:jc w:val="both"/>
              <w:rPr>
                <w:color w:val="000000"/>
                <w:sz w:val="21"/>
                <w:szCs w:val="21"/>
              </w:rPr>
            </w:pPr>
            <w:r w:rsidRPr="00F021AD">
              <w:rPr>
                <w:b/>
                <w:bCs/>
                <w:color w:val="000000"/>
              </w:rPr>
              <w:t>3.</w:t>
            </w:r>
            <w:r>
              <w:rPr>
                <w:b/>
                <w:bCs/>
                <w:color w:val="000000"/>
              </w:rPr>
              <w:t>2</w:t>
            </w:r>
            <w:r w:rsidRPr="00F021AD">
              <w:rPr>
                <w:b/>
                <w:bCs/>
                <w:color w:val="000000"/>
              </w:rPr>
              <w:t xml:space="preserve">. </w:t>
            </w:r>
            <w:r w:rsidRPr="00F021AD">
              <w:rPr>
                <w:b/>
                <w:bCs/>
              </w:rPr>
              <w:t>Komer</w:t>
            </w:r>
            <w:r>
              <w:rPr>
                <w:b/>
                <w:bCs/>
              </w:rPr>
              <w:t>csabiedrības</w:t>
            </w:r>
            <w:r>
              <w:rPr>
                <w:b/>
                <w:bCs/>
                <w:color w:val="000000"/>
              </w:rPr>
              <w:t xml:space="preserve"> s</w:t>
            </w:r>
            <w:r w:rsidRPr="00CB6817">
              <w:rPr>
                <w:b/>
                <w:bCs/>
              </w:rPr>
              <w:t>niegto pakalpojumu/ražotās produkcijas apraksts, kvalitāte</w:t>
            </w:r>
          </w:p>
        </w:tc>
      </w:tr>
      <w:tr w:rsidR="003D704D" w14:paraId="2FDBF64A" w14:textId="77777777" w:rsidTr="000F0347">
        <w:trPr>
          <w:trHeight w:val="16"/>
        </w:trPr>
        <w:tc>
          <w:tcPr>
            <w:tcW w:w="9466" w:type="dxa"/>
            <w:gridSpan w:val="5"/>
            <w:tcBorders>
              <w:top w:val="single" w:sz="4" w:space="0" w:color="auto"/>
            </w:tcBorders>
            <w:shd w:val="clear" w:color="auto" w:fill="auto"/>
            <w:tcMar>
              <w:top w:w="100" w:type="dxa"/>
              <w:left w:w="100" w:type="dxa"/>
              <w:bottom w:w="100" w:type="dxa"/>
              <w:right w:w="100" w:type="dxa"/>
            </w:tcMar>
          </w:tcPr>
          <w:p w14:paraId="5FA447F1" w14:textId="77777777" w:rsidR="003D704D" w:rsidRDefault="003D704D" w:rsidP="000F0347">
            <w:pPr>
              <w:widowControl w:val="0"/>
              <w:pBdr>
                <w:top w:val="nil"/>
                <w:left w:val="nil"/>
                <w:bottom w:val="nil"/>
                <w:right w:val="nil"/>
                <w:between w:val="nil"/>
              </w:pBdr>
              <w:rPr>
                <w:color w:val="000000"/>
              </w:rPr>
            </w:pPr>
          </w:p>
          <w:p w14:paraId="3C68D74C" w14:textId="77777777" w:rsidR="003D704D" w:rsidRDefault="003D704D" w:rsidP="000F0347">
            <w:pPr>
              <w:widowControl w:val="0"/>
              <w:pBdr>
                <w:top w:val="nil"/>
                <w:left w:val="nil"/>
                <w:bottom w:val="nil"/>
                <w:right w:val="nil"/>
                <w:between w:val="nil"/>
              </w:pBdr>
              <w:rPr>
                <w:color w:val="000000"/>
              </w:rPr>
            </w:pPr>
          </w:p>
          <w:p w14:paraId="1D1843EC" w14:textId="77777777" w:rsidR="003D704D" w:rsidRDefault="003D704D" w:rsidP="000F0347">
            <w:pPr>
              <w:widowControl w:val="0"/>
              <w:pBdr>
                <w:top w:val="nil"/>
                <w:left w:val="nil"/>
                <w:bottom w:val="nil"/>
                <w:right w:val="nil"/>
                <w:between w:val="nil"/>
              </w:pBdr>
              <w:rPr>
                <w:color w:val="000000"/>
              </w:rPr>
            </w:pPr>
          </w:p>
          <w:p w14:paraId="46F268E2" w14:textId="77777777" w:rsidR="003D704D" w:rsidRDefault="003D704D" w:rsidP="000F0347">
            <w:pPr>
              <w:widowControl w:val="0"/>
              <w:pBdr>
                <w:top w:val="nil"/>
                <w:left w:val="nil"/>
                <w:bottom w:val="nil"/>
                <w:right w:val="nil"/>
                <w:between w:val="nil"/>
              </w:pBdr>
              <w:rPr>
                <w:color w:val="000000"/>
              </w:rPr>
            </w:pPr>
          </w:p>
          <w:p w14:paraId="5CAE9020" w14:textId="77777777" w:rsidR="003D704D" w:rsidRPr="00B17C9B" w:rsidRDefault="003D704D" w:rsidP="000F0347">
            <w:pPr>
              <w:widowControl w:val="0"/>
              <w:pBdr>
                <w:top w:val="nil"/>
                <w:left w:val="nil"/>
                <w:bottom w:val="nil"/>
                <w:right w:val="nil"/>
                <w:between w:val="nil"/>
              </w:pBdr>
              <w:rPr>
                <w:color w:val="000000"/>
              </w:rPr>
            </w:pPr>
          </w:p>
        </w:tc>
      </w:tr>
      <w:tr w:rsidR="003D704D" w14:paraId="0190AF1C" w14:textId="77777777" w:rsidTr="000F0347">
        <w:trPr>
          <w:trHeight w:val="340"/>
        </w:trPr>
        <w:tc>
          <w:tcPr>
            <w:tcW w:w="9466" w:type="dxa"/>
            <w:gridSpan w:val="5"/>
            <w:tcBorders>
              <w:top w:val="single" w:sz="4" w:space="0" w:color="auto"/>
            </w:tcBorders>
            <w:shd w:val="clear" w:color="auto" w:fill="F2F2F2" w:themeFill="background1" w:themeFillShade="F2"/>
            <w:tcMar>
              <w:top w:w="100" w:type="dxa"/>
              <w:left w:w="100" w:type="dxa"/>
              <w:bottom w:w="100" w:type="dxa"/>
              <w:right w:w="100" w:type="dxa"/>
            </w:tcMar>
          </w:tcPr>
          <w:p w14:paraId="2484467B" w14:textId="77777777" w:rsidR="003D704D" w:rsidRPr="00B17C9B" w:rsidRDefault="003D704D" w:rsidP="000F0347">
            <w:pPr>
              <w:widowControl w:val="0"/>
              <w:pBdr>
                <w:top w:val="nil"/>
                <w:left w:val="nil"/>
                <w:bottom w:val="nil"/>
                <w:right w:val="nil"/>
                <w:between w:val="nil"/>
              </w:pBdr>
              <w:shd w:val="clear" w:color="auto" w:fill="F2F2F2" w:themeFill="background1" w:themeFillShade="F2"/>
              <w:rPr>
                <w:color w:val="000000"/>
              </w:rPr>
            </w:pPr>
            <w:r w:rsidRPr="00F021AD">
              <w:rPr>
                <w:b/>
                <w:bCs/>
                <w:color w:val="000000"/>
              </w:rPr>
              <w:t>3.</w:t>
            </w:r>
            <w:r>
              <w:rPr>
                <w:b/>
                <w:bCs/>
                <w:color w:val="000000"/>
              </w:rPr>
              <w:t>3</w:t>
            </w:r>
            <w:r w:rsidRPr="00F021AD">
              <w:rPr>
                <w:b/>
                <w:bCs/>
                <w:color w:val="000000"/>
              </w:rPr>
              <w:t>.</w:t>
            </w:r>
            <w:r>
              <w:rPr>
                <w:b/>
                <w:bCs/>
                <w:color w:val="000000"/>
              </w:rPr>
              <w:t xml:space="preserve"> </w:t>
            </w:r>
            <w:r w:rsidRPr="00F021AD">
              <w:rPr>
                <w:b/>
                <w:bCs/>
              </w:rPr>
              <w:t>Komer</w:t>
            </w:r>
            <w:r>
              <w:rPr>
                <w:b/>
                <w:bCs/>
              </w:rPr>
              <w:t>csabiedrības īstermiņa un ilgtermiņa mērķi</w:t>
            </w:r>
          </w:p>
        </w:tc>
      </w:tr>
      <w:tr w:rsidR="003D704D" w14:paraId="241A133B" w14:textId="77777777" w:rsidTr="000F0347">
        <w:trPr>
          <w:trHeight w:val="117"/>
        </w:trPr>
        <w:tc>
          <w:tcPr>
            <w:tcW w:w="9466" w:type="dxa"/>
            <w:gridSpan w:val="5"/>
            <w:tcBorders>
              <w:top w:val="single" w:sz="4" w:space="0" w:color="auto"/>
            </w:tcBorders>
            <w:shd w:val="clear" w:color="auto" w:fill="auto"/>
            <w:tcMar>
              <w:top w:w="100" w:type="dxa"/>
              <w:left w:w="100" w:type="dxa"/>
              <w:bottom w:w="100" w:type="dxa"/>
              <w:right w:w="100" w:type="dxa"/>
            </w:tcMar>
          </w:tcPr>
          <w:p w14:paraId="269A7128" w14:textId="77777777" w:rsidR="003D704D" w:rsidRDefault="003D704D" w:rsidP="000F0347">
            <w:pPr>
              <w:widowControl w:val="0"/>
              <w:pBdr>
                <w:top w:val="nil"/>
                <w:left w:val="nil"/>
                <w:bottom w:val="nil"/>
                <w:right w:val="nil"/>
                <w:between w:val="nil"/>
              </w:pBdr>
              <w:rPr>
                <w:color w:val="000000"/>
              </w:rPr>
            </w:pPr>
          </w:p>
          <w:p w14:paraId="0DF3D6EA" w14:textId="77777777" w:rsidR="003D704D" w:rsidRDefault="003D704D" w:rsidP="000F0347">
            <w:pPr>
              <w:widowControl w:val="0"/>
              <w:pBdr>
                <w:top w:val="nil"/>
                <w:left w:val="nil"/>
                <w:bottom w:val="nil"/>
                <w:right w:val="nil"/>
                <w:between w:val="nil"/>
              </w:pBdr>
              <w:rPr>
                <w:color w:val="000000"/>
              </w:rPr>
            </w:pPr>
          </w:p>
          <w:p w14:paraId="5E8883A5" w14:textId="77777777" w:rsidR="003D704D" w:rsidRDefault="003D704D" w:rsidP="000F0347">
            <w:pPr>
              <w:widowControl w:val="0"/>
              <w:pBdr>
                <w:top w:val="nil"/>
                <w:left w:val="nil"/>
                <w:bottom w:val="nil"/>
                <w:right w:val="nil"/>
                <w:between w:val="nil"/>
              </w:pBdr>
              <w:rPr>
                <w:color w:val="000000"/>
              </w:rPr>
            </w:pPr>
          </w:p>
          <w:p w14:paraId="362F2EB7" w14:textId="77777777" w:rsidR="003D704D" w:rsidRDefault="003D704D" w:rsidP="000F0347">
            <w:pPr>
              <w:widowControl w:val="0"/>
              <w:pBdr>
                <w:top w:val="nil"/>
                <w:left w:val="nil"/>
                <w:bottom w:val="nil"/>
                <w:right w:val="nil"/>
                <w:between w:val="nil"/>
              </w:pBdr>
              <w:rPr>
                <w:color w:val="000000"/>
              </w:rPr>
            </w:pPr>
          </w:p>
          <w:p w14:paraId="4B1FF580" w14:textId="77777777" w:rsidR="003D704D" w:rsidRPr="00B17C9B" w:rsidRDefault="003D704D" w:rsidP="000F0347">
            <w:pPr>
              <w:widowControl w:val="0"/>
              <w:pBdr>
                <w:top w:val="nil"/>
                <w:left w:val="nil"/>
                <w:bottom w:val="nil"/>
                <w:right w:val="nil"/>
                <w:between w:val="nil"/>
              </w:pBdr>
              <w:rPr>
                <w:color w:val="000000"/>
              </w:rPr>
            </w:pPr>
          </w:p>
        </w:tc>
      </w:tr>
      <w:tr w:rsidR="003D704D" w14:paraId="6E62B6BF" w14:textId="77777777" w:rsidTr="000F0347">
        <w:trPr>
          <w:trHeight w:val="340"/>
        </w:trPr>
        <w:tc>
          <w:tcPr>
            <w:tcW w:w="9466" w:type="dxa"/>
            <w:gridSpan w:val="5"/>
            <w:shd w:val="clear" w:color="auto" w:fill="F2F2F2"/>
            <w:tcMar>
              <w:top w:w="100" w:type="dxa"/>
              <w:left w:w="100" w:type="dxa"/>
              <w:bottom w:w="100" w:type="dxa"/>
              <w:right w:w="100" w:type="dxa"/>
            </w:tcMar>
            <w:vAlign w:val="center"/>
          </w:tcPr>
          <w:p w14:paraId="17608F36" w14:textId="77777777" w:rsidR="003D704D" w:rsidRPr="00E01C46" w:rsidRDefault="003D704D" w:rsidP="000F0347">
            <w:pPr>
              <w:widowControl w:val="0"/>
              <w:pBdr>
                <w:top w:val="nil"/>
                <w:left w:val="nil"/>
                <w:bottom w:val="nil"/>
                <w:right w:val="nil"/>
                <w:between w:val="nil"/>
              </w:pBdr>
              <w:rPr>
                <w:b/>
                <w:bCs/>
              </w:rPr>
            </w:pPr>
            <w:r w:rsidRPr="00F021AD">
              <w:rPr>
                <w:b/>
                <w:bCs/>
                <w:color w:val="000000"/>
              </w:rPr>
              <w:t>3.</w:t>
            </w:r>
            <w:r>
              <w:rPr>
                <w:b/>
                <w:bCs/>
                <w:color w:val="000000"/>
              </w:rPr>
              <w:t>4</w:t>
            </w:r>
            <w:r w:rsidRPr="00F021AD">
              <w:rPr>
                <w:b/>
                <w:bCs/>
                <w:color w:val="000000"/>
              </w:rPr>
              <w:t xml:space="preserve">. </w:t>
            </w:r>
            <w:r w:rsidRPr="00F021AD">
              <w:rPr>
                <w:b/>
                <w:bCs/>
              </w:rPr>
              <w:t>Komer</w:t>
            </w:r>
            <w:r>
              <w:rPr>
                <w:b/>
                <w:bCs/>
              </w:rPr>
              <w:t xml:space="preserve">csabiedrības </w:t>
            </w:r>
            <w:r w:rsidRPr="00F021AD">
              <w:rPr>
                <w:b/>
                <w:bCs/>
              </w:rPr>
              <w:t xml:space="preserve">finanšu rādītāji </w:t>
            </w:r>
            <w:r>
              <w:rPr>
                <w:b/>
                <w:bCs/>
              </w:rPr>
              <w:t>pēdējos trijos gados</w:t>
            </w:r>
          </w:p>
        </w:tc>
      </w:tr>
      <w:tr w:rsidR="003D704D" w14:paraId="278FB423" w14:textId="77777777" w:rsidTr="000F0347">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5C09BD10" w14:textId="77777777" w:rsidR="003D704D" w:rsidRPr="00204DBA" w:rsidRDefault="003D704D" w:rsidP="000F0347">
            <w:pPr>
              <w:widowControl w:val="0"/>
              <w:pBdr>
                <w:top w:val="nil"/>
                <w:left w:val="nil"/>
                <w:bottom w:val="nil"/>
                <w:right w:val="nil"/>
                <w:between w:val="nil"/>
              </w:pBdr>
              <w:jc w:val="center"/>
              <w:rPr>
                <w:b/>
                <w:bCs/>
                <w:color w:val="000000"/>
              </w:rPr>
            </w:pPr>
            <w:r w:rsidRPr="00204DBA">
              <w:rPr>
                <w:b/>
                <w:bCs/>
                <w:color w:val="000000"/>
              </w:rPr>
              <w:t>Finanšu rādītāji</w:t>
            </w:r>
          </w:p>
        </w:tc>
        <w:tc>
          <w:tcPr>
            <w:tcW w:w="2198" w:type="dxa"/>
            <w:gridSpan w:val="2"/>
            <w:tcBorders>
              <w:left w:val="single" w:sz="4" w:space="0" w:color="auto"/>
              <w:right w:val="single" w:sz="4" w:space="0" w:color="auto"/>
            </w:tcBorders>
            <w:shd w:val="clear" w:color="auto" w:fill="auto"/>
            <w:vAlign w:val="center"/>
          </w:tcPr>
          <w:p w14:paraId="7CA6FC6E" w14:textId="77777777" w:rsidR="003D704D" w:rsidRPr="00204DBA" w:rsidRDefault="003D704D" w:rsidP="000F0347">
            <w:pPr>
              <w:widowControl w:val="0"/>
              <w:pBdr>
                <w:top w:val="nil"/>
                <w:left w:val="nil"/>
                <w:bottom w:val="nil"/>
                <w:right w:val="nil"/>
                <w:between w:val="nil"/>
              </w:pBdr>
              <w:jc w:val="center"/>
              <w:rPr>
                <w:b/>
                <w:bCs/>
                <w:color w:val="000000"/>
              </w:rPr>
            </w:pPr>
            <w:r w:rsidRPr="00204DBA">
              <w:rPr>
                <w:b/>
                <w:bCs/>
                <w:color w:val="000000"/>
              </w:rPr>
              <w:t>2019.gads</w:t>
            </w:r>
          </w:p>
        </w:tc>
        <w:tc>
          <w:tcPr>
            <w:tcW w:w="2198" w:type="dxa"/>
            <w:tcBorders>
              <w:left w:val="single" w:sz="4" w:space="0" w:color="auto"/>
              <w:right w:val="single" w:sz="4" w:space="0" w:color="auto"/>
            </w:tcBorders>
            <w:shd w:val="clear" w:color="auto" w:fill="auto"/>
            <w:vAlign w:val="center"/>
          </w:tcPr>
          <w:p w14:paraId="2D2EFE33" w14:textId="77777777" w:rsidR="003D704D" w:rsidRPr="00204DBA" w:rsidRDefault="003D704D" w:rsidP="000F0347">
            <w:pPr>
              <w:widowControl w:val="0"/>
              <w:pBdr>
                <w:top w:val="nil"/>
                <w:left w:val="nil"/>
                <w:bottom w:val="nil"/>
                <w:right w:val="nil"/>
                <w:between w:val="nil"/>
              </w:pBdr>
              <w:jc w:val="center"/>
              <w:rPr>
                <w:b/>
                <w:bCs/>
                <w:color w:val="000000"/>
              </w:rPr>
            </w:pPr>
            <w:r w:rsidRPr="00204DBA">
              <w:rPr>
                <w:b/>
                <w:bCs/>
                <w:color w:val="000000"/>
              </w:rPr>
              <w:t>2020.gads</w:t>
            </w:r>
          </w:p>
        </w:tc>
        <w:tc>
          <w:tcPr>
            <w:tcW w:w="2198" w:type="dxa"/>
            <w:tcBorders>
              <w:left w:val="single" w:sz="4" w:space="0" w:color="auto"/>
            </w:tcBorders>
            <w:shd w:val="clear" w:color="auto" w:fill="auto"/>
            <w:vAlign w:val="center"/>
          </w:tcPr>
          <w:p w14:paraId="7EDAB647" w14:textId="77777777" w:rsidR="003D704D" w:rsidRPr="00204DBA" w:rsidRDefault="003D704D" w:rsidP="000F0347">
            <w:pPr>
              <w:widowControl w:val="0"/>
              <w:pBdr>
                <w:top w:val="nil"/>
                <w:left w:val="nil"/>
                <w:bottom w:val="nil"/>
                <w:right w:val="nil"/>
                <w:between w:val="nil"/>
              </w:pBdr>
              <w:jc w:val="center"/>
              <w:rPr>
                <w:b/>
                <w:bCs/>
                <w:color w:val="000000"/>
              </w:rPr>
            </w:pPr>
            <w:r w:rsidRPr="00204DBA">
              <w:rPr>
                <w:b/>
                <w:bCs/>
                <w:color w:val="000000"/>
              </w:rPr>
              <w:t>2021.gads</w:t>
            </w:r>
          </w:p>
        </w:tc>
      </w:tr>
      <w:tr w:rsidR="003D704D" w14:paraId="65972720" w14:textId="77777777" w:rsidTr="000F0347">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4EFE5D62" w14:textId="77777777" w:rsidR="003D704D" w:rsidRPr="00204DBA" w:rsidRDefault="003D704D" w:rsidP="000F0347">
            <w:pPr>
              <w:widowControl w:val="0"/>
              <w:pBdr>
                <w:top w:val="nil"/>
                <w:left w:val="nil"/>
                <w:bottom w:val="nil"/>
                <w:right w:val="nil"/>
                <w:between w:val="nil"/>
              </w:pBdr>
              <w:rPr>
                <w:color w:val="000000"/>
              </w:rPr>
            </w:pPr>
            <w:r w:rsidRPr="00204DBA">
              <w:rPr>
                <w:color w:val="000000"/>
              </w:rPr>
              <w:t xml:space="preserve">Apgrozījums </w:t>
            </w:r>
          </w:p>
        </w:tc>
        <w:tc>
          <w:tcPr>
            <w:tcW w:w="2198" w:type="dxa"/>
            <w:gridSpan w:val="2"/>
            <w:tcBorders>
              <w:left w:val="single" w:sz="4" w:space="0" w:color="auto"/>
              <w:right w:val="single" w:sz="4" w:space="0" w:color="auto"/>
            </w:tcBorders>
            <w:shd w:val="clear" w:color="auto" w:fill="auto"/>
            <w:vAlign w:val="center"/>
          </w:tcPr>
          <w:p w14:paraId="0F515B10" w14:textId="77777777" w:rsidR="003D704D" w:rsidRDefault="003D704D" w:rsidP="000F0347">
            <w:pPr>
              <w:widowControl w:val="0"/>
              <w:pBdr>
                <w:top w:val="nil"/>
                <w:left w:val="nil"/>
                <w:bottom w:val="nil"/>
                <w:right w:val="nil"/>
                <w:between w:val="nil"/>
              </w:pBdr>
              <w:jc w:val="center"/>
              <w:rPr>
                <w:color w:val="000000"/>
              </w:rPr>
            </w:pPr>
          </w:p>
        </w:tc>
        <w:tc>
          <w:tcPr>
            <w:tcW w:w="2198" w:type="dxa"/>
            <w:tcBorders>
              <w:left w:val="single" w:sz="4" w:space="0" w:color="auto"/>
              <w:right w:val="single" w:sz="4" w:space="0" w:color="auto"/>
            </w:tcBorders>
            <w:shd w:val="clear" w:color="auto" w:fill="auto"/>
            <w:vAlign w:val="center"/>
          </w:tcPr>
          <w:p w14:paraId="3F1F1BDA" w14:textId="77777777" w:rsidR="003D704D" w:rsidRDefault="003D704D" w:rsidP="000F0347">
            <w:pPr>
              <w:widowControl w:val="0"/>
              <w:pBdr>
                <w:top w:val="nil"/>
                <w:left w:val="nil"/>
                <w:bottom w:val="nil"/>
                <w:right w:val="nil"/>
                <w:between w:val="nil"/>
              </w:pBdr>
              <w:jc w:val="center"/>
              <w:rPr>
                <w:color w:val="000000"/>
              </w:rPr>
            </w:pPr>
          </w:p>
        </w:tc>
        <w:tc>
          <w:tcPr>
            <w:tcW w:w="2198" w:type="dxa"/>
            <w:tcBorders>
              <w:left w:val="single" w:sz="4" w:space="0" w:color="auto"/>
            </w:tcBorders>
            <w:shd w:val="clear" w:color="auto" w:fill="auto"/>
            <w:vAlign w:val="center"/>
          </w:tcPr>
          <w:p w14:paraId="277C4606" w14:textId="77777777" w:rsidR="003D704D" w:rsidRDefault="003D704D" w:rsidP="000F0347">
            <w:pPr>
              <w:widowControl w:val="0"/>
              <w:pBdr>
                <w:top w:val="nil"/>
                <w:left w:val="nil"/>
                <w:bottom w:val="nil"/>
                <w:right w:val="nil"/>
                <w:between w:val="nil"/>
              </w:pBdr>
              <w:jc w:val="center"/>
              <w:rPr>
                <w:color w:val="000000"/>
              </w:rPr>
            </w:pPr>
          </w:p>
        </w:tc>
      </w:tr>
    </w:tbl>
    <w:p w14:paraId="72C4D362" w14:textId="77777777" w:rsidR="003D704D" w:rsidRPr="00C367B9" w:rsidRDefault="003D704D" w:rsidP="003D704D">
      <w:pPr>
        <w:widowControl w:val="0"/>
        <w:pBdr>
          <w:top w:val="nil"/>
          <w:left w:val="nil"/>
          <w:bottom w:val="nil"/>
          <w:right w:val="nil"/>
          <w:between w:val="nil"/>
        </w:pBdr>
        <w:ind w:left="977" w:right="153" w:hanging="977"/>
        <w:rPr>
          <w:b/>
        </w:rPr>
      </w:pPr>
    </w:p>
    <w:p w14:paraId="03EE51DD" w14:textId="77777777" w:rsidR="003D704D" w:rsidRPr="00C367B9" w:rsidRDefault="003D704D" w:rsidP="003D704D">
      <w:pPr>
        <w:widowControl w:val="0"/>
        <w:pBdr>
          <w:top w:val="nil"/>
          <w:left w:val="nil"/>
          <w:bottom w:val="nil"/>
          <w:right w:val="nil"/>
          <w:between w:val="nil"/>
        </w:pBdr>
        <w:ind w:left="977" w:right="153" w:hanging="977"/>
        <w:rPr>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3D704D" w14:paraId="3D9A5DB4" w14:textId="77777777" w:rsidTr="000F0347">
        <w:trPr>
          <w:trHeight w:hRule="exact" w:val="567"/>
        </w:trPr>
        <w:tc>
          <w:tcPr>
            <w:tcW w:w="9466" w:type="dxa"/>
            <w:shd w:val="clear" w:color="auto" w:fill="F2F2F2"/>
            <w:tcMar>
              <w:top w:w="100" w:type="dxa"/>
              <w:left w:w="100" w:type="dxa"/>
              <w:bottom w:w="100" w:type="dxa"/>
              <w:right w:w="100" w:type="dxa"/>
            </w:tcMar>
            <w:vAlign w:val="center"/>
          </w:tcPr>
          <w:p w14:paraId="68C7371E" w14:textId="77777777" w:rsidR="003D704D" w:rsidRPr="00A22DD6" w:rsidRDefault="003D704D" w:rsidP="000F0347">
            <w:pPr>
              <w:widowControl w:val="0"/>
              <w:pBdr>
                <w:top w:val="nil"/>
                <w:left w:val="nil"/>
                <w:bottom w:val="nil"/>
                <w:right w:val="nil"/>
                <w:between w:val="nil"/>
              </w:pBdr>
              <w:ind w:left="977" w:right="153" w:hanging="977"/>
              <w:rPr>
                <w:b/>
              </w:rPr>
            </w:pPr>
            <w:r>
              <w:rPr>
                <w:b/>
                <w:color w:val="000000"/>
              </w:rPr>
              <w:t xml:space="preserve">4. </w:t>
            </w:r>
            <w:r>
              <w:rPr>
                <w:b/>
              </w:rPr>
              <w:t xml:space="preserve">KOMERCSABIEDRĪBAS PLĀNOTĀ DARBĪBA NOMAS OBJEKTĀ </w:t>
            </w:r>
          </w:p>
        </w:tc>
      </w:tr>
      <w:tr w:rsidR="003D704D" w14:paraId="196AD8BB" w14:textId="77777777" w:rsidTr="000F0347">
        <w:trPr>
          <w:trHeight w:val="340"/>
        </w:trPr>
        <w:tc>
          <w:tcPr>
            <w:tcW w:w="9466" w:type="dxa"/>
            <w:shd w:val="clear" w:color="auto" w:fill="F2F2F2"/>
            <w:tcMar>
              <w:top w:w="100" w:type="dxa"/>
              <w:left w:w="100" w:type="dxa"/>
              <w:bottom w:w="100" w:type="dxa"/>
              <w:right w:w="100" w:type="dxa"/>
            </w:tcMar>
            <w:vAlign w:val="center"/>
          </w:tcPr>
          <w:p w14:paraId="66099A21" w14:textId="77777777" w:rsidR="003D704D" w:rsidRPr="001D490D" w:rsidRDefault="003D704D" w:rsidP="000F0347">
            <w:pPr>
              <w:widowControl w:val="0"/>
              <w:pBdr>
                <w:top w:val="nil"/>
                <w:left w:val="nil"/>
                <w:bottom w:val="nil"/>
                <w:right w:val="nil"/>
                <w:between w:val="nil"/>
              </w:pBdr>
              <w:jc w:val="both"/>
              <w:rPr>
                <w:b/>
                <w:bCs/>
              </w:rPr>
            </w:pPr>
            <w:r>
              <w:rPr>
                <w:b/>
                <w:bCs/>
                <w:color w:val="000000"/>
              </w:rPr>
              <w:t>4</w:t>
            </w:r>
            <w:r w:rsidRPr="00F021AD">
              <w:rPr>
                <w:b/>
                <w:bCs/>
                <w:color w:val="000000"/>
              </w:rPr>
              <w:t>.1</w:t>
            </w:r>
            <w:r w:rsidRPr="00DA65E7">
              <w:rPr>
                <w:b/>
                <w:bCs/>
                <w:color w:val="000000"/>
              </w:rPr>
              <w:t xml:space="preserve">. </w:t>
            </w:r>
            <w:r>
              <w:rPr>
                <w:b/>
                <w:bCs/>
                <w:color w:val="000000"/>
              </w:rPr>
              <w:t>Nomas objekta (Ēkas un tai piegulošās zemes)</w:t>
            </w:r>
            <w:r w:rsidRPr="00DA65E7">
              <w:rPr>
                <w:b/>
                <w:bCs/>
              </w:rPr>
              <w:t xml:space="preserve"> izmantošanas mērķis</w:t>
            </w:r>
            <w:r>
              <w:rPr>
                <w:b/>
                <w:bCs/>
              </w:rPr>
              <w:t xml:space="preserve">, plānotā saimnieciskā darbība, NACE kods  </w:t>
            </w:r>
          </w:p>
        </w:tc>
      </w:tr>
      <w:tr w:rsidR="003D704D" w14:paraId="0E2BC1B3" w14:textId="77777777" w:rsidTr="000F0347">
        <w:trPr>
          <w:trHeight w:val="564"/>
        </w:trPr>
        <w:tc>
          <w:tcPr>
            <w:tcW w:w="9466" w:type="dxa"/>
            <w:shd w:val="clear" w:color="auto" w:fill="auto"/>
            <w:tcMar>
              <w:top w:w="100" w:type="dxa"/>
              <w:left w:w="100" w:type="dxa"/>
              <w:bottom w:w="100" w:type="dxa"/>
              <w:right w:w="100" w:type="dxa"/>
            </w:tcMar>
          </w:tcPr>
          <w:p w14:paraId="33093143" w14:textId="77777777" w:rsidR="003D704D" w:rsidRDefault="003D704D" w:rsidP="000F0347">
            <w:pPr>
              <w:widowControl w:val="0"/>
              <w:pBdr>
                <w:top w:val="nil"/>
                <w:left w:val="nil"/>
                <w:bottom w:val="nil"/>
                <w:right w:val="nil"/>
                <w:between w:val="nil"/>
              </w:pBdr>
              <w:rPr>
                <w:color w:val="000000"/>
              </w:rPr>
            </w:pPr>
          </w:p>
          <w:p w14:paraId="02B39B14" w14:textId="77777777" w:rsidR="003D704D" w:rsidRDefault="003D704D" w:rsidP="000F0347">
            <w:pPr>
              <w:widowControl w:val="0"/>
              <w:pBdr>
                <w:top w:val="nil"/>
                <w:left w:val="nil"/>
                <w:bottom w:val="nil"/>
                <w:right w:val="nil"/>
                <w:between w:val="nil"/>
              </w:pBdr>
              <w:rPr>
                <w:color w:val="000000"/>
              </w:rPr>
            </w:pPr>
          </w:p>
          <w:p w14:paraId="3F510989" w14:textId="77777777" w:rsidR="003D704D" w:rsidRDefault="003D704D" w:rsidP="000F0347">
            <w:pPr>
              <w:widowControl w:val="0"/>
              <w:pBdr>
                <w:top w:val="nil"/>
                <w:left w:val="nil"/>
                <w:bottom w:val="nil"/>
                <w:right w:val="nil"/>
                <w:between w:val="nil"/>
              </w:pBdr>
              <w:rPr>
                <w:color w:val="000000"/>
              </w:rPr>
            </w:pPr>
          </w:p>
          <w:p w14:paraId="22E79A40" w14:textId="77777777" w:rsidR="003D704D" w:rsidRDefault="003D704D" w:rsidP="000F0347">
            <w:pPr>
              <w:widowControl w:val="0"/>
              <w:pBdr>
                <w:top w:val="nil"/>
                <w:left w:val="nil"/>
                <w:bottom w:val="nil"/>
                <w:right w:val="nil"/>
                <w:between w:val="nil"/>
              </w:pBdr>
              <w:rPr>
                <w:color w:val="000000"/>
              </w:rPr>
            </w:pPr>
          </w:p>
          <w:p w14:paraId="2A154CB0" w14:textId="77777777" w:rsidR="003D704D" w:rsidRDefault="003D704D" w:rsidP="000F0347">
            <w:pPr>
              <w:widowControl w:val="0"/>
              <w:pBdr>
                <w:top w:val="nil"/>
                <w:left w:val="nil"/>
                <w:bottom w:val="nil"/>
                <w:right w:val="nil"/>
                <w:between w:val="nil"/>
              </w:pBdr>
              <w:rPr>
                <w:color w:val="000000"/>
              </w:rPr>
            </w:pPr>
          </w:p>
        </w:tc>
      </w:tr>
      <w:tr w:rsidR="003D704D" w14:paraId="6F2CEA25" w14:textId="77777777" w:rsidTr="000F0347">
        <w:trPr>
          <w:trHeight w:val="166"/>
        </w:trPr>
        <w:tc>
          <w:tcPr>
            <w:tcW w:w="9466" w:type="dxa"/>
            <w:shd w:val="clear" w:color="auto" w:fill="F2F2F2"/>
            <w:tcMar>
              <w:top w:w="100" w:type="dxa"/>
              <w:left w:w="100" w:type="dxa"/>
              <w:bottom w:w="100" w:type="dxa"/>
              <w:right w:w="100" w:type="dxa"/>
            </w:tcMar>
          </w:tcPr>
          <w:p w14:paraId="3FB2A7A0" w14:textId="77777777" w:rsidR="003D704D" w:rsidRDefault="003D704D" w:rsidP="000F0347">
            <w:pPr>
              <w:widowControl w:val="0"/>
              <w:pBdr>
                <w:top w:val="nil"/>
                <w:left w:val="nil"/>
                <w:bottom w:val="nil"/>
                <w:right w:val="nil"/>
                <w:between w:val="nil"/>
              </w:pBdr>
              <w:rPr>
                <w:b/>
                <w:bCs/>
                <w:color w:val="000000"/>
              </w:rPr>
            </w:pPr>
            <w:r>
              <w:rPr>
                <w:b/>
                <w:bCs/>
                <w:color w:val="000000"/>
              </w:rPr>
              <w:t>4</w:t>
            </w:r>
            <w:r w:rsidRPr="00F021AD">
              <w:rPr>
                <w:b/>
                <w:bCs/>
                <w:color w:val="000000"/>
              </w:rPr>
              <w:t xml:space="preserve">.2. </w:t>
            </w:r>
            <w:r w:rsidRPr="00E01C46">
              <w:rPr>
                <w:b/>
                <w:bCs/>
                <w:color w:val="000000"/>
              </w:rPr>
              <w:t>Plānoto investīciju</w:t>
            </w:r>
            <w:r>
              <w:rPr>
                <w:b/>
                <w:bCs/>
                <w:color w:val="000000"/>
              </w:rPr>
              <w:t xml:space="preserve"> (</w:t>
            </w:r>
            <w:r w:rsidRPr="00E01C46">
              <w:rPr>
                <w:b/>
                <w:bCs/>
                <w:color w:val="000000"/>
              </w:rPr>
              <w:t>līdz 2023.</w:t>
            </w:r>
            <w:r>
              <w:rPr>
                <w:b/>
                <w:bCs/>
                <w:color w:val="000000"/>
              </w:rPr>
              <w:t>gada 31.decembrim) apraksts</w:t>
            </w:r>
            <w:r w:rsidRPr="00E01C46">
              <w:rPr>
                <w:b/>
                <w:bCs/>
                <w:color w:val="000000"/>
              </w:rPr>
              <w:t xml:space="preserve"> </w:t>
            </w:r>
          </w:p>
          <w:p w14:paraId="43D5766C" w14:textId="77777777" w:rsidR="003D704D" w:rsidRPr="00C367B9" w:rsidRDefault="003D704D" w:rsidP="000F0347">
            <w:pPr>
              <w:widowControl w:val="0"/>
              <w:pBdr>
                <w:top w:val="nil"/>
                <w:left w:val="nil"/>
                <w:bottom w:val="nil"/>
                <w:right w:val="nil"/>
                <w:between w:val="nil"/>
              </w:pBdr>
              <w:rPr>
                <w:b/>
                <w:bCs/>
                <w:sz w:val="21"/>
                <w:szCs w:val="21"/>
              </w:rPr>
            </w:pPr>
            <w:r w:rsidRPr="00E01C46">
              <w:rPr>
                <w:i/>
                <w:iCs/>
                <w:color w:val="000000"/>
                <w:sz w:val="21"/>
                <w:szCs w:val="21"/>
              </w:rPr>
              <w:t>(investīciju pamatojums, finansēšanas veids un avots)</w:t>
            </w:r>
          </w:p>
        </w:tc>
      </w:tr>
      <w:tr w:rsidR="003D704D" w14:paraId="70CA86AC" w14:textId="77777777" w:rsidTr="000F0347">
        <w:trPr>
          <w:trHeight w:val="1167"/>
        </w:trPr>
        <w:tc>
          <w:tcPr>
            <w:tcW w:w="9466" w:type="dxa"/>
            <w:shd w:val="clear" w:color="auto" w:fill="auto"/>
            <w:tcMar>
              <w:top w:w="100" w:type="dxa"/>
              <w:left w:w="100" w:type="dxa"/>
              <w:bottom w:w="100" w:type="dxa"/>
              <w:right w:w="100" w:type="dxa"/>
            </w:tcMar>
          </w:tcPr>
          <w:p w14:paraId="291F7046" w14:textId="77777777" w:rsidR="003D704D" w:rsidRDefault="003D704D" w:rsidP="000F0347">
            <w:pPr>
              <w:widowControl w:val="0"/>
              <w:pBdr>
                <w:top w:val="nil"/>
                <w:left w:val="nil"/>
                <w:bottom w:val="nil"/>
                <w:right w:val="nil"/>
                <w:between w:val="nil"/>
              </w:pBdr>
              <w:rPr>
                <w:color w:val="000000"/>
              </w:rPr>
            </w:pPr>
          </w:p>
          <w:p w14:paraId="3622F763" w14:textId="77777777" w:rsidR="003D704D" w:rsidRDefault="003D704D" w:rsidP="000F0347">
            <w:pPr>
              <w:widowControl w:val="0"/>
              <w:pBdr>
                <w:top w:val="nil"/>
                <w:left w:val="nil"/>
                <w:bottom w:val="nil"/>
                <w:right w:val="nil"/>
                <w:between w:val="nil"/>
              </w:pBdr>
              <w:rPr>
                <w:color w:val="000000"/>
              </w:rPr>
            </w:pPr>
          </w:p>
          <w:p w14:paraId="76794F27" w14:textId="77777777" w:rsidR="003D704D" w:rsidRDefault="003D704D" w:rsidP="000F0347">
            <w:pPr>
              <w:widowControl w:val="0"/>
              <w:pBdr>
                <w:top w:val="nil"/>
                <w:left w:val="nil"/>
                <w:bottom w:val="nil"/>
                <w:right w:val="nil"/>
                <w:between w:val="nil"/>
              </w:pBdr>
              <w:rPr>
                <w:color w:val="000000"/>
              </w:rPr>
            </w:pPr>
            <w:r w:rsidRPr="00204DBA">
              <w:rPr>
                <w:color w:val="000000"/>
              </w:rPr>
              <w:t xml:space="preserve"> </w:t>
            </w:r>
          </w:p>
          <w:p w14:paraId="26DE823B" w14:textId="77777777" w:rsidR="003D704D" w:rsidRDefault="003D704D" w:rsidP="000F0347">
            <w:pPr>
              <w:widowControl w:val="0"/>
              <w:pBdr>
                <w:top w:val="nil"/>
                <w:left w:val="nil"/>
                <w:bottom w:val="nil"/>
                <w:right w:val="nil"/>
                <w:between w:val="nil"/>
              </w:pBdr>
              <w:rPr>
                <w:color w:val="000000"/>
              </w:rPr>
            </w:pPr>
          </w:p>
          <w:p w14:paraId="4136DD09" w14:textId="77777777" w:rsidR="003D704D" w:rsidRPr="00204DBA" w:rsidRDefault="003D704D" w:rsidP="000F0347">
            <w:pPr>
              <w:widowControl w:val="0"/>
              <w:pBdr>
                <w:top w:val="nil"/>
                <w:left w:val="nil"/>
                <w:bottom w:val="nil"/>
                <w:right w:val="nil"/>
                <w:between w:val="nil"/>
              </w:pBdr>
              <w:rPr>
                <w:b/>
                <w:bCs/>
                <w:color w:val="000000"/>
              </w:rPr>
            </w:pPr>
          </w:p>
        </w:tc>
      </w:tr>
    </w:tbl>
    <w:p w14:paraId="249D5D9C" w14:textId="77777777" w:rsidR="003D704D" w:rsidRDefault="003D704D" w:rsidP="003D704D"/>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3D704D" w14:paraId="2736949C" w14:textId="77777777" w:rsidTr="000F0347">
        <w:trPr>
          <w:trHeight w:val="340"/>
        </w:trPr>
        <w:tc>
          <w:tcPr>
            <w:tcW w:w="9466" w:type="dxa"/>
            <w:gridSpan w:val="2"/>
            <w:shd w:val="clear" w:color="auto" w:fill="F2F2F2"/>
            <w:tcMar>
              <w:top w:w="100" w:type="dxa"/>
              <w:left w:w="100" w:type="dxa"/>
              <w:bottom w:w="100" w:type="dxa"/>
              <w:right w:w="100" w:type="dxa"/>
            </w:tcMar>
          </w:tcPr>
          <w:p w14:paraId="441CFD84" w14:textId="77777777" w:rsidR="003D704D" w:rsidRPr="001C6444" w:rsidRDefault="003D704D" w:rsidP="000F0347">
            <w:pPr>
              <w:widowControl w:val="0"/>
              <w:pBdr>
                <w:top w:val="nil"/>
                <w:left w:val="nil"/>
                <w:bottom w:val="nil"/>
                <w:right w:val="nil"/>
                <w:between w:val="nil"/>
              </w:pBdr>
              <w:rPr>
                <w:b/>
                <w:bCs/>
                <w:color w:val="000000"/>
              </w:rPr>
            </w:pPr>
            <w:r>
              <w:rPr>
                <w:b/>
                <w:bCs/>
                <w:color w:val="000000"/>
              </w:rPr>
              <w:t>4</w:t>
            </w:r>
            <w:r w:rsidRPr="00F021AD">
              <w:rPr>
                <w:b/>
                <w:bCs/>
                <w:color w:val="000000"/>
              </w:rPr>
              <w:t>.</w:t>
            </w:r>
            <w:r>
              <w:rPr>
                <w:b/>
                <w:bCs/>
                <w:color w:val="000000"/>
              </w:rPr>
              <w:t>3</w:t>
            </w:r>
            <w:r w:rsidRPr="00F021AD">
              <w:rPr>
                <w:b/>
                <w:bCs/>
                <w:color w:val="000000"/>
              </w:rPr>
              <w:t xml:space="preserve">. </w:t>
            </w:r>
            <w:r w:rsidRPr="00E01C46">
              <w:rPr>
                <w:b/>
                <w:bCs/>
                <w:color w:val="000000"/>
              </w:rPr>
              <w:t>Plānot</w:t>
            </w:r>
            <w:r>
              <w:rPr>
                <w:b/>
                <w:bCs/>
                <w:color w:val="000000"/>
              </w:rPr>
              <w:t>o ilgtermiņa ieguldījumu (</w:t>
            </w:r>
            <w:r w:rsidRPr="00E01C46">
              <w:rPr>
                <w:b/>
                <w:bCs/>
                <w:color w:val="000000"/>
              </w:rPr>
              <w:t>līdz 2023.</w:t>
            </w:r>
            <w:r>
              <w:rPr>
                <w:b/>
                <w:bCs/>
                <w:color w:val="000000"/>
              </w:rPr>
              <w:t>gada 31.decembrim) apjoms</w:t>
            </w:r>
          </w:p>
        </w:tc>
      </w:tr>
      <w:tr w:rsidR="003D704D" w14:paraId="40E180C4" w14:textId="77777777" w:rsidTr="000F0347">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73EFEE79" w14:textId="77777777" w:rsidR="003D704D" w:rsidRDefault="003D704D" w:rsidP="000F0347">
            <w:pPr>
              <w:widowControl w:val="0"/>
              <w:pBdr>
                <w:top w:val="nil"/>
                <w:left w:val="nil"/>
                <w:bottom w:val="nil"/>
                <w:right w:val="nil"/>
                <w:between w:val="nil"/>
              </w:pBdr>
              <w:jc w:val="center"/>
              <w:rPr>
                <w:color w:val="000000"/>
              </w:rPr>
            </w:pPr>
            <w:r>
              <w:rPr>
                <w:b/>
                <w:color w:val="000000"/>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569C94F0" w14:textId="77777777" w:rsidR="003D704D" w:rsidRDefault="003D704D" w:rsidP="000F0347">
            <w:pPr>
              <w:widowControl w:val="0"/>
              <w:pBdr>
                <w:top w:val="nil"/>
                <w:left w:val="nil"/>
                <w:bottom w:val="nil"/>
                <w:right w:val="nil"/>
                <w:between w:val="nil"/>
              </w:pBdr>
              <w:spacing w:line="229" w:lineRule="auto"/>
              <w:ind w:left="442" w:right="434"/>
              <w:jc w:val="center"/>
              <w:rPr>
                <w:b/>
                <w:color w:val="000000"/>
              </w:rPr>
            </w:pPr>
            <w:r>
              <w:rPr>
                <w:b/>
                <w:color w:val="000000"/>
              </w:rPr>
              <w:t xml:space="preserve">Plānoto ilgtermiņa ieguldījumu summa </w:t>
            </w:r>
          </w:p>
          <w:p w14:paraId="500A9420" w14:textId="77777777" w:rsidR="003D704D" w:rsidRPr="007C6762" w:rsidRDefault="003D704D" w:rsidP="000F0347">
            <w:pPr>
              <w:widowControl w:val="0"/>
              <w:pBdr>
                <w:top w:val="nil"/>
                <w:left w:val="nil"/>
                <w:bottom w:val="nil"/>
                <w:right w:val="nil"/>
                <w:between w:val="nil"/>
              </w:pBdr>
              <w:spacing w:line="229" w:lineRule="auto"/>
              <w:ind w:left="442" w:right="434"/>
              <w:jc w:val="center"/>
              <w:rPr>
                <w:b/>
                <w:color w:val="000000"/>
              </w:rPr>
            </w:pPr>
            <w:r>
              <w:rPr>
                <w:b/>
                <w:color w:val="000000"/>
              </w:rPr>
              <w:t>(</w:t>
            </w:r>
            <w:proofErr w:type="spellStart"/>
            <w:r>
              <w:rPr>
                <w:b/>
                <w:i/>
                <w:color w:val="000000"/>
              </w:rPr>
              <w:t>euro</w:t>
            </w:r>
            <w:proofErr w:type="spellEnd"/>
            <w:r>
              <w:rPr>
                <w:b/>
                <w:color w:val="000000"/>
              </w:rPr>
              <w:t>)</w:t>
            </w:r>
          </w:p>
        </w:tc>
      </w:tr>
      <w:tr w:rsidR="003D704D" w14:paraId="37C3B1FC" w14:textId="77777777" w:rsidTr="000F0347">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615C3AF" w14:textId="77777777" w:rsidR="003D704D" w:rsidRPr="007C6762" w:rsidRDefault="003D704D" w:rsidP="000F0347">
            <w:pPr>
              <w:widowControl w:val="0"/>
              <w:pBdr>
                <w:top w:val="nil"/>
                <w:left w:val="nil"/>
                <w:bottom w:val="nil"/>
                <w:right w:val="nil"/>
                <w:between w:val="nil"/>
              </w:pBdr>
              <w:rPr>
                <w:bCs/>
                <w:color w:val="000000"/>
              </w:rPr>
            </w:pPr>
            <w:r w:rsidRPr="007C6762">
              <w:rPr>
                <w:bCs/>
                <w:color w:val="000000"/>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2C00DA4E" w14:textId="77777777" w:rsidR="003D704D" w:rsidRDefault="003D704D" w:rsidP="000F0347">
            <w:pPr>
              <w:widowControl w:val="0"/>
              <w:pBdr>
                <w:top w:val="nil"/>
                <w:left w:val="nil"/>
                <w:bottom w:val="nil"/>
                <w:right w:val="nil"/>
                <w:between w:val="nil"/>
              </w:pBdr>
              <w:rPr>
                <w:color w:val="000000"/>
              </w:rPr>
            </w:pPr>
          </w:p>
        </w:tc>
      </w:tr>
      <w:tr w:rsidR="003D704D" w14:paraId="4C8F74E7" w14:textId="77777777" w:rsidTr="000F0347">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98FED9B" w14:textId="77777777" w:rsidR="003D704D" w:rsidRPr="007C6762" w:rsidRDefault="003D704D" w:rsidP="000F0347">
            <w:pPr>
              <w:widowControl w:val="0"/>
              <w:pBdr>
                <w:top w:val="nil"/>
                <w:left w:val="nil"/>
                <w:bottom w:val="nil"/>
                <w:right w:val="nil"/>
                <w:between w:val="nil"/>
              </w:pBdr>
              <w:rPr>
                <w:bCs/>
                <w:color w:val="000000"/>
              </w:rPr>
            </w:pPr>
            <w:r w:rsidRPr="007C6762">
              <w:rPr>
                <w:bCs/>
                <w:color w:val="000000"/>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519B4413" w14:textId="77777777" w:rsidR="003D704D" w:rsidRDefault="003D704D" w:rsidP="000F0347">
            <w:pPr>
              <w:widowControl w:val="0"/>
              <w:pBdr>
                <w:top w:val="nil"/>
                <w:left w:val="nil"/>
                <w:bottom w:val="nil"/>
                <w:right w:val="nil"/>
                <w:between w:val="nil"/>
              </w:pBdr>
              <w:rPr>
                <w:color w:val="000000"/>
              </w:rPr>
            </w:pPr>
          </w:p>
        </w:tc>
      </w:tr>
      <w:tr w:rsidR="003D704D" w14:paraId="632FE3A2" w14:textId="77777777" w:rsidTr="000F0347">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684A041" w14:textId="77777777" w:rsidR="003D704D" w:rsidRDefault="003D704D" w:rsidP="000F0347">
            <w:pPr>
              <w:widowControl w:val="0"/>
              <w:pBdr>
                <w:top w:val="nil"/>
                <w:left w:val="nil"/>
                <w:bottom w:val="nil"/>
                <w:right w:val="nil"/>
                <w:between w:val="nil"/>
              </w:pBdr>
              <w:jc w:val="right"/>
              <w:rPr>
                <w:color w:val="000000"/>
              </w:rPr>
            </w:pPr>
            <w:r>
              <w:rPr>
                <w:b/>
                <w:color w:val="000000"/>
              </w:rPr>
              <w:t>KOPĀ</w:t>
            </w:r>
          </w:p>
        </w:tc>
        <w:tc>
          <w:tcPr>
            <w:tcW w:w="4231" w:type="dxa"/>
            <w:tcBorders>
              <w:top w:val="single" w:sz="4" w:space="0" w:color="auto"/>
              <w:left w:val="single" w:sz="4" w:space="0" w:color="auto"/>
              <w:bottom w:val="single" w:sz="8" w:space="0" w:color="000000"/>
            </w:tcBorders>
            <w:shd w:val="clear" w:color="auto" w:fill="auto"/>
          </w:tcPr>
          <w:p w14:paraId="1904AB64" w14:textId="77777777" w:rsidR="003D704D" w:rsidRDefault="003D704D" w:rsidP="000F0347">
            <w:pPr>
              <w:widowControl w:val="0"/>
              <w:pBdr>
                <w:top w:val="nil"/>
                <w:left w:val="nil"/>
                <w:bottom w:val="nil"/>
                <w:right w:val="nil"/>
                <w:between w:val="nil"/>
              </w:pBdr>
              <w:rPr>
                <w:color w:val="000000"/>
              </w:rPr>
            </w:pPr>
          </w:p>
        </w:tc>
      </w:tr>
    </w:tbl>
    <w:p w14:paraId="3F3CA28E" w14:textId="77777777" w:rsidR="003D704D" w:rsidRPr="00542A28" w:rsidRDefault="003D704D" w:rsidP="003D704D">
      <w:pPr>
        <w:widowControl w:val="0"/>
        <w:pBdr>
          <w:top w:val="nil"/>
          <w:left w:val="nil"/>
          <w:bottom w:val="nil"/>
          <w:right w:val="nil"/>
          <w:between w:val="nil"/>
        </w:pBdr>
        <w:spacing w:line="230" w:lineRule="auto"/>
        <w:ind w:left="977" w:right="153" w:hanging="977"/>
        <w:rPr>
          <w:b/>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3D704D" w14:paraId="50564DFE" w14:textId="77777777" w:rsidTr="000F0347">
        <w:trPr>
          <w:trHeight w:val="571"/>
        </w:trPr>
        <w:tc>
          <w:tcPr>
            <w:tcW w:w="9451" w:type="dxa"/>
            <w:gridSpan w:val="2"/>
            <w:shd w:val="clear" w:color="auto" w:fill="DDDDDD"/>
            <w:tcMar>
              <w:top w:w="100" w:type="dxa"/>
              <w:left w:w="100" w:type="dxa"/>
              <w:bottom w:w="100" w:type="dxa"/>
              <w:right w:w="100" w:type="dxa"/>
            </w:tcMar>
          </w:tcPr>
          <w:p w14:paraId="14350039" w14:textId="77777777" w:rsidR="003D704D" w:rsidRDefault="003D704D" w:rsidP="000F0347">
            <w:pPr>
              <w:widowControl w:val="0"/>
              <w:pBdr>
                <w:top w:val="nil"/>
                <w:left w:val="nil"/>
                <w:bottom w:val="nil"/>
                <w:right w:val="nil"/>
                <w:between w:val="nil"/>
              </w:pBdr>
              <w:spacing w:line="229" w:lineRule="auto"/>
              <w:ind w:right="-5"/>
              <w:jc w:val="both"/>
              <w:rPr>
                <w:b/>
                <w:color w:val="000000"/>
              </w:rPr>
            </w:pPr>
            <w:r>
              <w:rPr>
                <w:b/>
                <w:color w:val="000000"/>
              </w:rPr>
              <w:t xml:space="preserve">4.4. Plānotais </w:t>
            </w:r>
            <w:r w:rsidRPr="00E01C46">
              <w:rPr>
                <w:b/>
                <w:bCs/>
                <w:color w:val="000000"/>
              </w:rPr>
              <w:t>līdz 2023.</w:t>
            </w:r>
            <w:r>
              <w:rPr>
                <w:b/>
                <w:bCs/>
                <w:color w:val="000000"/>
              </w:rPr>
              <w:t>gada 31.decembrim</w:t>
            </w:r>
            <w:r>
              <w:rPr>
                <w:b/>
                <w:color w:val="000000"/>
              </w:rPr>
              <w:t xml:space="preserve"> jaunradītu pilna laika </w:t>
            </w:r>
            <w:r w:rsidRPr="004C3485">
              <w:rPr>
                <w:b/>
                <w:bCs/>
              </w:rPr>
              <w:t xml:space="preserve">darba vietu skaits komercsabiedrībā </w:t>
            </w:r>
          </w:p>
        </w:tc>
      </w:tr>
      <w:tr w:rsidR="003D704D" w14:paraId="7514454D" w14:textId="77777777" w:rsidTr="000F0347">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19FAE776" w14:textId="77777777" w:rsidR="003D704D" w:rsidRDefault="003D704D" w:rsidP="000F0347">
            <w:pPr>
              <w:widowControl w:val="0"/>
              <w:pBdr>
                <w:top w:val="nil"/>
                <w:left w:val="nil"/>
                <w:bottom w:val="nil"/>
                <w:right w:val="nil"/>
                <w:between w:val="nil"/>
              </w:pBdr>
              <w:ind w:firstLine="45"/>
              <w:rPr>
                <w:b/>
                <w:color w:val="000000"/>
              </w:rPr>
            </w:pPr>
            <w:r>
              <w:rPr>
                <w:b/>
                <w:color w:val="000000"/>
              </w:rPr>
              <w:t xml:space="preserve"> Darba vietu skaits </w:t>
            </w:r>
          </w:p>
        </w:tc>
        <w:tc>
          <w:tcPr>
            <w:tcW w:w="4206" w:type="dxa"/>
            <w:tcBorders>
              <w:left w:val="single" w:sz="4" w:space="0" w:color="auto"/>
            </w:tcBorders>
            <w:shd w:val="clear" w:color="auto" w:fill="auto"/>
          </w:tcPr>
          <w:p w14:paraId="498E59B5" w14:textId="77777777" w:rsidR="003D704D" w:rsidRDefault="003D704D" w:rsidP="000F0347">
            <w:pPr>
              <w:widowControl w:val="0"/>
              <w:pBdr>
                <w:top w:val="nil"/>
                <w:left w:val="nil"/>
                <w:bottom w:val="nil"/>
                <w:right w:val="nil"/>
                <w:between w:val="nil"/>
              </w:pBdr>
              <w:rPr>
                <w:b/>
                <w:color w:val="000000"/>
              </w:rPr>
            </w:pPr>
          </w:p>
        </w:tc>
      </w:tr>
    </w:tbl>
    <w:p w14:paraId="25B37EEE" w14:textId="77777777" w:rsidR="003D704D" w:rsidRDefault="003D704D" w:rsidP="003D704D">
      <w:pPr>
        <w:widowControl w:val="0"/>
        <w:pBdr>
          <w:top w:val="nil"/>
          <w:left w:val="nil"/>
          <w:bottom w:val="nil"/>
          <w:right w:val="nil"/>
          <w:between w:val="nil"/>
        </w:pBdr>
        <w:spacing w:line="228" w:lineRule="auto"/>
        <w:jc w:val="both"/>
        <w:rPr>
          <w:color w:val="000000"/>
        </w:rPr>
      </w:pPr>
    </w:p>
    <w:p w14:paraId="72192FEC" w14:textId="77777777" w:rsidR="003D704D" w:rsidRPr="000E4C62" w:rsidRDefault="003D704D" w:rsidP="003D704D">
      <w:pPr>
        <w:widowControl w:val="0"/>
        <w:pBdr>
          <w:top w:val="nil"/>
          <w:left w:val="nil"/>
          <w:bottom w:val="nil"/>
          <w:right w:val="nil"/>
          <w:between w:val="nil"/>
        </w:pBdr>
        <w:spacing w:line="228" w:lineRule="auto"/>
        <w:jc w:val="both"/>
        <w:rPr>
          <w:color w:val="000000"/>
        </w:rPr>
      </w:pPr>
      <w:r w:rsidRPr="002427B5">
        <w:rPr>
          <w:color w:val="000000"/>
        </w:rPr>
        <w:t xml:space="preserve">Ar šī pieteikuma iesniegšanu </w:t>
      </w:r>
      <w:r>
        <w:rPr>
          <w:i/>
        </w:rPr>
        <w:t>&lt;Nomas tiesību p</w:t>
      </w:r>
      <w:r w:rsidRPr="002427B5">
        <w:rPr>
          <w:i/>
        </w:rPr>
        <w:t>retendenta nosaukums&gt;</w:t>
      </w:r>
      <w:r w:rsidRPr="002427B5">
        <w:t xml:space="preserve"> </w:t>
      </w:r>
      <w:r w:rsidRPr="002427B5">
        <w:rPr>
          <w:color w:val="000000"/>
        </w:rPr>
        <w:t xml:space="preserve"> (turpmāk – Pretendents) piesaka savu dalību Gulbenes novada pašvaldības nekustamā īpašuma </w:t>
      </w:r>
      <w:r w:rsidRPr="002427B5">
        <w:rPr>
          <w:bCs/>
        </w:rPr>
        <w:t xml:space="preserve">Lizuma pagastā ar nosaukumu “Pinkas” ražošanas/noliktavas ēkas daļas </w:t>
      </w:r>
      <w:r>
        <w:rPr>
          <w:bCs/>
        </w:rPr>
        <w:t>1800,34</w:t>
      </w:r>
      <w:r w:rsidRPr="002427B5">
        <w:rPr>
          <w:bCs/>
        </w:rPr>
        <w:t xml:space="preserve"> m</w:t>
      </w:r>
      <w:r w:rsidRPr="002427B5">
        <w:rPr>
          <w:bCs/>
          <w:vertAlign w:val="superscript"/>
        </w:rPr>
        <w:t>2</w:t>
      </w:r>
      <w:r w:rsidRPr="002427B5">
        <w:rPr>
          <w:bCs/>
        </w:rPr>
        <w:t xml:space="preserve"> platībā un zemes vienības ar kadastra apzīmējumu 5072 006 0238 daļas</w:t>
      </w:r>
      <w:r>
        <w:rPr>
          <w:bCs/>
        </w:rPr>
        <w:t xml:space="preserve"> </w:t>
      </w:r>
      <w:r w:rsidRPr="00875586">
        <w:rPr>
          <w:color w:val="000000"/>
        </w:rPr>
        <w:t>(turpmāk – Nomas ob</w:t>
      </w:r>
      <w:r>
        <w:rPr>
          <w:color w:val="000000"/>
        </w:rPr>
        <w:t>jekts) nomas tiesību pirmajā mutiskā izsolē (turpmāk – izsole) un a</w:t>
      </w:r>
      <w:r w:rsidRPr="000E4C62">
        <w:rPr>
          <w:color w:val="000000"/>
        </w:rPr>
        <w:t>pliecina, ka:</w:t>
      </w:r>
    </w:p>
    <w:p w14:paraId="4B506B2B" w14:textId="5E70F9F4" w:rsidR="003D704D" w:rsidRDefault="003D704D" w:rsidP="00E1731E">
      <w:pPr>
        <w:pStyle w:val="Sarakstarindkopa"/>
        <w:widowControl w:val="0"/>
        <w:numPr>
          <w:ilvl w:val="0"/>
          <w:numId w:val="66"/>
        </w:numPr>
        <w:pBdr>
          <w:top w:val="nil"/>
          <w:left w:val="nil"/>
          <w:bottom w:val="nil"/>
          <w:right w:val="nil"/>
          <w:between w:val="nil"/>
        </w:pBdr>
        <w:tabs>
          <w:tab w:val="left" w:pos="426"/>
        </w:tabs>
        <w:spacing w:before="100" w:after="200" w:line="229" w:lineRule="auto"/>
        <w:ind w:left="0" w:firstLine="0"/>
        <w:jc w:val="both"/>
        <w:rPr>
          <w:rFonts w:ascii="Times New Roman" w:eastAsia="Times New Roman" w:hAnsi="Times New Roman"/>
          <w:color w:val="000000" w:themeColor="text1"/>
          <w:sz w:val="24"/>
          <w:szCs w:val="24"/>
        </w:rPr>
      </w:pPr>
      <w:r w:rsidRPr="00256E72">
        <w:rPr>
          <w:rFonts w:ascii="Times New Roman" w:eastAsia="Times New Roman" w:hAnsi="Times New Roman"/>
          <w:color w:val="000000" w:themeColor="text1"/>
          <w:sz w:val="24"/>
          <w:szCs w:val="24"/>
        </w:rPr>
        <w:t>Pretendentam ir skaidras un saprotamas Pretendenta tiesības un pienākumi, kas ir noteikti izsoles no</w:t>
      </w:r>
      <w:r>
        <w:rPr>
          <w:rFonts w:ascii="Times New Roman" w:eastAsia="Times New Roman" w:hAnsi="Times New Roman"/>
          <w:color w:val="000000" w:themeColor="text1"/>
          <w:sz w:val="24"/>
          <w:szCs w:val="24"/>
        </w:rPr>
        <w:t>teikumos un normatīvajos aktos;</w:t>
      </w:r>
    </w:p>
    <w:p w14:paraId="672C22F7" w14:textId="33F019D2" w:rsidR="003D704D" w:rsidRDefault="003D704D" w:rsidP="00E1731E">
      <w:pPr>
        <w:pStyle w:val="Sarakstarindkopa"/>
        <w:widowControl w:val="0"/>
        <w:numPr>
          <w:ilvl w:val="0"/>
          <w:numId w:val="66"/>
        </w:numPr>
        <w:pBdr>
          <w:top w:val="nil"/>
          <w:left w:val="nil"/>
          <w:bottom w:val="nil"/>
          <w:right w:val="nil"/>
          <w:between w:val="nil"/>
        </w:pBdr>
        <w:tabs>
          <w:tab w:val="left" w:pos="426"/>
        </w:tabs>
        <w:spacing w:before="100" w:after="200" w:line="229" w:lineRule="auto"/>
        <w:ind w:left="0" w:firstLine="0"/>
        <w:jc w:val="both"/>
        <w:rPr>
          <w:rFonts w:ascii="Times New Roman" w:eastAsia="Times New Roman" w:hAnsi="Times New Roman"/>
          <w:color w:val="000000" w:themeColor="text1"/>
          <w:sz w:val="24"/>
          <w:szCs w:val="24"/>
        </w:rPr>
      </w:pPr>
      <w:r w:rsidRPr="00BE6551">
        <w:rPr>
          <w:rFonts w:ascii="Times New Roman" w:eastAsia="Times New Roman" w:hAnsi="Times New Roman"/>
          <w:color w:val="000000" w:themeColor="text1"/>
          <w:sz w:val="24"/>
          <w:szCs w:val="24"/>
        </w:rPr>
        <w:t xml:space="preserve">Pretendents ir iepazinies ar izsoles noteikumiem, tai skaitā </w:t>
      </w:r>
      <w:r>
        <w:rPr>
          <w:rFonts w:ascii="Times New Roman" w:eastAsia="Times New Roman" w:hAnsi="Times New Roman"/>
          <w:color w:val="000000" w:themeColor="text1"/>
          <w:sz w:val="24"/>
          <w:szCs w:val="24"/>
        </w:rPr>
        <w:t xml:space="preserve">visiem </w:t>
      </w:r>
      <w:r w:rsidRPr="00BE6551">
        <w:rPr>
          <w:rFonts w:ascii="Times New Roman" w:eastAsia="Times New Roman" w:hAnsi="Times New Roman"/>
          <w:color w:val="000000" w:themeColor="text1"/>
          <w:sz w:val="24"/>
          <w:szCs w:val="24"/>
        </w:rPr>
        <w:t>t</w:t>
      </w:r>
      <w:r>
        <w:rPr>
          <w:rFonts w:ascii="Times New Roman" w:eastAsia="Times New Roman" w:hAnsi="Times New Roman"/>
          <w:color w:val="000000" w:themeColor="text1"/>
          <w:sz w:val="24"/>
          <w:szCs w:val="24"/>
        </w:rPr>
        <w:t xml:space="preserve">o pielikumiem, </w:t>
      </w:r>
      <w:r w:rsidRPr="00BE6551">
        <w:rPr>
          <w:rFonts w:ascii="Times New Roman" w:eastAsia="Times New Roman" w:hAnsi="Times New Roman"/>
          <w:color w:val="000000" w:themeColor="text1"/>
          <w:sz w:val="24"/>
          <w:szCs w:val="24"/>
        </w:rPr>
        <w:t>saturu, atzīst to</w:t>
      </w:r>
      <w:r>
        <w:rPr>
          <w:rFonts w:ascii="Times New Roman" w:eastAsia="Times New Roman" w:hAnsi="Times New Roman"/>
          <w:color w:val="000000" w:themeColor="text1"/>
          <w:sz w:val="24"/>
          <w:szCs w:val="24"/>
        </w:rPr>
        <w:t>s</w:t>
      </w:r>
      <w:r w:rsidRPr="00BE6551">
        <w:rPr>
          <w:rFonts w:ascii="Times New Roman" w:eastAsia="Times New Roman" w:hAnsi="Times New Roman"/>
          <w:color w:val="000000" w:themeColor="text1"/>
          <w:sz w:val="24"/>
          <w:szCs w:val="24"/>
        </w:rPr>
        <w:t xml:space="preserve"> par pareiz</w:t>
      </w:r>
      <w:r>
        <w:rPr>
          <w:rFonts w:ascii="Times New Roman" w:eastAsia="Times New Roman" w:hAnsi="Times New Roman"/>
          <w:color w:val="000000" w:themeColor="text1"/>
          <w:sz w:val="24"/>
          <w:szCs w:val="24"/>
        </w:rPr>
        <w:t>iem</w:t>
      </w:r>
      <w:r w:rsidRPr="00BE6551">
        <w:rPr>
          <w:rFonts w:ascii="Times New Roman" w:eastAsia="Times New Roman" w:hAnsi="Times New Roman"/>
          <w:color w:val="000000" w:themeColor="text1"/>
          <w:sz w:val="24"/>
          <w:szCs w:val="24"/>
        </w:rPr>
        <w:t>, saprota</w:t>
      </w:r>
      <w:r>
        <w:rPr>
          <w:rFonts w:ascii="Times New Roman" w:eastAsia="Times New Roman" w:hAnsi="Times New Roman"/>
          <w:color w:val="000000" w:themeColor="text1"/>
          <w:sz w:val="24"/>
          <w:szCs w:val="24"/>
        </w:rPr>
        <w:t>miem un atbilstošiem;</w:t>
      </w:r>
      <w:r w:rsidRPr="00BE6551">
        <w:rPr>
          <w:rFonts w:ascii="Times New Roman" w:eastAsia="Times New Roman" w:hAnsi="Times New Roman"/>
          <w:color w:val="000000" w:themeColor="text1"/>
          <w:sz w:val="24"/>
          <w:szCs w:val="24"/>
        </w:rPr>
        <w:t xml:space="preserve"> </w:t>
      </w:r>
    </w:p>
    <w:p w14:paraId="23464F79" w14:textId="77777777" w:rsidR="003D704D" w:rsidRDefault="003D704D" w:rsidP="00E1731E">
      <w:pPr>
        <w:pStyle w:val="Sarakstarindkopa"/>
        <w:widowControl w:val="0"/>
        <w:numPr>
          <w:ilvl w:val="0"/>
          <w:numId w:val="66"/>
        </w:numPr>
        <w:pBdr>
          <w:top w:val="nil"/>
          <w:left w:val="nil"/>
          <w:bottom w:val="nil"/>
          <w:right w:val="nil"/>
          <w:between w:val="nil"/>
        </w:pBdr>
        <w:tabs>
          <w:tab w:val="left" w:pos="426"/>
        </w:tabs>
        <w:spacing w:before="100" w:after="200" w:line="229" w:lineRule="auto"/>
        <w:ind w:left="0" w:firstLine="0"/>
        <w:jc w:val="both"/>
        <w:rPr>
          <w:rFonts w:ascii="Times New Roman" w:eastAsia="Times New Roman" w:hAnsi="Times New Roman"/>
          <w:color w:val="000000" w:themeColor="text1"/>
          <w:sz w:val="24"/>
          <w:szCs w:val="24"/>
        </w:rPr>
      </w:pPr>
      <w:r w:rsidRPr="00DD4C63">
        <w:rPr>
          <w:rFonts w:ascii="Times New Roman" w:eastAsia="Times New Roman" w:hAnsi="Times New Roman"/>
          <w:color w:val="000000" w:themeColor="text1"/>
          <w:sz w:val="24"/>
          <w:szCs w:val="24"/>
        </w:rPr>
        <w:t>Pretendentam ir skaidras un saprotamas izsoles noteikumos noteiktās prasības pie</w:t>
      </w:r>
      <w:r>
        <w:rPr>
          <w:rFonts w:ascii="Times New Roman" w:eastAsia="Times New Roman" w:hAnsi="Times New Roman"/>
          <w:color w:val="000000" w:themeColor="text1"/>
          <w:sz w:val="24"/>
          <w:szCs w:val="24"/>
        </w:rPr>
        <w:t>dāvājuma</w:t>
      </w:r>
      <w:r w:rsidRPr="00DD4C63">
        <w:rPr>
          <w:rFonts w:ascii="Times New Roman" w:eastAsia="Times New Roman" w:hAnsi="Times New Roman"/>
          <w:color w:val="000000" w:themeColor="text1"/>
          <w:sz w:val="24"/>
          <w:szCs w:val="24"/>
        </w:rPr>
        <w:t xml:space="preserve"> sagatavošanai, līguma priekšmets, līguma noteikumi un iznomātāja izvirzītās prasības nomnieka darbībai, līdz ar ko atzīst, ka </w:t>
      </w:r>
      <w:r>
        <w:rPr>
          <w:rFonts w:ascii="Times New Roman" w:eastAsia="Times New Roman" w:hAnsi="Times New Roman"/>
          <w:color w:val="000000" w:themeColor="text1"/>
          <w:sz w:val="24"/>
          <w:szCs w:val="24"/>
        </w:rPr>
        <w:t>K</w:t>
      </w:r>
      <w:r w:rsidRPr="00DD4C63">
        <w:rPr>
          <w:rFonts w:ascii="Times New Roman" w:eastAsia="Times New Roman" w:hAnsi="Times New Roman"/>
          <w:color w:val="000000" w:themeColor="text1"/>
          <w:sz w:val="24"/>
          <w:szCs w:val="24"/>
        </w:rPr>
        <w:t>omisij</w:t>
      </w:r>
      <w:r>
        <w:rPr>
          <w:rFonts w:ascii="Times New Roman" w:eastAsia="Times New Roman" w:hAnsi="Times New Roman"/>
          <w:color w:val="000000" w:themeColor="text1"/>
          <w:sz w:val="24"/>
          <w:szCs w:val="24"/>
        </w:rPr>
        <w:t xml:space="preserve">a ir nodrošinājusi Pretendentam </w:t>
      </w:r>
      <w:r w:rsidRPr="00DD4C63">
        <w:rPr>
          <w:rFonts w:ascii="Times New Roman" w:eastAsia="Times New Roman" w:hAnsi="Times New Roman"/>
          <w:color w:val="000000" w:themeColor="text1"/>
          <w:sz w:val="24"/>
          <w:szCs w:val="24"/>
        </w:rPr>
        <w:t>iespēju bez neattaisnojama riska ies</w:t>
      </w:r>
      <w:r>
        <w:rPr>
          <w:rFonts w:ascii="Times New Roman" w:eastAsia="Times New Roman" w:hAnsi="Times New Roman"/>
          <w:color w:val="000000" w:themeColor="text1"/>
          <w:sz w:val="24"/>
          <w:szCs w:val="24"/>
        </w:rPr>
        <w:t>niegt savu pieteikumu izsolei;</w:t>
      </w:r>
    </w:p>
    <w:p w14:paraId="5B63A474" w14:textId="77777777" w:rsidR="003D704D" w:rsidRPr="00FA3945" w:rsidRDefault="003D704D" w:rsidP="00E1731E">
      <w:pPr>
        <w:pStyle w:val="Sarakstarindkopa"/>
        <w:widowControl w:val="0"/>
        <w:numPr>
          <w:ilvl w:val="0"/>
          <w:numId w:val="66"/>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FA3945">
        <w:rPr>
          <w:rFonts w:ascii="Times New Roman" w:hAnsi="Times New Roman"/>
          <w:sz w:val="24"/>
          <w:szCs w:val="24"/>
        </w:rPr>
        <w:t xml:space="preserve">pēdējā gada laikā no pieteikuma iesniegšanas dienas </w:t>
      </w:r>
      <w:r>
        <w:rPr>
          <w:rFonts w:ascii="Times New Roman" w:hAnsi="Times New Roman"/>
          <w:sz w:val="24"/>
          <w:szCs w:val="24"/>
        </w:rPr>
        <w:t>Gulbenes novada pašvaldība vai tās iestāde (struktūrvienība)</w:t>
      </w:r>
      <w:r w:rsidRPr="00FA3945">
        <w:rPr>
          <w:rFonts w:ascii="Times New Roman" w:hAnsi="Times New Roman"/>
          <w:sz w:val="24"/>
          <w:szCs w:val="24"/>
        </w:rPr>
        <w:t xml:space="preserve"> nav vienpusēji izbei</w:t>
      </w:r>
      <w:r>
        <w:rPr>
          <w:rFonts w:ascii="Times New Roman" w:hAnsi="Times New Roman"/>
          <w:sz w:val="24"/>
          <w:szCs w:val="24"/>
        </w:rPr>
        <w:t xml:space="preserve">gusi </w:t>
      </w:r>
      <w:r w:rsidRPr="00FA3945">
        <w:rPr>
          <w:rFonts w:ascii="Times New Roman" w:hAnsi="Times New Roman"/>
          <w:sz w:val="24"/>
          <w:szCs w:val="24"/>
        </w:rPr>
        <w:t xml:space="preserve">ar </w:t>
      </w:r>
      <w:r>
        <w:rPr>
          <w:rFonts w:ascii="Times New Roman" w:hAnsi="Times New Roman"/>
          <w:sz w:val="24"/>
          <w:szCs w:val="24"/>
        </w:rPr>
        <w:t>P</w:t>
      </w:r>
      <w:r w:rsidRPr="00FA3945">
        <w:rPr>
          <w:rFonts w:ascii="Times New Roman" w:hAnsi="Times New Roman"/>
          <w:sz w:val="24"/>
          <w:szCs w:val="24"/>
        </w:rPr>
        <w:t xml:space="preserve">retendentu citu līgumu par īpašuma lietošanu, tāpēc ka tas nav pildījusi līgumā noteiktos pienākumus, un attiecībā uz </w:t>
      </w:r>
      <w:r>
        <w:rPr>
          <w:rFonts w:ascii="Times New Roman" w:hAnsi="Times New Roman"/>
          <w:sz w:val="24"/>
          <w:szCs w:val="24"/>
        </w:rPr>
        <w:t>P</w:t>
      </w:r>
      <w:r w:rsidRPr="00FA3945">
        <w:rPr>
          <w:rFonts w:ascii="Times New Roman" w:hAnsi="Times New Roman"/>
          <w:sz w:val="24"/>
          <w:szCs w:val="24"/>
        </w:rPr>
        <w:t xml:space="preserve">retendentu nav stājies spēkā tiesas nolēmums, uz kura pamata tiek izbeigts cits ar </w:t>
      </w:r>
      <w:r>
        <w:rPr>
          <w:rFonts w:ascii="Times New Roman" w:hAnsi="Times New Roman"/>
          <w:sz w:val="24"/>
          <w:szCs w:val="24"/>
        </w:rPr>
        <w:t>Gulbenes novada pašvaldību vai tās iestādi (struktūrvienību)</w:t>
      </w:r>
      <w:r w:rsidRPr="00FA3945">
        <w:rPr>
          <w:rFonts w:ascii="Times New Roman" w:hAnsi="Times New Roman"/>
          <w:sz w:val="24"/>
          <w:szCs w:val="24"/>
        </w:rPr>
        <w:t xml:space="preserve"> noslēgts līgums par īpašuma lietošanu </w:t>
      </w:r>
      <w:r>
        <w:rPr>
          <w:rFonts w:ascii="Times New Roman" w:hAnsi="Times New Roman"/>
          <w:sz w:val="24"/>
          <w:szCs w:val="24"/>
        </w:rPr>
        <w:t>P</w:t>
      </w:r>
      <w:r w:rsidRPr="00FA3945">
        <w:rPr>
          <w:rFonts w:ascii="Times New Roman" w:hAnsi="Times New Roman"/>
          <w:sz w:val="24"/>
          <w:szCs w:val="24"/>
        </w:rPr>
        <w:t>retendenta rīcības dēļ;</w:t>
      </w:r>
    </w:p>
    <w:p w14:paraId="18A8EBA2" w14:textId="77777777" w:rsidR="003D704D" w:rsidRDefault="003D704D" w:rsidP="00E1731E">
      <w:pPr>
        <w:pStyle w:val="Sarakstarindkopa"/>
        <w:widowControl w:val="0"/>
        <w:numPr>
          <w:ilvl w:val="0"/>
          <w:numId w:val="66"/>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DD4C63">
        <w:rPr>
          <w:rFonts w:ascii="Times New Roman" w:eastAsia="Times New Roman" w:hAnsi="Times New Roman"/>
          <w:color w:val="000000" w:themeColor="text1"/>
          <w:sz w:val="24"/>
          <w:szCs w:val="24"/>
        </w:rPr>
        <w:t>uz pieteikuma iesniegšanas dienu Pretendentam nav neizpildītu maksājumu saistību par līgumiem</w:t>
      </w:r>
      <w:r>
        <w:rPr>
          <w:rFonts w:ascii="Times New Roman" w:eastAsia="Times New Roman" w:hAnsi="Times New Roman"/>
          <w:color w:val="000000"/>
          <w:sz w:val="24"/>
          <w:szCs w:val="24"/>
        </w:rPr>
        <w:t>, tai skaitā Pretendents</w:t>
      </w:r>
      <w:r w:rsidRPr="00DD4C63">
        <w:rPr>
          <w:rFonts w:ascii="Times New Roman" w:eastAsia="Times New Roman" w:hAnsi="Times New Roman"/>
          <w:color w:val="000000" w:themeColor="text1"/>
          <w:sz w:val="24"/>
          <w:szCs w:val="24"/>
        </w:rPr>
        <w:t xml:space="preserve"> nav atzīstams par nelabticīgu nomnieku, ievērojot </w:t>
      </w:r>
      <w:r>
        <w:rPr>
          <w:rFonts w:ascii="Times New Roman" w:eastAsia="Times New Roman" w:hAnsi="Times New Roman"/>
          <w:color w:val="000000" w:themeColor="text1"/>
          <w:sz w:val="24"/>
          <w:szCs w:val="24"/>
        </w:rPr>
        <w:t>izsoles noteikumu 5.3.4. punktā noteikto;</w:t>
      </w:r>
    </w:p>
    <w:p w14:paraId="23645223" w14:textId="77777777" w:rsidR="003D704D" w:rsidRPr="00B545DA" w:rsidRDefault="003D704D" w:rsidP="00E1731E">
      <w:pPr>
        <w:pStyle w:val="Sarakstarindkopa"/>
        <w:widowControl w:val="0"/>
        <w:numPr>
          <w:ilvl w:val="0"/>
          <w:numId w:val="66"/>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B545DA">
        <w:rPr>
          <w:rFonts w:ascii="Times New Roman" w:hAnsi="Times New Roman"/>
          <w:sz w:val="24"/>
          <w:szCs w:val="24"/>
        </w:rPr>
        <w:t xml:space="preserve">uz pieteikuma iesniegšanas brīdi Pretendentam </w:t>
      </w:r>
      <w:r w:rsidRPr="00BE41ED">
        <w:rPr>
          <w:rFonts w:ascii="Times New Roman" w:hAnsi="Times New Roman"/>
          <w:sz w:val="24"/>
          <w:szCs w:val="24"/>
        </w:rPr>
        <w:t xml:space="preserve">ar tiesas spriedumu </w:t>
      </w:r>
      <w:r w:rsidRPr="00B545DA">
        <w:rPr>
          <w:rFonts w:ascii="Times New Roman" w:hAnsi="Times New Roman"/>
          <w:sz w:val="24"/>
          <w:szCs w:val="24"/>
        </w:rPr>
        <w:t xml:space="preserve">nav pasludināts maksātnespējas process, netiek īstenots tiesiskās aizsardzības process vai </w:t>
      </w:r>
      <w:proofErr w:type="spellStart"/>
      <w:r w:rsidRPr="00B545DA">
        <w:rPr>
          <w:rFonts w:ascii="Times New Roman" w:hAnsi="Times New Roman"/>
          <w:sz w:val="24"/>
          <w:szCs w:val="24"/>
        </w:rPr>
        <w:t>ārpustiesas</w:t>
      </w:r>
      <w:proofErr w:type="spellEnd"/>
      <w:r w:rsidRPr="00B545DA">
        <w:rPr>
          <w:rFonts w:ascii="Times New Roman" w:hAnsi="Times New Roman"/>
          <w:sz w:val="24"/>
          <w:szCs w:val="24"/>
        </w:rPr>
        <w:t xml:space="preserve"> </w:t>
      </w:r>
      <w:r>
        <w:rPr>
          <w:rFonts w:ascii="Times New Roman" w:hAnsi="Times New Roman"/>
          <w:sz w:val="24"/>
          <w:szCs w:val="24"/>
        </w:rPr>
        <w:t xml:space="preserve">tiesiskās aizsardzības process, </w:t>
      </w:r>
      <w:r w:rsidRPr="00B545DA">
        <w:rPr>
          <w:rFonts w:ascii="Times New Roman" w:hAnsi="Times New Roman"/>
          <w:sz w:val="24"/>
          <w:szCs w:val="24"/>
        </w:rPr>
        <w:t>tā saimnieciskā darbība nav apturēta vai izbeigta</w:t>
      </w:r>
      <w:r>
        <w:rPr>
          <w:rFonts w:ascii="Times New Roman" w:hAnsi="Times New Roman"/>
          <w:sz w:val="24"/>
          <w:szCs w:val="24"/>
        </w:rPr>
        <w:t xml:space="preserve">, tam </w:t>
      </w:r>
      <w:r w:rsidRPr="00B545DA">
        <w:rPr>
          <w:rFonts w:ascii="Times New Roman" w:hAnsi="Times New Roman"/>
          <w:sz w:val="24"/>
          <w:szCs w:val="24"/>
        </w:rPr>
        <w:t>nav uzsākts likvidācijas process;</w:t>
      </w:r>
    </w:p>
    <w:p w14:paraId="5AAFC99A" w14:textId="77777777" w:rsidR="003D704D" w:rsidRPr="006A3421" w:rsidRDefault="003D704D" w:rsidP="00E1731E">
      <w:pPr>
        <w:pStyle w:val="Sarakstarindkopa"/>
        <w:widowControl w:val="0"/>
        <w:numPr>
          <w:ilvl w:val="0"/>
          <w:numId w:val="66"/>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DD4C63">
        <w:rPr>
          <w:rFonts w:ascii="Times New Roman" w:eastAsia="Times New Roman" w:hAnsi="Times New Roman"/>
          <w:color w:val="000000" w:themeColor="text1"/>
          <w:sz w:val="24"/>
          <w:szCs w:val="24"/>
        </w:rPr>
        <w:t>uz pieteikuma iesniegšanas dienu</w:t>
      </w:r>
      <w:r>
        <w:rPr>
          <w:rFonts w:ascii="Times New Roman" w:eastAsia="Times New Roman" w:hAnsi="Times New Roman"/>
          <w:color w:val="000000" w:themeColor="text1"/>
          <w:sz w:val="24"/>
          <w:szCs w:val="24"/>
        </w:rPr>
        <w:t xml:space="preserve"> Pretendentam </w:t>
      </w:r>
      <w:r w:rsidRPr="005670F0">
        <w:rPr>
          <w:rFonts w:ascii="Times New Roman" w:hAnsi="Times New Roman"/>
          <w:sz w:val="24"/>
          <w:szCs w:val="24"/>
        </w:rPr>
        <w:t>nav nodokļu, tostarp nekustamā īpašuma nodokļu</w:t>
      </w:r>
      <w:r>
        <w:rPr>
          <w:rFonts w:ascii="Times New Roman" w:hAnsi="Times New Roman"/>
          <w:sz w:val="24"/>
          <w:szCs w:val="24"/>
        </w:rPr>
        <w:t xml:space="preserve"> un pašvaldības nodevu, </w:t>
      </w:r>
      <w:r w:rsidRPr="005670F0">
        <w:rPr>
          <w:rFonts w:ascii="Times New Roman" w:hAnsi="Times New Roman"/>
          <w:sz w:val="24"/>
          <w:szCs w:val="24"/>
        </w:rPr>
        <w:t>parādu</w:t>
      </w:r>
      <w:r>
        <w:rPr>
          <w:rFonts w:ascii="Times New Roman" w:hAnsi="Times New Roman"/>
          <w:sz w:val="24"/>
          <w:szCs w:val="24"/>
        </w:rPr>
        <w:t>;</w:t>
      </w:r>
    </w:p>
    <w:p w14:paraId="24D5FE53" w14:textId="77777777" w:rsidR="003D704D" w:rsidRPr="006A3421" w:rsidRDefault="003D704D" w:rsidP="00E1731E">
      <w:pPr>
        <w:pStyle w:val="Sarakstarindkopa"/>
        <w:widowControl w:val="0"/>
        <w:numPr>
          <w:ilvl w:val="0"/>
          <w:numId w:val="66"/>
        </w:numPr>
        <w:pBdr>
          <w:top w:val="nil"/>
          <w:left w:val="nil"/>
          <w:bottom w:val="nil"/>
          <w:right w:val="nil"/>
          <w:between w:val="nil"/>
        </w:pBdr>
        <w:tabs>
          <w:tab w:val="left" w:pos="284"/>
        </w:tabs>
        <w:spacing w:before="100" w:after="200" w:line="229" w:lineRule="auto"/>
        <w:ind w:left="0" w:firstLine="0"/>
        <w:jc w:val="both"/>
        <w:rPr>
          <w:rFonts w:ascii="Times New Roman" w:eastAsia="Times New Roman" w:hAnsi="Times New Roman"/>
          <w:color w:val="000000" w:themeColor="text1"/>
          <w:sz w:val="24"/>
          <w:szCs w:val="24"/>
        </w:rPr>
      </w:pPr>
      <w:r w:rsidRPr="006A3421">
        <w:rPr>
          <w:rFonts w:ascii="Times New Roman" w:hAnsi="Times New Roman"/>
          <w:color w:val="000000" w:themeColor="text1"/>
          <w:sz w:val="24"/>
          <w:szCs w:val="24"/>
        </w:rPr>
        <w:t xml:space="preserve">attiecībā uz </w:t>
      </w:r>
      <w:r>
        <w:rPr>
          <w:rFonts w:ascii="Times New Roman" w:hAnsi="Times New Roman"/>
          <w:color w:val="000000" w:themeColor="text1"/>
          <w:sz w:val="24"/>
          <w:szCs w:val="24"/>
        </w:rPr>
        <w:t>Pretendentu</w:t>
      </w:r>
      <w:r w:rsidRPr="006A3421">
        <w:rPr>
          <w:rFonts w:ascii="Times New Roman" w:hAnsi="Times New Roman"/>
          <w:color w:val="000000" w:themeColor="text1"/>
          <w:sz w:val="24"/>
          <w:szCs w:val="24"/>
        </w:rPr>
        <w:t xml:space="preserve">, tās valdes vai padomes locekli, patieso labuma guvēju, </w:t>
      </w:r>
      <w:proofErr w:type="spellStart"/>
      <w:r w:rsidRPr="006A3421">
        <w:rPr>
          <w:rFonts w:ascii="Times New Roman" w:hAnsi="Times New Roman"/>
          <w:color w:val="000000" w:themeColor="text1"/>
          <w:sz w:val="24"/>
          <w:szCs w:val="24"/>
        </w:rPr>
        <w:t>pārstāvēttiesīgo</w:t>
      </w:r>
      <w:proofErr w:type="spellEnd"/>
      <w:r w:rsidRPr="006A3421">
        <w:rPr>
          <w:rFonts w:ascii="Times New Roman" w:hAnsi="Times New Roman"/>
          <w:color w:val="000000" w:themeColor="text1"/>
          <w:sz w:val="24"/>
          <w:szCs w:val="24"/>
        </w:rPr>
        <w:t xml:space="preserve"> personu vai prokūristu, vai personu, kura ir pilnvarota pārstāvēt </w:t>
      </w:r>
      <w:r>
        <w:rPr>
          <w:rFonts w:ascii="Times New Roman" w:hAnsi="Times New Roman"/>
          <w:color w:val="000000" w:themeColor="text1"/>
          <w:sz w:val="24"/>
          <w:szCs w:val="24"/>
        </w:rPr>
        <w:t>P</w:t>
      </w:r>
      <w:r w:rsidRPr="006A3421">
        <w:rPr>
          <w:rFonts w:ascii="Times New Roman" w:hAnsi="Times New Roman"/>
          <w:color w:val="000000" w:themeColor="text1"/>
          <w:sz w:val="24"/>
          <w:szCs w:val="24"/>
        </w:rPr>
        <w:t xml:space="preserve">retendentu darbībās, kas saistītas ar filiāli, vai personālsabiedrības biedru, tā valdes vai padomes locekli, </w:t>
      </w:r>
      <w:r w:rsidRPr="006A3421">
        <w:rPr>
          <w:rFonts w:ascii="Times New Roman" w:hAnsi="Times New Roman"/>
          <w:color w:val="000000" w:themeColor="text1"/>
          <w:sz w:val="24"/>
          <w:szCs w:val="24"/>
        </w:rPr>
        <w:lastRenderedPageBreak/>
        <w:t xml:space="preserve">patieso labuma guvēju, </w:t>
      </w:r>
      <w:proofErr w:type="spellStart"/>
      <w:r w:rsidRPr="006A3421">
        <w:rPr>
          <w:rFonts w:ascii="Times New Roman" w:hAnsi="Times New Roman"/>
          <w:color w:val="000000" w:themeColor="text1"/>
          <w:sz w:val="24"/>
          <w:szCs w:val="24"/>
        </w:rPr>
        <w:t>pārstāvētties</w:t>
      </w:r>
      <w:r>
        <w:rPr>
          <w:rFonts w:ascii="Times New Roman" w:hAnsi="Times New Roman"/>
          <w:color w:val="000000" w:themeColor="text1"/>
          <w:sz w:val="24"/>
          <w:szCs w:val="24"/>
        </w:rPr>
        <w:t>īgo</w:t>
      </w:r>
      <w:proofErr w:type="spellEnd"/>
      <w:r>
        <w:rPr>
          <w:rFonts w:ascii="Times New Roman" w:hAnsi="Times New Roman"/>
          <w:color w:val="000000" w:themeColor="text1"/>
          <w:sz w:val="24"/>
          <w:szCs w:val="24"/>
        </w:rPr>
        <w:t xml:space="preserve"> personu vai prokūristu, ja P</w:t>
      </w:r>
      <w:r w:rsidRPr="006A3421">
        <w:rPr>
          <w:rFonts w:ascii="Times New Roman" w:hAnsi="Times New Roman"/>
          <w:color w:val="000000" w:themeColor="text1"/>
          <w:sz w:val="24"/>
          <w:szCs w:val="24"/>
        </w:rPr>
        <w:t>ret</w:t>
      </w:r>
      <w:r>
        <w:rPr>
          <w:rFonts w:ascii="Times New Roman" w:hAnsi="Times New Roman"/>
          <w:color w:val="000000" w:themeColor="text1"/>
          <w:sz w:val="24"/>
          <w:szCs w:val="24"/>
        </w:rPr>
        <w:t>endents ir personālsabiedrība, nav</w:t>
      </w:r>
      <w:r w:rsidRPr="006A3421">
        <w:rPr>
          <w:rFonts w:ascii="Times New Roman" w:hAnsi="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08A86C7" w14:textId="105DB0CD" w:rsidR="003D704D" w:rsidRPr="00F9252A" w:rsidRDefault="003D704D" w:rsidP="00E1731E">
      <w:pPr>
        <w:pStyle w:val="Sarakstarindkopa"/>
        <w:widowControl w:val="0"/>
        <w:numPr>
          <w:ilvl w:val="0"/>
          <w:numId w:val="66"/>
        </w:numPr>
        <w:pBdr>
          <w:top w:val="nil"/>
          <w:left w:val="nil"/>
          <w:bottom w:val="nil"/>
          <w:right w:val="nil"/>
          <w:between w:val="nil"/>
        </w:pBdr>
        <w:tabs>
          <w:tab w:val="left" w:pos="284"/>
        </w:tabs>
        <w:spacing w:before="100" w:after="200" w:line="229" w:lineRule="auto"/>
        <w:ind w:left="0" w:firstLine="0"/>
        <w:jc w:val="both"/>
        <w:rPr>
          <w:rFonts w:ascii="Times New Roman" w:eastAsia="Times New Roman" w:hAnsi="Times New Roman"/>
          <w:color w:val="000000" w:themeColor="text1"/>
          <w:sz w:val="24"/>
          <w:szCs w:val="24"/>
        </w:rPr>
      </w:pPr>
      <w:r w:rsidRPr="001A4521">
        <w:rPr>
          <w:rFonts w:ascii="Times New Roman" w:eastAsia="Times New Roman" w:hAnsi="Times New Roman"/>
          <w:color w:val="000000"/>
          <w:sz w:val="24"/>
          <w:szCs w:val="24"/>
        </w:rPr>
        <w:t>Pretendents nav ieinteresēts citu Pretendentu šai izs</w:t>
      </w:r>
      <w:r>
        <w:rPr>
          <w:rFonts w:ascii="Times New Roman" w:eastAsia="Times New Roman" w:hAnsi="Times New Roman"/>
          <w:color w:val="000000"/>
          <w:sz w:val="24"/>
          <w:szCs w:val="24"/>
        </w:rPr>
        <w:t xml:space="preserve">olei iesniegtajos piedāvājumos, </w:t>
      </w:r>
      <w:r w:rsidRPr="001A4521">
        <w:rPr>
          <w:rFonts w:ascii="Times New Roman" w:eastAsia="Times New Roman" w:hAnsi="Times New Roman"/>
          <w:color w:val="000000"/>
          <w:sz w:val="24"/>
          <w:szCs w:val="24"/>
        </w:rPr>
        <w:t>pie</w:t>
      </w:r>
      <w:r>
        <w:rPr>
          <w:rFonts w:ascii="Times New Roman" w:eastAsia="Times New Roman" w:hAnsi="Times New Roman"/>
          <w:color w:val="000000"/>
          <w:sz w:val="24"/>
          <w:szCs w:val="24"/>
        </w:rPr>
        <w:t>teikums, tai skaitā piedāvājums, i</w:t>
      </w:r>
      <w:r w:rsidRPr="001A4521">
        <w:rPr>
          <w:rFonts w:ascii="Times New Roman" w:eastAsia="Times New Roman" w:hAnsi="Times New Roman"/>
          <w:color w:val="000000"/>
          <w:sz w:val="24"/>
          <w:szCs w:val="24"/>
        </w:rPr>
        <w:t>r sagatavots individuāli u</w:t>
      </w:r>
      <w:r>
        <w:rPr>
          <w:rFonts w:ascii="Times New Roman" w:eastAsia="Times New Roman" w:hAnsi="Times New Roman"/>
          <w:color w:val="000000"/>
          <w:sz w:val="24"/>
          <w:szCs w:val="24"/>
        </w:rPr>
        <w:t>n nav saskaņots ar konkurentiem;</w:t>
      </w:r>
    </w:p>
    <w:p w14:paraId="1D6144DB" w14:textId="77777777" w:rsidR="003D704D" w:rsidRPr="00F9252A" w:rsidRDefault="003D704D" w:rsidP="00E1731E">
      <w:pPr>
        <w:pStyle w:val="Sarakstarindkopa"/>
        <w:widowControl w:val="0"/>
        <w:numPr>
          <w:ilvl w:val="0"/>
          <w:numId w:val="66"/>
        </w:numPr>
        <w:pBdr>
          <w:top w:val="nil"/>
          <w:left w:val="nil"/>
          <w:bottom w:val="nil"/>
          <w:right w:val="nil"/>
          <w:between w:val="nil"/>
        </w:pBdr>
        <w:tabs>
          <w:tab w:val="left" w:pos="284"/>
        </w:tabs>
        <w:spacing w:before="100" w:after="200" w:line="229" w:lineRule="auto"/>
        <w:ind w:left="0" w:firstLine="0"/>
        <w:jc w:val="both"/>
        <w:rPr>
          <w:rFonts w:ascii="Times New Roman" w:eastAsia="Times New Roman" w:hAnsi="Times New Roman"/>
          <w:color w:val="000000" w:themeColor="text1"/>
          <w:sz w:val="24"/>
          <w:szCs w:val="24"/>
        </w:rPr>
      </w:pPr>
      <w:r>
        <w:rPr>
          <w:rFonts w:ascii="Times New Roman" w:eastAsia="Times New Roman" w:hAnsi="Times New Roman"/>
          <w:color w:val="000000"/>
          <w:sz w:val="24"/>
          <w:szCs w:val="24"/>
        </w:rPr>
        <w:t>v</w:t>
      </w:r>
      <w:r w:rsidRPr="00904651">
        <w:rPr>
          <w:rFonts w:ascii="Times New Roman" w:eastAsia="Times New Roman" w:hAnsi="Times New Roman"/>
          <w:color w:val="000000"/>
          <w:sz w:val="24"/>
          <w:szCs w:val="24"/>
        </w:rPr>
        <w:t xml:space="preserve">isas izsoles </w:t>
      </w:r>
      <w:r>
        <w:rPr>
          <w:rFonts w:ascii="Times New Roman" w:eastAsia="Times New Roman" w:hAnsi="Times New Roman"/>
          <w:color w:val="000000"/>
          <w:sz w:val="24"/>
          <w:szCs w:val="24"/>
        </w:rPr>
        <w:t>pieteikum</w:t>
      </w:r>
      <w:r w:rsidRPr="00904651">
        <w:rPr>
          <w:rFonts w:ascii="Times New Roman" w:eastAsia="Times New Roman" w:hAnsi="Times New Roman"/>
          <w:color w:val="000000"/>
          <w:sz w:val="24"/>
          <w:szCs w:val="24"/>
        </w:rPr>
        <w:t xml:space="preserve">ā sniegtās ziņas par Pretendentu un tā piedāvājumiem ir </w:t>
      </w:r>
      <w:r>
        <w:rPr>
          <w:rFonts w:ascii="Times New Roman" w:eastAsia="Times New Roman" w:hAnsi="Times New Roman"/>
          <w:color w:val="000000"/>
          <w:sz w:val="24"/>
          <w:szCs w:val="24"/>
        </w:rPr>
        <w:t>patiesas;</w:t>
      </w:r>
    </w:p>
    <w:p w14:paraId="379B40C1" w14:textId="77777777" w:rsidR="003D704D" w:rsidRDefault="003D704D" w:rsidP="00E1731E">
      <w:pPr>
        <w:pStyle w:val="Sarakstarindkopa"/>
        <w:widowControl w:val="0"/>
        <w:numPr>
          <w:ilvl w:val="0"/>
          <w:numId w:val="66"/>
        </w:numPr>
        <w:pBdr>
          <w:top w:val="nil"/>
          <w:left w:val="nil"/>
          <w:bottom w:val="nil"/>
          <w:right w:val="nil"/>
          <w:between w:val="nil"/>
        </w:pBdr>
        <w:tabs>
          <w:tab w:val="left" w:pos="284"/>
        </w:tabs>
        <w:spacing w:before="100" w:after="200" w:line="229" w:lineRule="auto"/>
        <w:ind w:left="0" w:firstLine="0"/>
        <w:jc w:val="both"/>
        <w:rPr>
          <w:rFonts w:ascii="Times New Roman" w:eastAsia="Times New Roman" w:hAnsi="Times New Roman"/>
          <w:color w:val="000000" w:themeColor="text1"/>
          <w:sz w:val="24"/>
          <w:szCs w:val="24"/>
        </w:rPr>
      </w:pPr>
      <w:r w:rsidRPr="00711870">
        <w:rPr>
          <w:rFonts w:ascii="Times New Roman" w:eastAsia="Times New Roman" w:hAnsi="Times New Roman"/>
          <w:color w:val="000000" w:themeColor="text1"/>
          <w:sz w:val="24"/>
          <w:szCs w:val="24"/>
        </w:rPr>
        <w:t>Pretendents piekrīt, ka personas dati tiks izmantoti, lai pārlieci</w:t>
      </w:r>
      <w:r>
        <w:rPr>
          <w:rFonts w:ascii="Times New Roman" w:eastAsia="Times New Roman" w:hAnsi="Times New Roman"/>
          <w:color w:val="000000" w:themeColor="text1"/>
          <w:sz w:val="24"/>
          <w:szCs w:val="24"/>
        </w:rPr>
        <w:t>nātos par sniegtās informācijas patiesīgumu;</w:t>
      </w:r>
    </w:p>
    <w:p w14:paraId="5A0FF29F" w14:textId="77777777" w:rsidR="003D704D" w:rsidRPr="00EA6EBA" w:rsidRDefault="003D704D" w:rsidP="00E1731E">
      <w:pPr>
        <w:pStyle w:val="Sarakstarindkopa"/>
        <w:widowControl w:val="0"/>
        <w:numPr>
          <w:ilvl w:val="0"/>
          <w:numId w:val="66"/>
        </w:numPr>
        <w:pBdr>
          <w:top w:val="nil"/>
          <w:left w:val="nil"/>
          <w:bottom w:val="nil"/>
          <w:right w:val="nil"/>
          <w:between w:val="nil"/>
        </w:pBdr>
        <w:tabs>
          <w:tab w:val="left" w:pos="284"/>
        </w:tabs>
        <w:spacing w:before="100" w:after="200" w:line="229" w:lineRule="auto"/>
        <w:ind w:left="0" w:firstLine="0"/>
        <w:jc w:val="both"/>
        <w:rPr>
          <w:rFonts w:ascii="Times New Roman" w:eastAsia="Times New Roman" w:hAnsi="Times New Roman"/>
          <w:color w:val="000000" w:themeColor="text1"/>
          <w:sz w:val="24"/>
          <w:szCs w:val="24"/>
        </w:rPr>
      </w:pPr>
      <w:r w:rsidRPr="001A4521">
        <w:rPr>
          <w:rFonts w:ascii="Times New Roman" w:eastAsia="Times New Roman" w:hAnsi="Times New Roman"/>
          <w:color w:val="000000"/>
          <w:sz w:val="24"/>
          <w:szCs w:val="24"/>
        </w:rPr>
        <w:t>Pretendents piekrīt</w:t>
      </w:r>
      <w:r>
        <w:rPr>
          <w:rFonts w:ascii="Times New Roman" w:eastAsia="Times New Roman" w:hAnsi="Times New Roman"/>
          <w:color w:val="000000"/>
          <w:sz w:val="24"/>
          <w:szCs w:val="24"/>
        </w:rPr>
        <w:t xml:space="preserve"> – ja pēc I</w:t>
      </w:r>
      <w:r w:rsidRPr="001A4521">
        <w:rPr>
          <w:rFonts w:ascii="Times New Roman" w:eastAsia="Times New Roman" w:hAnsi="Times New Roman"/>
          <w:color w:val="000000"/>
          <w:sz w:val="24"/>
          <w:szCs w:val="24"/>
        </w:rPr>
        <w:t>znomātāja rīcībā esošās inform</w:t>
      </w:r>
      <w:r>
        <w:rPr>
          <w:rFonts w:ascii="Times New Roman" w:eastAsia="Times New Roman" w:hAnsi="Times New Roman"/>
          <w:color w:val="000000"/>
          <w:sz w:val="24"/>
          <w:szCs w:val="24"/>
        </w:rPr>
        <w:t xml:space="preserve">ācijas Pretendents ir atzīstams </w:t>
      </w:r>
      <w:r w:rsidRPr="001A4521">
        <w:rPr>
          <w:rFonts w:ascii="Times New Roman" w:eastAsia="Times New Roman" w:hAnsi="Times New Roman"/>
          <w:color w:val="000000"/>
          <w:sz w:val="24"/>
          <w:szCs w:val="24"/>
        </w:rPr>
        <w:t xml:space="preserve">par nelabticīgu </w:t>
      </w:r>
      <w:r w:rsidRPr="00EA6EBA">
        <w:rPr>
          <w:rFonts w:ascii="Times New Roman" w:eastAsia="Times New Roman" w:hAnsi="Times New Roman"/>
          <w:color w:val="000000"/>
          <w:sz w:val="24"/>
          <w:szCs w:val="24"/>
        </w:rPr>
        <w:t>nomnieku vai ieinteresēto personu attiecībā pret parādā esošo personu Iznomātājam, Pretendent</w:t>
      </w:r>
      <w:r>
        <w:rPr>
          <w:rFonts w:ascii="Times New Roman" w:eastAsia="Times New Roman" w:hAnsi="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 xml:space="preserve">izsoles dalībnieku sarakstā, jo tas ir sniedzis nepatiesas ziņas aizpildot un iesniedzot pieteikuma veidlapu; </w:t>
      </w:r>
    </w:p>
    <w:p w14:paraId="30DB94AE" w14:textId="77777777" w:rsidR="003D704D" w:rsidRPr="00B568ED" w:rsidRDefault="003D704D" w:rsidP="00E1731E">
      <w:pPr>
        <w:pStyle w:val="Sarakstarindkopa"/>
        <w:widowControl w:val="0"/>
        <w:numPr>
          <w:ilvl w:val="0"/>
          <w:numId w:val="66"/>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72E3A5A8" w14:textId="77777777" w:rsidR="003D704D" w:rsidRPr="00F9252A" w:rsidRDefault="003D704D" w:rsidP="00E1731E">
      <w:pPr>
        <w:pStyle w:val="Sarakstarindkopa"/>
        <w:widowControl w:val="0"/>
        <w:numPr>
          <w:ilvl w:val="0"/>
          <w:numId w:val="66"/>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F9252A">
        <w:rPr>
          <w:rFonts w:ascii="Times New Roman" w:hAnsi="Times New Roman"/>
          <w:sz w:val="24"/>
          <w:szCs w:val="24"/>
        </w:rPr>
        <w:t xml:space="preserve">Pretendents piekrīt, ka Iznomātājs kā </w:t>
      </w:r>
      <w:proofErr w:type="spellStart"/>
      <w:r w:rsidRPr="00F9252A">
        <w:rPr>
          <w:rFonts w:ascii="Times New Roman" w:hAnsi="Times New Roman"/>
          <w:sz w:val="24"/>
          <w:szCs w:val="24"/>
        </w:rPr>
        <w:t>kredītinformācijas</w:t>
      </w:r>
      <w:proofErr w:type="spellEnd"/>
      <w:r w:rsidRPr="00F9252A">
        <w:rPr>
          <w:rFonts w:ascii="Times New Roman" w:hAnsi="Times New Roman"/>
          <w:sz w:val="24"/>
          <w:szCs w:val="24"/>
        </w:rPr>
        <w:t xml:space="preserve"> lietotājs ir tiesīgs pieprasīt un saņemt </w:t>
      </w:r>
      <w:proofErr w:type="spellStart"/>
      <w:r w:rsidRPr="00F9252A">
        <w:rPr>
          <w:rFonts w:ascii="Times New Roman" w:hAnsi="Times New Roman"/>
          <w:sz w:val="24"/>
          <w:szCs w:val="24"/>
        </w:rPr>
        <w:t>kredītinformāciju</w:t>
      </w:r>
      <w:proofErr w:type="spellEnd"/>
      <w:r w:rsidRPr="00F9252A">
        <w:rPr>
          <w:rFonts w:ascii="Times New Roman" w:hAnsi="Times New Roman"/>
          <w:sz w:val="24"/>
          <w:szCs w:val="24"/>
        </w:rPr>
        <w:t>, tai skaitā ziņas par Pretendenta kavētajiem maksājumiem un tā kredītreitingu no Iznomātājam pieejamām datubāzēm;</w:t>
      </w:r>
    </w:p>
    <w:p w14:paraId="2257250E" w14:textId="77777777" w:rsidR="003D704D" w:rsidRPr="00F9252A" w:rsidRDefault="003D704D" w:rsidP="00E1731E">
      <w:pPr>
        <w:pStyle w:val="Sarakstarindkopa"/>
        <w:widowControl w:val="0"/>
        <w:numPr>
          <w:ilvl w:val="0"/>
          <w:numId w:val="66"/>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EA6EBA">
        <w:rPr>
          <w:rFonts w:ascii="Times New Roman" w:eastAsia="Times New Roman" w:hAnsi="Times New Roman"/>
          <w:color w:val="000000"/>
          <w:sz w:val="24"/>
          <w:szCs w:val="24"/>
        </w:rPr>
        <w:t xml:space="preserve">Pretendents piekrīt, ka saziņai ar Pretendentu tiek izmantots pieteikumā dalībai izsolē norādītā e-adrese vai e-pasta adrese. </w:t>
      </w:r>
    </w:p>
    <w:p w14:paraId="043549DB" w14:textId="77777777" w:rsidR="003D704D" w:rsidRPr="003D4614" w:rsidRDefault="003D704D" w:rsidP="003D704D">
      <w:pPr>
        <w:spacing w:before="60"/>
        <w:jc w:val="both"/>
        <w:rPr>
          <w:color w:val="000000"/>
        </w:rPr>
      </w:pPr>
      <w:r w:rsidRPr="003D4614">
        <w:rPr>
          <w:color w:val="000000"/>
        </w:rPr>
        <w:t xml:space="preserve">Pielikumā:  </w:t>
      </w:r>
    </w:p>
    <w:p w14:paraId="0B5EF9C7" w14:textId="77777777" w:rsidR="003D704D" w:rsidRPr="003D4614" w:rsidRDefault="003D704D" w:rsidP="003D704D">
      <w:pPr>
        <w:spacing w:before="60"/>
        <w:jc w:val="both"/>
        <w:rPr>
          <w:color w:val="000000"/>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Pr="003D4614">
        <w:rPr>
          <w:color w:val="000000"/>
        </w:rPr>
        <w:t>Pilnvarotās personas pārstāvības tiesības apliecinoša dokumenta kopija uz</w:t>
      </w:r>
      <w:r>
        <w:rPr>
          <w:color w:val="000000"/>
        </w:rPr>
        <w:t xml:space="preserve"> </w:t>
      </w:r>
      <w:r w:rsidRPr="003D4614">
        <w:rPr>
          <w:color w:val="000000"/>
        </w:rPr>
        <w:t>____ lpp.;</w:t>
      </w:r>
    </w:p>
    <w:p w14:paraId="55A10901" w14:textId="77777777" w:rsidR="003D704D" w:rsidRPr="003D4614" w:rsidRDefault="003D704D" w:rsidP="003D704D">
      <w:pPr>
        <w:spacing w:before="60"/>
        <w:jc w:val="both"/>
        <w:rPr>
          <w:color w:val="000000"/>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b/>
          <w:bCs/>
        </w:rPr>
        <w:t xml:space="preserve"> </w:t>
      </w:r>
      <w:r w:rsidRPr="003D4614">
        <w:rPr>
          <w:color w:val="000000"/>
        </w:rPr>
        <w:t>____</w:t>
      </w:r>
      <w:r>
        <w:rPr>
          <w:color w:val="000000"/>
        </w:rPr>
        <w:t>____________</w:t>
      </w:r>
      <w:r w:rsidRPr="003D4614">
        <w:rPr>
          <w:color w:val="000000"/>
        </w:rPr>
        <w:t>___________________________________________________________.</w:t>
      </w:r>
    </w:p>
    <w:p w14:paraId="1DE350AB" w14:textId="77777777" w:rsidR="003D704D" w:rsidRPr="00FF5C06" w:rsidRDefault="003D704D" w:rsidP="003D704D">
      <w:pPr>
        <w:jc w:val="center"/>
        <w:rPr>
          <w:i/>
          <w:iCs/>
          <w:color w:val="000000"/>
          <w:sz w:val="18"/>
          <w:szCs w:val="18"/>
        </w:rPr>
      </w:pPr>
      <w:r w:rsidRPr="00FF5C06">
        <w:rPr>
          <w:i/>
          <w:iCs/>
          <w:color w:val="000000"/>
          <w:sz w:val="18"/>
          <w:szCs w:val="18"/>
        </w:rPr>
        <w:t>(cits dokuments – norādīt dok. nosaukumu, lapu skaitu)</w:t>
      </w:r>
    </w:p>
    <w:p w14:paraId="349A79C7" w14:textId="77777777" w:rsidR="003D704D" w:rsidRDefault="003D704D" w:rsidP="003D704D">
      <w:pPr>
        <w:jc w:val="both"/>
        <w:rPr>
          <w:i/>
        </w:rPr>
      </w:pPr>
    </w:p>
    <w:p w14:paraId="253E8FFA" w14:textId="77777777" w:rsidR="003D704D" w:rsidRDefault="003D704D" w:rsidP="003D704D">
      <w:pPr>
        <w:jc w:val="both"/>
        <w:rPr>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3D704D" w14:paraId="720B32D4" w14:textId="77777777" w:rsidTr="000F0347">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C2624A3" w14:textId="77777777" w:rsidR="003D704D" w:rsidRPr="00F9252A" w:rsidRDefault="003D704D" w:rsidP="000F0347">
            <w:pPr>
              <w:ind w:left="95"/>
            </w:pPr>
            <w:proofErr w:type="spellStart"/>
            <w:r w:rsidRPr="00F9252A">
              <w:t>P</w:t>
            </w:r>
            <w:r w:rsidRPr="00F9252A">
              <w:rPr>
                <w:spacing w:val="1"/>
              </w:rPr>
              <w:t>a</w:t>
            </w:r>
            <w:r w:rsidRPr="00F9252A">
              <w:rPr>
                <w:spacing w:val="-1"/>
              </w:rPr>
              <w:t>r</w:t>
            </w:r>
            <w:r w:rsidRPr="00F9252A">
              <w:rPr>
                <w:spacing w:val="1"/>
              </w:rPr>
              <w:t>a</w:t>
            </w:r>
            <w:r w:rsidRPr="00F9252A">
              <w:t>k</w:t>
            </w:r>
            <w:r w:rsidRPr="00F9252A">
              <w:rPr>
                <w:spacing w:val="1"/>
              </w:rPr>
              <w:t>s</w:t>
            </w:r>
            <w:r w:rsidRPr="00F9252A">
              <w:t>t</w:t>
            </w:r>
            <w:r w:rsidRPr="00F9252A">
              <w:rPr>
                <w:spacing w:val="2"/>
              </w:rPr>
              <w:t>t</w:t>
            </w:r>
            <w:r w:rsidRPr="00F9252A">
              <w:rPr>
                <w:spacing w:val="-3"/>
              </w:rPr>
              <w:t>i</w:t>
            </w:r>
            <w:r w:rsidRPr="00F9252A">
              <w:rPr>
                <w:spacing w:val="1"/>
              </w:rPr>
              <w:t>es</w:t>
            </w:r>
            <w:r w:rsidRPr="00F9252A">
              <w:t>ī</w:t>
            </w:r>
            <w:r w:rsidRPr="00F9252A">
              <w:rPr>
                <w:spacing w:val="-2"/>
              </w:rPr>
              <w:t>g</w:t>
            </w:r>
            <w:r w:rsidRPr="00F9252A">
              <w:t>ās</w:t>
            </w:r>
            <w:proofErr w:type="spellEnd"/>
            <w:r w:rsidRPr="00F9252A">
              <w:rPr>
                <w:spacing w:val="27"/>
              </w:rPr>
              <w:t xml:space="preserve"> </w:t>
            </w:r>
            <w:r w:rsidRPr="00F9252A">
              <w:rPr>
                <w:w w:val="102"/>
              </w:rPr>
              <w:t>p</w:t>
            </w:r>
            <w:r w:rsidRPr="00F9252A">
              <w:rPr>
                <w:spacing w:val="1"/>
                <w:w w:val="102"/>
              </w:rPr>
              <w:t>e</w:t>
            </w:r>
            <w:r w:rsidRPr="00F9252A">
              <w:rPr>
                <w:spacing w:val="-1"/>
                <w:w w:val="102"/>
              </w:rPr>
              <w:t>r</w:t>
            </w:r>
            <w:r w:rsidRPr="00F9252A">
              <w:rPr>
                <w:spacing w:val="1"/>
                <w:w w:val="102"/>
              </w:rPr>
              <w:t>s</w:t>
            </w:r>
            <w:r w:rsidRPr="00F9252A">
              <w:rPr>
                <w:spacing w:val="-2"/>
                <w:w w:val="102"/>
              </w:rPr>
              <w:t>o</w:t>
            </w:r>
            <w:r w:rsidRPr="00F9252A">
              <w:rPr>
                <w:w w:val="102"/>
              </w:rPr>
              <w:t>n</w:t>
            </w:r>
            <w:r w:rsidRPr="00F9252A">
              <w:rPr>
                <w:spacing w:val="1"/>
                <w:w w:val="102"/>
              </w:rPr>
              <w:t>a</w:t>
            </w:r>
            <w:r w:rsidRPr="00F9252A">
              <w:rPr>
                <w:w w:val="102"/>
              </w:rPr>
              <w:t>s</w:t>
            </w:r>
            <w:r w:rsidRPr="00F9252A">
              <w:rPr>
                <w:spacing w:val="-3"/>
                <w:w w:val="102"/>
              </w:rPr>
              <w:t xml:space="preserve"> p</w:t>
            </w:r>
            <w:r w:rsidRPr="00F9252A">
              <w:rPr>
                <w:spacing w:val="3"/>
                <w:w w:val="102"/>
              </w:rPr>
              <w:t>a</w:t>
            </w:r>
            <w:r w:rsidRPr="00F9252A">
              <w:rPr>
                <w:spacing w:val="-1"/>
                <w:w w:val="102"/>
              </w:rPr>
              <w:t>r</w:t>
            </w:r>
            <w:r w:rsidRPr="00F9252A">
              <w:rPr>
                <w:spacing w:val="1"/>
                <w:w w:val="102"/>
              </w:rPr>
              <w:t>a</w:t>
            </w:r>
            <w:r w:rsidRPr="00F9252A">
              <w:rPr>
                <w:w w:val="102"/>
              </w:rPr>
              <w:t>k</w:t>
            </w:r>
            <w:r w:rsidRPr="00F9252A">
              <w:rPr>
                <w:spacing w:val="1"/>
                <w:w w:val="102"/>
              </w:rPr>
              <w:t>s</w:t>
            </w:r>
            <w:r w:rsidRPr="00F9252A">
              <w:rPr>
                <w:w w:val="102"/>
              </w:rPr>
              <w:t>ts</w:t>
            </w:r>
          </w:p>
        </w:tc>
        <w:tc>
          <w:tcPr>
            <w:tcW w:w="2718" w:type="pct"/>
            <w:tcBorders>
              <w:top w:val="single" w:sz="4" w:space="0" w:color="auto"/>
              <w:left w:val="single" w:sz="4" w:space="0" w:color="auto"/>
              <w:bottom w:val="single" w:sz="4" w:space="0" w:color="auto"/>
              <w:right w:val="single" w:sz="4" w:space="0" w:color="auto"/>
            </w:tcBorders>
          </w:tcPr>
          <w:p w14:paraId="0E58719C" w14:textId="77777777" w:rsidR="003D704D" w:rsidRPr="00F9252A" w:rsidRDefault="003D704D" w:rsidP="000F0347"/>
        </w:tc>
      </w:tr>
      <w:tr w:rsidR="003D704D" w14:paraId="66FC40EF" w14:textId="77777777" w:rsidTr="000F0347">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32A9E1F5" w14:textId="77777777" w:rsidR="003D704D" w:rsidRPr="00F9252A" w:rsidRDefault="003D704D" w:rsidP="000F0347">
            <w:pPr>
              <w:ind w:left="95"/>
            </w:pPr>
            <w:r w:rsidRPr="00F9252A">
              <w:rPr>
                <w:spacing w:val="-2"/>
              </w:rPr>
              <w:t>V</w:t>
            </w:r>
            <w:r w:rsidRPr="00F9252A">
              <w:rPr>
                <w:spacing w:val="3"/>
              </w:rPr>
              <w:t>ā</w:t>
            </w:r>
            <w:r w:rsidRPr="00F9252A">
              <w:rPr>
                <w:spacing w:val="-1"/>
              </w:rPr>
              <w:t>r</w:t>
            </w:r>
            <w:r w:rsidRPr="00F9252A">
              <w:t>d</w:t>
            </w:r>
            <w:r w:rsidRPr="00F9252A">
              <w:rPr>
                <w:spacing w:val="-1"/>
              </w:rPr>
              <w:t>s</w:t>
            </w:r>
            <w:r w:rsidRPr="00F9252A">
              <w:t>,</w:t>
            </w:r>
            <w:r w:rsidRPr="00F9252A">
              <w:rPr>
                <w:spacing w:val="16"/>
              </w:rPr>
              <w:t xml:space="preserve"> </w:t>
            </w:r>
            <w:r w:rsidRPr="00F9252A">
              <w:rPr>
                <w:w w:val="102"/>
              </w:rPr>
              <w:t>u</w:t>
            </w:r>
            <w:r w:rsidRPr="00F9252A">
              <w:rPr>
                <w:spacing w:val="1"/>
                <w:w w:val="102"/>
              </w:rPr>
              <w:t>z</w:t>
            </w:r>
            <w:r w:rsidRPr="00F9252A">
              <w:rPr>
                <w:spacing w:val="-2"/>
                <w:w w:val="102"/>
              </w:rPr>
              <w:t>v</w:t>
            </w:r>
            <w:r w:rsidRPr="00F9252A">
              <w:rPr>
                <w:spacing w:val="1"/>
                <w:w w:val="102"/>
              </w:rPr>
              <w:t>ā</w:t>
            </w:r>
            <w:r w:rsidRPr="00F9252A">
              <w:rPr>
                <w:spacing w:val="-1"/>
                <w:w w:val="102"/>
              </w:rPr>
              <w:t>r</w:t>
            </w:r>
            <w:r w:rsidRPr="00F9252A">
              <w:rPr>
                <w:w w:val="102"/>
              </w:rPr>
              <w:t>ds</w:t>
            </w:r>
          </w:p>
        </w:tc>
        <w:tc>
          <w:tcPr>
            <w:tcW w:w="2718" w:type="pct"/>
            <w:tcBorders>
              <w:top w:val="single" w:sz="4" w:space="0" w:color="auto"/>
              <w:left w:val="single" w:sz="4" w:space="0" w:color="auto"/>
              <w:bottom w:val="single" w:sz="4" w:space="0" w:color="auto"/>
              <w:right w:val="single" w:sz="4" w:space="0" w:color="auto"/>
            </w:tcBorders>
          </w:tcPr>
          <w:p w14:paraId="3A4E400F" w14:textId="77777777" w:rsidR="003D704D" w:rsidRPr="00F9252A" w:rsidRDefault="003D704D" w:rsidP="000F0347">
            <w:pPr>
              <w:ind w:left="105"/>
            </w:pPr>
          </w:p>
        </w:tc>
      </w:tr>
      <w:tr w:rsidR="003D704D" w14:paraId="5EF8F825" w14:textId="77777777" w:rsidTr="000F0347">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76540795" w14:textId="77777777" w:rsidR="003D704D" w:rsidRPr="00F9252A" w:rsidRDefault="003D704D" w:rsidP="000F0347">
            <w:pPr>
              <w:ind w:left="95"/>
            </w:pPr>
            <w:r w:rsidRPr="00F9252A">
              <w:rPr>
                <w:spacing w:val="1"/>
                <w:w w:val="102"/>
              </w:rPr>
              <w:t>A</w:t>
            </w:r>
            <w:r w:rsidRPr="00F9252A">
              <w:rPr>
                <w:w w:val="102"/>
              </w:rPr>
              <w:t>m</w:t>
            </w:r>
            <w:r w:rsidRPr="00F9252A">
              <w:rPr>
                <w:spacing w:val="3"/>
                <w:w w:val="102"/>
              </w:rPr>
              <w:t>a</w:t>
            </w:r>
            <w:r w:rsidRPr="00F9252A">
              <w:rPr>
                <w:w w:val="102"/>
              </w:rPr>
              <w:t>ts</w:t>
            </w:r>
          </w:p>
        </w:tc>
        <w:tc>
          <w:tcPr>
            <w:tcW w:w="2718" w:type="pct"/>
            <w:tcBorders>
              <w:top w:val="single" w:sz="4" w:space="0" w:color="auto"/>
              <w:left w:val="single" w:sz="4" w:space="0" w:color="auto"/>
              <w:bottom w:val="single" w:sz="4" w:space="0" w:color="auto"/>
              <w:right w:val="single" w:sz="4" w:space="0" w:color="auto"/>
            </w:tcBorders>
          </w:tcPr>
          <w:p w14:paraId="10B3DB83" w14:textId="77777777" w:rsidR="003D704D" w:rsidRPr="00F9252A" w:rsidRDefault="003D704D" w:rsidP="000F0347">
            <w:pPr>
              <w:ind w:left="105"/>
            </w:pPr>
          </w:p>
        </w:tc>
      </w:tr>
      <w:tr w:rsidR="003D704D" w14:paraId="5D1DEE46" w14:textId="77777777" w:rsidTr="000F0347">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10548F31" w14:textId="77777777" w:rsidR="003D704D" w:rsidRPr="00F9252A" w:rsidRDefault="003D704D" w:rsidP="000F0347">
            <w:pPr>
              <w:ind w:left="95"/>
            </w:pPr>
            <w:r w:rsidRPr="00F9252A">
              <w:rPr>
                <w:spacing w:val="1"/>
                <w:w w:val="102"/>
              </w:rPr>
              <w:t>Da</w:t>
            </w:r>
            <w:r w:rsidRPr="00F9252A">
              <w:rPr>
                <w:spacing w:val="2"/>
                <w:w w:val="102"/>
              </w:rPr>
              <w:t>t</w:t>
            </w:r>
            <w:r w:rsidRPr="00F9252A">
              <w:rPr>
                <w:w w:val="102"/>
              </w:rPr>
              <w:t>ums</w:t>
            </w:r>
          </w:p>
        </w:tc>
        <w:tc>
          <w:tcPr>
            <w:tcW w:w="2718" w:type="pct"/>
            <w:tcBorders>
              <w:top w:val="single" w:sz="4" w:space="0" w:color="auto"/>
              <w:left w:val="single" w:sz="4" w:space="0" w:color="auto"/>
              <w:bottom w:val="single" w:sz="4" w:space="0" w:color="auto"/>
              <w:right w:val="single" w:sz="4" w:space="0" w:color="auto"/>
            </w:tcBorders>
          </w:tcPr>
          <w:p w14:paraId="170605EC" w14:textId="77777777" w:rsidR="003D704D" w:rsidRPr="00F9252A" w:rsidRDefault="003D704D" w:rsidP="000F0347">
            <w:pPr>
              <w:ind w:left="105"/>
            </w:pPr>
          </w:p>
        </w:tc>
      </w:tr>
    </w:tbl>
    <w:p w14:paraId="604ACE77" w14:textId="77777777" w:rsidR="003D704D" w:rsidRDefault="003D704D" w:rsidP="003D704D">
      <w:pPr>
        <w:widowControl w:val="0"/>
        <w:pBdr>
          <w:top w:val="nil"/>
          <w:left w:val="nil"/>
          <w:bottom w:val="nil"/>
          <w:right w:val="nil"/>
          <w:between w:val="nil"/>
        </w:pBdr>
        <w:rPr>
          <w:color w:val="000000"/>
        </w:rPr>
      </w:pPr>
    </w:p>
    <w:p w14:paraId="30DF9FAC" w14:textId="77777777" w:rsidR="007D573C" w:rsidRDefault="003D704D" w:rsidP="003D704D">
      <w:pPr>
        <w:tabs>
          <w:tab w:val="left" w:pos="5670"/>
        </w:tabs>
        <w:rPr>
          <w:b/>
        </w:rPr>
      </w:pPr>
      <w:r>
        <w:rPr>
          <w:b/>
        </w:rPr>
        <w:tab/>
      </w:r>
    </w:p>
    <w:p w14:paraId="0DFD474E" w14:textId="77777777" w:rsidR="007D573C" w:rsidRDefault="007D573C">
      <w:pPr>
        <w:spacing w:after="160" w:line="259" w:lineRule="auto"/>
        <w:rPr>
          <w:b/>
        </w:rPr>
      </w:pPr>
      <w:r>
        <w:rPr>
          <w:b/>
        </w:rPr>
        <w:br w:type="page"/>
      </w:r>
    </w:p>
    <w:p w14:paraId="48A52931" w14:textId="77777777" w:rsidR="003D704D" w:rsidRPr="00F6737B" w:rsidRDefault="007D573C" w:rsidP="007D573C">
      <w:pPr>
        <w:tabs>
          <w:tab w:val="left" w:pos="5670"/>
        </w:tabs>
        <w:jc w:val="center"/>
        <w:rPr>
          <w:b/>
          <w:sz w:val="20"/>
          <w:szCs w:val="20"/>
        </w:rPr>
      </w:pPr>
      <w:r>
        <w:rPr>
          <w:b/>
          <w:sz w:val="20"/>
          <w:szCs w:val="20"/>
        </w:rPr>
        <w:lastRenderedPageBreak/>
        <w:t xml:space="preserve">                                                        </w:t>
      </w:r>
      <w:r w:rsidR="003D704D" w:rsidRPr="00F6737B">
        <w:rPr>
          <w:b/>
          <w:sz w:val="20"/>
          <w:szCs w:val="20"/>
        </w:rPr>
        <w:t>3.pielikums</w:t>
      </w:r>
    </w:p>
    <w:p w14:paraId="032A1CF0" w14:textId="77777777" w:rsidR="003D704D" w:rsidRPr="00237330" w:rsidRDefault="003D704D" w:rsidP="003D704D">
      <w:pPr>
        <w:tabs>
          <w:tab w:val="left" w:pos="5670"/>
        </w:tabs>
        <w:rPr>
          <w:sz w:val="20"/>
          <w:szCs w:val="20"/>
        </w:rPr>
      </w:pPr>
      <w:r w:rsidRPr="00237330">
        <w:rPr>
          <w:sz w:val="20"/>
          <w:szCs w:val="20"/>
        </w:rPr>
        <w:tab/>
        <w:t>Gulbenes novada domes</w:t>
      </w:r>
    </w:p>
    <w:p w14:paraId="01A4D864" w14:textId="77777777" w:rsidR="003D704D" w:rsidRPr="00237330" w:rsidRDefault="003D704D" w:rsidP="003D704D">
      <w:pPr>
        <w:tabs>
          <w:tab w:val="left" w:pos="5670"/>
        </w:tabs>
        <w:rPr>
          <w:sz w:val="20"/>
          <w:szCs w:val="20"/>
        </w:rPr>
      </w:pPr>
      <w:r w:rsidRPr="00237330">
        <w:rPr>
          <w:sz w:val="20"/>
          <w:szCs w:val="20"/>
        </w:rPr>
        <w:tab/>
        <w:t xml:space="preserve">2022. gada </w:t>
      </w:r>
      <w:r>
        <w:rPr>
          <w:sz w:val="20"/>
          <w:szCs w:val="20"/>
        </w:rPr>
        <w:t>29. septembra</w:t>
      </w:r>
    </w:p>
    <w:p w14:paraId="2C0E2676" w14:textId="77777777" w:rsidR="003D704D" w:rsidRDefault="003D704D" w:rsidP="003D704D">
      <w:pPr>
        <w:tabs>
          <w:tab w:val="left" w:pos="5670"/>
        </w:tabs>
        <w:rPr>
          <w:sz w:val="20"/>
          <w:szCs w:val="20"/>
        </w:rPr>
      </w:pPr>
      <w:r w:rsidRPr="00237330">
        <w:rPr>
          <w:sz w:val="20"/>
          <w:szCs w:val="20"/>
        </w:rPr>
        <w:tab/>
        <w:t>lēmumam Nr.</w:t>
      </w:r>
      <w:r>
        <w:rPr>
          <w:sz w:val="20"/>
          <w:szCs w:val="20"/>
        </w:rPr>
        <w:t xml:space="preserve"> GND/2022/939</w:t>
      </w:r>
      <w:r w:rsidRPr="00237330">
        <w:rPr>
          <w:sz w:val="20"/>
          <w:szCs w:val="20"/>
        </w:rPr>
        <w:t xml:space="preserve"> </w:t>
      </w:r>
    </w:p>
    <w:p w14:paraId="35E634D5" w14:textId="77777777" w:rsidR="003D704D" w:rsidRPr="00237330" w:rsidRDefault="003D704D" w:rsidP="003D704D">
      <w:pPr>
        <w:tabs>
          <w:tab w:val="left" w:pos="5670"/>
        </w:tabs>
        <w:rPr>
          <w:sz w:val="20"/>
          <w:szCs w:val="20"/>
        </w:rPr>
      </w:pPr>
      <w:r>
        <w:rPr>
          <w:sz w:val="20"/>
          <w:szCs w:val="20"/>
        </w:rPr>
        <w:tab/>
      </w:r>
      <w:r w:rsidRPr="00237330">
        <w:rPr>
          <w:sz w:val="20"/>
          <w:szCs w:val="20"/>
        </w:rPr>
        <w:t>(protokols Nr.</w:t>
      </w:r>
      <w:r>
        <w:rPr>
          <w:sz w:val="20"/>
          <w:szCs w:val="20"/>
        </w:rPr>
        <w:t>19</w:t>
      </w:r>
      <w:r w:rsidRPr="00237330">
        <w:rPr>
          <w:sz w:val="20"/>
          <w:szCs w:val="20"/>
        </w:rPr>
        <w:t xml:space="preserve">, </w:t>
      </w:r>
      <w:r>
        <w:rPr>
          <w:sz w:val="20"/>
          <w:szCs w:val="20"/>
        </w:rPr>
        <w:t>108</w:t>
      </w:r>
      <w:r w:rsidRPr="00237330">
        <w:rPr>
          <w:sz w:val="20"/>
          <w:szCs w:val="20"/>
        </w:rPr>
        <w:t>.</w:t>
      </w:r>
      <w:r>
        <w:rPr>
          <w:sz w:val="20"/>
          <w:szCs w:val="20"/>
        </w:rPr>
        <w:t>p.</w:t>
      </w:r>
      <w:r w:rsidRPr="00237330">
        <w:rPr>
          <w:sz w:val="20"/>
          <w:szCs w:val="20"/>
        </w:rPr>
        <w:t>)</w:t>
      </w:r>
    </w:p>
    <w:p w14:paraId="5B85B05F" w14:textId="77777777" w:rsidR="003D704D" w:rsidRDefault="003D704D" w:rsidP="003D704D">
      <w:pPr>
        <w:tabs>
          <w:tab w:val="left" w:pos="5670"/>
        </w:tabs>
      </w:pPr>
    </w:p>
    <w:p w14:paraId="32CC1EB4" w14:textId="77777777" w:rsidR="003D704D" w:rsidRDefault="003D704D" w:rsidP="003D704D">
      <w:pPr>
        <w:tabs>
          <w:tab w:val="left" w:pos="5670"/>
        </w:tabs>
      </w:pPr>
    </w:p>
    <w:p w14:paraId="5BC2B256" w14:textId="77777777" w:rsidR="003D704D" w:rsidRPr="009B1D51" w:rsidRDefault="003D704D" w:rsidP="003D704D">
      <w:pPr>
        <w:tabs>
          <w:tab w:val="left" w:pos="5670"/>
        </w:tabs>
        <w:jc w:val="center"/>
      </w:pPr>
      <w:r w:rsidRPr="009B1D51">
        <w:rPr>
          <w:b/>
          <w:bCs/>
        </w:rPr>
        <w:t xml:space="preserve">PAR NOMAS OBJEKTU </w:t>
      </w:r>
      <w:r>
        <w:rPr>
          <w:b/>
          <w:bCs/>
        </w:rPr>
        <w:t xml:space="preserve">PUBLICĒJAMĀ </w:t>
      </w:r>
      <w:r w:rsidRPr="009B1D51">
        <w:rPr>
          <w:b/>
          <w:bCs/>
        </w:rPr>
        <w:t xml:space="preserve">INFORMĀCIJA </w:t>
      </w:r>
    </w:p>
    <w:p w14:paraId="57406A01" w14:textId="77777777" w:rsidR="003D704D" w:rsidRDefault="003D704D" w:rsidP="003D704D">
      <w:pPr>
        <w:tabs>
          <w:tab w:val="left" w:pos="5670"/>
        </w:tabs>
      </w:pPr>
    </w:p>
    <w:tbl>
      <w:tblPr>
        <w:tblStyle w:val="Reatabula"/>
        <w:tblW w:w="0" w:type="auto"/>
        <w:tblLook w:val="04A0" w:firstRow="1" w:lastRow="0" w:firstColumn="1" w:lastColumn="0" w:noHBand="0" w:noVBand="1"/>
      </w:tblPr>
      <w:tblGrid>
        <w:gridCol w:w="3114"/>
        <w:gridCol w:w="6230"/>
      </w:tblGrid>
      <w:tr w:rsidR="003D704D" w:rsidRPr="009F2540" w14:paraId="1262E79F" w14:textId="77777777" w:rsidTr="000F0347">
        <w:trPr>
          <w:trHeight w:val="40"/>
        </w:trPr>
        <w:tc>
          <w:tcPr>
            <w:tcW w:w="3114" w:type="dxa"/>
          </w:tcPr>
          <w:p w14:paraId="5D2F7D41" w14:textId="77777777" w:rsidR="003D704D" w:rsidRPr="001B7C6A" w:rsidRDefault="003D704D" w:rsidP="000F0347">
            <w:pPr>
              <w:tabs>
                <w:tab w:val="left" w:pos="5670"/>
              </w:tabs>
            </w:pPr>
            <w:r w:rsidRPr="001B7C6A">
              <w:t>Nomas objekta veids</w:t>
            </w:r>
          </w:p>
        </w:tc>
        <w:tc>
          <w:tcPr>
            <w:tcW w:w="6230" w:type="dxa"/>
          </w:tcPr>
          <w:p w14:paraId="01E51F1A" w14:textId="0104A798" w:rsidR="003D704D" w:rsidRPr="001B7C6A" w:rsidRDefault="00E1731E" w:rsidP="00E1731E">
            <w:pPr>
              <w:pStyle w:val="Sarakstarindkopa"/>
              <w:tabs>
                <w:tab w:val="left" w:pos="1276"/>
              </w:tabs>
              <w:spacing w:after="0" w:line="240" w:lineRule="auto"/>
              <w:ind w:left="360"/>
              <w:jc w:val="both"/>
              <w:rPr>
                <w:rFonts w:ascii="Times New Roman" w:hAnsi="Times New Roman"/>
              </w:rPr>
            </w:pPr>
            <w:r>
              <w:rPr>
                <w:rFonts w:ascii="Times New Roman" w:hAnsi="Times New Roman"/>
              </w:rPr>
              <w:t>1.</w:t>
            </w:r>
            <w:r w:rsidR="003D704D" w:rsidRPr="001B7C6A">
              <w:rPr>
                <w:rFonts w:ascii="Times New Roman" w:hAnsi="Times New Roman"/>
              </w:rPr>
              <w:t xml:space="preserve">Gulbenes novada pašvaldības nekustamajā īpašumā Lizuma pagastā ar nosaukumu “Pinkas”, kadastra numurs 5072 006 0138, izbūvējamā </w:t>
            </w:r>
            <w:r w:rsidR="003D704D">
              <w:rPr>
                <w:rFonts w:ascii="Times New Roman" w:hAnsi="Times New Roman"/>
              </w:rPr>
              <w:t>ražošanas/noliktavas ēkas daļa 1800,34</w:t>
            </w:r>
            <w:r w:rsidR="003D704D" w:rsidRPr="001B7C6A">
              <w:rPr>
                <w:rFonts w:ascii="Times New Roman" w:hAnsi="Times New Roman"/>
              </w:rPr>
              <w:t xml:space="preserve"> m</w:t>
            </w:r>
            <w:r w:rsidR="003D704D" w:rsidRPr="001B7C6A">
              <w:rPr>
                <w:rFonts w:ascii="Times New Roman" w:hAnsi="Times New Roman"/>
                <w:vertAlign w:val="superscript"/>
              </w:rPr>
              <w:t>2</w:t>
            </w:r>
            <w:r w:rsidR="003D704D" w:rsidRPr="001B7C6A">
              <w:rPr>
                <w:rFonts w:ascii="Times New Roman" w:hAnsi="Times New Roman"/>
              </w:rPr>
              <w:t xml:space="preserve"> platībā, tai skaitā biroja/atpūtas telpas un palīgtelpas (turpmāk – Ēka);</w:t>
            </w:r>
          </w:p>
          <w:p w14:paraId="4DE6DEEB" w14:textId="3D738EB2" w:rsidR="003D704D" w:rsidRPr="001B7C6A" w:rsidRDefault="003D704D" w:rsidP="00E1731E">
            <w:pPr>
              <w:pStyle w:val="Sarakstarindkopa"/>
              <w:numPr>
                <w:ilvl w:val="0"/>
                <w:numId w:val="65"/>
              </w:numPr>
              <w:tabs>
                <w:tab w:val="left" w:pos="1276"/>
              </w:tabs>
              <w:spacing w:after="0" w:line="240" w:lineRule="auto"/>
              <w:jc w:val="both"/>
              <w:rPr>
                <w:rFonts w:ascii="Times New Roman" w:hAnsi="Times New Roman"/>
              </w:rPr>
            </w:pPr>
            <w:r w:rsidRPr="001B7C6A">
              <w:rPr>
                <w:rFonts w:ascii="Times New Roman" w:hAnsi="Times New Roman"/>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1B7C6A">
              <w:rPr>
                <w:rFonts w:ascii="Times New Roman" w:hAnsi="Times New Roman"/>
              </w:rPr>
              <w:t>velonovietnēm</w:t>
            </w:r>
            <w:proofErr w:type="spellEnd"/>
            <w:r w:rsidRPr="001B7C6A">
              <w:rPr>
                <w:rFonts w:ascii="Times New Roman" w:hAnsi="Times New Roman"/>
              </w:rPr>
              <w:t xml:space="preserve"> un 49 stāvvietām) un teritorijas nožogojums (turpmāk – Inženierbūves);</w:t>
            </w:r>
          </w:p>
          <w:p w14:paraId="2D02B93D" w14:textId="37BE6798" w:rsidR="003D704D" w:rsidRPr="001B7C6A" w:rsidRDefault="003D704D" w:rsidP="00E1731E">
            <w:pPr>
              <w:pStyle w:val="Sarakstarindkopa"/>
              <w:numPr>
                <w:ilvl w:val="0"/>
                <w:numId w:val="65"/>
              </w:numPr>
              <w:tabs>
                <w:tab w:val="left" w:pos="1276"/>
              </w:tabs>
              <w:spacing w:after="0" w:line="240" w:lineRule="auto"/>
              <w:jc w:val="both"/>
              <w:rPr>
                <w:rFonts w:ascii="Times New Roman" w:hAnsi="Times New Roman"/>
              </w:rPr>
            </w:pPr>
            <w:r w:rsidRPr="001B7C6A">
              <w:rPr>
                <w:rFonts w:ascii="Times New Roman" w:hAnsi="Times New Roman"/>
              </w:rPr>
              <w:t xml:space="preserve">Ēkai un Inženierbūvēm piesaistītās zemes vienības, kadastra apzīmējums 5072 006 0238, daļas 3,00 ha platībā </w:t>
            </w:r>
            <w:r>
              <w:rPr>
                <w:rFonts w:ascii="Times New Roman" w:hAnsi="Times New Roman"/>
              </w:rPr>
              <w:t>6419</w:t>
            </w:r>
            <w:r w:rsidRPr="001B7C6A">
              <w:rPr>
                <w:rFonts w:ascii="Times New Roman" w:hAnsi="Times New Roman"/>
              </w:rPr>
              <w:t>/30000 domājamā daļa (turpmāk – Zemesgabals),</w:t>
            </w:r>
          </w:p>
          <w:p w14:paraId="5C8917CC" w14:textId="77777777" w:rsidR="003D704D" w:rsidRPr="001B7C6A" w:rsidRDefault="003D704D" w:rsidP="000F0347">
            <w:pPr>
              <w:pStyle w:val="Sarakstarindkopa"/>
              <w:tabs>
                <w:tab w:val="left" w:pos="1276"/>
              </w:tabs>
              <w:ind w:left="317" w:hanging="317"/>
              <w:jc w:val="both"/>
              <w:rPr>
                <w:rFonts w:ascii="Times New Roman" w:hAnsi="Times New Roman"/>
              </w:rPr>
            </w:pPr>
            <w:r w:rsidRPr="001B7C6A">
              <w:rPr>
                <w:rFonts w:ascii="Times New Roman" w:hAnsi="Times New Roman"/>
              </w:rPr>
              <w:t xml:space="preserve">turpmāk viss kopā saukts – Nomas objekts. </w:t>
            </w:r>
          </w:p>
        </w:tc>
      </w:tr>
      <w:tr w:rsidR="003D704D" w:rsidRPr="009F2540" w14:paraId="59CA8ED3" w14:textId="77777777" w:rsidTr="000F0347">
        <w:tc>
          <w:tcPr>
            <w:tcW w:w="3114" w:type="dxa"/>
          </w:tcPr>
          <w:p w14:paraId="775C718F" w14:textId="77777777" w:rsidR="003D704D" w:rsidRPr="001B7C6A" w:rsidRDefault="003D704D" w:rsidP="000F0347">
            <w:pPr>
              <w:tabs>
                <w:tab w:val="left" w:pos="5670"/>
              </w:tabs>
              <w:jc w:val="both"/>
            </w:pPr>
            <w:r w:rsidRPr="001B7C6A">
              <w:t>Nekustamā īpašuma kadastra numurs</w:t>
            </w:r>
          </w:p>
        </w:tc>
        <w:tc>
          <w:tcPr>
            <w:tcW w:w="6230" w:type="dxa"/>
          </w:tcPr>
          <w:p w14:paraId="307D80FF" w14:textId="77777777" w:rsidR="003D704D" w:rsidRPr="001B7C6A" w:rsidRDefault="003D704D" w:rsidP="000F0347">
            <w:pPr>
              <w:tabs>
                <w:tab w:val="left" w:pos="5670"/>
              </w:tabs>
            </w:pPr>
            <w:r w:rsidRPr="001B7C6A">
              <w:t>5072 006 0138</w:t>
            </w:r>
          </w:p>
        </w:tc>
      </w:tr>
      <w:tr w:rsidR="003D704D" w:rsidRPr="009F2540" w14:paraId="5C007985" w14:textId="77777777" w:rsidTr="000F0347">
        <w:tc>
          <w:tcPr>
            <w:tcW w:w="3114" w:type="dxa"/>
          </w:tcPr>
          <w:p w14:paraId="4AD62CD6" w14:textId="77777777" w:rsidR="003D704D" w:rsidRPr="001B7C6A" w:rsidRDefault="003D704D" w:rsidP="000F0347">
            <w:pPr>
              <w:tabs>
                <w:tab w:val="left" w:pos="5670"/>
              </w:tabs>
              <w:jc w:val="both"/>
            </w:pPr>
            <w:r w:rsidRPr="001B7C6A">
              <w:rPr>
                <w:bCs/>
                <w:color w:val="000000"/>
              </w:rPr>
              <w:t>Nomas objekta adrese</w:t>
            </w:r>
          </w:p>
        </w:tc>
        <w:tc>
          <w:tcPr>
            <w:tcW w:w="6230" w:type="dxa"/>
          </w:tcPr>
          <w:p w14:paraId="1582F512" w14:textId="77777777" w:rsidR="003D704D" w:rsidRPr="001B7C6A" w:rsidRDefault="003D704D" w:rsidP="000F0347">
            <w:pPr>
              <w:tabs>
                <w:tab w:val="left" w:pos="5670"/>
              </w:tabs>
            </w:pPr>
            <w:r w:rsidRPr="001B7C6A">
              <w:t>“Pinkas”, Lizuma pagasts, Gulbenes novads</w:t>
            </w:r>
          </w:p>
        </w:tc>
      </w:tr>
      <w:tr w:rsidR="003D704D" w:rsidRPr="009F2540" w14:paraId="3997C0C3" w14:textId="77777777" w:rsidTr="000F0347">
        <w:tc>
          <w:tcPr>
            <w:tcW w:w="3114" w:type="dxa"/>
          </w:tcPr>
          <w:p w14:paraId="1942D62F" w14:textId="77777777" w:rsidR="003D704D" w:rsidRPr="001B7C6A" w:rsidRDefault="003D704D" w:rsidP="000F0347">
            <w:pPr>
              <w:tabs>
                <w:tab w:val="left" w:pos="5670"/>
              </w:tabs>
              <w:jc w:val="both"/>
            </w:pPr>
            <w:r w:rsidRPr="001B7C6A">
              <w:rPr>
                <w:color w:val="000000"/>
              </w:rPr>
              <w:t>Zemes vienības, uz kura tiks uzbūvēts nomas objekts, kadastra apzīmējums</w:t>
            </w:r>
          </w:p>
        </w:tc>
        <w:tc>
          <w:tcPr>
            <w:tcW w:w="6230" w:type="dxa"/>
          </w:tcPr>
          <w:p w14:paraId="341F8E02" w14:textId="77777777" w:rsidR="003D704D" w:rsidRPr="001B7C6A" w:rsidRDefault="003D704D" w:rsidP="000F0347">
            <w:pPr>
              <w:tabs>
                <w:tab w:val="left" w:pos="5670"/>
              </w:tabs>
            </w:pPr>
            <w:r w:rsidRPr="001B7C6A">
              <w:t>5072 006 0238</w:t>
            </w:r>
          </w:p>
        </w:tc>
      </w:tr>
      <w:tr w:rsidR="003D704D" w:rsidRPr="009F2540" w14:paraId="71A9BDC9" w14:textId="77777777" w:rsidTr="000F0347">
        <w:tc>
          <w:tcPr>
            <w:tcW w:w="3114" w:type="dxa"/>
          </w:tcPr>
          <w:p w14:paraId="0DCAD11C" w14:textId="77777777" w:rsidR="003D704D" w:rsidRPr="001B7C6A" w:rsidRDefault="003D704D" w:rsidP="000F0347">
            <w:pPr>
              <w:pStyle w:val="Default"/>
              <w:rPr>
                <w:sz w:val="22"/>
                <w:szCs w:val="22"/>
              </w:rPr>
            </w:pPr>
            <w:r w:rsidRPr="001B7C6A">
              <w:rPr>
                <w:sz w:val="22"/>
                <w:szCs w:val="22"/>
              </w:rPr>
              <w:t xml:space="preserve">Zemes vienības daļas platība </w:t>
            </w:r>
          </w:p>
        </w:tc>
        <w:tc>
          <w:tcPr>
            <w:tcW w:w="6230" w:type="dxa"/>
          </w:tcPr>
          <w:p w14:paraId="38C4D199" w14:textId="77777777" w:rsidR="003D704D" w:rsidRPr="001B7C6A" w:rsidRDefault="003D704D" w:rsidP="000F0347">
            <w:pPr>
              <w:tabs>
                <w:tab w:val="left" w:pos="5670"/>
              </w:tabs>
            </w:pPr>
            <w:r w:rsidRPr="001B7C6A">
              <w:t>3,00 ha</w:t>
            </w:r>
          </w:p>
        </w:tc>
      </w:tr>
      <w:tr w:rsidR="003D704D" w:rsidRPr="009F2540" w14:paraId="04BC2AEE" w14:textId="77777777" w:rsidTr="000F0347">
        <w:tc>
          <w:tcPr>
            <w:tcW w:w="3114" w:type="dxa"/>
          </w:tcPr>
          <w:p w14:paraId="17E2B4BE" w14:textId="77777777" w:rsidR="003D704D" w:rsidRPr="001B7C6A" w:rsidRDefault="003D704D" w:rsidP="000F0347">
            <w:pPr>
              <w:tabs>
                <w:tab w:val="left" w:pos="5670"/>
              </w:tabs>
              <w:jc w:val="both"/>
            </w:pPr>
            <w:r w:rsidRPr="001B7C6A">
              <w:t>Zemes vienības daļas domājamo daļu apmērs</w:t>
            </w:r>
          </w:p>
        </w:tc>
        <w:tc>
          <w:tcPr>
            <w:tcW w:w="6230" w:type="dxa"/>
          </w:tcPr>
          <w:p w14:paraId="6F3CA613" w14:textId="77777777" w:rsidR="003D704D" w:rsidRPr="001B7C6A" w:rsidRDefault="003D704D" w:rsidP="000F0347">
            <w:pPr>
              <w:tabs>
                <w:tab w:val="left" w:pos="5670"/>
              </w:tabs>
            </w:pPr>
            <w:r>
              <w:t>6419</w:t>
            </w:r>
            <w:r w:rsidRPr="001B7C6A">
              <w:t>/30000</w:t>
            </w:r>
          </w:p>
        </w:tc>
      </w:tr>
      <w:tr w:rsidR="003D704D" w:rsidRPr="009F2540" w14:paraId="7068E53F" w14:textId="77777777" w:rsidTr="000F0347">
        <w:tc>
          <w:tcPr>
            <w:tcW w:w="3114" w:type="dxa"/>
          </w:tcPr>
          <w:p w14:paraId="41C7A209" w14:textId="77777777" w:rsidR="003D704D" w:rsidRPr="001B7C6A" w:rsidRDefault="003D704D" w:rsidP="000F0347">
            <w:pPr>
              <w:pStyle w:val="Default"/>
              <w:jc w:val="both"/>
              <w:rPr>
                <w:sz w:val="22"/>
                <w:szCs w:val="22"/>
              </w:rPr>
            </w:pPr>
            <w:r w:rsidRPr="001B7C6A">
              <w:rPr>
                <w:sz w:val="22"/>
                <w:szCs w:val="22"/>
              </w:rPr>
              <w:t>Nomas objekta teritorijas plānojumā galvenā izmantošana</w:t>
            </w:r>
          </w:p>
        </w:tc>
        <w:tc>
          <w:tcPr>
            <w:tcW w:w="6230" w:type="dxa"/>
          </w:tcPr>
          <w:p w14:paraId="22A0083E" w14:textId="77777777" w:rsidR="003D704D" w:rsidRPr="001B7C6A" w:rsidRDefault="003D704D" w:rsidP="000F0347">
            <w:pPr>
              <w:tabs>
                <w:tab w:val="left" w:pos="5670"/>
              </w:tabs>
              <w:jc w:val="both"/>
            </w:pPr>
            <w:r w:rsidRPr="001B7C6A">
              <w:t>Rūpnieciskās apbūves teritorijā (R)</w:t>
            </w:r>
          </w:p>
        </w:tc>
      </w:tr>
      <w:tr w:rsidR="003D704D" w:rsidRPr="009F2540" w14:paraId="6CEE9793" w14:textId="77777777" w:rsidTr="000F0347">
        <w:tc>
          <w:tcPr>
            <w:tcW w:w="3114" w:type="dxa"/>
          </w:tcPr>
          <w:p w14:paraId="032FA0F8" w14:textId="77777777" w:rsidR="003D704D" w:rsidRPr="001B7C6A" w:rsidRDefault="003D704D" w:rsidP="000F0347">
            <w:pPr>
              <w:tabs>
                <w:tab w:val="left" w:pos="5670"/>
              </w:tabs>
            </w:pPr>
            <w:r w:rsidRPr="001B7C6A">
              <w:t>Ēkas lietošanas veids</w:t>
            </w:r>
          </w:p>
        </w:tc>
        <w:tc>
          <w:tcPr>
            <w:tcW w:w="6230" w:type="dxa"/>
          </w:tcPr>
          <w:p w14:paraId="553EFFF7" w14:textId="77777777" w:rsidR="003D704D" w:rsidRPr="001B7C6A" w:rsidRDefault="003D704D" w:rsidP="000F0347">
            <w:pPr>
              <w:tabs>
                <w:tab w:val="left" w:pos="5670"/>
              </w:tabs>
            </w:pPr>
            <w:r w:rsidRPr="001B7C6A">
              <w:t xml:space="preserve">Noliktavas, rezervuāri, bunkuri un </w:t>
            </w:r>
            <w:proofErr w:type="spellStart"/>
            <w:r w:rsidRPr="001B7C6A">
              <w:t>silosi</w:t>
            </w:r>
            <w:proofErr w:type="spellEnd"/>
            <w:r w:rsidRPr="001B7C6A">
              <w:t xml:space="preserve"> (kods 1252)</w:t>
            </w:r>
          </w:p>
        </w:tc>
      </w:tr>
      <w:tr w:rsidR="003D704D" w:rsidRPr="009F2540" w14:paraId="222DFF66" w14:textId="77777777" w:rsidTr="000F0347">
        <w:tc>
          <w:tcPr>
            <w:tcW w:w="3114" w:type="dxa"/>
          </w:tcPr>
          <w:p w14:paraId="1839C203" w14:textId="77777777" w:rsidR="003D704D" w:rsidRPr="001B7C6A" w:rsidRDefault="003D704D" w:rsidP="000F0347">
            <w:pPr>
              <w:pStyle w:val="Default"/>
              <w:jc w:val="both"/>
              <w:rPr>
                <w:sz w:val="22"/>
                <w:szCs w:val="22"/>
              </w:rPr>
            </w:pPr>
            <w:r w:rsidRPr="001B7C6A">
              <w:rPr>
                <w:sz w:val="22"/>
                <w:szCs w:val="22"/>
              </w:rPr>
              <w:t>Cita informācija par Nomas objektu</w:t>
            </w:r>
          </w:p>
        </w:tc>
        <w:tc>
          <w:tcPr>
            <w:tcW w:w="6230" w:type="dxa"/>
          </w:tcPr>
          <w:p w14:paraId="7AD4BE3C" w14:textId="3FDED4C9" w:rsidR="003D704D" w:rsidRPr="001B7C6A" w:rsidRDefault="003D704D" w:rsidP="00E1731E">
            <w:pPr>
              <w:pStyle w:val="Sarakstarindkopa"/>
              <w:numPr>
                <w:ilvl w:val="0"/>
                <w:numId w:val="67"/>
              </w:numPr>
              <w:tabs>
                <w:tab w:val="left" w:pos="317"/>
              </w:tabs>
              <w:spacing w:after="0" w:line="240" w:lineRule="auto"/>
              <w:jc w:val="both"/>
              <w:rPr>
                <w:rFonts w:ascii="Times New Roman" w:hAnsi="Times New Roman"/>
              </w:rPr>
            </w:pPr>
            <w:r w:rsidRPr="001B7C6A">
              <w:rPr>
                <w:rFonts w:ascii="Times New Roman" w:hAnsi="Times New Roman"/>
              </w:rPr>
              <w:t xml:space="preserve">Nomas objekts tiek izbūvēts atbilstoši SIA “VVV </w:t>
            </w:r>
            <w:proofErr w:type="spellStart"/>
            <w:r w:rsidRPr="001B7C6A">
              <w:rPr>
                <w:rFonts w:ascii="Times New Roman" w:hAnsi="Times New Roman"/>
              </w:rPr>
              <w:t>Architecture</w:t>
            </w:r>
            <w:proofErr w:type="spellEnd"/>
            <w:r w:rsidRPr="001B7C6A">
              <w:rPr>
                <w:rFonts w:ascii="Times New Roman" w:hAnsi="Times New Roman"/>
              </w:rPr>
              <w:t>”, reģistrācijas numurs 40203048069 (Būvkomersanta reģistrācijas numurs 13688), izstrādātajam būvprojektam “Noliktavas ēkas ar biroja telpām būvniecība Lizumā”.</w:t>
            </w:r>
          </w:p>
          <w:p w14:paraId="4E92F922" w14:textId="4F2134B4" w:rsidR="003D704D" w:rsidRPr="001B7C6A" w:rsidRDefault="003D704D" w:rsidP="00E1731E">
            <w:pPr>
              <w:pStyle w:val="Sarakstarindkopa"/>
              <w:numPr>
                <w:ilvl w:val="0"/>
                <w:numId w:val="67"/>
              </w:numPr>
              <w:tabs>
                <w:tab w:val="left" w:pos="317"/>
              </w:tabs>
              <w:spacing w:after="0" w:line="240" w:lineRule="auto"/>
              <w:jc w:val="both"/>
              <w:rPr>
                <w:rFonts w:ascii="Times New Roman" w:hAnsi="Times New Roman"/>
              </w:rPr>
            </w:pPr>
            <w:r w:rsidRPr="001B7C6A">
              <w:rPr>
                <w:rFonts w:ascii="Times New Roman" w:hAnsi="Times New Roman"/>
              </w:rPr>
              <w:t>Plānotais Nomas objekta nodošanas ekspluatācijā termiņš ir 2022.gada IV ceturksnis.</w:t>
            </w:r>
          </w:p>
          <w:p w14:paraId="776C7892" w14:textId="77777777" w:rsidR="003D704D" w:rsidRPr="001B7C6A" w:rsidRDefault="003D704D" w:rsidP="00E1731E">
            <w:pPr>
              <w:pStyle w:val="Sarakstarindkopa"/>
              <w:numPr>
                <w:ilvl w:val="0"/>
                <w:numId w:val="67"/>
              </w:numPr>
              <w:tabs>
                <w:tab w:val="left" w:pos="317"/>
              </w:tabs>
              <w:spacing w:after="0" w:line="240" w:lineRule="auto"/>
              <w:ind w:left="284" w:hanging="284"/>
              <w:jc w:val="both"/>
              <w:rPr>
                <w:rFonts w:ascii="Times New Roman" w:hAnsi="Times New Roman"/>
              </w:rPr>
            </w:pPr>
            <w:r w:rsidRPr="001B7C6A">
              <w:rPr>
                <w:rFonts w:ascii="Times New Roman" w:hAnsi="Times New Roman"/>
              </w:rPr>
              <w:t xml:space="preserve">Nomas objektam tiks nodrošināta (izbūvētas </w:t>
            </w:r>
            <w:proofErr w:type="spellStart"/>
            <w:r w:rsidRPr="001B7C6A">
              <w:rPr>
                <w:rFonts w:ascii="Times New Roman" w:hAnsi="Times New Roman"/>
              </w:rPr>
              <w:t>inženiersistēmas</w:t>
            </w:r>
            <w:proofErr w:type="spellEnd"/>
            <w:r w:rsidRPr="001B7C6A">
              <w:rPr>
                <w:rFonts w:ascii="Times New Roman" w:hAnsi="Times New Roman"/>
              </w:rPr>
              <w:t>):</w:t>
            </w:r>
          </w:p>
          <w:p w14:paraId="175A7679" w14:textId="77777777" w:rsidR="003D704D" w:rsidRPr="001B7C6A" w:rsidRDefault="003D704D" w:rsidP="003D704D">
            <w:pPr>
              <w:pStyle w:val="Sarakstarindkopa"/>
              <w:numPr>
                <w:ilvl w:val="2"/>
                <w:numId w:val="39"/>
              </w:numPr>
              <w:tabs>
                <w:tab w:val="left" w:pos="601"/>
              </w:tabs>
              <w:spacing w:after="0" w:line="240" w:lineRule="auto"/>
              <w:ind w:left="601" w:hanging="284"/>
              <w:jc w:val="both"/>
              <w:rPr>
                <w:rFonts w:ascii="Times New Roman" w:hAnsi="Times New Roman"/>
              </w:rPr>
            </w:pPr>
            <w:r w:rsidRPr="001B7C6A">
              <w:rPr>
                <w:rFonts w:ascii="Times New Roman" w:hAnsi="Times New Roman"/>
              </w:rPr>
              <w:t>ūdensapgāde – artēziskais urbums;</w:t>
            </w:r>
          </w:p>
          <w:p w14:paraId="047FB622" w14:textId="77777777" w:rsidR="003D704D" w:rsidRPr="001B7C6A" w:rsidRDefault="003D704D" w:rsidP="003D704D">
            <w:pPr>
              <w:pStyle w:val="Sarakstarindkopa"/>
              <w:numPr>
                <w:ilvl w:val="2"/>
                <w:numId w:val="39"/>
              </w:numPr>
              <w:tabs>
                <w:tab w:val="left" w:pos="601"/>
              </w:tabs>
              <w:spacing w:after="0" w:line="240" w:lineRule="auto"/>
              <w:ind w:left="601" w:hanging="284"/>
              <w:jc w:val="both"/>
              <w:rPr>
                <w:rFonts w:ascii="Times New Roman" w:hAnsi="Times New Roman"/>
              </w:rPr>
            </w:pPr>
            <w:r w:rsidRPr="001B7C6A">
              <w:rPr>
                <w:rFonts w:ascii="Times New Roman" w:hAnsi="Times New Roman"/>
              </w:rPr>
              <w:t>kanalizācija – vietējā centralizētā;</w:t>
            </w:r>
          </w:p>
          <w:p w14:paraId="327AF657" w14:textId="77777777" w:rsidR="003D704D" w:rsidRPr="001B7C6A" w:rsidRDefault="003D704D" w:rsidP="003D704D">
            <w:pPr>
              <w:pStyle w:val="Sarakstarindkopa"/>
              <w:numPr>
                <w:ilvl w:val="2"/>
                <w:numId w:val="39"/>
              </w:numPr>
              <w:tabs>
                <w:tab w:val="left" w:pos="601"/>
              </w:tabs>
              <w:spacing w:after="0" w:line="240" w:lineRule="auto"/>
              <w:ind w:left="601" w:hanging="284"/>
              <w:jc w:val="both"/>
              <w:rPr>
                <w:rFonts w:ascii="Times New Roman" w:hAnsi="Times New Roman"/>
              </w:rPr>
            </w:pPr>
            <w:r w:rsidRPr="001B7C6A">
              <w:rPr>
                <w:rFonts w:ascii="Times New Roman" w:hAnsi="Times New Roman"/>
              </w:rPr>
              <w:t xml:space="preserve">elektroapgāde – </w:t>
            </w:r>
            <w:proofErr w:type="spellStart"/>
            <w:r w:rsidRPr="001B7C6A">
              <w:rPr>
                <w:rFonts w:ascii="Times New Roman" w:hAnsi="Times New Roman"/>
              </w:rPr>
              <w:t>pieslēgums</w:t>
            </w:r>
            <w:proofErr w:type="spellEnd"/>
            <w:r w:rsidRPr="001B7C6A">
              <w:rPr>
                <w:rFonts w:ascii="Times New Roman" w:hAnsi="Times New Roman"/>
              </w:rPr>
              <w:t xml:space="preserve"> pie transformatora;</w:t>
            </w:r>
          </w:p>
          <w:p w14:paraId="32494617" w14:textId="77777777" w:rsidR="003D704D" w:rsidRPr="001B7C6A" w:rsidRDefault="003D704D" w:rsidP="003D704D">
            <w:pPr>
              <w:pStyle w:val="Sarakstarindkopa"/>
              <w:numPr>
                <w:ilvl w:val="2"/>
                <w:numId w:val="39"/>
              </w:numPr>
              <w:tabs>
                <w:tab w:val="left" w:pos="601"/>
              </w:tabs>
              <w:spacing w:after="0" w:line="240" w:lineRule="auto"/>
              <w:ind w:left="601" w:hanging="284"/>
              <w:jc w:val="both"/>
              <w:rPr>
                <w:rFonts w:ascii="Times New Roman" w:hAnsi="Times New Roman"/>
              </w:rPr>
            </w:pPr>
            <w:r w:rsidRPr="001B7C6A">
              <w:rPr>
                <w:rFonts w:ascii="Times New Roman" w:hAnsi="Times New Roman"/>
              </w:rPr>
              <w:t>siltumapgāde – centralizēta;</w:t>
            </w:r>
          </w:p>
          <w:p w14:paraId="4012BC11" w14:textId="77777777" w:rsidR="003D704D" w:rsidRPr="001B7C6A" w:rsidRDefault="003D704D" w:rsidP="003D704D">
            <w:pPr>
              <w:pStyle w:val="Sarakstarindkopa"/>
              <w:numPr>
                <w:ilvl w:val="2"/>
                <w:numId w:val="39"/>
              </w:numPr>
              <w:tabs>
                <w:tab w:val="left" w:pos="601"/>
              </w:tabs>
              <w:spacing w:after="0" w:line="240" w:lineRule="auto"/>
              <w:ind w:left="601" w:hanging="284"/>
              <w:jc w:val="both"/>
              <w:rPr>
                <w:rFonts w:ascii="Times New Roman" w:hAnsi="Times New Roman"/>
              </w:rPr>
            </w:pPr>
            <w:r w:rsidRPr="001B7C6A">
              <w:rPr>
                <w:rFonts w:ascii="Times New Roman" w:hAnsi="Times New Roman"/>
              </w:rPr>
              <w:t>ventilācija – dabīgā;</w:t>
            </w:r>
          </w:p>
          <w:p w14:paraId="29C5BE9B" w14:textId="77777777" w:rsidR="003D704D" w:rsidRPr="001B7C6A" w:rsidRDefault="003D704D" w:rsidP="003D704D">
            <w:pPr>
              <w:pStyle w:val="Sarakstarindkopa"/>
              <w:numPr>
                <w:ilvl w:val="2"/>
                <w:numId w:val="39"/>
              </w:numPr>
              <w:tabs>
                <w:tab w:val="left" w:pos="601"/>
              </w:tabs>
              <w:spacing w:after="0" w:line="240" w:lineRule="auto"/>
              <w:ind w:left="601" w:hanging="284"/>
              <w:jc w:val="both"/>
              <w:rPr>
                <w:rFonts w:ascii="Times New Roman" w:hAnsi="Times New Roman"/>
              </w:rPr>
            </w:pPr>
            <w:r w:rsidRPr="001B7C6A">
              <w:rPr>
                <w:rFonts w:ascii="Times New Roman" w:hAnsi="Times New Roman"/>
              </w:rPr>
              <w:t>lietus kanalizācijas sistēma.</w:t>
            </w:r>
          </w:p>
        </w:tc>
      </w:tr>
      <w:tr w:rsidR="003D704D" w:rsidRPr="009F2540" w14:paraId="416795F4" w14:textId="77777777" w:rsidTr="000F0347">
        <w:tc>
          <w:tcPr>
            <w:tcW w:w="3114" w:type="dxa"/>
          </w:tcPr>
          <w:p w14:paraId="59ABC3A5" w14:textId="77777777" w:rsidR="003D704D" w:rsidRPr="001B7C6A" w:rsidRDefault="003D704D" w:rsidP="000F0347">
            <w:pPr>
              <w:pStyle w:val="Default"/>
              <w:jc w:val="both"/>
              <w:rPr>
                <w:sz w:val="22"/>
                <w:szCs w:val="22"/>
              </w:rPr>
            </w:pPr>
            <w:r w:rsidRPr="001B7C6A">
              <w:rPr>
                <w:sz w:val="22"/>
                <w:szCs w:val="22"/>
              </w:rPr>
              <w:t>Nomas objekta iznomātājs</w:t>
            </w:r>
          </w:p>
        </w:tc>
        <w:tc>
          <w:tcPr>
            <w:tcW w:w="6230" w:type="dxa"/>
          </w:tcPr>
          <w:p w14:paraId="2D7D77BF" w14:textId="77777777" w:rsidR="003D704D" w:rsidRPr="001B7C6A" w:rsidRDefault="003D704D" w:rsidP="000F0347">
            <w:pPr>
              <w:jc w:val="both"/>
            </w:pPr>
            <w:r w:rsidRPr="001B7C6A">
              <w:t>Gulbenes novada pašvaldība, reģistrācijas  numurs 90009116327, juridiskā adrese: Ābeļu iela 2, Gulbene, Gulbenes novads</w:t>
            </w:r>
          </w:p>
        </w:tc>
      </w:tr>
      <w:tr w:rsidR="003D704D" w:rsidRPr="009F2540" w14:paraId="31607ED1" w14:textId="77777777" w:rsidTr="000F0347">
        <w:tc>
          <w:tcPr>
            <w:tcW w:w="3114" w:type="dxa"/>
          </w:tcPr>
          <w:p w14:paraId="3DF09AFE" w14:textId="77777777" w:rsidR="003D704D" w:rsidRPr="001B7C6A" w:rsidRDefault="003D704D" w:rsidP="000F0347">
            <w:pPr>
              <w:pStyle w:val="Default"/>
              <w:jc w:val="both"/>
              <w:rPr>
                <w:sz w:val="22"/>
                <w:szCs w:val="22"/>
              </w:rPr>
            </w:pPr>
            <w:r w:rsidRPr="001B7C6A">
              <w:rPr>
                <w:sz w:val="22"/>
                <w:szCs w:val="22"/>
              </w:rPr>
              <w:t xml:space="preserve">Iznomāšanas termiņš </w:t>
            </w:r>
          </w:p>
        </w:tc>
        <w:tc>
          <w:tcPr>
            <w:tcW w:w="6230" w:type="dxa"/>
          </w:tcPr>
          <w:p w14:paraId="5276C496" w14:textId="77777777" w:rsidR="003D704D" w:rsidRPr="001B7C6A" w:rsidRDefault="003D704D" w:rsidP="000F0347">
            <w:pPr>
              <w:jc w:val="both"/>
            </w:pPr>
            <w:r w:rsidRPr="001B7C6A">
              <w:t>30 (trīsdesmit) gadi</w:t>
            </w:r>
          </w:p>
        </w:tc>
      </w:tr>
      <w:tr w:rsidR="003D704D" w:rsidRPr="009F2540" w14:paraId="6EC58382" w14:textId="77777777" w:rsidTr="000F0347">
        <w:tc>
          <w:tcPr>
            <w:tcW w:w="3114" w:type="dxa"/>
          </w:tcPr>
          <w:p w14:paraId="5DEDE6F9" w14:textId="77777777" w:rsidR="003D704D" w:rsidRPr="001B7C6A" w:rsidRDefault="003D704D" w:rsidP="000F0347">
            <w:pPr>
              <w:pStyle w:val="Default"/>
              <w:jc w:val="both"/>
              <w:rPr>
                <w:sz w:val="22"/>
                <w:szCs w:val="22"/>
              </w:rPr>
            </w:pPr>
            <w:r w:rsidRPr="001B7C6A">
              <w:rPr>
                <w:sz w:val="22"/>
                <w:szCs w:val="22"/>
              </w:rPr>
              <w:t xml:space="preserve">Nomas objekta iznomāšanas mērķis </w:t>
            </w:r>
          </w:p>
        </w:tc>
        <w:tc>
          <w:tcPr>
            <w:tcW w:w="6230" w:type="dxa"/>
          </w:tcPr>
          <w:p w14:paraId="0AC2D080" w14:textId="77777777" w:rsidR="003D704D" w:rsidRPr="001B7C6A" w:rsidRDefault="003D704D" w:rsidP="000F0347">
            <w:pPr>
              <w:tabs>
                <w:tab w:val="left" w:pos="5670"/>
              </w:tabs>
              <w:jc w:val="both"/>
            </w:pPr>
            <w:r w:rsidRPr="001B7C6A">
              <w:t xml:space="preserve">Nomas objekts tiek iznomāts Nomniekam komercdarbības veikšanai ar mērķi īstenot Iznomātāja projektu “Ražošanas un noliktavas ēkas ar biroja telpām izveide Lizumā” Nr. 5.6.2.0/21/I/004 Eiropas Reģionālās attīstības fonda darbības </w:t>
            </w:r>
            <w:r w:rsidRPr="001B7C6A">
              <w:lastRenderedPageBreak/>
              <w:t xml:space="preserve">programmas “Izaugsme un nodarbinātība” 5.6.2. specifiskā atbalsta mērķa “Teritoriju </w:t>
            </w:r>
            <w:proofErr w:type="spellStart"/>
            <w:r w:rsidRPr="001B7C6A">
              <w:t>revitalizācija</w:t>
            </w:r>
            <w:proofErr w:type="spellEnd"/>
            <w:r w:rsidRPr="001B7C6A">
              <w:t>, reģenerējot degradētās teritorijas atbilstoši pašvaldību integrētajām attīstības programmām” ietvaros</w:t>
            </w:r>
          </w:p>
        </w:tc>
      </w:tr>
      <w:tr w:rsidR="003D704D" w:rsidRPr="009F2540" w14:paraId="6DE314EE" w14:textId="77777777" w:rsidTr="000F0347">
        <w:tc>
          <w:tcPr>
            <w:tcW w:w="3114" w:type="dxa"/>
          </w:tcPr>
          <w:p w14:paraId="2A52F73B" w14:textId="77777777" w:rsidR="003D704D" w:rsidRPr="001B7C6A" w:rsidRDefault="003D704D" w:rsidP="000F0347">
            <w:pPr>
              <w:pStyle w:val="Default"/>
              <w:jc w:val="both"/>
              <w:rPr>
                <w:sz w:val="22"/>
                <w:szCs w:val="22"/>
              </w:rPr>
            </w:pPr>
            <w:r w:rsidRPr="001B7C6A">
              <w:rPr>
                <w:sz w:val="22"/>
                <w:szCs w:val="22"/>
              </w:rPr>
              <w:t xml:space="preserve">Tiesības nodot nomas objektu vai tā daļu apakšnomā </w:t>
            </w:r>
          </w:p>
        </w:tc>
        <w:tc>
          <w:tcPr>
            <w:tcW w:w="6230" w:type="dxa"/>
          </w:tcPr>
          <w:p w14:paraId="4BE36694" w14:textId="77777777" w:rsidR="003D704D" w:rsidRPr="001B7C6A" w:rsidRDefault="003D704D" w:rsidP="000F0347">
            <w:pPr>
              <w:tabs>
                <w:tab w:val="left" w:pos="5670"/>
              </w:tabs>
              <w:jc w:val="both"/>
            </w:pPr>
            <w:r w:rsidRPr="001B7C6A">
              <w:t>Ar Gulbenes novada domes lēmumu Nomniekam ir tiesības nodot Nomas objektu vai tā daļu apakšnomā bez peļņas gūšanas nolūka, nodrošinot apakšnomnieka atbilstību izsoles noteikumu 5. nodaļas nosacījumiem</w:t>
            </w:r>
          </w:p>
        </w:tc>
      </w:tr>
      <w:tr w:rsidR="003D704D" w:rsidRPr="009F2540" w14:paraId="5992CDAC" w14:textId="77777777" w:rsidTr="000F0347">
        <w:tc>
          <w:tcPr>
            <w:tcW w:w="3114" w:type="dxa"/>
          </w:tcPr>
          <w:p w14:paraId="3BA6CE25" w14:textId="77777777" w:rsidR="003D704D" w:rsidRPr="001B7C6A" w:rsidRDefault="003D704D" w:rsidP="000F0347">
            <w:pPr>
              <w:pStyle w:val="Default"/>
              <w:jc w:val="both"/>
              <w:rPr>
                <w:sz w:val="22"/>
                <w:szCs w:val="22"/>
              </w:rPr>
            </w:pPr>
            <w:r w:rsidRPr="001B7C6A">
              <w:rPr>
                <w:sz w:val="22"/>
                <w:szCs w:val="22"/>
              </w:rPr>
              <w:t xml:space="preserve">Nepieciešamie kapitālieguldījumi </w:t>
            </w:r>
          </w:p>
        </w:tc>
        <w:tc>
          <w:tcPr>
            <w:tcW w:w="6230" w:type="dxa"/>
          </w:tcPr>
          <w:p w14:paraId="093F39A3" w14:textId="77777777" w:rsidR="003D704D" w:rsidRPr="001B7C6A" w:rsidRDefault="003D704D" w:rsidP="00A457AC">
            <w:pPr>
              <w:pStyle w:val="Sarakstarindkopa"/>
              <w:tabs>
                <w:tab w:val="left" w:pos="317"/>
              </w:tabs>
              <w:spacing w:after="0" w:line="240" w:lineRule="auto"/>
              <w:ind w:left="317"/>
              <w:jc w:val="both"/>
              <w:rPr>
                <w:rFonts w:ascii="Times New Roman" w:hAnsi="Times New Roman"/>
              </w:rPr>
            </w:pPr>
            <w:r w:rsidRPr="001B7C6A">
              <w:rPr>
                <w:rFonts w:ascii="Times New Roman" w:hAnsi="Times New Roman"/>
              </w:rPr>
              <w:t xml:space="preserve">Nomniekam patstāvīgi par saviem līdzekļiem jāveic Ēkas pielāgošana, tai skaitā arī papildus iekšējo inženierkomunikāciju un cita veida </w:t>
            </w:r>
            <w:proofErr w:type="spellStart"/>
            <w:r w:rsidRPr="001B7C6A">
              <w:rPr>
                <w:rFonts w:ascii="Times New Roman" w:hAnsi="Times New Roman"/>
              </w:rPr>
              <w:t>inženiersistēmu</w:t>
            </w:r>
            <w:proofErr w:type="spellEnd"/>
            <w:r w:rsidRPr="001B7C6A">
              <w:rPr>
                <w:rFonts w:ascii="Times New Roman" w:hAnsi="Times New Roman"/>
              </w:rPr>
              <w:t xml:space="preserve"> izbūve, ja tāda ir nepieciešama, lai Nomas objektu izmantotu atbilstoši Nomas objekta iznomāšanas mērķim.</w:t>
            </w:r>
          </w:p>
        </w:tc>
      </w:tr>
      <w:tr w:rsidR="003D704D" w:rsidRPr="009F2540" w14:paraId="03AC50AD" w14:textId="77777777" w:rsidTr="000F0347">
        <w:tc>
          <w:tcPr>
            <w:tcW w:w="3114" w:type="dxa"/>
          </w:tcPr>
          <w:p w14:paraId="6FE926CF" w14:textId="77777777" w:rsidR="003D704D" w:rsidRPr="001B7C6A" w:rsidRDefault="003D704D" w:rsidP="000F0347">
            <w:pPr>
              <w:pStyle w:val="Default"/>
              <w:jc w:val="both"/>
              <w:rPr>
                <w:sz w:val="22"/>
                <w:szCs w:val="22"/>
              </w:rPr>
            </w:pPr>
            <w:r w:rsidRPr="001B7C6A">
              <w:rPr>
                <w:sz w:val="22"/>
                <w:szCs w:val="22"/>
              </w:rPr>
              <w:t xml:space="preserve">Citi iznomāšanas nosacījumi </w:t>
            </w:r>
          </w:p>
        </w:tc>
        <w:tc>
          <w:tcPr>
            <w:tcW w:w="6230" w:type="dxa"/>
          </w:tcPr>
          <w:p w14:paraId="5E82BF8B" w14:textId="6A6A031F" w:rsidR="003D704D" w:rsidRPr="001B7C6A" w:rsidRDefault="003D704D" w:rsidP="00A457AC">
            <w:pPr>
              <w:pStyle w:val="Sarakstarindkopa"/>
              <w:numPr>
                <w:ilvl w:val="0"/>
                <w:numId w:val="68"/>
              </w:numPr>
              <w:tabs>
                <w:tab w:val="left" w:pos="5670"/>
              </w:tabs>
              <w:spacing w:after="0" w:line="240" w:lineRule="auto"/>
              <w:jc w:val="both"/>
              <w:rPr>
                <w:rFonts w:ascii="Times New Roman" w:hAnsi="Times New Roman"/>
              </w:rPr>
            </w:pPr>
            <w:r w:rsidRPr="001B7C6A">
              <w:rPr>
                <w:rFonts w:ascii="Times New Roman" w:hAnsi="Times New Roman"/>
                <w:snapToGrid w:val="0"/>
              </w:rPr>
              <w:t>Nomas objekts Nomniekam tiks nodots ar nodošanas-pieņemšanas aktu</w:t>
            </w:r>
            <w:r w:rsidRPr="001B7C6A">
              <w:rPr>
                <w:rFonts w:ascii="Times New Roman" w:eastAsia="Times New Roman" w:hAnsi="Times New Roman"/>
              </w:rPr>
              <w:t xml:space="preserve"> 10 (desmit)  darba dienu laikā pēc Nomas objekta nodošanas ekspluatācijā</w:t>
            </w:r>
            <w:r w:rsidRPr="001B7C6A">
              <w:rPr>
                <w:rFonts w:ascii="Times New Roman" w:hAnsi="Times New Roman"/>
                <w:snapToGrid w:val="0"/>
              </w:rPr>
              <w:t>.</w:t>
            </w:r>
          </w:p>
          <w:p w14:paraId="58FB2A83" w14:textId="72090C3D" w:rsidR="003D704D" w:rsidRPr="001B7C6A" w:rsidRDefault="003D704D" w:rsidP="00A457AC">
            <w:pPr>
              <w:pStyle w:val="Sarakstarindkopa"/>
              <w:numPr>
                <w:ilvl w:val="0"/>
                <w:numId w:val="68"/>
              </w:numPr>
              <w:tabs>
                <w:tab w:val="left" w:pos="5670"/>
              </w:tabs>
              <w:spacing w:after="0" w:line="240" w:lineRule="auto"/>
              <w:jc w:val="both"/>
              <w:rPr>
                <w:rFonts w:ascii="Times New Roman" w:hAnsi="Times New Roman"/>
              </w:rPr>
            </w:pPr>
            <w:r w:rsidRPr="001B7C6A">
              <w:rPr>
                <w:rFonts w:ascii="Times New Roman" w:hAnsi="Times New Roman"/>
              </w:rPr>
              <w:t>Nomas maksa tiek aprēķināta, sākot no Līguma spēkā stāšanās dienas. Nomas maksas aprēķina periods ir 1 (viens) mēnesis.</w:t>
            </w:r>
          </w:p>
          <w:p w14:paraId="369AB676" w14:textId="77777777" w:rsidR="003D704D" w:rsidRPr="001B7C6A" w:rsidRDefault="003D704D" w:rsidP="00A457AC">
            <w:pPr>
              <w:pStyle w:val="Sarakstarindkopa"/>
              <w:numPr>
                <w:ilvl w:val="0"/>
                <w:numId w:val="68"/>
              </w:numPr>
              <w:tabs>
                <w:tab w:val="left" w:pos="5670"/>
              </w:tabs>
              <w:spacing w:after="0" w:line="240" w:lineRule="auto"/>
              <w:ind w:left="317" w:hanging="317"/>
              <w:jc w:val="both"/>
              <w:rPr>
                <w:rFonts w:ascii="Times New Roman" w:hAnsi="Times New Roman"/>
              </w:rPr>
            </w:pPr>
            <w:r w:rsidRPr="001B7C6A">
              <w:rPr>
                <w:rFonts w:ascii="Times New Roman" w:hAnsi="Times New Roman"/>
              </w:rPr>
              <w:t>Nomniekam papildus nomas maksai</w:t>
            </w:r>
            <w:r w:rsidRPr="001B7C6A">
              <w:rPr>
                <w:rFonts w:ascii="Times New Roman" w:hAnsi="Times New Roman"/>
                <w:iCs/>
                <w:color w:val="000000" w:themeColor="text1"/>
              </w:rPr>
              <w:t xml:space="preserve"> Līgumā noteiktajā kārtībā</w:t>
            </w:r>
            <w:r w:rsidRPr="001B7C6A">
              <w:rPr>
                <w:rFonts w:ascii="Times New Roman" w:hAnsi="Times New Roman"/>
              </w:rPr>
              <w:t>:</w:t>
            </w:r>
          </w:p>
          <w:p w14:paraId="6856A2A8" w14:textId="142EB120" w:rsidR="003D704D" w:rsidRPr="001B7C6A" w:rsidRDefault="003D704D" w:rsidP="00A457AC">
            <w:pPr>
              <w:pStyle w:val="Sarakstarindkopa"/>
              <w:numPr>
                <w:ilvl w:val="1"/>
                <w:numId w:val="67"/>
              </w:numPr>
              <w:tabs>
                <w:tab w:val="left" w:pos="5670"/>
              </w:tabs>
              <w:spacing w:after="0" w:line="240" w:lineRule="auto"/>
              <w:jc w:val="both"/>
              <w:rPr>
                <w:rFonts w:ascii="Times New Roman" w:hAnsi="Times New Roman"/>
              </w:rPr>
            </w:pPr>
            <w:r w:rsidRPr="001B7C6A">
              <w:rPr>
                <w:rFonts w:ascii="Times New Roman" w:hAnsi="Times New Roman"/>
              </w:rPr>
              <w:t>jāmaksā Iznomātājam nekustamā īpašuma nodoklis;</w:t>
            </w:r>
          </w:p>
          <w:p w14:paraId="5EAB0668" w14:textId="25C174BB" w:rsidR="003D704D" w:rsidRPr="001B7C6A" w:rsidRDefault="003D704D" w:rsidP="00A457AC">
            <w:pPr>
              <w:pStyle w:val="Sarakstarindkopa"/>
              <w:numPr>
                <w:ilvl w:val="1"/>
                <w:numId w:val="67"/>
              </w:numPr>
              <w:tabs>
                <w:tab w:val="left" w:pos="5670"/>
              </w:tabs>
              <w:spacing w:after="0" w:line="240" w:lineRule="auto"/>
              <w:jc w:val="both"/>
              <w:rPr>
                <w:rFonts w:ascii="Times New Roman" w:hAnsi="Times New Roman"/>
              </w:rPr>
            </w:pPr>
            <w:r w:rsidRPr="001B7C6A">
              <w:rPr>
                <w:rFonts w:ascii="Times New Roman" w:hAnsi="Times New Roman"/>
              </w:rPr>
              <w:t xml:space="preserve">jākompensē pieaicinātā sertificēta vērtētāja atlīdzības summa par Nomas objekta izsoles gada nomas maksas noteikšanu </w:t>
            </w:r>
            <w:r w:rsidRPr="001B7C6A">
              <w:rPr>
                <w:rFonts w:ascii="Times New Roman" w:eastAsia="Times New Roman" w:hAnsi="Times New Roman"/>
              </w:rPr>
              <w:t xml:space="preserve">50,00 EUR (piecdesmit </w:t>
            </w:r>
            <w:proofErr w:type="spellStart"/>
            <w:r w:rsidRPr="001B7C6A">
              <w:rPr>
                <w:rFonts w:ascii="Times New Roman" w:eastAsia="Times New Roman" w:hAnsi="Times New Roman"/>
                <w:i/>
              </w:rPr>
              <w:t>euro</w:t>
            </w:r>
            <w:proofErr w:type="spellEnd"/>
            <w:r w:rsidRPr="001B7C6A">
              <w:rPr>
                <w:rFonts w:ascii="Times New Roman" w:eastAsia="Times New Roman" w:hAnsi="Times New Roman"/>
              </w:rPr>
              <w:t>) apmērā bez pievienotās vērtības nodokļa;</w:t>
            </w:r>
          </w:p>
          <w:p w14:paraId="6221BBE4" w14:textId="77777777" w:rsidR="003D704D" w:rsidRPr="001B7C6A" w:rsidRDefault="003D704D" w:rsidP="00A457AC">
            <w:pPr>
              <w:pStyle w:val="Sarakstarindkopa"/>
              <w:numPr>
                <w:ilvl w:val="1"/>
                <w:numId w:val="67"/>
              </w:numPr>
              <w:tabs>
                <w:tab w:val="left" w:pos="5670"/>
              </w:tabs>
              <w:spacing w:after="0" w:line="240" w:lineRule="auto"/>
              <w:ind w:left="811" w:hanging="494"/>
              <w:jc w:val="both"/>
              <w:rPr>
                <w:rFonts w:ascii="Times New Roman" w:hAnsi="Times New Roman"/>
              </w:rPr>
            </w:pPr>
            <w:r w:rsidRPr="001B7C6A">
              <w:rPr>
                <w:rFonts w:ascii="Times New Roman" w:hAnsi="Times New Roman"/>
              </w:rPr>
              <w:t>jāapmaksā Iznomātāja veiktā Nomas objekta visu veidu risku (ieskaitot civiltiesisko) apdrošināšana</w:t>
            </w:r>
            <w:r w:rsidRPr="001B7C6A">
              <w:rPr>
                <w:rFonts w:ascii="Times New Roman" w:eastAsia="Times New Roman" w:hAnsi="Times New Roman"/>
              </w:rPr>
              <w:t>.</w:t>
            </w:r>
          </w:p>
          <w:p w14:paraId="4331FA30" w14:textId="77777777" w:rsidR="003D704D" w:rsidRPr="001B7C6A" w:rsidRDefault="003D704D" w:rsidP="00A457AC">
            <w:pPr>
              <w:pStyle w:val="Sarakstarindkopa"/>
              <w:numPr>
                <w:ilvl w:val="0"/>
                <w:numId w:val="67"/>
              </w:numPr>
              <w:tabs>
                <w:tab w:val="left" w:pos="5670"/>
              </w:tabs>
              <w:spacing w:after="0" w:line="240" w:lineRule="auto"/>
              <w:ind w:left="317" w:hanging="317"/>
              <w:jc w:val="both"/>
              <w:rPr>
                <w:rFonts w:ascii="Times New Roman" w:hAnsi="Times New Roman"/>
              </w:rPr>
            </w:pPr>
            <w:r w:rsidRPr="001B7C6A">
              <w:rPr>
                <w:rFonts w:ascii="Times New Roman" w:hAnsi="Times New Roman"/>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1B7C6A">
              <w:rPr>
                <w:rFonts w:ascii="Times New Roman" w:hAnsi="Times New Roman"/>
              </w:rPr>
              <w:t>inženiersistēmu</w:t>
            </w:r>
            <w:proofErr w:type="spellEnd"/>
            <w:r w:rsidRPr="001B7C6A">
              <w:rPr>
                <w:rFonts w:ascii="Times New Roman" w:hAnsi="Times New Roman"/>
              </w:rPr>
              <w:t xml:space="preserve"> uzturēšanu un apsaimniekošanu u.c.) nodrošināšanu, kā arī jānorēķinās, veicot tiešus maksājumus pakalpojumu sniedzējiem, bez atlīdzības prasījuma tiesībām pret</w:t>
            </w:r>
            <w:r w:rsidRPr="001B7C6A">
              <w:rPr>
                <w:rFonts w:ascii="Times New Roman" w:hAnsi="Times New Roman"/>
                <w:b/>
              </w:rPr>
              <w:t xml:space="preserve"> </w:t>
            </w:r>
            <w:r w:rsidRPr="001B7C6A">
              <w:rPr>
                <w:rFonts w:ascii="Times New Roman" w:hAnsi="Times New Roman"/>
              </w:rPr>
              <w:t>Iznomātāju.</w:t>
            </w:r>
          </w:p>
          <w:p w14:paraId="6F57CD8A" w14:textId="77777777" w:rsidR="003D704D" w:rsidRPr="001B7C6A" w:rsidRDefault="003D704D" w:rsidP="00A457AC">
            <w:pPr>
              <w:pStyle w:val="Sarakstarindkopa"/>
              <w:numPr>
                <w:ilvl w:val="0"/>
                <w:numId w:val="67"/>
              </w:numPr>
              <w:tabs>
                <w:tab w:val="left" w:pos="5670"/>
              </w:tabs>
              <w:spacing w:after="0" w:line="240" w:lineRule="auto"/>
              <w:ind w:left="317" w:hanging="317"/>
              <w:jc w:val="both"/>
              <w:rPr>
                <w:rFonts w:ascii="Times New Roman" w:hAnsi="Times New Roman"/>
              </w:rPr>
            </w:pPr>
            <w:r w:rsidRPr="001B7C6A">
              <w:rPr>
                <w:rFonts w:ascii="Times New Roman" w:hAnsi="Times New Roman"/>
                <w:color w:val="000000"/>
              </w:rPr>
              <w:t xml:space="preserve">Nomniekam ir pienākums vienoties ar pārējiem Ēkas nomniekiem, noslēdzot līgumu </w:t>
            </w:r>
            <w:r w:rsidRPr="001B7C6A">
              <w:rPr>
                <w:rFonts w:ascii="Times New Roman" w:hAnsi="Times New Roman"/>
              </w:rPr>
              <w:t>par Ēkas nomnieku koplietošanā esošo Ēkas telpu, Inženierbūvju, Zemesgabala uzturēšanu un apsaimniekošanu, un segt no saviem līdzekļiem ar to saistītos izdevumus. Minētais līgums iesniedzams Iznomātājam saskaņošanai.</w:t>
            </w:r>
          </w:p>
          <w:p w14:paraId="167519A0" w14:textId="77777777" w:rsidR="003D704D" w:rsidRPr="001B7C6A" w:rsidRDefault="003D704D" w:rsidP="00A457AC">
            <w:pPr>
              <w:pStyle w:val="Sarakstarindkopa"/>
              <w:numPr>
                <w:ilvl w:val="0"/>
                <w:numId w:val="67"/>
              </w:numPr>
              <w:tabs>
                <w:tab w:val="left" w:pos="5670"/>
              </w:tabs>
              <w:spacing w:after="0" w:line="240" w:lineRule="auto"/>
              <w:ind w:left="317" w:hanging="317"/>
              <w:jc w:val="both"/>
              <w:rPr>
                <w:rFonts w:ascii="Times New Roman" w:hAnsi="Times New Roman"/>
              </w:rPr>
            </w:pPr>
            <w:r w:rsidRPr="001B7C6A">
              <w:rPr>
                <w:rFonts w:ascii="Times New Roman" w:hAnsi="Times New Roman"/>
              </w:rPr>
              <w:t>Nomniekam patstāvīgi jāsaņem visi nepieciešamie saskaņojumi, atļaujas, citi dokumenti, ja tādi nepieciešami, lai Nomas objektu izmantotu Nomas līgumā norādītajam mērķim.</w:t>
            </w:r>
          </w:p>
          <w:p w14:paraId="2564D795" w14:textId="77777777" w:rsidR="003D704D" w:rsidRPr="001B7C6A" w:rsidRDefault="003D704D" w:rsidP="00A457AC">
            <w:pPr>
              <w:pStyle w:val="Sarakstarindkopa"/>
              <w:numPr>
                <w:ilvl w:val="0"/>
                <w:numId w:val="67"/>
              </w:numPr>
              <w:tabs>
                <w:tab w:val="left" w:pos="5670"/>
              </w:tabs>
              <w:spacing w:after="0" w:line="240" w:lineRule="auto"/>
              <w:ind w:left="317" w:hanging="317"/>
              <w:jc w:val="both"/>
              <w:rPr>
                <w:rFonts w:ascii="Times New Roman" w:hAnsi="Times New Roman"/>
              </w:rPr>
            </w:pPr>
            <w:r w:rsidRPr="001B7C6A">
              <w:rPr>
                <w:rFonts w:ascii="Times New Roman" w:hAnsi="Times New Roman"/>
              </w:rPr>
              <w:t>Nomniekam, lai nodrošinātu Iznomātāja īstenotā Projekta sasniedzamos rādītājus, līdz 2023.gada 31.decembrim Nomas objektā:</w:t>
            </w:r>
          </w:p>
          <w:p w14:paraId="28AF3B68" w14:textId="77777777" w:rsidR="003D704D" w:rsidRPr="001B7C6A" w:rsidRDefault="003D704D" w:rsidP="007D573C">
            <w:pPr>
              <w:pStyle w:val="Sarakstarindkopa"/>
              <w:tabs>
                <w:tab w:val="left" w:pos="5670"/>
              </w:tabs>
              <w:spacing w:after="0" w:line="240" w:lineRule="auto"/>
              <w:ind w:left="742"/>
              <w:jc w:val="both"/>
              <w:rPr>
                <w:rFonts w:ascii="Times New Roman" w:hAnsi="Times New Roman"/>
              </w:rPr>
            </w:pPr>
            <w:r w:rsidRPr="001B7C6A">
              <w:rPr>
                <w:rFonts w:ascii="Times New Roman" w:hAnsi="Times New Roman"/>
              </w:rPr>
              <w:t xml:space="preserve">jāveic investīcijas </w:t>
            </w:r>
            <w:r w:rsidRPr="00700E39">
              <w:rPr>
                <w:rFonts w:ascii="Times New Roman" w:hAnsi="Times New Roman"/>
              </w:rPr>
              <w:t xml:space="preserve">savos nemateriālajos ieguldījumos un pamatlīdzekļos ne mazāk kā 3 540 987,00 EUR (trīs miljoni pieci simti četrdesmit tūkstoši deviņi simti astoņdesmit septiņi </w:t>
            </w:r>
            <w:proofErr w:type="spellStart"/>
            <w:r w:rsidRPr="00700E39">
              <w:rPr>
                <w:rFonts w:ascii="Times New Roman" w:hAnsi="Times New Roman"/>
                <w:i/>
              </w:rPr>
              <w:t>euro</w:t>
            </w:r>
            <w:proofErr w:type="spellEnd"/>
            <w:r w:rsidRPr="00700E39">
              <w:rPr>
                <w:rFonts w:ascii="Times New Roman" w:hAnsi="Times New Roman"/>
              </w:rPr>
              <w:t xml:space="preserve"> nulle centi). Investīcijas var tikt attiecinātas arī tad, ja tās ir veiktas pirms nomas līguma slēgšanas, bet ne agrāk kā 2019.gadā, ārpus</w:t>
            </w:r>
            <w:r w:rsidRPr="001B7C6A">
              <w:rPr>
                <w:rFonts w:ascii="Times New Roman" w:hAnsi="Times New Roman"/>
              </w:rPr>
              <w:t xml:space="preserve"> Nomas objekta nekustamajā īpašumā, kas robežojas ar Projekta īstenošanas vietu, un šis </w:t>
            </w:r>
            <w:r w:rsidRPr="001B7C6A">
              <w:rPr>
                <w:rFonts w:ascii="Times New Roman" w:hAnsi="Times New Roman"/>
              </w:rPr>
              <w:lastRenderedPageBreak/>
              <w:t>nekustamais īpašums ir nepieciešams Nomnieka saimnieciskās darbības veikšanai;</w:t>
            </w:r>
          </w:p>
          <w:p w14:paraId="6586DB2C" w14:textId="77777777" w:rsidR="003D704D" w:rsidRPr="001B7C6A" w:rsidRDefault="003D704D" w:rsidP="007D573C">
            <w:pPr>
              <w:pStyle w:val="Sarakstarindkopa"/>
              <w:tabs>
                <w:tab w:val="left" w:pos="5670"/>
              </w:tabs>
              <w:spacing w:after="0" w:line="240" w:lineRule="auto"/>
              <w:ind w:left="742"/>
              <w:jc w:val="both"/>
              <w:rPr>
                <w:rFonts w:ascii="Times New Roman" w:hAnsi="Times New Roman"/>
              </w:rPr>
            </w:pPr>
            <w:r w:rsidRPr="001B7C6A">
              <w:rPr>
                <w:rFonts w:ascii="Times New Roman" w:hAnsi="Times New Roman"/>
              </w:rPr>
              <w:t xml:space="preserve">jāizveido ne mazāk kā </w:t>
            </w:r>
            <w:r>
              <w:rPr>
                <w:rFonts w:ascii="Times New Roman" w:hAnsi="Times New Roman"/>
              </w:rPr>
              <w:t>20</w:t>
            </w:r>
            <w:r w:rsidRPr="001B7C6A">
              <w:rPr>
                <w:rFonts w:ascii="Times New Roman" w:hAnsi="Times New Roman"/>
              </w:rPr>
              <w:t xml:space="preserve"> (</w:t>
            </w:r>
            <w:r>
              <w:rPr>
                <w:rFonts w:ascii="Times New Roman" w:hAnsi="Times New Roman"/>
              </w:rPr>
              <w:t>div</w:t>
            </w:r>
            <w:r w:rsidRPr="001B7C6A">
              <w:rPr>
                <w:rFonts w:ascii="Times New Roman" w:hAnsi="Times New Roman"/>
              </w:rPr>
              <w:t>desmit) jaunas darba vietas.</w:t>
            </w:r>
          </w:p>
          <w:p w14:paraId="01931163" w14:textId="77777777" w:rsidR="003D704D" w:rsidRPr="001B7C6A" w:rsidRDefault="003D704D" w:rsidP="00A457AC">
            <w:pPr>
              <w:pStyle w:val="Sarakstarindkopa"/>
              <w:numPr>
                <w:ilvl w:val="0"/>
                <w:numId w:val="67"/>
              </w:numPr>
              <w:tabs>
                <w:tab w:val="left" w:pos="5670"/>
              </w:tabs>
              <w:spacing w:after="0" w:line="240" w:lineRule="auto"/>
              <w:ind w:left="317" w:hanging="317"/>
              <w:jc w:val="both"/>
              <w:rPr>
                <w:rFonts w:ascii="Times New Roman" w:hAnsi="Times New Roman"/>
              </w:rPr>
            </w:pPr>
            <w:r w:rsidRPr="001B7C6A">
              <w:rPr>
                <w:rFonts w:ascii="Times New Roman" w:hAnsi="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1B7C6A">
              <w:rPr>
                <w:rFonts w:ascii="Times New Roman" w:hAnsi="Times New Roman"/>
              </w:rPr>
              <w:t>red</w:t>
            </w:r>
            <w:proofErr w:type="spellEnd"/>
            <w:r w:rsidRPr="001B7C6A">
              <w:rPr>
                <w:rFonts w:ascii="Times New Roman" w:hAnsi="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020EB3BF" w14:textId="77777777" w:rsidR="003D704D" w:rsidRPr="001B7C6A" w:rsidRDefault="003D704D" w:rsidP="007D573C">
            <w:pPr>
              <w:pStyle w:val="Sarakstarindkopa"/>
              <w:tabs>
                <w:tab w:val="left" w:pos="5670"/>
              </w:tabs>
              <w:spacing w:after="0" w:line="240" w:lineRule="auto"/>
              <w:ind w:left="742"/>
              <w:jc w:val="both"/>
              <w:rPr>
                <w:rFonts w:ascii="Times New Roman" w:hAnsi="Times New Roman"/>
              </w:rPr>
            </w:pPr>
            <w:r w:rsidRPr="001B7C6A">
              <w:rPr>
                <w:rFonts w:ascii="Times New Roman" w:hAnsi="Times New Roman"/>
              </w:rPr>
              <w:t xml:space="preserve">elektroenerģija, gāzes apgāde, siltumapgāde, izņemot gaisa kondicionēšanu (NACE kods: D); </w:t>
            </w:r>
          </w:p>
          <w:p w14:paraId="09126362" w14:textId="77777777" w:rsidR="003D704D" w:rsidRPr="001B7C6A" w:rsidRDefault="003D704D" w:rsidP="007D573C">
            <w:pPr>
              <w:pStyle w:val="Sarakstarindkopa"/>
              <w:tabs>
                <w:tab w:val="left" w:pos="5670"/>
              </w:tabs>
              <w:spacing w:after="0" w:line="240" w:lineRule="auto"/>
              <w:ind w:left="742"/>
              <w:jc w:val="both"/>
              <w:rPr>
                <w:rFonts w:ascii="Times New Roman" w:hAnsi="Times New Roman"/>
              </w:rPr>
            </w:pPr>
            <w:r w:rsidRPr="001B7C6A">
              <w:rPr>
                <w:rFonts w:ascii="Times New Roman" w:hAnsi="Times New Roman"/>
              </w:rPr>
              <w:t>ūdensapgāde, kā arī notekūdeņu, atkritumu apsaimniekošana un sanācija, izņemot otrreizējo pārstrādi (NACE kods: E);</w:t>
            </w:r>
          </w:p>
          <w:p w14:paraId="217B6009" w14:textId="77777777" w:rsidR="003D704D" w:rsidRPr="001B7C6A" w:rsidRDefault="003D704D" w:rsidP="007D573C">
            <w:pPr>
              <w:pStyle w:val="Sarakstarindkopa"/>
              <w:tabs>
                <w:tab w:val="left" w:pos="5670"/>
              </w:tabs>
              <w:spacing w:after="0" w:line="240" w:lineRule="auto"/>
              <w:ind w:left="742"/>
              <w:jc w:val="both"/>
              <w:rPr>
                <w:rFonts w:ascii="Times New Roman" w:hAnsi="Times New Roman"/>
              </w:rPr>
            </w:pPr>
            <w:r w:rsidRPr="001B7C6A">
              <w:rPr>
                <w:rFonts w:ascii="Times New Roman" w:hAnsi="Times New Roman"/>
              </w:rPr>
              <w:t>vairumtirdzniecība un mazumtirdzniecība, izņemot automobiļu un motociklu remontu (NACE kods: G);</w:t>
            </w:r>
          </w:p>
          <w:p w14:paraId="151FF1AA" w14:textId="77777777" w:rsidR="003D704D" w:rsidRPr="001B7C6A" w:rsidRDefault="003D704D" w:rsidP="007D573C">
            <w:pPr>
              <w:pStyle w:val="Sarakstarindkopa"/>
              <w:tabs>
                <w:tab w:val="left" w:pos="5670"/>
              </w:tabs>
              <w:spacing w:after="0" w:line="240" w:lineRule="auto"/>
              <w:ind w:left="742"/>
              <w:jc w:val="both"/>
              <w:rPr>
                <w:rFonts w:ascii="Times New Roman" w:hAnsi="Times New Roman"/>
              </w:rPr>
            </w:pPr>
            <w:r w:rsidRPr="001B7C6A">
              <w:rPr>
                <w:rFonts w:ascii="Times New Roman" w:hAnsi="Times New Roman"/>
              </w:rPr>
              <w:t>finanšu un apdrošināšanas darbības (NACE kods: K);\</w:t>
            </w:r>
          </w:p>
          <w:p w14:paraId="0586D091" w14:textId="77777777" w:rsidR="003D704D" w:rsidRPr="001B7C6A" w:rsidRDefault="003D704D" w:rsidP="007D573C">
            <w:pPr>
              <w:pStyle w:val="Sarakstarindkopa"/>
              <w:tabs>
                <w:tab w:val="left" w:pos="5670"/>
              </w:tabs>
              <w:spacing w:after="0" w:line="240" w:lineRule="auto"/>
              <w:ind w:left="742"/>
              <w:jc w:val="both"/>
              <w:rPr>
                <w:rFonts w:ascii="Times New Roman" w:hAnsi="Times New Roman"/>
              </w:rPr>
            </w:pPr>
            <w:r w:rsidRPr="001B7C6A">
              <w:rPr>
                <w:rFonts w:ascii="Times New Roman" w:hAnsi="Times New Roman"/>
              </w:rPr>
              <w:t xml:space="preserve">operācijas ar nekustamo īpašumu (NACE kods: L); </w:t>
            </w:r>
          </w:p>
          <w:p w14:paraId="1FFBFAEF" w14:textId="77777777" w:rsidR="003D704D" w:rsidRPr="001B7C6A" w:rsidRDefault="003D704D" w:rsidP="007D573C">
            <w:pPr>
              <w:pStyle w:val="Sarakstarindkopa"/>
              <w:tabs>
                <w:tab w:val="left" w:pos="5670"/>
              </w:tabs>
              <w:spacing w:after="0" w:line="240" w:lineRule="auto"/>
              <w:ind w:left="742"/>
              <w:jc w:val="both"/>
              <w:rPr>
                <w:rFonts w:ascii="Times New Roman" w:hAnsi="Times New Roman"/>
              </w:rPr>
            </w:pPr>
            <w:r w:rsidRPr="001B7C6A">
              <w:rPr>
                <w:rFonts w:ascii="Times New Roman" w:hAnsi="Times New Roman"/>
              </w:rPr>
              <w:t>valsts pārvalde un aizsardzība, obligātā sociālā apdrošināšana (NACE kods: O);</w:t>
            </w:r>
          </w:p>
          <w:p w14:paraId="20D65567" w14:textId="77777777" w:rsidR="003D704D" w:rsidRPr="001B7C6A" w:rsidRDefault="003D704D" w:rsidP="007D573C">
            <w:pPr>
              <w:pStyle w:val="Sarakstarindkopa"/>
              <w:tabs>
                <w:tab w:val="left" w:pos="5670"/>
              </w:tabs>
              <w:spacing w:after="0" w:line="240" w:lineRule="auto"/>
              <w:ind w:left="742"/>
              <w:jc w:val="both"/>
              <w:rPr>
                <w:rFonts w:ascii="Times New Roman" w:hAnsi="Times New Roman"/>
              </w:rPr>
            </w:pPr>
            <w:r w:rsidRPr="001B7C6A">
              <w:rPr>
                <w:rFonts w:ascii="Times New Roman" w:hAnsi="Times New Roman"/>
              </w:rPr>
              <w:t xml:space="preserve">azartspēles un derības (NACE kods: R92); </w:t>
            </w:r>
          </w:p>
          <w:p w14:paraId="59971B32" w14:textId="77777777" w:rsidR="003D704D" w:rsidRPr="001B7C6A" w:rsidRDefault="003D704D" w:rsidP="007D573C">
            <w:pPr>
              <w:pStyle w:val="Sarakstarindkopa"/>
              <w:tabs>
                <w:tab w:val="left" w:pos="5670"/>
              </w:tabs>
              <w:spacing w:after="0" w:line="240" w:lineRule="auto"/>
              <w:ind w:left="742"/>
              <w:jc w:val="both"/>
              <w:rPr>
                <w:rFonts w:ascii="Times New Roman" w:hAnsi="Times New Roman"/>
              </w:rPr>
            </w:pPr>
            <w:r w:rsidRPr="001B7C6A">
              <w:rPr>
                <w:rFonts w:ascii="Times New Roman" w:hAnsi="Times New Roman"/>
              </w:rPr>
              <w:t xml:space="preserve">tabakas audzēšana (NACE kods: A01.15) un tabakas izstrādājumu ražošana (NACE kods: C12); </w:t>
            </w:r>
          </w:p>
          <w:p w14:paraId="14FB31A5" w14:textId="77777777" w:rsidR="003D704D" w:rsidRPr="001B7C6A" w:rsidRDefault="003D704D" w:rsidP="007D573C">
            <w:pPr>
              <w:pStyle w:val="Sarakstarindkopa"/>
              <w:tabs>
                <w:tab w:val="left" w:pos="5670"/>
              </w:tabs>
              <w:spacing w:after="0" w:line="240" w:lineRule="auto"/>
              <w:ind w:left="742"/>
              <w:jc w:val="both"/>
              <w:rPr>
                <w:rFonts w:ascii="Times New Roman" w:hAnsi="Times New Roman"/>
              </w:rPr>
            </w:pPr>
            <w:proofErr w:type="spellStart"/>
            <w:r w:rsidRPr="001B7C6A">
              <w:rPr>
                <w:rFonts w:ascii="Times New Roman" w:hAnsi="Times New Roman"/>
              </w:rPr>
              <w:t>ārpusteritoriālo</w:t>
            </w:r>
            <w:proofErr w:type="spellEnd"/>
            <w:r w:rsidRPr="001B7C6A">
              <w:rPr>
                <w:rFonts w:ascii="Times New Roman" w:hAnsi="Times New Roman"/>
              </w:rPr>
              <w:t xml:space="preserve"> organizāciju un institūciju darbība (NACE kods: U).</w:t>
            </w:r>
          </w:p>
        </w:tc>
      </w:tr>
      <w:tr w:rsidR="003D704D" w:rsidRPr="009F2540" w14:paraId="73E803E9" w14:textId="77777777" w:rsidTr="000F0347">
        <w:tc>
          <w:tcPr>
            <w:tcW w:w="3114" w:type="dxa"/>
          </w:tcPr>
          <w:p w14:paraId="049FA623" w14:textId="77777777" w:rsidR="003D704D" w:rsidRPr="001B7C6A" w:rsidRDefault="003D704D" w:rsidP="000F0347">
            <w:pPr>
              <w:tabs>
                <w:tab w:val="left" w:pos="5670"/>
              </w:tabs>
              <w:jc w:val="both"/>
            </w:pPr>
            <w:r w:rsidRPr="001B7C6A">
              <w:t xml:space="preserve">Izsoles veids </w:t>
            </w:r>
          </w:p>
        </w:tc>
        <w:tc>
          <w:tcPr>
            <w:tcW w:w="6230" w:type="dxa"/>
          </w:tcPr>
          <w:p w14:paraId="7BB54369" w14:textId="77777777" w:rsidR="003D704D" w:rsidRPr="001B7C6A" w:rsidRDefault="003D704D" w:rsidP="000F0347">
            <w:pPr>
              <w:tabs>
                <w:tab w:val="left" w:pos="5670"/>
              </w:tabs>
              <w:jc w:val="both"/>
            </w:pPr>
            <w:r w:rsidRPr="001B7C6A">
              <w:t>Pirmā mutiska izsole ar augšupejošu soli</w:t>
            </w:r>
          </w:p>
        </w:tc>
      </w:tr>
      <w:tr w:rsidR="003D704D" w:rsidRPr="009F2540" w14:paraId="4E0EE454" w14:textId="77777777" w:rsidTr="000F0347">
        <w:tc>
          <w:tcPr>
            <w:tcW w:w="3114" w:type="dxa"/>
          </w:tcPr>
          <w:p w14:paraId="26EAE9B9" w14:textId="77777777" w:rsidR="003D704D" w:rsidRPr="001B7C6A" w:rsidRDefault="003D704D" w:rsidP="000F0347">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D151D39" w14:textId="77777777" w:rsidR="003D704D" w:rsidRPr="00700E39" w:rsidRDefault="003D704D" w:rsidP="000F0347">
            <w:pPr>
              <w:tabs>
                <w:tab w:val="left" w:pos="5670"/>
              </w:tabs>
              <w:jc w:val="both"/>
              <w:rPr>
                <w:highlight w:val="yellow"/>
              </w:rPr>
            </w:pPr>
            <w:r w:rsidRPr="00700E39">
              <w:t xml:space="preserve">1441,33 EUR (viens tūkstotis četri simti četrdesmit viens </w:t>
            </w:r>
            <w:proofErr w:type="spellStart"/>
            <w:r w:rsidRPr="00700E39">
              <w:rPr>
                <w:i/>
              </w:rPr>
              <w:t>euro</w:t>
            </w:r>
            <w:proofErr w:type="spellEnd"/>
            <w:r w:rsidRPr="00700E39">
              <w:t xml:space="preserve"> trīsdesmit trīs centi) mēnesī bez PVN</w:t>
            </w:r>
          </w:p>
        </w:tc>
      </w:tr>
      <w:tr w:rsidR="003D704D" w:rsidRPr="009F2540" w14:paraId="4AC6B665" w14:textId="77777777" w:rsidTr="000F0347">
        <w:tc>
          <w:tcPr>
            <w:tcW w:w="3114" w:type="dxa"/>
          </w:tcPr>
          <w:p w14:paraId="2C5A5571" w14:textId="77777777" w:rsidR="003D704D" w:rsidRPr="001B7C6A" w:rsidRDefault="003D704D" w:rsidP="000F0347">
            <w:pPr>
              <w:pStyle w:val="Default"/>
              <w:jc w:val="both"/>
              <w:rPr>
                <w:sz w:val="22"/>
                <w:szCs w:val="22"/>
              </w:rPr>
            </w:pPr>
            <w:r w:rsidRPr="001B7C6A">
              <w:rPr>
                <w:sz w:val="22"/>
                <w:szCs w:val="22"/>
              </w:rPr>
              <w:t>Izsoles solis</w:t>
            </w:r>
          </w:p>
        </w:tc>
        <w:tc>
          <w:tcPr>
            <w:tcW w:w="6230" w:type="dxa"/>
          </w:tcPr>
          <w:p w14:paraId="208C8B3F" w14:textId="77777777" w:rsidR="003D704D" w:rsidRPr="00DF2060" w:rsidRDefault="003D704D" w:rsidP="000F0347">
            <w:pPr>
              <w:tabs>
                <w:tab w:val="left" w:pos="5670"/>
              </w:tabs>
              <w:jc w:val="both"/>
            </w:pPr>
            <w:r>
              <w:t>1</w:t>
            </w:r>
            <w:r w:rsidRPr="00DF2060">
              <w:t>5 EUR</w:t>
            </w:r>
          </w:p>
        </w:tc>
      </w:tr>
      <w:tr w:rsidR="003D704D" w:rsidRPr="009F2540" w14:paraId="430DA7EB" w14:textId="77777777" w:rsidTr="000F0347">
        <w:tc>
          <w:tcPr>
            <w:tcW w:w="3114" w:type="dxa"/>
          </w:tcPr>
          <w:p w14:paraId="4450179C" w14:textId="77777777" w:rsidR="003D704D" w:rsidRPr="001B7C6A" w:rsidRDefault="003D704D" w:rsidP="000F0347">
            <w:pPr>
              <w:pStyle w:val="Default"/>
              <w:jc w:val="both"/>
              <w:rPr>
                <w:sz w:val="22"/>
                <w:szCs w:val="22"/>
              </w:rPr>
            </w:pPr>
            <w:r w:rsidRPr="001B7C6A">
              <w:rPr>
                <w:sz w:val="22"/>
                <w:szCs w:val="22"/>
              </w:rPr>
              <w:t xml:space="preserve">Nomas tiesību pretendentu pieteikšanās termiņš </w:t>
            </w:r>
          </w:p>
        </w:tc>
        <w:tc>
          <w:tcPr>
            <w:tcW w:w="6230" w:type="dxa"/>
          </w:tcPr>
          <w:p w14:paraId="4FA68A1F" w14:textId="77777777" w:rsidR="003D704D" w:rsidRPr="00DF2060" w:rsidRDefault="003D704D" w:rsidP="000F0347">
            <w:pPr>
              <w:tabs>
                <w:tab w:val="left" w:pos="5670"/>
              </w:tabs>
              <w:rPr>
                <w:color w:val="000000" w:themeColor="text1"/>
              </w:rPr>
            </w:pPr>
            <w:r w:rsidRPr="00DF2060">
              <w:rPr>
                <w:bCs/>
                <w:color w:val="000000" w:themeColor="text1"/>
              </w:rPr>
              <w:t xml:space="preserve">Līdz 2022.gada </w:t>
            </w:r>
            <w:r>
              <w:rPr>
                <w:bCs/>
                <w:color w:val="000000" w:themeColor="text1"/>
              </w:rPr>
              <w:t>21.okto</w:t>
            </w:r>
            <w:r w:rsidRPr="00DF2060">
              <w:rPr>
                <w:bCs/>
                <w:color w:val="000000" w:themeColor="text1"/>
              </w:rPr>
              <w:t>bra plkst. 1</w:t>
            </w:r>
            <w:r>
              <w:rPr>
                <w:bCs/>
                <w:color w:val="000000" w:themeColor="text1"/>
              </w:rPr>
              <w:t>5</w:t>
            </w:r>
            <w:r w:rsidRPr="00DF2060">
              <w:rPr>
                <w:bCs/>
                <w:color w:val="000000" w:themeColor="text1"/>
              </w:rPr>
              <w:t>.00</w:t>
            </w:r>
          </w:p>
        </w:tc>
      </w:tr>
      <w:tr w:rsidR="003D704D" w:rsidRPr="009F2540" w14:paraId="64387B9A" w14:textId="77777777" w:rsidTr="000F0347">
        <w:tc>
          <w:tcPr>
            <w:tcW w:w="3114" w:type="dxa"/>
          </w:tcPr>
          <w:p w14:paraId="7DEFC858" w14:textId="77777777" w:rsidR="003D704D" w:rsidRPr="001B7C6A" w:rsidRDefault="003D704D" w:rsidP="000F0347">
            <w:pPr>
              <w:pStyle w:val="Default"/>
              <w:jc w:val="both"/>
              <w:rPr>
                <w:sz w:val="22"/>
                <w:szCs w:val="22"/>
              </w:rPr>
            </w:pPr>
            <w:r w:rsidRPr="001B7C6A">
              <w:rPr>
                <w:sz w:val="22"/>
                <w:szCs w:val="22"/>
              </w:rPr>
              <w:t xml:space="preserve">Nomas pieteikuma iesniegšanas vieta </w:t>
            </w:r>
          </w:p>
          <w:p w14:paraId="72E5E056" w14:textId="77777777" w:rsidR="003D704D" w:rsidRPr="001B7C6A" w:rsidRDefault="003D704D" w:rsidP="000F0347">
            <w:pPr>
              <w:pStyle w:val="Default"/>
              <w:tabs>
                <w:tab w:val="left" w:pos="458"/>
              </w:tabs>
              <w:jc w:val="both"/>
              <w:rPr>
                <w:sz w:val="22"/>
                <w:szCs w:val="22"/>
              </w:rPr>
            </w:pPr>
          </w:p>
        </w:tc>
        <w:tc>
          <w:tcPr>
            <w:tcW w:w="6230" w:type="dxa"/>
          </w:tcPr>
          <w:p w14:paraId="77DC338E" w14:textId="77777777" w:rsidR="003D704D" w:rsidRPr="001B7C6A" w:rsidRDefault="003D704D" w:rsidP="000F0347">
            <w:pPr>
              <w:tabs>
                <w:tab w:val="left" w:pos="1276"/>
              </w:tabs>
              <w:contextualSpacing/>
              <w:jc w:val="both"/>
            </w:pPr>
            <w:r w:rsidRPr="001B7C6A">
              <w:t>Pieteikumi iesniedzami Gulbenes novada pašvaldībā:</w:t>
            </w:r>
          </w:p>
          <w:p w14:paraId="55B2D994" w14:textId="77777777" w:rsidR="003D704D" w:rsidRPr="001B7C6A" w:rsidRDefault="003D704D" w:rsidP="003D704D">
            <w:pPr>
              <w:pStyle w:val="Sarakstarindkopa"/>
              <w:numPr>
                <w:ilvl w:val="0"/>
                <w:numId w:val="42"/>
              </w:numPr>
              <w:tabs>
                <w:tab w:val="left" w:pos="1276"/>
              </w:tabs>
              <w:spacing w:after="0" w:line="240" w:lineRule="auto"/>
              <w:ind w:left="317" w:hanging="283"/>
              <w:contextualSpacing w:val="0"/>
              <w:jc w:val="both"/>
              <w:rPr>
                <w:rFonts w:ascii="Times New Roman" w:hAnsi="Times New Roman"/>
              </w:rPr>
            </w:pPr>
            <w:r w:rsidRPr="001B7C6A">
              <w:rPr>
                <w:rFonts w:ascii="Times New Roman" w:hAnsi="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4951DA82" w14:textId="77777777" w:rsidR="003D704D" w:rsidRPr="001B7C6A" w:rsidRDefault="003D704D" w:rsidP="003D704D">
            <w:pPr>
              <w:pStyle w:val="Sarakstarindkopa"/>
              <w:numPr>
                <w:ilvl w:val="0"/>
                <w:numId w:val="42"/>
              </w:numPr>
              <w:tabs>
                <w:tab w:val="left" w:pos="1276"/>
              </w:tabs>
              <w:spacing w:after="0" w:line="240" w:lineRule="auto"/>
              <w:ind w:left="318" w:hanging="284"/>
              <w:contextualSpacing w:val="0"/>
              <w:jc w:val="both"/>
              <w:rPr>
                <w:rFonts w:ascii="Times New Roman" w:hAnsi="Times New Roman"/>
              </w:rPr>
            </w:pPr>
            <w:r w:rsidRPr="001B7C6A">
              <w:rPr>
                <w:rFonts w:ascii="Times New Roman" w:hAnsi="Times New Roman"/>
              </w:rPr>
              <w:t>nosūtot pa pastu uz adresi: Ābeļu iela 2, Gulbene, Gulbenes novads LV-4401. Nomas tiesību pretendents pats personīgi uzņemas nesavlaicīgas piegādes risku.</w:t>
            </w:r>
          </w:p>
        </w:tc>
      </w:tr>
      <w:tr w:rsidR="003D704D" w:rsidRPr="009F2540" w14:paraId="3D51B332" w14:textId="77777777" w:rsidTr="000F0347">
        <w:tc>
          <w:tcPr>
            <w:tcW w:w="3114" w:type="dxa"/>
          </w:tcPr>
          <w:p w14:paraId="65EA9CA2" w14:textId="77777777" w:rsidR="003D704D" w:rsidRPr="001B7C6A" w:rsidRDefault="003D704D" w:rsidP="000F0347">
            <w:pPr>
              <w:tabs>
                <w:tab w:val="left" w:pos="5670"/>
              </w:tabs>
            </w:pPr>
            <w:r w:rsidRPr="001B7C6A">
              <w:t>Nomas pieteikumu reģistrēšanas kārtība</w:t>
            </w:r>
          </w:p>
        </w:tc>
        <w:tc>
          <w:tcPr>
            <w:tcW w:w="6230" w:type="dxa"/>
          </w:tcPr>
          <w:p w14:paraId="7487DCF2" w14:textId="77777777" w:rsidR="003D704D" w:rsidRPr="001B7C6A" w:rsidRDefault="003D704D" w:rsidP="000F0347">
            <w:pPr>
              <w:pStyle w:val="Default"/>
              <w:rPr>
                <w:sz w:val="22"/>
                <w:szCs w:val="22"/>
              </w:rPr>
            </w:pPr>
            <w:r w:rsidRPr="001B7C6A">
              <w:rPr>
                <w:sz w:val="22"/>
                <w:szCs w:val="22"/>
              </w:rPr>
              <w:t xml:space="preserve">Pieteikumu saņemšanas secībā </w:t>
            </w:r>
          </w:p>
          <w:p w14:paraId="1B3437E9" w14:textId="77777777" w:rsidR="003D704D" w:rsidRPr="001B7C6A" w:rsidRDefault="003D704D" w:rsidP="000F0347">
            <w:pPr>
              <w:tabs>
                <w:tab w:val="left" w:pos="5670"/>
              </w:tabs>
            </w:pPr>
          </w:p>
        </w:tc>
      </w:tr>
      <w:tr w:rsidR="003D704D" w:rsidRPr="009F2540" w14:paraId="6CAF77C5" w14:textId="77777777" w:rsidTr="000F0347">
        <w:tc>
          <w:tcPr>
            <w:tcW w:w="3114" w:type="dxa"/>
          </w:tcPr>
          <w:p w14:paraId="02545EEF" w14:textId="77777777" w:rsidR="003D704D" w:rsidRPr="001B7C6A" w:rsidRDefault="003D704D" w:rsidP="000F0347">
            <w:pPr>
              <w:tabs>
                <w:tab w:val="left" w:pos="5670"/>
              </w:tabs>
            </w:pPr>
            <w:r w:rsidRPr="001B7C6A">
              <w:t>Izsoles datums un laiks</w:t>
            </w:r>
          </w:p>
        </w:tc>
        <w:tc>
          <w:tcPr>
            <w:tcW w:w="6230" w:type="dxa"/>
          </w:tcPr>
          <w:p w14:paraId="79CA9B29" w14:textId="77777777" w:rsidR="003D704D" w:rsidRPr="001B7C6A" w:rsidRDefault="003D704D" w:rsidP="000F0347">
            <w:pPr>
              <w:tabs>
                <w:tab w:val="left" w:pos="5670"/>
              </w:tabs>
            </w:pPr>
            <w:r w:rsidRPr="001B7C6A">
              <w:t xml:space="preserve">2022.gada </w:t>
            </w:r>
            <w:r>
              <w:t>25.oktobrī</w:t>
            </w:r>
            <w:r w:rsidRPr="00880415">
              <w:t xml:space="preserve"> plkst. </w:t>
            </w:r>
            <w:r>
              <w:t>10</w:t>
            </w:r>
            <w:r w:rsidRPr="00880415">
              <w:t>.00</w:t>
            </w:r>
          </w:p>
        </w:tc>
      </w:tr>
      <w:tr w:rsidR="003D704D" w:rsidRPr="009F2540" w14:paraId="333EA838" w14:textId="77777777" w:rsidTr="000F0347">
        <w:tc>
          <w:tcPr>
            <w:tcW w:w="3114" w:type="dxa"/>
          </w:tcPr>
          <w:p w14:paraId="2292A57F" w14:textId="77777777" w:rsidR="003D704D" w:rsidRPr="001B7C6A" w:rsidRDefault="003D704D" w:rsidP="000F0347">
            <w:pPr>
              <w:tabs>
                <w:tab w:val="left" w:pos="5670"/>
              </w:tabs>
            </w:pPr>
            <w:r w:rsidRPr="001B7C6A">
              <w:t xml:space="preserve">Izsoles norises vieta </w:t>
            </w:r>
          </w:p>
        </w:tc>
        <w:tc>
          <w:tcPr>
            <w:tcW w:w="6230" w:type="dxa"/>
          </w:tcPr>
          <w:p w14:paraId="6EE3C663" w14:textId="77777777" w:rsidR="003D704D" w:rsidRPr="001B7C6A" w:rsidRDefault="003D704D" w:rsidP="000F0347">
            <w:pPr>
              <w:tabs>
                <w:tab w:val="left" w:pos="5670"/>
              </w:tabs>
            </w:pPr>
            <w:r w:rsidRPr="001B7C6A">
              <w:t xml:space="preserve">Gulbenes novada pašvaldības administrācijas ēkā, Ābeļu ielā 2, Gulbenē, Gulbenes novadā, </w:t>
            </w:r>
            <w:r w:rsidRPr="002A2DD2">
              <w:t>3.stāva zālē</w:t>
            </w:r>
          </w:p>
        </w:tc>
      </w:tr>
      <w:tr w:rsidR="003D704D" w:rsidRPr="009F2540" w14:paraId="2175A097" w14:textId="77777777" w:rsidTr="000F0347">
        <w:tc>
          <w:tcPr>
            <w:tcW w:w="3114" w:type="dxa"/>
          </w:tcPr>
          <w:p w14:paraId="05C847AF" w14:textId="77777777" w:rsidR="003D704D" w:rsidRPr="001B7C6A" w:rsidRDefault="003D704D" w:rsidP="000F0347">
            <w:pPr>
              <w:pStyle w:val="Default"/>
              <w:rPr>
                <w:sz w:val="22"/>
                <w:szCs w:val="22"/>
              </w:rPr>
            </w:pPr>
            <w:r w:rsidRPr="001B7C6A">
              <w:rPr>
                <w:sz w:val="22"/>
                <w:szCs w:val="22"/>
              </w:rPr>
              <w:t>Nomas objekta</w:t>
            </w:r>
            <w:r>
              <w:rPr>
                <w:sz w:val="22"/>
                <w:szCs w:val="22"/>
              </w:rPr>
              <w:t xml:space="preserve"> (tai skaitā būvniecības dokumentācijas)</w:t>
            </w:r>
            <w:r w:rsidRPr="001B7C6A">
              <w:rPr>
                <w:sz w:val="22"/>
                <w:szCs w:val="22"/>
              </w:rPr>
              <w:t xml:space="preserve"> apskates vieta un laiks </w:t>
            </w:r>
          </w:p>
        </w:tc>
        <w:tc>
          <w:tcPr>
            <w:tcW w:w="6230" w:type="dxa"/>
          </w:tcPr>
          <w:p w14:paraId="6F72C828" w14:textId="77777777" w:rsidR="003D704D" w:rsidRPr="001B7C6A" w:rsidRDefault="003D704D" w:rsidP="000F0347">
            <w:pPr>
              <w:tabs>
                <w:tab w:val="left" w:pos="567"/>
              </w:tabs>
              <w:jc w:val="both"/>
            </w:pPr>
            <w:r w:rsidRPr="00CF04AD">
              <w:t xml:space="preserve">No izsoles sludinājuma publicēšanas dienas Gulbenes novada pašvaldības tīmekļa vietnē </w:t>
            </w:r>
            <w:hyperlink r:id="rId98" w:history="1">
              <w:r w:rsidRPr="00CF04AD">
                <w:rPr>
                  <w:rStyle w:val="Hipersaite"/>
                </w:rPr>
                <w:t>www.gulbene.lv</w:t>
              </w:r>
            </w:hyperlink>
            <w:r w:rsidRPr="00CF04AD">
              <w:rPr>
                <w:rStyle w:val="Hipersaite"/>
                <w:color w:val="000000" w:themeColor="text1"/>
              </w:rPr>
              <w:t xml:space="preserve"> līdz </w:t>
            </w:r>
            <w:r w:rsidRPr="00CF04AD">
              <w:t xml:space="preserve">2022.gada </w:t>
            </w:r>
            <w:r>
              <w:t>20.okto</w:t>
            </w:r>
            <w:r w:rsidRPr="00CF04AD">
              <w:t>brim</w:t>
            </w:r>
            <w:r>
              <w:t xml:space="preserve">, </w:t>
            </w:r>
            <w:r w:rsidRPr="00CF04AD">
              <w:t>vismaz divas darba dienas iepriekš</w:t>
            </w:r>
            <w:r>
              <w:t>, piesakoties un saskaņojot to</w:t>
            </w:r>
            <w:r w:rsidRPr="001B7C6A">
              <w:t xml:space="preserve"> ar Gulbenes novada domes priekšsēdētāja padomnieku attīstības, projektu un būvniecības jautājumos Jāni </w:t>
            </w:r>
            <w:proofErr w:type="spellStart"/>
            <w:r w:rsidRPr="001B7C6A">
              <w:t>Barinski</w:t>
            </w:r>
            <w:proofErr w:type="spellEnd"/>
            <w:r w:rsidRPr="001B7C6A">
              <w:t>, e-pasts: janis.barinskis@gulbene.lv, tālrunis 26467459.</w:t>
            </w:r>
          </w:p>
        </w:tc>
      </w:tr>
    </w:tbl>
    <w:p w14:paraId="389E96A6" w14:textId="77777777" w:rsidR="003D704D" w:rsidRPr="00462CF5" w:rsidRDefault="003D704D" w:rsidP="003D704D">
      <w:pPr>
        <w:tabs>
          <w:tab w:val="left" w:pos="5670"/>
        </w:tabs>
      </w:pPr>
      <w:r>
        <w:t>Gulbenes novada domes priekšsēdētājs</w:t>
      </w:r>
      <w:r>
        <w:tab/>
      </w:r>
      <w:r>
        <w:tab/>
      </w:r>
      <w:r>
        <w:tab/>
      </w:r>
      <w:r>
        <w:tab/>
      </w:r>
      <w:proofErr w:type="spellStart"/>
      <w:r>
        <w:t>A.Caunītis</w:t>
      </w:r>
      <w:proofErr w:type="spellEnd"/>
    </w:p>
    <w:p w14:paraId="37063752" w14:textId="77777777" w:rsidR="003D704D" w:rsidRDefault="003D704D" w:rsidP="003D704D"/>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00BE6622" w14:textId="77777777" w:rsidTr="000F0347">
        <w:tc>
          <w:tcPr>
            <w:tcW w:w="9458" w:type="dxa"/>
          </w:tcPr>
          <w:p w14:paraId="0485168A" w14:textId="77777777" w:rsidR="003D704D" w:rsidRDefault="003D704D" w:rsidP="000F0347">
            <w:pPr>
              <w:jc w:val="center"/>
            </w:pPr>
            <w:r w:rsidRPr="000B1C5E">
              <w:rPr>
                <w:noProof/>
              </w:rPr>
              <w:drawing>
                <wp:inline distT="0" distB="0" distL="0" distR="0" wp14:anchorId="43E5115D" wp14:editId="45D7F9D9">
                  <wp:extent cx="619125" cy="685800"/>
                  <wp:effectExtent l="0" t="0" r="9525" b="0"/>
                  <wp:docPr id="131"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5335C6D9" w14:textId="77777777" w:rsidTr="000F0347">
        <w:tc>
          <w:tcPr>
            <w:tcW w:w="9458" w:type="dxa"/>
          </w:tcPr>
          <w:p w14:paraId="2360CA18" w14:textId="77777777" w:rsidR="003D704D" w:rsidRDefault="003D704D" w:rsidP="000F0347">
            <w:pPr>
              <w:jc w:val="center"/>
            </w:pPr>
            <w:r w:rsidRPr="000B1C5E">
              <w:rPr>
                <w:b/>
                <w:bCs/>
                <w:sz w:val="28"/>
                <w:szCs w:val="28"/>
              </w:rPr>
              <w:t>GULBENES NOVADA PAŠVALDĪBA</w:t>
            </w:r>
          </w:p>
        </w:tc>
      </w:tr>
      <w:tr w:rsidR="003D704D" w14:paraId="781A8E58" w14:textId="77777777" w:rsidTr="000F0347">
        <w:tc>
          <w:tcPr>
            <w:tcW w:w="9458" w:type="dxa"/>
          </w:tcPr>
          <w:p w14:paraId="511A46CA" w14:textId="77777777" w:rsidR="003D704D" w:rsidRDefault="003D704D" w:rsidP="000F0347">
            <w:pPr>
              <w:jc w:val="center"/>
            </w:pPr>
            <w:proofErr w:type="spellStart"/>
            <w:r w:rsidRPr="000B1C5E">
              <w:t>Reģ</w:t>
            </w:r>
            <w:proofErr w:type="spellEnd"/>
            <w:r w:rsidRPr="000B1C5E">
              <w:t>.</w:t>
            </w:r>
            <w:r>
              <w:t xml:space="preserve"> </w:t>
            </w:r>
            <w:r w:rsidRPr="000B1C5E">
              <w:t>Nr.</w:t>
            </w:r>
            <w:r>
              <w:t xml:space="preserve"> </w:t>
            </w:r>
            <w:r w:rsidRPr="000B1C5E">
              <w:t>90009116327</w:t>
            </w:r>
          </w:p>
        </w:tc>
      </w:tr>
      <w:tr w:rsidR="003D704D" w14:paraId="2D97B810" w14:textId="77777777" w:rsidTr="000F0347">
        <w:tc>
          <w:tcPr>
            <w:tcW w:w="9458" w:type="dxa"/>
          </w:tcPr>
          <w:p w14:paraId="2DD3B371" w14:textId="77777777" w:rsidR="003D704D" w:rsidRDefault="003D704D" w:rsidP="000F0347">
            <w:pPr>
              <w:jc w:val="center"/>
            </w:pPr>
            <w:r w:rsidRPr="000B1C5E">
              <w:t>Ābeļu iela 2, Gulbene, Gulbenes nov., LV-4401</w:t>
            </w:r>
          </w:p>
        </w:tc>
      </w:tr>
      <w:tr w:rsidR="003D704D" w14:paraId="4A2691A9" w14:textId="77777777" w:rsidTr="000F0347">
        <w:tc>
          <w:tcPr>
            <w:tcW w:w="9458" w:type="dxa"/>
          </w:tcPr>
          <w:p w14:paraId="307D18A0" w14:textId="77777777" w:rsidR="003D704D" w:rsidRDefault="003D704D" w:rsidP="000F0347">
            <w:pPr>
              <w:jc w:val="center"/>
            </w:pPr>
            <w:r w:rsidRPr="000B1C5E">
              <w:t>Tālrunis 64497710, mob.</w:t>
            </w:r>
            <w:r>
              <w:t xml:space="preserve"> </w:t>
            </w:r>
            <w:r w:rsidRPr="000B1C5E">
              <w:t>26595362, e-pasts</w:t>
            </w:r>
            <w:r>
              <w:t>:</w:t>
            </w:r>
            <w:r w:rsidRPr="000B1C5E">
              <w:t xml:space="preserve"> dome@gulbene.lv, www.gulbene.lv</w:t>
            </w:r>
          </w:p>
        </w:tc>
      </w:tr>
    </w:tbl>
    <w:p w14:paraId="44AECA93" w14:textId="77777777" w:rsidR="003D704D" w:rsidRPr="002D000A" w:rsidRDefault="003D704D" w:rsidP="003D704D">
      <w:pPr>
        <w:pStyle w:val="Bezatstarpm"/>
        <w:jc w:val="center"/>
        <w:rPr>
          <w:rFonts w:ascii="Times New Roman" w:hAnsi="Times New Roman"/>
          <w:b/>
          <w:bCs/>
          <w:sz w:val="4"/>
          <w:szCs w:val="4"/>
        </w:rPr>
      </w:pPr>
    </w:p>
    <w:p w14:paraId="009E3C81" w14:textId="77777777" w:rsidR="003D704D" w:rsidRPr="00B97398"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83BED5" w14:textId="77777777" w:rsidR="003D704D" w:rsidRPr="00255C3B" w:rsidRDefault="003D704D" w:rsidP="003D704D">
      <w:pPr>
        <w:pStyle w:val="Bezatstarpm"/>
        <w:jc w:val="center"/>
        <w:rPr>
          <w:rFonts w:ascii="Times New Roman" w:hAnsi="Times New Roman"/>
          <w:sz w:val="16"/>
          <w:szCs w:val="16"/>
        </w:rPr>
      </w:pPr>
    </w:p>
    <w:p w14:paraId="463CE465"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D704D" w14:paraId="0F878119" w14:textId="77777777" w:rsidTr="000F0347">
        <w:tc>
          <w:tcPr>
            <w:tcW w:w="4676" w:type="dxa"/>
          </w:tcPr>
          <w:p w14:paraId="2912D507" w14:textId="77777777" w:rsidR="003D704D" w:rsidRPr="00EA6BEB" w:rsidRDefault="003D704D" w:rsidP="000F0347">
            <w:pPr>
              <w:rPr>
                <w:b/>
                <w:bCs/>
              </w:rPr>
            </w:pPr>
            <w:r w:rsidRPr="00EA6BEB">
              <w:rPr>
                <w:b/>
                <w:bCs/>
              </w:rPr>
              <w:t>202</w:t>
            </w:r>
            <w:r>
              <w:rPr>
                <w:b/>
                <w:bCs/>
              </w:rPr>
              <w:t>2</w:t>
            </w:r>
            <w:r w:rsidRPr="00EA6BEB">
              <w:rPr>
                <w:b/>
                <w:bCs/>
              </w:rPr>
              <w:t>.gada</w:t>
            </w:r>
            <w:r>
              <w:rPr>
                <w:b/>
                <w:bCs/>
              </w:rPr>
              <w:t xml:space="preserve"> 29.septembrī</w:t>
            </w:r>
          </w:p>
        </w:tc>
        <w:tc>
          <w:tcPr>
            <w:tcW w:w="4678" w:type="dxa"/>
          </w:tcPr>
          <w:p w14:paraId="52833B51" w14:textId="77777777" w:rsidR="003D704D" w:rsidRPr="00EA6BEB" w:rsidRDefault="003D704D" w:rsidP="000F0347">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940</w:t>
            </w:r>
          </w:p>
        </w:tc>
      </w:tr>
      <w:tr w:rsidR="003D704D" w14:paraId="7152914B" w14:textId="77777777" w:rsidTr="000F0347">
        <w:tc>
          <w:tcPr>
            <w:tcW w:w="4676" w:type="dxa"/>
          </w:tcPr>
          <w:p w14:paraId="5C705A6C" w14:textId="77777777" w:rsidR="003D704D" w:rsidRDefault="003D704D" w:rsidP="000F0347"/>
        </w:tc>
        <w:tc>
          <w:tcPr>
            <w:tcW w:w="4678" w:type="dxa"/>
          </w:tcPr>
          <w:p w14:paraId="5D49BFDE" w14:textId="77777777" w:rsidR="003D704D" w:rsidRPr="00EA6BEB" w:rsidRDefault="003D704D" w:rsidP="000F0347">
            <w:pPr>
              <w:rPr>
                <w:b/>
                <w:bCs/>
              </w:rPr>
            </w:pPr>
            <w:r>
              <w:rPr>
                <w:b/>
                <w:bCs/>
              </w:rPr>
              <w:t xml:space="preserve">                               </w:t>
            </w:r>
            <w:r w:rsidRPr="00EA6BEB">
              <w:rPr>
                <w:b/>
                <w:bCs/>
              </w:rPr>
              <w:t>(protokols Nr.</w:t>
            </w:r>
            <w:r>
              <w:rPr>
                <w:b/>
                <w:bCs/>
              </w:rPr>
              <w:t>19</w:t>
            </w:r>
            <w:r w:rsidRPr="00EA6BEB">
              <w:rPr>
                <w:b/>
                <w:bCs/>
              </w:rPr>
              <w:t>;</w:t>
            </w:r>
            <w:r>
              <w:rPr>
                <w:b/>
                <w:bCs/>
              </w:rPr>
              <w:t xml:space="preserve"> 109</w:t>
            </w:r>
            <w:r w:rsidRPr="00EA6BEB">
              <w:rPr>
                <w:b/>
                <w:bCs/>
              </w:rPr>
              <w:t>.p</w:t>
            </w:r>
            <w:r>
              <w:rPr>
                <w:b/>
                <w:bCs/>
              </w:rPr>
              <w:t>.</w:t>
            </w:r>
            <w:r w:rsidRPr="00EA6BEB">
              <w:rPr>
                <w:b/>
                <w:bCs/>
              </w:rPr>
              <w:t>)</w:t>
            </w:r>
          </w:p>
        </w:tc>
      </w:tr>
    </w:tbl>
    <w:p w14:paraId="079CEECC" w14:textId="77777777" w:rsidR="003D704D" w:rsidRDefault="003D704D" w:rsidP="003D704D"/>
    <w:p w14:paraId="2A81C806" w14:textId="77777777" w:rsidR="003D704D" w:rsidRDefault="003D704D" w:rsidP="003D704D">
      <w:pPr>
        <w:pStyle w:val="Default"/>
        <w:jc w:val="center"/>
        <w:rPr>
          <w:b/>
        </w:rPr>
      </w:pPr>
      <w:r w:rsidRPr="00134705">
        <w:rPr>
          <w:b/>
        </w:rPr>
        <w:t xml:space="preserve">Par </w:t>
      </w:r>
      <w:r w:rsidRPr="00C37FC5">
        <w:rPr>
          <w:b/>
        </w:rPr>
        <w:t xml:space="preserve">nekustamā īpašuma Lizuma pagastā ar nosaukumu “Pinkas”, kadastra numurs 5072 006 0138, ražošanas/noliktavas ēkas daļas </w:t>
      </w:r>
      <w:r>
        <w:rPr>
          <w:b/>
        </w:rPr>
        <w:t>1839,30</w:t>
      </w:r>
      <w:r w:rsidRPr="00C37FC5">
        <w:rPr>
          <w:b/>
        </w:rPr>
        <w:t xml:space="preserve"> m</w:t>
      </w:r>
      <w:r w:rsidRPr="00EC0105">
        <w:rPr>
          <w:b/>
          <w:vertAlign w:val="superscript"/>
        </w:rPr>
        <w:t>2</w:t>
      </w:r>
      <w:r w:rsidRPr="00C37FC5">
        <w:rPr>
          <w:b/>
        </w:rPr>
        <w:t xml:space="preserve"> platībā un zemes vienības ar kadastra apzīmējumu 5072 006 0238 daļas pirmās nomas tiesību izsoles rīkošanu</w:t>
      </w:r>
    </w:p>
    <w:p w14:paraId="4FE365B2" w14:textId="77777777" w:rsidR="003D704D" w:rsidRDefault="003D704D" w:rsidP="003D704D">
      <w:pPr>
        <w:pStyle w:val="Default"/>
        <w:jc w:val="center"/>
        <w:rPr>
          <w:b/>
          <w:sz w:val="18"/>
          <w:szCs w:val="18"/>
        </w:rPr>
      </w:pPr>
    </w:p>
    <w:p w14:paraId="61C13D7F" w14:textId="77777777" w:rsidR="003D704D" w:rsidRPr="00EC0105" w:rsidRDefault="003D704D" w:rsidP="003D704D">
      <w:pPr>
        <w:pStyle w:val="Default"/>
        <w:jc w:val="center"/>
        <w:rPr>
          <w:b/>
          <w:sz w:val="18"/>
          <w:szCs w:val="18"/>
        </w:rPr>
      </w:pPr>
    </w:p>
    <w:p w14:paraId="4D611730" w14:textId="77777777" w:rsidR="003D704D" w:rsidRPr="00843DAA" w:rsidRDefault="003D704D" w:rsidP="003D704D">
      <w:pPr>
        <w:spacing w:line="360" w:lineRule="auto"/>
        <w:ind w:right="45" w:firstLine="567"/>
        <w:jc w:val="both"/>
        <w:rPr>
          <w:color w:val="000000" w:themeColor="text1"/>
        </w:rPr>
      </w:pPr>
      <w:r w:rsidRPr="00843DAA">
        <w:t>Saskaņā ar Eiropas Reģionālās attīstības fonda</w:t>
      </w:r>
      <w:r w:rsidRPr="00843DAA">
        <w:rPr>
          <w:color w:val="000000"/>
          <w:lang w:bidi="ne-NP"/>
        </w:rPr>
        <w:t xml:space="preserve"> darbības programmas “Izaugsme un nodarbinātība” 5.6.2. specifiskā atbalsta mērķa “Teritoriju </w:t>
      </w:r>
      <w:proofErr w:type="spellStart"/>
      <w:r w:rsidRPr="00843DAA">
        <w:rPr>
          <w:color w:val="000000"/>
          <w:lang w:bidi="ne-NP"/>
        </w:rPr>
        <w:t>revitalizācija</w:t>
      </w:r>
      <w:proofErr w:type="spellEnd"/>
      <w:r w:rsidRPr="00843DAA">
        <w:rPr>
          <w:color w:val="000000"/>
          <w:lang w:bidi="ne-NP"/>
        </w:rPr>
        <w:t xml:space="preserve">, reģenerējot degradētās teritorijas atbilstoši pašvaldību integrētajām attīstības programmām” ietvaros Gulbenes novada pašvaldības īstenojamo </w:t>
      </w:r>
      <w:r w:rsidRPr="00843DAA">
        <w:t>projektu “Ražošanas un noliktavas ēkas ar biroja telpām izveide Lizumā</w:t>
      </w:r>
      <w:r w:rsidRPr="00843DAA">
        <w:rPr>
          <w:rStyle w:val="field-text"/>
        </w:rPr>
        <w:t>”,</w:t>
      </w:r>
      <w:r w:rsidRPr="00843DAA">
        <w:t xml:space="preserve"> Nr. 5.6.2.0/21/I/004, Gulbenes novada pašvaldība nodod nomā izbūvējamo ražošanas/noliktavas ēku un tai piegulošo labiekārtoto teritoriju. Investīciju objekts ir Gulbenes novada pašvaldības nekustamajā īpašumā Lizuma pagastā ar nosaukumu “Pinkas”, kadastra numurs </w:t>
      </w:r>
      <w:r w:rsidRPr="00843DAA">
        <w:rPr>
          <w:noProof/>
        </w:rPr>
        <w:t>5072 006 0138</w:t>
      </w:r>
      <w:r w:rsidRPr="00843DAA">
        <w:t xml:space="preserve">, izbūvējamā ražošanas/noliktavas ēka </w:t>
      </w:r>
      <w:r w:rsidRPr="00843DAA">
        <w:rPr>
          <w:noProof/>
        </w:rPr>
        <w:t>ar kopējo platību 8414,27 m</w:t>
      </w:r>
      <w:r w:rsidRPr="00843DAA">
        <w:rPr>
          <w:noProof/>
          <w:vertAlign w:val="superscript"/>
        </w:rPr>
        <w:t xml:space="preserve">2 </w:t>
      </w:r>
      <w:r w:rsidRPr="00843DAA">
        <w:rPr>
          <w:noProof/>
        </w:rPr>
        <w:t>(</w:t>
      </w:r>
      <w:r w:rsidRPr="00843DAA">
        <w:t xml:space="preserve">atbilstoši SIA “VVV </w:t>
      </w:r>
      <w:proofErr w:type="spellStart"/>
      <w:r w:rsidRPr="00843DAA">
        <w:t>Architecture</w:t>
      </w:r>
      <w:proofErr w:type="spellEnd"/>
      <w:r w:rsidRPr="00843DAA">
        <w:t xml:space="preserve">”, </w:t>
      </w:r>
      <w:proofErr w:type="spellStart"/>
      <w:r w:rsidRPr="00843DAA">
        <w:t>reģ</w:t>
      </w:r>
      <w:proofErr w:type="spellEnd"/>
      <w:r w:rsidRPr="00843DAA">
        <w:t>. Nr. 40203048069 (Būvkomersanta reģistrācijas Nr. 13688), izstrādātajam būvprojektam “Noliktavas ēkas ar biroja telpām būvniecība Lizumā”</w:t>
      </w:r>
      <w:r w:rsidRPr="00843DAA">
        <w:rPr>
          <w:noProof/>
        </w:rPr>
        <w:t xml:space="preserve">) </w:t>
      </w:r>
      <w:r w:rsidRPr="00843DAA">
        <w:t xml:space="preserve">un ēkai piesaistītās zemes vienības, kadastra apzīmējums 5072 006 0238, daļa 3,00 ha platībā, uz kuras izbūvējamas ar ēku neatdalāmi saistītās brauktuves un stāvvietas (bruģa laukums ar 18 </w:t>
      </w:r>
      <w:proofErr w:type="spellStart"/>
      <w:r w:rsidRPr="00843DAA">
        <w:t>velonovietnēm</w:t>
      </w:r>
      <w:proofErr w:type="spellEnd"/>
      <w:r w:rsidRPr="00843DAA">
        <w:t xml:space="preserve"> un 49 stāvvietām). </w:t>
      </w:r>
      <w:r w:rsidRPr="00843DAA">
        <w:rPr>
          <w:noProof/>
        </w:rPr>
        <w:t>Stāvlaukums tiks norobežots ar betona apmalēm. Ēka un tās piegulošā teritorija tiks nožogota. Publiskais piebraucamais ceļš “Kalēji-Kolaņģi-Melderi” tiks pārbūvēts par apgaismotu, 6 m platu asfaltētu ceļu (kadastra apzīmējums 5072 006 0444).</w:t>
      </w:r>
      <w:r w:rsidRPr="00843DAA">
        <w:t xml:space="preserve"> </w:t>
      </w:r>
      <w:r w:rsidRPr="00843DAA">
        <w:rPr>
          <w:color w:val="000000" w:themeColor="text1"/>
        </w:rPr>
        <w:t>Ēka projektēta četriem nomniekiem. Ņemot vērā iepriekš minēto, plānots rīkot nomas tiesību izsoles četriem nomas objektiem.</w:t>
      </w:r>
    </w:p>
    <w:p w14:paraId="20C3756A" w14:textId="77777777" w:rsidR="003D704D" w:rsidRPr="00843DAA" w:rsidRDefault="003D704D" w:rsidP="003D704D">
      <w:pPr>
        <w:spacing w:line="360" w:lineRule="auto"/>
        <w:ind w:right="45" w:firstLine="567"/>
        <w:jc w:val="both"/>
        <w:rPr>
          <w:color w:val="000000" w:themeColor="text1"/>
        </w:rPr>
      </w:pPr>
      <w:r w:rsidRPr="00843DAA">
        <w:rPr>
          <w:color w:val="000000" w:themeColor="text1"/>
        </w:rPr>
        <w:t xml:space="preserve">Atbilstoši Ministru kabineta 2015.gada 10.novembra noteikumu Nr.645 “Darbības programmas “Izaugsme un nodarbinātība” 5.6.2. specifiskā atbalsta mērķa “Teritoriju </w:t>
      </w:r>
      <w:proofErr w:type="spellStart"/>
      <w:r w:rsidRPr="00843DAA">
        <w:rPr>
          <w:color w:val="000000" w:themeColor="text1"/>
        </w:rPr>
        <w:t>revitalizācija</w:t>
      </w:r>
      <w:proofErr w:type="spellEnd"/>
      <w:r w:rsidRPr="00843DAA">
        <w:rPr>
          <w:color w:val="000000" w:themeColor="text1"/>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843DAA">
        <w:rPr>
          <w:color w:val="000000" w:themeColor="text1"/>
        </w:rPr>
        <w:t>revitalizācija</w:t>
      </w:r>
      <w:proofErr w:type="spellEnd"/>
      <w:r w:rsidRPr="00843DAA">
        <w:rPr>
          <w:color w:val="000000" w:themeColor="text1"/>
        </w:rPr>
        <w:t xml:space="preserve"> uzņēmējdarbības veicināšanai pašvaldībās” īstenošanas noteikumi” 33.punktam komersantu, kurš nomās no finansējuma </w:t>
      </w:r>
      <w:r w:rsidRPr="00843DAA">
        <w:rPr>
          <w:color w:val="000000" w:themeColor="text1"/>
        </w:rPr>
        <w:lastRenderedPageBreak/>
        <w:t>saņēmēja projekta ietvaros attīstīto teritoriju vai ēku un ar to saistīto infrastruktūru, vai komersantu, kas veiks nekustamā īpašuma apsaimniekošanu, izvēlas atklātā, caurskatāmā un nediskriminējošā veidā, par infrastruktūras izmantošanu nosakot tirgus cenu.</w:t>
      </w:r>
    </w:p>
    <w:p w14:paraId="057C2958" w14:textId="77777777" w:rsidR="003D704D" w:rsidRPr="00843DAA" w:rsidRDefault="003D704D" w:rsidP="003D704D">
      <w:pPr>
        <w:spacing w:line="360" w:lineRule="auto"/>
        <w:ind w:right="45" w:firstLine="567"/>
        <w:jc w:val="both"/>
        <w:rPr>
          <w:color w:val="000000" w:themeColor="text1"/>
        </w:rPr>
      </w:pPr>
      <w:r w:rsidRPr="00843DAA">
        <w:rPr>
          <w:color w:val="000000" w:themeColor="text1"/>
        </w:rPr>
        <w:t>Saskaņā ar Ministru kabineta 2018.gada 20.februāra noteikumu Nr.97 “Publiskas personas mantas iznomāšanas noteikumi” 80.punktu nekustamās mantas nosacītās nomas maksas noteikšanai iznomātājs var pieaicināt neatkarīgu vērtētāju. Ja iznomā Nomas objektu, kas sastāv no būves un zemes, un nomas maksas noteikšanai pieaicina neatkarīgu vērtētāju, nomas maksu nosaka visam Nomas objektam kopā atbilstoši neatkarīga vērtētāja noteiktai tirgus nomas maksai.</w:t>
      </w:r>
    </w:p>
    <w:p w14:paraId="074AD38A" w14:textId="77777777" w:rsidR="003D704D" w:rsidRPr="00843DAA" w:rsidRDefault="003D704D" w:rsidP="003D704D">
      <w:pPr>
        <w:spacing w:line="360" w:lineRule="auto"/>
        <w:ind w:right="45" w:firstLine="567"/>
        <w:jc w:val="both"/>
      </w:pPr>
      <w:r w:rsidRPr="00843DAA">
        <w:t>Atbilstoši piesaistītā neatkarīgā vērtētāja sabiedrības ar ierobežotu atbildību “</w:t>
      </w:r>
      <w:proofErr w:type="spellStart"/>
      <w:r w:rsidRPr="00843DAA">
        <w:t>Dzieti</w:t>
      </w:r>
      <w:proofErr w:type="spellEnd"/>
      <w:r w:rsidRPr="00843DAA">
        <w:t xml:space="preserve">”, reģistrācijas numurs 42403010964, 2022.gada 24.maija atskaitei par nekustamā īpašuma – zemes vienības daļas 3,00 ha platībā un </w:t>
      </w:r>
      <w:proofErr w:type="spellStart"/>
      <w:r w:rsidRPr="00843DAA">
        <w:t>jaunizbūvējamās</w:t>
      </w:r>
      <w:proofErr w:type="spellEnd"/>
      <w:r w:rsidRPr="00843DAA">
        <w:t xml:space="preserve"> apbūves novērtējumu (2022.gada 24.maija slēdziens </w:t>
      </w:r>
      <w:proofErr w:type="spellStart"/>
      <w:r w:rsidRPr="00843DAA">
        <w:t>Nr.K</w:t>
      </w:r>
      <w:proofErr w:type="spellEnd"/>
      <w:r w:rsidRPr="00843DAA">
        <w:t xml:space="preserve"> 22/24),  iespējamā nomas maksa (bez pievienotās vērtības nodokļa), pēc ēkas un pārējās infrastruktūras izbūves un nodošanas ekspluatācijā, kā arī īpašuma tiesību sakārtošanas varētu būt:</w:t>
      </w:r>
    </w:p>
    <w:p w14:paraId="5CA1FBF2" w14:textId="77777777" w:rsidR="003D704D" w:rsidRPr="00843DAA" w:rsidRDefault="003D704D" w:rsidP="003D704D">
      <w:pPr>
        <w:spacing w:line="360" w:lineRule="auto"/>
        <w:ind w:right="45" w:firstLine="567"/>
        <w:jc w:val="both"/>
      </w:pPr>
      <w:r w:rsidRPr="00843DAA">
        <w:t>-</w:t>
      </w:r>
      <w:r w:rsidRPr="00843DAA">
        <w:tab/>
        <w:t>1.stāvā esošajām noliktavas/ražošanas telpām ar kopējo platību 7339,31 m</w:t>
      </w:r>
      <w:r w:rsidRPr="00843DAA">
        <w:rPr>
          <w:vertAlign w:val="superscript"/>
        </w:rPr>
        <w:t>2</w:t>
      </w:r>
      <w:r w:rsidRPr="00843DAA">
        <w:t xml:space="preserve"> – 0,83 EUR/m</w:t>
      </w:r>
      <w:r w:rsidRPr="00843DAA">
        <w:rPr>
          <w:vertAlign w:val="superscript"/>
        </w:rPr>
        <w:t>2</w:t>
      </w:r>
      <w:r w:rsidRPr="00843DAA">
        <w:t>; 6091,63 EUR mēnesī; 73099,56 EUR gadā;</w:t>
      </w:r>
    </w:p>
    <w:p w14:paraId="4D4B5033" w14:textId="77777777" w:rsidR="003D704D" w:rsidRPr="00843DAA" w:rsidRDefault="003D704D" w:rsidP="003D704D">
      <w:pPr>
        <w:spacing w:line="360" w:lineRule="auto"/>
        <w:ind w:right="45" w:firstLine="567"/>
        <w:jc w:val="both"/>
      </w:pPr>
      <w:r w:rsidRPr="00843DAA">
        <w:t>-</w:t>
      </w:r>
      <w:r w:rsidRPr="00843DAA">
        <w:tab/>
        <w:t>1.stāvā esošajām palīgtelpām ar kopējo platību 149,59 m</w:t>
      </w:r>
      <w:r w:rsidRPr="00843DAA">
        <w:rPr>
          <w:vertAlign w:val="superscript"/>
        </w:rPr>
        <w:t>2</w:t>
      </w:r>
      <w:r w:rsidRPr="00843DAA">
        <w:t xml:space="preserve"> – 0,66 EUR/m</w:t>
      </w:r>
      <w:r w:rsidRPr="00843DAA">
        <w:rPr>
          <w:vertAlign w:val="superscript"/>
        </w:rPr>
        <w:t>2</w:t>
      </w:r>
      <w:r w:rsidRPr="00843DAA">
        <w:t>; 98,73 EUR mēnesī; 1184,76 EUR gadā;</w:t>
      </w:r>
    </w:p>
    <w:p w14:paraId="5D5093D6" w14:textId="77777777" w:rsidR="003D704D" w:rsidRPr="00843DAA" w:rsidRDefault="003D704D" w:rsidP="003D704D">
      <w:pPr>
        <w:spacing w:line="360" w:lineRule="auto"/>
        <w:ind w:right="45" w:firstLine="567"/>
        <w:jc w:val="both"/>
      </w:pPr>
      <w:r w:rsidRPr="00843DAA">
        <w:t>-</w:t>
      </w:r>
      <w:r w:rsidRPr="00843DAA">
        <w:tab/>
        <w:t>1.stāvā esošajām biroja telpām/atpūtas telpām ar kopējo platību 31,09 m</w:t>
      </w:r>
      <w:r w:rsidRPr="00843DAA">
        <w:rPr>
          <w:vertAlign w:val="superscript"/>
        </w:rPr>
        <w:t>2</w:t>
      </w:r>
      <w:r w:rsidRPr="00843DAA">
        <w:t xml:space="preserve"> – 1,94 EUR/m</w:t>
      </w:r>
      <w:r w:rsidRPr="00843DAA">
        <w:rPr>
          <w:vertAlign w:val="superscript"/>
        </w:rPr>
        <w:t>2</w:t>
      </w:r>
      <w:r w:rsidRPr="00843DAA">
        <w:t>; 60,31 EUR mēnesī; 723,72 EUR gadā;</w:t>
      </w:r>
    </w:p>
    <w:p w14:paraId="77445460" w14:textId="77777777" w:rsidR="003D704D" w:rsidRDefault="003D704D" w:rsidP="003D704D">
      <w:pPr>
        <w:spacing w:line="360" w:lineRule="auto"/>
        <w:ind w:right="45" w:firstLine="567"/>
        <w:jc w:val="both"/>
      </w:pPr>
      <w:r w:rsidRPr="00843DAA">
        <w:t>-</w:t>
      </w:r>
      <w:r w:rsidRPr="00843DAA">
        <w:tab/>
        <w:t>2.stāvā esošajām palīgtelpām ar kopējo platību 894,30 m</w:t>
      </w:r>
      <w:r w:rsidRPr="00843DAA">
        <w:rPr>
          <w:vertAlign w:val="superscript"/>
        </w:rPr>
        <w:t>2</w:t>
      </w:r>
      <w:r w:rsidRPr="00843DAA">
        <w:t xml:space="preserve"> – 0,58 EUR/m</w:t>
      </w:r>
      <w:r w:rsidRPr="00843DAA">
        <w:rPr>
          <w:vertAlign w:val="superscript"/>
        </w:rPr>
        <w:t>2</w:t>
      </w:r>
      <w:r w:rsidRPr="00843DAA">
        <w:t>;  518,69 EUR mēnesī; 6224,28 EUR gadā.</w:t>
      </w:r>
    </w:p>
    <w:p w14:paraId="1365ECB3" w14:textId="77777777" w:rsidR="003D704D" w:rsidRDefault="003D704D" w:rsidP="003D704D">
      <w:pPr>
        <w:spacing w:line="360" w:lineRule="auto"/>
        <w:ind w:right="45" w:firstLine="567"/>
        <w:jc w:val="both"/>
      </w:pPr>
      <w:r w:rsidRPr="00111A20">
        <w:t xml:space="preserve">Ar Gulbenes novada pašvaldības 2022.gada 11.augusta rīkojumu </w:t>
      </w:r>
      <w:proofErr w:type="spellStart"/>
      <w:r w:rsidRPr="00111A20">
        <w:t>Nr.GND</w:t>
      </w:r>
      <w:proofErr w:type="spellEnd"/>
      <w:r w:rsidRPr="00111A20">
        <w:t>/3.5/22/91 “Par darba grupas izveidošanu nekustamā īpašuma Lizuma pagastā ar nosaukumu “Pinkas” nomas tiesību izsoles noteikumu izstrādāšanai” tika izveidota darba grupa nekustamā īpašuma Lizuma pagastā ar nosaukumu “Pinkas” nomas tiesību izsoles noteikumu izstrādāšanai projekta “Ražošanas un noliktavas ēkas ar biroja telpām izveide Lizumā” ieviešanas ietvaros.</w:t>
      </w:r>
      <w:r>
        <w:t xml:space="preserve"> </w:t>
      </w:r>
      <w:r w:rsidRPr="00111A20">
        <w:t xml:space="preserve">Darba grupai tika uzdots izstrādāt un iesniegt Gulbenes novada domes priekšsēdētājam nekustamā īpašuma Lizuma pagastā ar nosaukumu “Pinkas” nomas tiesību izsoles noteikumus un tiem saistītos atbilstošos dokumentus. Atbilstoši rīkojumam darba grupa izstrādāja un iesniedza Gulbenes novada domes priekšsēdētājam četru nomas tiesību izsoļu noteikumus ar pielikumiem, kā arī publicējamo informāciju. </w:t>
      </w:r>
    </w:p>
    <w:p w14:paraId="48365263" w14:textId="77777777" w:rsidR="003D704D" w:rsidRDefault="003D704D" w:rsidP="003D704D">
      <w:pPr>
        <w:spacing w:line="360" w:lineRule="auto"/>
        <w:ind w:right="45" w:firstLine="567"/>
        <w:jc w:val="both"/>
      </w:pPr>
      <w:r>
        <w:t xml:space="preserve">Pēc Gulbenes novada domes priekšsēdētāja norādījumiem, tika precizēti nomas tiesību izsoles noteikumi un nomas līguma projekts. </w:t>
      </w:r>
    </w:p>
    <w:p w14:paraId="6703851E" w14:textId="77777777" w:rsidR="003D704D" w:rsidRPr="00843DAA" w:rsidRDefault="003D704D" w:rsidP="003D704D">
      <w:pPr>
        <w:spacing w:line="360" w:lineRule="auto"/>
        <w:ind w:right="45" w:firstLine="567"/>
        <w:jc w:val="both"/>
      </w:pPr>
      <w:r w:rsidRPr="00843DAA">
        <w:t xml:space="preserve">Ņemot vērā iepriekš minēto, ir izstrādāti nomas tiesību izsoles noteikumi, ievērojot </w:t>
      </w:r>
      <w:r w:rsidRPr="00843DAA">
        <w:rPr>
          <w:color w:val="000000" w:themeColor="text1"/>
        </w:rPr>
        <w:t xml:space="preserve">Ministru kabineta 2015.gada 10.novembra noteikumus Nr.645 “Darbības programmas “Izaugsme un </w:t>
      </w:r>
      <w:r w:rsidRPr="00843DAA">
        <w:rPr>
          <w:color w:val="000000" w:themeColor="text1"/>
        </w:rPr>
        <w:lastRenderedPageBreak/>
        <w:t xml:space="preserve">nodarbinātība” 5.6.2. specifiskā atbalsta mērķa “Teritoriju </w:t>
      </w:r>
      <w:proofErr w:type="spellStart"/>
      <w:r w:rsidRPr="00843DAA">
        <w:rPr>
          <w:color w:val="000000" w:themeColor="text1"/>
        </w:rPr>
        <w:t>revitalizācija</w:t>
      </w:r>
      <w:proofErr w:type="spellEnd"/>
      <w:r w:rsidRPr="00843DAA">
        <w:rPr>
          <w:color w:val="000000" w:themeColor="text1"/>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843DAA">
        <w:rPr>
          <w:color w:val="000000" w:themeColor="text1"/>
        </w:rPr>
        <w:t>revitalizācija</w:t>
      </w:r>
      <w:proofErr w:type="spellEnd"/>
      <w:r w:rsidRPr="00843DAA">
        <w:rPr>
          <w:color w:val="000000" w:themeColor="text1"/>
        </w:rPr>
        <w:t xml:space="preserve"> uzņēmējdarbības veicināšanai pašvaldībās” īstenošanas noteikumi”, </w:t>
      </w:r>
      <w:r w:rsidRPr="00843DAA">
        <w:t xml:space="preserve">Ministru kabineta 2018.gada 20.februāra noteikumus Nr.97 “Publiskas personas mantas iznomāšanas noteikumi” un </w:t>
      </w:r>
      <w:r w:rsidRPr="00843DAA">
        <w:rPr>
          <w:color w:val="000000"/>
          <w:lang w:bidi="ne-NP"/>
        </w:rPr>
        <w:t xml:space="preserve">Gulbenes novada pašvaldības īstenojamo </w:t>
      </w:r>
      <w:r w:rsidRPr="00843DAA">
        <w:t>projektu “Ražošanas un noliktavas ēkas ar biroja telpām izveide Lizumā</w:t>
      </w:r>
      <w:r w:rsidRPr="00843DAA">
        <w:rPr>
          <w:rStyle w:val="field-text"/>
        </w:rPr>
        <w:t>”,</w:t>
      </w:r>
      <w:r w:rsidRPr="00843DAA">
        <w:t xml:space="preserve"> Nr. 5.6.2.0/21/I/004.</w:t>
      </w:r>
    </w:p>
    <w:p w14:paraId="0D16B1FC" w14:textId="77777777" w:rsidR="003D704D" w:rsidRPr="002D000A" w:rsidRDefault="003D704D" w:rsidP="003D704D">
      <w:pPr>
        <w:widowControl w:val="0"/>
        <w:spacing w:line="360" w:lineRule="auto"/>
        <w:ind w:right="43"/>
        <w:jc w:val="both"/>
      </w:pPr>
      <w:r w:rsidRPr="00843DAA">
        <w:tab/>
        <w:t>Pamatojoties uz likuma “Par pašvaldībām” 14.panta otrās daļas 5.punktu, kas nosaka, ka, lai izpildītu savas funkcijas, pašvaldībām likumā noteiktajā kārtībā ir pienākums atbilstoši paredzētajām saistībām realizēt valsts investīciju programmā iekļautos projektus, 15.panta pirmās daļas 10.punktu, kas nosaka, ka viena no pašvaldību autonomajā funkcijām ir sekmēt saimniecisko darbību attiecīgajā administratīvajā teritorijā, rūpēties par bezdarba samazināšanu,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w:t>
      </w:r>
      <w:r w:rsidRPr="00843DAA">
        <w:rPr>
          <w:vertAlign w:val="superscript"/>
        </w:rPr>
        <w:t xml:space="preserve">1 </w:t>
      </w:r>
      <w:r w:rsidRPr="00843DAA">
        <w:t xml:space="preserve">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Pr="00843DAA">
        <w:t>revitalizācija</w:t>
      </w:r>
      <w:proofErr w:type="spellEnd"/>
      <w:r w:rsidRPr="00843DAA">
        <w:t>, reģenerējot degradētās teritorijas atbilstoši pašvaldību integrētajām attīstības programmām” īstenošanas noteikumi”, SIA “</w:t>
      </w:r>
      <w:proofErr w:type="spellStart"/>
      <w:r w:rsidRPr="00843DAA">
        <w:t>Dzieti</w:t>
      </w:r>
      <w:proofErr w:type="spellEnd"/>
      <w:r w:rsidRPr="00843DAA">
        <w:t xml:space="preserve">” reģistrācijas Nr.42403010964 valdes priekšsēdētāja </w:t>
      </w:r>
      <w:proofErr w:type="spellStart"/>
      <w:r w:rsidRPr="00843DAA">
        <w:t>J.G.Vjakses</w:t>
      </w:r>
      <w:proofErr w:type="spellEnd"/>
      <w:r w:rsidRPr="00843DAA">
        <w:t xml:space="preserve"> (LĪVA profesionālās kvalifikācijas sertifikāts Nr.83; Kompetences uzraudzības biroja izsniegts sertifikāts nekustamā īpašuma vērtēšanai Nr.15) 2022.gada 24.maija atskaiti par nekustamā īpašuma – zemes vienības daļas 3,00 ha platībā un </w:t>
      </w:r>
      <w:proofErr w:type="spellStart"/>
      <w:r w:rsidRPr="00843DAA">
        <w:t>jaunizbūvējamās</w:t>
      </w:r>
      <w:proofErr w:type="spellEnd"/>
      <w:r w:rsidRPr="00843DAA">
        <w:t xml:space="preserve"> apbūves novērtējumu (2022.gada 24.maija slēdziens </w:t>
      </w:r>
      <w:proofErr w:type="spellStart"/>
      <w:r w:rsidRPr="00843DAA">
        <w:t>Nr.K</w:t>
      </w:r>
      <w:proofErr w:type="spellEnd"/>
      <w:r w:rsidRPr="00843DAA">
        <w:t xml:space="preserve"> 22/24), </w:t>
      </w:r>
      <w:r>
        <w:t xml:space="preserve">ņemot vērā </w:t>
      </w:r>
      <w:r w:rsidRPr="002D000A">
        <w:t xml:space="preserve">Finanšu komitejas atzinumu, atklāti balsojot: </w:t>
      </w:r>
      <w:r w:rsidRPr="002D000A">
        <w:rPr>
          <w:noProof/>
        </w:rPr>
        <w:t>ar 12 balsīm "Par" (Ainārs Brezinskis, Aivars Circens, Anatolijs Savickis, Andis Caunītis, Atis Jencītis, Guna Pūcīte, Guna Švika, Gunārs Ciglis, Intars Liepiņš, Ivars Kupčs, Lāsma Gabdulļina, Normunds Mazūrs), "Pret" – nav, "Atturas" – 2 (Daumants Dreiškens, Mudīte Motivāne)</w:t>
      </w:r>
      <w:r w:rsidRPr="002D000A">
        <w:rPr>
          <w:rFonts w:eastAsia="SimSun"/>
          <w:color w:val="00000A"/>
          <w:lang w:eastAsia="zh-CN" w:bidi="hi-IN"/>
        </w:rPr>
        <w:t>, Gulbenes novada dome NOLEMJ</w:t>
      </w:r>
      <w:r w:rsidRPr="002D000A">
        <w:t>:</w:t>
      </w:r>
    </w:p>
    <w:p w14:paraId="3AB6BB1B" w14:textId="77777777" w:rsidR="003D704D" w:rsidRPr="00843DAA" w:rsidRDefault="003D704D" w:rsidP="007D573C">
      <w:pPr>
        <w:pStyle w:val="Sarakstarindkopa"/>
        <w:widowControl w:val="0"/>
        <w:numPr>
          <w:ilvl w:val="0"/>
          <w:numId w:val="44"/>
        </w:numPr>
        <w:tabs>
          <w:tab w:val="left" w:pos="993"/>
        </w:tabs>
        <w:spacing w:after="0" w:line="360" w:lineRule="auto"/>
        <w:ind w:left="0" w:firstLine="567"/>
        <w:jc w:val="both"/>
        <w:rPr>
          <w:rFonts w:ascii="Times New Roman" w:hAnsi="Times New Roman"/>
          <w:color w:val="000000" w:themeColor="text1"/>
          <w:sz w:val="24"/>
          <w:szCs w:val="24"/>
        </w:rPr>
      </w:pPr>
      <w:r w:rsidRPr="00843DAA">
        <w:rPr>
          <w:rFonts w:ascii="Times New Roman" w:hAnsi="Times New Roman"/>
          <w:sz w:val="24"/>
          <w:szCs w:val="24"/>
        </w:rPr>
        <w:lastRenderedPageBreak/>
        <w:t xml:space="preserve">RĪKOT </w:t>
      </w:r>
      <w:r w:rsidRPr="00843DAA">
        <w:rPr>
          <w:rFonts w:ascii="Times New Roman" w:hAnsi="Times New Roman"/>
          <w:noProof/>
          <w:sz w:val="24"/>
          <w:szCs w:val="24"/>
        </w:rPr>
        <w:t xml:space="preserve">investīcijas objekta – </w:t>
      </w:r>
      <w:r w:rsidRPr="00843DAA">
        <w:rPr>
          <w:rFonts w:ascii="Times New Roman" w:hAnsi="Times New Roman"/>
          <w:sz w:val="24"/>
          <w:szCs w:val="24"/>
        </w:rPr>
        <w:t xml:space="preserve">Gulbenes novada pašvaldības nekustamajā īpašumā Lizuma pagastā ar nosaukumu “Pinkas”, kadastra numurs 5072 006 0138, izbūvējamās ražošanas/noliktavas ēkas daļas </w:t>
      </w:r>
      <w:r>
        <w:rPr>
          <w:rFonts w:ascii="Times New Roman" w:hAnsi="Times New Roman"/>
          <w:sz w:val="24"/>
          <w:szCs w:val="24"/>
        </w:rPr>
        <w:t>1839,30</w:t>
      </w:r>
      <w:r w:rsidRPr="00843DAA">
        <w:rPr>
          <w:rFonts w:ascii="Times New Roman" w:hAnsi="Times New Roman"/>
          <w:sz w:val="24"/>
          <w:szCs w:val="24"/>
        </w:rPr>
        <w:t xml:space="preserve"> m</w:t>
      </w:r>
      <w:r w:rsidRPr="00843DAA">
        <w:rPr>
          <w:rFonts w:ascii="Times New Roman" w:hAnsi="Times New Roman"/>
          <w:sz w:val="24"/>
          <w:szCs w:val="24"/>
          <w:vertAlign w:val="superscript"/>
        </w:rPr>
        <w:t>2</w:t>
      </w:r>
      <w:r w:rsidRPr="00843DAA">
        <w:rPr>
          <w:rFonts w:ascii="Times New Roman" w:hAnsi="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843DAA">
        <w:rPr>
          <w:rFonts w:ascii="Times New Roman" w:hAnsi="Times New Roman"/>
          <w:sz w:val="24"/>
          <w:szCs w:val="24"/>
        </w:rPr>
        <w:t>velonovietnēm</w:t>
      </w:r>
      <w:proofErr w:type="spellEnd"/>
      <w:r w:rsidRPr="00843DAA">
        <w:rPr>
          <w:rFonts w:ascii="Times New Roman" w:hAnsi="Times New Roman"/>
          <w:sz w:val="24"/>
          <w:szCs w:val="24"/>
        </w:rPr>
        <w:t xml:space="preserve"> un 49 stāvvietām) un teritorijas nožogojums, ēkai un inženierbūvēm piesaistītās zemes vienības, kadastra apzīmējums 5072 006 0238, daļas 3,00 ha platībā </w:t>
      </w:r>
      <w:r>
        <w:rPr>
          <w:rFonts w:ascii="Times New Roman" w:hAnsi="Times New Roman"/>
          <w:sz w:val="24"/>
          <w:szCs w:val="24"/>
        </w:rPr>
        <w:t>6558</w:t>
      </w:r>
      <w:r w:rsidRPr="00843DAA">
        <w:rPr>
          <w:rFonts w:ascii="Times New Roman" w:hAnsi="Times New Roman"/>
          <w:sz w:val="24"/>
          <w:szCs w:val="24"/>
        </w:rPr>
        <w:t xml:space="preserve">/30000 domājamo daļu, turpmāk – Nomas objekts, </w:t>
      </w:r>
      <w:r w:rsidRPr="00843DAA">
        <w:rPr>
          <w:rFonts w:ascii="Times New Roman" w:hAnsi="Times New Roman"/>
          <w:noProof/>
          <w:color w:val="000000" w:themeColor="text1"/>
          <w:sz w:val="24"/>
          <w:szCs w:val="24"/>
        </w:rPr>
        <w:t xml:space="preserve">pirmo </w:t>
      </w:r>
      <w:r w:rsidRPr="00843DAA">
        <w:rPr>
          <w:rFonts w:ascii="Times New Roman" w:hAnsi="Times New Roman"/>
          <w:color w:val="000000" w:themeColor="text1"/>
          <w:sz w:val="24"/>
          <w:szCs w:val="24"/>
        </w:rPr>
        <w:t>nomas tiesību mutisku izsoli ar augšupejošu soli.</w:t>
      </w:r>
    </w:p>
    <w:p w14:paraId="0F34DB3F" w14:textId="77777777" w:rsidR="003D704D" w:rsidRPr="00D432F2" w:rsidRDefault="003D704D" w:rsidP="003D704D">
      <w:pPr>
        <w:pStyle w:val="Sarakstarindkopa"/>
        <w:numPr>
          <w:ilvl w:val="0"/>
          <w:numId w:val="44"/>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 xml:space="preserve">NOTEIKT izsoles nosacīto nomas </w:t>
      </w:r>
      <w:r w:rsidRPr="00D432F2">
        <w:rPr>
          <w:rFonts w:ascii="Times New Roman" w:hAnsi="Times New Roman"/>
          <w:sz w:val="24"/>
          <w:szCs w:val="24"/>
        </w:rPr>
        <w:t xml:space="preserve">maksu (izsoles sākumcenu) 1471,23 EUR (viens tūkstotis četri simti septiņdesmit viens </w:t>
      </w:r>
      <w:proofErr w:type="spellStart"/>
      <w:r w:rsidRPr="00D432F2">
        <w:rPr>
          <w:rFonts w:ascii="Times New Roman" w:hAnsi="Times New Roman"/>
          <w:i/>
          <w:sz w:val="24"/>
          <w:szCs w:val="24"/>
        </w:rPr>
        <w:t>euro</w:t>
      </w:r>
      <w:proofErr w:type="spellEnd"/>
      <w:r w:rsidRPr="00D432F2">
        <w:rPr>
          <w:rFonts w:ascii="Times New Roman" w:hAnsi="Times New Roman"/>
          <w:sz w:val="24"/>
          <w:szCs w:val="24"/>
        </w:rPr>
        <w:t xml:space="preserve"> divdesmit trīs centi) mēnesī bez pievienotās vērtības nodokļa. </w:t>
      </w:r>
    </w:p>
    <w:p w14:paraId="79CBAA98" w14:textId="77777777" w:rsidR="003D704D" w:rsidRPr="00843DAA" w:rsidRDefault="003D704D" w:rsidP="003D704D">
      <w:pPr>
        <w:pStyle w:val="Sarakstarindkopa"/>
        <w:numPr>
          <w:ilvl w:val="0"/>
          <w:numId w:val="44"/>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APSTIPRINĀT pirmās nomas tiesību izsoles noteikumus (</w:t>
      </w:r>
      <w:r>
        <w:rPr>
          <w:rFonts w:ascii="Times New Roman" w:hAnsi="Times New Roman"/>
          <w:sz w:val="24"/>
          <w:szCs w:val="24"/>
        </w:rPr>
        <w:t>1</w:t>
      </w:r>
      <w:r w:rsidRPr="00843DAA">
        <w:rPr>
          <w:rFonts w:ascii="Times New Roman" w:hAnsi="Times New Roman"/>
          <w:sz w:val="24"/>
          <w:szCs w:val="24"/>
        </w:rPr>
        <w:t>. pielikums).</w:t>
      </w:r>
    </w:p>
    <w:p w14:paraId="155C7797" w14:textId="77777777" w:rsidR="003D704D" w:rsidRPr="00843DAA" w:rsidRDefault="003D704D" w:rsidP="003D704D">
      <w:pPr>
        <w:pStyle w:val="Sarakstarindkopa"/>
        <w:numPr>
          <w:ilvl w:val="0"/>
          <w:numId w:val="44"/>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APSTIPRINĀT nomas tiesību izsoles publicējamo informāciju (</w:t>
      </w:r>
      <w:r>
        <w:rPr>
          <w:rFonts w:ascii="Times New Roman" w:hAnsi="Times New Roman"/>
          <w:sz w:val="24"/>
          <w:szCs w:val="24"/>
        </w:rPr>
        <w:t>3</w:t>
      </w:r>
      <w:r w:rsidRPr="00843DAA">
        <w:rPr>
          <w:rFonts w:ascii="Times New Roman" w:hAnsi="Times New Roman"/>
          <w:sz w:val="24"/>
          <w:szCs w:val="24"/>
        </w:rPr>
        <w:t>. pielikums).</w:t>
      </w:r>
    </w:p>
    <w:p w14:paraId="1764A4C3" w14:textId="77777777" w:rsidR="003D704D" w:rsidRPr="00843DAA" w:rsidRDefault="003D704D" w:rsidP="003D704D">
      <w:pPr>
        <w:pStyle w:val="Sarakstarindkopa"/>
        <w:numPr>
          <w:ilvl w:val="0"/>
          <w:numId w:val="44"/>
        </w:numPr>
        <w:tabs>
          <w:tab w:val="left" w:pos="993"/>
        </w:tabs>
        <w:spacing w:after="0" w:line="360" w:lineRule="auto"/>
        <w:ind w:left="0" w:firstLine="567"/>
        <w:jc w:val="both"/>
        <w:rPr>
          <w:rFonts w:ascii="Times New Roman" w:hAnsi="Times New Roman"/>
          <w:color w:val="FF0000"/>
          <w:sz w:val="24"/>
          <w:szCs w:val="24"/>
        </w:rPr>
      </w:pPr>
      <w:r w:rsidRPr="00843DAA">
        <w:rPr>
          <w:rFonts w:ascii="Times New Roman" w:hAnsi="Times New Roman"/>
          <w:sz w:val="24"/>
          <w:szCs w:val="24"/>
        </w:rPr>
        <w:t xml:space="preserve">PUBLICĒT šā lēmuma 4.punktā minēto informāciju un izsoles noteikumus Gulbenes novada pašvaldības tīmekļvietnē </w:t>
      </w:r>
      <w:hyperlink r:id="rId99" w:history="1">
        <w:r w:rsidRPr="00843DAA">
          <w:rPr>
            <w:rStyle w:val="Hipersaite"/>
            <w:rFonts w:ascii="Times New Roman" w:hAnsi="Times New Roman"/>
            <w:sz w:val="24"/>
            <w:szCs w:val="24"/>
          </w:rPr>
          <w:t>www.gulbene.lv</w:t>
        </w:r>
      </w:hyperlink>
      <w:r w:rsidRPr="00843DAA">
        <w:rPr>
          <w:rFonts w:ascii="Times New Roman" w:hAnsi="Times New Roman"/>
          <w:sz w:val="24"/>
          <w:szCs w:val="24"/>
        </w:rPr>
        <w:t>.</w:t>
      </w:r>
    </w:p>
    <w:p w14:paraId="0B119C91" w14:textId="77777777" w:rsidR="003D704D" w:rsidRPr="00843DAA" w:rsidRDefault="003D704D" w:rsidP="003D704D">
      <w:pPr>
        <w:pStyle w:val="Sarakstarindkopa"/>
        <w:numPr>
          <w:ilvl w:val="0"/>
          <w:numId w:val="44"/>
        </w:numPr>
        <w:tabs>
          <w:tab w:val="left" w:pos="993"/>
        </w:tabs>
        <w:spacing w:after="0" w:line="360" w:lineRule="auto"/>
        <w:ind w:left="0" w:firstLine="567"/>
        <w:contextualSpacing w:val="0"/>
        <w:jc w:val="both"/>
        <w:rPr>
          <w:rFonts w:ascii="Times New Roman" w:hAnsi="Times New Roman"/>
          <w:sz w:val="24"/>
          <w:szCs w:val="24"/>
        </w:rPr>
      </w:pPr>
      <w:r w:rsidRPr="00843DAA">
        <w:rPr>
          <w:rFonts w:ascii="Times New Roman" w:hAnsi="Times New Roman"/>
          <w:sz w:val="24"/>
          <w:szCs w:val="24"/>
        </w:rPr>
        <w:t>IZVEIDOT Nomas objekta nomas tiesību izsoles organizēšanai komisiju šādā sastāvā:</w:t>
      </w:r>
    </w:p>
    <w:p w14:paraId="3DB02458"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A30744">
        <w:rPr>
          <w:rFonts w:ascii="Times New Roman" w:hAnsi="Times New Roman"/>
          <w:sz w:val="24"/>
          <w:szCs w:val="24"/>
        </w:rPr>
        <w:t xml:space="preserve">Komisijas priekšsēdētājs: </w:t>
      </w:r>
      <w:r>
        <w:rPr>
          <w:rFonts w:ascii="Times New Roman" w:hAnsi="Times New Roman"/>
          <w:sz w:val="24"/>
          <w:szCs w:val="24"/>
        </w:rPr>
        <w:t>J</w:t>
      </w:r>
      <w:r w:rsidRPr="00843DAA">
        <w:rPr>
          <w:rFonts w:ascii="Times New Roman" w:hAnsi="Times New Roman"/>
          <w:sz w:val="24"/>
          <w:szCs w:val="24"/>
        </w:rPr>
        <w:t xml:space="preserve">ānis </w:t>
      </w:r>
      <w:proofErr w:type="spellStart"/>
      <w:r w:rsidRPr="00843DAA">
        <w:rPr>
          <w:rFonts w:ascii="Times New Roman" w:hAnsi="Times New Roman"/>
          <w:sz w:val="24"/>
          <w:szCs w:val="24"/>
        </w:rPr>
        <w:t>Barinskis</w:t>
      </w:r>
      <w:proofErr w:type="spellEnd"/>
      <w:r w:rsidRPr="00843DAA">
        <w:rPr>
          <w:rFonts w:ascii="Times New Roman" w:hAnsi="Times New Roman"/>
          <w:sz w:val="24"/>
          <w:szCs w:val="24"/>
        </w:rPr>
        <w:t xml:space="preserve"> – Gulbenes novada domes priekšsēdētāja padomnieks attīstības, projektu un būvniecības jautājumos;</w:t>
      </w:r>
    </w:p>
    <w:p w14:paraId="296F0A41" w14:textId="77777777" w:rsidR="003D704D" w:rsidRPr="00843DAA" w:rsidRDefault="003D704D" w:rsidP="003D704D">
      <w:pPr>
        <w:pStyle w:val="Sarakstarindkopa"/>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Komisijas locekļi: </w:t>
      </w:r>
    </w:p>
    <w:p w14:paraId="23E921A1"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Kristaps </w:t>
      </w:r>
      <w:proofErr w:type="spellStart"/>
      <w:r w:rsidRPr="00843DAA">
        <w:rPr>
          <w:rFonts w:ascii="Times New Roman" w:hAnsi="Times New Roman"/>
          <w:sz w:val="24"/>
          <w:szCs w:val="24"/>
        </w:rPr>
        <w:t>Dauksts</w:t>
      </w:r>
      <w:proofErr w:type="spellEnd"/>
      <w:r w:rsidRPr="00843DAA">
        <w:rPr>
          <w:rFonts w:ascii="Times New Roman" w:hAnsi="Times New Roman"/>
          <w:sz w:val="24"/>
          <w:szCs w:val="24"/>
        </w:rPr>
        <w:t xml:space="preserve"> – Gulbenes novada pašvaldības administrācijas Īpašuma pārraudzības nodaļas vadītājs;</w:t>
      </w:r>
    </w:p>
    <w:p w14:paraId="41BBD1F0"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Ligita </w:t>
      </w:r>
      <w:proofErr w:type="spellStart"/>
      <w:r w:rsidRPr="00843DAA">
        <w:rPr>
          <w:rFonts w:ascii="Times New Roman" w:hAnsi="Times New Roman"/>
          <w:sz w:val="24"/>
          <w:szCs w:val="24"/>
        </w:rPr>
        <w:t>Gāgane</w:t>
      </w:r>
      <w:proofErr w:type="spellEnd"/>
      <w:r w:rsidRPr="00843DAA">
        <w:rPr>
          <w:rFonts w:ascii="Times New Roman" w:hAnsi="Times New Roman"/>
          <w:sz w:val="24"/>
          <w:szCs w:val="24"/>
        </w:rPr>
        <w:t xml:space="preserve"> – Gulbenes novada pašvaldības administrācijas Attīstības un iepirkumu nodaļas vadītāja;</w:t>
      </w:r>
    </w:p>
    <w:p w14:paraId="5D71C3B8"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Baiba </w:t>
      </w:r>
      <w:proofErr w:type="spellStart"/>
      <w:r w:rsidRPr="00843DAA">
        <w:rPr>
          <w:rFonts w:ascii="Times New Roman" w:hAnsi="Times New Roman"/>
          <w:sz w:val="24"/>
          <w:szCs w:val="24"/>
        </w:rPr>
        <w:t>Kalmane</w:t>
      </w:r>
      <w:proofErr w:type="spellEnd"/>
      <w:r w:rsidRPr="00843DAA">
        <w:rPr>
          <w:rFonts w:ascii="Times New Roman" w:hAnsi="Times New Roman"/>
          <w:sz w:val="24"/>
          <w:szCs w:val="24"/>
        </w:rPr>
        <w:t xml:space="preserve"> – Gulbenes novada pašvaldības administrācijas Attīstības un iepirkumu nodaļas vecākā projektu vadītāja</w:t>
      </w:r>
      <w:r>
        <w:rPr>
          <w:rFonts w:ascii="Times New Roman" w:hAnsi="Times New Roman"/>
          <w:sz w:val="24"/>
          <w:szCs w:val="24"/>
        </w:rPr>
        <w:t>;</w:t>
      </w:r>
    </w:p>
    <w:p w14:paraId="706E5A62" w14:textId="77777777" w:rsidR="003D704D" w:rsidRDefault="003D704D" w:rsidP="003D704D">
      <w:pPr>
        <w:pStyle w:val="Sarakstarindkopa"/>
        <w:tabs>
          <w:tab w:val="left" w:pos="2835"/>
        </w:tabs>
        <w:spacing w:line="360" w:lineRule="auto"/>
        <w:ind w:left="3119" w:hanging="2126"/>
        <w:contextualSpacing w:val="0"/>
        <w:jc w:val="both"/>
        <w:rPr>
          <w:rFonts w:ascii="Times New Roman" w:hAnsi="Times New Roman"/>
          <w:sz w:val="24"/>
          <w:szCs w:val="24"/>
        </w:rPr>
      </w:pPr>
      <w:r w:rsidRPr="00843DAA">
        <w:rPr>
          <w:rFonts w:ascii="Times New Roman" w:hAnsi="Times New Roman"/>
          <w:sz w:val="24"/>
          <w:szCs w:val="24"/>
        </w:rPr>
        <w:t>Aija Kļaviņa – Gulbenes novada pašvaldības administrācijas Finanšu nodaļas vadītāja;</w:t>
      </w:r>
    </w:p>
    <w:p w14:paraId="548E5B0F" w14:textId="77777777" w:rsidR="003D704D" w:rsidRPr="00A30744" w:rsidRDefault="003D704D" w:rsidP="003D704D">
      <w:pPr>
        <w:tabs>
          <w:tab w:val="left" w:pos="1560"/>
        </w:tabs>
        <w:spacing w:line="360" w:lineRule="auto"/>
        <w:ind w:left="993"/>
        <w:jc w:val="both"/>
      </w:pPr>
      <w:r w:rsidRPr="00A30744">
        <w:t>Normunds Mazūrs – Gulbenes novada domes deputāts;</w:t>
      </w:r>
    </w:p>
    <w:p w14:paraId="74483938"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Sanita </w:t>
      </w:r>
      <w:proofErr w:type="spellStart"/>
      <w:r w:rsidRPr="00843DAA">
        <w:rPr>
          <w:rFonts w:ascii="Times New Roman" w:hAnsi="Times New Roman"/>
          <w:sz w:val="24"/>
          <w:szCs w:val="24"/>
        </w:rPr>
        <w:t>Mickeviča</w:t>
      </w:r>
      <w:proofErr w:type="spellEnd"/>
      <w:r w:rsidRPr="00843DAA">
        <w:rPr>
          <w:rFonts w:ascii="Times New Roman" w:hAnsi="Times New Roman"/>
          <w:sz w:val="24"/>
          <w:szCs w:val="24"/>
        </w:rPr>
        <w:t xml:space="preserve"> – Gulbenes novada pašvaldības administrācijas Juridiskās un </w:t>
      </w:r>
      <w:proofErr w:type="spellStart"/>
      <w:r w:rsidRPr="00843DAA">
        <w:rPr>
          <w:rFonts w:ascii="Times New Roman" w:hAnsi="Times New Roman"/>
          <w:sz w:val="24"/>
          <w:szCs w:val="24"/>
        </w:rPr>
        <w:t>personālvadības</w:t>
      </w:r>
      <w:proofErr w:type="spellEnd"/>
      <w:r w:rsidRPr="00843DAA">
        <w:rPr>
          <w:rFonts w:ascii="Times New Roman" w:hAnsi="Times New Roman"/>
          <w:sz w:val="24"/>
          <w:szCs w:val="24"/>
        </w:rPr>
        <w:t xml:space="preserve"> nodaļas vadītāja</w:t>
      </w:r>
      <w:r>
        <w:rPr>
          <w:rFonts w:ascii="Times New Roman" w:hAnsi="Times New Roman"/>
          <w:sz w:val="24"/>
          <w:szCs w:val="24"/>
        </w:rPr>
        <w:t>.</w:t>
      </w:r>
    </w:p>
    <w:p w14:paraId="11C81355" w14:textId="77777777" w:rsidR="003D704D" w:rsidRPr="00843DAA" w:rsidRDefault="003D704D" w:rsidP="003D704D">
      <w:pPr>
        <w:pStyle w:val="Sarakstarindkopa"/>
        <w:numPr>
          <w:ilvl w:val="0"/>
          <w:numId w:val="44"/>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 xml:space="preserve">UZDOT Gulbenes novada pašvaldības izpilddirektorei Antrai </w:t>
      </w:r>
      <w:proofErr w:type="spellStart"/>
      <w:r w:rsidRPr="00843DAA">
        <w:rPr>
          <w:rFonts w:ascii="Times New Roman" w:hAnsi="Times New Roman"/>
          <w:sz w:val="24"/>
          <w:szCs w:val="24"/>
        </w:rPr>
        <w:t>Sprudzānei</w:t>
      </w:r>
      <w:proofErr w:type="spellEnd"/>
      <w:r w:rsidRPr="00843DAA">
        <w:rPr>
          <w:rFonts w:ascii="Times New Roman" w:hAnsi="Times New Roman"/>
          <w:sz w:val="24"/>
          <w:szCs w:val="24"/>
        </w:rPr>
        <w:t xml:space="preserve"> pēc Nomas objekta nomas tiesību izsoles rezultātu apstiprināšanas noslēgt nedzīvojamo telpu nomas līgumu.</w:t>
      </w:r>
    </w:p>
    <w:p w14:paraId="439A4C44" w14:textId="77777777" w:rsidR="003D704D" w:rsidRPr="00843DAA" w:rsidRDefault="003D704D" w:rsidP="003D704D">
      <w:pPr>
        <w:tabs>
          <w:tab w:val="left" w:pos="7513"/>
        </w:tabs>
        <w:spacing w:line="360" w:lineRule="auto"/>
        <w:jc w:val="both"/>
      </w:pPr>
      <w:r w:rsidRPr="00843DAA">
        <w:t>Gulbenes novada domes priekšsēdētāj</w:t>
      </w:r>
      <w:r>
        <w:t>s</w:t>
      </w:r>
      <w:r>
        <w:tab/>
      </w:r>
      <w:proofErr w:type="spellStart"/>
      <w:r>
        <w:t>A.Caunītis</w:t>
      </w:r>
      <w:proofErr w:type="spellEnd"/>
    </w:p>
    <w:p w14:paraId="116CA2E0" w14:textId="77777777" w:rsidR="003D704D" w:rsidRPr="00843DAA" w:rsidRDefault="003D704D" w:rsidP="003D704D">
      <w:pPr>
        <w:spacing w:line="360" w:lineRule="auto"/>
      </w:pPr>
      <w:r w:rsidRPr="00843DAA">
        <w:t xml:space="preserve">Lēmuma projektu </w:t>
      </w:r>
      <w:r>
        <w:t xml:space="preserve">tehniski </w:t>
      </w:r>
      <w:r w:rsidRPr="00843DAA">
        <w:t xml:space="preserve">sagatavoja: I. </w:t>
      </w:r>
      <w:proofErr w:type="spellStart"/>
      <w:r w:rsidRPr="00843DAA">
        <w:t>Bindre</w:t>
      </w:r>
      <w:proofErr w:type="spellEnd"/>
    </w:p>
    <w:p w14:paraId="0FB11A82" w14:textId="77777777" w:rsidR="003D704D" w:rsidRPr="00462CF5" w:rsidRDefault="003D704D" w:rsidP="003D704D">
      <w:pPr>
        <w:tabs>
          <w:tab w:val="left" w:pos="5670"/>
        </w:tabs>
        <w:rPr>
          <w:b/>
        </w:rPr>
      </w:pPr>
      <w:r w:rsidRPr="00462CF5">
        <w:rPr>
          <w:b/>
        </w:rPr>
        <w:lastRenderedPageBreak/>
        <w:tab/>
      </w:r>
      <w:r>
        <w:rPr>
          <w:b/>
        </w:rPr>
        <w:t>1.p</w:t>
      </w:r>
      <w:r w:rsidRPr="00462CF5">
        <w:rPr>
          <w:b/>
        </w:rPr>
        <w:t>ielikums</w:t>
      </w:r>
    </w:p>
    <w:p w14:paraId="1852AA5F" w14:textId="77777777" w:rsidR="003D704D" w:rsidRPr="00462CF5" w:rsidRDefault="003D704D" w:rsidP="003D704D">
      <w:pPr>
        <w:tabs>
          <w:tab w:val="left" w:pos="5670"/>
        </w:tabs>
      </w:pPr>
      <w:r w:rsidRPr="00462CF5">
        <w:tab/>
        <w:t>Gulbenes novada domes</w:t>
      </w:r>
    </w:p>
    <w:p w14:paraId="365EBA61" w14:textId="77777777" w:rsidR="003D704D" w:rsidRPr="00462CF5" w:rsidRDefault="003D704D" w:rsidP="003D704D">
      <w:pPr>
        <w:tabs>
          <w:tab w:val="left" w:pos="5670"/>
        </w:tabs>
      </w:pPr>
      <w:r w:rsidRPr="00462CF5">
        <w:tab/>
        <w:t xml:space="preserve">2022. gada </w:t>
      </w:r>
      <w:r>
        <w:t>29.septembra</w:t>
      </w:r>
    </w:p>
    <w:p w14:paraId="6B20FA18" w14:textId="77777777" w:rsidR="003D704D" w:rsidRDefault="003D704D" w:rsidP="003D704D">
      <w:pPr>
        <w:tabs>
          <w:tab w:val="left" w:pos="5670"/>
        </w:tabs>
      </w:pPr>
      <w:r w:rsidRPr="00462CF5">
        <w:tab/>
        <w:t>lēmumam Nr.</w:t>
      </w:r>
      <w:r>
        <w:t xml:space="preserve"> GND/2022/940</w:t>
      </w:r>
    </w:p>
    <w:p w14:paraId="6B276945" w14:textId="77777777" w:rsidR="003D704D" w:rsidRPr="00462CF5" w:rsidRDefault="003D704D" w:rsidP="003D704D">
      <w:pPr>
        <w:tabs>
          <w:tab w:val="left" w:pos="5670"/>
        </w:tabs>
      </w:pPr>
      <w:r>
        <w:tab/>
      </w:r>
      <w:r w:rsidRPr="00462CF5">
        <w:t>(protokols Nr.</w:t>
      </w:r>
      <w:r>
        <w:t>19</w:t>
      </w:r>
      <w:r w:rsidRPr="00462CF5">
        <w:t xml:space="preserve">, </w:t>
      </w:r>
      <w:r>
        <w:t>109.p.</w:t>
      </w:r>
      <w:r w:rsidRPr="00462CF5">
        <w:t>)</w:t>
      </w:r>
    </w:p>
    <w:p w14:paraId="61FE7453" w14:textId="77777777" w:rsidR="003D704D" w:rsidRPr="00462CF5" w:rsidRDefault="003D704D" w:rsidP="003D704D">
      <w:pPr>
        <w:tabs>
          <w:tab w:val="left" w:pos="5670"/>
        </w:tabs>
      </w:pPr>
    </w:p>
    <w:p w14:paraId="79C18285" w14:textId="77777777" w:rsidR="003D704D" w:rsidRPr="00462CF5" w:rsidRDefault="003D704D" w:rsidP="003D704D">
      <w:pPr>
        <w:jc w:val="center"/>
        <w:rPr>
          <w:b/>
        </w:rPr>
      </w:pPr>
      <w:r w:rsidRPr="00462CF5">
        <w:rPr>
          <w:noProof/>
        </w:rPr>
        <w:drawing>
          <wp:inline distT="0" distB="0" distL="0" distR="0" wp14:anchorId="0998C43D" wp14:editId="44AD19CC">
            <wp:extent cx="5952490" cy="1494790"/>
            <wp:effectExtent l="0" t="0" r="0" b="0"/>
            <wp:docPr id="132" name="Attēls 132"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0FB91783" w14:textId="77777777" w:rsidR="003D704D" w:rsidRDefault="003D704D" w:rsidP="003D704D">
      <w:pPr>
        <w:jc w:val="center"/>
        <w:rPr>
          <w:b/>
        </w:rPr>
      </w:pPr>
    </w:p>
    <w:p w14:paraId="4AC7C558" w14:textId="77777777" w:rsidR="003D704D" w:rsidRPr="00011083" w:rsidRDefault="003D704D" w:rsidP="003D704D">
      <w:pPr>
        <w:jc w:val="center"/>
        <w:rPr>
          <w:b/>
          <w:bCs/>
        </w:rPr>
      </w:pPr>
      <w:r w:rsidRPr="00011083">
        <w:rPr>
          <w:b/>
        </w:rPr>
        <w:t xml:space="preserve">NEKUSTAMĀ ĪPAŠUMA LIZUMA PAGASTĀ AR NOSAUKUMU “PINKAS” RAŽOŠANAS/NOLIKTAVAS ĒKAS DAĻAS </w:t>
      </w:r>
      <w:r>
        <w:rPr>
          <w:b/>
        </w:rPr>
        <w:t>1839,30</w:t>
      </w:r>
      <w:r w:rsidRPr="00011083">
        <w:rPr>
          <w:b/>
        </w:rPr>
        <w:t xml:space="preserve"> m</w:t>
      </w:r>
      <w:r w:rsidRPr="00011083">
        <w:rPr>
          <w:b/>
          <w:vertAlign w:val="superscript"/>
        </w:rPr>
        <w:t>2</w:t>
      </w:r>
      <w:r w:rsidRPr="00011083">
        <w:rPr>
          <w:b/>
        </w:rPr>
        <w:t xml:space="preserve"> PLATĪBĀ UN ZEMES VIENĪBAS </w:t>
      </w:r>
      <w:r w:rsidRPr="00011083">
        <w:rPr>
          <w:b/>
          <w:bCs/>
        </w:rPr>
        <w:t>AR KADASTRA APZĪMĒJUMU 5072 006 0238</w:t>
      </w:r>
      <w:r w:rsidRPr="00011083">
        <w:t xml:space="preserve"> </w:t>
      </w:r>
      <w:r w:rsidRPr="00011083">
        <w:rPr>
          <w:b/>
        </w:rPr>
        <w:t xml:space="preserve">DAĻAS </w:t>
      </w:r>
    </w:p>
    <w:p w14:paraId="6CEAA91E" w14:textId="77777777" w:rsidR="003D704D" w:rsidRPr="00011083" w:rsidRDefault="003D704D" w:rsidP="003D704D">
      <w:pPr>
        <w:jc w:val="center"/>
        <w:rPr>
          <w:b/>
        </w:rPr>
      </w:pPr>
      <w:r w:rsidRPr="00011083">
        <w:rPr>
          <w:b/>
        </w:rPr>
        <w:t>NOMAS TIESĪBU PIRMĀS IZSOLES NOTEIKUMI</w:t>
      </w:r>
    </w:p>
    <w:p w14:paraId="0166D02D" w14:textId="77777777" w:rsidR="003D704D" w:rsidRPr="00011083" w:rsidRDefault="003D704D" w:rsidP="003D704D">
      <w:pPr>
        <w:jc w:val="center"/>
        <w:rPr>
          <w:b/>
        </w:rPr>
      </w:pPr>
    </w:p>
    <w:p w14:paraId="604CED97" w14:textId="77777777" w:rsidR="003D704D" w:rsidRPr="00011083" w:rsidRDefault="003D704D" w:rsidP="003D704D">
      <w:pPr>
        <w:jc w:val="center"/>
        <w:rPr>
          <w:b/>
        </w:rPr>
      </w:pPr>
    </w:p>
    <w:p w14:paraId="0243B03F" w14:textId="77777777" w:rsidR="003D704D" w:rsidRPr="007D573C" w:rsidRDefault="003D704D" w:rsidP="007D573C">
      <w:pPr>
        <w:pStyle w:val="Sarakstarindkopa"/>
        <w:numPr>
          <w:ilvl w:val="0"/>
          <w:numId w:val="52"/>
        </w:numPr>
        <w:tabs>
          <w:tab w:val="left" w:pos="284"/>
        </w:tabs>
        <w:jc w:val="center"/>
        <w:rPr>
          <w:b/>
        </w:rPr>
      </w:pPr>
      <w:r w:rsidRPr="007D573C">
        <w:rPr>
          <w:b/>
        </w:rPr>
        <w:t>Vispārīgie jautājumi</w:t>
      </w:r>
    </w:p>
    <w:p w14:paraId="79CD1F86" w14:textId="77777777" w:rsidR="003D704D" w:rsidRPr="00011083" w:rsidRDefault="003D704D" w:rsidP="003D704D">
      <w:pPr>
        <w:pStyle w:val="Sarakstarindkopa"/>
        <w:spacing w:after="0" w:line="240" w:lineRule="auto"/>
        <w:rPr>
          <w:rFonts w:ascii="Times New Roman" w:hAnsi="Times New Roman"/>
          <w:b/>
          <w:sz w:val="24"/>
          <w:szCs w:val="24"/>
        </w:rPr>
      </w:pPr>
    </w:p>
    <w:p w14:paraId="4D3F5230" w14:textId="77777777" w:rsidR="003D704D" w:rsidRPr="007D573C" w:rsidRDefault="003D704D" w:rsidP="007D573C">
      <w:pPr>
        <w:pStyle w:val="Sarakstarindkopa"/>
        <w:numPr>
          <w:ilvl w:val="1"/>
          <w:numId w:val="52"/>
        </w:numPr>
        <w:tabs>
          <w:tab w:val="left" w:pos="567"/>
        </w:tabs>
        <w:ind w:left="0" w:firstLine="567"/>
        <w:jc w:val="both"/>
        <w:rPr>
          <w:rFonts w:ascii="Times New Roman" w:hAnsi="Times New Roman"/>
          <w:sz w:val="24"/>
          <w:szCs w:val="24"/>
        </w:rPr>
      </w:pPr>
      <w:r w:rsidRPr="007D573C">
        <w:rPr>
          <w:rFonts w:ascii="Times New Roman" w:hAnsi="Times New Roman"/>
          <w:sz w:val="24"/>
          <w:szCs w:val="24"/>
        </w:rPr>
        <w:t>Šie izsoles noteikumi nosaka kārtību, kādā rīkojama pirmā mutiska nomas tiesību izsole investīciju objekta – Gulbenes novada pašvaldības nekustamajā īpašumā Lizuma pagastā ar nosaukumu “Pinkas”, kadastra numurs 5072 006 0138, izbūvējamās ražošanas/noliktavas ēkas daļas 1839,30 m</w:t>
      </w:r>
      <w:r w:rsidRPr="007D573C">
        <w:rPr>
          <w:rFonts w:ascii="Times New Roman" w:hAnsi="Times New Roman"/>
          <w:sz w:val="24"/>
          <w:szCs w:val="24"/>
          <w:vertAlign w:val="superscript"/>
        </w:rPr>
        <w:t>2</w:t>
      </w:r>
      <w:r w:rsidRPr="007D573C">
        <w:rPr>
          <w:rFonts w:ascii="Times New Roman" w:hAnsi="Times New Roman"/>
          <w:sz w:val="24"/>
          <w:szCs w:val="24"/>
        </w:rPr>
        <w:t xml:space="preserve"> platībā un 6558/30000 domājamo daļu no ēkai piesaistītās zemes vienības daļas 3,00 ha platībā, uz kuras izbūvējamas ar ēku neatdalāmi saistītās brauktuves un stāvvietas (bruģa laukums ar 18 </w:t>
      </w:r>
      <w:proofErr w:type="spellStart"/>
      <w:r w:rsidRPr="007D573C">
        <w:rPr>
          <w:rFonts w:ascii="Times New Roman" w:hAnsi="Times New Roman"/>
          <w:sz w:val="24"/>
          <w:szCs w:val="24"/>
        </w:rPr>
        <w:t>velonovietnēm</w:t>
      </w:r>
      <w:proofErr w:type="spellEnd"/>
      <w:r w:rsidRPr="007D573C">
        <w:rPr>
          <w:rFonts w:ascii="Times New Roman" w:hAnsi="Times New Roman"/>
          <w:sz w:val="24"/>
          <w:szCs w:val="24"/>
        </w:rPr>
        <w:t xml:space="preserve"> un 49 stāvvietām), nomnieka noteikšanai.</w:t>
      </w:r>
    </w:p>
    <w:p w14:paraId="1140EB9C" w14:textId="77777777" w:rsidR="003D704D" w:rsidRPr="007D573C" w:rsidRDefault="003D704D" w:rsidP="007D573C">
      <w:pPr>
        <w:pStyle w:val="Sarakstarindkopa"/>
        <w:numPr>
          <w:ilvl w:val="1"/>
          <w:numId w:val="52"/>
        </w:numPr>
        <w:tabs>
          <w:tab w:val="left" w:pos="567"/>
        </w:tabs>
        <w:ind w:left="0" w:firstLine="567"/>
        <w:jc w:val="both"/>
        <w:rPr>
          <w:rFonts w:ascii="Times New Roman" w:hAnsi="Times New Roman"/>
          <w:sz w:val="24"/>
          <w:szCs w:val="24"/>
        </w:rPr>
      </w:pPr>
      <w:r w:rsidRPr="007D573C">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029B6FEE" w14:textId="77777777" w:rsidR="003D704D" w:rsidRPr="00011083" w:rsidRDefault="003D704D" w:rsidP="007D573C">
      <w:pPr>
        <w:pStyle w:val="Sarakstarindkopa"/>
        <w:numPr>
          <w:ilvl w:val="1"/>
          <w:numId w:val="52"/>
        </w:numPr>
        <w:tabs>
          <w:tab w:val="left" w:pos="567"/>
        </w:tabs>
        <w:spacing w:after="0" w:line="240" w:lineRule="auto"/>
        <w:ind w:left="0" w:firstLine="567"/>
        <w:jc w:val="both"/>
        <w:rPr>
          <w:rFonts w:ascii="Times New Roman" w:hAnsi="Times New Roman"/>
          <w:sz w:val="24"/>
          <w:szCs w:val="24"/>
        </w:rPr>
      </w:pPr>
      <w:r w:rsidRPr="007D573C">
        <w:rPr>
          <w:rFonts w:ascii="Times New Roman" w:hAnsi="Times New Roman"/>
          <w:sz w:val="24"/>
          <w:szCs w:val="24"/>
        </w:rPr>
        <w:t>Nomas tiesību izsoli organizē ar Gulbenes novada domes 2022.gada 29.septembra lēmumu Nr. GND/2022/940 “Par nekustamā īpašuma Lizuma pagastā ar nosaukumu “Pinkas”,</w:t>
      </w:r>
      <w:r w:rsidRPr="009C3E5B">
        <w:rPr>
          <w:rFonts w:ascii="Times New Roman" w:hAnsi="Times New Roman"/>
          <w:sz w:val="24"/>
          <w:szCs w:val="24"/>
        </w:rPr>
        <w:t xml:space="preserve"> kadastra numurs 5072 006 0138, ražošanas/noliktavas ēkas daļas </w:t>
      </w:r>
      <w:r>
        <w:rPr>
          <w:rFonts w:ascii="Times New Roman" w:hAnsi="Times New Roman"/>
          <w:sz w:val="24"/>
          <w:szCs w:val="24"/>
        </w:rPr>
        <w:t>1839,30</w:t>
      </w:r>
      <w:r w:rsidRPr="009C3E5B">
        <w:rPr>
          <w:rFonts w:ascii="Times New Roman" w:hAnsi="Times New Roman"/>
          <w:sz w:val="24"/>
          <w:szCs w:val="24"/>
        </w:rPr>
        <w:t xml:space="preserve"> m</w:t>
      </w:r>
      <w:r w:rsidRPr="009C3E5B">
        <w:rPr>
          <w:rFonts w:ascii="Times New Roman" w:hAnsi="Times New Roman"/>
          <w:sz w:val="24"/>
          <w:szCs w:val="24"/>
          <w:vertAlign w:val="superscript"/>
        </w:rPr>
        <w:t>2</w:t>
      </w:r>
      <w:r w:rsidRPr="009C3E5B">
        <w:rPr>
          <w:rFonts w:ascii="Times New Roman" w:hAnsi="Times New Roman"/>
          <w:sz w:val="24"/>
          <w:szCs w:val="24"/>
        </w:rPr>
        <w:t xml:space="preserve"> platībā un zemes vienības ar kadastra apzīmējumu 5072 006 0238 daļas pirmās nomas tiesību izsoles rīkošanu</w:t>
      </w:r>
      <w:r w:rsidRPr="00011083">
        <w:rPr>
          <w:rFonts w:ascii="Times New Roman" w:hAnsi="Times New Roman"/>
          <w:sz w:val="24"/>
          <w:szCs w:val="24"/>
        </w:rPr>
        <w:t>”</w:t>
      </w:r>
      <w:r>
        <w:rPr>
          <w:rFonts w:ascii="Times New Roman" w:hAnsi="Times New Roman"/>
          <w:sz w:val="24"/>
          <w:szCs w:val="24"/>
        </w:rPr>
        <w:t xml:space="preserve"> izveidota</w:t>
      </w:r>
      <w:r w:rsidRPr="00011083">
        <w:rPr>
          <w:rFonts w:ascii="Times New Roman" w:hAnsi="Times New Roman"/>
          <w:sz w:val="24"/>
          <w:szCs w:val="24"/>
        </w:rPr>
        <w:t xml:space="preserve"> </w:t>
      </w:r>
      <w:r w:rsidRPr="007D4925">
        <w:rPr>
          <w:rFonts w:ascii="Times New Roman" w:hAnsi="Times New Roman"/>
          <w:sz w:val="24"/>
          <w:szCs w:val="24"/>
        </w:rPr>
        <w:t>nomas tiesību izsoles komisija (turpmāk</w:t>
      </w:r>
      <w:r w:rsidRPr="00011083">
        <w:rPr>
          <w:rFonts w:ascii="Times New Roman" w:hAnsi="Times New Roman"/>
          <w:sz w:val="24"/>
          <w:szCs w:val="24"/>
        </w:rPr>
        <w:t xml:space="preserve"> – Komisija) atbilstoši Ministru kabineta 2015.gada 10.novembra noteikumiem Nr.645 “</w:t>
      </w:r>
      <w:hyperlink r:id="rId100" w:tooltip="Atvērt MK noteikumus" w:history="1">
        <w:r w:rsidRPr="009C7AC6">
          <w:rPr>
            <w:rStyle w:val="Hipersaite"/>
            <w:rFonts w:ascii="Times New Roman" w:hAnsi="Times New Roman"/>
            <w:sz w:val="24"/>
            <w:szCs w:val="24"/>
          </w:rPr>
          <w:t xml:space="preserve">Darbības programmas “Izaugsme un nodarbinātība” 5.6.2. specifiskā atbalsta mērķa “Teritoriju </w:t>
        </w:r>
        <w:proofErr w:type="spellStart"/>
        <w:r w:rsidRPr="009C7AC6">
          <w:rPr>
            <w:rStyle w:val="Hipersaite"/>
            <w:rFonts w:ascii="Times New Roman" w:hAnsi="Times New Roman"/>
            <w:sz w:val="24"/>
            <w:szCs w:val="24"/>
          </w:rPr>
          <w:t>revitalizācija</w:t>
        </w:r>
        <w:proofErr w:type="spellEnd"/>
        <w:r w:rsidRPr="009C7AC6">
          <w:rPr>
            <w:rStyle w:val="Hipersaite"/>
            <w:rFonts w:ascii="Times New Roman" w:hAnsi="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9C7AC6">
          <w:rPr>
            <w:rStyle w:val="Hipersaite"/>
            <w:rFonts w:ascii="Times New Roman" w:hAnsi="Times New Roman"/>
            <w:sz w:val="24"/>
            <w:szCs w:val="24"/>
          </w:rPr>
          <w:t>revitalizācija</w:t>
        </w:r>
        <w:proofErr w:type="spellEnd"/>
        <w:r w:rsidRPr="009C7AC6">
          <w:rPr>
            <w:rStyle w:val="Hipersaite"/>
            <w:rFonts w:ascii="Times New Roman" w:hAnsi="Times New Roman"/>
            <w:sz w:val="24"/>
            <w:szCs w:val="24"/>
          </w:rPr>
          <w:t xml:space="preserve"> uzņēmējdarbības veicināšanai pašvaldībās” īstenošanas noteikumi</w:t>
        </w:r>
      </w:hyperlink>
      <w:r w:rsidRPr="00011083">
        <w:rPr>
          <w:rFonts w:ascii="Times New Roman" w:hAnsi="Times New Roman"/>
          <w:sz w:val="24"/>
          <w:szCs w:val="24"/>
        </w:rPr>
        <w:t xml:space="preserve">” un projektu “Ražošanas un noliktavas ēkas ar biroja telpām izveide Lizumā” Nr. 5.6.2.0/21/I/004 (turpmāk – Projekts), ievērojot </w:t>
      </w:r>
      <w:r w:rsidRPr="00011083">
        <w:rPr>
          <w:rFonts w:ascii="Times New Roman" w:eastAsia="Times New Roman" w:hAnsi="Times New Roman"/>
          <w:sz w:val="24"/>
          <w:szCs w:val="24"/>
        </w:rPr>
        <w:t>Publiskas personas finanšu līdzekļu un mantas izšķērdēšanas novēršanas likumu,</w:t>
      </w:r>
      <w:r w:rsidRPr="00011083">
        <w:rPr>
          <w:rFonts w:ascii="Times New Roman" w:hAnsi="Times New Roman"/>
          <w:sz w:val="24"/>
          <w:szCs w:val="24"/>
        </w:rPr>
        <w:t xml:space="preserve"> Ministru kabineta 2018.gada 20.februāra noteikumus Nr.97 “</w:t>
      </w:r>
      <w:hyperlink r:id="rId101" w:tooltip="Atvērt MK noteikumus" w:history="1">
        <w:r w:rsidRPr="009C7AC6">
          <w:rPr>
            <w:rStyle w:val="Hipersaite"/>
            <w:rFonts w:ascii="Times New Roman" w:hAnsi="Times New Roman"/>
            <w:sz w:val="24"/>
            <w:szCs w:val="24"/>
          </w:rPr>
          <w:t>Publiskas personas mantas iznomāšanas noteikumi</w:t>
        </w:r>
      </w:hyperlink>
      <w:r w:rsidRPr="00011083">
        <w:rPr>
          <w:rFonts w:ascii="Times New Roman" w:hAnsi="Times New Roman"/>
          <w:sz w:val="24"/>
          <w:szCs w:val="24"/>
        </w:rPr>
        <w:t>” un šos izsoles noteikumus.</w:t>
      </w:r>
    </w:p>
    <w:p w14:paraId="2021B00A" w14:textId="77777777" w:rsidR="003D704D" w:rsidRPr="00011083"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Izsoles sludinājums tiek publicēts Gulbenes novada pašvaldības tīmekļa vietnē </w:t>
      </w:r>
      <w:hyperlink r:id="rId102"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sadaļā Izsoles (</w:t>
      </w:r>
      <w:hyperlink r:id="rId103" w:tooltip="Atvērt sadaļu" w:history="1">
        <w:r w:rsidRPr="00011083">
          <w:rPr>
            <w:rStyle w:val="Hipersaite"/>
            <w:rFonts w:ascii="Times New Roman" w:hAnsi="Times New Roman"/>
            <w:sz w:val="24"/>
            <w:szCs w:val="24"/>
          </w:rPr>
          <w:t>https://www.gulbene.lv/lv/2015-04-21-13-37-30/izsoles</w:t>
        </w:r>
      </w:hyperlink>
      <w:r w:rsidRPr="00011083">
        <w:rPr>
          <w:rFonts w:ascii="Times New Roman" w:hAnsi="Times New Roman"/>
          <w:sz w:val="24"/>
          <w:szCs w:val="24"/>
        </w:rPr>
        <w:t>).</w:t>
      </w:r>
    </w:p>
    <w:p w14:paraId="476B3A6A" w14:textId="77777777" w:rsidR="003D704D" w:rsidRPr="00011083"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Ar izsoles noteikumiem un nomas līguma projektu interesenti var iepazīties:</w:t>
      </w:r>
    </w:p>
    <w:p w14:paraId="77ACC9A0" w14:textId="77777777" w:rsidR="003D704D" w:rsidRPr="00011083"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Gulbenes novada Valsts un pašvaldības vienotajā klientu apkalpošanas centrā, Ābeļu ielā 2, Gulbenē, Gulbenes novadā;</w:t>
      </w:r>
    </w:p>
    <w:p w14:paraId="3ABFE627" w14:textId="77777777" w:rsidR="003D704D" w:rsidRPr="00011083"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Gulbenes novada pašvaldības tīmekļa vietnē http://gulbene.lv sadaļā Izsoles (</w:t>
      </w:r>
      <w:hyperlink r:id="rId104" w:tooltip="Atvērt sadaļu" w:history="1">
        <w:r w:rsidRPr="00011083">
          <w:rPr>
            <w:rStyle w:val="Hipersaite"/>
            <w:rFonts w:ascii="Times New Roman" w:hAnsi="Times New Roman"/>
            <w:sz w:val="24"/>
            <w:szCs w:val="24"/>
          </w:rPr>
          <w:t>https://www.gulbene.lv/lv/2015-04-21-13-37-30/izsoles</w:t>
        </w:r>
      </w:hyperlink>
      <w:r w:rsidRPr="00011083">
        <w:rPr>
          <w:rFonts w:ascii="Times New Roman" w:hAnsi="Times New Roman"/>
          <w:sz w:val="24"/>
          <w:szCs w:val="24"/>
        </w:rPr>
        <w:t>).</w:t>
      </w:r>
    </w:p>
    <w:p w14:paraId="6EED36B7" w14:textId="77777777" w:rsidR="003D704D" w:rsidRPr="00011083"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lastRenderedPageBreak/>
        <w:t>Starp nomas tiesību izsoles dalībniekiem aizliegta vienošanās, kas varētu ietekmēt nomas tiesību izsoles rezultātu un gaitu.</w:t>
      </w:r>
    </w:p>
    <w:p w14:paraId="1D58EE70" w14:textId="77777777" w:rsidR="003D704D" w:rsidRPr="00011083" w:rsidRDefault="003D704D" w:rsidP="003D704D">
      <w:pPr>
        <w:pStyle w:val="Sarakstarindkopa"/>
        <w:tabs>
          <w:tab w:val="left" w:pos="1276"/>
        </w:tabs>
        <w:spacing w:after="0" w:line="240" w:lineRule="auto"/>
        <w:jc w:val="both"/>
        <w:rPr>
          <w:rFonts w:ascii="Times New Roman" w:hAnsi="Times New Roman"/>
          <w:sz w:val="24"/>
          <w:szCs w:val="24"/>
        </w:rPr>
      </w:pPr>
    </w:p>
    <w:p w14:paraId="77BFFE26" w14:textId="77777777" w:rsidR="003D704D" w:rsidRPr="00011083" w:rsidRDefault="003D704D" w:rsidP="007D573C">
      <w:pPr>
        <w:pStyle w:val="Sarakstarindkopa"/>
        <w:numPr>
          <w:ilvl w:val="0"/>
          <w:numId w:val="52"/>
        </w:numPr>
        <w:tabs>
          <w:tab w:val="left" w:pos="284"/>
        </w:tabs>
        <w:spacing w:after="0" w:line="240" w:lineRule="auto"/>
        <w:ind w:left="284" w:hanging="284"/>
        <w:jc w:val="center"/>
        <w:rPr>
          <w:rFonts w:ascii="Times New Roman" w:hAnsi="Times New Roman"/>
          <w:b/>
          <w:sz w:val="24"/>
          <w:szCs w:val="24"/>
        </w:rPr>
      </w:pPr>
      <w:r w:rsidRPr="00011083">
        <w:rPr>
          <w:rFonts w:ascii="Times New Roman" w:hAnsi="Times New Roman"/>
          <w:b/>
          <w:sz w:val="24"/>
          <w:szCs w:val="24"/>
        </w:rPr>
        <w:t>Nomas objekts</w:t>
      </w:r>
    </w:p>
    <w:p w14:paraId="1B85F23D" w14:textId="77777777" w:rsidR="003D704D" w:rsidRPr="00011083" w:rsidRDefault="003D704D" w:rsidP="003D704D">
      <w:pPr>
        <w:pStyle w:val="Sarakstarindkopa"/>
        <w:spacing w:after="0" w:line="240" w:lineRule="auto"/>
        <w:rPr>
          <w:rFonts w:ascii="Times New Roman" w:hAnsi="Times New Roman"/>
          <w:b/>
          <w:sz w:val="24"/>
          <w:szCs w:val="24"/>
        </w:rPr>
      </w:pPr>
    </w:p>
    <w:p w14:paraId="7CAAE081" w14:textId="77777777" w:rsidR="003D704D" w:rsidRPr="00FE0FF4"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FE0FF4">
        <w:rPr>
          <w:rFonts w:ascii="Times New Roman" w:hAnsi="Times New Roman"/>
          <w:sz w:val="24"/>
          <w:szCs w:val="24"/>
        </w:rPr>
        <w:t>Nomas objektu veido:</w:t>
      </w:r>
    </w:p>
    <w:p w14:paraId="4273A69B" w14:textId="77777777" w:rsidR="003D704D" w:rsidRPr="00011083"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Gulbenes novada pašvaldības nekustamajā īpašumā Lizuma pagastā ar nosaukumu “Pinkas”, kadastra numurs 5072 006 0138, izbūvējamā ražošanas/noliktavas ēkas daļa </w:t>
      </w:r>
      <w:r>
        <w:rPr>
          <w:rFonts w:ascii="Times New Roman" w:hAnsi="Times New Roman"/>
          <w:sz w:val="24"/>
          <w:szCs w:val="24"/>
        </w:rPr>
        <w:t>1839,30</w:t>
      </w:r>
      <w:r w:rsidRPr="00011083">
        <w:rPr>
          <w:rFonts w:ascii="Times New Roman" w:hAnsi="Times New Roman"/>
          <w:sz w:val="24"/>
          <w:szCs w:val="24"/>
        </w:rPr>
        <w:t xml:space="preserve"> m</w:t>
      </w:r>
      <w:r w:rsidRPr="00011083">
        <w:rPr>
          <w:rFonts w:ascii="Times New Roman" w:hAnsi="Times New Roman"/>
          <w:sz w:val="24"/>
          <w:szCs w:val="24"/>
          <w:vertAlign w:val="superscript"/>
        </w:rPr>
        <w:t>2</w:t>
      </w:r>
      <w:r w:rsidRPr="00011083">
        <w:rPr>
          <w:rFonts w:ascii="Times New Roman" w:hAnsi="Times New Roman"/>
          <w:sz w:val="24"/>
          <w:szCs w:val="24"/>
        </w:rPr>
        <w:t xml:space="preserve"> platībā, tai skaitā biroja/atpūtas telpas un palīgtelpas (turpmāk – Ēka);</w:t>
      </w:r>
    </w:p>
    <w:p w14:paraId="69CB57F5" w14:textId="77777777" w:rsidR="003D704D" w:rsidRPr="00011083"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011083">
        <w:rPr>
          <w:rFonts w:ascii="Times New Roman" w:hAnsi="Times New Roman"/>
          <w:sz w:val="24"/>
          <w:szCs w:val="24"/>
        </w:rPr>
        <w:t>velonovietnēm</w:t>
      </w:r>
      <w:proofErr w:type="spellEnd"/>
      <w:r w:rsidRPr="00011083">
        <w:rPr>
          <w:rFonts w:ascii="Times New Roman" w:hAnsi="Times New Roman"/>
          <w:sz w:val="24"/>
          <w:szCs w:val="24"/>
        </w:rPr>
        <w:t xml:space="preserve"> un 49 stāvvietām) un teritorijas nožogojums (turpmāk – Inženierbūves);</w:t>
      </w:r>
    </w:p>
    <w:p w14:paraId="38FA2F11" w14:textId="77777777" w:rsidR="003D704D" w:rsidRPr="00011083"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Ēkai un Inženierbūvēm piesaistītās zemes vienības, kadastra apzīmējums 5072 006 0238, </w:t>
      </w:r>
      <w:r>
        <w:rPr>
          <w:rFonts w:ascii="Times New Roman" w:hAnsi="Times New Roman"/>
          <w:sz w:val="24"/>
          <w:szCs w:val="24"/>
        </w:rPr>
        <w:t xml:space="preserve">daļas 3,00 ha platībā 6558/30000 </w:t>
      </w:r>
      <w:r w:rsidRPr="00011083">
        <w:rPr>
          <w:rFonts w:ascii="Times New Roman" w:hAnsi="Times New Roman"/>
          <w:sz w:val="24"/>
          <w:szCs w:val="24"/>
        </w:rPr>
        <w:t>domājamā daļa (turpmāk – Zemesgabals),</w:t>
      </w:r>
    </w:p>
    <w:p w14:paraId="70EC6994" w14:textId="77777777" w:rsidR="003D704D" w:rsidRPr="00011083" w:rsidRDefault="003D704D" w:rsidP="003D704D">
      <w:pPr>
        <w:pStyle w:val="Sarakstarindkopa"/>
        <w:tabs>
          <w:tab w:val="left" w:pos="1276"/>
        </w:tabs>
        <w:spacing w:after="0" w:line="240" w:lineRule="auto"/>
        <w:ind w:left="1276"/>
        <w:jc w:val="both"/>
        <w:rPr>
          <w:rFonts w:ascii="Times New Roman" w:hAnsi="Times New Roman"/>
          <w:sz w:val="24"/>
          <w:szCs w:val="24"/>
        </w:rPr>
      </w:pPr>
      <w:r w:rsidRPr="00011083">
        <w:rPr>
          <w:rFonts w:ascii="Times New Roman" w:hAnsi="Times New Roman"/>
          <w:sz w:val="24"/>
          <w:szCs w:val="24"/>
        </w:rPr>
        <w:t xml:space="preserve">turpmāk viss kopā saukts – Nomas objekts. </w:t>
      </w:r>
    </w:p>
    <w:p w14:paraId="389B3AC4" w14:textId="77777777" w:rsidR="003D704D" w:rsidRPr="00011083"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362A4F8A" w14:textId="77777777" w:rsidR="003D704D" w:rsidRPr="00011083"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color w:val="000000"/>
          <w:sz w:val="24"/>
          <w:szCs w:val="24"/>
        </w:rPr>
        <w:t xml:space="preserve">Nomas </w:t>
      </w:r>
      <w:r w:rsidRPr="00011083">
        <w:rPr>
          <w:rFonts w:ascii="Times New Roman" w:hAnsi="Times New Roman"/>
          <w:sz w:val="24"/>
          <w:szCs w:val="24"/>
        </w:rPr>
        <w:t>objekts saskaņā ar Gulbenes novada pašvaldības teritorijas plānojumu atrodas Rūpnieciskās apbūves teritorij</w:t>
      </w:r>
      <w:r>
        <w:rPr>
          <w:rFonts w:ascii="Times New Roman" w:hAnsi="Times New Roman"/>
          <w:sz w:val="24"/>
          <w:szCs w:val="24"/>
        </w:rPr>
        <w:t>ā</w:t>
      </w:r>
      <w:r w:rsidRPr="00011083">
        <w:rPr>
          <w:rFonts w:ascii="Times New Roman" w:hAnsi="Times New Roman"/>
          <w:sz w:val="24"/>
          <w:szCs w:val="24"/>
        </w:rPr>
        <w:t xml:space="preserve"> (R), galvenais Ēkas lietošanas veids – Noliktavas, rezervuāri, bunkuri un </w:t>
      </w:r>
      <w:proofErr w:type="spellStart"/>
      <w:r w:rsidRPr="00011083">
        <w:rPr>
          <w:rFonts w:ascii="Times New Roman" w:hAnsi="Times New Roman"/>
          <w:sz w:val="24"/>
          <w:szCs w:val="24"/>
        </w:rPr>
        <w:t>silosi</w:t>
      </w:r>
      <w:proofErr w:type="spellEnd"/>
      <w:r w:rsidRPr="00011083">
        <w:rPr>
          <w:rFonts w:ascii="Times New Roman" w:hAnsi="Times New Roman"/>
          <w:sz w:val="24"/>
          <w:szCs w:val="24"/>
        </w:rPr>
        <w:t xml:space="preserve"> (kods 1252).</w:t>
      </w:r>
    </w:p>
    <w:p w14:paraId="103A2EE9" w14:textId="77777777" w:rsidR="003D704D" w:rsidRPr="0017238B"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17238B">
        <w:rPr>
          <w:rFonts w:ascii="Times New Roman" w:hAnsi="Times New Roman"/>
          <w:sz w:val="24"/>
          <w:szCs w:val="24"/>
        </w:rPr>
        <w:t xml:space="preserve">Nomas objekts tiek izbūvēts atbilstoši SIA “VVV </w:t>
      </w:r>
      <w:proofErr w:type="spellStart"/>
      <w:r w:rsidRPr="0017238B">
        <w:rPr>
          <w:rFonts w:ascii="Times New Roman" w:hAnsi="Times New Roman"/>
          <w:sz w:val="24"/>
          <w:szCs w:val="24"/>
        </w:rPr>
        <w:t>Architecture</w:t>
      </w:r>
      <w:proofErr w:type="spellEnd"/>
      <w:r w:rsidRPr="0017238B">
        <w:rPr>
          <w:rFonts w:ascii="Times New Roman" w:hAnsi="Times New Roman"/>
          <w:sz w:val="24"/>
          <w:szCs w:val="24"/>
        </w:rPr>
        <w:t xml:space="preserve">”, </w:t>
      </w:r>
      <w:proofErr w:type="spellStart"/>
      <w:r w:rsidRPr="0017238B">
        <w:rPr>
          <w:rFonts w:ascii="Times New Roman" w:hAnsi="Times New Roman"/>
          <w:sz w:val="24"/>
          <w:szCs w:val="24"/>
        </w:rPr>
        <w:t>reģ</w:t>
      </w:r>
      <w:proofErr w:type="spellEnd"/>
      <w:r>
        <w:rPr>
          <w:rFonts w:ascii="Times New Roman" w:hAnsi="Times New Roman"/>
          <w:sz w:val="24"/>
          <w:szCs w:val="24"/>
        </w:rPr>
        <w:t>. Nr.</w:t>
      </w:r>
      <w:r w:rsidRPr="0017238B">
        <w:rPr>
          <w:rFonts w:ascii="Times New Roman" w:hAnsi="Times New Roman"/>
          <w:sz w:val="24"/>
          <w:szCs w:val="24"/>
        </w:rPr>
        <w:t xml:space="preserve"> 40203048069 (Būvkomersanta reģistrācijas </w:t>
      </w:r>
      <w:r>
        <w:rPr>
          <w:rFonts w:ascii="Times New Roman" w:hAnsi="Times New Roman"/>
          <w:sz w:val="24"/>
          <w:szCs w:val="24"/>
        </w:rPr>
        <w:t>Nr.</w:t>
      </w:r>
      <w:r w:rsidRPr="0017238B">
        <w:rPr>
          <w:rFonts w:ascii="Times New Roman" w:hAnsi="Times New Roman"/>
          <w:sz w:val="24"/>
          <w:szCs w:val="24"/>
        </w:rPr>
        <w:t xml:space="preserve"> 13688), izstrādātajam būvprojektam “Noliktavas ēkas ar biroja telpām būvniecība Lizumā”</w:t>
      </w:r>
      <w:r>
        <w:rPr>
          <w:rFonts w:ascii="Times New Roman" w:hAnsi="Times New Roman"/>
          <w:sz w:val="24"/>
          <w:szCs w:val="24"/>
        </w:rPr>
        <w:t>.</w:t>
      </w:r>
      <w:r w:rsidRPr="0017238B">
        <w:rPr>
          <w:rFonts w:ascii="Times New Roman" w:hAnsi="Times New Roman"/>
          <w:sz w:val="24"/>
          <w:szCs w:val="24"/>
        </w:rPr>
        <w:t xml:space="preserve"> </w:t>
      </w:r>
    </w:p>
    <w:p w14:paraId="232668F4" w14:textId="77777777" w:rsidR="003D704D" w:rsidRPr="00011083"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17238B">
        <w:rPr>
          <w:rFonts w:ascii="Times New Roman" w:hAnsi="Times New Roman"/>
          <w:sz w:val="24"/>
          <w:szCs w:val="24"/>
        </w:rPr>
        <w:t xml:space="preserve">Nomas objekta būvdarbi tiek veikti Iznomātājam realizējot Projektu Eiropas Reģionālās attīstības fonda darbības programmas “Izaugsme un nodarbinātība” 5.6.2. specifiskā atbalsta mērķa “Teritoriju </w:t>
      </w:r>
      <w:proofErr w:type="spellStart"/>
      <w:r w:rsidRPr="0017238B">
        <w:rPr>
          <w:rFonts w:ascii="Times New Roman" w:hAnsi="Times New Roman"/>
          <w:sz w:val="24"/>
          <w:szCs w:val="24"/>
        </w:rPr>
        <w:t>revitalizācija</w:t>
      </w:r>
      <w:proofErr w:type="spellEnd"/>
      <w:r w:rsidRPr="0017238B">
        <w:rPr>
          <w:rFonts w:ascii="Times New Roman" w:hAnsi="Times New Roman"/>
          <w:sz w:val="24"/>
          <w:szCs w:val="24"/>
        </w:rPr>
        <w:t>, reģenerējot degradētās teritorijas atbilstoši pašvaldību integrētajām</w:t>
      </w:r>
      <w:r w:rsidRPr="00011083">
        <w:rPr>
          <w:rFonts w:ascii="Times New Roman" w:hAnsi="Times New Roman"/>
          <w:sz w:val="24"/>
          <w:szCs w:val="24"/>
        </w:rPr>
        <w:t xml:space="preserve"> attīstības programmām” ietvaros.</w:t>
      </w:r>
    </w:p>
    <w:p w14:paraId="139516FC" w14:textId="77777777" w:rsidR="003D704D" w:rsidRPr="00011083"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Nomas objekta </w:t>
      </w:r>
      <w:r w:rsidRPr="0017238B">
        <w:rPr>
          <w:rFonts w:ascii="Times New Roman" w:hAnsi="Times New Roman"/>
          <w:sz w:val="24"/>
          <w:szCs w:val="24"/>
        </w:rPr>
        <w:t xml:space="preserve">būvniecība ir būvdarbu stadijā. </w:t>
      </w:r>
      <w:r w:rsidRPr="00011083">
        <w:rPr>
          <w:rFonts w:ascii="Times New Roman" w:hAnsi="Times New Roman"/>
          <w:sz w:val="24"/>
          <w:szCs w:val="24"/>
        </w:rPr>
        <w:t>Nomas objekta būvdarbi tiek veikti, pamatojoties uz Gulbenes novada būvvaldes 2020.gada 31.jūlijā izsniegtu būvatļauju Nr.BIS-BV-4.1-2020-5031.</w:t>
      </w:r>
      <w:r w:rsidRPr="00D90B8D">
        <w:rPr>
          <w:rFonts w:ascii="Times New Roman" w:hAnsi="Times New Roman"/>
          <w:sz w:val="24"/>
          <w:szCs w:val="24"/>
        </w:rPr>
        <w:t xml:space="preserve"> </w:t>
      </w:r>
      <w:r w:rsidRPr="0017238B">
        <w:rPr>
          <w:rFonts w:ascii="Times New Roman" w:hAnsi="Times New Roman"/>
          <w:sz w:val="24"/>
          <w:szCs w:val="24"/>
        </w:rPr>
        <w:t>Plānotais Nomas objekta nodošanas ekspluatācijā termiņš ir 2022.gada ceturtais ceturksnis.</w:t>
      </w:r>
      <w:r>
        <w:rPr>
          <w:rFonts w:ascii="Times New Roman" w:hAnsi="Times New Roman"/>
          <w:sz w:val="24"/>
          <w:szCs w:val="24"/>
        </w:rPr>
        <w:t xml:space="preserve"> </w:t>
      </w:r>
    </w:p>
    <w:p w14:paraId="599F79D1" w14:textId="77777777" w:rsidR="003D704D" w:rsidRPr="00011083"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Nomas objektam tiks nodrošināta (izbūvēt</w:t>
      </w:r>
      <w:r>
        <w:rPr>
          <w:rFonts w:ascii="Times New Roman" w:hAnsi="Times New Roman"/>
          <w:sz w:val="24"/>
          <w:szCs w:val="24"/>
        </w:rPr>
        <w:t>as</w:t>
      </w:r>
      <w:r w:rsidRPr="00011083">
        <w:rPr>
          <w:rFonts w:ascii="Times New Roman" w:hAnsi="Times New Roman"/>
          <w:sz w:val="24"/>
          <w:szCs w:val="24"/>
        </w:rPr>
        <w:t xml:space="preserve"> </w:t>
      </w:r>
      <w:proofErr w:type="spellStart"/>
      <w:r w:rsidRPr="00011083">
        <w:rPr>
          <w:rFonts w:ascii="Times New Roman" w:hAnsi="Times New Roman"/>
          <w:sz w:val="24"/>
          <w:szCs w:val="24"/>
        </w:rPr>
        <w:t>inženier</w:t>
      </w:r>
      <w:r>
        <w:rPr>
          <w:rFonts w:ascii="Times New Roman" w:hAnsi="Times New Roman"/>
          <w:sz w:val="24"/>
          <w:szCs w:val="24"/>
        </w:rPr>
        <w:t>sistēmas</w:t>
      </w:r>
      <w:proofErr w:type="spellEnd"/>
      <w:r w:rsidRPr="00011083">
        <w:rPr>
          <w:rFonts w:ascii="Times New Roman" w:hAnsi="Times New Roman"/>
          <w:sz w:val="24"/>
          <w:szCs w:val="24"/>
        </w:rPr>
        <w:t>):</w:t>
      </w:r>
    </w:p>
    <w:p w14:paraId="56113093" w14:textId="77777777" w:rsidR="003D704D" w:rsidRPr="00011083"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ūdensapgāde – artēziskais urbums;</w:t>
      </w:r>
    </w:p>
    <w:p w14:paraId="6C815596" w14:textId="77777777" w:rsidR="003D704D" w:rsidRPr="00011083"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kanalizācija – vietējā centralizētā;</w:t>
      </w:r>
    </w:p>
    <w:p w14:paraId="38BD41B2" w14:textId="77777777" w:rsidR="003D704D" w:rsidRPr="00011083"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elektroapgāde – </w:t>
      </w:r>
      <w:proofErr w:type="spellStart"/>
      <w:r w:rsidRPr="00011083">
        <w:rPr>
          <w:rFonts w:ascii="Times New Roman" w:hAnsi="Times New Roman"/>
          <w:sz w:val="24"/>
          <w:szCs w:val="24"/>
        </w:rPr>
        <w:t>pieslēgums</w:t>
      </w:r>
      <w:proofErr w:type="spellEnd"/>
      <w:r w:rsidRPr="00011083">
        <w:rPr>
          <w:rFonts w:ascii="Times New Roman" w:hAnsi="Times New Roman"/>
          <w:sz w:val="24"/>
          <w:szCs w:val="24"/>
        </w:rPr>
        <w:t xml:space="preserve"> pie transformatora;</w:t>
      </w:r>
    </w:p>
    <w:p w14:paraId="4F8E1A36" w14:textId="77777777" w:rsidR="003D704D" w:rsidRPr="00011083"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siltumapgāde – centralizēta;</w:t>
      </w:r>
    </w:p>
    <w:p w14:paraId="19906D93" w14:textId="77777777" w:rsidR="003D704D" w:rsidRPr="00011083"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ventilācija – dabīgā;</w:t>
      </w:r>
    </w:p>
    <w:p w14:paraId="54C85FB7" w14:textId="77777777" w:rsidR="003D704D" w:rsidRPr="00011083"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lietus kanalizācijas sistēma.</w:t>
      </w:r>
    </w:p>
    <w:p w14:paraId="260CDBFB" w14:textId="77777777" w:rsidR="003D704D" w:rsidRPr="00011083"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Ēkas un inženierbūvju platība var mainīties, ja tiek reģistrēti vai aktualizēti Ēkas un inženierbūvju kadastra dati pēc Ēkas un Inženierbūvju vai to daļas kadastrālās uzmērīšanas.</w:t>
      </w:r>
    </w:p>
    <w:p w14:paraId="565FE042" w14:textId="77777777" w:rsidR="003D704D"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Nomas tiesību pretendenti, </w:t>
      </w:r>
      <w:r w:rsidRPr="00011083">
        <w:rPr>
          <w:rFonts w:ascii="Times New Roman" w:hAnsi="Times New Roman"/>
          <w:sz w:val="24"/>
          <w:szCs w:val="24"/>
        </w:rPr>
        <w:t xml:space="preserve">no izsoles sludinājuma publicēšanas dienas Gulbenes novada pašvaldības tīmekļa vietnē </w:t>
      </w:r>
      <w:hyperlink r:id="rId105" w:history="1">
        <w:r w:rsidRPr="00C53EF0">
          <w:rPr>
            <w:rStyle w:val="Hipersaite"/>
            <w:rFonts w:ascii="Times New Roman" w:hAnsi="Times New Roman"/>
            <w:sz w:val="24"/>
            <w:szCs w:val="24"/>
          </w:rPr>
          <w:t>www.gulbene.lv</w:t>
        </w:r>
      </w:hyperlink>
      <w:r w:rsidRPr="00C53EF0">
        <w:rPr>
          <w:rStyle w:val="Hipersaite"/>
          <w:rFonts w:ascii="Times New Roman" w:hAnsi="Times New Roman"/>
          <w:color w:val="000000" w:themeColor="text1"/>
          <w:sz w:val="24"/>
          <w:szCs w:val="24"/>
        </w:rPr>
        <w:t xml:space="preserve"> līdz </w:t>
      </w:r>
      <w:r w:rsidRPr="00516725">
        <w:rPr>
          <w:rFonts w:ascii="Times New Roman" w:hAnsi="Times New Roman"/>
          <w:b/>
          <w:sz w:val="24"/>
          <w:szCs w:val="24"/>
        </w:rPr>
        <w:t xml:space="preserve">2022.gada </w:t>
      </w:r>
      <w:r>
        <w:rPr>
          <w:rFonts w:ascii="Times New Roman" w:hAnsi="Times New Roman"/>
          <w:b/>
          <w:sz w:val="24"/>
          <w:szCs w:val="24"/>
        </w:rPr>
        <w:t>20.oktobrim</w:t>
      </w:r>
      <w:r w:rsidRPr="00011083">
        <w:rPr>
          <w:rFonts w:ascii="Times New Roman" w:hAnsi="Times New Roman"/>
          <w:sz w:val="24"/>
          <w:szCs w:val="24"/>
        </w:rPr>
        <w:t xml:space="preserve">, ir tiesīgi iepazīties ar Nomas objektu dabā, kā arī ar būvniecības procesā esošā Nomas objekta </w:t>
      </w:r>
      <w:r>
        <w:rPr>
          <w:rFonts w:ascii="Times New Roman" w:hAnsi="Times New Roman"/>
          <w:sz w:val="24"/>
          <w:szCs w:val="24"/>
        </w:rPr>
        <w:t xml:space="preserve">būvatļauju un </w:t>
      </w:r>
      <w:r w:rsidRPr="007F1177">
        <w:rPr>
          <w:rFonts w:ascii="Times New Roman" w:hAnsi="Times New Roman"/>
          <w:sz w:val="24"/>
          <w:szCs w:val="24"/>
        </w:rPr>
        <w:t>būvprojektu, vismaz divas darba dienas iepriekš, piesakoties un saskaņojot to ar Gulbenes novada domes priekšsēdētāja</w:t>
      </w:r>
      <w:r w:rsidRPr="00011083">
        <w:rPr>
          <w:rFonts w:ascii="Times New Roman" w:hAnsi="Times New Roman"/>
          <w:sz w:val="24"/>
          <w:szCs w:val="24"/>
        </w:rPr>
        <w:t xml:space="preserve"> padomnieku attīstības, projektu un būvniecības jautājumos Jāni </w:t>
      </w:r>
      <w:proofErr w:type="spellStart"/>
      <w:r w:rsidRPr="00011083">
        <w:rPr>
          <w:rFonts w:ascii="Times New Roman" w:hAnsi="Times New Roman"/>
          <w:sz w:val="24"/>
          <w:szCs w:val="24"/>
        </w:rPr>
        <w:t>Barinski</w:t>
      </w:r>
      <w:proofErr w:type="spellEnd"/>
      <w:r w:rsidRPr="00011083">
        <w:rPr>
          <w:rFonts w:ascii="Times New Roman" w:hAnsi="Times New Roman"/>
          <w:sz w:val="24"/>
          <w:szCs w:val="24"/>
        </w:rPr>
        <w:t>, e-pasts: janis.barinskis@gulbene.lv, tālrunis 26467459.</w:t>
      </w:r>
    </w:p>
    <w:p w14:paraId="372B2708" w14:textId="77777777" w:rsidR="003D704D" w:rsidRDefault="003D704D" w:rsidP="003D704D">
      <w:pPr>
        <w:pStyle w:val="Sarakstarindkopa"/>
        <w:tabs>
          <w:tab w:val="left" w:pos="567"/>
        </w:tabs>
        <w:spacing w:after="0" w:line="240" w:lineRule="auto"/>
        <w:ind w:left="567"/>
        <w:jc w:val="both"/>
        <w:rPr>
          <w:rFonts w:ascii="Times New Roman" w:hAnsi="Times New Roman"/>
          <w:sz w:val="24"/>
          <w:szCs w:val="24"/>
        </w:rPr>
      </w:pPr>
    </w:p>
    <w:p w14:paraId="0D853CB2" w14:textId="77777777" w:rsidR="003D704D" w:rsidRDefault="003D704D" w:rsidP="007D573C">
      <w:pPr>
        <w:pStyle w:val="Sarakstarindkopa"/>
        <w:numPr>
          <w:ilvl w:val="0"/>
          <w:numId w:val="52"/>
        </w:numPr>
        <w:tabs>
          <w:tab w:val="left" w:pos="426"/>
        </w:tabs>
        <w:spacing w:after="0" w:line="240" w:lineRule="auto"/>
        <w:ind w:left="426" w:hanging="426"/>
        <w:jc w:val="center"/>
        <w:rPr>
          <w:rFonts w:ascii="Times New Roman" w:hAnsi="Times New Roman"/>
          <w:b/>
          <w:sz w:val="24"/>
          <w:szCs w:val="24"/>
        </w:rPr>
      </w:pPr>
      <w:r w:rsidRPr="00D43447">
        <w:rPr>
          <w:rFonts w:ascii="Times New Roman" w:hAnsi="Times New Roman"/>
          <w:b/>
          <w:sz w:val="24"/>
          <w:szCs w:val="24"/>
        </w:rPr>
        <w:t>Nomas īpašie nosacījumi</w:t>
      </w:r>
    </w:p>
    <w:p w14:paraId="4B762386" w14:textId="77777777" w:rsidR="003D704D" w:rsidRDefault="003D704D" w:rsidP="003D704D">
      <w:pPr>
        <w:pStyle w:val="Sarakstarindkopa"/>
        <w:tabs>
          <w:tab w:val="left" w:pos="426"/>
        </w:tabs>
        <w:spacing w:after="0" w:line="240" w:lineRule="auto"/>
        <w:ind w:left="426"/>
        <w:rPr>
          <w:rFonts w:ascii="Times New Roman" w:hAnsi="Times New Roman"/>
          <w:b/>
          <w:sz w:val="24"/>
          <w:szCs w:val="24"/>
        </w:rPr>
      </w:pPr>
    </w:p>
    <w:p w14:paraId="0E3DA1A0" w14:textId="77777777" w:rsidR="003D704D" w:rsidRPr="00FC2872"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b/>
          <w:sz w:val="24"/>
          <w:szCs w:val="24"/>
        </w:rPr>
      </w:pPr>
      <w:r w:rsidRPr="00D43447">
        <w:rPr>
          <w:rFonts w:ascii="Times New Roman" w:hAnsi="Times New Roman"/>
          <w:sz w:val="24"/>
          <w:szCs w:val="24"/>
        </w:rPr>
        <w:lastRenderedPageBreak/>
        <w:t xml:space="preserve">Nomas objekta nomas līgums (1.pielikums) (turpmāk – Nomas līgums) tiek slēgts uz termiņu – 30 (trīsdesmit) gadi no Nomas līguma spēkā stāšanās dienas. Nomas līgums ir šo </w:t>
      </w:r>
      <w:r>
        <w:rPr>
          <w:rFonts w:ascii="Times New Roman" w:hAnsi="Times New Roman"/>
          <w:sz w:val="24"/>
          <w:szCs w:val="24"/>
        </w:rPr>
        <w:t xml:space="preserve">izsoles </w:t>
      </w:r>
      <w:r w:rsidRPr="00D43447">
        <w:rPr>
          <w:rFonts w:ascii="Times New Roman" w:hAnsi="Times New Roman"/>
          <w:sz w:val="24"/>
          <w:szCs w:val="24"/>
        </w:rPr>
        <w:t>noteikumu neatņemama sastāvdaļa. Nomas maksa par Nomas objektu jāsāk maksāt no Nomas līguma spēkā stāšanās dienas Nomas līgumā noteiktajā kārtībā.</w:t>
      </w:r>
    </w:p>
    <w:p w14:paraId="6D6E37B6" w14:textId="77777777" w:rsidR="003D704D" w:rsidRPr="00203468"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b/>
          <w:sz w:val="24"/>
          <w:szCs w:val="24"/>
        </w:rPr>
      </w:pPr>
      <w:r>
        <w:rPr>
          <w:rFonts w:ascii="Times New Roman" w:hAnsi="Times New Roman"/>
          <w:sz w:val="24"/>
          <w:szCs w:val="24"/>
        </w:rPr>
        <w:t xml:space="preserve">Nomnieks pēc Nomas līguma spēkā stāšanās Nomas līgumā noteiktajā kārtībā  </w:t>
      </w:r>
      <w:r w:rsidRPr="00FC2872">
        <w:rPr>
          <w:rFonts w:ascii="Times New Roman" w:hAnsi="Times New Roman"/>
          <w:sz w:val="24"/>
          <w:szCs w:val="24"/>
        </w:rPr>
        <w:t>kompensē</w:t>
      </w:r>
      <w:r>
        <w:rPr>
          <w:rFonts w:ascii="Times New Roman" w:hAnsi="Times New Roman"/>
          <w:sz w:val="24"/>
          <w:szCs w:val="24"/>
        </w:rPr>
        <w:t xml:space="preserve"> </w:t>
      </w:r>
      <w:r w:rsidRPr="00FC2872">
        <w:rPr>
          <w:rFonts w:ascii="Times New Roman" w:hAnsi="Times New Roman"/>
          <w:sz w:val="24"/>
          <w:szCs w:val="24"/>
        </w:rPr>
        <w:t xml:space="preserve">pieaicinātā sertificēta vērtētāja atlīdzības summu par </w:t>
      </w:r>
      <w:r>
        <w:rPr>
          <w:rFonts w:ascii="Times New Roman" w:hAnsi="Times New Roman"/>
          <w:sz w:val="24"/>
          <w:szCs w:val="24"/>
        </w:rPr>
        <w:t xml:space="preserve">Nomas objekta izsoles gada </w:t>
      </w:r>
      <w:r w:rsidRPr="00203468">
        <w:rPr>
          <w:rFonts w:ascii="Times New Roman" w:hAnsi="Times New Roman"/>
          <w:sz w:val="24"/>
          <w:szCs w:val="24"/>
        </w:rPr>
        <w:t xml:space="preserve">nomas maksas noteikšanu, veicot Iznomātājam vienreizēju maksājumu </w:t>
      </w:r>
      <w:r w:rsidRPr="00203468">
        <w:rPr>
          <w:rFonts w:ascii="Times New Roman" w:eastAsia="Times New Roman" w:hAnsi="Times New Roman"/>
          <w:sz w:val="24"/>
          <w:szCs w:val="24"/>
        </w:rPr>
        <w:t xml:space="preserve">50,00 EUR (piecdesmit </w:t>
      </w:r>
      <w:proofErr w:type="spellStart"/>
      <w:r w:rsidRPr="00203468">
        <w:rPr>
          <w:rFonts w:ascii="Times New Roman" w:eastAsia="Times New Roman" w:hAnsi="Times New Roman"/>
          <w:i/>
          <w:sz w:val="24"/>
          <w:szCs w:val="24"/>
        </w:rPr>
        <w:t>euro</w:t>
      </w:r>
      <w:proofErr w:type="spellEnd"/>
      <w:r w:rsidRPr="00203468">
        <w:rPr>
          <w:rFonts w:ascii="Times New Roman" w:eastAsia="Times New Roman" w:hAnsi="Times New Roman"/>
          <w:sz w:val="24"/>
          <w:szCs w:val="24"/>
        </w:rPr>
        <w:t xml:space="preserve">) apmērā bez pievienotās vērtības nodokļa. </w:t>
      </w:r>
      <w:r w:rsidRPr="00203468">
        <w:rPr>
          <w:rFonts w:ascii="Times New Roman" w:hAnsi="Times New Roman"/>
          <w:sz w:val="24"/>
          <w:szCs w:val="24"/>
        </w:rPr>
        <w:t xml:space="preserve"> </w:t>
      </w:r>
    </w:p>
    <w:p w14:paraId="385C30FC" w14:textId="77777777" w:rsidR="003D704D" w:rsidRPr="006F1F8D"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b/>
          <w:sz w:val="24"/>
          <w:szCs w:val="24"/>
        </w:rPr>
      </w:pPr>
      <w:r w:rsidRPr="006F1F8D">
        <w:rPr>
          <w:rFonts w:ascii="Times New Roman" w:hAnsi="Times New Roman"/>
          <w:sz w:val="24"/>
          <w:szCs w:val="24"/>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6F1F8D">
        <w:rPr>
          <w:rFonts w:ascii="Times New Roman" w:hAnsi="Times New Roman"/>
          <w:sz w:val="24"/>
          <w:szCs w:val="24"/>
        </w:rPr>
        <w:t>revitalizācija</w:t>
      </w:r>
      <w:proofErr w:type="spellEnd"/>
      <w:r w:rsidRPr="006F1F8D">
        <w:rPr>
          <w:rFonts w:ascii="Times New Roman" w:hAnsi="Times New Roman"/>
          <w:sz w:val="24"/>
          <w:szCs w:val="24"/>
        </w:rPr>
        <w:t xml:space="preserve">, reģenerējot degradētās teritorijas atbilstoši pašvaldību integrētajām attīstības programmām” ietvaros. </w:t>
      </w:r>
    </w:p>
    <w:p w14:paraId="43D014BB" w14:textId="77777777" w:rsidR="003D704D" w:rsidRPr="006F1F8D"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b/>
          <w:sz w:val="24"/>
          <w:szCs w:val="24"/>
        </w:rPr>
      </w:pPr>
      <w:r w:rsidRPr="006F1F8D">
        <w:rPr>
          <w:rFonts w:ascii="Times New Roman" w:hAnsi="Times New Roman"/>
          <w:sz w:val="24"/>
          <w:szCs w:val="24"/>
        </w:rPr>
        <w:t xml:space="preserve">Nomas objekts tiek iznomāts Nomniekam izsoles pieteikumā paredzētās komercdarbības veikšanai, kas nedrīkst būt saistīta ar šādām tautsaimniecības nozarēm (atbilstoši </w:t>
      </w:r>
      <w:hyperlink r:id="rId106" w:tooltip="Atvērt Regulu" w:history="1">
        <w:r w:rsidRPr="005F6904">
          <w:rPr>
            <w:rStyle w:val="Hipersaite"/>
            <w:rFonts w:ascii="Times New Roman" w:hAnsi="Times New Roman"/>
            <w:sz w:val="24"/>
            <w:szCs w:val="24"/>
          </w:rPr>
          <w:t>Eiropas Parlamenta un Padomes 2006. gada 20. decembra Regulai (EK) Nr. 1893/2006</w:t>
        </w:r>
      </w:hyperlink>
      <w:r w:rsidRPr="006F1F8D">
        <w:rPr>
          <w:rFonts w:ascii="Times New Roman" w:hAnsi="Times New Roman"/>
          <w:sz w:val="24"/>
          <w:szCs w:val="24"/>
        </w:rPr>
        <w:t xml:space="preserve">, ar ko izveido NACE 2. </w:t>
      </w:r>
      <w:proofErr w:type="spellStart"/>
      <w:r w:rsidRPr="006F1F8D">
        <w:rPr>
          <w:rFonts w:ascii="Times New Roman" w:hAnsi="Times New Roman"/>
          <w:sz w:val="24"/>
          <w:szCs w:val="24"/>
        </w:rPr>
        <w:t>red</w:t>
      </w:r>
      <w:proofErr w:type="spellEnd"/>
      <w:r w:rsidRPr="006F1F8D">
        <w:rPr>
          <w:rFonts w:ascii="Times New Roman" w:hAnsi="Times New Roman"/>
          <w:sz w:val="24"/>
          <w:szCs w:val="24"/>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20B813F7" w14:textId="77777777" w:rsidR="003D704D" w:rsidRPr="006F1F8D"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 xml:space="preserve">elektroenerģija, gāzes apgāde, siltumapgāde, izņemot gaisa kondicionēšanu (NACE kods: D); </w:t>
      </w:r>
    </w:p>
    <w:p w14:paraId="50E2AFE3" w14:textId="77777777" w:rsidR="003D704D" w:rsidRPr="006F1F8D"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ūdensapgāde, kā arī notekūdeņu, atkritumu apsaimniekošana un sanācija, izņemot otrreizējo pārstrādi (NACE kods: E);</w:t>
      </w:r>
    </w:p>
    <w:p w14:paraId="23828A68" w14:textId="77777777" w:rsidR="003D704D" w:rsidRPr="006F1F8D"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vairumtirdzniecība un mazumtirdzniecība, izņemot automobiļu un motociklu remontu (NACE kods: G);</w:t>
      </w:r>
    </w:p>
    <w:p w14:paraId="620483AF" w14:textId="77777777" w:rsidR="003D704D" w:rsidRPr="006F1F8D"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finanšu un apdrošināšanas darbības (NACE kods: K);</w:t>
      </w:r>
    </w:p>
    <w:p w14:paraId="623CAA7D" w14:textId="77777777" w:rsidR="003D704D" w:rsidRPr="006F1F8D"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 xml:space="preserve">operācijas ar nekustamo īpašumu (NACE kods: L); </w:t>
      </w:r>
    </w:p>
    <w:p w14:paraId="4C65560D" w14:textId="77777777" w:rsidR="003D704D" w:rsidRPr="006F1F8D"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valsts pārvalde un aizsardzība, obligātā sociālā apdrošināšana (NACE kods: O);</w:t>
      </w:r>
    </w:p>
    <w:p w14:paraId="66A305FD" w14:textId="77777777" w:rsidR="003D704D" w:rsidRPr="006F1F8D"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 xml:space="preserve">azartspēles un derības (NACE kods: R92); </w:t>
      </w:r>
    </w:p>
    <w:p w14:paraId="1729AFE0" w14:textId="77777777" w:rsidR="003D704D" w:rsidRPr="006F1F8D"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 xml:space="preserve">tabakas audzēšana (NACE kods: A01.15) un tabakas izstrādājumu ražošana (NACE kods: C12); </w:t>
      </w:r>
    </w:p>
    <w:p w14:paraId="354CEC9B" w14:textId="77777777" w:rsidR="003D704D" w:rsidRPr="009B6D1D"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b/>
          <w:sz w:val="24"/>
          <w:szCs w:val="24"/>
        </w:rPr>
      </w:pPr>
      <w:proofErr w:type="spellStart"/>
      <w:r w:rsidRPr="006F1F8D">
        <w:rPr>
          <w:rFonts w:ascii="Times New Roman" w:hAnsi="Times New Roman"/>
          <w:sz w:val="24"/>
          <w:szCs w:val="24"/>
        </w:rPr>
        <w:t>ārpusteritoriālo</w:t>
      </w:r>
      <w:proofErr w:type="spellEnd"/>
      <w:r w:rsidRPr="006F1F8D">
        <w:rPr>
          <w:rFonts w:ascii="Times New Roman" w:hAnsi="Times New Roman"/>
          <w:sz w:val="24"/>
          <w:szCs w:val="24"/>
        </w:rPr>
        <w:t xml:space="preserve"> organizāciju un institūciju darbība (NACE kods: U).</w:t>
      </w:r>
    </w:p>
    <w:p w14:paraId="631DD40B" w14:textId="77777777" w:rsidR="003D704D" w:rsidRPr="009B6D1D"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b/>
          <w:sz w:val="24"/>
          <w:szCs w:val="24"/>
        </w:rPr>
      </w:pPr>
      <w:r w:rsidRPr="009B6D1D">
        <w:rPr>
          <w:rFonts w:ascii="Times New Roman" w:hAnsi="Times New Roman"/>
          <w:sz w:val="24"/>
          <w:szCs w:val="24"/>
        </w:rPr>
        <w:t>Nomniekam patstāvīgi jāsaņem visi nepieciešamie saskaņojumi, atļaujas, citi dokumenti, ja tādi nepieciešami, lai Nomas objektu izmantotu Nomas līgumā norādītajam mērķim.</w:t>
      </w:r>
    </w:p>
    <w:p w14:paraId="0A5C8CC1" w14:textId="77777777" w:rsidR="003D704D" w:rsidRPr="009B6D1D"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b/>
          <w:sz w:val="24"/>
          <w:szCs w:val="24"/>
        </w:rPr>
      </w:pPr>
      <w:r w:rsidRPr="009B6D1D">
        <w:rPr>
          <w:rFonts w:ascii="Times New Roman" w:hAnsi="Times New Roman"/>
          <w:sz w:val="24"/>
          <w:szCs w:val="24"/>
        </w:rPr>
        <w:t>Nomniekam patstāvīgi par saviem līdzekļiem jāveic Ēkas pielāgošana, tai skaitā arī papildus iekšējo inženierkomunikāciju</w:t>
      </w:r>
      <w:r>
        <w:rPr>
          <w:rFonts w:ascii="Times New Roman" w:hAnsi="Times New Roman"/>
          <w:sz w:val="24"/>
          <w:szCs w:val="24"/>
        </w:rPr>
        <w:t xml:space="preserve"> un cita veida </w:t>
      </w:r>
      <w:proofErr w:type="spellStart"/>
      <w:r>
        <w:rPr>
          <w:rFonts w:ascii="Times New Roman" w:hAnsi="Times New Roman"/>
          <w:sz w:val="24"/>
          <w:szCs w:val="24"/>
        </w:rPr>
        <w:t>inženiersistēmu</w:t>
      </w:r>
      <w:proofErr w:type="spellEnd"/>
      <w:r w:rsidRPr="009B6D1D">
        <w:rPr>
          <w:rFonts w:ascii="Times New Roman" w:hAnsi="Times New Roman"/>
          <w:sz w:val="24"/>
          <w:szCs w:val="24"/>
        </w:rPr>
        <w:t xml:space="preserve"> izbūve, ja tāda ir nepieciešama, lai izmantotu Nomas objektu šo izsoles noteikumu </w:t>
      </w:r>
      <w:r>
        <w:rPr>
          <w:rFonts w:ascii="Times New Roman" w:hAnsi="Times New Roman"/>
          <w:sz w:val="24"/>
          <w:szCs w:val="24"/>
        </w:rPr>
        <w:t>3</w:t>
      </w:r>
      <w:r w:rsidRPr="009B6D1D">
        <w:rPr>
          <w:rFonts w:ascii="Times New Roman" w:hAnsi="Times New Roman"/>
          <w:sz w:val="24"/>
          <w:szCs w:val="24"/>
        </w:rPr>
        <w:t>.</w:t>
      </w:r>
      <w:r>
        <w:rPr>
          <w:rFonts w:ascii="Times New Roman" w:hAnsi="Times New Roman"/>
          <w:sz w:val="24"/>
          <w:szCs w:val="24"/>
        </w:rPr>
        <w:t>3</w:t>
      </w:r>
      <w:r w:rsidRPr="009B6D1D">
        <w:rPr>
          <w:rFonts w:ascii="Times New Roman" w:hAnsi="Times New Roman"/>
          <w:sz w:val="24"/>
          <w:szCs w:val="24"/>
        </w:rPr>
        <w:t xml:space="preserve">. un </w:t>
      </w:r>
      <w:r>
        <w:rPr>
          <w:rFonts w:ascii="Times New Roman" w:hAnsi="Times New Roman"/>
          <w:sz w:val="24"/>
          <w:szCs w:val="24"/>
        </w:rPr>
        <w:t>3</w:t>
      </w:r>
      <w:r w:rsidRPr="009B6D1D">
        <w:rPr>
          <w:rFonts w:ascii="Times New Roman" w:hAnsi="Times New Roman"/>
          <w:sz w:val="24"/>
          <w:szCs w:val="24"/>
        </w:rPr>
        <w:t>.</w:t>
      </w:r>
      <w:r>
        <w:rPr>
          <w:rFonts w:ascii="Times New Roman" w:hAnsi="Times New Roman"/>
          <w:sz w:val="24"/>
          <w:szCs w:val="24"/>
        </w:rPr>
        <w:t>4</w:t>
      </w:r>
      <w:r w:rsidRPr="009B6D1D">
        <w:rPr>
          <w:rFonts w:ascii="Times New Roman" w:hAnsi="Times New Roman"/>
          <w:sz w:val="24"/>
          <w:szCs w:val="24"/>
        </w:rPr>
        <w:t xml:space="preserve">. </w:t>
      </w:r>
      <w:r>
        <w:rPr>
          <w:rFonts w:ascii="Times New Roman" w:hAnsi="Times New Roman"/>
          <w:sz w:val="24"/>
          <w:szCs w:val="24"/>
        </w:rPr>
        <w:t>punktā norādītajiem</w:t>
      </w:r>
      <w:r w:rsidRPr="009B6D1D">
        <w:rPr>
          <w:rFonts w:ascii="Times New Roman" w:hAnsi="Times New Roman"/>
          <w:sz w:val="24"/>
          <w:szCs w:val="24"/>
        </w:rPr>
        <w:t xml:space="preserve"> mērķi</w:t>
      </w:r>
      <w:r>
        <w:rPr>
          <w:rFonts w:ascii="Times New Roman" w:hAnsi="Times New Roman"/>
          <w:sz w:val="24"/>
          <w:szCs w:val="24"/>
        </w:rPr>
        <w:t>e</w:t>
      </w:r>
      <w:r w:rsidRPr="009B6D1D">
        <w:rPr>
          <w:rFonts w:ascii="Times New Roman" w:hAnsi="Times New Roman"/>
          <w:sz w:val="24"/>
          <w:szCs w:val="24"/>
        </w:rPr>
        <w:t xml:space="preserve">m. Darbi veicami atbilstoši Latvijas Republikā spēkā esošiem būvniecību regulējošiem normatīviem aktiem. Nomniekam ar Iznomātāju jāsaskaņo </w:t>
      </w:r>
      <w:r>
        <w:rPr>
          <w:rFonts w:ascii="Times New Roman" w:hAnsi="Times New Roman"/>
          <w:sz w:val="24"/>
          <w:szCs w:val="24"/>
        </w:rPr>
        <w:t xml:space="preserve">būvdarbi, tajā skaitā </w:t>
      </w:r>
      <w:r w:rsidRPr="009B6D1D">
        <w:rPr>
          <w:rFonts w:ascii="Times New Roman" w:hAnsi="Times New Roman"/>
          <w:sz w:val="24"/>
          <w:szCs w:val="24"/>
        </w:rPr>
        <w:t>Ēkā iebūvējamās iekārtas un ierīces atbilstoši normatīvajam regulējumam.</w:t>
      </w:r>
    </w:p>
    <w:p w14:paraId="1B908B07" w14:textId="77777777" w:rsidR="003D704D" w:rsidRPr="009B6D1D"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b/>
          <w:sz w:val="24"/>
          <w:szCs w:val="24"/>
        </w:rPr>
      </w:pPr>
      <w:r w:rsidRPr="009B6D1D">
        <w:rPr>
          <w:rFonts w:ascii="Times New Roman" w:hAnsi="Times New Roman"/>
          <w:sz w:val="24"/>
          <w:szCs w:val="24"/>
        </w:rPr>
        <w:t>Lai nodrošinātu Iznomātāja īstenotā Projekta sasniedzamos rādītājus, Nomniekam ir pienākums Nomas līgumā noteiktajā kārtībā līdz 2023.gada 31.decembrim</w:t>
      </w:r>
      <w:r>
        <w:rPr>
          <w:rFonts w:ascii="Times New Roman" w:hAnsi="Times New Roman"/>
          <w:sz w:val="24"/>
          <w:szCs w:val="24"/>
        </w:rPr>
        <w:t xml:space="preserve"> </w:t>
      </w:r>
      <w:r w:rsidRPr="00C36D87">
        <w:rPr>
          <w:rFonts w:ascii="Times New Roman" w:hAnsi="Times New Roman"/>
          <w:sz w:val="24"/>
          <w:szCs w:val="24"/>
        </w:rPr>
        <w:t>(vai līdz datumam, kas ir grozīts atbilstoši normatīvajiem aktiem)</w:t>
      </w:r>
      <w:r w:rsidRPr="009B6D1D">
        <w:rPr>
          <w:rFonts w:ascii="Times New Roman" w:hAnsi="Times New Roman"/>
          <w:sz w:val="24"/>
          <w:szCs w:val="24"/>
        </w:rPr>
        <w:t xml:space="preserve"> Nomas objekta teritorijā:</w:t>
      </w:r>
    </w:p>
    <w:p w14:paraId="133246E4" w14:textId="77777777" w:rsidR="003D704D" w:rsidRPr="003A15ED"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b/>
          <w:sz w:val="24"/>
          <w:szCs w:val="24"/>
        </w:rPr>
      </w:pPr>
      <w:r w:rsidRPr="00437202">
        <w:rPr>
          <w:rFonts w:ascii="Times New Roman" w:hAnsi="Times New Roman"/>
          <w:sz w:val="24"/>
          <w:szCs w:val="24"/>
        </w:rPr>
        <w:t xml:space="preserve">veikt investīcijas savos nemateriālajos ieguldījumos un pamatlīdzekļos ne mazāk kā </w:t>
      </w:r>
      <w:r>
        <w:rPr>
          <w:rFonts w:ascii="Times New Roman" w:hAnsi="Times New Roman"/>
          <w:sz w:val="24"/>
          <w:szCs w:val="24"/>
        </w:rPr>
        <w:t>3 617 616</w:t>
      </w:r>
      <w:r w:rsidRPr="00437202">
        <w:rPr>
          <w:rFonts w:ascii="Times New Roman" w:hAnsi="Times New Roman"/>
          <w:sz w:val="24"/>
          <w:szCs w:val="24"/>
        </w:rPr>
        <w:t>,00 EUR (</w:t>
      </w:r>
      <w:r>
        <w:rPr>
          <w:rFonts w:ascii="Times New Roman" w:hAnsi="Times New Roman"/>
          <w:sz w:val="24"/>
          <w:szCs w:val="24"/>
        </w:rPr>
        <w:t xml:space="preserve">trīs </w:t>
      </w:r>
      <w:r w:rsidRPr="00437202">
        <w:rPr>
          <w:rFonts w:ascii="Times New Roman" w:hAnsi="Times New Roman"/>
          <w:sz w:val="24"/>
          <w:szCs w:val="24"/>
        </w:rPr>
        <w:t xml:space="preserve">miljoni </w:t>
      </w:r>
      <w:r>
        <w:rPr>
          <w:rFonts w:ascii="Times New Roman" w:hAnsi="Times New Roman"/>
          <w:sz w:val="24"/>
          <w:szCs w:val="24"/>
        </w:rPr>
        <w:t xml:space="preserve">seši simti septiņpadsmit </w:t>
      </w:r>
      <w:r w:rsidRPr="00437202">
        <w:rPr>
          <w:rFonts w:ascii="Times New Roman" w:hAnsi="Times New Roman"/>
          <w:sz w:val="24"/>
          <w:szCs w:val="24"/>
        </w:rPr>
        <w:t xml:space="preserve">tūkstoši </w:t>
      </w:r>
      <w:r>
        <w:rPr>
          <w:rFonts w:ascii="Times New Roman" w:hAnsi="Times New Roman"/>
          <w:sz w:val="24"/>
          <w:szCs w:val="24"/>
        </w:rPr>
        <w:t>seši simti sešpadsmit</w:t>
      </w:r>
      <w:r w:rsidRPr="00437202">
        <w:rPr>
          <w:rFonts w:ascii="Times New Roman" w:hAnsi="Times New Roman"/>
          <w:sz w:val="24"/>
          <w:szCs w:val="24"/>
        </w:rPr>
        <w:t xml:space="preserve"> </w:t>
      </w:r>
      <w:proofErr w:type="spellStart"/>
      <w:r w:rsidRPr="00437202">
        <w:rPr>
          <w:rFonts w:ascii="Times New Roman" w:hAnsi="Times New Roman"/>
          <w:i/>
          <w:sz w:val="24"/>
          <w:szCs w:val="24"/>
        </w:rPr>
        <w:t>euro</w:t>
      </w:r>
      <w:proofErr w:type="spellEnd"/>
      <w:r w:rsidRPr="00437202">
        <w:rPr>
          <w:rFonts w:ascii="Times New Roman" w:hAnsi="Times New Roman"/>
          <w:sz w:val="24"/>
          <w:szCs w:val="24"/>
        </w:rPr>
        <w:t xml:space="preserve"> nulle centi). </w:t>
      </w:r>
      <w:r w:rsidRPr="003A15ED">
        <w:rPr>
          <w:rFonts w:ascii="Times New Roman" w:hAnsi="Times New Roman"/>
          <w:sz w:val="24"/>
          <w:szCs w:val="24"/>
        </w:rPr>
        <w:t>Investīcijas var tikt attiecinātas arī tad, ja tās ir veiktas pirms nomas līguma slēgšanas, bet ne agrāk kā 2019.gadā</w:t>
      </w:r>
      <w:r>
        <w:rPr>
          <w:rFonts w:ascii="Times New Roman" w:hAnsi="Times New Roman"/>
          <w:sz w:val="24"/>
          <w:szCs w:val="24"/>
        </w:rPr>
        <w:t>,</w:t>
      </w:r>
      <w:r w:rsidRPr="003A15ED">
        <w:rPr>
          <w:rFonts w:ascii="Times New Roman" w:hAnsi="Times New Roman"/>
          <w:sz w:val="24"/>
          <w:szCs w:val="24"/>
        </w:rPr>
        <w:t xml:space="preserve"> ārpus Nomas objekta nekustamajā īpašumā, kas robežojas ar </w:t>
      </w:r>
      <w:r>
        <w:rPr>
          <w:rFonts w:ascii="Times New Roman" w:hAnsi="Times New Roman"/>
          <w:sz w:val="24"/>
          <w:szCs w:val="24"/>
        </w:rPr>
        <w:t>Projekta īstenošanas vietu</w:t>
      </w:r>
      <w:r w:rsidRPr="003A15ED">
        <w:rPr>
          <w:rFonts w:ascii="Times New Roman" w:hAnsi="Times New Roman"/>
          <w:sz w:val="24"/>
          <w:szCs w:val="24"/>
        </w:rPr>
        <w:t xml:space="preserve">, un šis nekustamais īpašums ir nepieciešams </w:t>
      </w:r>
      <w:r>
        <w:rPr>
          <w:rFonts w:ascii="Times New Roman" w:hAnsi="Times New Roman"/>
          <w:sz w:val="24"/>
          <w:szCs w:val="24"/>
        </w:rPr>
        <w:t>Nomnieka</w:t>
      </w:r>
      <w:r w:rsidRPr="003A15ED">
        <w:rPr>
          <w:rFonts w:ascii="Times New Roman" w:hAnsi="Times New Roman"/>
          <w:sz w:val="24"/>
          <w:szCs w:val="24"/>
        </w:rPr>
        <w:t xml:space="preserve"> saimnieciskās darbības veikšanai</w:t>
      </w:r>
      <w:r>
        <w:rPr>
          <w:rFonts w:ascii="Times New Roman" w:hAnsi="Times New Roman"/>
          <w:sz w:val="24"/>
          <w:szCs w:val="24"/>
        </w:rPr>
        <w:t>;</w:t>
      </w:r>
    </w:p>
    <w:p w14:paraId="0AD646EA" w14:textId="77777777" w:rsidR="003D704D" w:rsidRPr="0099788B" w:rsidRDefault="003D704D" w:rsidP="007D573C">
      <w:pPr>
        <w:pStyle w:val="Sarakstarindkopa"/>
        <w:numPr>
          <w:ilvl w:val="2"/>
          <w:numId w:val="52"/>
        </w:numPr>
        <w:tabs>
          <w:tab w:val="left" w:pos="1276"/>
        </w:tabs>
        <w:spacing w:after="0" w:line="240" w:lineRule="auto"/>
        <w:ind w:left="1276" w:hanging="709"/>
        <w:jc w:val="both"/>
        <w:rPr>
          <w:rFonts w:ascii="Times New Roman" w:hAnsi="Times New Roman"/>
          <w:b/>
          <w:sz w:val="24"/>
          <w:szCs w:val="24"/>
        </w:rPr>
      </w:pPr>
      <w:r>
        <w:rPr>
          <w:rFonts w:ascii="Times New Roman" w:hAnsi="Times New Roman"/>
          <w:sz w:val="24"/>
          <w:szCs w:val="24"/>
        </w:rPr>
        <w:t>izveidot ne mazāk kā 21</w:t>
      </w:r>
      <w:r w:rsidRPr="009B6D1D">
        <w:rPr>
          <w:rFonts w:ascii="Times New Roman" w:hAnsi="Times New Roman"/>
          <w:sz w:val="24"/>
          <w:szCs w:val="24"/>
        </w:rPr>
        <w:t xml:space="preserve"> (</w:t>
      </w:r>
      <w:r>
        <w:rPr>
          <w:rFonts w:ascii="Times New Roman" w:hAnsi="Times New Roman"/>
          <w:sz w:val="24"/>
          <w:szCs w:val="24"/>
        </w:rPr>
        <w:t>div</w:t>
      </w:r>
      <w:r w:rsidRPr="009B6D1D">
        <w:rPr>
          <w:rFonts w:ascii="Times New Roman" w:hAnsi="Times New Roman"/>
          <w:sz w:val="24"/>
          <w:szCs w:val="24"/>
        </w:rPr>
        <w:t>desmit</w:t>
      </w:r>
      <w:r>
        <w:rPr>
          <w:rFonts w:ascii="Times New Roman" w:hAnsi="Times New Roman"/>
          <w:sz w:val="24"/>
          <w:szCs w:val="24"/>
        </w:rPr>
        <w:t xml:space="preserve"> vienu</w:t>
      </w:r>
      <w:r w:rsidRPr="009B6D1D">
        <w:rPr>
          <w:rFonts w:ascii="Times New Roman" w:hAnsi="Times New Roman"/>
          <w:sz w:val="24"/>
          <w:szCs w:val="24"/>
        </w:rPr>
        <w:t>) jaun</w:t>
      </w:r>
      <w:r>
        <w:rPr>
          <w:rFonts w:ascii="Times New Roman" w:hAnsi="Times New Roman"/>
          <w:sz w:val="24"/>
          <w:szCs w:val="24"/>
        </w:rPr>
        <w:t>u</w:t>
      </w:r>
      <w:r w:rsidRPr="009B6D1D">
        <w:rPr>
          <w:rFonts w:ascii="Times New Roman" w:hAnsi="Times New Roman"/>
          <w:sz w:val="24"/>
          <w:szCs w:val="24"/>
        </w:rPr>
        <w:t xml:space="preserve"> darba viet</w:t>
      </w:r>
      <w:r>
        <w:rPr>
          <w:rFonts w:ascii="Times New Roman" w:hAnsi="Times New Roman"/>
          <w:sz w:val="24"/>
          <w:szCs w:val="24"/>
        </w:rPr>
        <w:t>u</w:t>
      </w:r>
      <w:r w:rsidRPr="009B6D1D">
        <w:rPr>
          <w:rFonts w:ascii="Times New Roman" w:hAnsi="Times New Roman"/>
          <w:sz w:val="24"/>
          <w:szCs w:val="24"/>
        </w:rPr>
        <w:t>.</w:t>
      </w:r>
      <w:r w:rsidRPr="009B6D1D">
        <w:rPr>
          <w:rFonts w:ascii="Times New Roman" w:hAnsi="Times New Roman"/>
          <w:sz w:val="24"/>
          <w:szCs w:val="24"/>
        </w:rPr>
        <w:tab/>
      </w:r>
    </w:p>
    <w:p w14:paraId="596B2751" w14:textId="77777777" w:rsidR="003D704D" w:rsidRPr="00101C93"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b/>
          <w:sz w:val="24"/>
          <w:szCs w:val="24"/>
        </w:rPr>
      </w:pPr>
      <w:r>
        <w:rPr>
          <w:rFonts w:ascii="Times New Roman" w:hAnsi="Times New Roman"/>
          <w:sz w:val="24"/>
          <w:szCs w:val="24"/>
        </w:rPr>
        <w:t>Šo izsoles n</w:t>
      </w:r>
      <w:r w:rsidRPr="0099788B">
        <w:rPr>
          <w:rFonts w:ascii="Times New Roman" w:hAnsi="Times New Roman"/>
          <w:sz w:val="24"/>
          <w:szCs w:val="24"/>
        </w:rPr>
        <w:t xml:space="preserve">oteikumu </w:t>
      </w:r>
      <w:r>
        <w:rPr>
          <w:rFonts w:ascii="Times New Roman" w:hAnsi="Times New Roman"/>
          <w:sz w:val="24"/>
          <w:szCs w:val="24"/>
        </w:rPr>
        <w:t>3.7</w:t>
      </w:r>
      <w:r w:rsidRPr="0099788B">
        <w:rPr>
          <w:rFonts w:ascii="Times New Roman" w:hAnsi="Times New Roman"/>
          <w:sz w:val="24"/>
          <w:szCs w:val="24"/>
        </w:rPr>
        <w:t>. punktā norādīto sasniedzamo rādītāju vērtības ir attiecināmas, ja tās atbilst Ministru kabineta 2015.gada 10.novembra noteikum</w:t>
      </w:r>
      <w:r>
        <w:rPr>
          <w:rFonts w:ascii="Times New Roman" w:hAnsi="Times New Roman"/>
          <w:sz w:val="24"/>
          <w:szCs w:val="24"/>
        </w:rPr>
        <w:t>u</w:t>
      </w:r>
      <w:r w:rsidRPr="0099788B">
        <w:rPr>
          <w:rFonts w:ascii="Times New Roman" w:hAnsi="Times New Roman"/>
          <w:sz w:val="24"/>
          <w:szCs w:val="24"/>
        </w:rPr>
        <w:t xml:space="preserve"> Nr. 645 </w:t>
      </w:r>
      <w:r w:rsidRPr="00350150">
        <w:rPr>
          <w:rFonts w:ascii="Times New Roman" w:hAnsi="Times New Roman"/>
          <w:sz w:val="24"/>
          <w:szCs w:val="24"/>
        </w:rPr>
        <w:t>“</w:t>
      </w:r>
      <w:r w:rsidRPr="00350150">
        <w:rPr>
          <w:rStyle w:val="Hipersaite"/>
          <w:rFonts w:ascii="Times New Roman" w:hAnsi="Times New Roman"/>
          <w:sz w:val="24"/>
          <w:szCs w:val="24"/>
        </w:rPr>
        <w:t xml:space="preserve">Darbības programmas “Izaugsme un nodarbinātība” 5.6.2. specifiskā atbalsta mērķa “Teritoriju </w:t>
      </w:r>
      <w:proofErr w:type="spellStart"/>
      <w:r w:rsidRPr="00350150">
        <w:rPr>
          <w:rStyle w:val="Hipersaite"/>
          <w:rFonts w:ascii="Times New Roman" w:hAnsi="Times New Roman"/>
          <w:sz w:val="24"/>
          <w:szCs w:val="24"/>
        </w:rPr>
        <w:t>revitalizācija</w:t>
      </w:r>
      <w:proofErr w:type="spellEnd"/>
      <w:r w:rsidRPr="00350150">
        <w:rPr>
          <w:rStyle w:val="Hipersaite"/>
          <w:rFonts w:ascii="Times New Roman" w:hAnsi="Times New Roman"/>
          <w:sz w:val="24"/>
          <w:szCs w:val="24"/>
        </w:rPr>
        <w:t xml:space="preserve">, reģenerējot degradētās teritorijas atbilstoši pašvaldību integrētajām attīstības </w:t>
      </w:r>
      <w:r w:rsidRPr="00350150">
        <w:rPr>
          <w:rStyle w:val="Hipersaite"/>
          <w:rFonts w:ascii="Times New Roman" w:hAnsi="Times New Roman"/>
          <w:sz w:val="24"/>
          <w:szCs w:val="24"/>
        </w:rPr>
        <w:lastRenderedPageBreak/>
        <w:t xml:space="preserve">programmām” un 13.1.3. specifiskā atbalsta mērķa “Atveseļošanas pasākumi vides un reģionālās attīstības jomā” 13.1.3.3. pasākuma “Teritoriju </w:t>
      </w:r>
      <w:proofErr w:type="spellStart"/>
      <w:r w:rsidRPr="00350150">
        <w:rPr>
          <w:rStyle w:val="Hipersaite"/>
          <w:rFonts w:ascii="Times New Roman" w:hAnsi="Times New Roman"/>
          <w:sz w:val="24"/>
          <w:szCs w:val="24"/>
        </w:rPr>
        <w:t>revitalizācija</w:t>
      </w:r>
      <w:proofErr w:type="spellEnd"/>
      <w:r w:rsidRPr="00350150">
        <w:rPr>
          <w:rStyle w:val="Hipersaite"/>
          <w:rFonts w:ascii="Times New Roman" w:hAnsi="Times New Roman"/>
          <w:sz w:val="24"/>
          <w:szCs w:val="24"/>
        </w:rPr>
        <w:t xml:space="preserve"> uzņēmējdarbības veicināšanai pašvaldībās” īstenošanas noteikumi</w:t>
      </w:r>
      <w:r w:rsidRPr="00350150">
        <w:rPr>
          <w:rFonts w:ascii="Times New Roman" w:hAnsi="Times New Roman"/>
          <w:sz w:val="24"/>
          <w:szCs w:val="24"/>
        </w:rPr>
        <w:t>”</w:t>
      </w:r>
      <w:r w:rsidRPr="005440BD">
        <w:rPr>
          <w:rFonts w:ascii="Times New Roman" w:hAnsi="Times New Roman"/>
          <w:sz w:val="24"/>
          <w:szCs w:val="24"/>
        </w:rPr>
        <w:t xml:space="preserve"> </w:t>
      </w:r>
      <w:hyperlink r:id="rId107" w:anchor="p10" w:tooltip="Atvert tiesību normu" w:history="1">
        <w:r w:rsidRPr="00350150">
          <w:rPr>
            <w:rStyle w:val="Hipersaite"/>
            <w:rFonts w:ascii="Times New Roman" w:hAnsi="Times New Roman"/>
            <w:sz w:val="24"/>
            <w:szCs w:val="24"/>
          </w:rPr>
          <w:t>10</w:t>
        </w:r>
      </w:hyperlink>
      <w:r w:rsidRPr="00350150">
        <w:rPr>
          <w:rFonts w:ascii="Times New Roman" w:hAnsi="Times New Roman"/>
          <w:sz w:val="24"/>
          <w:szCs w:val="24"/>
        </w:rPr>
        <w:t xml:space="preserve">. un </w:t>
      </w:r>
      <w:hyperlink r:id="rId108" w:anchor="p10_1" w:tooltip="Atvērt tiesību normu" w:history="1">
        <w:r w:rsidRPr="00350150">
          <w:rPr>
            <w:rStyle w:val="Hipersaite"/>
            <w:rFonts w:ascii="Times New Roman" w:hAnsi="Times New Roman"/>
            <w:sz w:val="24"/>
            <w:szCs w:val="24"/>
          </w:rPr>
          <w:t>10.</w:t>
        </w:r>
        <w:r w:rsidRPr="00350150">
          <w:rPr>
            <w:rStyle w:val="Hipersaite"/>
            <w:rFonts w:ascii="Times New Roman" w:hAnsi="Times New Roman"/>
            <w:sz w:val="24"/>
            <w:szCs w:val="24"/>
            <w:vertAlign w:val="superscript"/>
          </w:rPr>
          <w:t>1</w:t>
        </w:r>
      </w:hyperlink>
      <w:r w:rsidRPr="005440BD">
        <w:rPr>
          <w:rFonts w:ascii="Times New Roman" w:hAnsi="Times New Roman"/>
          <w:sz w:val="24"/>
          <w:szCs w:val="24"/>
        </w:rPr>
        <w:t xml:space="preserve"> punktam. </w:t>
      </w:r>
      <w:r w:rsidRPr="00101C93">
        <w:rPr>
          <w:rFonts w:ascii="Times New Roman" w:hAnsi="Times New Roman"/>
          <w:sz w:val="24"/>
          <w:szCs w:val="24"/>
        </w:rPr>
        <w:t xml:space="preserve">Par </w:t>
      </w:r>
      <w:r>
        <w:rPr>
          <w:rFonts w:ascii="Times New Roman" w:hAnsi="Times New Roman"/>
          <w:sz w:val="24"/>
          <w:szCs w:val="24"/>
        </w:rPr>
        <w:t xml:space="preserve">šo izsoles </w:t>
      </w:r>
      <w:r w:rsidRPr="00101C93">
        <w:rPr>
          <w:rFonts w:ascii="Times New Roman" w:hAnsi="Times New Roman"/>
          <w:sz w:val="24"/>
          <w:szCs w:val="24"/>
        </w:rPr>
        <w:t xml:space="preserve">noteikumu </w:t>
      </w:r>
      <w:r>
        <w:rPr>
          <w:rFonts w:ascii="Times New Roman" w:hAnsi="Times New Roman"/>
          <w:sz w:val="24"/>
          <w:szCs w:val="24"/>
        </w:rPr>
        <w:t>3.7</w:t>
      </w:r>
      <w:r w:rsidRPr="00101C93">
        <w:rPr>
          <w:rFonts w:ascii="Times New Roman" w:hAnsi="Times New Roman"/>
          <w:sz w:val="24"/>
          <w:szCs w:val="24"/>
        </w:rPr>
        <w:t xml:space="preserve">.punktā norādītajiem sasniedzamajiem rādītājiem </w:t>
      </w:r>
      <w:r>
        <w:rPr>
          <w:rFonts w:ascii="Times New Roman" w:hAnsi="Times New Roman"/>
          <w:sz w:val="24"/>
          <w:szCs w:val="24"/>
        </w:rPr>
        <w:t xml:space="preserve">Nomniekam ir pienākums  </w:t>
      </w:r>
      <w:r w:rsidRPr="00101C93">
        <w:rPr>
          <w:rFonts w:ascii="Times New Roman" w:hAnsi="Times New Roman"/>
          <w:sz w:val="24"/>
          <w:szCs w:val="24"/>
        </w:rPr>
        <w:t>informē</w:t>
      </w:r>
      <w:r>
        <w:rPr>
          <w:rFonts w:ascii="Times New Roman" w:hAnsi="Times New Roman"/>
          <w:sz w:val="24"/>
          <w:szCs w:val="24"/>
        </w:rPr>
        <w:t>t</w:t>
      </w:r>
      <w:r w:rsidRPr="00101C93">
        <w:rPr>
          <w:rFonts w:ascii="Times New Roman" w:hAnsi="Times New Roman"/>
          <w:sz w:val="24"/>
          <w:szCs w:val="24"/>
        </w:rPr>
        <w:t xml:space="preserve"> Iznomātāju</w:t>
      </w:r>
      <w:r>
        <w:rPr>
          <w:rFonts w:ascii="Times New Roman" w:hAnsi="Times New Roman"/>
          <w:sz w:val="24"/>
          <w:szCs w:val="24"/>
        </w:rPr>
        <w:t>.</w:t>
      </w:r>
    </w:p>
    <w:p w14:paraId="7ED043FC" w14:textId="77777777" w:rsidR="003D704D" w:rsidRPr="00F553BB"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b/>
          <w:sz w:val="24"/>
          <w:szCs w:val="24"/>
        </w:rPr>
      </w:pPr>
      <w:r w:rsidRPr="00F553BB">
        <w:rPr>
          <w:rFonts w:ascii="Times New Roman" w:hAnsi="Times New Roman"/>
          <w:sz w:val="24"/>
          <w:szCs w:val="24"/>
        </w:rPr>
        <w:t xml:space="preserve">Ar Iznomātāja rakstveida piekrišanu (Gulbenes novada domes lēmumu) Nomniekam ir tiesības nodot Nomas objektu vai tā daļu apakšnomā bez peļņas gūšanas nolūka, nodrošinot apakšnomnieka atbilstību </w:t>
      </w:r>
      <w:r>
        <w:rPr>
          <w:rFonts w:ascii="Times New Roman" w:hAnsi="Times New Roman"/>
          <w:sz w:val="24"/>
          <w:szCs w:val="24"/>
        </w:rPr>
        <w:t xml:space="preserve">šo </w:t>
      </w:r>
      <w:r w:rsidRPr="00F553BB">
        <w:rPr>
          <w:rFonts w:ascii="Times New Roman" w:hAnsi="Times New Roman"/>
          <w:sz w:val="24"/>
          <w:szCs w:val="24"/>
        </w:rPr>
        <w:t xml:space="preserve">izsoles noteikumu </w:t>
      </w:r>
      <w:r>
        <w:rPr>
          <w:rFonts w:ascii="Times New Roman" w:hAnsi="Times New Roman"/>
          <w:sz w:val="24"/>
          <w:szCs w:val="24"/>
        </w:rPr>
        <w:t>5.</w:t>
      </w:r>
      <w:r w:rsidRPr="00F553BB">
        <w:rPr>
          <w:rFonts w:ascii="Times New Roman" w:hAnsi="Times New Roman"/>
          <w:sz w:val="24"/>
          <w:szCs w:val="24"/>
        </w:rPr>
        <w:t xml:space="preserve"> nodaļas nosacījumiem.</w:t>
      </w:r>
    </w:p>
    <w:p w14:paraId="16CD1A87" w14:textId="77777777" w:rsidR="003D704D" w:rsidRPr="00F553BB" w:rsidRDefault="003D704D" w:rsidP="007D573C">
      <w:pPr>
        <w:pStyle w:val="Sarakstarindkopa"/>
        <w:numPr>
          <w:ilvl w:val="1"/>
          <w:numId w:val="52"/>
        </w:numPr>
        <w:tabs>
          <w:tab w:val="left" w:pos="567"/>
        </w:tabs>
        <w:spacing w:after="0" w:line="240" w:lineRule="auto"/>
        <w:ind w:left="567" w:hanging="567"/>
        <w:jc w:val="both"/>
        <w:rPr>
          <w:rFonts w:ascii="Times New Roman" w:hAnsi="Times New Roman"/>
          <w:b/>
          <w:sz w:val="24"/>
          <w:szCs w:val="24"/>
        </w:rPr>
      </w:pPr>
      <w:r w:rsidRPr="00F553BB">
        <w:rPr>
          <w:rFonts w:ascii="Times New Roman" w:hAnsi="Times New Roman"/>
          <w:sz w:val="24"/>
          <w:szCs w:val="24"/>
        </w:rPr>
        <w:t xml:space="preserve">Nomniekam netiek piešķirta apbūves tiesība. </w:t>
      </w:r>
    </w:p>
    <w:p w14:paraId="557F69CF" w14:textId="77777777" w:rsidR="003D704D" w:rsidRDefault="003D704D" w:rsidP="003D704D">
      <w:pPr>
        <w:pStyle w:val="Sarakstarindkopa"/>
        <w:tabs>
          <w:tab w:val="left" w:pos="567"/>
        </w:tabs>
        <w:spacing w:after="0" w:line="240" w:lineRule="auto"/>
        <w:ind w:left="567"/>
        <w:jc w:val="both"/>
        <w:rPr>
          <w:rFonts w:ascii="Times New Roman" w:hAnsi="Times New Roman"/>
          <w:sz w:val="24"/>
          <w:szCs w:val="24"/>
        </w:rPr>
      </w:pPr>
    </w:p>
    <w:p w14:paraId="140B0FF4" w14:textId="0043680F" w:rsidR="003D704D" w:rsidRPr="00A457AC" w:rsidRDefault="003D704D" w:rsidP="00A457AC">
      <w:pPr>
        <w:pStyle w:val="Sarakstarindkopa"/>
        <w:numPr>
          <w:ilvl w:val="0"/>
          <w:numId w:val="52"/>
        </w:numPr>
        <w:tabs>
          <w:tab w:val="left" w:pos="284"/>
        </w:tabs>
        <w:jc w:val="center"/>
        <w:rPr>
          <w:b/>
        </w:rPr>
      </w:pPr>
      <w:r w:rsidRPr="00A457AC">
        <w:rPr>
          <w:b/>
        </w:rPr>
        <w:t>Izsoles veids, vieta, datums un laiks</w:t>
      </w:r>
    </w:p>
    <w:p w14:paraId="076FD0BF" w14:textId="77777777" w:rsidR="003D704D" w:rsidRPr="00011083" w:rsidRDefault="003D704D" w:rsidP="003D704D">
      <w:pPr>
        <w:ind w:left="360"/>
        <w:rPr>
          <w:b/>
        </w:rPr>
      </w:pPr>
    </w:p>
    <w:p w14:paraId="67A7DF57" w14:textId="27E6A8E9" w:rsidR="003D704D" w:rsidRPr="00A457AC" w:rsidRDefault="003D704D" w:rsidP="00A457AC">
      <w:pPr>
        <w:pStyle w:val="Sarakstarindkopa"/>
        <w:numPr>
          <w:ilvl w:val="1"/>
          <w:numId w:val="52"/>
        </w:numPr>
        <w:tabs>
          <w:tab w:val="left" w:pos="567"/>
        </w:tabs>
        <w:jc w:val="both"/>
      </w:pPr>
      <w:r w:rsidRPr="00A457AC">
        <w:t>Izsoles veids: mutiska izsole ar augšupejošu soli.</w:t>
      </w:r>
    </w:p>
    <w:p w14:paraId="2E2FF009" w14:textId="7617E98D" w:rsidR="003D704D" w:rsidRPr="00A457AC" w:rsidRDefault="003D704D" w:rsidP="00A457AC">
      <w:pPr>
        <w:pStyle w:val="Sarakstarindkopa"/>
        <w:numPr>
          <w:ilvl w:val="1"/>
          <w:numId w:val="52"/>
        </w:numPr>
        <w:tabs>
          <w:tab w:val="left" w:pos="567"/>
        </w:tabs>
        <w:jc w:val="both"/>
      </w:pPr>
      <w:r w:rsidRPr="00A457AC">
        <w:t xml:space="preserve">Izsole notiek </w:t>
      </w:r>
      <w:r w:rsidRPr="00A457AC">
        <w:rPr>
          <w:b/>
        </w:rPr>
        <w:t>2022.gada 25.oktobrī plkst. 11.00</w:t>
      </w:r>
      <w:r w:rsidRPr="00A457AC">
        <w:t>, Gulbenes novada pašvaldības administrācijas ēkā, Ābeļu ielā 2, Gulbenē, Gulbenes novadā, 3.stāva zālē.</w:t>
      </w:r>
    </w:p>
    <w:p w14:paraId="00186489" w14:textId="77777777" w:rsidR="003D704D" w:rsidRPr="00011083" w:rsidRDefault="003D704D" w:rsidP="003D704D">
      <w:pPr>
        <w:jc w:val="both"/>
      </w:pPr>
    </w:p>
    <w:p w14:paraId="42D59863" w14:textId="0071460F" w:rsidR="003D704D" w:rsidRPr="00A457AC" w:rsidRDefault="003D704D" w:rsidP="00A457AC">
      <w:pPr>
        <w:pStyle w:val="Sarakstarindkopa"/>
        <w:numPr>
          <w:ilvl w:val="0"/>
          <w:numId w:val="52"/>
        </w:numPr>
        <w:tabs>
          <w:tab w:val="left" w:pos="284"/>
        </w:tabs>
        <w:jc w:val="center"/>
      </w:pPr>
      <w:r w:rsidRPr="00A457AC">
        <w:rPr>
          <w:b/>
        </w:rPr>
        <w:t>Izsoles dalībnieki</w:t>
      </w:r>
    </w:p>
    <w:p w14:paraId="1743E5C9" w14:textId="77777777" w:rsidR="003D704D" w:rsidRPr="00011083" w:rsidRDefault="003D704D" w:rsidP="003D704D">
      <w:pPr>
        <w:pStyle w:val="Sarakstarindkopa"/>
        <w:tabs>
          <w:tab w:val="left" w:pos="284"/>
        </w:tabs>
        <w:spacing w:after="0" w:line="240" w:lineRule="auto"/>
        <w:ind w:left="284"/>
        <w:rPr>
          <w:rFonts w:ascii="Times New Roman" w:hAnsi="Times New Roman"/>
          <w:sz w:val="24"/>
          <w:szCs w:val="24"/>
        </w:rPr>
      </w:pPr>
    </w:p>
    <w:p w14:paraId="22D30CA3" w14:textId="72F36E3F" w:rsidR="003D704D" w:rsidRPr="00A457AC" w:rsidRDefault="003D704D" w:rsidP="00A457AC">
      <w:pPr>
        <w:pStyle w:val="Sarakstarindkopa"/>
        <w:numPr>
          <w:ilvl w:val="1"/>
          <w:numId w:val="52"/>
        </w:numPr>
        <w:tabs>
          <w:tab w:val="left" w:pos="567"/>
        </w:tabs>
        <w:jc w:val="both"/>
        <w:rPr>
          <w:rFonts w:ascii="Times New Roman" w:hAnsi="Times New Roman"/>
          <w:sz w:val="24"/>
          <w:szCs w:val="24"/>
        </w:rPr>
      </w:pPr>
      <w:r w:rsidRPr="00A457AC">
        <w:rPr>
          <w:rFonts w:ascii="Times New Roman" w:hAnsi="Times New Roman"/>
          <w:sz w:val="24"/>
          <w:szCs w:val="24"/>
        </w:rPr>
        <w:t xml:space="preserve">Par izsoles dalībnieku var kļūt komercsabiedrība atbilstoši </w:t>
      </w:r>
      <w:hyperlink r:id="rId109" w:tooltip="Atvērt Regulu" w:history="1">
        <w:r w:rsidRPr="00A457AC">
          <w:rPr>
            <w:rStyle w:val="Hipersaite"/>
            <w:rFonts w:ascii="Times New Roman" w:hAnsi="Times New Roman"/>
            <w:sz w:val="24"/>
            <w:szCs w:val="24"/>
          </w:rPr>
          <w:t>Eiropas Komisijas Regulā  (ES) Nr.651/2014</w:t>
        </w:r>
      </w:hyperlink>
      <w:r w:rsidRPr="00A457AC">
        <w:rPr>
          <w:rStyle w:val="Hipersaite"/>
          <w:rFonts w:ascii="Times New Roman" w:hAnsi="Times New Roman"/>
          <w:sz w:val="24"/>
          <w:szCs w:val="24"/>
        </w:rPr>
        <w:t xml:space="preserve">, ar ko noteiktas </w:t>
      </w:r>
      <w:r w:rsidRPr="00A457AC">
        <w:rPr>
          <w:rFonts w:ascii="Times New Roman" w:hAnsi="Times New Roman"/>
          <w:sz w:val="24"/>
          <w:szCs w:val="24"/>
        </w:rPr>
        <w:t>atbalsta kategorijas atzīst par saderīgām ar iekšējo tirgu, piemērojot Līguma 107. un 108. pantu (Eiropas Savienības Oficiālais Vēstnesis, 2014. gada 26. jūnijs, Nr. L 187), un Ministru kabineta 2015.gada 10.novembra noteikumos Nr.645 “</w:t>
      </w:r>
      <w:hyperlink r:id="rId110" w:tooltip="Atvērt MK noteikumus" w:history="1">
        <w:r w:rsidRPr="00A457AC">
          <w:rPr>
            <w:rStyle w:val="Hipersaite"/>
            <w:rFonts w:ascii="Times New Roman" w:hAnsi="Times New Roman"/>
            <w:sz w:val="24"/>
            <w:szCs w:val="24"/>
          </w:rPr>
          <w:t xml:space="preserve">Darbības programmas “Izaugsme un nodarbinātība” 5.6.2. specifiskā atbalsta mērķa “Teritoriju </w:t>
        </w:r>
        <w:proofErr w:type="spellStart"/>
        <w:r w:rsidRPr="00A457AC">
          <w:rPr>
            <w:rStyle w:val="Hipersaite"/>
            <w:rFonts w:ascii="Times New Roman" w:hAnsi="Times New Roman"/>
            <w:sz w:val="24"/>
            <w:szCs w:val="24"/>
          </w:rPr>
          <w:t>revitalizācija</w:t>
        </w:r>
        <w:proofErr w:type="spellEnd"/>
        <w:r w:rsidRPr="00A457AC">
          <w:rPr>
            <w:rStyle w:val="Hipersaite"/>
            <w:rFonts w:ascii="Times New Roman" w:hAnsi="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A457AC">
          <w:rPr>
            <w:rStyle w:val="Hipersaite"/>
            <w:rFonts w:ascii="Times New Roman" w:hAnsi="Times New Roman"/>
            <w:sz w:val="24"/>
            <w:szCs w:val="24"/>
          </w:rPr>
          <w:t>revitalizācija</w:t>
        </w:r>
        <w:proofErr w:type="spellEnd"/>
        <w:r w:rsidRPr="00A457AC">
          <w:rPr>
            <w:rStyle w:val="Hipersaite"/>
            <w:rFonts w:ascii="Times New Roman" w:hAnsi="Times New Roman"/>
            <w:sz w:val="24"/>
            <w:szCs w:val="24"/>
          </w:rPr>
          <w:t xml:space="preserve"> uzņēmējdarbības veicināšanai pašvaldībās” īstenošanas noteikumi</w:t>
        </w:r>
      </w:hyperlink>
      <w:r w:rsidRPr="00A457AC">
        <w:rPr>
          <w:rFonts w:ascii="Times New Roman" w:hAnsi="Times New Roman"/>
          <w:sz w:val="24"/>
          <w:szCs w:val="24"/>
        </w:rPr>
        <w:t>” noteikto un, kas saskaņā ar spēkā esošajiem normatīvajiem aktiem un šiem noteikumiem ir tiesīga piedalīties izsolē un iegūt nomas tiesības.</w:t>
      </w:r>
    </w:p>
    <w:p w14:paraId="1598A109" w14:textId="4CB7B76B" w:rsidR="003D704D" w:rsidRPr="00A457AC" w:rsidRDefault="003D704D" w:rsidP="00A457AC">
      <w:pPr>
        <w:pStyle w:val="Sarakstarindkopa"/>
        <w:numPr>
          <w:ilvl w:val="1"/>
          <w:numId w:val="52"/>
        </w:numPr>
        <w:tabs>
          <w:tab w:val="left" w:pos="567"/>
        </w:tabs>
        <w:jc w:val="both"/>
        <w:rPr>
          <w:rFonts w:ascii="Times New Roman" w:hAnsi="Times New Roman"/>
          <w:sz w:val="24"/>
          <w:szCs w:val="24"/>
        </w:rPr>
      </w:pPr>
      <w:r w:rsidRPr="00A457AC">
        <w:rPr>
          <w:rFonts w:ascii="Times New Roman" w:hAnsi="Times New Roman"/>
          <w:sz w:val="24"/>
          <w:szCs w:val="24"/>
        </w:rPr>
        <w:t>Izsoles dalībnieka apgrozījuma apjoms pēdējo trīs pārskata gadu (2019., 2020. un 2021.gads) laikā kopsummā veido ne mazāk kā 80% (astoņdesmit procentus) no šo izsoles noteikumu 3.7.1.apakšpunktā norādītā sasniedzamā investīciju apjoma.</w:t>
      </w:r>
    </w:p>
    <w:p w14:paraId="1B668541" w14:textId="08E5BFD0" w:rsidR="003D704D" w:rsidRPr="00A457AC" w:rsidRDefault="003D704D" w:rsidP="00A457AC">
      <w:pPr>
        <w:pStyle w:val="Sarakstarindkopa"/>
        <w:numPr>
          <w:ilvl w:val="1"/>
          <w:numId w:val="52"/>
        </w:numPr>
        <w:tabs>
          <w:tab w:val="left" w:pos="567"/>
        </w:tabs>
        <w:jc w:val="both"/>
        <w:rPr>
          <w:rFonts w:ascii="Times New Roman" w:hAnsi="Times New Roman"/>
          <w:sz w:val="24"/>
          <w:szCs w:val="24"/>
        </w:rPr>
      </w:pPr>
      <w:r w:rsidRPr="00A457AC">
        <w:rPr>
          <w:rFonts w:ascii="Times New Roman" w:hAnsi="Times New Roman"/>
          <w:sz w:val="24"/>
          <w:szCs w:val="24"/>
        </w:rPr>
        <w:t xml:space="preserve">Par izsoles dalībnieku nevar būt persona: </w:t>
      </w:r>
    </w:p>
    <w:p w14:paraId="4712BDD1" w14:textId="4689490C" w:rsidR="003D704D" w:rsidRPr="00A457AC" w:rsidRDefault="003D704D" w:rsidP="00A457AC">
      <w:pPr>
        <w:pStyle w:val="Sarakstarindkopa"/>
        <w:numPr>
          <w:ilvl w:val="2"/>
          <w:numId w:val="52"/>
        </w:numPr>
        <w:tabs>
          <w:tab w:val="left" w:pos="1276"/>
        </w:tabs>
        <w:jc w:val="both"/>
        <w:rPr>
          <w:rFonts w:ascii="Times New Roman" w:hAnsi="Times New Roman"/>
          <w:sz w:val="24"/>
          <w:szCs w:val="24"/>
        </w:rPr>
      </w:pPr>
      <w:r w:rsidRPr="00A457AC">
        <w:rPr>
          <w:rFonts w:ascii="Times New Roman" w:hAnsi="Times New Roman"/>
          <w:sz w:val="24"/>
          <w:szCs w:val="24"/>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3508E566" w14:textId="7FF8F444" w:rsidR="003D704D" w:rsidRPr="00A457AC" w:rsidRDefault="003D704D" w:rsidP="00A457AC">
      <w:pPr>
        <w:pStyle w:val="Sarakstarindkopa"/>
        <w:numPr>
          <w:ilvl w:val="2"/>
          <w:numId w:val="52"/>
        </w:numPr>
        <w:tabs>
          <w:tab w:val="left" w:pos="1276"/>
        </w:tabs>
        <w:spacing w:after="0" w:line="240" w:lineRule="auto"/>
        <w:jc w:val="both"/>
        <w:rPr>
          <w:rFonts w:ascii="Times New Roman" w:hAnsi="Times New Roman"/>
          <w:sz w:val="24"/>
          <w:szCs w:val="24"/>
        </w:rPr>
      </w:pPr>
      <w:r w:rsidRPr="00A457AC">
        <w:rPr>
          <w:rFonts w:ascii="Times New Roman" w:hAnsi="Times New Roman"/>
          <w:sz w:val="24"/>
          <w:szCs w:val="24"/>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A457AC">
        <w:rPr>
          <w:rFonts w:ascii="Times New Roman" w:hAnsi="Times New Roman"/>
          <w:i/>
          <w:iCs/>
          <w:sz w:val="24"/>
          <w:szCs w:val="24"/>
        </w:rPr>
        <w:t>euro</w:t>
      </w:r>
      <w:proofErr w:type="spellEnd"/>
      <w:r w:rsidRPr="00A457AC">
        <w:rPr>
          <w:rFonts w:ascii="Times New Roman" w:hAnsi="Times New Roman"/>
          <w:sz w:val="24"/>
          <w:szCs w:val="24"/>
        </w:rPr>
        <w:t xml:space="preserve">); </w:t>
      </w:r>
    </w:p>
    <w:p w14:paraId="3155582A" w14:textId="77777777" w:rsidR="003D704D" w:rsidRPr="00A457AC"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A457AC">
        <w:rPr>
          <w:rFonts w:ascii="Times New Roman" w:hAnsi="Times New Roman"/>
          <w:sz w:val="24"/>
          <w:szCs w:val="24"/>
        </w:rPr>
        <w:t xml:space="preserve">kurai ir nekustamā īpašuma nodokļa, nodevu parāds Gulbenes novada pašvaldības budžetam; </w:t>
      </w:r>
    </w:p>
    <w:p w14:paraId="3224227E" w14:textId="77777777" w:rsidR="003D704D" w:rsidRPr="00F91044"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A457AC">
        <w:rPr>
          <w:rFonts w:ascii="Times New Roman" w:hAnsi="Times New Roman"/>
          <w:sz w:val="24"/>
          <w:szCs w:val="24"/>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w:t>
      </w:r>
      <w:r>
        <w:rPr>
          <w:rFonts w:ascii="Times New Roman" w:hAnsi="Times New Roman"/>
          <w:sz w:val="24"/>
          <w:szCs w:val="24"/>
        </w:rPr>
        <w:t xml:space="preserve"> (str</w:t>
      </w:r>
      <w:r w:rsidRPr="00212D1C">
        <w:rPr>
          <w:rFonts w:ascii="Times New Roman" w:hAnsi="Times New Roman"/>
          <w:sz w:val="24"/>
          <w:szCs w:val="24"/>
        </w:rPr>
        <w:t>uktūrvienību)</w:t>
      </w:r>
      <w:r>
        <w:rPr>
          <w:rFonts w:ascii="Times New Roman" w:hAnsi="Times New Roman"/>
          <w:sz w:val="24"/>
          <w:szCs w:val="24"/>
        </w:rPr>
        <w:t xml:space="preserve">, vai arī </w:t>
      </w:r>
      <w:r w:rsidRPr="00212D1C">
        <w:rPr>
          <w:rFonts w:ascii="Times New Roman" w:hAnsi="Times New Roman"/>
          <w:sz w:val="24"/>
          <w:szCs w:val="24"/>
        </w:rPr>
        <w:t xml:space="preserve">pastāv tiesvedība </w:t>
      </w:r>
      <w:r>
        <w:rPr>
          <w:rFonts w:ascii="Times New Roman" w:hAnsi="Times New Roman"/>
          <w:sz w:val="24"/>
          <w:szCs w:val="24"/>
        </w:rPr>
        <w:t xml:space="preserve">civillietā </w:t>
      </w:r>
      <w:r w:rsidRPr="00212D1C">
        <w:rPr>
          <w:rFonts w:ascii="Times New Roman" w:hAnsi="Times New Roman"/>
          <w:sz w:val="24"/>
          <w:szCs w:val="24"/>
        </w:rPr>
        <w:t xml:space="preserve">ar </w:t>
      </w:r>
      <w:r>
        <w:rPr>
          <w:rFonts w:ascii="Times New Roman" w:hAnsi="Times New Roman"/>
          <w:sz w:val="24"/>
          <w:szCs w:val="24"/>
        </w:rPr>
        <w:t xml:space="preserve">Iznomātāju </w:t>
      </w:r>
      <w:r w:rsidRPr="00212D1C">
        <w:rPr>
          <w:rFonts w:ascii="Times New Roman" w:hAnsi="Times New Roman"/>
          <w:sz w:val="24"/>
          <w:szCs w:val="24"/>
        </w:rPr>
        <w:t>vai tās iestādi (struktūrvienību)</w:t>
      </w:r>
      <w:r w:rsidRPr="00F91044">
        <w:rPr>
          <w:rFonts w:ascii="Times New Roman" w:hAnsi="Times New Roman"/>
          <w:sz w:val="24"/>
          <w:szCs w:val="24"/>
        </w:rPr>
        <w:t>;</w:t>
      </w:r>
    </w:p>
    <w:p w14:paraId="2F4C1072" w14:textId="77777777" w:rsidR="003D704D"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BE41ED">
        <w:rPr>
          <w:rFonts w:ascii="Times New Roman" w:hAnsi="Times New Roman"/>
          <w:sz w:val="24"/>
          <w:szCs w:val="24"/>
        </w:rPr>
        <w:t xml:space="preserve">kurai ar tiesas spriedumu ir pasludināts maksātnespējas process, ar tiesas spriedumu tiek īstenots tiesiskās aizsardzības process vai ar tiesas lēmumu tiek īstenots </w:t>
      </w:r>
      <w:proofErr w:type="spellStart"/>
      <w:r w:rsidRPr="00BE41ED">
        <w:rPr>
          <w:rFonts w:ascii="Times New Roman" w:hAnsi="Times New Roman"/>
          <w:sz w:val="24"/>
          <w:szCs w:val="24"/>
        </w:rPr>
        <w:lastRenderedPageBreak/>
        <w:t>ārpustiesas</w:t>
      </w:r>
      <w:proofErr w:type="spellEnd"/>
      <w:r w:rsidRPr="00BE41ED">
        <w:rPr>
          <w:rFonts w:ascii="Times New Roman" w:hAnsi="Times New Roman"/>
          <w:sz w:val="24"/>
          <w:szCs w:val="24"/>
        </w:rPr>
        <w:t xml:space="preserve"> tiesiskās aizsardzības process, vai kura</w:t>
      </w:r>
      <w:r>
        <w:rPr>
          <w:rFonts w:ascii="Times New Roman" w:hAnsi="Times New Roman"/>
          <w:sz w:val="24"/>
          <w:szCs w:val="24"/>
        </w:rPr>
        <w:t>s</w:t>
      </w:r>
      <w:r w:rsidRPr="00BE41ED">
        <w:rPr>
          <w:rFonts w:ascii="Times New Roman" w:hAnsi="Times New Roman"/>
          <w:sz w:val="24"/>
          <w:szCs w:val="24"/>
        </w:rPr>
        <w:t xml:space="preserve"> saimnieciskā darbība ir </w:t>
      </w:r>
      <w:r w:rsidRPr="00011083">
        <w:rPr>
          <w:rFonts w:ascii="Times New Roman" w:hAnsi="Times New Roman"/>
          <w:sz w:val="24"/>
          <w:szCs w:val="24"/>
        </w:rPr>
        <w:t>apturēta</w:t>
      </w:r>
      <w:r>
        <w:rPr>
          <w:rFonts w:ascii="Times New Roman" w:hAnsi="Times New Roman"/>
          <w:sz w:val="24"/>
          <w:szCs w:val="24"/>
        </w:rPr>
        <w:t xml:space="preserve"> vai </w:t>
      </w:r>
      <w:r w:rsidRPr="00BE41ED">
        <w:rPr>
          <w:rFonts w:ascii="Times New Roman" w:hAnsi="Times New Roman"/>
          <w:sz w:val="24"/>
          <w:szCs w:val="24"/>
        </w:rPr>
        <w:t>izbeigta</w:t>
      </w:r>
      <w:r>
        <w:rPr>
          <w:rFonts w:ascii="Times New Roman" w:hAnsi="Times New Roman"/>
          <w:sz w:val="24"/>
          <w:szCs w:val="24"/>
        </w:rPr>
        <w:t>, ir uzsākts likvidācijas process;</w:t>
      </w:r>
    </w:p>
    <w:p w14:paraId="141FA2A2" w14:textId="77777777" w:rsidR="003D704D"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A06349">
        <w:rPr>
          <w:rFonts w:ascii="Times New Roman" w:hAnsi="Times New Roman"/>
          <w:sz w:val="24"/>
          <w:szCs w:val="24"/>
        </w:rPr>
        <w:t xml:space="preserve">kuras saimnieciskā darbība (komersanta pamatdarbībā pārsniedz 50 procentus no neto apgrozījuma) saistīta ar šādām tautsaimniecības nozarēm saskaņā ar Saimniecisko darbību statistisko klasifikāciju Eiropas Kopienā, 2. redakcija (NACE 2 </w:t>
      </w:r>
      <w:proofErr w:type="spellStart"/>
      <w:r w:rsidRPr="00A06349">
        <w:rPr>
          <w:rFonts w:ascii="Times New Roman" w:hAnsi="Times New Roman"/>
          <w:sz w:val="24"/>
          <w:szCs w:val="24"/>
        </w:rPr>
        <w:t>red</w:t>
      </w:r>
      <w:proofErr w:type="spellEnd"/>
      <w:r w:rsidRPr="00A06349">
        <w:rPr>
          <w:rFonts w:ascii="Times New Roman" w:hAnsi="Times New Roman"/>
          <w:sz w:val="24"/>
          <w:szCs w:val="24"/>
        </w:rPr>
        <w:t xml:space="preserve">) </w:t>
      </w:r>
      <w:r>
        <w:rPr>
          <w:rFonts w:ascii="Times New Roman" w:hAnsi="Times New Roman"/>
          <w:sz w:val="24"/>
          <w:szCs w:val="24"/>
        </w:rPr>
        <w:t>p</w:t>
      </w:r>
      <w:r w:rsidRPr="00A06349">
        <w:rPr>
          <w:rFonts w:ascii="Times New Roman" w:hAnsi="Times New Roman"/>
          <w:sz w:val="24"/>
          <w:szCs w:val="24"/>
        </w:rPr>
        <w:t xml:space="preserve">rojekta īstenošanas vietā: </w:t>
      </w:r>
    </w:p>
    <w:p w14:paraId="1CAEE3B1" w14:textId="77777777" w:rsidR="003D704D" w:rsidRDefault="003D704D" w:rsidP="00A457AC">
      <w:pPr>
        <w:pStyle w:val="Sarakstarindkopa"/>
        <w:numPr>
          <w:ilvl w:val="3"/>
          <w:numId w:val="52"/>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elektroenerģija, gāzes apgāde, siltumapgāde, izņemot gaisa kondicionēšanu (NACE kods: D); </w:t>
      </w:r>
    </w:p>
    <w:p w14:paraId="7C61B1AC" w14:textId="77777777" w:rsidR="003D704D" w:rsidRDefault="003D704D" w:rsidP="00A457AC">
      <w:pPr>
        <w:pStyle w:val="Sarakstarindkopa"/>
        <w:numPr>
          <w:ilvl w:val="3"/>
          <w:numId w:val="52"/>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ūdensapgāde, kā arī notekūdeņu, atkritumu apsaimniekošana un sanācija, izņemot otrreizējo pārstrādi (NACE kods: E);</w:t>
      </w:r>
    </w:p>
    <w:p w14:paraId="4AEA126A" w14:textId="77777777" w:rsidR="003D704D" w:rsidRDefault="003D704D" w:rsidP="00A457AC">
      <w:pPr>
        <w:pStyle w:val="Sarakstarindkopa"/>
        <w:numPr>
          <w:ilvl w:val="3"/>
          <w:numId w:val="52"/>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 vairumtirdzniecība un mazumtirdzniecība, izņemot automobiļu un motociklu remontu (NACE kods: G); </w:t>
      </w:r>
    </w:p>
    <w:p w14:paraId="10D13AF6" w14:textId="77777777" w:rsidR="003D704D" w:rsidRDefault="003D704D" w:rsidP="00A457AC">
      <w:pPr>
        <w:pStyle w:val="Sarakstarindkopa"/>
        <w:numPr>
          <w:ilvl w:val="3"/>
          <w:numId w:val="52"/>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finanšu un apdrošināšanas darbības (NACE kods: K); </w:t>
      </w:r>
    </w:p>
    <w:p w14:paraId="45CFA9A9" w14:textId="77777777" w:rsidR="003D704D" w:rsidRDefault="003D704D" w:rsidP="00A457AC">
      <w:pPr>
        <w:pStyle w:val="Sarakstarindkopa"/>
        <w:numPr>
          <w:ilvl w:val="3"/>
          <w:numId w:val="52"/>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operācijas ar nekustamo īpašumu (NACE kods: L); </w:t>
      </w:r>
    </w:p>
    <w:p w14:paraId="4AAC9E5F" w14:textId="77777777" w:rsidR="003D704D" w:rsidRDefault="003D704D" w:rsidP="00A457AC">
      <w:pPr>
        <w:pStyle w:val="Sarakstarindkopa"/>
        <w:numPr>
          <w:ilvl w:val="3"/>
          <w:numId w:val="52"/>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valsts pārvalde un aizsardzība, obligātā sociālā apdrošināšana (NACE kods: 0); </w:t>
      </w:r>
    </w:p>
    <w:p w14:paraId="5B448484" w14:textId="77777777" w:rsidR="003D704D" w:rsidRDefault="003D704D" w:rsidP="00A457AC">
      <w:pPr>
        <w:pStyle w:val="Sarakstarindkopa"/>
        <w:numPr>
          <w:ilvl w:val="3"/>
          <w:numId w:val="52"/>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azartspēles un derības (NACE kods: R92); </w:t>
      </w:r>
    </w:p>
    <w:p w14:paraId="6E9CAC45" w14:textId="77777777" w:rsidR="003D704D" w:rsidRDefault="003D704D" w:rsidP="00A457AC">
      <w:pPr>
        <w:pStyle w:val="Sarakstarindkopa"/>
        <w:numPr>
          <w:ilvl w:val="3"/>
          <w:numId w:val="52"/>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tabakas audzēšana (NACE kods: A01.15) un tabakas izstrādājumu ražošana (NACE kods: C12);</w:t>
      </w:r>
    </w:p>
    <w:p w14:paraId="0B89B7A0" w14:textId="77777777" w:rsidR="003D704D" w:rsidRDefault="003D704D" w:rsidP="00A457AC">
      <w:pPr>
        <w:pStyle w:val="Sarakstarindkopa"/>
        <w:numPr>
          <w:ilvl w:val="3"/>
          <w:numId w:val="52"/>
        </w:numPr>
        <w:tabs>
          <w:tab w:val="left" w:pos="2127"/>
        </w:tabs>
        <w:spacing w:after="0" w:line="240" w:lineRule="auto"/>
        <w:ind w:left="2127" w:hanging="851"/>
        <w:jc w:val="both"/>
        <w:rPr>
          <w:rFonts w:ascii="Times New Roman" w:hAnsi="Times New Roman"/>
          <w:sz w:val="24"/>
          <w:szCs w:val="24"/>
        </w:rPr>
      </w:pPr>
      <w:proofErr w:type="spellStart"/>
      <w:r w:rsidRPr="00A06349">
        <w:rPr>
          <w:rFonts w:ascii="Times New Roman" w:hAnsi="Times New Roman"/>
          <w:sz w:val="24"/>
          <w:szCs w:val="24"/>
        </w:rPr>
        <w:t>ārpusteritoriālo</w:t>
      </w:r>
      <w:proofErr w:type="spellEnd"/>
      <w:r w:rsidRPr="00A06349">
        <w:rPr>
          <w:rFonts w:ascii="Times New Roman" w:hAnsi="Times New Roman"/>
          <w:sz w:val="24"/>
          <w:szCs w:val="24"/>
        </w:rPr>
        <w:t xml:space="preserve"> organizāciju un institūciju darbība (NACE kods: U)</w:t>
      </w:r>
      <w:r>
        <w:rPr>
          <w:rFonts w:ascii="Times New Roman" w:hAnsi="Times New Roman"/>
          <w:sz w:val="24"/>
          <w:szCs w:val="24"/>
        </w:rPr>
        <w:t>;</w:t>
      </w:r>
    </w:p>
    <w:p w14:paraId="3D561F9C" w14:textId="77777777" w:rsidR="003D704D" w:rsidRPr="00C22C71"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kura nav iesniegusi šo izsoles noteikumu 6.2.punktā noteiktos dokumentus;</w:t>
      </w:r>
    </w:p>
    <w:p w14:paraId="2C077D23" w14:textId="77777777" w:rsidR="003D704D" w:rsidRPr="00C22C71"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 xml:space="preserve">kura pieteikumā norādītā informācija neatbilst šo izsoles noteikumu 3.7.punktā noteiktām prasībām; </w:t>
      </w:r>
    </w:p>
    <w:p w14:paraId="36587CE9" w14:textId="77777777" w:rsidR="003D704D" w:rsidRPr="00C22C71" w:rsidRDefault="003D704D" w:rsidP="00A457AC">
      <w:pPr>
        <w:pStyle w:val="Sarakstarindkopa"/>
        <w:numPr>
          <w:ilvl w:val="2"/>
          <w:numId w:val="52"/>
        </w:numPr>
        <w:tabs>
          <w:tab w:val="left" w:pos="2127"/>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olor w:val="000000" w:themeColor="text1"/>
          <w:sz w:val="24"/>
          <w:szCs w:val="24"/>
        </w:rPr>
        <w:t>pārstāvēttiesīgo</w:t>
      </w:r>
      <w:proofErr w:type="spellEnd"/>
      <w:r w:rsidRPr="00C22C71">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olor w:val="000000" w:themeColor="text1"/>
          <w:sz w:val="24"/>
          <w:szCs w:val="24"/>
        </w:rPr>
        <w:t>pārstāvēttiesīgo</w:t>
      </w:r>
      <w:proofErr w:type="spellEnd"/>
      <w:r w:rsidRPr="00C22C71">
        <w:rPr>
          <w:rFonts w:ascii="Times New Roman" w:hAnsi="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7BBCBE46" w14:textId="77777777" w:rsidR="003D704D" w:rsidRPr="00C22C71"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 xml:space="preserve">kura sniegusi nepatiesas ziņas; </w:t>
      </w:r>
    </w:p>
    <w:p w14:paraId="12DC7626" w14:textId="77777777" w:rsidR="003D704D" w:rsidRPr="00C22C71"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kura neatbilst šo izsoļu noteikumu prasībām.</w:t>
      </w:r>
    </w:p>
    <w:p w14:paraId="2EAD46E1" w14:textId="77777777" w:rsidR="003D704D" w:rsidRPr="00C22C71"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Persona uzskatāma par pretendentu ar brīdi, kad ir saņemts pretendenta pieteikums un tas ir reģistrēts šajos noteikumos noteiktajā kārtībā.</w:t>
      </w:r>
    </w:p>
    <w:p w14:paraId="4884EC9F" w14:textId="77777777" w:rsidR="003D704D" w:rsidRPr="00C22C71" w:rsidRDefault="003D704D" w:rsidP="003D704D">
      <w:pPr>
        <w:pStyle w:val="Sarakstarindkopa"/>
        <w:tabs>
          <w:tab w:val="left" w:pos="567"/>
        </w:tabs>
        <w:spacing w:after="0" w:line="240" w:lineRule="auto"/>
        <w:ind w:left="567"/>
        <w:jc w:val="both"/>
        <w:rPr>
          <w:rFonts w:ascii="Times New Roman" w:hAnsi="Times New Roman"/>
          <w:color w:val="000000" w:themeColor="text1"/>
          <w:sz w:val="24"/>
          <w:szCs w:val="24"/>
        </w:rPr>
      </w:pPr>
    </w:p>
    <w:p w14:paraId="2E766329" w14:textId="77777777" w:rsidR="003D704D" w:rsidRPr="00011083" w:rsidRDefault="003D704D" w:rsidP="00A457AC">
      <w:pPr>
        <w:pStyle w:val="Sarakstarindkopa"/>
        <w:numPr>
          <w:ilvl w:val="0"/>
          <w:numId w:val="52"/>
        </w:numPr>
        <w:tabs>
          <w:tab w:val="left" w:pos="284"/>
        </w:tabs>
        <w:spacing w:after="0" w:line="240" w:lineRule="auto"/>
        <w:ind w:left="284" w:hanging="284"/>
        <w:jc w:val="center"/>
        <w:rPr>
          <w:rFonts w:ascii="Times New Roman" w:hAnsi="Times New Roman"/>
          <w:b/>
          <w:sz w:val="24"/>
          <w:szCs w:val="24"/>
        </w:rPr>
      </w:pPr>
      <w:r>
        <w:rPr>
          <w:rFonts w:ascii="Times New Roman" w:hAnsi="Times New Roman"/>
          <w:b/>
          <w:sz w:val="24"/>
          <w:szCs w:val="24"/>
        </w:rPr>
        <w:t>Nomas tiesību preten</w:t>
      </w:r>
      <w:r w:rsidRPr="00011083">
        <w:rPr>
          <w:rFonts w:ascii="Times New Roman" w:hAnsi="Times New Roman"/>
          <w:b/>
          <w:sz w:val="24"/>
          <w:szCs w:val="24"/>
        </w:rPr>
        <w:t>dentu pieteikumu iesniegšana</w:t>
      </w:r>
    </w:p>
    <w:p w14:paraId="0EC6D5BE" w14:textId="77777777" w:rsidR="003D704D" w:rsidRPr="00011083" w:rsidRDefault="003D704D" w:rsidP="003D704D">
      <w:pPr>
        <w:tabs>
          <w:tab w:val="left" w:pos="964"/>
        </w:tabs>
        <w:jc w:val="center"/>
        <w:rPr>
          <w:b/>
        </w:rPr>
      </w:pPr>
    </w:p>
    <w:p w14:paraId="7D029630" w14:textId="77777777" w:rsidR="003D704D" w:rsidRPr="00516725"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516725">
        <w:rPr>
          <w:rFonts w:ascii="Times New Roman" w:hAnsi="Times New Roman"/>
          <w:sz w:val="24"/>
          <w:szCs w:val="24"/>
        </w:rPr>
        <w:t xml:space="preserve">Pieteikums un šajos izsoles noteikumos noteiktie dokumenti dalībai izsolē iesniedzami Gulbenes novada pašvaldībā </w:t>
      </w:r>
      <w:r w:rsidRPr="00516725">
        <w:rPr>
          <w:rFonts w:ascii="Times New Roman" w:hAnsi="Times New Roman"/>
          <w:b/>
          <w:bCs/>
          <w:sz w:val="24"/>
          <w:szCs w:val="24"/>
        </w:rPr>
        <w:t xml:space="preserve">līdz 2022.gada </w:t>
      </w:r>
      <w:r>
        <w:rPr>
          <w:rFonts w:ascii="Times New Roman" w:hAnsi="Times New Roman"/>
          <w:b/>
          <w:bCs/>
          <w:sz w:val="24"/>
          <w:szCs w:val="24"/>
        </w:rPr>
        <w:t>21.oktobra</w:t>
      </w:r>
      <w:r w:rsidRPr="00516725">
        <w:rPr>
          <w:rFonts w:ascii="Times New Roman" w:hAnsi="Times New Roman"/>
          <w:b/>
          <w:bCs/>
          <w:sz w:val="24"/>
          <w:szCs w:val="24"/>
        </w:rPr>
        <w:t xml:space="preserve"> plkst. 15.00:</w:t>
      </w:r>
    </w:p>
    <w:p w14:paraId="6748AA2B" w14:textId="77777777" w:rsidR="003D704D"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1820A0">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69B521D7" w14:textId="77777777" w:rsidR="003D704D" w:rsidRPr="00A642E8"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1820A0">
        <w:rPr>
          <w:rFonts w:ascii="Times New Roman" w:hAnsi="Times New Roman"/>
          <w:sz w:val="24"/>
          <w:szCs w:val="24"/>
        </w:rPr>
        <w:t>nosūtot pa pastu uz adresi</w:t>
      </w:r>
      <w:r>
        <w:rPr>
          <w:rFonts w:ascii="Times New Roman" w:hAnsi="Times New Roman"/>
          <w:sz w:val="24"/>
          <w:szCs w:val="24"/>
        </w:rPr>
        <w:t>:</w:t>
      </w:r>
      <w:r w:rsidRPr="001820A0">
        <w:rPr>
          <w:rFonts w:ascii="Times New Roman" w:hAnsi="Times New Roman"/>
          <w:sz w:val="24"/>
          <w:szCs w:val="24"/>
        </w:rPr>
        <w:t xml:space="preserve"> Ābeļu iel</w:t>
      </w:r>
      <w:r>
        <w:rPr>
          <w:rFonts w:ascii="Times New Roman" w:hAnsi="Times New Roman"/>
          <w:sz w:val="24"/>
          <w:szCs w:val="24"/>
        </w:rPr>
        <w:t>a</w:t>
      </w:r>
      <w:r w:rsidRPr="001820A0">
        <w:rPr>
          <w:rFonts w:ascii="Times New Roman" w:hAnsi="Times New Roman"/>
          <w:sz w:val="24"/>
          <w:szCs w:val="24"/>
        </w:rPr>
        <w:t xml:space="preserve"> 2, Gulben</w:t>
      </w:r>
      <w:r>
        <w:rPr>
          <w:rFonts w:ascii="Times New Roman" w:hAnsi="Times New Roman"/>
          <w:sz w:val="24"/>
          <w:szCs w:val="24"/>
        </w:rPr>
        <w:t>e</w:t>
      </w:r>
      <w:r w:rsidRPr="001820A0">
        <w:rPr>
          <w:rFonts w:ascii="Times New Roman" w:hAnsi="Times New Roman"/>
          <w:sz w:val="24"/>
          <w:szCs w:val="24"/>
        </w:rPr>
        <w:t>, Gulbenes novad</w:t>
      </w:r>
      <w:r>
        <w:rPr>
          <w:rFonts w:ascii="Times New Roman" w:hAnsi="Times New Roman"/>
          <w:sz w:val="24"/>
          <w:szCs w:val="24"/>
        </w:rPr>
        <w:t xml:space="preserve">s LV-4401. </w:t>
      </w:r>
      <w:r w:rsidRPr="00A642E8">
        <w:rPr>
          <w:rFonts w:ascii="Times New Roman" w:hAnsi="Times New Roman"/>
          <w:sz w:val="24"/>
          <w:szCs w:val="24"/>
        </w:rPr>
        <w:t>Pasta sūtījumam jābūt nogādātam šajā punktā noteiktajā vietā un</w:t>
      </w:r>
      <w:r>
        <w:rPr>
          <w:rFonts w:ascii="Times New Roman" w:hAnsi="Times New Roman"/>
          <w:sz w:val="24"/>
          <w:szCs w:val="24"/>
        </w:rPr>
        <w:t xml:space="preserve"> </w:t>
      </w:r>
      <w:r w:rsidRPr="00A642E8">
        <w:rPr>
          <w:rFonts w:ascii="Times New Roman" w:hAnsi="Times New Roman"/>
          <w:sz w:val="24"/>
          <w:szCs w:val="24"/>
        </w:rPr>
        <w:t xml:space="preserve">termiņā. </w:t>
      </w:r>
      <w:r>
        <w:rPr>
          <w:rFonts w:ascii="Times New Roman" w:hAnsi="Times New Roman"/>
          <w:sz w:val="24"/>
          <w:szCs w:val="24"/>
        </w:rPr>
        <w:t xml:space="preserve">Nomas tiesību pretendents </w:t>
      </w:r>
      <w:r w:rsidRPr="00A642E8">
        <w:rPr>
          <w:rFonts w:ascii="Times New Roman" w:hAnsi="Times New Roman"/>
          <w:sz w:val="24"/>
          <w:szCs w:val="24"/>
        </w:rPr>
        <w:t>pats personīgi uzņemas nesavlaicīgas piegādes risku.</w:t>
      </w:r>
    </w:p>
    <w:p w14:paraId="64E0165C" w14:textId="77777777" w:rsidR="003D704D" w:rsidRPr="00EF2946"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EF2946">
        <w:rPr>
          <w:rFonts w:ascii="Times New Roman" w:hAnsi="Times New Roman"/>
          <w:sz w:val="24"/>
          <w:szCs w:val="24"/>
        </w:rPr>
        <w:t>Dalībai izsolē pretendents iesniedz šādus dokumentus:</w:t>
      </w:r>
    </w:p>
    <w:p w14:paraId="03C6BEC9" w14:textId="77777777" w:rsidR="003D704D" w:rsidRPr="00C932D3"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Gulbenes novada pašvaldībai adresētu pieteikumu dalībai nomas tiesību izsol</w:t>
      </w:r>
      <w:r>
        <w:rPr>
          <w:rFonts w:ascii="Times New Roman" w:hAnsi="Times New Roman"/>
          <w:sz w:val="24"/>
          <w:szCs w:val="24"/>
        </w:rPr>
        <w:t>ē</w:t>
      </w:r>
      <w:r w:rsidRPr="00011083">
        <w:rPr>
          <w:rFonts w:ascii="Times New Roman" w:hAnsi="Times New Roman"/>
          <w:sz w:val="24"/>
          <w:szCs w:val="24"/>
        </w:rPr>
        <w:t xml:space="preserve"> (</w:t>
      </w:r>
      <w:r>
        <w:rPr>
          <w:rFonts w:ascii="Times New Roman" w:hAnsi="Times New Roman"/>
          <w:sz w:val="24"/>
          <w:szCs w:val="24"/>
        </w:rPr>
        <w:t>2</w:t>
      </w:r>
      <w:r w:rsidRPr="00011083">
        <w:rPr>
          <w:rFonts w:ascii="Times New Roman" w:hAnsi="Times New Roman"/>
          <w:sz w:val="24"/>
          <w:szCs w:val="24"/>
        </w:rPr>
        <w:t xml:space="preserve">.pielikums), </w:t>
      </w:r>
      <w:r w:rsidRPr="00C932D3">
        <w:rPr>
          <w:rFonts w:ascii="Times New Roman" w:hAnsi="Times New Roman"/>
          <w:sz w:val="24"/>
          <w:szCs w:val="24"/>
        </w:rPr>
        <w:t>kas satur apliecinājumu</w:t>
      </w:r>
      <w:r>
        <w:rPr>
          <w:rFonts w:ascii="Times New Roman" w:hAnsi="Times New Roman"/>
          <w:sz w:val="24"/>
          <w:szCs w:val="24"/>
        </w:rPr>
        <w:t xml:space="preserve"> par to</w:t>
      </w:r>
      <w:r w:rsidRPr="00C932D3">
        <w:rPr>
          <w:rFonts w:ascii="Times New Roman" w:hAnsi="Times New Roman"/>
          <w:sz w:val="24"/>
          <w:szCs w:val="24"/>
        </w:rPr>
        <w:t>, ka:</w:t>
      </w:r>
    </w:p>
    <w:p w14:paraId="7A91E60E" w14:textId="77777777" w:rsidR="003D704D"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t xml:space="preserve">ar nomas tiesību pretendentu </w:t>
      </w:r>
      <w:r w:rsidRPr="0043235C">
        <w:rPr>
          <w:rFonts w:ascii="Times New Roman" w:hAnsi="Times New Roman"/>
          <w:sz w:val="24"/>
          <w:szCs w:val="24"/>
        </w:rPr>
        <w:t xml:space="preserve">pēdējā gada laikā no pieteikuma iesniegšanas dienas Iznomātājs </w:t>
      </w:r>
      <w:r>
        <w:rPr>
          <w:rFonts w:ascii="Times New Roman" w:hAnsi="Times New Roman"/>
          <w:sz w:val="24"/>
          <w:szCs w:val="24"/>
        </w:rPr>
        <w:t>nav</w:t>
      </w:r>
      <w:r w:rsidRPr="0043235C">
        <w:rPr>
          <w:rFonts w:ascii="Times New Roman" w:hAnsi="Times New Roman"/>
          <w:sz w:val="24"/>
          <w:szCs w:val="24"/>
        </w:rPr>
        <w:t xml:space="preserve"> vienpusēji izbeidzis citu līgumu par īpašuma lietošanu, tāpēc ka </w:t>
      </w:r>
      <w:r>
        <w:rPr>
          <w:rFonts w:ascii="Times New Roman" w:hAnsi="Times New Roman"/>
          <w:sz w:val="24"/>
          <w:szCs w:val="24"/>
        </w:rPr>
        <w:t>tas</w:t>
      </w:r>
      <w:r w:rsidRPr="0043235C">
        <w:rPr>
          <w:rFonts w:ascii="Times New Roman" w:hAnsi="Times New Roman"/>
          <w:sz w:val="24"/>
          <w:szCs w:val="24"/>
        </w:rPr>
        <w:t xml:space="preserve"> nav pildījusi līgumā noteiktos pienākumus, </w:t>
      </w:r>
      <w:r>
        <w:rPr>
          <w:rFonts w:ascii="Times New Roman" w:hAnsi="Times New Roman"/>
          <w:sz w:val="24"/>
          <w:szCs w:val="24"/>
        </w:rPr>
        <w:t>un</w:t>
      </w:r>
      <w:r w:rsidRPr="0043235C">
        <w:rPr>
          <w:rFonts w:ascii="Times New Roman" w:hAnsi="Times New Roman"/>
          <w:sz w:val="24"/>
          <w:szCs w:val="24"/>
        </w:rPr>
        <w:t xml:space="preserve"> attiecībā uz </w:t>
      </w:r>
      <w:r>
        <w:rPr>
          <w:rFonts w:ascii="Times New Roman" w:hAnsi="Times New Roman"/>
          <w:sz w:val="24"/>
          <w:szCs w:val="24"/>
        </w:rPr>
        <w:t>nomas tiesību pretendentu nav</w:t>
      </w:r>
      <w:r w:rsidRPr="0043235C">
        <w:rPr>
          <w:rFonts w:ascii="Times New Roman" w:hAnsi="Times New Roman"/>
          <w:sz w:val="24"/>
          <w:szCs w:val="24"/>
        </w:rPr>
        <w:t xml:space="preserve"> stājies spēkā tiesas nolēmums, uz kura pamata tiek izbeigts cits </w:t>
      </w:r>
      <w:r w:rsidRPr="0043235C">
        <w:rPr>
          <w:rFonts w:ascii="Times New Roman" w:hAnsi="Times New Roman"/>
          <w:sz w:val="24"/>
          <w:szCs w:val="24"/>
        </w:rPr>
        <w:lastRenderedPageBreak/>
        <w:t xml:space="preserve">ar Iznomātāju noslēgts līgums par īpašuma lietošanu </w:t>
      </w:r>
      <w:r>
        <w:rPr>
          <w:rFonts w:ascii="Times New Roman" w:hAnsi="Times New Roman"/>
          <w:sz w:val="24"/>
          <w:szCs w:val="24"/>
        </w:rPr>
        <w:t>nomas tiesību pretendenta</w:t>
      </w:r>
      <w:r w:rsidRPr="0043235C">
        <w:rPr>
          <w:rFonts w:ascii="Times New Roman" w:hAnsi="Times New Roman"/>
          <w:sz w:val="24"/>
          <w:szCs w:val="24"/>
        </w:rPr>
        <w:t xml:space="preserve"> rīcības dēļ;</w:t>
      </w:r>
    </w:p>
    <w:p w14:paraId="4A339A66" w14:textId="77777777" w:rsidR="003D704D"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t xml:space="preserve">nomas tiesību pretendents </w:t>
      </w:r>
      <w:r w:rsidRPr="005670F0">
        <w:rPr>
          <w:rFonts w:ascii="Times New Roman" w:hAnsi="Times New Roman"/>
          <w:sz w:val="24"/>
          <w:szCs w:val="24"/>
        </w:rPr>
        <w:t xml:space="preserve">nav atzīstams par nelabticīgu nomnieku, ievērojot </w:t>
      </w:r>
      <w:r>
        <w:rPr>
          <w:rFonts w:ascii="Times New Roman" w:hAnsi="Times New Roman"/>
          <w:sz w:val="24"/>
          <w:szCs w:val="24"/>
        </w:rPr>
        <w:t>5.3.4.</w:t>
      </w:r>
      <w:r w:rsidRPr="005670F0">
        <w:rPr>
          <w:rFonts w:ascii="Times New Roman" w:hAnsi="Times New Roman"/>
          <w:sz w:val="24"/>
          <w:szCs w:val="24"/>
        </w:rPr>
        <w:t>punktā noteikto</w:t>
      </w:r>
      <w:r>
        <w:rPr>
          <w:rFonts w:ascii="Times New Roman" w:hAnsi="Times New Roman"/>
          <w:sz w:val="24"/>
          <w:szCs w:val="24"/>
        </w:rPr>
        <w:t>;</w:t>
      </w:r>
    </w:p>
    <w:p w14:paraId="38B729E0" w14:textId="77777777" w:rsidR="003D704D" w:rsidRPr="008D6F8A"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t>nomas tiesību preten</w:t>
      </w:r>
      <w:r w:rsidRPr="008D6F8A">
        <w:rPr>
          <w:rFonts w:ascii="Times New Roman" w:hAnsi="Times New Roman"/>
          <w:sz w:val="24"/>
          <w:szCs w:val="24"/>
        </w:rPr>
        <w:t xml:space="preserve">dentam uz pieteikuma iesniegšanas brīdi ar tiesas spriedumu nav pasludināts maksātnespējas process, netiek īstenots tiesiskās aizsardzības process vai </w:t>
      </w:r>
      <w:proofErr w:type="spellStart"/>
      <w:r w:rsidRPr="008D6F8A">
        <w:rPr>
          <w:rFonts w:ascii="Times New Roman" w:hAnsi="Times New Roman"/>
          <w:sz w:val="24"/>
          <w:szCs w:val="24"/>
        </w:rPr>
        <w:t>ārpustiesas</w:t>
      </w:r>
      <w:proofErr w:type="spellEnd"/>
      <w:r w:rsidRPr="008D6F8A">
        <w:rPr>
          <w:rFonts w:ascii="Times New Roman" w:hAnsi="Times New Roman"/>
          <w:sz w:val="24"/>
          <w:szCs w:val="24"/>
        </w:rPr>
        <w:t xml:space="preserve"> tiesiskās aizsardzības process, </w:t>
      </w:r>
      <w:r>
        <w:rPr>
          <w:rFonts w:ascii="Times New Roman" w:hAnsi="Times New Roman"/>
          <w:sz w:val="24"/>
          <w:szCs w:val="24"/>
        </w:rPr>
        <w:t xml:space="preserve">tā </w:t>
      </w:r>
      <w:r w:rsidRPr="008D6F8A">
        <w:rPr>
          <w:rFonts w:ascii="Times New Roman" w:hAnsi="Times New Roman"/>
          <w:sz w:val="24"/>
          <w:szCs w:val="24"/>
        </w:rPr>
        <w:t xml:space="preserve">saimnieciskā darbība </w:t>
      </w:r>
      <w:r>
        <w:rPr>
          <w:rFonts w:ascii="Times New Roman" w:hAnsi="Times New Roman"/>
          <w:sz w:val="24"/>
          <w:szCs w:val="24"/>
        </w:rPr>
        <w:t xml:space="preserve">nav </w:t>
      </w:r>
      <w:r w:rsidRPr="008D6F8A">
        <w:rPr>
          <w:rFonts w:ascii="Times New Roman" w:hAnsi="Times New Roman"/>
          <w:sz w:val="24"/>
          <w:szCs w:val="24"/>
        </w:rPr>
        <w:t>apturēta vai izbeigta</w:t>
      </w:r>
      <w:r>
        <w:rPr>
          <w:rFonts w:ascii="Times New Roman" w:hAnsi="Times New Roman"/>
          <w:sz w:val="24"/>
          <w:szCs w:val="24"/>
        </w:rPr>
        <w:t>, nav uzsākts likvidācijas process;</w:t>
      </w:r>
    </w:p>
    <w:p w14:paraId="65CE42A6" w14:textId="77777777" w:rsidR="003D704D"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sidRPr="005670F0">
        <w:rPr>
          <w:rFonts w:ascii="Times New Roman" w:hAnsi="Times New Roman"/>
          <w:sz w:val="24"/>
          <w:szCs w:val="24"/>
        </w:rPr>
        <w:t>nav nodokļu, tostarp nekustamā īpašuma nodokļu</w:t>
      </w:r>
      <w:r>
        <w:rPr>
          <w:rFonts w:ascii="Times New Roman" w:hAnsi="Times New Roman"/>
          <w:sz w:val="24"/>
          <w:szCs w:val="24"/>
        </w:rPr>
        <w:t xml:space="preserve"> un pašvaldības nodevu, </w:t>
      </w:r>
      <w:r w:rsidRPr="005670F0">
        <w:rPr>
          <w:rFonts w:ascii="Times New Roman" w:hAnsi="Times New Roman"/>
          <w:sz w:val="24"/>
          <w:szCs w:val="24"/>
        </w:rPr>
        <w:t>parādu</w:t>
      </w:r>
      <w:r>
        <w:rPr>
          <w:rFonts w:ascii="Times New Roman" w:hAnsi="Times New Roman"/>
          <w:sz w:val="24"/>
          <w:szCs w:val="24"/>
        </w:rPr>
        <w:t>;</w:t>
      </w:r>
    </w:p>
    <w:p w14:paraId="34DFD710" w14:textId="77777777" w:rsidR="003D704D" w:rsidRPr="006875CE"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sidRPr="006875CE">
        <w:rPr>
          <w:rFonts w:ascii="Times New Roman" w:hAnsi="Times New Roman"/>
          <w:color w:val="000000" w:themeColor="text1"/>
          <w:sz w:val="24"/>
          <w:szCs w:val="24"/>
        </w:rPr>
        <w:t xml:space="preserve">attiecībā uz </w:t>
      </w:r>
      <w:r>
        <w:rPr>
          <w:rFonts w:ascii="Times New Roman" w:hAnsi="Times New Roman"/>
          <w:sz w:val="24"/>
          <w:szCs w:val="24"/>
        </w:rPr>
        <w:t>nomas tiesību pretendentu</w:t>
      </w:r>
      <w:r w:rsidRPr="006875CE">
        <w:rPr>
          <w:rFonts w:ascii="Times New Roman" w:hAnsi="Times New Roman"/>
          <w:color w:val="000000" w:themeColor="text1"/>
          <w:sz w:val="24"/>
          <w:szCs w:val="24"/>
        </w:rPr>
        <w:t xml:space="preserve">, tās valdes vai padomes locekli, patieso labuma guvēju, </w:t>
      </w:r>
      <w:proofErr w:type="spellStart"/>
      <w:r w:rsidRPr="006875CE">
        <w:rPr>
          <w:rFonts w:ascii="Times New Roman" w:hAnsi="Times New Roman"/>
          <w:color w:val="000000" w:themeColor="text1"/>
          <w:sz w:val="24"/>
          <w:szCs w:val="24"/>
        </w:rPr>
        <w:t>pārstāvēttiesīgo</w:t>
      </w:r>
      <w:proofErr w:type="spellEnd"/>
      <w:r w:rsidRPr="006875CE">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olor w:val="000000" w:themeColor="text1"/>
          <w:sz w:val="24"/>
          <w:szCs w:val="24"/>
        </w:rPr>
        <w:t>pārstāvēttiesīgo</w:t>
      </w:r>
      <w:proofErr w:type="spellEnd"/>
      <w:r w:rsidRPr="006875CE">
        <w:rPr>
          <w:rFonts w:ascii="Times New Roman" w:hAnsi="Times New Roman"/>
          <w:color w:val="000000" w:themeColor="text1"/>
          <w:sz w:val="24"/>
          <w:szCs w:val="24"/>
        </w:rPr>
        <w:t xml:space="preserve"> personu vai prokūristu, ja pretendents ir personālsabiedrība, </w:t>
      </w:r>
      <w:r>
        <w:rPr>
          <w:rFonts w:ascii="Times New Roman" w:hAnsi="Times New Roman"/>
          <w:color w:val="000000" w:themeColor="text1"/>
          <w:sz w:val="24"/>
          <w:szCs w:val="24"/>
        </w:rPr>
        <w:t>nav</w:t>
      </w:r>
      <w:r w:rsidRPr="006875CE">
        <w:rPr>
          <w:rFonts w:ascii="Times New Roman" w:hAnsi="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0A4A44DA" w14:textId="77777777" w:rsidR="003D704D" w:rsidRPr="00D6055E"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t>nomas tiesību preten</w:t>
      </w:r>
      <w:r w:rsidRPr="005670F0">
        <w:rPr>
          <w:rFonts w:ascii="Times New Roman" w:hAnsi="Times New Roman"/>
          <w:sz w:val="24"/>
          <w:szCs w:val="24"/>
        </w:rPr>
        <w:t>dents piekrīt, ka personas dati tiks izmantoti, lai pārliecinātos par sniegtās informācijas patiesīgumu</w:t>
      </w:r>
      <w:r>
        <w:rPr>
          <w:rFonts w:ascii="Times New Roman" w:hAnsi="Times New Roman"/>
          <w:sz w:val="24"/>
          <w:szCs w:val="24"/>
        </w:rPr>
        <w:t xml:space="preserve"> un </w:t>
      </w:r>
      <w:r w:rsidRPr="00D6055E">
        <w:rPr>
          <w:rFonts w:ascii="Times New Roman" w:hAnsi="Times New Roman"/>
          <w:sz w:val="24"/>
          <w:szCs w:val="24"/>
        </w:rPr>
        <w:t xml:space="preserve">Iznomātājs kā </w:t>
      </w:r>
      <w:proofErr w:type="spellStart"/>
      <w:r w:rsidRPr="00D6055E">
        <w:rPr>
          <w:rFonts w:ascii="Times New Roman" w:hAnsi="Times New Roman"/>
          <w:sz w:val="24"/>
          <w:szCs w:val="24"/>
        </w:rPr>
        <w:t>kredītinformācijas</w:t>
      </w:r>
      <w:proofErr w:type="spellEnd"/>
      <w:r w:rsidRPr="00D6055E">
        <w:rPr>
          <w:rFonts w:ascii="Times New Roman" w:hAnsi="Times New Roman"/>
          <w:sz w:val="24"/>
          <w:szCs w:val="24"/>
        </w:rPr>
        <w:t xml:space="preserve"> lietotājs ir tiesīgs pieprasīt un saņemt </w:t>
      </w:r>
      <w:proofErr w:type="spellStart"/>
      <w:r w:rsidRPr="00D6055E">
        <w:rPr>
          <w:rFonts w:ascii="Times New Roman" w:hAnsi="Times New Roman"/>
          <w:sz w:val="24"/>
          <w:szCs w:val="24"/>
        </w:rPr>
        <w:t>kredītinformāciju</w:t>
      </w:r>
      <w:proofErr w:type="spellEnd"/>
      <w:r w:rsidRPr="00D6055E">
        <w:rPr>
          <w:rFonts w:ascii="Times New Roman" w:hAnsi="Times New Roman"/>
          <w:sz w:val="24"/>
          <w:szCs w:val="24"/>
        </w:rPr>
        <w:t xml:space="preserve">, tai skaitā ziņas par </w:t>
      </w:r>
      <w:r>
        <w:rPr>
          <w:rFonts w:ascii="Times New Roman" w:hAnsi="Times New Roman"/>
          <w:sz w:val="24"/>
          <w:szCs w:val="24"/>
        </w:rPr>
        <w:t>nomas tiesību preten</w:t>
      </w:r>
      <w:r w:rsidRPr="00D6055E">
        <w:rPr>
          <w:rFonts w:ascii="Times New Roman" w:hAnsi="Times New Roman"/>
          <w:sz w:val="24"/>
          <w:szCs w:val="24"/>
        </w:rPr>
        <w:t>denta kavētajiem maksājumiem un tā kredītreitingu no Iznomātājam pieejamām datubāzēm;</w:t>
      </w:r>
    </w:p>
    <w:p w14:paraId="5E400FF9" w14:textId="77777777" w:rsidR="003D704D"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izziņu par komersanta amatpersonu pārstāvības tiesībām</w:t>
      </w:r>
      <w:r>
        <w:rPr>
          <w:rFonts w:ascii="Times New Roman" w:hAnsi="Times New Roman"/>
          <w:sz w:val="24"/>
          <w:szCs w:val="24"/>
        </w:rPr>
        <w:t>,</w:t>
      </w:r>
      <w:r w:rsidRPr="00011083">
        <w:rPr>
          <w:rFonts w:ascii="Times New Roman" w:hAnsi="Times New Roman"/>
          <w:sz w:val="24"/>
          <w:szCs w:val="24"/>
        </w:rPr>
        <w:t xml:space="preserve"> ja komersants ir reģistrēts ārvalstīs </w:t>
      </w:r>
      <w:r>
        <w:rPr>
          <w:rFonts w:ascii="Times New Roman" w:hAnsi="Times New Roman"/>
          <w:sz w:val="24"/>
          <w:szCs w:val="24"/>
        </w:rPr>
        <w:t>–</w:t>
      </w:r>
      <w:r w:rsidRPr="00011083">
        <w:rPr>
          <w:rFonts w:ascii="Times New Roman" w:hAnsi="Times New Roman"/>
          <w:sz w:val="24"/>
          <w:szCs w:val="24"/>
        </w:rPr>
        <w:t xml:space="preserve"> attiecīgās valsts uzņēmumu reģistra pilnu izziņu par komersanta amatpersonu pārstāvības tiesībām;</w:t>
      </w:r>
    </w:p>
    <w:p w14:paraId="5AB1A6D0" w14:textId="77777777" w:rsidR="003D704D"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D6055E">
        <w:rPr>
          <w:rFonts w:ascii="Times New Roman" w:hAnsi="Times New Roman"/>
          <w:sz w:val="24"/>
          <w:szCs w:val="24"/>
        </w:rPr>
        <w:t>pilnvara par komersanta amatpersonu pārstāvības tiesībām, ja komersantu pārstāv persona, kuras pārstāvības tiesības nav norādītas Uzņēmumu reģistra izziņā;</w:t>
      </w:r>
    </w:p>
    <w:p w14:paraId="6C594DDB" w14:textId="77777777" w:rsidR="003D704D" w:rsidRPr="00C85CC6"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C85CC6">
        <w:rPr>
          <w:rFonts w:ascii="Times New Roman" w:hAnsi="Times New Roman"/>
          <w:sz w:val="24"/>
          <w:szCs w:val="24"/>
        </w:rPr>
        <w:t>gada pārskat</w:t>
      </w:r>
      <w:r>
        <w:rPr>
          <w:rFonts w:ascii="Times New Roman" w:hAnsi="Times New Roman"/>
          <w:sz w:val="24"/>
          <w:szCs w:val="24"/>
        </w:rPr>
        <w:t>u</w:t>
      </w:r>
      <w:r w:rsidRPr="00C85CC6">
        <w:rPr>
          <w:rFonts w:ascii="Times New Roman" w:hAnsi="Times New Roman"/>
          <w:sz w:val="24"/>
          <w:szCs w:val="24"/>
        </w:rPr>
        <w:t>s par 2019., 2020., 2021. gadu, ja komersants ir reģistrēts ārvalstīs vai gada pārskat</w:t>
      </w:r>
      <w:r>
        <w:rPr>
          <w:rFonts w:ascii="Times New Roman" w:hAnsi="Times New Roman"/>
          <w:sz w:val="24"/>
          <w:szCs w:val="24"/>
        </w:rPr>
        <w:t>u dat</w:t>
      </w:r>
      <w:r w:rsidRPr="00C85CC6">
        <w:rPr>
          <w:rFonts w:ascii="Times New Roman" w:hAnsi="Times New Roman"/>
          <w:sz w:val="24"/>
          <w:szCs w:val="24"/>
        </w:rPr>
        <w:t>i nav pieejami publiskajā datu bāzē;</w:t>
      </w:r>
    </w:p>
    <w:p w14:paraId="390CB1A9" w14:textId="77777777" w:rsidR="003D704D"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F36668">
        <w:rPr>
          <w:rFonts w:ascii="Times New Roman" w:hAnsi="Times New Roman"/>
          <w:sz w:val="24"/>
          <w:szCs w:val="24"/>
        </w:rPr>
        <w:t xml:space="preserve">Komisija reģistrē saņemtos pieteikumus to saņemšanas secībā, norāda saņemšanas datumu un laiku, kā arī </w:t>
      </w:r>
      <w:r>
        <w:rPr>
          <w:rFonts w:ascii="Times New Roman" w:hAnsi="Times New Roman"/>
          <w:sz w:val="24"/>
          <w:szCs w:val="24"/>
        </w:rPr>
        <w:t>nomas tiesību preten</w:t>
      </w:r>
      <w:r w:rsidRPr="00F36668">
        <w:rPr>
          <w:rFonts w:ascii="Times New Roman" w:hAnsi="Times New Roman"/>
          <w:sz w:val="24"/>
          <w:szCs w:val="24"/>
        </w:rPr>
        <w:t>dentu. Pēc šo izsoles noteikumu 6.1.punktā noteiktā termiņa pieteikumi un pārējiem iesniegtie dokumenti netik</w:t>
      </w:r>
      <w:r>
        <w:rPr>
          <w:rFonts w:ascii="Times New Roman" w:hAnsi="Times New Roman"/>
          <w:sz w:val="24"/>
          <w:szCs w:val="24"/>
        </w:rPr>
        <w:t>s</w:t>
      </w:r>
      <w:r w:rsidRPr="00F36668">
        <w:rPr>
          <w:rFonts w:ascii="Times New Roman" w:hAnsi="Times New Roman"/>
          <w:sz w:val="24"/>
          <w:szCs w:val="24"/>
        </w:rPr>
        <w:t xml:space="preserve"> pieņemti un</w:t>
      </w:r>
      <w:r>
        <w:rPr>
          <w:rFonts w:ascii="Times New Roman" w:hAnsi="Times New Roman"/>
          <w:sz w:val="24"/>
          <w:szCs w:val="24"/>
        </w:rPr>
        <w:t xml:space="preserve"> </w:t>
      </w:r>
      <w:r>
        <w:rPr>
          <w:rFonts w:ascii="CIDFont+F2" w:hAnsi="CIDFont+F2" w:cs="CIDFont+F2"/>
          <w:sz w:val="24"/>
          <w:szCs w:val="24"/>
        </w:rPr>
        <w:t>bez atvēršanas</w:t>
      </w:r>
      <w:r>
        <w:rPr>
          <w:rFonts w:ascii="Times New Roman" w:hAnsi="Times New Roman"/>
          <w:sz w:val="24"/>
          <w:szCs w:val="24"/>
        </w:rPr>
        <w:t xml:space="preserve"> tiks atdoti vai nosūtīti atpakaļ nomas tiesību p</w:t>
      </w:r>
      <w:r w:rsidRPr="00F36668">
        <w:rPr>
          <w:rFonts w:ascii="Times New Roman" w:hAnsi="Times New Roman"/>
          <w:sz w:val="24"/>
          <w:szCs w:val="24"/>
        </w:rPr>
        <w:t>retendentam</w:t>
      </w:r>
      <w:r>
        <w:rPr>
          <w:rFonts w:ascii="Times New Roman" w:hAnsi="Times New Roman"/>
          <w:sz w:val="24"/>
          <w:szCs w:val="24"/>
        </w:rPr>
        <w:t xml:space="preserve">. </w:t>
      </w:r>
    </w:p>
    <w:p w14:paraId="370877D6" w14:textId="77777777" w:rsidR="003D704D"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Visi dokumenti iesniedzami latviešu valodā. Ja dokuments ir citā valodā, tam pievieno notariāli apliecinātu tulkojumu latviešu valodā.</w:t>
      </w:r>
    </w:p>
    <w:p w14:paraId="5AEA259B" w14:textId="77777777" w:rsidR="003D704D"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Visiem </w:t>
      </w:r>
      <w:r w:rsidRPr="000217ED">
        <w:rPr>
          <w:rFonts w:ascii="Times New Roman" w:hAnsi="Times New Roman"/>
          <w:sz w:val="24"/>
          <w:szCs w:val="24"/>
        </w:rPr>
        <w:t xml:space="preserve">dokumentiem jābūt </w:t>
      </w:r>
      <w:proofErr w:type="spellStart"/>
      <w:r w:rsidRPr="000217ED">
        <w:rPr>
          <w:rFonts w:ascii="Times New Roman" w:hAnsi="Times New Roman"/>
          <w:sz w:val="24"/>
          <w:szCs w:val="24"/>
        </w:rPr>
        <w:t>cauršūtiem</w:t>
      </w:r>
      <w:proofErr w:type="spellEnd"/>
      <w:r w:rsidRPr="000217ED">
        <w:rPr>
          <w:rFonts w:ascii="Times New Roman" w:hAnsi="Times New Roman"/>
          <w:sz w:val="24"/>
          <w:szCs w:val="24"/>
        </w:rPr>
        <w:t xml:space="preserve"> tā, lai nebūtu iespējams nomainīt lapas. Uz pēdējās lapas aizmugures </w:t>
      </w:r>
      <w:proofErr w:type="spellStart"/>
      <w:r w:rsidRPr="000217ED">
        <w:rPr>
          <w:rFonts w:ascii="Times New Roman" w:hAnsi="Times New Roman"/>
          <w:sz w:val="24"/>
          <w:szCs w:val="24"/>
        </w:rPr>
        <w:t>cauršūšanai</w:t>
      </w:r>
      <w:proofErr w:type="spellEnd"/>
      <w:r w:rsidRPr="000217ED">
        <w:rPr>
          <w:rFonts w:ascii="Times New Roman" w:hAnsi="Times New Roman"/>
          <w:sz w:val="24"/>
          <w:szCs w:val="24"/>
        </w:rPr>
        <w:t xml:space="preserve"> izmantojamo auklu jānostiprina ar pārlīmētu lapu, kurā norādīts sanumurēto un </w:t>
      </w:r>
      <w:proofErr w:type="spellStart"/>
      <w:r w:rsidRPr="000217ED">
        <w:rPr>
          <w:rFonts w:ascii="Times New Roman" w:hAnsi="Times New Roman"/>
          <w:sz w:val="24"/>
          <w:szCs w:val="24"/>
        </w:rPr>
        <w:t>cauršūto</w:t>
      </w:r>
      <w:proofErr w:type="spellEnd"/>
      <w:r w:rsidRPr="000217ED">
        <w:rPr>
          <w:rFonts w:ascii="Times New Roman" w:hAnsi="Times New Roman"/>
          <w:sz w:val="24"/>
          <w:szCs w:val="24"/>
        </w:rPr>
        <w:t xml:space="preserve"> lapu skaits (ar cipariem un vārdiem), ko ar savu parakstu, tā atšifrējumu, amata nosaukumu, vietu, datumu un pretendenta zīmoga nospiedumu apliecina </w:t>
      </w:r>
      <w:r>
        <w:rPr>
          <w:rFonts w:ascii="Times New Roman" w:hAnsi="Times New Roman"/>
          <w:sz w:val="24"/>
          <w:szCs w:val="24"/>
        </w:rPr>
        <w:t>nomas tiesību preten</w:t>
      </w:r>
      <w:r w:rsidRPr="000217ED">
        <w:rPr>
          <w:rFonts w:ascii="Times New Roman" w:hAnsi="Times New Roman"/>
          <w:sz w:val="24"/>
          <w:szCs w:val="24"/>
        </w:rPr>
        <w:t xml:space="preserve">dents vai persona, kurai ir atbilstošas pārstāvības tiesības. Apliecinājuma izvietojumam ir jāsaskaras ar </w:t>
      </w:r>
      <w:proofErr w:type="spellStart"/>
      <w:r w:rsidRPr="000217ED">
        <w:rPr>
          <w:rFonts w:ascii="Times New Roman" w:hAnsi="Times New Roman"/>
          <w:sz w:val="24"/>
          <w:szCs w:val="24"/>
        </w:rPr>
        <w:t>cauršūto</w:t>
      </w:r>
      <w:proofErr w:type="spellEnd"/>
      <w:r w:rsidRPr="000217ED">
        <w:rPr>
          <w:rFonts w:ascii="Times New Roman" w:hAnsi="Times New Roman"/>
          <w:sz w:val="24"/>
          <w:szCs w:val="24"/>
        </w:rPr>
        <w:t xml:space="preserve"> lapu uzlīmi.</w:t>
      </w:r>
    </w:p>
    <w:p w14:paraId="63B1957B" w14:textId="77777777" w:rsidR="003D704D"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0217ED">
        <w:rPr>
          <w:rFonts w:ascii="Times New Roman" w:hAnsi="Times New Roman"/>
          <w:sz w:val="24"/>
          <w:szCs w:val="24"/>
        </w:rPr>
        <w:t xml:space="preserve">Visiem iesniegtajiem dokumentiem jābūt noformētiem atbilstoši </w:t>
      </w:r>
      <w:hyperlink r:id="rId111" w:tooltip="Atvērt likumu" w:history="1">
        <w:r w:rsidRPr="000217ED">
          <w:rPr>
            <w:rStyle w:val="Hipersaite"/>
            <w:rFonts w:ascii="Times New Roman" w:hAnsi="Times New Roman"/>
            <w:sz w:val="24"/>
            <w:szCs w:val="24"/>
          </w:rPr>
          <w:t>Dokumentu juridiskā spēka likumam</w:t>
        </w:r>
      </w:hyperlink>
      <w:r w:rsidRPr="000217ED">
        <w:rPr>
          <w:rFonts w:ascii="Times New Roman" w:hAnsi="Times New Roman"/>
          <w:sz w:val="24"/>
          <w:szCs w:val="24"/>
        </w:rPr>
        <w:t>, Ministru kabineta 2018.gada 4.septembra noteikumiem Nr. 558 “</w:t>
      </w:r>
      <w:hyperlink r:id="rId112" w:tooltip="Atvērt MK noteikumus" w:history="1">
        <w:r w:rsidRPr="00FB39EC">
          <w:rPr>
            <w:rStyle w:val="Hipersaite"/>
            <w:rFonts w:ascii="Times New Roman" w:hAnsi="Times New Roman"/>
            <w:sz w:val="24"/>
            <w:szCs w:val="24"/>
          </w:rPr>
          <w:t>Dokumentu izstrādāšanas un noformēšanas kārtība</w:t>
        </w:r>
      </w:hyperlink>
      <w:r w:rsidRPr="000217ED">
        <w:rPr>
          <w:rFonts w:ascii="Times New Roman" w:hAnsi="Times New Roman"/>
          <w:sz w:val="24"/>
          <w:szCs w:val="24"/>
        </w:rPr>
        <w:t>”</w:t>
      </w:r>
      <w:r>
        <w:rPr>
          <w:rFonts w:ascii="Times New Roman" w:hAnsi="Times New Roman"/>
          <w:sz w:val="24"/>
          <w:szCs w:val="24"/>
        </w:rPr>
        <w:t xml:space="preserve">, </w:t>
      </w:r>
      <w:r w:rsidRPr="000217ED">
        <w:rPr>
          <w:rFonts w:ascii="Times New Roman" w:hAnsi="Times New Roman"/>
          <w:sz w:val="24"/>
          <w:szCs w:val="24"/>
        </w:rPr>
        <w:t>kā arī saskaņā ar izsoles noteikumiem.</w:t>
      </w:r>
    </w:p>
    <w:p w14:paraId="2EC07849" w14:textId="77777777" w:rsidR="003D704D" w:rsidRPr="003F025A"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3F025A">
        <w:rPr>
          <w:rFonts w:ascii="Times New Roman" w:hAnsi="Times New Roman"/>
          <w:sz w:val="24"/>
          <w:szCs w:val="24"/>
        </w:rPr>
        <w:t xml:space="preserve">Dokumentus jāiesniedz slēgtā aploksnē. Uz aploksnes norāda, ka pieteikums tiek iesniegts </w:t>
      </w:r>
      <w:r w:rsidRPr="00011083">
        <w:rPr>
          <w:rFonts w:ascii="Times New Roman" w:hAnsi="Times New Roman"/>
          <w:sz w:val="24"/>
          <w:szCs w:val="24"/>
        </w:rPr>
        <w:t xml:space="preserve">investīciju objekta – Gulbenes novada pašvaldības nekustamajā īpašumā Lizuma pagastā ar nosaukumu “Pinkas”, kadastra numurs 5072 006 0138, izbūvējamās ražošanas/noliktavas ēkas daļas </w:t>
      </w:r>
      <w:r>
        <w:rPr>
          <w:rFonts w:ascii="Times New Roman" w:hAnsi="Times New Roman"/>
          <w:sz w:val="24"/>
          <w:szCs w:val="24"/>
        </w:rPr>
        <w:t>1839,30</w:t>
      </w:r>
      <w:r w:rsidRPr="00011083">
        <w:rPr>
          <w:rFonts w:ascii="Times New Roman" w:hAnsi="Times New Roman"/>
          <w:sz w:val="24"/>
          <w:szCs w:val="24"/>
        </w:rPr>
        <w:t xml:space="preserve"> m</w:t>
      </w:r>
      <w:r w:rsidRPr="00011083">
        <w:rPr>
          <w:rFonts w:ascii="Times New Roman" w:hAnsi="Times New Roman"/>
          <w:sz w:val="24"/>
          <w:szCs w:val="24"/>
          <w:vertAlign w:val="superscript"/>
        </w:rPr>
        <w:t>2</w:t>
      </w:r>
      <w:r w:rsidRPr="00011083">
        <w:rPr>
          <w:rFonts w:ascii="Times New Roman" w:hAnsi="Times New Roman"/>
          <w:sz w:val="24"/>
          <w:szCs w:val="24"/>
        </w:rPr>
        <w:t xml:space="preserve"> platībā un </w:t>
      </w:r>
      <w:r>
        <w:rPr>
          <w:rFonts w:ascii="Times New Roman" w:hAnsi="Times New Roman"/>
          <w:sz w:val="24"/>
          <w:szCs w:val="24"/>
        </w:rPr>
        <w:t>6558</w:t>
      </w:r>
      <w:r w:rsidRPr="00011083">
        <w:rPr>
          <w:rFonts w:ascii="Times New Roman" w:hAnsi="Times New Roman"/>
          <w:sz w:val="24"/>
          <w:szCs w:val="24"/>
        </w:rPr>
        <w:t>/30000 domājamo daļu no ēkai piesaistītās zemes vienības</w:t>
      </w:r>
      <w:r w:rsidRPr="003F025A">
        <w:rPr>
          <w:rFonts w:ascii="Times New Roman" w:hAnsi="Times New Roman"/>
          <w:sz w:val="24"/>
          <w:szCs w:val="24"/>
        </w:rPr>
        <w:t xml:space="preserve"> </w:t>
      </w:r>
      <w:r>
        <w:rPr>
          <w:rFonts w:ascii="Times New Roman" w:hAnsi="Times New Roman"/>
          <w:sz w:val="24"/>
          <w:szCs w:val="24"/>
        </w:rPr>
        <w:t xml:space="preserve">daļas 3,00 ha platībā </w:t>
      </w:r>
      <w:r w:rsidRPr="003F025A">
        <w:rPr>
          <w:rFonts w:ascii="Times New Roman" w:hAnsi="Times New Roman"/>
          <w:sz w:val="24"/>
          <w:szCs w:val="24"/>
        </w:rPr>
        <w:t xml:space="preserve">nomas tiesību izsolei un </w:t>
      </w:r>
      <w:r>
        <w:rPr>
          <w:rFonts w:ascii="Times New Roman" w:hAnsi="Times New Roman"/>
          <w:sz w:val="24"/>
          <w:szCs w:val="24"/>
        </w:rPr>
        <w:t>nomas tiesību preten</w:t>
      </w:r>
      <w:r w:rsidRPr="003F025A">
        <w:rPr>
          <w:rFonts w:ascii="Times New Roman" w:hAnsi="Times New Roman"/>
          <w:sz w:val="24"/>
          <w:szCs w:val="24"/>
        </w:rPr>
        <w:t>denta nosaukumu.</w:t>
      </w:r>
    </w:p>
    <w:p w14:paraId="28D351E0" w14:textId="77777777" w:rsidR="003D704D" w:rsidRPr="00FB39EC"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FB39EC">
        <w:rPr>
          <w:rFonts w:ascii="Times New Roman" w:hAnsi="Times New Roman"/>
          <w:sz w:val="24"/>
          <w:szCs w:val="24"/>
        </w:rPr>
        <w:t xml:space="preserve">Ar pieteikuma iesniegšanu ir uzskatāms, ka </w:t>
      </w:r>
      <w:r>
        <w:rPr>
          <w:rFonts w:ascii="Times New Roman" w:hAnsi="Times New Roman"/>
          <w:sz w:val="24"/>
          <w:szCs w:val="24"/>
        </w:rPr>
        <w:t>nomas tiesību preten</w:t>
      </w:r>
      <w:r w:rsidRPr="00FB39EC">
        <w:rPr>
          <w:rFonts w:ascii="Times New Roman" w:hAnsi="Times New Roman"/>
          <w:sz w:val="24"/>
          <w:szCs w:val="24"/>
        </w:rPr>
        <w:t>dents:</w:t>
      </w:r>
    </w:p>
    <w:p w14:paraId="4DF8D18B" w14:textId="77777777" w:rsidR="003D704D"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piekrīt izsoles noteikumiem;</w:t>
      </w:r>
    </w:p>
    <w:p w14:paraId="5D8BB329" w14:textId="77777777" w:rsidR="003D704D"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FB39EC">
        <w:rPr>
          <w:rFonts w:ascii="Times New Roman" w:hAnsi="Times New Roman"/>
          <w:sz w:val="24"/>
          <w:szCs w:val="24"/>
        </w:rPr>
        <w:t>piekrīt Iznomātāja un Komisijas veiktajai personas datu apstrādei nomas līguma noslēgšanas mērķim;</w:t>
      </w:r>
    </w:p>
    <w:p w14:paraId="53651ACA" w14:textId="77777777" w:rsidR="003D704D" w:rsidRPr="00FB39EC" w:rsidRDefault="003D704D" w:rsidP="00A457AC">
      <w:pPr>
        <w:pStyle w:val="Sarakstarindkopa"/>
        <w:numPr>
          <w:ilvl w:val="2"/>
          <w:numId w:val="52"/>
        </w:numPr>
        <w:tabs>
          <w:tab w:val="left" w:pos="1276"/>
        </w:tabs>
        <w:spacing w:after="0" w:line="240" w:lineRule="auto"/>
        <w:ind w:left="1276" w:hanging="709"/>
        <w:jc w:val="both"/>
        <w:rPr>
          <w:rFonts w:ascii="Times New Roman" w:hAnsi="Times New Roman"/>
          <w:sz w:val="24"/>
          <w:szCs w:val="24"/>
        </w:rPr>
      </w:pPr>
      <w:r w:rsidRPr="00FB39EC">
        <w:rPr>
          <w:rFonts w:ascii="Times New Roman" w:hAnsi="Times New Roman"/>
          <w:sz w:val="24"/>
          <w:szCs w:val="24"/>
        </w:rPr>
        <w:lastRenderedPageBreak/>
        <w:t>piekrīt, ka Komisija saziņai ar pretendentu izmantos pretendenta pieteikumā norādīto e-pasta adresi.</w:t>
      </w:r>
    </w:p>
    <w:p w14:paraId="68C18AA0" w14:textId="77777777" w:rsidR="003D704D"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11324A">
        <w:rPr>
          <w:rFonts w:ascii="Times New Roman" w:hAnsi="Times New Roman"/>
          <w:sz w:val="24"/>
          <w:szCs w:val="24"/>
        </w:rPr>
        <w:t xml:space="preserve">Komisija slēgtā sēdē bez </w:t>
      </w:r>
      <w:r>
        <w:rPr>
          <w:rFonts w:ascii="Times New Roman" w:hAnsi="Times New Roman"/>
          <w:sz w:val="24"/>
          <w:szCs w:val="24"/>
        </w:rPr>
        <w:t>nomas tiesību preten</w:t>
      </w:r>
      <w:r w:rsidRPr="0011324A">
        <w:rPr>
          <w:rFonts w:ascii="Times New Roman" w:hAnsi="Times New Roman"/>
          <w:sz w:val="24"/>
          <w:szCs w:val="24"/>
        </w:rPr>
        <w:t xml:space="preserve">dentu piedalīšanās izvērtē </w:t>
      </w:r>
      <w:r>
        <w:rPr>
          <w:rFonts w:ascii="Times New Roman" w:hAnsi="Times New Roman"/>
          <w:sz w:val="24"/>
          <w:szCs w:val="24"/>
        </w:rPr>
        <w:t>nomas tiesību preten</w:t>
      </w:r>
      <w:r w:rsidRPr="0011324A">
        <w:rPr>
          <w:rFonts w:ascii="Times New Roman" w:hAnsi="Times New Roman"/>
          <w:sz w:val="24"/>
          <w:szCs w:val="24"/>
        </w:rPr>
        <w:t>dentu un to piet</w:t>
      </w:r>
      <w:r>
        <w:rPr>
          <w:rFonts w:ascii="Times New Roman" w:hAnsi="Times New Roman"/>
          <w:sz w:val="24"/>
          <w:szCs w:val="24"/>
        </w:rPr>
        <w:t>ei</w:t>
      </w:r>
      <w:r w:rsidRPr="0011324A">
        <w:rPr>
          <w:rFonts w:ascii="Times New Roman" w:hAnsi="Times New Roman"/>
          <w:sz w:val="24"/>
          <w:szCs w:val="24"/>
        </w:rPr>
        <w:t xml:space="preserve">kumu atbilstību šiem izsoles noteikumiem, ņemot vērā </w:t>
      </w:r>
      <w:r>
        <w:rPr>
          <w:rFonts w:ascii="Times New Roman" w:hAnsi="Times New Roman"/>
          <w:sz w:val="24"/>
          <w:szCs w:val="24"/>
        </w:rPr>
        <w:t>nomas tiesību preten</w:t>
      </w:r>
      <w:r w:rsidRPr="0011324A">
        <w:rPr>
          <w:rFonts w:ascii="Times New Roman" w:hAnsi="Times New Roman"/>
          <w:sz w:val="24"/>
          <w:szCs w:val="24"/>
        </w:rPr>
        <w:t xml:space="preserve">dentu iesniegtos dokumentus. </w:t>
      </w:r>
    </w:p>
    <w:p w14:paraId="63F014C2" w14:textId="77777777" w:rsidR="003D704D"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CB4DB8">
        <w:rPr>
          <w:rFonts w:ascii="Times New Roman" w:hAnsi="Times New Roman"/>
          <w:sz w:val="24"/>
          <w:szCs w:val="24"/>
        </w:rPr>
        <w:t xml:space="preserve">Komisija sastāda izsoles dalībnieku sarakstu, iekļaujot tajā </w:t>
      </w:r>
      <w:r>
        <w:rPr>
          <w:rFonts w:ascii="Times New Roman" w:hAnsi="Times New Roman"/>
          <w:sz w:val="24"/>
          <w:szCs w:val="24"/>
        </w:rPr>
        <w:t>nomas tiesību preten</w:t>
      </w:r>
      <w:r w:rsidRPr="00CB4DB8">
        <w:rPr>
          <w:rFonts w:ascii="Times New Roman" w:hAnsi="Times New Roman"/>
          <w:sz w:val="24"/>
          <w:szCs w:val="24"/>
        </w:rPr>
        <w:t xml:space="preserve">dentus, kuri atbilst šo izsoles </w:t>
      </w:r>
      <w:r>
        <w:rPr>
          <w:rFonts w:ascii="Times New Roman" w:hAnsi="Times New Roman"/>
          <w:sz w:val="24"/>
          <w:szCs w:val="24"/>
        </w:rPr>
        <w:t>noteikumu 5.1.-5.2</w:t>
      </w:r>
      <w:r w:rsidRPr="00CB4DB8">
        <w:rPr>
          <w:rFonts w:ascii="Times New Roman" w:hAnsi="Times New Roman"/>
          <w:sz w:val="24"/>
          <w:szCs w:val="24"/>
        </w:rPr>
        <w:t>.punktu prasībām, ir izpildījuši izsoles priekšnoteikumus (</w:t>
      </w:r>
      <w:r>
        <w:rPr>
          <w:rFonts w:ascii="Times New Roman" w:hAnsi="Times New Roman"/>
          <w:sz w:val="24"/>
          <w:szCs w:val="24"/>
        </w:rPr>
        <w:t xml:space="preserve">izsoles </w:t>
      </w:r>
      <w:r w:rsidRPr="00CB4DB8">
        <w:rPr>
          <w:rFonts w:ascii="Times New Roman" w:hAnsi="Times New Roman"/>
          <w:sz w:val="24"/>
          <w:szCs w:val="24"/>
        </w:rPr>
        <w:t xml:space="preserve">noteikumu 6.1. </w:t>
      </w:r>
      <w:r>
        <w:rPr>
          <w:rFonts w:ascii="Times New Roman" w:hAnsi="Times New Roman"/>
          <w:sz w:val="24"/>
          <w:szCs w:val="24"/>
        </w:rPr>
        <w:t>-</w:t>
      </w:r>
      <w:r w:rsidRPr="00CB4DB8">
        <w:rPr>
          <w:rFonts w:ascii="Times New Roman" w:hAnsi="Times New Roman"/>
          <w:sz w:val="24"/>
          <w:szCs w:val="24"/>
        </w:rPr>
        <w:t>6.</w:t>
      </w:r>
      <w:r>
        <w:rPr>
          <w:rFonts w:ascii="Times New Roman" w:hAnsi="Times New Roman"/>
          <w:sz w:val="24"/>
          <w:szCs w:val="24"/>
        </w:rPr>
        <w:t>7</w:t>
      </w:r>
      <w:r w:rsidRPr="00CB4DB8">
        <w:rPr>
          <w:rFonts w:ascii="Times New Roman" w:hAnsi="Times New Roman"/>
          <w:sz w:val="24"/>
          <w:szCs w:val="24"/>
        </w:rPr>
        <w:t>. punkts) un uz tiem neattiecas šo izsoles noteikumu 5.</w:t>
      </w:r>
      <w:r>
        <w:rPr>
          <w:rFonts w:ascii="Times New Roman" w:hAnsi="Times New Roman"/>
          <w:sz w:val="24"/>
          <w:szCs w:val="24"/>
        </w:rPr>
        <w:t>3</w:t>
      </w:r>
      <w:r w:rsidRPr="00CB4DB8">
        <w:rPr>
          <w:rFonts w:ascii="Times New Roman" w:hAnsi="Times New Roman"/>
          <w:sz w:val="24"/>
          <w:szCs w:val="24"/>
        </w:rPr>
        <w:t>.punktā minētie nosacījumi. Izsoles dalībnieku sarakstā norāda šādas ziņas: dalībnieka kārtas numuru, komersanta pilnu nosaukumu un reģistrācijas numuru.</w:t>
      </w:r>
    </w:p>
    <w:p w14:paraId="0C594141" w14:textId="77777777" w:rsidR="003D704D"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CB4DB8">
        <w:rPr>
          <w:rFonts w:ascii="Times New Roman" w:hAnsi="Times New Roman"/>
          <w:sz w:val="24"/>
          <w:szCs w:val="24"/>
        </w:rPr>
        <w:t xml:space="preserve">Ja </w:t>
      </w:r>
      <w:r>
        <w:rPr>
          <w:rFonts w:ascii="Times New Roman" w:hAnsi="Times New Roman"/>
          <w:sz w:val="24"/>
          <w:szCs w:val="24"/>
        </w:rPr>
        <w:t>nomas tiesību preten</w:t>
      </w:r>
      <w:r w:rsidRPr="00CB4DB8">
        <w:rPr>
          <w:rFonts w:ascii="Times New Roman" w:hAnsi="Times New Roman"/>
          <w:sz w:val="24"/>
          <w:szCs w:val="24"/>
        </w:rPr>
        <w:t>dents nav izpildījis izsoles priekšnoteikumus (</w:t>
      </w:r>
      <w:r>
        <w:rPr>
          <w:rFonts w:ascii="Times New Roman" w:hAnsi="Times New Roman"/>
          <w:sz w:val="24"/>
          <w:szCs w:val="24"/>
        </w:rPr>
        <w:t xml:space="preserve">izsoles </w:t>
      </w:r>
      <w:r w:rsidRPr="00CB4DB8">
        <w:rPr>
          <w:rFonts w:ascii="Times New Roman" w:hAnsi="Times New Roman"/>
          <w:sz w:val="24"/>
          <w:szCs w:val="24"/>
        </w:rPr>
        <w:t xml:space="preserve">noteikumu 6.1. </w:t>
      </w:r>
      <w:r>
        <w:rPr>
          <w:rFonts w:ascii="Times New Roman" w:hAnsi="Times New Roman"/>
          <w:sz w:val="24"/>
          <w:szCs w:val="24"/>
        </w:rPr>
        <w:t>-</w:t>
      </w:r>
      <w:r w:rsidRPr="00CB4DB8">
        <w:rPr>
          <w:rFonts w:ascii="Times New Roman" w:hAnsi="Times New Roman"/>
          <w:sz w:val="24"/>
          <w:szCs w:val="24"/>
        </w:rPr>
        <w:t xml:space="preserve"> 6.</w:t>
      </w:r>
      <w:r>
        <w:rPr>
          <w:rFonts w:ascii="Times New Roman" w:hAnsi="Times New Roman"/>
          <w:sz w:val="24"/>
          <w:szCs w:val="24"/>
        </w:rPr>
        <w:t>7</w:t>
      </w:r>
      <w:r w:rsidRPr="00CB4DB8">
        <w:rPr>
          <w:rFonts w:ascii="Times New Roman" w:hAnsi="Times New Roman"/>
          <w:sz w:val="24"/>
          <w:szCs w:val="24"/>
        </w:rPr>
        <w:t xml:space="preserve">. punkts), </w:t>
      </w:r>
      <w:r>
        <w:rPr>
          <w:rFonts w:ascii="Times New Roman" w:hAnsi="Times New Roman"/>
          <w:sz w:val="24"/>
          <w:szCs w:val="24"/>
        </w:rPr>
        <w:t xml:space="preserve">uz nomas tiesību pretendentu </w:t>
      </w:r>
      <w:r w:rsidRPr="00CB4DB8">
        <w:rPr>
          <w:rFonts w:ascii="Times New Roman" w:hAnsi="Times New Roman"/>
          <w:sz w:val="24"/>
          <w:szCs w:val="24"/>
        </w:rPr>
        <w:t>a</w:t>
      </w:r>
      <w:r>
        <w:rPr>
          <w:rFonts w:ascii="Times New Roman" w:hAnsi="Times New Roman"/>
          <w:sz w:val="24"/>
          <w:szCs w:val="24"/>
        </w:rPr>
        <w:t>ttiecas šo izsoles noteikumu 5.3</w:t>
      </w:r>
      <w:r w:rsidRPr="00CB4DB8">
        <w:rPr>
          <w:rFonts w:ascii="Times New Roman" w:hAnsi="Times New Roman"/>
          <w:sz w:val="24"/>
          <w:szCs w:val="24"/>
        </w:rPr>
        <w:t>.punktā minētie nosacījumi</w:t>
      </w:r>
      <w:r>
        <w:rPr>
          <w:rFonts w:ascii="Times New Roman" w:hAnsi="Times New Roman"/>
          <w:sz w:val="24"/>
          <w:szCs w:val="24"/>
        </w:rPr>
        <w:t xml:space="preserve"> vai nomas tiesību pretendents ne</w:t>
      </w:r>
      <w:r w:rsidRPr="00CB4DB8">
        <w:rPr>
          <w:rFonts w:ascii="Times New Roman" w:hAnsi="Times New Roman"/>
          <w:sz w:val="24"/>
          <w:szCs w:val="24"/>
        </w:rPr>
        <w:t>atbilst šo izsoles noteikumu 5.1.-5.</w:t>
      </w:r>
      <w:r>
        <w:rPr>
          <w:rFonts w:ascii="Times New Roman" w:hAnsi="Times New Roman"/>
          <w:sz w:val="24"/>
          <w:szCs w:val="24"/>
        </w:rPr>
        <w:t>2</w:t>
      </w:r>
      <w:r w:rsidRPr="00CB4DB8">
        <w:rPr>
          <w:rFonts w:ascii="Times New Roman" w:hAnsi="Times New Roman"/>
          <w:sz w:val="24"/>
          <w:szCs w:val="24"/>
        </w:rPr>
        <w:t>.punktu prasībām</w:t>
      </w:r>
      <w:r>
        <w:rPr>
          <w:rFonts w:ascii="Times New Roman" w:hAnsi="Times New Roman"/>
          <w:sz w:val="24"/>
          <w:szCs w:val="24"/>
        </w:rPr>
        <w:t xml:space="preserve">, Komisija  </w:t>
      </w:r>
      <w:r w:rsidRPr="00D66A8A">
        <w:rPr>
          <w:rFonts w:ascii="Times New Roman" w:hAnsi="Times New Roman"/>
          <w:sz w:val="24"/>
          <w:szCs w:val="24"/>
        </w:rPr>
        <w:t xml:space="preserve">pieņem lēmumu par </w:t>
      </w:r>
      <w:r>
        <w:rPr>
          <w:rFonts w:ascii="Times New Roman" w:hAnsi="Times New Roman"/>
          <w:sz w:val="24"/>
          <w:szCs w:val="24"/>
        </w:rPr>
        <w:t>nomas tiesību preten</w:t>
      </w:r>
      <w:r w:rsidRPr="00D66A8A">
        <w:rPr>
          <w:rFonts w:ascii="Times New Roman" w:hAnsi="Times New Roman"/>
          <w:sz w:val="24"/>
          <w:szCs w:val="24"/>
        </w:rPr>
        <w:t>denta izslēgšanu no dalības izsolē un pieteikumu neizskata.</w:t>
      </w:r>
      <w:r w:rsidRPr="004120D5">
        <w:rPr>
          <w:rFonts w:ascii="Times New Roman" w:hAnsi="Times New Roman"/>
          <w:sz w:val="24"/>
          <w:szCs w:val="24"/>
        </w:rPr>
        <w:t xml:space="preserve"> </w:t>
      </w:r>
    </w:p>
    <w:p w14:paraId="572907DE" w14:textId="77777777" w:rsidR="003D704D" w:rsidRPr="00D66A8A"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11324A">
        <w:rPr>
          <w:rFonts w:ascii="Times New Roman" w:hAnsi="Times New Roman"/>
          <w:sz w:val="24"/>
          <w:szCs w:val="24"/>
        </w:rPr>
        <w:t>Komisijas lēmums par pretendenta iekļaušanu dalībnieku sarakstā vai</w:t>
      </w:r>
      <w:r>
        <w:rPr>
          <w:rFonts w:ascii="Times New Roman" w:hAnsi="Times New Roman"/>
          <w:sz w:val="24"/>
          <w:szCs w:val="24"/>
        </w:rPr>
        <w:t xml:space="preserve"> lēmums</w:t>
      </w:r>
      <w:r w:rsidRPr="0011324A">
        <w:rPr>
          <w:rFonts w:ascii="Times New Roman" w:hAnsi="Times New Roman"/>
          <w:sz w:val="24"/>
          <w:szCs w:val="24"/>
        </w:rPr>
        <w:t xml:space="preserve"> par pretendenta izslēgšanu no dalības izsolē tiks nosūtīts uz </w:t>
      </w:r>
      <w:r>
        <w:rPr>
          <w:rFonts w:ascii="Times New Roman" w:hAnsi="Times New Roman"/>
          <w:sz w:val="24"/>
          <w:szCs w:val="24"/>
        </w:rPr>
        <w:t>nomas tiesību preten</w:t>
      </w:r>
      <w:r w:rsidRPr="0011324A">
        <w:rPr>
          <w:rFonts w:ascii="Times New Roman" w:hAnsi="Times New Roman"/>
          <w:sz w:val="24"/>
          <w:szCs w:val="24"/>
        </w:rPr>
        <w:t>denta norādīto e-pasta adresi.</w:t>
      </w:r>
    </w:p>
    <w:p w14:paraId="5C1FC4C3" w14:textId="77777777" w:rsidR="003D704D"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Komisija ir tiesīga jebkurā laikā pārbaudīt izsoles dalībnieku sniegtās ziņas</w:t>
      </w:r>
      <w:r>
        <w:rPr>
          <w:rFonts w:ascii="Times New Roman" w:hAnsi="Times New Roman"/>
          <w:sz w:val="24"/>
          <w:szCs w:val="24"/>
        </w:rPr>
        <w:t xml:space="preserve">, pieprasot informāciju </w:t>
      </w:r>
      <w:r w:rsidRPr="00B42110">
        <w:rPr>
          <w:rFonts w:ascii="Times New Roman" w:hAnsi="Times New Roman"/>
          <w:sz w:val="24"/>
          <w:szCs w:val="24"/>
        </w:rPr>
        <w:t>kompetentā institūcijā, publiski pieejamās datubāzēs vai citos publiski pieejamos avotos.</w:t>
      </w:r>
      <w:r w:rsidRPr="00011083">
        <w:rPr>
          <w:rFonts w:ascii="Times New Roman" w:hAnsi="Times New Roman"/>
          <w:sz w:val="24"/>
          <w:szCs w:val="24"/>
        </w:rPr>
        <w:t xml:space="preserve"> Ja tiek atklāts, ka izsoles dalībnieks ir sniedzis nepatiesas ziņas, izsoles dalībnieks tiek izslēgts</w:t>
      </w:r>
      <w:r>
        <w:rPr>
          <w:rFonts w:ascii="Times New Roman" w:hAnsi="Times New Roman"/>
          <w:sz w:val="24"/>
          <w:szCs w:val="24"/>
        </w:rPr>
        <w:t xml:space="preserve"> no izsoles dalībnieku saraksta</w:t>
      </w:r>
      <w:r w:rsidRPr="00011083">
        <w:rPr>
          <w:rFonts w:ascii="Times New Roman" w:hAnsi="Times New Roman"/>
          <w:sz w:val="24"/>
          <w:szCs w:val="24"/>
        </w:rPr>
        <w:t>, zaudējot tiesības piedalīties izsolē. Komisijas lēmums par izsoles dalībnieka izslēgšanu no izsoles dalībnieku saraksta, tiks nosūtīts uz izsoles dalībnieka norādīto e-pasta adresi.</w:t>
      </w:r>
      <w:r>
        <w:rPr>
          <w:rFonts w:ascii="Times New Roman" w:hAnsi="Times New Roman"/>
          <w:sz w:val="24"/>
          <w:szCs w:val="24"/>
        </w:rPr>
        <w:t xml:space="preserve"> </w:t>
      </w:r>
    </w:p>
    <w:p w14:paraId="49CC4302" w14:textId="77777777" w:rsidR="003D704D" w:rsidRPr="004120D5"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4120D5">
        <w:rPr>
          <w:rFonts w:ascii="Times New Roman" w:hAnsi="Times New Roman"/>
          <w:sz w:val="24"/>
          <w:szCs w:val="24"/>
        </w:rPr>
        <w:t xml:space="preserve">Ziņas par saņemtajiem </w:t>
      </w:r>
      <w:r>
        <w:rPr>
          <w:rFonts w:ascii="Times New Roman" w:hAnsi="Times New Roman"/>
          <w:sz w:val="24"/>
          <w:szCs w:val="24"/>
        </w:rPr>
        <w:t>nomas tiesību preten</w:t>
      </w:r>
      <w:r w:rsidRPr="004120D5">
        <w:rPr>
          <w:rFonts w:ascii="Times New Roman" w:hAnsi="Times New Roman"/>
          <w:sz w:val="24"/>
          <w:szCs w:val="24"/>
        </w:rPr>
        <w:t>dentu pieteikumiem, kā arī par izsoles dalībnieku sarakstā reģistrētajiem izsoles dalībniekiem neizpauž līdz izsoles sākumam, izpaužams ir tikai to skaits.</w:t>
      </w:r>
    </w:p>
    <w:p w14:paraId="3C337938" w14:textId="77777777" w:rsidR="003D704D" w:rsidRPr="00011083" w:rsidRDefault="003D704D" w:rsidP="003D704D">
      <w:pPr>
        <w:tabs>
          <w:tab w:val="left" w:pos="964"/>
        </w:tabs>
        <w:jc w:val="both"/>
      </w:pPr>
    </w:p>
    <w:p w14:paraId="1DBE3CDA" w14:textId="77777777" w:rsidR="003D704D" w:rsidRPr="00011083" w:rsidRDefault="003D704D" w:rsidP="00A457AC">
      <w:pPr>
        <w:pStyle w:val="Sarakstarindkopa"/>
        <w:numPr>
          <w:ilvl w:val="0"/>
          <w:numId w:val="52"/>
        </w:numPr>
        <w:tabs>
          <w:tab w:val="left" w:pos="284"/>
        </w:tabs>
        <w:spacing w:after="0" w:line="240" w:lineRule="auto"/>
        <w:ind w:left="284" w:hanging="284"/>
        <w:contextualSpacing w:val="0"/>
        <w:jc w:val="center"/>
        <w:rPr>
          <w:rFonts w:ascii="Times New Roman" w:hAnsi="Times New Roman"/>
          <w:b/>
          <w:sz w:val="24"/>
          <w:szCs w:val="24"/>
        </w:rPr>
      </w:pPr>
      <w:r w:rsidRPr="00011083">
        <w:rPr>
          <w:rFonts w:ascii="Times New Roman" w:hAnsi="Times New Roman"/>
          <w:b/>
          <w:sz w:val="24"/>
          <w:szCs w:val="24"/>
        </w:rPr>
        <w:t>Izsoles sākumcena</w:t>
      </w:r>
    </w:p>
    <w:p w14:paraId="26313311" w14:textId="77777777" w:rsidR="003D704D" w:rsidRPr="00011083" w:rsidRDefault="003D704D" w:rsidP="003D704D">
      <w:pPr>
        <w:pStyle w:val="Sarakstarindkopa"/>
        <w:tabs>
          <w:tab w:val="left" w:pos="284"/>
        </w:tabs>
        <w:spacing w:after="0" w:line="240" w:lineRule="auto"/>
        <w:ind w:left="284"/>
        <w:contextualSpacing w:val="0"/>
        <w:rPr>
          <w:rFonts w:ascii="Times New Roman" w:hAnsi="Times New Roman"/>
          <w:b/>
          <w:sz w:val="24"/>
          <w:szCs w:val="24"/>
        </w:rPr>
      </w:pPr>
    </w:p>
    <w:p w14:paraId="4880CBAC" w14:textId="77777777" w:rsidR="003D704D" w:rsidRPr="007D573C" w:rsidRDefault="003D704D" w:rsidP="00A457AC">
      <w:pPr>
        <w:pStyle w:val="Sarakstarindkopa"/>
        <w:numPr>
          <w:ilvl w:val="1"/>
          <w:numId w:val="52"/>
        </w:numPr>
        <w:tabs>
          <w:tab w:val="left" w:pos="567"/>
        </w:tabs>
        <w:ind w:left="0" w:firstLine="360"/>
        <w:jc w:val="both"/>
        <w:rPr>
          <w:rFonts w:ascii="Times New Roman" w:hAnsi="Times New Roman"/>
          <w:b/>
          <w:i/>
          <w:iCs/>
          <w:sz w:val="24"/>
          <w:szCs w:val="24"/>
        </w:rPr>
      </w:pPr>
      <w:r w:rsidRPr="007D573C">
        <w:rPr>
          <w:rFonts w:ascii="Times New Roman" w:hAnsi="Times New Roman"/>
          <w:sz w:val="24"/>
          <w:szCs w:val="24"/>
        </w:rPr>
        <w:t xml:space="preserve">Saskaņā ar Gulbenes novada domes 2022.gada 29.septembra lēmumu </w:t>
      </w:r>
      <w:proofErr w:type="spellStart"/>
      <w:r w:rsidRPr="007D573C">
        <w:rPr>
          <w:rFonts w:ascii="Times New Roman" w:hAnsi="Times New Roman"/>
          <w:sz w:val="24"/>
          <w:szCs w:val="24"/>
        </w:rPr>
        <w:t>Nr.GND</w:t>
      </w:r>
      <w:proofErr w:type="spellEnd"/>
      <w:r w:rsidRPr="007D573C">
        <w:rPr>
          <w:rFonts w:ascii="Times New Roman" w:hAnsi="Times New Roman"/>
          <w:sz w:val="24"/>
          <w:szCs w:val="24"/>
        </w:rPr>
        <w:t>/2022/940 “Par nekustamā īpašuma Lizuma pagastā ar nosaukumu “Pinkas”, kadastra numurs 5072 006 0138, ražošanas/noliktavas ēkas daļas 1839,30 m</w:t>
      </w:r>
      <w:r w:rsidRPr="007D573C">
        <w:rPr>
          <w:rFonts w:ascii="Times New Roman" w:hAnsi="Times New Roman"/>
          <w:sz w:val="24"/>
          <w:szCs w:val="24"/>
          <w:vertAlign w:val="superscript"/>
        </w:rPr>
        <w:t>2</w:t>
      </w:r>
      <w:r w:rsidRPr="007D573C">
        <w:rPr>
          <w:rFonts w:ascii="Times New Roman" w:hAnsi="Times New Roman"/>
          <w:sz w:val="24"/>
          <w:szCs w:val="24"/>
        </w:rPr>
        <w:t xml:space="preserve"> platībā un zemes vienības ar kadastra apzīmējumu 5072 006 0238 daļas pirmās nomas tiesību izsoles rīkošanu”, ņemot vērā sertificēta nekustamā īpašuma vērtētāja SIA “</w:t>
      </w:r>
      <w:proofErr w:type="spellStart"/>
      <w:r w:rsidRPr="007D573C">
        <w:rPr>
          <w:rFonts w:ascii="Times New Roman" w:hAnsi="Times New Roman"/>
          <w:sz w:val="24"/>
          <w:szCs w:val="24"/>
        </w:rPr>
        <w:t>Dzieti</w:t>
      </w:r>
      <w:proofErr w:type="spellEnd"/>
      <w:r w:rsidRPr="007D573C">
        <w:rPr>
          <w:rFonts w:ascii="Times New Roman" w:hAnsi="Times New Roman"/>
          <w:sz w:val="24"/>
          <w:szCs w:val="24"/>
        </w:rPr>
        <w:t xml:space="preserve">”, </w:t>
      </w:r>
      <w:proofErr w:type="spellStart"/>
      <w:r w:rsidRPr="007D573C">
        <w:rPr>
          <w:rFonts w:ascii="Times New Roman" w:hAnsi="Times New Roman"/>
          <w:sz w:val="24"/>
          <w:szCs w:val="24"/>
        </w:rPr>
        <w:t>reģ</w:t>
      </w:r>
      <w:proofErr w:type="spellEnd"/>
      <w:r w:rsidRPr="007D573C">
        <w:rPr>
          <w:rFonts w:ascii="Times New Roman" w:hAnsi="Times New Roman"/>
          <w:sz w:val="24"/>
          <w:szCs w:val="24"/>
        </w:rPr>
        <w:t xml:space="preserve">. Nr. 42403010964, atskaiti par nekustamā īpašuma – zemes vienības daļas 3,00 ha platībā un </w:t>
      </w:r>
      <w:proofErr w:type="spellStart"/>
      <w:r w:rsidRPr="007D573C">
        <w:rPr>
          <w:rFonts w:ascii="Times New Roman" w:hAnsi="Times New Roman"/>
          <w:sz w:val="24"/>
          <w:szCs w:val="24"/>
        </w:rPr>
        <w:t>jaunizbūvējamās</w:t>
      </w:r>
      <w:proofErr w:type="spellEnd"/>
      <w:r w:rsidRPr="007D573C">
        <w:rPr>
          <w:rFonts w:ascii="Times New Roman" w:hAnsi="Times New Roman"/>
          <w:sz w:val="24"/>
          <w:szCs w:val="24"/>
        </w:rPr>
        <w:t xml:space="preserve"> apbūves novērtējumu (2022.gada 24.maija slēdziens Nr.K</w:t>
      </w:r>
      <w:r w:rsidRPr="007D573C">
        <w:rPr>
          <w:rFonts w:ascii="Times New Roman" w:hAnsi="Times New Roman"/>
          <w:sz w:val="24"/>
          <w:szCs w:val="24"/>
        </w:rPr>
        <w:noBreakHyphen/>
        <w:t xml:space="preserve">22/24), Nomas objekta nosacītā nomas maksa (izsoles sākumcena) ir </w:t>
      </w:r>
      <w:r w:rsidRPr="007D573C">
        <w:rPr>
          <w:rFonts w:ascii="Times New Roman" w:hAnsi="Times New Roman"/>
          <w:b/>
          <w:sz w:val="24"/>
          <w:szCs w:val="24"/>
        </w:rPr>
        <w:t xml:space="preserve">1471,23 EUR (viens tūkstotis četri simti septiņdesmit viens </w:t>
      </w:r>
      <w:proofErr w:type="spellStart"/>
      <w:r w:rsidRPr="007D573C">
        <w:rPr>
          <w:rFonts w:ascii="Times New Roman" w:hAnsi="Times New Roman"/>
          <w:b/>
          <w:i/>
          <w:sz w:val="24"/>
          <w:szCs w:val="24"/>
        </w:rPr>
        <w:t>euro</w:t>
      </w:r>
      <w:proofErr w:type="spellEnd"/>
      <w:r w:rsidRPr="007D573C">
        <w:rPr>
          <w:rFonts w:ascii="Times New Roman" w:hAnsi="Times New Roman"/>
          <w:b/>
          <w:sz w:val="24"/>
          <w:szCs w:val="24"/>
        </w:rPr>
        <w:t xml:space="preserve"> divdesmit trīs centi) mēnesī bez pievienotās vērtības nodokļa.</w:t>
      </w:r>
    </w:p>
    <w:p w14:paraId="10125DAE" w14:textId="77777777" w:rsidR="003D704D" w:rsidRPr="007D573C" w:rsidRDefault="003D704D" w:rsidP="00A457AC">
      <w:pPr>
        <w:pStyle w:val="Sarakstarindkopa"/>
        <w:numPr>
          <w:ilvl w:val="1"/>
          <w:numId w:val="52"/>
        </w:numPr>
        <w:tabs>
          <w:tab w:val="left" w:pos="567"/>
        </w:tabs>
        <w:spacing w:after="0" w:line="240" w:lineRule="auto"/>
        <w:ind w:left="0" w:firstLine="360"/>
        <w:jc w:val="both"/>
        <w:rPr>
          <w:rFonts w:ascii="Times New Roman" w:hAnsi="Times New Roman"/>
          <w:b/>
          <w:i/>
          <w:iCs/>
          <w:sz w:val="24"/>
          <w:szCs w:val="24"/>
        </w:rPr>
      </w:pPr>
      <w:r w:rsidRPr="007D573C">
        <w:rPr>
          <w:rFonts w:ascii="Times New Roman" w:hAnsi="Times New Roman"/>
          <w:sz w:val="24"/>
          <w:szCs w:val="24"/>
        </w:rPr>
        <w:t xml:space="preserve">Izsoles solis ir </w:t>
      </w:r>
      <w:r w:rsidRPr="007D573C">
        <w:rPr>
          <w:rFonts w:ascii="Times New Roman" w:hAnsi="Times New Roman"/>
          <w:b/>
          <w:sz w:val="24"/>
          <w:szCs w:val="24"/>
        </w:rPr>
        <w:t xml:space="preserve">15 </w:t>
      </w:r>
      <w:proofErr w:type="spellStart"/>
      <w:r w:rsidRPr="007D573C">
        <w:rPr>
          <w:rFonts w:ascii="Times New Roman" w:hAnsi="Times New Roman"/>
          <w:b/>
          <w:i/>
          <w:iCs/>
          <w:sz w:val="24"/>
          <w:szCs w:val="24"/>
        </w:rPr>
        <w:t>euro</w:t>
      </w:r>
      <w:proofErr w:type="spellEnd"/>
      <w:r w:rsidRPr="007D573C">
        <w:rPr>
          <w:rFonts w:ascii="Times New Roman" w:hAnsi="Times New Roman"/>
          <w:b/>
          <w:sz w:val="24"/>
          <w:szCs w:val="24"/>
        </w:rPr>
        <w:t xml:space="preserve"> (piecpadsmit </w:t>
      </w:r>
      <w:proofErr w:type="spellStart"/>
      <w:r w:rsidRPr="007D573C">
        <w:rPr>
          <w:rFonts w:ascii="Times New Roman" w:hAnsi="Times New Roman"/>
          <w:b/>
          <w:i/>
          <w:sz w:val="24"/>
          <w:szCs w:val="24"/>
        </w:rPr>
        <w:t>euro</w:t>
      </w:r>
      <w:proofErr w:type="spellEnd"/>
      <w:r w:rsidRPr="007D573C">
        <w:rPr>
          <w:rFonts w:ascii="Times New Roman" w:hAnsi="Times New Roman"/>
          <w:b/>
          <w:sz w:val="24"/>
          <w:szCs w:val="24"/>
        </w:rPr>
        <w:t>)</w:t>
      </w:r>
      <w:r w:rsidRPr="007D573C">
        <w:rPr>
          <w:rFonts w:ascii="Times New Roman" w:hAnsi="Times New Roman"/>
          <w:sz w:val="24"/>
          <w:szCs w:val="24"/>
        </w:rPr>
        <w:t>. Solīšana notiek tikai pa šajos izsoles noteikumos noteikto soli.</w:t>
      </w:r>
    </w:p>
    <w:p w14:paraId="2BA087AC" w14:textId="77777777" w:rsidR="003D704D" w:rsidRPr="00011083" w:rsidRDefault="003D704D" w:rsidP="003D704D">
      <w:pPr>
        <w:tabs>
          <w:tab w:val="left" w:pos="567"/>
        </w:tabs>
        <w:ind w:left="567" w:hanging="567"/>
        <w:jc w:val="both"/>
      </w:pPr>
    </w:p>
    <w:p w14:paraId="48819272" w14:textId="77777777" w:rsidR="003D704D" w:rsidRPr="00011083" w:rsidRDefault="003D704D" w:rsidP="00A457AC">
      <w:pPr>
        <w:pStyle w:val="Sarakstarindkopa"/>
        <w:numPr>
          <w:ilvl w:val="0"/>
          <w:numId w:val="52"/>
        </w:numPr>
        <w:tabs>
          <w:tab w:val="left" w:pos="964"/>
        </w:tabs>
        <w:spacing w:after="0" w:line="240" w:lineRule="auto"/>
        <w:jc w:val="center"/>
        <w:rPr>
          <w:rFonts w:ascii="Times New Roman" w:hAnsi="Times New Roman"/>
          <w:b/>
          <w:sz w:val="24"/>
          <w:szCs w:val="24"/>
        </w:rPr>
      </w:pPr>
      <w:r w:rsidRPr="00011083">
        <w:rPr>
          <w:rFonts w:ascii="Times New Roman" w:hAnsi="Times New Roman"/>
          <w:b/>
          <w:sz w:val="24"/>
          <w:szCs w:val="24"/>
        </w:rPr>
        <w:t>Izsoles norise</w:t>
      </w:r>
    </w:p>
    <w:p w14:paraId="2DDC0BC3" w14:textId="77777777" w:rsidR="003D704D" w:rsidRPr="00011083" w:rsidRDefault="003D704D" w:rsidP="003D704D">
      <w:pPr>
        <w:tabs>
          <w:tab w:val="left" w:pos="964"/>
        </w:tabs>
        <w:jc w:val="both"/>
      </w:pPr>
    </w:p>
    <w:p w14:paraId="6DBC0457" w14:textId="77777777" w:rsidR="003D704D" w:rsidRPr="00A27F71"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A27F71">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0FF68E7" w14:textId="77777777" w:rsidR="003D704D" w:rsidRPr="00A27F71" w:rsidRDefault="003D704D" w:rsidP="00A457AC">
      <w:pPr>
        <w:pStyle w:val="Default"/>
        <w:numPr>
          <w:ilvl w:val="1"/>
          <w:numId w:val="52"/>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416843F4" w14:textId="77777777" w:rsidR="003D704D" w:rsidRPr="00A27F71" w:rsidRDefault="003D704D" w:rsidP="00A457AC">
      <w:pPr>
        <w:pStyle w:val="Default"/>
        <w:numPr>
          <w:ilvl w:val="1"/>
          <w:numId w:val="52"/>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5803BFE8" w14:textId="77777777" w:rsidR="003D704D" w:rsidRPr="00A27F71" w:rsidRDefault="003D704D" w:rsidP="00A457AC">
      <w:pPr>
        <w:pStyle w:val="Default"/>
        <w:numPr>
          <w:ilvl w:val="1"/>
          <w:numId w:val="52"/>
        </w:numPr>
        <w:tabs>
          <w:tab w:val="left" w:pos="567"/>
        </w:tabs>
        <w:ind w:left="567" w:hanging="567"/>
        <w:jc w:val="both"/>
        <w:rPr>
          <w:color w:val="auto"/>
        </w:rPr>
      </w:pPr>
      <w:r w:rsidRPr="00A27F71">
        <w:rPr>
          <w:rFonts w:eastAsia="Times New Roman"/>
          <w:color w:val="auto"/>
        </w:rPr>
        <w:lastRenderedPageBreak/>
        <w:t xml:space="preserve">Pirms izsoles sākuma </w:t>
      </w:r>
      <w:r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22E60013" w14:textId="77777777" w:rsidR="003D704D" w:rsidRPr="00A27F71" w:rsidRDefault="003D704D" w:rsidP="00A457AC">
      <w:pPr>
        <w:pStyle w:val="Default"/>
        <w:numPr>
          <w:ilvl w:val="1"/>
          <w:numId w:val="52"/>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apliecinot, ka pilnībā ar tiem ir iepazinušies un piekrīt tiem. </w:t>
      </w:r>
    </w:p>
    <w:p w14:paraId="6C9D95BE" w14:textId="77777777" w:rsidR="003D704D" w:rsidRPr="00A27F71" w:rsidRDefault="003D704D" w:rsidP="00A457AC">
      <w:pPr>
        <w:pStyle w:val="Default"/>
        <w:numPr>
          <w:ilvl w:val="1"/>
          <w:numId w:val="52"/>
        </w:numPr>
        <w:tabs>
          <w:tab w:val="left" w:pos="567"/>
        </w:tabs>
        <w:ind w:left="567" w:hanging="567"/>
        <w:jc w:val="both"/>
        <w:rPr>
          <w:color w:val="auto"/>
        </w:rPr>
      </w:pPr>
      <w:r w:rsidRPr="00A27F71">
        <w:rPr>
          <w:color w:val="auto"/>
        </w:rPr>
        <w:t>Izsoli vada un kārtību izsoles laikā nodrošina izsoles vadītājs.</w:t>
      </w:r>
    </w:p>
    <w:p w14:paraId="748686BE" w14:textId="77777777" w:rsidR="003D704D" w:rsidRPr="00A27F71" w:rsidRDefault="003D704D" w:rsidP="00A457AC">
      <w:pPr>
        <w:pStyle w:val="Default"/>
        <w:numPr>
          <w:ilvl w:val="1"/>
          <w:numId w:val="52"/>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67EC1671" w14:textId="77777777" w:rsidR="003D704D" w:rsidRPr="00A27F71" w:rsidRDefault="003D704D" w:rsidP="00A457AC">
      <w:pPr>
        <w:pStyle w:val="Default"/>
        <w:numPr>
          <w:ilvl w:val="1"/>
          <w:numId w:val="52"/>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6725CAC9" w14:textId="77777777" w:rsidR="003D704D" w:rsidRPr="00A27F71" w:rsidRDefault="003D704D" w:rsidP="00A457AC">
      <w:pPr>
        <w:pStyle w:val="Default"/>
        <w:numPr>
          <w:ilvl w:val="1"/>
          <w:numId w:val="52"/>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2FE163C7" w14:textId="77777777" w:rsidR="003D704D" w:rsidRPr="00A27F71" w:rsidRDefault="003D704D" w:rsidP="00A457AC">
      <w:pPr>
        <w:pStyle w:val="Default"/>
        <w:numPr>
          <w:ilvl w:val="1"/>
          <w:numId w:val="52"/>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74BD8C33" w14:textId="77777777" w:rsidR="003D704D" w:rsidRPr="00A27F71" w:rsidRDefault="003D704D" w:rsidP="00A457AC">
      <w:pPr>
        <w:pStyle w:val="Default"/>
        <w:numPr>
          <w:ilvl w:val="1"/>
          <w:numId w:val="52"/>
        </w:numPr>
        <w:tabs>
          <w:tab w:val="left" w:pos="567"/>
        </w:tabs>
        <w:ind w:left="567" w:hanging="567"/>
        <w:jc w:val="both"/>
        <w:rPr>
          <w:color w:val="auto"/>
        </w:rPr>
      </w:pPr>
      <w:r w:rsidRPr="00A27F71">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26B88899" w14:textId="77777777" w:rsidR="003D704D" w:rsidRPr="00A27F71" w:rsidRDefault="003D704D" w:rsidP="00A457AC">
      <w:pPr>
        <w:pStyle w:val="Default"/>
        <w:numPr>
          <w:ilvl w:val="1"/>
          <w:numId w:val="52"/>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Iznomātājs ar izsoles dalībnieku slēdz nomas līgumu par nomas maksu</w:t>
      </w:r>
      <w:r w:rsidRPr="00A27F71">
        <w:rPr>
          <w:color w:val="auto"/>
        </w:rPr>
        <w:t>, ko veido nosacītā nomas maksa</w:t>
      </w:r>
      <w:r w:rsidRPr="00A27F71">
        <w:rPr>
          <w:rFonts w:eastAsia="Times New Roman"/>
          <w:color w:val="auto"/>
        </w:rPr>
        <w:t xml:space="preserve">. </w:t>
      </w:r>
    </w:p>
    <w:p w14:paraId="105D2A08" w14:textId="77777777" w:rsidR="003D704D" w:rsidRPr="00A27F71" w:rsidRDefault="003D704D" w:rsidP="00A457AC">
      <w:pPr>
        <w:pStyle w:val="Default"/>
        <w:numPr>
          <w:ilvl w:val="1"/>
          <w:numId w:val="52"/>
        </w:numPr>
        <w:tabs>
          <w:tab w:val="left" w:pos="567"/>
        </w:tabs>
        <w:ind w:left="567" w:hanging="567"/>
        <w:jc w:val="both"/>
        <w:rPr>
          <w:color w:val="auto"/>
        </w:rPr>
      </w:pPr>
      <w:r w:rsidRPr="00A27F71">
        <w:rPr>
          <w:rFonts w:eastAsia="Times New Roman"/>
          <w:color w:val="auto"/>
        </w:rPr>
        <w:t>Ja nomas tiesību izsoles dalībnieku sarakstā reģistrēti divi vai vairāki nomas tiesību</w:t>
      </w:r>
      <w:r>
        <w:rPr>
          <w:rFonts w:eastAsia="Times New Roman"/>
          <w:color w:val="auto"/>
        </w:rPr>
        <w:t xml:space="preserve"> preten</w:t>
      </w:r>
      <w:r w:rsidRPr="00A27F71">
        <w:rPr>
          <w:rFonts w:eastAsia="Times New Roman"/>
          <w:color w:val="auto"/>
        </w:rPr>
        <w:t>denti, solīšana sākas ar izsoles vadītāja nosaukto cenu, kuru veido izsoles sākumcena. Solīšana notiek pa vienam izsoles solim.</w:t>
      </w:r>
    </w:p>
    <w:p w14:paraId="61221D37" w14:textId="77777777" w:rsidR="003D704D" w:rsidRPr="00A27F71" w:rsidRDefault="003D704D" w:rsidP="00A457AC">
      <w:pPr>
        <w:pStyle w:val="Default"/>
        <w:numPr>
          <w:ilvl w:val="1"/>
          <w:numId w:val="52"/>
        </w:numPr>
        <w:tabs>
          <w:tab w:val="left" w:pos="567"/>
        </w:tabs>
        <w:ind w:left="567" w:hanging="567"/>
        <w:jc w:val="both"/>
        <w:rPr>
          <w:color w:val="auto"/>
        </w:rPr>
      </w:pPr>
      <w:r w:rsidRPr="00A27F71">
        <w:rPr>
          <w:rFonts w:eastAsia="Times New Roman"/>
          <w:color w:val="auto"/>
        </w:rPr>
        <w:t>Ja kāds no izsoles dalībniekiem atsakās no turpmākās solīšanas, viņa pēdējā solītā nomas maksas summa tiek apstiprināta ar izsoles dalībnieka parakstu izsoles dalībnieku sarakstā.</w:t>
      </w:r>
    </w:p>
    <w:p w14:paraId="74C7BC8A" w14:textId="77777777" w:rsidR="003D704D" w:rsidRPr="00C22C71" w:rsidRDefault="003D704D" w:rsidP="00A457AC">
      <w:pPr>
        <w:pStyle w:val="Default"/>
        <w:numPr>
          <w:ilvl w:val="1"/>
          <w:numId w:val="52"/>
        </w:numPr>
        <w:tabs>
          <w:tab w:val="left" w:pos="567"/>
        </w:tabs>
        <w:ind w:left="567" w:hanging="567"/>
        <w:jc w:val="both"/>
        <w:rPr>
          <w:color w:val="auto"/>
        </w:rPr>
      </w:pPr>
      <w:r w:rsidRPr="00A27F71">
        <w:rPr>
          <w:rFonts w:eastAsia="Times New Roman"/>
          <w:color w:val="auto"/>
        </w:rPr>
        <w:t>Izsole ar augšupejošu soli turpinās, līdz kāds no izsoles dalībniekiem nosola visaugstāko nomas maksu. Šajā gadījumā nomas tiesību izsole tiek izsludināta par pabeigtu.</w:t>
      </w:r>
    </w:p>
    <w:p w14:paraId="2D98FA1D" w14:textId="77777777" w:rsidR="003D704D" w:rsidRPr="005C7446" w:rsidRDefault="003D704D" w:rsidP="00A457AC">
      <w:pPr>
        <w:pStyle w:val="Default"/>
        <w:numPr>
          <w:ilvl w:val="1"/>
          <w:numId w:val="52"/>
        </w:numPr>
        <w:tabs>
          <w:tab w:val="left" w:pos="567"/>
        </w:tabs>
        <w:ind w:left="567" w:hanging="567"/>
        <w:jc w:val="both"/>
        <w:rPr>
          <w:color w:val="auto"/>
        </w:rPr>
      </w:pPr>
      <w:r>
        <w:rPr>
          <w:rFonts w:eastAsia="Times New Roman"/>
          <w:color w:val="auto"/>
        </w:rPr>
        <w:t>I</w:t>
      </w:r>
      <w:r w:rsidRPr="00A27F71">
        <w:rPr>
          <w:rFonts w:eastAsia="Times New Roman"/>
          <w:color w:val="auto"/>
        </w:rPr>
        <w:t xml:space="preserve">znomātājs Nomas līgumu slēdz ar to </w:t>
      </w:r>
      <w:r>
        <w:rPr>
          <w:rFonts w:eastAsia="Times New Roman"/>
          <w:color w:val="auto"/>
        </w:rPr>
        <w:t>izsoles dalībnieku</w:t>
      </w:r>
      <w:r w:rsidRPr="00A27F71">
        <w:rPr>
          <w:rFonts w:eastAsia="Times New Roman"/>
          <w:color w:val="auto"/>
        </w:rPr>
        <w:t xml:space="preserve">, kurš nosolījis visaugstāko nomas maksu. </w:t>
      </w:r>
      <w:r>
        <w:rPr>
          <w:rFonts w:eastAsia="Times New Roman"/>
          <w:color w:val="auto"/>
        </w:rPr>
        <w:t>I</w:t>
      </w:r>
      <w:r w:rsidRPr="005C7446">
        <w:rPr>
          <w:rFonts w:eastAsia="Times New Roman"/>
          <w:color w:val="auto"/>
        </w:rPr>
        <w:t>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60BFE74D" w14:textId="77777777" w:rsidR="003D704D" w:rsidRPr="00A27F71" w:rsidRDefault="003D704D" w:rsidP="00A457AC">
      <w:pPr>
        <w:pStyle w:val="Default"/>
        <w:numPr>
          <w:ilvl w:val="1"/>
          <w:numId w:val="52"/>
        </w:numPr>
        <w:tabs>
          <w:tab w:val="left" w:pos="567"/>
        </w:tabs>
        <w:ind w:left="567" w:hanging="567"/>
        <w:jc w:val="both"/>
        <w:rPr>
          <w:color w:val="auto"/>
        </w:rPr>
      </w:pPr>
      <w:r w:rsidRPr="00A27F71">
        <w:rPr>
          <w:rFonts w:eastAsia="Times New Roman"/>
          <w:color w:val="auto"/>
        </w:rPr>
        <w:t xml:space="preserve">Ja nomas </w:t>
      </w:r>
      <w:r>
        <w:rPr>
          <w:rFonts w:eastAsia="Times New Roman"/>
          <w:color w:val="auto"/>
        </w:rPr>
        <w:t>izsoles dalībnieks</w:t>
      </w:r>
      <w:r w:rsidRPr="00A27F71">
        <w:rPr>
          <w:rFonts w:eastAsia="Times New Roman"/>
          <w:color w:val="auto"/>
        </w:rPr>
        <w:t xml:space="preserve">, kurš nosolījis augstāko nomas maksu, atsakās slēgt </w:t>
      </w:r>
      <w:r>
        <w:rPr>
          <w:rFonts w:eastAsia="Times New Roman"/>
          <w:color w:val="auto"/>
        </w:rPr>
        <w:t>N</w:t>
      </w:r>
      <w:r w:rsidRPr="00A27F71">
        <w:rPr>
          <w:rFonts w:eastAsia="Times New Roman"/>
          <w:color w:val="auto"/>
        </w:rPr>
        <w:t xml:space="preserve">omas līgumu, Iznomātājam ir tiesības secīgi piedāvāt slēgt Nomas līgumu tam </w:t>
      </w:r>
      <w:r>
        <w:rPr>
          <w:rFonts w:eastAsia="Times New Roman"/>
          <w:color w:val="auto"/>
        </w:rPr>
        <w:t>izsoles dalībniekam</w:t>
      </w:r>
      <w:r w:rsidRPr="00A27F71">
        <w:rPr>
          <w:rFonts w:eastAsia="Times New Roman"/>
          <w:color w:val="auto"/>
        </w:rPr>
        <w:t>, kurš nosolīja nākamo augstāko nomas maksu.</w:t>
      </w:r>
    </w:p>
    <w:p w14:paraId="3D195ABA" w14:textId="77777777" w:rsidR="003D704D" w:rsidRPr="005C7446" w:rsidRDefault="003D704D" w:rsidP="00A457AC">
      <w:pPr>
        <w:pStyle w:val="Default"/>
        <w:numPr>
          <w:ilvl w:val="1"/>
          <w:numId w:val="52"/>
        </w:numPr>
        <w:tabs>
          <w:tab w:val="left" w:pos="567"/>
        </w:tabs>
        <w:ind w:left="567" w:hanging="567"/>
        <w:jc w:val="both"/>
        <w:rPr>
          <w:color w:val="auto"/>
        </w:rPr>
      </w:pPr>
      <w:r>
        <w:rPr>
          <w:rFonts w:eastAsia="Times New Roman"/>
          <w:color w:val="auto"/>
        </w:rPr>
        <w:t>Izsoles dalībnieks</w:t>
      </w:r>
      <w:r w:rsidRPr="00A27F71">
        <w:rPr>
          <w:rFonts w:eastAsia="Times New Roman"/>
          <w:color w:val="auto"/>
        </w:rPr>
        <w:t xml:space="preserve">, kurš nosolījis nākamo augstāko nomas maksu, atbildi par piedāvājumu slēgt Nomas līgumu sniedz 10 darbdienu laikā no tā saņemšanas dienas. Ja nomas </w:t>
      </w:r>
      <w:r>
        <w:rPr>
          <w:rFonts w:eastAsia="Times New Roman"/>
          <w:color w:val="auto"/>
        </w:rPr>
        <w:t>izsoles dalībnieks</w:t>
      </w:r>
      <w:r w:rsidRPr="00A27F71">
        <w:rPr>
          <w:rFonts w:eastAsia="Times New Roman"/>
          <w:color w:val="auto"/>
        </w:rPr>
        <w:t xml:space="preserve"> piekrīt parakstīt Nomas līgumu par paša nosolīto augstāko nomas maksu, viņš paraksta Nomas līgumu ar Iznomātāju 10 darbdienu laikā no Nomas līguma projekta nosūtīšanas dienas. Ja iepriekš minētajā termiņā </w:t>
      </w:r>
      <w:r>
        <w:rPr>
          <w:rFonts w:eastAsia="Times New Roman"/>
          <w:color w:val="auto"/>
        </w:rPr>
        <w:t xml:space="preserve">izsoles dalībnieks </w:t>
      </w:r>
      <w:r w:rsidRPr="00A27F71">
        <w:rPr>
          <w:rFonts w:eastAsia="Times New Roman"/>
          <w:color w:val="auto"/>
        </w:rPr>
        <w:t>Nomas līgum</w:t>
      </w:r>
      <w:r>
        <w:rPr>
          <w:rFonts w:eastAsia="Times New Roman"/>
          <w:color w:val="auto"/>
        </w:rPr>
        <w:t>u</w:t>
      </w:r>
      <w:r w:rsidRPr="00A27F71">
        <w:rPr>
          <w:rFonts w:eastAsia="Times New Roman"/>
          <w:color w:val="auto"/>
        </w:rPr>
        <w:t xml:space="preserve"> neparaksta vai neiesniedz attiecīgu atteikumu, ir uzskatāms, ka </w:t>
      </w:r>
      <w:r>
        <w:rPr>
          <w:rFonts w:eastAsia="Times New Roman"/>
          <w:color w:val="auto"/>
        </w:rPr>
        <w:t>izsoles dalībnieks</w:t>
      </w:r>
      <w:r w:rsidRPr="00A27F71">
        <w:rPr>
          <w:rFonts w:eastAsia="Times New Roman"/>
          <w:color w:val="auto"/>
        </w:rPr>
        <w:t xml:space="preserve"> no Nomas līguma slēgšanas ir atteicies un rīkojama jauna nomas tiesību izsole.</w:t>
      </w:r>
    </w:p>
    <w:p w14:paraId="10BA5EAD" w14:textId="77777777" w:rsidR="003D704D" w:rsidRPr="00EC73B3" w:rsidRDefault="003D704D" w:rsidP="00A457AC">
      <w:pPr>
        <w:pStyle w:val="Default"/>
        <w:numPr>
          <w:ilvl w:val="1"/>
          <w:numId w:val="52"/>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Pr="007D4925">
        <w:t>k</w:t>
      </w:r>
      <w:r>
        <w:t>as ieguvis</w:t>
      </w:r>
      <w:r w:rsidRPr="007D4925">
        <w:t xml:space="preserve"> tiesības slēgt </w:t>
      </w:r>
      <w:r>
        <w:t>N</w:t>
      </w:r>
      <w:r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w:t>
      </w:r>
      <w:r w:rsidRPr="006875CE">
        <w:rPr>
          <w:color w:val="auto"/>
        </w:rPr>
        <w:lastRenderedPageBreak/>
        <w:t>organizācijas dalībvalsts noteiktās sankcijas.</w:t>
      </w:r>
      <w:r>
        <w:rPr>
          <w:color w:val="auto"/>
        </w:rPr>
        <w:t xml:space="preserve"> M</w:t>
      </w:r>
      <w:r>
        <w:t xml:space="preserve">inēto sankciju pārbaudi Komisija veic publiski pieejamās interneta vietnēs, tostarp: </w:t>
      </w:r>
      <w:hyperlink r:id="rId113" w:history="1">
        <w:r w:rsidRPr="00162ECF">
          <w:rPr>
            <w:rStyle w:val="Hipersaite"/>
          </w:rPr>
          <w:t>http://sankcijas.fid.gov.lv/</w:t>
        </w:r>
      </w:hyperlink>
      <w:r>
        <w:t xml:space="preserve">; </w:t>
      </w:r>
      <w:hyperlink r:id="rId114" w:history="1">
        <w:r>
          <w:rPr>
            <w:rStyle w:val="Hipersaite"/>
          </w:rPr>
          <w:t>https://sanctionssearch.ofac.treas.gov/</w:t>
        </w:r>
      </w:hyperlink>
      <w:r>
        <w:t xml:space="preserve">; </w:t>
      </w:r>
      <w:hyperlink r:id="rId115" w:anchor="/main" w:history="1">
        <w:r>
          <w:rPr>
            <w:rStyle w:val="Hipersaite"/>
          </w:rPr>
          <w:t>https://www.sanctionsmap.eu/#/main</w:t>
        </w:r>
      </w:hyperlink>
      <w:r>
        <w:t xml:space="preserve">. </w:t>
      </w:r>
    </w:p>
    <w:p w14:paraId="58CEC2CD" w14:textId="77777777" w:rsidR="003D704D" w:rsidRPr="005C7446" w:rsidRDefault="003D704D" w:rsidP="00A457AC">
      <w:pPr>
        <w:pStyle w:val="Default"/>
        <w:numPr>
          <w:ilvl w:val="1"/>
          <w:numId w:val="52"/>
        </w:numPr>
        <w:tabs>
          <w:tab w:val="left" w:pos="567"/>
        </w:tabs>
        <w:ind w:left="567" w:hanging="567"/>
        <w:jc w:val="both"/>
        <w:rPr>
          <w:color w:val="auto"/>
        </w:rPr>
      </w:pPr>
      <w:r w:rsidRPr="005C7446">
        <w:rPr>
          <w:color w:val="auto"/>
        </w:rPr>
        <w:t xml:space="preserve">Ja attiecībā </w:t>
      </w:r>
      <w:r>
        <w:rPr>
          <w:color w:val="auto"/>
        </w:rPr>
        <w:t xml:space="preserve">uz </w:t>
      </w:r>
      <w:r w:rsidRPr="005C7446">
        <w:rPr>
          <w:rFonts w:eastAsia="Times New Roman"/>
          <w:color w:val="auto"/>
        </w:rPr>
        <w:t xml:space="preserve">izsoles dalībnieku, </w:t>
      </w:r>
      <w:r>
        <w:t>kas</w:t>
      </w:r>
      <w:r w:rsidRPr="007D4925">
        <w:t xml:space="preserve"> ieguv</w:t>
      </w:r>
      <w:r>
        <w:t>is</w:t>
      </w:r>
      <w:r w:rsidRPr="007D4925">
        <w:t xml:space="preserve"> tiesības slēgt </w:t>
      </w:r>
      <w:r>
        <w:t>N</w:t>
      </w:r>
      <w:r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0F1415E8" w14:textId="77777777" w:rsidR="003D704D" w:rsidRPr="00A27F71" w:rsidRDefault="003D704D" w:rsidP="003D704D">
      <w:pPr>
        <w:tabs>
          <w:tab w:val="left" w:pos="567"/>
        </w:tabs>
        <w:jc w:val="both"/>
      </w:pPr>
    </w:p>
    <w:p w14:paraId="10991A2F" w14:textId="77777777" w:rsidR="003D704D" w:rsidRPr="00011083" w:rsidRDefault="003D704D" w:rsidP="00A457AC">
      <w:pPr>
        <w:pStyle w:val="Sarakstarindkopa"/>
        <w:numPr>
          <w:ilvl w:val="0"/>
          <w:numId w:val="52"/>
        </w:numPr>
        <w:tabs>
          <w:tab w:val="left" w:pos="426"/>
        </w:tabs>
        <w:spacing w:after="0" w:line="240" w:lineRule="auto"/>
        <w:jc w:val="center"/>
        <w:rPr>
          <w:rFonts w:ascii="Times New Roman" w:hAnsi="Times New Roman"/>
          <w:b/>
          <w:bCs/>
          <w:sz w:val="24"/>
          <w:szCs w:val="24"/>
        </w:rPr>
      </w:pPr>
      <w:r w:rsidRPr="00011083">
        <w:rPr>
          <w:rFonts w:ascii="Times New Roman" w:hAnsi="Times New Roman"/>
          <w:b/>
          <w:bCs/>
          <w:sz w:val="24"/>
          <w:szCs w:val="24"/>
        </w:rPr>
        <w:t>Izsoles rezultātu apstiprināšana un nomas līguma spēkā stāšanās kārtība</w:t>
      </w:r>
    </w:p>
    <w:p w14:paraId="5C8E39B1" w14:textId="77777777" w:rsidR="003D704D" w:rsidRPr="00011083" w:rsidRDefault="003D704D" w:rsidP="003D704D">
      <w:pPr>
        <w:tabs>
          <w:tab w:val="left" w:pos="567"/>
        </w:tabs>
      </w:pPr>
    </w:p>
    <w:p w14:paraId="5748131E" w14:textId="77777777" w:rsidR="003D704D" w:rsidRPr="00011083"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Komisija izsoles protokolu (-</w:t>
      </w:r>
      <w:proofErr w:type="spellStart"/>
      <w:r w:rsidRPr="00011083">
        <w:rPr>
          <w:rFonts w:ascii="Times New Roman" w:hAnsi="Times New Roman"/>
          <w:sz w:val="24"/>
          <w:szCs w:val="24"/>
        </w:rPr>
        <w:t>us</w:t>
      </w:r>
      <w:proofErr w:type="spellEnd"/>
      <w:r w:rsidRPr="00011083">
        <w:rPr>
          <w:rFonts w:ascii="Times New Roman" w:hAnsi="Times New Roman"/>
          <w:sz w:val="24"/>
          <w:szCs w:val="24"/>
        </w:rPr>
        <w:t xml:space="preserve">) apstiprina ne vēlāk kā 3 (triju) darba dienu laikā pēc to </w:t>
      </w:r>
      <w:r w:rsidRPr="00011083">
        <w:rPr>
          <w:rFonts w:ascii="Times New Roman" w:hAnsi="Times New Roman"/>
          <w:b/>
          <w:bCs/>
          <w:sz w:val="24"/>
          <w:szCs w:val="24"/>
        </w:rPr>
        <w:t xml:space="preserve"> </w:t>
      </w:r>
      <w:r w:rsidRPr="00011083">
        <w:rPr>
          <w:rFonts w:ascii="Times New Roman" w:hAnsi="Times New Roman"/>
          <w:sz w:val="24"/>
          <w:szCs w:val="24"/>
        </w:rPr>
        <w:t xml:space="preserve">sastādīšanas un parakstīšanas. </w:t>
      </w:r>
    </w:p>
    <w:p w14:paraId="03123B3F" w14:textId="77777777" w:rsidR="003D704D" w:rsidRPr="00011083"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dome. Izsoles rezultāti 10 (desmit) darba dienu laikā pēc izsoles rezultātu apstiprināšanas tiek publicēti Gulbenes novada pašvaldības tīmekļa vietnē </w:t>
      </w:r>
      <w:hyperlink r:id="rId116"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6D778F17" w14:textId="77777777" w:rsidR="003D704D" w:rsidRPr="00011083"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Nomas līgums stājas spēkā pēc tā abpusējas parakstīšanas, nomas līguma saistību izpildes nodrošinājuma iesniegšanas Iznomātājam un Nomas objekta nodošanas</w:t>
      </w:r>
      <w:r w:rsidRPr="00011083">
        <w:rPr>
          <w:rFonts w:ascii="Times New Roman" w:hAnsi="Times New Roman"/>
          <w:sz w:val="24"/>
          <w:szCs w:val="24"/>
        </w:rPr>
        <w:noBreakHyphen/>
        <w:t>pieņemšanas akta parakstīšanas.</w:t>
      </w:r>
    </w:p>
    <w:p w14:paraId="1EB94FD5" w14:textId="77777777" w:rsidR="003D704D" w:rsidRPr="00011083"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Nomnieks 15 (piecpadsmit) darba dienu laikā pēc Nomas līguma noslēgšanas Nomas līgumā noteiktajā kārtībā iesniedz Iznomātājam Nomas līguma saistību izpildes nodrošinājumu 10000 EUR </w:t>
      </w:r>
      <w:r w:rsidRPr="00011083">
        <w:rPr>
          <w:rFonts w:ascii="Times New Roman" w:eastAsia="Times New Roman" w:hAnsi="Times New Roman"/>
          <w:sz w:val="24"/>
          <w:szCs w:val="24"/>
        </w:rPr>
        <w:t xml:space="preserve">(desmit tūkstoši </w:t>
      </w:r>
      <w:proofErr w:type="spellStart"/>
      <w:r w:rsidRPr="00011083">
        <w:rPr>
          <w:rFonts w:ascii="Times New Roman" w:eastAsia="Times New Roman" w:hAnsi="Times New Roman"/>
          <w:i/>
          <w:iCs/>
          <w:sz w:val="24"/>
          <w:szCs w:val="24"/>
        </w:rPr>
        <w:t>euro</w:t>
      </w:r>
      <w:proofErr w:type="spellEnd"/>
      <w:r w:rsidRPr="00011083">
        <w:rPr>
          <w:rFonts w:ascii="Times New Roman" w:eastAsia="Times New Roman" w:hAnsi="Times New Roman"/>
          <w:sz w:val="24"/>
          <w:szCs w:val="24"/>
        </w:rPr>
        <w:t xml:space="preserve"> 00 centi) </w:t>
      </w:r>
      <w:r>
        <w:rPr>
          <w:rFonts w:ascii="Times New Roman" w:eastAsia="Times New Roman" w:hAnsi="Times New Roman"/>
          <w:sz w:val="24"/>
          <w:szCs w:val="24"/>
        </w:rPr>
        <w:t xml:space="preserve">apmērā </w:t>
      </w:r>
      <w:r w:rsidRPr="00011083">
        <w:rPr>
          <w:rFonts w:ascii="Times New Roman" w:eastAsia="Times New Roman" w:hAnsi="Times New Roman"/>
          <w:sz w:val="24"/>
          <w:szCs w:val="24"/>
        </w:rPr>
        <w:t xml:space="preserve">kā </w:t>
      </w:r>
      <w:r w:rsidRPr="00011083">
        <w:rPr>
          <w:rFonts w:ascii="Times New Roman" w:hAnsi="Times New Roman"/>
          <w:sz w:val="24"/>
          <w:szCs w:val="24"/>
        </w:rPr>
        <w:t xml:space="preserve">neatsaucamu bankas garantiju vai apdrošināšanas sabiedrības izsniegtu polisi, vai arī </w:t>
      </w:r>
      <w:r w:rsidRPr="00011083">
        <w:rPr>
          <w:rFonts w:ascii="Times New Roman" w:eastAsia="Times New Roman" w:hAnsi="Times New Roman"/>
          <w:sz w:val="24"/>
          <w:szCs w:val="24"/>
        </w:rPr>
        <w:t>kā naudas summas iemaksu Iznomātāja kontā (Banka: AS “SEB banka”, kods: UNLALV2X, konts nr.: LV17UNLA0055000072931).</w:t>
      </w:r>
    </w:p>
    <w:p w14:paraId="46386D21" w14:textId="77777777" w:rsidR="003D704D" w:rsidRPr="00011083"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011083">
        <w:rPr>
          <w:rFonts w:ascii="Times New Roman" w:eastAsia="Times New Roman" w:hAnsi="Times New Roman"/>
          <w:sz w:val="24"/>
          <w:szCs w:val="24"/>
        </w:rPr>
        <w:t xml:space="preserve">Nomnieks 10 (desmit)  darba dienu laikā pēc Nomas objekta nodošanas ekspluatācijā (ne vēlāk kā 2022.gada ceturtais ceturksnis) paraksta Nomas objekta </w:t>
      </w:r>
      <w:r w:rsidRPr="00011083">
        <w:rPr>
          <w:rFonts w:ascii="Times New Roman" w:hAnsi="Times New Roman"/>
          <w:sz w:val="24"/>
          <w:szCs w:val="24"/>
        </w:rPr>
        <w:t>nodošanas</w:t>
      </w:r>
      <w:r w:rsidRPr="00011083">
        <w:rPr>
          <w:rFonts w:ascii="Times New Roman" w:hAnsi="Times New Roman"/>
          <w:sz w:val="24"/>
          <w:szCs w:val="24"/>
        </w:rPr>
        <w:noBreakHyphen/>
        <w:t xml:space="preserve">pieņemšanas </w:t>
      </w:r>
      <w:r w:rsidRPr="00011083">
        <w:rPr>
          <w:rFonts w:ascii="Times New Roman" w:eastAsia="Times New Roman" w:hAnsi="Times New Roman"/>
          <w:sz w:val="24"/>
          <w:szCs w:val="24"/>
        </w:rPr>
        <w:t>aktu.</w:t>
      </w:r>
    </w:p>
    <w:p w14:paraId="7DBF6127" w14:textId="77777777" w:rsidR="003D704D" w:rsidRPr="00011083"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Nomas līgums nestājas spēkā, ja nomas tiesību ieguvējs noteiktajos termiņos neizpilda 9.4. un 9.5. punktā minētos pienākumus. </w:t>
      </w:r>
    </w:p>
    <w:p w14:paraId="31FF1107" w14:textId="77777777" w:rsidR="003D704D" w:rsidRPr="00011083"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Nomas līgums nestājas spēkā, ja izsole tiek atzīta par spēkā neesošu. </w:t>
      </w:r>
    </w:p>
    <w:p w14:paraId="213CF6C3" w14:textId="77777777" w:rsidR="003D704D" w:rsidRPr="00011083" w:rsidRDefault="003D704D" w:rsidP="003D704D">
      <w:pPr>
        <w:pStyle w:val="Sarakstarindkopa"/>
        <w:tabs>
          <w:tab w:val="left" w:pos="567"/>
        </w:tabs>
        <w:spacing w:after="0" w:line="240" w:lineRule="auto"/>
        <w:ind w:left="567"/>
        <w:jc w:val="both"/>
        <w:rPr>
          <w:rFonts w:ascii="Times New Roman" w:hAnsi="Times New Roman"/>
          <w:sz w:val="24"/>
          <w:szCs w:val="24"/>
        </w:rPr>
      </w:pPr>
    </w:p>
    <w:p w14:paraId="3AD359AD" w14:textId="77777777" w:rsidR="003D704D" w:rsidRPr="00011083" w:rsidRDefault="003D704D" w:rsidP="00A457AC">
      <w:pPr>
        <w:pStyle w:val="Sarakstarindkopa"/>
        <w:numPr>
          <w:ilvl w:val="0"/>
          <w:numId w:val="52"/>
        </w:numPr>
        <w:tabs>
          <w:tab w:val="left" w:pos="567"/>
        </w:tabs>
        <w:spacing w:after="0" w:line="240" w:lineRule="auto"/>
        <w:jc w:val="center"/>
        <w:rPr>
          <w:rFonts w:ascii="Times New Roman" w:hAnsi="Times New Roman"/>
          <w:b/>
          <w:bCs/>
          <w:sz w:val="24"/>
          <w:szCs w:val="24"/>
        </w:rPr>
      </w:pPr>
      <w:r w:rsidRPr="00011083">
        <w:rPr>
          <w:rFonts w:ascii="Times New Roman" w:hAnsi="Times New Roman"/>
          <w:b/>
          <w:bCs/>
          <w:sz w:val="24"/>
          <w:szCs w:val="24"/>
        </w:rPr>
        <w:t>Nenotikusi izsole, spēkā neesoša izsole un atkārtota izsole</w:t>
      </w:r>
    </w:p>
    <w:p w14:paraId="59241C96" w14:textId="77777777" w:rsidR="003D704D" w:rsidRPr="00011083" w:rsidRDefault="003D704D" w:rsidP="003D704D">
      <w:pPr>
        <w:pStyle w:val="Sarakstarindkopa"/>
        <w:tabs>
          <w:tab w:val="left" w:pos="567"/>
        </w:tabs>
        <w:spacing w:after="0" w:line="240" w:lineRule="auto"/>
        <w:ind w:left="360"/>
        <w:rPr>
          <w:rFonts w:ascii="Times New Roman" w:hAnsi="Times New Roman"/>
          <w:b/>
          <w:bCs/>
          <w:sz w:val="24"/>
          <w:szCs w:val="24"/>
        </w:rPr>
      </w:pPr>
    </w:p>
    <w:p w14:paraId="59697F0E" w14:textId="77777777" w:rsidR="003D704D" w:rsidRPr="00011083"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Izsole atzīstama par nenotikušu un var tikt rīkota atkārtota izsole: </w:t>
      </w:r>
    </w:p>
    <w:p w14:paraId="3F3C30C0" w14:textId="77777777" w:rsidR="003D704D" w:rsidRPr="00011083" w:rsidRDefault="003D704D" w:rsidP="00A457AC">
      <w:pPr>
        <w:pStyle w:val="Sarakstarindkopa"/>
        <w:numPr>
          <w:ilvl w:val="2"/>
          <w:numId w:val="52"/>
        </w:numPr>
        <w:tabs>
          <w:tab w:val="left" w:pos="1418"/>
        </w:tabs>
        <w:spacing w:after="0" w:line="240" w:lineRule="auto"/>
        <w:ind w:left="1418" w:hanging="851"/>
        <w:jc w:val="both"/>
        <w:rPr>
          <w:rFonts w:ascii="Times New Roman" w:hAnsi="Times New Roman"/>
          <w:sz w:val="24"/>
          <w:szCs w:val="24"/>
        </w:rPr>
      </w:pPr>
      <w:r w:rsidRPr="00011083">
        <w:rPr>
          <w:rFonts w:ascii="Times New Roman" w:hAnsi="Times New Roman"/>
          <w:sz w:val="24"/>
          <w:szCs w:val="24"/>
        </w:rPr>
        <w:t xml:space="preserve">ja pieteikumu iesniegšanas termiņā izsolei neviens pretendents nav pieteicies; </w:t>
      </w:r>
    </w:p>
    <w:p w14:paraId="0327087A" w14:textId="77777777" w:rsidR="003D704D" w:rsidRPr="00011083" w:rsidRDefault="003D704D" w:rsidP="00A457AC">
      <w:pPr>
        <w:pStyle w:val="Sarakstarindkopa"/>
        <w:numPr>
          <w:ilvl w:val="2"/>
          <w:numId w:val="52"/>
        </w:numPr>
        <w:tabs>
          <w:tab w:val="left" w:pos="1418"/>
        </w:tabs>
        <w:spacing w:after="0" w:line="240" w:lineRule="auto"/>
        <w:ind w:left="1418" w:hanging="851"/>
        <w:jc w:val="both"/>
        <w:rPr>
          <w:rFonts w:ascii="Times New Roman" w:hAnsi="Times New Roman"/>
          <w:sz w:val="24"/>
          <w:szCs w:val="24"/>
        </w:rPr>
      </w:pPr>
      <w:r w:rsidRPr="00011083">
        <w:rPr>
          <w:rFonts w:ascii="Times New Roman" w:hAnsi="Times New Roman"/>
          <w:sz w:val="24"/>
          <w:szCs w:val="24"/>
        </w:rPr>
        <w:t xml:space="preserve">ja izsolei piesakās vairāki </w:t>
      </w:r>
      <w:r>
        <w:rPr>
          <w:rFonts w:ascii="Times New Roman" w:hAnsi="Times New Roman"/>
          <w:sz w:val="24"/>
          <w:szCs w:val="24"/>
        </w:rPr>
        <w:t>nomas tiesību preten</w:t>
      </w:r>
      <w:r w:rsidRPr="00011083">
        <w:rPr>
          <w:rFonts w:ascii="Times New Roman" w:hAnsi="Times New Roman"/>
          <w:sz w:val="24"/>
          <w:szCs w:val="24"/>
        </w:rPr>
        <w:t>denti un neviens no tiem nepārsola izsoles sākumcenu;</w:t>
      </w:r>
    </w:p>
    <w:p w14:paraId="0B7CD1D1" w14:textId="77777777" w:rsidR="003D704D" w:rsidRPr="007D4925" w:rsidRDefault="003D704D" w:rsidP="00A457AC">
      <w:pPr>
        <w:pStyle w:val="Sarakstarindkopa"/>
        <w:numPr>
          <w:ilvl w:val="2"/>
          <w:numId w:val="52"/>
        </w:numPr>
        <w:tabs>
          <w:tab w:val="left" w:pos="1418"/>
        </w:tabs>
        <w:spacing w:after="0" w:line="240" w:lineRule="auto"/>
        <w:ind w:left="1418" w:hanging="851"/>
        <w:jc w:val="both"/>
        <w:rPr>
          <w:rFonts w:ascii="Times New Roman" w:hAnsi="Times New Roman"/>
          <w:sz w:val="24"/>
          <w:szCs w:val="24"/>
        </w:rPr>
      </w:pPr>
      <w:r w:rsidRPr="00011083">
        <w:rPr>
          <w:rFonts w:ascii="Times New Roman" w:hAnsi="Times New Roman"/>
          <w:sz w:val="24"/>
          <w:szCs w:val="24"/>
        </w:rPr>
        <w:t xml:space="preserve">ja neviens no izsoles </w:t>
      </w:r>
      <w:r w:rsidRPr="007D4925">
        <w:rPr>
          <w:rFonts w:ascii="Times New Roman" w:hAnsi="Times New Roman"/>
          <w:sz w:val="24"/>
          <w:szCs w:val="24"/>
        </w:rPr>
        <w:t xml:space="preserve">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4E89F9D2" w14:textId="77777777" w:rsidR="003D704D" w:rsidRPr="007D4925"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 xml:space="preserve">Izsole tiek atzīta par spēkā neesošu un var tikt rīkota atkārtota izsole: </w:t>
      </w:r>
    </w:p>
    <w:p w14:paraId="1E41D548" w14:textId="77777777" w:rsidR="003D704D" w:rsidRPr="007D4925" w:rsidRDefault="003D704D" w:rsidP="00A457AC">
      <w:pPr>
        <w:pStyle w:val="Sarakstarindkopa"/>
        <w:numPr>
          <w:ilvl w:val="2"/>
          <w:numId w:val="52"/>
        </w:numPr>
        <w:tabs>
          <w:tab w:val="left" w:pos="1418"/>
        </w:tabs>
        <w:spacing w:after="0" w:line="240" w:lineRule="auto"/>
        <w:ind w:left="1418" w:hanging="851"/>
        <w:jc w:val="both"/>
        <w:rPr>
          <w:rFonts w:ascii="Times New Roman" w:hAnsi="Times New Roman"/>
          <w:sz w:val="24"/>
          <w:szCs w:val="24"/>
        </w:rPr>
      </w:pPr>
      <w:r w:rsidRPr="007D4925">
        <w:rPr>
          <w:rFonts w:ascii="Times New Roman" w:hAnsi="Times New Roman"/>
          <w:sz w:val="24"/>
          <w:szCs w:val="24"/>
        </w:rPr>
        <w:t xml:space="preserve">ja izsolāmo mantu iegūst persona, kurai nav bijušas tiesības piedalīties izsolē; </w:t>
      </w:r>
    </w:p>
    <w:p w14:paraId="5E9FFA34" w14:textId="77777777" w:rsidR="003D704D" w:rsidRPr="007D4925" w:rsidRDefault="003D704D" w:rsidP="00A457AC">
      <w:pPr>
        <w:pStyle w:val="Sarakstarindkopa"/>
        <w:numPr>
          <w:ilvl w:val="2"/>
          <w:numId w:val="52"/>
        </w:numPr>
        <w:tabs>
          <w:tab w:val="left" w:pos="1418"/>
        </w:tabs>
        <w:spacing w:after="0" w:line="240" w:lineRule="auto"/>
        <w:ind w:left="1418" w:hanging="851"/>
        <w:jc w:val="both"/>
        <w:rPr>
          <w:rFonts w:ascii="Times New Roman" w:hAnsi="Times New Roman"/>
          <w:sz w:val="24"/>
          <w:szCs w:val="24"/>
        </w:rPr>
      </w:pPr>
      <w:r w:rsidRPr="007D4925">
        <w:rPr>
          <w:rFonts w:ascii="Times New Roman" w:hAnsi="Times New Roman"/>
          <w:sz w:val="24"/>
          <w:szCs w:val="24"/>
        </w:rPr>
        <w:t xml:space="preserve">ja izsole notikusi citā vietā un laikā, nekā norādīts sludinājumā. </w:t>
      </w:r>
    </w:p>
    <w:p w14:paraId="3A4E8EEF" w14:textId="77777777" w:rsidR="003D704D" w:rsidRPr="007D4925"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72CE2BD5" w14:textId="77777777" w:rsidR="003D704D" w:rsidRPr="007D4925"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 xml:space="preserve">Komisija patur tiesības jebkurā brīdī pārtraukt izsoli, ja tā konstatē jebkādas nepilnības izsoles noteikumos. </w:t>
      </w:r>
    </w:p>
    <w:p w14:paraId="6A746F61" w14:textId="77777777" w:rsidR="003D704D" w:rsidRPr="00011083" w:rsidRDefault="003D704D" w:rsidP="00A457AC">
      <w:pPr>
        <w:pStyle w:val="Sarakstarindkopa"/>
        <w:numPr>
          <w:ilvl w:val="1"/>
          <w:numId w:val="52"/>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Pretenzijas ar attiecīgiem pierādījumiem par 10.2.punktā minētajiem</w:t>
      </w:r>
      <w:r w:rsidRPr="00011083">
        <w:rPr>
          <w:rFonts w:ascii="Times New Roman" w:hAnsi="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0FE1D6C0" w14:textId="77777777" w:rsidR="003D704D" w:rsidRPr="00011083" w:rsidRDefault="003D704D" w:rsidP="003D704D">
      <w:pPr>
        <w:pStyle w:val="Default"/>
        <w:tabs>
          <w:tab w:val="left" w:pos="284"/>
        </w:tabs>
        <w:ind w:left="284"/>
        <w:rPr>
          <w:b/>
          <w:bCs/>
        </w:rPr>
      </w:pPr>
    </w:p>
    <w:p w14:paraId="65F8368D" w14:textId="77777777" w:rsidR="003D704D" w:rsidRPr="00011083" w:rsidRDefault="003D704D" w:rsidP="00A457AC">
      <w:pPr>
        <w:pStyle w:val="Default"/>
        <w:numPr>
          <w:ilvl w:val="0"/>
          <w:numId w:val="52"/>
        </w:numPr>
        <w:tabs>
          <w:tab w:val="left" w:pos="426"/>
        </w:tabs>
        <w:ind w:left="284" w:hanging="284"/>
        <w:jc w:val="center"/>
        <w:rPr>
          <w:b/>
          <w:bCs/>
        </w:rPr>
      </w:pPr>
      <w:r w:rsidRPr="00011083">
        <w:rPr>
          <w:b/>
          <w:bCs/>
        </w:rPr>
        <w:lastRenderedPageBreak/>
        <w:t>Komisijas tiesības un pienākumi</w:t>
      </w:r>
    </w:p>
    <w:p w14:paraId="7E519EE7" w14:textId="77777777" w:rsidR="003D704D" w:rsidRPr="00011083" w:rsidRDefault="003D704D" w:rsidP="00A457AC">
      <w:pPr>
        <w:pStyle w:val="Default"/>
        <w:numPr>
          <w:ilvl w:val="1"/>
          <w:numId w:val="52"/>
        </w:numPr>
        <w:tabs>
          <w:tab w:val="left" w:pos="567"/>
        </w:tabs>
        <w:ind w:left="567" w:hanging="567"/>
        <w:jc w:val="both"/>
      </w:pPr>
      <w:r w:rsidRPr="00011083">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1C4A0266" w14:textId="77777777" w:rsidR="003D704D" w:rsidRPr="00011083" w:rsidRDefault="003D704D" w:rsidP="00A457AC">
      <w:pPr>
        <w:pStyle w:val="Default"/>
        <w:numPr>
          <w:ilvl w:val="1"/>
          <w:numId w:val="52"/>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Pr>
          <w:rFonts w:eastAsia="Times New Roman"/>
        </w:rPr>
        <w:t>N</w:t>
      </w:r>
      <w:r>
        <w:t xml:space="preserve">omas objekta iznomāšanas </w:t>
      </w:r>
      <w:r w:rsidRPr="00011083">
        <w:rPr>
          <w:rFonts w:eastAsia="Times New Roman"/>
        </w:rPr>
        <w:t>procesa iznākumā.</w:t>
      </w:r>
    </w:p>
    <w:p w14:paraId="5E4ACDE8" w14:textId="77777777" w:rsidR="003D704D" w:rsidRPr="00011083" w:rsidRDefault="003D704D" w:rsidP="00A457AC">
      <w:pPr>
        <w:pStyle w:val="Default"/>
        <w:numPr>
          <w:ilvl w:val="1"/>
          <w:numId w:val="52"/>
        </w:numPr>
        <w:tabs>
          <w:tab w:val="left" w:pos="567"/>
        </w:tabs>
        <w:ind w:left="567" w:hanging="567"/>
        <w:jc w:val="both"/>
      </w:pPr>
      <w:r w:rsidRPr="00011083">
        <w:t xml:space="preserve">Komisija ir tiesīga pieņemt lēmumu, ja tās sēdē piedalās vismaz puse no Komisijas locekļiem. </w:t>
      </w:r>
    </w:p>
    <w:p w14:paraId="76CA28BA" w14:textId="77777777" w:rsidR="003D704D" w:rsidRPr="00011083" w:rsidRDefault="003D704D" w:rsidP="00A457AC">
      <w:pPr>
        <w:pStyle w:val="Default"/>
        <w:numPr>
          <w:ilvl w:val="1"/>
          <w:numId w:val="52"/>
        </w:numPr>
        <w:tabs>
          <w:tab w:val="left" w:pos="567"/>
        </w:tabs>
        <w:ind w:left="567" w:hanging="567"/>
        <w:jc w:val="both"/>
      </w:pPr>
      <w:r w:rsidRPr="00011083">
        <w:t>Komisija pieņem lēmumus ar vienkāršu balsu vairākumu. Ja Komisijas locekļu balsis sadalās vienādi, izšķirošā ir priekšsēdētāja balss.</w:t>
      </w:r>
    </w:p>
    <w:p w14:paraId="4489538B" w14:textId="77777777" w:rsidR="003D704D" w:rsidRPr="00011083" w:rsidRDefault="003D704D" w:rsidP="00A457AC">
      <w:pPr>
        <w:pStyle w:val="Default"/>
        <w:numPr>
          <w:ilvl w:val="1"/>
          <w:numId w:val="52"/>
        </w:numPr>
        <w:tabs>
          <w:tab w:val="left" w:pos="567"/>
        </w:tabs>
        <w:ind w:left="567" w:hanging="567"/>
        <w:jc w:val="both"/>
      </w:pPr>
      <w:r w:rsidRPr="00011083">
        <w:t xml:space="preserve">Ja kāds no Komisijas locekļiem nepiekrīt Komisijas lēmumam un balso pret to, viņa atšķirīgo viedokli fiksē sēdes protokolā un viņš šādā gadījumā nav atbildīgs par Komisijas pieņemto lēmumu. </w:t>
      </w:r>
    </w:p>
    <w:p w14:paraId="6356CB98" w14:textId="77777777" w:rsidR="003D704D" w:rsidRPr="00011083" w:rsidRDefault="003D704D" w:rsidP="00A457AC">
      <w:pPr>
        <w:pStyle w:val="Default"/>
        <w:numPr>
          <w:ilvl w:val="1"/>
          <w:numId w:val="52"/>
        </w:numPr>
        <w:tabs>
          <w:tab w:val="left" w:pos="567"/>
        </w:tabs>
        <w:ind w:left="567" w:hanging="567"/>
        <w:jc w:val="both"/>
      </w:pPr>
      <w:r w:rsidRPr="00011083">
        <w:t xml:space="preserve">Izsoles noslēguma protokolā norāda šādu informāciju: </w:t>
      </w:r>
    </w:p>
    <w:p w14:paraId="13CD66BB" w14:textId="77777777" w:rsidR="003D704D" w:rsidRPr="00011083" w:rsidRDefault="003D704D" w:rsidP="00A457AC">
      <w:pPr>
        <w:pStyle w:val="Default"/>
        <w:numPr>
          <w:ilvl w:val="2"/>
          <w:numId w:val="52"/>
        </w:numPr>
        <w:tabs>
          <w:tab w:val="left" w:pos="1418"/>
        </w:tabs>
        <w:ind w:left="1418" w:hanging="851"/>
        <w:jc w:val="both"/>
      </w:pPr>
      <w:r w:rsidRPr="00011083">
        <w:t xml:space="preserve">Iznomātajā nosaukums un adrese, izsoles veids, nomas tiesību priekšmets; </w:t>
      </w:r>
    </w:p>
    <w:p w14:paraId="49EAC59C" w14:textId="77777777" w:rsidR="003D704D" w:rsidRPr="00011083" w:rsidRDefault="003D704D" w:rsidP="00A457AC">
      <w:pPr>
        <w:pStyle w:val="Default"/>
        <w:numPr>
          <w:ilvl w:val="2"/>
          <w:numId w:val="52"/>
        </w:numPr>
        <w:tabs>
          <w:tab w:val="left" w:pos="1418"/>
        </w:tabs>
        <w:ind w:left="1418" w:hanging="851"/>
        <w:jc w:val="both"/>
      </w:pPr>
      <w:r w:rsidRPr="00011083">
        <w:t xml:space="preserve">datums, kad publicēts paziņojums par izsoli; </w:t>
      </w:r>
    </w:p>
    <w:p w14:paraId="4EABDBEB" w14:textId="77777777" w:rsidR="003D704D" w:rsidRPr="00011083" w:rsidRDefault="003D704D" w:rsidP="00A457AC">
      <w:pPr>
        <w:pStyle w:val="Default"/>
        <w:numPr>
          <w:ilvl w:val="2"/>
          <w:numId w:val="52"/>
        </w:numPr>
        <w:tabs>
          <w:tab w:val="left" w:pos="1418"/>
        </w:tabs>
        <w:ind w:left="1418" w:hanging="851"/>
        <w:jc w:val="both"/>
      </w:pPr>
      <w:r w:rsidRPr="00011083">
        <w:t>izsoles komisijas sastāvs un tās izveidošanas pamatojums;</w:t>
      </w:r>
    </w:p>
    <w:p w14:paraId="3220B5F1" w14:textId="77777777" w:rsidR="003D704D" w:rsidRPr="00011083" w:rsidRDefault="003D704D" w:rsidP="00A457AC">
      <w:pPr>
        <w:pStyle w:val="Default"/>
        <w:numPr>
          <w:ilvl w:val="2"/>
          <w:numId w:val="52"/>
        </w:numPr>
        <w:tabs>
          <w:tab w:val="left" w:pos="1418"/>
        </w:tabs>
        <w:ind w:left="1418" w:hanging="851"/>
        <w:jc w:val="both"/>
      </w:pPr>
      <w:r w:rsidRPr="00011083">
        <w:t>pretendentiem izvirzītās prasības;</w:t>
      </w:r>
    </w:p>
    <w:p w14:paraId="2BF0A3C9" w14:textId="77777777" w:rsidR="003D704D" w:rsidRPr="00011083" w:rsidRDefault="003D704D" w:rsidP="00A457AC">
      <w:pPr>
        <w:pStyle w:val="Default"/>
        <w:numPr>
          <w:ilvl w:val="2"/>
          <w:numId w:val="52"/>
        </w:numPr>
        <w:tabs>
          <w:tab w:val="left" w:pos="1418"/>
        </w:tabs>
        <w:ind w:left="1418" w:hanging="851"/>
        <w:jc w:val="both"/>
      </w:pPr>
      <w:r w:rsidRPr="00011083">
        <w:t xml:space="preserve">izsoles nosacīta nomas maksa; </w:t>
      </w:r>
    </w:p>
    <w:p w14:paraId="49C82990" w14:textId="77777777" w:rsidR="003D704D" w:rsidRPr="00011083" w:rsidRDefault="003D704D" w:rsidP="00A457AC">
      <w:pPr>
        <w:pStyle w:val="Default"/>
        <w:numPr>
          <w:ilvl w:val="2"/>
          <w:numId w:val="52"/>
        </w:numPr>
        <w:tabs>
          <w:tab w:val="left" w:pos="1418"/>
        </w:tabs>
        <w:ind w:left="1418" w:hanging="851"/>
        <w:jc w:val="both"/>
      </w:pPr>
      <w:r w:rsidRPr="00011083">
        <w:t>pieteikumu iesniegšanas termiņš un mutiskas izsoles vieta, datums un laiks;</w:t>
      </w:r>
    </w:p>
    <w:p w14:paraId="1EEF6776" w14:textId="77777777" w:rsidR="003D704D" w:rsidRPr="00011083" w:rsidRDefault="003D704D" w:rsidP="00A457AC">
      <w:pPr>
        <w:pStyle w:val="Default"/>
        <w:numPr>
          <w:ilvl w:val="2"/>
          <w:numId w:val="52"/>
        </w:numPr>
        <w:tabs>
          <w:tab w:val="left" w:pos="1418"/>
        </w:tabs>
        <w:ind w:left="1418" w:hanging="851"/>
        <w:jc w:val="both"/>
      </w:pPr>
      <w:r w:rsidRPr="00011083">
        <w:t>pieteikumus iesniegušo pretendentu vārds, uzvārds vai nosaukums, un citi šo personu identificējošie dati;</w:t>
      </w:r>
    </w:p>
    <w:p w14:paraId="6160CDCA" w14:textId="77777777" w:rsidR="003D704D" w:rsidRPr="00011083" w:rsidRDefault="003D704D" w:rsidP="00A457AC">
      <w:pPr>
        <w:pStyle w:val="Default"/>
        <w:numPr>
          <w:ilvl w:val="2"/>
          <w:numId w:val="52"/>
        </w:numPr>
        <w:tabs>
          <w:tab w:val="left" w:pos="1418"/>
        </w:tabs>
        <w:ind w:left="1418" w:hanging="851"/>
        <w:jc w:val="both"/>
      </w:pPr>
      <w:r w:rsidRPr="00011083">
        <w:t xml:space="preserve">pretendenta nosaukums, ar kuru </w:t>
      </w:r>
      <w:r>
        <w:t>nolemts slēgt N</w:t>
      </w:r>
      <w:r w:rsidRPr="00011083">
        <w:t xml:space="preserve">omas līgumu, nomas maksa un līguma darbības termiņš; </w:t>
      </w:r>
    </w:p>
    <w:p w14:paraId="59C3B9DD" w14:textId="77777777" w:rsidR="003D704D" w:rsidRPr="00011083" w:rsidRDefault="003D704D" w:rsidP="00A457AC">
      <w:pPr>
        <w:pStyle w:val="Default"/>
        <w:numPr>
          <w:ilvl w:val="2"/>
          <w:numId w:val="52"/>
        </w:numPr>
        <w:tabs>
          <w:tab w:val="left" w:pos="1418"/>
        </w:tabs>
        <w:ind w:left="1418" w:hanging="851"/>
        <w:jc w:val="both"/>
      </w:pPr>
      <w:r w:rsidRPr="00011083">
        <w:t>pamatojums lēmumam par pretendenta izslēgšanu no dalības izsolē;</w:t>
      </w:r>
    </w:p>
    <w:p w14:paraId="44BE3A50" w14:textId="77777777" w:rsidR="003D704D" w:rsidRPr="00011083" w:rsidRDefault="003D704D" w:rsidP="00A457AC">
      <w:pPr>
        <w:pStyle w:val="Default"/>
        <w:numPr>
          <w:ilvl w:val="2"/>
          <w:numId w:val="52"/>
        </w:numPr>
        <w:tabs>
          <w:tab w:val="left" w:pos="1418"/>
        </w:tabs>
        <w:ind w:left="1418" w:hanging="851"/>
        <w:jc w:val="both"/>
      </w:pPr>
      <w:r w:rsidRPr="00011083">
        <w:t>lēmuma pamatojums, ja Iznomātājs pieņēmis lēmumu pārtraukt izsoli.</w:t>
      </w:r>
    </w:p>
    <w:p w14:paraId="50CFDF89" w14:textId="77777777" w:rsidR="003D704D" w:rsidRPr="00011083" w:rsidRDefault="003D704D" w:rsidP="00A457AC">
      <w:pPr>
        <w:pStyle w:val="Default"/>
        <w:numPr>
          <w:ilvl w:val="1"/>
          <w:numId w:val="52"/>
        </w:numPr>
        <w:tabs>
          <w:tab w:val="left" w:pos="1276"/>
        </w:tabs>
        <w:ind w:left="567" w:hanging="567"/>
        <w:jc w:val="both"/>
      </w:pPr>
      <w:r w:rsidRPr="00011083">
        <w:t xml:space="preserve">Komisijas lēmums par izsoles rezultātu stājas spēkā pēc izsoles rezultātu apstiprināšanas Gulbenes novada domes sēdē. </w:t>
      </w:r>
    </w:p>
    <w:p w14:paraId="51BF67C1" w14:textId="77777777" w:rsidR="003D704D" w:rsidRPr="00011083" w:rsidRDefault="003D704D" w:rsidP="00A457AC">
      <w:pPr>
        <w:pStyle w:val="Default"/>
        <w:numPr>
          <w:ilvl w:val="1"/>
          <w:numId w:val="52"/>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36FC40EA" w14:textId="77777777" w:rsidR="003D704D" w:rsidRPr="00011083" w:rsidRDefault="003D704D" w:rsidP="00A457AC">
      <w:pPr>
        <w:pStyle w:val="Default"/>
        <w:numPr>
          <w:ilvl w:val="1"/>
          <w:numId w:val="52"/>
        </w:numPr>
        <w:tabs>
          <w:tab w:val="left" w:pos="1276"/>
        </w:tabs>
        <w:ind w:left="567" w:hanging="567"/>
        <w:jc w:val="both"/>
      </w:pPr>
      <w:r w:rsidRPr="00011083">
        <w:t xml:space="preserve">Komisijas pienākumi: </w:t>
      </w:r>
    </w:p>
    <w:p w14:paraId="065316C5" w14:textId="77777777" w:rsidR="003D704D" w:rsidRPr="00011083" w:rsidRDefault="003D704D" w:rsidP="00A457AC">
      <w:pPr>
        <w:pStyle w:val="Default"/>
        <w:numPr>
          <w:ilvl w:val="2"/>
          <w:numId w:val="52"/>
        </w:numPr>
        <w:tabs>
          <w:tab w:val="left" w:pos="1418"/>
        </w:tabs>
        <w:ind w:left="1418" w:hanging="851"/>
        <w:jc w:val="both"/>
      </w:pPr>
      <w:r w:rsidRPr="00011083">
        <w:t xml:space="preserve">nodrošināt izsoles dokumentu izstrādāšanu, izsoles gaitas protokolēšanu un atbildēt par tās norisi; </w:t>
      </w:r>
    </w:p>
    <w:p w14:paraId="3C9D3B2A" w14:textId="77777777" w:rsidR="003D704D" w:rsidRPr="00011083" w:rsidRDefault="003D704D" w:rsidP="00A457AC">
      <w:pPr>
        <w:pStyle w:val="Default"/>
        <w:numPr>
          <w:ilvl w:val="2"/>
          <w:numId w:val="52"/>
        </w:numPr>
        <w:tabs>
          <w:tab w:val="left" w:pos="1418"/>
        </w:tabs>
        <w:ind w:left="1418" w:hanging="851"/>
        <w:jc w:val="both"/>
      </w:pPr>
      <w:r w:rsidRPr="00011083">
        <w:t>vērtēt pretendentus un to iesni</w:t>
      </w:r>
      <w:r>
        <w:t>e</w:t>
      </w:r>
      <w:r w:rsidRPr="00011083">
        <w:t xml:space="preserve">gtos pieteikumus saskaņā ar šiem izsoles noteikumiem, kā arī citiem normatīvajiem aktiem; </w:t>
      </w:r>
    </w:p>
    <w:p w14:paraId="76F38B8D" w14:textId="77777777" w:rsidR="003D704D" w:rsidRPr="00011083" w:rsidRDefault="003D704D" w:rsidP="00A457AC">
      <w:pPr>
        <w:pStyle w:val="Default"/>
        <w:numPr>
          <w:ilvl w:val="2"/>
          <w:numId w:val="52"/>
        </w:numPr>
        <w:tabs>
          <w:tab w:val="left" w:pos="1418"/>
        </w:tabs>
        <w:ind w:left="1418" w:hanging="851"/>
        <w:jc w:val="both"/>
      </w:pPr>
      <w:r w:rsidRPr="00011083">
        <w:t>pieņemt lēmumu par izsoles protokolu apstiprināšanu un iesniegšanu Gulbenes novada domei izsoles rezultātu apstiprināšanai;</w:t>
      </w:r>
    </w:p>
    <w:p w14:paraId="783DA37E" w14:textId="77777777" w:rsidR="003D704D" w:rsidRPr="00011083" w:rsidRDefault="003D704D" w:rsidP="00A457AC">
      <w:pPr>
        <w:pStyle w:val="Default"/>
        <w:numPr>
          <w:ilvl w:val="2"/>
          <w:numId w:val="52"/>
        </w:numPr>
        <w:tabs>
          <w:tab w:val="left" w:pos="1418"/>
        </w:tabs>
        <w:ind w:left="1418" w:hanging="851"/>
        <w:jc w:val="both"/>
      </w:pPr>
      <w:r w:rsidRPr="00011083">
        <w:t>atbildēt uz pretendentu jautājumiem;</w:t>
      </w:r>
    </w:p>
    <w:p w14:paraId="6FB621F7" w14:textId="77777777" w:rsidR="003D704D" w:rsidRDefault="003D704D" w:rsidP="00A457AC">
      <w:pPr>
        <w:pStyle w:val="Default"/>
        <w:numPr>
          <w:ilvl w:val="2"/>
          <w:numId w:val="52"/>
        </w:numPr>
        <w:tabs>
          <w:tab w:val="left" w:pos="1418"/>
        </w:tabs>
        <w:ind w:left="1418" w:hanging="851"/>
        <w:jc w:val="both"/>
      </w:pPr>
      <w:r w:rsidRPr="00011083">
        <w:t xml:space="preserve">paziņot visiem pieteikumus iesniegušajiem pretendentiem lēmumu par izsoles rezultātu, nosūtot informāciju uz viņu pieteikumā norādīto </w:t>
      </w:r>
      <w:r>
        <w:t xml:space="preserve">e-adresi vai </w:t>
      </w:r>
      <w:r w:rsidRPr="00011083">
        <w:t>e-pasta adresi.</w:t>
      </w:r>
    </w:p>
    <w:p w14:paraId="3941F10C" w14:textId="77777777" w:rsidR="003D704D" w:rsidRPr="00011083" w:rsidRDefault="003D704D" w:rsidP="00A457AC">
      <w:pPr>
        <w:pStyle w:val="Default"/>
        <w:numPr>
          <w:ilvl w:val="0"/>
          <w:numId w:val="52"/>
        </w:numPr>
        <w:tabs>
          <w:tab w:val="left" w:pos="426"/>
        </w:tabs>
        <w:ind w:left="284" w:hanging="284"/>
        <w:jc w:val="center"/>
        <w:rPr>
          <w:b/>
          <w:bCs/>
        </w:rPr>
      </w:pPr>
      <w:r w:rsidRPr="00011083">
        <w:rPr>
          <w:b/>
          <w:bCs/>
        </w:rPr>
        <w:t>Sūdzību iesniegšana</w:t>
      </w:r>
    </w:p>
    <w:p w14:paraId="31C93DFD" w14:textId="77777777" w:rsidR="003D704D" w:rsidRPr="00011083" w:rsidRDefault="003D704D" w:rsidP="003D704D">
      <w:pPr>
        <w:pStyle w:val="Default"/>
        <w:tabs>
          <w:tab w:val="left" w:pos="426"/>
        </w:tabs>
        <w:ind w:left="284"/>
        <w:rPr>
          <w:b/>
          <w:bCs/>
        </w:rPr>
      </w:pPr>
    </w:p>
    <w:p w14:paraId="105BEA94" w14:textId="77777777" w:rsidR="003D704D" w:rsidRPr="00011083" w:rsidRDefault="003D704D" w:rsidP="00A457AC">
      <w:pPr>
        <w:pStyle w:val="Default"/>
        <w:numPr>
          <w:ilvl w:val="1"/>
          <w:numId w:val="52"/>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3142F72C" w14:textId="77777777" w:rsidR="003D704D" w:rsidRPr="00011083" w:rsidRDefault="003D704D" w:rsidP="00A457AC">
      <w:pPr>
        <w:pStyle w:val="Default"/>
        <w:numPr>
          <w:ilvl w:val="1"/>
          <w:numId w:val="52"/>
        </w:numPr>
        <w:tabs>
          <w:tab w:val="left" w:pos="567"/>
        </w:tabs>
        <w:ind w:left="567" w:hanging="567"/>
        <w:jc w:val="both"/>
      </w:pPr>
      <w:r w:rsidRPr="00011083">
        <w:t>Izskatot sūdzību, Iznomātājs pieņem lēmumu, kas tiek paziņots visiem izsoles dalībniekiem, nosūtot to uz viņu pieteikumā norādīto e-pasta adresi.</w:t>
      </w:r>
    </w:p>
    <w:p w14:paraId="711130CB" w14:textId="77777777" w:rsidR="003D704D" w:rsidRPr="00011083" w:rsidRDefault="003D704D" w:rsidP="003D704D">
      <w:pPr>
        <w:pStyle w:val="Default"/>
      </w:pPr>
    </w:p>
    <w:p w14:paraId="3B89C578" w14:textId="77777777" w:rsidR="003D704D" w:rsidRPr="00011083" w:rsidRDefault="003D704D" w:rsidP="00A457AC">
      <w:pPr>
        <w:pStyle w:val="Default"/>
        <w:numPr>
          <w:ilvl w:val="0"/>
          <w:numId w:val="52"/>
        </w:numPr>
        <w:jc w:val="center"/>
      </w:pPr>
      <w:r w:rsidRPr="00011083">
        <w:rPr>
          <w:b/>
          <w:bCs/>
        </w:rPr>
        <w:t>Pielikumi</w:t>
      </w:r>
      <w:r w:rsidRPr="00011083">
        <w:t xml:space="preserve"> </w:t>
      </w:r>
    </w:p>
    <w:p w14:paraId="2F6971D3" w14:textId="77777777" w:rsidR="003D704D" w:rsidRPr="00011083" w:rsidRDefault="003D704D" w:rsidP="003D704D">
      <w:pPr>
        <w:pStyle w:val="Default"/>
      </w:pPr>
    </w:p>
    <w:p w14:paraId="7B406E56" w14:textId="77777777" w:rsidR="003D704D" w:rsidRPr="00011083" w:rsidRDefault="003D704D" w:rsidP="00A457AC">
      <w:pPr>
        <w:pStyle w:val="Default"/>
        <w:numPr>
          <w:ilvl w:val="1"/>
          <w:numId w:val="52"/>
        </w:numPr>
        <w:tabs>
          <w:tab w:val="left" w:pos="567"/>
        </w:tabs>
        <w:ind w:left="567" w:hanging="567"/>
        <w:jc w:val="both"/>
      </w:pPr>
      <w:r w:rsidRPr="00011083">
        <w:t xml:space="preserve">1.pielikums – Nekustamā īpašuma nomas līguma projekts; </w:t>
      </w:r>
    </w:p>
    <w:p w14:paraId="71D5CC67" w14:textId="77777777" w:rsidR="003D704D" w:rsidRPr="00A27F71" w:rsidRDefault="003D704D" w:rsidP="00A457AC">
      <w:pPr>
        <w:pStyle w:val="Default"/>
        <w:numPr>
          <w:ilvl w:val="1"/>
          <w:numId w:val="52"/>
        </w:numPr>
        <w:tabs>
          <w:tab w:val="left" w:pos="567"/>
        </w:tabs>
        <w:ind w:left="567" w:hanging="567"/>
        <w:jc w:val="both"/>
        <w:rPr>
          <w:color w:val="auto"/>
        </w:rPr>
      </w:pPr>
      <w:r w:rsidRPr="00A27F71">
        <w:rPr>
          <w:color w:val="auto"/>
        </w:rPr>
        <w:t>2.pielikums – Pieteikums dalībai pirma</w:t>
      </w:r>
      <w:r>
        <w:rPr>
          <w:color w:val="auto"/>
        </w:rPr>
        <w:t>jā nomas tiesību mutiskā izsolē.</w:t>
      </w:r>
    </w:p>
    <w:p w14:paraId="1A7A585B" w14:textId="77777777" w:rsidR="003D704D" w:rsidRPr="00011083" w:rsidRDefault="003D704D" w:rsidP="003D704D">
      <w:pPr>
        <w:tabs>
          <w:tab w:val="left" w:pos="7230"/>
        </w:tabs>
        <w:spacing w:line="360" w:lineRule="auto"/>
        <w:jc w:val="both"/>
      </w:pPr>
      <w:r w:rsidRPr="00011083">
        <w:t>Gulbenes novada domes priekšsēdētā</w:t>
      </w:r>
      <w:r>
        <w:t xml:space="preserve">js  </w:t>
      </w:r>
      <w:r>
        <w:tab/>
      </w:r>
      <w:proofErr w:type="spellStart"/>
      <w:r>
        <w:t>A.Caunītis</w:t>
      </w:r>
      <w:proofErr w:type="spellEnd"/>
    </w:p>
    <w:p w14:paraId="629C514E" w14:textId="77777777" w:rsidR="003D704D" w:rsidRPr="003906EE" w:rsidRDefault="003D704D" w:rsidP="003D704D">
      <w:pPr>
        <w:tabs>
          <w:tab w:val="left" w:pos="5387"/>
        </w:tabs>
        <w:rPr>
          <w:bCs/>
          <w:color w:val="000000"/>
          <w:sz w:val="18"/>
          <w:szCs w:val="18"/>
        </w:rPr>
      </w:pPr>
      <w:r>
        <w:rPr>
          <w:bCs/>
          <w:color w:val="000000"/>
          <w:sz w:val="20"/>
          <w:szCs w:val="20"/>
        </w:rPr>
        <w:lastRenderedPageBreak/>
        <w:tab/>
      </w:r>
      <w:r w:rsidRPr="003906EE">
        <w:rPr>
          <w:bCs/>
          <w:color w:val="000000"/>
          <w:sz w:val="18"/>
          <w:szCs w:val="18"/>
        </w:rPr>
        <w:t xml:space="preserve">1.pielikums </w:t>
      </w:r>
    </w:p>
    <w:p w14:paraId="21E80AA9" w14:textId="77777777" w:rsidR="003D704D" w:rsidRPr="003906EE" w:rsidRDefault="003D704D" w:rsidP="003D704D">
      <w:pPr>
        <w:tabs>
          <w:tab w:val="left" w:pos="5387"/>
        </w:tabs>
        <w:rPr>
          <w:bCs/>
          <w:sz w:val="18"/>
          <w:szCs w:val="18"/>
        </w:rPr>
      </w:pPr>
      <w:r w:rsidRPr="003906EE">
        <w:rPr>
          <w:bCs/>
          <w:color w:val="000000"/>
          <w:sz w:val="18"/>
          <w:szCs w:val="18"/>
        </w:rPr>
        <w:tab/>
      </w:r>
      <w:r w:rsidRPr="003906EE">
        <w:rPr>
          <w:bCs/>
          <w:sz w:val="18"/>
          <w:szCs w:val="18"/>
        </w:rPr>
        <w:t xml:space="preserve">nekustamā īpašuma Lizuma pagastā ar nosaukumu </w:t>
      </w:r>
    </w:p>
    <w:p w14:paraId="5DEDA965" w14:textId="77777777" w:rsidR="003D704D" w:rsidRPr="003906EE" w:rsidRDefault="003D704D" w:rsidP="003D704D">
      <w:pPr>
        <w:tabs>
          <w:tab w:val="left" w:pos="5387"/>
        </w:tabs>
        <w:rPr>
          <w:bCs/>
          <w:sz w:val="18"/>
          <w:szCs w:val="18"/>
        </w:rPr>
      </w:pPr>
      <w:r w:rsidRPr="003906EE">
        <w:rPr>
          <w:bCs/>
          <w:sz w:val="18"/>
          <w:szCs w:val="18"/>
        </w:rPr>
        <w:tab/>
        <w:t xml:space="preserve">“Pinkas” ražošanas/noliktavas ēkas daļas </w:t>
      </w:r>
      <w:r>
        <w:rPr>
          <w:bCs/>
          <w:sz w:val="18"/>
          <w:szCs w:val="18"/>
        </w:rPr>
        <w:t>1839,30</w:t>
      </w:r>
      <w:r w:rsidRPr="003906EE">
        <w:rPr>
          <w:bCs/>
          <w:sz w:val="18"/>
          <w:szCs w:val="18"/>
        </w:rPr>
        <w:t xml:space="preserve"> m</w:t>
      </w:r>
      <w:r w:rsidRPr="003906EE">
        <w:rPr>
          <w:bCs/>
          <w:sz w:val="18"/>
          <w:szCs w:val="18"/>
          <w:vertAlign w:val="superscript"/>
        </w:rPr>
        <w:t>2</w:t>
      </w:r>
      <w:r w:rsidRPr="003906EE">
        <w:rPr>
          <w:bCs/>
          <w:sz w:val="18"/>
          <w:szCs w:val="18"/>
        </w:rPr>
        <w:t xml:space="preserve"> </w:t>
      </w:r>
    </w:p>
    <w:p w14:paraId="018863C8" w14:textId="77777777" w:rsidR="003D704D" w:rsidRDefault="003D704D" w:rsidP="003D704D">
      <w:pPr>
        <w:tabs>
          <w:tab w:val="left" w:pos="5387"/>
        </w:tabs>
        <w:rPr>
          <w:bCs/>
          <w:sz w:val="18"/>
          <w:szCs w:val="18"/>
        </w:rPr>
      </w:pPr>
      <w:r w:rsidRPr="003906EE">
        <w:rPr>
          <w:bCs/>
          <w:sz w:val="18"/>
          <w:szCs w:val="18"/>
        </w:rPr>
        <w:tab/>
        <w:t xml:space="preserve">platībā un zemes vienības ar kadastra apzīmējumu </w:t>
      </w:r>
    </w:p>
    <w:p w14:paraId="6868AC32" w14:textId="77777777" w:rsidR="003D704D" w:rsidRDefault="003D704D" w:rsidP="003D704D">
      <w:pPr>
        <w:tabs>
          <w:tab w:val="left" w:pos="5387"/>
        </w:tabs>
        <w:rPr>
          <w:bCs/>
          <w:sz w:val="18"/>
          <w:szCs w:val="18"/>
        </w:rPr>
      </w:pPr>
      <w:r>
        <w:rPr>
          <w:bCs/>
          <w:sz w:val="18"/>
          <w:szCs w:val="18"/>
        </w:rPr>
        <w:tab/>
      </w:r>
      <w:r w:rsidRPr="003906EE">
        <w:rPr>
          <w:bCs/>
          <w:sz w:val="18"/>
          <w:szCs w:val="18"/>
        </w:rPr>
        <w:t xml:space="preserve">5072 006 0238 daļas nomas tiesību pirmās </w:t>
      </w:r>
    </w:p>
    <w:p w14:paraId="12A2F161" w14:textId="77777777" w:rsidR="003D704D" w:rsidRPr="003906EE" w:rsidRDefault="003D704D" w:rsidP="003D704D">
      <w:pPr>
        <w:tabs>
          <w:tab w:val="left" w:pos="5387"/>
        </w:tabs>
        <w:rPr>
          <w:bCs/>
          <w:sz w:val="18"/>
          <w:szCs w:val="18"/>
        </w:rPr>
      </w:pPr>
      <w:r>
        <w:rPr>
          <w:bCs/>
          <w:sz w:val="18"/>
          <w:szCs w:val="18"/>
        </w:rPr>
        <w:tab/>
      </w:r>
      <w:r w:rsidRPr="003906EE">
        <w:rPr>
          <w:bCs/>
          <w:sz w:val="18"/>
          <w:szCs w:val="18"/>
        </w:rPr>
        <w:t>izsoles noteikum</w:t>
      </w:r>
      <w:r>
        <w:rPr>
          <w:bCs/>
          <w:sz w:val="18"/>
          <w:szCs w:val="18"/>
        </w:rPr>
        <w:t>iem</w:t>
      </w:r>
    </w:p>
    <w:p w14:paraId="1012D4CF" w14:textId="77777777" w:rsidR="003D704D" w:rsidRDefault="003D704D" w:rsidP="003D704D">
      <w:pPr>
        <w:tabs>
          <w:tab w:val="left" w:pos="5245"/>
        </w:tabs>
        <w:jc w:val="right"/>
        <w:rPr>
          <w:b/>
          <w:color w:val="000000"/>
        </w:rPr>
      </w:pPr>
    </w:p>
    <w:p w14:paraId="3D7AB003" w14:textId="77777777" w:rsidR="003D704D" w:rsidRDefault="003D704D" w:rsidP="003D704D">
      <w:pPr>
        <w:tabs>
          <w:tab w:val="left" w:pos="5245"/>
        </w:tabs>
        <w:jc w:val="right"/>
        <w:rPr>
          <w:b/>
          <w:color w:val="000000"/>
        </w:rPr>
      </w:pPr>
    </w:p>
    <w:p w14:paraId="26BF4061" w14:textId="77777777" w:rsidR="003D704D" w:rsidRPr="00220962" w:rsidRDefault="003D704D" w:rsidP="003D704D">
      <w:pPr>
        <w:jc w:val="center"/>
        <w:rPr>
          <w:b/>
          <w:color w:val="000000"/>
        </w:rPr>
      </w:pPr>
      <w:r w:rsidRPr="00220962">
        <w:rPr>
          <w:b/>
          <w:color w:val="000000"/>
        </w:rPr>
        <w:t>NEKUSTAMĀ ĪPAŠUMA</w:t>
      </w:r>
      <w:r>
        <w:rPr>
          <w:b/>
          <w:color w:val="000000"/>
        </w:rPr>
        <w:t xml:space="preserve"> </w:t>
      </w:r>
      <w:r w:rsidRPr="00220962">
        <w:rPr>
          <w:b/>
          <w:color w:val="000000"/>
        </w:rPr>
        <w:t>NOMAS LĪGUMS Nr. ____</w:t>
      </w:r>
    </w:p>
    <w:p w14:paraId="12158230" w14:textId="77777777" w:rsidR="003D704D" w:rsidRPr="00220962" w:rsidRDefault="003D704D" w:rsidP="003D704D">
      <w:pPr>
        <w:jc w:val="center"/>
        <w:rPr>
          <w:color w:val="000000"/>
        </w:rPr>
      </w:pPr>
    </w:p>
    <w:p w14:paraId="5E3020B6" w14:textId="77777777" w:rsidR="003D704D" w:rsidRPr="00220962" w:rsidRDefault="003D704D" w:rsidP="003D704D">
      <w:pPr>
        <w:jc w:val="both"/>
        <w:rPr>
          <w:color w:val="000000"/>
        </w:rPr>
      </w:pPr>
      <w:r w:rsidRPr="00220962">
        <w:rPr>
          <w:color w:val="000000"/>
        </w:rPr>
        <w:t>Gulbenē,                                                                                             20___.gada ____.__________</w:t>
      </w:r>
    </w:p>
    <w:p w14:paraId="7763C593" w14:textId="77777777" w:rsidR="003D704D" w:rsidRPr="00220962" w:rsidRDefault="003D704D" w:rsidP="003D704D">
      <w:pPr>
        <w:jc w:val="both"/>
        <w:rPr>
          <w:color w:val="000000"/>
        </w:rPr>
      </w:pPr>
    </w:p>
    <w:p w14:paraId="499F81FA" w14:textId="77777777" w:rsidR="003D704D" w:rsidRPr="004E7F50" w:rsidRDefault="003D704D" w:rsidP="003D704D">
      <w:pPr>
        <w:ind w:firstLine="567"/>
        <w:jc w:val="both"/>
      </w:pPr>
      <w:r w:rsidRPr="00220962">
        <w:rPr>
          <w:b/>
        </w:rPr>
        <w:t>Gulbenes novada pašvaldība</w:t>
      </w:r>
      <w:r w:rsidRPr="00220962">
        <w:t xml:space="preserve">, reģistrācijas Nr. 90009116327, juridiskā adrese: Ābeļu iela 2, Gulbene, Gulbenes novads, LV-4401 (turpmāk – Iznomātājs), </w:t>
      </w:r>
      <w:r>
        <w:t xml:space="preserve">tās izpilddirektora </w:t>
      </w:r>
      <w:r w:rsidRPr="004E7F50">
        <w:t xml:space="preserve">_______________ personā, no vienas puses, un </w:t>
      </w:r>
    </w:p>
    <w:p w14:paraId="074A2B1E" w14:textId="77777777" w:rsidR="003D704D" w:rsidRPr="00220962" w:rsidRDefault="003D704D" w:rsidP="003D704D">
      <w:pPr>
        <w:ind w:firstLine="567"/>
        <w:jc w:val="both"/>
        <w:rPr>
          <w:color w:val="000000"/>
        </w:rPr>
      </w:pPr>
      <w:r w:rsidRPr="004E7F50">
        <w:rPr>
          <w:b/>
          <w:bCs/>
          <w:color w:val="000000"/>
        </w:rPr>
        <w:t>______________________________</w:t>
      </w:r>
      <w:r w:rsidRPr="004E7F50">
        <w:rPr>
          <w:color w:val="000000"/>
        </w:rPr>
        <w:t>,</w:t>
      </w:r>
      <w:r w:rsidRPr="00220962">
        <w:rPr>
          <w:color w:val="000000"/>
        </w:rPr>
        <w:t xml:space="preserve"> reģistrācijas Nr. _____________________, juridiskā adrese: ____________________ (turpmāk – Nomnieks), tā ___________________ personā, kas rīkojas pamatojoties uz _______________________, no otras puses,</w:t>
      </w:r>
    </w:p>
    <w:p w14:paraId="4364C277" w14:textId="77777777" w:rsidR="003D704D" w:rsidRPr="00220962" w:rsidRDefault="003D704D" w:rsidP="003D704D">
      <w:pPr>
        <w:jc w:val="both"/>
        <w:rPr>
          <w:color w:val="000000"/>
        </w:rPr>
      </w:pPr>
      <w:r w:rsidRPr="00220962">
        <w:rPr>
          <w:color w:val="000000"/>
        </w:rPr>
        <w:t>(abi kopā – Puses, katrs atsevišķi – Puse), no brīvas gribas, bez spaidiem, maldības un viltus, apzinoties savas rīcības saturu, nozīmi un juridiskās sekas,</w:t>
      </w:r>
    </w:p>
    <w:p w14:paraId="0B851B49" w14:textId="77777777" w:rsidR="003D704D" w:rsidRPr="00220962" w:rsidRDefault="003D704D" w:rsidP="003D704D">
      <w:pPr>
        <w:ind w:firstLine="567"/>
        <w:jc w:val="both"/>
        <w:rPr>
          <w:color w:val="000000"/>
        </w:rPr>
      </w:pPr>
      <w:r w:rsidRPr="00220962">
        <w:rPr>
          <w:b/>
          <w:bCs/>
          <w:color w:val="000000"/>
        </w:rPr>
        <w:t>ņemot vērā</w:t>
      </w:r>
      <w:r w:rsidRPr="00220962">
        <w:rPr>
          <w:color w:val="000000"/>
        </w:rPr>
        <w:t xml:space="preserve"> Gulbenes novada pašvaldības Eiropas Reģionālās attīstības fonda specifiskā atbalsta mērķa 5.6.2. “Teritoriju </w:t>
      </w:r>
      <w:proofErr w:type="spellStart"/>
      <w:r w:rsidRPr="00220962">
        <w:rPr>
          <w:color w:val="000000"/>
        </w:rPr>
        <w:t>revitalizācija</w:t>
      </w:r>
      <w:proofErr w:type="spellEnd"/>
      <w:r w:rsidRPr="00220962">
        <w:rPr>
          <w:color w:val="000000"/>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0C748103" w14:textId="77777777" w:rsidR="003D704D" w:rsidRPr="00220962" w:rsidRDefault="003D704D" w:rsidP="003D704D">
      <w:pPr>
        <w:ind w:firstLine="567"/>
        <w:jc w:val="both"/>
        <w:rPr>
          <w:b/>
          <w:bCs/>
          <w:color w:val="000000"/>
        </w:rPr>
      </w:pPr>
      <w:r w:rsidRPr="00220962">
        <w:rPr>
          <w:b/>
          <w:bCs/>
          <w:color w:val="000000"/>
        </w:rPr>
        <w:t xml:space="preserve">un pamatojoties uz: </w:t>
      </w:r>
    </w:p>
    <w:p w14:paraId="6C85FA1F" w14:textId="192ABEBA" w:rsidR="003D704D" w:rsidRPr="00A457AC" w:rsidRDefault="003D704D" w:rsidP="00A457AC">
      <w:pPr>
        <w:pStyle w:val="Sarakstarindkopa"/>
        <w:numPr>
          <w:ilvl w:val="0"/>
          <w:numId w:val="53"/>
        </w:numPr>
        <w:tabs>
          <w:tab w:val="left" w:pos="993"/>
        </w:tabs>
        <w:jc w:val="both"/>
        <w:rPr>
          <w:rFonts w:ascii="Times New Roman" w:hAnsi="Times New Roman"/>
          <w:color w:val="000000"/>
          <w:sz w:val="24"/>
          <w:szCs w:val="24"/>
        </w:rPr>
      </w:pPr>
      <w:r w:rsidRPr="007D573C">
        <w:rPr>
          <w:color w:val="000000"/>
        </w:rPr>
        <w:t xml:space="preserve">Gulbenes novada domes 2022.gada 29.septembra </w:t>
      </w:r>
      <w:r w:rsidRPr="007D573C">
        <w:t xml:space="preserve">lēmumu Nr. GND/2022/940 “Par nekustamā </w:t>
      </w:r>
      <w:r w:rsidRPr="00A457AC">
        <w:rPr>
          <w:rFonts w:ascii="Times New Roman" w:hAnsi="Times New Roman"/>
          <w:sz w:val="24"/>
          <w:szCs w:val="24"/>
        </w:rPr>
        <w:t>īpašuma Lizuma pagastā ar nosaukumu “Pinkas”, kadastra numurs 5072 006 0138, ražošanas/noliktavas ēkas daļas 1839,30 m</w:t>
      </w:r>
      <w:r w:rsidRPr="00A457AC">
        <w:rPr>
          <w:rFonts w:ascii="Times New Roman" w:hAnsi="Times New Roman"/>
          <w:sz w:val="24"/>
          <w:szCs w:val="24"/>
          <w:vertAlign w:val="superscript"/>
        </w:rPr>
        <w:t>2</w:t>
      </w:r>
      <w:r w:rsidRPr="00A457AC">
        <w:rPr>
          <w:rFonts w:ascii="Times New Roman" w:hAnsi="Times New Roman"/>
          <w:sz w:val="24"/>
          <w:szCs w:val="24"/>
        </w:rPr>
        <w:t xml:space="preserve"> platībā un zemes vienības ar kadastra apzīmējumu 5072 006 0238 daļas pirmās nomas tiesību izsoles rīkošanu”;</w:t>
      </w:r>
    </w:p>
    <w:p w14:paraId="6AD973A4" w14:textId="77777777" w:rsidR="003D704D" w:rsidRPr="00A457AC" w:rsidRDefault="003D704D" w:rsidP="007D573C">
      <w:pPr>
        <w:pStyle w:val="Sarakstarindkopa"/>
        <w:numPr>
          <w:ilvl w:val="0"/>
          <w:numId w:val="53"/>
        </w:numPr>
        <w:tabs>
          <w:tab w:val="left" w:pos="993"/>
          <w:tab w:val="left" w:pos="5387"/>
        </w:tabs>
        <w:jc w:val="both"/>
        <w:rPr>
          <w:rFonts w:ascii="Times New Roman" w:hAnsi="Times New Roman"/>
          <w:color w:val="000000"/>
          <w:sz w:val="24"/>
          <w:szCs w:val="24"/>
        </w:rPr>
      </w:pPr>
      <w:r w:rsidRPr="00A457AC">
        <w:rPr>
          <w:rFonts w:ascii="Times New Roman" w:hAnsi="Times New Roman"/>
          <w:sz w:val="24"/>
          <w:szCs w:val="24"/>
        </w:rPr>
        <w:t xml:space="preserve">Nomas tiesību izsoles komisijas, kas izveidota ar </w:t>
      </w:r>
      <w:r w:rsidRPr="00A457AC">
        <w:rPr>
          <w:rFonts w:ascii="Times New Roman" w:hAnsi="Times New Roman"/>
          <w:color w:val="000000"/>
          <w:sz w:val="24"/>
          <w:szCs w:val="24"/>
        </w:rPr>
        <w:t xml:space="preserve">Gulbenes novada domes 2022.gada 29.septembra </w:t>
      </w:r>
      <w:r w:rsidRPr="00A457AC">
        <w:rPr>
          <w:rFonts w:ascii="Times New Roman" w:hAnsi="Times New Roman"/>
          <w:sz w:val="24"/>
          <w:szCs w:val="24"/>
        </w:rPr>
        <w:t xml:space="preserve">lēmumu Nr. GND/2022/940 (protokols Nr.19; 109.p.), </w:t>
      </w:r>
      <w:r w:rsidRPr="00A457AC">
        <w:rPr>
          <w:rFonts w:ascii="Times New Roman" w:hAnsi="Times New Roman"/>
          <w:color w:val="000000"/>
          <w:sz w:val="24"/>
          <w:szCs w:val="24"/>
        </w:rPr>
        <w:t xml:space="preserve">2022.gada ___._______ apstiprināto </w:t>
      </w:r>
      <w:r w:rsidRPr="00A457AC">
        <w:rPr>
          <w:rFonts w:ascii="Times New Roman" w:hAnsi="Times New Roman"/>
          <w:bCs/>
          <w:sz w:val="24"/>
          <w:szCs w:val="24"/>
        </w:rPr>
        <w:t>nekustamā īpašuma Lizuma pagastā ar nosaukumu “Pinkas” ražošanas/noliktavas ēkas daļas 1839,30 m</w:t>
      </w:r>
      <w:r w:rsidRPr="00A457AC">
        <w:rPr>
          <w:rFonts w:ascii="Times New Roman" w:hAnsi="Times New Roman"/>
          <w:bCs/>
          <w:sz w:val="24"/>
          <w:szCs w:val="24"/>
          <w:vertAlign w:val="superscript"/>
        </w:rPr>
        <w:t>2</w:t>
      </w:r>
      <w:r w:rsidRPr="00A457AC">
        <w:rPr>
          <w:rFonts w:ascii="Times New Roman" w:hAnsi="Times New Roman"/>
          <w:bCs/>
          <w:sz w:val="24"/>
          <w:szCs w:val="24"/>
        </w:rPr>
        <w:t xml:space="preserve"> platībā un zemes vienības ar kadastra apzīmējumu 5072 006 0238 daļas nomas tiesību pirmās izsoles </w:t>
      </w:r>
      <w:r w:rsidRPr="00A457AC">
        <w:rPr>
          <w:rFonts w:ascii="Times New Roman" w:hAnsi="Times New Roman"/>
          <w:color w:val="000000"/>
          <w:sz w:val="24"/>
          <w:szCs w:val="24"/>
        </w:rPr>
        <w:t>protokolu Nr.__;</w:t>
      </w:r>
    </w:p>
    <w:p w14:paraId="33364880" w14:textId="77777777" w:rsidR="003D704D" w:rsidRPr="00A457AC" w:rsidRDefault="003D704D" w:rsidP="007D573C">
      <w:pPr>
        <w:pStyle w:val="Sarakstarindkopa"/>
        <w:numPr>
          <w:ilvl w:val="0"/>
          <w:numId w:val="53"/>
        </w:numPr>
        <w:tabs>
          <w:tab w:val="left" w:pos="993"/>
          <w:tab w:val="left" w:pos="5387"/>
        </w:tabs>
        <w:spacing w:after="0" w:line="240" w:lineRule="auto"/>
        <w:ind w:left="0" w:firstLine="567"/>
        <w:contextualSpacing w:val="0"/>
        <w:jc w:val="both"/>
        <w:rPr>
          <w:rFonts w:ascii="Times New Roman" w:hAnsi="Times New Roman"/>
          <w:color w:val="000000"/>
          <w:sz w:val="24"/>
          <w:szCs w:val="24"/>
        </w:rPr>
      </w:pPr>
      <w:r w:rsidRPr="00A457AC">
        <w:rPr>
          <w:rFonts w:ascii="Times New Roman" w:hAnsi="Times New Roman"/>
          <w:color w:val="000000"/>
          <w:sz w:val="24"/>
          <w:szCs w:val="24"/>
        </w:rPr>
        <w:t>Gulbenes novada domes 2022.gada ___._______ lēmumu Nr.</w:t>
      </w:r>
      <w:r w:rsidRPr="00A457AC">
        <w:rPr>
          <w:rFonts w:ascii="Times New Roman" w:hAnsi="Times New Roman"/>
          <w:sz w:val="24"/>
          <w:szCs w:val="24"/>
        </w:rPr>
        <w:t xml:space="preserve"> GND/2022/</w:t>
      </w:r>
      <w:r w:rsidRPr="00A457AC">
        <w:rPr>
          <w:rFonts w:ascii="Times New Roman" w:hAnsi="Times New Roman"/>
          <w:sz w:val="24"/>
          <w:szCs w:val="24"/>
          <w:highlight w:val="yellow"/>
        </w:rPr>
        <w:t>___</w:t>
      </w:r>
      <w:r w:rsidRPr="00A457AC">
        <w:rPr>
          <w:rFonts w:ascii="Times New Roman" w:hAnsi="Times New Roman"/>
          <w:sz w:val="24"/>
          <w:szCs w:val="24"/>
        </w:rPr>
        <w:t xml:space="preserve"> </w:t>
      </w:r>
      <w:r w:rsidRPr="00A457AC">
        <w:rPr>
          <w:rFonts w:ascii="Times New Roman" w:hAnsi="Times New Roman"/>
          <w:color w:val="000000"/>
          <w:sz w:val="24"/>
          <w:szCs w:val="24"/>
        </w:rPr>
        <w:t>“</w:t>
      </w:r>
      <w:r w:rsidRPr="00A457AC">
        <w:rPr>
          <w:rFonts w:ascii="Times New Roman" w:hAnsi="Times New Roman"/>
          <w:sz w:val="24"/>
          <w:szCs w:val="24"/>
        </w:rPr>
        <w:t>Par nekustamā īpašuma Lizuma pagastā ar nosaukumu “Pinkas”, kadastra numurs 5072 006 0138, ražošanas/noliktavas ēkas daļas 1839,30 m</w:t>
      </w:r>
      <w:r w:rsidRPr="00A457AC">
        <w:rPr>
          <w:rFonts w:ascii="Times New Roman" w:hAnsi="Times New Roman"/>
          <w:sz w:val="24"/>
          <w:szCs w:val="24"/>
          <w:vertAlign w:val="superscript"/>
        </w:rPr>
        <w:t>2</w:t>
      </w:r>
      <w:r w:rsidRPr="00A457AC">
        <w:rPr>
          <w:rFonts w:ascii="Times New Roman" w:hAnsi="Times New Roman"/>
          <w:sz w:val="24"/>
          <w:szCs w:val="24"/>
        </w:rPr>
        <w:t xml:space="preserve"> platībā un zemes vienības ar kadastra apzīmējumu 5072 006 0238 daļas pirmās nomas tiesību izsoles </w:t>
      </w:r>
      <w:r w:rsidRPr="00A457AC">
        <w:rPr>
          <w:rFonts w:ascii="Times New Roman" w:hAnsi="Times New Roman"/>
          <w:color w:val="000000"/>
          <w:sz w:val="24"/>
          <w:szCs w:val="24"/>
        </w:rPr>
        <w:t>rezultātu apstiprināšanu”,</w:t>
      </w:r>
    </w:p>
    <w:p w14:paraId="44881BF5" w14:textId="77777777" w:rsidR="003D704D" w:rsidRPr="00A457AC" w:rsidRDefault="003D704D" w:rsidP="003D704D">
      <w:pPr>
        <w:pStyle w:val="Sarakstarindkopa"/>
        <w:tabs>
          <w:tab w:val="left" w:pos="993"/>
          <w:tab w:val="left" w:pos="5387"/>
        </w:tabs>
        <w:spacing w:after="0" w:line="240" w:lineRule="auto"/>
        <w:ind w:left="567"/>
        <w:jc w:val="both"/>
        <w:rPr>
          <w:rFonts w:ascii="Times New Roman" w:hAnsi="Times New Roman"/>
          <w:color w:val="000000"/>
          <w:sz w:val="24"/>
          <w:szCs w:val="24"/>
        </w:rPr>
      </w:pPr>
      <w:r w:rsidRPr="00A457AC">
        <w:rPr>
          <w:rFonts w:ascii="Times New Roman" w:hAnsi="Times New Roman"/>
          <w:color w:val="000000"/>
          <w:sz w:val="24"/>
          <w:szCs w:val="24"/>
        </w:rPr>
        <w:t>noslēdz šāda satura Līgumu (turpmāk – Līgums):</w:t>
      </w:r>
    </w:p>
    <w:p w14:paraId="34A56E74" w14:textId="77777777" w:rsidR="003D704D" w:rsidRPr="00A457AC" w:rsidRDefault="003D704D" w:rsidP="003D704D">
      <w:pPr>
        <w:jc w:val="both"/>
        <w:rPr>
          <w:color w:val="000000"/>
        </w:rPr>
      </w:pPr>
    </w:p>
    <w:p w14:paraId="498B39EC" w14:textId="5ED5EDED" w:rsidR="003D704D" w:rsidRPr="00A457AC" w:rsidRDefault="003D704D" w:rsidP="00A457AC">
      <w:pPr>
        <w:pStyle w:val="Sarakstarindkopa"/>
        <w:numPr>
          <w:ilvl w:val="0"/>
          <w:numId w:val="69"/>
        </w:numPr>
        <w:jc w:val="center"/>
        <w:rPr>
          <w:rFonts w:ascii="Times New Roman" w:hAnsi="Times New Roman"/>
          <w:b/>
          <w:color w:val="000000"/>
          <w:sz w:val="24"/>
          <w:szCs w:val="24"/>
        </w:rPr>
      </w:pPr>
      <w:r w:rsidRPr="00A457AC">
        <w:rPr>
          <w:rFonts w:ascii="Times New Roman" w:hAnsi="Times New Roman"/>
          <w:b/>
          <w:color w:val="000000"/>
          <w:sz w:val="24"/>
          <w:szCs w:val="24"/>
        </w:rPr>
        <w:t>NOMAS OBJEKTS</w:t>
      </w:r>
    </w:p>
    <w:p w14:paraId="7D39EE25" w14:textId="77777777" w:rsidR="003D704D" w:rsidRPr="00A457AC" w:rsidRDefault="003D704D" w:rsidP="00A457AC">
      <w:pPr>
        <w:pStyle w:val="Sarakstarindkopa"/>
        <w:spacing w:after="0" w:line="240" w:lineRule="auto"/>
        <w:ind w:left="0"/>
        <w:rPr>
          <w:rFonts w:ascii="Times New Roman" w:hAnsi="Times New Roman"/>
          <w:b/>
          <w:color w:val="000000"/>
          <w:sz w:val="24"/>
          <w:szCs w:val="24"/>
        </w:rPr>
      </w:pPr>
    </w:p>
    <w:p w14:paraId="3271F25C" w14:textId="0F447F8A" w:rsidR="003D704D" w:rsidRPr="00A457AC" w:rsidRDefault="003D704D" w:rsidP="00A457AC">
      <w:pPr>
        <w:pStyle w:val="Sarakstarindkopa"/>
        <w:numPr>
          <w:ilvl w:val="1"/>
          <w:numId w:val="69"/>
        </w:numPr>
        <w:tabs>
          <w:tab w:val="left" w:pos="567"/>
        </w:tabs>
        <w:ind w:left="0" w:firstLine="0"/>
        <w:jc w:val="both"/>
        <w:rPr>
          <w:rFonts w:ascii="Times New Roman" w:hAnsi="Times New Roman"/>
          <w:sz w:val="24"/>
          <w:szCs w:val="24"/>
        </w:rPr>
      </w:pPr>
      <w:r w:rsidRPr="00A457AC">
        <w:rPr>
          <w:rFonts w:ascii="Times New Roman" w:hAnsi="Times New Roman"/>
          <w:sz w:val="24"/>
          <w:szCs w:val="24"/>
        </w:rPr>
        <w:t>Nomas objektu veido:</w:t>
      </w:r>
    </w:p>
    <w:p w14:paraId="586B8312" w14:textId="203C4BF8" w:rsidR="003D704D" w:rsidRPr="00A457AC" w:rsidRDefault="003D704D" w:rsidP="00A457AC">
      <w:pPr>
        <w:pStyle w:val="Sarakstarindkopa"/>
        <w:numPr>
          <w:ilvl w:val="2"/>
          <w:numId w:val="69"/>
        </w:numPr>
        <w:tabs>
          <w:tab w:val="left" w:pos="1276"/>
        </w:tabs>
        <w:spacing w:after="0" w:line="240" w:lineRule="auto"/>
        <w:ind w:left="0" w:firstLine="0"/>
        <w:contextualSpacing w:val="0"/>
        <w:jc w:val="both"/>
        <w:rPr>
          <w:rFonts w:ascii="Times New Roman" w:hAnsi="Times New Roman"/>
          <w:sz w:val="24"/>
          <w:szCs w:val="24"/>
        </w:rPr>
      </w:pPr>
      <w:r w:rsidRPr="00A457AC">
        <w:rPr>
          <w:rFonts w:ascii="Times New Roman" w:hAnsi="Times New Roman"/>
          <w:sz w:val="24"/>
          <w:szCs w:val="24"/>
        </w:rPr>
        <w:t>Gulbenes novada pašvaldības nekustamajā īpašumā Lizuma pagastā ar nosaukumu “Pinkas”, kadastra numurs 5072 006 0138, izbūvējamā ražošanas/noliktavas ēkas daļa 1839,30 m</w:t>
      </w:r>
      <w:r w:rsidRPr="00A457AC">
        <w:rPr>
          <w:rFonts w:ascii="Times New Roman" w:hAnsi="Times New Roman"/>
          <w:sz w:val="24"/>
          <w:szCs w:val="24"/>
          <w:vertAlign w:val="superscript"/>
        </w:rPr>
        <w:t>2</w:t>
      </w:r>
      <w:r w:rsidRPr="00A457AC">
        <w:rPr>
          <w:rFonts w:ascii="Times New Roman" w:hAnsi="Times New Roman"/>
          <w:sz w:val="24"/>
          <w:szCs w:val="24"/>
        </w:rPr>
        <w:t xml:space="preserve"> platībā, tai skaitā biroja/atpūtas telpas un palīgtelpas (turpmāk – Ēka);</w:t>
      </w:r>
    </w:p>
    <w:p w14:paraId="2F90269A" w14:textId="77777777" w:rsidR="003D704D" w:rsidRPr="00A457AC" w:rsidRDefault="003D704D" w:rsidP="00A457AC">
      <w:pPr>
        <w:pStyle w:val="Sarakstarindkopa"/>
        <w:numPr>
          <w:ilvl w:val="2"/>
          <w:numId w:val="69"/>
        </w:numPr>
        <w:tabs>
          <w:tab w:val="left" w:pos="1276"/>
        </w:tabs>
        <w:spacing w:after="0" w:line="240" w:lineRule="auto"/>
        <w:ind w:left="0" w:firstLine="0"/>
        <w:contextualSpacing w:val="0"/>
        <w:jc w:val="both"/>
        <w:rPr>
          <w:rFonts w:ascii="Times New Roman" w:hAnsi="Times New Roman"/>
          <w:sz w:val="24"/>
          <w:szCs w:val="24"/>
        </w:rPr>
      </w:pPr>
      <w:r w:rsidRPr="00A457AC">
        <w:rPr>
          <w:rFonts w:ascii="Times New Roman" w:hAnsi="Times New Roman"/>
          <w:sz w:val="24"/>
          <w:szCs w:val="24"/>
        </w:rPr>
        <w:t xml:space="preserve">ar Ēku neatdalāmi saistītās, izbūvējamās būves, kas paredzētas Ēkas nomnieku koplietošanai, un kas nav nodotas atsevišķā lietošanā citām personām, tai skaitā brauktuves un stāvvietas (bruģa laukums ar 18 (astoņpadsmit) </w:t>
      </w:r>
      <w:proofErr w:type="spellStart"/>
      <w:r w:rsidRPr="00A457AC">
        <w:rPr>
          <w:rFonts w:ascii="Times New Roman" w:hAnsi="Times New Roman"/>
          <w:sz w:val="24"/>
          <w:szCs w:val="24"/>
        </w:rPr>
        <w:t>velonovietnēm</w:t>
      </w:r>
      <w:proofErr w:type="spellEnd"/>
      <w:r w:rsidRPr="00A457AC">
        <w:rPr>
          <w:rFonts w:ascii="Times New Roman" w:hAnsi="Times New Roman"/>
          <w:sz w:val="24"/>
          <w:szCs w:val="24"/>
        </w:rPr>
        <w:t xml:space="preserve"> un 49 (četrdesmit deviņām) stāvvietām) un teritorijas nožogojums (turpmāk – Inženierbūves);</w:t>
      </w:r>
    </w:p>
    <w:p w14:paraId="4825AC59" w14:textId="77777777" w:rsidR="003D704D" w:rsidRPr="00A457AC" w:rsidRDefault="003D704D" w:rsidP="00A457AC">
      <w:pPr>
        <w:pStyle w:val="Sarakstarindkopa"/>
        <w:numPr>
          <w:ilvl w:val="2"/>
          <w:numId w:val="69"/>
        </w:numPr>
        <w:tabs>
          <w:tab w:val="left" w:pos="1276"/>
        </w:tabs>
        <w:spacing w:after="0" w:line="240" w:lineRule="auto"/>
        <w:ind w:left="1276" w:hanging="709"/>
        <w:contextualSpacing w:val="0"/>
        <w:jc w:val="both"/>
        <w:rPr>
          <w:rFonts w:ascii="Times New Roman" w:hAnsi="Times New Roman"/>
          <w:sz w:val="24"/>
          <w:szCs w:val="24"/>
        </w:rPr>
      </w:pPr>
      <w:r w:rsidRPr="00A457AC">
        <w:rPr>
          <w:rFonts w:ascii="Times New Roman" w:hAnsi="Times New Roman"/>
          <w:sz w:val="24"/>
          <w:szCs w:val="24"/>
        </w:rPr>
        <w:t>Ēkai un Inženierbūvēm piesaistītās zemes vienības, kadastra apzīmējums 5072 006 0238, daļas 3,00 ha platībā 6558/30000 domājamā daļa (turpmāk – Zemesgabals),</w:t>
      </w:r>
    </w:p>
    <w:p w14:paraId="6851BA55" w14:textId="77777777" w:rsidR="003D704D" w:rsidRPr="00A457AC" w:rsidRDefault="003D704D" w:rsidP="003D704D">
      <w:pPr>
        <w:tabs>
          <w:tab w:val="left" w:pos="1276"/>
        </w:tabs>
        <w:ind w:left="567"/>
        <w:jc w:val="both"/>
      </w:pPr>
      <w:r w:rsidRPr="00A457AC">
        <w:t xml:space="preserve">turpmāk viss kopā saukts – Nomas objekts. </w:t>
      </w:r>
    </w:p>
    <w:p w14:paraId="22662D37" w14:textId="77777777" w:rsidR="003D704D" w:rsidRPr="00A457AC" w:rsidRDefault="003D704D" w:rsidP="00A457AC">
      <w:pPr>
        <w:pStyle w:val="Sarakstarindkopa"/>
        <w:numPr>
          <w:ilvl w:val="1"/>
          <w:numId w:val="69"/>
        </w:numPr>
        <w:tabs>
          <w:tab w:val="left" w:pos="567"/>
        </w:tabs>
        <w:spacing w:after="0" w:line="240" w:lineRule="auto"/>
        <w:ind w:left="567" w:hanging="567"/>
        <w:contextualSpacing w:val="0"/>
        <w:jc w:val="both"/>
        <w:rPr>
          <w:rFonts w:ascii="Times New Roman" w:hAnsi="Times New Roman"/>
          <w:sz w:val="24"/>
          <w:szCs w:val="24"/>
        </w:rPr>
      </w:pPr>
      <w:r w:rsidRPr="00A457AC">
        <w:rPr>
          <w:rFonts w:ascii="Times New Roman" w:hAnsi="Times New Roman"/>
          <w:sz w:val="24"/>
          <w:szCs w:val="24"/>
        </w:rPr>
        <w:t xml:space="preserve">Ēkas telpu izvietojuma shēma (1.pielikums) un Zemesgabala </w:t>
      </w:r>
      <w:proofErr w:type="spellStart"/>
      <w:r w:rsidRPr="00A457AC">
        <w:rPr>
          <w:rFonts w:ascii="Times New Roman" w:hAnsi="Times New Roman"/>
          <w:sz w:val="24"/>
          <w:szCs w:val="24"/>
        </w:rPr>
        <w:t>izkopējums</w:t>
      </w:r>
      <w:proofErr w:type="spellEnd"/>
      <w:r w:rsidRPr="00A457AC">
        <w:rPr>
          <w:rFonts w:ascii="Times New Roman" w:hAnsi="Times New Roman"/>
          <w:sz w:val="24"/>
          <w:szCs w:val="24"/>
        </w:rPr>
        <w:t xml:space="preserve"> no digitālās kartes  (2.pielikums) pievienots Līgumam, un tie ir Līguma neatņemama sastāvdaļa.</w:t>
      </w:r>
    </w:p>
    <w:p w14:paraId="44E164C2" w14:textId="77777777" w:rsidR="003D704D" w:rsidRPr="00220962" w:rsidRDefault="003D704D" w:rsidP="00A457AC">
      <w:pPr>
        <w:pStyle w:val="Sarakstarindkopa"/>
        <w:numPr>
          <w:ilvl w:val="1"/>
          <w:numId w:val="6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220962">
        <w:rPr>
          <w:rFonts w:ascii="Times New Roman" w:hAnsi="Times New Roman"/>
        </w:rPr>
        <w:t>silosi</w:t>
      </w:r>
      <w:proofErr w:type="spellEnd"/>
      <w:r w:rsidRPr="00220962">
        <w:rPr>
          <w:rFonts w:ascii="Times New Roman" w:hAnsi="Times New Roman"/>
        </w:rPr>
        <w:t xml:space="preserve"> (kods 1252).</w:t>
      </w:r>
    </w:p>
    <w:p w14:paraId="15E32EC9" w14:textId="77777777" w:rsidR="003D704D" w:rsidRPr="00220962" w:rsidRDefault="003D704D" w:rsidP="00A457AC">
      <w:pPr>
        <w:pStyle w:val="Sarakstarindkopa"/>
        <w:numPr>
          <w:ilvl w:val="1"/>
          <w:numId w:val="6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Ēkas un Inženierbūvju būvniecība ir būvdarbu stadijā. Plānotais Nomas objekta nodošanas ekspluatācijā termiņš ir 2022.gada ceturtais ceturksnis.</w:t>
      </w:r>
    </w:p>
    <w:p w14:paraId="4786935C" w14:textId="77777777" w:rsidR="003D704D" w:rsidRPr="00220962" w:rsidRDefault="003D704D" w:rsidP="00A457AC">
      <w:pPr>
        <w:pStyle w:val="Sarakstarindkopa"/>
        <w:numPr>
          <w:ilvl w:val="1"/>
          <w:numId w:val="6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10D00F0F" w14:textId="77777777" w:rsidR="003D704D" w:rsidRPr="00220962" w:rsidRDefault="003D704D" w:rsidP="00A457AC">
      <w:pPr>
        <w:pStyle w:val="Sarakstarindkopa"/>
        <w:numPr>
          <w:ilvl w:val="1"/>
          <w:numId w:val="6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18DE75BD" w14:textId="77777777" w:rsidR="003D704D" w:rsidRPr="00220962" w:rsidRDefault="003D704D" w:rsidP="003D704D">
      <w:pPr>
        <w:tabs>
          <w:tab w:val="left" w:pos="567"/>
        </w:tabs>
        <w:jc w:val="both"/>
      </w:pPr>
    </w:p>
    <w:p w14:paraId="29578B7C" w14:textId="77777777" w:rsidR="003D704D" w:rsidRPr="00260952" w:rsidRDefault="003D704D" w:rsidP="00A457AC">
      <w:pPr>
        <w:pStyle w:val="Sarakstarindkopa"/>
        <w:numPr>
          <w:ilvl w:val="0"/>
          <w:numId w:val="69"/>
        </w:numPr>
        <w:tabs>
          <w:tab w:val="left" w:pos="567"/>
        </w:tabs>
        <w:spacing w:after="0" w:line="240" w:lineRule="auto"/>
        <w:contextualSpacing w:val="0"/>
        <w:jc w:val="center"/>
        <w:rPr>
          <w:rFonts w:ascii="Times New Roman" w:hAnsi="Times New Roman"/>
        </w:rPr>
      </w:pPr>
      <w:r w:rsidRPr="00260952">
        <w:rPr>
          <w:rFonts w:ascii="Times New Roman" w:hAnsi="Times New Roman"/>
          <w:b/>
          <w:color w:val="000000"/>
        </w:rPr>
        <w:t>LĪGUMA PRIEKŠMETS</w:t>
      </w:r>
    </w:p>
    <w:p w14:paraId="1E8ED3E3" w14:textId="77777777" w:rsidR="003D704D" w:rsidRPr="00220962" w:rsidRDefault="003D704D" w:rsidP="003D704D">
      <w:pPr>
        <w:pStyle w:val="Sarakstarindkopa"/>
        <w:tabs>
          <w:tab w:val="left" w:pos="567"/>
        </w:tabs>
        <w:spacing w:after="0" w:line="240" w:lineRule="auto"/>
        <w:ind w:left="567" w:hanging="567"/>
        <w:rPr>
          <w:rFonts w:ascii="Times New Roman" w:hAnsi="Times New Roman"/>
        </w:rPr>
      </w:pPr>
    </w:p>
    <w:p w14:paraId="68637C03" w14:textId="77777777" w:rsidR="003D704D" w:rsidRPr="00220962" w:rsidRDefault="003D704D" w:rsidP="00A457AC">
      <w:pPr>
        <w:pStyle w:val="Sarakstarindkopa"/>
        <w:numPr>
          <w:ilvl w:val="1"/>
          <w:numId w:val="69"/>
        </w:numPr>
        <w:tabs>
          <w:tab w:val="left" w:pos="567"/>
        </w:tabs>
        <w:spacing w:after="0" w:line="240" w:lineRule="auto"/>
        <w:ind w:left="567" w:hanging="567"/>
        <w:contextualSpacing w:val="0"/>
        <w:rPr>
          <w:rFonts w:ascii="Times New Roman" w:hAnsi="Times New Roman"/>
        </w:rPr>
      </w:pPr>
      <w:r w:rsidRPr="00220962">
        <w:rPr>
          <w:rFonts w:ascii="Times New Roman" w:hAnsi="Times New Roman"/>
          <w:color w:val="000000"/>
        </w:rPr>
        <w:t xml:space="preserve">Iznomātājs nodod un Nomnieks pieņem atlīdzības lietošanā </w:t>
      </w:r>
      <w:r w:rsidRPr="00220962">
        <w:rPr>
          <w:rFonts w:ascii="Times New Roman" w:hAnsi="Times New Roman"/>
        </w:rPr>
        <w:t>Nomas objektu.</w:t>
      </w:r>
    </w:p>
    <w:p w14:paraId="4B99630B" w14:textId="77777777" w:rsidR="003D704D" w:rsidRPr="00220962" w:rsidRDefault="003D704D" w:rsidP="00A457AC">
      <w:pPr>
        <w:pStyle w:val="Sarakstarindkopa"/>
        <w:numPr>
          <w:ilvl w:val="1"/>
          <w:numId w:val="69"/>
        </w:numPr>
        <w:tabs>
          <w:tab w:val="left" w:pos="567"/>
        </w:tabs>
        <w:spacing w:after="0" w:line="240" w:lineRule="auto"/>
        <w:ind w:left="567" w:hanging="567"/>
        <w:contextualSpacing w:val="0"/>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objektu Iznomātājs nodod Nomniekam </w:t>
      </w:r>
      <w:r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xml:space="preserve">, sastādot nodošanas-pieņemšanas aktu, kas pēc abpusējas parakstīšanas kļūst par Līguma pielikumu, tā neatņemamu sastāvdaļu. </w:t>
      </w:r>
    </w:p>
    <w:p w14:paraId="567982AC" w14:textId="77777777" w:rsidR="003D704D" w:rsidRPr="00DD2421" w:rsidRDefault="003D704D" w:rsidP="00A457AC">
      <w:pPr>
        <w:pStyle w:val="Sarakstarindkopa"/>
        <w:numPr>
          <w:ilvl w:val="1"/>
          <w:numId w:val="6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Nomas objekts tiek iznomāts Nomniekam pieteikumā dalībai Nomas objekta nomas tiesību izsolē (2.pielikums) paredzētās komercdarbības veikšanai, īstenojot Iznomātāja projektu “</w:t>
      </w:r>
      <w:r w:rsidRPr="00DD2421">
        <w:rPr>
          <w:rFonts w:ascii="Times New Roman" w:hAnsi="Times New Roman"/>
        </w:rPr>
        <w:t xml:space="preserve">Ražošanas un noliktavas ēkas ar biroja telpām izveide Lizumā”, Nr. 5.6.2.0/21/I/004 (turpmāk – Projekts) Eiropas Reģionālās attīstības fonda darbības programmas “Izaugsme un nodarbinātība” 5.6.2. specifiskā atbalsta mērķa “Teritoriju </w:t>
      </w:r>
      <w:proofErr w:type="spellStart"/>
      <w:r w:rsidRPr="00DD2421">
        <w:rPr>
          <w:rFonts w:ascii="Times New Roman" w:hAnsi="Times New Roman"/>
        </w:rPr>
        <w:t>revitalizācija</w:t>
      </w:r>
      <w:proofErr w:type="spellEnd"/>
      <w:r w:rsidRPr="00DD2421">
        <w:rPr>
          <w:rFonts w:ascii="Times New Roman" w:hAnsi="Times New Roman"/>
        </w:rPr>
        <w:t>, reģenerējot degradētās teritorijas atbilstoši pašvaldību integrētajām attīstības programmām” ietvaros.</w:t>
      </w:r>
    </w:p>
    <w:p w14:paraId="0E96ECFC" w14:textId="77777777" w:rsidR="003D704D" w:rsidRPr="00220962" w:rsidRDefault="003D704D" w:rsidP="00A457AC">
      <w:pPr>
        <w:pStyle w:val="Sarakstarindkopa"/>
        <w:numPr>
          <w:ilvl w:val="1"/>
          <w:numId w:val="6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4F0E339F" w14:textId="77777777" w:rsidR="003D704D" w:rsidRPr="00220962" w:rsidRDefault="003D704D" w:rsidP="00A457AC">
      <w:pPr>
        <w:pStyle w:val="Sarakstarindkopa"/>
        <w:numPr>
          <w:ilvl w:val="1"/>
          <w:numId w:val="6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Nomniek</w:t>
      </w:r>
      <w:r>
        <w:rPr>
          <w:rFonts w:ascii="Times New Roman" w:hAnsi="Times New Roman"/>
        </w:rPr>
        <w:t xml:space="preserve">s apņemas </w:t>
      </w:r>
      <w:r w:rsidRPr="00220962">
        <w:rPr>
          <w:rFonts w:ascii="Times New Roman" w:hAnsi="Times New Roman"/>
        </w:rPr>
        <w:t>pa</w:t>
      </w:r>
      <w:r>
        <w:rPr>
          <w:rFonts w:ascii="Times New Roman" w:hAnsi="Times New Roman"/>
        </w:rPr>
        <w:t xml:space="preserve">tstāvīgi par saviem līdzekļiem </w:t>
      </w:r>
      <w:r w:rsidRPr="00220962">
        <w:rPr>
          <w:rFonts w:ascii="Times New Roman" w:hAnsi="Times New Roman"/>
        </w:rPr>
        <w:t>vei</w:t>
      </w:r>
      <w:r>
        <w:rPr>
          <w:rFonts w:ascii="Times New Roman" w:hAnsi="Times New Roman"/>
        </w:rPr>
        <w:t>kt</w:t>
      </w:r>
      <w:r w:rsidRPr="00220962">
        <w:rPr>
          <w:rFonts w:ascii="Times New Roman" w:hAnsi="Times New Roman"/>
        </w:rPr>
        <w:t xml:space="preserve"> Ēkas pielāgošan</w:t>
      </w:r>
      <w:r>
        <w:rPr>
          <w:rFonts w:ascii="Times New Roman" w:hAnsi="Times New Roman"/>
        </w:rPr>
        <w:t>u</w:t>
      </w:r>
      <w:r w:rsidRPr="00220962">
        <w:rPr>
          <w:rFonts w:ascii="Times New Roman" w:hAnsi="Times New Roman"/>
        </w:rPr>
        <w:t>, tai skaitā arī papildus iekšējo inženierkomunikāciju</w:t>
      </w:r>
      <w:r>
        <w:rPr>
          <w:rFonts w:ascii="Times New Roman" w:hAnsi="Times New Roman"/>
        </w:rPr>
        <w:t xml:space="preserve"> un cita veida </w:t>
      </w:r>
      <w:proofErr w:type="spellStart"/>
      <w:r>
        <w:rPr>
          <w:rFonts w:ascii="Times New Roman" w:hAnsi="Times New Roman"/>
        </w:rPr>
        <w:t>inženiersistēmu</w:t>
      </w:r>
      <w:proofErr w:type="spellEnd"/>
      <w:r>
        <w:rPr>
          <w:rFonts w:ascii="Times New Roman" w:hAnsi="Times New Roman"/>
        </w:rPr>
        <w:t xml:space="preserve"> </w:t>
      </w:r>
      <w:r w:rsidRPr="00220962">
        <w:rPr>
          <w:rFonts w:ascii="Times New Roman" w:hAnsi="Times New Roman"/>
        </w:rPr>
        <w:t>izbūv</w:t>
      </w:r>
      <w:r>
        <w:rPr>
          <w:rFonts w:ascii="Times New Roman" w:hAnsi="Times New Roman"/>
        </w:rPr>
        <w:t>i</w:t>
      </w:r>
      <w:r w:rsidRPr="00220962">
        <w:rPr>
          <w:rFonts w:ascii="Times New Roman" w:hAnsi="Times New Roman"/>
        </w:rPr>
        <w:t>, ja tāda ir nepieciešama, lai Nomas objektu izmantotu Līguma 2.3.punktā norādītajam mērķim. Darbi veicami atbilstoši Latvijas Republikā spēkā esošiem būvniecību regulējošiem normatīviem aktiem. Nomniekam ar Iznomātāju jāsaskaņo</w:t>
      </w:r>
      <w:r>
        <w:rPr>
          <w:rFonts w:ascii="Times New Roman" w:hAnsi="Times New Roman"/>
        </w:rPr>
        <w:t xml:space="preserve"> būvdarbi, tajā skaitā </w:t>
      </w:r>
      <w:r w:rsidRPr="00220962">
        <w:rPr>
          <w:rFonts w:ascii="Times New Roman" w:hAnsi="Times New Roman"/>
        </w:rPr>
        <w:t>Ēkā iebūvējamās iekārtas un ierīces</w:t>
      </w:r>
      <w:r>
        <w:rPr>
          <w:rFonts w:ascii="Times New Roman" w:hAnsi="Times New Roman"/>
        </w:rPr>
        <w:t>,</w:t>
      </w:r>
      <w:r w:rsidRPr="00220962">
        <w:rPr>
          <w:rFonts w:ascii="Times New Roman" w:hAnsi="Times New Roman"/>
        </w:rPr>
        <w:t xml:space="preserve"> atbilstoši normatīvajam regulējumam.</w:t>
      </w:r>
    </w:p>
    <w:p w14:paraId="6EDF3DD0" w14:textId="77777777" w:rsidR="003D704D" w:rsidRPr="00220962" w:rsidRDefault="003D704D" w:rsidP="00A457AC">
      <w:pPr>
        <w:pStyle w:val="Sarakstarindkopa"/>
        <w:numPr>
          <w:ilvl w:val="1"/>
          <w:numId w:val="6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Lai nodrošinātu Iznomātāja īstenotā Projekta sasniedzamos rādītājus, Nomniekam ir pienākums līdz 2023.gada 31.decembrim</w:t>
      </w:r>
      <w:r>
        <w:rPr>
          <w:rFonts w:ascii="Times New Roman" w:hAnsi="Times New Roman"/>
        </w:rPr>
        <w:t xml:space="preserve"> </w:t>
      </w:r>
      <w:r w:rsidRPr="00A57825">
        <w:rPr>
          <w:rFonts w:ascii="Times New Roman" w:hAnsi="Times New Roman"/>
        </w:rPr>
        <w:t>(vai līdz datumam, kas ir grozīts atbilstoši normatīvajiem aktiem)</w:t>
      </w:r>
      <w:r w:rsidRPr="00220962">
        <w:rPr>
          <w:rFonts w:ascii="Times New Roman" w:hAnsi="Times New Roman"/>
        </w:rPr>
        <w:t xml:space="preserve"> Nomas objektā:</w:t>
      </w:r>
    </w:p>
    <w:p w14:paraId="055359B7" w14:textId="77777777" w:rsidR="003D704D" w:rsidRPr="00C64CB8" w:rsidRDefault="003D704D" w:rsidP="00A457AC">
      <w:pPr>
        <w:pStyle w:val="Sarakstarindkopa"/>
        <w:numPr>
          <w:ilvl w:val="2"/>
          <w:numId w:val="69"/>
        </w:numPr>
        <w:tabs>
          <w:tab w:val="left" w:pos="1276"/>
        </w:tabs>
        <w:spacing w:after="0" w:line="240" w:lineRule="auto"/>
        <w:ind w:left="1276" w:hanging="709"/>
        <w:contextualSpacing w:val="0"/>
        <w:jc w:val="both"/>
        <w:rPr>
          <w:rFonts w:ascii="Times New Roman" w:hAnsi="Times New Roman"/>
        </w:rPr>
      </w:pPr>
      <w:r w:rsidRPr="00C64CB8">
        <w:rPr>
          <w:rFonts w:ascii="Times New Roman" w:hAnsi="Times New Roman"/>
        </w:rPr>
        <w:t xml:space="preserve">veikt investīcijas savos nemateriālajos ieguldījumos un pamatlīdzekļos ne mazāk kā 3 617 616,00 EUR (trīs miljoni seši simti septiņpadsmit tūkstoši seši simti sešpadsmit </w:t>
      </w:r>
      <w:proofErr w:type="spellStart"/>
      <w:r w:rsidRPr="00C64CB8">
        <w:rPr>
          <w:rFonts w:ascii="Times New Roman" w:hAnsi="Times New Roman"/>
          <w:i/>
        </w:rPr>
        <w:t>euro</w:t>
      </w:r>
      <w:proofErr w:type="spellEnd"/>
      <w:r w:rsidRPr="00C64CB8">
        <w:rPr>
          <w:rFonts w:ascii="Times New Roman" w:hAnsi="Times New Roman"/>
        </w:rPr>
        <w:t xml:space="preserve"> nulle centi). Investīcijas var tikt attiecinātas arī tad, ja tās ir veiktas pirms Līguma slēgšanas, bet ne agrāk kā 2019</w:t>
      </w:r>
      <w:r w:rsidRPr="0033150D">
        <w:rPr>
          <w:rFonts w:ascii="Times New Roman" w:hAnsi="Times New Roman"/>
        </w:rPr>
        <w:t>.gadā, ārpus Nomas objekta nekustamajā īpašumā, kas robežojas</w:t>
      </w:r>
      <w:r w:rsidRPr="0013146C">
        <w:rPr>
          <w:rFonts w:ascii="Times New Roman" w:hAnsi="Times New Roman"/>
        </w:rPr>
        <w:t xml:space="preserve"> ar Projekta īstenošanas vietu, un šis nekustamais īpašums ir nepieciešams Nomnieka </w:t>
      </w:r>
      <w:r w:rsidRPr="00C64CB8">
        <w:rPr>
          <w:rFonts w:ascii="Times New Roman" w:hAnsi="Times New Roman"/>
        </w:rPr>
        <w:t>saimnieciskās darbības veikšanai;</w:t>
      </w:r>
    </w:p>
    <w:p w14:paraId="69A56C6A" w14:textId="77777777" w:rsidR="003D704D" w:rsidRPr="00C64CB8" w:rsidRDefault="003D704D" w:rsidP="00A457AC">
      <w:pPr>
        <w:pStyle w:val="Sarakstarindkopa"/>
        <w:numPr>
          <w:ilvl w:val="2"/>
          <w:numId w:val="69"/>
        </w:numPr>
        <w:tabs>
          <w:tab w:val="left" w:pos="1276"/>
        </w:tabs>
        <w:spacing w:after="0" w:line="240" w:lineRule="auto"/>
        <w:ind w:left="1276" w:hanging="709"/>
        <w:jc w:val="both"/>
        <w:rPr>
          <w:rFonts w:ascii="Times New Roman" w:hAnsi="Times New Roman"/>
        </w:rPr>
      </w:pPr>
      <w:r w:rsidRPr="00C64CB8">
        <w:rPr>
          <w:rFonts w:ascii="Times New Roman" w:hAnsi="Times New Roman"/>
        </w:rPr>
        <w:t>izveidot ne mazāk kā 21 (divdesmit vienu) jaunu darba vietu.</w:t>
      </w:r>
      <w:r w:rsidRPr="00C64CB8">
        <w:rPr>
          <w:rFonts w:ascii="Times New Roman" w:hAnsi="Times New Roman"/>
        </w:rPr>
        <w:tab/>
      </w:r>
    </w:p>
    <w:p w14:paraId="0A3CFB6C" w14:textId="77777777" w:rsidR="003D704D" w:rsidRPr="00220962" w:rsidRDefault="003D704D" w:rsidP="00A457AC">
      <w:pPr>
        <w:pStyle w:val="Sarakstarindkopa"/>
        <w:numPr>
          <w:ilvl w:val="1"/>
          <w:numId w:val="69"/>
        </w:numPr>
        <w:tabs>
          <w:tab w:val="left" w:pos="567"/>
          <w:tab w:val="left" w:pos="1276"/>
        </w:tabs>
        <w:spacing w:after="0" w:line="240" w:lineRule="auto"/>
        <w:ind w:left="567" w:hanging="567"/>
        <w:jc w:val="both"/>
        <w:rPr>
          <w:rFonts w:ascii="Times New Roman" w:hAnsi="Times New Roman"/>
        </w:rPr>
      </w:pPr>
      <w:r w:rsidRPr="00C64CB8">
        <w:rPr>
          <w:rFonts w:ascii="Times New Roman" w:hAnsi="Times New Roman"/>
        </w:rPr>
        <w:t>Līguma 2.6.punktā norādīto sasniedzamo rādītāju vērtības ir attiecināmas,</w:t>
      </w:r>
      <w:r w:rsidRPr="00220962">
        <w:rPr>
          <w:rFonts w:ascii="Times New Roman" w:hAnsi="Times New Roman"/>
        </w:rPr>
        <w:t xml:space="preserve"> ja tās atbilst Ministru kabineta 2015.gada 10.novembra noteikumiem Nr. 645 “</w:t>
      </w:r>
      <w:r w:rsidRPr="00220962">
        <w:rPr>
          <w:rStyle w:val="Hipersaite"/>
          <w:rFonts w:ascii="Times New Roman" w:hAnsi="Times New Roman"/>
        </w:rPr>
        <w:t xml:space="preserve">Darbības programmas “Izaugsme un nodarbinātība” 5.6.2. specifiskā atbalsta mērķa “Teritoriju </w:t>
      </w:r>
      <w:proofErr w:type="spellStart"/>
      <w:r w:rsidRPr="00220962">
        <w:rPr>
          <w:rStyle w:val="Hipersaite"/>
          <w:rFonts w:ascii="Times New Roman" w:hAnsi="Times New Roman"/>
        </w:rPr>
        <w:t>revitalizācija</w:t>
      </w:r>
      <w:proofErr w:type="spellEnd"/>
      <w:r w:rsidRPr="00220962">
        <w:rPr>
          <w:rStyle w:val="Hipersaite"/>
          <w:rFonts w:ascii="Times New Roman" w:hAnsi="Times New Roman"/>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20962">
        <w:rPr>
          <w:rStyle w:val="Hipersaite"/>
          <w:rFonts w:ascii="Times New Roman" w:hAnsi="Times New Roman"/>
        </w:rPr>
        <w:t>revitalizācija</w:t>
      </w:r>
      <w:proofErr w:type="spellEnd"/>
      <w:r w:rsidRPr="00220962">
        <w:rPr>
          <w:rStyle w:val="Hipersaite"/>
          <w:rFonts w:ascii="Times New Roman" w:hAnsi="Times New Roman"/>
        </w:rPr>
        <w:t xml:space="preserve"> uzņēmējdarbības veicināšanai pašvaldībās” īstenošanas noteikumi</w:t>
      </w:r>
      <w:r w:rsidRPr="00220962">
        <w:rPr>
          <w:rFonts w:ascii="Times New Roman" w:hAnsi="Times New Roman"/>
        </w:rPr>
        <w:t>”.</w:t>
      </w:r>
    </w:p>
    <w:p w14:paraId="60861AB3" w14:textId="77777777" w:rsidR="003D704D" w:rsidRPr="00220962" w:rsidRDefault="003D704D" w:rsidP="003D704D">
      <w:pPr>
        <w:pStyle w:val="Sarakstarindkopa"/>
        <w:pBdr>
          <w:top w:val="nil"/>
          <w:left w:val="nil"/>
          <w:bottom w:val="nil"/>
          <w:right w:val="nil"/>
          <w:between w:val="nil"/>
        </w:pBdr>
        <w:spacing w:after="0" w:line="240" w:lineRule="auto"/>
        <w:ind w:left="426"/>
        <w:rPr>
          <w:rFonts w:ascii="Times New Roman" w:hAnsi="Times New Roman"/>
          <w:b/>
          <w:color w:val="000000"/>
        </w:rPr>
      </w:pPr>
    </w:p>
    <w:p w14:paraId="13BB3546" w14:textId="77777777" w:rsidR="003D704D" w:rsidRPr="00260952" w:rsidRDefault="003D704D" w:rsidP="00A457AC">
      <w:pPr>
        <w:pStyle w:val="Sarakstarindkopa"/>
        <w:numPr>
          <w:ilvl w:val="0"/>
          <w:numId w:val="69"/>
        </w:numPr>
        <w:pBdr>
          <w:top w:val="nil"/>
          <w:left w:val="nil"/>
          <w:bottom w:val="nil"/>
          <w:right w:val="nil"/>
          <w:between w:val="nil"/>
        </w:pBdr>
        <w:tabs>
          <w:tab w:val="left" w:pos="284"/>
        </w:tabs>
        <w:spacing w:after="0" w:line="240" w:lineRule="auto"/>
        <w:jc w:val="center"/>
        <w:rPr>
          <w:rFonts w:ascii="Times New Roman" w:hAnsi="Times New Roman"/>
          <w:b/>
          <w:color w:val="000000"/>
        </w:rPr>
      </w:pPr>
      <w:r w:rsidRPr="00260952">
        <w:rPr>
          <w:rFonts w:ascii="Times New Roman" w:hAnsi="Times New Roman"/>
          <w:b/>
          <w:color w:val="000000"/>
        </w:rPr>
        <w:t>LĪGUMA TERMIŅŠ</w:t>
      </w:r>
    </w:p>
    <w:p w14:paraId="0FF775A8" w14:textId="77777777" w:rsidR="003D704D" w:rsidRPr="00220962" w:rsidRDefault="003D704D" w:rsidP="003D704D">
      <w:pPr>
        <w:pStyle w:val="Sarakstarindkopa"/>
        <w:pBdr>
          <w:top w:val="nil"/>
          <w:left w:val="nil"/>
          <w:bottom w:val="nil"/>
          <w:right w:val="nil"/>
          <w:between w:val="nil"/>
        </w:pBdr>
        <w:tabs>
          <w:tab w:val="left" w:pos="284"/>
        </w:tabs>
        <w:spacing w:after="0" w:line="240" w:lineRule="auto"/>
        <w:ind w:left="284"/>
        <w:rPr>
          <w:rFonts w:ascii="Times New Roman" w:hAnsi="Times New Roman"/>
          <w:b/>
          <w:color w:val="000000"/>
        </w:rPr>
      </w:pPr>
    </w:p>
    <w:p w14:paraId="23695C7D" w14:textId="77777777" w:rsidR="003D704D" w:rsidRDefault="003D704D" w:rsidP="00A457AC">
      <w:pPr>
        <w:pStyle w:val="Sarakstarindkopa"/>
        <w:numPr>
          <w:ilvl w:val="1"/>
          <w:numId w:val="69"/>
        </w:numPr>
        <w:tabs>
          <w:tab w:val="left" w:pos="567"/>
        </w:tabs>
        <w:spacing w:after="0" w:line="240" w:lineRule="auto"/>
        <w:ind w:left="567" w:hanging="567"/>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C0DF291" w14:textId="77777777" w:rsidR="003D704D" w:rsidRPr="00260952" w:rsidRDefault="003D704D" w:rsidP="00A457AC">
      <w:pPr>
        <w:pStyle w:val="Sarakstarindkopa"/>
        <w:numPr>
          <w:ilvl w:val="1"/>
          <w:numId w:val="69"/>
        </w:numPr>
        <w:tabs>
          <w:tab w:val="left" w:pos="567"/>
        </w:tabs>
        <w:spacing w:after="0" w:line="240" w:lineRule="auto"/>
        <w:ind w:left="567" w:hanging="567"/>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5E1F5F45" w14:textId="77777777" w:rsidR="003D704D" w:rsidRPr="00260952" w:rsidRDefault="003D704D" w:rsidP="003D704D">
      <w:pPr>
        <w:pStyle w:val="Sarakstarindkopa"/>
        <w:tabs>
          <w:tab w:val="left" w:pos="567"/>
        </w:tabs>
        <w:spacing w:after="0" w:line="240" w:lineRule="auto"/>
        <w:ind w:left="567"/>
        <w:jc w:val="both"/>
        <w:rPr>
          <w:rFonts w:ascii="Times New Roman" w:hAnsi="Times New Roman"/>
        </w:rPr>
      </w:pPr>
    </w:p>
    <w:p w14:paraId="7496B58D" w14:textId="77777777" w:rsidR="003D704D" w:rsidRPr="00260952" w:rsidRDefault="003D704D" w:rsidP="00A457AC">
      <w:pPr>
        <w:pStyle w:val="Sarakstarindkopa"/>
        <w:numPr>
          <w:ilvl w:val="0"/>
          <w:numId w:val="69"/>
        </w:numPr>
        <w:tabs>
          <w:tab w:val="left" w:pos="284"/>
        </w:tabs>
        <w:spacing w:after="0" w:line="240" w:lineRule="auto"/>
        <w:jc w:val="center"/>
        <w:rPr>
          <w:rFonts w:ascii="Times New Roman" w:hAnsi="Times New Roman"/>
        </w:rPr>
      </w:pPr>
      <w:r w:rsidRPr="00260952">
        <w:rPr>
          <w:rFonts w:ascii="Times New Roman" w:hAnsi="Times New Roman"/>
          <w:b/>
          <w:color w:val="000000"/>
        </w:rPr>
        <w:t>MAKSĀJUMI UN NORĒĶINU KĀRTĪBA</w:t>
      </w:r>
    </w:p>
    <w:p w14:paraId="54BFDA1B" w14:textId="77777777" w:rsidR="003D704D" w:rsidRPr="00220962" w:rsidRDefault="003D704D" w:rsidP="003D704D">
      <w:pPr>
        <w:pStyle w:val="Sarakstarindkopa"/>
        <w:pBdr>
          <w:top w:val="nil"/>
          <w:left w:val="nil"/>
          <w:bottom w:val="nil"/>
          <w:right w:val="nil"/>
          <w:between w:val="nil"/>
        </w:pBdr>
        <w:spacing w:after="0" w:line="240" w:lineRule="auto"/>
        <w:ind w:left="0"/>
        <w:rPr>
          <w:rFonts w:ascii="Times New Roman" w:hAnsi="Times New Roman"/>
          <w:b/>
          <w:color w:val="000000"/>
        </w:rPr>
      </w:pPr>
    </w:p>
    <w:p w14:paraId="5F1F2FA0" w14:textId="77777777" w:rsidR="003D704D"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lastRenderedPageBreak/>
        <w:t xml:space="preserve">Nomas maksa par Nomas objektu ir _______ </w:t>
      </w:r>
      <w:proofErr w:type="spellStart"/>
      <w:r w:rsidRPr="00260952">
        <w:rPr>
          <w:rFonts w:ascii="Times New Roman" w:hAnsi="Times New Roman"/>
          <w:color w:val="000000"/>
        </w:rPr>
        <w:t>euro</w:t>
      </w:r>
      <w:proofErr w:type="spellEnd"/>
      <w:r w:rsidRPr="00260952">
        <w:rPr>
          <w:rFonts w:ascii="Times New Roman" w:hAnsi="Times New Roman"/>
          <w:color w:val="000000"/>
        </w:rPr>
        <w:t xml:space="preserve"> (______________ eiro) mēnesī bez pievienotās vērtības nodokļa (</w:t>
      </w:r>
      <w:r w:rsidRPr="00260952">
        <w:rPr>
          <w:rFonts w:ascii="Times New Roman" w:hAnsi="Times New Roman"/>
          <w:iCs/>
          <w:color w:val="000000" w:themeColor="text1"/>
        </w:rPr>
        <w:t>turpmāk – Nomas maksa)</w:t>
      </w:r>
      <w:r w:rsidRPr="00260952">
        <w:rPr>
          <w:rFonts w:ascii="Times New Roman" w:hAnsi="Times New Roman"/>
          <w:color w:val="000000"/>
        </w:rPr>
        <w:t>.</w:t>
      </w:r>
    </w:p>
    <w:p w14:paraId="4A72E398" w14:textId="77777777" w:rsidR="003D704D" w:rsidRPr="00260952"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34920939" w14:textId="77777777" w:rsidR="003D704D"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11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6178A2BA" w14:textId="77777777" w:rsidR="003D704D" w:rsidRPr="00A40EB7"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rPr>
        <w:t xml:space="preserve">Nomnieks papildus Nomas maksai kompensē pieaicinātā sertificēta vērtētāja atlīdzības summu par Nomas objekta izsoles gada nomas maksas noteikšanu, veicot Iznomātājam vienreizēju maksājumu </w:t>
      </w:r>
      <w:r w:rsidRPr="00260952">
        <w:rPr>
          <w:rFonts w:ascii="Times New Roman" w:eastAsia="Times New Roman" w:hAnsi="Times New Roman"/>
        </w:rPr>
        <w:t xml:space="preserve">50,00 EUR (piecdesmit </w:t>
      </w:r>
      <w:proofErr w:type="spellStart"/>
      <w:r w:rsidRPr="00260952">
        <w:rPr>
          <w:rFonts w:ascii="Times New Roman" w:eastAsia="Times New Roman" w:hAnsi="Times New Roman"/>
          <w:i/>
        </w:rPr>
        <w:t>euro</w:t>
      </w:r>
      <w:proofErr w:type="spellEnd"/>
      <w:r w:rsidRPr="00260952">
        <w:rPr>
          <w:rFonts w:ascii="Times New Roman" w:eastAsia="Times New Roman" w:hAnsi="Times New Roman"/>
        </w:rPr>
        <w:t xml:space="preserve">) apmērā bez pievienotās vērtības nodokļa </w:t>
      </w:r>
      <w:r w:rsidRPr="00260952">
        <w:rPr>
          <w:rFonts w:ascii="Times New Roman" w:hAnsi="Times New Roman"/>
          <w:color w:val="000000"/>
        </w:rPr>
        <w:t>(</w:t>
      </w:r>
      <w:r w:rsidRPr="00260952">
        <w:rPr>
          <w:rFonts w:ascii="Times New Roman" w:hAnsi="Times New Roman"/>
          <w:iCs/>
          <w:color w:val="000000" w:themeColor="text1"/>
        </w:rPr>
        <w:t>turpmāk – PVN)</w:t>
      </w:r>
      <w:r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 ar</w:t>
      </w:r>
      <w:r w:rsidRPr="00260952">
        <w:rPr>
          <w:rFonts w:ascii="Times New Roman" w:hAnsi="Times New Roman"/>
          <w:color w:val="000000"/>
        </w:rPr>
        <w:t xml:space="preserve"> pārskaitījumu uz Līgumā norādīto Iznomātāja bankas kontu</w:t>
      </w:r>
      <w:r w:rsidRPr="00260952">
        <w:rPr>
          <w:rFonts w:ascii="Times New Roman" w:hAnsi="Times New Roman"/>
        </w:rPr>
        <w:t xml:space="preserve">  2 (divu) mēnešu laikā no Nomas līguma stāšanās spēkā brīža.</w:t>
      </w:r>
    </w:p>
    <w:p w14:paraId="6C079D4C" w14:textId="77777777" w:rsidR="003D704D" w:rsidRPr="00A40EB7"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Pr>
          <w:rFonts w:ascii="Times New Roman" w:hAnsi="Times New Roman"/>
        </w:rPr>
        <w:t xml:space="preserve">Nomnieks papildus Nomas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Pr="00A40EB7">
        <w:rPr>
          <w:rFonts w:ascii="Times New Roman" w:hAnsi="Times New Roman"/>
        </w:rPr>
        <w:t xml:space="preserve"> </w:t>
      </w:r>
    </w:p>
    <w:p w14:paraId="7B2A63BE" w14:textId="77777777" w:rsidR="003D704D"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24416909" w14:textId="77777777" w:rsidR="003D704D"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noteiktajā kārtībā.</w:t>
      </w:r>
    </w:p>
    <w:p w14:paraId="7C673F3B" w14:textId="77777777" w:rsidR="003D704D"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1FF1A6C8" w14:textId="77777777" w:rsidR="003D704D"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14981350" w14:textId="77777777" w:rsidR="003D704D"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29299092" w14:textId="77777777" w:rsidR="003D704D"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Iznomātājam ir tiesības nosūtot, Nomniekam rakstisku p</w:t>
      </w:r>
      <w:r>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3A9C06D5" w14:textId="77777777" w:rsidR="003D704D"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60952">
        <w:rPr>
          <w:rFonts w:ascii="Times New Roman" w:hAnsi="Times New Roman"/>
          <w:color w:val="000000"/>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0EBEF266" w14:textId="77777777" w:rsidR="003D704D"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60952">
        <w:rPr>
          <w:rFonts w:ascii="Times New Roman" w:hAnsi="Times New Roman"/>
          <w:color w:val="000000"/>
        </w:rPr>
        <w:t>ja saskaņā ar normatīvajiem aktiem tiek no jauna ieviesti vai palielināti nodokļi, nodevas. Minētajos gadījumos nomas maksas apmērs tiek mainīts, sākot ar dienu, kāda noteikta attiecīgajos normatīvajos aktos;</w:t>
      </w:r>
    </w:p>
    <w:p w14:paraId="4E65DE70" w14:textId="77777777" w:rsidR="003D704D" w:rsidRPr="00953E42"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953E42">
        <w:rPr>
          <w:rFonts w:ascii="Times New Roman" w:hAnsi="Times New Roman"/>
          <w:color w:val="000000"/>
        </w:rPr>
        <w:t>ja normatīvie akti paredz citu nomas maksas apmēru vai nomas maksas aprēķināšanas kārtību</w:t>
      </w:r>
      <w:r w:rsidRPr="00953E42">
        <w:rPr>
          <w:rFonts w:ascii="Times New Roman" w:hAnsi="Times New Roman"/>
        </w:rPr>
        <w:t>.</w:t>
      </w:r>
    </w:p>
    <w:p w14:paraId="35134F0C" w14:textId="77777777" w:rsidR="003D704D" w:rsidRPr="00260952"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Pr>
          <w:rFonts w:ascii="Times New Roman" w:hAnsi="Times New Roman"/>
        </w:rPr>
        <w:t xml:space="preserve">ermiņā un maina nomas maksu, ja pārskatītā nomas maksa </w:t>
      </w:r>
      <w:r w:rsidRPr="00B04FD1">
        <w:rPr>
          <w:rFonts w:ascii="Times New Roman" w:hAnsi="Times New Roman"/>
        </w:rPr>
        <w:t>par līdzšinējo nomas maksu</w:t>
      </w:r>
      <w:r>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40CC4977" w14:textId="77777777" w:rsidR="003D704D" w:rsidRPr="00260952"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Līguma 4.1</w:t>
      </w:r>
      <w:r>
        <w:rPr>
          <w:rFonts w:ascii="Times New Roman" w:hAnsi="Times New Roman"/>
          <w:color w:val="000000"/>
        </w:rPr>
        <w:t>1</w:t>
      </w:r>
      <w:r w:rsidRPr="00260952">
        <w:rPr>
          <w:rFonts w:ascii="Times New Roman" w:hAnsi="Times New Roman"/>
          <w:color w:val="000000"/>
        </w:rPr>
        <w:t>.1.</w:t>
      </w:r>
      <w:r>
        <w:rPr>
          <w:rFonts w:ascii="Times New Roman" w:hAnsi="Times New Roman"/>
          <w:color w:val="000000"/>
        </w:rPr>
        <w:t xml:space="preserve"> </w:t>
      </w:r>
      <w:r w:rsidRPr="00260952">
        <w:rPr>
          <w:rFonts w:ascii="Times New Roman" w:hAnsi="Times New Roman"/>
          <w:color w:val="000000"/>
        </w:rPr>
        <w:t>un 4.1</w:t>
      </w:r>
      <w:r>
        <w:rPr>
          <w:rFonts w:ascii="Times New Roman" w:hAnsi="Times New Roman"/>
          <w:color w:val="000000"/>
        </w:rPr>
        <w:t>2</w:t>
      </w:r>
      <w:r w:rsidRPr="00260952">
        <w:rPr>
          <w:rFonts w:ascii="Times New Roman" w:hAnsi="Times New Roman"/>
          <w:color w:val="000000"/>
        </w:rPr>
        <w:t xml:space="preserve">.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260952">
        <w:rPr>
          <w:rFonts w:ascii="Times New Roman" w:hAnsi="Times New Roman"/>
        </w:rPr>
        <w:t xml:space="preserve">Ja nomas maksas noteikšanai pieaicina neatkarīgu vērtētāju un tā atlīdzības summu ir iespējams attiecināt uz Nomnieku, un nomas maksa tiek palielināta, Nomnieks papildus </w:t>
      </w:r>
      <w:r w:rsidRPr="00260952">
        <w:rPr>
          <w:rFonts w:ascii="Times New Roman" w:hAnsi="Times New Roman"/>
        </w:rPr>
        <w:lastRenderedPageBreak/>
        <w:t>nomas maksai kompensē Iznomātājam neatkarīga vērtētāja atlīdzības summu.</w:t>
      </w:r>
    </w:p>
    <w:p w14:paraId="782B265B" w14:textId="77777777" w:rsidR="003D704D"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Iznomātājam ir tiesības nemainīt Nomas maksas apmēru Līguma 4.1</w:t>
      </w:r>
      <w:r>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2A6B5FE1" w14:textId="77777777" w:rsidR="003D704D"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744A0716" w14:textId="77777777" w:rsidR="003D704D" w:rsidRPr="00F851F4"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56FEDAB7" w14:textId="77777777" w:rsidR="003D704D"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Nomniekam nav tiesības prasīt nomas maksas samazinājumu vai prasīt zaudējumu atlīdzību no Iznomātāja, ja notiek komunālo pakalpojumu pārtraukumi avā</w:t>
      </w:r>
      <w:r>
        <w:rPr>
          <w:rFonts w:ascii="Times New Roman" w:hAnsi="Times New Roman"/>
          <w:color w:val="000000"/>
        </w:rPr>
        <w:t xml:space="preserve">riju, dabas katastrofu vai citu </w:t>
      </w:r>
      <w:r w:rsidRPr="00260952">
        <w:rPr>
          <w:rFonts w:ascii="Times New Roman" w:hAnsi="Times New Roman"/>
          <w:color w:val="000000"/>
        </w:rPr>
        <w:t>iemeslu dēļ.</w:t>
      </w:r>
    </w:p>
    <w:p w14:paraId="0A1984E9" w14:textId="77777777" w:rsidR="003D704D"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100C9DBD" w14:textId="77777777" w:rsidR="003D704D" w:rsidRPr="00667DD9"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 xml:space="preserve">Nomnieks patstāvīgi slēdz līgumus ar </w:t>
      </w:r>
      <w:r w:rsidRPr="00260952">
        <w:rPr>
          <w:rFonts w:ascii="Times New Roman" w:hAnsi="Times New Roman"/>
        </w:rPr>
        <w:t>attiecīgajiem</w:t>
      </w:r>
      <w:r w:rsidRPr="00260952">
        <w:rPr>
          <w:rFonts w:ascii="Times New Roman" w:hAnsi="Times New Roman"/>
          <w:color w:val="000000"/>
        </w:rPr>
        <w:t xml:space="preserve"> pakalpojumu sniedzējiem par </w:t>
      </w:r>
      <w:r w:rsidRPr="00260952">
        <w:rPr>
          <w:rFonts w:ascii="Times New Roman" w:hAnsi="Times New Roman"/>
        </w:rPr>
        <w:t xml:space="preserve">Nomas objekta uzturēšanai un Nomnieka saimnieciskās darbības nodrošināšanai nepieciešamo </w:t>
      </w:r>
      <w:sdt>
        <w:sdtPr>
          <w:tag w:val="goog_rdk_17"/>
          <w:id w:val="-301848180"/>
        </w:sdtPr>
        <w:sdtContent/>
      </w:sdt>
      <w:r w:rsidRPr="00260952">
        <w:rPr>
          <w:rFonts w:ascii="Times New Roman" w:hAnsi="Times New Roman"/>
        </w:rPr>
        <w:t xml:space="preserve">pakalpojumu (piem., siltumenerģijas piegāde, ūdensapgādes un kanalizācijas pakalpojumu nodrošināšana, sadzīves atkritumu izvešana, elektroenerģijas piegāde, sakaru pakalpojumu nodrošināšana, Ēkas nomnieku </w:t>
      </w:r>
      <w:r>
        <w:rPr>
          <w:rFonts w:ascii="Times New Roman" w:hAnsi="Times New Roman"/>
        </w:rPr>
        <w:t xml:space="preserve">koplietošanā esošo telpu, inženierbūvju, inženierkomunikāciju un cita veida </w:t>
      </w:r>
      <w:proofErr w:type="spellStart"/>
      <w:r>
        <w:rPr>
          <w:rFonts w:ascii="Times New Roman" w:hAnsi="Times New Roman"/>
        </w:rPr>
        <w:t>inženiersistēmu</w:t>
      </w:r>
      <w:proofErr w:type="spellEnd"/>
      <w:r>
        <w:rPr>
          <w:rFonts w:ascii="Times New Roman" w:hAnsi="Times New Roman"/>
        </w:rPr>
        <w:t xml:space="preserve">  uzturēšanu un apsaimniekošanu </w:t>
      </w:r>
      <w:r w:rsidRPr="00260952">
        <w:rPr>
          <w:rFonts w:ascii="Times New Roman" w:hAnsi="Times New Roman"/>
        </w:rPr>
        <w:t xml:space="preserve">u.c.) nodrošināšanu, kā arī </w:t>
      </w:r>
      <w:r>
        <w:rPr>
          <w:rFonts w:ascii="Times New Roman" w:hAnsi="Times New Roman"/>
        </w:rPr>
        <w:t>n</w:t>
      </w:r>
      <w:r w:rsidRPr="00F917AF">
        <w:rPr>
          <w:rFonts w:ascii="Times New Roman" w:hAnsi="Times New Roman"/>
        </w:rPr>
        <w:t>orēķinās, veicot tiešus maksājumus pakalpojum</w:t>
      </w:r>
      <w:r>
        <w:rPr>
          <w:rFonts w:ascii="Times New Roman" w:hAnsi="Times New Roman"/>
        </w:rPr>
        <w:t>u</w:t>
      </w:r>
      <w:r w:rsidRPr="00F917AF">
        <w:rPr>
          <w:rFonts w:ascii="Times New Roman" w:hAnsi="Times New Roman"/>
        </w:rPr>
        <w:t xml:space="preserve"> sniedzēj</w:t>
      </w:r>
      <w:r>
        <w:rPr>
          <w:rFonts w:ascii="Times New Roman" w:hAnsi="Times New Roman"/>
        </w:rPr>
        <w:t>ie</w:t>
      </w:r>
      <w:r w:rsidRPr="00F917AF">
        <w:rPr>
          <w:rFonts w:ascii="Times New Roman" w:hAnsi="Times New Roman"/>
        </w:rPr>
        <w:t>m, bez atlīdzības prasījuma tiesībām pret</w:t>
      </w:r>
      <w:r w:rsidRPr="00F917AF">
        <w:rPr>
          <w:rFonts w:ascii="Times New Roman" w:hAnsi="Times New Roman"/>
          <w:b/>
        </w:rPr>
        <w:t xml:space="preserve"> </w:t>
      </w:r>
      <w:r w:rsidRPr="00F917AF">
        <w:rPr>
          <w:rFonts w:ascii="Times New Roman" w:hAnsi="Times New Roman"/>
        </w:rPr>
        <w:t>Iznomātāju</w:t>
      </w:r>
      <w:r>
        <w:rPr>
          <w:rFonts w:ascii="Times New Roman" w:hAnsi="Times New Roman"/>
        </w:rPr>
        <w:t>.</w:t>
      </w:r>
    </w:p>
    <w:p w14:paraId="4F0C0CE3" w14:textId="77777777" w:rsidR="003D704D" w:rsidRPr="00450F14" w:rsidRDefault="003D704D" w:rsidP="003D704D">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1C574745" w14:textId="77777777" w:rsidR="003D704D" w:rsidRPr="005F36FE" w:rsidRDefault="003D704D" w:rsidP="00A457AC">
      <w:pPr>
        <w:pStyle w:val="Sarakstarindkopa"/>
        <w:numPr>
          <w:ilvl w:val="0"/>
          <w:numId w:val="69"/>
        </w:numPr>
        <w:pBdr>
          <w:top w:val="nil"/>
          <w:left w:val="nil"/>
          <w:bottom w:val="nil"/>
          <w:right w:val="nil"/>
          <w:between w:val="nil"/>
        </w:pBdr>
        <w:spacing w:after="0" w:line="240" w:lineRule="auto"/>
        <w:contextualSpacing w:val="0"/>
        <w:jc w:val="center"/>
        <w:rPr>
          <w:rFonts w:ascii="Times New Roman" w:hAnsi="Times New Roman"/>
          <w:b/>
          <w:color w:val="000000"/>
        </w:rPr>
      </w:pPr>
      <w:r w:rsidRPr="005F36FE">
        <w:rPr>
          <w:rFonts w:ascii="Times New Roman" w:hAnsi="Times New Roman"/>
          <w:b/>
          <w:color w:val="000000"/>
        </w:rPr>
        <w:t>NOMNIEKA TIESĪBAS UN PIENĀKUMI</w:t>
      </w:r>
    </w:p>
    <w:p w14:paraId="5B55DDA2" w14:textId="77777777" w:rsidR="003D704D" w:rsidRPr="005F36FE" w:rsidRDefault="003D704D" w:rsidP="003D704D">
      <w:pPr>
        <w:pStyle w:val="Sarakstarindkopa"/>
        <w:pBdr>
          <w:top w:val="nil"/>
          <w:left w:val="nil"/>
          <w:bottom w:val="nil"/>
          <w:right w:val="nil"/>
          <w:between w:val="nil"/>
        </w:pBdr>
        <w:spacing w:after="0" w:line="240" w:lineRule="auto"/>
        <w:ind w:left="0"/>
        <w:rPr>
          <w:rFonts w:ascii="Times New Roman" w:hAnsi="Times New Roman"/>
          <w:b/>
          <w:color w:val="000000"/>
        </w:rPr>
      </w:pPr>
    </w:p>
    <w:p w14:paraId="08247934" w14:textId="77777777" w:rsidR="003D704D" w:rsidRPr="005F36FE" w:rsidRDefault="003D704D" w:rsidP="00A457AC">
      <w:pPr>
        <w:pStyle w:val="Sarakstarindkopa"/>
        <w:widowControl w:val="0"/>
        <w:numPr>
          <w:ilvl w:val="1"/>
          <w:numId w:val="69"/>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Nomnieka ir tiesīgs:</w:t>
      </w:r>
    </w:p>
    <w:p w14:paraId="7A4A8233"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 xml:space="preserve">(Gulbenes novada domes lēmumu), </w:t>
      </w:r>
      <w:r w:rsidRPr="005F36FE">
        <w:rPr>
          <w:rStyle w:val="Izclums"/>
          <w:rFonts w:ascii="Times New Roman" w:hAnsi="Times New Roman"/>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794558001"/>
        </w:sdtPr>
        <w:sdtContent/>
      </w:sdt>
      <w:r w:rsidRPr="005F36FE">
        <w:rPr>
          <w:rFonts w:ascii="Times New Roman" w:hAnsi="Times New Roman"/>
          <w:color w:val="000000"/>
        </w:rPr>
        <w:t xml:space="preserve">apakšnomā bez peļņas gūšanas nolūkiem. Šajā gadījumā apakšnomniekam jāatbilst izsoles noteikumu, kas apstiprināti ar Gulbenes novada domes 2022.gada </w:t>
      </w:r>
      <w:r>
        <w:rPr>
          <w:rFonts w:ascii="Times New Roman" w:hAnsi="Times New Roman"/>
          <w:color w:val="000000"/>
        </w:rPr>
        <w:t>29.septembra</w:t>
      </w:r>
      <w:r w:rsidRPr="005F36FE">
        <w:rPr>
          <w:rFonts w:ascii="Times New Roman" w:hAnsi="Times New Roman"/>
          <w:color w:val="000000"/>
        </w:rPr>
        <w:t xml:space="preserve"> lēmumu </w:t>
      </w:r>
      <w:r w:rsidRPr="005F36FE">
        <w:rPr>
          <w:rFonts w:ascii="Times New Roman" w:hAnsi="Times New Roman"/>
        </w:rPr>
        <w:t>Nr. GND/2022/</w:t>
      </w:r>
      <w:r>
        <w:rPr>
          <w:rFonts w:ascii="Times New Roman" w:hAnsi="Times New Roman"/>
        </w:rPr>
        <w:t>940</w:t>
      </w:r>
      <w:r w:rsidRPr="005F36FE">
        <w:rPr>
          <w:rFonts w:ascii="Times New Roman" w:hAnsi="Times New Roman"/>
        </w:rPr>
        <w:t xml:space="preserve"> “</w:t>
      </w:r>
      <w:r w:rsidRPr="009257A6">
        <w:rPr>
          <w:rFonts w:ascii="Times New Roman" w:hAnsi="Times New Roman"/>
        </w:rPr>
        <w:t xml:space="preserve">Par nekustamā īpašuma Lizuma pagastā ar nosaukumu “Pinkas”, kadastra numurs 5072 006 0138, ražošanas/noliktavas ēkas daļas </w:t>
      </w:r>
      <w:r>
        <w:rPr>
          <w:rFonts w:ascii="Times New Roman" w:hAnsi="Times New Roman"/>
        </w:rPr>
        <w:t>1839,30</w:t>
      </w:r>
      <w:r w:rsidRPr="009257A6">
        <w:rPr>
          <w:rFonts w:ascii="Times New Roman" w:hAnsi="Times New Roman"/>
        </w:rPr>
        <w:t xml:space="preserve"> m</w:t>
      </w:r>
      <w:r w:rsidRPr="009257A6">
        <w:rPr>
          <w:rFonts w:ascii="Times New Roman" w:hAnsi="Times New Roman"/>
          <w:vertAlign w:val="superscript"/>
        </w:rPr>
        <w:t>2</w:t>
      </w:r>
      <w:r w:rsidRPr="009257A6">
        <w:rPr>
          <w:rFonts w:ascii="Times New Roman" w:hAnsi="Times New Roman"/>
        </w:rPr>
        <w:t xml:space="preserve"> platībā un zemes vienības ar kadastra apzīmējumu 5072 006 0238 daļas pirmās nomas tiesību izsoles rīkošanu</w:t>
      </w:r>
      <w:r w:rsidRPr="005F36FE">
        <w:rPr>
          <w:rFonts w:ascii="Times New Roman" w:hAnsi="Times New Roman"/>
        </w:rPr>
        <w:t>”, 5.nodaļas nosacījumiem</w:t>
      </w:r>
      <w:r w:rsidRPr="005F36FE">
        <w:rPr>
          <w:rFonts w:ascii="Times New Roman" w:hAnsi="Times New Roman"/>
          <w:color w:val="000000"/>
        </w:rPr>
        <w:t>;</w:t>
      </w:r>
    </w:p>
    <w:p w14:paraId="1771D537"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050D6E09"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6F42F495"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76ADE380" w14:textId="77777777" w:rsidR="003D704D" w:rsidRPr="005F36FE" w:rsidRDefault="003D704D" w:rsidP="00A457AC">
      <w:pPr>
        <w:pStyle w:val="Sarakstarindkopa"/>
        <w:widowControl w:val="0"/>
        <w:numPr>
          <w:ilvl w:val="1"/>
          <w:numId w:val="69"/>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Nomnieks apņemas: </w:t>
      </w:r>
    </w:p>
    <w:p w14:paraId="07FD8A95"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24BA2AF5"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noteiktajā kārtībā un tikai Līgumā noteiktajām vajadzībām;</w:t>
      </w:r>
    </w:p>
    <w:p w14:paraId="150EAEA8"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6F4F189A"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486FC747"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līdz 2023.gada 31.decembrim nodrošināt Līguma 2.6.punktā paredzēto pienākumu izpildi un par to informēt Iznomātāju;</w:t>
      </w:r>
    </w:p>
    <w:p w14:paraId="033CC809"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Pr>
          <w:rFonts w:ascii="Times New Roman" w:hAnsi="Times New Roman"/>
        </w:rPr>
        <w:t xml:space="preserve">o saimniecisko darbību, ieguldītajām </w:t>
      </w:r>
      <w:r w:rsidRPr="005F36FE">
        <w:rPr>
          <w:rFonts w:ascii="Times New Roman" w:hAnsi="Times New Roman"/>
        </w:rPr>
        <w:t>investīcijām un jaunradītajām darba vietām;</w:t>
      </w:r>
    </w:p>
    <w:p w14:paraId="4DD2C18F"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9585EF3"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 xml:space="preserve">Nomas objektu, ievērojot sanitārās normas un </w:t>
      </w:r>
      <w:r w:rsidRPr="005F36FE">
        <w:rPr>
          <w:rFonts w:ascii="Times New Roman" w:hAnsi="Times New Roman"/>
        </w:rPr>
        <w:t>normatīvo aktu prasības, uzņemties pilnu atbildību par Nomas objekta ekspluatāciju, n</w:t>
      </w:r>
      <w:r w:rsidRPr="005F36FE">
        <w:rPr>
          <w:rFonts w:ascii="Times New Roman" w:hAnsi="Times New Roman"/>
          <w:snapToGrid w:val="0"/>
          <w:color w:val="000000" w:themeColor="text1"/>
        </w:rPr>
        <w:t xml:space="preserve">epasliktināt Nomas objekta stāvokli, kā arī </w:t>
      </w:r>
      <w:r w:rsidRPr="005F36FE">
        <w:rPr>
          <w:rFonts w:ascii="Times New Roman" w:hAnsi="Times New Roman"/>
          <w:snapToGrid w:val="0"/>
          <w:color w:val="000000" w:themeColor="text1"/>
        </w:rPr>
        <w:lastRenderedPageBreak/>
        <w:t>Nomas objektā nedarīt un nepieļaut jebkādas darbības, kas aizskartu citu personu likumīgās intereses</w:t>
      </w:r>
      <w:r w:rsidRPr="005F36FE">
        <w:rPr>
          <w:rFonts w:ascii="Times New Roman" w:hAnsi="Times New Roman"/>
        </w:rPr>
        <w:t>;</w:t>
      </w:r>
    </w:p>
    <w:p w14:paraId="3E3F4C25"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Pr>
          <w:rFonts w:ascii="Times New Roman" w:hAnsi="Times New Roman"/>
        </w:rPr>
        <w:t xml:space="preserve">, </w:t>
      </w:r>
      <w:r w:rsidRPr="005F36FE">
        <w:rPr>
          <w:rFonts w:ascii="Times New Roman" w:hAnsi="Times New Roman"/>
        </w:rPr>
        <w:t>Inženierbūvju</w:t>
      </w:r>
      <w:r>
        <w:rPr>
          <w:rFonts w:ascii="Times New Roman" w:hAnsi="Times New Roman"/>
        </w:rPr>
        <w:t xml:space="preserve"> un Zemesgabala</w:t>
      </w:r>
      <w:r w:rsidRPr="005F36FE">
        <w:rPr>
          <w:rFonts w:ascii="Times New Roman" w:hAnsi="Times New Roman"/>
        </w:rPr>
        <w:t xml:space="preserve"> uzturēšanu un apsaimniekošanu, un segt </w:t>
      </w:r>
      <w:r>
        <w:rPr>
          <w:rFonts w:ascii="Times New Roman" w:hAnsi="Times New Roman"/>
        </w:rPr>
        <w:t>no saviem l</w:t>
      </w:r>
      <w:r w:rsidRPr="005F36FE">
        <w:rPr>
          <w:rFonts w:ascii="Times New Roman" w:hAnsi="Times New Roman"/>
        </w:rPr>
        <w:t>īdzekļiem ar to saistītos izdevumus. Minētais līgums iesniedzams Iznomātājam saskaņošanai;</w:t>
      </w:r>
    </w:p>
    <w:p w14:paraId="1D59064E"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Pr="005F36FE">
        <w:rPr>
          <w:rFonts w:ascii="Times New Roman" w:hAnsi="Times New Roman"/>
          <w:color w:val="000000" w:themeColor="text1"/>
        </w:rPr>
        <w:t xml:space="preserve">ugunsdrošību reglamentējošos normatīvajos aktos noteikto pienākumu izpildi un </w:t>
      </w:r>
      <w:r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Pr="005F36FE">
        <w:rPr>
          <w:rFonts w:ascii="Times New Roman" w:hAnsi="Times New Roman"/>
          <w:snapToGrid w:val="0"/>
        </w:rPr>
        <w:t xml:space="preserve">, tostarp </w:t>
      </w:r>
      <w:r w:rsidRPr="005F36FE">
        <w:rPr>
          <w:rFonts w:ascii="Times New Roman" w:hAnsi="Times New Roman"/>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5F36FE">
        <w:rPr>
          <w:rFonts w:ascii="Times New Roman" w:hAnsi="Times New Roman"/>
          <w:color w:val="000000" w:themeColor="text1"/>
        </w:rPr>
        <w:t>;</w:t>
      </w:r>
    </w:p>
    <w:p w14:paraId="7B539029"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nekavējoties paziņot </w:t>
      </w:r>
      <w:r w:rsidRPr="005F36FE">
        <w:rPr>
          <w:rFonts w:ascii="Times New Roman" w:hAnsi="Times New Roman"/>
          <w:snapToGrid w:val="0"/>
          <w:color w:val="000000" w:themeColor="text1"/>
        </w:rPr>
        <w:t>organizācijām, kas nodrošina attiecīgo komunikāciju</w:t>
      </w:r>
      <w:r>
        <w:rPr>
          <w:rFonts w:ascii="Times New Roman" w:hAnsi="Times New Roman"/>
          <w:snapToGrid w:val="0"/>
          <w:color w:val="000000" w:themeColor="text1"/>
        </w:rPr>
        <w:t xml:space="preserve">, </w:t>
      </w:r>
      <w:proofErr w:type="spellStart"/>
      <w:r>
        <w:rPr>
          <w:rFonts w:ascii="Times New Roman" w:hAnsi="Times New Roman"/>
          <w:snapToGrid w:val="0"/>
          <w:color w:val="000000" w:themeColor="text1"/>
        </w:rPr>
        <w:t>inženiersistēmu</w:t>
      </w:r>
      <w:proofErr w:type="spellEnd"/>
      <w:r w:rsidRPr="005F36FE">
        <w:rPr>
          <w:rFonts w:ascii="Times New Roman" w:hAnsi="Times New Roman"/>
          <w:snapToGrid w:val="0"/>
          <w:color w:val="000000" w:themeColor="text1"/>
        </w:rPr>
        <w:t xml:space="preserve"> apkalpi, </w:t>
      </w:r>
      <w:r w:rsidRPr="005F36FE">
        <w:rPr>
          <w:rFonts w:ascii="Times New Roman" w:eastAsiaTheme="minorHAnsi" w:hAnsi="Times New Roman"/>
          <w:snapToGrid w:val="0"/>
          <w:color w:val="000000" w:themeColor="text1"/>
        </w:rPr>
        <w:t xml:space="preserve">veikt nepieciešamos pasākumus avārijas likvidēšanai un </w:t>
      </w:r>
      <w:r w:rsidRPr="005F36FE">
        <w:rPr>
          <w:rFonts w:ascii="Times New Roman" w:hAnsi="Times New Roman"/>
          <w:snapToGrid w:val="0"/>
          <w:color w:val="000000" w:themeColor="text1"/>
        </w:rPr>
        <w:t>informēt Iznomātāju;</w:t>
      </w:r>
    </w:p>
    <w:p w14:paraId="4FCE6D14"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3D3B7F98"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36640894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2E9AB034"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7F668764" w14:textId="77777777" w:rsidR="003D704D" w:rsidRPr="005F36FE"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1B64F2A1" w14:textId="77777777" w:rsidR="003D704D" w:rsidRPr="00764965"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0ABCC22A" w14:textId="77777777" w:rsidR="003D704D" w:rsidRPr="00764965"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0671772A" w14:textId="77777777" w:rsidR="003D704D" w:rsidRPr="006673C6"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49F538AF" w14:textId="77777777" w:rsidR="003D704D" w:rsidRPr="00F431B2"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5F8C74C7" w14:textId="77777777" w:rsidR="003D704D" w:rsidRPr="00F431B2" w:rsidRDefault="003D704D" w:rsidP="00A457AC">
      <w:pPr>
        <w:pStyle w:val="Sarakstarindkopa"/>
        <w:widowControl w:val="0"/>
        <w:numPr>
          <w:ilvl w:val="2"/>
          <w:numId w:val="6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2A68E304" w14:textId="77777777" w:rsidR="003D704D" w:rsidRPr="00733F02" w:rsidRDefault="003D704D" w:rsidP="00A457AC">
      <w:pPr>
        <w:pStyle w:val="Sarakstarindkopa"/>
        <w:widowControl w:val="0"/>
        <w:numPr>
          <w:ilvl w:val="1"/>
          <w:numId w:val="69"/>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 xml:space="preserve">izdevumiem), </w:t>
      </w:r>
      <w:r w:rsidRPr="00733F02">
        <w:rPr>
          <w:rFonts w:ascii="Times New Roman" w:hAnsi="Times New Roman"/>
          <w:szCs w:val="24"/>
          <w:lang w:eastAsia="lv-LV"/>
        </w:rPr>
        <w:t>tie ir neatņemama Nomas objekta sastāvdaļa un ir u</w:t>
      </w:r>
      <w:r>
        <w:rPr>
          <w:rFonts w:ascii="Times New Roman" w:hAnsi="Times New Roman"/>
          <w:szCs w:val="24"/>
          <w:lang w:eastAsia="lv-LV"/>
        </w:rPr>
        <w:t>zskatāmi par Iznomātāja īpašumu</w:t>
      </w:r>
      <w:r w:rsidRPr="00733F02">
        <w:rPr>
          <w:rFonts w:ascii="Times New Roman" w:hAnsi="Times New Roman"/>
        </w:rPr>
        <w:t xml:space="preserve">. </w:t>
      </w:r>
    </w:p>
    <w:p w14:paraId="14D9D970" w14:textId="77777777" w:rsidR="003D704D" w:rsidRPr="005F36FE" w:rsidRDefault="003D704D" w:rsidP="003D704D">
      <w:pPr>
        <w:pStyle w:val="Sarakstarindkopa"/>
        <w:widowControl w:val="0"/>
        <w:tabs>
          <w:tab w:val="left" w:pos="567"/>
        </w:tabs>
        <w:snapToGrid w:val="0"/>
        <w:spacing w:after="0" w:line="240" w:lineRule="auto"/>
        <w:ind w:left="567"/>
        <w:jc w:val="both"/>
        <w:rPr>
          <w:rFonts w:ascii="Times New Roman" w:hAnsi="Times New Roman"/>
        </w:rPr>
      </w:pPr>
    </w:p>
    <w:p w14:paraId="04774E05" w14:textId="77777777" w:rsidR="003D704D" w:rsidRPr="005F36FE" w:rsidRDefault="003D704D" w:rsidP="00A457AC">
      <w:pPr>
        <w:pStyle w:val="Sarakstarindkopa"/>
        <w:widowControl w:val="0"/>
        <w:numPr>
          <w:ilvl w:val="0"/>
          <w:numId w:val="69"/>
        </w:numPr>
        <w:tabs>
          <w:tab w:val="left" w:pos="284"/>
        </w:tabs>
        <w:snapToGrid w:val="0"/>
        <w:spacing w:after="0" w:line="240" w:lineRule="auto"/>
        <w:ind w:left="284" w:hanging="284"/>
        <w:contextualSpacing w:val="0"/>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6FF8CF5C" w14:textId="77777777" w:rsidR="003D704D" w:rsidRPr="005F36FE" w:rsidRDefault="003D704D" w:rsidP="003D704D">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3737E972" w14:textId="77777777" w:rsidR="003D704D" w:rsidRPr="005F36FE" w:rsidRDefault="003D704D" w:rsidP="00A457AC">
      <w:pPr>
        <w:pStyle w:val="Sarakstarindkopa"/>
        <w:widowControl w:val="0"/>
        <w:numPr>
          <w:ilvl w:val="1"/>
          <w:numId w:val="69"/>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770378FA" w14:textId="77777777" w:rsidR="003D704D" w:rsidRPr="005F36FE" w:rsidRDefault="003D704D" w:rsidP="00A457AC">
      <w:pPr>
        <w:widowControl w:val="0"/>
        <w:numPr>
          <w:ilvl w:val="2"/>
          <w:numId w:val="69"/>
        </w:numPr>
        <w:tabs>
          <w:tab w:val="left" w:pos="1276"/>
        </w:tabs>
        <w:snapToGrid w:val="0"/>
        <w:ind w:left="1276" w:hanging="709"/>
        <w:jc w:val="both"/>
        <w:rPr>
          <w:snapToGrid w:val="0"/>
          <w:color w:val="000000" w:themeColor="text1"/>
          <w:lang w:eastAsia="en-US"/>
        </w:rPr>
      </w:pPr>
      <w:r w:rsidRPr="005F36FE">
        <w:rPr>
          <w:snapToGrid w:val="0"/>
          <w:color w:val="000000" w:themeColor="text1"/>
        </w:rPr>
        <w:t>pieprasīt no Nomnieka Līgumā noteikto maksājumu savlaicīgu samaksu;</w:t>
      </w:r>
    </w:p>
    <w:p w14:paraId="5B45025C" w14:textId="77777777" w:rsidR="003D704D" w:rsidRPr="005F36FE" w:rsidRDefault="003D704D" w:rsidP="00A457AC">
      <w:pPr>
        <w:widowControl w:val="0"/>
        <w:numPr>
          <w:ilvl w:val="2"/>
          <w:numId w:val="69"/>
        </w:numPr>
        <w:tabs>
          <w:tab w:val="left" w:pos="1276"/>
        </w:tabs>
        <w:snapToGrid w:val="0"/>
        <w:ind w:left="1276" w:hanging="709"/>
        <w:jc w:val="both"/>
        <w:rPr>
          <w:snapToGrid w:val="0"/>
          <w:color w:val="000000" w:themeColor="text1"/>
          <w:lang w:eastAsia="en-US"/>
        </w:rPr>
      </w:pPr>
      <w:r w:rsidRPr="005F36FE">
        <w:rPr>
          <w:snapToGrid w:val="0"/>
          <w:color w:val="000000" w:themeColor="text1"/>
        </w:rPr>
        <w:lastRenderedPageBreak/>
        <w:t>kontrolēt Nomas objekta izmantošanu atbilstoši Līguma noteikumiem;</w:t>
      </w:r>
    </w:p>
    <w:p w14:paraId="017860DD" w14:textId="77777777" w:rsidR="003D704D" w:rsidRPr="005F36FE" w:rsidRDefault="003D704D" w:rsidP="00A457AC">
      <w:pPr>
        <w:widowControl w:val="0"/>
        <w:numPr>
          <w:ilvl w:val="2"/>
          <w:numId w:val="69"/>
        </w:numPr>
        <w:tabs>
          <w:tab w:val="left" w:pos="1276"/>
        </w:tabs>
        <w:snapToGrid w:val="0"/>
        <w:ind w:left="1276" w:hanging="709"/>
        <w:jc w:val="both"/>
        <w:rPr>
          <w:snapToGrid w:val="0"/>
          <w:color w:val="000000" w:themeColor="text1"/>
          <w:lang w:eastAsia="en-US"/>
        </w:rPr>
      </w:pPr>
      <w:r w:rsidRPr="005F36FE">
        <w:rPr>
          <w:color w:val="000000" w:themeColor="text1"/>
        </w:rPr>
        <w:t xml:space="preserve">sniegt par </w:t>
      </w:r>
      <w:r w:rsidRPr="005F36FE">
        <w:rPr>
          <w:snapToGrid w:val="0"/>
          <w:color w:val="000000" w:themeColor="text1"/>
          <w:lang w:eastAsia="en-US"/>
        </w:rPr>
        <w:t>Nomnieku</w:t>
      </w:r>
      <w:r w:rsidRPr="005F36FE">
        <w:rPr>
          <w:color w:val="000000" w:themeColor="text1"/>
        </w:rPr>
        <w:t xml:space="preserve"> informāciju un nodot parādu piedziņu trešajām personām, gadījumā, ja tiek kavēti Līgumā noteiktie maksājuma termiņi</w:t>
      </w:r>
      <w:r w:rsidRPr="005F36FE">
        <w:rPr>
          <w:snapToGrid w:val="0"/>
          <w:color w:val="000000" w:themeColor="text1"/>
          <w:lang w:eastAsia="en-US"/>
        </w:rPr>
        <w:t>;</w:t>
      </w:r>
    </w:p>
    <w:p w14:paraId="02289ECF" w14:textId="77777777" w:rsidR="003D704D" w:rsidRPr="005F36FE" w:rsidRDefault="003D704D" w:rsidP="00A457AC">
      <w:pPr>
        <w:widowControl w:val="0"/>
        <w:numPr>
          <w:ilvl w:val="2"/>
          <w:numId w:val="69"/>
        </w:numPr>
        <w:tabs>
          <w:tab w:val="left" w:pos="1276"/>
        </w:tabs>
        <w:snapToGrid w:val="0"/>
        <w:ind w:left="1276" w:hanging="709"/>
        <w:jc w:val="both"/>
        <w:rPr>
          <w:snapToGrid w:val="0"/>
          <w:color w:val="000000" w:themeColor="text1"/>
          <w:lang w:eastAsia="en-US"/>
        </w:rPr>
      </w:pPr>
      <w:r w:rsidRPr="005F36FE">
        <w:rPr>
          <w:color w:val="000000" w:themeColor="text1"/>
        </w:rPr>
        <w:t>Nomnieka pārstāvja klātbūtnē, veikt Nomas objekta apsekošanu</w:t>
      </w:r>
      <w:r w:rsidRPr="005F36FE">
        <w:t xml:space="preserve"> ne retāk kā vienu reizi gadā</w:t>
      </w:r>
      <w:r w:rsidRPr="005F36FE">
        <w:rPr>
          <w:color w:val="000000" w:themeColor="text1"/>
        </w:rPr>
        <w:t>, iepriekš par to informējot Nomnieku, un</w:t>
      </w:r>
      <w:r w:rsidRPr="005F36FE">
        <w:rPr>
          <w:snapToGrid w:val="0"/>
          <w:color w:val="000000" w:themeColor="text1"/>
          <w:lang w:eastAsia="en-US"/>
        </w:rPr>
        <w:t xml:space="preserve">, </w:t>
      </w:r>
      <w:r w:rsidRPr="005F36FE">
        <w:t xml:space="preserve">ja apsekošanas rezultātā tiek konstatēti Nomas objekta bojājumi, par tiem nekavējoties sastādīt aktu un veikt </w:t>
      </w:r>
      <w:proofErr w:type="spellStart"/>
      <w:r w:rsidRPr="005F36FE">
        <w:t>fotofiksāciju</w:t>
      </w:r>
      <w:proofErr w:type="spellEnd"/>
      <w:r w:rsidRPr="005F36FE">
        <w:t>.</w:t>
      </w:r>
    </w:p>
    <w:p w14:paraId="6B61183B" w14:textId="77777777" w:rsidR="003D704D" w:rsidRPr="005F36FE" w:rsidRDefault="003D704D" w:rsidP="00A457AC">
      <w:pPr>
        <w:widowControl w:val="0"/>
        <w:numPr>
          <w:ilvl w:val="2"/>
          <w:numId w:val="69"/>
        </w:numPr>
        <w:tabs>
          <w:tab w:val="left" w:pos="1276"/>
        </w:tabs>
        <w:snapToGrid w:val="0"/>
        <w:ind w:left="1276" w:hanging="709"/>
        <w:jc w:val="both"/>
        <w:rPr>
          <w:snapToGrid w:val="0"/>
          <w:color w:val="000000" w:themeColor="text1"/>
          <w:lang w:eastAsia="en-US"/>
        </w:rPr>
      </w:pPr>
      <w:r w:rsidRPr="005F36FE">
        <w:rPr>
          <w:color w:val="000000" w:themeColor="text1"/>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06EB7B25" w14:textId="77777777" w:rsidR="003D704D" w:rsidRPr="005F36FE" w:rsidRDefault="003D704D" w:rsidP="00A457AC">
      <w:pPr>
        <w:widowControl w:val="0"/>
        <w:numPr>
          <w:ilvl w:val="1"/>
          <w:numId w:val="69"/>
        </w:numPr>
        <w:tabs>
          <w:tab w:val="left" w:pos="567"/>
        </w:tabs>
        <w:snapToGrid w:val="0"/>
        <w:ind w:left="567" w:hanging="567"/>
        <w:jc w:val="both"/>
        <w:rPr>
          <w:snapToGrid w:val="0"/>
          <w:color w:val="000000" w:themeColor="text1"/>
          <w:lang w:eastAsia="en-US"/>
        </w:rPr>
      </w:pPr>
      <w:r w:rsidRPr="005F36FE">
        <w:rPr>
          <w:snapToGrid w:val="0"/>
          <w:color w:val="000000" w:themeColor="text1"/>
          <w:lang w:eastAsia="en-US"/>
        </w:rPr>
        <w:t xml:space="preserve">Iznomātājs apņemas: </w:t>
      </w:r>
    </w:p>
    <w:p w14:paraId="12DFEE5F" w14:textId="77777777" w:rsidR="003D704D" w:rsidRPr="00202387" w:rsidRDefault="003D704D" w:rsidP="00A457AC">
      <w:pPr>
        <w:widowControl w:val="0"/>
        <w:numPr>
          <w:ilvl w:val="2"/>
          <w:numId w:val="69"/>
        </w:numPr>
        <w:tabs>
          <w:tab w:val="left" w:pos="1276"/>
        </w:tabs>
        <w:snapToGrid w:val="0"/>
        <w:ind w:left="1276" w:hanging="709"/>
        <w:jc w:val="both"/>
        <w:rPr>
          <w:snapToGrid w:val="0"/>
          <w:color w:val="000000" w:themeColor="text1"/>
          <w:lang w:eastAsia="en-US"/>
        </w:rPr>
      </w:pPr>
      <w:r w:rsidRPr="005F36FE">
        <w:rPr>
          <w:color w:val="000000" w:themeColor="text1"/>
        </w:rPr>
        <w:t xml:space="preserve">netraucēt </w:t>
      </w:r>
      <w:r w:rsidRPr="005F36FE">
        <w:rPr>
          <w:snapToGrid w:val="0"/>
          <w:color w:val="000000" w:themeColor="text1"/>
          <w:lang w:eastAsia="en-US"/>
        </w:rPr>
        <w:t>Nomniekam</w:t>
      </w:r>
      <w:r w:rsidRPr="005F36FE">
        <w:rPr>
          <w:color w:val="000000" w:themeColor="text1"/>
        </w:rPr>
        <w:t xml:space="preserve"> atbilstoši normatīvo aktu prasībām un Līguma noteikumiem izmantot Nomas objektu Līguma darbības laikā</w:t>
      </w:r>
      <w:r w:rsidRPr="005F36FE">
        <w:rPr>
          <w:snapToGrid w:val="0"/>
          <w:color w:val="000000" w:themeColor="text1"/>
          <w:lang w:eastAsia="en-US"/>
        </w:rPr>
        <w:t xml:space="preserve"> </w:t>
      </w:r>
      <w:r w:rsidRPr="005F36FE">
        <w:t xml:space="preserve">bez jebkāda nepamatota pārtraukuma vai traucējuma </w:t>
      </w:r>
      <w:r w:rsidRPr="00202387">
        <w:t xml:space="preserve">no </w:t>
      </w:r>
      <w:r w:rsidRPr="00202387">
        <w:rPr>
          <w:iCs/>
        </w:rPr>
        <w:t>Iznomātāja</w:t>
      </w:r>
      <w:r w:rsidRPr="00202387">
        <w:rPr>
          <w:i/>
          <w:iCs/>
        </w:rPr>
        <w:t xml:space="preserve"> </w:t>
      </w:r>
      <w:r w:rsidRPr="00202387">
        <w:t>puses</w:t>
      </w:r>
      <w:r w:rsidRPr="00202387">
        <w:rPr>
          <w:color w:val="000000" w:themeColor="text1"/>
        </w:rPr>
        <w:t>;</w:t>
      </w:r>
    </w:p>
    <w:p w14:paraId="33C86145" w14:textId="77777777" w:rsidR="003D704D" w:rsidRPr="00202387" w:rsidRDefault="003D704D" w:rsidP="00A457AC">
      <w:pPr>
        <w:widowControl w:val="0"/>
        <w:numPr>
          <w:ilvl w:val="2"/>
          <w:numId w:val="69"/>
        </w:numPr>
        <w:tabs>
          <w:tab w:val="left" w:pos="1276"/>
        </w:tabs>
        <w:snapToGrid w:val="0"/>
        <w:ind w:left="1276" w:hanging="709"/>
        <w:jc w:val="both"/>
        <w:rPr>
          <w:snapToGrid w:val="0"/>
          <w:color w:val="000000" w:themeColor="text1"/>
          <w:lang w:eastAsia="en-US"/>
        </w:rPr>
      </w:pPr>
      <w:r w:rsidRPr="00202387">
        <w:rPr>
          <w:snapToGrid w:val="0"/>
          <w:color w:val="000000" w:themeColor="text1"/>
          <w:lang w:eastAsia="en-US"/>
        </w:rPr>
        <w:t>pieņemt Nomas maksu saskaņā ar Līgumu;</w:t>
      </w:r>
    </w:p>
    <w:p w14:paraId="294854BB" w14:textId="77777777" w:rsidR="003D704D" w:rsidRPr="00202387" w:rsidRDefault="003D704D" w:rsidP="00A457AC">
      <w:pPr>
        <w:widowControl w:val="0"/>
        <w:numPr>
          <w:ilvl w:val="2"/>
          <w:numId w:val="69"/>
        </w:numPr>
        <w:tabs>
          <w:tab w:val="left" w:pos="1276"/>
        </w:tabs>
        <w:snapToGrid w:val="0"/>
        <w:ind w:left="1276" w:hanging="709"/>
        <w:jc w:val="both"/>
        <w:rPr>
          <w:snapToGrid w:val="0"/>
          <w:color w:val="000000" w:themeColor="text1"/>
          <w:lang w:eastAsia="en-US"/>
        </w:rPr>
      </w:pPr>
      <w:r w:rsidRPr="00202387">
        <w:t xml:space="preserve">novērst konstatētos Ēkas un Inženierbūvju būvniecības defektus. Ja Nomnieks konstatē Ēkas un inženierbūvju būvniecības defektus, tad par to </w:t>
      </w:r>
      <w:proofErr w:type="spellStart"/>
      <w:r w:rsidRPr="00202387">
        <w:t>rakstveidā</w:t>
      </w:r>
      <w:proofErr w:type="spellEnd"/>
      <w:r w:rsidRPr="00202387">
        <w:t xml:space="preserve"> paziņo Iznomātājam</w:t>
      </w:r>
      <w:r w:rsidRPr="00202387">
        <w:rPr>
          <w:snapToGrid w:val="0"/>
          <w:color w:val="000000" w:themeColor="text1"/>
          <w:lang w:eastAsia="en-US"/>
        </w:rPr>
        <w:t>.</w:t>
      </w:r>
    </w:p>
    <w:p w14:paraId="56E75A68" w14:textId="77777777" w:rsidR="003D704D" w:rsidRPr="00202387" w:rsidRDefault="003D704D" w:rsidP="003D704D">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themeColor="text1"/>
          <w:lang w:eastAsia="en-US"/>
        </w:rPr>
      </w:pPr>
    </w:p>
    <w:p w14:paraId="048424C5" w14:textId="77777777" w:rsidR="003D704D" w:rsidRDefault="003D704D" w:rsidP="00A457AC">
      <w:pPr>
        <w:pStyle w:val="Sarakstarindkopa"/>
        <w:numPr>
          <w:ilvl w:val="0"/>
          <w:numId w:val="69"/>
        </w:numPr>
        <w:pBdr>
          <w:top w:val="nil"/>
          <w:left w:val="nil"/>
          <w:bottom w:val="nil"/>
          <w:right w:val="nil"/>
          <w:between w:val="nil"/>
        </w:pBdr>
        <w:tabs>
          <w:tab w:val="left" w:pos="284"/>
        </w:tabs>
        <w:spacing w:after="0" w:line="240" w:lineRule="auto"/>
        <w:ind w:left="284" w:hanging="284"/>
        <w:contextualSpacing w:val="0"/>
        <w:jc w:val="center"/>
        <w:rPr>
          <w:rFonts w:ascii="Times New Roman" w:hAnsi="Times New Roman"/>
          <w:b/>
          <w:color w:val="000000"/>
        </w:rPr>
      </w:pPr>
      <w:r w:rsidRPr="00202387">
        <w:rPr>
          <w:rFonts w:ascii="Times New Roman" w:hAnsi="Times New Roman"/>
          <w:b/>
          <w:color w:val="000000"/>
        </w:rPr>
        <w:t>LĪGUMA IZBEIGŠANA</w:t>
      </w:r>
    </w:p>
    <w:p w14:paraId="5C835D00" w14:textId="77777777" w:rsidR="003D704D" w:rsidRDefault="003D704D" w:rsidP="003D704D">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693B51F" w14:textId="77777777" w:rsidR="003D704D" w:rsidRPr="00202387"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 šādos gadījumos, ja:</w:t>
      </w:r>
    </w:p>
    <w:p w14:paraId="5B984438" w14:textId="77777777" w:rsidR="003D704D" w:rsidRPr="0025146F" w:rsidRDefault="003D704D" w:rsidP="00A457AC">
      <w:pPr>
        <w:pStyle w:val="Sarakstarindkopa"/>
        <w:widowControl w:val="0"/>
        <w:numPr>
          <w:ilvl w:val="2"/>
          <w:numId w:val="69"/>
        </w:numPr>
        <w:pBdr>
          <w:top w:val="nil"/>
          <w:left w:val="nil"/>
          <w:bottom w:val="nil"/>
          <w:right w:val="nil"/>
          <w:between w:val="nil"/>
        </w:pBdr>
        <w:tabs>
          <w:tab w:val="left" w:pos="567"/>
          <w:tab w:val="left" w:pos="1276"/>
        </w:tabs>
        <w:spacing w:after="0" w:line="240" w:lineRule="auto"/>
        <w:ind w:left="1276" w:hanging="709"/>
        <w:contextualSpacing w:val="0"/>
        <w:rPr>
          <w:rFonts w:ascii="Times New Roman" w:hAnsi="Times New Roman"/>
          <w:color w:val="000000"/>
        </w:rPr>
      </w:pPr>
      <w:r w:rsidRPr="0025146F">
        <w:rPr>
          <w:rFonts w:ascii="Times New Roman" w:hAnsi="Times New Roman"/>
          <w:color w:val="000000"/>
        </w:rPr>
        <w:t>Nomnieka darbības vai bezdarbības dēļ tiek bojāts Nomas objekts;</w:t>
      </w:r>
    </w:p>
    <w:p w14:paraId="7B7E1000" w14:textId="77777777" w:rsidR="003D704D" w:rsidRPr="0025146F"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2E38D347" w14:textId="77777777" w:rsidR="003D704D"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w:t>
      </w:r>
      <w:proofErr w:type="spellStart"/>
      <w:r w:rsidRPr="0025146F">
        <w:rPr>
          <w:rFonts w:ascii="Times New Roman" w:hAnsi="Times New Roman"/>
        </w:rPr>
        <w:t>ārpustiesas</w:t>
      </w:r>
      <w:proofErr w:type="spellEnd"/>
      <w:r w:rsidRPr="0025146F">
        <w:rPr>
          <w:rFonts w:ascii="Times New Roman" w:hAnsi="Times New Roman"/>
        </w:rPr>
        <w:t xml:space="preserve"> tiesiskās aizsardzības process</w:t>
      </w:r>
      <w:r>
        <w:rPr>
          <w:rFonts w:ascii="Times New Roman" w:hAnsi="Times New Roman"/>
        </w:rPr>
        <w:t>;</w:t>
      </w:r>
      <w:r w:rsidRPr="00B25580">
        <w:rPr>
          <w:rFonts w:ascii="Times New Roman" w:hAnsi="Times New Roman"/>
        </w:rPr>
        <w:t xml:space="preserve"> </w:t>
      </w:r>
    </w:p>
    <w:p w14:paraId="550E0742" w14:textId="77777777" w:rsidR="003D704D" w:rsidRPr="00897B54"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ir apturēta vai izbeigta Nomnieka saimnieciskā darbība;</w:t>
      </w:r>
    </w:p>
    <w:p w14:paraId="16395F39" w14:textId="77777777" w:rsidR="003D704D" w:rsidRPr="00897B54"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Nomniekam ir uzsākts likvidācijas process;</w:t>
      </w:r>
    </w:p>
    <w:p w14:paraId="3206C4EE" w14:textId="77777777" w:rsidR="003D704D" w:rsidRPr="00897B54"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Nomnieks nepilda kādu no Līguma 5.2.4. vai 5.2.5.punktos minētajiem pienākumiem;</w:t>
      </w:r>
    </w:p>
    <w:p w14:paraId="48BDB348" w14:textId="77777777" w:rsidR="003D704D" w:rsidRPr="00897B54"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30939C50" w14:textId="77777777" w:rsidR="003D704D" w:rsidRPr="00897B54"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color w:val="000000"/>
        </w:rPr>
        <w:t>Nomas objekts tiek nodots apakšnomā</w:t>
      </w:r>
      <w:r w:rsidRPr="0029766D">
        <w:rPr>
          <w:rFonts w:ascii="Times New Roman" w:eastAsia="Times New Roman" w:hAnsi="Times New Roman"/>
          <w:snapToGrid w:val="0"/>
          <w:color w:val="000000" w:themeColor="text1"/>
        </w:rPr>
        <w:t xml:space="preserve"> </w:t>
      </w:r>
      <w:r w:rsidRPr="00B25580">
        <w:rPr>
          <w:rFonts w:ascii="Times New Roman" w:eastAsia="Times New Roman" w:hAnsi="Times New Roman"/>
          <w:snapToGrid w:val="0"/>
          <w:color w:val="000000" w:themeColor="text1"/>
        </w:rPr>
        <w:t>vai izmanto tās kopdarbībai ar trešajām personām</w:t>
      </w:r>
      <w:r>
        <w:rPr>
          <w:rFonts w:ascii="Times New Roman" w:hAnsi="Times New Roman"/>
          <w:color w:val="000000"/>
        </w:rPr>
        <w:t>, pārkāpjot Līguma 5.1.1.punktā minētos nosacījumus</w:t>
      </w:r>
      <w:r>
        <w:rPr>
          <w:rFonts w:ascii="Times New Roman" w:eastAsia="Times New Roman" w:hAnsi="Times New Roman"/>
          <w:snapToGrid w:val="0"/>
          <w:color w:val="000000" w:themeColor="text1"/>
        </w:rPr>
        <w:t>;</w:t>
      </w:r>
    </w:p>
    <w:p w14:paraId="29E063A8" w14:textId="77777777" w:rsidR="003D704D" w:rsidRPr="0025146F"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Nomnieks izmanto Nomas objektu citiem mērķiem nekā noteikts Līguma 2.</w:t>
      </w:r>
      <w:r>
        <w:rPr>
          <w:rFonts w:ascii="Times New Roman" w:hAnsi="Times New Roman"/>
        </w:rPr>
        <w:t>3</w:t>
      </w:r>
      <w:r w:rsidRPr="0025146F">
        <w:rPr>
          <w:rFonts w:ascii="Times New Roman" w:hAnsi="Times New Roman"/>
        </w:rPr>
        <w:t>.punktā;</w:t>
      </w:r>
    </w:p>
    <w:p w14:paraId="205BFF85" w14:textId="77777777" w:rsidR="003D704D" w:rsidRPr="0025146F"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Nomnieks veic patvaļīgu Nomas objekta vai tā daļas pārbūvi (pārplānošanu vai nojaukšanu, vai maina tā funkcionālo nozīmi) vai bojā to;</w:t>
      </w:r>
    </w:p>
    <w:p w14:paraId="046662D8" w14:textId="77777777" w:rsidR="003D704D"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ir saņemta informācija no kompetentas institūcijas, ka Nomas objekts tiek ekspluatēts neatbilstoši normatīvo aktu prasībām</w:t>
      </w:r>
      <w:r w:rsidRPr="004D2218">
        <w:rPr>
          <w:rFonts w:ascii="Times New Roman" w:hAnsi="Times New Roman"/>
        </w:rPr>
        <w:t>;</w:t>
      </w:r>
    </w:p>
    <w:p w14:paraId="66EA9D8E" w14:textId="77777777" w:rsidR="003D704D" w:rsidRPr="004D2218"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Pr>
          <w:rFonts w:ascii="Times New Roman" w:hAnsi="Times New Roman"/>
        </w:rPr>
        <w:t>ja Līguma izpildi ietekmē vai L</w:t>
      </w:r>
      <w:r w:rsidRPr="004D2218">
        <w:rPr>
          <w:rFonts w:ascii="Times New Roman" w:hAnsi="Times New Roman"/>
        </w:rPr>
        <w:t xml:space="preserve">īgumu nav iespējams izpildīt tādēļ, ka </w:t>
      </w:r>
      <w:r>
        <w:rPr>
          <w:rFonts w:ascii="Times New Roman" w:hAnsi="Times New Roman"/>
        </w:rPr>
        <w:t xml:space="preserve">Nomniekam </w:t>
      </w:r>
      <w:r w:rsidRPr="004D2218">
        <w:rPr>
          <w:rFonts w:ascii="Times New Roman" w:hAnsi="Times New Roman"/>
        </w:rPr>
        <w:t xml:space="preserve">ir </w:t>
      </w:r>
      <w:r>
        <w:rPr>
          <w:rFonts w:ascii="Times New Roman" w:hAnsi="Times New Roman"/>
        </w:rPr>
        <w:t>noteik</w:t>
      </w:r>
      <w:r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51AB4D6A" w14:textId="77777777" w:rsidR="003D704D" w:rsidRPr="0025146F"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33C5CCE0" w14:textId="77777777" w:rsidR="003D704D" w:rsidRPr="00A62E95"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62E95">
        <w:rPr>
          <w:rFonts w:ascii="Times New Roman" w:hAnsi="Times New Roman"/>
          <w:color w:val="000000"/>
        </w:rPr>
        <w:t>Līgums var tikt izbeigts pirms termiņa, Pusēm vienojoties.</w:t>
      </w:r>
    </w:p>
    <w:p w14:paraId="46518065" w14:textId="77777777" w:rsidR="003D704D" w:rsidRPr="00A62E95"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62E95">
        <w:rPr>
          <w:rFonts w:ascii="Times New Roman" w:eastAsia="Times New Roman" w:hAnsi="Times New Roman"/>
          <w:snapToGrid w:val="0"/>
          <w:color w:val="000000" w:themeColor="text1"/>
        </w:rPr>
        <w:lastRenderedPageBreak/>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3FB7866C" w14:textId="77777777" w:rsidR="003D704D" w:rsidRPr="00A62E95"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7EACAE01" w14:textId="77777777" w:rsidR="003D704D" w:rsidRPr="00A8101E"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62E95">
        <w:rPr>
          <w:rFonts w:ascii="Times New Roman" w:hAnsi="Times New Roman"/>
          <w:color w:val="000000"/>
        </w:rPr>
        <w:t>Līguma termiņam beidzoties vai jebkuros citos Līguma izbeigšanas gadījumos Nomniekam jāatbrīvo Nomas objekts un Līguma izbeigšanās dienā tas jānodod Iznomātājam ar nodošanas – pieņemšanas aktu, izpildot šādus pienākumus:</w:t>
      </w:r>
    </w:p>
    <w:p w14:paraId="419C5539" w14:textId="77777777" w:rsidR="003D704D" w:rsidRPr="00A8101E"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atstāt Nomas objekta telpas un teritoriju tīru;</w:t>
      </w:r>
    </w:p>
    <w:p w14:paraId="257E4519" w14:textId="77777777" w:rsidR="003D704D" w:rsidRPr="00A8101E"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atbrīvot Nomas objektu no Iznomātājam piederošām mantām un iekārtām;</w:t>
      </w:r>
    </w:p>
    <w:p w14:paraId="782D9E4E" w14:textId="77777777" w:rsidR="003D704D" w:rsidRPr="00A8101E"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091F0875" w14:textId="77777777" w:rsidR="003D704D" w:rsidRPr="00A8101E"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06941632" w14:textId="77777777" w:rsidR="003D704D" w:rsidRPr="00A8101E" w:rsidRDefault="003D704D" w:rsidP="00A457AC">
      <w:pPr>
        <w:pStyle w:val="Sarakstarindkopa"/>
        <w:widowControl w:val="0"/>
        <w:numPr>
          <w:ilvl w:val="2"/>
          <w:numId w:val="6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 xml:space="preserve">novērst visus bojājumus Nomas objektā, kas radušies tā atbrīvošanas rezultātā. </w:t>
      </w:r>
    </w:p>
    <w:p w14:paraId="7A243DA6" w14:textId="77777777" w:rsidR="003D704D" w:rsidRPr="00D7182C"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8101E">
        <w:rPr>
          <w:rFonts w:ascii="Times New Roman" w:hAnsi="Times New Roman"/>
          <w:color w:val="000000"/>
        </w:rPr>
        <w:t xml:space="preserve">Nomas objekta neatbrīvošanas gadījumā nākamajā dienā pēc </w:t>
      </w:r>
      <w:r>
        <w:rPr>
          <w:rFonts w:ascii="Times New Roman" w:hAnsi="Times New Roman"/>
          <w:color w:val="000000"/>
        </w:rPr>
        <w:t>Līguma</w:t>
      </w:r>
      <w:r w:rsidRPr="00A8101E">
        <w:rPr>
          <w:rFonts w:ascii="Times New Roman" w:hAnsi="Times New Roman"/>
          <w:color w:val="000000"/>
        </w:rPr>
        <w:t xml:space="preserve"> izbeigšan</w:t>
      </w:r>
      <w:r>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5B5E0011" w14:textId="77777777" w:rsidR="003D704D" w:rsidRPr="00D7182C"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Pr>
          <w:rFonts w:ascii="Times New Roman" w:hAnsi="Times New Roman"/>
          <w:szCs w:val="24"/>
        </w:rPr>
        <w:t xml:space="preserve">u, ir uzskatāmas par pamatotām. </w:t>
      </w:r>
      <w:r w:rsidRPr="00D7182C">
        <w:rPr>
          <w:rFonts w:ascii="Times New Roman" w:hAnsi="Times New Roman"/>
          <w:szCs w:val="24"/>
        </w:rPr>
        <w:t xml:space="preserve"> </w:t>
      </w:r>
    </w:p>
    <w:p w14:paraId="40356245" w14:textId="77777777" w:rsidR="003D704D" w:rsidRPr="00A8101E"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Pr>
          <w:rFonts w:ascii="Times New Roman" w:hAnsi="Times New Roman"/>
          <w:color w:val="000000"/>
        </w:rPr>
        <w:t xml:space="preserve">Nomnieks, parakstot šo Līgumu, nepārprotami </w:t>
      </w:r>
      <w:r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Pr="00A8101E">
        <w:rPr>
          <w:rFonts w:ascii="Times New Roman" w:hAnsi="Times New Roman"/>
          <w:color w:val="000000"/>
        </w:rPr>
        <w:t xml:space="preserve">un Iznomātājs </w:t>
      </w:r>
      <w:r w:rsidRPr="00A8101E">
        <w:rPr>
          <w:rFonts w:ascii="Times New Roman" w:hAnsi="Times New Roman"/>
        </w:rPr>
        <w:t>ir tiesīgs pārņemt to savā īpašumā un rīko</w:t>
      </w:r>
      <w:r>
        <w:rPr>
          <w:rFonts w:ascii="Times New Roman" w:hAnsi="Times New Roman"/>
        </w:rPr>
        <w:t>ties ar to pēc saviem ieskatiem, tostarp pārdot.</w:t>
      </w:r>
    </w:p>
    <w:p w14:paraId="5B07BF97" w14:textId="77777777" w:rsidR="003D704D" w:rsidRPr="00A8101E" w:rsidRDefault="003D704D" w:rsidP="00A457AC">
      <w:pPr>
        <w:pStyle w:val="Sarakstarindkopa"/>
        <w:widowControl w:val="0"/>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Pr>
          <w:rFonts w:ascii="Times New Roman" w:hAnsi="Times New Roman"/>
        </w:rPr>
        <w:t>Līguma 7.5.</w:t>
      </w:r>
      <w:r w:rsidRPr="00A8101E">
        <w:rPr>
          <w:rFonts w:ascii="Times New Roman" w:hAnsi="Times New Roman"/>
        </w:rPr>
        <w:t>punktā paredzēto pienākumu nepildīšanas gadījumā Nomniek</w:t>
      </w:r>
      <w:r>
        <w:rPr>
          <w:rFonts w:ascii="Times New Roman" w:hAnsi="Times New Roman"/>
        </w:rPr>
        <w:t xml:space="preserve">s apņemas </w:t>
      </w:r>
      <w:r>
        <w:rPr>
          <w:rFonts w:ascii="Times New Roman" w:hAnsi="Times New Roman"/>
          <w:szCs w:val="24"/>
        </w:rPr>
        <w:t>10</w:t>
      </w:r>
      <w:r w:rsidRPr="00D7182C">
        <w:rPr>
          <w:rFonts w:ascii="Times New Roman" w:hAnsi="Times New Roman"/>
          <w:szCs w:val="24"/>
        </w:rPr>
        <w:t xml:space="preserve"> (</w:t>
      </w:r>
      <w:r>
        <w:rPr>
          <w:rFonts w:ascii="Times New Roman" w:hAnsi="Times New Roman"/>
          <w:szCs w:val="24"/>
        </w:rPr>
        <w:t>desmit</w:t>
      </w:r>
      <w:r w:rsidRPr="00D7182C">
        <w:rPr>
          <w:rFonts w:ascii="Times New Roman" w:hAnsi="Times New Roman"/>
          <w:szCs w:val="24"/>
        </w:rPr>
        <w:t>) darba dienu laikā no rēķina saņemšanas</w:t>
      </w:r>
      <w:r>
        <w:rPr>
          <w:rFonts w:ascii="Times New Roman" w:hAnsi="Times New Roman"/>
        </w:rPr>
        <w:t xml:space="preserve"> segt</w:t>
      </w:r>
      <w:r w:rsidRPr="00A8101E">
        <w:rPr>
          <w:rFonts w:ascii="Times New Roman" w:hAnsi="Times New Roman"/>
        </w:rPr>
        <w:t xml:space="preserve"> </w:t>
      </w:r>
      <w:r>
        <w:rPr>
          <w:rFonts w:ascii="Times New Roman" w:hAnsi="Times New Roman"/>
        </w:rPr>
        <w:t>Iznomātājam visa veida zaudējumus</w:t>
      </w:r>
      <w:r w:rsidRPr="00A8101E">
        <w:rPr>
          <w:rFonts w:ascii="Times New Roman" w:hAnsi="Times New Roman"/>
        </w:rPr>
        <w:t xml:space="preserve"> un izdevum</w:t>
      </w:r>
      <w:r>
        <w:rPr>
          <w:rFonts w:ascii="Times New Roman" w:hAnsi="Times New Roman"/>
        </w:rPr>
        <w:t>us</w:t>
      </w:r>
      <w:r w:rsidRPr="00A8101E">
        <w:rPr>
          <w:rFonts w:ascii="Times New Roman" w:hAnsi="Times New Roman"/>
        </w:rPr>
        <w:t>, kādi Iznomātājam radušies</w:t>
      </w:r>
      <w:r w:rsidRPr="00530888">
        <w:rPr>
          <w:rFonts w:ascii="Times New Roman" w:hAnsi="Times New Roman"/>
        </w:rPr>
        <w:t xml:space="preserve"> </w:t>
      </w:r>
      <w:r w:rsidRPr="00A8101E">
        <w:rPr>
          <w:rFonts w:ascii="Times New Roman" w:hAnsi="Times New Roman"/>
        </w:rPr>
        <w:t xml:space="preserve">sakarā </w:t>
      </w:r>
      <w:r>
        <w:rPr>
          <w:rFonts w:ascii="Times New Roman" w:hAnsi="Times New Roman"/>
        </w:rPr>
        <w:t>ar to</w:t>
      </w:r>
      <w:r w:rsidRPr="00A8101E">
        <w:rPr>
          <w:rFonts w:ascii="Times New Roman" w:hAnsi="Times New Roman"/>
        </w:rPr>
        <w:t xml:space="preserve">. </w:t>
      </w:r>
    </w:p>
    <w:p w14:paraId="534DEB7B" w14:textId="77777777" w:rsidR="003D704D" w:rsidRDefault="003D704D" w:rsidP="003D704D">
      <w:pPr>
        <w:pStyle w:val="Sarakstarindkopa"/>
        <w:pBdr>
          <w:top w:val="nil"/>
          <w:left w:val="nil"/>
          <w:bottom w:val="nil"/>
          <w:right w:val="nil"/>
          <w:between w:val="nil"/>
        </w:pBdr>
        <w:spacing w:after="0" w:line="240" w:lineRule="auto"/>
        <w:ind w:left="360"/>
        <w:rPr>
          <w:rFonts w:ascii="Times New Roman" w:hAnsi="Times New Roman"/>
          <w:b/>
          <w:color w:val="000000"/>
        </w:rPr>
      </w:pPr>
    </w:p>
    <w:p w14:paraId="6F4FAF8A" w14:textId="77777777" w:rsidR="003D704D" w:rsidRDefault="003D704D" w:rsidP="00A457AC">
      <w:pPr>
        <w:pStyle w:val="Sarakstarindkopa"/>
        <w:numPr>
          <w:ilvl w:val="0"/>
          <w:numId w:val="69"/>
        </w:numPr>
        <w:pBdr>
          <w:top w:val="nil"/>
          <w:left w:val="nil"/>
          <w:bottom w:val="nil"/>
          <w:right w:val="nil"/>
          <w:between w:val="nil"/>
        </w:pBdr>
        <w:spacing w:after="0" w:line="240" w:lineRule="auto"/>
        <w:contextualSpacing w:val="0"/>
        <w:jc w:val="center"/>
        <w:rPr>
          <w:rFonts w:ascii="Times New Roman" w:hAnsi="Times New Roman"/>
          <w:b/>
          <w:color w:val="000000"/>
        </w:rPr>
      </w:pPr>
      <w:r w:rsidRPr="00A8101E">
        <w:rPr>
          <w:rFonts w:ascii="Times New Roman" w:hAnsi="Times New Roman"/>
          <w:b/>
          <w:color w:val="000000"/>
        </w:rPr>
        <w:t>LĪGUM</w:t>
      </w:r>
      <w:r>
        <w:rPr>
          <w:rFonts w:ascii="Times New Roman" w:hAnsi="Times New Roman"/>
          <w:b/>
          <w:color w:val="000000"/>
        </w:rPr>
        <w:t xml:space="preserve">A </w:t>
      </w:r>
      <w:r w:rsidRPr="00A8101E">
        <w:rPr>
          <w:rFonts w:ascii="Times New Roman" w:hAnsi="Times New Roman"/>
          <w:b/>
          <w:color w:val="000000"/>
        </w:rPr>
        <w:t>SAISTĪBU IZPILDES NODROŠINĀJUMS</w:t>
      </w:r>
    </w:p>
    <w:p w14:paraId="5F0E2383" w14:textId="77777777" w:rsidR="003D704D" w:rsidRDefault="003D704D" w:rsidP="003D704D">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C754576" w14:textId="77777777" w:rsidR="003D704D" w:rsidRPr="00E95AEB"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2B744D">
        <w:rPr>
          <w:rFonts w:ascii="Times New Roman" w:hAnsi="Times New Roman"/>
        </w:rPr>
        <w:t xml:space="preserve">Nomniekam ir pienākums 15 (piecpadsmit) darba dienu laikā pēc Līguma noslēgšanas iesniegt Iznomātājam Līguma saistību izpildes nodrošinājumu 10 000 EUR (desmit tūkstoši </w:t>
      </w:r>
      <w:proofErr w:type="spellStart"/>
      <w:r w:rsidRPr="002B744D">
        <w:rPr>
          <w:rFonts w:ascii="Times New Roman" w:hAnsi="Times New Roman"/>
          <w:i/>
          <w:iCs/>
        </w:rPr>
        <w:t>euro</w:t>
      </w:r>
      <w:proofErr w:type="spellEnd"/>
      <w:r w:rsidRPr="002B744D">
        <w:rPr>
          <w:rFonts w:ascii="Times New Roman" w:hAnsi="Times New Roman"/>
        </w:rPr>
        <w:t xml:space="preserve">) apmērā </w:t>
      </w:r>
      <w:r w:rsidRPr="002B744D">
        <w:rPr>
          <w:rFonts w:ascii="Times New Roman" w:eastAsia="Times New Roman" w:hAnsi="Times New Roman"/>
        </w:rPr>
        <w:t xml:space="preserve">kā </w:t>
      </w:r>
      <w:r w:rsidRPr="002B744D">
        <w:rPr>
          <w:rFonts w:ascii="Times New Roman" w:hAnsi="Times New Roman"/>
        </w:rPr>
        <w:t xml:space="preserve">neatsaucamu </w:t>
      </w:r>
      <w:r>
        <w:rPr>
          <w:rFonts w:ascii="Times New Roman" w:hAnsi="Times New Roman"/>
        </w:rPr>
        <w:t>bankas</w:t>
      </w:r>
      <w:r w:rsidRPr="002B744D">
        <w:rPr>
          <w:rFonts w:ascii="Times New Roman" w:hAnsi="Times New Roman"/>
        </w:rPr>
        <w:t xml:space="preserve"> garantiju vai apdrošināšanas sabiedrības izsniegtu polisi, vai arī </w:t>
      </w:r>
      <w:r w:rsidRPr="002B744D">
        <w:rPr>
          <w:rFonts w:ascii="Times New Roman" w:eastAsia="Times New Roman" w:hAnsi="Times New Roman"/>
        </w:rPr>
        <w:t>kā naudas summas iemaksu Iznomātāja kontā (Banka: AS “SEB banka”, kods: UNLALV2X, konts nr.: LV17UNLA0055000072931)</w:t>
      </w:r>
      <w:r w:rsidRPr="002B744D">
        <w:rPr>
          <w:rFonts w:ascii="Times New Roman" w:hAnsi="Times New Roman"/>
        </w:rPr>
        <w:t xml:space="preserve">, maksājuma uzdevumā obligāti norādot informāciju par Līgumu un tā </w:t>
      </w:r>
      <w:r>
        <w:rPr>
          <w:rFonts w:ascii="Times New Roman" w:hAnsi="Times New Roman"/>
        </w:rPr>
        <w:t xml:space="preserve">saistību izpildes nodrošinājumu. </w:t>
      </w:r>
    </w:p>
    <w:p w14:paraId="79F696C8" w14:textId="77777777" w:rsidR="003D704D" w:rsidRPr="006A125B"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5F3A5F">
        <w:rPr>
          <w:rFonts w:ascii="Times New Roman" w:hAnsi="Times New Roman"/>
        </w:rPr>
        <w:t>Līguma saistību izpildes nodrošinājum</w:t>
      </w:r>
      <w:r>
        <w:rPr>
          <w:rFonts w:ascii="Times New Roman" w:hAnsi="Times New Roman"/>
        </w:rPr>
        <w:t xml:space="preserve">ā </w:t>
      </w:r>
      <w:r w:rsidRPr="00233FE1">
        <w:rPr>
          <w:rFonts w:ascii="Times New Roman" w:hAnsi="Times New Roman"/>
        </w:rPr>
        <w:t xml:space="preserve">kā labuma guvējs jānorāda </w:t>
      </w:r>
      <w:r>
        <w:rPr>
          <w:rFonts w:ascii="Times New Roman" w:hAnsi="Times New Roman"/>
        </w:rPr>
        <w:t>Iznomātājs</w:t>
      </w:r>
      <w:r w:rsidRPr="00233FE1">
        <w:rPr>
          <w:rFonts w:ascii="Times New Roman" w:hAnsi="Times New Roman"/>
        </w:rPr>
        <w:t xml:space="preserve"> un obligāti jāiekļauj </w:t>
      </w:r>
      <w:r>
        <w:rPr>
          <w:rFonts w:ascii="Times New Roman" w:hAnsi="Times New Roman"/>
        </w:rPr>
        <w:t xml:space="preserve">šādi </w:t>
      </w:r>
      <w:r w:rsidRPr="00233FE1">
        <w:rPr>
          <w:rFonts w:ascii="Times New Roman" w:hAnsi="Times New Roman"/>
        </w:rPr>
        <w:t xml:space="preserve">nosacījumi: </w:t>
      </w:r>
      <w:r w:rsidRPr="00E95AEB">
        <w:rPr>
          <w:rFonts w:ascii="Times New Roman" w:hAnsi="Times New Roman"/>
        </w:rPr>
        <w:t xml:space="preserve">nodrošinājums no Nomnieka puses ir neatsaucams, Iznomātājam nav jāpieprasa nodrošinājuma summa no Nomnieka pirms prasības iesniegšanas nodrošinājuma devējam, nodrošinājuma devējs apņemas </w:t>
      </w:r>
      <w:r w:rsidRPr="00E95AEB">
        <w:rPr>
          <w:rFonts w:ascii="Times New Roman" w:hAnsi="Times New Roman"/>
          <w:bCs/>
        </w:rPr>
        <w:t>bezstrīdus kārtībā pēc Iznomātāja pirmā pieprasījuma</w:t>
      </w:r>
      <w:r w:rsidRPr="00E95AEB">
        <w:rPr>
          <w:rFonts w:ascii="Times New Roman" w:hAnsi="Times New Roman"/>
        </w:rPr>
        <w:t xml:space="preserve"> samaksāt </w:t>
      </w:r>
      <w:r>
        <w:rPr>
          <w:rFonts w:ascii="Times New Roman" w:hAnsi="Times New Roman"/>
        </w:rPr>
        <w:t>Iznomā</w:t>
      </w:r>
      <w:r w:rsidRPr="00E95AEB">
        <w:rPr>
          <w:rFonts w:ascii="Times New Roman" w:hAnsi="Times New Roman"/>
        </w:rPr>
        <w:t>tāja</w:t>
      </w:r>
      <w:r>
        <w:rPr>
          <w:rFonts w:ascii="Times New Roman" w:hAnsi="Times New Roman"/>
        </w:rPr>
        <w:t>m</w:t>
      </w:r>
      <w:r w:rsidRPr="00E95AEB">
        <w:rPr>
          <w:rFonts w:ascii="Times New Roman" w:hAnsi="Times New Roman"/>
        </w:rPr>
        <w:t xml:space="preserve"> pieprasīto summu nodrošinājuma summas robežās</w:t>
      </w:r>
      <w:r>
        <w:t xml:space="preserve"> </w:t>
      </w:r>
      <w:r w:rsidRPr="006A125B">
        <w:rPr>
          <w:rFonts w:ascii="Times New Roman" w:hAnsi="Times New Roman"/>
        </w:rPr>
        <w:t xml:space="preserve">Nomnieka neizpildīto saistību dzēšanai, tai skaitā nomas maksas parādu un/vai nokavējumu procentu, un/vai zaudējumu segšanai (tai skaitā zaudējumu segšanai Līguma 10.2.punktā </w:t>
      </w:r>
      <w:r>
        <w:rPr>
          <w:rFonts w:ascii="Times New Roman" w:hAnsi="Times New Roman"/>
        </w:rPr>
        <w:t>minētajā gadījumā)</w:t>
      </w:r>
      <w:r w:rsidRPr="006A125B">
        <w:rPr>
          <w:rFonts w:ascii="Times New Roman" w:hAnsi="Times New Roman"/>
        </w:rPr>
        <w:t>.</w:t>
      </w:r>
    </w:p>
    <w:p w14:paraId="04036B79" w14:textId="77777777" w:rsidR="003D704D" w:rsidRPr="002B744D"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123EBB54" w14:textId="77777777" w:rsidR="003D704D" w:rsidRPr="000A36F8"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0A36F8">
        <w:rPr>
          <w:rFonts w:ascii="Times New Roman" w:hAnsi="Times New Roman"/>
        </w:rPr>
        <w:t xml:space="preserve">Līguma saistību izpildes nodrošinājumam jābūt spēkā līdz </w:t>
      </w:r>
      <w:r w:rsidRPr="000A36F8">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0BA54C1A" w14:textId="77777777" w:rsidR="003D704D" w:rsidRPr="000A36F8"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0A36F8">
        <w:rPr>
          <w:rFonts w:ascii="Times New Roman" w:eastAsia="Times New Roman" w:hAnsi="Times New Roman"/>
          <w:color w:val="000000"/>
          <w:lang w:eastAsia="lv-LV"/>
        </w:rPr>
        <w:t xml:space="preserve">Iznomātājs atgriež Nomniekam Līguma saistību izpildes nodrošinājumu 3 (trīs) darba dienu laikā pēc </w:t>
      </w:r>
      <w:r w:rsidRPr="000A36F8">
        <w:rPr>
          <w:rFonts w:ascii="Times New Roman" w:hAnsi="Times New Roman"/>
          <w:color w:val="000000"/>
        </w:rPr>
        <w:t>Centrālās finanšu un līgumu aģentūras pozitīva atzinuma par Projekta rezultātu sasniegšanu saņemšanas</w:t>
      </w:r>
      <w:r w:rsidRPr="000A36F8">
        <w:rPr>
          <w:rFonts w:ascii="Times New Roman" w:eastAsia="Times New Roman" w:hAnsi="Times New Roman"/>
          <w:color w:val="000000"/>
          <w:lang w:eastAsia="lv-LV"/>
        </w:rPr>
        <w:t>.</w:t>
      </w:r>
    </w:p>
    <w:p w14:paraId="5F6538F7" w14:textId="77777777" w:rsidR="003D704D" w:rsidRPr="00D67AEF" w:rsidRDefault="003D704D" w:rsidP="003D704D">
      <w:pPr>
        <w:pBdr>
          <w:top w:val="nil"/>
          <w:left w:val="nil"/>
          <w:bottom w:val="nil"/>
          <w:right w:val="nil"/>
          <w:between w:val="nil"/>
        </w:pBdr>
        <w:tabs>
          <w:tab w:val="left" w:pos="567"/>
        </w:tabs>
        <w:ind w:left="567" w:hanging="567"/>
        <w:jc w:val="both"/>
        <w:rPr>
          <w:color w:val="2E75B5"/>
        </w:rPr>
      </w:pPr>
    </w:p>
    <w:p w14:paraId="49474C6C" w14:textId="77777777" w:rsidR="003D704D" w:rsidRPr="00D67AEF" w:rsidRDefault="003D704D" w:rsidP="00A457AC">
      <w:pPr>
        <w:pStyle w:val="Sarakstarindkopa"/>
        <w:numPr>
          <w:ilvl w:val="0"/>
          <w:numId w:val="69"/>
        </w:numPr>
        <w:pBdr>
          <w:top w:val="nil"/>
          <w:left w:val="nil"/>
          <w:bottom w:val="nil"/>
          <w:right w:val="nil"/>
          <w:between w:val="nil"/>
        </w:pBdr>
        <w:tabs>
          <w:tab w:val="left" w:pos="567"/>
        </w:tabs>
        <w:spacing w:after="0" w:line="240" w:lineRule="auto"/>
        <w:ind w:left="426" w:hanging="426"/>
        <w:contextualSpacing w:val="0"/>
        <w:jc w:val="center"/>
        <w:rPr>
          <w:rFonts w:ascii="Times New Roman" w:hAnsi="Times New Roman"/>
          <w:b/>
          <w:color w:val="000000"/>
        </w:rPr>
      </w:pPr>
      <w:r w:rsidRPr="00D67AEF">
        <w:rPr>
          <w:rFonts w:ascii="Times New Roman" w:hAnsi="Times New Roman"/>
          <w:b/>
          <w:color w:val="000000"/>
        </w:rPr>
        <w:t>NEPĀRVARAMAS VARAS APSTĀKĻI</w:t>
      </w:r>
    </w:p>
    <w:p w14:paraId="4F4BAC44" w14:textId="77777777" w:rsidR="003D704D" w:rsidRPr="00ED71BF" w:rsidRDefault="003D704D" w:rsidP="003D704D">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51C8F29" w14:textId="77777777" w:rsidR="003D704D"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color w:val="000000"/>
        </w:rPr>
        <w:t xml:space="preserve">Puses neatbild par Līguma saistību neizpildi vai izpildes nokavējumu, ja minētā neizpilde vai nokavējums ir saistīti ar nepārvaramas varas apstākļiem. Ar nepārvaramas varas apstākļiem Līgumā </w:t>
      </w:r>
      <w:r w:rsidRPr="00D67AEF">
        <w:rPr>
          <w:rFonts w:ascii="Times New Roman" w:hAnsi="Times New Roman"/>
          <w:color w:val="000000"/>
        </w:rPr>
        <w:lastRenderedPageBreak/>
        <w:t>saprotami jebkuri civiliedzīvotāju nemieri, sacelšanās, karš, ugunsgrēki, plūdi, citas stihiskas nelaimes un citi tamlīdzīgi apstākļi, kas traucē Līguma izpildi un kurus Pusēm nav iespējams ietekmēt.</w:t>
      </w:r>
    </w:p>
    <w:p w14:paraId="53ACE54B" w14:textId="77777777" w:rsidR="003D704D"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2AE56070" w14:textId="77777777" w:rsidR="003D704D"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3CB17BA2" w14:textId="77777777" w:rsidR="003D704D" w:rsidRDefault="003D704D" w:rsidP="003D704D">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7FE0D29C" w14:textId="77777777" w:rsidR="003D704D" w:rsidRPr="00D67AEF" w:rsidRDefault="003D704D" w:rsidP="00A457AC">
      <w:pPr>
        <w:pStyle w:val="Sarakstarindkopa"/>
        <w:numPr>
          <w:ilvl w:val="0"/>
          <w:numId w:val="69"/>
        </w:numPr>
        <w:pBdr>
          <w:top w:val="nil"/>
          <w:left w:val="nil"/>
          <w:bottom w:val="nil"/>
          <w:right w:val="nil"/>
          <w:between w:val="nil"/>
        </w:pBdr>
        <w:tabs>
          <w:tab w:val="left" w:pos="426"/>
        </w:tabs>
        <w:spacing w:after="0" w:line="240" w:lineRule="auto"/>
        <w:ind w:left="426" w:hanging="426"/>
        <w:contextualSpacing w:val="0"/>
        <w:jc w:val="center"/>
        <w:rPr>
          <w:rFonts w:ascii="Times New Roman" w:hAnsi="Times New Roman"/>
          <w:color w:val="000000"/>
        </w:rPr>
      </w:pPr>
      <w:r w:rsidRPr="00D67AEF">
        <w:rPr>
          <w:rFonts w:ascii="Times New Roman" w:hAnsi="Times New Roman"/>
          <w:b/>
          <w:color w:val="000000"/>
        </w:rPr>
        <w:t>STRĪDU ATRISINĀŠANA UN PUŠU ATBILDĪBA</w:t>
      </w:r>
    </w:p>
    <w:p w14:paraId="6EFCA5ED" w14:textId="77777777" w:rsidR="003D704D" w:rsidRPr="00D67AEF" w:rsidRDefault="003D704D" w:rsidP="003D704D">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6D766DA8" w14:textId="77777777" w:rsidR="003D704D" w:rsidRPr="00D67AEF"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359A9E8" w14:textId="77777777" w:rsidR="003D704D" w:rsidRPr="00011F57"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rPr>
        <w:t xml:space="preserve">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Iznomātajam ir tiesības piedzīt no </w:t>
      </w:r>
      <w:r w:rsidRPr="00D67AEF">
        <w:rPr>
          <w:rFonts w:ascii="Times New Roman" w:hAnsi="Times New Roman"/>
        </w:rPr>
        <w:t>Nomnieka Iznomātājam radušos zaudējumus.</w:t>
      </w:r>
    </w:p>
    <w:p w14:paraId="51D82E6E" w14:textId="77777777" w:rsidR="003D704D" w:rsidRPr="00011F57"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Pr>
          <w:rFonts w:ascii="Times New Roman" w:hAnsi="Times New Roman"/>
        </w:rPr>
        <w:t xml:space="preserve">Ja Līguma 10.2.punktā </w:t>
      </w:r>
      <w:r w:rsidRPr="00BF290C">
        <w:rPr>
          <w:rFonts w:ascii="Times New Roman" w:hAnsi="Times New Roman"/>
        </w:rPr>
        <w:t xml:space="preserve">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6D7A0341" w14:textId="77777777" w:rsidR="003D704D" w:rsidRPr="00BF290C"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Pr>
          <w:rFonts w:ascii="Times New Roman" w:hAnsi="Times New Roman"/>
        </w:rPr>
        <w:t>em</w:t>
      </w:r>
      <w:r w:rsidRPr="00BF290C">
        <w:rPr>
          <w:rFonts w:ascii="Times New Roman" w:hAnsi="Times New Roman"/>
        </w:rPr>
        <w:t>) gadiem</w:t>
      </w:r>
      <w:r>
        <w:rPr>
          <w:rFonts w:ascii="Times New Roman" w:hAnsi="Times New Roman"/>
        </w:rPr>
        <w:t>.</w:t>
      </w:r>
    </w:p>
    <w:p w14:paraId="7CDBD7E2" w14:textId="77777777" w:rsidR="003D704D"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18F6024C" w14:textId="77777777" w:rsidR="003D704D"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rPr>
        <w:t xml:space="preserve">Iznomātājs nav atbildīgs par Nomas objektā esošo Nomnieka vai trešo personu mantu, kā arī par </w:t>
      </w:r>
      <w:r w:rsidRPr="00506B4A">
        <w:rPr>
          <w:rFonts w:ascii="Times New Roman" w:hAnsi="Times New Roman"/>
          <w:color w:val="000000"/>
        </w:rPr>
        <w:t>ievainojumiem, kas radušies cilvēkiem</w:t>
      </w:r>
      <w:r w:rsidRPr="00506B4A">
        <w:rPr>
          <w:rFonts w:ascii="Times New Roman" w:hAnsi="Times New Roman"/>
        </w:rPr>
        <w:t xml:space="preserve"> Nomas objektā, </w:t>
      </w:r>
      <w:r w:rsidRPr="00506B4A">
        <w:rPr>
          <w:rFonts w:ascii="Times New Roman" w:hAnsi="Times New Roman"/>
          <w:color w:val="000000"/>
        </w:rPr>
        <w:t>Nomnieka vainas dēļ, šajā gadījumā visus zaudējumus trešajām personām atlīdzina Nomnieks.</w:t>
      </w:r>
    </w:p>
    <w:p w14:paraId="30C2E791" w14:textId="77777777" w:rsidR="003D704D"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color w:val="000000"/>
        </w:rPr>
        <w:t>Ja kādu Nomnieka darbību rezultātā Iznomātājam tiek aprēķināta soda sankcijas, t.sk. saistītas ar neatbilstošu Nomas objekta izmantošanu, atbildība par šādām sankcijām pilnībā tiek uzlikta Nomniekam.</w:t>
      </w:r>
    </w:p>
    <w:p w14:paraId="403A63DE" w14:textId="77777777" w:rsidR="003D704D" w:rsidRPr="00506B4A"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1B160C59" w14:textId="77777777" w:rsidR="003D704D" w:rsidRPr="00506B4A"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37E47DDC" w14:textId="77777777" w:rsidR="003D704D" w:rsidRPr="00803FE5"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53BD3E5B" w14:textId="77777777" w:rsidR="003D704D" w:rsidRPr="007E0C61" w:rsidRDefault="003D704D" w:rsidP="003D704D">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E0E164E" w14:textId="77777777" w:rsidR="003D704D" w:rsidRPr="007E0C61" w:rsidRDefault="003D704D" w:rsidP="00A457AC">
      <w:pPr>
        <w:pStyle w:val="Sarakstarindkopa"/>
        <w:numPr>
          <w:ilvl w:val="0"/>
          <w:numId w:val="69"/>
        </w:numPr>
        <w:pBdr>
          <w:top w:val="nil"/>
          <w:left w:val="nil"/>
          <w:bottom w:val="nil"/>
          <w:right w:val="nil"/>
          <w:between w:val="nil"/>
        </w:pBdr>
        <w:tabs>
          <w:tab w:val="left" w:pos="426"/>
        </w:tabs>
        <w:spacing w:after="0" w:line="240" w:lineRule="auto"/>
        <w:contextualSpacing w:val="0"/>
        <w:jc w:val="center"/>
        <w:rPr>
          <w:rFonts w:ascii="Times New Roman" w:hAnsi="Times New Roman"/>
          <w:color w:val="000000"/>
        </w:rPr>
      </w:pPr>
      <w:r w:rsidRPr="007E0C61">
        <w:rPr>
          <w:rFonts w:ascii="Times New Roman" w:hAnsi="Times New Roman"/>
          <w:b/>
          <w:color w:val="000000"/>
        </w:rPr>
        <w:t>CITI NOTEIKUMI</w:t>
      </w:r>
    </w:p>
    <w:p w14:paraId="1D7A81BC" w14:textId="77777777" w:rsidR="003D704D" w:rsidRPr="007E0C61" w:rsidRDefault="003D704D" w:rsidP="003D704D">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7FCFC323" w14:textId="77777777" w:rsidR="003D704D"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w:t>
      </w:r>
      <w:r>
        <w:rPr>
          <w:rFonts w:ascii="Times New Roman" w:hAnsi="Times New Roman"/>
          <w:color w:val="000000"/>
        </w:rPr>
        <w:t>7</w:t>
      </w:r>
      <w:r w:rsidRPr="007E0C61">
        <w:rPr>
          <w:rFonts w:ascii="Times New Roman" w:hAnsi="Times New Roman"/>
          <w:color w:val="000000"/>
        </w:rPr>
        <w:t>. (</w:t>
      </w:r>
      <w:r>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607E1E9B" w14:textId="77777777" w:rsidR="003D704D"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61691B1D" w14:textId="77777777" w:rsidR="003D704D"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18421C93" w14:textId="77777777" w:rsidR="003D704D"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3B4F029A" w14:textId="77777777" w:rsidR="003D704D"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123A78F" w14:textId="77777777" w:rsidR="003D704D"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lastRenderedPageBreak/>
        <w:t>Par rekvizītu maiņu Nomniekam ir jāpaziņo Iznomātājam 5 (piecu) darba dienu laikā pēc veiktajām izmaiņām.</w:t>
      </w:r>
    </w:p>
    <w:p w14:paraId="2FDFFC15" w14:textId="77777777" w:rsidR="003D704D"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3ED67105" w14:textId="77777777" w:rsidR="003D704D" w:rsidRDefault="003D704D" w:rsidP="00A457AC">
      <w:pPr>
        <w:pStyle w:val="Sarakstarindkopa"/>
        <w:numPr>
          <w:ilvl w:val="2"/>
          <w:numId w:val="69"/>
        </w:numPr>
        <w:pBdr>
          <w:top w:val="nil"/>
          <w:left w:val="nil"/>
          <w:bottom w:val="nil"/>
          <w:right w:val="nil"/>
          <w:between w:val="nil"/>
        </w:pBdr>
        <w:tabs>
          <w:tab w:val="left" w:pos="567"/>
        </w:tabs>
        <w:spacing w:after="0" w:line="240" w:lineRule="auto"/>
        <w:ind w:hanging="153"/>
        <w:contextualSpacing w:val="0"/>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43BA99EB" w14:textId="77777777" w:rsidR="003D704D" w:rsidRPr="007E0C61" w:rsidRDefault="003D704D" w:rsidP="00A457AC">
      <w:pPr>
        <w:pStyle w:val="Sarakstarindkopa"/>
        <w:numPr>
          <w:ilvl w:val="2"/>
          <w:numId w:val="69"/>
        </w:numPr>
        <w:pBdr>
          <w:top w:val="nil"/>
          <w:left w:val="nil"/>
          <w:bottom w:val="nil"/>
          <w:right w:val="nil"/>
          <w:between w:val="nil"/>
        </w:pBdr>
        <w:tabs>
          <w:tab w:val="left" w:pos="567"/>
        </w:tabs>
        <w:spacing w:after="0" w:line="240" w:lineRule="auto"/>
        <w:ind w:hanging="153"/>
        <w:contextualSpacing w:val="0"/>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p>
    <w:p w14:paraId="68AFA2B0" w14:textId="77777777" w:rsidR="003D704D" w:rsidRDefault="003D704D" w:rsidP="00A457AC">
      <w:pPr>
        <w:pStyle w:val="Sarakstarindkopa"/>
        <w:numPr>
          <w:ilvl w:val="1"/>
          <w:numId w:val="6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35011D5E" w14:textId="77777777" w:rsidR="003D704D" w:rsidRPr="007E0C61" w:rsidRDefault="003D704D" w:rsidP="003D704D">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6D07A6A" w14:textId="77777777" w:rsidR="003D704D" w:rsidRPr="007E0C61" w:rsidRDefault="003D704D" w:rsidP="00A457AC">
      <w:pPr>
        <w:pStyle w:val="Sarakstarindkopa"/>
        <w:numPr>
          <w:ilvl w:val="0"/>
          <w:numId w:val="69"/>
        </w:numPr>
        <w:pBdr>
          <w:top w:val="nil"/>
          <w:left w:val="nil"/>
          <w:bottom w:val="nil"/>
          <w:right w:val="nil"/>
          <w:between w:val="nil"/>
        </w:pBdr>
        <w:spacing w:after="0" w:line="240" w:lineRule="auto"/>
        <w:contextualSpacing w:val="0"/>
        <w:jc w:val="center"/>
        <w:rPr>
          <w:rFonts w:ascii="Times New Roman" w:hAnsi="Times New Roman"/>
          <w:b/>
          <w:color w:val="000000"/>
        </w:rPr>
      </w:pPr>
      <w:r w:rsidRPr="007E0C61">
        <w:rPr>
          <w:rFonts w:ascii="Times New Roman" w:hAnsi="Times New Roman"/>
          <w:b/>
          <w:color w:val="000000"/>
        </w:rPr>
        <w:t>PUŠU REKVIZĪTI UN PARAKSTI</w:t>
      </w:r>
    </w:p>
    <w:p w14:paraId="06F4F121" w14:textId="77777777" w:rsidR="003D704D" w:rsidRPr="007E0C61" w:rsidRDefault="003D704D" w:rsidP="003D704D">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3D704D" w:rsidRPr="007E0C61" w14:paraId="075FA1F9" w14:textId="77777777" w:rsidTr="000F0347">
        <w:tc>
          <w:tcPr>
            <w:tcW w:w="4249" w:type="dxa"/>
            <w:tcBorders>
              <w:top w:val="nil"/>
              <w:left w:val="nil"/>
              <w:bottom w:val="nil"/>
              <w:right w:val="nil"/>
            </w:tcBorders>
          </w:tcPr>
          <w:p w14:paraId="7DD33070" w14:textId="77777777" w:rsidR="003D704D" w:rsidRPr="007E0C61" w:rsidRDefault="003D704D" w:rsidP="000F0347">
            <w:pPr>
              <w:jc w:val="both"/>
              <w:rPr>
                <w:smallCaps/>
              </w:rPr>
            </w:pPr>
            <w:r w:rsidRPr="007E0C61">
              <w:rPr>
                <w:b/>
                <w:smallCaps/>
              </w:rPr>
              <w:t>IZNOMĀTĀJS</w:t>
            </w:r>
          </w:p>
          <w:p w14:paraId="29F63465" w14:textId="77777777" w:rsidR="003D704D" w:rsidRPr="007E0C61" w:rsidRDefault="003D704D" w:rsidP="000F0347">
            <w:pPr>
              <w:jc w:val="both"/>
            </w:pPr>
            <w:r w:rsidRPr="007E0C61">
              <w:t>Gulbenes novada pašvaldība</w:t>
            </w:r>
          </w:p>
          <w:p w14:paraId="6544DC55" w14:textId="77777777" w:rsidR="003D704D" w:rsidRPr="007E0C61" w:rsidRDefault="003D704D" w:rsidP="000F0347">
            <w:pPr>
              <w:jc w:val="both"/>
            </w:pPr>
            <w:proofErr w:type="spellStart"/>
            <w:r w:rsidRPr="007E0C61">
              <w:t>Reģ</w:t>
            </w:r>
            <w:proofErr w:type="spellEnd"/>
            <w:r w:rsidRPr="007E0C61">
              <w:t>. Nr.</w:t>
            </w:r>
            <w:r>
              <w:t xml:space="preserve"> </w:t>
            </w:r>
            <w:r w:rsidRPr="007E0C61">
              <w:t>90000017472</w:t>
            </w:r>
          </w:p>
          <w:p w14:paraId="1DC59A53" w14:textId="77777777" w:rsidR="003D704D" w:rsidRPr="007E0C61" w:rsidRDefault="003D704D" w:rsidP="000F0347">
            <w:pPr>
              <w:jc w:val="both"/>
            </w:pPr>
            <w:r w:rsidRPr="007E0C61">
              <w:t xml:space="preserve">Juridiskā adrese: Ābeļu iela 2, Gulbene, </w:t>
            </w:r>
          </w:p>
          <w:p w14:paraId="40BE15C7" w14:textId="77777777" w:rsidR="003D704D" w:rsidRPr="007E0C61" w:rsidRDefault="003D704D" w:rsidP="000F0347">
            <w:pPr>
              <w:jc w:val="both"/>
            </w:pPr>
            <w:r w:rsidRPr="007E0C61">
              <w:t>Gulbenes novads, LV–4401</w:t>
            </w:r>
          </w:p>
          <w:p w14:paraId="575652E6" w14:textId="77777777" w:rsidR="003D704D" w:rsidRPr="007E0C61" w:rsidRDefault="003D704D" w:rsidP="000F0347">
            <w:pPr>
              <w:jc w:val="both"/>
            </w:pPr>
            <w:r w:rsidRPr="007E0C61">
              <w:rPr>
                <w:color w:val="000000"/>
              </w:rPr>
              <w:t>AS “SEB banka”</w:t>
            </w:r>
          </w:p>
          <w:p w14:paraId="25B73911" w14:textId="77777777" w:rsidR="003D704D" w:rsidRDefault="003D704D" w:rsidP="000F0347">
            <w:pPr>
              <w:jc w:val="both"/>
              <w:rPr>
                <w:color w:val="000000"/>
              </w:rPr>
            </w:pPr>
            <w:r>
              <w:rPr>
                <w:color w:val="000000"/>
              </w:rPr>
              <w:t>Kods UNLALV2X</w:t>
            </w:r>
          </w:p>
          <w:p w14:paraId="01151028" w14:textId="77777777" w:rsidR="003D704D" w:rsidRPr="007E0C61" w:rsidRDefault="003D704D" w:rsidP="000F0347">
            <w:pPr>
              <w:jc w:val="both"/>
            </w:pPr>
            <w:r w:rsidRPr="007E0C61">
              <w:rPr>
                <w:color w:val="000000"/>
              </w:rPr>
              <w:t>Kont</w:t>
            </w:r>
            <w:r>
              <w:rPr>
                <w:color w:val="000000"/>
              </w:rPr>
              <w:t>s</w:t>
            </w:r>
            <w:r w:rsidRPr="007E0C61">
              <w:rPr>
                <w:color w:val="000000"/>
              </w:rPr>
              <w:t xml:space="preserve"> Nr.</w:t>
            </w:r>
            <w:r>
              <w:rPr>
                <w:color w:val="000000"/>
              </w:rPr>
              <w:t xml:space="preserve"> </w:t>
            </w:r>
            <w:r w:rsidRPr="007E0C61">
              <w:rPr>
                <w:color w:val="000000"/>
              </w:rPr>
              <w:t>LV03UNLA0050014339919</w:t>
            </w:r>
          </w:p>
          <w:p w14:paraId="20196CE1" w14:textId="77777777" w:rsidR="003D704D" w:rsidRDefault="003D704D" w:rsidP="000F0347">
            <w:pPr>
              <w:jc w:val="both"/>
              <w:rPr>
                <w:color w:val="000000"/>
              </w:rPr>
            </w:pPr>
            <w:r w:rsidRPr="007E0C61">
              <w:rPr>
                <w:color w:val="000000"/>
              </w:rPr>
              <w:t xml:space="preserve">AS </w:t>
            </w:r>
            <w:r>
              <w:rPr>
                <w:color w:val="000000"/>
              </w:rPr>
              <w:t>“</w:t>
            </w:r>
            <w:r w:rsidRPr="007E0C61">
              <w:rPr>
                <w:color w:val="000000"/>
              </w:rPr>
              <w:t>Citadele</w:t>
            </w:r>
            <w:r>
              <w:rPr>
                <w:color w:val="000000"/>
              </w:rPr>
              <w:t xml:space="preserve"> banka”</w:t>
            </w:r>
          </w:p>
          <w:p w14:paraId="0A72BCE0" w14:textId="77777777" w:rsidR="003D704D" w:rsidRPr="007E0C61" w:rsidRDefault="003D704D" w:rsidP="000F0347">
            <w:pPr>
              <w:jc w:val="both"/>
            </w:pPr>
            <w:r>
              <w:rPr>
                <w:color w:val="000000"/>
              </w:rPr>
              <w:t>Kods PARXLV22</w:t>
            </w:r>
          </w:p>
          <w:p w14:paraId="6EC480C7" w14:textId="77777777" w:rsidR="003D704D" w:rsidRPr="007E0C61" w:rsidRDefault="003D704D" w:rsidP="000F0347">
            <w:pPr>
              <w:jc w:val="both"/>
            </w:pPr>
            <w:r w:rsidRPr="007E0C61">
              <w:rPr>
                <w:color w:val="000000"/>
              </w:rPr>
              <w:t>Kont</w:t>
            </w:r>
            <w:r>
              <w:rPr>
                <w:color w:val="000000"/>
              </w:rPr>
              <w:t>s</w:t>
            </w:r>
            <w:r w:rsidRPr="007E0C61">
              <w:rPr>
                <w:color w:val="000000"/>
              </w:rPr>
              <w:t xml:space="preserve"> Nr.</w:t>
            </w:r>
            <w:r>
              <w:rPr>
                <w:color w:val="000000"/>
              </w:rPr>
              <w:t xml:space="preserve"> </w:t>
            </w:r>
            <w:r w:rsidRPr="007E0C61">
              <w:rPr>
                <w:color w:val="000000"/>
              </w:rPr>
              <w:t xml:space="preserve">LV41PARX0012592250001 </w:t>
            </w:r>
          </w:p>
          <w:p w14:paraId="038D389D" w14:textId="77777777" w:rsidR="003D704D" w:rsidRDefault="003D704D" w:rsidP="000F0347">
            <w:pPr>
              <w:jc w:val="both"/>
              <w:rPr>
                <w:color w:val="000000"/>
              </w:rPr>
            </w:pPr>
            <w:r w:rsidRPr="007E0C61">
              <w:rPr>
                <w:color w:val="000000"/>
              </w:rPr>
              <w:t xml:space="preserve">AS </w:t>
            </w:r>
            <w:r>
              <w:rPr>
                <w:color w:val="000000"/>
              </w:rPr>
              <w:t>“</w:t>
            </w:r>
            <w:r w:rsidRPr="007E0C61">
              <w:rPr>
                <w:color w:val="000000"/>
              </w:rPr>
              <w:t>Swedbank</w:t>
            </w:r>
            <w:r>
              <w:rPr>
                <w:color w:val="000000"/>
              </w:rPr>
              <w:t>”</w:t>
            </w:r>
          </w:p>
          <w:p w14:paraId="5BC18087" w14:textId="77777777" w:rsidR="003D704D" w:rsidRPr="007E0C61" w:rsidRDefault="003D704D" w:rsidP="000F0347">
            <w:pPr>
              <w:jc w:val="both"/>
            </w:pPr>
            <w:r>
              <w:rPr>
                <w:color w:val="000000"/>
              </w:rPr>
              <w:t>Kods HABALV22</w:t>
            </w:r>
          </w:p>
          <w:p w14:paraId="296C9C4D" w14:textId="77777777" w:rsidR="003D704D" w:rsidRPr="007E0C61" w:rsidRDefault="003D704D" w:rsidP="000F0347">
            <w:pPr>
              <w:jc w:val="both"/>
            </w:pPr>
            <w:r w:rsidRPr="007E0C61">
              <w:rPr>
                <w:color w:val="000000"/>
              </w:rPr>
              <w:t>Kont</w:t>
            </w:r>
            <w:r>
              <w:rPr>
                <w:color w:val="000000"/>
              </w:rPr>
              <w:t>s</w:t>
            </w:r>
            <w:r w:rsidRPr="007E0C61">
              <w:rPr>
                <w:color w:val="000000"/>
              </w:rPr>
              <w:t xml:space="preserve"> Nr.</w:t>
            </w:r>
            <w:r>
              <w:rPr>
                <w:color w:val="000000"/>
              </w:rPr>
              <w:t xml:space="preserve"> </w:t>
            </w:r>
            <w:r w:rsidRPr="007E0C61">
              <w:rPr>
                <w:color w:val="000000"/>
              </w:rPr>
              <w:t>LV52HABA0551026528581</w:t>
            </w:r>
          </w:p>
        </w:tc>
        <w:tc>
          <w:tcPr>
            <w:tcW w:w="292" w:type="dxa"/>
            <w:tcBorders>
              <w:top w:val="nil"/>
              <w:left w:val="nil"/>
              <w:bottom w:val="nil"/>
              <w:right w:val="nil"/>
            </w:tcBorders>
          </w:tcPr>
          <w:p w14:paraId="46B506F8" w14:textId="77777777" w:rsidR="003D704D" w:rsidRPr="007E0C61" w:rsidRDefault="003D704D" w:rsidP="000F0347"/>
        </w:tc>
        <w:tc>
          <w:tcPr>
            <w:tcW w:w="426" w:type="dxa"/>
            <w:tcBorders>
              <w:top w:val="nil"/>
              <w:left w:val="nil"/>
              <w:bottom w:val="nil"/>
              <w:right w:val="nil"/>
            </w:tcBorders>
          </w:tcPr>
          <w:p w14:paraId="29D93F7F" w14:textId="77777777" w:rsidR="003D704D" w:rsidRPr="007E0C61" w:rsidRDefault="003D704D" w:rsidP="000F0347">
            <w:pPr>
              <w:widowControl w:val="0"/>
              <w:jc w:val="both"/>
            </w:pPr>
          </w:p>
        </w:tc>
        <w:tc>
          <w:tcPr>
            <w:tcW w:w="284" w:type="dxa"/>
            <w:tcBorders>
              <w:top w:val="nil"/>
              <w:left w:val="nil"/>
              <w:bottom w:val="nil"/>
              <w:right w:val="nil"/>
            </w:tcBorders>
          </w:tcPr>
          <w:p w14:paraId="0E65B817" w14:textId="77777777" w:rsidR="003D704D" w:rsidRPr="007E0C61" w:rsidRDefault="003D704D" w:rsidP="000F0347">
            <w:pPr>
              <w:widowControl w:val="0"/>
              <w:jc w:val="both"/>
            </w:pPr>
          </w:p>
        </w:tc>
        <w:tc>
          <w:tcPr>
            <w:tcW w:w="4124" w:type="dxa"/>
            <w:tcBorders>
              <w:top w:val="nil"/>
              <w:left w:val="nil"/>
              <w:bottom w:val="nil"/>
              <w:right w:val="nil"/>
            </w:tcBorders>
          </w:tcPr>
          <w:p w14:paraId="6F5412BC" w14:textId="77777777" w:rsidR="003D704D" w:rsidRPr="007E0C61" w:rsidRDefault="003D704D" w:rsidP="000F0347">
            <w:pPr>
              <w:widowControl w:val="0"/>
              <w:jc w:val="both"/>
            </w:pPr>
            <w:r w:rsidRPr="007E0C61">
              <w:rPr>
                <w:b/>
              </w:rPr>
              <w:t>NOMNIEKS</w:t>
            </w:r>
          </w:p>
        </w:tc>
      </w:tr>
      <w:tr w:rsidR="003D704D" w:rsidRPr="007E0C61" w14:paraId="03FB1A9E" w14:textId="77777777" w:rsidTr="000F0347">
        <w:tc>
          <w:tcPr>
            <w:tcW w:w="4249" w:type="dxa"/>
            <w:tcBorders>
              <w:top w:val="nil"/>
              <w:left w:val="nil"/>
              <w:bottom w:val="nil"/>
              <w:right w:val="nil"/>
            </w:tcBorders>
          </w:tcPr>
          <w:p w14:paraId="7AD581AE" w14:textId="77777777" w:rsidR="003D704D" w:rsidRPr="007E0C61" w:rsidRDefault="003D704D" w:rsidP="000F0347">
            <w:pPr>
              <w:jc w:val="both"/>
            </w:pPr>
            <w:r w:rsidRPr="007E0C61">
              <w:t>____________________________________</w:t>
            </w:r>
          </w:p>
          <w:p w14:paraId="6BDCE133" w14:textId="77777777" w:rsidR="003D704D" w:rsidRPr="007E0C61" w:rsidRDefault="003D704D" w:rsidP="000F0347">
            <w:r w:rsidRPr="007E0C61">
              <w:t>__/____/2022/ (____.________)</w:t>
            </w:r>
          </w:p>
        </w:tc>
        <w:tc>
          <w:tcPr>
            <w:tcW w:w="292" w:type="dxa"/>
            <w:tcBorders>
              <w:top w:val="nil"/>
              <w:left w:val="nil"/>
              <w:bottom w:val="nil"/>
              <w:right w:val="nil"/>
            </w:tcBorders>
          </w:tcPr>
          <w:p w14:paraId="13B85E70" w14:textId="77777777" w:rsidR="003D704D" w:rsidRPr="007E0C61" w:rsidRDefault="003D704D" w:rsidP="000F0347">
            <w:pPr>
              <w:jc w:val="right"/>
            </w:pPr>
          </w:p>
        </w:tc>
        <w:tc>
          <w:tcPr>
            <w:tcW w:w="426" w:type="dxa"/>
            <w:tcBorders>
              <w:top w:val="nil"/>
              <w:left w:val="nil"/>
              <w:bottom w:val="nil"/>
              <w:right w:val="nil"/>
            </w:tcBorders>
          </w:tcPr>
          <w:p w14:paraId="230B9A5F" w14:textId="77777777" w:rsidR="003D704D" w:rsidRPr="007E0C61" w:rsidRDefault="003D704D" w:rsidP="000F0347"/>
        </w:tc>
        <w:tc>
          <w:tcPr>
            <w:tcW w:w="284" w:type="dxa"/>
            <w:tcBorders>
              <w:top w:val="nil"/>
              <w:left w:val="nil"/>
              <w:bottom w:val="nil"/>
              <w:right w:val="nil"/>
            </w:tcBorders>
          </w:tcPr>
          <w:p w14:paraId="0F2E0462" w14:textId="77777777" w:rsidR="003D704D" w:rsidRPr="007E0C61" w:rsidRDefault="003D704D" w:rsidP="000F0347"/>
        </w:tc>
        <w:tc>
          <w:tcPr>
            <w:tcW w:w="4124" w:type="dxa"/>
            <w:tcBorders>
              <w:top w:val="nil"/>
              <w:left w:val="nil"/>
              <w:bottom w:val="nil"/>
              <w:right w:val="nil"/>
            </w:tcBorders>
          </w:tcPr>
          <w:p w14:paraId="736ADD38" w14:textId="77777777" w:rsidR="003D704D" w:rsidRPr="007E0C61" w:rsidRDefault="003D704D" w:rsidP="000F0347">
            <w:pPr>
              <w:jc w:val="both"/>
            </w:pPr>
            <w:r w:rsidRPr="007E0C61">
              <w:t>___________________________________</w:t>
            </w:r>
          </w:p>
          <w:p w14:paraId="65B5A155" w14:textId="77777777" w:rsidR="003D704D" w:rsidRPr="007E0C61" w:rsidRDefault="003D704D" w:rsidP="000F0347">
            <w:r w:rsidRPr="007E0C61">
              <w:t>__/____/2022/ (____.________)</w:t>
            </w:r>
          </w:p>
        </w:tc>
      </w:tr>
    </w:tbl>
    <w:p w14:paraId="5338BF9E" w14:textId="77777777" w:rsidR="003D704D" w:rsidRPr="007E0C61" w:rsidRDefault="003D704D" w:rsidP="003D704D">
      <w:pPr>
        <w:jc w:val="both"/>
      </w:pPr>
    </w:p>
    <w:p w14:paraId="431BEE49" w14:textId="77777777" w:rsidR="003D704D" w:rsidRDefault="003D704D" w:rsidP="003D704D">
      <w:pPr>
        <w:widowControl w:val="0"/>
        <w:snapToGrid w:val="0"/>
        <w:jc w:val="right"/>
        <w:rPr>
          <w:snapToGrid w:val="0"/>
        </w:rPr>
      </w:pPr>
      <w:r>
        <w:rPr>
          <w:snapToGrid w:val="0"/>
        </w:rPr>
        <w:t>1</w:t>
      </w:r>
      <w:r w:rsidRPr="00CF4721">
        <w:rPr>
          <w:snapToGrid w:val="0"/>
        </w:rPr>
        <w:t>.pielikums</w:t>
      </w:r>
    </w:p>
    <w:p w14:paraId="219130DA" w14:textId="77777777" w:rsidR="003D704D" w:rsidRPr="00926490" w:rsidRDefault="003D704D" w:rsidP="003D704D">
      <w:pPr>
        <w:jc w:val="right"/>
      </w:pPr>
      <w:r w:rsidRPr="00F15427">
        <w:rPr>
          <w:noProof/>
          <w:snapToGrid w:val="0"/>
        </w:rPr>
        <w:lastRenderedPageBreak/>
        <w:drawing>
          <wp:anchor distT="0" distB="0" distL="114300" distR="114300" simplePos="0" relativeHeight="251664384" behindDoc="1" locked="0" layoutInCell="1" allowOverlap="1" wp14:anchorId="3FC38572" wp14:editId="4AE33430">
            <wp:simplePos x="0" y="0"/>
            <wp:positionH relativeFrom="margin">
              <wp:posOffset>23495</wp:posOffset>
            </wp:positionH>
            <wp:positionV relativeFrom="paragraph">
              <wp:posOffset>275590</wp:posOffset>
            </wp:positionV>
            <wp:extent cx="11054080" cy="7814945"/>
            <wp:effectExtent l="0" t="0" r="0" b="0"/>
            <wp:wrapTight wrapText="bothSides">
              <wp:wrapPolygon edited="0">
                <wp:start x="0" y="0"/>
                <wp:lineTo x="0" y="21535"/>
                <wp:lineTo x="21553" y="21535"/>
                <wp:lineTo x="21553" y="0"/>
                <wp:lineTo x="0" y="0"/>
              </wp:wrapPolygon>
            </wp:wrapTight>
            <wp:docPr id="133" name="Attēls 133" descr="C:\Users\INETA~1.OTV\AppData\Local\Temp\pid-6872\doc0691722022082315392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6872\doc06917220220823153922_001.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1054080" cy="7814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F4721">
        <w:rPr>
          <w:snapToGrid w:val="0"/>
        </w:rPr>
        <w:t>__.__.2022. n</w:t>
      </w:r>
      <w:r>
        <w:rPr>
          <w:snapToGrid w:val="0"/>
        </w:rPr>
        <w:t>ekustamā īpašuma n</w:t>
      </w:r>
      <w:r w:rsidRPr="00CF4721">
        <w:rPr>
          <w:snapToGrid w:val="0"/>
        </w:rPr>
        <w:t xml:space="preserve">omas </w:t>
      </w:r>
      <w:r>
        <w:rPr>
          <w:snapToGrid w:val="0"/>
        </w:rPr>
        <w:t>līgumam</w:t>
      </w:r>
    </w:p>
    <w:tbl>
      <w:tblPr>
        <w:tblpPr w:leftFromText="180" w:rightFromText="180" w:vertAnchor="page" w:horzAnchor="page" w:tblpX="18635" w:tblpY="3499"/>
        <w:tblW w:w="3986" w:type="dxa"/>
        <w:tblLook w:val="04A0" w:firstRow="1" w:lastRow="0" w:firstColumn="1" w:lastColumn="0" w:noHBand="0" w:noVBand="1"/>
      </w:tblPr>
      <w:tblGrid>
        <w:gridCol w:w="705"/>
        <w:gridCol w:w="1842"/>
        <w:gridCol w:w="1439"/>
      </w:tblGrid>
      <w:tr w:rsidR="003D704D" w:rsidRPr="008737B0" w14:paraId="131861BE" w14:textId="77777777" w:rsidTr="000F0347">
        <w:trPr>
          <w:trHeight w:val="410"/>
        </w:trPr>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BD5DD" w14:textId="77777777" w:rsidR="003D704D" w:rsidRPr="008737B0" w:rsidRDefault="003D704D" w:rsidP="000F0347">
            <w:pPr>
              <w:jc w:val="center"/>
              <w:rPr>
                <w:color w:val="000000"/>
                <w:sz w:val="20"/>
                <w:szCs w:val="20"/>
              </w:rPr>
            </w:pPr>
            <w:r w:rsidRPr="00F15427">
              <w:rPr>
                <w:b/>
                <w:bCs/>
                <w:color w:val="000000"/>
                <w:sz w:val="20"/>
                <w:szCs w:val="20"/>
              </w:rPr>
              <w:t>Ēkas 1.stāva telpu eksplikācija</w:t>
            </w:r>
          </w:p>
        </w:tc>
      </w:tr>
      <w:tr w:rsidR="003D704D" w:rsidRPr="008737B0" w14:paraId="3151B155" w14:textId="77777777" w:rsidTr="000F0347">
        <w:trPr>
          <w:trHeight w:val="37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296A836D" w14:textId="77777777" w:rsidR="003D704D" w:rsidRPr="00F15427" w:rsidRDefault="003D704D" w:rsidP="000F0347">
            <w:pPr>
              <w:rPr>
                <w:b/>
                <w:iCs/>
                <w:color w:val="000000"/>
                <w:sz w:val="20"/>
                <w:szCs w:val="20"/>
              </w:rPr>
            </w:pPr>
            <w:r w:rsidRPr="00F15427">
              <w:rPr>
                <w:b/>
                <w:iCs/>
                <w:color w:val="000000"/>
                <w:sz w:val="20"/>
                <w:szCs w:val="20"/>
              </w:rPr>
              <w:t>Nr.</w:t>
            </w:r>
          </w:p>
        </w:tc>
        <w:tc>
          <w:tcPr>
            <w:tcW w:w="1842" w:type="dxa"/>
            <w:tcBorders>
              <w:top w:val="nil"/>
              <w:left w:val="nil"/>
              <w:bottom w:val="single" w:sz="4" w:space="0" w:color="auto"/>
              <w:right w:val="single" w:sz="4" w:space="0" w:color="auto"/>
            </w:tcBorders>
            <w:shd w:val="clear" w:color="auto" w:fill="auto"/>
            <w:noWrap/>
            <w:vAlign w:val="bottom"/>
            <w:hideMark/>
          </w:tcPr>
          <w:p w14:paraId="7640B86C" w14:textId="77777777" w:rsidR="003D704D" w:rsidRPr="00F15427" w:rsidRDefault="003D704D" w:rsidP="000F0347">
            <w:pPr>
              <w:rPr>
                <w:b/>
                <w:iCs/>
                <w:color w:val="000000"/>
                <w:sz w:val="20"/>
                <w:szCs w:val="20"/>
              </w:rPr>
            </w:pPr>
            <w:r w:rsidRPr="00F15427">
              <w:rPr>
                <w:b/>
                <w:iCs/>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hideMark/>
          </w:tcPr>
          <w:p w14:paraId="2BF0008B" w14:textId="77777777" w:rsidR="003D704D" w:rsidRPr="00F15427" w:rsidRDefault="003D704D" w:rsidP="000F0347">
            <w:pPr>
              <w:jc w:val="center"/>
              <w:rPr>
                <w:b/>
                <w:iCs/>
                <w:color w:val="000000"/>
                <w:sz w:val="20"/>
                <w:szCs w:val="20"/>
              </w:rPr>
            </w:pPr>
            <w:r>
              <w:rPr>
                <w:b/>
                <w:iCs/>
                <w:color w:val="000000"/>
                <w:sz w:val="20"/>
                <w:szCs w:val="20"/>
              </w:rPr>
              <w:t>Platība (</w:t>
            </w:r>
            <w:r w:rsidRPr="00F15427">
              <w:rPr>
                <w:b/>
                <w:iCs/>
                <w:color w:val="000000"/>
                <w:sz w:val="20"/>
                <w:szCs w:val="20"/>
              </w:rPr>
              <w:t>m</w:t>
            </w:r>
            <w:r w:rsidRPr="00F15427">
              <w:rPr>
                <w:b/>
                <w:iCs/>
                <w:color w:val="000000"/>
                <w:sz w:val="20"/>
                <w:szCs w:val="20"/>
                <w:vertAlign w:val="superscript"/>
              </w:rPr>
              <w:t>2</w:t>
            </w:r>
            <w:r w:rsidRPr="00F15427">
              <w:rPr>
                <w:b/>
                <w:iCs/>
                <w:color w:val="000000"/>
                <w:sz w:val="20"/>
                <w:szCs w:val="20"/>
              </w:rPr>
              <w:t>)</w:t>
            </w:r>
          </w:p>
        </w:tc>
      </w:tr>
      <w:tr w:rsidR="003D704D" w:rsidRPr="008737B0" w14:paraId="5009E3AB" w14:textId="77777777" w:rsidTr="000F0347">
        <w:trPr>
          <w:trHeight w:val="236"/>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60CE5BE" w14:textId="77777777" w:rsidR="003D704D" w:rsidRPr="008737B0" w:rsidRDefault="003D704D" w:rsidP="000F0347">
            <w:pPr>
              <w:jc w:val="center"/>
              <w:rPr>
                <w:color w:val="000000"/>
                <w:sz w:val="20"/>
                <w:szCs w:val="20"/>
              </w:rPr>
            </w:pPr>
            <w:r>
              <w:rPr>
                <w:color w:val="000000"/>
                <w:sz w:val="20"/>
                <w:szCs w:val="20"/>
              </w:rPr>
              <w:t>1.2</w:t>
            </w:r>
          </w:p>
        </w:tc>
        <w:tc>
          <w:tcPr>
            <w:tcW w:w="1842" w:type="dxa"/>
            <w:tcBorders>
              <w:top w:val="nil"/>
              <w:left w:val="nil"/>
              <w:bottom w:val="single" w:sz="4" w:space="0" w:color="auto"/>
              <w:right w:val="single" w:sz="4" w:space="0" w:color="auto"/>
            </w:tcBorders>
            <w:shd w:val="clear" w:color="auto" w:fill="auto"/>
            <w:noWrap/>
            <w:vAlign w:val="bottom"/>
            <w:hideMark/>
          </w:tcPr>
          <w:p w14:paraId="57D67806" w14:textId="77777777" w:rsidR="003D704D" w:rsidRPr="008737B0" w:rsidRDefault="003D704D" w:rsidP="000F0347">
            <w:pPr>
              <w:rPr>
                <w:color w:val="000000"/>
                <w:sz w:val="20"/>
                <w:szCs w:val="20"/>
              </w:rPr>
            </w:pPr>
            <w:r w:rsidRPr="008737B0">
              <w:rPr>
                <w:color w:val="000000"/>
                <w:sz w:val="20"/>
                <w:szCs w:val="20"/>
              </w:rPr>
              <w:t>Noliktava</w:t>
            </w:r>
          </w:p>
        </w:tc>
        <w:tc>
          <w:tcPr>
            <w:tcW w:w="1439" w:type="dxa"/>
            <w:tcBorders>
              <w:top w:val="nil"/>
              <w:left w:val="nil"/>
              <w:bottom w:val="single" w:sz="4" w:space="0" w:color="auto"/>
              <w:right w:val="single" w:sz="4" w:space="0" w:color="auto"/>
            </w:tcBorders>
            <w:shd w:val="clear" w:color="auto" w:fill="auto"/>
            <w:noWrap/>
            <w:vAlign w:val="bottom"/>
          </w:tcPr>
          <w:p w14:paraId="59C75B64" w14:textId="77777777" w:rsidR="003D704D" w:rsidRPr="008737B0" w:rsidRDefault="003D704D" w:rsidP="000F0347">
            <w:pPr>
              <w:jc w:val="center"/>
              <w:rPr>
                <w:color w:val="000000"/>
                <w:sz w:val="20"/>
                <w:szCs w:val="20"/>
              </w:rPr>
            </w:pPr>
            <w:r>
              <w:rPr>
                <w:color w:val="000000"/>
                <w:sz w:val="20"/>
                <w:szCs w:val="20"/>
              </w:rPr>
              <w:t>1563,56</w:t>
            </w:r>
          </w:p>
        </w:tc>
      </w:tr>
      <w:tr w:rsidR="003D704D" w:rsidRPr="008737B0" w14:paraId="31EBE06D" w14:textId="77777777" w:rsidTr="000F0347">
        <w:trPr>
          <w:trHeight w:val="26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66FF6E2" w14:textId="77777777" w:rsidR="003D704D" w:rsidRPr="008737B0" w:rsidRDefault="003D704D" w:rsidP="000F0347">
            <w:pPr>
              <w:jc w:val="center"/>
              <w:rPr>
                <w:color w:val="000000"/>
                <w:sz w:val="20"/>
                <w:szCs w:val="20"/>
              </w:rPr>
            </w:pPr>
            <w:r>
              <w:rPr>
                <w:color w:val="000000"/>
                <w:sz w:val="20"/>
                <w:szCs w:val="20"/>
              </w:rPr>
              <w:t>1.13</w:t>
            </w:r>
          </w:p>
        </w:tc>
        <w:tc>
          <w:tcPr>
            <w:tcW w:w="1842" w:type="dxa"/>
            <w:tcBorders>
              <w:top w:val="nil"/>
              <w:left w:val="nil"/>
              <w:bottom w:val="single" w:sz="4" w:space="0" w:color="auto"/>
              <w:right w:val="single" w:sz="4" w:space="0" w:color="auto"/>
            </w:tcBorders>
            <w:shd w:val="clear" w:color="auto" w:fill="auto"/>
            <w:noWrap/>
            <w:vAlign w:val="bottom"/>
            <w:hideMark/>
          </w:tcPr>
          <w:p w14:paraId="305EF4D3" w14:textId="77777777" w:rsidR="003D704D" w:rsidRPr="008737B0" w:rsidRDefault="003D704D" w:rsidP="000F0347">
            <w:pPr>
              <w:rPr>
                <w:color w:val="000000"/>
                <w:sz w:val="20"/>
                <w:szCs w:val="20"/>
              </w:rPr>
            </w:pPr>
            <w:r>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45E30962" w14:textId="77777777" w:rsidR="003D704D" w:rsidRPr="008737B0" w:rsidRDefault="003D704D" w:rsidP="000F0347">
            <w:pPr>
              <w:jc w:val="center"/>
              <w:rPr>
                <w:color w:val="000000"/>
                <w:sz w:val="20"/>
                <w:szCs w:val="20"/>
              </w:rPr>
            </w:pPr>
            <w:r>
              <w:rPr>
                <w:color w:val="000000"/>
                <w:sz w:val="20"/>
                <w:szCs w:val="20"/>
              </w:rPr>
              <w:t>5,18</w:t>
            </w:r>
          </w:p>
        </w:tc>
      </w:tr>
      <w:tr w:rsidR="003D704D" w:rsidRPr="008737B0" w14:paraId="17513883" w14:textId="77777777" w:rsidTr="000F0347">
        <w:trPr>
          <w:trHeight w:val="130"/>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10D77AF" w14:textId="77777777" w:rsidR="003D704D" w:rsidRPr="008737B0" w:rsidRDefault="003D704D" w:rsidP="000F0347">
            <w:pPr>
              <w:jc w:val="center"/>
              <w:rPr>
                <w:color w:val="000000"/>
                <w:sz w:val="20"/>
                <w:szCs w:val="20"/>
              </w:rPr>
            </w:pPr>
            <w:r>
              <w:rPr>
                <w:color w:val="000000"/>
                <w:sz w:val="20"/>
                <w:szCs w:val="20"/>
              </w:rPr>
              <w:t>1.14</w:t>
            </w:r>
          </w:p>
        </w:tc>
        <w:tc>
          <w:tcPr>
            <w:tcW w:w="1842" w:type="dxa"/>
            <w:tcBorders>
              <w:top w:val="nil"/>
              <w:left w:val="nil"/>
              <w:bottom w:val="single" w:sz="4" w:space="0" w:color="auto"/>
              <w:right w:val="single" w:sz="4" w:space="0" w:color="auto"/>
            </w:tcBorders>
            <w:shd w:val="clear" w:color="auto" w:fill="auto"/>
            <w:noWrap/>
            <w:vAlign w:val="bottom"/>
            <w:hideMark/>
          </w:tcPr>
          <w:p w14:paraId="3CB5565B" w14:textId="77777777" w:rsidR="003D704D" w:rsidRPr="008737B0" w:rsidRDefault="003D704D" w:rsidP="000F0347">
            <w:pPr>
              <w:rPr>
                <w:color w:val="000000"/>
                <w:sz w:val="20"/>
                <w:szCs w:val="20"/>
              </w:rPr>
            </w:pPr>
            <w:r>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13BEBC79" w14:textId="77777777" w:rsidR="003D704D" w:rsidRPr="008737B0" w:rsidRDefault="003D704D" w:rsidP="000F0347">
            <w:pPr>
              <w:jc w:val="center"/>
              <w:rPr>
                <w:color w:val="000000"/>
                <w:sz w:val="20"/>
                <w:szCs w:val="20"/>
              </w:rPr>
            </w:pPr>
            <w:r>
              <w:rPr>
                <w:color w:val="000000"/>
                <w:sz w:val="20"/>
                <w:szCs w:val="20"/>
              </w:rPr>
              <w:t>4,07</w:t>
            </w:r>
          </w:p>
        </w:tc>
      </w:tr>
      <w:tr w:rsidR="003D704D" w:rsidRPr="008737B0" w14:paraId="14E760F9" w14:textId="77777777" w:rsidTr="000F0347">
        <w:trPr>
          <w:trHeight w:val="17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1F1C92A" w14:textId="77777777" w:rsidR="003D704D" w:rsidRPr="008737B0" w:rsidRDefault="003D704D" w:rsidP="000F0347">
            <w:pPr>
              <w:jc w:val="center"/>
              <w:rPr>
                <w:color w:val="000000"/>
                <w:sz w:val="20"/>
                <w:szCs w:val="20"/>
              </w:rPr>
            </w:pPr>
            <w:r>
              <w:rPr>
                <w:color w:val="000000"/>
                <w:sz w:val="20"/>
                <w:szCs w:val="20"/>
              </w:rPr>
              <w:t>1.15</w:t>
            </w:r>
          </w:p>
        </w:tc>
        <w:tc>
          <w:tcPr>
            <w:tcW w:w="1842" w:type="dxa"/>
            <w:tcBorders>
              <w:top w:val="nil"/>
              <w:left w:val="nil"/>
              <w:bottom w:val="single" w:sz="4" w:space="0" w:color="auto"/>
              <w:right w:val="single" w:sz="4" w:space="0" w:color="auto"/>
            </w:tcBorders>
            <w:shd w:val="clear" w:color="auto" w:fill="auto"/>
            <w:noWrap/>
            <w:vAlign w:val="bottom"/>
            <w:hideMark/>
          </w:tcPr>
          <w:p w14:paraId="53BF2659" w14:textId="77777777" w:rsidR="003D704D" w:rsidRPr="008737B0" w:rsidRDefault="003D704D" w:rsidP="000F0347">
            <w:pPr>
              <w:rPr>
                <w:color w:val="000000"/>
                <w:sz w:val="20"/>
                <w:szCs w:val="20"/>
              </w:rPr>
            </w:pPr>
            <w:r>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672F1938" w14:textId="77777777" w:rsidR="003D704D" w:rsidRPr="008737B0" w:rsidRDefault="003D704D" w:rsidP="000F0347">
            <w:pPr>
              <w:jc w:val="center"/>
              <w:rPr>
                <w:color w:val="000000"/>
                <w:sz w:val="20"/>
                <w:szCs w:val="20"/>
              </w:rPr>
            </w:pPr>
            <w:r>
              <w:rPr>
                <w:color w:val="000000"/>
                <w:sz w:val="20"/>
                <w:szCs w:val="20"/>
              </w:rPr>
              <w:t>3,30</w:t>
            </w:r>
          </w:p>
        </w:tc>
      </w:tr>
      <w:tr w:rsidR="003D704D" w:rsidRPr="008737B0" w14:paraId="6CA1ECF6" w14:textId="77777777" w:rsidTr="000F0347">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B7FEBF4" w14:textId="77777777" w:rsidR="003D704D" w:rsidRPr="008737B0" w:rsidRDefault="003D704D" w:rsidP="000F0347">
            <w:pPr>
              <w:jc w:val="center"/>
              <w:rPr>
                <w:color w:val="000000"/>
                <w:sz w:val="20"/>
                <w:szCs w:val="20"/>
              </w:rPr>
            </w:pPr>
            <w:r>
              <w:rPr>
                <w:color w:val="000000"/>
                <w:sz w:val="20"/>
                <w:szCs w:val="20"/>
              </w:rPr>
              <w:t>1.16</w:t>
            </w:r>
          </w:p>
        </w:tc>
        <w:tc>
          <w:tcPr>
            <w:tcW w:w="1842" w:type="dxa"/>
            <w:tcBorders>
              <w:top w:val="nil"/>
              <w:left w:val="nil"/>
              <w:bottom w:val="single" w:sz="4" w:space="0" w:color="auto"/>
              <w:right w:val="single" w:sz="4" w:space="0" w:color="auto"/>
            </w:tcBorders>
            <w:shd w:val="clear" w:color="auto" w:fill="auto"/>
            <w:noWrap/>
            <w:vAlign w:val="bottom"/>
            <w:hideMark/>
          </w:tcPr>
          <w:p w14:paraId="458BABA8" w14:textId="77777777" w:rsidR="003D704D" w:rsidRPr="008737B0" w:rsidRDefault="003D704D" w:rsidP="000F0347">
            <w:pPr>
              <w:rPr>
                <w:color w:val="000000"/>
                <w:sz w:val="20"/>
                <w:szCs w:val="20"/>
              </w:rPr>
            </w:pPr>
            <w:r w:rsidRPr="008737B0">
              <w:rPr>
                <w:color w:val="000000"/>
                <w:sz w:val="20"/>
                <w:szCs w:val="20"/>
              </w:rPr>
              <w:t>Tualete</w:t>
            </w:r>
            <w:r>
              <w:rPr>
                <w:color w:val="000000"/>
                <w:sz w:val="20"/>
                <w:szCs w:val="20"/>
              </w:rPr>
              <w:t xml:space="preserve"> cilvēkiem</w:t>
            </w:r>
            <w:r>
              <w:rPr>
                <w:color w:val="000000"/>
                <w:sz w:val="20"/>
                <w:szCs w:val="20"/>
              </w:rPr>
              <w:br/>
              <w:t>ar īpašām vajadzībām</w:t>
            </w:r>
          </w:p>
        </w:tc>
        <w:tc>
          <w:tcPr>
            <w:tcW w:w="1439" w:type="dxa"/>
            <w:tcBorders>
              <w:top w:val="nil"/>
              <w:left w:val="nil"/>
              <w:bottom w:val="single" w:sz="4" w:space="0" w:color="auto"/>
              <w:right w:val="single" w:sz="4" w:space="0" w:color="auto"/>
            </w:tcBorders>
            <w:shd w:val="clear" w:color="auto" w:fill="auto"/>
            <w:noWrap/>
            <w:vAlign w:val="bottom"/>
          </w:tcPr>
          <w:p w14:paraId="1A4538D4" w14:textId="77777777" w:rsidR="003D704D" w:rsidRPr="008737B0" w:rsidRDefault="003D704D" w:rsidP="000F0347">
            <w:pPr>
              <w:jc w:val="center"/>
              <w:rPr>
                <w:color w:val="000000"/>
                <w:sz w:val="20"/>
                <w:szCs w:val="20"/>
              </w:rPr>
            </w:pPr>
            <w:r>
              <w:rPr>
                <w:color w:val="000000"/>
                <w:sz w:val="20"/>
                <w:szCs w:val="20"/>
              </w:rPr>
              <w:t>4,84</w:t>
            </w:r>
          </w:p>
        </w:tc>
      </w:tr>
      <w:tr w:rsidR="003D704D" w:rsidRPr="008737B0" w14:paraId="3D5EBB91" w14:textId="77777777" w:rsidTr="000F0347">
        <w:trPr>
          <w:trHeight w:val="23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B0C924E" w14:textId="77777777" w:rsidR="003D704D" w:rsidRPr="008737B0" w:rsidRDefault="003D704D" w:rsidP="000F0347">
            <w:pPr>
              <w:jc w:val="center"/>
              <w:rPr>
                <w:color w:val="000000"/>
                <w:sz w:val="20"/>
                <w:szCs w:val="20"/>
              </w:rPr>
            </w:pPr>
            <w:r>
              <w:rPr>
                <w:color w:val="000000"/>
                <w:sz w:val="20"/>
                <w:szCs w:val="20"/>
              </w:rPr>
              <w:t>1.17</w:t>
            </w:r>
          </w:p>
        </w:tc>
        <w:tc>
          <w:tcPr>
            <w:tcW w:w="1842" w:type="dxa"/>
            <w:tcBorders>
              <w:top w:val="nil"/>
              <w:left w:val="nil"/>
              <w:bottom w:val="single" w:sz="4" w:space="0" w:color="auto"/>
              <w:right w:val="single" w:sz="4" w:space="0" w:color="auto"/>
            </w:tcBorders>
            <w:shd w:val="clear" w:color="auto" w:fill="auto"/>
            <w:vAlign w:val="bottom"/>
            <w:hideMark/>
          </w:tcPr>
          <w:p w14:paraId="4C557468" w14:textId="77777777" w:rsidR="003D704D" w:rsidRPr="008737B0" w:rsidRDefault="003D704D" w:rsidP="000F0347">
            <w:pPr>
              <w:rPr>
                <w:color w:val="000000"/>
                <w:sz w:val="20"/>
                <w:szCs w:val="20"/>
              </w:rPr>
            </w:pPr>
            <w:r w:rsidRPr="008737B0">
              <w:rPr>
                <w:color w:val="000000"/>
                <w:sz w:val="20"/>
                <w:szCs w:val="20"/>
              </w:rPr>
              <w:t>Biroja telpa/atpūtas telpa</w:t>
            </w:r>
          </w:p>
        </w:tc>
        <w:tc>
          <w:tcPr>
            <w:tcW w:w="1439" w:type="dxa"/>
            <w:tcBorders>
              <w:top w:val="nil"/>
              <w:left w:val="nil"/>
              <w:bottom w:val="single" w:sz="4" w:space="0" w:color="auto"/>
              <w:right w:val="single" w:sz="4" w:space="0" w:color="auto"/>
            </w:tcBorders>
            <w:shd w:val="clear" w:color="auto" w:fill="auto"/>
            <w:noWrap/>
            <w:vAlign w:val="bottom"/>
          </w:tcPr>
          <w:p w14:paraId="055F8ADC" w14:textId="77777777" w:rsidR="003D704D" w:rsidRPr="008737B0" w:rsidRDefault="003D704D" w:rsidP="000F0347">
            <w:pPr>
              <w:jc w:val="center"/>
              <w:rPr>
                <w:color w:val="000000"/>
                <w:sz w:val="20"/>
                <w:szCs w:val="20"/>
              </w:rPr>
            </w:pPr>
            <w:r>
              <w:rPr>
                <w:color w:val="000000"/>
                <w:sz w:val="20"/>
                <w:szCs w:val="20"/>
              </w:rPr>
              <w:t>7,81</w:t>
            </w:r>
          </w:p>
        </w:tc>
      </w:tr>
      <w:tr w:rsidR="003D704D" w:rsidRPr="008737B0" w14:paraId="2598AF06" w14:textId="77777777" w:rsidTr="000F0347">
        <w:trPr>
          <w:trHeight w:val="19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64E7281" w14:textId="77777777" w:rsidR="003D704D" w:rsidRPr="008737B0" w:rsidRDefault="003D704D" w:rsidP="000F0347">
            <w:pPr>
              <w:jc w:val="center"/>
              <w:rPr>
                <w:color w:val="000000"/>
                <w:sz w:val="20"/>
                <w:szCs w:val="20"/>
              </w:rPr>
            </w:pPr>
            <w:r>
              <w:rPr>
                <w:color w:val="000000"/>
                <w:sz w:val="20"/>
                <w:szCs w:val="20"/>
              </w:rPr>
              <w:t>1.18</w:t>
            </w:r>
          </w:p>
        </w:tc>
        <w:tc>
          <w:tcPr>
            <w:tcW w:w="1842" w:type="dxa"/>
            <w:tcBorders>
              <w:top w:val="nil"/>
              <w:left w:val="nil"/>
              <w:bottom w:val="single" w:sz="4" w:space="0" w:color="auto"/>
              <w:right w:val="single" w:sz="4" w:space="0" w:color="auto"/>
            </w:tcBorders>
            <w:shd w:val="clear" w:color="auto" w:fill="auto"/>
            <w:noWrap/>
            <w:vAlign w:val="bottom"/>
            <w:hideMark/>
          </w:tcPr>
          <w:p w14:paraId="3A8BADFC" w14:textId="77777777" w:rsidR="003D704D" w:rsidRPr="008737B0" w:rsidRDefault="003D704D" w:rsidP="000F0347">
            <w:pPr>
              <w:rPr>
                <w:color w:val="000000"/>
                <w:sz w:val="20"/>
                <w:szCs w:val="20"/>
              </w:rPr>
            </w:pPr>
            <w:r>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1B9E5E69" w14:textId="77777777" w:rsidR="003D704D" w:rsidRPr="008737B0" w:rsidRDefault="003D704D" w:rsidP="000F0347">
            <w:pPr>
              <w:jc w:val="center"/>
              <w:rPr>
                <w:color w:val="000000"/>
                <w:sz w:val="20"/>
                <w:szCs w:val="20"/>
              </w:rPr>
            </w:pPr>
            <w:r>
              <w:rPr>
                <w:color w:val="000000"/>
                <w:sz w:val="20"/>
                <w:szCs w:val="20"/>
              </w:rPr>
              <w:t>8,78</w:t>
            </w:r>
          </w:p>
        </w:tc>
      </w:tr>
      <w:tr w:rsidR="003D704D" w:rsidRPr="008737B0" w14:paraId="6876A098" w14:textId="77777777" w:rsidTr="000F0347">
        <w:trPr>
          <w:trHeight w:val="22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D7F3A97" w14:textId="77777777" w:rsidR="003D704D" w:rsidRPr="008737B0" w:rsidRDefault="003D704D" w:rsidP="000F0347">
            <w:pPr>
              <w:jc w:val="center"/>
              <w:rPr>
                <w:color w:val="000000"/>
                <w:sz w:val="20"/>
                <w:szCs w:val="20"/>
              </w:rPr>
            </w:pPr>
            <w:r>
              <w:rPr>
                <w:color w:val="000000"/>
                <w:sz w:val="20"/>
                <w:szCs w:val="20"/>
              </w:rPr>
              <w:t>1.12</w:t>
            </w:r>
          </w:p>
        </w:tc>
        <w:tc>
          <w:tcPr>
            <w:tcW w:w="1842" w:type="dxa"/>
            <w:tcBorders>
              <w:top w:val="nil"/>
              <w:left w:val="nil"/>
              <w:bottom w:val="single" w:sz="4" w:space="0" w:color="auto"/>
              <w:right w:val="single" w:sz="4" w:space="0" w:color="auto"/>
            </w:tcBorders>
            <w:shd w:val="clear" w:color="auto" w:fill="auto"/>
            <w:noWrap/>
            <w:vAlign w:val="bottom"/>
            <w:hideMark/>
          </w:tcPr>
          <w:p w14:paraId="44F7A2A6" w14:textId="77777777" w:rsidR="003D704D" w:rsidRPr="008737B0" w:rsidRDefault="003D704D" w:rsidP="000F0347">
            <w:pPr>
              <w:rPr>
                <w:color w:val="000000"/>
                <w:sz w:val="20"/>
                <w:szCs w:val="20"/>
              </w:rPr>
            </w:pPr>
            <w:r>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6B279471" w14:textId="77777777" w:rsidR="003D704D" w:rsidRPr="008737B0" w:rsidRDefault="003D704D" w:rsidP="000F0347">
            <w:pPr>
              <w:jc w:val="center"/>
              <w:rPr>
                <w:color w:val="000000"/>
                <w:sz w:val="20"/>
                <w:szCs w:val="20"/>
              </w:rPr>
            </w:pPr>
            <w:r>
              <w:rPr>
                <w:color w:val="000000"/>
                <w:sz w:val="20"/>
                <w:szCs w:val="20"/>
              </w:rPr>
              <w:t>2,00</w:t>
            </w:r>
          </w:p>
        </w:tc>
      </w:tr>
      <w:tr w:rsidR="003D704D" w:rsidRPr="008737B0" w14:paraId="6022F34A" w14:textId="77777777" w:rsidTr="000F0347">
        <w:trPr>
          <w:trHeight w:val="131"/>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29FBD6A4" w14:textId="77777777" w:rsidR="003D704D" w:rsidRPr="008737B0" w:rsidRDefault="003D704D" w:rsidP="000F0347">
            <w:pPr>
              <w:rPr>
                <w:color w:val="000000"/>
                <w:sz w:val="20"/>
                <w:szCs w:val="20"/>
              </w:rPr>
            </w:pPr>
            <w:r w:rsidRPr="008737B0">
              <w:rPr>
                <w:color w:val="000000"/>
                <w:sz w:val="20"/>
                <w:szCs w:val="20"/>
              </w:rPr>
              <w:t> </w:t>
            </w:r>
          </w:p>
        </w:tc>
        <w:tc>
          <w:tcPr>
            <w:tcW w:w="1842" w:type="dxa"/>
            <w:tcBorders>
              <w:top w:val="nil"/>
              <w:left w:val="nil"/>
              <w:bottom w:val="single" w:sz="4" w:space="0" w:color="auto"/>
              <w:right w:val="single" w:sz="4" w:space="0" w:color="auto"/>
            </w:tcBorders>
            <w:shd w:val="clear" w:color="auto" w:fill="auto"/>
            <w:noWrap/>
            <w:vAlign w:val="bottom"/>
            <w:hideMark/>
          </w:tcPr>
          <w:p w14:paraId="3D6608E0" w14:textId="77777777" w:rsidR="003D704D" w:rsidRPr="00F15427" w:rsidRDefault="003D704D" w:rsidP="000F0347">
            <w:pPr>
              <w:jc w:val="right"/>
              <w:rPr>
                <w:b/>
                <w:color w:val="000000"/>
                <w:sz w:val="20"/>
                <w:szCs w:val="20"/>
              </w:rPr>
            </w:pPr>
            <w:r w:rsidRPr="00F15427">
              <w:rPr>
                <w:b/>
                <w:color w:val="000000"/>
                <w:sz w:val="20"/>
                <w:szCs w:val="20"/>
              </w:rPr>
              <w:t> Kopā</w:t>
            </w:r>
          </w:p>
        </w:tc>
        <w:tc>
          <w:tcPr>
            <w:tcW w:w="1439" w:type="dxa"/>
            <w:tcBorders>
              <w:top w:val="nil"/>
              <w:left w:val="nil"/>
              <w:bottom w:val="single" w:sz="4" w:space="0" w:color="auto"/>
              <w:right w:val="single" w:sz="4" w:space="0" w:color="auto"/>
            </w:tcBorders>
            <w:shd w:val="clear" w:color="auto" w:fill="auto"/>
            <w:noWrap/>
            <w:vAlign w:val="bottom"/>
            <w:hideMark/>
          </w:tcPr>
          <w:p w14:paraId="0E6F552A" w14:textId="77777777" w:rsidR="003D704D" w:rsidRPr="008737B0" w:rsidRDefault="003D704D" w:rsidP="000F0347">
            <w:pPr>
              <w:jc w:val="center"/>
              <w:rPr>
                <w:color w:val="000000"/>
                <w:sz w:val="20"/>
                <w:szCs w:val="20"/>
              </w:rPr>
            </w:pPr>
            <w:r>
              <w:rPr>
                <w:color w:val="000000"/>
                <w:sz w:val="20"/>
                <w:szCs w:val="20"/>
              </w:rPr>
              <w:t>1599,54</w:t>
            </w:r>
          </w:p>
        </w:tc>
      </w:tr>
      <w:tr w:rsidR="003D704D" w:rsidRPr="008737B0" w14:paraId="1771F8F3" w14:textId="77777777" w:rsidTr="000F0347">
        <w:trPr>
          <w:trHeight w:val="460"/>
        </w:trPr>
        <w:tc>
          <w:tcPr>
            <w:tcW w:w="3986" w:type="dxa"/>
            <w:gridSpan w:val="3"/>
            <w:tcBorders>
              <w:top w:val="nil"/>
              <w:left w:val="single" w:sz="4" w:space="0" w:color="auto"/>
              <w:bottom w:val="single" w:sz="4" w:space="0" w:color="auto"/>
              <w:right w:val="single" w:sz="4" w:space="0" w:color="auto"/>
            </w:tcBorders>
            <w:shd w:val="clear" w:color="auto" w:fill="auto"/>
            <w:noWrap/>
            <w:vAlign w:val="center"/>
            <w:hideMark/>
          </w:tcPr>
          <w:p w14:paraId="37DC3F37" w14:textId="77777777" w:rsidR="003D704D" w:rsidRPr="008737B0" w:rsidRDefault="003D704D" w:rsidP="000F0347">
            <w:pPr>
              <w:jc w:val="center"/>
              <w:rPr>
                <w:color w:val="000000"/>
                <w:sz w:val="20"/>
                <w:szCs w:val="20"/>
              </w:rPr>
            </w:pPr>
            <w:r>
              <w:rPr>
                <w:b/>
                <w:bCs/>
                <w:color w:val="000000"/>
                <w:sz w:val="20"/>
                <w:szCs w:val="20"/>
              </w:rPr>
              <w:t>Ēkas 2</w:t>
            </w:r>
            <w:r w:rsidRPr="00B85FEF">
              <w:rPr>
                <w:b/>
                <w:bCs/>
                <w:color w:val="000000"/>
                <w:sz w:val="20"/>
                <w:szCs w:val="20"/>
              </w:rPr>
              <w:t>.stāva telpu eksplikācija</w:t>
            </w:r>
          </w:p>
        </w:tc>
      </w:tr>
      <w:tr w:rsidR="003D704D" w:rsidRPr="008737B0" w14:paraId="6DD789EA" w14:textId="77777777" w:rsidTr="000F0347">
        <w:trPr>
          <w:trHeight w:val="35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A683F33" w14:textId="77777777" w:rsidR="003D704D" w:rsidRPr="00015C18" w:rsidRDefault="003D704D" w:rsidP="000F0347">
            <w:pPr>
              <w:jc w:val="center"/>
              <w:rPr>
                <w:b/>
                <w:color w:val="000000"/>
                <w:sz w:val="20"/>
                <w:szCs w:val="20"/>
              </w:rPr>
            </w:pPr>
            <w:r w:rsidRPr="00015C18">
              <w:rPr>
                <w:b/>
                <w:color w:val="000000"/>
                <w:sz w:val="20"/>
                <w:szCs w:val="20"/>
              </w:rPr>
              <w:t>Nr.</w:t>
            </w:r>
          </w:p>
        </w:tc>
        <w:tc>
          <w:tcPr>
            <w:tcW w:w="1842" w:type="dxa"/>
            <w:tcBorders>
              <w:top w:val="nil"/>
              <w:left w:val="nil"/>
              <w:bottom w:val="single" w:sz="4" w:space="0" w:color="auto"/>
              <w:right w:val="single" w:sz="4" w:space="0" w:color="auto"/>
            </w:tcBorders>
            <w:shd w:val="clear" w:color="auto" w:fill="auto"/>
            <w:noWrap/>
            <w:vAlign w:val="bottom"/>
          </w:tcPr>
          <w:p w14:paraId="5C4D2E7D" w14:textId="77777777" w:rsidR="003D704D" w:rsidRPr="00015C18" w:rsidRDefault="003D704D" w:rsidP="000F0347">
            <w:pPr>
              <w:rPr>
                <w:b/>
                <w:color w:val="000000"/>
                <w:sz w:val="20"/>
                <w:szCs w:val="20"/>
              </w:rPr>
            </w:pPr>
            <w:r w:rsidRPr="00015C18">
              <w:rPr>
                <w:b/>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17FD5CA3" w14:textId="77777777" w:rsidR="003D704D" w:rsidRPr="00015C18" w:rsidRDefault="003D704D" w:rsidP="000F0347">
            <w:pPr>
              <w:jc w:val="center"/>
              <w:rPr>
                <w:b/>
                <w:color w:val="000000"/>
                <w:sz w:val="20"/>
                <w:szCs w:val="20"/>
              </w:rPr>
            </w:pPr>
            <w:r w:rsidRPr="00015C18">
              <w:rPr>
                <w:b/>
                <w:color w:val="000000"/>
                <w:sz w:val="20"/>
                <w:szCs w:val="20"/>
              </w:rPr>
              <w:t>Platība (m</w:t>
            </w:r>
            <w:r w:rsidRPr="00015C18">
              <w:rPr>
                <w:b/>
                <w:color w:val="000000"/>
                <w:sz w:val="20"/>
                <w:szCs w:val="20"/>
                <w:vertAlign w:val="superscript"/>
              </w:rPr>
              <w:t>2</w:t>
            </w:r>
            <w:r w:rsidRPr="00015C18">
              <w:rPr>
                <w:b/>
                <w:color w:val="000000"/>
                <w:sz w:val="20"/>
                <w:szCs w:val="20"/>
              </w:rPr>
              <w:t>)</w:t>
            </w:r>
          </w:p>
        </w:tc>
      </w:tr>
      <w:tr w:rsidR="003D704D" w:rsidRPr="008737B0" w14:paraId="0690B6F2" w14:textId="77777777" w:rsidTr="000F0347">
        <w:trPr>
          <w:trHeight w:val="27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0D2D8C3" w14:textId="77777777" w:rsidR="003D704D" w:rsidRPr="008737B0" w:rsidRDefault="003D704D" w:rsidP="000F0347">
            <w:pPr>
              <w:jc w:val="center"/>
              <w:rPr>
                <w:color w:val="000000"/>
                <w:sz w:val="20"/>
                <w:szCs w:val="20"/>
              </w:rPr>
            </w:pPr>
            <w:r>
              <w:rPr>
                <w:color w:val="000000"/>
                <w:sz w:val="20"/>
                <w:szCs w:val="20"/>
              </w:rPr>
              <w:t>2.12</w:t>
            </w:r>
          </w:p>
        </w:tc>
        <w:tc>
          <w:tcPr>
            <w:tcW w:w="1842" w:type="dxa"/>
            <w:tcBorders>
              <w:top w:val="nil"/>
              <w:left w:val="nil"/>
              <w:bottom w:val="single" w:sz="4" w:space="0" w:color="auto"/>
              <w:right w:val="single" w:sz="4" w:space="0" w:color="auto"/>
            </w:tcBorders>
            <w:shd w:val="clear" w:color="auto" w:fill="auto"/>
            <w:noWrap/>
            <w:vAlign w:val="bottom"/>
            <w:hideMark/>
          </w:tcPr>
          <w:p w14:paraId="33D262F8" w14:textId="77777777" w:rsidR="003D704D" w:rsidRPr="008737B0" w:rsidRDefault="003D704D" w:rsidP="000F0347">
            <w:pPr>
              <w:rPr>
                <w:color w:val="000000"/>
                <w:sz w:val="20"/>
                <w:szCs w:val="20"/>
              </w:rPr>
            </w:pPr>
            <w:r>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292B8B6E" w14:textId="77777777" w:rsidR="003D704D" w:rsidRPr="008737B0" w:rsidRDefault="003D704D" w:rsidP="000F0347">
            <w:pPr>
              <w:jc w:val="center"/>
              <w:rPr>
                <w:color w:val="000000"/>
                <w:sz w:val="20"/>
                <w:szCs w:val="20"/>
              </w:rPr>
            </w:pPr>
            <w:r>
              <w:rPr>
                <w:color w:val="000000"/>
                <w:sz w:val="20"/>
                <w:szCs w:val="20"/>
              </w:rPr>
              <w:t>18,89</w:t>
            </w:r>
          </w:p>
        </w:tc>
      </w:tr>
      <w:tr w:rsidR="003D704D" w:rsidRPr="008737B0" w14:paraId="28F59453" w14:textId="77777777" w:rsidTr="000F0347">
        <w:trPr>
          <w:trHeight w:val="13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8C711AD" w14:textId="77777777" w:rsidR="003D704D" w:rsidRPr="008737B0" w:rsidRDefault="003D704D" w:rsidP="000F0347">
            <w:pPr>
              <w:jc w:val="center"/>
              <w:rPr>
                <w:color w:val="000000"/>
                <w:sz w:val="20"/>
                <w:szCs w:val="20"/>
              </w:rPr>
            </w:pPr>
            <w:r>
              <w:rPr>
                <w:color w:val="000000"/>
                <w:sz w:val="20"/>
                <w:szCs w:val="20"/>
              </w:rPr>
              <w:t>2.24</w:t>
            </w:r>
          </w:p>
        </w:tc>
        <w:tc>
          <w:tcPr>
            <w:tcW w:w="1842" w:type="dxa"/>
            <w:tcBorders>
              <w:top w:val="nil"/>
              <w:left w:val="nil"/>
              <w:bottom w:val="single" w:sz="4" w:space="0" w:color="auto"/>
              <w:right w:val="single" w:sz="4" w:space="0" w:color="auto"/>
            </w:tcBorders>
            <w:shd w:val="clear" w:color="auto" w:fill="auto"/>
            <w:noWrap/>
            <w:vAlign w:val="bottom"/>
            <w:hideMark/>
          </w:tcPr>
          <w:p w14:paraId="07FE2568" w14:textId="77777777" w:rsidR="003D704D" w:rsidRPr="008737B0" w:rsidRDefault="003D704D" w:rsidP="000F0347">
            <w:pPr>
              <w:rPr>
                <w:color w:val="000000"/>
                <w:sz w:val="20"/>
                <w:szCs w:val="20"/>
              </w:rPr>
            </w:pPr>
            <w:r w:rsidRPr="008737B0">
              <w:rPr>
                <w:color w:val="000000"/>
                <w:sz w:val="20"/>
                <w:szCs w:val="20"/>
              </w:rPr>
              <w:t>Ģērbtuve</w:t>
            </w:r>
          </w:p>
        </w:tc>
        <w:tc>
          <w:tcPr>
            <w:tcW w:w="1439" w:type="dxa"/>
            <w:tcBorders>
              <w:top w:val="nil"/>
              <w:left w:val="nil"/>
              <w:bottom w:val="single" w:sz="4" w:space="0" w:color="auto"/>
              <w:right w:val="single" w:sz="4" w:space="0" w:color="auto"/>
            </w:tcBorders>
            <w:shd w:val="clear" w:color="auto" w:fill="auto"/>
            <w:noWrap/>
            <w:vAlign w:val="bottom"/>
          </w:tcPr>
          <w:p w14:paraId="3BEDB2EA" w14:textId="77777777" w:rsidR="003D704D" w:rsidRPr="008737B0" w:rsidRDefault="003D704D" w:rsidP="000F0347">
            <w:pPr>
              <w:jc w:val="center"/>
              <w:rPr>
                <w:color w:val="000000"/>
                <w:sz w:val="20"/>
                <w:szCs w:val="20"/>
              </w:rPr>
            </w:pPr>
            <w:r>
              <w:rPr>
                <w:color w:val="000000"/>
                <w:sz w:val="20"/>
                <w:szCs w:val="20"/>
              </w:rPr>
              <w:t>13,74</w:t>
            </w:r>
          </w:p>
        </w:tc>
      </w:tr>
      <w:tr w:rsidR="003D704D" w:rsidRPr="008737B0" w14:paraId="10F5FF05" w14:textId="77777777" w:rsidTr="000F0347">
        <w:trPr>
          <w:trHeight w:val="18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047FB68" w14:textId="77777777" w:rsidR="003D704D" w:rsidRPr="008737B0" w:rsidRDefault="003D704D" w:rsidP="000F0347">
            <w:pPr>
              <w:jc w:val="center"/>
              <w:rPr>
                <w:color w:val="000000"/>
                <w:sz w:val="20"/>
                <w:szCs w:val="20"/>
              </w:rPr>
            </w:pPr>
            <w:r>
              <w:rPr>
                <w:color w:val="000000"/>
                <w:sz w:val="20"/>
                <w:szCs w:val="20"/>
              </w:rPr>
              <w:t>2.16</w:t>
            </w:r>
          </w:p>
        </w:tc>
        <w:tc>
          <w:tcPr>
            <w:tcW w:w="1842" w:type="dxa"/>
            <w:tcBorders>
              <w:top w:val="nil"/>
              <w:left w:val="nil"/>
              <w:bottom w:val="single" w:sz="4" w:space="0" w:color="auto"/>
              <w:right w:val="single" w:sz="4" w:space="0" w:color="auto"/>
            </w:tcBorders>
            <w:shd w:val="clear" w:color="auto" w:fill="auto"/>
            <w:noWrap/>
            <w:vAlign w:val="bottom"/>
            <w:hideMark/>
          </w:tcPr>
          <w:p w14:paraId="1484BB05" w14:textId="77777777" w:rsidR="003D704D" w:rsidRPr="008737B0" w:rsidRDefault="003D704D" w:rsidP="000F0347">
            <w:pPr>
              <w:rPr>
                <w:color w:val="000000"/>
                <w:sz w:val="20"/>
                <w:szCs w:val="20"/>
              </w:rPr>
            </w:pPr>
            <w:r w:rsidRPr="008737B0">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43077A92" w14:textId="77777777" w:rsidR="003D704D" w:rsidRPr="008737B0" w:rsidRDefault="003D704D" w:rsidP="000F0347">
            <w:pPr>
              <w:jc w:val="center"/>
              <w:rPr>
                <w:color w:val="000000"/>
                <w:sz w:val="20"/>
                <w:szCs w:val="20"/>
              </w:rPr>
            </w:pPr>
            <w:r>
              <w:rPr>
                <w:color w:val="000000"/>
                <w:sz w:val="20"/>
                <w:szCs w:val="20"/>
              </w:rPr>
              <w:t>2,16</w:t>
            </w:r>
          </w:p>
        </w:tc>
      </w:tr>
      <w:tr w:rsidR="003D704D" w:rsidRPr="008737B0" w14:paraId="52C7B620" w14:textId="77777777" w:rsidTr="000F0347">
        <w:trPr>
          <w:trHeight w:val="7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8451D56" w14:textId="77777777" w:rsidR="003D704D" w:rsidRPr="008737B0" w:rsidRDefault="003D704D" w:rsidP="000F0347">
            <w:pPr>
              <w:jc w:val="center"/>
              <w:rPr>
                <w:color w:val="000000"/>
                <w:sz w:val="20"/>
                <w:szCs w:val="20"/>
              </w:rPr>
            </w:pPr>
            <w:r>
              <w:rPr>
                <w:color w:val="000000"/>
                <w:sz w:val="20"/>
                <w:szCs w:val="20"/>
              </w:rPr>
              <w:t>2.15</w:t>
            </w:r>
          </w:p>
        </w:tc>
        <w:tc>
          <w:tcPr>
            <w:tcW w:w="1842" w:type="dxa"/>
            <w:tcBorders>
              <w:top w:val="nil"/>
              <w:left w:val="nil"/>
              <w:bottom w:val="single" w:sz="4" w:space="0" w:color="auto"/>
              <w:right w:val="single" w:sz="4" w:space="0" w:color="auto"/>
            </w:tcBorders>
            <w:shd w:val="clear" w:color="auto" w:fill="auto"/>
            <w:noWrap/>
            <w:vAlign w:val="bottom"/>
            <w:hideMark/>
          </w:tcPr>
          <w:p w14:paraId="1E8340C3" w14:textId="77777777" w:rsidR="003D704D" w:rsidRPr="008737B0" w:rsidRDefault="003D704D" w:rsidP="000F0347">
            <w:pPr>
              <w:rPr>
                <w:color w:val="000000"/>
                <w:sz w:val="20"/>
                <w:szCs w:val="20"/>
              </w:rPr>
            </w:pPr>
            <w:r w:rsidRPr="008737B0">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2C584E7C" w14:textId="77777777" w:rsidR="003D704D" w:rsidRPr="008737B0" w:rsidRDefault="003D704D" w:rsidP="000F0347">
            <w:pPr>
              <w:jc w:val="center"/>
              <w:rPr>
                <w:color w:val="000000"/>
                <w:sz w:val="20"/>
                <w:szCs w:val="20"/>
              </w:rPr>
            </w:pPr>
            <w:r>
              <w:rPr>
                <w:color w:val="000000"/>
                <w:sz w:val="20"/>
                <w:szCs w:val="20"/>
              </w:rPr>
              <w:t>2,16</w:t>
            </w:r>
          </w:p>
        </w:tc>
      </w:tr>
      <w:tr w:rsidR="003D704D" w:rsidRPr="008737B0" w14:paraId="51BDA554" w14:textId="77777777" w:rsidTr="000F0347">
        <w:trPr>
          <w:trHeight w:val="11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2A2C39D" w14:textId="77777777" w:rsidR="003D704D" w:rsidRPr="008737B0" w:rsidRDefault="003D704D" w:rsidP="000F0347">
            <w:pPr>
              <w:jc w:val="center"/>
              <w:rPr>
                <w:color w:val="000000"/>
                <w:sz w:val="20"/>
                <w:szCs w:val="20"/>
              </w:rPr>
            </w:pPr>
            <w:r>
              <w:rPr>
                <w:color w:val="000000"/>
                <w:sz w:val="20"/>
                <w:szCs w:val="20"/>
              </w:rPr>
              <w:t>2.19</w:t>
            </w:r>
          </w:p>
        </w:tc>
        <w:tc>
          <w:tcPr>
            <w:tcW w:w="1842" w:type="dxa"/>
            <w:tcBorders>
              <w:top w:val="nil"/>
              <w:left w:val="nil"/>
              <w:bottom w:val="single" w:sz="4" w:space="0" w:color="auto"/>
              <w:right w:val="single" w:sz="4" w:space="0" w:color="auto"/>
            </w:tcBorders>
            <w:shd w:val="clear" w:color="auto" w:fill="auto"/>
            <w:noWrap/>
            <w:vAlign w:val="bottom"/>
            <w:hideMark/>
          </w:tcPr>
          <w:p w14:paraId="49373DA5" w14:textId="77777777" w:rsidR="003D704D" w:rsidRPr="008737B0" w:rsidRDefault="003D704D" w:rsidP="000F0347">
            <w:pPr>
              <w:rPr>
                <w:color w:val="000000"/>
                <w:sz w:val="20"/>
                <w:szCs w:val="20"/>
              </w:rPr>
            </w:pPr>
            <w:r w:rsidRPr="008737B0">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6744B416" w14:textId="77777777" w:rsidR="003D704D" w:rsidRPr="008737B0" w:rsidRDefault="003D704D" w:rsidP="000F0347">
            <w:pPr>
              <w:jc w:val="center"/>
              <w:rPr>
                <w:color w:val="000000"/>
                <w:sz w:val="20"/>
                <w:szCs w:val="20"/>
              </w:rPr>
            </w:pPr>
            <w:r>
              <w:rPr>
                <w:color w:val="000000"/>
                <w:sz w:val="20"/>
                <w:szCs w:val="20"/>
              </w:rPr>
              <w:t>2,16</w:t>
            </w:r>
          </w:p>
        </w:tc>
      </w:tr>
      <w:tr w:rsidR="003D704D" w:rsidRPr="008737B0" w14:paraId="3C3B4904" w14:textId="77777777" w:rsidTr="000F0347">
        <w:trPr>
          <w:trHeight w:val="16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37C7296" w14:textId="77777777" w:rsidR="003D704D" w:rsidRPr="008737B0" w:rsidRDefault="003D704D" w:rsidP="000F0347">
            <w:pPr>
              <w:jc w:val="center"/>
              <w:rPr>
                <w:color w:val="000000"/>
                <w:sz w:val="20"/>
                <w:szCs w:val="20"/>
              </w:rPr>
            </w:pPr>
            <w:r>
              <w:rPr>
                <w:color w:val="000000"/>
                <w:sz w:val="20"/>
                <w:szCs w:val="20"/>
              </w:rPr>
              <w:t>2.20</w:t>
            </w:r>
          </w:p>
        </w:tc>
        <w:tc>
          <w:tcPr>
            <w:tcW w:w="1842" w:type="dxa"/>
            <w:tcBorders>
              <w:top w:val="nil"/>
              <w:left w:val="nil"/>
              <w:bottom w:val="single" w:sz="4" w:space="0" w:color="auto"/>
              <w:right w:val="single" w:sz="4" w:space="0" w:color="auto"/>
            </w:tcBorders>
            <w:shd w:val="clear" w:color="auto" w:fill="auto"/>
            <w:noWrap/>
            <w:vAlign w:val="bottom"/>
            <w:hideMark/>
          </w:tcPr>
          <w:p w14:paraId="0844D3FD" w14:textId="77777777" w:rsidR="003D704D" w:rsidRPr="008737B0" w:rsidRDefault="003D704D" w:rsidP="000F0347">
            <w:pPr>
              <w:rPr>
                <w:color w:val="000000"/>
                <w:sz w:val="20"/>
                <w:szCs w:val="20"/>
              </w:rPr>
            </w:pPr>
            <w:r>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53854F2D" w14:textId="77777777" w:rsidR="003D704D" w:rsidRPr="008737B0" w:rsidRDefault="003D704D" w:rsidP="000F0347">
            <w:pPr>
              <w:jc w:val="center"/>
              <w:rPr>
                <w:color w:val="000000"/>
                <w:sz w:val="20"/>
                <w:szCs w:val="20"/>
              </w:rPr>
            </w:pPr>
            <w:r>
              <w:rPr>
                <w:color w:val="000000"/>
                <w:sz w:val="20"/>
                <w:szCs w:val="20"/>
              </w:rPr>
              <w:t>2,16</w:t>
            </w:r>
          </w:p>
        </w:tc>
      </w:tr>
      <w:tr w:rsidR="003D704D" w:rsidRPr="008737B0" w14:paraId="65C49B42" w14:textId="77777777" w:rsidTr="000F0347">
        <w:trPr>
          <w:trHeight w:val="211"/>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96CE5DC" w14:textId="77777777" w:rsidR="003D704D" w:rsidRPr="008737B0" w:rsidRDefault="003D704D" w:rsidP="000F0347">
            <w:pPr>
              <w:jc w:val="center"/>
              <w:rPr>
                <w:color w:val="000000"/>
                <w:sz w:val="20"/>
                <w:szCs w:val="20"/>
              </w:rPr>
            </w:pPr>
            <w:r>
              <w:rPr>
                <w:color w:val="000000"/>
                <w:sz w:val="20"/>
                <w:szCs w:val="20"/>
              </w:rPr>
              <w:t>2.17</w:t>
            </w:r>
          </w:p>
        </w:tc>
        <w:tc>
          <w:tcPr>
            <w:tcW w:w="1842" w:type="dxa"/>
            <w:tcBorders>
              <w:top w:val="nil"/>
              <w:left w:val="nil"/>
              <w:bottom w:val="single" w:sz="4" w:space="0" w:color="auto"/>
              <w:right w:val="single" w:sz="4" w:space="0" w:color="auto"/>
            </w:tcBorders>
            <w:shd w:val="clear" w:color="auto" w:fill="auto"/>
            <w:noWrap/>
            <w:vAlign w:val="bottom"/>
            <w:hideMark/>
          </w:tcPr>
          <w:p w14:paraId="71BB06BB" w14:textId="77777777" w:rsidR="003D704D" w:rsidRPr="008737B0" w:rsidRDefault="003D704D" w:rsidP="000F0347">
            <w:pPr>
              <w:rPr>
                <w:color w:val="000000"/>
                <w:sz w:val="20"/>
                <w:szCs w:val="20"/>
              </w:rPr>
            </w:pPr>
            <w:r w:rsidRPr="008737B0">
              <w:rPr>
                <w:color w:val="000000"/>
                <w:sz w:val="20"/>
                <w:szCs w:val="20"/>
              </w:rPr>
              <w:t>Dušas telpa</w:t>
            </w:r>
          </w:p>
        </w:tc>
        <w:tc>
          <w:tcPr>
            <w:tcW w:w="1439" w:type="dxa"/>
            <w:tcBorders>
              <w:top w:val="nil"/>
              <w:left w:val="nil"/>
              <w:bottom w:val="single" w:sz="4" w:space="0" w:color="auto"/>
              <w:right w:val="single" w:sz="4" w:space="0" w:color="auto"/>
            </w:tcBorders>
            <w:shd w:val="clear" w:color="auto" w:fill="auto"/>
            <w:noWrap/>
            <w:vAlign w:val="bottom"/>
          </w:tcPr>
          <w:p w14:paraId="2EFE1DA9" w14:textId="77777777" w:rsidR="003D704D" w:rsidRPr="008737B0" w:rsidRDefault="003D704D" w:rsidP="000F0347">
            <w:pPr>
              <w:jc w:val="center"/>
              <w:rPr>
                <w:color w:val="000000"/>
                <w:sz w:val="20"/>
                <w:szCs w:val="20"/>
              </w:rPr>
            </w:pPr>
            <w:r>
              <w:rPr>
                <w:color w:val="000000"/>
                <w:sz w:val="20"/>
                <w:szCs w:val="20"/>
              </w:rPr>
              <w:t>2,40</w:t>
            </w:r>
          </w:p>
        </w:tc>
      </w:tr>
      <w:tr w:rsidR="003D704D" w:rsidRPr="008737B0" w14:paraId="0E905CD9" w14:textId="77777777" w:rsidTr="000F0347">
        <w:trPr>
          <w:trHeight w:val="2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2851C07" w14:textId="77777777" w:rsidR="003D704D" w:rsidRPr="008737B0" w:rsidRDefault="003D704D" w:rsidP="000F0347">
            <w:pPr>
              <w:jc w:val="center"/>
              <w:rPr>
                <w:color w:val="000000"/>
                <w:sz w:val="20"/>
                <w:szCs w:val="20"/>
              </w:rPr>
            </w:pPr>
            <w:r>
              <w:rPr>
                <w:color w:val="000000"/>
                <w:sz w:val="20"/>
                <w:szCs w:val="20"/>
              </w:rPr>
              <w:t>2.21</w:t>
            </w:r>
          </w:p>
        </w:tc>
        <w:tc>
          <w:tcPr>
            <w:tcW w:w="1842" w:type="dxa"/>
            <w:tcBorders>
              <w:top w:val="nil"/>
              <w:left w:val="nil"/>
              <w:bottom w:val="single" w:sz="4" w:space="0" w:color="auto"/>
              <w:right w:val="single" w:sz="4" w:space="0" w:color="auto"/>
            </w:tcBorders>
            <w:shd w:val="clear" w:color="auto" w:fill="auto"/>
            <w:noWrap/>
            <w:vAlign w:val="bottom"/>
            <w:hideMark/>
          </w:tcPr>
          <w:p w14:paraId="07910559" w14:textId="77777777" w:rsidR="003D704D" w:rsidRPr="008737B0" w:rsidRDefault="003D704D" w:rsidP="000F0347">
            <w:pPr>
              <w:rPr>
                <w:color w:val="000000"/>
                <w:sz w:val="20"/>
                <w:szCs w:val="20"/>
              </w:rPr>
            </w:pPr>
            <w:r>
              <w:rPr>
                <w:color w:val="000000"/>
                <w:sz w:val="20"/>
                <w:szCs w:val="20"/>
              </w:rPr>
              <w:t>Dušas telpa</w:t>
            </w:r>
          </w:p>
        </w:tc>
        <w:tc>
          <w:tcPr>
            <w:tcW w:w="1439" w:type="dxa"/>
            <w:tcBorders>
              <w:top w:val="nil"/>
              <w:left w:val="nil"/>
              <w:bottom w:val="single" w:sz="4" w:space="0" w:color="auto"/>
              <w:right w:val="single" w:sz="4" w:space="0" w:color="auto"/>
            </w:tcBorders>
            <w:shd w:val="clear" w:color="auto" w:fill="auto"/>
            <w:noWrap/>
            <w:vAlign w:val="bottom"/>
          </w:tcPr>
          <w:p w14:paraId="6186E1C6" w14:textId="77777777" w:rsidR="003D704D" w:rsidRPr="008737B0" w:rsidRDefault="003D704D" w:rsidP="000F0347">
            <w:pPr>
              <w:jc w:val="center"/>
              <w:rPr>
                <w:color w:val="000000"/>
                <w:sz w:val="20"/>
                <w:szCs w:val="20"/>
              </w:rPr>
            </w:pPr>
            <w:r>
              <w:rPr>
                <w:color w:val="000000"/>
                <w:sz w:val="20"/>
                <w:szCs w:val="20"/>
              </w:rPr>
              <w:t>2,40</w:t>
            </w:r>
          </w:p>
        </w:tc>
      </w:tr>
      <w:tr w:rsidR="003D704D" w:rsidRPr="008737B0" w14:paraId="44BCD8F1" w14:textId="77777777" w:rsidTr="000F0347">
        <w:trPr>
          <w:trHeight w:val="14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346A43B" w14:textId="77777777" w:rsidR="003D704D" w:rsidRPr="008737B0" w:rsidRDefault="003D704D" w:rsidP="000F0347">
            <w:pPr>
              <w:jc w:val="center"/>
              <w:rPr>
                <w:color w:val="000000"/>
                <w:sz w:val="20"/>
                <w:szCs w:val="20"/>
              </w:rPr>
            </w:pPr>
            <w:r>
              <w:rPr>
                <w:color w:val="000000"/>
                <w:sz w:val="20"/>
                <w:szCs w:val="20"/>
              </w:rPr>
              <w:t>2.14</w:t>
            </w:r>
          </w:p>
        </w:tc>
        <w:tc>
          <w:tcPr>
            <w:tcW w:w="1842" w:type="dxa"/>
            <w:tcBorders>
              <w:top w:val="nil"/>
              <w:left w:val="nil"/>
              <w:bottom w:val="single" w:sz="4" w:space="0" w:color="auto"/>
              <w:right w:val="single" w:sz="4" w:space="0" w:color="auto"/>
            </w:tcBorders>
            <w:shd w:val="clear" w:color="auto" w:fill="auto"/>
            <w:noWrap/>
            <w:vAlign w:val="bottom"/>
            <w:hideMark/>
          </w:tcPr>
          <w:p w14:paraId="58175C80" w14:textId="77777777" w:rsidR="003D704D" w:rsidRPr="008737B0" w:rsidRDefault="003D704D" w:rsidP="000F0347">
            <w:pPr>
              <w:rPr>
                <w:color w:val="000000"/>
                <w:sz w:val="20"/>
                <w:szCs w:val="20"/>
              </w:rPr>
            </w:pPr>
            <w:r w:rsidRPr="008737B0">
              <w:rPr>
                <w:color w:val="000000"/>
                <w:sz w:val="20"/>
                <w:szCs w:val="20"/>
              </w:rPr>
              <w:t>Ģērbtuve</w:t>
            </w:r>
          </w:p>
        </w:tc>
        <w:tc>
          <w:tcPr>
            <w:tcW w:w="1439" w:type="dxa"/>
            <w:tcBorders>
              <w:top w:val="nil"/>
              <w:left w:val="nil"/>
              <w:bottom w:val="single" w:sz="4" w:space="0" w:color="auto"/>
              <w:right w:val="single" w:sz="4" w:space="0" w:color="auto"/>
            </w:tcBorders>
            <w:shd w:val="clear" w:color="auto" w:fill="auto"/>
            <w:noWrap/>
            <w:vAlign w:val="bottom"/>
          </w:tcPr>
          <w:p w14:paraId="13447803" w14:textId="77777777" w:rsidR="003D704D" w:rsidRPr="008737B0" w:rsidRDefault="003D704D" w:rsidP="000F0347">
            <w:pPr>
              <w:jc w:val="center"/>
              <w:rPr>
                <w:color w:val="000000"/>
                <w:sz w:val="20"/>
                <w:szCs w:val="20"/>
              </w:rPr>
            </w:pPr>
            <w:r>
              <w:rPr>
                <w:color w:val="000000"/>
                <w:sz w:val="20"/>
                <w:szCs w:val="20"/>
              </w:rPr>
              <w:t>14,22</w:t>
            </w:r>
          </w:p>
        </w:tc>
      </w:tr>
      <w:tr w:rsidR="003D704D" w:rsidRPr="008737B0" w14:paraId="7EE05BF6" w14:textId="77777777" w:rsidTr="000F0347">
        <w:trPr>
          <w:trHeight w:val="192"/>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1BDB64D4" w14:textId="77777777" w:rsidR="003D704D" w:rsidRPr="008737B0" w:rsidRDefault="003D704D" w:rsidP="000F0347">
            <w:pPr>
              <w:rPr>
                <w:color w:val="000000"/>
                <w:sz w:val="20"/>
                <w:szCs w:val="20"/>
              </w:rPr>
            </w:pPr>
            <w:r w:rsidRPr="008737B0">
              <w:rPr>
                <w:color w:val="000000"/>
                <w:sz w:val="20"/>
                <w:szCs w:val="20"/>
              </w:rPr>
              <w:t> </w:t>
            </w:r>
            <w:r>
              <w:rPr>
                <w:color w:val="000000"/>
                <w:sz w:val="20"/>
                <w:szCs w:val="20"/>
              </w:rPr>
              <w:t>2.18</w:t>
            </w:r>
          </w:p>
        </w:tc>
        <w:tc>
          <w:tcPr>
            <w:tcW w:w="1842" w:type="dxa"/>
            <w:tcBorders>
              <w:top w:val="nil"/>
              <w:left w:val="nil"/>
              <w:bottom w:val="single" w:sz="4" w:space="0" w:color="auto"/>
              <w:right w:val="single" w:sz="4" w:space="0" w:color="auto"/>
            </w:tcBorders>
            <w:shd w:val="clear" w:color="auto" w:fill="auto"/>
            <w:noWrap/>
            <w:vAlign w:val="bottom"/>
            <w:hideMark/>
          </w:tcPr>
          <w:p w14:paraId="4AB7D33C" w14:textId="77777777" w:rsidR="003D704D" w:rsidRPr="008737B0" w:rsidRDefault="003D704D" w:rsidP="000F0347">
            <w:pPr>
              <w:rPr>
                <w:color w:val="000000"/>
                <w:sz w:val="20"/>
                <w:szCs w:val="20"/>
              </w:rPr>
            </w:pPr>
            <w:r w:rsidRPr="008737B0">
              <w:rPr>
                <w:color w:val="000000"/>
                <w:sz w:val="20"/>
                <w:szCs w:val="20"/>
              </w:rPr>
              <w:t>Ģērbtuve</w:t>
            </w:r>
          </w:p>
        </w:tc>
        <w:tc>
          <w:tcPr>
            <w:tcW w:w="1439" w:type="dxa"/>
            <w:tcBorders>
              <w:top w:val="nil"/>
              <w:left w:val="nil"/>
              <w:bottom w:val="single" w:sz="4" w:space="0" w:color="auto"/>
              <w:right w:val="single" w:sz="4" w:space="0" w:color="auto"/>
            </w:tcBorders>
            <w:shd w:val="clear" w:color="auto" w:fill="auto"/>
            <w:noWrap/>
            <w:vAlign w:val="bottom"/>
            <w:hideMark/>
          </w:tcPr>
          <w:p w14:paraId="092F83CF" w14:textId="77777777" w:rsidR="003D704D" w:rsidRPr="008737B0" w:rsidRDefault="003D704D" w:rsidP="000F0347">
            <w:pPr>
              <w:jc w:val="center"/>
              <w:rPr>
                <w:color w:val="000000"/>
                <w:sz w:val="20"/>
                <w:szCs w:val="20"/>
              </w:rPr>
            </w:pPr>
            <w:r>
              <w:rPr>
                <w:color w:val="000000"/>
                <w:sz w:val="20"/>
                <w:szCs w:val="20"/>
              </w:rPr>
              <w:t>13,74</w:t>
            </w:r>
          </w:p>
        </w:tc>
      </w:tr>
      <w:tr w:rsidR="003D704D" w:rsidRPr="008737B0" w14:paraId="153AD09D" w14:textId="77777777" w:rsidTr="000F0347">
        <w:trPr>
          <w:trHeight w:val="9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034DC50" w14:textId="77777777" w:rsidR="003D704D" w:rsidRPr="008737B0" w:rsidRDefault="003D704D" w:rsidP="000F0347">
            <w:pPr>
              <w:jc w:val="center"/>
              <w:rPr>
                <w:color w:val="000000"/>
                <w:sz w:val="20"/>
                <w:szCs w:val="20"/>
              </w:rPr>
            </w:pPr>
            <w:r>
              <w:rPr>
                <w:color w:val="000000"/>
                <w:sz w:val="20"/>
                <w:szCs w:val="20"/>
              </w:rPr>
              <w:t>2.22</w:t>
            </w:r>
          </w:p>
        </w:tc>
        <w:tc>
          <w:tcPr>
            <w:tcW w:w="1842" w:type="dxa"/>
            <w:tcBorders>
              <w:top w:val="nil"/>
              <w:left w:val="nil"/>
              <w:bottom w:val="single" w:sz="4" w:space="0" w:color="auto"/>
              <w:right w:val="single" w:sz="4" w:space="0" w:color="auto"/>
            </w:tcBorders>
            <w:shd w:val="clear" w:color="auto" w:fill="auto"/>
            <w:noWrap/>
            <w:vAlign w:val="bottom"/>
          </w:tcPr>
          <w:p w14:paraId="06F4AAEE" w14:textId="77777777" w:rsidR="003D704D" w:rsidRPr="008737B0" w:rsidRDefault="003D704D" w:rsidP="000F0347">
            <w:pPr>
              <w:rPr>
                <w:color w:val="000000"/>
                <w:sz w:val="20"/>
                <w:szCs w:val="20"/>
              </w:rPr>
            </w:pPr>
            <w:r>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734E12F9" w14:textId="77777777" w:rsidR="003D704D" w:rsidRPr="008737B0" w:rsidRDefault="003D704D" w:rsidP="000F0347">
            <w:pPr>
              <w:jc w:val="center"/>
              <w:rPr>
                <w:color w:val="000000"/>
                <w:sz w:val="20"/>
                <w:szCs w:val="20"/>
              </w:rPr>
            </w:pPr>
            <w:r>
              <w:rPr>
                <w:color w:val="000000"/>
                <w:sz w:val="20"/>
                <w:szCs w:val="20"/>
              </w:rPr>
              <w:t>133,15</w:t>
            </w:r>
          </w:p>
        </w:tc>
      </w:tr>
      <w:tr w:rsidR="003D704D" w:rsidRPr="008737B0" w14:paraId="5E05AD6E" w14:textId="77777777" w:rsidTr="000F0347">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C61CC76" w14:textId="77777777" w:rsidR="003D704D" w:rsidRDefault="003D704D" w:rsidP="000F0347">
            <w:pPr>
              <w:jc w:val="center"/>
              <w:rPr>
                <w:color w:val="000000"/>
                <w:sz w:val="20"/>
                <w:szCs w:val="20"/>
              </w:rPr>
            </w:pPr>
          </w:p>
        </w:tc>
        <w:tc>
          <w:tcPr>
            <w:tcW w:w="1842" w:type="dxa"/>
            <w:tcBorders>
              <w:top w:val="nil"/>
              <w:left w:val="nil"/>
              <w:bottom w:val="single" w:sz="4" w:space="0" w:color="auto"/>
              <w:right w:val="single" w:sz="4" w:space="0" w:color="auto"/>
            </w:tcBorders>
            <w:shd w:val="clear" w:color="auto" w:fill="auto"/>
            <w:noWrap/>
            <w:vAlign w:val="bottom"/>
          </w:tcPr>
          <w:p w14:paraId="1EED91E7" w14:textId="77777777" w:rsidR="003D704D" w:rsidRPr="00B85FEF" w:rsidRDefault="003D704D" w:rsidP="000F0347">
            <w:pPr>
              <w:jc w:val="right"/>
              <w:rPr>
                <w:b/>
                <w:color w:val="000000"/>
                <w:sz w:val="20"/>
                <w:szCs w:val="20"/>
              </w:rPr>
            </w:pPr>
            <w:r w:rsidRPr="00B85FEF">
              <w:rPr>
                <w:b/>
                <w:color w:val="000000"/>
                <w:sz w:val="20"/>
                <w:szCs w:val="20"/>
              </w:rPr>
              <w:t>Kopā</w:t>
            </w:r>
          </w:p>
        </w:tc>
        <w:tc>
          <w:tcPr>
            <w:tcW w:w="1439" w:type="dxa"/>
            <w:tcBorders>
              <w:top w:val="nil"/>
              <w:left w:val="nil"/>
              <w:bottom w:val="single" w:sz="4" w:space="0" w:color="auto"/>
              <w:right w:val="single" w:sz="4" w:space="0" w:color="auto"/>
            </w:tcBorders>
            <w:shd w:val="clear" w:color="auto" w:fill="auto"/>
            <w:noWrap/>
            <w:vAlign w:val="bottom"/>
          </w:tcPr>
          <w:p w14:paraId="1B0305E4" w14:textId="77777777" w:rsidR="003D704D" w:rsidRDefault="003D704D" w:rsidP="000F0347">
            <w:pPr>
              <w:jc w:val="center"/>
              <w:rPr>
                <w:color w:val="000000"/>
                <w:sz w:val="20"/>
                <w:szCs w:val="20"/>
              </w:rPr>
            </w:pPr>
            <w:r>
              <w:rPr>
                <w:color w:val="000000"/>
                <w:sz w:val="20"/>
                <w:szCs w:val="20"/>
              </w:rPr>
              <w:t>207,18</w:t>
            </w:r>
          </w:p>
        </w:tc>
      </w:tr>
      <w:tr w:rsidR="003D704D" w:rsidRPr="008737B0" w14:paraId="67096FD9" w14:textId="77777777" w:rsidTr="000F0347">
        <w:trPr>
          <w:trHeight w:val="143"/>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1ADB383E" w14:textId="77777777" w:rsidR="003D704D" w:rsidRDefault="003D704D" w:rsidP="000F0347">
            <w:pPr>
              <w:jc w:val="center"/>
              <w:rPr>
                <w:color w:val="000000"/>
                <w:sz w:val="20"/>
                <w:szCs w:val="20"/>
              </w:rPr>
            </w:pPr>
          </w:p>
        </w:tc>
      </w:tr>
      <w:tr w:rsidR="003D704D" w:rsidRPr="008737B0" w14:paraId="678BC727" w14:textId="77777777" w:rsidTr="000F0347">
        <w:trPr>
          <w:trHeight w:val="143"/>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7014C30D" w14:textId="77777777" w:rsidR="003D704D" w:rsidRPr="00015C18" w:rsidRDefault="003D704D" w:rsidP="000F0347">
            <w:pPr>
              <w:jc w:val="center"/>
              <w:rPr>
                <w:b/>
                <w:color w:val="000000"/>
                <w:sz w:val="20"/>
                <w:szCs w:val="20"/>
              </w:rPr>
            </w:pPr>
            <w:r>
              <w:rPr>
                <w:b/>
                <w:color w:val="000000"/>
                <w:sz w:val="20"/>
                <w:szCs w:val="20"/>
              </w:rPr>
              <w:t>Ēkas koplietošanas telpu eksplikācija</w:t>
            </w:r>
          </w:p>
        </w:tc>
      </w:tr>
      <w:tr w:rsidR="003D704D" w:rsidRPr="008737B0" w14:paraId="6531C3AE" w14:textId="77777777" w:rsidTr="000F0347">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863FFB4" w14:textId="77777777" w:rsidR="003D704D" w:rsidRPr="00B7161C" w:rsidRDefault="003D704D" w:rsidP="000F0347">
            <w:pPr>
              <w:jc w:val="center"/>
              <w:rPr>
                <w:b/>
                <w:color w:val="000000"/>
                <w:sz w:val="20"/>
                <w:szCs w:val="20"/>
              </w:rPr>
            </w:pPr>
            <w:r w:rsidRPr="00B7161C">
              <w:rPr>
                <w:b/>
                <w:color w:val="000000"/>
                <w:sz w:val="20"/>
                <w:szCs w:val="20"/>
              </w:rPr>
              <w:t>Nr.</w:t>
            </w:r>
          </w:p>
        </w:tc>
        <w:tc>
          <w:tcPr>
            <w:tcW w:w="1842" w:type="dxa"/>
            <w:tcBorders>
              <w:top w:val="nil"/>
              <w:left w:val="nil"/>
              <w:bottom w:val="single" w:sz="4" w:space="0" w:color="auto"/>
              <w:right w:val="single" w:sz="4" w:space="0" w:color="auto"/>
            </w:tcBorders>
            <w:shd w:val="clear" w:color="auto" w:fill="auto"/>
            <w:noWrap/>
            <w:vAlign w:val="bottom"/>
          </w:tcPr>
          <w:p w14:paraId="2F5582BE" w14:textId="77777777" w:rsidR="003D704D" w:rsidRPr="00B85FEF" w:rsidRDefault="003D704D" w:rsidP="000F0347">
            <w:pPr>
              <w:jc w:val="right"/>
              <w:rPr>
                <w:b/>
                <w:color w:val="000000"/>
                <w:sz w:val="20"/>
                <w:szCs w:val="20"/>
              </w:rPr>
            </w:pPr>
            <w:r>
              <w:rPr>
                <w:b/>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7E8591A8" w14:textId="77777777" w:rsidR="003D704D" w:rsidRPr="00B7161C" w:rsidRDefault="003D704D" w:rsidP="000F0347">
            <w:pPr>
              <w:jc w:val="center"/>
              <w:rPr>
                <w:b/>
                <w:color w:val="000000"/>
                <w:sz w:val="20"/>
                <w:szCs w:val="20"/>
              </w:rPr>
            </w:pPr>
            <w:r w:rsidRPr="00B7161C">
              <w:rPr>
                <w:b/>
                <w:color w:val="000000"/>
                <w:sz w:val="20"/>
                <w:szCs w:val="20"/>
              </w:rPr>
              <w:t>Proporcionālā platība (m</w:t>
            </w:r>
            <w:r w:rsidRPr="00B7161C">
              <w:rPr>
                <w:b/>
                <w:color w:val="000000"/>
                <w:sz w:val="20"/>
                <w:szCs w:val="20"/>
                <w:vertAlign w:val="superscript"/>
              </w:rPr>
              <w:t>2</w:t>
            </w:r>
            <w:r w:rsidRPr="00B7161C">
              <w:rPr>
                <w:b/>
                <w:color w:val="000000"/>
                <w:sz w:val="20"/>
                <w:szCs w:val="20"/>
              </w:rPr>
              <w:t>)</w:t>
            </w:r>
          </w:p>
        </w:tc>
      </w:tr>
      <w:tr w:rsidR="003D704D" w:rsidRPr="008737B0" w14:paraId="6E1670A2" w14:textId="77777777" w:rsidTr="000F0347">
        <w:trPr>
          <w:trHeight w:val="143"/>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412CC88C" w14:textId="77777777" w:rsidR="003D704D" w:rsidRPr="00B7161C" w:rsidRDefault="003D704D" w:rsidP="000F0347">
            <w:pPr>
              <w:jc w:val="center"/>
              <w:rPr>
                <w:b/>
                <w:color w:val="000000"/>
                <w:sz w:val="20"/>
                <w:szCs w:val="20"/>
              </w:rPr>
            </w:pPr>
            <w:r>
              <w:rPr>
                <w:b/>
                <w:color w:val="000000"/>
                <w:sz w:val="20"/>
                <w:szCs w:val="20"/>
              </w:rPr>
              <w:t>1.stāvs</w:t>
            </w:r>
          </w:p>
        </w:tc>
      </w:tr>
      <w:tr w:rsidR="003D704D" w:rsidRPr="008737B0" w14:paraId="07DDF931" w14:textId="77777777" w:rsidTr="000F0347">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DEBE585" w14:textId="77777777" w:rsidR="003D704D" w:rsidRPr="00B7161C" w:rsidRDefault="003D704D" w:rsidP="000F0347">
            <w:pPr>
              <w:jc w:val="center"/>
              <w:rPr>
                <w:color w:val="000000"/>
                <w:sz w:val="20"/>
                <w:szCs w:val="20"/>
              </w:rPr>
            </w:pPr>
            <w:r w:rsidRPr="00B7161C">
              <w:rPr>
                <w:color w:val="000000"/>
                <w:sz w:val="20"/>
                <w:szCs w:val="20"/>
              </w:rPr>
              <w:t>1.19</w:t>
            </w:r>
          </w:p>
        </w:tc>
        <w:tc>
          <w:tcPr>
            <w:tcW w:w="1842" w:type="dxa"/>
            <w:tcBorders>
              <w:top w:val="nil"/>
              <w:left w:val="nil"/>
              <w:bottom w:val="single" w:sz="4" w:space="0" w:color="auto"/>
              <w:right w:val="single" w:sz="4" w:space="0" w:color="auto"/>
            </w:tcBorders>
            <w:shd w:val="clear" w:color="auto" w:fill="auto"/>
            <w:noWrap/>
            <w:vAlign w:val="bottom"/>
          </w:tcPr>
          <w:p w14:paraId="0DD10419" w14:textId="77777777" w:rsidR="003D704D" w:rsidRPr="00B7161C" w:rsidRDefault="003D704D" w:rsidP="000F0347">
            <w:pPr>
              <w:rPr>
                <w:color w:val="000000"/>
                <w:sz w:val="20"/>
                <w:szCs w:val="20"/>
              </w:rPr>
            </w:pPr>
            <w:r>
              <w:rPr>
                <w:color w:val="000000"/>
                <w:sz w:val="20"/>
                <w:szCs w:val="20"/>
              </w:rPr>
              <w:t>Kāpņu telpa</w:t>
            </w:r>
          </w:p>
        </w:tc>
        <w:tc>
          <w:tcPr>
            <w:tcW w:w="1439" w:type="dxa"/>
            <w:vMerge w:val="restart"/>
            <w:tcBorders>
              <w:top w:val="nil"/>
              <w:left w:val="nil"/>
              <w:right w:val="single" w:sz="4" w:space="0" w:color="auto"/>
            </w:tcBorders>
            <w:shd w:val="clear" w:color="auto" w:fill="auto"/>
            <w:noWrap/>
            <w:vAlign w:val="center"/>
          </w:tcPr>
          <w:p w14:paraId="2696F266" w14:textId="77777777" w:rsidR="003D704D" w:rsidRPr="00B7161C" w:rsidRDefault="003D704D" w:rsidP="000F0347">
            <w:pPr>
              <w:jc w:val="center"/>
              <w:rPr>
                <w:color w:val="000000"/>
                <w:sz w:val="20"/>
                <w:szCs w:val="20"/>
              </w:rPr>
            </w:pPr>
            <w:r>
              <w:rPr>
                <w:color w:val="000000"/>
                <w:sz w:val="20"/>
                <w:szCs w:val="20"/>
              </w:rPr>
              <w:t>8,42</w:t>
            </w:r>
          </w:p>
        </w:tc>
      </w:tr>
      <w:tr w:rsidR="003D704D" w:rsidRPr="008737B0" w14:paraId="1BAFB69D" w14:textId="77777777" w:rsidTr="000F0347">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9AD80E0" w14:textId="77777777" w:rsidR="003D704D" w:rsidRPr="00B7161C" w:rsidRDefault="003D704D" w:rsidP="000F0347">
            <w:pPr>
              <w:jc w:val="center"/>
              <w:rPr>
                <w:color w:val="000000"/>
                <w:sz w:val="20"/>
                <w:szCs w:val="20"/>
              </w:rPr>
            </w:pPr>
            <w:r w:rsidRPr="00B7161C">
              <w:rPr>
                <w:color w:val="000000"/>
                <w:sz w:val="20"/>
                <w:szCs w:val="20"/>
              </w:rPr>
              <w:t>1.34</w:t>
            </w:r>
          </w:p>
        </w:tc>
        <w:tc>
          <w:tcPr>
            <w:tcW w:w="1842" w:type="dxa"/>
            <w:tcBorders>
              <w:top w:val="nil"/>
              <w:left w:val="nil"/>
              <w:bottom w:val="single" w:sz="4" w:space="0" w:color="auto"/>
              <w:right w:val="single" w:sz="4" w:space="0" w:color="auto"/>
            </w:tcBorders>
            <w:shd w:val="clear" w:color="auto" w:fill="auto"/>
            <w:noWrap/>
            <w:vAlign w:val="bottom"/>
          </w:tcPr>
          <w:p w14:paraId="4035F46E" w14:textId="77777777" w:rsidR="003D704D" w:rsidRPr="00B7161C" w:rsidRDefault="003D704D" w:rsidP="000F0347">
            <w:pPr>
              <w:rPr>
                <w:color w:val="000000"/>
                <w:sz w:val="20"/>
                <w:szCs w:val="20"/>
              </w:rPr>
            </w:pPr>
            <w:r>
              <w:rPr>
                <w:color w:val="000000"/>
                <w:sz w:val="20"/>
                <w:szCs w:val="20"/>
              </w:rPr>
              <w:t>Kāpņu telpa</w:t>
            </w:r>
          </w:p>
        </w:tc>
        <w:tc>
          <w:tcPr>
            <w:tcW w:w="1439" w:type="dxa"/>
            <w:vMerge/>
            <w:tcBorders>
              <w:left w:val="nil"/>
              <w:bottom w:val="single" w:sz="4" w:space="0" w:color="auto"/>
              <w:right w:val="single" w:sz="4" w:space="0" w:color="auto"/>
            </w:tcBorders>
            <w:shd w:val="clear" w:color="auto" w:fill="auto"/>
            <w:noWrap/>
            <w:vAlign w:val="bottom"/>
          </w:tcPr>
          <w:p w14:paraId="70EEFEBE" w14:textId="77777777" w:rsidR="003D704D" w:rsidRPr="00B7161C" w:rsidRDefault="003D704D" w:rsidP="000F0347">
            <w:pPr>
              <w:jc w:val="center"/>
              <w:rPr>
                <w:color w:val="000000"/>
                <w:sz w:val="20"/>
                <w:szCs w:val="20"/>
              </w:rPr>
            </w:pPr>
          </w:p>
        </w:tc>
      </w:tr>
      <w:tr w:rsidR="003D704D" w:rsidRPr="008737B0" w14:paraId="17A3F1FD" w14:textId="77777777" w:rsidTr="000F0347">
        <w:trPr>
          <w:trHeight w:val="143"/>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3EFD549D" w14:textId="77777777" w:rsidR="003D704D" w:rsidRPr="00B7161C" w:rsidRDefault="003D704D" w:rsidP="000F0347">
            <w:pPr>
              <w:jc w:val="center"/>
              <w:rPr>
                <w:b/>
                <w:color w:val="000000"/>
                <w:sz w:val="20"/>
                <w:szCs w:val="20"/>
              </w:rPr>
            </w:pPr>
            <w:r w:rsidRPr="00B7161C">
              <w:rPr>
                <w:b/>
                <w:color w:val="000000"/>
                <w:sz w:val="20"/>
                <w:szCs w:val="20"/>
              </w:rPr>
              <w:t>2.stāvs</w:t>
            </w:r>
          </w:p>
        </w:tc>
      </w:tr>
      <w:tr w:rsidR="003D704D" w:rsidRPr="008737B0" w14:paraId="722B8325" w14:textId="77777777" w:rsidTr="000F0347">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787406B" w14:textId="77777777" w:rsidR="003D704D" w:rsidRPr="00B7161C" w:rsidRDefault="003D704D" w:rsidP="000F0347">
            <w:pPr>
              <w:jc w:val="center"/>
              <w:rPr>
                <w:color w:val="000000"/>
                <w:sz w:val="20"/>
                <w:szCs w:val="20"/>
              </w:rPr>
            </w:pPr>
            <w:r>
              <w:rPr>
                <w:color w:val="000000"/>
                <w:sz w:val="20"/>
                <w:szCs w:val="20"/>
              </w:rPr>
              <w:t>2.11</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BF039D" w14:textId="77777777" w:rsidR="003D704D" w:rsidRPr="0073605B" w:rsidRDefault="003D704D" w:rsidP="000F0347">
            <w:pPr>
              <w:rPr>
                <w:bCs/>
                <w:color w:val="000000"/>
                <w:sz w:val="20"/>
                <w:szCs w:val="20"/>
              </w:rPr>
            </w:pPr>
            <w:r>
              <w:rPr>
                <w:bCs/>
                <w:color w:val="000000"/>
                <w:sz w:val="20"/>
                <w:szCs w:val="20"/>
              </w:rPr>
              <w:t xml:space="preserve">Kāpņu telpa </w:t>
            </w:r>
          </w:p>
        </w:tc>
        <w:tc>
          <w:tcPr>
            <w:tcW w:w="1439" w:type="dxa"/>
            <w:vMerge w:val="restart"/>
            <w:tcBorders>
              <w:left w:val="nil"/>
              <w:right w:val="single" w:sz="4" w:space="0" w:color="auto"/>
            </w:tcBorders>
            <w:shd w:val="clear" w:color="auto" w:fill="auto"/>
            <w:noWrap/>
            <w:vAlign w:val="center"/>
          </w:tcPr>
          <w:p w14:paraId="3CFA8776" w14:textId="77777777" w:rsidR="003D704D" w:rsidRPr="00B7161C" w:rsidRDefault="003D704D" w:rsidP="000F0347">
            <w:pPr>
              <w:jc w:val="center"/>
              <w:rPr>
                <w:color w:val="000000"/>
                <w:sz w:val="20"/>
                <w:szCs w:val="20"/>
              </w:rPr>
            </w:pPr>
            <w:r>
              <w:rPr>
                <w:color w:val="000000"/>
                <w:sz w:val="20"/>
                <w:szCs w:val="20"/>
              </w:rPr>
              <w:t>24,16</w:t>
            </w:r>
          </w:p>
        </w:tc>
      </w:tr>
      <w:tr w:rsidR="003D704D" w:rsidRPr="008737B0" w14:paraId="5CE235CF" w14:textId="77777777" w:rsidTr="000F0347">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A531503" w14:textId="77777777" w:rsidR="003D704D" w:rsidRPr="00B7161C" w:rsidRDefault="003D704D" w:rsidP="000F0347">
            <w:pPr>
              <w:jc w:val="center"/>
              <w:rPr>
                <w:color w:val="000000"/>
                <w:sz w:val="20"/>
                <w:szCs w:val="20"/>
              </w:rPr>
            </w:pPr>
            <w:r>
              <w:rPr>
                <w:color w:val="000000"/>
                <w:sz w:val="20"/>
                <w:szCs w:val="20"/>
              </w:rPr>
              <w:t>2.13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59BD3A" w14:textId="77777777" w:rsidR="003D704D" w:rsidRPr="0073605B" w:rsidRDefault="003D704D" w:rsidP="000F0347">
            <w:pPr>
              <w:rPr>
                <w:bCs/>
                <w:color w:val="000000"/>
                <w:sz w:val="20"/>
                <w:szCs w:val="20"/>
              </w:rPr>
            </w:pPr>
            <w:r>
              <w:rPr>
                <w:bCs/>
                <w:color w:val="000000"/>
                <w:sz w:val="20"/>
                <w:szCs w:val="20"/>
              </w:rPr>
              <w:t xml:space="preserve">AVK tehniskā telpa </w:t>
            </w:r>
          </w:p>
        </w:tc>
        <w:tc>
          <w:tcPr>
            <w:tcW w:w="1439" w:type="dxa"/>
            <w:vMerge/>
            <w:tcBorders>
              <w:left w:val="nil"/>
              <w:right w:val="single" w:sz="4" w:space="0" w:color="auto"/>
            </w:tcBorders>
            <w:shd w:val="clear" w:color="auto" w:fill="auto"/>
            <w:noWrap/>
            <w:vAlign w:val="bottom"/>
          </w:tcPr>
          <w:p w14:paraId="7DBD2931" w14:textId="77777777" w:rsidR="003D704D" w:rsidRPr="00B7161C" w:rsidRDefault="003D704D" w:rsidP="000F0347">
            <w:pPr>
              <w:jc w:val="center"/>
              <w:rPr>
                <w:color w:val="000000"/>
                <w:sz w:val="20"/>
                <w:szCs w:val="20"/>
              </w:rPr>
            </w:pPr>
          </w:p>
        </w:tc>
      </w:tr>
      <w:tr w:rsidR="003D704D" w:rsidRPr="008737B0" w14:paraId="3B34D01C" w14:textId="77777777" w:rsidTr="000F0347">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D372D86" w14:textId="77777777" w:rsidR="003D704D" w:rsidRPr="00B7161C" w:rsidRDefault="003D704D" w:rsidP="000F0347">
            <w:pPr>
              <w:jc w:val="center"/>
              <w:rPr>
                <w:color w:val="000000"/>
                <w:sz w:val="20"/>
                <w:szCs w:val="20"/>
              </w:rPr>
            </w:pPr>
            <w:r>
              <w:rPr>
                <w:color w:val="000000"/>
                <w:sz w:val="20"/>
                <w:szCs w:val="20"/>
              </w:rPr>
              <w:t>2.33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DA5A06" w14:textId="77777777" w:rsidR="003D704D" w:rsidRPr="0073605B" w:rsidRDefault="003D704D" w:rsidP="000F0347">
            <w:pPr>
              <w:rPr>
                <w:bCs/>
                <w:color w:val="000000"/>
                <w:sz w:val="20"/>
                <w:szCs w:val="20"/>
              </w:rPr>
            </w:pPr>
            <w:r>
              <w:rPr>
                <w:bCs/>
                <w:color w:val="000000"/>
                <w:sz w:val="20"/>
                <w:szCs w:val="20"/>
              </w:rPr>
              <w:t xml:space="preserve">Kāpņu telpa </w:t>
            </w:r>
          </w:p>
        </w:tc>
        <w:tc>
          <w:tcPr>
            <w:tcW w:w="1439" w:type="dxa"/>
            <w:vMerge/>
            <w:tcBorders>
              <w:left w:val="nil"/>
              <w:right w:val="single" w:sz="4" w:space="0" w:color="auto"/>
            </w:tcBorders>
            <w:shd w:val="clear" w:color="auto" w:fill="auto"/>
            <w:noWrap/>
            <w:vAlign w:val="bottom"/>
          </w:tcPr>
          <w:p w14:paraId="6BBC8B31" w14:textId="77777777" w:rsidR="003D704D" w:rsidRPr="00B7161C" w:rsidRDefault="003D704D" w:rsidP="000F0347">
            <w:pPr>
              <w:jc w:val="center"/>
              <w:rPr>
                <w:color w:val="000000"/>
                <w:sz w:val="20"/>
                <w:szCs w:val="20"/>
              </w:rPr>
            </w:pPr>
          </w:p>
        </w:tc>
      </w:tr>
      <w:tr w:rsidR="003D704D" w:rsidRPr="008737B0" w14:paraId="531DE783" w14:textId="77777777" w:rsidTr="000F0347">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4209F01" w14:textId="77777777" w:rsidR="003D704D" w:rsidRPr="00B7161C" w:rsidRDefault="003D704D" w:rsidP="000F0347">
            <w:pPr>
              <w:jc w:val="center"/>
              <w:rPr>
                <w:color w:val="000000"/>
                <w:sz w:val="20"/>
                <w:szCs w:val="20"/>
              </w:rPr>
            </w:pPr>
            <w:r>
              <w:rPr>
                <w:color w:val="000000"/>
                <w:sz w:val="20"/>
                <w:szCs w:val="20"/>
              </w:rPr>
              <w:t>2.34</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80EB97" w14:textId="77777777" w:rsidR="003D704D" w:rsidRPr="0073605B" w:rsidRDefault="003D704D" w:rsidP="000F0347">
            <w:pPr>
              <w:rPr>
                <w:bCs/>
                <w:color w:val="000000"/>
                <w:sz w:val="20"/>
                <w:szCs w:val="20"/>
              </w:rPr>
            </w:pPr>
            <w:r>
              <w:rPr>
                <w:bCs/>
                <w:color w:val="000000"/>
                <w:sz w:val="20"/>
                <w:szCs w:val="20"/>
              </w:rPr>
              <w:t xml:space="preserve">Gaitenis </w:t>
            </w:r>
          </w:p>
        </w:tc>
        <w:tc>
          <w:tcPr>
            <w:tcW w:w="1439" w:type="dxa"/>
            <w:vMerge/>
            <w:tcBorders>
              <w:left w:val="nil"/>
              <w:right w:val="single" w:sz="4" w:space="0" w:color="auto"/>
            </w:tcBorders>
            <w:shd w:val="clear" w:color="auto" w:fill="auto"/>
            <w:noWrap/>
            <w:vAlign w:val="bottom"/>
          </w:tcPr>
          <w:p w14:paraId="46DACE01" w14:textId="77777777" w:rsidR="003D704D" w:rsidRPr="00B7161C" w:rsidRDefault="003D704D" w:rsidP="000F0347">
            <w:pPr>
              <w:jc w:val="center"/>
              <w:rPr>
                <w:color w:val="000000"/>
                <w:sz w:val="20"/>
                <w:szCs w:val="20"/>
              </w:rPr>
            </w:pPr>
          </w:p>
        </w:tc>
      </w:tr>
      <w:tr w:rsidR="003D704D" w:rsidRPr="008737B0" w14:paraId="38817177" w14:textId="77777777" w:rsidTr="000F0347">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D475CB0" w14:textId="77777777" w:rsidR="003D704D" w:rsidRDefault="003D704D" w:rsidP="000F0347">
            <w:pPr>
              <w:jc w:val="center"/>
              <w:rPr>
                <w:color w:val="000000"/>
                <w:sz w:val="20"/>
                <w:szCs w:val="20"/>
              </w:rPr>
            </w:pPr>
            <w:r>
              <w:rPr>
                <w:color w:val="000000"/>
                <w:sz w:val="20"/>
                <w:szCs w:val="20"/>
              </w:rPr>
              <w:t>2.35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BBAC71" w14:textId="77777777" w:rsidR="003D704D" w:rsidRPr="0073605B" w:rsidRDefault="003D704D" w:rsidP="000F0347">
            <w:pPr>
              <w:rPr>
                <w:bCs/>
                <w:color w:val="000000"/>
                <w:sz w:val="20"/>
                <w:szCs w:val="20"/>
              </w:rPr>
            </w:pPr>
            <w:r w:rsidRPr="00AC72F5">
              <w:rPr>
                <w:bCs/>
                <w:color w:val="000000"/>
                <w:sz w:val="20"/>
                <w:szCs w:val="20"/>
              </w:rPr>
              <w:t>AVK tehniskā telpa</w:t>
            </w:r>
          </w:p>
        </w:tc>
        <w:tc>
          <w:tcPr>
            <w:tcW w:w="1439" w:type="dxa"/>
            <w:vMerge/>
            <w:tcBorders>
              <w:left w:val="nil"/>
              <w:right w:val="single" w:sz="4" w:space="0" w:color="auto"/>
            </w:tcBorders>
            <w:shd w:val="clear" w:color="auto" w:fill="auto"/>
            <w:noWrap/>
            <w:vAlign w:val="bottom"/>
          </w:tcPr>
          <w:p w14:paraId="3BD36975" w14:textId="77777777" w:rsidR="003D704D" w:rsidRPr="00B7161C" w:rsidRDefault="003D704D" w:rsidP="000F0347">
            <w:pPr>
              <w:jc w:val="center"/>
              <w:rPr>
                <w:color w:val="000000"/>
                <w:sz w:val="20"/>
                <w:szCs w:val="20"/>
              </w:rPr>
            </w:pPr>
          </w:p>
        </w:tc>
      </w:tr>
      <w:tr w:rsidR="003D704D" w:rsidRPr="008737B0" w14:paraId="27128DCC" w14:textId="77777777" w:rsidTr="000F0347">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8EAB267" w14:textId="77777777" w:rsidR="003D704D" w:rsidRDefault="003D704D" w:rsidP="000F0347">
            <w:pPr>
              <w:jc w:val="center"/>
              <w:rPr>
                <w:color w:val="000000"/>
                <w:sz w:val="20"/>
                <w:szCs w:val="20"/>
              </w:rPr>
            </w:pPr>
            <w:r>
              <w:rPr>
                <w:color w:val="000000"/>
                <w:sz w:val="20"/>
                <w:szCs w:val="20"/>
              </w:rPr>
              <w:t>2.36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CB00E5" w14:textId="77777777" w:rsidR="003D704D" w:rsidRPr="0073605B" w:rsidRDefault="003D704D" w:rsidP="000F0347">
            <w:pPr>
              <w:rPr>
                <w:bCs/>
                <w:color w:val="000000"/>
                <w:sz w:val="20"/>
                <w:szCs w:val="20"/>
              </w:rPr>
            </w:pPr>
            <w:r>
              <w:rPr>
                <w:bCs/>
                <w:color w:val="000000"/>
                <w:sz w:val="20"/>
                <w:szCs w:val="20"/>
              </w:rPr>
              <w:t xml:space="preserve">SM, EL un UK tehniskā telpa </w:t>
            </w:r>
          </w:p>
        </w:tc>
        <w:tc>
          <w:tcPr>
            <w:tcW w:w="1439" w:type="dxa"/>
            <w:vMerge/>
            <w:tcBorders>
              <w:left w:val="nil"/>
              <w:bottom w:val="single" w:sz="4" w:space="0" w:color="auto"/>
              <w:right w:val="single" w:sz="4" w:space="0" w:color="auto"/>
            </w:tcBorders>
            <w:shd w:val="clear" w:color="auto" w:fill="auto"/>
            <w:noWrap/>
            <w:vAlign w:val="bottom"/>
          </w:tcPr>
          <w:p w14:paraId="0CEE251D" w14:textId="77777777" w:rsidR="003D704D" w:rsidRPr="00B7161C" w:rsidRDefault="003D704D" w:rsidP="000F0347">
            <w:pPr>
              <w:jc w:val="center"/>
              <w:rPr>
                <w:color w:val="000000"/>
                <w:sz w:val="20"/>
                <w:szCs w:val="20"/>
              </w:rPr>
            </w:pPr>
          </w:p>
        </w:tc>
      </w:tr>
      <w:tr w:rsidR="003D704D" w:rsidRPr="008737B0" w14:paraId="2D5505CE" w14:textId="77777777" w:rsidTr="000F0347">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DD690CC" w14:textId="77777777" w:rsidR="003D704D" w:rsidRDefault="003D704D" w:rsidP="000F0347">
            <w:pPr>
              <w:jc w:val="cente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7D92BC" w14:textId="77777777" w:rsidR="003D704D" w:rsidRPr="002C5DB7" w:rsidRDefault="003D704D" w:rsidP="000F0347">
            <w:pPr>
              <w:jc w:val="right"/>
              <w:rPr>
                <w:b/>
                <w:bCs/>
                <w:color w:val="000000"/>
                <w:sz w:val="20"/>
                <w:szCs w:val="20"/>
              </w:rPr>
            </w:pPr>
            <w:r w:rsidRPr="002C5DB7">
              <w:rPr>
                <w:b/>
                <w:bCs/>
                <w:color w:val="000000"/>
                <w:sz w:val="20"/>
                <w:szCs w:val="20"/>
              </w:rPr>
              <w:t>Kopā</w:t>
            </w:r>
          </w:p>
        </w:tc>
        <w:tc>
          <w:tcPr>
            <w:tcW w:w="1439" w:type="dxa"/>
            <w:tcBorders>
              <w:left w:val="nil"/>
              <w:bottom w:val="single" w:sz="4" w:space="0" w:color="auto"/>
              <w:right w:val="single" w:sz="4" w:space="0" w:color="auto"/>
            </w:tcBorders>
            <w:shd w:val="clear" w:color="auto" w:fill="auto"/>
            <w:noWrap/>
            <w:vAlign w:val="bottom"/>
          </w:tcPr>
          <w:p w14:paraId="1B733215" w14:textId="77777777" w:rsidR="003D704D" w:rsidRPr="00B7161C" w:rsidRDefault="003D704D" w:rsidP="000F0347">
            <w:pPr>
              <w:jc w:val="center"/>
              <w:rPr>
                <w:color w:val="000000"/>
                <w:sz w:val="20"/>
                <w:szCs w:val="20"/>
              </w:rPr>
            </w:pPr>
            <w:r>
              <w:rPr>
                <w:color w:val="000000"/>
                <w:sz w:val="20"/>
                <w:szCs w:val="20"/>
              </w:rPr>
              <w:t>32,58</w:t>
            </w:r>
          </w:p>
        </w:tc>
      </w:tr>
    </w:tbl>
    <w:p w14:paraId="31CC6FD3" w14:textId="77777777" w:rsidR="003D704D" w:rsidRPr="00926490" w:rsidRDefault="003D704D" w:rsidP="003D704D"/>
    <w:p w14:paraId="0AEAD024" w14:textId="77777777" w:rsidR="003D704D" w:rsidRPr="00926490" w:rsidRDefault="003D704D" w:rsidP="003D704D"/>
    <w:p w14:paraId="6D3FAA6D" w14:textId="77777777" w:rsidR="003D704D" w:rsidRPr="00926490" w:rsidRDefault="003D704D" w:rsidP="003D704D"/>
    <w:p w14:paraId="3E79FE06" w14:textId="77777777" w:rsidR="003D704D" w:rsidRPr="00926490" w:rsidRDefault="003D704D" w:rsidP="003D704D"/>
    <w:p w14:paraId="691311B5" w14:textId="77777777" w:rsidR="003D704D" w:rsidRPr="00926490" w:rsidRDefault="003D704D" w:rsidP="003D704D"/>
    <w:p w14:paraId="1B9B2B51" w14:textId="77777777" w:rsidR="003D704D" w:rsidRPr="00926490" w:rsidRDefault="003D704D" w:rsidP="003D704D"/>
    <w:p w14:paraId="2AD97EBF" w14:textId="77777777" w:rsidR="003D704D" w:rsidRPr="00926490" w:rsidRDefault="003D704D" w:rsidP="003D704D">
      <w:r w:rsidRPr="00835A3B">
        <w:rPr>
          <w:noProof/>
        </w:rPr>
        <w:lastRenderedPageBreak/>
        <w:drawing>
          <wp:anchor distT="0" distB="0" distL="114300" distR="114300" simplePos="0" relativeHeight="251665408" behindDoc="1" locked="0" layoutInCell="1" allowOverlap="1" wp14:anchorId="0956041C" wp14:editId="43E86483">
            <wp:simplePos x="0" y="0"/>
            <wp:positionH relativeFrom="column">
              <wp:posOffset>-214630</wp:posOffset>
            </wp:positionH>
            <wp:positionV relativeFrom="paragraph">
              <wp:posOffset>0</wp:posOffset>
            </wp:positionV>
            <wp:extent cx="14046835" cy="9930860"/>
            <wp:effectExtent l="0" t="0" r="0" b="0"/>
            <wp:wrapTight wrapText="bothSides">
              <wp:wrapPolygon edited="0">
                <wp:start x="0" y="0"/>
                <wp:lineTo x="0" y="21546"/>
                <wp:lineTo x="21560" y="21546"/>
                <wp:lineTo x="21560" y="0"/>
                <wp:lineTo x="0" y="0"/>
              </wp:wrapPolygon>
            </wp:wrapTight>
            <wp:docPr id="134" name="Attēls 134" descr="C:\Users\INETA~1.OTV\AppData\Local\Temp\pid-6872\doc0691752022082315594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ETA~1.OTV\AppData\Local\Temp\pid-6872\doc06917520220823155947_001.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4046835" cy="9930860"/>
                    </a:xfrm>
                    <a:prstGeom prst="rect">
                      <a:avLst/>
                    </a:prstGeom>
                    <a:noFill/>
                    <a:ln>
                      <a:noFill/>
                    </a:ln>
                  </pic:spPr>
                </pic:pic>
              </a:graphicData>
            </a:graphic>
          </wp:anchor>
        </w:drawing>
      </w:r>
    </w:p>
    <w:p w14:paraId="74E02154" w14:textId="77777777" w:rsidR="003D704D" w:rsidRPr="00327CCD" w:rsidRDefault="003D704D" w:rsidP="003D704D">
      <w:pPr>
        <w:tabs>
          <w:tab w:val="left" w:pos="5387"/>
        </w:tabs>
        <w:rPr>
          <w:bCs/>
          <w:color w:val="000000"/>
          <w:sz w:val="18"/>
          <w:szCs w:val="18"/>
        </w:rPr>
      </w:pPr>
      <w:r>
        <w:rPr>
          <w:bCs/>
          <w:color w:val="000000"/>
          <w:sz w:val="18"/>
          <w:szCs w:val="18"/>
        </w:rPr>
        <w:lastRenderedPageBreak/>
        <w:tab/>
        <w:t>2</w:t>
      </w:r>
      <w:r w:rsidRPr="00327CCD">
        <w:rPr>
          <w:bCs/>
          <w:color w:val="000000"/>
          <w:sz w:val="18"/>
          <w:szCs w:val="18"/>
        </w:rPr>
        <w:t xml:space="preserve">.pielikums </w:t>
      </w:r>
    </w:p>
    <w:p w14:paraId="556B7958" w14:textId="77777777" w:rsidR="003D704D" w:rsidRPr="00327CCD" w:rsidRDefault="003D704D" w:rsidP="003D704D">
      <w:pPr>
        <w:tabs>
          <w:tab w:val="left" w:pos="5387"/>
        </w:tabs>
        <w:rPr>
          <w:bCs/>
          <w:sz w:val="18"/>
          <w:szCs w:val="18"/>
        </w:rPr>
      </w:pPr>
      <w:r w:rsidRPr="00327CCD">
        <w:rPr>
          <w:bCs/>
          <w:color w:val="000000"/>
          <w:sz w:val="18"/>
          <w:szCs w:val="18"/>
        </w:rPr>
        <w:tab/>
      </w:r>
      <w:r w:rsidRPr="00327CCD">
        <w:rPr>
          <w:bCs/>
          <w:sz w:val="18"/>
          <w:szCs w:val="18"/>
        </w:rPr>
        <w:t xml:space="preserve">nekustamā īpašuma Lizuma pagastā ar nosaukumu </w:t>
      </w:r>
    </w:p>
    <w:p w14:paraId="171AF91E" w14:textId="77777777" w:rsidR="003D704D" w:rsidRPr="00327CCD" w:rsidRDefault="003D704D" w:rsidP="003D704D">
      <w:pPr>
        <w:tabs>
          <w:tab w:val="left" w:pos="5387"/>
        </w:tabs>
        <w:rPr>
          <w:bCs/>
          <w:sz w:val="18"/>
          <w:szCs w:val="18"/>
        </w:rPr>
      </w:pPr>
      <w:r w:rsidRPr="00327CCD">
        <w:rPr>
          <w:bCs/>
          <w:sz w:val="18"/>
          <w:szCs w:val="18"/>
        </w:rPr>
        <w:tab/>
        <w:t xml:space="preserve">“Pinkas” ražošanas/noliktavas ēkas daļas </w:t>
      </w:r>
      <w:r>
        <w:rPr>
          <w:bCs/>
          <w:sz w:val="18"/>
          <w:szCs w:val="18"/>
        </w:rPr>
        <w:t>1839,30</w:t>
      </w:r>
      <w:r w:rsidRPr="00327CCD">
        <w:rPr>
          <w:bCs/>
          <w:sz w:val="18"/>
          <w:szCs w:val="18"/>
        </w:rPr>
        <w:t xml:space="preserve"> m</w:t>
      </w:r>
      <w:r w:rsidRPr="00327CCD">
        <w:rPr>
          <w:bCs/>
          <w:sz w:val="18"/>
          <w:szCs w:val="18"/>
          <w:vertAlign w:val="superscript"/>
        </w:rPr>
        <w:t>2</w:t>
      </w:r>
      <w:r w:rsidRPr="00327CCD">
        <w:rPr>
          <w:bCs/>
          <w:sz w:val="18"/>
          <w:szCs w:val="18"/>
        </w:rPr>
        <w:t xml:space="preserve"> </w:t>
      </w:r>
    </w:p>
    <w:p w14:paraId="00D3A6B4" w14:textId="77777777" w:rsidR="003D704D" w:rsidRPr="00327CCD" w:rsidRDefault="003D704D" w:rsidP="003D704D">
      <w:pPr>
        <w:tabs>
          <w:tab w:val="left" w:pos="5387"/>
        </w:tabs>
        <w:rPr>
          <w:bCs/>
          <w:sz w:val="18"/>
          <w:szCs w:val="18"/>
        </w:rPr>
      </w:pPr>
      <w:r w:rsidRPr="00327CCD">
        <w:rPr>
          <w:bCs/>
          <w:sz w:val="18"/>
          <w:szCs w:val="18"/>
        </w:rPr>
        <w:tab/>
        <w:t xml:space="preserve">platībā un zemes vienības ar kadastra apzīmējumu </w:t>
      </w:r>
    </w:p>
    <w:p w14:paraId="52AF00B6" w14:textId="77777777" w:rsidR="003D704D" w:rsidRDefault="003D704D" w:rsidP="003D704D">
      <w:pPr>
        <w:tabs>
          <w:tab w:val="left" w:pos="5387"/>
        </w:tabs>
        <w:rPr>
          <w:bCs/>
          <w:sz w:val="18"/>
          <w:szCs w:val="18"/>
        </w:rPr>
      </w:pPr>
      <w:r w:rsidRPr="00327CCD">
        <w:rPr>
          <w:bCs/>
          <w:sz w:val="18"/>
          <w:szCs w:val="18"/>
        </w:rPr>
        <w:tab/>
        <w:t xml:space="preserve">5072 006 0238 daļas nomas tiesību pirmās </w:t>
      </w:r>
    </w:p>
    <w:p w14:paraId="1EBB1E3D" w14:textId="77777777" w:rsidR="003D704D" w:rsidRPr="00327CCD" w:rsidRDefault="003D704D" w:rsidP="003D704D">
      <w:pPr>
        <w:tabs>
          <w:tab w:val="left" w:pos="5387"/>
        </w:tabs>
        <w:rPr>
          <w:bCs/>
          <w:sz w:val="18"/>
          <w:szCs w:val="18"/>
        </w:rPr>
      </w:pPr>
      <w:r>
        <w:rPr>
          <w:bCs/>
          <w:sz w:val="18"/>
          <w:szCs w:val="18"/>
        </w:rPr>
        <w:tab/>
      </w:r>
      <w:r w:rsidRPr="00327CCD">
        <w:rPr>
          <w:bCs/>
          <w:sz w:val="18"/>
          <w:szCs w:val="18"/>
        </w:rPr>
        <w:t>izsoles noteikumi</w:t>
      </w:r>
      <w:r>
        <w:rPr>
          <w:bCs/>
          <w:sz w:val="18"/>
          <w:szCs w:val="18"/>
        </w:rPr>
        <w:t>em</w:t>
      </w:r>
    </w:p>
    <w:p w14:paraId="0B83BA1E" w14:textId="77777777" w:rsidR="003D704D" w:rsidRDefault="003D704D" w:rsidP="003D704D">
      <w:pPr>
        <w:widowControl w:val="0"/>
        <w:pBdr>
          <w:top w:val="nil"/>
          <w:left w:val="nil"/>
          <w:bottom w:val="nil"/>
          <w:right w:val="nil"/>
          <w:between w:val="nil"/>
        </w:pBdr>
        <w:ind w:right="-35"/>
        <w:jc w:val="center"/>
        <w:rPr>
          <w:b/>
          <w:color w:val="000000"/>
        </w:rPr>
      </w:pPr>
    </w:p>
    <w:p w14:paraId="5787CDF7" w14:textId="77777777" w:rsidR="003D704D" w:rsidRPr="00327CCD" w:rsidRDefault="003D704D" w:rsidP="003D704D">
      <w:pPr>
        <w:jc w:val="center"/>
        <w:rPr>
          <w:bCs/>
        </w:rPr>
      </w:pPr>
      <w:r>
        <w:rPr>
          <w:b/>
          <w:color w:val="000000"/>
        </w:rPr>
        <w:t>PIETEIKUMS DALĪBAI MUTISKĀ IZSOLĒ</w:t>
      </w:r>
    </w:p>
    <w:p w14:paraId="0FF557FF" w14:textId="77777777" w:rsidR="003D704D" w:rsidRDefault="003D704D" w:rsidP="003D704D">
      <w:pPr>
        <w:jc w:val="center"/>
        <w:rPr>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3D704D" w14:paraId="1E872B6E" w14:textId="77777777" w:rsidTr="000F0347">
        <w:trPr>
          <w:trHeight w:hRule="exact" w:val="567"/>
        </w:trPr>
        <w:tc>
          <w:tcPr>
            <w:tcW w:w="9466" w:type="dxa"/>
            <w:shd w:val="clear" w:color="auto" w:fill="F2F2F2"/>
            <w:tcMar>
              <w:top w:w="100" w:type="dxa"/>
              <w:left w:w="100" w:type="dxa"/>
              <w:bottom w:w="100" w:type="dxa"/>
              <w:right w:w="100" w:type="dxa"/>
            </w:tcMar>
            <w:vAlign w:val="center"/>
          </w:tcPr>
          <w:p w14:paraId="523D8E41" w14:textId="76378759" w:rsidR="003D704D" w:rsidRPr="00327CCD" w:rsidRDefault="003D704D" w:rsidP="00A457AC">
            <w:pPr>
              <w:pStyle w:val="Sarakstarindkopa"/>
              <w:widowControl w:val="0"/>
              <w:numPr>
                <w:ilvl w:val="0"/>
                <w:numId w:val="70"/>
              </w:numPr>
              <w:pBdr>
                <w:top w:val="nil"/>
                <w:left w:val="nil"/>
                <w:bottom w:val="nil"/>
                <w:right w:val="nil"/>
                <w:between w:val="nil"/>
              </w:pBdr>
              <w:spacing w:after="0" w:line="240" w:lineRule="auto"/>
              <w:contextualSpacing w:val="0"/>
              <w:rPr>
                <w:rFonts w:ascii="Times New Roman" w:eastAsia="Times New Roman" w:hAnsi="Times New Roman"/>
                <w:color w:val="000000"/>
                <w:sz w:val="24"/>
                <w:szCs w:val="24"/>
              </w:rPr>
            </w:pPr>
            <w:r w:rsidRPr="00327CCD">
              <w:rPr>
                <w:rFonts w:ascii="Times New Roman" w:eastAsia="Times New Roman" w:hAnsi="Times New Roman"/>
                <w:b/>
                <w:color w:val="000000"/>
                <w:sz w:val="24"/>
                <w:szCs w:val="24"/>
              </w:rPr>
              <w:t xml:space="preserve">INFORMĀCIJA PAR NOMAS </w:t>
            </w:r>
            <w:r>
              <w:rPr>
                <w:rFonts w:ascii="Times New Roman" w:eastAsia="Times New Roman" w:hAnsi="Times New Roman"/>
                <w:b/>
                <w:color w:val="000000"/>
                <w:sz w:val="24"/>
                <w:szCs w:val="24"/>
              </w:rPr>
              <w:t>OBJEKTU</w:t>
            </w:r>
          </w:p>
        </w:tc>
      </w:tr>
      <w:tr w:rsidR="003D704D" w14:paraId="26A4B5E8" w14:textId="77777777" w:rsidTr="000F0347">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4299F04E" w14:textId="35FD6801" w:rsidR="003D704D" w:rsidRPr="0009100C" w:rsidRDefault="003D704D" w:rsidP="00A457AC">
            <w:pPr>
              <w:pStyle w:val="Sarakstarindkopa"/>
              <w:widowControl w:val="0"/>
              <w:numPr>
                <w:ilvl w:val="1"/>
                <w:numId w:val="71"/>
              </w:numPr>
              <w:pBdr>
                <w:top w:val="nil"/>
                <w:left w:val="nil"/>
                <w:bottom w:val="nil"/>
                <w:right w:val="nil"/>
                <w:between w:val="nil"/>
              </w:pBdr>
              <w:tabs>
                <w:tab w:val="left" w:pos="453"/>
              </w:tabs>
              <w:spacing w:after="0" w:line="240" w:lineRule="auto"/>
              <w:rPr>
                <w:rFonts w:ascii="Times New Roman" w:eastAsia="Times New Roman" w:hAnsi="Times New Roman"/>
                <w:b/>
                <w:color w:val="000000"/>
                <w:sz w:val="24"/>
                <w:szCs w:val="24"/>
              </w:rPr>
            </w:pPr>
            <w:r w:rsidRPr="0009100C">
              <w:rPr>
                <w:rFonts w:ascii="Times New Roman" w:eastAsia="Times New Roman" w:hAnsi="Times New Roman"/>
                <w:b/>
                <w:color w:val="000000"/>
                <w:sz w:val="24"/>
                <w:szCs w:val="24"/>
              </w:rPr>
              <w:t>Nomas objekts:</w:t>
            </w:r>
          </w:p>
        </w:tc>
      </w:tr>
      <w:tr w:rsidR="003D704D" w14:paraId="0E087468" w14:textId="77777777" w:rsidTr="000F0347">
        <w:trPr>
          <w:trHeight w:val="2404"/>
        </w:trPr>
        <w:tc>
          <w:tcPr>
            <w:tcW w:w="9466" w:type="dxa"/>
            <w:tcBorders>
              <w:top w:val="single" w:sz="4" w:space="0" w:color="auto"/>
            </w:tcBorders>
            <w:shd w:val="clear" w:color="auto" w:fill="auto"/>
            <w:tcMar>
              <w:top w:w="100" w:type="dxa"/>
              <w:left w:w="100" w:type="dxa"/>
              <w:bottom w:w="100" w:type="dxa"/>
              <w:right w:w="100" w:type="dxa"/>
            </w:tcMar>
          </w:tcPr>
          <w:p w14:paraId="17E34965" w14:textId="332392FE" w:rsidR="003D704D" w:rsidRPr="0009100C" w:rsidRDefault="003D704D" w:rsidP="00A457AC">
            <w:pPr>
              <w:pStyle w:val="Sarakstarindkopa"/>
              <w:numPr>
                <w:ilvl w:val="2"/>
                <w:numId w:val="71"/>
              </w:numPr>
              <w:tabs>
                <w:tab w:val="left" w:pos="745"/>
              </w:tabs>
              <w:spacing w:after="0" w:line="240" w:lineRule="auto"/>
              <w:jc w:val="both"/>
              <w:rPr>
                <w:rFonts w:ascii="Times New Roman" w:hAnsi="Times New Roman"/>
                <w:sz w:val="24"/>
                <w:szCs w:val="24"/>
              </w:rPr>
            </w:pPr>
            <w:r w:rsidRPr="0009100C">
              <w:rPr>
                <w:rFonts w:ascii="Times New Roman" w:hAnsi="Times New Roman"/>
                <w:sz w:val="24"/>
                <w:szCs w:val="24"/>
              </w:rPr>
              <w:t xml:space="preserve">Gulbenes novada pašvaldības nekustamajā īpašumā Lizuma pagastā ar nosaukumu “Pinkas” izbūvējamā ražošanas/noliktavas ēkas daļa </w:t>
            </w:r>
            <w:r>
              <w:rPr>
                <w:rFonts w:ascii="Times New Roman" w:hAnsi="Times New Roman"/>
                <w:sz w:val="24"/>
                <w:szCs w:val="24"/>
              </w:rPr>
              <w:t>1839,30</w:t>
            </w:r>
            <w:r w:rsidRPr="0009100C">
              <w:rPr>
                <w:rFonts w:ascii="Times New Roman" w:hAnsi="Times New Roman"/>
                <w:sz w:val="24"/>
                <w:szCs w:val="24"/>
              </w:rPr>
              <w:t xml:space="preserve"> m</w:t>
            </w:r>
            <w:r w:rsidRPr="0009100C">
              <w:rPr>
                <w:rFonts w:ascii="Times New Roman" w:hAnsi="Times New Roman"/>
                <w:sz w:val="24"/>
                <w:szCs w:val="24"/>
                <w:vertAlign w:val="superscript"/>
              </w:rPr>
              <w:t>2</w:t>
            </w:r>
            <w:r w:rsidRPr="0009100C">
              <w:rPr>
                <w:rFonts w:ascii="Times New Roman" w:hAnsi="Times New Roman"/>
                <w:sz w:val="24"/>
                <w:szCs w:val="24"/>
              </w:rPr>
              <w:t xml:space="preserve"> platībā, tai skaitā biroja/atpūtas telpas un palīgtelpas</w:t>
            </w:r>
            <w:r>
              <w:rPr>
                <w:rFonts w:ascii="Times New Roman" w:hAnsi="Times New Roman"/>
                <w:sz w:val="24"/>
                <w:szCs w:val="24"/>
              </w:rPr>
              <w:t xml:space="preserve"> (turpmāk – Ēka);</w:t>
            </w:r>
          </w:p>
          <w:p w14:paraId="05835F71" w14:textId="77777777" w:rsidR="003D704D" w:rsidRPr="00011083" w:rsidRDefault="003D704D" w:rsidP="00A457AC">
            <w:pPr>
              <w:pStyle w:val="Sarakstarindkopa"/>
              <w:numPr>
                <w:ilvl w:val="2"/>
                <w:numId w:val="71"/>
              </w:numPr>
              <w:tabs>
                <w:tab w:val="left" w:pos="745"/>
              </w:tabs>
              <w:spacing w:after="0" w:line="240" w:lineRule="auto"/>
              <w:ind w:left="743" w:hanging="743"/>
              <w:jc w:val="both"/>
              <w:rPr>
                <w:rFonts w:ascii="Times New Roman" w:hAnsi="Times New Roman"/>
                <w:sz w:val="24"/>
                <w:szCs w:val="24"/>
              </w:rPr>
            </w:pPr>
            <w:r w:rsidRPr="00011083">
              <w:rPr>
                <w:rFonts w:ascii="Times New Roman" w:hAnsi="Times New Roman"/>
                <w:sz w:val="24"/>
                <w:szCs w:val="24"/>
              </w:rPr>
              <w:t>ar Ēku neatdalāmi saistītās,</w:t>
            </w:r>
            <w:r>
              <w:rPr>
                <w:rFonts w:ascii="Times New Roman" w:hAnsi="Times New Roman"/>
                <w:sz w:val="24"/>
                <w:szCs w:val="24"/>
              </w:rPr>
              <w:t xml:space="preserve"> </w:t>
            </w:r>
            <w:r w:rsidRPr="00011083">
              <w:rPr>
                <w:rFonts w:ascii="Times New Roman" w:hAnsi="Times New Roman"/>
                <w:sz w:val="24"/>
                <w:szCs w:val="24"/>
              </w:rPr>
              <w:t xml:space="preserve">izbūvējamās būves, kas paredzētas Ēkas nomnieku koplietošanai, un kas nav nodotas atsevišķā lietošanā citām personām, tai skaitā brauktuves un stāvvietas (bruģa laukums ar 18 </w:t>
            </w:r>
            <w:proofErr w:type="spellStart"/>
            <w:r w:rsidRPr="00011083">
              <w:rPr>
                <w:rFonts w:ascii="Times New Roman" w:hAnsi="Times New Roman"/>
                <w:sz w:val="24"/>
                <w:szCs w:val="24"/>
              </w:rPr>
              <w:t>velonovietnēm</w:t>
            </w:r>
            <w:proofErr w:type="spellEnd"/>
            <w:r w:rsidRPr="00011083">
              <w:rPr>
                <w:rFonts w:ascii="Times New Roman" w:hAnsi="Times New Roman"/>
                <w:sz w:val="24"/>
                <w:szCs w:val="24"/>
              </w:rPr>
              <w:t xml:space="preserve"> un 49 stāvvietām) un teritorijas nožogojums</w:t>
            </w:r>
            <w:r>
              <w:rPr>
                <w:rFonts w:ascii="Times New Roman" w:hAnsi="Times New Roman"/>
                <w:sz w:val="24"/>
                <w:szCs w:val="24"/>
              </w:rPr>
              <w:t xml:space="preserve"> (turpmāk – Inženierbūve);</w:t>
            </w:r>
          </w:p>
          <w:p w14:paraId="1BF12AED" w14:textId="77777777" w:rsidR="003D704D" w:rsidRDefault="003D704D" w:rsidP="00A457AC">
            <w:pPr>
              <w:pStyle w:val="Sarakstarindkopa"/>
              <w:numPr>
                <w:ilvl w:val="2"/>
                <w:numId w:val="71"/>
              </w:numPr>
              <w:tabs>
                <w:tab w:val="left" w:pos="745"/>
              </w:tabs>
              <w:spacing w:after="0" w:line="240" w:lineRule="auto"/>
              <w:ind w:left="743" w:hanging="743"/>
              <w:jc w:val="both"/>
              <w:rPr>
                <w:rFonts w:ascii="Times New Roman" w:hAnsi="Times New Roman"/>
                <w:sz w:val="24"/>
                <w:szCs w:val="24"/>
              </w:rPr>
            </w:pPr>
            <w:r w:rsidRPr="00FB21D5">
              <w:rPr>
                <w:rFonts w:ascii="Times New Roman" w:hAnsi="Times New Roman"/>
                <w:sz w:val="24"/>
                <w:szCs w:val="24"/>
              </w:rPr>
              <w:t xml:space="preserve">Ēkai un Inženierbūvēm piesaistītās zemes vienības, kadastra apzīmējums 5072 006 0238, daļas 3,00 ha platībā </w:t>
            </w:r>
            <w:r>
              <w:rPr>
                <w:rFonts w:ascii="Times New Roman" w:hAnsi="Times New Roman"/>
                <w:sz w:val="24"/>
                <w:szCs w:val="24"/>
              </w:rPr>
              <w:t>6558</w:t>
            </w:r>
            <w:r w:rsidRPr="00FB21D5">
              <w:rPr>
                <w:rFonts w:ascii="Times New Roman" w:hAnsi="Times New Roman"/>
                <w:sz w:val="24"/>
                <w:szCs w:val="24"/>
              </w:rPr>
              <w:t>/30000</w:t>
            </w:r>
            <w:r>
              <w:rPr>
                <w:rFonts w:ascii="Times New Roman" w:hAnsi="Times New Roman"/>
                <w:sz w:val="24"/>
                <w:szCs w:val="24"/>
              </w:rPr>
              <w:t xml:space="preserve"> </w:t>
            </w:r>
            <w:r w:rsidRPr="00011083">
              <w:rPr>
                <w:rFonts w:ascii="Times New Roman" w:hAnsi="Times New Roman"/>
                <w:sz w:val="24"/>
                <w:szCs w:val="24"/>
              </w:rPr>
              <w:t>domājamā daļa</w:t>
            </w:r>
            <w:r>
              <w:rPr>
                <w:rFonts w:ascii="Times New Roman" w:hAnsi="Times New Roman"/>
                <w:sz w:val="24"/>
                <w:szCs w:val="24"/>
              </w:rPr>
              <w:t xml:space="preserve"> (turpmāk – Zemesgabals).</w:t>
            </w:r>
          </w:p>
        </w:tc>
      </w:tr>
      <w:tr w:rsidR="003D704D" w14:paraId="76EFFDD5" w14:textId="77777777" w:rsidTr="000F0347">
        <w:trPr>
          <w:trHeight w:val="20"/>
        </w:trPr>
        <w:tc>
          <w:tcPr>
            <w:tcW w:w="9466" w:type="dxa"/>
            <w:shd w:val="clear" w:color="auto" w:fill="F2F2F2"/>
            <w:tcMar>
              <w:top w:w="100" w:type="dxa"/>
              <w:left w:w="100" w:type="dxa"/>
              <w:bottom w:w="100" w:type="dxa"/>
              <w:right w:w="100" w:type="dxa"/>
            </w:tcMar>
          </w:tcPr>
          <w:p w14:paraId="756676FF" w14:textId="77777777" w:rsidR="003D704D" w:rsidRPr="0009100C" w:rsidRDefault="003D704D" w:rsidP="00A457AC">
            <w:pPr>
              <w:pStyle w:val="Sarakstarindkopa"/>
              <w:widowControl w:val="0"/>
              <w:numPr>
                <w:ilvl w:val="1"/>
                <w:numId w:val="71"/>
              </w:numPr>
              <w:pBdr>
                <w:top w:val="nil"/>
                <w:left w:val="nil"/>
                <w:bottom w:val="nil"/>
                <w:right w:val="nil"/>
                <w:between w:val="nil"/>
              </w:pBdr>
              <w:spacing w:after="0" w:line="240" w:lineRule="auto"/>
              <w:ind w:left="465" w:hanging="465"/>
              <w:rPr>
                <w:rFonts w:ascii="Times New Roman" w:eastAsia="Times New Roman" w:hAnsi="Times New Roman"/>
                <w:color w:val="000000"/>
                <w:sz w:val="24"/>
                <w:szCs w:val="24"/>
              </w:rPr>
            </w:pPr>
            <w:r w:rsidRPr="0009100C">
              <w:rPr>
                <w:rFonts w:ascii="Times New Roman" w:eastAsia="Times New Roman" w:hAnsi="Times New Roman"/>
                <w:b/>
                <w:color w:val="000000"/>
                <w:sz w:val="24"/>
                <w:szCs w:val="24"/>
              </w:rPr>
              <w:t>Kadastra numurs:</w:t>
            </w:r>
          </w:p>
        </w:tc>
      </w:tr>
      <w:tr w:rsidR="003D704D" w14:paraId="78AFA852" w14:textId="77777777" w:rsidTr="000F0347">
        <w:trPr>
          <w:trHeight w:val="19"/>
        </w:trPr>
        <w:tc>
          <w:tcPr>
            <w:tcW w:w="9466" w:type="dxa"/>
            <w:shd w:val="clear" w:color="auto" w:fill="auto"/>
            <w:tcMar>
              <w:top w:w="100" w:type="dxa"/>
              <w:left w:w="100" w:type="dxa"/>
              <w:bottom w:w="100" w:type="dxa"/>
              <w:right w:w="100" w:type="dxa"/>
            </w:tcMar>
          </w:tcPr>
          <w:p w14:paraId="6FE9D57A" w14:textId="77777777" w:rsidR="003D704D" w:rsidRDefault="003D704D" w:rsidP="000F0347">
            <w:pPr>
              <w:widowControl w:val="0"/>
              <w:pBdr>
                <w:top w:val="nil"/>
                <w:left w:val="nil"/>
                <w:bottom w:val="nil"/>
                <w:right w:val="nil"/>
                <w:between w:val="nil"/>
              </w:pBdr>
              <w:rPr>
                <w:color w:val="000000"/>
              </w:rPr>
            </w:pPr>
            <w:r w:rsidRPr="005766F1">
              <w:t>5072 006 0</w:t>
            </w:r>
            <w:r>
              <w:t>138</w:t>
            </w:r>
          </w:p>
        </w:tc>
      </w:tr>
      <w:tr w:rsidR="003D704D" w14:paraId="7C7ED6C7" w14:textId="77777777" w:rsidTr="000F0347">
        <w:trPr>
          <w:trHeight w:val="227"/>
        </w:trPr>
        <w:tc>
          <w:tcPr>
            <w:tcW w:w="9466" w:type="dxa"/>
            <w:shd w:val="clear" w:color="auto" w:fill="F2F2F2"/>
            <w:tcMar>
              <w:top w:w="100" w:type="dxa"/>
              <w:left w:w="100" w:type="dxa"/>
              <w:bottom w:w="100" w:type="dxa"/>
              <w:right w:w="100" w:type="dxa"/>
            </w:tcMar>
          </w:tcPr>
          <w:p w14:paraId="05D94D80" w14:textId="77777777" w:rsidR="003D704D" w:rsidRPr="0009100C" w:rsidRDefault="003D704D" w:rsidP="00A457AC">
            <w:pPr>
              <w:pStyle w:val="Sarakstarindkopa"/>
              <w:widowControl w:val="0"/>
              <w:numPr>
                <w:ilvl w:val="1"/>
                <w:numId w:val="71"/>
              </w:numPr>
              <w:pBdr>
                <w:top w:val="nil"/>
                <w:left w:val="nil"/>
                <w:bottom w:val="nil"/>
                <w:right w:val="nil"/>
                <w:between w:val="nil"/>
              </w:pBdr>
              <w:spacing w:after="0" w:line="240" w:lineRule="auto"/>
              <w:ind w:left="465" w:hanging="465"/>
              <w:rPr>
                <w:rFonts w:ascii="Times New Roman" w:eastAsia="Times New Roman" w:hAnsi="Times New Roman"/>
                <w:color w:val="000000"/>
                <w:sz w:val="24"/>
                <w:szCs w:val="24"/>
              </w:rPr>
            </w:pPr>
            <w:r w:rsidRPr="0009100C">
              <w:rPr>
                <w:rFonts w:ascii="Times New Roman" w:eastAsia="Times New Roman" w:hAnsi="Times New Roman"/>
                <w:b/>
                <w:color w:val="000000"/>
                <w:sz w:val="24"/>
                <w:szCs w:val="24"/>
              </w:rPr>
              <w:t>Adrese:</w:t>
            </w:r>
          </w:p>
        </w:tc>
      </w:tr>
      <w:tr w:rsidR="003D704D" w14:paraId="6037E36F" w14:textId="77777777" w:rsidTr="000F0347">
        <w:trPr>
          <w:trHeight w:val="19"/>
        </w:trPr>
        <w:tc>
          <w:tcPr>
            <w:tcW w:w="9466" w:type="dxa"/>
            <w:shd w:val="clear" w:color="auto" w:fill="auto"/>
            <w:tcMar>
              <w:top w:w="100" w:type="dxa"/>
              <w:left w:w="100" w:type="dxa"/>
              <w:bottom w:w="100" w:type="dxa"/>
              <w:right w:w="100" w:type="dxa"/>
            </w:tcMar>
          </w:tcPr>
          <w:p w14:paraId="290281BC" w14:textId="77777777" w:rsidR="003D704D" w:rsidRDefault="003D704D" w:rsidP="000F0347">
            <w:pPr>
              <w:widowControl w:val="0"/>
              <w:pBdr>
                <w:top w:val="nil"/>
                <w:left w:val="nil"/>
                <w:bottom w:val="nil"/>
                <w:right w:val="nil"/>
                <w:between w:val="nil"/>
              </w:pBdr>
              <w:rPr>
                <w:color w:val="000000"/>
              </w:rPr>
            </w:pPr>
            <w:r>
              <w:rPr>
                <w:color w:val="000000"/>
              </w:rPr>
              <w:t>“Pinkas”, Lizuma pagasts, Gulbenes novads</w:t>
            </w:r>
          </w:p>
        </w:tc>
      </w:tr>
    </w:tbl>
    <w:p w14:paraId="5B1D06DE" w14:textId="77777777" w:rsidR="003D704D" w:rsidRPr="00440929" w:rsidRDefault="003D704D" w:rsidP="003D704D">
      <w:pPr>
        <w:jc w:val="center"/>
        <w:rPr>
          <w:b/>
          <w:sz w:val="16"/>
          <w:szCs w:val="16"/>
        </w:rPr>
      </w:pPr>
    </w:p>
    <w:p w14:paraId="039D61EC" w14:textId="77777777" w:rsidR="003D704D" w:rsidRPr="00440929" w:rsidRDefault="003D704D" w:rsidP="003D704D">
      <w:pPr>
        <w:jc w:val="center"/>
        <w:rPr>
          <w:b/>
          <w:sz w:val="16"/>
          <w:szCs w:val="16"/>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1678"/>
        <w:gridCol w:w="2198"/>
        <w:gridCol w:w="2198"/>
      </w:tblGrid>
      <w:tr w:rsidR="003D704D" w14:paraId="02BB30C1" w14:textId="77777777" w:rsidTr="000F0347">
        <w:trPr>
          <w:trHeight w:hRule="exact" w:val="567"/>
        </w:trPr>
        <w:tc>
          <w:tcPr>
            <w:tcW w:w="9466" w:type="dxa"/>
            <w:gridSpan w:val="5"/>
            <w:shd w:val="clear" w:color="auto" w:fill="F2F2F2"/>
            <w:tcMar>
              <w:top w:w="100" w:type="dxa"/>
              <w:left w:w="100" w:type="dxa"/>
              <w:bottom w:w="100" w:type="dxa"/>
              <w:right w:w="100" w:type="dxa"/>
            </w:tcMar>
            <w:vAlign w:val="center"/>
          </w:tcPr>
          <w:p w14:paraId="47C24418" w14:textId="77777777" w:rsidR="003D704D" w:rsidRPr="00327CCD" w:rsidRDefault="003D704D" w:rsidP="00A457AC">
            <w:pPr>
              <w:pStyle w:val="Sarakstarindkopa"/>
              <w:widowControl w:val="0"/>
              <w:numPr>
                <w:ilvl w:val="0"/>
                <w:numId w:val="71"/>
              </w:numPr>
              <w:pBdr>
                <w:top w:val="nil"/>
                <w:left w:val="nil"/>
                <w:bottom w:val="nil"/>
                <w:right w:val="nil"/>
                <w:between w:val="nil"/>
              </w:pBdr>
              <w:spacing w:after="0" w:line="240" w:lineRule="auto"/>
              <w:ind w:left="312" w:hanging="312"/>
              <w:contextualSpacing w:val="0"/>
              <w:rPr>
                <w:rFonts w:ascii="Times New Roman" w:eastAsia="Times New Roman" w:hAnsi="Times New Roman"/>
                <w:color w:val="000000"/>
                <w:sz w:val="24"/>
                <w:szCs w:val="24"/>
              </w:rPr>
            </w:pPr>
            <w:r w:rsidRPr="00327CCD">
              <w:rPr>
                <w:rFonts w:ascii="Times New Roman" w:eastAsia="Times New Roman" w:hAnsi="Times New Roman"/>
                <w:b/>
                <w:color w:val="000000"/>
                <w:sz w:val="24"/>
                <w:szCs w:val="24"/>
              </w:rPr>
              <w:t>INFORMĀCIJA PAR NOMAS TIESĪBU PRETENDENTU</w:t>
            </w:r>
          </w:p>
        </w:tc>
      </w:tr>
      <w:tr w:rsidR="003D704D" w14:paraId="565C66F9" w14:textId="77777777" w:rsidTr="000F0347">
        <w:trPr>
          <w:trHeight w:val="227"/>
        </w:trPr>
        <w:tc>
          <w:tcPr>
            <w:tcW w:w="3392" w:type="dxa"/>
            <w:gridSpan w:val="2"/>
            <w:shd w:val="clear" w:color="auto" w:fill="F2F2F2"/>
            <w:tcMar>
              <w:top w:w="100" w:type="dxa"/>
              <w:left w:w="100" w:type="dxa"/>
              <w:bottom w:w="100" w:type="dxa"/>
              <w:right w:w="100" w:type="dxa"/>
            </w:tcMar>
          </w:tcPr>
          <w:p w14:paraId="6249FC08" w14:textId="77777777" w:rsidR="003D704D" w:rsidRPr="00787173" w:rsidRDefault="003D704D" w:rsidP="000F0347">
            <w:pPr>
              <w:widowControl w:val="0"/>
              <w:pBdr>
                <w:top w:val="nil"/>
                <w:left w:val="nil"/>
                <w:bottom w:val="nil"/>
                <w:right w:val="nil"/>
                <w:between w:val="nil"/>
              </w:pBdr>
              <w:rPr>
                <w:b/>
                <w:color w:val="000000"/>
              </w:rPr>
            </w:pPr>
            <w:r w:rsidRPr="00787173">
              <w:rPr>
                <w:b/>
                <w:color w:val="000000"/>
              </w:rPr>
              <w:t>Nosaukums</w:t>
            </w:r>
            <w:r>
              <w:rPr>
                <w:b/>
                <w:color w:val="000000"/>
              </w:rPr>
              <w:t>:</w:t>
            </w:r>
          </w:p>
        </w:tc>
        <w:tc>
          <w:tcPr>
            <w:tcW w:w="6074" w:type="dxa"/>
            <w:gridSpan w:val="3"/>
            <w:shd w:val="clear" w:color="auto" w:fill="auto"/>
            <w:tcMar>
              <w:top w:w="100" w:type="dxa"/>
              <w:left w:w="100" w:type="dxa"/>
              <w:bottom w:w="100" w:type="dxa"/>
              <w:right w:w="100" w:type="dxa"/>
            </w:tcMar>
          </w:tcPr>
          <w:p w14:paraId="4B56A749" w14:textId="77777777" w:rsidR="003D704D" w:rsidRDefault="003D704D" w:rsidP="000F0347">
            <w:pPr>
              <w:widowControl w:val="0"/>
              <w:pBdr>
                <w:top w:val="nil"/>
                <w:left w:val="nil"/>
                <w:bottom w:val="nil"/>
                <w:right w:val="nil"/>
                <w:between w:val="nil"/>
              </w:pBdr>
              <w:rPr>
                <w:color w:val="000000"/>
              </w:rPr>
            </w:pPr>
          </w:p>
        </w:tc>
      </w:tr>
      <w:tr w:rsidR="003D704D" w14:paraId="53433F77" w14:textId="77777777" w:rsidTr="000F0347">
        <w:trPr>
          <w:trHeight w:val="227"/>
        </w:trPr>
        <w:tc>
          <w:tcPr>
            <w:tcW w:w="3392" w:type="dxa"/>
            <w:gridSpan w:val="2"/>
            <w:shd w:val="clear" w:color="auto" w:fill="F2F2F2"/>
            <w:tcMar>
              <w:top w:w="100" w:type="dxa"/>
              <w:left w:w="100" w:type="dxa"/>
              <w:bottom w:w="100" w:type="dxa"/>
              <w:right w:w="100" w:type="dxa"/>
            </w:tcMar>
          </w:tcPr>
          <w:p w14:paraId="31E734ED" w14:textId="77777777" w:rsidR="003D704D" w:rsidRPr="00787173" w:rsidRDefault="003D704D" w:rsidP="000F0347">
            <w:pPr>
              <w:widowControl w:val="0"/>
              <w:pBdr>
                <w:top w:val="nil"/>
                <w:left w:val="nil"/>
                <w:bottom w:val="nil"/>
                <w:right w:val="nil"/>
                <w:between w:val="nil"/>
              </w:pBdr>
              <w:rPr>
                <w:b/>
                <w:color w:val="000000"/>
              </w:rPr>
            </w:pPr>
            <w:r w:rsidRPr="00787173">
              <w:rPr>
                <w:b/>
                <w:color w:val="000000"/>
              </w:rPr>
              <w:t>Reģistrācijas numurs</w:t>
            </w:r>
            <w:r>
              <w:rPr>
                <w:b/>
                <w:color w:val="000000"/>
              </w:rPr>
              <w:t>:</w:t>
            </w:r>
          </w:p>
        </w:tc>
        <w:tc>
          <w:tcPr>
            <w:tcW w:w="6074" w:type="dxa"/>
            <w:gridSpan w:val="3"/>
            <w:shd w:val="clear" w:color="auto" w:fill="auto"/>
            <w:tcMar>
              <w:top w:w="100" w:type="dxa"/>
              <w:left w:w="100" w:type="dxa"/>
              <w:bottom w:w="100" w:type="dxa"/>
              <w:right w:w="100" w:type="dxa"/>
            </w:tcMar>
          </w:tcPr>
          <w:p w14:paraId="0DE6331B" w14:textId="77777777" w:rsidR="003D704D" w:rsidRDefault="003D704D" w:rsidP="000F0347">
            <w:pPr>
              <w:widowControl w:val="0"/>
              <w:pBdr>
                <w:top w:val="nil"/>
                <w:left w:val="nil"/>
                <w:bottom w:val="nil"/>
                <w:right w:val="nil"/>
                <w:between w:val="nil"/>
              </w:pBdr>
              <w:rPr>
                <w:color w:val="000000"/>
              </w:rPr>
            </w:pPr>
          </w:p>
        </w:tc>
      </w:tr>
      <w:tr w:rsidR="003D704D" w14:paraId="33712093" w14:textId="77777777" w:rsidTr="000F0347">
        <w:trPr>
          <w:trHeight w:val="227"/>
        </w:trPr>
        <w:tc>
          <w:tcPr>
            <w:tcW w:w="3392" w:type="dxa"/>
            <w:gridSpan w:val="2"/>
            <w:shd w:val="clear" w:color="auto" w:fill="F2F2F2"/>
            <w:tcMar>
              <w:top w:w="100" w:type="dxa"/>
              <w:left w:w="100" w:type="dxa"/>
              <w:bottom w:w="100" w:type="dxa"/>
              <w:right w:w="100" w:type="dxa"/>
            </w:tcMar>
          </w:tcPr>
          <w:p w14:paraId="55E69BF6" w14:textId="77777777" w:rsidR="003D704D" w:rsidRPr="00787173" w:rsidRDefault="003D704D" w:rsidP="000F0347">
            <w:pPr>
              <w:widowControl w:val="0"/>
              <w:pBdr>
                <w:top w:val="nil"/>
                <w:left w:val="nil"/>
                <w:bottom w:val="nil"/>
                <w:right w:val="nil"/>
                <w:between w:val="nil"/>
              </w:pBdr>
              <w:rPr>
                <w:b/>
                <w:color w:val="000000"/>
              </w:rPr>
            </w:pPr>
            <w:r>
              <w:rPr>
                <w:b/>
                <w:color w:val="000000"/>
              </w:rPr>
              <w:t>Juridiskā adrese:</w:t>
            </w:r>
          </w:p>
        </w:tc>
        <w:tc>
          <w:tcPr>
            <w:tcW w:w="6074" w:type="dxa"/>
            <w:gridSpan w:val="3"/>
            <w:shd w:val="clear" w:color="auto" w:fill="auto"/>
            <w:tcMar>
              <w:top w:w="100" w:type="dxa"/>
              <w:left w:w="100" w:type="dxa"/>
              <w:bottom w:w="100" w:type="dxa"/>
              <w:right w:w="100" w:type="dxa"/>
            </w:tcMar>
          </w:tcPr>
          <w:p w14:paraId="0AF9FD25" w14:textId="77777777" w:rsidR="003D704D" w:rsidRDefault="003D704D" w:rsidP="000F0347">
            <w:pPr>
              <w:widowControl w:val="0"/>
              <w:pBdr>
                <w:top w:val="nil"/>
                <w:left w:val="nil"/>
                <w:bottom w:val="nil"/>
                <w:right w:val="nil"/>
                <w:between w:val="nil"/>
              </w:pBdr>
              <w:rPr>
                <w:color w:val="000000"/>
              </w:rPr>
            </w:pPr>
          </w:p>
        </w:tc>
      </w:tr>
      <w:tr w:rsidR="003D704D" w14:paraId="660CE751" w14:textId="77777777" w:rsidTr="000F0347">
        <w:trPr>
          <w:trHeight w:val="227"/>
        </w:trPr>
        <w:tc>
          <w:tcPr>
            <w:tcW w:w="3392" w:type="dxa"/>
            <w:gridSpan w:val="2"/>
            <w:shd w:val="clear" w:color="auto" w:fill="F2F2F2"/>
            <w:tcMar>
              <w:top w:w="100" w:type="dxa"/>
              <w:left w:w="100" w:type="dxa"/>
              <w:bottom w:w="100" w:type="dxa"/>
              <w:right w:w="100" w:type="dxa"/>
            </w:tcMar>
          </w:tcPr>
          <w:p w14:paraId="15FB80B8" w14:textId="77777777" w:rsidR="003D704D" w:rsidRDefault="003D704D" w:rsidP="000F0347">
            <w:pPr>
              <w:widowControl w:val="0"/>
              <w:pBdr>
                <w:top w:val="nil"/>
                <w:left w:val="nil"/>
                <w:bottom w:val="nil"/>
                <w:right w:val="nil"/>
                <w:between w:val="nil"/>
              </w:pBdr>
              <w:rPr>
                <w:b/>
                <w:color w:val="000000"/>
              </w:rPr>
            </w:pPr>
            <w:r>
              <w:rPr>
                <w:b/>
                <w:color w:val="000000"/>
              </w:rPr>
              <w:t>Pasta adrese:</w:t>
            </w:r>
          </w:p>
        </w:tc>
        <w:tc>
          <w:tcPr>
            <w:tcW w:w="6074" w:type="dxa"/>
            <w:gridSpan w:val="3"/>
            <w:shd w:val="clear" w:color="auto" w:fill="auto"/>
            <w:tcMar>
              <w:top w:w="100" w:type="dxa"/>
              <w:left w:w="100" w:type="dxa"/>
              <w:bottom w:w="100" w:type="dxa"/>
              <w:right w:w="100" w:type="dxa"/>
            </w:tcMar>
          </w:tcPr>
          <w:p w14:paraId="6C85DA19" w14:textId="77777777" w:rsidR="003D704D" w:rsidRDefault="003D704D" w:rsidP="000F0347">
            <w:pPr>
              <w:widowControl w:val="0"/>
              <w:pBdr>
                <w:top w:val="nil"/>
                <w:left w:val="nil"/>
                <w:bottom w:val="nil"/>
                <w:right w:val="nil"/>
                <w:between w:val="nil"/>
              </w:pBdr>
              <w:rPr>
                <w:color w:val="000000"/>
              </w:rPr>
            </w:pPr>
          </w:p>
        </w:tc>
      </w:tr>
      <w:tr w:rsidR="003D704D" w14:paraId="620122D6" w14:textId="77777777" w:rsidTr="000F0347">
        <w:trPr>
          <w:trHeight w:val="227"/>
        </w:trPr>
        <w:tc>
          <w:tcPr>
            <w:tcW w:w="3392" w:type="dxa"/>
            <w:gridSpan w:val="2"/>
            <w:shd w:val="clear" w:color="auto" w:fill="F2F2F2"/>
            <w:tcMar>
              <w:top w:w="100" w:type="dxa"/>
              <w:left w:w="100" w:type="dxa"/>
              <w:bottom w:w="100" w:type="dxa"/>
              <w:right w:w="100" w:type="dxa"/>
            </w:tcMar>
          </w:tcPr>
          <w:p w14:paraId="1813008B" w14:textId="77777777" w:rsidR="003D704D" w:rsidRDefault="003D704D" w:rsidP="000F0347">
            <w:pPr>
              <w:widowControl w:val="0"/>
              <w:pBdr>
                <w:top w:val="nil"/>
                <w:left w:val="nil"/>
                <w:bottom w:val="nil"/>
                <w:right w:val="nil"/>
                <w:between w:val="nil"/>
              </w:pBdr>
              <w:rPr>
                <w:b/>
                <w:color w:val="000000"/>
              </w:rPr>
            </w:pPr>
            <w:r>
              <w:rPr>
                <w:b/>
                <w:color w:val="000000"/>
              </w:rPr>
              <w:t>Tālrunis:</w:t>
            </w:r>
          </w:p>
        </w:tc>
        <w:tc>
          <w:tcPr>
            <w:tcW w:w="6074" w:type="dxa"/>
            <w:gridSpan w:val="3"/>
            <w:shd w:val="clear" w:color="auto" w:fill="auto"/>
            <w:tcMar>
              <w:top w:w="100" w:type="dxa"/>
              <w:left w:w="100" w:type="dxa"/>
              <w:bottom w:w="100" w:type="dxa"/>
              <w:right w:w="100" w:type="dxa"/>
            </w:tcMar>
          </w:tcPr>
          <w:p w14:paraId="2C08A07A" w14:textId="77777777" w:rsidR="003D704D" w:rsidRDefault="003D704D" w:rsidP="000F0347">
            <w:pPr>
              <w:widowControl w:val="0"/>
              <w:pBdr>
                <w:top w:val="nil"/>
                <w:left w:val="nil"/>
                <w:bottom w:val="nil"/>
                <w:right w:val="nil"/>
                <w:between w:val="nil"/>
              </w:pBdr>
              <w:rPr>
                <w:color w:val="000000"/>
              </w:rPr>
            </w:pPr>
          </w:p>
        </w:tc>
      </w:tr>
      <w:tr w:rsidR="003D704D" w14:paraId="4D1399A5" w14:textId="77777777" w:rsidTr="000F0347">
        <w:trPr>
          <w:trHeight w:val="227"/>
        </w:trPr>
        <w:tc>
          <w:tcPr>
            <w:tcW w:w="3392" w:type="dxa"/>
            <w:gridSpan w:val="2"/>
            <w:shd w:val="clear" w:color="auto" w:fill="F2F2F2"/>
            <w:tcMar>
              <w:top w:w="100" w:type="dxa"/>
              <w:left w:w="100" w:type="dxa"/>
              <w:bottom w:w="100" w:type="dxa"/>
              <w:right w:w="100" w:type="dxa"/>
            </w:tcMar>
          </w:tcPr>
          <w:p w14:paraId="60A2669F" w14:textId="77777777" w:rsidR="003D704D" w:rsidRPr="00645D0E" w:rsidRDefault="003D704D" w:rsidP="000F0347">
            <w:pPr>
              <w:widowControl w:val="0"/>
              <w:pBdr>
                <w:top w:val="nil"/>
                <w:left w:val="nil"/>
                <w:bottom w:val="nil"/>
                <w:right w:val="nil"/>
                <w:between w:val="nil"/>
              </w:pBdr>
              <w:rPr>
                <w:color w:val="000000"/>
              </w:rPr>
            </w:pPr>
            <w:r w:rsidRPr="00645D0E">
              <w:rPr>
                <w:b/>
                <w:color w:val="000000"/>
              </w:rPr>
              <w:t>E-</w:t>
            </w:r>
            <w:r>
              <w:rPr>
                <w:b/>
                <w:color w:val="000000"/>
              </w:rPr>
              <w:t>adrese vai e-</w:t>
            </w:r>
            <w:r w:rsidRPr="00645D0E">
              <w:rPr>
                <w:b/>
                <w:color w:val="000000"/>
              </w:rPr>
              <w:t>pasts:</w:t>
            </w:r>
            <w:r w:rsidRPr="00645D0E">
              <w:rPr>
                <w:color w:val="000000"/>
              </w:rPr>
              <w:t xml:space="preserve"> </w:t>
            </w:r>
          </w:p>
        </w:tc>
        <w:tc>
          <w:tcPr>
            <w:tcW w:w="6074" w:type="dxa"/>
            <w:gridSpan w:val="3"/>
            <w:shd w:val="clear" w:color="auto" w:fill="auto"/>
            <w:tcMar>
              <w:top w:w="100" w:type="dxa"/>
              <w:left w:w="100" w:type="dxa"/>
              <w:bottom w:w="100" w:type="dxa"/>
              <w:right w:w="100" w:type="dxa"/>
            </w:tcMar>
          </w:tcPr>
          <w:p w14:paraId="5147DDC4" w14:textId="77777777" w:rsidR="003D704D" w:rsidRDefault="003D704D" w:rsidP="000F0347">
            <w:pPr>
              <w:widowControl w:val="0"/>
              <w:pBdr>
                <w:top w:val="nil"/>
                <w:left w:val="nil"/>
                <w:bottom w:val="nil"/>
                <w:right w:val="nil"/>
                <w:between w:val="nil"/>
              </w:pBdr>
              <w:rPr>
                <w:color w:val="000000"/>
              </w:rPr>
            </w:pPr>
          </w:p>
        </w:tc>
      </w:tr>
      <w:tr w:rsidR="003D704D" w14:paraId="571F0DAF" w14:textId="77777777" w:rsidTr="000F0347">
        <w:trPr>
          <w:trHeight w:val="227"/>
        </w:trPr>
        <w:tc>
          <w:tcPr>
            <w:tcW w:w="3392" w:type="dxa"/>
            <w:gridSpan w:val="2"/>
            <w:shd w:val="clear" w:color="auto" w:fill="F2F2F2"/>
            <w:tcMar>
              <w:top w:w="100" w:type="dxa"/>
              <w:left w:w="100" w:type="dxa"/>
              <w:bottom w:w="100" w:type="dxa"/>
              <w:right w:w="100" w:type="dxa"/>
            </w:tcMar>
          </w:tcPr>
          <w:p w14:paraId="03FA28EF" w14:textId="77777777" w:rsidR="003D704D" w:rsidRPr="00645D0E" w:rsidRDefault="003D704D" w:rsidP="000F0347">
            <w:pPr>
              <w:widowControl w:val="0"/>
              <w:pBdr>
                <w:top w:val="nil"/>
                <w:left w:val="nil"/>
                <w:bottom w:val="nil"/>
                <w:right w:val="nil"/>
                <w:between w:val="nil"/>
              </w:pBdr>
              <w:rPr>
                <w:b/>
                <w:color w:val="000000"/>
              </w:rPr>
            </w:pPr>
            <w:r w:rsidRPr="00645D0E">
              <w:rPr>
                <w:b/>
                <w:color w:val="000000"/>
              </w:rPr>
              <w:t xml:space="preserve">Bankas </w:t>
            </w:r>
            <w:r w:rsidRPr="00645D0E">
              <w:rPr>
                <w:b/>
              </w:rPr>
              <w:t xml:space="preserve">nosaukums: </w:t>
            </w:r>
          </w:p>
        </w:tc>
        <w:tc>
          <w:tcPr>
            <w:tcW w:w="6074" w:type="dxa"/>
            <w:gridSpan w:val="3"/>
            <w:shd w:val="clear" w:color="auto" w:fill="auto"/>
            <w:tcMar>
              <w:top w:w="100" w:type="dxa"/>
              <w:left w:w="100" w:type="dxa"/>
              <w:bottom w:w="100" w:type="dxa"/>
              <w:right w:w="100" w:type="dxa"/>
            </w:tcMar>
          </w:tcPr>
          <w:p w14:paraId="2F011212" w14:textId="77777777" w:rsidR="003D704D" w:rsidRDefault="003D704D" w:rsidP="000F0347">
            <w:pPr>
              <w:widowControl w:val="0"/>
              <w:pBdr>
                <w:top w:val="nil"/>
                <w:left w:val="nil"/>
                <w:bottom w:val="nil"/>
                <w:right w:val="nil"/>
                <w:between w:val="nil"/>
              </w:pBdr>
              <w:rPr>
                <w:color w:val="000000"/>
              </w:rPr>
            </w:pPr>
          </w:p>
        </w:tc>
      </w:tr>
      <w:tr w:rsidR="003D704D" w14:paraId="52A31BF9" w14:textId="77777777" w:rsidTr="000F0347">
        <w:trPr>
          <w:trHeight w:val="227"/>
        </w:trPr>
        <w:tc>
          <w:tcPr>
            <w:tcW w:w="3392" w:type="dxa"/>
            <w:gridSpan w:val="2"/>
            <w:shd w:val="clear" w:color="auto" w:fill="F2F2F2"/>
            <w:tcMar>
              <w:top w:w="100" w:type="dxa"/>
              <w:left w:w="100" w:type="dxa"/>
              <w:bottom w:w="100" w:type="dxa"/>
              <w:right w:w="100" w:type="dxa"/>
            </w:tcMar>
          </w:tcPr>
          <w:p w14:paraId="5D5CE7E9" w14:textId="77777777" w:rsidR="003D704D" w:rsidRPr="00645D0E" w:rsidRDefault="003D704D" w:rsidP="000F0347">
            <w:pPr>
              <w:widowControl w:val="0"/>
              <w:pBdr>
                <w:top w:val="nil"/>
                <w:left w:val="nil"/>
                <w:bottom w:val="nil"/>
                <w:right w:val="nil"/>
                <w:between w:val="nil"/>
              </w:pBdr>
              <w:rPr>
                <w:b/>
                <w:color w:val="000000"/>
              </w:rPr>
            </w:pPr>
            <w:r w:rsidRPr="00645D0E">
              <w:rPr>
                <w:b/>
                <w:color w:val="000000"/>
              </w:rPr>
              <w:t>Bankas kods:</w:t>
            </w:r>
          </w:p>
        </w:tc>
        <w:tc>
          <w:tcPr>
            <w:tcW w:w="6074" w:type="dxa"/>
            <w:gridSpan w:val="3"/>
            <w:shd w:val="clear" w:color="auto" w:fill="auto"/>
            <w:tcMar>
              <w:top w:w="100" w:type="dxa"/>
              <w:left w:w="100" w:type="dxa"/>
              <w:bottom w:w="100" w:type="dxa"/>
              <w:right w:w="100" w:type="dxa"/>
            </w:tcMar>
          </w:tcPr>
          <w:p w14:paraId="5039C0B7" w14:textId="77777777" w:rsidR="003D704D" w:rsidRDefault="003D704D" w:rsidP="000F0347">
            <w:pPr>
              <w:widowControl w:val="0"/>
              <w:pBdr>
                <w:top w:val="nil"/>
                <w:left w:val="nil"/>
                <w:bottom w:val="nil"/>
                <w:right w:val="nil"/>
                <w:between w:val="nil"/>
              </w:pBdr>
              <w:rPr>
                <w:color w:val="000000"/>
              </w:rPr>
            </w:pPr>
          </w:p>
        </w:tc>
      </w:tr>
      <w:tr w:rsidR="003D704D" w14:paraId="1708F5CE" w14:textId="77777777" w:rsidTr="000F0347">
        <w:trPr>
          <w:trHeight w:val="227"/>
        </w:trPr>
        <w:tc>
          <w:tcPr>
            <w:tcW w:w="3392" w:type="dxa"/>
            <w:gridSpan w:val="2"/>
            <w:shd w:val="clear" w:color="auto" w:fill="F2F2F2"/>
            <w:tcMar>
              <w:top w:w="100" w:type="dxa"/>
              <w:left w:w="100" w:type="dxa"/>
              <w:bottom w:w="100" w:type="dxa"/>
              <w:right w:w="100" w:type="dxa"/>
            </w:tcMar>
          </w:tcPr>
          <w:p w14:paraId="56750416" w14:textId="77777777" w:rsidR="003D704D" w:rsidRPr="00645D0E" w:rsidRDefault="003D704D" w:rsidP="000F0347">
            <w:pPr>
              <w:widowControl w:val="0"/>
              <w:pBdr>
                <w:top w:val="nil"/>
                <w:left w:val="nil"/>
                <w:bottom w:val="nil"/>
                <w:right w:val="nil"/>
                <w:between w:val="nil"/>
              </w:pBdr>
              <w:rPr>
                <w:b/>
                <w:color w:val="000000"/>
              </w:rPr>
            </w:pPr>
            <w:r w:rsidRPr="00645D0E">
              <w:rPr>
                <w:b/>
                <w:color w:val="000000"/>
              </w:rPr>
              <w:t>Konta numurs:</w:t>
            </w:r>
          </w:p>
        </w:tc>
        <w:tc>
          <w:tcPr>
            <w:tcW w:w="6074" w:type="dxa"/>
            <w:gridSpan w:val="3"/>
            <w:shd w:val="clear" w:color="auto" w:fill="auto"/>
            <w:tcMar>
              <w:top w:w="100" w:type="dxa"/>
              <w:left w:w="100" w:type="dxa"/>
              <w:bottom w:w="100" w:type="dxa"/>
              <w:right w:w="100" w:type="dxa"/>
            </w:tcMar>
          </w:tcPr>
          <w:p w14:paraId="622A97A8" w14:textId="77777777" w:rsidR="003D704D" w:rsidRDefault="003D704D" w:rsidP="000F0347">
            <w:pPr>
              <w:widowControl w:val="0"/>
              <w:pBdr>
                <w:top w:val="nil"/>
                <w:left w:val="nil"/>
                <w:bottom w:val="nil"/>
                <w:right w:val="nil"/>
                <w:between w:val="nil"/>
              </w:pBdr>
              <w:rPr>
                <w:color w:val="000000"/>
              </w:rPr>
            </w:pPr>
          </w:p>
        </w:tc>
      </w:tr>
      <w:tr w:rsidR="003D704D" w14:paraId="77F5370E" w14:textId="77777777" w:rsidTr="000F0347">
        <w:trPr>
          <w:trHeight w:val="510"/>
        </w:trPr>
        <w:tc>
          <w:tcPr>
            <w:tcW w:w="3392" w:type="dxa"/>
            <w:gridSpan w:val="2"/>
            <w:shd w:val="clear" w:color="auto" w:fill="F2F2F2"/>
            <w:tcMar>
              <w:top w:w="100" w:type="dxa"/>
              <w:left w:w="100" w:type="dxa"/>
              <w:bottom w:w="100" w:type="dxa"/>
              <w:right w:w="100" w:type="dxa"/>
            </w:tcMar>
          </w:tcPr>
          <w:p w14:paraId="4DCA9748" w14:textId="77777777" w:rsidR="003D704D" w:rsidRDefault="003D704D" w:rsidP="000F0347">
            <w:pPr>
              <w:widowControl w:val="0"/>
              <w:pBdr>
                <w:top w:val="nil"/>
                <w:left w:val="nil"/>
                <w:bottom w:val="nil"/>
                <w:right w:val="nil"/>
                <w:between w:val="nil"/>
              </w:pBdr>
              <w:jc w:val="both"/>
              <w:rPr>
                <w:b/>
                <w:color w:val="000000"/>
              </w:rPr>
            </w:pPr>
            <w:proofErr w:type="spellStart"/>
            <w:r>
              <w:rPr>
                <w:b/>
                <w:color w:val="000000"/>
              </w:rPr>
              <w:t>Pārstāvēttiesīgā</w:t>
            </w:r>
            <w:proofErr w:type="spellEnd"/>
            <w:r>
              <w:rPr>
                <w:b/>
                <w:color w:val="000000"/>
              </w:rPr>
              <w:t xml:space="preserve"> persona</w:t>
            </w:r>
          </w:p>
          <w:p w14:paraId="701A8EE1" w14:textId="77777777" w:rsidR="003D704D" w:rsidRPr="004A5F51" w:rsidRDefault="003D704D" w:rsidP="000F0347">
            <w:pPr>
              <w:widowControl w:val="0"/>
              <w:pBdr>
                <w:top w:val="nil"/>
                <w:left w:val="nil"/>
                <w:bottom w:val="nil"/>
                <w:right w:val="nil"/>
                <w:between w:val="nil"/>
              </w:pBdr>
              <w:jc w:val="both"/>
              <w:rPr>
                <w:b/>
                <w:color w:val="000000"/>
              </w:rPr>
            </w:pPr>
            <w:r>
              <w:rPr>
                <w:i/>
                <w:color w:val="000000"/>
              </w:rPr>
              <w:t xml:space="preserve">(amats, </w:t>
            </w:r>
            <w:r w:rsidRPr="004A5F51">
              <w:rPr>
                <w:i/>
                <w:color w:val="000000"/>
              </w:rPr>
              <w:t>vārds, uzvārds, personas kods)</w:t>
            </w:r>
            <w:r w:rsidRPr="004A5F51">
              <w:rPr>
                <w:b/>
                <w:color w:val="000000"/>
              </w:rPr>
              <w:t>:</w:t>
            </w:r>
          </w:p>
        </w:tc>
        <w:tc>
          <w:tcPr>
            <w:tcW w:w="6074" w:type="dxa"/>
            <w:gridSpan w:val="3"/>
            <w:shd w:val="clear" w:color="auto" w:fill="auto"/>
            <w:tcMar>
              <w:top w:w="100" w:type="dxa"/>
              <w:left w:w="100" w:type="dxa"/>
              <w:bottom w:w="100" w:type="dxa"/>
              <w:right w:w="100" w:type="dxa"/>
            </w:tcMar>
          </w:tcPr>
          <w:p w14:paraId="45E832E4" w14:textId="77777777" w:rsidR="003D704D" w:rsidRDefault="003D704D" w:rsidP="000F0347">
            <w:pPr>
              <w:widowControl w:val="0"/>
              <w:pBdr>
                <w:top w:val="nil"/>
                <w:left w:val="nil"/>
                <w:bottom w:val="nil"/>
                <w:right w:val="nil"/>
                <w:between w:val="nil"/>
              </w:pBdr>
              <w:rPr>
                <w:color w:val="000000"/>
              </w:rPr>
            </w:pPr>
          </w:p>
        </w:tc>
      </w:tr>
      <w:tr w:rsidR="003D704D" w14:paraId="2B114290" w14:textId="77777777" w:rsidTr="000F0347">
        <w:trPr>
          <w:trHeight w:val="454"/>
        </w:trPr>
        <w:tc>
          <w:tcPr>
            <w:tcW w:w="3392" w:type="dxa"/>
            <w:gridSpan w:val="2"/>
            <w:shd w:val="clear" w:color="auto" w:fill="F2F2F2"/>
            <w:tcMar>
              <w:top w:w="100" w:type="dxa"/>
              <w:left w:w="100" w:type="dxa"/>
              <w:bottom w:w="100" w:type="dxa"/>
              <w:right w:w="100" w:type="dxa"/>
            </w:tcMar>
          </w:tcPr>
          <w:p w14:paraId="154E1950" w14:textId="77777777" w:rsidR="003D704D" w:rsidRDefault="003D704D" w:rsidP="000F0347">
            <w:pPr>
              <w:widowControl w:val="0"/>
              <w:pBdr>
                <w:top w:val="nil"/>
                <w:left w:val="nil"/>
                <w:bottom w:val="nil"/>
                <w:right w:val="nil"/>
                <w:between w:val="nil"/>
              </w:pBdr>
              <w:rPr>
                <w:b/>
                <w:color w:val="000000"/>
              </w:rPr>
            </w:pPr>
            <w:r>
              <w:rPr>
                <w:b/>
                <w:color w:val="000000"/>
              </w:rPr>
              <w:lastRenderedPageBreak/>
              <w:t>P</w:t>
            </w:r>
            <w:r w:rsidRPr="004A5F51">
              <w:rPr>
                <w:b/>
                <w:color w:val="000000"/>
              </w:rPr>
              <w:t>ilnvarot</w:t>
            </w:r>
            <w:r>
              <w:rPr>
                <w:b/>
                <w:color w:val="000000"/>
              </w:rPr>
              <w:t xml:space="preserve">ā persona  </w:t>
            </w:r>
          </w:p>
          <w:p w14:paraId="702DC409" w14:textId="77777777" w:rsidR="003D704D" w:rsidRPr="004A5F51" w:rsidRDefault="003D704D" w:rsidP="000F0347">
            <w:pPr>
              <w:widowControl w:val="0"/>
              <w:pBdr>
                <w:top w:val="nil"/>
                <w:left w:val="nil"/>
                <w:bottom w:val="nil"/>
                <w:right w:val="nil"/>
                <w:between w:val="nil"/>
              </w:pBdr>
              <w:rPr>
                <w:b/>
                <w:color w:val="000000"/>
              </w:rPr>
            </w:pPr>
            <w:r w:rsidRPr="004A5F51">
              <w:rPr>
                <w:i/>
                <w:color w:val="000000"/>
              </w:rPr>
              <w:t>(vārds, uzvārds, personas kods)</w:t>
            </w:r>
            <w:r w:rsidRPr="004A5F51">
              <w:rPr>
                <w:b/>
                <w:color w:val="000000"/>
              </w:rPr>
              <w:t>:</w:t>
            </w:r>
          </w:p>
        </w:tc>
        <w:tc>
          <w:tcPr>
            <w:tcW w:w="6074" w:type="dxa"/>
            <w:gridSpan w:val="3"/>
            <w:shd w:val="clear" w:color="auto" w:fill="auto"/>
            <w:tcMar>
              <w:top w:w="100" w:type="dxa"/>
              <w:left w:w="100" w:type="dxa"/>
              <w:bottom w:w="100" w:type="dxa"/>
              <w:right w:w="100" w:type="dxa"/>
            </w:tcMar>
          </w:tcPr>
          <w:p w14:paraId="26C69365" w14:textId="77777777" w:rsidR="003D704D" w:rsidRDefault="003D704D" w:rsidP="000F0347">
            <w:pPr>
              <w:widowControl w:val="0"/>
              <w:pBdr>
                <w:top w:val="nil"/>
                <w:left w:val="nil"/>
                <w:bottom w:val="nil"/>
                <w:right w:val="nil"/>
                <w:between w:val="nil"/>
              </w:pBdr>
              <w:rPr>
                <w:color w:val="000000"/>
              </w:rPr>
            </w:pPr>
          </w:p>
        </w:tc>
      </w:tr>
      <w:tr w:rsidR="003D704D" w14:paraId="5E691AC3" w14:textId="77777777" w:rsidTr="000F0347">
        <w:trPr>
          <w:trHeight w:hRule="exact" w:val="567"/>
        </w:trPr>
        <w:tc>
          <w:tcPr>
            <w:tcW w:w="9466" w:type="dxa"/>
            <w:gridSpan w:val="5"/>
            <w:shd w:val="clear" w:color="auto" w:fill="F2F2F2"/>
            <w:tcMar>
              <w:top w:w="100" w:type="dxa"/>
              <w:left w:w="100" w:type="dxa"/>
              <w:bottom w:w="100" w:type="dxa"/>
              <w:right w:w="100" w:type="dxa"/>
            </w:tcMar>
            <w:vAlign w:val="center"/>
          </w:tcPr>
          <w:p w14:paraId="503362FB" w14:textId="77777777" w:rsidR="003D704D" w:rsidRPr="00D554A0" w:rsidRDefault="003D704D" w:rsidP="000F0347">
            <w:pPr>
              <w:tabs>
                <w:tab w:val="left" w:pos="324"/>
              </w:tabs>
              <w:ind w:left="324" w:hanging="324"/>
              <w:rPr>
                <w:color w:val="000000"/>
              </w:rPr>
            </w:pPr>
            <w:r>
              <w:rPr>
                <w:b/>
                <w:color w:val="000000"/>
              </w:rPr>
              <w:t>3. INFORMĀCIJA PAR KOMERCSABIEDRĪBU</w:t>
            </w:r>
          </w:p>
        </w:tc>
      </w:tr>
      <w:tr w:rsidR="003D704D" w14:paraId="59201E5F" w14:textId="77777777" w:rsidTr="000F0347">
        <w:trPr>
          <w:trHeight w:val="340"/>
        </w:trPr>
        <w:tc>
          <w:tcPr>
            <w:tcW w:w="9466" w:type="dxa"/>
            <w:gridSpan w:val="5"/>
            <w:shd w:val="clear" w:color="auto" w:fill="F2F2F2"/>
            <w:tcMar>
              <w:top w:w="100" w:type="dxa"/>
              <w:left w:w="100" w:type="dxa"/>
              <w:bottom w:w="100" w:type="dxa"/>
              <w:right w:w="100" w:type="dxa"/>
            </w:tcMar>
          </w:tcPr>
          <w:p w14:paraId="0134940B" w14:textId="77777777" w:rsidR="003D704D" w:rsidRPr="00CB6817" w:rsidRDefault="003D704D" w:rsidP="000F0347">
            <w:pPr>
              <w:widowControl w:val="0"/>
              <w:pBdr>
                <w:top w:val="nil"/>
                <w:left w:val="nil"/>
                <w:bottom w:val="nil"/>
                <w:right w:val="nil"/>
                <w:between w:val="nil"/>
              </w:pBdr>
              <w:jc w:val="both"/>
              <w:rPr>
                <w:b/>
                <w:bCs/>
                <w:color w:val="000000"/>
                <w:spacing w:val="20"/>
              </w:rPr>
            </w:pPr>
            <w:r w:rsidRPr="00F021AD">
              <w:rPr>
                <w:b/>
                <w:bCs/>
                <w:color w:val="000000"/>
              </w:rPr>
              <w:t xml:space="preserve">3.1. </w:t>
            </w:r>
            <w:r w:rsidRPr="00F021AD">
              <w:rPr>
                <w:b/>
                <w:bCs/>
              </w:rPr>
              <w:t>Komer</w:t>
            </w:r>
            <w:r>
              <w:rPr>
                <w:b/>
                <w:bCs/>
              </w:rPr>
              <w:t>csabiedrības</w:t>
            </w:r>
            <w:r>
              <w:rPr>
                <w:b/>
                <w:bCs/>
                <w:color w:val="000000"/>
              </w:rPr>
              <w:t xml:space="preserve"> veiktās </w:t>
            </w:r>
            <w:r w:rsidRPr="00CB6817">
              <w:rPr>
                <w:b/>
                <w:bCs/>
                <w:color w:val="000000"/>
              </w:rPr>
              <w:t>komercdarbības apraksts</w:t>
            </w:r>
            <w:r>
              <w:rPr>
                <w:b/>
                <w:bCs/>
                <w:color w:val="000000"/>
              </w:rPr>
              <w:t xml:space="preserve">, </w:t>
            </w:r>
            <w:r w:rsidRPr="00CB6817">
              <w:rPr>
                <w:b/>
                <w:bCs/>
                <w:color w:val="000000"/>
              </w:rPr>
              <w:t xml:space="preserve">NACE </w:t>
            </w:r>
            <w:r>
              <w:rPr>
                <w:b/>
                <w:bCs/>
                <w:color w:val="000000"/>
              </w:rPr>
              <w:t>kods</w:t>
            </w:r>
          </w:p>
        </w:tc>
      </w:tr>
      <w:tr w:rsidR="003D704D" w14:paraId="6EDEF25F" w14:textId="77777777" w:rsidTr="000F0347">
        <w:trPr>
          <w:trHeight w:val="1248"/>
        </w:trPr>
        <w:tc>
          <w:tcPr>
            <w:tcW w:w="9466" w:type="dxa"/>
            <w:gridSpan w:val="5"/>
            <w:tcBorders>
              <w:bottom w:val="single" w:sz="4" w:space="0" w:color="auto"/>
            </w:tcBorders>
            <w:shd w:val="clear" w:color="auto" w:fill="auto"/>
            <w:tcMar>
              <w:top w:w="100" w:type="dxa"/>
              <w:left w:w="100" w:type="dxa"/>
              <w:bottom w:w="100" w:type="dxa"/>
              <w:right w:w="100" w:type="dxa"/>
            </w:tcMar>
          </w:tcPr>
          <w:p w14:paraId="4039FB14" w14:textId="77777777" w:rsidR="003D704D" w:rsidRDefault="003D704D" w:rsidP="000F0347">
            <w:pPr>
              <w:widowControl w:val="0"/>
              <w:pBdr>
                <w:top w:val="nil"/>
                <w:left w:val="nil"/>
                <w:bottom w:val="nil"/>
                <w:right w:val="nil"/>
                <w:between w:val="nil"/>
              </w:pBdr>
              <w:rPr>
                <w:color w:val="000000"/>
              </w:rPr>
            </w:pPr>
          </w:p>
          <w:p w14:paraId="0B620809" w14:textId="77777777" w:rsidR="003D704D" w:rsidRDefault="003D704D" w:rsidP="000F0347">
            <w:pPr>
              <w:widowControl w:val="0"/>
              <w:pBdr>
                <w:top w:val="nil"/>
                <w:left w:val="nil"/>
                <w:bottom w:val="nil"/>
                <w:right w:val="nil"/>
                <w:between w:val="nil"/>
              </w:pBdr>
              <w:rPr>
                <w:color w:val="000000"/>
              </w:rPr>
            </w:pPr>
          </w:p>
          <w:p w14:paraId="4ADAE59C" w14:textId="77777777" w:rsidR="003D704D" w:rsidRDefault="003D704D" w:rsidP="000F0347">
            <w:pPr>
              <w:widowControl w:val="0"/>
              <w:pBdr>
                <w:top w:val="nil"/>
                <w:left w:val="nil"/>
                <w:bottom w:val="nil"/>
                <w:right w:val="nil"/>
                <w:between w:val="nil"/>
              </w:pBdr>
              <w:rPr>
                <w:color w:val="000000"/>
              </w:rPr>
            </w:pPr>
          </w:p>
          <w:p w14:paraId="4AA76F2F" w14:textId="77777777" w:rsidR="003D704D" w:rsidRDefault="003D704D" w:rsidP="000F0347">
            <w:pPr>
              <w:widowControl w:val="0"/>
              <w:pBdr>
                <w:top w:val="nil"/>
                <w:left w:val="nil"/>
                <w:bottom w:val="nil"/>
                <w:right w:val="nil"/>
                <w:between w:val="nil"/>
              </w:pBdr>
              <w:rPr>
                <w:color w:val="000000"/>
              </w:rPr>
            </w:pPr>
          </w:p>
          <w:p w14:paraId="14612BED" w14:textId="77777777" w:rsidR="003D704D" w:rsidRDefault="003D704D" w:rsidP="000F0347">
            <w:pPr>
              <w:widowControl w:val="0"/>
              <w:pBdr>
                <w:top w:val="nil"/>
                <w:left w:val="nil"/>
                <w:bottom w:val="nil"/>
                <w:right w:val="nil"/>
                <w:between w:val="nil"/>
              </w:pBdr>
              <w:rPr>
                <w:color w:val="000000"/>
              </w:rPr>
            </w:pPr>
          </w:p>
        </w:tc>
      </w:tr>
      <w:tr w:rsidR="003D704D" w14:paraId="2DEE02CE" w14:textId="77777777" w:rsidTr="000F0347">
        <w:trPr>
          <w:trHeight w:val="340"/>
        </w:trPr>
        <w:tc>
          <w:tcPr>
            <w:tcW w:w="9466" w:type="dxa"/>
            <w:gridSpan w:val="5"/>
            <w:shd w:val="clear" w:color="auto" w:fill="F2F2F2"/>
            <w:tcMar>
              <w:top w:w="100" w:type="dxa"/>
              <w:left w:w="100" w:type="dxa"/>
              <w:bottom w:w="100" w:type="dxa"/>
              <w:right w:w="100" w:type="dxa"/>
            </w:tcMar>
          </w:tcPr>
          <w:p w14:paraId="7A050717" w14:textId="77777777" w:rsidR="003D704D" w:rsidRPr="00091331" w:rsidRDefault="003D704D" w:rsidP="000F0347">
            <w:pPr>
              <w:widowControl w:val="0"/>
              <w:pBdr>
                <w:top w:val="nil"/>
                <w:left w:val="nil"/>
                <w:bottom w:val="nil"/>
                <w:right w:val="nil"/>
                <w:between w:val="nil"/>
              </w:pBdr>
              <w:jc w:val="both"/>
              <w:rPr>
                <w:color w:val="000000"/>
                <w:sz w:val="21"/>
                <w:szCs w:val="21"/>
              </w:rPr>
            </w:pPr>
            <w:r w:rsidRPr="00F021AD">
              <w:rPr>
                <w:b/>
                <w:bCs/>
                <w:color w:val="000000"/>
              </w:rPr>
              <w:t>3.</w:t>
            </w:r>
            <w:r>
              <w:rPr>
                <w:b/>
                <w:bCs/>
                <w:color w:val="000000"/>
              </w:rPr>
              <w:t>2</w:t>
            </w:r>
            <w:r w:rsidRPr="00F021AD">
              <w:rPr>
                <w:b/>
                <w:bCs/>
                <w:color w:val="000000"/>
              </w:rPr>
              <w:t xml:space="preserve">. </w:t>
            </w:r>
            <w:r w:rsidRPr="00F021AD">
              <w:rPr>
                <w:b/>
                <w:bCs/>
              </w:rPr>
              <w:t>Komer</w:t>
            </w:r>
            <w:r>
              <w:rPr>
                <w:b/>
                <w:bCs/>
              </w:rPr>
              <w:t>csabiedrības</w:t>
            </w:r>
            <w:r>
              <w:rPr>
                <w:b/>
                <w:bCs/>
                <w:color w:val="000000"/>
              </w:rPr>
              <w:t xml:space="preserve"> s</w:t>
            </w:r>
            <w:r w:rsidRPr="00CB6817">
              <w:rPr>
                <w:b/>
                <w:bCs/>
              </w:rPr>
              <w:t>niegto pakalpojumu/ražotās produkcijas apraksts, kvalitāte</w:t>
            </w:r>
          </w:p>
        </w:tc>
      </w:tr>
      <w:tr w:rsidR="003D704D" w14:paraId="2572C8EE" w14:textId="77777777" w:rsidTr="000F0347">
        <w:trPr>
          <w:trHeight w:val="16"/>
        </w:trPr>
        <w:tc>
          <w:tcPr>
            <w:tcW w:w="9466" w:type="dxa"/>
            <w:gridSpan w:val="5"/>
            <w:tcBorders>
              <w:top w:val="single" w:sz="4" w:space="0" w:color="auto"/>
            </w:tcBorders>
            <w:shd w:val="clear" w:color="auto" w:fill="auto"/>
            <w:tcMar>
              <w:top w:w="100" w:type="dxa"/>
              <w:left w:w="100" w:type="dxa"/>
              <w:bottom w:w="100" w:type="dxa"/>
              <w:right w:w="100" w:type="dxa"/>
            </w:tcMar>
          </w:tcPr>
          <w:p w14:paraId="1EEE5FA5" w14:textId="77777777" w:rsidR="003D704D" w:rsidRDefault="003D704D" w:rsidP="000F0347">
            <w:pPr>
              <w:widowControl w:val="0"/>
              <w:pBdr>
                <w:top w:val="nil"/>
                <w:left w:val="nil"/>
                <w:bottom w:val="nil"/>
                <w:right w:val="nil"/>
                <w:between w:val="nil"/>
              </w:pBdr>
              <w:rPr>
                <w:color w:val="000000"/>
              </w:rPr>
            </w:pPr>
          </w:p>
          <w:p w14:paraId="39D8095E" w14:textId="77777777" w:rsidR="003D704D" w:rsidRDefault="003D704D" w:rsidP="000F0347">
            <w:pPr>
              <w:widowControl w:val="0"/>
              <w:pBdr>
                <w:top w:val="nil"/>
                <w:left w:val="nil"/>
                <w:bottom w:val="nil"/>
                <w:right w:val="nil"/>
                <w:between w:val="nil"/>
              </w:pBdr>
              <w:rPr>
                <w:color w:val="000000"/>
              </w:rPr>
            </w:pPr>
          </w:p>
          <w:p w14:paraId="2FEC3F7B" w14:textId="77777777" w:rsidR="003D704D" w:rsidRDefault="003D704D" w:rsidP="000F0347">
            <w:pPr>
              <w:widowControl w:val="0"/>
              <w:pBdr>
                <w:top w:val="nil"/>
                <w:left w:val="nil"/>
                <w:bottom w:val="nil"/>
                <w:right w:val="nil"/>
                <w:between w:val="nil"/>
              </w:pBdr>
              <w:rPr>
                <w:color w:val="000000"/>
              </w:rPr>
            </w:pPr>
          </w:p>
          <w:p w14:paraId="154C0D7B" w14:textId="77777777" w:rsidR="003D704D" w:rsidRDefault="003D704D" w:rsidP="000F0347">
            <w:pPr>
              <w:widowControl w:val="0"/>
              <w:pBdr>
                <w:top w:val="nil"/>
                <w:left w:val="nil"/>
                <w:bottom w:val="nil"/>
                <w:right w:val="nil"/>
                <w:between w:val="nil"/>
              </w:pBdr>
              <w:rPr>
                <w:color w:val="000000"/>
              </w:rPr>
            </w:pPr>
          </w:p>
          <w:p w14:paraId="21ADD937" w14:textId="77777777" w:rsidR="003D704D" w:rsidRPr="00B17C9B" w:rsidRDefault="003D704D" w:rsidP="000F0347">
            <w:pPr>
              <w:widowControl w:val="0"/>
              <w:pBdr>
                <w:top w:val="nil"/>
                <w:left w:val="nil"/>
                <w:bottom w:val="nil"/>
                <w:right w:val="nil"/>
                <w:between w:val="nil"/>
              </w:pBdr>
              <w:rPr>
                <w:color w:val="000000"/>
              </w:rPr>
            </w:pPr>
          </w:p>
        </w:tc>
      </w:tr>
      <w:tr w:rsidR="003D704D" w14:paraId="0AD56622" w14:textId="77777777" w:rsidTr="000F0347">
        <w:trPr>
          <w:trHeight w:val="340"/>
        </w:trPr>
        <w:tc>
          <w:tcPr>
            <w:tcW w:w="9466" w:type="dxa"/>
            <w:gridSpan w:val="5"/>
            <w:tcBorders>
              <w:top w:val="single" w:sz="4" w:space="0" w:color="auto"/>
            </w:tcBorders>
            <w:shd w:val="clear" w:color="auto" w:fill="F2F2F2" w:themeFill="background1" w:themeFillShade="F2"/>
            <w:tcMar>
              <w:top w:w="100" w:type="dxa"/>
              <w:left w:w="100" w:type="dxa"/>
              <w:bottom w:w="100" w:type="dxa"/>
              <w:right w:w="100" w:type="dxa"/>
            </w:tcMar>
          </w:tcPr>
          <w:p w14:paraId="3F9323E9" w14:textId="77777777" w:rsidR="003D704D" w:rsidRPr="00B17C9B" w:rsidRDefault="003D704D" w:rsidP="000F0347">
            <w:pPr>
              <w:widowControl w:val="0"/>
              <w:pBdr>
                <w:top w:val="nil"/>
                <w:left w:val="nil"/>
                <w:bottom w:val="nil"/>
                <w:right w:val="nil"/>
                <w:between w:val="nil"/>
              </w:pBdr>
              <w:shd w:val="clear" w:color="auto" w:fill="F2F2F2" w:themeFill="background1" w:themeFillShade="F2"/>
              <w:rPr>
                <w:color w:val="000000"/>
              </w:rPr>
            </w:pPr>
            <w:r w:rsidRPr="00F021AD">
              <w:rPr>
                <w:b/>
                <w:bCs/>
                <w:color w:val="000000"/>
              </w:rPr>
              <w:t>3.</w:t>
            </w:r>
            <w:r>
              <w:rPr>
                <w:b/>
                <w:bCs/>
                <w:color w:val="000000"/>
              </w:rPr>
              <w:t>3</w:t>
            </w:r>
            <w:r w:rsidRPr="00F021AD">
              <w:rPr>
                <w:b/>
                <w:bCs/>
                <w:color w:val="000000"/>
              </w:rPr>
              <w:t>.</w:t>
            </w:r>
            <w:r>
              <w:rPr>
                <w:b/>
                <w:bCs/>
                <w:color w:val="000000"/>
              </w:rPr>
              <w:t xml:space="preserve"> </w:t>
            </w:r>
            <w:r w:rsidRPr="00F021AD">
              <w:rPr>
                <w:b/>
                <w:bCs/>
              </w:rPr>
              <w:t>Komer</w:t>
            </w:r>
            <w:r>
              <w:rPr>
                <w:b/>
                <w:bCs/>
              </w:rPr>
              <w:t>csabiedrības īstermiņa un ilgtermiņa mērķi</w:t>
            </w:r>
          </w:p>
        </w:tc>
      </w:tr>
      <w:tr w:rsidR="003D704D" w14:paraId="2052EB56" w14:textId="77777777" w:rsidTr="000F0347">
        <w:trPr>
          <w:trHeight w:val="117"/>
        </w:trPr>
        <w:tc>
          <w:tcPr>
            <w:tcW w:w="9466" w:type="dxa"/>
            <w:gridSpan w:val="5"/>
            <w:tcBorders>
              <w:top w:val="single" w:sz="4" w:space="0" w:color="auto"/>
            </w:tcBorders>
            <w:shd w:val="clear" w:color="auto" w:fill="auto"/>
            <w:tcMar>
              <w:top w:w="100" w:type="dxa"/>
              <w:left w:w="100" w:type="dxa"/>
              <w:bottom w:w="100" w:type="dxa"/>
              <w:right w:w="100" w:type="dxa"/>
            </w:tcMar>
          </w:tcPr>
          <w:p w14:paraId="37BBDA94" w14:textId="77777777" w:rsidR="003D704D" w:rsidRDefault="003D704D" w:rsidP="000F0347">
            <w:pPr>
              <w:widowControl w:val="0"/>
              <w:pBdr>
                <w:top w:val="nil"/>
                <w:left w:val="nil"/>
                <w:bottom w:val="nil"/>
                <w:right w:val="nil"/>
                <w:between w:val="nil"/>
              </w:pBdr>
              <w:rPr>
                <w:color w:val="000000"/>
              </w:rPr>
            </w:pPr>
          </w:p>
          <w:p w14:paraId="3CBD2A65" w14:textId="77777777" w:rsidR="003D704D" w:rsidRDefault="003D704D" w:rsidP="000F0347">
            <w:pPr>
              <w:widowControl w:val="0"/>
              <w:pBdr>
                <w:top w:val="nil"/>
                <w:left w:val="nil"/>
                <w:bottom w:val="nil"/>
                <w:right w:val="nil"/>
                <w:between w:val="nil"/>
              </w:pBdr>
              <w:rPr>
                <w:color w:val="000000"/>
              </w:rPr>
            </w:pPr>
          </w:p>
          <w:p w14:paraId="40103B3C" w14:textId="77777777" w:rsidR="003D704D" w:rsidRDefault="003D704D" w:rsidP="000F0347">
            <w:pPr>
              <w:widowControl w:val="0"/>
              <w:pBdr>
                <w:top w:val="nil"/>
                <w:left w:val="nil"/>
                <w:bottom w:val="nil"/>
                <w:right w:val="nil"/>
                <w:between w:val="nil"/>
              </w:pBdr>
              <w:rPr>
                <w:color w:val="000000"/>
              </w:rPr>
            </w:pPr>
          </w:p>
          <w:p w14:paraId="49BD3EC5" w14:textId="77777777" w:rsidR="003D704D" w:rsidRDefault="003D704D" w:rsidP="000F0347">
            <w:pPr>
              <w:widowControl w:val="0"/>
              <w:pBdr>
                <w:top w:val="nil"/>
                <w:left w:val="nil"/>
                <w:bottom w:val="nil"/>
                <w:right w:val="nil"/>
                <w:between w:val="nil"/>
              </w:pBdr>
              <w:rPr>
                <w:color w:val="000000"/>
              </w:rPr>
            </w:pPr>
          </w:p>
          <w:p w14:paraId="7C1DDA76" w14:textId="77777777" w:rsidR="003D704D" w:rsidRPr="00B17C9B" w:rsidRDefault="003D704D" w:rsidP="000F0347">
            <w:pPr>
              <w:widowControl w:val="0"/>
              <w:pBdr>
                <w:top w:val="nil"/>
                <w:left w:val="nil"/>
                <w:bottom w:val="nil"/>
                <w:right w:val="nil"/>
                <w:between w:val="nil"/>
              </w:pBdr>
              <w:rPr>
                <w:color w:val="000000"/>
              </w:rPr>
            </w:pPr>
          </w:p>
        </w:tc>
      </w:tr>
      <w:tr w:rsidR="003D704D" w14:paraId="312E3907" w14:textId="77777777" w:rsidTr="000F0347">
        <w:trPr>
          <w:trHeight w:val="340"/>
        </w:trPr>
        <w:tc>
          <w:tcPr>
            <w:tcW w:w="9466" w:type="dxa"/>
            <w:gridSpan w:val="5"/>
            <w:shd w:val="clear" w:color="auto" w:fill="F2F2F2"/>
            <w:tcMar>
              <w:top w:w="100" w:type="dxa"/>
              <w:left w:w="100" w:type="dxa"/>
              <w:bottom w:w="100" w:type="dxa"/>
              <w:right w:w="100" w:type="dxa"/>
            </w:tcMar>
            <w:vAlign w:val="center"/>
          </w:tcPr>
          <w:p w14:paraId="281B0F7F" w14:textId="77777777" w:rsidR="003D704D" w:rsidRPr="00E01C46" w:rsidRDefault="003D704D" w:rsidP="000F0347">
            <w:pPr>
              <w:widowControl w:val="0"/>
              <w:pBdr>
                <w:top w:val="nil"/>
                <w:left w:val="nil"/>
                <w:bottom w:val="nil"/>
                <w:right w:val="nil"/>
                <w:between w:val="nil"/>
              </w:pBdr>
              <w:rPr>
                <w:b/>
                <w:bCs/>
              </w:rPr>
            </w:pPr>
            <w:r w:rsidRPr="00F021AD">
              <w:rPr>
                <w:b/>
                <w:bCs/>
                <w:color w:val="000000"/>
              </w:rPr>
              <w:t>3.</w:t>
            </w:r>
            <w:r>
              <w:rPr>
                <w:b/>
                <w:bCs/>
                <w:color w:val="000000"/>
              </w:rPr>
              <w:t>4</w:t>
            </w:r>
            <w:r w:rsidRPr="00F021AD">
              <w:rPr>
                <w:b/>
                <w:bCs/>
                <w:color w:val="000000"/>
              </w:rPr>
              <w:t xml:space="preserve">. </w:t>
            </w:r>
            <w:r w:rsidRPr="00F021AD">
              <w:rPr>
                <w:b/>
                <w:bCs/>
              </w:rPr>
              <w:t>Komer</w:t>
            </w:r>
            <w:r>
              <w:rPr>
                <w:b/>
                <w:bCs/>
              </w:rPr>
              <w:t xml:space="preserve">csabiedrības </w:t>
            </w:r>
            <w:r w:rsidRPr="00F021AD">
              <w:rPr>
                <w:b/>
                <w:bCs/>
              </w:rPr>
              <w:t xml:space="preserve">finanšu rādītāji </w:t>
            </w:r>
            <w:r>
              <w:rPr>
                <w:b/>
                <w:bCs/>
              </w:rPr>
              <w:t>pēdējos trijos gados</w:t>
            </w:r>
          </w:p>
        </w:tc>
      </w:tr>
      <w:tr w:rsidR="003D704D" w14:paraId="2A94BC80" w14:textId="77777777" w:rsidTr="000F0347">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554E9CBB" w14:textId="77777777" w:rsidR="003D704D" w:rsidRPr="00204DBA" w:rsidRDefault="003D704D" w:rsidP="000F0347">
            <w:pPr>
              <w:widowControl w:val="0"/>
              <w:pBdr>
                <w:top w:val="nil"/>
                <w:left w:val="nil"/>
                <w:bottom w:val="nil"/>
                <w:right w:val="nil"/>
                <w:between w:val="nil"/>
              </w:pBdr>
              <w:jc w:val="center"/>
              <w:rPr>
                <w:b/>
                <w:bCs/>
                <w:color w:val="000000"/>
              </w:rPr>
            </w:pPr>
            <w:r w:rsidRPr="00204DBA">
              <w:rPr>
                <w:b/>
                <w:bCs/>
                <w:color w:val="000000"/>
              </w:rPr>
              <w:t>Finanšu rādītāji</w:t>
            </w:r>
          </w:p>
        </w:tc>
        <w:tc>
          <w:tcPr>
            <w:tcW w:w="2198" w:type="dxa"/>
            <w:gridSpan w:val="2"/>
            <w:tcBorders>
              <w:left w:val="single" w:sz="4" w:space="0" w:color="auto"/>
              <w:right w:val="single" w:sz="4" w:space="0" w:color="auto"/>
            </w:tcBorders>
            <w:shd w:val="clear" w:color="auto" w:fill="auto"/>
            <w:vAlign w:val="center"/>
          </w:tcPr>
          <w:p w14:paraId="43DF8DF2" w14:textId="77777777" w:rsidR="003D704D" w:rsidRPr="00204DBA" w:rsidRDefault="003D704D" w:rsidP="000F0347">
            <w:pPr>
              <w:widowControl w:val="0"/>
              <w:pBdr>
                <w:top w:val="nil"/>
                <w:left w:val="nil"/>
                <w:bottom w:val="nil"/>
                <w:right w:val="nil"/>
                <w:between w:val="nil"/>
              </w:pBdr>
              <w:jc w:val="center"/>
              <w:rPr>
                <w:b/>
                <w:bCs/>
                <w:color w:val="000000"/>
              </w:rPr>
            </w:pPr>
            <w:r w:rsidRPr="00204DBA">
              <w:rPr>
                <w:b/>
                <w:bCs/>
                <w:color w:val="000000"/>
              </w:rPr>
              <w:t>2019.gads</w:t>
            </w:r>
          </w:p>
        </w:tc>
        <w:tc>
          <w:tcPr>
            <w:tcW w:w="2198" w:type="dxa"/>
            <w:tcBorders>
              <w:left w:val="single" w:sz="4" w:space="0" w:color="auto"/>
              <w:right w:val="single" w:sz="4" w:space="0" w:color="auto"/>
            </w:tcBorders>
            <w:shd w:val="clear" w:color="auto" w:fill="auto"/>
            <w:vAlign w:val="center"/>
          </w:tcPr>
          <w:p w14:paraId="725558D9" w14:textId="77777777" w:rsidR="003D704D" w:rsidRPr="00204DBA" w:rsidRDefault="003D704D" w:rsidP="000F0347">
            <w:pPr>
              <w:widowControl w:val="0"/>
              <w:pBdr>
                <w:top w:val="nil"/>
                <w:left w:val="nil"/>
                <w:bottom w:val="nil"/>
                <w:right w:val="nil"/>
                <w:between w:val="nil"/>
              </w:pBdr>
              <w:jc w:val="center"/>
              <w:rPr>
                <w:b/>
                <w:bCs/>
                <w:color w:val="000000"/>
              </w:rPr>
            </w:pPr>
            <w:r w:rsidRPr="00204DBA">
              <w:rPr>
                <w:b/>
                <w:bCs/>
                <w:color w:val="000000"/>
              </w:rPr>
              <w:t>2020.gads</w:t>
            </w:r>
          </w:p>
        </w:tc>
        <w:tc>
          <w:tcPr>
            <w:tcW w:w="2198" w:type="dxa"/>
            <w:tcBorders>
              <w:left w:val="single" w:sz="4" w:space="0" w:color="auto"/>
            </w:tcBorders>
            <w:shd w:val="clear" w:color="auto" w:fill="auto"/>
            <w:vAlign w:val="center"/>
          </w:tcPr>
          <w:p w14:paraId="4F3E782A" w14:textId="77777777" w:rsidR="003D704D" w:rsidRPr="00204DBA" w:rsidRDefault="003D704D" w:rsidP="000F0347">
            <w:pPr>
              <w:widowControl w:val="0"/>
              <w:pBdr>
                <w:top w:val="nil"/>
                <w:left w:val="nil"/>
                <w:bottom w:val="nil"/>
                <w:right w:val="nil"/>
                <w:between w:val="nil"/>
              </w:pBdr>
              <w:jc w:val="center"/>
              <w:rPr>
                <w:b/>
                <w:bCs/>
                <w:color w:val="000000"/>
              </w:rPr>
            </w:pPr>
            <w:r w:rsidRPr="00204DBA">
              <w:rPr>
                <w:b/>
                <w:bCs/>
                <w:color w:val="000000"/>
              </w:rPr>
              <w:t>2021.gads</w:t>
            </w:r>
          </w:p>
        </w:tc>
      </w:tr>
      <w:tr w:rsidR="003D704D" w14:paraId="20B949E6" w14:textId="77777777" w:rsidTr="000F0347">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27103ACA" w14:textId="77777777" w:rsidR="003D704D" w:rsidRPr="00204DBA" w:rsidRDefault="003D704D" w:rsidP="000F0347">
            <w:pPr>
              <w:widowControl w:val="0"/>
              <w:pBdr>
                <w:top w:val="nil"/>
                <w:left w:val="nil"/>
                <w:bottom w:val="nil"/>
                <w:right w:val="nil"/>
                <w:between w:val="nil"/>
              </w:pBdr>
              <w:rPr>
                <w:color w:val="000000"/>
              </w:rPr>
            </w:pPr>
            <w:r w:rsidRPr="00204DBA">
              <w:rPr>
                <w:color w:val="000000"/>
              </w:rPr>
              <w:t xml:space="preserve">Apgrozījums </w:t>
            </w:r>
          </w:p>
        </w:tc>
        <w:tc>
          <w:tcPr>
            <w:tcW w:w="2198" w:type="dxa"/>
            <w:gridSpan w:val="2"/>
            <w:tcBorders>
              <w:left w:val="single" w:sz="4" w:space="0" w:color="auto"/>
              <w:right w:val="single" w:sz="4" w:space="0" w:color="auto"/>
            </w:tcBorders>
            <w:shd w:val="clear" w:color="auto" w:fill="auto"/>
            <w:vAlign w:val="center"/>
          </w:tcPr>
          <w:p w14:paraId="34AC2B61" w14:textId="77777777" w:rsidR="003D704D" w:rsidRDefault="003D704D" w:rsidP="000F0347">
            <w:pPr>
              <w:widowControl w:val="0"/>
              <w:pBdr>
                <w:top w:val="nil"/>
                <w:left w:val="nil"/>
                <w:bottom w:val="nil"/>
                <w:right w:val="nil"/>
                <w:between w:val="nil"/>
              </w:pBdr>
              <w:jc w:val="center"/>
              <w:rPr>
                <w:color w:val="000000"/>
              </w:rPr>
            </w:pPr>
          </w:p>
        </w:tc>
        <w:tc>
          <w:tcPr>
            <w:tcW w:w="2198" w:type="dxa"/>
            <w:tcBorders>
              <w:left w:val="single" w:sz="4" w:space="0" w:color="auto"/>
              <w:right w:val="single" w:sz="4" w:space="0" w:color="auto"/>
            </w:tcBorders>
            <w:shd w:val="clear" w:color="auto" w:fill="auto"/>
            <w:vAlign w:val="center"/>
          </w:tcPr>
          <w:p w14:paraId="4C08F377" w14:textId="77777777" w:rsidR="003D704D" w:rsidRDefault="003D704D" w:rsidP="000F0347">
            <w:pPr>
              <w:widowControl w:val="0"/>
              <w:pBdr>
                <w:top w:val="nil"/>
                <w:left w:val="nil"/>
                <w:bottom w:val="nil"/>
                <w:right w:val="nil"/>
                <w:between w:val="nil"/>
              </w:pBdr>
              <w:jc w:val="center"/>
              <w:rPr>
                <w:color w:val="000000"/>
              </w:rPr>
            </w:pPr>
          </w:p>
        </w:tc>
        <w:tc>
          <w:tcPr>
            <w:tcW w:w="2198" w:type="dxa"/>
            <w:tcBorders>
              <w:left w:val="single" w:sz="4" w:space="0" w:color="auto"/>
            </w:tcBorders>
            <w:shd w:val="clear" w:color="auto" w:fill="auto"/>
            <w:vAlign w:val="center"/>
          </w:tcPr>
          <w:p w14:paraId="0E710429" w14:textId="77777777" w:rsidR="003D704D" w:rsidRDefault="003D704D" w:rsidP="000F0347">
            <w:pPr>
              <w:widowControl w:val="0"/>
              <w:pBdr>
                <w:top w:val="nil"/>
                <w:left w:val="nil"/>
                <w:bottom w:val="nil"/>
                <w:right w:val="nil"/>
                <w:between w:val="nil"/>
              </w:pBdr>
              <w:jc w:val="center"/>
              <w:rPr>
                <w:color w:val="000000"/>
              </w:rPr>
            </w:pPr>
          </w:p>
        </w:tc>
      </w:tr>
    </w:tbl>
    <w:p w14:paraId="7F54CE73" w14:textId="77777777" w:rsidR="003D704D" w:rsidRPr="00C367B9" w:rsidRDefault="003D704D" w:rsidP="003D704D">
      <w:pPr>
        <w:widowControl w:val="0"/>
        <w:pBdr>
          <w:top w:val="nil"/>
          <w:left w:val="nil"/>
          <w:bottom w:val="nil"/>
          <w:right w:val="nil"/>
          <w:between w:val="nil"/>
        </w:pBdr>
        <w:ind w:left="977" w:right="153" w:hanging="977"/>
        <w:rPr>
          <w:b/>
        </w:rPr>
      </w:pPr>
    </w:p>
    <w:p w14:paraId="73810012" w14:textId="77777777" w:rsidR="003D704D" w:rsidRPr="00C367B9" w:rsidRDefault="003D704D" w:rsidP="003D704D">
      <w:pPr>
        <w:widowControl w:val="0"/>
        <w:pBdr>
          <w:top w:val="nil"/>
          <w:left w:val="nil"/>
          <w:bottom w:val="nil"/>
          <w:right w:val="nil"/>
          <w:between w:val="nil"/>
        </w:pBdr>
        <w:ind w:left="977" w:right="153" w:hanging="977"/>
        <w:rPr>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3D704D" w14:paraId="2DFA1E28" w14:textId="77777777" w:rsidTr="000F0347">
        <w:trPr>
          <w:trHeight w:hRule="exact" w:val="567"/>
        </w:trPr>
        <w:tc>
          <w:tcPr>
            <w:tcW w:w="9466" w:type="dxa"/>
            <w:shd w:val="clear" w:color="auto" w:fill="F2F2F2"/>
            <w:tcMar>
              <w:top w:w="100" w:type="dxa"/>
              <w:left w:w="100" w:type="dxa"/>
              <w:bottom w:w="100" w:type="dxa"/>
              <w:right w:w="100" w:type="dxa"/>
            </w:tcMar>
            <w:vAlign w:val="center"/>
          </w:tcPr>
          <w:p w14:paraId="36EC9AC4" w14:textId="77777777" w:rsidR="003D704D" w:rsidRPr="00A22DD6" w:rsidRDefault="003D704D" w:rsidP="000F0347">
            <w:pPr>
              <w:widowControl w:val="0"/>
              <w:pBdr>
                <w:top w:val="nil"/>
                <w:left w:val="nil"/>
                <w:bottom w:val="nil"/>
                <w:right w:val="nil"/>
                <w:between w:val="nil"/>
              </w:pBdr>
              <w:ind w:left="977" w:right="153" w:hanging="977"/>
              <w:rPr>
                <w:b/>
              </w:rPr>
            </w:pPr>
            <w:r>
              <w:rPr>
                <w:b/>
                <w:color w:val="000000"/>
              </w:rPr>
              <w:t xml:space="preserve">4. </w:t>
            </w:r>
            <w:r>
              <w:rPr>
                <w:b/>
              </w:rPr>
              <w:t xml:space="preserve">KOMERCSABIEDRĪBAS PLĀNOTĀ DARBĪBA NOMAS OBJEKTĀ </w:t>
            </w:r>
          </w:p>
        </w:tc>
      </w:tr>
      <w:tr w:rsidR="003D704D" w14:paraId="5DED5251" w14:textId="77777777" w:rsidTr="000F0347">
        <w:trPr>
          <w:trHeight w:val="340"/>
        </w:trPr>
        <w:tc>
          <w:tcPr>
            <w:tcW w:w="9466" w:type="dxa"/>
            <w:shd w:val="clear" w:color="auto" w:fill="F2F2F2"/>
            <w:tcMar>
              <w:top w:w="100" w:type="dxa"/>
              <w:left w:w="100" w:type="dxa"/>
              <w:bottom w:w="100" w:type="dxa"/>
              <w:right w:w="100" w:type="dxa"/>
            </w:tcMar>
            <w:vAlign w:val="center"/>
          </w:tcPr>
          <w:p w14:paraId="6F63ACE9" w14:textId="77777777" w:rsidR="003D704D" w:rsidRPr="001D490D" w:rsidRDefault="003D704D" w:rsidP="000F0347">
            <w:pPr>
              <w:widowControl w:val="0"/>
              <w:pBdr>
                <w:top w:val="nil"/>
                <w:left w:val="nil"/>
                <w:bottom w:val="nil"/>
                <w:right w:val="nil"/>
                <w:between w:val="nil"/>
              </w:pBdr>
              <w:jc w:val="both"/>
              <w:rPr>
                <w:b/>
                <w:bCs/>
              </w:rPr>
            </w:pPr>
            <w:r>
              <w:rPr>
                <w:b/>
                <w:bCs/>
                <w:color w:val="000000"/>
              </w:rPr>
              <w:t>4</w:t>
            </w:r>
            <w:r w:rsidRPr="00F021AD">
              <w:rPr>
                <w:b/>
                <w:bCs/>
                <w:color w:val="000000"/>
              </w:rPr>
              <w:t>.1</w:t>
            </w:r>
            <w:r w:rsidRPr="00DA65E7">
              <w:rPr>
                <w:b/>
                <w:bCs/>
                <w:color w:val="000000"/>
              </w:rPr>
              <w:t xml:space="preserve">. </w:t>
            </w:r>
            <w:r>
              <w:rPr>
                <w:b/>
                <w:bCs/>
                <w:color w:val="000000"/>
              </w:rPr>
              <w:t>Nomas objekta (Ēkas un tai piegulošās zemes)</w:t>
            </w:r>
            <w:r w:rsidRPr="00DA65E7">
              <w:rPr>
                <w:b/>
                <w:bCs/>
              </w:rPr>
              <w:t xml:space="preserve"> izmantošanas mērķis</w:t>
            </w:r>
            <w:r>
              <w:rPr>
                <w:b/>
                <w:bCs/>
              </w:rPr>
              <w:t xml:space="preserve">, plānotā saimnieciskā darbība, NACE kods  </w:t>
            </w:r>
          </w:p>
        </w:tc>
      </w:tr>
      <w:tr w:rsidR="003D704D" w14:paraId="2285BBC4" w14:textId="77777777" w:rsidTr="000F0347">
        <w:trPr>
          <w:trHeight w:val="564"/>
        </w:trPr>
        <w:tc>
          <w:tcPr>
            <w:tcW w:w="9466" w:type="dxa"/>
            <w:shd w:val="clear" w:color="auto" w:fill="auto"/>
            <w:tcMar>
              <w:top w:w="100" w:type="dxa"/>
              <w:left w:w="100" w:type="dxa"/>
              <w:bottom w:w="100" w:type="dxa"/>
              <w:right w:w="100" w:type="dxa"/>
            </w:tcMar>
          </w:tcPr>
          <w:p w14:paraId="747BC803" w14:textId="77777777" w:rsidR="003D704D" w:rsidRDefault="003D704D" w:rsidP="000F0347">
            <w:pPr>
              <w:widowControl w:val="0"/>
              <w:pBdr>
                <w:top w:val="nil"/>
                <w:left w:val="nil"/>
                <w:bottom w:val="nil"/>
                <w:right w:val="nil"/>
                <w:between w:val="nil"/>
              </w:pBdr>
              <w:rPr>
                <w:color w:val="000000"/>
              </w:rPr>
            </w:pPr>
          </w:p>
          <w:p w14:paraId="4BB50C15" w14:textId="77777777" w:rsidR="003D704D" w:rsidRDefault="003D704D" w:rsidP="000F0347">
            <w:pPr>
              <w:widowControl w:val="0"/>
              <w:pBdr>
                <w:top w:val="nil"/>
                <w:left w:val="nil"/>
                <w:bottom w:val="nil"/>
                <w:right w:val="nil"/>
                <w:between w:val="nil"/>
              </w:pBdr>
              <w:rPr>
                <w:color w:val="000000"/>
              </w:rPr>
            </w:pPr>
          </w:p>
          <w:p w14:paraId="7B9D582B" w14:textId="77777777" w:rsidR="003D704D" w:rsidRDefault="003D704D" w:rsidP="000F0347">
            <w:pPr>
              <w:widowControl w:val="0"/>
              <w:pBdr>
                <w:top w:val="nil"/>
                <w:left w:val="nil"/>
                <w:bottom w:val="nil"/>
                <w:right w:val="nil"/>
                <w:between w:val="nil"/>
              </w:pBdr>
              <w:rPr>
                <w:color w:val="000000"/>
              </w:rPr>
            </w:pPr>
          </w:p>
          <w:p w14:paraId="5E4C61F4" w14:textId="77777777" w:rsidR="003D704D" w:rsidRDefault="003D704D" w:rsidP="000F0347">
            <w:pPr>
              <w:widowControl w:val="0"/>
              <w:pBdr>
                <w:top w:val="nil"/>
                <w:left w:val="nil"/>
                <w:bottom w:val="nil"/>
                <w:right w:val="nil"/>
                <w:between w:val="nil"/>
              </w:pBdr>
              <w:rPr>
                <w:color w:val="000000"/>
              </w:rPr>
            </w:pPr>
          </w:p>
          <w:p w14:paraId="3356C30E" w14:textId="77777777" w:rsidR="003D704D" w:rsidRDefault="003D704D" w:rsidP="000F0347">
            <w:pPr>
              <w:widowControl w:val="0"/>
              <w:pBdr>
                <w:top w:val="nil"/>
                <w:left w:val="nil"/>
                <w:bottom w:val="nil"/>
                <w:right w:val="nil"/>
                <w:between w:val="nil"/>
              </w:pBdr>
              <w:rPr>
                <w:color w:val="000000"/>
              </w:rPr>
            </w:pPr>
          </w:p>
        </w:tc>
      </w:tr>
      <w:tr w:rsidR="003D704D" w14:paraId="238B1EE9" w14:textId="77777777" w:rsidTr="000F0347">
        <w:trPr>
          <w:trHeight w:val="166"/>
        </w:trPr>
        <w:tc>
          <w:tcPr>
            <w:tcW w:w="9466" w:type="dxa"/>
            <w:shd w:val="clear" w:color="auto" w:fill="F2F2F2"/>
            <w:tcMar>
              <w:top w:w="100" w:type="dxa"/>
              <w:left w:w="100" w:type="dxa"/>
              <w:bottom w:w="100" w:type="dxa"/>
              <w:right w:w="100" w:type="dxa"/>
            </w:tcMar>
          </w:tcPr>
          <w:p w14:paraId="7F811335" w14:textId="77777777" w:rsidR="003D704D" w:rsidRDefault="003D704D" w:rsidP="000F0347">
            <w:pPr>
              <w:widowControl w:val="0"/>
              <w:pBdr>
                <w:top w:val="nil"/>
                <w:left w:val="nil"/>
                <w:bottom w:val="nil"/>
                <w:right w:val="nil"/>
                <w:between w:val="nil"/>
              </w:pBdr>
              <w:rPr>
                <w:b/>
                <w:bCs/>
                <w:color w:val="000000"/>
              </w:rPr>
            </w:pPr>
            <w:r>
              <w:rPr>
                <w:b/>
                <w:bCs/>
                <w:color w:val="000000"/>
              </w:rPr>
              <w:t>4</w:t>
            </w:r>
            <w:r w:rsidRPr="00F021AD">
              <w:rPr>
                <w:b/>
                <w:bCs/>
                <w:color w:val="000000"/>
              </w:rPr>
              <w:t xml:space="preserve">.2. </w:t>
            </w:r>
            <w:r w:rsidRPr="00E01C46">
              <w:rPr>
                <w:b/>
                <w:bCs/>
                <w:color w:val="000000"/>
              </w:rPr>
              <w:t>Plānoto investīciju</w:t>
            </w:r>
            <w:r>
              <w:rPr>
                <w:b/>
                <w:bCs/>
                <w:color w:val="000000"/>
              </w:rPr>
              <w:t xml:space="preserve"> (</w:t>
            </w:r>
            <w:r w:rsidRPr="00E01C46">
              <w:rPr>
                <w:b/>
                <w:bCs/>
                <w:color w:val="000000"/>
              </w:rPr>
              <w:t>līdz 2023.</w:t>
            </w:r>
            <w:r>
              <w:rPr>
                <w:b/>
                <w:bCs/>
                <w:color w:val="000000"/>
              </w:rPr>
              <w:t>gada 31.decembrim) apraksts</w:t>
            </w:r>
            <w:r w:rsidRPr="00E01C46">
              <w:rPr>
                <w:b/>
                <w:bCs/>
                <w:color w:val="000000"/>
              </w:rPr>
              <w:t xml:space="preserve"> </w:t>
            </w:r>
          </w:p>
          <w:p w14:paraId="15CAE3A0" w14:textId="77777777" w:rsidR="003D704D" w:rsidRPr="00C367B9" w:rsidRDefault="003D704D" w:rsidP="000F0347">
            <w:pPr>
              <w:widowControl w:val="0"/>
              <w:pBdr>
                <w:top w:val="nil"/>
                <w:left w:val="nil"/>
                <w:bottom w:val="nil"/>
                <w:right w:val="nil"/>
                <w:between w:val="nil"/>
              </w:pBdr>
              <w:rPr>
                <w:b/>
                <w:bCs/>
                <w:sz w:val="21"/>
                <w:szCs w:val="21"/>
              </w:rPr>
            </w:pPr>
            <w:r w:rsidRPr="00E01C46">
              <w:rPr>
                <w:i/>
                <w:iCs/>
                <w:color w:val="000000"/>
                <w:sz w:val="21"/>
                <w:szCs w:val="21"/>
              </w:rPr>
              <w:t>(investīciju pamatojums, finansēšanas veids un avots)</w:t>
            </w:r>
          </w:p>
        </w:tc>
      </w:tr>
      <w:tr w:rsidR="003D704D" w14:paraId="63FFAFB2" w14:textId="77777777" w:rsidTr="000F0347">
        <w:trPr>
          <w:trHeight w:val="1167"/>
        </w:trPr>
        <w:tc>
          <w:tcPr>
            <w:tcW w:w="9466" w:type="dxa"/>
            <w:shd w:val="clear" w:color="auto" w:fill="auto"/>
            <w:tcMar>
              <w:top w:w="100" w:type="dxa"/>
              <w:left w:w="100" w:type="dxa"/>
              <w:bottom w:w="100" w:type="dxa"/>
              <w:right w:w="100" w:type="dxa"/>
            </w:tcMar>
          </w:tcPr>
          <w:p w14:paraId="2B2D8373" w14:textId="77777777" w:rsidR="003D704D" w:rsidRDefault="003D704D" w:rsidP="000F0347">
            <w:pPr>
              <w:widowControl w:val="0"/>
              <w:pBdr>
                <w:top w:val="nil"/>
                <w:left w:val="nil"/>
                <w:bottom w:val="nil"/>
                <w:right w:val="nil"/>
                <w:between w:val="nil"/>
              </w:pBdr>
              <w:rPr>
                <w:color w:val="000000"/>
              </w:rPr>
            </w:pPr>
          </w:p>
          <w:p w14:paraId="0C188C1A" w14:textId="77777777" w:rsidR="003D704D" w:rsidRDefault="003D704D" w:rsidP="000F0347">
            <w:pPr>
              <w:widowControl w:val="0"/>
              <w:pBdr>
                <w:top w:val="nil"/>
                <w:left w:val="nil"/>
                <w:bottom w:val="nil"/>
                <w:right w:val="nil"/>
                <w:between w:val="nil"/>
              </w:pBdr>
              <w:rPr>
                <w:color w:val="000000"/>
              </w:rPr>
            </w:pPr>
          </w:p>
          <w:p w14:paraId="24C37333" w14:textId="77777777" w:rsidR="003D704D" w:rsidRDefault="003D704D" w:rsidP="000F0347">
            <w:pPr>
              <w:widowControl w:val="0"/>
              <w:pBdr>
                <w:top w:val="nil"/>
                <w:left w:val="nil"/>
                <w:bottom w:val="nil"/>
                <w:right w:val="nil"/>
                <w:between w:val="nil"/>
              </w:pBdr>
              <w:rPr>
                <w:color w:val="000000"/>
              </w:rPr>
            </w:pPr>
            <w:r w:rsidRPr="00204DBA">
              <w:rPr>
                <w:color w:val="000000"/>
              </w:rPr>
              <w:t xml:space="preserve"> </w:t>
            </w:r>
          </w:p>
          <w:p w14:paraId="79273661" w14:textId="77777777" w:rsidR="003D704D" w:rsidRDefault="003D704D" w:rsidP="000F0347">
            <w:pPr>
              <w:widowControl w:val="0"/>
              <w:pBdr>
                <w:top w:val="nil"/>
                <w:left w:val="nil"/>
                <w:bottom w:val="nil"/>
                <w:right w:val="nil"/>
                <w:between w:val="nil"/>
              </w:pBdr>
              <w:rPr>
                <w:color w:val="000000"/>
              </w:rPr>
            </w:pPr>
          </w:p>
          <w:p w14:paraId="705E12AF" w14:textId="77777777" w:rsidR="003D704D" w:rsidRPr="00204DBA" w:rsidRDefault="003D704D" w:rsidP="000F0347">
            <w:pPr>
              <w:widowControl w:val="0"/>
              <w:pBdr>
                <w:top w:val="nil"/>
                <w:left w:val="nil"/>
                <w:bottom w:val="nil"/>
                <w:right w:val="nil"/>
                <w:between w:val="nil"/>
              </w:pBdr>
              <w:rPr>
                <w:b/>
                <w:bCs/>
                <w:color w:val="000000"/>
              </w:rPr>
            </w:pPr>
          </w:p>
        </w:tc>
      </w:tr>
    </w:tbl>
    <w:p w14:paraId="63041DB2" w14:textId="77777777" w:rsidR="003D704D" w:rsidRDefault="003D704D" w:rsidP="003D704D"/>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3D704D" w14:paraId="4686FA09" w14:textId="77777777" w:rsidTr="000F0347">
        <w:trPr>
          <w:trHeight w:val="340"/>
        </w:trPr>
        <w:tc>
          <w:tcPr>
            <w:tcW w:w="9466" w:type="dxa"/>
            <w:gridSpan w:val="2"/>
            <w:shd w:val="clear" w:color="auto" w:fill="F2F2F2"/>
            <w:tcMar>
              <w:top w:w="100" w:type="dxa"/>
              <w:left w:w="100" w:type="dxa"/>
              <w:bottom w:w="100" w:type="dxa"/>
              <w:right w:w="100" w:type="dxa"/>
            </w:tcMar>
          </w:tcPr>
          <w:p w14:paraId="2FF4344B" w14:textId="77777777" w:rsidR="003D704D" w:rsidRPr="001C6444" w:rsidRDefault="003D704D" w:rsidP="000F0347">
            <w:pPr>
              <w:widowControl w:val="0"/>
              <w:pBdr>
                <w:top w:val="nil"/>
                <w:left w:val="nil"/>
                <w:bottom w:val="nil"/>
                <w:right w:val="nil"/>
                <w:between w:val="nil"/>
              </w:pBdr>
              <w:rPr>
                <w:b/>
                <w:bCs/>
                <w:color w:val="000000"/>
              </w:rPr>
            </w:pPr>
            <w:r>
              <w:rPr>
                <w:b/>
                <w:bCs/>
                <w:color w:val="000000"/>
              </w:rPr>
              <w:t>4</w:t>
            </w:r>
            <w:r w:rsidRPr="00F021AD">
              <w:rPr>
                <w:b/>
                <w:bCs/>
                <w:color w:val="000000"/>
              </w:rPr>
              <w:t>.</w:t>
            </w:r>
            <w:r>
              <w:rPr>
                <w:b/>
                <w:bCs/>
                <w:color w:val="000000"/>
              </w:rPr>
              <w:t>3</w:t>
            </w:r>
            <w:r w:rsidRPr="00F021AD">
              <w:rPr>
                <w:b/>
                <w:bCs/>
                <w:color w:val="000000"/>
              </w:rPr>
              <w:t xml:space="preserve">. </w:t>
            </w:r>
            <w:r w:rsidRPr="00E01C46">
              <w:rPr>
                <w:b/>
                <w:bCs/>
                <w:color w:val="000000"/>
              </w:rPr>
              <w:t>Plānot</w:t>
            </w:r>
            <w:r>
              <w:rPr>
                <w:b/>
                <w:bCs/>
                <w:color w:val="000000"/>
              </w:rPr>
              <w:t>o ilgtermiņa ieguldījumu (</w:t>
            </w:r>
            <w:r w:rsidRPr="00E01C46">
              <w:rPr>
                <w:b/>
                <w:bCs/>
                <w:color w:val="000000"/>
              </w:rPr>
              <w:t>līdz 2023.</w:t>
            </w:r>
            <w:r>
              <w:rPr>
                <w:b/>
                <w:bCs/>
                <w:color w:val="000000"/>
              </w:rPr>
              <w:t>gada 31.decembrim) apjoms</w:t>
            </w:r>
          </w:p>
        </w:tc>
      </w:tr>
      <w:tr w:rsidR="003D704D" w14:paraId="24815E7F" w14:textId="77777777" w:rsidTr="000F0347">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3330E7A" w14:textId="77777777" w:rsidR="003D704D" w:rsidRDefault="003D704D" w:rsidP="000F0347">
            <w:pPr>
              <w:widowControl w:val="0"/>
              <w:pBdr>
                <w:top w:val="nil"/>
                <w:left w:val="nil"/>
                <w:bottom w:val="nil"/>
                <w:right w:val="nil"/>
                <w:between w:val="nil"/>
              </w:pBdr>
              <w:jc w:val="center"/>
              <w:rPr>
                <w:color w:val="000000"/>
              </w:rPr>
            </w:pPr>
            <w:r>
              <w:rPr>
                <w:b/>
                <w:color w:val="000000"/>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18BF24AE" w14:textId="77777777" w:rsidR="003D704D" w:rsidRDefault="003D704D" w:rsidP="000F0347">
            <w:pPr>
              <w:widowControl w:val="0"/>
              <w:pBdr>
                <w:top w:val="nil"/>
                <w:left w:val="nil"/>
                <w:bottom w:val="nil"/>
                <w:right w:val="nil"/>
                <w:between w:val="nil"/>
              </w:pBdr>
              <w:spacing w:line="229" w:lineRule="auto"/>
              <w:ind w:left="442" w:right="434"/>
              <w:jc w:val="center"/>
              <w:rPr>
                <w:b/>
                <w:color w:val="000000"/>
              </w:rPr>
            </w:pPr>
            <w:r>
              <w:rPr>
                <w:b/>
                <w:color w:val="000000"/>
              </w:rPr>
              <w:t xml:space="preserve">Plānoto ilgtermiņa ieguldījumu summa </w:t>
            </w:r>
          </w:p>
          <w:p w14:paraId="77EEF030" w14:textId="77777777" w:rsidR="003D704D" w:rsidRPr="007C6762" w:rsidRDefault="003D704D" w:rsidP="000F0347">
            <w:pPr>
              <w:widowControl w:val="0"/>
              <w:pBdr>
                <w:top w:val="nil"/>
                <w:left w:val="nil"/>
                <w:bottom w:val="nil"/>
                <w:right w:val="nil"/>
                <w:between w:val="nil"/>
              </w:pBdr>
              <w:spacing w:line="229" w:lineRule="auto"/>
              <w:ind w:left="442" w:right="434"/>
              <w:jc w:val="center"/>
              <w:rPr>
                <w:b/>
                <w:color w:val="000000"/>
              </w:rPr>
            </w:pPr>
            <w:r>
              <w:rPr>
                <w:b/>
                <w:color w:val="000000"/>
              </w:rPr>
              <w:t>(</w:t>
            </w:r>
            <w:proofErr w:type="spellStart"/>
            <w:r>
              <w:rPr>
                <w:b/>
                <w:i/>
                <w:color w:val="000000"/>
              </w:rPr>
              <w:t>euro</w:t>
            </w:r>
            <w:proofErr w:type="spellEnd"/>
            <w:r>
              <w:rPr>
                <w:b/>
                <w:color w:val="000000"/>
              </w:rPr>
              <w:t>)</w:t>
            </w:r>
          </w:p>
        </w:tc>
      </w:tr>
      <w:tr w:rsidR="003D704D" w14:paraId="2EE9852E" w14:textId="77777777" w:rsidTr="000F0347">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212E7C2" w14:textId="77777777" w:rsidR="003D704D" w:rsidRPr="007C6762" w:rsidRDefault="003D704D" w:rsidP="000F0347">
            <w:pPr>
              <w:widowControl w:val="0"/>
              <w:pBdr>
                <w:top w:val="nil"/>
                <w:left w:val="nil"/>
                <w:bottom w:val="nil"/>
                <w:right w:val="nil"/>
                <w:between w:val="nil"/>
              </w:pBdr>
              <w:rPr>
                <w:bCs/>
                <w:color w:val="000000"/>
              </w:rPr>
            </w:pPr>
            <w:r w:rsidRPr="007C6762">
              <w:rPr>
                <w:bCs/>
                <w:color w:val="000000"/>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7A51CB19" w14:textId="77777777" w:rsidR="003D704D" w:rsidRDefault="003D704D" w:rsidP="000F0347">
            <w:pPr>
              <w:widowControl w:val="0"/>
              <w:pBdr>
                <w:top w:val="nil"/>
                <w:left w:val="nil"/>
                <w:bottom w:val="nil"/>
                <w:right w:val="nil"/>
                <w:between w:val="nil"/>
              </w:pBdr>
              <w:rPr>
                <w:color w:val="000000"/>
              </w:rPr>
            </w:pPr>
          </w:p>
        </w:tc>
      </w:tr>
      <w:tr w:rsidR="003D704D" w14:paraId="4B43F792" w14:textId="77777777" w:rsidTr="000F0347">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FA6FC5E" w14:textId="77777777" w:rsidR="003D704D" w:rsidRPr="007C6762" w:rsidRDefault="003D704D" w:rsidP="000F0347">
            <w:pPr>
              <w:widowControl w:val="0"/>
              <w:pBdr>
                <w:top w:val="nil"/>
                <w:left w:val="nil"/>
                <w:bottom w:val="nil"/>
                <w:right w:val="nil"/>
                <w:between w:val="nil"/>
              </w:pBdr>
              <w:rPr>
                <w:bCs/>
                <w:color w:val="000000"/>
              </w:rPr>
            </w:pPr>
            <w:r w:rsidRPr="007C6762">
              <w:rPr>
                <w:bCs/>
                <w:color w:val="000000"/>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542C8700" w14:textId="77777777" w:rsidR="003D704D" w:rsidRDefault="003D704D" w:rsidP="000F0347">
            <w:pPr>
              <w:widowControl w:val="0"/>
              <w:pBdr>
                <w:top w:val="nil"/>
                <w:left w:val="nil"/>
                <w:bottom w:val="nil"/>
                <w:right w:val="nil"/>
                <w:between w:val="nil"/>
              </w:pBdr>
              <w:rPr>
                <w:color w:val="000000"/>
              </w:rPr>
            </w:pPr>
          </w:p>
        </w:tc>
      </w:tr>
      <w:tr w:rsidR="003D704D" w14:paraId="4303FE7E" w14:textId="77777777" w:rsidTr="000F0347">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097D7D73" w14:textId="77777777" w:rsidR="003D704D" w:rsidRDefault="003D704D" w:rsidP="000F0347">
            <w:pPr>
              <w:widowControl w:val="0"/>
              <w:pBdr>
                <w:top w:val="nil"/>
                <w:left w:val="nil"/>
                <w:bottom w:val="nil"/>
                <w:right w:val="nil"/>
                <w:between w:val="nil"/>
              </w:pBdr>
              <w:jc w:val="right"/>
              <w:rPr>
                <w:color w:val="000000"/>
              </w:rPr>
            </w:pPr>
            <w:r>
              <w:rPr>
                <w:b/>
                <w:color w:val="000000"/>
              </w:rPr>
              <w:t>KOPĀ</w:t>
            </w:r>
          </w:p>
        </w:tc>
        <w:tc>
          <w:tcPr>
            <w:tcW w:w="4231" w:type="dxa"/>
            <w:tcBorders>
              <w:top w:val="single" w:sz="4" w:space="0" w:color="auto"/>
              <w:left w:val="single" w:sz="4" w:space="0" w:color="auto"/>
              <w:bottom w:val="single" w:sz="8" w:space="0" w:color="000000"/>
            </w:tcBorders>
            <w:shd w:val="clear" w:color="auto" w:fill="auto"/>
          </w:tcPr>
          <w:p w14:paraId="2E425D5A" w14:textId="77777777" w:rsidR="003D704D" w:rsidRDefault="003D704D" w:rsidP="000F0347">
            <w:pPr>
              <w:widowControl w:val="0"/>
              <w:pBdr>
                <w:top w:val="nil"/>
                <w:left w:val="nil"/>
                <w:bottom w:val="nil"/>
                <w:right w:val="nil"/>
                <w:between w:val="nil"/>
              </w:pBdr>
              <w:rPr>
                <w:color w:val="000000"/>
              </w:rPr>
            </w:pPr>
          </w:p>
        </w:tc>
      </w:tr>
    </w:tbl>
    <w:p w14:paraId="0B46F57A" w14:textId="77777777" w:rsidR="003D704D" w:rsidRPr="00542A28" w:rsidRDefault="003D704D" w:rsidP="003D704D">
      <w:pPr>
        <w:widowControl w:val="0"/>
        <w:pBdr>
          <w:top w:val="nil"/>
          <w:left w:val="nil"/>
          <w:bottom w:val="nil"/>
          <w:right w:val="nil"/>
          <w:between w:val="nil"/>
        </w:pBdr>
        <w:spacing w:line="230" w:lineRule="auto"/>
        <w:ind w:left="977" w:right="153" w:hanging="977"/>
        <w:rPr>
          <w:b/>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3D704D" w14:paraId="1959B7DC" w14:textId="77777777" w:rsidTr="000F0347">
        <w:trPr>
          <w:trHeight w:val="571"/>
        </w:trPr>
        <w:tc>
          <w:tcPr>
            <w:tcW w:w="9451" w:type="dxa"/>
            <w:gridSpan w:val="2"/>
            <w:shd w:val="clear" w:color="auto" w:fill="DDDDDD"/>
            <w:tcMar>
              <w:top w:w="100" w:type="dxa"/>
              <w:left w:w="100" w:type="dxa"/>
              <w:bottom w:w="100" w:type="dxa"/>
              <w:right w:w="100" w:type="dxa"/>
            </w:tcMar>
          </w:tcPr>
          <w:p w14:paraId="3C440AA9" w14:textId="77777777" w:rsidR="003D704D" w:rsidRDefault="003D704D" w:rsidP="000F0347">
            <w:pPr>
              <w:widowControl w:val="0"/>
              <w:pBdr>
                <w:top w:val="nil"/>
                <w:left w:val="nil"/>
                <w:bottom w:val="nil"/>
                <w:right w:val="nil"/>
                <w:between w:val="nil"/>
              </w:pBdr>
              <w:spacing w:line="229" w:lineRule="auto"/>
              <w:ind w:right="-5"/>
              <w:jc w:val="both"/>
              <w:rPr>
                <w:b/>
                <w:color w:val="000000"/>
              </w:rPr>
            </w:pPr>
            <w:r>
              <w:rPr>
                <w:b/>
                <w:color w:val="000000"/>
              </w:rPr>
              <w:t xml:space="preserve">4.4. Plānotais </w:t>
            </w:r>
            <w:r w:rsidRPr="00E01C46">
              <w:rPr>
                <w:b/>
                <w:bCs/>
                <w:color w:val="000000"/>
              </w:rPr>
              <w:t>līdz 2023.</w:t>
            </w:r>
            <w:r>
              <w:rPr>
                <w:b/>
                <w:bCs/>
                <w:color w:val="000000"/>
              </w:rPr>
              <w:t>gada 31.decembrim</w:t>
            </w:r>
            <w:r>
              <w:rPr>
                <w:b/>
                <w:color w:val="000000"/>
              </w:rPr>
              <w:t xml:space="preserve"> jaunradītu pilna laika </w:t>
            </w:r>
            <w:r w:rsidRPr="004C3485">
              <w:rPr>
                <w:b/>
                <w:bCs/>
              </w:rPr>
              <w:t xml:space="preserve">darba vietu skaits komercsabiedrībā </w:t>
            </w:r>
          </w:p>
        </w:tc>
      </w:tr>
      <w:tr w:rsidR="003D704D" w14:paraId="18476883" w14:textId="77777777" w:rsidTr="000F0347">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21EF2AD2" w14:textId="77777777" w:rsidR="003D704D" w:rsidRDefault="003D704D" w:rsidP="000F0347">
            <w:pPr>
              <w:widowControl w:val="0"/>
              <w:pBdr>
                <w:top w:val="nil"/>
                <w:left w:val="nil"/>
                <w:bottom w:val="nil"/>
                <w:right w:val="nil"/>
                <w:between w:val="nil"/>
              </w:pBdr>
              <w:ind w:firstLine="45"/>
              <w:rPr>
                <w:b/>
                <w:color w:val="000000"/>
              </w:rPr>
            </w:pPr>
            <w:r>
              <w:rPr>
                <w:b/>
                <w:color w:val="000000"/>
              </w:rPr>
              <w:t xml:space="preserve"> Darba vietu skaits </w:t>
            </w:r>
          </w:p>
        </w:tc>
        <w:tc>
          <w:tcPr>
            <w:tcW w:w="4206" w:type="dxa"/>
            <w:tcBorders>
              <w:left w:val="single" w:sz="4" w:space="0" w:color="auto"/>
            </w:tcBorders>
            <w:shd w:val="clear" w:color="auto" w:fill="auto"/>
          </w:tcPr>
          <w:p w14:paraId="6F4A8118" w14:textId="77777777" w:rsidR="003D704D" w:rsidRDefault="003D704D" w:rsidP="000F0347">
            <w:pPr>
              <w:widowControl w:val="0"/>
              <w:pBdr>
                <w:top w:val="nil"/>
                <w:left w:val="nil"/>
                <w:bottom w:val="nil"/>
                <w:right w:val="nil"/>
                <w:between w:val="nil"/>
              </w:pBdr>
              <w:rPr>
                <w:b/>
                <w:color w:val="000000"/>
              </w:rPr>
            </w:pPr>
          </w:p>
        </w:tc>
      </w:tr>
    </w:tbl>
    <w:p w14:paraId="0681278F" w14:textId="77777777" w:rsidR="003D704D" w:rsidRDefault="003D704D" w:rsidP="003D704D">
      <w:pPr>
        <w:widowControl w:val="0"/>
        <w:pBdr>
          <w:top w:val="nil"/>
          <w:left w:val="nil"/>
          <w:bottom w:val="nil"/>
          <w:right w:val="nil"/>
          <w:between w:val="nil"/>
        </w:pBdr>
        <w:spacing w:line="228" w:lineRule="auto"/>
        <w:jc w:val="both"/>
        <w:rPr>
          <w:color w:val="000000"/>
        </w:rPr>
      </w:pPr>
    </w:p>
    <w:p w14:paraId="23D754BE" w14:textId="77777777" w:rsidR="003D704D" w:rsidRPr="000E4C62" w:rsidRDefault="003D704D" w:rsidP="003D704D">
      <w:pPr>
        <w:widowControl w:val="0"/>
        <w:pBdr>
          <w:top w:val="nil"/>
          <w:left w:val="nil"/>
          <w:bottom w:val="nil"/>
          <w:right w:val="nil"/>
          <w:between w:val="nil"/>
        </w:pBdr>
        <w:spacing w:line="228" w:lineRule="auto"/>
        <w:jc w:val="both"/>
        <w:rPr>
          <w:color w:val="000000"/>
        </w:rPr>
      </w:pPr>
      <w:r w:rsidRPr="002427B5">
        <w:rPr>
          <w:color w:val="000000"/>
        </w:rPr>
        <w:t xml:space="preserve">Ar šī pieteikuma iesniegšanu </w:t>
      </w:r>
      <w:r>
        <w:rPr>
          <w:i/>
        </w:rPr>
        <w:t>&lt;Nomas tiesību p</w:t>
      </w:r>
      <w:r w:rsidRPr="002427B5">
        <w:rPr>
          <w:i/>
        </w:rPr>
        <w:t>retendenta nosaukums&gt;</w:t>
      </w:r>
      <w:r w:rsidRPr="002427B5">
        <w:t xml:space="preserve"> </w:t>
      </w:r>
      <w:r w:rsidRPr="002427B5">
        <w:rPr>
          <w:color w:val="000000"/>
        </w:rPr>
        <w:t xml:space="preserve"> (turpmāk – Pretendents) piesaka savu dalību Gulbenes novada pašvaldības nekustamā īpašuma </w:t>
      </w:r>
      <w:r w:rsidRPr="002427B5">
        <w:rPr>
          <w:bCs/>
        </w:rPr>
        <w:t xml:space="preserve">Lizuma pagastā ar nosaukumu “Pinkas” ražošanas/noliktavas ēkas daļas </w:t>
      </w:r>
      <w:r>
        <w:rPr>
          <w:bCs/>
        </w:rPr>
        <w:t>1839,30</w:t>
      </w:r>
      <w:r w:rsidRPr="002427B5">
        <w:rPr>
          <w:bCs/>
        </w:rPr>
        <w:t xml:space="preserve"> m</w:t>
      </w:r>
      <w:r w:rsidRPr="002427B5">
        <w:rPr>
          <w:bCs/>
          <w:vertAlign w:val="superscript"/>
        </w:rPr>
        <w:t>2</w:t>
      </w:r>
      <w:r w:rsidRPr="002427B5">
        <w:rPr>
          <w:bCs/>
        </w:rPr>
        <w:t xml:space="preserve"> platībā un zemes vienības ar kadastra apzīmējumu 5072 006 0238 daļas</w:t>
      </w:r>
      <w:r>
        <w:rPr>
          <w:bCs/>
        </w:rPr>
        <w:t xml:space="preserve"> </w:t>
      </w:r>
      <w:r w:rsidRPr="00875586">
        <w:rPr>
          <w:color w:val="000000"/>
        </w:rPr>
        <w:t>(turpmāk – Nomas ob</w:t>
      </w:r>
      <w:r>
        <w:rPr>
          <w:color w:val="000000"/>
        </w:rPr>
        <w:t>jekts) nomas tiesību pirmajā mutiskā izsolē (turpmāk – izsole) un a</w:t>
      </w:r>
      <w:r w:rsidRPr="000E4C62">
        <w:rPr>
          <w:color w:val="000000"/>
        </w:rPr>
        <w:t>pliecina, ka:</w:t>
      </w:r>
    </w:p>
    <w:p w14:paraId="16DAD4EB" w14:textId="77777777" w:rsidR="003D704D" w:rsidRPr="007D573C" w:rsidRDefault="003D704D" w:rsidP="007D573C">
      <w:pPr>
        <w:pStyle w:val="Sarakstarindkopa"/>
        <w:widowControl w:val="0"/>
        <w:numPr>
          <w:ilvl w:val="0"/>
          <w:numId w:val="5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olor w:val="000000" w:themeColor="text1"/>
          <w:sz w:val="24"/>
          <w:szCs w:val="24"/>
        </w:rPr>
      </w:pPr>
      <w:r w:rsidRPr="007D573C">
        <w:rPr>
          <w:rFonts w:ascii="Times New Roman" w:eastAsia="Times New Roman" w:hAnsi="Times New Roman"/>
          <w:color w:val="000000" w:themeColor="text1"/>
          <w:sz w:val="24"/>
          <w:szCs w:val="24"/>
        </w:rPr>
        <w:t>Pretendentam ir skaidras un saprotamas Pretendenta tiesības un pienākumi, kas ir noteikti izsoles noteikumos un normatīvajos aktos;</w:t>
      </w:r>
    </w:p>
    <w:p w14:paraId="6426F151" w14:textId="77777777" w:rsidR="003D704D" w:rsidRPr="007D573C" w:rsidRDefault="003D704D" w:rsidP="007D573C">
      <w:pPr>
        <w:pStyle w:val="Sarakstarindkopa"/>
        <w:widowControl w:val="0"/>
        <w:numPr>
          <w:ilvl w:val="0"/>
          <w:numId w:val="54"/>
        </w:numPr>
        <w:pBdr>
          <w:top w:val="nil"/>
          <w:left w:val="nil"/>
          <w:bottom w:val="nil"/>
          <w:right w:val="nil"/>
          <w:between w:val="nil"/>
        </w:pBdr>
        <w:tabs>
          <w:tab w:val="left" w:pos="426"/>
        </w:tabs>
        <w:spacing w:before="100" w:after="200" w:line="229" w:lineRule="auto"/>
        <w:jc w:val="both"/>
        <w:rPr>
          <w:rFonts w:ascii="Times New Roman" w:hAnsi="Times New Roman"/>
          <w:color w:val="000000" w:themeColor="text1"/>
          <w:sz w:val="24"/>
          <w:szCs w:val="24"/>
        </w:rPr>
      </w:pPr>
      <w:r w:rsidRPr="007D573C">
        <w:rPr>
          <w:rFonts w:ascii="Times New Roman" w:hAnsi="Times New Roman"/>
          <w:color w:val="000000" w:themeColor="text1"/>
          <w:sz w:val="24"/>
          <w:szCs w:val="24"/>
        </w:rPr>
        <w:t xml:space="preserve">Pretendents ir iepazinies ar izsoles noteikumiem, tai skaitā visiem to pielikumiem, saturu, atzīst tos par pareiziem, saprotamiem un atbilstošiem; </w:t>
      </w:r>
    </w:p>
    <w:p w14:paraId="4504A83C" w14:textId="77777777" w:rsidR="003D704D" w:rsidRDefault="003D704D" w:rsidP="007D573C">
      <w:pPr>
        <w:pStyle w:val="Sarakstarindkopa"/>
        <w:widowControl w:val="0"/>
        <w:numPr>
          <w:ilvl w:val="0"/>
          <w:numId w:val="54"/>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DD4C63">
        <w:rPr>
          <w:rFonts w:ascii="Times New Roman" w:eastAsia="Times New Roman" w:hAnsi="Times New Roman"/>
          <w:color w:val="000000" w:themeColor="text1"/>
          <w:sz w:val="24"/>
          <w:szCs w:val="24"/>
        </w:rPr>
        <w:t>Pretendentam ir skaidras un saprotamas izsoles noteikumos noteiktās prasības pie</w:t>
      </w:r>
      <w:r>
        <w:rPr>
          <w:rFonts w:ascii="Times New Roman" w:eastAsia="Times New Roman" w:hAnsi="Times New Roman"/>
          <w:color w:val="000000" w:themeColor="text1"/>
          <w:sz w:val="24"/>
          <w:szCs w:val="24"/>
        </w:rPr>
        <w:t>dāvājuma</w:t>
      </w:r>
      <w:r w:rsidRPr="00DD4C63">
        <w:rPr>
          <w:rFonts w:ascii="Times New Roman" w:eastAsia="Times New Roman" w:hAnsi="Times New Roman"/>
          <w:color w:val="000000" w:themeColor="text1"/>
          <w:sz w:val="24"/>
          <w:szCs w:val="24"/>
        </w:rPr>
        <w:t xml:space="preserve"> sagatavošanai, līguma priekšmets, līguma noteikumi un iznomātāja izvirzītās prasības nomnieka darbībai, līdz ar ko atzīst, ka </w:t>
      </w:r>
      <w:r>
        <w:rPr>
          <w:rFonts w:ascii="Times New Roman" w:eastAsia="Times New Roman" w:hAnsi="Times New Roman"/>
          <w:color w:val="000000" w:themeColor="text1"/>
          <w:sz w:val="24"/>
          <w:szCs w:val="24"/>
        </w:rPr>
        <w:t>K</w:t>
      </w:r>
      <w:r w:rsidRPr="00DD4C63">
        <w:rPr>
          <w:rFonts w:ascii="Times New Roman" w:eastAsia="Times New Roman" w:hAnsi="Times New Roman"/>
          <w:color w:val="000000" w:themeColor="text1"/>
          <w:sz w:val="24"/>
          <w:szCs w:val="24"/>
        </w:rPr>
        <w:t>omisij</w:t>
      </w:r>
      <w:r>
        <w:rPr>
          <w:rFonts w:ascii="Times New Roman" w:eastAsia="Times New Roman" w:hAnsi="Times New Roman"/>
          <w:color w:val="000000" w:themeColor="text1"/>
          <w:sz w:val="24"/>
          <w:szCs w:val="24"/>
        </w:rPr>
        <w:t xml:space="preserve">a ir nodrošinājusi Pretendentam </w:t>
      </w:r>
      <w:r w:rsidRPr="00DD4C63">
        <w:rPr>
          <w:rFonts w:ascii="Times New Roman" w:eastAsia="Times New Roman" w:hAnsi="Times New Roman"/>
          <w:color w:val="000000" w:themeColor="text1"/>
          <w:sz w:val="24"/>
          <w:szCs w:val="24"/>
        </w:rPr>
        <w:t>iespēju bez neattaisnojama riska ies</w:t>
      </w:r>
      <w:r>
        <w:rPr>
          <w:rFonts w:ascii="Times New Roman" w:eastAsia="Times New Roman" w:hAnsi="Times New Roman"/>
          <w:color w:val="000000" w:themeColor="text1"/>
          <w:sz w:val="24"/>
          <w:szCs w:val="24"/>
        </w:rPr>
        <w:t>niegt savu pieteikumu izsolei;</w:t>
      </w:r>
    </w:p>
    <w:p w14:paraId="5EB6F0A5" w14:textId="77777777" w:rsidR="003D704D" w:rsidRPr="00FA3945" w:rsidRDefault="003D704D" w:rsidP="007D573C">
      <w:pPr>
        <w:pStyle w:val="Sarakstarindkopa"/>
        <w:widowControl w:val="0"/>
        <w:numPr>
          <w:ilvl w:val="0"/>
          <w:numId w:val="54"/>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FA3945">
        <w:rPr>
          <w:rFonts w:ascii="Times New Roman" w:hAnsi="Times New Roman"/>
          <w:sz w:val="24"/>
          <w:szCs w:val="24"/>
        </w:rPr>
        <w:t xml:space="preserve">pēdējā gada laikā no pieteikuma iesniegšanas dienas </w:t>
      </w:r>
      <w:r>
        <w:rPr>
          <w:rFonts w:ascii="Times New Roman" w:hAnsi="Times New Roman"/>
          <w:sz w:val="24"/>
          <w:szCs w:val="24"/>
        </w:rPr>
        <w:t>Gulbenes novada pašvaldība vai tās iestāde (struktūrvienība)</w:t>
      </w:r>
      <w:r w:rsidRPr="00FA3945">
        <w:rPr>
          <w:rFonts w:ascii="Times New Roman" w:hAnsi="Times New Roman"/>
          <w:sz w:val="24"/>
          <w:szCs w:val="24"/>
        </w:rPr>
        <w:t xml:space="preserve"> nav vienpusēji izbei</w:t>
      </w:r>
      <w:r>
        <w:rPr>
          <w:rFonts w:ascii="Times New Roman" w:hAnsi="Times New Roman"/>
          <w:sz w:val="24"/>
          <w:szCs w:val="24"/>
        </w:rPr>
        <w:t xml:space="preserve">gusi </w:t>
      </w:r>
      <w:r w:rsidRPr="00FA3945">
        <w:rPr>
          <w:rFonts w:ascii="Times New Roman" w:hAnsi="Times New Roman"/>
          <w:sz w:val="24"/>
          <w:szCs w:val="24"/>
        </w:rPr>
        <w:t xml:space="preserve">ar </w:t>
      </w:r>
      <w:r>
        <w:rPr>
          <w:rFonts w:ascii="Times New Roman" w:hAnsi="Times New Roman"/>
          <w:sz w:val="24"/>
          <w:szCs w:val="24"/>
        </w:rPr>
        <w:t>P</w:t>
      </w:r>
      <w:r w:rsidRPr="00FA3945">
        <w:rPr>
          <w:rFonts w:ascii="Times New Roman" w:hAnsi="Times New Roman"/>
          <w:sz w:val="24"/>
          <w:szCs w:val="24"/>
        </w:rPr>
        <w:t xml:space="preserve">retendentu citu līgumu par īpašuma lietošanu, tāpēc ka tas nav pildījusi līgumā noteiktos pienākumus, un attiecībā uz </w:t>
      </w:r>
      <w:r>
        <w:rPr>
          <w:rFonts w:ascii="Times New Roman" w:hAnsi="Times New Roman"/>
          <w:sz w:val="24"/>
          <w:szCs w:val="24"/>
        </w:rPr>
        <w:t>P</w:t>
      </w:r>
      <w:r w:rsidRPr="00FA3945">
        <w:rPr>
          <w:rFonts w:ascii="Times New Roman" w:hAnsi="Times New Roman"/>
          <w:sz w:val="24"/>
          <w:szCs w:val="24"/>
        </w:rPr>
        <w:t xml:space="preserve">retendentu nav stājies spēkā tiesas nolēmums, uz kura pamata tiek izbeigts cits ar </w:t>
      </w:r>
      <w:r>
        <w:rPr>
          <w:rFonts w:ascii="Times New Roman" w:hAnsi="Times New Roman"/>
          <w:sz w:val="24"/>
          <w:szCs w:val="24"/>
        </w:rPr>
        <w:t>Gulbenes novada pašvaldību vai tās iestādi (struktūrvienību)</w:t>
      </w:r>
      <w:r w:rsidRPr="00FA3945">
        <w:rPr>
          <w:rFonts w:ascii="Times New Roman" w:hAnsi="Times New Roman"/>
          <w:sz w:val="24"/>
          <w:szCs w:val="24"/>
        </w:rPr>
        <w:t xml:space="preserve"> noslēgts līgums par īpašuma lietošanu </w:t>
      </w:r>
      <w:r>
        <w:rPr>
          <w:rFonts w:ascii="Times New Roman" w:hAnsi="Times New Roman"/>
          <w:sz w:val="24"/>
          <w:szCs w:val="24"/>
        </w:rPr>
        <w:t>P</w:t>
      </w:r>
      <w:r w:rsidRPr="00FA3945">
        <w:rPr>
          <w:rFonts w:ascii="Times New Roman" w:hAnsi="Times New Roman"/>
          <w:sz w:val="24"/>
          <w:szCs w:val="24"/>
        </w:rPr>
        <w:t>retendenta rīcības dēļ;</w:t>
      </w:r>
    </w:p>
    <w:p w14:paraId="2B3AC488" w14:textId="77777777" w:rsidR="003D704D" w:rsidRDefault="003D704D" w:rsidP="007D573C">
      <w:pPr>
        <w:pStyle w:val="Sarakstarindkopa"/>
        <w:widowControl w:val="0"/>
        <w:numPr>
          <w:ilvl w:val="0"/>
          <w:numId w:val="54"/>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DD4C63">
        <w:rPr>
          <w:rFonts w:ascii="Times New Roman" w:eastAsia="Times New Roman" w:hAnsi="Times New Roman"/>
          <w:color w:val="000000" w:themeColor="text1"/>
          <w:sz w:val="24"/>
          <w:szCs w:val="24"/>
        </w:rPr>
        <w:t>uz pieteikuma iesniegšanas dienu Pretendentam nav neizpildītu maksājumu saistību par līgumiem</w:t>
      </w:r>
      <w:r>
        <w:rPr>
          <w:rFonts w:ascii="Times New Roman" w:eastAsia="Times New Roman" w:hAnsi="Times New Roman"/>
          <w:color w:val="000000"/>
          <w:sz w:val="24"/>
          <w:szCs w:val="24"/>
        </w:rPr>
        <w:t>, tai skaitā Pretendents</w:t>
      </w:r>
      <w:r w:rsidRPr="00DD4C63">
        <w:rPr>
          <w:rFonts w:ascii="Times New Roman" w:eastAsia="Times New Roman" w:hAnsi="Times New Roman"/>
          <w:color w:val="000000" w:themeColor="text1"/>
          <w:sz w:val="24"/>
          <w:szCs w:val="24"/>
        </w:rPr>
        <w:t xml:space="preserve"> nav atzīstams par nelabticīgu nomnieku, ievērojot </w:t>
      </w:r>
      <w:r>
        <w:rPr>
          <w:rFonts w:ascii="Times New Roman" w:eastAsia="Times New Roman" w:hAnsi="Times New Roman"/>
          <w:color w:val="000000" w:themeColor="text1"/>
          <w:sz w:val="24"/>
          <w:szCs w:val="24"/>
        </w:rPr>
        <w:t>izsoles noteikumu 5.3.4. punktā noteikto;</w:t>
      </w:r>
    </w:p>
    <w:p w14:paraId="0892600A" w14:textId="77777777" w:rsidR="003D704D" w:rsidRPr="00B545DA" w:rsidRDefault="003D704D" w:rsidP="007D573C">
      <w:pPr>
        <w:pStyle w:val="Sarakstarindkopa"/>
        <w:widowControl w:val="0"/>
        <w:numPr>
          <w:ilvl w:val="0"/>
          <w:numId w:val="54"/>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B545DA">
        <w:rPr>
          <w:rFonts w:ascii="Times New Roman" w:hAnsi="Times New Roman"/>
          <w:sz w:val="24"/>
          <w:szCs w:val="24"/>
        </w:rPr>
        <w:t xml:space="preserve">uz pieteikuma iesniegšanas brīdi Pretendentam </w:t>
      </w:r>
      <w:r w:rsidRPr="00BE41ED">
        <w:rPr>
          <w:rFonts w:ascii="Times New Roman" w:hAnsi="Times New Roman"/>
          <w:sz w:val="24"/>
          <w:szCs w:val="24"/>
        </w:rPr>
        <w:t xml:space="preserve">ar tiesas spriedumu </w:t>
      </w:r>
      <w:r w:rsidRPr="00B545DA">
        <w:rPr>
          <w:rFonts w:ascii="Times New Roman" w:hAnsi="Times New Roman"/>
          <w:sz w:val="24"/>
          <w:szCs w:val="24"/>
        </w:rPr>
        <w:t xml:space="preserve">nav pasludināts maksātnespējas process, netiek īstenots tiesiskās aizsardzības process vai </w:t>
      </w:r>
      <w:proofErr w:type="spellStart"/>
      <w:r w:rsidRPr="00B545DA">
        <w:rPr>
          <w:rFonts w:ascii="Times New Roman" w:hAnsi="Times New Roman"/>
          <w:sz w:val="24"/>
          <w:szCs w:val="24"/>
        </w:rPr>
        <w:t>ārpustiesas</w:t>
      </w:r>
      <w:proofErr w:type="spellEnd"/>
      <w:r w:rsidRPr="00B545DA">
        <w:rPr>
          <w:rFonts w:ascii="Times New Roman" w:hAnsi="Times New Roman"/>
          <w:sz w:val="24"/>
          <w:szCs w:val="24"/>
        </w:rPr>
        <w:t xml:space="preserve"> </w:t>
      </w:r>
      <w:r>
        <w:rPr>
          <w:rFonts w:ascii="Times New Roman" w:hAnsi="Times New Roman"/>
          <w:sz w:val="24"/>
          <w:szCs w:val="24"/>
        </w:rPr>
        <w:t xml:space="preserve">tiesiskās aizsardzības process, </w:t>
      </w:r>
      <w:r w:rsidRPr="00B545DA">
        <w:rPr>
          <w:rFonts w:ascii="Times New Roman" w:hAnsi="Times New Roman"/>
          <w:sz w:val="24"/>
          <w:szCs w:val="24"/>
        </w:rPr>
        <w:t>tā saimnieciskā darbība nav apturēta vai izbeigta</w:t>
      </w:r>
      <w:r>
        <w:rPr>
          <w:rFonts w:ascii="Times New Roman" w:hAnsi="Times New Roman"/>
          <w:sz w:val="24"/>
          <w:szCs w:val="24"/>
        </w:rPr>
        <w:t xml:space="preserve">, tam </w:t>
      </w:r>
      <w:r w:rsidRPr="00B545DA">
        <w:rPr>
          <w:rFonts w:ascii="Times New Roman" w:hAnsi="Times New Roman"/>
          <w:sz w:val="24"/>
          <w:szCs w:val="24"/>
        </w:rPr>
        <w:t>nav uzsākts likvidācijas process;</w:t>
      </w:r>
    </w:p>
    <w:p w14:paraId="727B0FCF" w14:textId="77777777" w:rsidR="003D704D" w:rsidRPr="006A3421" w:rsidRDefault="003D704D" w:rsidP="007D573C">
      <w:pPr>
        <w:pStyle w:val="Sarakstarindkopa"/>
        <w:widowControl w:val="0"/>
        <w:numPr>
          <w:ilvl w:val="0"/>
          <w:numId w:val="54"/>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DD4C63">
        <w:rPr>
          <w:rFonts w:ascii="Times New Roman" w:eastAsia="Times New Roman" w:hAnsi="Times New Roman"/>
          <w:color w:val="000000" w:themeColor="text1"/>
          <w:sz w:val="24"/>
          <w:szCs w:val="24"/>
        </w:rPr>
        <w:t>uz pieteikuma iesniegšanas dienu</w:t>
      </w:r>
      <w:r>
        <w:rPr>
          <w:rFonts w:ascii="Times New Roman" w:eastAsia="Times New Roman" w:hAnsi="Times New Roman"/>
          <w:color w:val="000000" w:themeColor="text1"/>
          <w:sz w:val="24"/>
          <w:szCs w:val="24"/>
        </w:rPr>
        <w:t xml:space="preserve"> Pretendentam </w:t>
      </w:r>
      <w:r w:rsidRPr="005670F0">
        <w:rPr>
          <w:rFonts w:ascii="Times New Roman" w:hAnsi="Times New Roman"/>
          <w:sz w:val="24"/>
          <w:szCs w:val="24"/>
        </w:rPr>
        <w:t>nav nodokļu, tostarp nekustamā īpašuma nodokļu</w:t>
      </w:r>
      <w:r>
        <w:rPr>
          <w:rFonts w:ascii="Times New Roman" w:hAnsi="Times New Roman"/>
          <w:sz w:val="24"/>
          <w:szCs w:val="24"/>
        </w:rPr>
        <w:t xml:space="preserve"> un pašvaldības nodevu, </w:t>
      </w:r>
      <w:r w:rsidRPr="005670F0">
        <w:rPr>
          <w:rFonts w:ascii="Times New Roman" w:hAnsi="Times New Roman"/>
          <w:sz w:val="24"/>
          <w:szCs w:val="24"/>
        </w:rPr>
        <w:t>parādu</w:t>
      </w:r>
      <w:r>
        <w:rPr>
          <w:rFonts w:ascii="Times New Roman" w:hAnsi="Times New Roman"/>
          <w:sz w:val="24"/>
          <w:szCs w:val="24"/>
        </w:rPr>
        <w:t>;</w:t>
      </w:r>
    </w:p>
    <w:p w14:paraId="761A7088" w14:textId="77777777" w:rsidR="003D704D" w:rsidRPr="006A3421" w:rsidRDefault="003D704D" w:rsidP="007D573C">
      <w:pPr>
        <w:pStyle w:val="Sarakstarindkopa"/>
        <w:widowControl w:val="0"/>
        <w:numPr>
          <w:ilvl w:val="0"/>
          <w:numId w:val="54"/>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6A3421">
        <w:rPr>
          <w:rFonts w:ascii="Times New Roman" w:hAnsi="Times New Roman"/>
          <w:color w:val="000000" w:themeColor="text1"/>
          <w:sz w:val="24"/>
          <w:szCs w:val="24"/>
        </w:rPr>
        <w:t xml:space="preserve">attiecībā uz </w:t>
      </w:r>
      <w:r>
        <w:rPr>
          <w:rFonts w:ascii="Times New Roman" w:hAnsi="Times New Roman"/>
          <w:color w:val="000000" w:themeColor="text1"/>
          <w:sz w:val="24"/>
          <w:szCs w:val="24"/>
        </w:rPr>
        <w:t>Pretendentu</w:t>
      </w:r>
      <w:r w:rsidRPr="006A3421">
        <w:rPr>
          <w:rFonts w:ascii="Times New Roman" w:hAnsi="Times New Roman"/>
          <w:color w:val="000000" w:themeColor="text1"/>
          <w:sz w:val="24"/>
          <w:szCs w:val="24"/>
        </w:rPr>
        <w:t xml:space="preserve">, tās valdes vai padomes locekli, patieso labuma guvēju, </w:t>
      </w:r>
      <w:proofErr w:type="spellStart"/>
      <w:r w:rsidRPr="006A3421">
        <w:rPr>
          <w:rFonts w:ascii="Times New Roman" w:hAnsi="Times New Roman"/>
          <w:color w:val="000000" w:themeColor="text1"/>
          <w:sz w:val="24"/>
          <w:szCs w:val="24"/>
        </w:rPr>
        <w:t>pārstāvēttiesīgo</w:t>
      </w:r>
      <w:proofErr w:type="spellEnd"/>
      <w:r w:rsidRPr="006A3421">
        <w:rPr>
          <w:rFonts w:ascii="Times New Roman" w:hAnsi="Times New Roman"/>
          <w:color w:val="000000" w:themeColor="text1"/>
          <w:sz w:val="24"/>
          <w:szCs w:val="24"/>
        </w:rPr>
        <w:t xml:space="preserve"> personu vai prokūristu, vai personu, kura ir pilnvarota pārstāvēt </w:t>
      </w:r>
      <w:r>
        <w:rPr>
          <w:rFonts w:ascii="Times New Roman" w:hAnsi="Times New Roman"/>
          <w:color w:val="000000" w:themeColor="text1"/>
          <w:sz w:val="24"/>
          <w:szCs w:val="24"/>
        </w:rPr>
        <w:t>P</w:t>
      </w:r>
      <w:r w:rsidRPr="006A3421">
        <w:rPr>
          <w:rFonts w:ascii="Times New Roman" w:hAnsi="Times New Roman"/>
          <w:color w:val="000000" w:themeColor="text1"/>
          <w:sz w:val="24"/>
          <w:szCs w:val="24"/>
        </w:rPr>
        <w:t xml:space="preserve">retendentu darbībās, kas saistītas ar filiāli, vai personālsabiedrības biedru, tā valdes vai padomes locekli, </w:t>
      </w:r>
      <w:r w:rsidRPr="006A3421">
        <w:rPr>
          <w:rFonts w:ascii="Times New Roman" w:hAnsi="Times New Roman"/>
          <w:color w:val="000000" w:themeColor="text1"/>
          <w:sz w:val="24"/>
          <w:szCs w:val="24"/>
        </w:rPr>
        <w:lastRenderedPageBreak/>
        <w:t xml:space="preserve">patieso labuma guvēju, </w:t>
      </w:r>
      <w:proofErr w:type="spellStart"/>
      <w:r w:rsidRPr="006A3421">
        <w:rPr>
          <w:rFonts w:ascii="Times New Roman" w:hAnsi="Times New Roman"/>
          <w:color w:val="000000" w:themeColor="text1"/>
          <w:sz w:val="24"/>
          <w:szCs w:val="24"/>
        </w:rPr>
        <w:t>pārstāvētties</w:t>
      </w:r>
      <w:r>
        <w:rPr>
          <w:rFonts w:ascii="Times New Roman" w:hAnsi="Times New Roman"/>
          <w:color w:val="000000" w:themeColor="text1"/>
          <w:sz w:val="24"/>
          <w:szCs w:val="24"/>
        </w:rPr>
        <w:t>īgo</w:t>
      </w:r>
      <w:proofErr w:type="spellEnd"/>
      <w:r>
        <w:rPr>
          <w:rFonts w:ascii="Times New Roman" w:hAnsi="Times New Roman"/>
          <w:color w:val="000000" w:themeColor="text1"/>
          <w:sz w:val="24"/>
          <w:szCs w:val="24"/>
        </w:rPr>
        <w:t xml:space="preserve"> personu vai prokūristu, ja P</w:t>
      </w:r>
      <w:r w:rsidRPr="006A3421">
        <w:rPr>
          <w:rFonts w:ascii="Times New Roman" w:hAnsi="Times New Roman"/>
          <w:color w:val="000000" w:themeColor="text1"/>
          <w:sz w:val="24"/>
          <w:szCs w:val="24"/>
        </w:rPr>
        <w:t>ret</w:t>
      </w:r>
      <w:r>
        <w:rPr>
          <w:rFonts w:ascii="Times New Roman" w:hAnsi="Times New Roman"/>
          <w:color w:val="000000" w:themeColor="text1"/>
          <w:sz w:val="24"/>
          <w:szCs w:val="24"/>
        </w:rPr>
        <w:t>endents ir personālsabiedrība, nav</w:t>
      </w:r>
      <w:r w:rsidRPr="006A3421">
        <w:rPr>
          <w:rFonts w:ascii="Times New Roman" w:hAnsi="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6F5C06D1" w14:textId="77777777" w:rsidR="003D704D" w:rsidRPr="00F9252A" w:rsidRDefault="003D704D" w:rsidP="007D573C">
      <w:pPr>
        <w:pStyle w:val="Sarakstarindkopa"/>
        <w:widowControl w:val="0"/>
        <w:numPr>
          <w:ilvl w:val="0"/>
          <w:numId w:val="54"/>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1A4521">
        <w:rPr>
          <w:rFonts w:ascii="Times New Roman" w:eastAsia="Times New Roman" w:hAnsi="Times New Roman"/>
          <w:color w:val="000000"/>
          <w:sz w:val="24"/>
          <w:szCs w:val="24"/>
        </w:rPr>
        <w:t>Pretendents nav ieinteresēts citu Pretendentu šai izs</w:t>
      </w:r>
      <w:r>
        <w:rPr>
          <w:rFonts w:ascii="Times New Roman" w:eastAsia="Times New Roman" w:hAnsi="Times New Roman"/>
          <w:color w:val="000000"/>
          <w:sz w:val="24"/>
          <w:szCs w:val="24"/>
        </w:rPr>
        <w:t xml:space="preserve">olei iesniegtajos piedāvājumos, </w:t>
      </w:r>
      <w:r w:rsidRPr="001A4521">
        <w:rPr>
          <w:rFonts w:ascii="Times New Roman" w:eastAsia="Times New Roman" w:hAnsi="Times New Roman"/>
          <w:color w:val="000000"/>
          <w:sz w:val="24"/>
          <w:szCs w:val="24"/>
        </w:rPr>
        <w:t>pie</w:t>
      </w:r>
      <w:r>
        <w:rPr>
          <w:rFonts w:ascii="Times New Roman" w:eastAsia="Times New Roman" w:hAnsi="Times New Roman"/>
          <w:color w:val="000000"/>
          <w:sz w:val="24"/>
          <w:szCs w:val="24"/>
        </w:rPr>
        <w:t>teikums, tai skaitā piedāvājums, i</w:t>
      </w:r>
      <w:r w:rsidRPr="001A4521">
        <w:rPr>
          <w:rFonts w:ascii="Times New Roman" w:eastAsia="Times New Roman" w:hAnsi="Times New Roman"/>
          <w:color w:val="000000"/>
          <w:sz w:val="24"/>
          <w:szCs w:val="24"/>
        </w:rPr>
        <w:t>r sagatavots individuāli u</w:t>
      </w:r>
      <w:r>
        <w:rPr>
          <w:rFonts w:ascii="Times New Roman" w:eastAsia="Times New Roman" w:hAnsi="Times New Roman"/>
          <w:color w:val="000000"/>
          <w:sz w:val="24"/>
          <w:szCs w:val="24"/>
        </w:rPr>
        <w:t>n nav saskaņots ar konkurentiem;</w:t>
      </w:r>
    </w:p>
    <w:p w14:paraId="387E720B" w14:textId="77777777" w:rsidR="003D704D" w:rsidRPr="00F9252A" w:rsidRDefault="003D704D" w:rsidP="007D573C">
      <w:pPr>
        <w:pStyle w:val="Sarakstarindkopa"/>
        <w:widowControl w:val="0"/>
        <w:numPr>
          <w:ilvl w:val="0"/>
          <w:numId w:val="54"/>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Pr>
          <w:rFonts w:ascii="Times New Roman" w:eastAsia="Times New Roman" w:hAnsi="Times New Roman"/>
          <w:color w:val="000000"/>
          <w:sz w:val="24"/>
          <w:szCs w:val="24"/>
        </w:rPr>
        <w:t>v</w:t>
      </w:r>
      <w:r w:rsidRPr="00904651">
        <w:rPr>
          <w:rFonts w:ascii="Times New Roman" w:eastAsia="Times New Roman" w:hAnsi="Times New Roman"/>
          <w:color w:val="000000"/>
          <w:sz w:val="24"/>
          <w:szCs w:val="24"/>
        </w:rPr>
        <w:t xml:space="preserve">isas izsoles </w:t>
      </w:r>
      <w:r>
        <w:rPr>
          <w:rFonts w:ascii="Times New Roman" w:eastAsia="Times New Roman" w:hAnsi="Times New Roman"/>
          <w:color w:val="000000"/>
          <w:sz w:val="24"/>
          <w:szCs w:val="24"/>
        </w:rPr>
        <w:t>pieteikum</w:t>
      </w:r>
      <w:r w:rsidRPr="00904651">
        <w:rPr>
          <w:rFonts w:ascii="Times New Roman" w:eastAsia="Times New Roman" w:hAnsi="Times New Roman"/>
          <w:color w:val="000000"/>
          <w:sz w:val="24"/>
          <w:szCs w:val="24"/>
        </w:rPr>
        <w:t xml:space="preserve">ā sniegtās ziņas par Pretendentu un tā piedāvājumiem ir </w:t>
      </w:r>
      <w:r>
        <w:rPr>
          <w:rFonts w:ascii="Times New Roman" w:eastAsia="Times New Roman" w:hAnsi="Times New Roman"/>
          <w:color w:val="000000"/>
          <w:sz w:val="24"/>
          <w:szCs w:val="24"/>
        </w:rPr>
        <w:t>patiesas;</w:t>
      </w:r>
    </w:p>
    <w:p w14:paraId="65E9DC0C" w14:textId="77777777" w:rsidR="003D704D" w:rsidRDefault="003D704D" w:rsidP="007D573C">
      <w:pPr>
        <w:pStyle w:val="Sarakstarindkopa"/>
        <w:widowControl w:val="0"/>
        <w:numPr>
          <w:ilvl w:val="0"/>
          <w:numId w:val="54"/>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711870">
        <w:rPr>
          <w:rFonts w:ascii="Times New Roman" w:eastAsia="Times New Roman" w:hAnsi="Times New Roman"/>
          <w:color w:val="000000" w:themeColor="text1"/>
          <w:sz w:val="24"/>
          <w:szCs w:val="24"/>
        </w:rPr>
        <w:t>Pretendents piekrīt, ka personas dati tiks izmantoti, lai pārlieci</w:t>
      </w:r>
      <w:r>
        <w:rPr>
          <w:rFonts w:ascii="Times New Roman" w:eastAsia="Times New Roman" w:hAnsi="Times New Roman"/>
          <w:color w:val="000000" w:themeColor="text1"/>
          <w:sz w:val="24"/>
          <w:szCs w:val="24"/>
        </w:rPr>
        <w:t>nātos par sniegtās informācijas patiesīgumu;</w:t>
      </w:r>
    </w:p>
    <w:p w14:paraId="57ABA035" w14:textId="77777777" w:rsidR="003D704D" w:rsidRPr="00EA6EBA" w:rsidRDefault="003D704D" w:rsidP="007D573C">
      <w:pPr>
        <w:pStyle w:val="Sarakstarindkopa"/>
        <w:widowControl w:val="0"/>
        <w:numPr>
          <w:ilvl w:val="0"/>
          <w:numId w:val="54"/>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1A4521">
        <w:rPr>
          <w:rFonts w:ascii="Times New Roman" w:eastAsia="Times New Roman" w:hAnsi="Times New Roman"/>
          <w:color w:val="000000"/>
          <w:sz w:val="24"/>
          <w:szCs w:val="24"/>
        </w:rPr>
        <w:t>Pretendents piekrīt</w:t>
      </w:r>
      <w:r>
        <w:rPr>
          <w:rFonts w:ascii="Times New Roman" w:eastAsia="Times New Roman" w:hAnsi="Times New Roman"/>
          <w:color w:val="000000"/>
          <w:sz w:val="24"/>
          <w:szCs w:val="24"/>
        </w:rPr>
        <w:t xml:space="preserve"> – ja pēc I</w:t>
      </w:r>
      <w:r w:rsidRPr="001A4521">
        <w:rPr>
          <w:rFonts w:ascii="Times New Roman" w:eastAsia="Times New Roman" w:hAnsi="Times New Roman"/>
          <w:color w:val="000000"/>
          <w:sz w:val="24"/>
          <w:szCs w:val="24"/>
        </w:rPr>
        <w:t>znomātāja rīcībā esošās inform</w:t>
      </w:r>
      <w:r>
        <w:rPr>
          <w:rFonts w:ascii="Times New Roman" w:eastAsia="Times New Roman" w:hAnsi="Times New Roman"/>
          <w:color w:val="000000"/>
          <w:sz w:val="24"/>
          <w:szCs w:val="24"/>
        </w:rPr>
        <w:t xml:space="preserve">ācijas Pretendents ir atzīstams </w:t>
      </w:r>
      <w:r w:rsidRPr="001A4521">
        <w:rPr>
          <w:rFonts w:ascii="Times New Roman" w:eastAsia="Times New Roman" w:hAnsi="Times New Roman"/>
          <w:color w:val="000000"/>
          <w:sz w:val="24"/>
          <w:szCs w:val="24"/>
        </w:rPr>
        <w:t xml:space="preserve">par nelabticīgu </w:t>
      </w:r>
      <w:r w:rsidRPr="00EA6EBA">
        <w:rPr>
          <w:rFonts w:ascii="Times New Roman" w:eastAsia="Times New Roman" w:hAnsi="Times New Roman"/>
          <w:color w:val="000000"/>
          <w:sz w:val="24"/>
          <w:szCs w:val="24"/>
        </w:rPr>
        <w:t>nomnieku vai ieinteresēto personu attiecībā pret parādā esošo personu Iznomātājam, Pretendent</w:t>
      </w:r>
      <w:r>
        <w:rPr>
          <w:rFonts w:ascii="Times New Roman" w:eastAsia="Times New Roman" w:hAnsi="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 xml:space="preserve">izsoles dalībnieku sarakstā, jo tas ir sniedzis nepatiesas ziņas aizpildot un iesniedzot pieteikuma veidlapu; </w:t>
      </w:r>
    </w:p>
    <w:p w14:paraId="6E2E0803" w14:textId="77777777" w:rsidR="003D704D" w:rsidRPr="00B568ED" w:rsidRDefault="003D704D" w:rsidP="007D573C">
      <w:pPr>
        <w:pStyle w:val="Sarakstarindkopa"/>
        <w:widowControl w:val="0"/>
        <w:numPr>
          <w:ilvl w:val="0"/>
          <w:numId w:val="54"/>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76F65778" w14:textId="77777777" w:rsidR="003D704D" w:rsidRPr="00F9252A" w:rsidRDefault="003D704D" w:rsidP="007D573C">
      <w:pPr>
        <w:pStyle w:val="Sarakstarindkopa"/>
        <w:widowControl w:val="0"/>
        <w:numPr>
          <w:ilvl w:val="0"/>
          <w:numId w:val="54"/>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F9252A">
        <w:rPr>
          <w:rFonts w:ascii="Times New Roman" w:hAnsi="Times New Roman"/>
          <w:sz w:val="24"/>
          <w:szCs w:val="24"/>
        </w:rPr>
        <w:t xml:space="preserve">Pretendents piekrīt, ka Iznomātājs kā </w:t>
      </w:r>
      <w:proofErr w:type="spellStart"/>
      <w:r w:rsidRPr="00F9252A">
        <w:rPr>
          <w:rFonts w:ascii="Times New Roman" w:hAnsi="Times New Roman"/>
          <w:sz w:val="24"/>
          <w:szCs w:val="24"/>
        </w:rPr>
        <w:t>kredītinformācijas</w:t>
      </w:r>
      <w:proofErr w:type="spellEnd"/>
      <w:r w:rsidRPr="00F9252A">
        <w:rPr>
          <w:rFonts w:ascii="Times New Roman" w:hAnsi="Times New Roman"/>
          <w:sz w:val="24"/>
          <w:szCs w:val="24"/>
        </w:rPr>
        <w:t xml:space="preserve"> lietotājs ir tiesīgs pieprasīt un saņemt </w:t>
      </w:r>
      <w:proofErr w:type="spellStart"/>
      <w:r w:rsidRPr="00F9252A">
        <w:rPr>
          <w:rFonts w:ascii="Times New Roman" w:hAnsi="Times New Roman"/>
          <w:sz w:val="24"/>
          <w:szCs w:val="24"/>
        </w:rPr>
        <w:t>kredītinformāciju</w:t>
      </w:r>
      <w:proofErr w:type="spellEnd"/>
      <w:r w:rsidRPr="00F9252A">
        <w:rPr>
          <w:rFonts w:ascii="Times New Roman" w:hAnsi="Times New Roman"/>
          <w:sz w:val="24"/>
          <w:szCs w:val="24"/>
        </w:rPr>
        <w:t>, tai skaitā ziņas par Pretendenta kavētajiem maksājumiem un tā kredītreitingu no Iznomātājam pieejamām datubāzēm;</w:t>
      </w:r>
    </w:p>
    <w:p w14:paraId="63868483" w14:textId="77777777" w:rsidR="003D704D" w:rsidRPr="00F9252A" w:rsidRDefault="003D704D" w:rsidP="007D573C">
      <w:pPr>
        <w:pStyle w:val="Sarakstarindkopa"/>
        <w:widowControl w:val="0"/>
        <w:numPr>
          <w:ilvl w:val="0"/>
          <w:numId w:val="54"/>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EA6EBA">
        <w:rPr>
          <w:rFonts w:ascii="Times New Roman" w:eastAsia="Times New Roman" w:hAnsi="Times New Roman"/>
          <w:color w:val="000000"/>
          <w:sz w:val="24"/>
          <w:szCs w:val="24"/>
        </w:rPr>
        <w:t xml:space="preserve">Pretendents piekrīt, ka saziņai ar Pretendentu tiek izmantots pieteikumā dalībai izsolē norādītā e-adrese vai e-pasta adrese. </w:t>
      </w:r>
    </w:p>
    <w:p w14:paraId="3A96816A" w14:textId="77777777" w:rsidR="003D704D" w:rsidRPr="003D4614" w:rsidRDefault="003D704D" w:rsidP="003D704D">
      <w:pPr>
        <w:spacing w:before="60"/>
        <w:jc w:val="both"/>
        <w:rPr>
          <w:color w:val="000000"/>
        </w:rPr>
      </w:pPr>
      <w:r w:rsidRPr="003D4614">
        <w:rPr>
          <w:color w:val="000000"/>
        </w:rPr>
        <w:t xml:space="preserve">Pielikumā:  </w:t>
      </w:r>
    </w:p>
    <w:p w14:paraId="3AEF8198" w14:textId="77777777" w:rsidR="003D704D" w:rsidRPr="003D4614" w:rsidRDefault="003D704D" w:rsidP="003D704D">
      <w:pPr>
        <w:spacing w:before="60"/>
        <w:jc w:val="both"/>
        <w:rPr>
          <w:color w:val="000000"/>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Pr="003D4614">
        <w:rPr>
          <w:color w:val="000000"/>
        </w:rPr>
        <w:t>Pilnvarotās personas pārstāvības tiesības apliecinoša dokumenta kopija uz</w:t>
      </w:r>
      <w:r>
        <w:rPr>
          <w:color w:val="000000"/>
        </w:rPr>
        <w:t xml:space="preserve"> </w:t>
      </w:r>
      <w:r w:rsidRPr="003D4614">
        <w:rPr>
          <w:color w:val="000000"/>
        </w:rPr>
        <w:t>____ lpp.;</w:t>
      </w:r>
    </w:p>
    <w:p w14:paraId="114B8601" w14:textId="77777777" w:rsidR="003D704D" w:rsidRPr="003D4614" w:rsidRDefault="003D704D" w:rsidP="003D704D">
      <w:pPr>
        <w:spacing w:before="60"/>
        <w:jc w:val="both"/>
        <w:rPr>
          <w:color w:val="000000"/>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b/>
          <w:bCs/>
        </w:rPr>
        <w:t xml:space="preserve"> </w:t>
      </w:r>
      <w:r w:rsidRPr="003D4614">
        <w:rPr>
          <w:color w:val="000000"/>
        </w:rPr>
        <w:t>____</w:t>
      </w:r>
      <w:r>
        <w:rPr>
          <w:color w:val="000000"/>
        </w:rPr>
        <w:t>____________</w:t>
      </w:r>
      <w:r w:rsidRPr="003D4614">
        <w:rPr>
          <w:color w:val="000000"/>
        </w:rPr>
        <w:t>___________________________________________________________.</w:t>
      </w:r>
    </w:p>
    <w:p w14:paraId="1960896A" w14:textId="77777777" w:rsidR="003D704D" w:rsidRPr="00FF5C06" w:rsidRDefault="003D704D" w:rsidP="003D704D">
      <w:pPr>
        <w:jc w:val="center"/>
        <w:rPr>
          <w:i/>
          <w:iCs/>
          <w:color w:val="000000"/>
          <w:sz w:val="18"/>
          <w:szCs w:val="18"/>
        </w:rPr>
      </w:pPr>
      <w:r w:rsidRPr="00FF5C06">
        <w:rPr>
          <w:i/>
          <w:iCs/>
          <w:color w:val="000000"/>
          <w:sz w:val="18"/>
          <w:szCs w:val="18"/>
        </w:rPr>
        <w:t>(cits dokuments – norādīt dok. nosaukumu, lapu skaitu)</w:t>
      </w:r>
    </w:p>
    <w:p w14:paraId="27847210" w14:textId="77777777" w:rsidR="003D704D" w:rsidRDefault="003D704D" w:rsidP="003D704D">
      <w:pPr>
        <w:jc w:val="both"/>
        <w:rPr>
          <w:i/>
        </w:rPr>
      </w:pPr>
    </w:p>
    <w:p w14:paraId="1F189F64" w14:textId="77777777" w:rsidR="003D704D" w:rsidRDefault="003D704D" w:rsidP="003D704D">
      <w:pPr>
        <w:jc w:val="both"/>
        <w:rPr>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3D704D" w14:paraId="1B011816" w14:textId="77777777" w:rsidTr="000F0347">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0EA76F10" w14:textId="77777777" w:rsidR="003D704D" w:rsidRPr="00F9252A" w:rsidRDefault="003D704D" w:rsidP="000F0347">
            <w:pPr>
              <w:ind w:left="95"/>
            </w:pPr>
            <w:proofErr w:type="spellStart"/>
            <w:r w:rsidRPr="00F9252A">
              <w:t>P</w:t>
            </w:r>
            <w:r w:rsidRPr="00F9252A">
              <w:rPr>
                <w:spacing w:val="1"/>
              </w:rPr>
              <w:t>a</w:t>
            </w:r>
            <w:r w:rsidRPr="00F9252A">
              <w:rPr>
                <w:spacing w:val="-1"/>
              </w:rPr>
              <w:t>r</w:t>
            </w:r>
            <w:r w:rsidRPr="00F9252A">
              <w:rPr>
                <w:spacing w:val="1"/>
              </w:rPr>
              <w:t>a</w:t>
            </w:r>
            <w:r w:rsidRPr="00F9252A">
              <w:t>k</w:t>
            </w:r>
            <w:r w:rsidRPr="00F9252A">
              <w:rPr>
                <w:spacing w:val="1"/>
              </w:rPr>
              <w:t>s</w:t>
            </w:r>
            <w:r w:rsidRPr="00F9252A">
              <w:t>t</w:t>
            </w:r>
            <w:r w:rsidRPr="00F9252A">
              <w:rPr>
                <w:spacing w:val="2"/>
              </w:rPr>
              <w:t>t</w:t>
            </w:r>
            <w:r w:rsidRPr="00F9252A">
              <w:rPr>
                <w:spacing w:val="-3"/>
              </w:rPr>
              <w:t>i</w:t>
            </w:r>
            <w:r w:rsidRPr="00F9252A">
              <w:rPr>
                <w:spacing w:val="1"/>
              </w:rPr>
              <w:t>es</w:t>
            </w:r>
            <w:r w:rsidRPr="00F9252A">
              <w:t>ī</w:t>
            </w:r>
            <w:r w:rsidRPr="00F9252A">
              <w:rPr>
                <w:spacing w:val="-2"/>
              </w:rPr>
              <w:t>g</w:t>
            </w:r>
            <w:r w:rsidRPr="00F9252A">
              <w:t>ās</w:t>
            </w:r>
            <w:proofErr w:type="spellEnd"/>
            <w:r w:rsidRPr="00F9252A">
              <w:rPr>
                <w:spacing w:val="27"/>
              </w:rPr>
              <w:t xml:space="preserve"> </w:t>
            </w:r>
            <w:r w:rsidRPr="00F9252A">
              <w:rPr>
                <w:w w:val="102"/>
              </w:rPr>
              <w:t>p</w:t>
            </w:r>
            <w:r w:rsidRPr="00F9252A">
              <w:rPr>
                <w:spacing w:val="1"/>
                <w:w w:val="102"/>
              </w:rPr>
              <w:t>e</w:t>
            </w:r>
            <w:r w:rsidRPr="00F9252A">
              <w:rPr>
                <w:spacing w:val="-1"/>
                <w:w w:val="102"/>
              </w:rPr>
              <w:t>r</w:t>
            </w:r>
            <w:r w:rsidRPr="00F9252A">
              <w:rPr>
                <w:spacing w:val="1"/>
                <w:w w:val="102"/>
              </w:rPr>
              <w:t>s</w:t>
            </w:r>
            <w:r w:rsidRPr="00F9252A">
              <w:rPr>
                <w:spacing w:val="-2"/>
                <w:w w:val="102"/>
              </w:rPr>
              <w:t>o</w:t>
            </w:r>
            <w:r w:rsidRPr="00F9252A">
              <w:rPr>
                <w:w w:val="102"/>
              </w:rPr>
              <w:t>n</w:t>
            </w:r>
            <w:r w:rsidRPr="00F9252A">
              <w:rPr>
                <w:spacing w:val="1"/>
                <w:w w:val="102"/>
              </w:rPr>
              <w:t>a</w:t>
            </w:r>
            <w:r w:rsidRPr="00F9252A">
              <w:rPr>
                <w:w w:val="102"/>
              </w:rPr>
              <w:t>s</w:t>
            </w:r>
            <w:r w:rsidRPr="00F9252A">
              <w:rPr>
                <w:spacing w:val="-3"/>
                <w:w w:val="102"/>
              </w:rPr>
              <w:t xml:space="preserve"> p</w:t>
            </w:r>
            <w:r w:rsidRPr="00F9252A">
              <w:rPr>
                <w:spacing w:val="3"/>
                <w:w w:val="102"/>
              </w:rPr>
              <w:t>a</w:t>
            </w:r>
            <w:r w:rsidRPr="00F9252A">
              <w:rPr>
                <w:spacing w:val="-1"/>
                <w:w w:val="102"/>
              </w:rPr>
              <w:t>r</w:t>
            </w:r>
            <w:r w:rsidRPr="00F9252A">
              <w:rPr>
                <w:spacing w:val="1"/>
                <w:w w:val="102"/>
              </w:rPr>
              <w:t>a</w:t>
            </w:r>
            <w:r w:rsidRPr="00F9252A">
              <w:rPr>
                <w:w w:val="102"/>
              </w:rPr>
              <w:t>k</w:t>
            </w:r>
            <w:r w:rsidRPr="00F9252A">
              <w:rPr>
                <w:spacing w:val="1"/>
                <w:w w:val="102"/>
              </w:rPr>
              <w:t>s</w:t>
            </w:r>
            <w:r w:rsidRPr="00F9252A">
              <w:rPr>
                <w:w w:val="102"/>
              </w:rPr>
              <w:t>ts</w:t>
            </w:r>
          </w:p>
        </w:tc>
        <w:tc>
          <w:tcPr>
            <w:tcW w:w="2718" w:type="pct"/>
            <w:tcBorders>
              <w:top w:val="single" w:sz="4" w:space="0" w:color="auto"/>
              <w:left w:val="single" w:sz="4" w:space="0" w:color="auto"/>
              <w:bottom w:val="single" w:sz="4" w:space="0" w:color="auto"/>
              <w:right w:val="single" w:sz="4" w:space="0" w:color="auto"/>
            </w:tcBorders>
          </w:tcPr>
          <w:p w14:paraId="485C60F9" w14:textId="77777777" w:rsidR="003D704D" w:rsidRPr="00F9252A" w:rsidRDefault="003D704D" w:rsidP="000F0347"/>
        </w:tc>
      </w:tr>
      <w:tr w:rsidR="003D704D" w14:paraId="18BB7465" w14:textId="77777777" w:rsidTr="000F0347">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1405BF7D" w14:textId="77777777" w:rsidR="003D704D" w:rsidRPr="00F9252A" w:rsidRDefault="003D704D" w:rsidP="000F0347">
            <w:pPr>
              <w:ind w:left="95"/>
            </w:pPr>
            <w:r w:rsidRPr="00F9252A">
              <w:rPr>
                <w:spacing w:val="-2"/>
              </w:rPr>
              <w:t>V</w:t>
            </w:r>
            <w:r w:rsidRPr="00F9252A">
              <w:rPr>
                <w:spacing w:val="3"/>
              </w:rPr>
              <w:t>ā</w:t>
            </w:r>
            <w:r w:rsidRPr="00F9252A">
              <w:rPr>
                <w:spacing w:val="-1"/>
              </w:rPr>
              <w:t>r</w:t>
            </w:r>
            <w:r w:rsidRPr="00F9252A">
              <w:t>d</w:t>
            </w:r>
            <w:r w:rsidRPr="00F9252A">
              <w:rPr>
                <w:spacing w:val="-1"/>
              </w:rPr>
              <w:t>s</w:t>
            </w:r>
            <w:r w:rsidRPr="00F9252A">
              <w:t>,</w:t>
            </w:r>
            <w:r w:rsidRPr="00F9252A">
              <w:rPr>
                <w:spacing w:val="16"/>
              </w:rPr>
              <w:t xml:space="preserve"> </w:t>
            </w:r>
            <w:r w:rsidRPr="00F9252A">
              <w:rPr>
                <w:w w:val="102"/>
              </w:rPr>
              <w:t>u</w:t>
            </w:r>
            <w:r w:rsidRPr="00F9252A">
              <w:rPr>
                <w:spacing w:val="1"/>
                <w:w w:val="102"/>
              </w:rPr>
              <w:t>z</w:t>
            </w:r>
            <w:r w:rsidRPr="00F9252A">
              <w:rPr>
                <w:spacing w:val="-2"/>
                <w:w w:val="102"/>
              </w:rPr>
              <w:t>v</w:t>
            </w:r>
            <w:r w:rsidRPr="00F9252A">
              <w:rPr>
                <w:spacing w:val="1"/>
                <w:w w:val="102"/>
              </w:rPr>
              <w:t>ā</w:t>
            </w:r>
            <w:r w:rsidRPr="00F9252A">
              <w:rPr>
                <w:spacing w:val="-1"/>
                <w:w w:val="102"/>
              </w:rPr>
              <w:t>r</w:t>
            </w:r>
            <w:r w:rsidRPr="00F9252A">
              <w:rPr>
                <w:w w:val="102"/>
              </w:rPr>
              <w:t>ds</w:t>
            </w:r>
          </w:p>
        </w:tc>
        <w:tc>
          <w:tcPr>
            <w:tcW w:w="2718" w:type="pct"/>
            <w:tcBorders>
              <w:top w:val="single" w:sz="4" w:space="0" w:color="auto"/>
              <w:left w:val="single" w:sz="4" w:space="0" w:color="auto"/>
              <w:bottom w:val="single" w:sz="4" w:space="0" w:color="auto"/>
              <w:right w:val="single" w:sz="4" w:space="0" w:color="auto"/>
            </w:tcBorders>
          </w:tcPr>
          <w:p w14:paraId="3B8FDA6E" w14:textId="77777777" w:rsidR="003D704D" w:rsidRPr="00F9252A" w:rsidRDefault="003D704D" w:rsidP="000F0347">
            <w:pPr>
              <w:ind w:left="105"/>
            </w:pPr>
          </w:p>
        </w:tc>
      </w:tr>
      <w:tr w:rsidR="003D704D" w14:paraId="07B0E617" w14:textId="77777777" w:rsidTr="000F0347">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6A6D16A3" w14:textId="77777777" w:rsidR="003D704D" w:rsidRPr="00F9252A" w:rsidRDefault="003D704D" w:rsidP="000F0347">
            <w:pPr>
              <w:ind w:left="95"/>
            </w:pPr>
            <w:r w:rsidRPr="00F9252A">
              <w:rPr>
                <w:spacing w:val="1"/>
                <w:w w:val="102"/>
              </w:rPr>
              <w:t>A</w:t>
            </w:r>
            <w:r w:rsidRPr="00F9252A">
              <w:rPr>
                <w:w w:val="102"/>
              </w:rPr>
              <w:t>m</w:t>
            </w:r>
            <w:r w:rsidRPr="00F9252A">
              <w:rPr>
                <w:spacing w:val="3"/>
                <w:w w:val="102"/>
              </w:rPr>
              <w:t>a</w:t>
            </w:r>
            <w:r w:rsidRPr="00F9252A">
              <w:rPr>
                <w:w w:val="102"/>
              </w:rPr>
              <w:t>ts</w:t>
            </w:r>
          </w:p>
        </w:tc>
        <w:tc>
          <w:tcPr>
            <w:tcW w:w="2718" w:type="pct"/>
            <w:tcBorders>
              <w:top w:val="single" w:sz="4" w:space="0" w:color="auto"/>
              <w:left w:val="single" w:sz="4" w:space="0" w:color="auto"/>
              <w:bottom w:val="single" w:sz="4" w:space="0" w:color="auto"/>
              <w:right w:val="single" w:sz="4" w:space="0" w:color="auto"/>
            </w:tcBorders>
          </w:tcPr>
          <w:p w14:paraId="760A6425" w14:textId="77777777" w:rsidR="003D704D" w:rsidRPr="00F9252A" w:rsidRDefault="003D704D" w:rsidP="000F0347">
            <w:pPr>
              <w:ind w:left="105"/>
            </w:pPr>
          </w:p>
        </w:tc>
      </w:tr>
      <w:tr w:rsidR="003D704D" w14:paraId="4642DD27" w14:textId="77777777" w:rsidTr="000F0347">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2877C391" w14:textId="77777777" w:rsidR="003D704D" w:rsidRPr="00F9252A" w:rsidRDefault="003D704D" w:rsidP="000F0347">
            <w:pPr>
              <w:ind w:left="95"/>
            </w:pPr>
            <w:r w:rsidRPr="00F9252A">
              <w:rPr>
                <w:spacing w:val="1"/>
                <w:w w:val="102"/>
              </w:rPr>
              <w:t>Da</w:t>
            </w:r>
            <w:r w:rsidRPr="00F9252A">
              <w:rPr>
                <w:spacing w:val="2"/>
                <w:w w:val="102"/>
              </w:rPr>
              <w:t>t</w:t>
            </w:r>
            <w:r w:rsidRPr="00F9252A">
              <w:rPr>
                <w:w w:val="102"/>
              </w:rPr>
              <w:t>ums</w:t>
            </w:r>
          </w:p>
        </w:tc>
        <w:tc>
          <w:tcPr>
            <w:tcW w:w="2718" w:type="pct"/>
            <w:tcBorders>
              <w:top w:val="single" w:sz="4" w:space="0" w:color="auto"/>
              <w:left w:val="single" w:sz="4" w:space="0" w:color="auto"/>
              <w:bottom w:val="single" w:sz="4" w:space="0" w:color="auto"/>
              <w:right w:val="single" w:sz="4" w:space="0" w:color="auto"/>
            </w:tcBorders>
          </w:tcPr>
          <w:p w14:paraId="159668E5" w14:textId="77777777" w:rsidR="003D704D" w:rsidRPr="00F9252A" w:rsidRDefault="003D704D" w:rsidP="000F0347">
            <w:pPr>
              <w:ind w:left="105"/>
            </w:pPr>
          </w:p>
        </w:tc>
      </w:tr>
    </w:tbl>
    <w:p w14:paraId="0E2AF158" w14:textId="77777777" w:rsidR="003D704D" w:rsidRDefault="003D704D" w:rsidP="003D704D">
      <w:pPr>
        <w:widowControl w:val="0"/>
        <w:pBdr>
          <w:top w:val="nil"/>
          <w:left w:val="nil"/>
          <w:bottom w:val="nil"/>
          <w:right w:val="nil"/>
          <w:between w:val="nil"/>
        </w:pBdr>
        <w:rPr>
          <w:color w:val="000000"/>
        </w:rPr>
      </w:pPr>
    </w:p>
    <w:p w14:paraId="20797E15" w14:textId="77777777" w:rsidR="007D573C" w:rsidRDefault="003D704D" w:rsidP="003D704D">
      <w:pPr>
        <w:tabs>
          <w:tab w:val="left" w:pos="5670"/>
        </w:tabs>
        <w:rPr>
          <w:b/>
          <w:sz w:val="20"/>
          <w:szCs w:val="20"/>
        </w:rPr>
      </w:pPr>
      <w:r w:rsidRPr="00081307">
        <w:rPr>
          <w:b/>
          <w:sz w:val="20"/>
          <w:szCs w:val="20"/>
        </w:rPr>
        <w:tab/>
      </w:r>
    </w:p>
    <w:p w14:paraId="6FE6BF8C" w14:textId="77777777" w:rsidR="007D573C" w:rsidRDefault="007D573C">
      <w:pPr>
        <w:spacing w:after="160" w:line="259" w:lineRule="auto"/>
        <w:rPr>
          <w:b/>
          <w:sz w:val="20"/>
          <w:szCs w:val="20"/>
        </w:rPr>
      </w:pPr>
      <w:r>
        <w:rPr>
          <w:b/>
          <w:sz w:val="20"/>
          <w:szCs w:val="20"/>
        </w:rPr>
        <w:br w:type="page"/>
      </w:r>
    </w:p>
    <w:p w14:paraId="024F487D" w14:textId="77777777" w:rsidR="003D704D" w:rsidRPr="00081307" w:rsidRDefault="007D573C" w:rsidP="007D573C">
      <w:pPr>
        <w:tabs>
          <w:tab w:val="left" w:pos="5670"/>
        </w:tabs>
        <w:jc w:val="center"/>
        <w:rPr>
          <w:b/>
          <w:sz w:val="20"/>
          <w:szCs w:val="20"/>
        </w:rPr>
      </w:pPr>
      <w:r>
        <w:rPr>
          <w:b/>
          <w:sz w:val="20"/>
          <w:szCs w:val="20"/>
        </w:rPr>
        <w:lastRenderedPageBreak/>
        <w:t xml:space="preserve">                                                           </w:t>
      </w:r>
      <w:r w:rsidR="003D704D" w:rsidRPr="00081307">
        <w:rPr>
          <w:b/>
          <w:sz w:val="20"/>
          <w:szCs w:val="20"/>
        </w:rPr>
        <w:t>3.pielikums</w:t>
      </w:r>
    </w:p>
    <w:p w14:paraId="369C82CE" w14:textId="77777777" w:rsidR="003D704D" w:rsidRPr="00237330" w:rsidRDefault="003D704D" w:rsidP="003D704D">
      <w:pPr>
        <w:tabs>
          <w:tab w:val="left" w:pos="5670"/>
        </w:tabs>
        <w:rPr>
          <w:sz w:val="20"/>
          <w:szCs w:val="20"/>
        </w:rPr>
      </w:pPr>
      <w:r w:rsidRPr="00237330">
        <w:rPr>
          <w:sz w:val="20"/>
          <w:szCs w:val="20"/>
        </w:rPr>
        <w:tab/>
        <w:t>Gulbenes novada domes</w:t>
      </w:r>
    </w:p>
    <w:p w14:paraId="2D52F6CD" w14:textId="77777777" w:rsidR="003D704D" w:rsidRPr="00237330" w:rsidRDefault="003D704D" w:rsidP="003D704D">
      <w:pPr>
        <w:tabs>
          <w:tab w:val="left" w:pos="5670"/>
        </w:tabs>
        <w:rPr>
          <w:sz w:val="20"/>
          <w:szCs w:val="20"/>
        </w:rPr>
      </w:pPr>
      <w:r w:rsidRPr="00237330">
        <w:rPr>
          <w:sz w:val="20"/>
          <w:szCs w:val="20"/>
        </w:rPr>
        <w:tab/>
        <w:t xml:space="preserve">2022. gada </w:t>
      </w:r>
      <w:r>
        <w:rPr>
          <w:sz w:val="20"/>
          <w:szCs w:val="20"/>
        </w:rPr>
        <w:t>29. septembra</w:t>
      </w:r>
    </w:p>
    <w:p w14:paraId="62D2D868" w14:textId="77777777" w:rsidR="003D704D" w:rsidRDefault="003D704D" w:rsidP="003D704D">
      <w:pPr>
        <w:tabs>
          <w:tab w:val="left" w:pos="5670"/>
        </w:tabs>
        <w:rPr>
          <w:sz w:val="20"/>
          <w:szCs w:val="20"/>
        </w:rPr>
      </w:pPr>
      <w:r w:rsidRPr="00237330">
        <w:rPr>
          <w:sz w:val="20"/>
          <w:szCs w:val="20"/>
        </w:rPr>
        <w:tab/>
        <w:t xml:space="preserve">lēmumam </w:t>
      </w:r>
      <w:proofErr w:type="spellStart"/>
      <w:r w:rsidRPr="00237330">
        <w:rPr>
          <w:sz w:val="20"/>
          <w:szCs w:val="20"/>
        </w:rPr>
        <w:t>Nr</w:t>
      </w:r>
      <w:proofErr w:type="spellEnd"/>
      <w:r>
        <w:rPr>
          <w:sz w:val="20"/>
          <w:szCs w:val="20"/>
        </w:rPr>
        <w:t xml:space="preserve"> </w:t>
      </w:r>
      <w:r w:rsidRPr="00237330">
        <w:rPr>
          <w:sz w:val="20"/>
          <w:szCs w:val="20"/>
        </w:rPr>
        <w:t>.</w:t>
      </w:r>
      <w:r>
        <w:rPr>
          <w:sz w:val="20"/>
          <w:szCs w:val="20"/>
        </w:rPr>
        <w:t>GND/2022/940</w:t>
      </w:r>
    </w:p>
    <w:p w14:paraId="4DC507FD" w14:textId="77777777" w:rsidR="003D704D" w:rsidRPr="00237330" w:rsidRDefault="003D704D" w:rsidP="003D704D">
      <w:pPr>
        <w:tabs>
          <w:tab w:val="left" w:pos="5670"/>
        </w:tabs>
        <w:rPr>
          <w:sz w:val="20"/>
          <w:szCs w:val="20"/>
        </w:rPr>
      </w:pPr>
      <w:r>
        <w:rPr>
          <w:sz w:val="20"/>
          <w:szCs w:val="20"/>
        </w:rPr>
        <w:tab/>
      </w:r>
      <w:r w:rsidRPr="00237330">
        <w:rPr>
          <w:sz w:val="20"/>
          <w:szCs w:val="20"/>
        </w:rPr>
        <w:t>(protokols Nr.</w:t>
      </w:r>
      <w:r>
        <w:rPr>
          <w:sz w:val="20"/>
          <w:szCs w:val="20"/>
        </w:rPr>
        <w:t>19</w:t>
      </w:r>
      <w:r w:rsidRPr="00237330">
        <w:rPr>
          <w:sz w:val="20"/>
          <w:szCs w:val="20"/>
        </w:rPr>
        <w:t xml:space="preserve">, </w:t>
      </w:r>
      <w:r>
        <w:rPr>
          <w:sz w:val="20"/>
          <w:szCs w:val="20"/>
        </w:rPr>
        <w:t>109.p.</w:t>
      </w:r>
      <w:r w:rsidRPr="00237330">
        <w:rPr>
          <w:sz w:val="20"/>
          <w:szCs w:val="20"/>
        </w:rPr>
        <w:t>)</w:t>
      </w:r>
    </w:p>
    <w:p w14:paraId="1AD05891" w14:textId="77777777" w:rsidR="003D704D" w:rsidRDefault="003D704D" w:rsidP="003D704D">
      <w:pPr>
        <w:tabs>
          <w:tab w:val="left" w:pos="5670"/>
        </w:tabs>
      </w:pPr>
    </w:p>
    <w:p w14:paraId="45E27C7B" w14:textId="77777777" w:rsidR="003D704D" w:rsidRDefault="003D704D" w:rsidP="003D704D">
      <w:pPr>
        <w:tabs>
          <w:tab w:val="left" w:pos="5670"/>
        </w:tabs>
      </w:pPr>
    </w:p>
    <w:p w14:paraId="1CCE514E" w14:textId="77777777" w:rsidR="003D704D" w:rsidRPr="009B1D51" w:rsidRDefault="003D704D" w:rsidP="003D704D">
      <w:pPr>
        <w:tabs>
          <w:tab w:val="left" w:pos="5670"/>
        </w:tabs>
        <w:jc w:val="center"/>
      </w:pPr>
      <w:r w:rsidRPr="009B1D51">
        <w:rPr>
          <w:b/>
          <w:bCs/>
        </w:rPr>
        <w:t xml:space="preserve">PAR NOMAS OBJEKTU </w:t>
      </w:r>
      <w:r>
        <w:rPr>
          <w:b/>
          <w:bCs/>
        </w:rPr>
        <w:t xml:space="preserve">PUBLICĒJAMĀ </w:t>
      </w:r>
      <w:r w:rsidRPr="009B1D51">
        <w:rPr>
          <w:b/>
          <w:bCs/>
        </w:rPr>
        <w:t xml:space="preserve">INFORMĀCIJA </w:t>
      </w:r>
    </w:p>
    <w:p w14:paraId="3211CFEA" w14:textId="77777777" w:rsidR="003D704D" w:rsidRDefault="003D704D" w:rsidP="003D704D">
      <w:pPr>
        <w:tabs>
          <w:tab w:val="left" w:pos="5670"/>
        </w:tabs>
      </w:pPr>
    </w:p>
    <w:tbl>
      <w:tblPr>
        <w:tblStyle w:val="Reatabula"/>
        <w:tblW w:w="0" w:type="auto"/>
        <w:tblLook w:val="04A0" w:firstRow="1" w:lastRow="0" w:firstColumn="1" w:lastColumn="0" w:noHBand="0" w:noVBand="1"/>
      </w:tblPr>
      <w:tblGrid>
        <w:gridCol w:w="3114"/>
        <w:gridCol w:w="6230"/>
      </w:tblGrid>
      <w:tr w:rsidR="003D704D" w:rsidRPr="009F2540" w14:paraId="71E604AA" w14:textId="77777777" w:rsidTr="000F0347">
        <w:trPr>
          <w:trHeight w:val="40"/>
        </w:trPr>
        <w:tc>
          <w:tcPr>
            <w:tcW w:w="3114" w:type="dxa"/>
          </w:tcPr>
          <w:p w14:paraId="70620EC9" w14:textId="77777777" w:rsidR="003D704D" w:rsidRPr="001B7C6A" w:rsidRDefault="003D704D" w:rsidP="000F0347">
            <w:pPr>
              <w:tabs>
                <w:tab w:val="left" w:pos="5670"/>
              </w:tabs>
            </w:pPr>
            <w:r w:rsidRPr="001B7C6A">
              <w:t>Nomas objekta veids</w:t>
            </w:r>
          </w:p>
        </w:tc>
        <w:tc>
          <w:tcPr>
            <w:tcW w:w="6230" w:type="dxa"/>
          </w:tcPr>
          <w:p w14:paraId="7CDE197F" w14:textId="0B4C437A" w:rsidR="003D704D" w:rsidRPr="001B7C6A" w:rsidRDefault="003D704D" w:rsidP="00A457AC">
            <w:pPr>
              <w:pStyle w:val="Sarakstarindkopa"/>
              <w:numPr>
                <w:ilvl w:val="2"/>
                <w:numId w:val="54"/>
              </w:numPr>
              <w:tabs>
                <w:tab w:val="left" w:pos="1276"/>
              </w:tabs>
              <w:spacing w:after="0" w:line="240" w:lineRule="auto"/>
              <w:ind w:left="35" w:firstLine="283"/>
              <w:jc w:val="both"/>
              <w:rPr>
                <w:rFonts w:ascii="Times New Roman" w:hAnsi="Times New Roman"/>
              </w:rPr>
            </w:pPr>
            <w:r w:rsidRPr="001B7C6A">
              <w:rPr>
                <w:rFonts w:ascii="Times New Roman" w:hAnsi="Times New Roman"/>
              </w:rPr>
              <w:t xml:space="preserve">Gulbenes novada pašvaldības nekustamajā īpašumā Lizuma pagastā ar nosaukumu “Pinkas”, kadastra numurs 5072 006 0138, izbūvējamā </w:t>
            </w:r>
            <w:r>
              <w:rPr>
                <w:rFonts w:ascii="Times New Roman" w:hAnsi="Times New Roman"/>
              </w:rPr>
              <w:t>ražošanas/noliktavas ēkas daļa 1839,30</w:t>
            </w:r>
            <w:r w:rsidRPr="001B7C6A">
              <w:rPr>
                <w:rFonts w:ascii="Times New Roman" w:hAnsi="Times New Roman"/>
              </w:rPr>
              <w:t xml:space="preserve"> m</w:t>
            </w:r>
            <w:r w:rsidRPr="001B7C6A">
              <w:rPr>
                <w:rFonts w:ascii="Times New Roman" w:hAnsi="Times New Roman"/>
                <w:vertAlign w:val="superscript"/>
              </w:rPr>
              <w:t>2</w:t>
            </w:r>
            <w:r w:rsidRPr="001B7C6A">
              <w:rPr>
                <w:rFonts w:ascii="Times New Roman" w:hAnsi="Times New Roman"/>
              </w:rPr>
              <w:t xml:space="preserve"> platībā, tai skaitā biroja/atpūtas telpas un palīgtelpas (turpmāk – Ēka);</w:t>
            </w:r>
          </w:p>
          <w:p w14:paraId="6F850D4D" w14:textId="77777777" w:rsidR="003D704D" w:rsidRPr="001B7C6A" w:rsidRDefault="003D704D" w:rsidP="00A457AC">
            <w:pPr>
              <w:pStyle w:val="Sarakstarindkopa"/>
              <w:numPr>
                <w:ilvl w:val="2"/>
                <w:numId w:val="54"/>
              </w:numPr>
              <w:tabs>
                <w:tab w:val="left" w:pos="1276"/>
              </w:tabs>
              <w:spacing w:after="0" w:line="240" w:lineRule="auto"/>
              <w:ind w:left="35" w:firstLine="283"/>
              <w:jc w:val="both"/>
              <w:rPr>
                <w:rFonts w:ascii="Times New Roman" w:hAnsi="Times New Roman"/>
              </w:rPr>
            </w:pPr>
            <w:r w:rsidRPr="001B7C6A">
              <w:rPr>
                <w:rFonts w:ascii="Times New Roman" w:hAnsi="Times New Roman"/>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1B7C6A">
              <w:rPr>
                <w:rFonts w:ascii="Times New Roman" w:hAnsi="Times New Roman"/>
              </w:rPr>
              <w:t>velonovietnēm</w:t>
            </w:r>
            <w:proofErr w:type="spellEnd"/>
            <w:r w:rsidRPr="001B7C6A">
              <w:rPr>
                <w:rFonts w:ascii="Times New Roman" w:hAnsi="Times New Roman"/>
              </w:rPr>
              <w:t xml:space="preserve"> un 49 stāvvietām) un teritorijas nožogojums (turpmāk – Inženierbūves);</w:t>
            </w:r>
          </w:p>
          <w:p w14:paraId="5E5C4007" w14:textId="77777777" w:rsidR="003D704D" w:rsidRPr="001B7C6A" w:rsidRDefault="003D704D" w:rsidP="00A457AC">
            <w:pPr>
              <w:pStyle w:val="Sarakstarindkopa"/>
              <w:numPr>
                <w:ilvl w:val="2"/>
                <w:numId w:val="54"/>
              </w:numPr>
              <w:tabs>
                <w:tab w:val="left" w:pos="1276"/>
              </w:tabs>
              <w:spacing w:after="0" w:line="240" w:lineRule="auto"/>
              <w:ind w:left="35" w:firstLine="283"/>
              <w:jc w:val="both"/>
              <w:rPr>
                <w:rFonts w:ascii="Times New Roman" w:hAnsi="Times New Roman"/>
              </w:rPr>
            </w:pPr>
            <w:r w:rsidRPr="001B7C6A">
              <w:rPr>
                <w:rFonts w:ascii="Times New Roman" w:hAnsi="Times New Roman"/>
              </w:rPr>
              <w:t xml:space="preserve">Ēkai un Inženierbūvēm piesaistītās zemes vienības, kadastra apzīmējums 5072 006 0238, daļas 3,00 ha platībā </w:t>
            </w:r>
            <w:r>
              <w:rPr>
                <w:rFonts w:ascii="Times New Roman" w:hAnsi="Times New Roman"/>
              </w:rPr>
              <w:t>6558</w:t>
            </w:r>
            <w:r w:rsidRPr="001B7C6A">
              <w:rPr>
                <w:rFonts w:ascii="Times New Roman" w:hAnsi="Times New Roman"/>
              </w:rPr>
              <w:t>/30000 domājamā daļa (turpmāk – Zemesgabals),</w:t>
            </w:r>
          </w:p>
          <w:p w14:paraId="14112C87" w14:textId="77777777" w:rsidR="003D704D" w:rsidRPr="001B7C6A" w:rsidRDefault="003D704D" w:rsidP="00A457AC">
            <w:pPr>
              <w:pStyle w:val="Sarakstarindkopa"/>
              <w:tabs>
                <w:tab w:val="left" w:pos="1276"/>
              </w:tabs>
              <w:ind w:left="35" w:firstLine="283"/>
              <w:jc w:val="both"/>
              <w:rPr>
                <w:rFonts w:ascii="Times New Roman" w:hAnsi="Times New Roman"/>
              </w:rPr>
            </w:pPr>
            <w:r w:rsidRPr="001B7C6A">
              <w:rPr>
                <w:rFonts w:ascii="Times New Roman" w:hAnsi="Times New Roman"/>
              </w:rPr>
              <w:t xml:space="preserve">turpmāk viss kopā saukts – Nomas objekts. </w:t>
            </w:r>
          </w:p>
        </w:tc>
      </w:tr>
      <w:tr w:rsidR="003D704D" w:rsidRPr="009F2540" w14:paraId="358DEED6" w14:textId="77777777" w:rsidTr="000F0347">
        <w:tc>
          <w:tcPr>
            <w:tcW w:w="3114" w:type="dxa"/>
          </w:tcPr>
          <w:p w14:paraId="204DF4DB" w14:textId="77777777" w:rsidR="003D704D" w:rsidRPr="001B7C6A" w:rsidRDefault="003D704D" w:rsidP="000F0347">
            <w:pPr>
              <w:tabs>
                <w:tab w:val="left" w:pos="5670"/>
              </w:tabs>
              <w:jc w:val="both"/>
            </w:pPr>
            <w:r w:rsidRPr="001B7C6A">
              <w:t>Nekustamā īpašuma kadastra numurs</w:t>
            </w:r>
          </w:p>
        </w:tc>
        <w:tc>
          <w:tcPr>
            <w:tcW w:w="6230" w:type="dxa"/>
          </w:tcPr>
          <w:p w14:paraId="69B73C37" w14:textId="77777777" w:rsidR="003D704D" w:rsidRPr="001B7C6A" w:rsidRDefault="003D704D" w:rsidP="000F0347">
            <w:pPr>
              <w:tabs>
                <w:tab w:val="left" w:pos="5670"/>
              </w:tabs>
            </w:pPr>
            <w:r w:rsidRPr="001B7C6A">
              <w:t>5072 006 0138</w:t>
            </w:r>
          </w:p>
        </w:tc>
      </w:tr>
      <w:tr w:rsidR="003D704D" w:rsidRPr="009F2540" w14:paraId="3ED6CC82" w14:textId="77777777" w:rsidTr="000F0347">
        <w:tc>
          <w:tcPr>
            <w:tcW w:w="3114" w:type="dxa"/>
          </w:tcPr>
          <w:p w14:paraId="21104DF4" w14:textId="77777777" w:rsidR="003D704D" w:rsidRPr="001B7C6A" w:rsidRDefault="003D704D" w:rsidP="000F0347">
            <w:pPr>
              <w:tabs>
                <w:tab w:val="left" w:pos="5670"/>
              </w:tabs>
              <w:jc w:val="both"/>
            </w:pPr>
            <w:r w:rsidRPr="001B7C6A">
              <w:rPr>
                <w:bCs/>
                <w:color w:val="000000"/>
              </w:rPr>
              <w:t>Nomas objekta adrese</w:t>
            </w:r>
          </w:p>
        </w:tc>
        <w:tc>
          <w:tcPr>
            <w:tcW w:w="6230" w:type="dxa"/>
          </w:tcPr>
          <w:p w14:paraId="098B44B0" w14:textId="77777777" w:rsidR="003D704D" w:rsidRPr="001B7C6A" w:rsidRDefault="003D704D" w:rsidP="000F0347">
            <w:pPr>
              <w:tabs>
                <w:tab w:val="left" w:pos="5670"/>
              </w:tabs>
            </w:pPr>
            <w:r w:rsidRPr="001B7C6A">
              <w:t>“Pinkas”, Lizuma pagasts, Gulbenes novads</w:t>
            </w:r>
          </w:p>
        </w:tc>
      </w:tr>
      <w:tr w:rsidR="003D704D" w:rsidRPr="009F2540" w14:paraId="10CD3E76" w14:textId="77777777" w:rsidTr="000F0347">
        <w:tc>
          <w:tcPr>
            <w:tcW w:w="3114" w:type="dxa"/>
          </w:tcPr>
          <w:p w14:paraId="51707662" w14:textId="77777777" w:rsidR="003D704D" w:rsidRPr="001B7C6A" w:rsidRDefault="003D704D" w:rsidP="000F0347">
            <w:pPr>
              <w:tabs>
                <w:tab w:val="left" w:pos="5670"/>
              </w:tabs>
              <w:jc w:val="both"/>
            </w:pPr>
            <w:r w:rsidRPr="001B7C6A">
              <w:rPr>
                <w:color w:val="000000"/>
              </w:rPr>
              <w:t>Zemes vienības, uz kura tiks uzbūvēts nomas objekts, kadastra apzīmējums</w:t>
            </w:r>
          </w:p>
        </w:tc>
        <w:tc>
          <w:tcPr>
            <w:tcW w:w="6230" w:type="dxa"/>
          </w:tcPr>
          <w:p w14:paraId="627A81AA" w14:textId="77777777" w:rsidR="003D704D" w:rsidRPr="001B7C6A" w:rsidRDefault="003D704D" w:rsidP="000F0347">
            <w:pPr>
              <w:tabs>
                <w:tab w:val="left" w:pos="5670"/>
              </w:tabs>
            </w:pPr>
            <w:r w:rsidRPr="001B7C6A">
              <w:t>5072 006 0238</w:t>
            </w:r>
          </w:p>
        </w:tc>
      </w:tr>
      <w:tr w:rsidR="003D704D" w:rsidRPr="009F2540" w14:paraId="1467AC1A" w14:textId="77777777" w:rsidTr="000F0347">
        <w:tc>
          <w:tcPr>
            <w:tcW w:w="3114" w:type="dxa"/>
          </w:tcPr>
          <w:p w14:paraId="2CE1F754" w14:textId="77777777" w:rsidR="003D704D" w:rsidRPr="001B7C6A" w:rsidRDefault="003D704D" w:rsidP="000F0347">
            <w:pPr>
              <w:pStyle w:val="Default"/>
              <w:rPr>
                <w:sz w:val="22"/>
                <w:szCs w:val="22"/>
              </w:rPr>
            </w:pPr>
            <w:r w:rsidRPr="001B7C6A">
              <w:rPr>
                <w:sz w:val="22"/>
                <w:szCs w:val="22"/>
              </w:rPr>
              <w:t xml:space="preserve">Zemes vienības daļas platība </w:t>
            </w:r>
          </w:p>
        </w:tc>
        <w:tc>
          <w:tcPr>
            <w:tcW w:w="6230" w:type="dxa"/>
          </w:tcPr>
          <w:p w14:paraId="73DA2FC6" w14:textId="77777777" w:rsidR="003D704D" w:rsidRPr="001B7C6A" w:rsidRDefault="003D704D" w:rsidP="000F0347">
            <w:pPr>
              <w:tabs>
                <w:tab w:val="left" w:pos="5670"/>
              </w:tabs>
            </w:pPr>
            <w:r w:rsidRPr="001B7C6A">
              <w:t>3,00 ha</w:t>
            </w:r>
          </w:p>
        </w:tc>
      </w:tr>
      <w:tr w:rsidR="003D704D" w:rsidRPr="009F2540" w14:paraId="131B5DA8" w14:textId="77777777" w:rsidTr="000F0347">
        <w:tc>
          <w:tcPr>
            <w:tcW w:w="3114" w:type="dxa"/>
          </w:tcPr>
          <w:p w14:paraId="68422DF2" w14:textId="77777777" w:rsidR="003D704D" w:rsidRPr="001B7C6A" w:rsidRDefault="003D704D" w:rsidP="000F0347">
            <w:pPr>
              <w:tabs>
                <w:tab w:val="left" w:pos="5670"/>
              </w:tabs>
              <w:jc w:val="both"/>
            </w:pPr>
            <w:r w:rsidRPr="001B7C6A">
              <w:t>Zemes vienības daļas domājamo daļu apmērs</w:t>
            </w:r>
          </w:p>
        </w:tc>
        <w:tc>
          <w:tcPr>
            <w:tcW w:w="6230" w:type="dxa"/>
          </w:tcPr>
          <w:p w14:paraId="4DE98836" w14:textId="77777777" w:rsidR="003D704D" w:rsidRPr="001B7C6A" w:rsidRDefault="003D704D" w:rsidP="000F0347">
            <w:pPr>
              <w:tabs>
                <w:tab w:val="left" w:pos="5670"/>
              </w:tabs>
            </w:pPr>
            <w:r>
              <w:t>6558</w:t>
            </w:r>
            <w:r w:rsidRPr="001B7C6A">
              <w:t>/30000</w:t>
            </w:r>
          </w:p>
        </w:tc>
      </w:tr>
      <w:tr w:rsidR="003D704D" w:rsidRPr="009F2540" w14:paraId="03B9EE3F" w14:textId="77777777" w:rsidTr="000F0347">
        <w:tc>
          <w:tcPr>
            <w:tcW w:w="3114" w:type="dxa"/>
          </w:tcPr>
          <w:p w14:paraId="1BE4A7F0" w14:textId="77777777" w:rsidR="003D704D" w:rsidRPr="001B7C6A" w:rsidRDefault="003D704D" w:rsidP="000F0347">
            <w:pPr>
              <w:pStyle w:val="Default"/>
              <w:jc w:val="both"/>
              <w:rPr>
                <w:sz w:val="22"/>
                <w:szCs w:val="22"/>
              </w:rPr>
            </w:pPr>
            <w:r w:rsidRPr="001B7C6A">
              <w:rPr>
                <w:sz w:val="22"/>
                <w:szCs w:val="22"/>
              </w:rPr>
              <w:t>Nomas objekta teritorijas plānojumā galvenā izmantošana</w:t>
            </w:r>
          </w:p>
        </w:tc>
        <w:tc>
          <w:tcPr>
            <w:tcW w:w="6230" w:type="dxa"/>
          </w:tcPr>
          <w:p w14:paraId="2E0B549E" w14:textId="77777777" w:rsidR="003D704D" w:rsidRPr="001B7C6A" w:rsidRDefault="003D704D" w:rsidP="000F0347">
            <w:pPr>
              <w:tabs>
                <w:tab w:val="left" w:pos="5670"/>
              </w:tabs>
              <w:jc w:val="both"/>
            </w:pPr>
            <w:r w:rsidRPr="001B7C6A">
              <w:t>Rūpnieciskās apbūves teritorijā (R)</w:t>
            </w:r>
          </w:p>
        </w:tc>
      </w:tr>
      <w:tr w:rsidR="003D704D" w:rsidRPr="009F2540" w14:paraId="6480DD52" w14:textId="77777777" w:rsidTr="000F0347">
        <w:tc>
          <w:tcPr>
            <w:tcW w:w="3114" w:type="dxa"/>
          </w:tcPr>
          <w:p w14:paraId="0EF586E2" w14:textId="77777777" w:rsidR="003D704D" w:rsidRPr="001B7C6A" w:rsidRDefault="003D704D" w:rsidP="000F0347">
            <w:pPr>
              <w:tabs>
                <w:tab w:val="left" w:pos="5670"/>
              </w:tabs>
            </w:pPr>
            <w:r w:rsidRPr="001B7C6A">
              <w:t>Ēkas lietošanas veids</w:t>
            </w:r>
          </w:p>
        </w:tc>
        <w:tc>
          <w:tcPr>
            <w:tcW w:w="6230" w:type="dxa"/>
          </w:tcPr>
          <w:p w14:paraId="7C445514" w14:textId="77777777" w:rsidR="003D704D" w:rsidRPr="001B7C6A" w:rsidRDefault="003D704D" w:rsidP="000F0347">
            <w:pPr>
              <w:tabs>
                <w:tab w:val="left" w:pos="5670"/>
              </w:tabs>
            </w:pPr>
            <w:r w:rsidRPr="001B7C6A">
              <w:t xml:space="preserve">Noliktavas, rezervuāri, bunkuri un </w:t>
            </w:r>
            <w:proofErr w:type="spellStart"/>
            <w:r w:rsidRPr="001B7C6A">
              <w:t>silosi</w:t>
            </w:r>
            <w:proofErr w:type="spellEnd"/>
            <w:r w:rsidRPr="001B7C6A">
              <w:t xml:space="preserve"> (kods 1252)</w:t>
            </w:r>
          </w:p>
        </w:tc>
      </w:tr>
      <w:tr w:rsidR="003D704D" w:rsidRPr="009F2540" w14:paraId="17F1B46B" w14:textId="77777777" w:rsidTr="000F0347">
        <w:tc>
          <w:tcPr>
            <w:tcW w:w="3114" w:type="dxa"/>
          </w:tcPr>
          <w:p w14:paraId="3EB772C6" w14:textId="77777777" w:rsidR="003D704D" w:rsidRPr="007D573C" w:rsidRDefault="003D704D" w:rsidP="000F0347">
            <w:pPr>
              <w:pStyle w:val="Default"/>
              <w:jc w:val="both"/>
              <w:rPr>
                <w:sz w:val="22"/>
                <w:szCs w:val="22"/>
              </w:rPr>
            </w:pPr>
            <w:r w:rsidRPr="007D573C">
              <w:rPr>
                <w:sz w:val="22"/>
                <w:szCs w:val="22"/>
              </w:rPr>
              <w:t>Cita informācija par Nomas objektu</w:t>
            </w:r>
          </w:p>
        </w:tc>
        <w:tc>
          <w:tcPr>
            <w:tcW w:w="6230" w:type="dxa"/>
          </w:tcPr>
          <w:p w14:paraId="1EBAE38F" w14:textId="77777777" w:rsidR="003D704D" w:rsidRPr="007D573C" w:rsidRDefault="003D704D" w:rsidP="007D573C">
            <w:pPr>
              <w:pStyle w:val="Sarakstarindkopa"/>
              <w:numPr>
                <w:ilvl w:val="0"/>
                <w:numId w:val="55"/>
              </w:numPr>
              <w:tabs>
                <w:tab w:val="left" w:pos="317"/>
              </w:tabs>
              <w:jc w:val="both"/>
              <w:rPr>
                <w:rFonts w:ascii="Times New Roman" w:hAnsi="Times New Roman"/>
              </w:rPr>
            </w:pPr>
            <w:r w:rsidRPr="007D573C">
              <w:rPr>
                <w:rFonts w:ascii="Times New Roman" w:hAnsi="Times New Roman"/>
              </w:rPr>
              <w:t xml:space="preserve">Nomas objekts tiek izbūvēts atbilstoši SIA “VVV </w:t>
            </w:r>
            <w:proofErr w:type="spellStart"/>
            <w:r w:rsidRPr="007D573C">
              <w:rPr>
                <w:rFonts w:ascii="Times New Roman" w:hAnsi="Times New Roman"/>
              </w:rPr>
              <w:t>Architecture</w:t>
            </w:r>
            <w:proofErr w:type="spellEnd"/>
            <w:r w:rsidRPr="007D573C">
              <w:rPr>
                <w:rFonts w:ascii="Times New Roman" w:hAnsi="Times New Roman"/>
              </w:rPr>
              <w:t>”, reģistrācijas numurs 40203048069 (Būvkomersanta reģistrācijas numurs 13688), izstrādātajam būvprojektam “Noliktavas ēkas ar biroja telpām būvniecība Lizumā”.</w:t>
            </w:r>
          </w:p>
          <w:p w14:paraId="02B89F53" w14:textId="77777777" w:rsidR="003D704D" w:rsidRPr="007D573C" w:rsidRDefault="003D704D" w:rsidP="007D573C">
            <w:pPr>
              <w:pStyle w:val="Sarakstarindkopa"/>
              <w:numPr>
                <w:ilvl w:val="0"/>
                <w:numId w:val="55"/>
              </w:numPr>
              <w:tabs>
                <w:tab w:val="left" w:pos="317"/>
              </w:tabs>
              <w:jc w:val="both"/>
              <w:rPr>
                <w:rFonts w:ascii="Times New Roman" w:hAnsi="Times New Roman"/>
              </w:rPr>
            </w:pPr>
            <w:r w:rsidRPr="007D573C">
              <w:rPr>
                <w:rFonts w:ascii="Times New Roman" w:hAnsi="Times New Roman"/>
              </w:rPr>
              <w:t>Plānotais Nomas objekta nodošanas ekspluatācijā termiņš ir 2022.gada IV ceturksnis.</w:t>
            </w:r>
          </w:p>
          <w:p w14:paraId="7FC4D35E" w14:textId="77777777" w:rsidR="003D704D" w:rsidRPr="007D573C" w:rsidRDefault="003D704D" w:rsidP="007D573C">
            <w:pPr>
              <w:pStyle w:val="Sarakstarindkopa"/>
              <w:numPr>
                <w:ilvl w:val="0"/>
                <w:numId w:val="55"/>
              </w:numPr>
              <w:tabs>
                <w:tab w:val="left" w:pos="317"/>
              </w:tabs>
              <w:spacing w:after="0" w:line="240" w:lineRule="auto"/>
              <w:ind w:left="284" w:hanging="284"/>
              <w:jc w:val="both"/>
              <w:rPr>
                <w:rFonts w:ascii="Times New Roman" w:hAnsi="Times New Roman"/>
              </w:rPr>
            </w:pPr>
            <w:r w:rsidRPr="007D573C">
              <w:rPr>
                <w:rFonts w:ascii="Times New Roman" w:hAnsi="Times New Roman"/>
              </w:rPr>
              <w:t xml:space="preserve">Nomas objektam tiks nodrošināta (izbūvētas </w:t>
            </w:r>
            <w:proofErr w:type="spellStart"/>
            <w:r w:rsidRPr="007D573C">
              <w:rPr>
                <w:rFonts w:ascii="Times New Roman" w:hAnsi="Times New Roman"/>
              </w:rPr>
              <w:t>inženiersistēmas</w:t>
            </w:r>
            <w:proofErr w:type="spellEnd"/>
            <w:r w:rsidRPr="007D573C">
              <w:rPr>
                <w:rFonts w:ascii="Times New Roman" w:hAnsi="Times New Roman"/>
              </w:rPr>
              <w:t>):</w:t>
            </w:r>
          </w:p>
          <w:p w14:paraId="3CEDC166" w14:textId="5E4B888E" w:rsidR="003D704D" w:rsidRPr="007D573C" w:rsidRDefault="003D704D" w:rsidP="00A457AC">
            <w:pPr>
              <w:pStyle w:val="Sarakstarindkopa"/>
              <w:numPr>
                <w:ilvl w:val="2"/>
                <w:numId w:val="65"/>
              </w:numPr>
              <w:tabs>
                <w:tab w:val="left" w:pos="601"/>
              </w:tabs>
              <w:spacing w:after="0" w:line="240" w:lineRule="auto"/>
              <w:jc w:val="both"/>
              <w:rPr>
                <w:rFonts w:ascii="Times New Roman" w:hAnsi="Times New Roman"/>
              </w:rPr>
            </w:pPr>
            <w:r w:rsidRPr="007D573C">
              <w:rPr>
                <w:rFonts w:ascii="Times New Roman" w:hAnsi="Times New Roman"/>
              </w:rPr>
              <w:t>ūdensapgāde – artēziskais urbums;</w:t>
            </w:r>
          </w:p>
          <w:p w14:paraId="08214764" w14:textId="77777777" w:rsidR="003D704D" w:rsidRPr="007D573C" w:rsidRDefault="003D704D" w:rsidP="00A457AC">
            <w:pPr>
              <w:pStyle w:val="Sarakstarindkopa"/>
              <w:numPr>
                <w:ilvl w:val="2"/>
                <w:numId w:val="65"/>
              </w:numPr>
              <w:tabs>
                <w:tab w:val="left" w:pos="601"/>
              </w:tabs>
              <w:spacing w:after="0" w:line="240" w:lineRule="auto"/>
              <w:ind w:left="601" w:hanging="284"/>
              <w:jc w:val="both"/>
              <w:rPr>
                <w:rFonts w:ascii="Times New Roman" w:hAnsi="Times New Roman"/>
              </w:rPr>
            </w:pPr>
            <w:r w:rsidRPr="007D573C">
              <w:rPr>
                <w:rFonts w:ascii="Times New Roman" w:hAnsi="Times New Roman"/>
              </w:rPr>
              <w:t>kanalizācija – vietējā centralizētā;</w:t>
            </w:r>
          </w:p>
          <w:p w14:paraId="7FBC78ED" w14:textId="77777777" w:rsidR="003D704D" w:rsidRPr="007D573C" w:rsidRDefault="003D704D" w:rsidP="00A457AC">
            <w:pPr>
              <w:pStyle w:val="Sarakstarindkopa"/>
              <w:numPr>
                <w:ilvl w:val="2"/>
                <w:numId w:val="65"/>
              </w:numPr>
              <w:tabs>
                <w:tab w:val="left" w:pos="601"/>
              </w:tabs>
              <w:spacing w:after="0" w:line="240" w:lineRule="auto"/>
              <w:ind w:left="601" w:hanging="284"/>
              <w:jc w:val="both"/>
              <w:rPr>
                <w:rFonts w:ascii="Times New Roman" w:hAnsi="Times New Roman"/>
              </w:rPr>
            </w:pPr>
            <w:r w:rsidRPr="007D573C">
              <w:rPr>
                <w:rFonts w:ascii="Times New Roman" w:hAnsi="Times New Roman"/>
              </w:rPr>
              <w:t xml:space="preserve">elektroapgāde – </w:t>
            </w:r>
            <w:proofErr w:type="spellStart"/>
            <w:r w:rsidRPr="007D573C">
              <w:rPr>
                <w:rFonts w:ascii="Times New Roman" w:hAnsi="Times New Roman"/>
              </w:rPr>
              <w:t>pieslēgums</w:t>
            </w:r>
            <w:proofErr w:type="spellEnd"/>
            <w:r w:rsidRPr="007D573C">
              <w:rPr>
                <w:rFonts w:ascii="Times New Roman" w:hAnsi="Times New Roman"/>
              </w:rPr>
              <w:t xml:space="preserve"> pie transformatora;</w:t>
            </w:r>
          </w:p>
          <w:p w14:paraId="7C7825BD" w14:textId="77777777" w:rsidR="003D704D" w:rsidRPr="007D573C" w:rsidRDefault="003D704D" w:rsidP="00A457AC">
            <w:pPr>
              <w:pStyle w:val="Sarakstarindkopa"/>
              <w:numPr>
                <w:ilvl w:val="2"/>
                <w:numId w:val="65"/>
              </w:numPr>
              <w:tabs>
                <w:tab w:val="left" w:pos="601"/>
              </w:tabs>
              <w:spacing w:after="0" w:line="240" w:lineRule="auto"/>
              <w:ind w:left="601" w:hanging="284"/>
              <w:jc w:val="both"/>
              <w:rPr>
                <w:rFonts w:ascii="Times New Roman" w:hAnsi="Times New Roman"/>
              </w:rPr>
            </w:pPr>
            <w:r w:rsidRPr="007D573C">
              <w:rPr>
                <w:rFonts w:ascii="Times New Roman" w:hAnsi="Times New Roman"/>
              </w:rPr>
              <w:t>siltumapgāde – centralizēta;</w:t>
            </w:r>
          </w:p>
          <w:p w14:paraId="284CB76D" w14:textId="77777777" w:rsidR="003D704D" w:rsidRPr="007D573C" w:rsidRDefault="003D704D" w:rsidP="00A457AC">
            <w:pPr>
              <w:pStyle w:val="Sarakstarindkopa"/>
              <w:numPr>
                <w:ilvl w:val="2"/>
                <w:numId w:val="65"/>
              </w:numPr>
              <w:tabs>
                <w:tab w:val="left" w:pos="601"/>
              </w:tabs>
              <w:spacing w:after="0" w:line="240" w:lineRule="auto"/>
              <w:ind w:left="601" w:hanging="284"/>
              <w:jc w:val="both"/>
              <w:rPr>
                <w:rFonts w:ascii="Times New Roman" w:hAnsi="Times New Roman"/>
              </w:rPr>
            </w:pPr>
            <w:r w:rsidRPr="007D573C">
              <w:rPr>
                <w:rFonts w:ascii="Times New Roman" w:hAnsi="Times New Roman"/>
              </w:rPr>
              <w:t>ventilācija – dabīgā;</w:t>
            </w:r>
          </w:p>
          <w:p w14:paraId="22259C81" w14:textId="77777777" w:rsidR="003D704D" w:rsidRPr="007D573C" w:rsidRDefault="003D704D" w:rsidP="00A457AC">
            <w:pPr>
              <w:pStyle w:val="Sarakstarindkopa"/>
              <w:numPr>
                <w:ilvl w:val="2"/>
                <w:numId w:val="65"/>
              </w:numPr>
              <w:tabs>
                <w:tab w:val="left" w:pos="601"/>
              </w:tabs>
              <w:spacing w:after="0" w:line="240" w:lineRule="auto"/>
              <w:ind w:left="601" w:hanging="284"/>
              <w:jc w:val="both"/>
              <w:rPr>
                <w:rFonts w:ascii="Times New Roman" w:hAnsi="Times New Roman"/>
              </w:rPr>
            </w:pPr>
            <w:r w:rsidRPr="007D573C">
              <w:rPr>
                <w:rFonts w:ascii="Times New Roman" w:hAnsi="Times New Roman"/>
              </w:rPr>
              <w:t>lietus kanalizācijas sistēma.</w:t>
            </w:r>
          </w:p>
        </w:tc>
      </w:tr>
      <w:tr w:rsidR="003D704D" w:rsidRPr="009F2540" w14:paraId="5DCB0980" w14:textId="77777777" w:rsidTr="000F0347">
        <w:tc>
          <w:tcPr>
            <w:tcW w:w="3114" w:type="dxa"/>
          </w:tcPr>
          <w:p w14:paraId="2EA31F26" w14:textId="77777777" w:rsidR="003D704D" w:rsidRPr="001B7C6A" w:rsidRDefault="003D704D" w:rsidP="000F0347">
            <w:pPr>
              <w:pStyle w:val="Default"/>
              <w:jc w:val="both"/>
              <w:rPr>
                <w:sz w:val="22"/>
                <w:szCs w:val="22"/>
              </w:rPr>
            </w:pPr>
            <w:r w:rsidRPr="001B7C6A">
              <w:rPr>
                <w:sz w:val="22"/>
                <w:szCs w:val="22"/>
              </w:rPr>
              <w:t>Nomas objekta iznomātājs</w:t>
            </w:r>
          </w:p>
        </w:tc>
        <w:tc>
          <w:tcPr>
            <w:tcW w:w="6230" w:type="dxa"/>
          </w:tcPr>
          <w:p w14:paraId="42EECA13" w14:textId="77777777" w:rsidR="003D704D" w:rsidRPr="001B7C6A" w:rsidRDefault="003D704D" w:rsidP="000F0347">
            <w:pPr>
              <w:jc w:val="both"/>
            </w:pPr>
            <w:r w:rsidRPr="001B7C6A">
              <w:t>Gulbenes novada pašvaldība, reģistrācijas  numurs 90009116327, juridiskā adrese: Ābeļu iela 2, Gulbene, Gulbenes novads</w:t>
            </w:r>
          </w:p>
        </w:tc>
      </w:tr>
      <w:tr w:rsidR="003D704D" w:rsidRPr="009F2540" w14:paraId="653C14E5" w14:textId="77777777" w:rsidTr="000F0347">
        <w:tc>
          <w:tcPr>
            <w:tcW w:w="3114" w:type="dxa"/>
          </w:tcPr>
          <w:p w14:paraId="51386218" w14:textId="77777777" w:rsidR="003D704D" w:rsidRPr="001B7C6A" w:rsidRDefault="003D704D" w:rsidP="000F0347">
            <w:pPr>
              <w:pStyle w:val="Default"/>
              <w:jc w:val="both"/>
              <w:rPr>
                <w:sz w:val="22"/>
                <w:szCs w:val="22"/>
              </w:rPr>
            </w:pPr>
            <w:r w:rsidRPr="001B7C6A">
              <w:rPr>
                <w:sz w:val="22"/>
                <w:szCs w:val="22"/>
              </w:rPr>
              <w:t xml:space="preserve">Iznomāšanas termiņš </w:t>
            </w:r>
          </w:p>
        </w:tc>
        <w:tc>
          <w:tcPr>
            <w:tcW w:w="6230" w:type="dxa"/>
          </w:tcPr>
          <w:p w14:paraId="7B181073" w14:textId="77777777" w:rsidR="003D704D" w:rsidRPr="001B7C6A" w:rsidRDefault="003D704D" w:rsidP="000F0347">
            <w:pPr>
              <w:jc w:val="both"/>
            </w:pPr>
            <w:r w:rsidRPr="001B7C6A">
              <w:t>30 (trīsdesmit) gadi</w:t>
            </w:r>
          </w:p>
        </w:tc>
      </w:tr>
      <w:tr w:rsidR="003D704D" w:rsidRPr="009F2540" w14:paraId="429CAB6A" w14:textId="77777777" w:rsidTr="000F0347">
        <w:tc>
          <w:tcPr>
            <w:tcW w:w="3114" w:type="dxa"/>
          </w:tcPr>
          <w:p w14:paraId="4CFA7E9D" w14:textId="77777777" w:rsidR="003D704D" w:rsidRPr="001B7C6A" w:rsidRDefault="003D704D" w:rsidP="000F0347">
            <w:pPr>
              <w:pStyle w:val="Default"/>
              <w:jc w:val="both"/>
              <w:rPr>
                <w:sz w:val="22"/>
                <w:szCs w:val="22"/>
              </w:rPr>
            </w:pPr>
            <w:r w:rsidRPr="001B7C6A">
              <w:rPr>
                <w:sz w:val="22"/>
                <w:szCs w:val="22"/>
              </w:rPr>
              <w:t xml:space="preserve">Nomas objekta iznomāšanas mērķis </w:t>
            </w:r>
          </w:p>
        </w:tc>
        <w:tc>
          <w:tcPr>
            <w:tcW w:w="6230" w:type="dxa"/>
          </w:tcPr>
          <w:p w14:paraId="40D83CAE" w14:textId="77777777" w:rsidR="003D704D" w:rsidRPr="001B7C6A" w:rsidRDefault="003D704D" w:rsidP="000F0347">
            <w:pPr>
              <w:tabs>
                <w:tab w:val="left" w:pos="5670"/>
              </w:tabs>
              <w:jc w:val="both"/>
            </w:pPr>
            <w:r w:rsidRPr="001B7C6A">
              <w:t xml:space="preserve">Nomas objekts tiek iznomāts Nomniekam komercdarbības veikšanai ar mērķi īstenot Iznomātāja projektu “Ražošanas un noliktavas ēkas ar biroja telpām izveide Lizumā” Nr. </w:t>
            </w:r>
            <w:r w:rsidRPr="001B7C6A">
              <w:lastRenderedPageBreak/>
              <w:t xml:space="preserve">5.6.2.0/21/I/004 Eiropas Reģionālās attīstības fonda darbības programmas “Izaugsme un nodarbinātība” 5.6.2. specifiskā atbalsta mērķa “Teritoriju </w:t>
            </w:r>
            <w:proofErr w:type="spellStart"/>
            <w:r w:rsidRPr="001B7C6A">
              <w:t>revitalizācija</w:t>
            </w:r>
            <w:proofErr w:type="spellEnd"/>
            <w:r w:rsidRPr="001B7C6A">
              <w:t>, reģenerējot degradētās teritorijas atbilstoši pašvaldību integrētajām attīstības programmām” ietvaros</w:t>
            </w:r>
          </w:p>
        </w:tc>
      </w:tr>
      <w:tr w:rsidR="003D704D" w:rsidRPr="009F2540" w14:paraId="5D44FBF3" w14:textId="77777777" w:rsidTr="000F0347">
        <w:tc>
          <w:tcPr>
            <w:tcW w:w="3114" w:type="dxa"/>
          </w:tcPr>
          <w:p w14:paraId="0F68D0EF" w14:textId="77777777" w:rsidR="003D704D" w:rsidRPr="001B7C6A" w:rsidRDefault="003D704D" w:rsidP="000F0347">
            <w:pPr>
              <w:pStyle w:val="Default"/>
              <w:jc w:val="both"/>
              <w:rPr>
                <w:sz w:val="22"/>
                <w:szCs w:val="22"/>
              </w:rPr>
            </w:pPr>
            <w:r w:rsidRPr="001B7C6A">
              <w:rPr>
                <w:sz w:val="22"/>
                <w:szCs w:val="22"/>
              </w:rPr>
              <w:lastRenderedPageBreak/>
              <w:t xml:space="preserve">Tiesības nodot nomas objektu vai tā daļu apakšnomā </w:t>
            </w:r>
          </w:p>
        </w:tc>
        <w:tc>
          <w:tcPr>
            <w:tcW w:w="6230" w:type="dxa"/>
          </w:tcPr>
          <w:p w14:paraId="432428FB" w14:textId="77777777" w:rsidR="003D704D" w:rsidRPr="001B7C6A" w:rsidRDefault="003D704D" w:rsidP="000F0347">
            <w:pPr>
              <w:tabs>
                <w:tab w:val="left" w:pos="5670"/>
              </w:tabs>
              <w:jc w:val="both"/>
            </w:pPr>
            <w:r w:rsidRPr="001B7C6A">
              <w:t>Ar Gulbenes novada domes lēmumu Nomniekam ir tiesības nodot Nomas objektu vai tā daļu apakšnomā bez peļņas gūšanas nolūka, nodrošinot apakšnomnieka atbilstību izsoles noteikumu 5. nodaļas nosacījumiem</w:t>
            </w:r>
          </w:p>
        </w:tc>
      </w:tr>
      <w:tr w:rsidR="003D704D" w:rsidRPr="009F2540" w14:paraId="027C0E68" w14:textId="77777777" w:rsidTr="000F0347">
        <w:tc>
          <w:tcPr>
            <w:tcW w:w="3114" w:type="dxa"/>
          </w:tcPr>
          <w:p w14:paraId="3A828028" w14:textId="77777777" w:rsidR="003D704D" w:rsidRPr="001B7C6A" w:rsidRDefault="003D704D" w:rsidP="000F0347">
            <w:pPr>
              <w:pStyle w:val="Default"/>
              <w:jc w:val="both"/>
              <w:rPr>
                <w:sz w:val="22"/>
                <w:szCs w:val="22"/>
              </w:rPr>
            </w:pPr>
            <w:r w:rsidRPr="001B7C6A">
              <w:rPr>
                <w:sz w:val="22"/>
                <w:szCs w:val="22"/>
              </w:rPr>
              <w:t xml:space="preserve">Nepieciešamie kapitālieguldījumi </w:t>
            </w:r>
          </w:p>
        </w:tc>
        <w:tc>
          <w:tcPr>
            <w:tcW w:w="6230" w:type="dxa"/>
          </w:tcPr>
          <w:p w14:paraId="3B7B4111" w14:textId="77777777" w:rsidR="003D704D" w:rsidRPr="007D573C" w:rsidRDefault="003D704D" w:rsidP="007D573C">
            <w:pPr>
              <w:tabs>
                <w:tab w:val="left" w:pos="317"/>
              </w:tabs>
              <w:ind w:left="360"/>
              <w:jc w:val="both"/>
            </w:pPr>
            <w:r w:rsidRPr="007D573C">
              <w:t xml:space="preserve">Nomniekam patstāvīgi par saviem līdzekļiem jāveic Ēkas pielāgošana, tai skaitā arī papildus iekšējo inženierkomunikāciju un cita veida </w:t>
            </w:r>
            <w:proofErr w:type="spellStart"/>
            <w:r w:rsidRPr="007D573C">
              <w:t>inženiersistēmu</w:t>
            </w:r>
            <w:proofErr w:type="spellEnd"/>
            <w:r w:rsidRPr="007D573C">
              <w:t xml:space="preserve"> izbūve, ja tāda ir nepieciešama, lai Nomas objektu izmantotu atbilstoši Nomas objekta iznomāšanas mērķim.</w:t>
            </w:r>
          </w:p>
        </w:tc>
      </w:tr>
      <w:tr w:rsidR="003D704D" w:rsidRPr="009F2540" w14:paraId="47597529" w14:textId="77777777" w:rsidTr="000F0347">
        <w:tc>
          <w:tcPr>
            <w:tcW w:w="3114" w:type="dxa"/>
          </w:tcPr>
          <w:p w14:paraId="6C416E77" w14:textId="77777777" w:rsidR="003D704D" w:rsidRPr="001B7C6A" w:rsidRDefault="003D704D" w:rsidP="000F0347">
            <w:pPr>
              <w:pStyle w:val="Default"/>
              <w:jc w:val="both"/>
              <w:rPr>
                <w:sz w:val="22"/>
                <w:szCs w:val="22"/>
              </w:rPr>
            </w:pPr>
            <w:r w:rsidRPr="001B7C6A">
              <w:rPr>
                <w:sz w:val="22"/>
                <w:szCs w:val="22"/>
              </w:rPr>
              <w:t xml:space="preserve">Citi iznomāšanas nosacījumi </w:t>
            </w:r>
          </w:p>
        </w:tc>
        <w:tc>
          <w:tcPr>
            <w:tcW w:w="6230" w:type="dxa"/>
          </w:tcPr>
          <w:p w14:paraId="2537BE66" w14:textId="77777777" w:rsidR="003D704D" w:rsidRPr="00A457AC" w:rsidRDefault="003D704D" w:rsidP="007D573C">
            <w:pPr>
              <w:pStyle w:val="Sarakstarindkopa"/>
              <w:numPr>
                <w:ilvl w:val="0"/>
                <w:numId w:val="56"/>
              </w:numPr>
              <w:tabs>
                <w:tab w:val="left" w:pos="5670"/>
              </w:tabs>
              <w:jc w:val="both"/>
              <w:rPr>
                <w:rFonts w:ascii="Times New Roman" w:hAnsi="Times New Roman"/>
              </w:rPr>
            </w:pPr>
            <w:r w:rsidRPr="00A457AC">
              <w:rPr>
                <w:rFonts w:ascii="Times New Roman" w:hAnsi="Times New Roman"/>
                <w:snapToGrid w:val="0"/>
              </w:rPr>
              <w:t>Nomas objekts Nomniekam tiks nodots ar nodošanas-pieņemšanas aktu</w:t>
            </w:r>
            <w:r w:rsidRPr="00A457AC">
              <w:rPr>
                <w:rFonts w:ascii="Times New Roman" w:hAnsi="Times New Roman"/>
              </w:rPr>
              <w:t xml:space="preserve"> 10 (desmit)  darba dienu laikā pēc Nomas objekta nodošanas ekspluatācijā</w:t>
            </w:r>
            <w:r w:rsidRPr="00A457AC">
              <w:rPr>
                <w:rFonts w:ascii="Times New Roman" w:hAnsi="Times New Roman"/>
                <w:snapToGrid w:val="0"/>
              </w:rPr>
              <w:t>.</w:t>
            </w:r>
          </w:p>
          <w:p w14:paraId="66902080" w14:textId="77777777" w:rsidR="003D704D" w:rsidRPr="00A457AC" w:rsidRDefault="003D704D" w:rsidP="007D573C">
            <w:pPr>
              <w:pStyle w:val="Sarakstarindkopa"/>
              <w:numPr>
                <w:ilvl w:val="0"/>
                <w:numId w:val="56"/>
              </w:numPr>
              <w:tabs>
                <w:tab w:val="left" w:pos="5670"/>
              </w:tabs>
              <w:jc w:val="both"/>
              <w:rPr>
                <w:rFonts w:ascii="Times New Roman" w:hAnsi="Times New Roman"/>
              </w:rPr>
            </w:pPr>
            <w:r w:rsidRPr="00A457AC">
              <w:rPr>
                <w:rFonts w:ascii="Times New Roman" w:hAnsi="Times New Roman"/>
              </w:rPr>
              <w:t>Nomas maksa tiek aprēķināta, sākot no Līguma spēkā stāšanās dienas. Nomas maksas aprēķina periods ir 1 (viens) mēnesis.</w:t>
            </w:r>
          </w:p>
          <w:p w14:paraId="423BB959" w14:textId="77777777" w:rsidR="003D704D" w:rsidRPr="00A457AC" w:rsidRDefault="003D704D" w:rsidP="007D573C">
            <w:pPr>
              <w:pStyle w:val="Sarakstarindkopa"/>
              <w:numPr>
                <w:ilvl w:val="0"/>
                <w:numId w:val="56"/>
              </w:numPr>
              <w:tabs>
                <w:tab w:val="left" w:pos="5670"/>
              </w:tabs>
              <w:spacing w:after="0" w:line="240" w:lineRule="auto"/>
              <w:ind w:left="317" w:hanging="317"/>
              <w:jc w:val="both"/>
              <w:rPr>
                <w:rFonts w:ascii="Times New Roman" w:hAnsi="Times New Roman"/>
              </w:rPr>
            </w:pPr>
            <w:r w:rsidRPr="00A457AC">
              <w:rPr>
                <w:rFonts w:ascii="Times New Roman" w:hAnsi="Times New Roman"/>
              </w:rPr>
              <w:t>Nomniekam papildus nomas maksai</w:t>
            </w:r>
            <w:r w:rsidRPr="00A457AC">
              <w:rPr>
                <w:rFonts w:ascii="Times New Roman" w:hAnsi="Times New Roman"/>
                <w:iCs/>
                <w:color w:val="000000" w:themeColor="text1"/>
              </w:rPr>
              <w:t xml:space="preserve"> Līgumā noteiktajā kārtībā</w:t>
            </w:r>
            <w:r w:rsidRPr="00A457AC">
              <w:rPr>
                <w:rFonts w:ascii="Times New Roman" w:hAnsi="Times New Roman"/>
              </w:rPr>
              <w:t>:</w:t>
            </w:r>
          </w:p>
          <w:p w14:paraId="084265ED" w14:textId="77777777" w:rsidR="003D704D" w:rsidRPr="00A457AC" w:rsidRDefault="003D704D" w:rsidP="007D573C">
            <w:pPr>
              <w:pStyle w:val="Sarakstarindkopa"/>
              <w:numPr>
                <w:ilvl w:val="1"/>
                <w:numId w:val="13"/>
              </w:numPr>
              <w:tabs>
                <w:tab w:val="left" w:pos="5670"/>
              </w:tabs>
              <w:jc w:val="both"/>
              <w:rPr>
                <w:rFonts w:ascii="Times New Roman" w:hAnsi="Times New Roman"/>
              </w:rPr>
            </w:pPr>
            <w:r w:rsidRPr="00A457AC">
              <w:rPr>
                <w:rFonts w:ascii="Times New Roman" w:hAnsi="Times New Roman"/>
              </w:rPr>
              <w:t>jāmaksā Iznomātājam nekustamā īpašuma nodoklis;</w:t>
            </w:r>
          </w:p>
          <w:p w14:paraId="764CD95C" w14:textId="77777777" w:rsidR="003D704D" w:rsidRPr="00A457AC" w:rsidRDefault="003D704D" w:rsidP="007D573C">
            <w:pPr>
              <w:pStyle w:val="Sarakstarindkopa"/>
              <w:numPr>
                <w:ilvl w:val="1"/>
                <w:numId w:val="13"/>
              </w:numPr>
              <w:tabs>
                <w:tab w:val="left" w:pos="5670"/>
              </w:tabs>
              <w:jc w:val="both"/>
              <w:rPr>
                <w:rFonts w:ascii="Times New Roman" w:hAnsi="Times New Roman"/>
              </w:rPr>
            </w:pPr>
            <w:r w:rsidRPr="00A457AC">
              <w:rPr>
                <w:rFonts w:ascii="Times New Roman" w:hAnsi="Times New Roman"/>
              </w:rPr>
              <w:t xml:space="preserve">jākompensē pieaicinātā sertificēta vērtētāja atlīdzības summa par Nomas objekta izsoles gada nomas maksas noteikšanu </w:t>
            </w:r>
            <w:r w:rsidRPr="00A457AC">
              <w:rPr>
                <w:rFonts w:ascii="Times New Roman" w:eastAsia="Times New Roman" w:hAnsi="Times New Roman"/>
              </w:rPr>
              <w:t xml:space="preserve">50,00 EUR (piecdesmit </w:t>
            </w:r>
            <w:proofErr w:type="spellStart"/>
            <w:r w:rsidRPr="00A457AC">
              <w:rPr>
                <w:rFonts w:ascii="Times New Roman" w:eastAsia="Times New Roman" w:hAnsi="Times New Roman"/>
                <w:i/>
              </w:rPr>
              <w:t>euro</w:t>
            </w:r>
            <w:proofErr w:type="spellEnd"/>
            <w:r w:rsidRPr="00A457AC">
              <w:rPr>
                <w:rFonts w:ascii="Times New Roman" w:eastAsia="Times New Roman" w:hAnsi="Times New Roman"/>
              </w:rPr>
              <w:t>) apmērā bez pievienotās vērtības nodokļa;</w:t>
            </w:r>
          </w:p>
          <w:p w14:paraId="7D3B9B53" w14:textId="77777777" w:rsidR="003D704D" w:rsidRPr="00A457AC" w:rsidRDefault="003D704D" w:rsidP="007D573C">
            <w:pPr>
              <w:pStyle w:val="Sarakstarindkopa"/>
              <w:numPr>
                <w:ilvl w:val="1"/>
                <w:numId w:val="13"/>
              </w:numPr>
              <w:tabs>
                <w:tab w:val="left" w:pos="5670"/>
              </w:tabs>
              <w:spacing w:after="0" w:line="240" w:lineRule="auto"/>
              <w:ind w:left="811" w:hanging="494"/>
              <w:jc w:val="both"/>
              <w:rPr>
                <w:rFonts w:ascii="Times New Roman" w:hAnsi="Times New Roman"/>
              </w:rPr>
            </w:pPr>
            <w:r w:rsidRPr="00A457AC">
              <w:rPr>
                <w:rFonts w:ascii="Times New Roman" w:hAnsi="Times New Roman"/>
              </w:rPr>
              <w:t>jāapmaksā Iznomātāja veiktā Nomas objekta visu veidu risku (ieskaitot civiltiesisko) apdrošināšana</w:t>
            </w:r>
            <w:r w:rsidRPr="00A457AC">
              <w:rPr>
                <w:rFonts w:ascii="Times New Roman" w:eastAsia="Times New Roman" w:hAnsi="Times New Roman"/>
              </w:rPr>
              <w:t>.</w:t>
            </w:r>
          </w:p>
          <w:p w14:paraId="72C2B78F" w14:textId="77777777" w:rsidR="003D704D" w:rsidRPr="001B7C6A" w:rsidRDefault="003D704D" w:rsidP="007D573C">
            <w:pPr>
              <w:pStyle w:val="Sarakstarindkopa"/>
              <w:numPr>
                <w:ilvl w:val="0"/>
                <w:numId w:val="13"/>
              </w:numPr>
              <w:tabs>
                <w:tab w:val="left" w:pos="5670"/>
              </w:tabs>
              <w:spacing w:after="0" w:line="240" w:lineRule="auto"/>
              <w:ind w:left="317" w:hanging="317"/>
              <w:jc w:val="both"/>
              <w:rPr>
                <w:rFonts w:ascii="Times New Roman" w:hAnsi="Times New Roman"/>
              </w:rPr>
            </w:pPr>
            <w:r w:rsidRPr="00A457AC">
              <w:rPr>
                <w:rFonts w:ascii="Times New Roman" w:hAnsi="Times New Roman"/>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A457AC">
              <w:rPr>
                <w:rFonts w:ascii="Times New Roman" w:hAnsi="Times New Roman"/>
              </w:rPr>
              <w:t>inženiersistēmu</w:t>
            </w:r>
            <w:proofErr w:type="spellEnd"/>
            <w:r w:rsidRPr="001B7C6A">
              <w:rPr>
                <w:rFonts w:ascii="Times New Roman" w:hAnsi="Times New Roman"/>
              </w:rPr>
              <w:t xml:space="preserve"> uzturēšanu un apsaimniekošanu u.c.) nodrošināšanu, kā arī jānorēķinās, veicot tiešus maksājumus pakalpojumu sniedzējiem, bez atlīdzības prasījuma tiesībām pret</w:t>
            </w:r>
            <w:r w:rsidRPr="001B7C6A">
              <w:rPr>
                <w:rFonts w:ascii="Times New Roman" w:hAnsi="Times New Roman"/>
                <w:b/>
              </w:rPr>
              <w:t xml:space="preserve"> </w:t>
            </w:r>
            <w:r w:rsidRPr="001B7C6A">
              <w:rPr>
                <w:rFonts w:ascii="Times New Roman" w:hAnsi="Times New Roman"/>
              </w:rPr>
              <w:t>Iznomātāju.</w:t>
            </w:r>
          </w:p>
          <w:p w14:paraId="3308E542" w14:textId="77777777" w:rsidR="003D704D" w:rsidRPr="001B7C6A" w:rsidRDefault="003D704D" w:rsidP="007D573C">
            <w:pPr>
              <w:pStyle w:val="Sarakstarindkopa"/>
              <w:numPr>
                <w:ilvl w:val="0"/>
                <w:numId w:val="13"/>
              </w:numPr>
              <w:tabs>
                <w:tab w:val="left" w:pos="5670"/>
              </w:tabs>
              <w:spacing w:after="0" w:line="240" w:lineRule="auto"/>
              <w:ind w:left="317" w:hanging="317"/>
              <w:jc w:val="both"/>
              <w:rPr>
                <w:rFonts w:ascii="Times New Roman" w:hAnsi="Times New Roman"/>
              </w:rPr>
            </w:pPr>
            <w:r w:rsidRPr="001B7C6A">
              <w:rPr>
                <w:rFonts w:ascii="Times New Roman" w:hAnsi="Times New Roman"/>
                <w:color w:val="000000"/>
              </w:rPr>
              <w:t xml:space="preserve">Nomniekam ir pienākums vienoties ar pārējiem Ēkas nomniekiem, noslēdzot līgumu </w:t>
            </w:r>
            <w:r w:rsidRPr="001B7C6A">
              <w:rPr>
                <w:rFonts w:ascii="Times New Roman" w:hAnsi="Times New Roman"/>
              </w:rPr>
              <w:t>par Ēkas nomnieku koplietošanā esošo Ēkas telpu, Inženierbūvju, Zemesgabala uzturēšanu un apsaimniekošanu, un segt no saviem līdzekļiem ar to saistītos izdevumus. Minētais līgums iesniedzams Iznomātājam saskaņošanai.</w:t>
            </w:r>
          </w:p>
          <w:p w14:paraId="774FD5A3" w14:textId="77777777" w:rsidR="003D704D" w:rsidRPr="001B7C6A" w:rsidRDefault="003D704D" w:rsidP="007D573C">
            <w:pPr>
              <w:pStyle w:val="Sarakstarindkopa"/>
              <w:numPr>
                <w:ilvl w:val="0"/>
                <w:numId w:val="13"/>
              </w:numPr>
              <w:tabs>
                <w:tab w:val="left" w:pos="5670"/>
              </w:tabs>
              <w:spacing w:after="0" w:line="240" w:lineRule="auto"/>
              <w:ind w:left="317" w:hanging="317"/>
              <w:jc w:val="both"/>
              <w:rPr>
                <w:rFonts w:ascii="Times New Roman" w:hAnsi="Times New Roman"/>
              </w:rPr>
            </w:pPr>
            <w:r w:rsidRPr="001B7C6A">
              <w:rPr>
                <w:rFonts w:ascii="Times New Roman" w:hAnsi="Times New Roman"/>
              </w:rPr>
              <w:t>Nomniekam patstāvīgi jāsaņem visi nepieciešamie saskaņojumi, atļaujas, citi dokumenti, ja tādi nepieciešami, lai Nomas objektu izmantotu Nomas līgumā norādītajam mērķim.</w:t>
            </w:r>
          </w:p>
          <w:p w14:paraId="4CC3C50D" w14:textId="77777777" w:rsidR="003D704D" w:rsidRPr="001B7C6A" w:rsidRDefault="003D704D" w:rsidP="007D573C">
            <w:pPr>
              <w:pStyle w:val="Sarakstarindkopa"/>
              <w:numPr>
                <w:ilvl w:val="0"/>
                <w:numId w:val="13"/>
              </w:numPr>
              <w:tabs>
                <w:tab w:val="left" w:pos="5670"/>
              </w:tabs>
              <w:spacing w:after="0" w:line="240" w:lineRule="auto"/>
              <w:ind w:left="317" w:hanging="317"/>
              <w:jc w:val="both"/>
              <w:rPr>
                <w:rFonts w:ascii="Times New Roman" w:hAnsi="Times New Roman"/>
              </w:rPr>
            </w:pPr>
            <w:r w:rsidRPr="001B7C6A">
              <w:rPr>
                <w:rFonts w:ascii="Times New Roman" w:hAnsi="Times New Roman"/>
              </w:rPr>
              <w:t>Nomniekam, lai nodrošinātu Iznomātāja īstenotā Projekta sasniedzamos rādītājus, līdz 2023.gada 31.decembrim Nomas objektā:</w:t>
            </w:r>
          </w:p>
          <w:p w14:paraId="0D6B60DD" w14:textId="77777777" w:rsidR="003D704D" w:rsidRPr="001B7C6A" w:rsidRDefault="003D704D" w:rsidP="007D573C">
            <w:pPr>
              <w:pStyle w:val="Sarakstarindkopa"/>
              <w:numPr>
                <w:ilvl w:val="1"/>
                <w:numId w:val="13"/>
              </w:numPr>
              <w:tabs>
                <w:tab w:val="left" w:pos="5670"/>
              </w:tabs>
              <w:spacing w:after="0" w:line="240" w:lineRule="auto"/>
              <w:ind w:left="742" w:hanging="425"/>
              <w:jc w:val="both"/>
              <w:rPr>
                <w:rFonts w:ascii="Times New Roman" w:hAnsi="Times New Roman"/>
              </w:rPr>
            </w:pPr>
            <w:r w:rsidRPr="001B7C6A">
              <w:rPr>
                <w:rFonts w:ascii="Times New Roman" w:hAnsi="Times New Roman"/>
              </w:rPr>
              <w:t xml:space="preserve">jāveic investīcijas </w:t>
            </w:r>
            <w:r w:rsidRPr="00700E39">
              <w:rPr>
                <w:rFonts w:ascii="Times New Roman" w:hAnsi="Times New Roman"/>
              </w:rPr>
              <w:t xml:space="preserve">savos nemateriālajos ieguldījumos un pamatlīdzekļos </w:t>
            </w:r>
            <w:r w:rsidRPr="00E60D04">
              <w:rPr>
                <w:rFonts w:ascii="Times New Roman" w:hAnsi="Times New Roman"/>
              </w:rPr>
              <w:t xml:space="preserve">ne mazāk kā 3 617 616,00 EUR (trīs miljoni seši simti septiņpadsmit tūkstoši seši simti sešpadsmit </w:t>
            </w:r>
            <w:proofErr w:type="spellStart"/>
            <w:r w:rsidRPr="00E60D04">
              <w:rPr>
                <w:rFonts w:ascii="Times New Roman" w:hAnsi="Times New Roman"/>
                <w:i/>
              </w:rPr>
              <w:t>euro</w:t>
            </w:r>
            <w:proofErr w:type="spellEnd"/>
            <w:r w:rsidRPr="00E60D04">
              <w:rPr>
                <w:rFonts w:ascii="Times New Roman" w:hAnsi="Times New Roman"/>
              </w:rPr>
              <w:t xml:space="preserve"> nulle centi). Investīcijas var tikt attiecinātas arī tad, ja tās ir veiktas pirms</w:t>
            </w:r>
            <w:r w:rsidRPr="00700E39">
              <w:rPr>
                <w:rFonts w:ascii="Times New Roman" w:hAnsi="Times New Roman"/>
              </w:rPr>
              <w:t xml:space="preserve"> nomas līguma slēgšanas, bet ne agrāk kā </w:t>
            </w:r>
            <w:r w:rsidRPr="00700E39">
              <w:rPr>
                <w:rFonts w:ascii="Times New Roman" w:hAnsi="Times New Roman"/>
              </w:rPr>
              <w:lastRenderedPageBreak/>
              <w:t>2019.gadā, ārpus</w:t>
            </w:r>
            <w:r w:rsidRPr="001B7C6A">
              <w:rPr>
                <w:rFonts w:ascii="Times New Roman" w:hAnsi="Times New Roman"/>
              </w:rPr>
              <w:t xml:space="preserve"> Nomas objekta nekustamajā īpašumā, kas robežojas ar Projekta īstenošanas vietu, un šis nekustamais īpašums ir nepieciešams Nomnieka saimnieciskās darbības veikšanai;</w:t>
            </w:r>
          </w:p>
          <w:p w14:paraId="6B6FA94B" w14:textId="77777777" w:rsidR="003D704D" w:rsidRPr="00E60D04" w:rsidRDefault="003D704D" w:rsidP="007D573C">
            <w:pPr>
              <w:pStyle w:val="Sarakstarindkopa"/>
              <w:numPr>
                <w:ilvl w:val="1"/>
                <w:numId w:val="13"/>
              </w:numPr>
              <w:tabs>
                <w:tab w:val="left" w:pos="5670"/>
              </w:tabs>
              <w:spacing w:after="0" w:line="240" w:lineRule="auto"/>
              <w:ind w:left="742" w:hanging="425"/>
              <w:jc w:val="both"/>
              <w:rPr>
                <w:rFonts w:ascii="Times New Roman" w:hAnsi="Times New Roman"/>
              </w:rPr>
            </w:pPr>
            <w:r w:rsidRPr="00E60D04">
              <w:rPr>
                <w:rFonts w:ascii="Times New Roman" w:hAnsi="Times New Roman"/>
              </w:rPr>
              <w:t>jāizveido ne mazāk kā 21 (divdesmit vienu) jaunu darba vietu.</w:t>
            </w:r>
          </w:p>
          <w:p w14:paraId="35BE8620" w14:textId="77777777" w:rsidR="003D704D" w:rsidRPr="001B7C6A" w:rsidRDefault="003D704D" w:rsidP="007D573C">
            <w:pPr>
              <w:pStyle w:val="Sarakstarindkopa"/>
              <w:numPr>
                <w:ilvl w:val="0"/>
                <w:numId w:val="13"/>
              </w:numPr>
              <w:tabs>
                <w:tab w:val="left" w:pos="5670"/>
              </w:tabs>
              <w:spacing w:after="0" w:line="240" w:lineRule="auto"/>
              <w:ind w:left="317" w:hanging="317"/>
              <w:jc w:val="both"/>
              <w:rPr>
                <w:rFonts w:ascii="Times New Roman" w:hAnsi="Times New Roman"/>
              </w:rPr>
            </w:pPr>
            <w:r w:rsidRPr="00E60D04">
              <w:rPr>
                <w:rFonts w:ascii="Times New Roman" w:hAnsi="Times New Roman"/>
              </w:rPr>
              <w:t>Nomas objekts tiek</w:t>
            </w:r>
            <w:r w:rsidRPr="001B7C6A">
              <w:rPr>
                <w:rFonts w:ascii="Times New Roman" w:hAnsi="Times New Roman"/>
              </w:rPr>
              <w:t xml:space="preserve"> iznomāts Nomniekam komercdarbības veikšanai, kas nedrīkst būt saistīta ar šādām tautsaimniecības nozarēm (atbilstoši Eiropas Parlamenta un Padomes 2006. gada 20. decembra Regulai (EK) Nr. 1893/2006, ar ko izveido NACE 2. </w:t>
            </w:r>
            <w:proofErr w:type="spellStart"/>
            <w:r w:rsidRPr="001B7C6A">
              <w:rPr>
                <w:rFonts w:ascii="Times New Roman" w:hAnsi="Times New Roman"/>
              </w:rPr>
              <w:t>red</w:t>
            </w:r>
            <w:proofErr w:type="spellEnd"/>
            <w:r w:rsidRPr="001B7C6A">
              <w:rPr>
                <w:rFonts w:ascii="Times New Roman" w:hAnsi="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692C5868" w14:textId="77777777" w:rsidR="003D704D" w:rsidRPr="001B7C6A" w:rsidRDefault="003D704D" w:rsidP="007D573C">
            <w:pPr>
              <w:pStyle w:val="Sarakstarindkopa"/>
              <w:numPr>
                <w:ilvl w:val="1"/>
                <w:numId w:val="13"/>
              </w:numPr>
              <w:tabs>
                <w:tab w:val="left" w:pos="5670"/>
              </w:tabs>
              <w:spacing w:after="0" w:line="240" w:lineRule="auto"/>
              <w:ind w:left="742" w:hanging="425"/>
              <w:jc w:val="both"/>
              <w:rPr>
                <w:rFonts w:ascii="Times New Roman" w:hAnsi="Times New Roman"/>
              </w:rPr>
            </w:pPr>
            <w:r w:rsidRPr="001B7C6A">
              <w:rPr>
                <w:rFonts w:ascii="Times New Roman" w:hAnsi="Times New Roman"/>
              </w:rPr>
              <w:t xml:space="preserve">elektroenerģija, gāzes apgāde, siltumapgāde, izņemot gaisa kondicionēšanu (NACE kods: D); </w:t>
            </w:r>
          </w:p>
          <w:p w14:paraId="6548855D" w14:textId="77777777" w:rsidR="003D704D" w:rsidRPr="001B7C6A" w:rsidRDefault="003D704D" w:rsidP="007D573C">
            <w:pPr>
              <w:pStyle w:val="Sarakstarindkopa"/>
              <w:numPr>
                <w:ilvl w:val="1"/>
                <w:numId w:val="13"/>
              </w:numPr>
              <w:tabs>
                <w:tab w:val="left" w:pos="5670"/>
              </w:tabs>
              <w:spacing w:after="0" w:line="240" w:lineRule="auto"/>
              <w:ind w:left="742" w:hanging="425"/>
              <w:jc w:val="both"/>
              <w:rPr>
                <w:rFonts w:ascii="Times New Roman" w:hAnsi="Times New Roman"/>
              </w:rPr>
            </w:pPr>
            <w:r w:rsidRPr="001B7C6A">
              <w:rPr>
                <w:rFonts w:ascii="Times New Roman" w:hAnsi="Times New Roman"/>
              </w:rPr>
              <w:t>ūdensapgāde, kā arī notekūdeņu, atkritumu apsaimniekošana un sanācija, izņemot otrreizējo pārstrādi (NACE kods: E);</w:t>
            </w:r>
          </w:p>
          <w:p w14:paraId="2A313D18" w14:textId="77777777" w:rsidR="003D704D" w:rsidRPr="001B7C6A" w:rsidRDefault="003D704D" w:rsidP="007D573C">
            <w:pPr>
              <w:pStyle w:val="Sarakstarindkopa"/>
              <w:numPr>
                <w:ilvl w:val="1"/>
                <w:numId w:val="13"/>
              </w:numPr>
              <w:tabs>
                <w:tab w:val="left" w:pos="5670"/>
              </w:tabs>
              <w:spacing w:after="0" w:line="240" w:lineRule="auto"/>
              <w:ind w:left="742" w:hanging="425"/>
              <w:jc w:val="both"/>
              <w:rPr>
                <w:rFonts w:ascii="Times New Roman" w:hAnsi="Times New Roman"/>
              </w:rPr>
            </w:pPr>
            <w:r w:rsidRPr="001B7C6A">
              <w:rPr>
                <w:rFonts w:ascii="Times New Roman" w:hAnsi="Times New Roman"/>
              </w:rPr>
              <w:t>vairumtirdzniecība un mazumtirdzniecība, izņemot automobiļu un motociklu remontu (NACE kods: G);</w:t>
            </w:r>
          </w:p>
          <w:p w14:paraId="3E01824F" w14:textId="77777777" w:rsidR="003D704D" w:rsidRPr="001B7C6A" w:rsidRDefault="003D704D" w:rsidP="007D573C">
            <w:pPr>
              <w:pStyle w:val="Sarakstarindkopa"/>
              <w:numPr>
                <w:ilvl w:val="1"/>
                <w:numId w:val="13"/>
              </w:numPr>
              <w:tabs>
                <w:tab w:val="left" w:pos="5670"/>
              </w:tabs>
              <w:spacing w:after="0" w:line="240" w:lineRule="auto"/>
              <w:ind w:left="742" w:hanging="425"/>
              <w:jc w:val="both"/>
              <w:rPr>
                <w:rFonts w:ascii="Times New Roman" w:hAnsi="Times New Roman"/>
              </w:rPr>
            </w:pPr>
            <w:r w:rsidRPr="001B7C6A">
              <w:rPr>
                <w:rFonts w:ascii="Times New Roman" w:hAnsi="Times New Roman"/>
              </w:rPr>
              <w:t>finanšu un apdrošināšanas darbības (NACE kods: K);\</w:t>
            </w:r>
          </w:p>
          <w:p w14:paraId="5AF0DA34" w14:textId="77777777" w:rsidR="003D704D" w:rsidRPr="001B7C6A" w:rsidRDefault="003D704D" w:rsidP="007D573C">
            <w:pPr>
              <w:pStyle w:val="Sarakstarindkopa"/>
              <w:numPr>
                <w:ilvl w:val="1"/>
                <w:numId w:val="13"/>
              </w:numPr>
              <w:tabs>
                <w:tab w:val="left" w:pos="5670"/>
              </w:tabs>
              <w:spacing w:after="0" w:line="240" w:lineRule="auto"/>
              <w:ind w:left="742" w:hanging="425"/>
              <w:jc w:val="both"/>
              <w:rPr>
                <w:rFonts w:ascii="Times New Roman" w:hAnsi="Times New Roman"/>
              </w:rPr>
            </w:pPr>
            <w:r w:rsidRPr="001B7C6A">
              <w:rPr>
                <w:rFonts w:ascii="Times New Roman" w:hAnsi="Times New Roman"/>
              </w:rPr>
              <w:t xml:space="preserve">operācijas ar nekustamo īpašumu (NACE kods: L); </w:t>
            </w:r>
          </w:p>
          <w:p w14:paraId="64EFDDFF" w14:textId="77777777" w:rsidR="003D704D" w:rsidRPr="001B7C6A" w:rsidRDefault="003D704D" w:rsidP="007D573C">
            <w:pPr>
              <w:pStyle w:val="Sarakstarindkopa"/>
              <w:numPr>
                <w:ilvl w:val="1"/>
                <w:numId w:val="13"/>
              </w:numPr>
              <w:tabs>
                <w:tab w:val="left" w:pos="5670"/>
              </w:tabs>
              <w:spacing w:after="0" w:line="240" w:lineRule="auto"/>
              <w:ind w:left="742" w:hanging="425"/>
              <w:jc w:val="both"/>
              <w:rPr>
                <w:rFonts w:ascii="Times New Roman" w:hAnsi="Times New Roman"/>
              </w:rPr>
            </w:pPr>
            <w:r w:rsidRPr="001B7C6A">
              <w:rPr>
                <w:rFonts w:ascii="Times New Roman" w:hAnsi="Times New Roman"/>
              </w:rPr>
              <w:t>valsts pārvalde un aizsardzība, obligātā sociālā apdrošināšana (NACE kods: O);</w:t>
            </w:r>
          </w:p>
          <w:p w14:paraId="6124690F" w14:textId="77777777" w:rsidR="003D704D" w:rsidRPr="001B7C6A" w:rsidRDefault="003D704D" w:rsidP="007D573C">
            <w:pPr>
              <w:pStyle w:val="Sarakstarindkopa"/>
              <w:numPr>
                <w:ilvl w:val="1"/>
                <w:numId w:val="13"/>
              </w:numPr>
              <w:tabs>
                <w:tab w:val="left" w:pos="5670"/>
              </w:tabs>
              <w:spacing w:after="0" w:line="240" w:lineRule="auto"/>
              <w:ind w:left="742" w:hanging="425"/>
              <w:jc w:val="both"/>
              <w:rPr>
                <w:rFonts w:ascii="Times New Roman" w:hAnsi="Times New Roman"/>
              </w:rPr>
            </w:pPr>
            <w:r w:rsidRPr="001B7C6A">
              <w:rPr>
                <w:rFonts w:ascii="Times New Roman" w:hAnsi="Times New Roman"/>
              </w:rPr>
              <w:t xml:space="preserve">azartspēles un derības (NACE kods: R92); </w:t>
            </w:r>
          </w:p>
          <w:p w14:paraId="4CDF5418" w14:textId="77777777" w:rsidR="003D704D" w:rsidRPr="001B7C6A" w:rsidRDefault="003D704D" w:rsidP="007D573C">
            <w:pPr>
              <w:pStyle w:val="Sarakstarindkopa"/>
              <w:numPr>
                <w:ilvl w:val="1"/>
                <w:numId w:val="13"/>
              </w:numPr>
              <w:tabs>
                <w:tab w:val="left" w:pos="5670"/>
              </w:tabs>
              <w:spacing w:after="0" w:line="240" w:lineRule="auto"/>
              <w:ind w:left="742" w:hanging="425"/>
              <w:jc w:val="both"/>
              <w:rPr>
                <w:rFonts w:ascii="Times New Roman" w:hAnsi="Times New Roman"/>
              </w:rPr>
            </w:pPr>
            <w:r w:rsidRPr="001B7C6A">
              <w:rPr>
                <w:rFonts w:ascii="Times New Roman" w:hAnsi="Times New Roman"/>
              </w:rPr>
              <w:t xml:space="preserve">tabakas audzēšana (NACE kods: A01.15) un tabakas izstrādājumu ražošana (NACE kods: C12); </w:t>
            </w:r>
          </w:p>
          <w:p w14:paraId="2EA9E8EC" w14:textId="77777777" w:rsidR="003D704D" w:rsidRPr="001B7C6A" w:rsidRDefault="003D704D" w:rsidP="007D573C">
            <w:pPr>
              <w:pStyle w:val="Sarakstarindkopa"/>
              <w:numPr>
                <w:ilvl w:val="1"/>
                <w:numId w:val="13"/>
              </w:numPr>
              <w:tabs>
                <w:tab w:val="left" w:pos="5670"/>
              </w:tabs>
              <w:spacing w:after="0" w:line="240" w:lineRule="auto"/>
              <w:ind w:left="742" w:hanging="425"/>
              <w:jc w:val="both"/>
              <w:rPr>
                <w:rFonts w:ascii="Times New Roman" w:hAnsi="Times New Roman"/>
              </w:rPr>
            </w:pPr>
            <w:proofErr w:type="spellStart"/>
            <w:r w:rsidRPr="001B7C6A">
              <w:rPr>
                <w:rFonts w:ascii="Times New Roman" w:hAnsi="Times New Roman"/>
              </w:rPr>
              <w:t>ārpusteritoriālo</w:t>
            </w:r>
            <w:proofErr w:type="spellEnd"/>
            <w:r w:rsidRPr="001B7C6A">
              <w:rPr>
                <w:rFonts w:ascii="Times New Roman" w:hAnsi="Times New Roman"/>
              </w:rPr>
              <w:t xml:space="preserve"> organizāciju un institūciju darbība (NACE kods: U).</w:t>
            </w:r>
          </w:p>
        </w:tc>
      </w:tr>
      <w:tr w:rsidR="003D704D" w:rsidRPr="009F2540" w14:paraId="66510549" w14:textId="77777777" w:rsidTr="000F0347">
        <w:tc>
          <w:tcPr>
            <w:tcW w:w="3114" w:type="dxa"/>
          </w:tcPr>
          <w:p w14:paraId="4DF06E0D" w14:textId="77777777" w:rsidR="003D704D" w:rsidRPr="001B7C6A" w:rsidRDefault="003D704D" w:rsidP="000F0347">
            <w:pPr>
              <w:tabs>
                <w:tab w:val="left" w:pos="5670"/>
              </w:tabs>
              <w:jc w:val="both"/>
            </w:pPr>
            <w:r w:rsidRPr="001B7C6A">
              <w:t xml:space="preserve">Izsoles veids </w:t>
            </w:r>
          </w:p>
        </w:tc>
        <w:tc>
          <w:tcPr>
            <w:tcW w:w="6230" w:type="dxa"/>
          </w:tcPr>
          <w:p w14:paraId="1BBABF7E" w14:textId="77777777" w:rsidR="003D704D" w:rsidRPr="001B7C6A" w:rsidRDefault="003D704D" w:rsidP="000F0347">
            <w:pPr>
              <w:tabs>
                <w:tab w:val="left" w:pos="5670"/>
              </w:tabs>
              <w:jc w:val="both"/>
            </w:pPr>
            <w:r w:rsidRPr="001B7C6A">
              <w:t>Pirmā mutiska izsole ar augšupejošu soli</w:t>
            </w:r>
          </w:p>
        </w:tc>
      </w:tr>
      <w:tr w:rsidR="003D704D" w:rsidRPr="009F2540" w14:paraId="72529821" w14:textId="77777777" w:rsidTr="000F0347">
        <w:tc>
          <w:tcPr>
            <w:tcW w:w="3114" w:type="dxa"/>
          </w:tcPr>
          <w:p w14:paraId="4D44AA6B" w14:textId="77777777" w:rsidR="003D704D" w:rsidRPr="001B7C6A" w:rsidRDefault="003D704D" w:rsidP="000F0347">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5E4AB019" w14:textId="77777777" w:rsidR="003D704D" w:rsidRPr="00E60D04" w:rsidRDefault="003D704D" w:rsidP="000F0347">
            <w:pPr>
              <w:tabs>
                <w:tab w:val="left" w:pos="5670"/>
              </w:tabs>
              <w:jc w:val="both"/>
              <w:rPr>
                <w:highlight w:val="yellow"/>
              </w:rPr>
            </w:pPr>
            <w:r w:rsidRPr="00E60D04">
              <w:t xml:space="preserve">1471,23 EUR (viens tūkstotis četri simti septiņdesmit viens </w:t>
            </w:r>
            <w:proofErr w:type="spellStart"/>
            <w:r w:rsidRPr="00E60D04">
              <w:rPr>
                <w:i/>
              </w:rPr>
              <w:t>euro</w:t>
            </w:r>
            <w:proofErr w:type="spellEnd"/>
            <w:r w:rsidRPr="00E60D04">
              <w:t xml:space="preserve"> divdesmit trīs centi) mēnesī bez PVN</w:t>
            </w:r>
          </w:p>
        </w:tc>
      </w:tr>
      <w:tr w:rsidR="003D704D" w:rsidRPr="009F2540" w14:paraId="14CCC13F" w14:textId="77777777" w:rsidTr="000F0347">
        <w:tc>
          <w:tcPr>
            <w:tcW w:w="3114" w:type="dxa"/>
          </w:tcPr>
          <w:p w14:paraId="65A31D27" w14:textId="77777777" w:rsidR="003D704D" w:rsidRPr="001B7C6A" w:rsidRDefault="003D704D" w:rsidP="000F0347">
            <w:pPr>
              <w:pStyle w:val="Default"/>
              <w:jc w:val="both"/>
              <w:rPr>
                <w:sz w:val="22"/>
                <w:szCs w:val="22"/>
              </w:rPr>
            </w:pPr>
            <w:r w:rsidRPr="001B7C6A">
              <w:rPr>
                <w:sz w:val="22"/>
                <w:szCs w:val="22"/>
              </w:rPr>
              <w:t>Izsoles solis</w:t>
            </w:r>
          </w:p>
        </w:tc>
        <w:tc>
          <w:tcPr>
            <w:tcW w:w="6230" w:type="dxa"/>
          </w:tcPr>
          <w:p w14:paraId="3DA2420D" w14:textId="77777777" w:rsidR="003D704D" w:rsidRPr="00DF2060" w:rsidRDefault="003D704D" w:rsidP="000F0347">
            <w:pPr>
              <w:tabs>
                <w:tab w:val="left" w:pos="5670"/>
              </w:tabs>
              <w:jc w:val="both"/>
            </w:pPr>
            <w:r>
              <w:t>1</w:t>
            </w:r>
            <w:r w:rsidRPr="00DF2060">
              <w:t>5 EUR</w:t>
            </w:r>
          </w:p>
        </w:tc>
      </w:tr>
      <w:tr w:rsidR="003D704D" w:rsidRPr="009F2540" w14:paraId="37D35E04" w14:textId="77777777" w:rsidTr="000F0347">
        <w:tc>
          <w:tcPr>
            <w:tcW w:w="3114" w:type="dxa"/>
          </w:tcPr>
          <w:p w14:paraId="0E1E3D2B" w14:textId="77777777" w:rsidR="003D704D" w:rsidRPr="001B7C6A" w:rsidRDefault="003D704D" w:rsidP="000F0347">
            <w:pPr>
              <w:pStyle w:val="Default"/>
              <w:jc w:val="both"/>
              <w:rPr>
                <w:sz w:val="22"/>
                <w:szCs w:val="22"/>
              </w:rPr>
            </w:pPr>
            <w:r w:rsidRPr="001B7C6A">
              <w:rPr>
                <w:sz w:val="22"/>
                <w:szCs w:val="22"/>
              </w:rPr>
              <w:t xml:space="preserve">Nomas tiesību pretendentu pieteikšanās termiņš </w:t>
            </w:r>
          </w:p>
        </w:tc>
        <w:tc>
          <w:tcPr>
            <w:tcW w:w="6230" w:type="dxa"/>
          </w:tcPr>
          <w:p w14:paraId="391D65B3" w14:textId="77777777" w:rsidR="003D704D" w:rsidRPr="00DF2060" w:rsidRDefault="003D704D" w:rsidP="000F0347">
            <w:pPr>
              <w:tabs>
                <w:tab w:val="left" w:pos="5670"/>
              </w:tabs>
              <w:rPr>
                <w:color w:val="000000" w:themeColor="text1"/>
              </w:rPr>
            </w:pPr>
            <w:r w:rsidRPr="00DF2060">
              <w:rPr>
                <w:bCs/>
                <w:color w:val="000000" w:themeColor="text1"/>
              </w:rPr>
              <w:t xml:space="preserve">Līdz 2022.gada </w:t>
            </w:r>
            <w:r>
              <w:rPr>
                <w:bCs/>
                <w:color w:val="000000" w:themeColor="text1"/>
              </w:rPr>
              <w:t>21</w:t>
            </w:r>
            <w:r w:rsidRPr="00DF2060">
              <w:rPr>
                <w:bCs/>
                <w:color w:val="000000" w:themeColor="text1"/>
              </w:rPr>
              <w:t xml:space="preserve">. </w:t>
            </w:r>
            <w:r>
              <w:rPr>
                <w:bCs/>
                <w:color w:val="000000" w:themeColor="text1"/>
              </w:rPr>
              <w:t>okto</w:t>
            </w:r>
            <w:r w:rsidRPr="00DF2060">
              <w:rPr>
                <w:bCs/>
                <w:color w:val="000000" w:themeColor="text1"/>
              </w:rPr>
              <w:t>bra plkst. 1</w:t>
            </w:r>
            <w:r>
              <w:rPr>
                <w:bCs/>
                <w:color w:val="000000" w:themeColor="text1"/>
              </w:rPr>
              <w:t>5</w:t>
            </w:r>
            <w:r w:rsidRPr="00DF2060">
              <w:rPr>
                <w:bCs/>
                <w:color w:val="000000" w:themeColor="text1"/>
              </w:rPr>
              <w:t>.00</w:t>
            </w:r>
          </w:p>
        </w:tc>
      </w:tr>
      <w:tr w:rsidR="003D704D" w:rsidRPr="009F2540" w14:paraId="5AC7E704" w14:textId="77777777" w:rsidTr="000F0347">
        <w:tc>
          <w:tcPr>
            <w:tcW w:w="3114" w:type="dxa"/>
          </w:tcPr>
          <w:p w14:paraId="42CA9F10" w14:textId="77777777" w:rsidR="003D704D" w:rsidRPr="001B7C6A" w:rsidRDefault="003D704D" w:rsidP="000F0347">
            <w:pPr>
              <w:pStyle w:val="Default"/>
              <w:jc w:val="both"/>
              <w:rPr>
                <w:sz w:val="22"/>
                <w:szCs w:val="22"/>
              </w:rPr>
            </w:pPr>
            <w:r w:rsidRPr="001B7C6A">
              <w:rPr>
                <w:sz w:val="22"/>
                <w:szCs w:val="22"/>
              </w:rPr>
              <w:t xml:space="preserve">Nomas pieteikuma iesniegšanas vieta </w:t>
            </w:r>
          </w:p>
          <w:p w14:paraId="7244F9F5" w14:textId="77777777" w:rsidR="003D704D" w:rsidRPr="001B7C6A" w:rsidRDefault="003D704D" w:rsidP="000F0347">
            <w:pPr>
              <w:pStyle w:val="Default"/>
              <w:tabs>
                <w:tab w:val="left" w:pos="458"/>
              </w:tabs>
              <w:jc w:val="both"/>
              <w:rPr>
                <w:sz w:val="22"/>
                <w:szCs w:val="22"/>
              </w:rPr>
            </w:pPr>
          </w:p>
        </w:tc>
        <w:tc>
          <w:tcPr>
            <w:tcW w:w="6230" w:type="dxa"/>
          </w:tcPr>
          <w:p w14:paraId="5B362157" w14:textId="77777777" w:rsidR="003D704D" w:rsidRPr="001B7C6A" w:rsidRDefault="003D704D" w:rsidP="000F0347">
            <w:pPr>
              <w:tabs>
                <w:tab w:val="left" w:pos="1276"/>
              </w:tabs>
              <w:contextualSpacing/>
              <w:jc w:val="both"/>
            </w:pPr>
            <w:r w:rsidRPr="001B7C6A">
              <w:t>Pieteikumi iesniedzami Gulbenes novada pašvaldībā:</w:t>
            </w:r>
          </w:p>
          <w:p w14:paraId="46A9F1D4" w14:textId="77777777" w:rsidR="003D704D" w:rsidRPr="001B7C6A" w:rsidRDefault="003D704D" w:rsidP="003D704D">
            <w:pPr>
              <w:pStyle w:val="Sarakstarindkopa"/>
              <w:numPr>
                <w:ilvl w:val="0"/>
                <w:numId w:val="42"/>
              </w:numPr>
              <w:tabs>
                <w:tab w:val="left" w:pos="1276"/>
              </w:tabs>
              <w:spacing w:after="0" w:line="240" w:lineRule="auto"/>
              <w:ind w:left="317" w:hanging="283"/>
              <w:contextualSpacing w:val="0"/>
              <w:jc w:val="both"/>
              <w:rPr>
                <w:rFonts w:ascii="Times New Roman" w:hAnsi="Times New Roman"/>
              </w:rPr>
            </w:pPr>
            <w:r w:rsidRPr="001B7C6A">
              <w:rPr>
                <w:rFonts w:ascii="Times New Roman" w:hAnsi="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0AF2916" w14:textId="77777777" w:rsidR="003D704D" w:rsidRPr="001B7C6A" w:rsidRDefault="003D704D" w:rsidP="003D704D">
            <w:pPr>
              <w:pStyle w:val="Sarakstarindkopa"/>
              <w:numPr>
                <w:ilvl w:val="0"/>
                <w:numId w:val="42"/>
              </w:numPr>
              <w:tabs>
                <w:tab w:val="left" w:pos="1276"/>
              </w:tabs>
              <w:spacing w:after="0" w:line="240" w:lineRule="auto"/>
              <w:ind w:left="318" w:hanging="284"/>
              <w:contextualSpacing w:val="0"/>
              <w:jc w:val="both"/>
              <w:rPr>
                <w:rFonts w:ascii="Times New Roman" w:hAnsi="Times New Roman"/>
              </w:rPr>
            </w:pPr>
            <w:r w:rsidRPr="001B7C6A">
              <w:rPr>
                <w:rFonts w:ascii="Times New Roman" w:hAnsi="Times New Roman"/>
              </w:rPr>
              <w:t>nosūtot pa pastu uz adresi: Ābeļu iela 2, Gulbene, Gulbenes novads LV-4401. Nomas tiesību pretendents pats personīgi uzņemas nesavlaicīgas piegādes risku.</w:t>
            </w:r>
          </w:p>
        </w:tc>
      </w:tr>
      <w:tr w:rsidR="003D704D" w:rsidRPr="009F2540" w14:paraId="7EE4007B" w14:textId="77777777" w:rsidTr="000F0347">
        <w:tc>
          <w:tcPr>
            <w:tcW w:w="3114" w:type="dxa"/>
          </w:tcPr>
          <w:p w14:paraId="41F65CDF" w14:textId="77777777" w:rsidR="003D704D" w:rsidRPr="001B7C6A" w:rsidRDefault="003D704D" w:rsidP="000F0347">
            <w:pPr>
              <w:tabs>
                <w:tab w:val="left" w:pos="5670"/>
              </w:tabs>
            </w:pPr>
            <w:r w:rsidRPr="001B7C6A">
              <w:t>Nomas pieteikumu reģistrēšanas kārtība</w:t>
            </w:r>
          </w:p>
        </w:tc>
        <w:tc>
          <w:tcPr>
            <w:tcW w:w="6230" w:type="dxa"/>
          </w:tcPr>
          <w:p w14:paraId="2355A2D7" w14:textId="77777777" w:rsidR="003D704D" w:rsidRPr="001B7C6A" w:rsidRDefault="003D704D" w:rsidP="000F0347">
            <w:pPr>
              <w:pStyle w:val="Default"/>
              <w:rPr>
                <w:sz w:val="22"/>
                <w:szCs w:val="22"/>
              </w:rPr>
            </w:pPr>
            <w:r w:rsidRPr="001B7C6A">
              <w:rPr>
                <w:sz w:val="22"/>
                <w:szCs w:val="22"/>
              </w:rPr>
              <w:t xml:space="preserve">Pieteikumu saņemšanas secībā </w:t>
            </w:r>
          </w:p>
          <w:p w14:paraId="2754E50E" w14:textId="77777777" w:rsidR="003D704D" w:rsidRPr="001B7C6A" w:rsidRDefault="003D704D" w:rsidP="000F0347">
            <w:pPr>
              <w:tabs>
                <w:tab w:val="left" w:pos="5670"/>
              </w:tabs>
            </w:pPr>
          </w:p>
        </w:tc>
      </w:tr>
      <w:tr w:rsidR="003D704D" w:rsidRPr="009F2540" w14:paraId="2D0CC731" w14:textId="77777777" w:rsidTr="000F0347">
        <w:tc>
          <w:tcPr>
            <w:tcW w:w="3114" w:type="dxa"/>
          </w:tcPr>
          <w:p w14:paraId="0BF369F2" w14:textId="77777777" w:rsidR="003D704D" w:rsidRPr="001B7C6A" w:rsidRDefault="003D704D" w:rsidP="000F0347">
            <w:pPr>
              <w:tabs>
                <w:tab w:val="left" w:pos="5670"/>
              </w:tabs>
            </w:pPr>
            <w:r w:rsidRPr="001B7C6A">
              <w:t>Izsoles datums un laiks</w:t>
            </w:r>
          </w:p>
        </w:tc>
        <w:tc>
          <w:tcPr>
            <w:tcW w:w="6230" w:type="dxa"/>
          </w:tcPr>
          <w:p w14:paraId="143414C0" w14:textId="77777777" w:rsidR="003D704D" w:rsidRPr="001B7C6A" w:rsidRDefault="003D704D" w:rsidP="000F0347">
            <w:pPr>
              <w:tabs>
                <w:tab w:val="left" w:pos="5670"/>
              </w:tabs>
            </w:pPr>
            <w:r w:rsidRPr="001B7C6A">
              <w:t xml:space="preserve">2022.gada </w:t>
            </w:r>
            <w:r>
              <w:t>25.okto</w:t>
            </w:r>
            <w:r w:rsidRPr="00880415">
              <w:t xml:space="preserve">brī plkst. </w:t>
            </w:r>
            <w:r>
              <w:t>11.00</w:t>
            </w:r>
          </w:p>
        </w:tc>
      </w:tr>
      <w:tr w:rsidR="003D704D" w:rsidRPr="009F2540" w14:paraId="10B5E8B4" w14:textId="77777777" w:rsidTr="000F0347">
        <w:tc>
          <w:tcPr>
            <w:tcW w:w="3114" w:type="dxa"/>
          </w:tcPr>
          <w:p w14:paraId="5E427A8A" w14:textId="77777777" w:rsidR="003D704D" w:rsidRPr="001B7C6A" w:rsidRDefault="003D704D" w:rsidP="000F0347">
            <w:pPr>
              <w:tabs>
                <w:tab w:val="left" w:pos="5670"/>
              </w:tabs>
            </w:pPr>
            <w:r w:rsidRPr="001B7C6A">
              <w:t xml:space="preserve">Izsoles norises vieta </w:t>
            </w:r>
          </w:p>
        </w:tc>
        <w:tc>
          <w:tcPr>
            <w:tcW w:w="6230" w:type="dxa"/>
          </w:tcPr>
          <w:p w14:paraId="3763F4DF" w14:textId="77777777" w:rsidR="003D704D" w:rsidRPr="001B7C6A" w:rsidRDefault="003D704D" w:rsidP="000F0347">
            <w:pPr>
              <w:tabs>
                <w:tab w:val="left" w:pos="5670"/>
              </w:tabs>
            </w:pPr>
            <w:r w:rsidRPr="001B7C6A">
              <w:t xml:space="preserve">Gulbenes novada pašvaldības administrācijas ēkā, Ābeļu ielā 2, Gulbenē, Gulbenes novadā, </w:t>
            </w:r>
            <w:r w:rsidRPr="002A2DD2">
              <w:t>3.stāva zālē</w:t>
            </w:r>
          </w:p>
        </w:tc>
      </w:tr>
      <w:tr w:rsidR="003D704D" w:rsidRPr="009F2540" w14:paraId="64BA7773" w14:textId="77777777" w:rsidTr="000F0347">
        <w:tc>
          <w:tcPr>
            <w:tcW w:w="3114" w:type="dxa"/>
          </w:tcPr>
          <w:p w14:paraId="2DAD0521" w14:textId="77777777" w:rsidR="003D704D" w:rsidRPr="001B7C6A" w:rsidRDefault="003D704D" w:rsidP="000F0347">
            <w:pPr>
              <w:pStyle w:val="Default"/>
              <w:rPr>
                <w:sz w:val="22"/>
                <w:szCs w:val="22"/>
              </w:rPr>
            </w:pPr>
            <w:r w:rsidRPr="001B7C6A">
              <w:rPr>
                <w:sz w:val="22"/>
                <w:szCs w:val="22"/>
              </w:rPr>
              <w:t>Nomas objekta</w:t>
            </w:r>
            <w:r>
              <w:rPr>
                <w:sz w:val="22"/>
                <w:szCs w:val="22"/>
              </w:rPr>
              <w:t xml:space="preserve"> (tai skaitā būvniecības dokumentācijas)</w:t>
            </w:r>
            <w:r w:rsidRPr="001B7C6A">
              <w:rPr>
                <w:sz w:val="22"/>
                <w:szCs w:val="22"/>
              </w:rPr>
              <w:t xml:space="preserve"> apskates vieta un laiks </w:t>
            </w:r>
          </w:p>
        </w:tc>
        <w:tc>
          <w:tcPr>
            <w:tcW w:w="6230" w:type="dxa"/>
          </w:tcPr>
          <w:p w14:paraId="61AA7E41" w14:textId="77777777" w:rsidR="003D704D" w:rsidRPr="001B7C6A" w:rsidRDefault="003D704D" w:rsidP="000F0347">
            <w:pPr>
              <w:tabs>
                <w:tab w:val="left" w:pos="567"/>
              </w:tabs>
              <w:jc w:val="both"/>
            </w:pPr>
            <w:r w:rsidRPr="00CF04AD">
              <w:t xml:space="preserve">No izsoles sludinājuma publicēšanas dienas Gulbenes novada pašvaldības tīmekļa vietnē </w:t>
            </w:r>
            <w:hyperlink r:id="rId120" w:history="1">
              <w:r w:rsidRPr="00CF04AD">
                <w:rPr>
                  <w:rStyle w:val="Hipersaite"/>
                </w:rPr>
                <w:t>www.gulbene.lv</w:t>
              </w:r>
            </w:hyperlink>
            <w:r w:rsidRPr="00CF04AD">
              <w:rPr>
                <w:rStyle w:val="Hipersaite"/>
                <w:color w:val="000000" w:themeColor="text1"/>
              </w:rPr>
              <w:t xml:space="preserve"> līdz </w:t>
            </w:r>
            <w:r w:rsidRPr="00CF04AD">
              <w:t xml:space="preserve">2022.gada </w:t>
            </w:r>
            <w:r>
              <w:t>20.okto</w:t>
            </w:r>
            <w:r w:rsidRPr="00CF04AD">
              <w:t>brim</w:t>
            </w:r>
            <w:r>
              <w:t xml:space="preserve">, </w:t>
            </w:r>
            <w:r w:rsidRPr="00CF04AD">
              <w:t>vismaz divas darba dienas iepriekš</w:t>
            </w:r>
            <w:r>
              <w:t>, piesakoties un saskaņojot to</w:t>
            </w:r>
            <w:r w:rsidRPr="001B7C6A">
              <w:t xml:space="preserve"> ar Gulbenes novada domes priekšsēdētāja padomnieku attīstības, projektu un būvniecības jautājumos Jāni </w:t>
            </w:r>
            <w:proofErr w:type="spellStart"/>
            <w:r w:rsidRPr="001B7C6A">
              <w:lastRenderedPageBreak/>
              <w:t>Barinski</w:t>
            </w:r>
            <w:proofErr w:type="spellEnd"/>
            <w:r w:rsidRPr="001B7C6A">
              <w:t>, e-pasts: janis.barinskis@gulbene.lv, tālrunis 26467459.</w:t>
            </w:r>
          </w:p>
        </w:tc>
      </w:tr>
    </w:tbl>
    <w:p w14:paraId="60856FEF" w14:textId="77777777" w:rsidR="003D704D" w:rsidRDefault="003D704D" w:rsidP="003D704D"/>
    <w:p w14:paraId="7A241902" w14:textId="77777777" w:rsidR="007D573C" w:rsidRDefault="003D704D" w:rsidP="003D704D">
      <w:r w:rsidRPr="00BE3474">
        <w:t>Gulbenes novada domes priekšsēdētājs</w:t>
      </w:r>
      <w:r w:rsidRPr="00BE3474">
        <w:tab/>
      </w:r>
      <w:r w:rsidRPr="00BE3474">
        <w:tab/>
      </w:r>
      <w:r w:rsidRPr="00BE3474">
        <w:tab/>
      </w:r>
      <w:r w:rsidRPr="00BE3474">
        <w:tab/>
      </w:r>
      <w:r w:rsidRPr="00BE3474">
        <w:tab/>
      </w:r>
      <w:r w:rsidRPr="00BE3474">
        <w:tab/>
      </w:r>
      <w:proofErr w:type="spellStart"/>
      <w:r w:rsidRPr="00BE3474">
        <w:t>A.Caunītis</w:t>
      </w:r>
      <w:proofErr w:type="spellEnd"/>
    </w:p>
    <w:p w14:paraId="55E0653A" w14:textId="77777777" w:rsidR="007D573C" w:rsidRDefault="007D573C">
      <w:pPr>
        <w:spacing w:after="160" w:line="259" w:lineRule="auto"/>
      </w:pPr>
      <w:r>
        <w:br w:type="page"/>
      </w:r>
    </w:p>
    <w:p w14:paraId="1C983385" w14:textId="77777777" w:rsidR="003D704D" w:rsidRPr="00BE3474" w:rsidRDefault="003D704D" w:rsidP="003D704D"/>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2E9F4810" w14:textId="77777777" w:rsidTr="000F0347">
        <w:tc>
          <w:tcPr>
            <w:tcW w:w="9458" w:type="dxa"/>
          </w:tcPr>
          <w:p w14:paraId="15FD39CE" w14:textId="77777777" w:rsidR="003D704D" w:rsidRDefault="003D704D" w:rsidP="000F0347">
            <w:pPr>
              <w:jc w:val="center"/>
            </w:pPr>
            <w:r w:rsidRPr="000B1C5E">
              <w:rPr>
                <w:noProof/>
              </w:rPr>
              <w:drawing>
                <wp:inline distT="0" distB="0" distL="0" distR="0" wp14:anchorId="4564D439" wp14:editId="482E785B">
                  <wp:extent cx="619125" cy="685800"/>
                  <wp:effectExtent l="0" t="0" r="9525" b="0"/>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1BF9BD98" w14:textId="77777777" w:rsidTr="000F0347">
        <w:tc>
          <w:tcPr>
            <w:tcW w:w="9458" w:type="dxa"/>
          </w:tcPr>
          <w:p w14:paraId="2F9C5871" w14:textId="77777777" w:rsidR="003D704D" w:rsidRDefault="003D704D" w:rsidP="000F0347">
            <w:pPr>
              <w:jc w:val="center"/>
            </w:pPr>
            <w:r w:rsidRPr="000B1C5E">
              <w:rPr>
                <w:b/>
                <w:bCs/>
                <w:sz w:val="28"/>
                <w:szCs w:val="28"/>
              </w:rPr>
              <w:t>GULBENES NOVADA PAŠVALDĪBA</w:t>
            </w:r>
          </w:p>
        </w:tc>
      </w:tr>
      <w:tr w:rsidR="003D704D" w14:paraId="1A5720B4" w14:textId="77777777" w:rsidTr="000F0347">
        <w:tc>
          <w:tcPr>
            <w:tcW w:w="9458" w:type="dxa"/>
          </w:tcPr>
          <w:p w14:paraId="56EB4230" w14:textId="77777777" w:rsidR="003D704D" w:rsidRDefault="003D704D" w:rsidP="000F0347">
            <w:pPr>
              <w:jc w:val="center"/>
            </w:pPr>
            <w:proofErr w:type="spellStart"/>
            <w:r w:rsidRPr="000B1C5E">
              <w:t>Reģ</w:t>
            </w:r>
            <w:proofErr w:type="spellEnd"/>
            <w:r w:rsidRPr="000B1C5E">
              <w:t>.</w:t>
            </w:r>
            <w:r>
              <w:t xml:space="preserve"> </w:t>
            </w:r>
            <w:r w:rsidRPr="000B1C5E">
              <w:t>Nr.</w:t>
            </w:r>
            <w:r>
              <w:t xml:space="preserve"> </w:t>
            </w:r>
            <w:r w:rsidRPr="000B1C5E">
              <w:t>90009116327</w:t>
            </w:r>
          </w:p>
        </w:tc>
      </w:tr>
      <w:tr w:rsidR="003D704D" w14:paraId="3EB1809A" w14:textId="77777777" w:rsidTr="000F0347">
        <w:tc>
          <w:tcPr>
            <w:tcW w:w="9458" w:type="dxa"/>
          </w:tcPr>
          <w:p w14:paraId="1B8E5722" w14:textId="77777777" w:rsidR="003D704D" w:rsidRDefault="003D704D" w:rsidP="000F0347">
            <w:pPr>
              <w:jc w:val="center"/>
            </w:pPr>
            <w:r w:rsidRPr="000B1C5E">
              <w:t>Ābeļu iela 2, Gulbene, Gulbenes nov., LV-4401</w:t>
            </w:r>
          </w:p>
        </w:tc>
      </w:tr>
      <w:tr w:rsidR="003D704D" w14:paraId="12D317B8" w14:textId="77777777" w:rsidTr="000F0347">
        <w:tc>
          <w:tcPr>
            <w:tcW w:w="9458" w:type="dxa"/>
          </w:tcPr>
          <w:p w14:paraId="3A9F7833" w14:textId="77777777" w:rsidR="003D704D" w:rsidRDefault="003D704D" w:rsidP="000F0347">
            <w:pPr>
              <w:jc w:val="center"/>
            </w:pPr>
            <w:r w:rsidRPr="000B1C5E">
              <w:t>Tālrunis 64497710, mob.</w:t>
            </w:r>
            <w:r>
              <w:t xml:space="preserve"> </w:t>
            </w:r>
            <w:r w:rsidRPr="000B1C5E">
              <w:t>26595362, e-pasts</w:t>
            </w:r>
            <w:r>
              <w:t>:</w:t>
            </w:r>
            <w:r w:rsidRPr="000B1C5E">
              <w:t xml:space="preserve"> dome@gulbene.lv, www.gulbene.lv</w:t>
            </w:r>
          </w:p>
        </w:tc>
      </w:tr>
    </w:tbl>
    <w:p w14:paraId="4741A37E" w14:textId="77777777" w:rsidR="003D704D" w:rsidRPr="009D1A28" w:rsidRDefault="003D704D" w:rsidP="003D704D">
      <w:pPr>
        <w:pStyle w:val="Bezatstarpm"/>
        <w:jc w:val="center"/>
        <w:rPr>
          <w:rFonts w:ascii="Times New Roman" w:hAnsi="Times New Roman"/>
          <w:b/>
          <w:bCs/>
          <w:sz w:val="4"/>
          <w:szCs w:val="4"/>
        </w:rPr>
      </w:pPr>
    </w:p>
    <w:p w14:paraId="3C29F4B6" w14:textId="77777777" w:rsidR="003D704D" w:rsidRPr="00B97398"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09DBF16" w14:textId="77777777" w:rsidR="003D704D" w:rsidRPr="00255C3B" w:rsidRDefault="003D704D" w:rsidP="003D704D">
      <w:pPr>
        <w:pStyle w:val="Bezatstarpm"/>
        <w:jc w:val="center"/>
        <w:rPr>
          <w:rFonts w:ascii="Times New Roman" w:hAnsi="Times New Roman"/>
          <w:sz w:val="16"/>
          <w:szCs w:val="16"/>
        </w:rPr>
      </w:pPr>
    </w:p>
    <w:p w14:paraId="2EB88815"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D704D" w14:paraId="0D422DD0" w14:textId="77777777" w:rsidTr="000F0347">
        <w:tc>
          <w:tcPr>
            <w:tcW w:w="4676" w:type="dxa"/>
          </w:tcPr>
          <w:p w14:paraId="78496657" w14:textId="77777777" w:rsidR="003D704D" w:rsidRPr="00EA6BEB" w:rsidRDefault="003D704D" w:rsidP="000F0347">
            <w:pPr>
              <w:rPr>
                <w:b/>
                <w:bCs/>
              </w:rPr>
            </w:pPr>
            <w:r w:rsidRPr="00EA6BEB">
              <w:rPr>
                <w:b/>
                <w:bCs/>
              </w:rPr>
              <w:t>202</w:t>
            </w:r>
            <w:r>
              <w:rPr>
                <w:b/>
                <w:bCs/>
              </w:rPr>
              <w:t>2</w:t>
            </w:r>
            <w:r w:rsidRPr="00EA6BEB">
              <w:rPr>
                <w:b/>
                <w:bCs/>
              </w:rPr>
              <w:t>.gada</w:t>
            </w:r>
            <w:r>
              <w:rPr>
                <w:b/>
                <w:bCs/>
              </w:rPr>
              <w:t xml:space="preserve"> 29.septembrī</w:t>
            </w:r>
          </w:p>
        </w:tc>
        <w:tc>
          <w:tcPr>
            <w:tcW w:w="4678" w:type="dxa"/>
          </w:tcPr>
          <w:p w14:paraId="32E81A35" w14:textId="77777777" w:rsidR="003D704D" w:rsidRPr="00EA6BEB" w:rsidRDefault="003D704D" w:rsidP="000F0347">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941</w:t>
            </w:r>
          </w:p>
        </w:tc>
      </w:tr>
      <w:tr w:rsidR="003D704D" w14:paraId="322B43B5" w14:textId="77777777" w:rsidTr="000F0347">
        <w:tc>
          <w:tcPr>
            <w:tcW w:w="4676" w:type="dxa"/>
          </w:tcPr>
          <w:p w14:paraId="3EE42DC6" w14:textId="77777777" w:rsidR="003D704D" w:rsidRDefault="003D704D" w:rsidP="000F0347"/>
        </w:tc>
        <w:tc>
          <w:tcPr>
            <w:tcW w:w="4678" w:type="dxa"/>
          </w:tcPr>
          <w:p w14:paraId="52BCDB05" w14:textId="77777777" w:rsidR="003D704D" w:rsidRPr="00EA6BEB" w:rsidRDefault="003D704D" w:rsidP="000F0347">
            <w:pPr>
              <w:rPr>
                <w:b/>
                <w:bCs/>
              </w:rPr>
            </w:pPr>
            <w:r>
              <w:rPr>
                <w:b/>
                <w:bCs/>
              </w:rPr>
              <w:t xml:space="preserve">                               </w:t>
            </w:r>
            <w:r w:rsidRPr="00EA6BEB">
              <w:rPr>
                <w:b/>
                <w:bCs/>
              </w:rPr>
              <w:t>(protokols Nr.</w:t>
            </w:r>
            <w:r>
              <w:rPr>
                <w:b/>
                <w:bCs/>
              </w:rPr>
              <w:t>19</w:t>
            </w:r>
            <w:r w:rsidRPr="00EA6BEB">
              <w:rPr>
                <w:b/>
                <w:bCs/>
              </w:rPr>
              <w:t>;</w:t>
            </w:r>
            <w:r>
              <w:rPr>
                <w:b/>
                <w:bCs/>
              </w:rPr>
              <w:t xml:space="preserve"> 110</w:t>
            </w:r>
            <w:r w:rsidRPr="00EA6BEB">
              <w:rPr>
                <w:b/>
                <w:bCs/>
              </w:rPr>
              <w:t>.p</w:t>
            </w:r>
            <w:r>
              <w:rPr>
                <w:b/>
                <w:bCs/>
              </w:rPr>
              <w:t>.</w:t>
            </w:r>
            <w:r w:rsidRPr="00EA6BEB">
              <w:rPr>
                <w:b/>
                <w:bCs/>
              </w:rPr>
              <w:t>)</w:t>
            </w:r>
          </w:p>
        </w:tc>
      </w:tr>
    </w:tbl>
    <w:p w14:paraId="40D13804" w14:textId="77777777" w:rsidR="003D704D" w:rsidRDefault="003D704D" w:rsidP="003D704D"/>
    <w:p w14:paraId="355ED34F" w14:textId="77777777" w:rsidR="003D704D" w:rsidRDefault="003D704D" w:rsidP="003D704D">
      <w:pPr>
        <w:pStyle w:val="Default"/>
        <w:jc w:val="center"/>
        <w:rPr>
          <w:b/>
        </w:rPr>
      </w:pPr>
      <w:r w:rsidRPr="00134705">
        <w:rPr>
          <w:b/>
        </w:rPr>
        <w:t xml:space="preserve">Par </w:t>
      </w:r>
      <w:r w:rsidRPr="00C37FC5">
        <w:rPr>
          <w:b/>
        </w:rPr>
        <w:t>nekustamā īpašuma Lizuma pagastā ar nosaukumu “Pinkas”, kadastra numurs 5072 006 0138, ražošanas/noliktavas ēkas daļas 2990,58 m</w:t>
      </w:r>
      <w:r w:rsidRPr="00EC0105">
        <w:rPr>
          <w:b/>
          <w:vertAlign w:val="superscript"/>
        </w:rPr>
        <w:t>2</w:t>
      </w:r>
      <w:r w:rsidRPr="00C37FC5">
        <w:rPr>
          <w:b/>
        </w:rPr>
        <w:t xml:space="preserve"> platībā un zemes vienības ar kadastra apzīmējumu 5072 006 0238 daļas pirmās nomas tiesību izsoles rīkošanu</w:t>
      </w:r>
    </w:p>
    <w:p w14:paraId="11DD6015" w14:textId="77777777" w:rsidR="003D704D" w:rsidRDefault="003D704D" w:rsidP="003D704D">
      <w:pPr>
        <w:pStyle w:val="Default"/>
        <w:jc w:val="center"/>
        <w:rPr>
          <w:b/>
          <w:sz w:val="18"/>
          <w:szCs w:val="18"/>
        </w:rPr>
      </w:pPr>
    </w:p>
    <w:p w14:paraId="74BBCC0F" w14:textId="77777777" w:rsidR="003D704D" w:rsidRPr="00EC0105" w:rsidRDefault="003D704D" w:rsidP="003D704D">
      <w:pPr>
        <w:pStyle w:val="Default"/>
        <w:jc w:val="center"/>
        <w:rPr>
          <w:b/>
          <w:sz w:val="18"/>
          <w:szCs w:val="18"/>
        </w:rPr>
      </w:pPr>
    </w:p>
    <w:p w14:paraId="639051C2" w14:textId="77777777" w:rsidR="003D704D" w:rsidRPr="00843DAA" w:rsidRDefault="003D704D" w:rsidP="003D704D">
      <w:pPr>
        <w:spacing w:line="360" w:lineRule="auto"/>
        <w:ind w:right="45" w:firstLine="567"/>
        <w:jc w:val="both"/>
        <w:rPr>
          <w:color w:val="000000" w:themeColor="text1"/>
        </w:rPr>
      </w:pPr>
      <w:r w:rsidRPr="00843DAA">
        <w:t>Saskaņā ar Eiropas Reģionālās attīstības fonda</w:t>
      </w:r>
      <w:r w:rsidRPr="00843DAA">
        <w:rPr>
          <w:color w:val="000000"/>
          <w:lang w:bidi="ne-NP"/>
        </w:rPr>
        <w:t xml:space="preserve"> darbības programmas “Izaugsme un nodarbinātība” 5.6.2. specifiskā atbalsta mērķa “Teritoriju </w:t>
      </w:r>
      <w:proofErr w:type="spellStart"/>
      <w:r w:rsidRPr="00843DAA">
        <w:rPr>
          <w:color w:val="000000"/>
          <w:lang w:bidi="ne-NP"/>
        </w:rPr>
        <w:t>revitalizācija</w:t>
      </w:r>
      <w:proofErr w:type="spellEnd"/>
      <w:r w:rsidRPr="00843DAA">
        <w:rPr>
          <w:color w:val="000000"/>
          <w:lang w:bidi="ne-NP"/>
        </w:rPr>
        <w:t xml:space="preserve">, reģenerējot degradētās teritorijas atbilstoši pašvaldību integrētajām attīstības programmām” ietvaros Gulbenes novada pašvaldības īstenojamo </w:t>
      </w:r>
      <w:r w:rsidRPr="00843DAA">
        <w:t>projektu “Ražošanas un noliktavas ēkas ar biroja telpām izveide Lizumā</w:t>
      </w:r>
      <w:r w:rsidRPr="00843DAA">
        <w:rPr>
          <w:rStyle w:val="field-text"/>
        </w:rPr>
        <w:t>”,</w:t>
      </w:r>
      <w:r w:rsidRPr="00843DAA">
        <w:t xml:space="preserve"> Nr. 5.6.2.0/21/I/004, Gulbenes novada pašvaldība nodod nomā izbūvējamo ražošanas/noliktavas ēku un tai piegulošo labiekārtoto teritoriju. Investīciju objekts ir Gulbenes novada pašvaldības nekustamajā īpašumā Lizuma pagastā ar nosaukumu “Pinkas”, kadastra numurs </w:t>
      </w:r>
      <w:r w:rsidRPr="00843DAA">
        <w:rPr>
          <w:noProof/>
        </w:rPr>
        <w:t>5072 006 0138</w:t>
      </w:r>
      <w:r w:rsidRPr="00843DAA">
        <w:t xml:space="preserve">, izbūvējamā ražošanas/noliktavas ēka </w:t>
      </w:r>
      <w:r w:rsidRPr="00843DAA">
        <w:rPr>
          <w:noProof/>
        </w:rPr>
        <w:t>ar kopējo platību 8414,27 m</w:t>
      </w:r>
      <w:r w:rsidRPr="00843DAA">
        <w:rPr>
          <w:noProof/>
          <w:vertAlign w:val="superscript"/>
        </w:rPr>
        <w:t xml:space="preserve">2 </w:t>
      </w:r>
      <w:r w:rsidRPr="00843DAA">
        <w:rPr>
          <w:noProof/>
        </w:rPr>
        <w:t>(</w:t>
      </w:r>
      <w:r w:rsidRPr="00843DAA">
        <w:t xml:space="preserve">atbilstoši SIA “VVV </w:t>
      </w:r>
      <w:proofErr w:type="spellStart"/>
      <w:r w:rsidRPr="00843DAA">
        <w:t>Architecture</w:t>
      </w:r>
      <w:proofErr w:type="spellEnd"/>
      <w:r w:rsidRPr="00843DAA">
        <w:t xml:space="preserve">”, </w:t>
      </w:r>
      <w:proofErr w:type="spellStart"/>
      <w:r w:rsidRPr="00843DAA">
        <w:t>reģ</w:t>
      </w:r>
      <w:proofErr w:type="spellEnd"/>
      <w:r w:rsidRPr="00843DAA">
        <w:t>. Nr. 40203048069 (Būvkomersanta reģistrācijas Nr. 13688), izstrādātajam būvprojektam “Noliktavas ēkas ar biroja telpām būvniecība Lizumā”</w:t>
      </w:r>
      <w:r w:rsidRPr="00843DAA">
        <w:rPr>
          <w:noProof/>
        </w:rPr>
        <w:t xml:space="preserve">) </w:t>
      </w:r>
      <w:r w:rsidRPr="00843DAA">
        <w:t xml:space="preserve">un ēkai piesaistītās zemes vienības, kadastra apzīmējums 5072 006 0238, daļa 3,00 ha platībā, uz kuras izbūvējamas ar ēku neatdalāmi saistītās brauktuves un stāvvietas (bruģa laukums ar 18 </w:t>
      </w:r>
      <w:proofErr w:type="spellStart"/>
      <w:r w:rsidRPr="00843DAA">
        <w:t>velonovietnēm</w:t>
      </w:r>
      <w:proofErr w:type="spellEnd"/>
      <w:r w:rsidRPr="00843DAA">
        <w:t xml:space="preserve"> un 49 stāvvietām). </w:t>
      </w:r>
      <w:r w:rsidRPr="00843DAA">
        <w:rPr>
          <w:noProof/>
        </w:rPr>
        <w:t>Stāvlaukums tiks norobežots ar betona apmalēm. Ēka un tās piegulošā teritorija tiks nožogota. Publiskais piebraucamais ceļš “Kalēji-Kolaņģi-Melderi” tiks pārbūvēts par apgaismotu, 6 m platu asfaltētu ceļu (kadastra apzīmējums 5072 006 0444).</w:t>
      </w:r>
      <w:r w:rsidRPr="00843DAA">
        <w:t xml:space="preserve"> </w:t>
      </w:r>
      <w:r w:rsidRPr="00843DAA">
        <w:rPr>
          <w:color w:val="000000" w:themeColor="text1"/>
        </w:rPr>
        <w:t>Ēka projektēta četriem nomniekiem. Ņemot vērā iepriekš minēto, plānots rīkot nomas tiesību izsoles četriem nomas objektiem.</w:t>
      </w:r>
    </w:p>
    <w:p w14:paraId="329D787D" w14:textId="77777777" w:rsidR="003D704D" w:rsidRPr="00843DAA" w:rsidRDefault="003D704D" w:rsidP="003D704D">
      <w:pPr>
        <w:spacing w:line="360" w:lineRule="auto"/>
        <w:ind w:right="45" w:firstLine="567"/>
        <w:jc w:val="both"/>
        <w:rPr>
          <w:color w:val="000000" w:themeColor="text1"/>
        </w:rPr>
      </w:pPr>
      <w:r w:rsidRPr="00843DAA">
        <w:rPr>
          <w:color w:val="000000" w:themeColor="text1"/>
        </w:rPr>
        <w:t xml:space="preserve">Atbilstoši Ministru kabineta 2015.gada 10.novembra noteikumu Nr.645 “Darbības programmas “Izaugsme un nodarbinātība” 5.6.2. specifiskā atbalsta mērķa “Teritoriju </w:t>
      </w:r>
      <w:proofErr w:type="spellStart"/>
      <w:r w:rsidRPr="00843DAA">
        <w:rPr>
          <w:color w:val="000000" w:themeColor="text1"/>
        </w:rPr>
        <w:t>revitalizācija</w:t>
      </w:r>
      <w:proofErr w:type="spellEnd"/>
      <w:r w:rsidRPr="00843DAA">
        <w:rPr>
          <w:color w:val="000000" w:themeColor="text1"/>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843DAA">
        <w:rPr>
          <w:color w:val="000000" w:themeColor="text1"/>
        </w:rPr>
        <w:t>revitalizācija</w:t>
      </w:r>
      <w:proofErr w:type="spellEnd"/>
      <w:r w:rsidRPr="00843DAA">
        <w:rPr>
          <w:color w:val="000000" w:themeColor="text1"/>
        </w:rPr>
        <w:t xml:space="preserve"> uzņēmējdarbības veicināšanai pašvaldībās” īstenošanas noteikumi” 33.punktam komersantu, kurš nomās no finansējuma </w:t>
      </w:r>
      <w:r w:rsidRPr="00843DAA">
        <w:rPr>
          <w:color w:val="000000" w:themeColor="text1"/>
        </w:rPr>
        <w:lastRenderedPageBreak/>
        <w:t>saņēmēja projekta ietvaros attīstīto teritoriju vai ēku un ar to saistīto infrastruktūru, vai komersantu, kas veiks nekustamā īpašuma apsaimniekošanu, izvēlas atklātā, caurskatāmā un nediskriminējošā veidā, par infrastruktūras izmantošanu nosakot tirgus cenu.</w:t>
      </w:r>
    </w:p>
    <w:p w14:paraId="5E24144C" w14:textId="77777777" w:rsidR="003D704D" w:rsidRPr="00843DAA" w:rsidRDefault="003D704D" w:rsidP="003D704D">
      <w:pPr>
        <w:spacing w:line="360" w:lineRule="auto"/>
        <w:ind w:right="45" w:firstLine="567"/>
        <w:jc w:val="both"/>
        <w:rPr>
          <w:color w:val="000000" w:themeColor="text1"/>
        </w:rPr>
      </w:pPr>
      <w:r w:rsidRPr="00843DAA">
        <w:rPr>
          <w:color w:val="000000" w:themeColor="text1"/>
        </w:rPr>
        <w:t>Saskaņā ar Ministru kabineta 2018.gada 20.februāra noteikumu Nr.97 “Publiskas personas mantas iznomāšanas noteikumi” 80.punktu nekustamās mantas nosacītās nomas maksas noteikšanai iznomātājs var pieaicināt neatkarīgu vērtētāju. Ja iznomā Nomas objektu, kas sastāv no būves un zemes, un nomas maksas noteikšanai pieaicina neatkarīgu vērtētāju, nomas maksu nosaka visam Nomas objektam kopā atbilstoši neatkarīga vērtētāja noteiktai tirgus nomas maksai.</w:t>
      </w:r>
    </w:p>
    <w:p w14:paraId="292B8CFD" w14:textId="77777777" w:rsidR="003D704D" w:rsidRPr="00843DAA" w:rsidRDefault="003D704D" w:rsidP="003D704D">
      <w:pPr>
        <w:spacing w:line="360" w:lineRule="auto"/>
        <w:ind w:right="45" w:firstLine="567"/>
        <w:jc w:val="both"/>
      </w:pPr>
      <w:r w:rsidRPr="00843DAA">
        <w:t>Atbilstoši piesaistītā neatkarīgā vērtētāja sabiedrības ar ierobežotu atbildību “</w:t>
      </w:r>
      <w:proofErr w:type="spellStart"/>
      <w:r w:rsidRPr="00843DAA">
        <w:t>Dzieti</w:t>
      </w:r>
      <w:proofErr w:type="spellEnd"/>
      <w:r w:rsidRPr="00843DAA">
        <w:t xml:space="preserve">”, reģistrācijas numurs 42403010964, 2022.gada 24.maija atskaitei par nekustamā īpašuma – zemes vienības daļas 3,00 ha platībā un </w:t>
      </w:r>
      <w:proofErr w:type="spellStart"/>
      <w:r w:rsidRPr="00843DAA">
        <w:t>jaunizbūvējamās</w:t>
      </w:r>
      <w:proofErr w:type="spellEnd"/>
      <w:r w:rsidRPr="00843DAA">
        <w:t xml:space="preserve"> apbūves novērtējumu (2022.gada 24.maija slēdziens </w:t>
      </w:r>
      <w:proofErr w:type="spellStart"/>
      <w:r w:rsidRPr="00843DAA">
        <w:t>Nr.K</w:t>
      </w:r>
      <w:proofErr w:type="spellEnd"/>
      <w:r w:rsidRPr="00843DAA">
        <w:t xml:space="preserve"> 22/24),  iespējamā nomas maksa (bez pievienotās vērtības nodokļa), pēc ēkas un pārējās infrastruktūras izbūves un nodošanas ekspluatācijā, kā arī īpašuma tiesību sakārtošanas varētu būt:</w:t>
      </w:r>
    </w:p>
    <w:p w14:paraId="06CC9689" w14:textId="77777777" w:rsidR="003D704D" w:rsidRPr="00843DAA" w:rsidRDefault="003D704D" w:rsidP="003D704D">
      <w:pPr>
        <w:spacing w:line="360" w:lineRule="auto"/>
        <w:ind w:right="45" w:firstLine="567"/>
        <w:jc w:val="both"/>
      </w:pPr>
      <w:r w:rsidRPr="00843DAA">
        <w:t>-</w:t>
      </w:r>
      <w:r w:rsidRPr="00843DAA">
        <w:tab/>
        <w:t>1.stāvā esošajām noliktavas/ražošanas telpām ar kopējo platību 7339,31 m</w:t>
      </w:r>
      <w:r w:rsidRPr="00843DAA">
        <w:rPr>
          <w:vertAlign w:val="superscript"/>
        </w:rPr>
        <w:t>2</w:t>
      </w:r>
      <w:r w:rsidRPr="00843DAA">
        <w:t xml:space="preserve"> – 0,83 EUR/m</w:t>
      </w:r>
      <w:r w:rsidRPr="00843DAA">
        <w:rPr>
          <w:vertAlign w:val="superscript"/>
        </w:rPr>
        <w:t>2</w:t>
      </w:r>
      <w:r w:rsidRPr="00843DAA">
        <w:t>; 6091,63 EUR mēnesī; 73099,56 EUR gadā;</w:t>
      </w:r>
    </w:p>
    <w:p w14:paraId="71B7CA54" w14:textId="77777777" w:rsidR="003D704D" w:rsidRPr="00843DAA" w:rsidRDefault="003D704D" w:rsidP="003D704D">
      <w:pPr>
        <w:spacing w:line="360" w:lineRule="auto"/>
        <w:ind w:right="45" w:firstLine="567"/>
        <w:jc w:val="both"/>
      </w:pPr>
      <w:r w:rsidRPr="00843DAA">
        <w:t>-</w:t>
      </w:r>
      <w:r w:rsidRPr="00843DAA">
        <w:tab/>
        <w:t>1.stāvā esošajām palīgtelpām ar kopējo platību 149,59 m</w:t>
      </w:r>
      <w:r w:rsidRPr="00843DAA">
        <w:rPr>
          <w:vertAlign w:val="superscript"/>
        </w:rPr>
        <w:t>2</w:t>
      </w:r>
      <w:r w:rsidRPr="00843DAA">
        <w:t xml:space="preserve"> – 0,66 EUR/m</w:t>
      </w:r>
      <w:r w:rsidRPr="00843DAA">
        <w:rPr>
          <w:vertAlign w:val="superscript"/>
        </w:rPr>
        <w:t>2</w:t>
      </w:r>
      <w:r w:rsidRPr="00843DAA">
        <w:t>; 98,73 EUR mēnesī; 1184,76 EUR gadā;</w:t>
      </w:r>
    </w:p>
    <w:p w14:paraId="32D9DA13" w14:textId="77777777" w:rsidR="003D704D" w:rsidRPr="00843DAA" w:rsidRDefault="003D704D" w:rsidP="003D704D">
      <w:pPr>
        <w:spacing w:line="360" w:lineRule="auto"/>
        <w:ind w:right="45" w:firstLine="567"/>
        <w:jc w:val="both"/>
      </w:pPr>
      <w:r w:rsidRPr="00843DAA">
        <w:t>-</w:t>
      </w:r>
      <w:r w:rsidRPr="00843DAA">
        <w:tab/>
        <w:t>1.stāvā esošajām biroja telpām/atpūtas telpām ar kopējo platību 31,09 m</w:t>
      </w:r>
      <w:r w:rsidRPr="00843DAA">
        <w:rPr>
          <w:vertAlign w:val="superscript"/>
        </w:rPr>
        <w:t>2</w:t>
      </w:r>
      <w:r w:rsidRPr="00843DAA">
        <w:t xml:space="preserve"> – 1,94 EUR/m</w:t>
      </w:r>
      <w:r w:rsidRPr="00843DAA">
        <w:rPr>
          <w:vertAlign w:val="superscript"/>
        </w:rPr>
        <w:t>2</w:t>
      </w:r>
      <w:r w:rsidRPr="00843DAA">
        <w:t>; 60,31 EUR mēnesī; 723,72 EUR gadā;</w:t>
      </w:r>
    </w:p>
    <w:p w14:paraId="6A8FD18F" w14:textId="77777777" w:rsidR="003D704D" w:rsidRPr="00843DAA" w:rsidRDefault="003D704D" w:rsidP="003D704D">
      <w:pPr>
        <w:spacing w:line="360" w:lineRule="auto"/>
        <w:ind w:right="45" w:firstLine="567"/>
        <w:jc w:val="both"/>
      </w:pPr>
      <w:r w:rsidRPr="00843DAA">
        <w:t>-</w:t>
      </w:r>
      <w:r w:rsidRPr="00843DAA">
        <w:tab/>
        <w:t>2.stāvā esošajām palīgtelpām ar kopējo platību 894,30 m</w:t>
      </w:r>
      <w:r w:rsidRPr="00843DAA">
        <w:rPr>
          <w:vertAlign w:val="superscript"/>
        </w:rPr>
        <w:t>2</w:t>
      </w:r>
      <w:r w:rsidRPr="00843DAA">
        <w:t xml:space="preserve"> – 0,58 EUR/m</w:t>
      </w:r>
      <w:r w:rsidRPr="00843DAA">
        <w:rPr>
          <w:vertAlign w:val="superscript"/>
        </w:rPr>
        <w:t>2</w:t>
      </w:r>
      <w:r w:rsidRPr="00843DAA">
        <w:t>;  518,69 EUR mēnesī; 6224,28 EUR gadā.</w:t>
      </w:r>
    </w:p>
    <w:p w14:paraId="2A673FCE" w14:textId="77777777" w:rsidR="003D704D" w:rsidRDefault="003D704D" w:rsidP="003D704D">
      <w:pPr>
        <w:spacing w:line="360" w:lineRule="auto"/>
        <w:ind w:right="45" w:firstLine="567"/>
        <w:jc w:val="both"/>
      </w:pPr>
      <w:r w:rsidRPr="00111A20">
        <w:t xml:space="preserve">Ar Gulbenes novada pašvaldības 2022.gada 11.augusta rīkojumu </w:t>
      </w:r>
      <w:proofErr w:type="spellStart"/>
      <w:r w:rsidRPr="00111A20">
        <w:t>Nr.GND</w:t>
      </w:r>
      <w:proofErr w:type="spellEnd"/>
      <w:r w:rsidRPr="00111A20">
        <w:t>/3.5/22/91 “Par darba grupas izveidošanu nekustamā īpašuma Lizuma pagastā ar nosaukumu “Pinkas” nomas tiesību izsoles noteikumu izstrādāšanai” tika izveidota darba grupa nekustamā īpašuma Lizuma pagastā ar nosaukumu “Pinkas” nomas tiesību izsoles noteikumu izstrādāšanai projekta “Ražošanas un noliktavas ēkas ar biroja telpām izveide Lizumā” ieviešanas ietvaros.</w:t>
      </w:r>
      <w:r>
        <w:t xml:space="preserve"> </w:t>
      </w:r>
      <w:r w:rsidRPr="00111A20">
        <w:t xml:space="preserve">Darba grupai tika uzdots izstrādāt un iesniegt Gulbenes novada domes priekšsēdētājam nekustamā īpašuma Lizuma pagastā ar nosaukumu “Pinkas” nomas tiesību izsoles noteikumus un tiem saistītos atbilstošos dokumentus. Atbilstoši rīkojumam darba grupa izstrādāja un iesniedza Gulbenes novada domes priekšsēdētājam četru nomas tiesību izsoļu noteikumus ar pielikumiem, kā arī publicējamo informāciju. </w:t>
      </w:r>
    </w:p>
    <w:p w14:paraId="5607880B" w14:textId="77777777" w:rsidR="003D704D" w:rsidRDefault="003D704D" w:rsidP="003D704D">
      <w:pPr>
        <w:spacing w:line="360" w:lineRule="auto"/>
        <w:ind w:right="45" w:firstLine="567"/>
        <w:jc w:val="both"/>
      </w:pPr>
      <w:r>
        <w:t xml:space="preserve">Pēc Gulbenes novada domes priekšsēdētāja norādījumiem, tika precizēti nomas tiesību izsoles noteikumi un nomas līguma projekts. </w:t>
      </w:r>
    </w:p>
    <w:p w14:paraId="79FAEF66" w14:textId="77777777" w:rsidR="003D704D" w:rsidRPr="00843DAA" w:rsidRDefault="003D704D" w:rsidP="003D704D">
      <w:pPr>
        <w:spacing w:line="360" w:lineRule="auto"/>
        <w:ind w:right="45" w:firstLine="567"/>
        <w:jc w:val="both"/>
      </w:pPr>
      <w:r w:rsidRPr="00843DAA">
        <w:t xml:space="preserve">Ņemot vērā iepriekš minēto, ir izstrādāti nomas tiesību izsoles noteikumi, ievērojot </w:t>
      </w:r>
      <w:r w:rsidRPr="00843DAA">
        <w:rPr>
          <w:color w:val="000000" w:themeColor="text1"/>
        </w:rPr>
        <w:t xml:space="preserve">Ministru kabineta 2015.gada 10.novembra noteikumus Nr.645 “Darbības programmas “Izaugsme un </w:t>
      </w:r>
      <w:r w:rsidRPr="00843DAA">
        <w:rPr>
          <w:color w:val="000000" w:themeColor="text1"/>
        </w:rPr>
        <w:lastRenderedPageBreak/>
        <w:t xml:space="preserve">nodarbinātība” 5.6.2. specifiskā atbalsta mērķa “Teritoriju </w:t>
      </w:r>
      <w:proofErr w:type="spellStart"/>
      <w:r w:rsidRPr="00843DAA">
        <w:rPr>
          <w:color w:val="000000" w:themeColor="text1"/>
        </w:rPr>
        <w:t>revitalizācija</w:t>
      </w:r>
      <w:proofErr w:type="spellEnd"/>
      <w:r w:rsidRPr="00843DAA">
        <w:rPr>
          <w:color w:val="000000" w:themeColor="text1"/>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843DAA">
        <w:rPr>
          <w:color w:val="000000" w:themeColor="text1"/>
        </w:rPr>
        <w:t>revitalizācija</w:t>
      </w:r>
      <w:proofErr w:type="spellEnd"/>
      <w:r w:rsidRPr="00843DAA">
        <w:rPr>
          <w:color w:val="000000" w:themeColor="text1"/>
        </w:rPr>
        <w:t xml:space="preserve"> uzņēmējdarbības veicināšanai pašvaldībās” īstenošanas noteikumi”, </w:t>
      </w:r>
      <w:r w:rsidRPr="00843DAA">
        <w:t xml:space="preserve">Ministru kabineta 2018.gada 20.februāra noteikumus Nr.97 “Publiskas personas mantas iznomāšanas noteikumi” un </w:t>
      </w:r>
      <w:r w:rsidRPr="00843DAA">
        <w:rPr>
          <w:color w:val="000000"/>
          <w:lang w:bidi="ne-NP"/>
        </w:rPr>
        <w:t xml:space="preserve">Gulbenes novada pašvaldības īstenojamo </w:t>
      </w:r>
      <w:r w:rsidRPr="00843DAA">
        <w:t>projektu “Ražošanas un noliktavas ēkas ar biroja telpām izveide Lizumā</w:t>
      </w:r>
      <w:r w:rsidRPr="00843DAA">
        <w:rPr>
          <w:rStyle w:val="field-text"/>
        </w:rPr>
        <w:t>”,</w:t>
      </w:r>
      <w:r w:rsidRPr="00843DAA">
        <w:t xml:space="preserve"> Nr. 5.6.2.0/21/I/004.</w:t>
      </w:r>
    </w:p>
    <w:p w14:paraId="2ABF215B" w14:textId="77777777" w:rsidR="003D704D" w:rsidRPr="009D1A28" w:rsidRDefault="003D704D" w:rsidP="003D704D">
      <w:pPr>
        <w:widowControl w:val="0"/>
        <w:spacing w:line="360" w:lineRule="auto"/>
        <w:ind w:right="43"/>
        <w:jc w:val="both"/>
      </w:pPr>
      <w:r w:rsidRPr="00843DAA">
        <w:tab/>
        <w:t>Pamatojoties uz likuma “Par pašvaldībām” 14.panta otrās daļas 5.punktu, kas nosaka, ka, lai izpildītu savas funkcijas, pašvaldībām likumā noteiktajā kārtībā ir pienākums atbilstoši paredzētajām saistībām realizēt valsts investīciju programmā iekļautos projektus, 15.panta pirmās daļas 10.punktu, kas nosaka, ka viena no pašvaldību autonomajā funkcijām ir sekmēt saimniecisko darbību attiecīgajā administratīvajā teritorijā, rūpēties par bezdarba samazināšanu,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w:t>
      </w:r>
      <w:r w:rsidRPr="00843DAA">
        <w:rPr>
          <w:vertAlign w:val="superscript"/>
        </w:rPr>
        <w:t xml:space="preserve">1 </w:t>
      </w:r>
      <w:r w:rsidRPr="00843DAA">
        <w:t xml:space="preserve">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Pr="00843DAA">
        <w:t>revitalizācija</w:t>
      </w:r>
      <w:proofErr w:type="spellEnd"/>
      <w:r w:rsidRPr="00843DAA">
        <w:t>, reģenerējot degradētās teritorijas atbilstoši pašvaldību integrētajām attīstības programmām” īstenošanas noteikumi”, SIA “</w:t>
      </w:r>
      <w:proofErr w:type="spellStart"/>
      <w:r w:rsidRPr="00843DAA">
        <w:t>Dzieti</w:t>
      </w:r>
      <w:proofErr w:type="spellEnd"/>
      <w:r w:rsidRPr="00843DAA">
        <w:t xml:space="preserve">” reģistrācijas Nr.42403010964 valdes priekšsēdētāja </w:t>
      </w:r>
      <w:proofErr w:type="spellStart"/>
      <w:r w:rsidRPr="00843DAA">
        <w:t>J.G.Vjakses</w:t>
      </w:r>
      <w:proofErr w:type="spellEnd"/>
      <w:r w:rsidRPr="00843DAA">
        <w:t xml:space="preserve"> (LĪVA profesionālās kvalifikācijas sertifikāts Nr.83; Kompetences uzraudzības biroja izsniegts sertifikāts nekustamā īpašuma vērtēšanai Nr.15) 2022.gada 24.maija atskaiti par nekustamā īpašuma – zemes vienības daļas 3,00 ha platībā un </w:t>
      </w:r>
      <w:proofErr w:type="spellStart"/>
      <w:r w:rsidRPr="009D1A28">
        <w:t>jaunizbūvējamās</w:t>
      </w:r>
      <w:proofErr w:type="spellEnd"/>
      <w:r w:rsidRPr="009D1A28">
        <w:t xml:space="preserve"> apbūves novērtējumu (2022.gada 24.maija slēdziens </w:t>
      </w:r>
      <w:proofErr w:type="spellStart"/>
      <w:r w:rsidRPr="009D1A28">
        <w:t>Nr.K</w:t>
      </w:r>
      <w:proofErr w:type="spellEnd"/>
      <w:r w:rsidRPr="009D1A28">
        <w:t xml:space="preserve"> 22/24), ņemot vērā Finanšu komitejas atzinumu, atklāti balsojot: </w:t>
      </w:r>
      <w:r w:rsidRPr="009D1A28">
        <w:rPr>
          <w:noProof/>
        </w:rPr>
        <w:t>ar 12 balsīm "Par" (Ainārs Brezinskis, Aivars Circens, Anatolijs Savickis, Andis Caunītis, Atis Jencītis, Guna Pūcīte, Guna Švika, Gunārs Ciglis, Intars Liepiņš, Ivars Kupčs, Lāsma Gabdulļina, Normunds Mazūrs), "Pret" – nav, "Atturas" – 2 (Daumants Dreiškens, Mudīte Motivāne)</w:t>
      </w:r>
      <w:r w:rsidRPr="009D1A28">
        <w:t xml:space="preserve">, </w:t>
      </w:r>
      <w:r w:rsidRPr="009D1A28">
        <w:rPr>
          <w:rFonts w:eastAsia="SimSun"/>
          <w:color w:val="00000A"/>
          <w:lang w:eastAsia="zh-CN" w:bidi="hi-IN"/>
        </w:rPr>
        <w:t>Gulbenes novada dome NOLEMJ</w:t>
      </w:r>
      <w:r w:rsidRPr="009D1A28">
        <w:t>:</w:t>
      </w:r>
    </w:p>
    <w:p w14:paraId="016F58EF" w14:textId="77777777" w:rsidR="003D704D" w:rsidRPr="00843DAA" w:rsidRDefault="003D704D" w:rsidP="007D573C">
      <w:pPr>
        <w:pStyle w:val="Sarakstarindkopa"/>
        <w:widowControl w:val="0"/>
        <w:numPr>
          <w:ilvl w:val="0"/>
          <w:numId w:val="45"/>
        </w:numPr>
        <w:tabs>
          <w:tab w:val="left" w:pos="993"/>
        </w:tabs>
        <w:spacing w:after="0" w:line="360" w:lineRule="auto"/>
        <w:ind w:left="0" w:firstLine="567"/>
        <w:jc w:val="both"/>
        <w:rPr>
          <w:rFonts w:ascii="Times New Roman" w:hAnsi="Times New Roman"/>
          <w:color w:val="000000" w:themeColor="text1"/>
          <w:sz w:val="24"/>
          <w:szCs w:val="24"/>
        </w:rPr>
      </w:pPr>
      <w:r w:rsidRPr="009D1A28">
        <w:rPr>
          <w:rFonts w:ascii="Times New Roman" w:hAnsi="Times New Roman"/>
          <w:sz w:val="24"/>
          <w:szCs w:val="24"/>
        </w:rPr>
        <w:lastRenderedPageBreak/>
        <w:t xml:space="preserve">RĪKOT </w:t>
      </w:r>
      <w:r w:rsidRPr="009D1A28">
        <w:rPr>
          <w:rFonts w:ascii="Times New Roman" w:hAnsi="Times New Roman"/>
          <w:noProof/>
          <w:sz w:val="24"/>
          <w:szCs w:val="24"/>
        </w:rPr>
        <w:t xml:space="preserve">investīcijas objekta – </w:t>
      </w:r>
      <w:r w:rsidRPr="009D1A28">
        <w:rPr>
          <w:rFonts w:ascii="Times New Roman" w:hAnsi="Times New Roman"/>
          <w:sz w:val="24"/>
          <w:szCs w:val="24"/>
        </w:rPr>
        <w:t>Gulbenes novada pašvaldības nekustamajā īpašumā Lizuma pagastā ar nosaukumu “Pinkas”, kadastra numurs 5072 006 0138, izbūvējamās</w:t>
      </w:r>
      <w:r w:rsidRPr="00843DAA">
        <w:rPr>
          <w:rFonts w:ascii="Times New Roman" w:hAnsi="Times New Roman"/>
          <w:sz w:val="24"/>
          <w:szCs w:val="24"/>
        </w:rPr>
        <w:t xml:space="preserve"> ražošanas/noliktavas ēkas daļas 2990,58 m</w:t>
      </w:r>
      <w:r w:rsidRPr="00843DAA">
        <w:rPr>
          <w:rFonts w:ascii="Times New Roman" w:hAnsi="Times New Roman"/>
          <w:sz w:val="24"/>
          <w:szCs w:val="24"/>
          <w:vertAlign w:val="superscript"/>
        </w:rPr>
        <w:t>2</w:t>
      </w:r>
      <w:r w:rsidRPr="00843DAA">
        <w:rPr>
          <w:rFonts w:ascii="Times New Roman" w:hAnsi="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843DAA">
        <w:rPr>
          <w:rFonts w:ascii="Times New Roman" w:hAnsi="Times New Roman"/>
          <w:sz w:val="24"/>
          <w:szCs w:val="24"/>
        </w:rPr>
        <w:t>velonovietnēm</w:t>
      </w:r>
      <w:proofErr w:type="spellEnd"/>
      <w:r w:rsidRPr="00843DAA">
        <w:rPr>
          <w:rFonts w:ascii="Times New Roman" w:hAnsi="Times New Roman"/>
          <w:sz w:val="24"/>
          <w:szCs w:val="24"/>
        </w:rPr>
        <w:t xml:space="preserve"> un 49 stāvvietām) un teritorijas nožogojums, ēkai un inženierbūvēm piesaistītās zemes vienības, kadastra apzīmējums 5072 006 0238, daļas 3,00 ha platībā 10662/30000 domājamo daļu, turpmāk – Nomas objekts, </w:t>
      </w:r>
      <w:r w:rsidRPr="00843DAA">
        <w:rPr>
          <w:rFonts w:ascii="Times New Roman" w:hAnsi="Times New Roman"/>
          <w:noProof/>
          <w:color w:val="000000" w:themeColor="text1"/>
          <w:sz w:val="24"/>
          <w:szCs w:val="24"/>
        </w:rPr>
        <w:t xml:space="preserve">pirmo </w:t>
      </w:r>
      <w:r w:rsidRPr="00843DAA">
        <w:rPr>
          <w:rFonts w:ascii="Times New Roman" w:hAnsi="Times New Roman"/>
          <w:color w:val="000000" w:themeColor="text1"/>
          <w:sz w:val="24"/>
          <w:szCs w:val="24"/>
        </w:rPr>
        <w:t>nomas tiesību mutisku izsoli ar augšupejošu soli.</w:t>
      </w:r>
    </w:p>
    <w:p w14:paraId="27B37722" w14:textId="77777777" w:rsidR="003D704D" w:rsidRPr="00843DAA" w:rsidRDefault="003D704D" w:rsidP="007D573C">
      <w:pPr>
        <w:pStyle w:val="Sarakstarindkopa"/>
        <w:numPr>
          <w:ilvl w:val="0"/>
          <w:numId w:val="45"/>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 xml:space="preserve">NOTEIKT izsoles nosacīto nomas maksu (izsoles sākumcenu) 2427,56 EUR (divi tūkstoši četri simti divdesmit septiņi </w:t>
      </w:r>
      <w:proofErr w:type="spellStart"/>
      <w:r w:rsidRPr="00843DAA">
        <w:rPr>
          <w:rFonts w:ascii="Times New Roman" w:hAnsi="Times New Roman"/>
          <w:i/>
          <w:sz w:val="24"/>
          <w:szCs w:val="24"/>
        </w:rPr>
        <w:t>euro</w:t>
      </w:r>
      <w:proofErr w:type="spellEnd"/>
      <w:r w:rsidRPr="00843DAA">
        <w:rPr>
          <w:rFonts w:ascii="Times New Roman" w:hAnsi="Times New Roman"/>
          <w:sz w:val="24"/>
          <w:szCs w:val="24"/>
        </w:rPr>
        <w:t xml:space="preserve"> piecdesmit seši centi) mēnesī bez pievienotās vērtības nodokļa. </w:t>
      </w:r>
    </w:p>
    <w:p w14:paraId="2AEE1092" w14:textId="77777777" w:rsidR="003D704D" w:rsidRPr="00843DAA" w:rsidRDefault="003D704D" w:rsidP="003D704D">
      <w:pPr>
        <w:pStyle w:val="Sarakstarindkopa"/>
        <w:numPr>
          <w:ilvl w:val="0"/>
          <w:numId w:val="45"/>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APSTIPRINĀT pirmās nomas tiesību izsoles noteikumus (</w:t>
      </w:r>
      <w:r>
        <w:rPr>
          <w:rFonts w:ascii="Times New Roman" w:hAnsi="Times New Roman"/>
          <w:sz w:val="24"/>
          <w:szCs w:val="24"/>
        </w:rPr>
        <w:t>1</w:t>
      </w:r>
      <w:r w:rsidRPr="00843DAA">
        <w:rPr>
          <w:rFonts w:ascii="Times New Roman" w:hAnsi="Times New Roman"/>
          <w:sz w:val="24"/>
          <w:szCs w:val="24"/>
        </w:rPr>
        <w:t>. pielikums).</w:t>
      </w:r>
    </w:p>
    <w:p w14:paraId="09FE7F61" w14:textId="77777777" w:rsidR="003D704D" w:rsidRPr="00843DAA" w:rsidRDefault="003D704D" w:rsidP="003D704D">
      <w:pPr>
        <w:pStyle w:val="Sarakstarindkopa"/>
        <w:numPr>
          <w:ilvl w:val="0"/>
          <w:numId w:val="45"/>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APSTIPRINĀT nomas tiesību izsoles publicējamo informāciju (</w:t>
      </w:r>
      <w:r>
        <w:rPr>
          <w:rFonts w:ascii="Times New Roman" w:hAnsi="Times New Roman"/>
          <w:sz w:val="24"/>
          <w:szCs w:val="24"/>
        </w:rPr>
        <w:t>3</w:t>
      </w:r>
      <w:r w:rsidRPr="00843DAA">
        <w:rPr>
          <w:rFonts w:ascii="Times New Roman" w:hAnsi="Times New Roman"/>
          <w:sz w:val="24"/>
          <w:szCs w:val="24"/>
        </w:rPr>
        <w:t>. pielikums).</w:t>
      </w:r>
    </w:p>
    <w:p w14:paraId="03696F44" w14:textId="77777777" w:rsidR="003D704D" w:rsidRPr="00843DAA" w:rsidRDefault="003D704D" w:rsidP="003D704D">
      <w:pPr>
        <w:pStyle w:val="Sarakstarindkopa"/>
        <w:numPr>
          <w:ilvl w:val="0"/>
          <w:numId w:val="45"/>
        </w:numPr>
        <w:tabs>
          <w:tab w:val="left" w:pos="993"/>
        </w:tabs>
        <w:spacing w:after="0" w:line="360" w:lineRule="auto"/>
        <w:ind w:left="0" w:firstLine="567"/>
        <w:jc w:val="both"/>
        <w:rPr>
          <w:rFonts w:ascii="Times New Roman" w:hAnsi="Times New Roman"/>
          <w:color w:val="FF0000"/>
          <w:sz w:val="24"/>
          <w:szCs w:val="24"/>
        </w:rPr>
      </w:pPr>
      <w:r w:rsidRPr="00843DAA">
        <w:rPr>
          <w:rFonts w:ascii="Times New Roman" w:hAnsi="Times New Roman"/>
          <w:sz w:val="24"/>
          <w:szCs w:val="24"/>
        </w:rPr>
        <w:t xml:space="preserve">PUBLICĒT šā lēmuma 4.punktā minēto informāciju un izsoles noteikumus Gulbenes novada pašvaldības tīmekļvietnē </w:t>
      </w:r>
      <w:hyperlink r:id="rId121" w:history="1">
        <w:r w:rsidRPr="00843DAA">
          <w:rPr>
            <w:rStyle w:val="Hipersaite"/>
            <w:rFonts w:ascii="Times New Roman" w:hAnsi="Times New Roman"/>
            <w:sz w:val="24"/>
            <w:szCs w:val="24"/>
          </w:rPr>
          <w:t>www.gulbene.lv</w:t>
        </w:r>
      </w:hyperlink>
      <w:r w:rsidRPr="00843DAA">
        <w:rPr>
          <w:rFonts w:ascii="Times New Roman" w:hAnsi="Times New Roman"/>
          <w:sz w:val="24"/>
          <w:szCs w:val="24"/>
        </w:rPr>
        <w:t>.</w:t>
      </w:r>
    </w:p>
    <w:p w14:paraId="7EDE3650" w14:textId="77777777" w:rsidR="003D704D" w:rsidRPr="00843DAA" w:rsidRDefault="003D704D" w:rsidP="003D704D">
      <w:pPr>
        <w:pStyle w:val="Sarakstarindkopa"/>
        <w:numPr>
          <w:ilvl w:val="0"/>
          <w:numId w:val="45"/>
        </w:numPr>
        <w:tabs>
          <w:tab w:val="left" w:pos="993"/>
        </w:tabs>
        <w:spacing w:after="0" w:line="360" w:lineRule="auto"/>
        <w:ind w:left="0" w:firstLine="567"/>
        <w:contextualSpacing w:val="0"/>
        <w:jc w:val="both"/>
        <w:rPr>
          <w:rFonts w:ascii="Times New Roman" w:hAnsi="Times New Roman"/>
          <w:sz w:val="24"/>
          <w:szCs w:val="24"/>
        </w:rPr>
      </w:pPr>
      <w:r w:rsidRPr="00843DAA">
        <w:rPr>
          <w:rFonts w:ascii="Times New Roman" w:hAnsi="Times New Roman"/>
          <w:sz w:val="24"/>
          <w:szCs w:val="24"/>
        </w:rPr>
        <w:t>IZVEIDOT Nomas objekta nomas tiesību izsoles organizēšanai komisiju šādā sastāvā:</w:t>
      </w:r>
    </w:p>
    <w:p w14:paraId="2DD6A2DF"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A30744">
        <w:rPr>
          <w:rFonts w:ascii="Times New Roman" w:hAnsi="Times New Roman"/>
          <w:sz w:val="24"/>
          <w:szCs w:val="24"/>
        </w:rPr>
        <w:t xml:space="preserve">Komisijas priekšsēdētājs: </w:t>
      </w:r>
      <w:r>
        <w:rPr>
          <w:rFonts w:ascii="Times New Roman" w:hAnsi="Times New Roman"/>
          <w:sz w:val="24"/>
          <w:szCs w:val="24"/>
        </w:rPr>
        <w:t>J</w:t>
      </w:r>
      <w:r w:rsidRPr="00843DAA">
        <w:rPr>
          <w:rFonts w:ascii="Times New Roman" w:hAnsi="Times New Roman"/>
          <w:sz w:val="24"/>
          <w:szCs w:val="24"/>
        </w:rPr>
        <w:t xml:space="preserve">ānis </w:t>
      </w:r>
      <w:proofErr w:type="spellStart"/>
      <w:r w:rsidRPr="00843DAA">
        <w:rPr>
          <w:rFonts w:ascii="Times New Roman" w:hAnsi="Times New Roman"/>
          <w:sz w:val="24"/>
          <w:szCs w:val="24"/>
        </w:rPr>
        <w:t>Barinskis</w:t>
      </w:r>
      <w:proofErr w:type="spellEnd"/>
      <w:r w:rsidRPr="00843DAA">
        <w:rPr>
          <w:rFonts w:ascii="Times New Roman" w:hAnsi="Times New Roman"/>
          <w:sz w:val="24"/>
          <w:szCs w:val="24"/>
        </w:rPr>
        <w:t xml:space="preserve"> – Gulbenes novada domes priekšsēdētāja padomnieks attīstības, projektu un būvniecības jautājumos;</w:t>
      </w:r>
    </w:p>
    <w:p w14:paraId="1E33145D" w14:textId="77777777" w:rsidR="003D704D" w:rsidRPr="00843DAA" w:rsidRDefault="003D704D" w:rsidP="003D704D">
      <w:pPr>
        <w:pStyle w:val="Sarakstarindkopa"/>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Komisijas locekļi: </w:t>
      </w:r>
    </w:p>
    <w:p w14:paraId="28A0F4F9"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Kristaps </w:t>
      </w:r>
      <w:proofErr w:type="spellStart"/>
      <w:r w:rsidRPr="00843DAA">
        <w:rPr>
          <w:rFonts w:ascii="Times New Roman" w:hAnsi="Times New Roman"/>
          <w:sz w:val="24"/>
          <w:szCs w:val="24"/>
        </w:rPr>
        <w:t>Dauksts</w:t>
      </w:r>
      <w:proofErr w:type="spellEnd"/>
      <w:r w:rsidRPr="00843DAA">
        <w:rPr>
          <w:rFonts w:ascii="Times New Roman" w:hAnsi="Times New Roman"/>
          <w:sz w:val="24"/>
          <w:szCs w:val="24"/>
        </w:rPr>
        <w:t xml:space="preserve"> – Gulbenes novada pašvaldības administrācijas Īpašuma pārraudzības nodaļas vadītājs;</w:t>
      </w:r>
    </w:p>
    <w:p w14:paraId="41E2CF58"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Ligita </w:t>
      </w:r>
      <w:proofErr w:type="spellStart"/>
      <w:r w:rsidRPr="00843DAA">
        <w:rPr>
          <w:rFonts w:ascii="Times New Roman" w:hAnsi="Times New Roman"/>
          <w:sz w:val="24"/>
          <w:szCs w:val="24"/>
        </w:rPr>
        <w:t>Gāgane</w:t>
      </w:r>
      <w:proofErr w:type="spellEnd"/>
      <w:r w:rsidRPr="00843DAA">
        <w:rPr>
          <w:rFonts w:ascii="Times New Roman" w:hAnsi="Times New Roman"/>
          <w:sz w:val="24"/>
          <w:szCs w:val="24"/>
        </w:rPr>
        <w:t xml:space="preserve"> – Gulbenes novada pašvaldības administrācijas Attīstības un iepirkumu nodaļas vadītāja;</w:t>
      </w:r>
    </w:p>
    <w:p w14:paraId="35394979"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Baiba </w:t>
      </w:r>
      <w:proofErr w:type="spellStart"/>
      <w:r w:rsidRPr="00843DAA">
        <w:rPr>
          <w:rFonts w:ascii="Times New Roman" w:hAnsi="Times New Roman"/>
          <w:sz w:val="24"/>
          <w:szCs w:val="24"/>
        </w:rPr>
        <w:t>Kalmane</w:t>
      </w:r>
      <w:proofErr w:type="spellEnd"/>
      <w:r w:rsidRPr="00843DAA">
        <w:rPr>
          <w:rFonts w:ascii="Times New Roman" w:hAnsi="Times New Roman"/>
          <w:sz w:val="24"/>
          <w:szCs w:val="24"/>
        </w:rPr>
        <w:t xml:space="preserve"> – Gulbenes novada pašvaldības administrācijas Attīstības un iepirkumu nodaļas vecākā projektu vadītāja</w:t>
      </w:r>
      <w:r>
        <w:rPr>
          <w:rFonts w:ascii="Times New Roman" w:hAnsi="Times New Roman"/>
          <w:sz w:val="24"/>
          <w:szCs w:val="24"/>
        </w:rPr>
        <w:t>;</w:t>
      </w:r>
    </w:p>
    <w:p w14:paraId="71C46D03" w14:textId="77777777" w:rsidR="003D704D" w:rsidRDefault="003D704D" w:rsidP="003D704D">
      <w:pPr>
        <w:pStyle w:val="Sarakstarindkopa"/>
        <w:tabs>
          <w:tab w:val="left" w:pos="2835"/>
        </w:tabs>
        <w:spacing w:line="360" w:lineRule="auto"/>
        <w:ind w:left="3119" w:hanging="2126"/>
        <w:contextualSpacing w:val="0"/>
        <w:jc w:val="both"/>
        <w:rPr>
          <w:rFonts w:ascii="Times New Roman" w:hAnsi="Times New Roman"/>
          <w:sz w:val="24"/>
          <w:szCs w:val="24"/>
        </w:rPr>
      </w:pPr>
      <w:r w:rsidRPr="00843DAA">
        <w:rPr>
          <w:rFonts w:ascii="Times New Roman" w:hAnsi="Times New Roman"/>
          <w:sz w:val="24"/>
          <w:szCs w:val="24"/>
        </w:rPr>
        <w:t>Aija Kļaviņa – Gulbenes novada pašvaldības administrācijas Finanšu nodaļas vadītāja;</w:t>
      </w:r>
    </w:p>
    <w:p w14:paraId="179705ED" w14:textId="77777777" w:rsidR="003D704D" w:rsidRPr="00A30744" w:rsidRDefault="003D704D" w:rsidP="003D704D">
      <w:pPr>
        <w:tabs>
          <w:tab w:val="left" w:pos="1560"/>
        </w:tabs>
        <w:spacing w:line="360" w:lineRule="auto"/>
        <w:ind w:left="993"/>
        <w:jc w:val="both"/>
      </w:pPr>
      <w:r w:rsidRPr="00A30744">
        <w:t>Normunds Mazūrs – Gulbenes novada domes deputāts;</w:t>
      </w:r>
    </w:p>
    <w:p w14:paraId="17CB1610" w14:textId="77777777" w:rsidR="003D704D" w:rsidRPr="00843DAA" w:rsidRDefault="003D704D" w:rsidP="003D704D">
      <w:pPr>
        <w:pStyle w:val="Sarakstarindkopa"/>
        <w:tabs>
          <w:tab w:val="left" w:pos="2835"/>
        </w:tabs>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 xml:space="preserve">Sanita </w:t>
      </w:r>
      <w:proofErr w:type="spellStart"/>
      <w:r w:rsidRPr="00843DAA">
        <w:rPr>
          <w:rFonts w:ascii="Times New Roman" w:hAnsi="Times New Roman"/>
          <w:sz w:val="24"/>
          <w:szCs w:val="24"/>
        </w:rPr>
        <w:t>Mickeviča</w:t>
      </w:r>
      <w:proofErr w:type="spellEnd"/>
      <w:r w:rsidRPr="00843DAA">
        <w:rPr>
          <w:rFonts w:ascii="Times New Roman" w:hAnsi="Times New Roman"/>
          <w:sz w:val="24"/>
          <w:szCs w:val="24"/>
        </w:rPr>
        <w:t xml:space="preserve"> – Gulbenes novada pašvaldības administrācijas Juridiskās un </w:t>
      </w:r>
      <w:proofErr w:type="spellStart"/>
      <w:r w:rsidRPr="00843DAA">
        <w:rPr>
          <w:rFonts w:ascii="Times New Roman" w:hAnsi="Times New Roman"/>
          <w:sz w:val="24"/>
          <w:szCs w:val="24"/>
        </w:rPr>
        <w:t>personālvadības</w:t>
      </w:r>
      <w:proofErr w:type="spellEnd"/>
      <w:r w:rsidRPr="00843DAA">
        <w:rPr>
          <w:rFonts w:ascii="Times New Roman" w:hAnsi="Times New Roman"/>
          <w:sz w:val="24"/>
          <w:szCs w:val="24"/>
        </w:rPr>
        <w:t xml:space="preserve"> nodaļas vadītāja</w:t>
      </w:r>
      <w:r>
        <w:rPr>
          <w:rFonts w:ascii="Times New Roman" w:hAnsi="Times New Roman"/>
          <w:sz w:val="24"/>
          <w:szCs w:val="24"/>
        </w:rPr>
        <w:t>.</w:t>
      </w:r>
    </w:p>
    <w:p w14:paraId="651A29CB" w14:textId="77777777" w:rsidR="003D704D" w:rsidRPr="00843DAA" w:rsidRDefault="003D704D" w:rsidP="003D704D">
      <w:pPr>
        <w:pStyle w:val="Sarakstarindkopa"/>
        <w:numPr>
          <w:ilvl w:val="0"/>
          <w:numId w:val="45"/>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 xml:space="preserve">UZDOT Gulbenes novada pašvaldības izpilddirektorei Antrai </w:t>
      </w:r>
      <w:proofErr w:type="spellStart"/>
      <w:r w:rsidRPr="00843DAA">
        <w:rPr>
          <w:rFonts w:ascii="Times New Roman" w:hAnsi="Times New Roman"/>
          <w:sz w:val="24"/>
          <w:szCs w:val="24"/>
        </w:rPr>
        <w:t>Sprudzānei</w:t>
      </w:r>
      <w:proofErr w:type="spellEnd"/>
      <w:r w:rsidRPr="00843DAA">
        <w:rPr>
          <w:rFonts w:ascii="Times New Roman" w:hAnsi="Times New Roman"/>
          <w:sz w:val="24"/>
          <w:szCs w:val="24"/>
        </w:rPr>
        <w:t xml:space="preserve"> pēc Nomas objekta nomas tiesību izsoles rezultātu apstiprināšanas noslēgt nedzīvojamo telpu nomas līgumu.</w:t>
      </w:r>
    </w:p>
    <w:p w14:paraId="37C2439D" w14:textId="77777777" w:rsidR="003D704D" w:rsidRPr="00843DAA" w:rsidRDefault="003D704D" w:rsidP="003D704D">
      <w:pPr>
        <w:tabs>
          <w:tab w:val="left" w:pos="7088"/>
        </w:tabs>
        <w:spacing w:line="360" w:lineRule="auto"/>
        <w:jc w:val="both"/>
      </w:pPr>
      <w:r w:rsidRPr="00843DAA">
        <w:t>Gulbenes novada domes priekšsēdētāj</w:t>
      </w:r>
      <w:r>
        <w:t xml:space="preserve">s </w:t>
      </w:r>
      <w:r>
        <w:tab/>
      </w:r>
      <w:proofErr w:type="spellStart"/>
      <w:r>
        <w:t>A.Caunītis</w:t>
      </w:r>
      <w:proofErr w:type="spellEnd"/>
    </w:p>
    <w:p w14:paraId="32A8A2F8" w14:textId="77777777" w:rsidR="003D704D" w:rsidRPr="00843DAA" w:rsidRDefault="003D704D" w:rsidP="003D704D">
      <w:pPr>
        <w:spacing w:line="360" w:lineRule="auto"/>
      </w:pPr>
      <w:r w:rsidRPr="00843DAA">
        <w:t xml:space="preserve">Lēmuma projektu </w:t>
      </w:r>
      <w:r>
        <w:t xml:space="preserve">tehniski </w:t>
      </w:r>
      <w:r w:rsidRPr="00843DAA">
        <w:t xml:space="preserve">sagatavoja: I. </w:t>
      </w:r>
      <w:proofErr w:type="spellStart"/>
      <w:r w:rsidRPr="00843DAA">
        <w:t>Bindre</w:t>
      </w:r>
      <w:proofErr w:type="spellEnd"/>
    </w:p>
    <w:p w14:paraId="0A80E222" w14:textId="77777777" w:rsidR="003D704D" w:rsidRPr="00462CF5" w:rsidRDefault="003D704D" w:rsidP="003D704D">
      <w:pPr>
        <w:tabs>
          <w:tab w:val="left" w:pos="5670"/>
        </w:tabs>
        <w:rPr>
          <w:b/>
        </w:rPr>
      </w:pPr>
      <w:r w:rsidRPr="00462CF5">
        <w:rPr>
          <w:b/>
        </w:rPr>
        <w:lastRenderedPageBreak/>
        <w:tab/>
      </w:r>
      <w:r>
        <w:rPr>
          <w:b/>
        </w:rPr>
        <w:t>1.p</w:t>
      </w:r>
      <w:r w:rsidRPr="00462CF5">
        <w:rPr>
          <w:b/>
        </w:rPr>
        <w:t>ielikums</w:t>
      </w:r>
    </w:p>
    <w:p w14:paraId="0D6FE442" w14:textId="77777777" w:rsidR="003D704D" w:rsidRPr="00462CF5" w:rsidRDefault="003D704D" w:rsidP="003D704D">
      <w:pPr>
        <w:tabs>
          <w:tab w:val="left" w:pos="5670"/>
        </w:tabs>
      </w:pPr>
      <w:r w:rsidRPr="00462CF5">
        <w:tab/>
        <w:t>Gulbenes novada domes</w:t>
      </w:r>
    </w:p>
    <w:p w14:paraId="18946A68" w14:textId="77777777" w:rsidR="003D704D" w:rsidRPr="00462CF5" w:rsidRDefault="003D704D" w:rsidP="003D704D">
      <w:pPr>
        <w:tabs>
          <w:tab w:val="left" w:pos="5670"/>
        </w:tabs>
      </w:pPr>
      <w:r w:rsidRPr="00462CF5">
        <w:tab/>
        <w:t xml:space="preserve">2022. gada </w:t>
      </w:r>
      <w:r>
        <w:t>29.septembra</w:t>
      </w:r>
    </w:p>
    <w:p w14:paraId="10C2D4A0" w14:textId="77777777" w:rsidR="003D704D" w:rsidRDefault="003D704D" w:rsidP="003D704D">
      <w:pPr>
        <w:tabs>
          <w:tab w:val="left" w:pos="5670"/>
        </w:tabs>
      </w:pPr>
      <w:r w:rsidRPr="00462CF5">
        <w:tab/>
        <w:t>lēmumam Nr.</w:t>
      </w:r>
      <w:r>
        <w:t xml:space="preserve"> GND/2022/941</w:t>
      </w:r>
      <w:r w:rsidRPr="00462CF5">
        <w:t xml:space="preserve"> </w:t>
      </w:r>
    </w:p>
    <w:p w14:paraId="1D63C47C" w14:textId="77777777" w:rsidR="003D704D" w:rsidRPr="00462CF5" w:rsidRDefault="003D704D" w:rsidP="003D704D">
      <w:pPr>
        <w:tabs>
          <w:tab w:val="left" w:pos="5670"/>
        </w:tabs>
      </w:pPr>
      <w:r>
        <w:tab/>
      </w:r>
      <w:r w:rsidRPr="00462CF5">
        <w:t>(protokols Nr.</w:t>
      </w:r>
      <w:r>
        <w:t>19</w:t>
      </w:r>
      <w:r w:rsidRPr="00462CF5">
        <w:t xml:space="preserve">, </w:t>
      </w:r>
      <w:r>
        <w:t>110.p.</w:t>
      </w:r>
      <w:r w:rsidRPr="00462CF5">
        <w:t>)</w:t>
      </w:r>
    </w:p>
    <w:p w14:paraId="17759208" w14:textId="77777777" w:rsidR="003D704D" w:rsidRPr="00462CF5" w:rsidRDefault="003D704D" w:rsidP="003D704D">
      <w:pPr>
        <w:tabs>
          <w:tab w:val="left" w:pos="5670"/>
        </w:tabs>
      </w:pPr>
    </w:p>
    <w:p w14:paraId="146FED3D" w14:textId="77777777" w:rsidR="003D704D" w:rsidRPr="00462CF5" w:rsidRDefault="003D704D" w:rsidP="003D704D">
      <w:pPr>
        <w:jc w:val="center"/>
        <w:rPr>
          <w:b/>
        </w:rPr>
      </w:pPr>
      <w:r w:rsidRPr="00462CF5">
        <w:rPr>
          <w:noProof/>
        </w:rPr>
        <w:drawing>
          <wp:inline distT="0" distB="0" distL="0" distR="0" wp14:anchorId="39CC193F" wp14:editId="65F145B9">
            <wp:extent cx="5952490" cy="1494790"/>
            <wp:effectExtent l="0" t="0" r="0" b="0"/>
            <wp:docPr id="136" name="Attēls 136"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24ECF6B5" w14:textId="77777777" w:rsidR="003D704D" w:rsidRDefault="003D704D" w:rsidP="003D704D">
      <w:pPr>
        <w:jc w:val="center"/>
        <w:rPr>
          <w:b/>
        </w:rPr>
      </w:pPr>
    </w:p>
    <w:p w14:paraId="31C1446A" w14:textId="77777777" w:rsidR="003D704D" w:rsidRPr="00011083" w:rsidRDefault="003D704D" w:rsidP="003D704D">
      <w:pPr>
        <w:jc w:val="center"/>
        <w:rPr>
          <w:b/>
          <w:bCs/>
        </w:rPr>
      </w:pPr>
      <w:r w:rsidRPr="00011083">
        <w:rPr>
          <w:b/>
        </w:rPr>
        <w:t xml:space="preserve">NEKUSTAMĀ ĪPAŠUMA LIZUMA PAGASTĀ AR NOSAUKUMU “PINKAS” RAŽOŠANAS/NOLIKTAVAS ĒKAS DAĻAS </w:t>
      </w:r>
      <w:r>
        <w:rPr>
          <w:b/>
        </w:rPr>
        <w:t>2990</w:t>
      </w:r>
      <w:r w:rsidRPr="00011083">
        <w:rPr>
          <w:b/>
        </w:rPr>
        <w:t>,</w:t>
      </w:r>
      <w:r>
        <w:rPr>
          <w:b/>
        </w:rPr>
        <w:t>58</w:t>
      </w:r>
      <w:r w:rsidRPr="00011083">
        <w:rPr>
          <w:b/>
        </w:rPr>
        <w:t xml:space="preserve"> m</w:t>
      </w:r>
      <w:r w:rsidRPr="00011083">
        <w:rPr>
          <w:b/>
          <w:vertAlign w:val="superscript"/>
        </w:rPr>
        <w:t>2</w:t>
      </w:r>
      <w:r w:rsidRPr="00011083">
        <w:rPr>
          <w:b/>
        </w:rPr>
        <w:t xml:space="preserve"> PLATĪBĀ UN ZEMES VIENĪBAS </w:t>
      </w:r>
      <w:r w:rsidRPr="00011083">
        <w:rPr>
          <w:b/>
          <w:bCs/>
        </w:rPr>
        <w:t>AR KADASTRA APZĪMĒJUMU 5072 006 0238</w:t>
      </w:r>
      <w:r w:rsidRPr="00011083">
        <w:t xml:space="preserve"> </w:t>
      </w:r>
      <w:r w:rsidRPr="00011083">
        <w:rPr>
          <w:b/>
        </w:rPr>
        <w:t xml:space="preserve">DAĻAS </w:t>
      </w:r>
    </w:p>
    <w:p w14:paraId="5E6A54FF" w14:textId="77777777" w:rsidR="003D704D" w:rsidRPr="00011083" w:rsidRDefault="003D704D" w:rsidP="003D704D">
      <w:pPr>
        <w:jc w:val="center"/>
        <w:rPr>
          <w:b/>
        </w:rPr>
      </w:pPr>
      <w:r w:rsidRPr="00011083">
        <w:rPr>
          <w:b/>
        </w:rPr>
        <w:t>NOMAS TIESĪBU PIRMĀS IZSOLES NOTEIKUMI</w:t>
      </w:r>
    </w:p>
    <w:p w14:paraId="304BA736" w14:textId="77777777" w:rsidR="003D704D" w:rsidRPr="00011083" w:rsidRDefault="003D704D" w:rsidP="003D704D">
      <w:pPr>
        <w:jc w:val="center"/>
        <w:rPr>
          <w:b/>
        </w:rPr>
      </w:pPr>
    </w:p>
    <w:p w14:paraId="615A7DA9" w14:textId="77777777" w:rsidR="003D704D" w:rsidRPr="00011083" w:rsidRDefault="003D704D" w:rsidP="003D704D">
      <w:pPr>
        <w:jc w:val="center"/>
        <w:rPr>
          <w:b/>
        </w:rPr>
      </w:pPr>
    </w:p>
    <w:p w14:paraId="67939B54" w14:textId="77777777" w:rsidR="003D704D" w:rsidRPr="007D573C" w:rsidRDefault="003D704D" w:rsidP="007D573C">
      <w:pPr>
        <w:pStyle w:val="Sarakstarindkopa"/>
        <w:numPr>
          <w:ilvl w:val="3"/>
          <w:numId w:val="55"/>
        </w:numPr>
        <w:tabs>
          <w:tab w:val="left" w:pos="284"/>
        </w:tabs>
        <w:jc w:val="center"/>
        <w:rPr>
          <w:b/>
        </w:rPr>
      </w:pPr>
      <w:r w:rsidRPr="007D573C">
        <w:rPr>
          <w:b/>
        </w:rPr>
        <w:t>Vispārīgie jautājumi</w:t>
      </w:r>
    </w:p>
    <w:p w14:paraId="24BAC4AD" w14:textId="77777777" w:rsidR="003D704D" w:rsidRPr="00011083" w:rsidRDefault="003D704D" w:rsidP="003D704D">
      <w:pPr>
        <w:pStyle w:val="Sarakstarindkopa"/>
        <w:spacing w:after="0" w:line="240" w:lineRule="auto"/>
        <w:rPr>
          <w:rFonts w:ascii="Times New Roman" w:hAnsi="Times New Roman"/>
          <w:b/>
          <w:sz w:val="24"/>
          <w:szCs w:val="24"/>
        </w:rPr>
      </w:pPr>
    </w:p>
    <w:p w14:paraId="2C17EE8D" w14:textId="77777777" w:rsidR="003D704D" w:rsidRPr="007D573C" w:rsidRDefault="003D704D" w:rsidP="007D573C">
      <w:pPr>
        <w:pStyle w:val="Sarakstarindkopa"/>
        <w:numPr>
          <w:ilvl w:val="1"/>
          <w:numId w:val="57"/>
        </w:numPr>
        <w:tabs>
          <w:tab w:val="left" w:pos="567"/>
        </w:tabs>
        <w:ind w:left="0" w:firstLine="567"/>
        <w:jc w:val="both"/>
        <w:rPr>
          <w:rFonts w:ascii="Times New Roman" w:hAnsi="Times New Roman"/>
          <w:sz w:val="24"/>
          <w:szCs w:val="24"/>
        </w:rPr>
      </w:pPr>
      <w:r w:rsidRPr="007D573C">
        <w:rPr>
          <w:rFonts w:ascii="Times New Roman" w:hAnsi="Times New Roman"/>
          <w:sz w:val="24"/>
          <w:szCs w:val="24"/>
        </w:rPr>
        <w:t>Šie izsoles noteikumi nosaka kārtību, kādā rīkojama pirmā mutiska nomas tiesību izsole investīciju objekta – Gulbenes novada pašvaldības nekustamajā īpašumā Lizuma pagastā ar nosaukumu “Pinkas”, kadastra numurs 5072 006 0138, izbūvējamās ražošanas/noliktavas ēkas daļas 2990,58 m</w:t>
      </w:r>
      <w:r w:rsidRPr="007D573C">
        <w:rPr>
          <w:rFonts w:ascii="Times New Roman" w:hAnsi="Times New Roman"/>
          <w:sz w:val="24"/>
          <w:szCs w:val="24"/>
          <w:vertAlign w:val="superscript"/>
        </w:rPr>
        <w:t>2</w:t>
      </w:r>
      <w:r w:rsidRPr="007D573C">
        <w:rPr>
          <w:rFonts w:ascii="Times New Roman" w:hAnsi="Times New Roman"/>
          <w:sz w:val="24"/>
          <w:szCs w:val="24"/>
        </w:rPr>
        <w:t xml:space="preserve"> platībā un 10662/30000 domājamo daļu no ēkai piesaistītās zemes vienības daļas 3,00 ha platībā, uz kuras izbūvējamas ar ēku neatdalāmi saistītās brauktuves un stāvvietas (bruģa laukums ar 18 </w:t>
      </w:r>
      <w:proofErr w:type="spellStart"/>
      <w:r w:rsidRPr="007D573C">
        <w:rPr>
          <w:rFonts w:ascii="Times New Roman" w:hAnsi="Times New Roman"/>
          <w:sz w:val="24"/>
          <w:szCs w:val="24"/>
        </w:rPr>
        <w:t>velonovietnēm</w:t>
      </w:r>
      <w:proofErr w:type="spellEnd"/>
      <w:r w:rsidRPr="007D573C">
        <w:rPr>
          <w:rFonts w:ascii="Times New Roman" w:hAnsi="Times New Roman"/>
          <w:sz w:val="24"/>
          <w:szCs w:val="24"/>
        </w:rPr>
        <w:t xml:space="preserve"> un 49 stāvvietām), nomnieka noteikšanai.</w:t>
      </w:r>
    </w:p>
    <w:p w14:paraId="2D275890" w14:textId="77777777" w:rsidR="003D704D" w:rsidRPr="007D573C" w:rsidRDefault="003D704D" w:rsidP="007D573C">
      <w:pPr>
        <w:pStyle w:val="Sarakstarindkopa"/>
        <w:numPr>
          <w:ilvl w:val="1"/>
          <w:numId w:val="57"/>
        </w:numPr>
        <w:tabs>
          <w:tab w:val="left" w:pos="567"/>
        </w:tabs>
        <w:ind w:left="0" w:firstLine="567"/>
        <w:jc w:val="both"/>
        <w:rPr>
          <w:rFonts w:ascii="Times New Roman" w:hAnsi="Times New Roman"/>
          <w:sz w:val="24"/>
          <w:szCs w:val="24"/>
        </w:rPr>
      </w:pPr>
      <w:r w:rsidRPr="007D573C">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597D4EC6" w14:textId="77777777" w:rsidR="003D704D" w:rsidRPr="00011083" w:rsidRDefault="003D704D" w:rsidP="007D573C">
      <w:pPr>
        <w:pStyle w:val="Sarakstarindkopa"/>
        <w:numPr>
          <w:ilvl w:val="1"/>
          <w:numId w:val="57"/>
        </w:numPr>
        <w:tabs>
          <w:tab w:val="left" w:pos="567"/>
        </w:tabs>
        <w:spacing w:after="0" w:line="240" w:lineRule="auto"/>
        <w:ind w:left="0" w:firstLine="567"/>
        <w:jc w:val="both"/>
        <w:rPr>
          <w:rFonts w:ascii="Times New Roman" w:hAnsi="Times New Roman"/>
          <w:sz w:val="24"/>
          <w:szCs w:val="24"/>
        </w:rPr>
      </w:pPr>
      <w:r w:rsidRPr="007D573C">
        <w:rPr>
          <w:rFonts w:ascii="Times New Roman" w:hAnsi="Times New Roman"/>
          <w:sz w:val="24"/>
          <w:szCs w:val="24"/>
        </w:rPr>
        <w:t>Nomas tiesību izsoli organizē ar Gulbenes novada domes 2022.gada 29.septembra lēmumu Nr. GND/2022/941 “Par nekustamā īpašuma Lizuma pagastā ar nosaukumu “Pinkas”,</w:t>
      </w:r>
      <w:r w:rsidRPr="009C3E5B">
        <w:rPr>
          <w:rFonts w:ascii="Times New Roman" w:hAnsi="Times New Roman"/>
          <w:sz w:val="24"/>
          <w:szCs w:val="24"/>
        </w:rPr>
        <w:t xml:space="preserve"> kadastra numurs 5072 006 0138, ražošanas/noliktavas ēkas daļas 2990,58 m</w:t>
      </w:r>
      <w:r w:rsidRPr="009C3E5B">
        <w:rPr>
          <w:rFonts w:ascii="Times New Roman" w:hAnsi="Times New Roman"/>
          <w:sz w:val="24"/>
          <w:szCs w:val="24"/>
          <w:vertAlign w:val="superscript"/>
        </w:rPr>
        <w:t>2</w:t>
      </w:r>
      <w:r w:rsidRPr="009C3E5B">
        <w:rPr>
          <w:rFonts w:ascii="Times New Roman" w:hAnsi="Times New Roman"/>
          <w:sz w:val="24"/>
          <w:szCs w:val="24"/>
        </w:rPr>
        <w:t xml:space="preserve"> platībā un zemes vienības ar kadastra apzīmējumu 5072 006 0238 daļas pirmās nomas tiesību izsoles rīkošanu</w:t>
      </w:r>
      <w:r w:rsidRPr="00011083">
        <w:rPr>
          <w:rFonts w:ascii="Times New Roman" w:hAnsi="Times New Roman"/>
          <w:sz w:val="24"/>
          <w:szCs w:val="24"/>
        </w:rPr>
        <w:t>”</w:t>
      </w:r>
      <w:r>
        <w:rPr>
          <w:rFonts w:ascii="Times New Roman" w:hAnsi="Times New Roman"/>
          <w:sz w:val="24"/>
          <w:szCs w:val="24"/>
        </w:rPr>
        <w:t xml:space="preserve"> izveidota</w:t>
      </w:r>
      <w:r w:rsidRPr="00011083">
        <w:rPr>
          <w:rFonts w:ascii="Times New Roman" w:hAnsi="Times New Roman"/>
          <w:sz w:val="24"/>
          <w:szCs w:val="24"/>
        </w:rPr>
        <w:t xml:space="preserve"> </w:t>
      </w:r>
      <w:r w:rsidRPr="007D4925">
        <w:rPr>
          <w:rFonts w:ascii="Times New Roman" w:hAnsi="Times New Roman"/>
          <w:sz w:val="24"/>
          <w:szCs w:val="24"/>
        </w:rPr>
        <w:t>nomas tiesību izsoles komisija (turpmāk</w:t>
      </w:r>
      <w:r w:rsidRPr="00011083">
        <w:rPr>
          <w:rFonts w:ascii="Times New Roman" w:hAnsi="Times New Roman"/>
          <w:sz w:val="24"/>
          <w:szCs w:val="24"/>
        </w:rPr>
        <w:t xml:space="preserve"> – Komisija) atbilstoši Ministru kabineta 2015.gada 10.novembra noteikumiem Nr.645 “</w:t>
      </w:r>
      <w:hyperlink r:id="rId122" w:tooltip="Atvērt MK noteikumus" w:history="1">
        <w:r w:rsidRPr="009C7AC6">
          <w:rPr>
            <w:rStyle w:val="Hipersaite"/>
            <w:rFonts w:ascii="Times New Roman" w:hAnsi="Times New Roman"/>
            <w:sz w:val="24"/>
            <w:szCs w:val="24"/>
          </w:rPr>
          <w:t xml:space="preserve">Darbības programmas “Izaugsme un nodarbinātība” 5.6.2. specifiskā atbalsta mērķa “Teritoriju </w:t>
        </w:r>
        <w:proofErr w:type="spellStart"/>
        <w:r w:rsidRPr="009C7AC6">
          <w:rPr>
            <w:rStyle w:val="Hipersaite"/>
            <w:rFonts w:ascii="Times New Roman" w:hAnsi="Times New Roman"/>
            <w:sz w:val="24"/>
            <w:szCs w:val="24"/>
          </w:rPr>
          <w:t>revitalizācija</w:t>
        </w:r>
        <w:proofErr w:type="spellEnd"/>
        <w:r w:rsidRPr="009C7AC6">
          <w:rPr>
            <w:rStyle w:val="Hipersaite"/>
            <w:rFonts w:ascii="Times New Roman" w:hAnsi="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9C7AC6">
          <w:rPr>
            <w:rStyle w:val="Hipersaite"/>
            <w:rFonts w:ascii="Times New Roman" w:hAnsi="Times New Roman"/>
            <w:sz w:val="24"/>
            <w:szCs w:val="24"/>
          </w:rPr>
          <w:t>revitalizācija</w:t>
        </w:r>
        <w:proofErr w:type="spellEnd"/>
        <w:r w:rsidRPr="009C7AC6">
          <w:rPr>
            <w:rStyle w:val="Hipersaite"/>
            <w:rFonts w:ascii="Times New Roman" w:hAnsi="Times New Roman"/>
            <w:sz w:val="24"/>
            <w:szCs w:val="24"/>
          </w:rPr>
          <w:t xml:space="preserve"> uzņēmējdarbības veicināšanai pašvaldībās” īstenošanas noteikumi</w:t>
        </w:r>
      </w:hyperlink>
      <w:r w:rsidRPr="00011083">
        <w:rPr>
          <w:rFonts w:ascii="Times New Roman" w:hAnsi="Times New Roman"/>
          <w:sz w:val="24"/>
          <w:szCs w:val="24"/>
        </w:rPr>
        <w:t xml:space="preserve">” un projektu “Ražošanas un noliktavas ēkas ar biroja telpām izveide Lizumā” Nr. 5.6.2.0/21/I/004 (turpmāk – Projekts), ievērojot </w:t>
      </w:r>
      <w:r w:rsidRPr="00011083">
        <w:rPr>
          <w:rFonts w:ascii="Times New Roman" w:eastAsia="Times New Roman" w:hAnsi="Times New Roman"/>
          <w:sz w:val="24"/>
          <w:szCs w:val="24"/>
        </w:rPr>
        <w:t>Publiskas personas finanšu līdzekļu un mantas izšķērdēšanas novēršanas likumu,</w:t>
      </w:r>
      <w:r w:rsidRPr="00011083">
        <w:rPr>
          <w:rFonts w:ascii="Times New Roman" w:hAnsi="Times New Roman"/>
          <w:sz w:val="24"/>
          <w:szCs w:val="24"/>
        </w:rPr>
        <w:t xml:space="preserve"> Ministru kabineta 2018.gada 20.februāra noteikumus Nr.97 “</w:t>
      </w:r>
      <w:hyperlink r:id="rId123" w:tooltip="Atvērt MK noteikumus" w:history="1">
        <w:r w:rsidRPr="009C7AC6">
          <w:rPr>
            <w:rStyle w:val="Hipersaite"/>
            <w:rFonts w:ascii="Times New Roman" w:hAnsi="Times New Roman"/>
            <w:sz w:val="24"/>
            <w:szCs w:val="24"/>
          </w:rPr>
          <w:t>Publiskas personas mantas iznomāšanas noteikumi</w:t>
        </w:r>
      </w:hyperlink>
      <w:r w:rsidRPr="00011083">
        <w:rPr>
          <w:rFonts w:ascii="Times New Roman" w:hAnsi="Times New Roman"/>
          <w:sz w:val="24"/>
          <w:szCs w:val="24"/>
        </w:rPr>
        <w:t>” un šos izsoles noteikumus.</w:t>
      </w:r>
    </w:p>
    <w:p w14:paraId="3743E031"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Izsoles sludinājums tiek publicēts Gulbenes novada pašvaldības tīmekļa vietnē </w:t>
      </w:r>
      <w:hyperlink r:id="rId124"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sadaļā Izsoles (</w:t>
      </w:r>
      <w:hyperlink r:id="rId125" w:tooltip="Atvērt sadaļu" w:history="1">
        <w:r w:rsidRPr="00011083">
          <w:rPr>
            <w:rStyle w:val="Hipersaite"/>
            <w:rFonts w:ascii="Times New Roman" w:hAnsi="Times New Roman"/>
            <w:sz w:val="24"/>
            <w:szCs w:val="24"/>
          </w:rPr>
          <w:t>https://www.gulbene.lv/lv/2015-04-21-13-37-30/izsoles</w:t>
        </w:r>
      </w:hyperlink>
      <w:r w:rsidRPr="00011083">
        <w:rPr>
          <w:rFonts w:ascii="Times New Roman" w:hAnsi="Times New Roman"/>
          <w:sz w:val="24"/>
          <w:szCs w:val="24"/>
        </w:rPr>
        <w:t>).</w:t>
      </w:r>
    </w:p>
    <w:p w14:paraId="41FC7E9C"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Ar izsoles noteikumiem un nomas līguma projektu interesenti var iepazīties:</w:t>
      </w:r>
    </w:p>
    <w:p w14:paraId="0E91F31A" w14:textId="77777777" w:rsidR="003D704D" w:rsidRPr="00011083"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Gulbenes novada Valsts un pašvaldības vienotajā klientu apkalpošanas centrā, Ābeļu ielā 2, Gulbenē, Gulbenes novadā;</w:t>
      </w:r>
    </w:p>
    <w:p w14:paraId="1027EA6A" w14:textId="77777777" w:rsidR="003D704D" w:rsidRPr="00011083"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Gulbenes novada pašvaldības tīmekļa vietnē http://gulbene.lv sadaļā Izsoles (</w:t>
      </w:r>
      <w:hyperlink r:id="rId126" w:tooltip="Atvērt sadaļu" w:history="1">
        <w:r w:rsidRPr="00011083">
          <w:rPr>
            <w:rStyle w:val="Hipersaite"/>
            <w:rFonts w:ascii="Times New Roman" w:hAnsi="Times New Roman"/>
            <w:sz w:val="24"/>
            <w:szCs w:val="24"/>
          </w:rPr>
          <w:t>https://www.gulbene.lv/lv/2015-04-21-13-37-30/izsoles</w:t>
        </w:r>
      </w:hyperlink>
      <w:r w:rsidRPr="00011083">
        <w:rPr>
          <w:rFonts w:ascii="Times New Roman" w:hAnsi="Times New Roman"/>
          <w:sz w:val="24"/>
          <w:szCs w:val="24"/>
        </w:rPr>
        <w:t>).</w:t>
      </w:r>
    </w:p>
    <w:p w14:paraId="6658A04C"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lastRenderedPageBreak/>
        <w:t>Starp nomas tiesību izsoles dalībniekiem aizliegta vienošanās, kas varētu ietekmēt nomas tiesību izsoles rezultātu un gaitu.</w:t>
      </w:r>
    </w:p>
    <w:p w14:paraId="710A81DC" w14:textId="77777777" w:rsidR="003D704D" w:rsidRPr="00011083" w:rsidRDefault="003D704D" w:rsidP="003D704D">
      <w:pPr>
        <w:pStyle w:val="Sarakstarindkopa"/>
        <w:tabs>
          <w:tab w:val="left" w:pos="1276"/>
        </w:tabs>
        <w:spacing w:after="0" w:line="240" w:lineRule="auto"/>
        <w:jc w:val="both"/>
        <w:rPr>
          <w:rFonts w:ascii="Times New Roman" w:hAnsi="Times New Roman"/>
          <w:sz w:val="24"/>
          <w:szCs w:val="24"/>
        </w:rPr>
      </w:pPr>
    </w:p>
    <w:p w14:paraId="3B24D799" w14:textId="77777777" w:rsidR="003D704D" w:rsidRPr="00011083" w:rsidRDefault="003D704D" w:rsidP="007D573C">
      <w:pPr>
        <w:pStyle w:val="Sarakstarindkopa"/>
        <w:numPr>
          <w:ilvl w:val="0"/>
          <w:numId w:val="57"/>
        </w:numPr>
        <w:tabs>
          <w:tab w:val="left" w:pos="284"/>
        </w:tabs>
        <w:spacing w:after="0" w:line="240" w:lineRule="auto"/>
        <w:ind w:left="284" w:hanging="284"/>
        <w:jc w:val="center"/>
        <w:rPr>
          <w:rFonts w:ascii="Times New Roman" w:hAnsi="Times New Roman"/>
          <w:b/>
          <w:sz w:val="24"/>
          <w:szCs w:val="24"/>
        </w:rPr>
      </w:pPr>
      <w:r w:rsidRPr="00011083">
        <w:rPr>
          <w:rFonts w:ascii="Times New Roman" w:hAnsi="Times New Roman"/>
          <w:b/>
          <w:sz w:val="24"/>
          <w:szCs w:val="24"/>
        </w:rPr>
        <w:t>Nomas objekts</w:t>
      </w:r>
    </w:p>
    <w:p w14:paraId="0F6FDA08" w14:textId="77777777" w:rsidR="003D704D" w:rsidRPr="00011083" w:rsidRDefault="003D704D" w:rsidP="003D704D">
      <w:pPr>
        <w:pStyle w:val="Sarakstarindkopa"/>
        <w:spacing w:after="0" w:line="240" w:lineRule="auto"/>
        <w:rPr>
          <w:rFonts w:ascii="Times New Roman" w:hAnsi="Times New Roman"/>
          <w:b/>
          <w:sz w:val="24"/>
          <w:szCs w:val="24"/>
        </w:rPr>
      </w:pPr>
    </w:p>
    <w:p w14:paraId="510C2964" w14:textId="77777777" w:rsidR="003D704D" w:rsidRPr="00FE0FF4"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FE0FF4">
        <w:rPr>
          <w:rFonts w:ascii="Times New Roman" w:hAnsi="Times New Roman"/>
          <w:sz w:val="24"/>
          <w:szCs w:val="24"/>
        </w:rPr>
        <w:t>Nomas objektu veido:</w:t>
      </w:r>
    </w:p>
    <w:p w14:paraId="5A9CBBEA" w14:textId="77777777" w:rsidR="003D704D" w:rsidRPr="00011083"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Gulbenes novada pašvaldības nekustamajā īpašumā Lizuma pagastā ar nosaukumu “Pinkas”, kadastra numurs 5072 006 0138, izbūvējamā ražošanas/noliktavas ēkas daļa </w:t>
      </w:r>
      <w:r>
        <w:rPr>
          <w:rFonts w:ascii="Times New Roman" w:hAnsi="Times New Roman"/>
          <w:sz w:val="24"/>
          <w:szCs w:val="24"/>
        </w:rPr>
        <w:t>2990,58</w:t>
      </w:r>
      <w:r w:rsidRPr="00011083">
        <w:rPr>
          <w:rFonts w:ascii="Times New Roman" w:hAnsi="Times New Roman"/>
          <w:sz w:val="24"/>
          <w:szCs w:val="24"/>
        </w:rPr>
        <w:t xml:space="preserve"> m</w:t>
      </w:r>
      <w:r w:rsidRPr="00011083">
        <w:rPr>
          <w:rFonts w:ascii="Times New Roman" w:hAnsi="Times New Roman"/>
          <w:sz w:val="24"/>
          <w:szCs w:val="24"/>
          <w:vertAlign w:val="superscript"/>
        </w:rPr>
        <w:t>2</w:t>
      </w:r>
      <w:r w:rsidRPr="00011083">
        <w:rPr>
          <w:rFonts w:ascii="Times New Roman" w:hAnsi="Times New Roman"/>
          <w:sz w:val="24"/>
          <w:szCs w:val="24"/>
        </w:rPr>
        <w:t xml:space="preserve"> platībā, tai skaitā biroja/atpūtas telpas un palīgtelpas (turpmāk – Ēka);</w:t>
      </w:r>
    </w:p>
    <w:p w14:paraId="49E1F100" w14:textId="77777777" w:rsidR="003D704D" w:rsidRPr="00011083"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011083">
        <w:rPr>
          <w:rFonts w:ascii="Times New Roman" w:hAnsi="Times New Roman"/>
          <w:sz w:val="24"/>
          <w:szCs w:val="24"/>
        </w:rPr>
        <w:t>velonovietnēm</w:t>
      </w:r>
      <w:proofErr w:type="spellEnd"/>
      <w:r w:rsidRPr="00011083">
        <w:rPr>
          <w:rFonts w:ascii="Times New Roman" w:hAnsi="Times New Roman"/>
          <w:sz w:val="24"/>
          <w:szCs w:val="24"/>
        </w:rPr>
        <w:t xml:space="preserve"> un 49 stāvvietām) un teritorijas nožogojums (turpmāk – Inženierbūves);</w:t>
      </w:r>
    </w:p>
    <w:p w14:paraId="7BE7638A" w14:textId="77777777" w:rsidR="003D704D" w:rsidRPr="00011083"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Ēkai un Inženierbūvēm piesaistītās zemes vienības, kadastra apzīmējums 5072 006 0238, </w:t>
      </w:r>
      <w:r>
        <w:rPr>
          <w:rFonts w:ascii="Times New Roman" w:hAnsi="Times New Roman"/>
          <w:sz w:val="24"/>
          <w:szCs w:val="24"/>
        </w:rPr>
        <w:t xml:space="preserve">daļas 3,00 ha platībā 10662/30000 </w:t>
      </w:r>
      <w:r w:rsidRPr="00011083">
        <w:rPr>
          <w:rFonts w:ascii="Times New Roman" w:hAnsi="Times New Roman"/>
          <w:sz w:val="24"/>
          <w:szCs w:val="24"/>
        </w:rPr>
        <w:t>domājamā daļa (turpmāk – Zemesgabals),</w:t>
      </w:r>
    </w:p>
    <w:p w14:paraId="76E29D77" w14:textId="77777777" w:rsidR="003D704D" w:rsidRPr="00011083" w:rsidRDefault="003D704D" w:rsidP="003D704D">
      <w:pPr>
        <w:pStyle w:val="Sarakstarindkopa"/>
        <w:tabs>
          <w:tab w:val="left" w:pos="1276"/>
        </w:tabs>
        <w:spacing w:after="0" w:line="240" w:lineRule="auto"/>
        <w:ind w:left="1276"/>
        <w:jc w:val="both"/>
        <w:rPr>
          <w:rFonts w:ascii="Times New Roman" w:hAnsi="Times New Roman"/>
          <w:sz w:val="24"/>
          <w:szCs w:val="24"/>
        </w:rPr>
      </w:pPr>
      <w:r w:rsidRPr="00011083">
        <w:rPr>
          <w:rFonts w:ascii="Times New Roman" w:hAnsi="Times New Roman"/>
          <w:sz w:val="24"/>
          <w:szCs w:val="24"/>
        </w:rPr>
        <w:t xml:space="preserve">turpmāk viss kopā saukts – Nomas objekts. </w:t>
      </w:r>
    </w:p>
    <w:p w14:paraId="6EBFD3A4"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50272CB1"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color w:val="000000"/>
          <w:sz w:val="24"/>
          <w:szCs w:val="24"/>
        </w:rPr>
        <w:t xml:space="preserve">Nomas </w:t>
      </w:r>
      <w:r w:rsidRPr="00011083">
        <w:rPr>
          <w:rFonts w:ascii="Times New Roman" w:hAnsi="Times New Roman"/>
          <w:sz w:val="24"/>
          <w:szCs w:val="24"/>
        </w:rPr>
        <w:t>objekts saskaņā ar Gulbenes novada pašvaldības teritorijas plānojumu atrodas Rūpnieciskās apbūves teritorij</w:t>
      </w:r>
      <w:r>
        <w:rPr>
          <w:rFonts w:ascii="Times New Roman" w:hAnsi="Times New Roman"/>
          <w:sz w:val="24"/>
          <w:szCs w:val="24"/>
        </w:rPr>
        <w:t>ā</w:t>
      </w:r>
      <w:r w:rsidRPr="00011083">
        <w:rPr>
          <w:rFonts w:ascii="Times New Roman" w:hAnsi="Times New Roman"/>
          <w:sz w:val="24"/>
          <w:szCs w:val="24"/>
        </w:rPr>
        <w:t xml:space="preserve"> (R), galvenais Ēkas lietošanas veids – Noliktavas, rezervuāri, bunkuri un </w:t>
      </w:r>
      <w:proofErr w:type="spellStart"/>
      <w:r w:rsidRPr="00011083">
        <w:rPr>
          <w:rFonts w:ascii="Times New Roman" w:hAnsi="Times New Roman"/>
          <w:sz w:val="24"/>
          <w:szCs w:val="24"/>
        </w:rPr>
        <w:t>silosi</w:t>
      </w:r>
      <w:proofErr w:type="spellEnd"/>
      <w:r w:rsidRPr="00011083">
        <w:rPr>
          <w:rFonts w:ascii="Times New Roman" w:hAnsi="Times New Roman"/>
          <w:sz w:val="24"/>
          <w:szCs w:val="24"/>
        </w:rPr>
        <w:t xml:space="preserve"> (kods 1252).</w:t>
      </w:r>
    </w:p>
    <w:p w14:paraId="09EA74B8" w14:textId="77777777" w:rsidR="003D704D" w:rsidRPr="0017238B"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17238B">
        <w:rPr>
          <w:rFonts w:ascii="Times New Roman" w:hAnsi="Times New Roman"/>
          <w:sz w:val="24"/>
          <w:szCs w:val="24"/>
        </w:rPr>
        <w:t xml:space="preserve">Nomas objekts tiek izbūvēts atbilstoši SIA “VVV </w:t>
      </w:r>
      <w:proofErr w:type="spellStart"/>
      <w:r w:rsidRPr="0017238B">
        <w:rPr>
          <w:rFonts w:ascii="Times New Roman" w:hAnsi="Times New Roman"/>
          <w:sz w:val="24"/>
          <w:szCs w:val="24"/>
        </w:rPr>
        <w:t>Architecture</w:t>
      </w:r>
      <w:proofErr w:type="spellEnd"/>
      <w:r w:rsidRPr="0017238B">
        <w:rPr>
          <w:rFonts w:ascii="Times New Roman" w:hAnsi="Times New Roman"/>
          <w:sz w:val="24"/>
          <w:szCs w:val="24"/>
        </w:rPr>
        <w:t xml:space="preserve">”, </w:t>
      </w:r>
      <w:proofErr w:type="spellStart"/>
      <w:r w:rsidRPr="0017238B">
        <w:rPr>
          <w:rFonts w:ascii="Times New Roman" w:hAnsi="Times New Roman"/>
          <w:sz w:val="24"/>
          <w:szCs w:val="24"/>
        </w:rPr>
        <w:t>reģ</w:t>
      </w:r>
      <w:proofErr w:type="spellEnd"/>
      <w:r>
        <w:rPr>
          <w:rFonts w:ascii="Times New Roman" w:hAnsi="Times New Roman"/>
          <w:sz w:val="24"/>
          <w:szCs w:val="24"/>
        </w:rPr>
        <w:t>. Nr.</w:t>
      </w:r>
      <w:r w:rsidRPr="0017238B">
        <w:rPr>
          <w:rFonts w:ascii="Times New Roman" w:hAnsi="Times New Roman"/>
          <w:sz w:val="24"/>
          <w:szCs w:val="24"/>
        </w:rPr>
        <w:t xml:space="preserve"> 40203048069 (Būvkomersanta reģistrācijas </w:t>
      </w:r>
      <w:r>
        <w:rPr>
          <w:rFonts w:ascii="Times New Roman" w:hAnsi="Times New Roman"/>
          <w:sz w:val="24"/>
          <w:szCs w:val="24"/>
        </w:rPr>
        <w:t>Nr.</w:t>
      </w:r>
      <w:r w:rsidRPr="0017238B">
        <w:rPr>
          <w:rFonts w:ascii="Times New Roman" w:hAnsi="Times New Roman"/>
          <w:sz w:val="24"/>
          <w:szCs w:val="24"/>
        </w:rPr>
        <w:t xml:space="preserve"> 13688), izstrādātajam būvprojektam “Noliktavas ēkas ar biroja telpām būvniecība Lizumā”</w:t>
      </w:r>
      <w:r>
        <w:rPr>
          <w:rFonts w:ascii="Times New Roman" w:hAnsi="Times New Roman"/>
          <w:sz w:val="24"/>
          <w:szCs w:val="24"/>
        </w:rPr>
        <w:t>.</w:t>
      </w:r>
      <w:r w:rsidRPr="0017238B">
        <w:rPr>
          <w:rFonts w:ascii="Times New Roman" w:hAnsi="Times New Roman"/>
          <w:sz w:val="24"/>
          <w:szCs w:val="24"/>
        </w:rPr>
        <w:t xml:space="preserve"> </w:t>
      </w:r>
    </w:p>
    <w:p w14:paraId="028C7856"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17238B">
        <w:rPr>
          <w:rFonts w:ascii="Times New Roman" w:hAnsi="Times New Roman"/>
          <w:sz w:val="24"/>
          <w:szCs w:val="24"/>
        </w:rPr>
        <w:t xml:space="preserve">Nomas objekta būvdarbi tiek veikti Iznomātājam realizējot Projektu Eiropas Reģionālās attīstības fonda darbības programmas “Izaugsme un nodarbinātība” 5.6.2. specifiskā atbalsta mērķa “Teritoriju </w:t>
      </w:r>
      <w:proofErr w:type="spellStart"/>
      <w:r w:rsidRPr="0017238B">
        <w:rPr>
          <w:rFonts w:ascii="Times New Roman" w:hAnsi="Times New Roman"/>
          <w:sz w:val="24"/>
          <w:szCs w:val="24"/>
        </w:rPr>
        <w:t>revitalizācija</w:t>
      </w:r>
      <w:proofErr w:type="spellEnd"/>
      <w:r w:rsidRPr="0017238B">
        <w:rPr>
          <w:rFonts w:ascii="Times New Roman" w:hAnsi="Times New Roman"/>
          <w:sz w:val="24"/>
          <w:szCs w:val="24"/>
        </w:rPr>
        <w:t>, reģenerējot degradētās teritorijas atbilstoši pašvaldību integrētajām</w:t>
      </w:r>
      <w:r w:rsidRPr="00011083">
        <w:rPr>
          <w:rFonts w:ascii="Times New Roman" w:hAnsi="Times New Roman"/>
          <w:sz w:val="24"/>
          <w:szCs w:val="24"/>
        </w:rPr>
        <w:t xml:space="preserve"> attīstības programmām” ietvaros.</w:t>
      </w:r>
    </w:p>
    <w:p w14:paraId="61F12546"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Nomas objekta </w:t>
      </w:r>
      <w:r w:rsidRPr="0017238B">
        <w:rPr>
          <w:rFonts w:ascii="Times New Roman" w:hAnsi="Times New Roman"/>
          <w:sz w:val="24"/>
          <w:szCs w:val="24"/>
        </w:rPr>
        <w:t xml:space="preserve">būvniecība ir būvdarbu stadijā. </w:t>
      </w:r>
      <w:r w:rsidRPr="00011083">
        <w:rPr>
          <w:rFonts w:ascii="Times New Roman" w:hAnsi="Times New Roman"/>
          <w:sz w:val="24"/>
          <w:szCs w:val="24"/>
        </w:rPr>
        <w:t>Nomas objekta būvdarbi tiek veikti, pamatojoties uz Gulbenes novada būvvaldes 2020.gada 31.jūlijā izsniegtu būvatļauju Nr.BIS-BV-4.1-2020-5031.</w:t>
      </w:r>
      <w:r w:rsidRPr="00D90B8D">
        <w:rPr>
          <w:rFonts w:ascii="Times New Roman" w:hAnsi="Times New Roman"/>
          <w:sz w:val="24"/>
          <w:szCs w:val="24"/>
        </w:rPr>
        <w:t xml:space="preserve"> </w:t>
      </w:r>
      <w:r w:rsidRPr="0017238B">
        <w:rPr>
          <w:rFonts w:ascii="Times New Roman" w:hAnsi="Times New Roman"/>
          <w:sz w:val="24"/>
          <w:szCs w:val="24"/>
        </w:rPr>
        <w:t>Plānotais Nomas objekta nodošanas ekspluatācijā termiņš ir 2022.gada ceturtais ceturksnis.</w:t>
      </w:r>
      <w:r>
        <w:rPr>
          <w:rFonts w:ascii="Times New Roman" w:hAnsi="Times New Roman"/>
          <w:sz w:val="24"/>
          <w:szCs w:val="24"/>
        </w:rPr>
        <w:t xml:space="preserve"> </w:t>
      </w:r>
    </w:p>
    <w:p w14:paraId="7B2FEACF"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Nomas objektam tiks nodrošināta (izbūvēt</w:t>
      </w:r>
      <w:r>
        <w:rPr>
          <w:rFonts w:ascii="Times New Roman" w:hAnsi="Times New Roman"/>
          <w:sz w:val="24"/>
          <w:szCs w:val="24"/>
        </w:rPr>
        <w:t>as</w:t>
      </w:r>
      <w:r w:rsidRPr="00011083">
        <w:rPr>
          <w:rFonts w:ascii="Times New Roman" w:hAnsi="Times New Roman"/>
          <w:sz w:val="24"/>
          <w:szCs w:val="24"/>
        </w:rPr>
        <w:t xml:space="preserve"> </w:t>
      </w:r>
      <w:proofErr w:type="spellStart"/>
      <w:r w:rsidRPr="00011083">
        <w:rPr>
          <w:rFonts w:ascii="Times New Roman" w:hAnsi="Times New Roman"/>
          <w:sz w:val="24"/>
          <w:szCs w:val="24"/>
        </w:rPr>
        <w:t>inženier</w:t>
      </w:r>
      <w:r>
        <w:rPr>
          <w:rFonts w:ascii="Times New Roman" w:hAnsi="Times New Roman"/>
          <w:sz w:val="24"/>
          <w:szCs w:val="24"/>
        </w:rPr>
        <w:t>sistēmas</w:t>
      </w:r>
      <w:proofErr w:type="spellEnd"/>
      <w:r w:rsidRPr="00011083">
        <w:rPr>
          <w:rFonts w:ascii="Times New Roman" w:hAnsi="Times New Roman"/>
          <w:sz w:val="24"/>
          <w:szCs w:val="24"/>
        </w:rPr>
        <w:t>):</w:t>
      </w:r>
    </w:p>
    <w:p w14:paraId="78500C1E" w14:textId="77777777" w:rsidR="003D704D" w:rsidRPr="00011083"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ūdensapgāde – artēziskais urbums;</w:t>
      </w:r>
    </w:p>
    <w:p w14:paraId="31EDE418" w14:textId="77777777" w:rsidR="003D704D" w:rsidRPr="00011083"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kanalizācija – vietējā centralizētā;</w:t>
      </w:r>
    </w:p>
    <w:p w14:paraId="0E5436AD" w14:textId="77777777" w:rsidR="003D704D" w:rsidRPr="00011083"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elektroapgāde – </w:t>
      </w:r>
      <w:proofErr w:type="spellStart"/>
      <w:r w:rsidRPr="00011083">
        <w:rPr>
          <w:rFonts w:ascii="Times New Roman" w:hAnsi="Times New Roman"/>
          <w:sz w:val="24"/>
          <w:szCs w:val="24"/>
        </w:rPr>
        <w:t>pieslēgums</w:t>
      </w:r>
      <w:proofErr w:type="spellEnd"/>
      <w:r w:rsidRPr="00011083">
        <w:rPr>
          <w:rFonts w:ascii="Times New Roman" w:hAnsi="Times New Roman"/>
          <w:sz w:val="24"/>
          <w:szCs w:val="24"/>
        </w:rPr>
        <w:t xml:space="preserve"> pie transformatora;</w:t>
      </w:r>
    </w:p>
    <w:p w14:paraId="4FC2490A" w14:textId="77777777" w:rsidR="003D704D" w:rsidRPr="00011083"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siltumapgāde – centralizēta;</w:t>
      </w:r>
    </w:p>
    <w:p w14:paraId="6B78D554" w14:textId="77777777" w:rsidR="003D704D" w:rsidRPr="00011083"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ventilācija – dabīgā;</w:t>
      </w:r>
    </w:p>
    <w:p w14:paraId="159CE969" w14:textId="77777777" w:rsidR="003D704D" w:rsidRPr="00011083"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lietus kanalizācijas sistēma.</w:t>
      </w:r>
    </w:p>
    <w:p w14:paraId="3FB31838"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Ēkas un inženierbūvju platība var mainīties, ja tiek reģistrēti vai aktualizēti Ēkas un inženierbūvju kadastra dati pēc Ēkas un Inženierbūvju vai to daļas kadastrālās uzmērīšanas.</w:t>
      </w:r>
    </w:p>
    <w:p w14:paraId="54B4E33A" w14:textId="77777777" w:rsidR="003D704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Nomas tiesību pretendenti, </w:t>
      </w:r>
      <w:r w:rsidRPr="00011083">
        <w:rPr>
          <w:rFonts w:ascii="Times New Roman" w:hAnsi="Times New Roman"/>
          <w:sz w:val="24"/>
          <w:szCs w:val="24"/>
        </w:rPr>
        <w:t xml:space="preserve">no izsoles sludinājuma publicēšanas dienas Gulbenes novada pašvaldības tīmekļa vietnē </w:t>
      </w:r>
      <w:hyperlink r:id="rId127" w:history="1">
        <w:r w:rsidRPr="00C53EF0">
          <w:rPr>
            <w:rStyle w:val="Hipersaite"/>
            <w:rFonts w:ascii="Times New Roman" w:hAnsi="Times New Roman"/>
            <w:sz w:val="24"/>
            <w:szCs w:val="24"/>
          </w:rPr>
          <w:t>www.gulbene.lv</w:t>
        </w:r>
      </w:hyperlink>
      <w:r w:rsidRPr="00C53EF0">
        <w:rPr>
          <w:rStyle w:val="Hipersaite"/>
          <w:rFonts w:ascii="Times New Roman" w:hAnsi="Times New Roman"/>
          <w:color w:val="000000" w:themeColor="text1"/>
          <w:sz w:val="24"/>
          <w:szCs w:val="24"/>
        </w:rPr>
        <w:t xml:space="preserve"> līdz </w:t>
      </w:r>
      <w:r w:rsidRPr="00516725">
        <w:rPr>
          <w:rFonts w:ascii="Times New Roman" w:hAnsi="Times New Roman"/>
          <w:b/>
          <w:sz w:val="24"/>
          <w:szCs w:val="24"/>
        </w:rPr>
        <w:t xml:space="preserve">2022.gada </w:t>
      </w:r>
      <w:r>
        <w:rPr>
          <w:rFonts w:ascii="Times New Roman" w:hAnsi="Times New Roman"/>
          <w:b/>
          <w:sz w:val="24"/>
          <w:szCs w:val="24"/>
        </w:rPr>
        <w:t>20.oktobrim</w:t>
      </w:r>
      <w:r w:rsidRPr="00011083">
        <w:rPr>
          <w:rFonts w:ascii="Times New Roman" w:hAnsi="Times New Roman"/>
          <w:sz w:val="24"/>
          <w:szCs w:val="24"/>
        </w:rPr>
        <w:t xml:space="preserve">, ir tiesīgi iepazīties ar Nomas objektu dabā, kā arī ar būvniecības procesā esošā Nomas objekta </w:t>
      </w:r>
      <w:r>
        <w:rPr>
          <w:rFonts w:ascii="Times New Roman" w:hAnsi="Times New Roman"/>
          <w:sz w:val="24"/>
          <w:szCs w:val="24"/>
        </w:rPr>
        <w:t xml:space="preserve">būvatļauju un </w:t>
      </w:r>
      <w:r w:rsidRPr="007F1177">
        <w:rPr>
          <w:rFonts w:ascii="Times New Roman" w:hAnsi="Times New Roman"/>
          <w:sz w:val="24"/>
          <w:szCs w:val="24"/>
        </w:rPr>
        <w:t>būvprojektu, vismaz divas darba dienas iepriekš, piesakoties un saskaņojot to ar Gulbenes novada domes priekšsēdētāja</w:t>
      </w:r>
      <w:r w:rsidRPr="00011083">
        <w:rPr>
          <w:rFonts w:ascii="Times New Roman" w:hAnsi="Times New Roman"/>
          <w:sz w:val="24"/>
          <w:szCs w:val="24"/>
        </w:rPr>
        <w:t xml:space="preserve"> padomnieku attīstības, projektu un būvniecības jautājumos Jāni </w:t>
      </w:r>
      <w:proofErr w:type="spellStart"/>
      <w:r w:rsidRPr="00011083">
        <w:rPr>
          <w:rFonts w:ascii="Times New Roman" w:hAnsi="Times New Roman"/>
          <w:sz w:val="24"/>
          <w:szCs w:val="24"/>
        </w:rPr>
        <w:t>Barinski</w:t>
      </w:r>
      <w:proofErr w:type="spellEnd"/>
      <w:r w:rsidRPr="00011083">
        <w:rPr>
          <w:rFonts w:ascii="Times New Roman" w:hAnsi="Times New Roman"/>
          <w:sz w:val="24"/>
          <w:szCs w:val="24"/>
        </w:rPr>
        <w:t>, e-pasts: janis.barinskis@gulbene.lv, tālrunis 26467459.</w:t>
      </w:r>
    </w:p>
    <w:p w14:paraId="3A7DFB77" w14:textId="77777777" w:rsidR="003D704D" w:rsidRDefault="003D704D" w:rsidP="003D704D">
      <w:pPr>
        <w:pStyle w:val="Sarakstarindkopa"/>
        <w:tabs>
          <w:tab w:val="left" w:pos="567"/>
        </w:tabs>
        <w:spacing w:after="0" w:line="240" w:lineRule="auto"/>
        <w:ind w:left="567"/>
        <w:jc w:val="both"/>
        <w:rPr>
          <w:rFonts w:ascii="Times New Roman" w:hAnsi="Times New Roman"/>
          <w:sz w:val="24"/>
          <w:szCs w:val="24"/>
        </w:rPr>
      </w:pPr>
    </w:p>
    <w:p w14:paraId="0E24E471" w14:textId="77777777" w:rsidR="003D704D" w:rsidRDefault="003D704D" w:rsidP="007D573C">
      <w:pPr>
        <w:pStyle w:val="Sarakstarindkopa"/>
        <w:numPr>
          <w:ilvl w:val="0"/>
          <w:numId w:val="57"/>
        </w:numPr>
        <w:tabs>
          <w:tab w:val="left" w:pos="426"/>
        </w:tabs>
        <w:spacing w:after="0" w:line="240" w:lineRule="auto"/>
        <w:ind w:left="426" w:hanging="426"/>
        <w:jc w:val="center"/>
        <w:rPr>
          <w:rFonts w:ascii="Times New Roman" w:hAnsi="Times New Roman"/>
          <w:b/>
          <w:sz w:val="24"/>
          <w:szCs w:val="24"/>
        </w:rPr>
      </w:pPr>
      <w:r w:rsidRPr="00D43447">
        <w:rPr>
          <w:rFonts w:ascii="Times New Roman" w:hAnsi="Times New Roman"/>
          <w:b/>
          <w:sz w:val="24"/>
          <w:szCs w:val="24"/>
        </w:rPr>
        <w:t>Nomas īpašie nosacījumi</w:t>
      </w:r>
    </w:p>
    <w:p w14:paraId="385C7F38" w14:textId="77777777" w:rsidR="003D704D" w:rsidRDefault="003D704D" w:rsidP="003D704D">
      <w:pPr>
        <w:pStyle w:val="Sarakstarindkopa"/>
        <w:tabs>
          <w:tab w:val="left" w:pos="426"/>
        </w:tabs>
        <w:spacing w:after="0" w:line="240" w:lineRule="auto"/>
        <w:ind w:left="426"/>
        <w:rPr>
          <w:rFonts w:ascii="Times New Roman" w:hAnsi="Times New Roman"/>
          <w:b/>
          <w:sz w:val="24"/>
          <w:szCs w:val="24"/>
        </w:rPr>
      </w:pPr>
    </w:p>
    <w:p w14:paraId="4F895BB6" w14:textId="77777777" w:rsidR="003D704D" w:rsidRPr="00FC2872"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b/>
          <w:sz w:val="24"/>
          <w:szCs w:val="24"/>
        </w:rPr>
      </w:pPr>
      <w:r w:rsidRPr="00D43447">
        <w:rPr>
          <w:rFonts w:ascii="Times New Roman" w:hAnsi="Times New Roman"/>
          <w:sz w:val="24"/>
          <w:szCs w:val="24"/>
        </w:rPr>
        <w:lastRenderedPageBreak/>
        <w:t xml:space="preserve">Nomas objekta nomas līgums (1.pielikums) (turpmāk – Nomas līgums) tiek slēgts uz termiņu – 30 (trīsdesmit) gadi no Nomas līguma spēkā stāšanās dienas. Nomas līgums ir šo </w:t>
      </w:r>
      <w:r>
        <w:rPr>
          <w:rFonts w:ascii="Times New Roman" w:hAnsi="Times New Roman"/>
          <w:sz w:val="24"/>
          <w:szCs w:val="24"/>
        </w:rPr>
        <w:t xml:space="preserve">izsoles </w:t>
      </w:r>
      <w:r w:rsidRPr="00D43447">
        <w:rPr>
          <w:rFonts w:ascii="Times New Roman" w:hAnsi="Times New Roman"/>
          <w:sz w:val="24"/>
          <w:szCs w:val="24"/>
        </w:rPr>
        <w:t>noteikumu neatņemama sastāvdaļa. Nomas maksa par Nomas objektu jāsāk maksāt no Nomas līguma spēkā stāšanās dienas Nomas līgumā noteiktajā kārtībā.</w:t>
      </w:r>
    </w:p>
    <w:p w14:paraId="6390432F" w14:textId="77777777" w:rsidR="003D704D" w:rsidRPr="00203468"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b/>
          <w:sz w:val="24"/>
          <w:szCs w:val="24"/>
        </w:rPr>
      </w:pPr>
      <w:r>
        <w:rPr>
          <w:rFonts w:ascii="Times New Roman" w:hAnsi="Times New Roman"/>
          <w:sz w:val="24"/>
          <w:szCs w:val="24"/>
        </w:rPr>
        <w:t xml:space="preserve">Nomnieks pēc Nomas līguma spēkā stāšanās Nomas līgumā noteiktajā kārtībā  </w:t>
      </w:r>
      <w:r w:rsidRPr="00FC2872">
        <w:rPr>
          <w:rFonts w:ascii="Times New Roman" w:hAnsi="Times New Roman"/>
          <w:sz w:val="24"/>
          <w:szCs w:val="24"/>
        </w:rPr>
        <w:t>kompensē</w:t>
      </w:r>
      <w:r>
        <w:rPr>
          <w:rFonts w:ascii="Times New Roman" w:hAnsi="Times New Roman"/>
          <w:sz w:val="24"/>
          <w:szCs w:val="24"/>
        </w:rPr>
        <w:t xml:space="preserve"> </w:t>
      </w:r>
      <w:r w:rsidRPr="00FC2872">
        <w:rPr>
          <w:rFonts w:ascii="Times New Roman" w:hAnsi="Times New Roman"/>
          <w:sz w:val="24"/>
          <w:szCs w:val="24"/>
        </w:rPr>
        <w:t xml:space="preserve">pieaicinātā sertificēta vērtētāja atlīdzības summu par </w:t>
      </w:r>
      <w:r>
        <w:rPr>
          <w:rFonts w:ascii="Times New Roman" w:hAnsi="Times New Roman"/>
          <w:sz w:val="24"/>
          <w:szCs w:val="24"/>
        </w:rPr>
        <w:t xml:space="preserve">Nomas objekta izsoles gada </w:t>
      </w:r>
      <w:r w:rsidRPr="00203468">
        <w:rPr>
          <w:rFonts w:ascii="Times New Roman" w:hAnsi="Times New Roman"/>
          <w:sz w:val="24"/>
          <w:szCs w:val="24"/>
        </w:rPr>
        <w:t xml:space="preserve">nomas maksas noteikšanu, veicot Iznomātājam vienreizēju maksājumu </w:t>
      </w:r>
      <w:r w:rsidRPr="00203468">
        <w:rPr>
          <w:rFonts w:ascii="Times New Roman" w:eastAsia="Times New Roman" w:hAnsi="Times New Roman"/>
          <w:sz w:val="24"/>
          <w:szCs w:val="24"/>
        </w:rPr>
        <w:t xml:space="preserve">50,00 EUR (piecdesmit </w:t>
      </w:r>
      <w:proofErr w:type="spellStart"/>
      <w:r w:rsidRPr="00203468">
        <w:rPr>
          <w:rFonts w:ascii="Times New Roman" w:eastAsia="Times New Roman" w:hAnsi="Times New Roman"/>
          <w:i/>
          <w:sz w:val="24"/>
          <w:szCs w:val="24"/>
        </w:rPr>
        <w:t>euro</w:t>
      </w:r>
      <w:proofErr w:type="spellEnd"/>
      <w:r w:rsidRPr="00203468">
        <w:rPr>
          <w:rFonts w:ascii="Times New Roman" w:eastAsia="Times New Roman" w:hAnsi="Times New Roman"/>
          <w:sz w:val="24"/>
          <w:szCs w:val="24"/>
        </w:rPr>
        <w:t xml:space="preserve">) apmērā bez pievienotās vērtības nodokļa. </w:t>
      </w:r>
      <w:r w:rsidRPr="00203468">
        <w:rPr>
          <w:rFonts w:ascii="Times New Roman" w:hAnsi="Times New Roman"/>
          <w:sz w:val="24"/>
          <w:szCs w:val="24"/>
        </w:rPr>
        <w:t xml:space="preserve"> </w:t>
      </w:r>
    </w:p>
    <w:p w14:paraId="306E5BC2" w14:textId="77777777" w:rsidR="003D704D" w:rsidRPr="006F1F8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b/>
          <w:sz w:val="24"/>
          <w:szCs w:val="24"/>
        </w:rPr>
      </w:pPr>
      <w:r w:rsidRPr="006F1F8D">
        <w:rPr>
          <w:rFonts w:ascii="Times New Roman" w:hAnsi="Times New Roman"/>
          <w:sz w:val="24"/>
          <w:szCs w:val="24"/>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6F1F8D">
        <w:rPr>
          <w:rFonts w:ascii="Times New Roman" w:hAnsi="Times New Roman"/>
          <w:sz w:val="24"/>
          <w:szCs w:val="24"/>
        </w:rPr>
        <w:t>revitalizācija</w:t>
      </w:r>
      <w:proofErr w:type="spellEnd"/>
      <w:r w:rsidRPr="006F1F8D">
        <w:rPr>
          <w:rFonts w:ascii="Times New Roman" w:hAnsi="Times New Roman"/>
          <w:sz w:val="24"/>
          <w:szCs w:val="24"/>
        </w:rPr>
        <w:t xml:space="preserve">, reģenerējot degradētās teritorijas atbilstoši pašvaldību integrētajām attīstības programmām” ietvaros. </w:t>
      </w:r>
    </w:p>
    <w:p w14:paraId="14C2FAB8" w14:textId="77777777" w:rsidR="003D704D" w:rsidRPr="006F1F8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b/>
          <w:sz w:val="24"/>
          <w:szCs w:val="24"/>
        </w:rPr>
      </w:pPr>
      <w:r w:rsidRPr="006F1F8D">
        <w:rPr>
          <w:rFonts w:ascii="Times New Roman" w:hAnsi="Times New Roman"/>
          <w:sz w:val="24"/>
          <w:szCs w:val="24"/>
        </w:rPr>
        <w:t xml:space="preserve">Nomas objekts tiek iznomāts Nomniekam izsoles pieteikumā paredzētās komercdarbības veikšanai, kas nedrīkst būt saistīta ar šādām tautsaimniecības nozarēm (atbilstoši </w:t>
      </w:r>
      <w:hyperlink r:id="rId128" w:tooltip="Atvērt Regulu" w:history="1">
        <w:r w:rsidRPr="005F6904">
          <w:rPr>
            <w:rStyle w:val="Hipersaite"/>
            <w:rFonts w:ascii="Times New Roman" w:hAnsi="Times New Roman"/>
            <w:sz w:val="24"/>
            <w:szCs w:val="24"/>
          </w:rPr>
          <w:t>Eiropas Parlamenta un Padomes 2006. gada 20. decembra Regulai (EK) Nr. 1893/2006</w:t>
        </w:r>
      </w:hyperlink>
      <w:r w:rsidRPr="006F1F8D">
        <w:rPr>
          <w:rFonts w:ascii="Times New Roman" w:hAnsi="Times New Roman"/>
          <w:sz w:val="24"/>
          <w:szCs w:val="24"/>
        </w:rPr>
        <w:t xml:space="preserve">, ar ko izveido NACE 2. </w:t>
      </w:r>
      <w:proofErr w:type="spellStart"/>
      <w:r w:rsidRPr="006F1F8D">
        <w:rPr>
          <w:rFonts w:ascii="Times New Roman" w:hAnsi="Times New Roman"/>
          <w:sz w:val="24"/>
          <w:szCs w:val="24"/>
        </w:rPr>
        <w:t>red</w:t>
      </w:r>
      <w:proofErr w:type="spellEnd"/>
      <w:r w:rsidRPr="006F1F8D">
        <w:rPr>
          <w:rFonts w:ascii="Times New Roman" w:hAnsi="Times New Roman"/>
          <w:sz w:val="24"/>
          <w:szCs w:val="24"/>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17192523" w14:textId="77777777" w:rsidR="003D704D" w:rsidRPr="006F1F8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 xml:space="preserve">elektroenerģija, gāzes apgāde, siltumapgāde, izņemot gaisa kondicionēšanu (NACE kods: D); </w:t>
      </w:r>
    </w:p>
    <w:p w14:paraId="3AB25D59" w14:textId="77777777" w:rsidR="003D704D" w:rsidRPr="006F1F8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ūdensapgāde, kā arī notekūdeņu, atkritumu apsaimniekošana un sanācija, izņemot otrreizējo pārstrādi (NACE kods: E);</w:t>
      </w:r>
    </w:p>
    <w:p w14:paraId="67B3EA8F" w14:textId="77777777" w:rsidR="003D704D" w:rsidRPr="006F1F8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vairumtirdzniecība un mazumtirdzniecība, izņemot automobiļu un motociklu remontu (NACE kods: G);</w:t>
      </w:r>
    </w:p>
    <w:p w14:paraId="7C3A57DF" w14:textId="77777777" w:rsidR="003D704D" w:rsidRPr="006F1F8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finanšu un apdrošināšanas darbības (NACE kods: K);</w:t>
      </w:r>
    </w:p>
    <w:p w14:paraId="654A03BD" w14:textId="77777777" w:rsidR="003D704D" w:rsidRPr="006F1F8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 xml:space="preserve">operācijas ar nekustamo īpašumu (NACE kods: L); </w:t>
      </w:r>
    </w:p>
    <w:p w14:paraId="637E6211" w14:textId="77777777" w:rsidR="003D704D" w:rsidRPr="006F1F8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valsts pārvalde un aizsardzība, obligātā sociālā apdrošināšana (NACE kods: O);</w:t>
      </w:r>
    </w:p>
    <w:p w14:paraId="02852269" w14:textId="77777777" w:rsidR="003D704D" w:rsidRPr="006F1F8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 xml:space="preserve">azartspēles un derības (NACE kods: R92); </w:t>
      </w:r>
    </w:p>
    <w:p w14:paraId="4885CFC4" w14:textId="77777777" w:rsidR="003D704D" w:rsidRPr="006F1F8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b/>
          <w:sz w:val="24"/>
          <w:szCs w:val="24"/>
        </w:rPr>
      </w:pPr>
      <w:r w:rsidRPr="006F1F8D">
        <w:rPr>
          <w:rFonts w:ascii="Times New Roman" w:hAnsi="Times New Roman"/>
          <w:sz w:val="24"/>
          <w:szCs w:val="24"/>
        </w:rPr>
        <w:t xml:space="preserve">tabakas audzēšana (NACE kods: A01.15) un tabakas izstrādājumu ražošana (NACE kods: C12); </w:t>
      </w:r>
    </w:p>
    <w:p w14:paraId="50805FD5" w14:textId="77777777" w:rsidR="003D704D" w:rsidRPr="009B6D1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b/>
          <w:sz w:val="24"/>
          <w:szCs w:val="24"/>
        </w:rPr>
      </w:pPr>
      <w:proofErr w:type="spellStart"/>
      <w:r w:rsidRPr="006F1F8D">
        <w:rPr>
          <w:rFonts w:ascii="Times New Roman" w:hAnsi="Times New Roman"/>
          <w:sz w:val="24"/>
          <w:szCs w:val="24"/>
        </w:rPr>
        <w:t>ārpusteritoriālo</w:t>
      </w:r>
      <w:proofErr w:type="spellEnd"/>
      <w:r w:rsidRPr="006F1F8D">
        <w:rPr>
          <w:rFonts w:ascii="Times New Roman" w:hAnsi="Times New Roman"/>
          <w:sz w:val="24"/>
          <w:szCs w:val="24"/>
        </w:rPr>
        <w:t xml:space="preserve"> organizāciju un institūciju darbība (NACE kods: U).</w:t>
      </w:r>
    </w:p>
    <w:p w14:paraId="67E93FC0" w14:textId="77777777" w:rsidR="003D704D" w:rsidRPr="009B6D1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b/>
          <w:sz w:val="24"/>
          <w:szCs w:val="24"/>
        </w:rPr>
      </w:pPr>
      <w:r w:rsidRPr="009B6D1D">
        <w:rPr>
          <w:rFonts w:ascii="Times New Roman" w:hAnsi="Times New Roman"/>
          <w:sz w:val="24"/>
          <w:szCs w:val="24"/>
        </w:rPr>
        <w:t>Nomniekam patstāvīgi jāsaņem visi nepieciešamie saskaņojumi, atļaujas, citi dokumenti, ja tādi nepieciešami, lai Nomas objektu izmantotu Nomas līgumā norādītajam mērķim.</w:t>
      </w:r>
    </w:p>
    <w:p w14:paraId="7A3F8CA0" w14:textId="77777777" w:rsidR="003D704D" w:rsidRPr="009B6D1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b/>
          <w:sz w:val="24"/>
          <w:szCs w:val="24"/>
        </w:rPr>
      </w:pPr>
      <w:r w:rsidRPr="009B6D1D">
        <w:rPr>
          <w:rFonts w:ascii="Times New Roman" w:hAnsi="Times New Roman"/>
          <w:sz w:val="24"/>
          <w:szCs w:val="24"/>
        </w:rPr>
        <w:t>Nomniekam patstāvīgi par saviem līdzekļiem jāveic Ēkas pielāgošana, tai skaitā arī papildus iekšējo inženierkomunikāciju</w:t>
      </w:r>
      <w:r>
        <w:rPr>
          <w:rFonts w:ascii="Times New Roman" w:hAnsi="Times New Roman"/>
          <w:sz w:val="24"/>
          <w:szCs w:val="24"/>
        </w:rPr>
        <w:t xml:space="preserve"> un cita veida </w:t>
      </w:r>
      <w:proofErr w:type="spellStart"/>
      <w:r>
        <w:rPr>
          <w:rFonts w:ascii="Times New Roman" w:hAnsi="Times New Roman"/>
          <w:sz w:val="24"/>
          <w:szCs w:val="24"/>
        </w:rPr>
        <w:t>inženiersistēmu</w:t>
      </w:r>
      <w:proofErr w:type="spellEnd"/>
      <w:r w:rsidRPr="009B6D1D">
        <w:rPr>
          <w:rFonts w:ascii="Times New Roman" w:hAnsi="Times New Roman"/>
          <w:sz w:val="24"/>
          <w:szCs w:val="24"/>
        </w:rPr>
        <w:t xml:space="preserve"> izbūve, ja tāda ir nepieciešama, lai izmantotu Nomas objektu šo izsoles noteikumu </w:t>
      </w:r>
      <w:r>
        <w:rPr>
          <w:rFonts w:ascii="Times New Roman" w:hAnsi="Times New Roman"/>
          <w:sz w:val="24"/>
          <w:szCs w:val="24"/>
        </w:rPr>
        <w:t>3</w:t>
      </w:r>
      <w:r w:rsidRPr="009B6D1D">
        <w:rPr>
          <w:rFonts w:ascii="Times New Roman" w:hAnsi="Times New Roman"/>
          <w:sz w:val="24"/>
          <w:szCs w:val="24"/>
        </w:rPr>
        <w:t>.</w:t>
      </w:r>
      <w:r>
        <w:rPr>
          <w:rFonts w:ascii="Times New Roman" w:hAnsi="Times New Roman"/>
          <w:sz w:val="24"/>
          <w:szCs w:val="24"/>
        </w:rPr>
        <w:t>3</w:t>
      </w:r>
      <w:r w:rsidRPr="009B6D1D">
        <w:rPr>
          <w:rFonts w:ascii="Times New Roman" w:hAnsi="Times New Roman"/>
          <w:sz w:val="24"/>
          <w:szCs w:val="24"/>
        </w:rPr>
        <w:t xml:space="preserve">. un </w:t>
      </w:r>
      <w:r>
        <w:rPr>
          <w:rFonts w:ascii="Times New Roman" w:hAnsi="Times New Roman"/>
          <w:sz w:val="24"/>
          <w:szCs w:val="24"/>
        </w:rPr>
        <w:t>3</w:t>
      </w:r>
      <w:r w:rsidRPr="009B6D1D">
        <w:rPr>
          <w:rFonts w:ascii="Times New Roman" w:hAnsi="Times New Roman"/>
          <w:sz w:val="24"/>
          <w:szCs w:val="24"/>
        </w:rPr>
        <w:t>.</w:t>
      </w:r>
      <w:r>
        <w:rPr>
          <w:rFonts w:ascii="Times New Roman" w:hAnsi="Times New Roman"/>
          <w:sz w:val="24"/>
          <w:szCs w:val="24"/>
        </w:rPr>
        <w:t>4</w:t>
      </w:r>
      <w:r w:rsidRPr="009B6D1D">
        <w:rPr>
          <w:rFonts w:ascii="Times New Roman" w:hAnsi="Times New Roman"/>
          <w:sz w:val="24"/>
          <w:szCs w:val="24"/>
        </w:rPr>
        <w:t xml:space="preserve">. </w:t>
      </w:r>
      <w:r>
        <w:rPr>
          <w:rFonts w:ascii="Times New Roman" w:hAnsi="Times New Roman"/>
          <w:sz w:val="24"/>
          <w:szCs w:val="24"/>
        </w:rPr>
        <w:t>punktā norādītajiem</w:t>
      </w:r>
      <w:r w:rsidRPr="009B6D1D">
        <w:rPr>
          <w:rFonts w:ascii="Times New Roman" w:hAnsi="Times New Roman"/>
          <w:sz w:val="24"/>
          <w:szCs w:val="24"/>
        </w:rPr>
        <w:t xml:space="preserve"> mērķi</w:t>
      </w:r>
      <w:r>
        <w:rPr>
          <w:rFonts w:ascii="Times New Roman" w:hAnsi="Times New Roman"/>
          <w:sz w:val="24"/>
          <w:szCs w:val="24"/>
        </w:rPr>
        <w:t>e</w:t>
      </w:r>
      <w:r w:rsidRPr="009B6D1D">
        <w:rPr>
          <w:rFonts w:ascii="Times New Roman" w:hAnsi="Times New Roman"/>
          <w:sz w:val="24"/>
          <w:szCs w:val="24"/>
        </w:rPr>
        <w:t xml:space="preserve">m. Darbi veicami atbilstoši Latvijas Republikā spēkā esošiem būvniecību regulējošiem normatīviem aktiem. Nomniekam ar Iznomātāju jāsaskaņo </w:t>
      </w:r>
      <w:r>
        <w:rPr>
          <w:rFonts w:ascii="Times New Roman" w:hAnsi="Times New Roman"/>
          <w:sz w:val="24"/>
          <w:szCs w:val="24"/>
        </w:rPr>
        <w:t xml:space="preserve">būvdarbi, tajā skaitā </w:t>
      </w:r>
      <w:r w:rsidRPr="009B6D1D">
        <w:rPr>
          <w:rFonts w:ascii="Times New Roman" w:hAnsi="Times New Roman"/>
          <w:sz w:val="24"/>
          <w:szCs w:val="24"/>
        </w:rPr>
        <w:t>Ēkā iebūvējamās iekārtas un ierīces atbilstoši normatīvajam regulējumam.</w:t>
      </w:r>
    </w:p>
    <w:p w14:paraId="7302DB32" w14:textId="77777777" w:rsidR="003D704D" w:rsidRPr="009B6D1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b/>
          <w:sz w:val="24"/>
          <w:szCs w:val="24"/>
        </w:rPr>
      </w:pPr>
      <w:r w:rsidRPr="009B6D1D">
        <w:rPr>
          <w:rFonts w:ascii="Times New Roman" w:hAnsi="Times New Roman"/>
          <w:sz w:val="24"/>
          <w:szCs w:val="24"/>
        </w:rPr>
        <w:t>Lai nodrošinātu Iznomātāja īstenotā Projekta sasniedzamos rādītājus, Nomniekam ir pienākums Nomas līgumā noteiktajā kārtībā līdz 2023.gada 31.decembrim</w:t>
      </w:r>
      <w:r>
        <w:rPr>
          <w:rFonts w:ascii="Times New Roman" w:hAnsi="Times New Roman"/>
          <w:sz w:val="24"/>
          <w:szCs w:val="24"/>
        </w:rPr>
        <w:t xml:space="preserve"> </w:t>
      </w:r>
      <w:r w:rsidRPr="00C36D87">
        <w:rPr>
          <w:rFonts w:ascii="Times New Roman" w:hAnsi="Times New Roman"/>
          <w:sz w:val="24"/>
          <w:szCs w:val="24"/>
        </w:rPr>
        <w:t>(vai līdz datumam, kas ir grozīts atbilstoši normatīvajiem aktiem)</w:t>
      </w:r>
      <w:r w:rsidRPr="009B6D1D">
        <w:rPr>
          <w:rFonts w:ascii="Times New Roman" w:hAnsi="Times New Roman"/>
          <w:sz w:val="24"/>
          <w:szCs w:val="24"/>
        </w:rPr>
        <w:t xml:space="preserve"> Nomas objekta teritorijā:</w:t>
      </w:r>
    </w:p>
    <w:p w14:paraId="4F9FFDC8" w14:textId="77777777" w:rsidR="003D704D" w:rsidRPr="003A15E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b/>
          <w:sz w:val="24"/>
          <w:szCs w:val="24"/>
        </w:rPr>
      </w:pPr>
      <w:r w:rsidRPr="00437202">
        <w:rPr>
          <w:rFonts w:ascii="Times New Roman" w:hAnsi="Times New Roman"/>
          <w:sz w:val="24"/>
          <w:szCs w:val="24"/>
        </w:rPr>
        <w:t xml:space="preserve">veikt investīcijas savos nemateriālajos ieguldījumos un pamatlīdzekļos ne mazāk kā </w:t>
      </w:r>
      <w:r>
        <w:rPr>
          <w:rFonts w:ascii="Times New Roman" w:hAnsi="Times New Roman"/>
          <w:sz w:val="24"/>
          <w:szCs w:val="24"/>
        </w:rPr>
        <w:t>5 882 003</w:t>
      </w:r>
      <w:r w:rsidRPr="00437202">
        <w:rPr>
          <w:rFonts w:ascii="Times New Roman" w:hAnsi="Times New Roman"/>
          <w:sz w:val="24"/>
          <w:szCs w:val="24"/>
        </w:rPr>
        <w:t xml:space="preserve">,00 EUR (pieci miljoni </w:t>
      </w:r>
      <w:r>
        <w:rPr>
          <w:rFonts w:ascii="Times New Roman" w:hAnsi="Times New Roman"/>
          <w:sz w:val="24"/>
          <w:szCs w:val="24"/>
        </w:rPr>
        <w:t>astoņi simti astoņdesmit divi</w:t>
      </w:r>
      <w:r w:rsidRPr="00437202">
        <w:rPr>
          <w:rFonts w:ascii="Times New Roman" w:hAnsi="Times New Roman"/>
          <w:sz w:val="24"/>
          <w:szCs w:val="24"/>
        </w:rPr>
        <w:t xml:space="preserve"> tūkstoši </w:t>
      </w:r>
      <w:r>
        <w:rPr>
          <w:rFonts w:ascii="Times New Roman" w:hAnsi="Times New Roman"/>
          <w:sz w:val="24"/>
          <w:szCs w:val="24"/>
        </w:rPr>
        <w:t>trīs</w:t>
      </w:r>
      <w:r w:rsidRPr="00437202">
        <w:rPr>
          <w:rFonts w:ascii="Times New Roman" w:hAnsi="Times New Roman"/>
          <w:sz w:val="24"/>
          <w:szCs w:val="24"/>
        </w:rPr>
        <w:t xml:space="preserve"> </w:t>
      </w:r>
      <w:proofErr w:type="spellStart"/>
      <w:r w:rsidRPr="00437202">
        <w:rPr>
          <w:rFonts w:ascii="Times New Roman" w:hAnsi="Times New Roman"/>
          <w:i/>
          <w:sz w:val="24"/>
          <w:szCs w:val="24"/>
        </w:rPr>
        <w:t>euro</w:t>
      </w:r>
      <w:proofErr w:type="spellEnd"/>
      <w:r w:rsidRPr="00437202">
        <w:rPr>
          <w:rFonts w:ascii="Times New Roman" w:hAnsi="Times New Roman"/>
          <w:sz w:val="24"/>
          <w:szCs w:val="24"/>
        </w:rPr>
        <w:t xml:space="preserve"> nulle centi). </w:t>
      </w:r>
      <w:r w:rsidRPr="003A15ED">
        <w:rPr>
          <w:rFonts w:ascii="Times New Roman" w:hAnsi="Times New Roman"/>
          <w:sz w:val="24"/>
          <w:szCs w:val="24"/>
        </w:rPr>
        <w:t>Investīcijas var tikt attiecinātas arī tad, ja tās ir veiktas pirms nomas līguma slēgšanas, bet ne agrāk kā 2019.gadā</w:t>
      </w:r>
      <w:r>
        <w:rPr>
          <w:rFonts w:ascii="Times New Roman" w:hAnsi="Times New Roman"/>
          <w:sz w:val="24"/>
          <w:szCs w:val="24"/>
        </w:rPr>
        <w:t>,</w:t>
      </w:r>
      <w:r w:rsidRPr="003A15ED">
        <w:rPr>
          <w:rFonts w:ascii="Times New Roman" w:hAnsi="Times New Roman"/>
          <w:sz w:val="24"/>
          <w:szCs w:val="24"/>
        </w:rPr>
        <w:t xml:space="preserve"> ārpus Nomas objekta nekustamajā īpašumā, kas robežojas ar </w:t>
      </w:r>
      <w:r>
        <w:rPr>
          <w:rFonts w:ascii="Times New Roman" w:hAnsi="Times New Roman"/>
          <w:sz w:val="24"/>
          <w:szCs w:val="24"/>
        </w:rPr>
        <w:t>Projekta īstenošanas vietu</w:t>
      </w:r>
      <w:r w:rsidRPr="003A15ED">
        <w:rPr>
          <w:rFonts w:ascii="Times New Roman" w:hAnsi="Times New Roman"/>
          <w:sz w:val="24"/>
          <w:szCs w:val="24"/>
        </w:rPr>
        <w:t xml:space="preserve">, un šis nekustamais īpašums ir nepieciešams </w:t>
      </w:r>
      <w:r>
        <w:rPr>
          <w:rFonts w:ascii="Times New Roman" w:hAnsi="Times New Roman"/>
          <w:sz w:val="24"/>
          <w:szCs w:val="24"/>
        </w:rPr>
        <w:t>Nomnieka</w:t>
      </w:r>
      <w:r w:rsidRPr="003A15ED">
        <w:rPr>
          <w:rFonts w:ascii="Times New Roman" w:hAnsi="Times New Roman"/>
          <w:sz w:val="24"/>
          <w:szCs w:val="24"/>
        </w:rPr>
        <w:t xml:space="preserve"> saimnieciskās darbības veikšanai</w:t>
      </w:r>
      <w:r>
        <w:rPr>
          <w:rFonts w:ascii="Times New Roman" w:hAnsi="Times New Roman"/>
          <w:sz w:val="24"/>
          <w:szCs w:val="24"/>
        </w:rPr>
        <w:t>;</w:t>
      </w:r>
    </w:p>
    <w:p w14:paraId="47D7BBCB" w14:textId="77777777" w:rsidR="003D704D" w:rsidRPr="0099788B"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b/>
          <w:sz w:val="24"/>
          <w:szCs w:val="24"/>
        </w:rPr>
      </w:pPr>
      <w:r>
        <w:rPr>
          <w:rFonts w:ascii="Times New Roman" w:hAnsi="Times New Roman"/>
          <w:sz w:val="24"/>
          <w:szCs w:val="24"/>
        </w:rPr>
        <w:t>izveidot</w:t>
      </w:r>
      <w:r w:rsidRPr="009B6D1D">
        <w:rPr>
          <w:rFonts w:ascii="Times New Roman" w:hAnsi="Times New Roman"/>
          <w:sz w:val="24"/>
          <w:szCs w:val="24"/>
        </w:rPr>
        <w:t xml:space="preserve"> ne mazāk kā 33 (trīsdesmit trīs) jaunas darba vietas.</w:t>
      </w:r>
      <w:r w:rsidRPr="009B6D1D">
        <w:rPr>
          <w:rFonts w:ascii="Times New Roman" w:hAnsi="Times New Roman"/>
          <w:sz w:val="24"/>
          <w:szCs w:val="24"/>
        </w:rPr>
        <w:tab/>
      </w:r>
    </w:p>
    <w:p w14:paraId="3A4C484B" w14:textId="77777777" w:rsidR="003D704D" w:rsidRPr="00101C9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b/>
          <w:sz w:val="24"/>
          <w:szCs w:val="24"/>
        </w:rPr>
      </w:pPr>
      <w:r>
        <w:rPr>
          <w:rFonts w:ascii="Times New Roman" w:hAnsi="Times New Roman"/>
          <w:sz w:val="24"/>
          <w:szCs w:val="24"/>
        </w:rPr>
        <w:t>Šo izsoles n</w:t>
      </w:r>
      <w:r w:rsidRPr="0099788B">
        <w:rPr>
          <w:rFonts w:ascii="Times New Roman" w:hAnsi="Times New Roman"/>
          <w:sz w:val="24"/>
          <w:szCs w:val="24"/>
        </w:rPr>
        <w:t xml:space="preserve">oteikumu </w:t>
      </w:r>
      <w:r>
        <w:rPr>
          <w:rFonts w:ascii="Times New Roman" w:hAnsi="Times New Roman"/>
          <w:sz w:val="24"/>
          <w:szCs w:val="24"/>
        </w:rPr>
        <w:t>3.7</w:t>
      </w:r>
      <w:r w:rsidRPr="0099788B">
        <w:rPr>
          <w:rFonts w:ascii="Times New Roman" w:hAnsi="Times New Roman"/>
          <w:sz w:val="24"/>
          <w:szCs w:val="24"/>
        </w:rPr>
        <w:t>. punktā norādīto sasniedzamo rādītāju vērtības ir attiecināmas, ja tās atbilst Ministru kabineta 2015.gada 10.novembra noteikum</w:t>
      </w:r>
      <w:r>
        <w:rPr>
          <w:rFonts w:ascii="Times New Roman" w:hAnsi="Times New Roman"/>
          <w:sz w:val="24"/>
          <w:szCs w:val="24"/>
        </w:rPr>
        <w:t>u</w:t>
      </w:r>
      <w:r w:rsidRPr="0099788B">
        <w:rPr>
          <w:rFonts w:ascii="Times New Roman" w:hAnsi="Times New Roman"/>
          <w:sz w:val="24"/>
          <w:szCs w:val="24"/>
        </w:rPr>
        <w:t xml:space="preserve"> Nr. 645 </w:t>
      </w:r>
      <w:r w:rsidRPr="00350150">
        <w:rPr>
          <w:rFonts w:ascii="Times New Roman" w:hAnsi="Times New Roman"/>
          <w:sz w:val="24"/>
          <w:szCs w:val="24"/>
        </w:rPr>
        <w:t>“</w:t>
      </w:r>
      <w:r w:rsidRPr="00350150">
        <w:rPr>
          <w:rStyle w:val="Hipersaite"/>
          <w:rFonts w:ascii="Times New Roman" w:hAnsi="Times New Roman"/>
          <w:sz w:val="24"/>
          <w:szCs w:val="24"/>
        </w:rPr>
        <w:t xml:space="preserve">Darbības programmas “Izaugsme un nodarbinātība” 5.6.2. specifiskā atbalsta mērķa “Teritoriju </w:t>
      </w:r>
      <w:proofErr w:type="spellStart"/>
      <w:r w:rsidRPr="00350150">
        <w:rPr>
          <w:rStyle w:val="Hipersaite"/>
          <w:rFonts w:ascii="Times New Roman" w:hAnsi="Times New Roman"/>
          <w:sz w:val="24"/>
          <w:szCs w:val="24"/>
        </w:rPr>
        <w:t>revitalizācija</w:t>
      </w:r>
      <w:proofErr w:type="spellEnd"/>
      <w:r w:rsidRPr="00350150">
        <w:rPr>
          <w:rStyle w:val="Hipersaite"/>
          <w:rFonts w:ascii="Times New Roman" w:hAnsi="Times New Roman"/>
          <w:sz w:val="24"/>
          <w:szCs w:val="24"/>
        </w:rPr>
        <w:t xml:space="preserve">, reģenerējot degradētās teritorijas atbilstoši pašvaldību integrētajām attīstības </w:t>
      </w:r>
      <w:r w:rsidRPr="00350150">
        <w:rPr>
          <w:rStyle w:val="Hipersaite"/>
          <w:rFonts w:ascii="Times New Roman" w:hAnsi="Times New Roman"/>
          <w:sz w:val="24"/>
          <w:szCs w:val="24"/>
        </w:rPr>
        <w:lastRenderedPageBreak/>
        <w:t xml:space="preserve">programmām” un 13.1.3. specifiskā atbalsta mērķa “Atveseļošanas pasākumi vides un reģionālās attīstības jomā” 13.1.3.3. pasākuma “Teritoriju </w:t>
      </w:r>
      <w:proofErr w:type="spellStart"/>
      <w:r w:rsidRPr="00350150">
        <w:rPr>
          <w:rStyle w:val="Hipersaite"/>
          <w:rFonts w:ascii="Times New Roman" w:hAnsi="Times New Roman"/>
          <w:sz w:val="24"/>
          <w:szCs w:val="24"/>
        </w:rPr>
        <w:t>revitalizācija</w:t>
      </w:r>
      <w:proofErr w:type="spellEnd"/>
      <w:r w:rsidRPr="00350150">
        <w:rPr>
          <w:rStyle w:val="Hipersaite"/>
          <w:rFonts w:ascii="Times New Roman" w:hAnsi="Times New Roman"/>
          <w:sz w:val="24"/>
          <w:szCs w:val="24"/>
        </w:rPr>
        <w:t xml:space="preserve"> uzņēmējdarbības veicināšanai pašvaldībās” īstenošanas noteikumi</w:t>
      </w:r>
      <w:r w:rsidRPr="00350150">
        <w:rPr>
          <w:rFonts w:ascii="Times New Roman" w:hAnsi="Times New Roman"/>
          <w:sz w:val="24"/>
          <w:szCs w:val="24"/>
        </w:rPr>
        <w:t>”</w:t>
      </w:r>
      <w:r w:rsidRPr="005440BD">
        <w:rPr>
          <w:rFonts w:ascii="Times New Roman" w:hAnsi="Times New Roman"/>
          <w:sz w:val="24"/>
          <w:szCs w:val="24"/>
        </w:rPr>
        <w:t xml:space="preserve"> </w:t>
      </w:r>
      <w:hyperlink r:id="rId129" w:anchor="p10" w:tooltip="Atvert tiesību normu" w:history="1">
        <w:r w:rsidRPr="00350150">
          <w:rPr>
            <w:rStyle w:val="Hipersaite"/>
            <w:rFonts w:ascii="Times New Roman" w:hAnsi="Times New Roman"/>
            <w:sz w:val="24"/>
            <w:szCs w:val="24"/>
          </w:rPr>
          <w:t>10</w:t>
        </w:r>
      </w:hyperlink>
      <w:r w:rsidRPr="00350150">
        <w:rPr>
          <w:rFonts w:ascii="Times New Roman" w:hAnsi="Times New Roman"/>
          <w:sz w:val="24"/>
          <w:szCs w:val="24"/>
        </w:rPr>
        <w:t xml:space="preserve">. un </w:t>
      </w:r>
      <w:hyperlink r:id="rId130" w:anchor="p10_1" w:tooltip="Atvērt tiesību normu" w:history="1">
        <w:r w:rsidRPr="00350150">
          <w:rPr>
            <w:rStyle w:val="Hipersaite"/>
            <w:rFonts w:ascii="Times New Roman" w:hAnsi="Times New Roman"/>
            <w:sz w:val="24"/>
            <w:szCs w:val="24"/>
          </w:rPr>
          <w:t>10.</w:t>
        </w:r>
        <w:r w:rsidRPr="00350150">
          <w:rPr>
            <w:rStyle w:val="Hipersaite"/>
            <w:rFonts w:ascii="Times New Roman" w:hAnsi="Times New Roman"/>
            <w:sz w:val="24"/>
            <w:szCs w:val="24"/>
            <w:vertAlign w:val="superscript"/>
          </w:rPr>
          <w:t>1</w:t>
        </w:r>
      </w:hyperlink>
      <w:r w:rsidRPr="005440BD">
        <w:rPr>
          <w:rFonts w:ascii="Times New Roman" w:hAnsi="Times New Roman"/>
          <w:sz w:val="24"/>
          <w:szCs w:val="24"/>
        </w:rPr>
        <w:t xml:space="preserve"> punktam. </w:t>
      </w:r>
      <w:r w:rsidRPr="00101C93">
        <w:rPr>
          <w:rFonts w:ascii="Times New Roman" w:hAnsi="Times New Roman"/>
          <w:sz w:val="24"/>
          <w:szCs w:val="24"/>
        </w:rPr>
        <w:t xml:space="preserve">Par </w:t>
      </w:r>
      <w:r>
        <w:rPr>
          <w:rFonts w:ascii="Times New Roman" w:hAnsi="Times New Roman"/>
          <w:sz w:val="24"/>
          <w:szCs w:val="24"/>
        </w:rPr>
        <w:t xml:space="preserve">šo izsoles </w:t>
      </w:r>
      <w:r w:rsidRPr="00101C93">
        <w:rPr>
          <w:rFonts w:ascii="Times New Roman" w:hAnsi="Times New Roman"/>
          <w:sz w:val="24"/>
          <w:szCs w:val="24"/>
        </w:rPr>
        <w:t xml:space="preserve">noteikumu </w:t>
      </w:r>
      <w:r>
        <w:rPr>
          <w:rFonts w:ascii="Times New Roman" w:hAnsi="Times New Roman"/>
          <w:sz w:val="24"/>
          <w:szCs w:val="24"/>
        </w:rPr>
        <w:t>3.7</w:t>
      </w:r>
      <w:r w:rsidRPr="00101C93">
        <w:rPr>
          <w:rFonts w:ascii="Times New Roman" w:hAnsi="Times New Roman"/>
          <w:sz w:val="24"/>
          <w:szCs w:val="24"/>
        </w:rPr>
        <w:t xml:space="preserve">.punktā norādītajiem sasniedzamajiem rādītājiem </w:t>
      </w:r>
      <w:r>
        <w:rPr>
          <w:rFonts w:ascii="Times New Roman" w:hAnsi="Times New Roman"/>
          <w:sz w:val="24"/>
          <w:szCs w:val="24"/>
        </w:rPr>
        <w:t xml:space="preserve">Nomniekam ir pienākums  </w:t>
      </w:r>
      <w:r w:rsidRPr="00101C93">
        <w:rPr>
          <w:rFonts w:ascii="Times New Roman" w:hAnsi="Times New Roman"/>
          <w:sz w:val="24"/>
          <w:szCs w:val="24"/>
        </w:rPr>
        <w:t>informē</w:t>
      </w:r>
      <w:r>
        <w:rPr>
          <w:rFonts w:ascii="Times New Roman" w:hAnsi="Times New Roman"/>
          <w:sz w:val="24"/>
          <w:szCs w:val="24"/>
        </w:rPr>
        <w:t>t</w:t>
      </w:r>
      <w:r w:rsidRPr="00101C93">
        <w:rPr>
          <w:rFonts w:ascii="Times New Roman" w:hAnsi="Times New Roman"/>
          <w:sz w:val="24"/>
          <w:szCs w:val="24"/>
        </w:rPr>
        <w:t xml:space="preserve"> Iznomātāju</w:t>
      </w:r>
      <w:r>
        <w:rPr>
          <w:rFonts w:ascii="Times New Roman" w:hAnsi="Times New Roman"/>
          <w:sz w:val="24"/>
          <w:szCs w:val="24"/>
        </w:rPr>
        <w:t>.</w:t>
      </w:r>
    </w:p>
    <w:p w14:paraId="1B7E2E27" w14:textId="77777777" w:rsidR="003D704D" w:rsidRPr="00F553BB"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b/>
          <w:sz w:val="24"/>
          <w:szCs w:val="24"/>
        </w:rPr>
      </w:pPr>
      <w:r w:rsidRPr="00F553BB">
        <w:rPr>
          <w:rFonts w:ascii="Times New Roman" w:hAnsi="Times New Roman"/>
          <w:sz w:val="24"/>
          <w:szCs w:val="24"/>
        </w:rPr>
        <w:t xml:space="preserve">Ar Iznomātāja rakstveida piekrišanu (Gulbenes novada domes lēmumu) Nomniekam ir tiesības nodot Nomas objektu vai tā daļu apakšnomā bez peļņas gūšanas nolūka, nodrošinot apakšnomnieka atbilstību </w:t>
      </w:r>
      <w:r>
        <w:rPr>
          <w:rFonts w:ascii="Times New Roman" w:hAnsi="Times New Roman"/>
          <w:sz w:val="24"/>
          <w:szCs w:val="24"/>
        </w:rPr>
        <w:t xml:space="preserve">šo </w:t>
      </w:r>
      <w:r w:rsidRPr="00F553BB">
        <w:rPr>
          <w:rFonts w:ascii="Times New Roman" w:hAnsi="Times New Roman"/>
          <w:sz w:val="24"/>
          <w:szCs w:val="24"/>
        </w:rPr>
        <w:t xml:space="preserve">izsoles noteikumu </w:t>
      </w:r>
      <w:r>
        <w:rPr>
          <w:rFonts w:ascii="Times New Roman" w:hAnsi="Times New Roman"/>
          <w:sz w:val="24"/>
          <w:szCs w:val="24"/>
        </w:rPr>
        <w:t>5.</w:t>
      </w:r>
      <w:r w:rsidRPr="00F553BB">
        <w:rPr>
          <w:rFonts w:ascii="Times New Roman" w:hAnsi="Times New Roman"/>
          <w:sz w:val="24"/>
          <w:szCs w:val="24"/>
        </w:rPr>
        <w:t xml:space="preserve"> nodaļas nosacījumiem.</w:t>
      </w:r>
    </w:p>
    <w:p w14:paraId="52BD5DE4" w14:textId="77777777" w:rsidR="003D704D" w:rsidRPr="00F553BB"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b/>
          <w:sz w:val="24"/>
          <w:szCs w:val="24"/>
        </w:rPr>
      </w:pPr>
      <w:r w:rsidRPr="00F553BB">
        <w:rPr>
          <w:rFonts w:ascii="Times New Roman" w:hAnsi="Times New Roman"/>
          <w:sz w:val="24"/>
          <w:szCs w:val="24"/>
        </w:rPr>
        <w:t xml:space="preserve">Nomniekam netiek piešķirta apbūves tiesība. </w:t>
      </w:r>
    </w:p>
    <w:p w14:paraId="45C7D7DB" w14:textId="77777777" w:rsidR="003D704D" w:rsidRDefault="003D704D" w:rsidP="003D704D">
      <w:pPr>
        <w:pStyle w:val="Sarakstarindkopa"/>
        <w:tabs>
          <w:tab w:val="left" w:pos="567"/>
        </w:tabs>
        <w:spacing w:after="0" w:line="240" w:lineRule="auto"/>
        <w:ind w:left="567"/>
        <w:jc w:val="both"/>
        <w:rPr>
          <w:rFonts w:ascii="Times New Roman" w:hAnsi="Times New Roman"/>
          <w:sz w:val="24"/>
          <w:szCs w:val="24"/>
        </w:rPr>
      </w:pPr>
    </w:p>
    <w:p w14:paraId="1EB0D935" w14:textId="77777777" w:rsidR="003D704D" w:rsidRPr="007D573C" w:rsidRDefault="003D704D" w:rsidP="007D573C">
      <w:pPr>
        <w:pStyle w:val="Sarakstarindkopa"/>
        <w:numPr>
          <w:ilvl w:val="0"/>
          <w:numId w:val="57"/>
        </w:numPr>
        <w:tabs>
          <w:tab w:val="left" w:pos="284"/>
        </w:tabs>
        <w:jc w:val="center"/>
        <w:rPr>
          <w:b/>
        </w:rPr>
      </w:pPr>
      <w:r w:rsidRPr="007D573C">
        <w:rPr>
          <w:b/>
        </w:rPr>
        <w:t>Izsoles veids, vieta, datums un laiks</w:t>
      </w:r>
    </w:p>
    <w:p w14:paraId="01898845" w14:textId="77777777" w:rsidR="003D704D" w:rsidRPr="00011083" w:rsidRDefault="003D704D" w:rsidP="003D704D">
      <w:pPr>
        <w:ind w:left="360"/>
        <w:rPr>
          <w:b/>
        </w:rPr>
      </w:pPr>
    </w:p>
    <w:p w14:paraId="143D7385" w14:textId="77777777" w:rsidR="003D704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F553BB">
        <w:rPr>
          <w:rFonts w:ascii="Times New Roman" w:hAnsi="Times New Roman"/>
          <w:sz w:val="24"/>
          <w:szCs w:val="24"/>
        </w:rPr>
        <w:t>Izsoles veids: mutiska izsole ar augšupejošu soli.</w:t>
      </w:r>
    </w:p>
    <w:p w14:paraId="14856E7E" w14:textId="77777777" w:rsidR="003D704D" w:rsidRPr="00516725"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F553BB">
        <w:rPr>
          <w:rFonts w:ascii="Times New Roman" w:hAnsi="Times New Roman"/>
          <w:sz w:val="24"/>
          <w:szCs w:val="24"/>
        </w:rPr>
        <w:t xml:space="preserve">Izsole notiek </w:t>
      </w:r>
      <w:r w:rsidRPr="00516725">
        <w:rPr>
          <w:rFonts w:ascii="Times New Roman" w:hAnsi="Times New Roman"/>
          <w:b/>
          <w:sz w:val="24"/>
          <w:szCs w:val="24"/>
        </w:rPr>
        <w:t xml:space="preserve">2022.gada </w:t>
      </w:r>
      <w:r>
        <w:rPr>
          <w:rFonts w:ascii="Times New Roman" w:hAnsi="Times New Roman"/>
          <w:b/>
          <w:sz w:val="24"/>
          <w:szCs w:val="24"/>
        </w:rPr>
        <w:t>25.okto</w:t>
      </w:r>
      <w:r w:rsidRPr="00516725">
        <w:rPr>
          <w:rFonts w:ascii="Times New Roman" w:hAnsi="Times New Roman"/>
          <w:b/>
          <w:sz w:val="24"/>
          <w:szCs w:val="24"/>
        </w:rPr>
        <w:t>brī plkst. 9.00</w:t>
      </w:r>
      <w:r w:rsidRPr="00516725">
        <w:rPr>
          <w:rFonts w:ascii="Times New Roman" w:hAnsi="Times New Roman"/>
          <w:sz w:val="24"/>
          <w:szCs w:val="24"/>
        </w:rPr>
        <w:t>, Gulbenes novada pašvaldības administrācijas ēkā, Ābeļu ielā 2, Gulbenē, Gulbenes novadā, 3.stāva zālē.</w:t>
      </w:r>
    </w:p>
    <w:p w14:paraId="5DEC8717" w14:textId="77777777" w:rsidR="003D704D" w:rsidRPr="00011083" w:rsidRDefault="003D704D" w:rsidP="003D704D">
      <w:pPr>
        <w:jc w:val="both"/>
      </w:pPr>
    </w:p>
    <w:p w14:paraId="56075F19" w14:textId="77777777" w:rsidR="003D704D" w:rsidRPr="00011083" w:rsidRDefault="003D704D" w:rsidP="007D573C">
      <w:pPr>
        <w:pStyle w:val="Sarakstarindkopa"/>
        <w:numPr>
          <w:ilvl w:val="0"/>
          <w:numId w:val="57"/>
        </w:numPr>
        <w:tabs>
          <w:tab w:val="left" w:pos="284"/>
        </w:tabs>
        <w:spacing w:after="0" w:line="240" w:lineRule="auto"/>
        <w:ind w:left="284" w:hanging="284"/>
        <w:jc w:val="center"/>
        <w:rPr>
          <w:rFonts w:ascii="Times New Roman" w:hAnsi="Times New Roman"/>
          <w:sz w:val="24"/>
          <w:szCs w:val="24"/>
        </w:rPr>
      </w:pPr>
      <w:r w:rsidRPr="00011083">
        <w:rPr>
          <w:rFonts w:ascii="Times New Roman" w:hAnsi="Times New Roman"/>
          <w:b/>
          <w:sz w:val="24"/>
          <w:szCs w:val="24"/>
        </w:rPr>
        <w:t>Izsoles dalībnieki</w:t>
      </w:r>
    </w:p>
    <w:p w14:paraId="73D82D3A" w14:textId="77777777" w:rsidR="003D704D" w:rsidRPr="00011083" w:rsidRDefault="003D704D" w:rsidP="003D704D">
      <w:pPr>
        <w:pStyle w:val="Sarakstarindkopa"/>
        <w:tabs>
          <w:tab w:val="left" w:pos="284"/>
        </w:tabs>
        <w:spacing w:after="0" w:line="240" w:lineRule="auto"/>
        <w:ind w:left="284"/>
        <w:rPr>
          <w:rFonts w:ascii="Times New Roman" w:hAnsi="Times New Roman"/>
          <w:sz w:val="24"/>
          <w:szCs w:val="24"/>
        </w:rPr>
      </w:pPr>
    </w:p>
    <w:p w14:paraId="474C0088" w14:textId="77777777" w:rsidR="003D704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Par izsoles dalībnieku var kļūt </w:t>
      </w:r>
      <w:r>
        <w:rPr>
          <w:rFonts w:ascii="Times New Roman" w:hAnsi="Times New Roman"/>
          <w:sz w:val="24"/>
          <w:szCs w:val="24"/>
        </w:rPr>
        <w:t>komerc</w:t>
      </w:r>
      <w:r w:rsidRPr="00011083">
        <w:rPr>
          <w:rFonts w:ascii="Times New Roman" w:hAnsi="Times New Roman"/>
          <w:sz w:val="24"/>
          <w:szCs w:val="24"/>
        </w:rPr>
        <w:t>sabiedrība</w:t>
      </w:r>
      <w:r>
        <w:rPr>
          <w:rFonts w:ascii="Times New Roman" w:hAnsi="Times New Roman"/>
          <w:sz w:val="24"/>
          <w:szCs w:val="24"/>
        </w:rPr>
        <w:t xml:space="preserve"> atbilstoši </w:t>
      </w:r>
      <w:hyperlink r:id="rId131" w:tooltip="Atvērt Regulu" w:history="1">
        <w:r w:rsidRPr="005B1F80">
          <w:rPr>
            <w:rStyle w:val="Hipersaite"/>
            <w:rFonts w:ascii="Times New Roman" w:hAnsi="Times New Roman"/>
            <w:sz w:val="24"/>
            <w:szCs w:val="24"/>
          </w:rPr>
          <w:t xml:space="preserve">Eiropas Komisijas </w:t>
        </w:r>
        <w:r>
          <w:rPr>
            <w:rStyle w:val="Hipersaite"/>
            <w:rFonts w:ascii="Times New Roman" w:hAnsi="Times New Roman"/>
            <w:sz w:val="24"/>
            <w:szCs w:val="24"/>
          </w:rPr>
          <w:t>R</w:t>
        </w:r>
        <w:r w:rsidRPr="005B1F80">
          <w:rPr>
            <w:rStyle w:val="Hipersaite"/>
            <w:rFonts w:ascii="Times New Roman" w:hAnsi="Times New Roman"/>
            <w:sz w:val="24"/>
            <w:szCs w:val="24"/>
          </w:rPr>
          <w:t xml:space="preserve">egulā </w:t>
        </w:r>
        <w:r>
          <w:rPr>
            <w:rStyle w:val="Hipersaite"/>
            <w:rFonts w:ascii="Times New Roman" w:hAnsi="Times New Roman"/>
            <w:sz w:val="24"/>
            <w:szCs w:val="24"/>
          </w:rPr>
          <w:t xml:space="preserve"> (ES) </w:t>
        </w:r>
        <w:r w:rsidRPr="005B1F80">
          <w:rPr>
            <w:rStyle w:val="Hipersaite"/>
            <w:rFonts w:ascii="Times New Roman" w:hAnsi="Times New Roman"/>
            <w:sz w:val="24"/>
            <w:szCs w:val="24"/>
          </w:rPr>
          <w:t>Nr.651/2014</w:t>
        </w:r>
      </w:hyperlink>
      <w:r>
        <w:rPr>
          <w:rStyle w:val="Hipersaite"/>
          <w:rFonts w:ascii="Times New Roman" w:hAnsi="Times New Roman"/>
          <w:sz w:val="24"/>
          <w:szCs w:val="24"/>
        </w:rPr>
        <w:t xml:space="preserve">, ar ko noteiktas </w:t>
      </w:r>
      <w:r w:rsidRPr="00212A10">
        <w:rPr>
          <w:rFonts w:ascii="Times New Roman" w:hAnsi="Times New Roman"/>
          <w:sz w:val="24"/>
          <w:szCs w:val="24"/>
        </w:rPr>
        <w:t xml:space="preserve">atbalsta kategorijas atzīst par saderīgām ar iekšējo tirgu, piemērojot Līguma 107. un 108. pantu (Eiropas Savienības Oficiālais Vēstnesis, 2014. gada 26. jūnijs, Nr. L 187), </w:t>
      </w:r>
      <w:r w:rsidRPr="00011083">
        <w:rPr>
          <w:rFonts w:ascii="Times New Roman" w:hAnsi="Times New Roman"/>
          <w:sz w:val="24"/>
          <w:szCs w:val="24"/>
        </w:rPr>
        <w:t>un Ministru kabineta 2015.gada 10.novembra noteikumos Nr.645 “</w:t>
      </w:r>
      <w:hyperlink r:id="rId132" w:tooltip="Atvērt MK noteikumus" w:history="1">
        <w:r w:rsidRPr="00E814F9">
          <w:rPr>
            <w:rStyle w:val="Hipersaite"/>
            <w:rFonts w:ascii="Times New Roman" w:hAnsi="Times New Roman"/>
            <w:sz w:val="24"/>
            <w:szCs w:val="24"/>
          </w:rPr>
          <w:t xml:space="preserve">Darbības programmas “Izaugsme un nodarbinātība” 5.6.2. specifiskā atbalsta mērķa “Teritoriju </w:t>
        </w:r>
        <w:proofErr w:type="spellStart"/>
        <w:r w:rsidRPr="00E814F9">
          <w:rPr>
            <w:rStyle w:val="Hipersaite"/>
            <w:rFonts w:ascii="Times New Roman" w:hAnsi="Times New Roman"/>
            <w:sz w:val="24"/>
            <w:szCs w:val="24"/>
          </w:rPr>
          <w:t>revitalizācija</w:t>
        </w:r>
        <w:proofErr w:type="spellEnd"/>
        <w:r w:rsidRPr="00E814F9">
          <w:rPr>
            <w:rStyle w:val="Hipersaite"/>
            <w:rFonts w:ascii="Times New Roman" w:hAnsi="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E814F9">
          <w:rPr>
            <w:rStyle w:val="Hipersaite"/>
            <w:rFonts w:ascii="Times New Roman" w:hAnsi="Times New Roman"/>
            <w:sz w:val="24"/>
            <w:szCs w:val="24"/>
          </w:rPr>
          <w:t>revitalizācija</w:t>
        </w:r>
        <w:proofErr w:type="spellEnd"/>
        <w:r w:rsidRPr="00E814F9">
          <w:rPr>
            <w:rStyle w:val="Hipersaite"/>
            <w:rFonts w:ascii="Times New Roman" w:hAnsi="Times New Roman"/>
            <w:sz w:val="24"/>
            <w:szCs w:val="24"/>
          </w:rPr>
          <w:t xml:space="preserve"> uzņēmējdarbības veicināšanai pašvaldībās” īstenošanas noteikumi</w:t>
        </w:r>
      </w:hyperlink>
      <w:r w:rsidRPr="00011083">
        <w:rPr>
          <w:rFonts w:ascii="Times New Roman" w:hAnsi="Times New Roman"/>
          <w:sz w:val="24"/>
          <w:szCs w:val="24"/>
        </w:rPr>
        <w:t>” noteikto un, kas saskaņā ar spēkā esošajiem normatīvajiem aktiem un šiem noteikumiem ir tiesīga piedalīties izsolē un iegūt nomas tiesības.</w:t>
      </w:r>
    </w:p>
    <w:p w14:paraId="49BD41FD" w14:textId="77777777" w:rsidR="003D704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Izsoles dalībnieka apgrozījuma apjom</w:t>
      </w:r>
      <w:r>
        <w:rPr>
          <w:rFonts w:ascii="Times New Roman" w:hAnsi="Times New Roman"/>
          <w:sz w:val="24"/>
          <w:szCs w:val="24"/>
        </w:rPr>
        <w:t>s</w:t>
      </w:r>
      <w:r w:rsidRPr="00011083">
        <w:rPr>
          <w:rFonts w:ascii="Times New Roman" w:hAnsi="Times New Roman"/>
          <w:sz w:val="24"/>
          <w:szCs w:val="24"/>
        </w:rPr>
        <w:t xml:space="preserve"> pēdējo trīs pārskata gadu</w:t>
      </w:r>
      <w:r>
        <w:rPr>
          <w:rFonts w:ascii="Times New Roman" w:hAnsi="Times New Roman"/>
          <w:sz w:val="24"/>
          <w:szCs w:val="24"/>
        </w:rPr>
        <w:t xml:space="preserve"> (2019., 2020. un 2021.gads)</w:t>
      </w:r>
      <w:r w:rsidRPr="00011083">
        <w:rPr>
          <w:rFonts w:ascii="Times New Roman" w:hAnsi="Times New Roman"/>
          <w:sz w:val="24"/>
          <w:szCs w:val="24"/>
        </w:rPr>
        <w:t xml:space="preserve"> laikā kopsummā </w:t>
      </w:r>
      <w:r>
        <w:rPr>
          <w:rFonts w:ascii="Times New Roman" w:hAnsi="Times New Roman"/>
          <w:sz w:val="24"/>
          <w:szCs w:val="24"/>
        </w:rPr>
        <w:t>v</w:t>
      </w:r>
      <w:r w:rsidRPr="00011083">
        <w:rPr>
          <w:rFonts w:ascii="Times New Roman" w:hAnsi="Times New Roman"/>
          <w:sz w:val="24"/>
          <w:szCs w:val="24"/>
        </w:rPr>
        <w:t xml:space="preserve">eido ne mazāk kā </w:t>
      </w:r>
      <w:r>
        <w:rPr>
          <w:rFonts w:ascii="Times New Roman" w:hAnsi="Times New Roman"/>
          <w:sz w:val="24"/>
          <w:szCs w:val="24"/>
        </w:rPr>
        <w:t>8</w:t>
      </w:r>
      <w:r w:rsidRPr="00011083">
        <w:rPr>
          <w:rFonts w:ascii="Times New Roman" w:hAnsi="Times New Roman"/>
          <w:sz w:val="24"/>
          <w:szCs w:val="24"/>
        </w:rPr>
        <w:t>0%</w:t>
      </w:r>
      <w:r>
        <w:rPr>
          <w:rFonts w:ascii="Times New Roman" w:hAnsi="Times New Roman"/>
          <w:sz w:val="24"/>
          <w:szCs w:val="24"/>
        </w:rPr>
        <w:t xml:space="preserve"> (astoņdesmit procentus)</w:t>
      </w:r>
      <w:r w:rsidRPr="00011083">
        <w:rPr>
          <w:rFonts w:ascii="Times New Roman" w:hAnsi="Times New Roman"/>
          <w:sz w:val="24"/>
          <w:szCs w:val="24"/>
        </w:rPr>
        <w:t xml:space="preserve"> no </w:t>
      </w:r>
      <w:r>
        <w:rPr>
          <w:rFonts w:ascii="Times New Roman" w:hAnsi="Times New Roman"/>
          <w:sz w:val="24"/>
          <w:szCs w:val="24"/>
        </w:rPr>
        <w:t>šo izsoles noteikumu 3.7</w:t>
      </w:r>
      <w:r w:rsidRPr="00011083">
        <w:rPr>
          <w:rFonts w:ascii="Times New Roman" w:hAnsi="Times New Roman"/>
          <w:sz w:val="24"/>
          <w:szCs w:val="24"/>
        </w:rPr>
        <w:t xml:space="preserve">.1.apakšpunktā </w:t>
      </w:r>
      <w:r>
        <w:rPr>
          <w:rFonts w:ascii="Times New Roman" w:hAnsi="Times New Roman"/>
          <w:sz w:val="24"/>
          <w:szCs w:val="24"/>
        </w:rPr>
        <w:t>norādītā</w:t>
      </w:r>
      <w:r w:rsidRPr="00011083">
        <w:rPr>
          <w:rFonts w:ascii="Times New Roman" w:hAnsi="Times New Roman"/>
          <w:sz w:val="24"/>
          <w:szCs w:val="24"/>
        </w:rPr>
        <w:t xml:space="preserve"> sasniedzamā investīciju apjoma.</w:t>
      </w:r>
    </w:p>
    <w:p w14:paraId="7C9965EA" w14:textId="77777777" w:rsidR="003D704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P</w:t>
      </w:r>
      <w:r w:rsidRPr="00011083">
        <w:rPr>
          <w:rFonts w:ascii="Times New Roman" w:hAnsi="Times New Roman"/>
          <w:sz w:val="24"/>
          <w:szCs w:val="24"/>
        </w:rPr>
        <w:t xml:space="preserve">ar izsoles dalībnieku nevar būt persona: </w:t>
      </w:r>
    </w:p>
    <w:p w14:paraId="23E7CE80" w14:textId="77777777" w:rsidR="003D704D" w:rsidRPr="00FB521A"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ar kuru </w:t>
      </w:r>
      <w:r w:rsidRPr="00FB521A">
        <w:rPr>
          <w:rFonts w:ascii="Times New Roman" w:hAnsi="Times New Roman"/>
          <w:sz w:val="24"/>
          <w:szCs w:val="24"/>
        </w:rPr>
        <w:t xml:space="preserve">pēdējā gada laikā no </w:t>
      </w:r>
      <w:r>
        <w:rPr>
          <w:rFonts w:ascii="Times New Roman" w:hAnsi="Times New Roman"/>
          <w:sz w:val="24"/>
          <w:szCs w:val="24"/>
        </w:rPr>
        <w:t>šo izsoles noteikumu 6.2.1.apakšpunktā noteiktā p</w:t>
      </w:r>
      <w:r w:rsidRPr="00FB521A">
        <w:rPr>
          <w:rFonts w:ascii="Times New Roman" w:hAnsi="Times New Roman"/>
          <w:sz w:val="24"/>
          <w:szCs w:val="24"/>
        </w:rPr>
        <w:t xml:space="preserve">ieteikuma iesniegšanas dienas Iznomātājs ir vienpusēji izbeidzis citu līgumu par īpašuma lietošanu, tāpēc ka </w:t>
      </w:r>
      <w:r>
        <w:rPr>
          <w:rFonts w:ascii="Times New Roman" w:hAnsi="Times New Roman"/>
          <w:sz w:val="24"/>
          <w:szCs w:val="24"/>
        </w:rPr>
        <w:t>tā</w:t>
      </w:r>
      <w:r w:rsidRPr="00FB521A">
        <w:rPr>
          <w:rFonts w:ascii="Times New Roman" w:hAnsi="Times New Roman"/>
          <w:sz w:val="24"/>
          <w:szCs w:val="24"/>
        </w:rPr>
        <w:t xml:space="preserve"> nav pildīj</w:t>
      </w:r>
      <w:r>
        <w:rPr>
          <w:rFonts w:ascii="Times New Roman" w:hAnsi="Times New Roman"/>
          <w:sz w:val="24"/>
          <w:szCs w:val="24"/>
        </w:rPr>
        <w:t>usi</w:t>
      </w:r>
      <w:r w:rsidRPr="00FB521A">
        <w:rPr>
          <w:rFonts w:ascii="Times New Roman" w:hAnsi="Times New Roman"/>
          <w:sz w:val="24"/>
          <w:szCs w:val="24"/>
        </w:rPr>
        <w:t xml:space="preserve"> līgumā noteiktos pienākumus, vai </w:t>
      </w:r>
      <w:r>
        <w:rPr>
          <w:rFonts w:ascii="Times New Roman" w:hAnsi="Times New Roman"/>
          <w:sz w:val="24"/>
          <w:szCs w:val="24"/>
        </w:rPr>
        <w:t xml:space="preserve">attiecībā uz šo personu ir </w:t>
      </w:r>
      <w:r w:rsidRPr="00FB521A">
        <w:rPr>
          <w:rFonts w:ascii="Times New Roman" w:hAnsi="Times New Roman"/>
          <w:sz w:val="24"/>
          <w:szCs w:val="24"/>
        </w:rPr>
        <w:t xml:space="preserve">stājies spēkā tiesas nolēmums, uz kura pamata tiek izbeigts cits ar </w:t>
      </w:r>
      <w:r>
        <w:rPr>
          <w:rFonts w:ascii="Times New Roman" w:hAnsi="Times New Roman"/>
          <w:sz w:val="24"/>
          <w:szCs w:val="24"/>
        </w:rPr>
        <w:t>I</w:t>
      </w:r>
      <w:r w:rsidRPr="00FB521A">
        <w:rPr>
          <w:rFonts w:ascii="Times New Roman" w:hAnsi="Times New Roman"/>
          <w:sz w:val="24"/>
          <w:szCs w:val="24"/>
        </w:rPr>
        <w:t xml:space="preserve">znomātāju noslēgts līgums par īpašuma lietošanu </w:t>
      </w:r>
      <w:r>
        <w:rPr>
          <w:rFonts w:ascii="Times New Roman" w:hAnsi="Times New Roman"/>
          <w:sz w:val="24"/>
          <w:szCs w:val="24"/>
        </w:rPr>
        <w:t>šīs personas</w:t>
      </w:r>
      <w:r w:rsidRPr="00FB521A">
        <w:rPr>
          <w:rFonts w:ascii="Times New Roman" w:hAnsi="Times New Roman"/>
          <w:sz w:val="24"/>
          <w:szCs w:val="24"/>
        </w:rPr>
        <w:t xml:space="preserve"> rīcības dēļ</w:t>
      </w:r>
      <w:r>
        <w:rPr>
          <w:rFonts w:ascii="Times New Roman" w:hAnsi="Times New Roman"/>
          <w:sz w:val="24"/>
          <w:szCs w:val="24"/>
        </w:rPr>
        <w:t>;</w:t>
      </w:r>
    </w:p>
    <w:p w14:paraId="0EE9CE28" w14:textId="77777777" w:rsidR="003D704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 xml:space="preserve">kurai </w:t>
      </w:r>
      <w:r>
        <w:rPr>
          <w:rFonts w:ascii="Times New Roman" w:hAnsi="Times New Roman"/>
          <w:sz w:val="24"/>
          <w:szCs w:val="24"/>
        </w:rPr>
        <w:t xml:space="preserve">ir </w:t>
      </w:r>
      <w:r w:rsidRPr="00011083">
        <w:rPr>
          <w:rFonts w:ascii="Times New Roman" w:hAnsi="Times New Roman"/>
          <w:sz w:val="24"/>
          <w:szCs w:val="24"/>
        </w:rPr>
        <w:t>Valsts ieņēmumu dienesta administrēto nodokļu (nodevu)</w:t>
      </w:r>
      <w:r>
        <w:rPr>
          <w:rFonts w:ascii="Times New Roman" w:hAnsi="Times New Roman"/>
          <w:sz w:val="24"/>
          <w:szCs w:val="24"/>
        </w:rPr>
        <w:t xml:space="preserve"> parādi </w:t>
      </w:r>
      <w:r w:rsidRPr="00011083">
        <w:rPr>
          <w:rFonts w:ascii="Times New Roman" w:hAnsi="Times New Roman"/>
          <w:sz w:val="24"/>
          <w:szCs w:val="24"/>
        </w:rPr>
        <w:t xml:space="preserve">Latvijas Republikā vai valstī, kurā tā reģistrēta, tajā skaitā, valsts sociālās apdrošināšanas iemaksu parādi, kas kopsummā pārsniedz 150 EUR (viens simts piecdesmit </w:t>
      </w:r>
      <w:proofErr w:type="spellStart"/>
      <w:r w:rsidRPr="00F551D8">
        <w:rPr>
          <w:rFonts w:ascii="Times New Roman" w:hAnsi="Times New Roman"/>
          <w:i/>
          <w:iCs/>
          <w:sz w:val="24"/>
          <w:szCs w:val="24"/>
        </w:rPr>
        <w:t>euro</w:t>
      </w:r>
      <w:proofErr w:type="spellEnd"/>
      <w:r w:rsidRPr="00011083">
        <w:rPr>
          <w:rFonts w:ascii="Times New Roman" w:hAnsi="Times New Roman"/>
          <w:sz w:val="24"/>
          <w:szCs w:val="24"/>
        </w:rPr>
        <w:t xml:space="preserve">); </w:t>
      </w:r>
    </w:p>
    <w:p w14:paraId="3A969D36" w14:textId="77777777" w:rsidR="003D704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kurai ir nekustamā īpašuma nodokļa, nodevu </w:t>
      </w:r>
      <w:r w:rsidRPr="00011083">
        <w:rPr>
          <w:rFonts w:ascii="Times New Roman" w:hAnsi="Times New Roman"/>
          <w:sz w:val="24"/>
          <w:szCs w:val="24"/>
        </w:rPr>
        <w:t>parād</w:t>
      </w:r>
      <w:r>
        <w:rPr>
          <w:rFonts w:ascii="Times New Roman" w:hAnsi="Times New Roman"/>
          <w:sz w:val="24"/>
          <w:szCs w:val="24"/>
        </w:rPr>
        <w:t>s Gulbenes novada</w:t>
      </w:r>
      <w:r w:rsidRPr="00011083">
        <w:rPr>
          <w:rFonts w:ascii="Times New Roman" w:hAnsi="Times New Roman"/>
          <w:sz w:val="24"/>
          <w:szCs w:val="24"/>
        </w:rPr>
        <w:t xml:space="preserve"> pašvaldības budžet</w:t>
      </w:r>
      <w:r>
        <w:rPr>
          <w:rFonts w:ascii="Times New Roman" w:hAnsi="Times New Roman"/>
          <w:sz w:val="24"/>
          <w:szCs w:val="24"/>
        </w:rPr>
        <w:t>am</w:t>
      </w:r>
      <w:r w:rsidRPr="00011083">
        <w:rPr>
          <w:rFonts w:ascii="Times New Roman" w:hAnsi="Times New Roman"/>
          <w:sz w:val="24"/>
          <w:szCs w:val="24"/>
        </w:rPr>
        <w:t xml:space="preserve">; </w:t>
      </w:r>
    </w:p>
    <w:p w14:paraId="3F1A01CD" w14:textId="77777777" w:rsidR="003D704D" w:rsidRPr="00F91044"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212D1C">
        <w:rPr>
          <w:rFonts w:ascii="Times New Roman" w:hAnsi="Times New Roman"/>
          <w:sz w:val="24"/>
          <w:szCs w:val="24"/>
        </w:rPr>
        <w:t xml:space="preserve">kura ir atzīstama par nelabticīgu nomnieku, proti, persona, kurai </w:t>
      </w:r>
      <w:r>
        <w:rPr>
          <w:rFonts w:ascii="Times New Roman" w:hAnsi="Times New Roman"/>
          <w:sz w:val="24"/>
          <w:szCs w:val="24"/>
        </w:rPr>
        <w:t xml:space="preserve">šo izsoles noteikumu 6.2.1.apakšpunktā noteiktā </w:t>
      </w:r>
      <w:r w:rsidRPr="00212D1C">
        <w:rPr>
          <w:rFonts w:ascii="Times New Roman" w:hAnsi="Times New Roman"/>
          <w:sz w:val="24"/>
          <w:szCs w:val="24"/>
        </w:rPr>
        <w:t xml:space="preserve">pieteikuma iesniegšanas dienā </w:t>
      </w:r>
      <w:r>
        <w:rPr>
          <w:rFonts w:ascii="Times New Roman" w:hAnsi="Times New Roman"/>
          <w:sz w:val="24"/>
          <w:szCs w:val="24"/>
        </w:rPr>
        <w:t xml:space="preserve">ir </w:t>
      </w:r>
      <w:r w:rsidRPr="00212D1C">
        <w:rPr>
          <w:rFonts w:ascii="Times New Roman" w:hAnsi="Times New Roman"/>
          <w:sz w:val="24"/>
          <w:szCs w:val="24"/>
        </w:rPr>
        <w:t>neizpildītas maksājumu saistības</w:t>
      </w:r>
      <w:r>
        <w:rPr>
          <w:rFonts w:ascii="Times New Roman" w:hAnsi="Times New Roman"/>
          <w:sz w:val="24"/>
          <w:szCs w:val="24"/>
        </w:rPr>
        <w:t>, kas radās ar Iznomātāju vai tā iestādi (str</w:t>
      </w:r>
      <w:r w:rsidRPr="00212D1C">
        <w:rPr>
          <w:rFonts w:ascii="Times New Roman" w:hAnsi="Times New Roman"/>
          <w:sz w:val="24"/>
          <w:szCs w:val="24"/>
        </w:rPr>
        <w:t>uktūrvienību)</w:t>
      </w:r>
      <w:r>
        <w:rPr>
          <w:rFonts w:ascii="Times New Roman" w:hAnsi="Times New Roman"/>
          <w:sz w:val="24"/>
          <w:szCs w:val="24"/>
        </w:rPr>
        <w:t xml:space="preserve"> noslēgto līgumu ietvaros un kam </w:t>
      </w:r>
      <w:r w:rsidRPr="00212D1C">
        <w:rPr>
          <w:rFonts w:ascii="Times New Roman" w:hAnsi="Times New Roman"/>
          <w:sz w:val="24"/>
          <w:szCs w:val="24"/>
        </w:rPr>
        <w:t>ir iestājies samaksas termiņš</w:t>
      </w:r>
      <w:r w:rsidRPr="00E41257">
        <w:rPr>
          <w:rFonts w:ascii="Times New Roman" w:hAnsi="Times New Roman"/>
          <w:sz w:val="24"/>
          <w:szCs w:val="24"/>
        </w:rPr>
        <w:t>, vai jebkādas citas būtiskas neizpildītas līgumsaistības</w:t>
      </w:r>
      <w:r>
        <w:rPr>
          <w:rFonts w:ascii="Times New Roman" w:hAnsi="Times New Roman"/>
          <w:sz w:val="24"/>
          <w:szCs w:val="24"/>
        </w:rPr>
        <w:t xml:space="preserve"> (tai skaitā nodarītie zaudējumi)</w:t>
      </w:r>
      <w:r w:rsidRPr="00E41257">
        <w:rPr>
          <w:rFonts w:ascii="Times New Roman" w:hAnsi="Times New Roman"/>
          <w:sz w:val="24"/>
          <w:szCs w:val="24"/>
        </w:rPr>
        <w:t xml:space="preserve"> pret Iznomātāju </w:t>
      </w:r>
      <w:r>
        <w:rPr>
          <w:rFonts w:ascii="Times New Roman" w:hAnsi="Times New Roman"/>
          <w:sz w:val="24"/>
          <w:szCs w:val="24"/>
        </w:rPr>
        <w:t>vai tā iestādi (str</w:t>
      </w:r>
      <w:r w:rsidRPr="00212D1C">
        <w:rPr>
          <w:rFonts w:ascii="Times New Roman" w:hAnsi="Times New Roman"/>
          <w:sz w:val="24"/>
          <w:szCs w:val="24"/>
        </w:rPr>
        <w:t>uktūrvienību)</w:t>
      </w:r>
      <w:r>
        <w:rPr>
          <w:rFonts w:ascii="Times New Roman" w:hAnsi="Times New Roman"/>
          <w:sz w:val="24"/>
          <w:szCs w:val="24"/>
        </w:rPr>
        <w:t xml:space="preserve">, vai arī </w:t>
      </w:r>
      <w:r w:rsidRPr="00212D1C">
        <w:rPr>
          <w:rFonts w:ascii="Times New Roman" w:hAnsi="Times New Roman"/>
          <w:sz w:val="24"/>
          <w:szCs w:val="24"/>
        </w:rPr>
        <w:t xml:space="preserve">pastāv tiesvedība </w:t>
      </w:r>
      <w:r>
        <w:rPr>
          <w:rFonts w:ascii="Times New Roman" w:hAnsi="Times New Roman"/>
          <w:sz w:val="24"/>
          <w:szCs w:val="24"/>
        </w:rPr>
        <w:t xml:space="preserve">civillietā </w:t>
      </w:r>
      <w:r w:rsidRPr="00212D1C">
        <w:rPr>
          <w:rFonts w:ascii="Times New Roman" w:hAnsi="Times New Roman"/>
          <w:sz w:val="24"/>
          <w:szCs w:val="24"/>
        </w:rPr>
        <w:t xml:space="preserve">ar </w:t>
      </w:r>
      <w:r>
        <w:rPr>
          <w:rFonts w:ascii="Times New Roman" w:hAnsi="Times New Roman"/>
          <w:sz w:val="24"/>
          <w:szCs w:val="24"/>
        </w:rPr>
        <w:t xml:space="preserve">Iznomātāju </w:t>
      </w:r>
      <w:r w:rsidRPr="00212D1C">
        <w:rPr>
          <w:rFonts w:ascii="Times New Roman" w:hAnsi="Times New Roman"/>
          <w:sz w:val="24"/>
          <w:szCs w:val="24"/>
        </w:rPr>
        <w:t>vai tās iestādi (struktūrvienību)</w:t>
      </w:r>
      <w:r w:rsidRPr="00F91044">
        <w:rPr>
          <w:rFonts w:ascii="Times New Roman" w:hAnsi="Times New Roman"/>
          <w:sz w:val="24"/>
          <w:szCs w:val="24"/>
        </w:rPr>
        <w:t>;</w:t>
      </w:r>
    </w:p>
    <w:p w14:paraId="63C3DF80" w14:textId="77777777" w:rsidR="003D704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BE41ED">
        <w:rPr>
          <w:rFonts w:ascii="Times New Roman" w:hAnsi="Times New Roman"/>
          <w:sz w:val="24"/>
          <w:szCs w:val="24"/>
        </w:rPr>
        <w:t xml:space="preserve">kurai ar tiesas spriedumu ir pasludināts maksātnespējas process, ar tiesas spriedumu tiek īstenots tiesiskās aizsardzības process vai ar tiesas lēmumu tiek īstenots </w:t>
      </w:r>
      <w:proofErr w:type="spellStart"/>
      <w:r w:rsidRPr="00BE41ED">
        <w:rPr>
          <w:rFonts w:ascii="Times New Roman" w:hAnsi="Times New Roman"/>
          <w:sz w:val="24"/>
          <w:szCs w:val="24"/>
        </w:rPr>
        <w:t>ārpustiesas</w:t>
      </w:r>
      <w:proofErr w:type="spellEnd"/>
      <w:r w:rsidRPr="00BE41ED">
        <w:rPr>
          <w:rFonts w:ascii="Times New Roman" w:hAnsi="Times New Roman"/>
          <w:sz w:val="24"/>
          <w:szCs w:val="24"/>
        </w:rPr>
        <w:t xml:space="preserve"> tiesiskās aizsardzības process, vai kura</w:t>
      </w:r>
      <w:r>
        <w:rPr>
          <w:rFonts w:ascii="Times New Roman" w:hAnsi="Times New Roman"/>
          <w:sz w:val="24"/>
          <w:szCs w:val="24"/>
        </w:rPr>
        <w:t>s</w:t>
      </w:r>
      <w:r w:rsidRPr="00BE41ED">
        <w:rPr>
          <w:rFonts w:ascii="Times New Roman" w:hAnsi="Times New Roman"/>
          <w:sz w:val="24"/>
          <w:szCs w:val="24"/>
        </w:rPr>
        <w:t xml:space="preserve"> saimnieciskā darbība ir </w:t>
      </w:r>
      <w:r w:rsidRPr="00011083">
        <w:rPr>
          <w:rFonts w:ascii="Times New Roman" w:hAnsi="Times New Roman"/>
          <w:sz w:val="24"/>
          <w:szCs w:val="24"/>
        </w:rPr>
        <w:t>apturēta</w:t>
      </w:r>
      <w:r>
        <w:rPr>
          <w:rFonts w:ascii="Times New Roman" w:hAnsi="Times New Roman"/>
          <w:sz w:val="24"/>
          <w:szCs w:val="24"/>
        </w:rPr>
        <w:t xml:space="preserve"> vai </w:t>
      </w:r>
      <w:r w:rsidRPr="00BE41ED">
        <w:rPr>
          <w:rFonts w:ascii="Times New Roman" w:hAnsi="Times New Roman"/>
          <w:sz w:val="24"/>
          <w:szCs w:val="24"/>
        </w:rPr>
        <w:t>izbeigta</w:t>
      </w:r>
      <w:r>
        <w:rPr>
          <w:rFonts w:ascii="Times New Roman" w:hAnsi="Times New Roman"/>
          <w:sz w:val="24"/>
          <w:szCs w:val="24"/>
        </w:rPr>
        <w:t>, ir uzsākts likvidācijas process;</w:t>
      </w:r>
    </w:p>
    <w:p w14:paraId="6C621D05" w14:textId="77777777" w:rsidR="003D704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A06349">
        <w:rPr>
          <w:rFonts w:ascii="Times New Roman" w:hAnsi="Times New Roman"/>
          <w:sz w:val="24"/>
          <w:szCs w:val="24"/>
        </w:rPr>
        <w:lastRenderedPageBreak/>
        <w:t xml:space="preserve">kuras saimnieciskā darbība (komersanta pamatdarbībā pārsniedz 50 procentus no neto apgrozījuma) saistīta ar šādām tautsaimniecības nozarēm saskaņā ar Saimniecisko darbību statistisko klasifikāciju Eiropas Kopienā, 2. redakcija (NACE 2 </w:t>
      </w:r>
      <w:proofErr w:type="spellStart"/>
      <w:r w:rsidRPr="00A06349">
        <w:rPr>
          <w:rFonts w:ascii="Times New Roman" w:hAnsi="Times New Roman"/>
          <w:sz w:val="24"/>
          <w:szCs w:val="24"/>
        </w:rPr>
        <w:t>red</w:t>
      </w:r>
      <w:proofErr w:type="spellEnd"/>
      <w:r w:rsidRPr="00A06349">
        <w:rPr>
          <w:rFonts w:ascii="Times New Roman" w:hAnsi="Times New Roman"/>
          <w:sz w:val="24"/>
          <w:szCs w:val="24"/>
        </w:rPr>
        <w:t xml:space="preserve">) </w:t>
      </w:r>
      <w:r>
        <w:rPr>
          <w:rFonts w:ascii="Times New Roman" w:hAnsi="Times New Roman"/>
          <w:sz w:val="24"/>
          <w:szCs w:val="24"/>
        </w:rPr>
        <w:t>p</w:t>
      </w:r>
      <w:r w:rsidRPr="00A06349">
        <w:rPr>
          <w:rFonts w:ascii="Times New Roman" w:hAnsi="Times New Roman"/>
          <w:sz w:val="24"/>
          <w:szCs w:val="24"/>
        </w:rPr>
        <w:t xml:space="preserve">rojekta īstenošanas vietā: </w:t>
      </w:r>
    </w:p>
    <w:p w14:paraId="0B003BC3" w14:textId="77777777" w:rsidR="003D704D" w:rsidRDefault="003D704D" w:rsidP="007D573C">
      <w:pPr>
        <w:pStyle w:val="Sarakstarindkopa"/>
        <w:numPr>
          <w:ilvl w:val="3"/>
          <w:numId w:val="57"/>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elektroenerģija, gāzes apgāde, siltumapgāde, izņemot gaisa kondicionēšanu (NACE kods: D); </w:t>
      </w:r>
    </w:p>
    <w:p w14:paraId="23014D88" w14:textId="77777777" w:rsidR="003D704D" w:rsidRDefault="003D704D" w:rsidP="007D573C">
      <w:pPr>
        <w:pStyle w:val="Sarakstarindkopa"/>
        <w:numPr>
          <w:ilvl w:val="3"/>
          <w:numId w:val="57"/>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ūdensapgāde, kā arī notekūdeņu, atkritumu apsaimniekošana un sanācija, izņemot otrreizējo pārstrādi (NACE kods: E);</w:t>
      </w:r>
    </w:p>
    <w:p w14:paraId="04081BE6" w14:textId="77777777" w:rsidR="003D704D" w:rsidRDefault="003D704D" w:rsidP="007D573C">
      <w:pPr>
        <w:pStyle w:val="Sarakstarindkopa"/>
        <w:numPr>
          <w:ilvl w:val="3"/>
          <w:numId w:val="57"/>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 vairumtirdzniecība un mazumtirdzniecība, izņemot automobiļu un motociklu remontu (NACE kods: G); </w:t>
      </w:r>
    </w:p>
    <w:p w14:paraId="4622F097" w14:textId="77777777" w:rsidR="003D704D" w:rsidRDefault="003D704D" w:rsidP="007D573C">
      <w:pPr>
        <w:pStyle w:val="Sarakstarindkopa"/>
        <w:numPr>
          <w:ilvl w:val="3"/>
          <w:numId w:val="57"/>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finanšu un apdrošināšanas darbības (NACE kods: K); </w:t>
      </w:r>
    </w:p>
    <w:p w14:paraId="4574A6E0" w14:textId="77777777" w:rsidR="003D704D" w:rsidRDefault="003D704D" w:rsidP="007D573C">
      <w:pPr>
        <w:pStyle w:val="Sarakstarindkopa"/>
        <w:numPr>
          <w:ilvl w:val="3"/>
          <w:numId w:val="57"/>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operācijas ar nekustamo īpašumu (NACE kods: L); </w:t>
      </w:r>
    </w:p>
    <w:p w14:paraId="2732A6EF" w14:textId="77777777" w:rsidR="003D704D" w:rsidRDefault="003D704D" w:rsidP="007D573C">
      <w:pPr>
        <w:pStyle w:val="Sarakstarindkopa"/>
        <w:numPr>
          <w:ilvl w:val="3"/>
          <w:numId w:val="57"/>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valsts pārvalde un aizsardzība, obligātā sociālā apdrošināšana (NACE kods: 0); </w:t>
      </w:r>
    </w:p>
    <w:p w14:paraId="5D3AE435" w14:textId="77777777" w:rsidR="003D704D" w:rsidRDefault="003D704D" w:rsidP="007D573C">
      <w:pPr>
        <w:pStyle w:val="Sarakstarindkopa"/>
        <w:numPr>
          <w:ilvl w:val="3"/>
          <w:numId w:val="57"/>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 xml:space="preserve">azartspēles un derības (NACE kods: R92); </w:t>
      </w:r>
    </w:p>
    <w:p w14:paraId="3751A6BD" w14:textId="77777777" w:rsidR="003D704D" w:rsidRDefault="003D704D" w:rsidP="007D573C">
      <w:pPr>
        <w:pStyle w:val="Sarakstarindkopa"/>
        <w:numPr>
          <w:ilvl w:val="3"/>
          <w:numId w:val="57"/>
        </w:numPr>
        <w:tabs>
          <w:tab w:val="left" w:pos="2127"/>
        </w:tabs>
        <w:spacing w:after="0" w:line="240" w:lineRule="auto"/>
        <w:ind w:left="2127" w:hanging="851"/>
        <w:jc w:val="both"/>
        <w:rPr>
          <w:rFonts w:ascii="Times New Roman" w:hAnsi="Times New Roman"/>
          <w:sz w:val="24"/>
          <w:szCs w:val="24"/>
        </w:rPr>
      </w:pPr>
      <w:r w:rsidRPr="00A06349">
        <w:rPr>
          <w:rFonts w:ascii="Times New Roman" w:hAnsi="Times New Roman"/>
          <w:sz w:val="24"/>
          <w:szCs w:val="24"/>
        </w:rPr>
        <w:t>tabakas audzēšana (NACE kods: A01.15) un tabakas izstrādājumu ražošana (NACE kods: C12);</w:t>
      </w:r>
    </w:p>
    <w:p w14:paraId="52766033" w14:textId="77777777" w:rsidR="003D704D" w:rsidRDefault="003D704D" w:rsidP="007D573C">
      <w:pPr>
        <w:pStyle w:val="Sarakstarindkopa"/>
        <w:numPr>
          <w:ilvl w:val="3"/>
          <w:numId w:val="57"/>
        </w:numPr>
        <w:tabs>
          <w:tab w:val="left" w:pos="2127"/>
        </w:tabs>
        <w:spacing w:after="0" w:line="240" w:lineRule="auto"/>
        <w:ind w:left="2127" w:hanging="851"/>
        <w:jc w:val="both"/>
        <w:rPr>
          <w:rFonts w:ascii="Times New Roman" w:hAnsi="Times New Roman"/>
          <w:sz w:val="24"/>
          <w:szCs w:val="24"/>
        </w:rPr>
      </w:pPr>
      <w:proofErr w:type="spellStart"/>
      <w:r w:rsidRPr="00A06349">
        <w:rPr>
          <w:rFonts w:ascii="Times New Roman" w:hAnsi="Times New Roman"/>
          <w:sz w:val="24"/>
          <w:szCs w:val="24"/>
        </w:rPr>
        <w:t>ārpusteritoriālo</w:t>
      </w:r>
      <w:proofErr w:type="spellEnd"/>
      <w:r w:rsidRPr="00A06349">
        <w:rPr>
          <w:rFonts w:ascii="Times New Roman" w:hAnsi="Times New Roman"/>
          <w:sz w:val="24"/>
          <w:szCs w:val="24"/>
        </w:rPr>
        <w:t xml:space="preserve"> organizāciju un institūciju darbība (NACE kods: U)</w:t>
      </w:r>
      <w:r>
        <w:rPr>
          <w:rFonts w:ascii="Times New Roman" w:hAnsi="Times New Roman"/>
          <w:sz w:val="24"/>
          <w:szCs w:val="24"/>
        </w:rPr>
        <w:t>;</w:t>
      </w:r>
    </w:p>
    <w:p w14:paraId="22555F91" w14:textId="77777777" w:rsidR="003D704D" w:rsidRPr="00C22C71"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kura nav iesniegusi šo izsoles noteikumu 6.2.punktā noteiktos dokumentus;</w:t>
      </w:r>
    </w:p>
    <w:p w14:paraId="40400BC0" w14:textId="77777777" w:rsidR="003D704D" w:rsidRPr="00C22C71"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 xml:space="preserve">kura pieteikumā norādītā informācija neatbilst šo izsoles noteikumu 3.7.punktā noteiktām prasībām; </w:t>
      </w:r>
    </w:p>
    <w:p w14:paraId="740FA8ED" w14:textId="77777777" w:rsidR="003D704D" w:rsidRPr="00C22C71" w:rsidRDefault="003D704D" w:rsidP="007D573C">
      <w:pPr>
        <w:pStyle w:val="Sarakstarindkopa"/>
        <w:numPr>
          <w:ilvl w:val="2"/>
          <w:numId w:val="57"/>
        </w:numPr>
        <w:tabs>
          <w:tab w:val="left" w:pos="2127"/>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olor w:val="000000" w:themeColor="text1"/>
          <w:sz w:val="24"/>
          <w:szCs w:val="24"/>
        </w:rPr>
        <w:t>pārstāvēttiesīgo</w:t>
      </w:r>
      <w:proofErr w:type="spellEnd"/>
      <w:r w:rsidRPr="00C22C71">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olor w:val="000000" w:themeColor="text1"/>
          <w:sz w:val="24"/>
          <w:szCs w:val="24"/>
        </w:rPr>
        <w:t>pārstāvēttiesīgo</w:t>
      </w:r>
      <w:proofErr w:type="spellEnd"/>
      <w:r w:rsidRPr="00C22C71">
        <w:rPr>
          <w:rFonts w:ascii="Times New Roman" w:hAnsi="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7D086AF" w14:textId="77777777" w:rsidR="003D704D" w:rsidRPr="00C22C71"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 xml:space="preserve">kura sniegusi nepatiesas ziņas; </w:t>
      </w:r>
    </w:p>
    <w:p w14:paraId="35CBA158" w14:textId="77777777" w:rsidR="003D704D" w:rsidRPr="00C22C71"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kura neatbilst šo izsoļu noteikumu prasībām.</w:t>
      </w:r>
    </w:p>
    <w:p w14:paraId="5FF98888" w14:textId="77777777" w:rsidR="003D704D" w:rsidRPr="00C22C71"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color w:val="000000" w:themeColor="text1"/>
          <w:sz w:val="24"/>
          <w:szCs w:val="24"/>
        </w:rPr>
      </w:pPr>
      <w:r w:rsidRPr="00C22C71">
        <w:rPr>
          <w:rFonts w:ascii="Times New Roman" w:hAnsi="Times New Roman"/>
          <w:color w:val="000000" w:themeColor="text1"/>
          <w:sz w:val="24"/>
          <w:szCs w:val="24"/>
        </w:rPr>
        <w:t>Persona uzskatāma par pretendentu ar brīdi, kad ir saņemts pretendenta pieteikums un tas ir reģistrēts šajos noteikumos noteiktajā kārtībā.</w:t>
      </w:r>
    </w:p>
    <w:p w14:paraId="02F7A1E7" w14:textId="77777777" w:rsidR="003D704D" w:rsidRPr="00C22C71" w:rsidRDefault="003D704D" w:rsidP="003D704D">
      <w:pPr>
        <w:pStyle w:val="Sarakstarindkopa"/>
        <w:tabs>
          <w:tab w:val="left" w:pos="567"/>
        </w:tabs>
        <w:spacing w:after="0" w:line="240" w:lineRule="auto"/>
        <w:ind w:left="567"/>
        <w:jc w:val="both"/>
        <w:rPr>
          <w:rFonts w:ascii="Times New Roman" w:hAnsi="Times New Roman"/>
          <w:color w:val="000000" w:themeColor="text1"/>
          <w:sz w:val="24"/>
          <w:szCs w:val="24"/>
        </w:rPr>
      </w:pPr>
    </w:p>
    <w:p w14:paraId="710ABBE2" w14:textId="77777777" w:rsidR="003D704D" w:rsidRPr="00011083" w:rsidRDefault="003D704D" w:rsidP="007D573C">
      <w:pPr>
        <w:pStyle w:val="Sarakstarindkopa"/>
        <w:numPr>
          <w:ilvl w:val="0"/>
          <w:numId w:val="57"/>
        </w:numPr>
        <w:tabs>
          <w:tab w:val="left" w:pos="284"/>
        </w:tabs>
        <w:spacing w:after="0" w:line="240" w:lineRule="auto"/>
        <w:ind w:left="284" w:hanging="284"/>
        <w:jc w:val="center"/>
        <w:rPr>
          <w:rFonts w:ascii="Times New Roman" w:hAnsi="Times New Roman"/>
          <w:b/>
          <w:sz w:val="24"/>
          <w:szCs w:val="24"/>
        </w:rPr>
      </w:pPr>
      <w:r>
        <w:rPr>
          <w:rFonts w:ascii="Times New Roman" w:hAnsi="Times New Roman"/>
          <w:b/>
          <w:sz w:val="24"/>
          <w:szCs w:val="24"/>
        </w:rPr>
        <w:t>Nomas tiesību preten</w:t>
      </w:r>
      <w:r w:rsidRPr="00011083">
        <w:rPr>
          <w:rFonts w:ascii="Times New Roman" w:hAnsi="Times New Roman"/>
          <w:b/>
          <w:sz w:val="24"/>
          <w:szCs w:val="24"/>
        </w:rPr>
        <w:t>dentu pieteikumu iesniegšana</w:t>
      </w:r>
    </w:p>
    <w:p w14:paraId="43D6CA4F" w14:textId="77777777" w:rsidR="003D704D" w:rsidRPr="00011083" w:rsidRDefault="003D704D" w:rsidP="003D704D">
      <w:pPr>
        <w:tabs>
          <w:tab w:val="left" w:pos="964"/>
        </w:tabs>
        <w:jc w:val="center"/>
        <w:rPr>
          <w:b/>
        </w:rPr>
      </w:pPr>
    </w:p>
    <w:p w14:paraId="221C1730" w14:textId="77777777" w:rsidR="003D704D" w:rsidRPr="00516725"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516725">
        <w:rPr>
          <w:rFonts w:ascii="Times New Roman" w:hAnsi="Times New Roman"/>
          <w:sz w:val="24"/>
          <w:szCs w:val="24"/>
        </w:rPr>
        <w:t xml:space="preserve">Pieteikums un šajos izsoles noteikumos noteiktie dokumenti dalībai izsolē iesniedzami Gulbenes novada pašvaldībā </w:t>
      </w:r>
      <w:r w:rsidRPr="00516725">
        <w:rPr>
          <w:rFonts w:ascii="Times New Roman" w:hAnsi="Times New Roman"/>
          <w:b/>
          <w:bCs/>
          <w:sz w:val="24"/>
          <w:szCs w:val="24"/>
        </w:rPr>
        <w:t xml:space="preserve">līdz 2022.gada </w:t>
      </w:r>
      <w:r>
        <w:rPr>
          <w:rFonts w:ascii="Times New Roman" w:hAnsi="Times New Roman"/>
          <w:b/>
          <w:bCs/>
          <w:sz w:val="24"/>
          <w:szCs w:val="24"/>
        </w:rPr>
        <w:t>21.okto</w:t>
      </w:r>
      <w:r w:rsidRPr="00516725">
        <w:rPr>
          <w:rFonts w:ascii="Times New Roman" w:hAnsi="Times New Roman"/>
          <w:b/>
          <w:bCs/>
          <w:sz w:val="24"/>
          <w:szCs w:val="24"/>
        </w:rPr>
        <w:t>bra plkst. 15.00:</w:t>
      </w:r>
    </w:p>
    <w:p w14:paraId="2AB241CA" w14:textId="77777777" w:rsidR="003D704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1820A0">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1392A273" w14:textId="77777777" w:rsidR="003D704D" w:rsidRPr="00A642E8"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1820A0">
        <w:rPr>
          <w:rFonts w:ascii="Times New Roman" w:hAnsi="Times New Roman"/>
          <w:sz w:val="24"/>
          <w:szCs w:val="24"/>
        </w:rPr>
        <w:t>nosūtot pa pastu uz adresi</w:t>
      </w:r>
      <w:r>
        <w:rPr>
          <w:rFonts w:ascii="Times New Roman" w:hAnsi="Times New Roman"/>
          <w:sz w:val="24"/>
          <w:szCs w:val="24"/>
        </w:rPr>
        <w:t>:</w:t>
      </w:r>
      <w:r w:rsidRPr="001820A0">
        <w:rPr>
          <w:rFonts w:ascii="Times New Roman" w:hAnsi="Times New Roman"/>
          <w:sz w:val="24"/>
          <w:szCs w:val="24"/>
        </w:rPr>
        <w:t xml:space="preserve"> Ābeļu iel</w:t>
      </w:r>
      <w:r>
        <w:rPr>
          <w:rFonts w:ascii="Times New Roman" w:hAnsi="Times New Roman"/>
          <w:sz w:val="24"/>
          <w:szCs w:val="24"/>
        </w:rPr>
        <w:t>a</w:t>
      </w:r>
      <w:r w:rsidRPr="001820A0">
        <w:rPr>
          <w:rFonts w:ascii="Times New Roman" w:hAnsi="Times New Roman"/>
          <w:sz w:val="24"/>
          <w:szCs w:val="24"/>
        </w:rPr>
        <w:t xml:space="preserve"> 2, Gulben</w:t>
      </w:r>
      <w:r>
        <w:rPr>
          <w:rFonts w:ascii="Times New Roman" w:hAnsi="Times New Roman"/>
          <w:sz w:val="24"/>
          <w:szCs w:val="24"/>
        </w:rPr>
        <w:t>e</w:t>
      </w:r>
      <w:r w:rsidRPr="001820A0">
        <w:rPr>
          <w:rFonts w:ascii="Times New Roman" w:hAnsi="Times New Roman"/>
          <w:sz w:val="24"/>
          <w:szCs w:val="24"/>
        </w:rPr>
        <w:t>, Gulbenes novad</w:t>
      </w:r>
      <w:r>
        <w:rPr>
          <w:rFonts w:ascii="Times New Roman" w:hAnsi="Times New Roman"/>
          <w:sz w:val="24"/>
          <w:szCs w:val="24"/>
        </w:rPr>
        <w:t xml:space="preserve">s LV-4401. </w:t>
      </w:r>
      <w:r w:rsidRPr="00A642E8">
        <w:rPr>
          <w:rFonts w:ascii="Times New Roman" w:hAnsi="Times New Roman"/>
          <w:sz w:val="24"/>
          <w:szCs w:val="24"/>
        </w:rPr>
        <w:t>Pasta sūtījumam jābūt nogādātam šajā punktā noteiktajā vietā un</w:t>
      </w:r>
      <w:r>
        <w:rPr>
          <w:rFonts w:ascii="Times New Roman" w:hAnsi="Times New Roman"/>
          <w:sz w:val="24"/>
          <w:szCs w:val="24"/>
        </w:rPr>
        <w:t xml:space="preserve"> </w:t>
      </w:r>
      <w:r w:rsidRPr="00A642E8">
        <w:rPr>
          <w:rFonts w:ascii="Times New Roman" w:hAnsi="Times New Roman"/>
          <w:sz w:val="24"/>
          <w:szCs w:val="24"/>
        </w:rPr>
        <w:t xml:space="preserve">termiņā. </w:t>
      </w:r>
      <w:r>
        <w:rPr>
          <w:rFonts w:ascii="Times New Roman" w:hAnsi="Times New Roman"/>
          <w:sz w:val="24"/>
          <w:szCs w:val="24"/>
        </w:rPr>
        <w:t xml:space="preserve">Nomas tiesību pretendents </w:t>
      </w:r>
      <w:r w:rsidRPr="00A642E8">
        <w:rPr>
          <w:rFonts w:ascii="Times New Roman" w:hAnsi="Times New Roman"/>
          <w:sz w:val="24"/>
          <w:szCs w:val="24"/>
        </w:rPr>
        <w:t>pats personīgi uzņemas nesavlaicīgas piegādes risku.</w:t>
      </w:r>
    </w:p>
    <w:p w14:paraId="7B6ED4DD" w14:textId="77777777" w:rsidR="003D704D" w:rsidRPr="00EF2946"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EF2946">
        <w:rPr>
          <w:rFonts w:ascii="Times New Roman" w:hAnsi="Times New Roman"/>
          <w:sz w:val="24"/>
          <w:szCs w:val="24"/>
        </w:rPr>
        <w:t>Dalībai izsolē pretendents iesniedz šādus dokumentus:</w:t>
      </w:r>
    </w:p>
    <w:p w14:paraId="65E9203D" w14:textId="77777777" w:rsidR="003D704D" w:rsidRPr="00C932D3"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Gulbenes novada pašvaldībai adresētu pieteikumu dalībai nomas tiesību izsol</w:t>
      </w:r>
      <w:r>
        <w:rPr>
          <w:rFonts w:ascii="Times New Roman" w:hAnsi="Times New Roman"/>
          <w:sz w:val="24"/>
          <w:szCs w:val="24"/>
        </w:rPr>
        <w:t>ē</w:t>
      </w:r>
      <w:r w:rsidRPr="00011083">
        <w:rPr>
          <w:rFonts w:ascii="Times New Roman" w:hAnsi="Times New Roman"/>
          <w:sz w:val="24"/>
          <w:szCs w:val="24"/>
        </w:rPr>
        <w:t xml:space="preserve"> (</w:t>
      </w:r>
      <w:r>
        <w:rPr>
          <w:rFonts w:ascii="Times New Roman" w:hAnsi="Times New Roman"/>
          <w:sz w:val="24"/>
          <w:szCs w:val="24"/>
        </w:rPr>
        <w:t>2</w:t>
      </w:r>
      <w:r w:rsidRPr="00011083">
        <w:rPr>
          <w:rFonts w:ascii="Times New Roman" w:hAnsi="Times New Roman"/>
          <w:sz w:val="24"/>
          <w:szCs w:val="24"/>
        </w:rPr>
        <w:t xml:space="preserve">.pielikums), </w:t>
      </w:r>
      <w:r w:rsidRPr="00C932D3">
        <w:rPr>
          <w:rFonts w:ascii="Times New Roman" w:hAnsi="Times New Roman"/>
          <w:sz w:val="24"/>
          <w:szCs w:val="24"/>
        </w:rPr>
        <w:t>kas satur apliecinājumu</w:t>
      </w:r>
      <w:r>
        <w:rPr>
          <w:rFonts w:ascii="Times New Roman" w:hAnsi="Times New Roman"/>
          <w:sz w:val="24"/>
          <w:szCs w:val="24"/>
        </w:rPr>
        <w:t xml:space="preserve"> par to</w:t>
      </w:r>
      <w:r w:rsidRPr="00C932D3">
        <w:rPr>
          <w:rFonts w:ascii="Times New Roman" w:hAnsi="Times New Roman"/>
          <w:sz w:val="24"/>
          <w:szCs w:val="24"/>
        </w:rPr>
        <w:t>, ka:</w:t>
      </w:r>
    </w:p>
    <w:p w14:paraId="3B86AB0A" w14:textId="77777777" w:rsidR="003D704D"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t xml:space="preserve">ar nomas tiesību pretendentu </w:t>
      </w:r>
      <w:r w:rsidRPr="0043235C">
        <w:rPr>
          <w:rFonts w:ascii="Times New Roman" w:hAnsi="Times New Roman"/>
          <w:sz w:val="24"/>
          <w:szCs w:val="24"/>
        </w:rPr>
        <w:t xml:space="preserve">pēdējā gada laikā no pieteikuma iesniegšanas dienas Iznomātājs </w:t>
      </w:r>
      <w:r>
        <w:rPr>
          <w:rFonts w:ascii="Times New Roman" w:hAnsi="Times New Roman"/>
          <w:sz w:val="24"/>
          <w:szCs w:val="24"/>
        </w:rPr>
        <w:t>nav</w:t>
      </w:r>
      <w:r w:rsidRPr="0043235C">
        <w:rPr>
          <w:rFonts w:ascii="Times New Roman" w:hAnsi="Times New Roman"/>
          <w:sz w:val="24"/>
          <w:szCs w:val="24"/>
        </w:rPr>
        <w:t xml:space="preserve"> vienpusēji izbeidzis citu līgumu par īpašuma lietošanu, tāpēc ka </w:t>
      </w:r>
      <w:r>
        <w:rPr>
          <w:rFonts w:ascii="Times New Roman" w:hAnsi="Times New Roman"/>
          <w:sz w:val="24"/>
          <w:szCs w:val="24"/>
        </w:rPr>
        <w:t>tas</w:t>
      </w:r>
      <w:r w:rsidRPr="0043235C">
        <w:rPr>
          <w:rFonts w:ascii="Times New Roman" w:hAnsi="Times New Roman"/>
          <w:sz w:val="24"/>
          <w:szCs w:val="24"/>
        </w:rPr>
        <w:t xml:space="preserve"> nav pildījusi līgumā noteiktos pienākumus, </w:t>
      </w:r>
      <w:r>
        <w:rPr>
          <w:rFonts w:ascii="Times New Roman" w:hAnsi="Times New Roman"/>
          <w:sz w:val="24"/>
          <w:szCs w:val="24"/>
        </w:rPr>
        <w:t>un</w:t>
      </w:r>
      <w:r w:rsidRPr="0043235C">
        <w:rPr>
          <w:rFonts w:ascii="Times New Roman" w:hAnsi="Times New Roman"/>
          <w:sz w:val="24"/>
          <w:szCs w:val="24"/>
        </w:rPr>
        <w:t xml:space="preserve"> attiecībā uz </w:t>
      </w:r>
      <w:r>
        <w:rPr>
          <w:rFonts w:ascii="Times New Roman" w:hAnsi="Times New Roman"/>
          <w:sz w:val="24"/>
          <w:szCs w:val="24"/>
        </w:rPr>
        <w:t>nomas tiesību pretendentu nav</w:t>
      </w:r>
      <w:r w:rsidRPr="0043235C">
        <w:rPr>
          <w:rFonts w:ascii="Times New Roman" w:hAnsi="Times New Roman"/>
          <w:sz w:val="24"/>
          <w:szCs w:val="24"/>
        </w:rPr>
        <w:t xml:space="preserve"> stājies spēkā tiesas nolēmums, uz kura pamata tiek izbeigts cits ar Iznomātāju noslēgts līgums par īpašuma lietošanu </w:t>
      </w:r>
      <w:r>
        <w:rPr>
          <w:rFonts w:ascii="Times New Roman" w:hAnsi="Times New Roman"/>
          <w:sz w:val="24"/>
          <w:szCs w:val="24"/>
        </w:rPr>
        <w:t>nomas tiesību pretendenta</w:t>
      </w:r>
      <w:r w:rsidRPr="0043235C">
        <w:rPr>
          <w:rFonts w:ascii="Times New Roman" w:hAnsi="Times New Roman"/>
          <w:sz w:val="24"/>
          <w:szCs w:val="24"/>
        </w:rPr>
        <w:t xml:space="preserve"> rīcības dēļ;</w:t>
      </w:r>
    </w:p>
    <w:p w14:paraId="385C612C" w14:textId="77777777" w:rsidR="003D704D"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lastRenderedPageBreak/>
        <w:t xml:space="preserve">nomas tiesību pretendents </w:t>
      </w:r>
      <w:r w:rsidRPr="005670F0">
        <w:rPr>
          <w:rFonts w:ascii="Times New Roman" w:hAnsi="Times New Roman"/>
          <w:sz w:val="24"/>
          <w:szCs w:val="24"/>
        </w:rPr>
        <w:t xml:space="preserve">nav atzīstams par nelabticīgu nomnieku, ievērojot </w:t>
      </w:r>
      <w:r>
        <w:rPr>
          <w:rFonts w:ascii="Times New Roman" w:hAnsi="Times New Roman"/>
          <w:sz w:val="24"/>
          <w:szCs w:val="24"/>
        </w:rPr>
        <w:t>5.3.4.</w:t>
      </w:r>
      <w:r w:rsidRPr="005670F0">
        <w:rPr>
          <w:rFonts w:ascii="Times New Roman" w:hAnsi="Times New Roman"/>
          <w:sz w:val="24"/>
          <w:szCs w:val="24"/>
        </w:rPr>
        <w:t>punktā noteikto</w:t>
      </w:r>
      <w:r>
        <w:rPr>
          <w:rFonts w:ascii="Times New Roman" w:hAnsi="Times New Roman"/>
          <w:sz w:val="24"/>
          <w:szCs w:val="24"/>
        </w:rPr>
        <w:t>;</w:t>
      </w:r>
    </w:p>
    <w:p w14:paraId="4B0893D9" w14:textId="77777777" w:rsidR="003D704D" w:rsidRPr="008D6F8A"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t>nomas tiesību preten</w:t>
      </w:r>
      <w:r w:rsidRPr="008D6F8A">
        <w:rPr>
          <w:rFonts w:ascii="Times New Roman" w:hAnsi="Times New Roman"/>
          <w:sz w:val="24"/>
          <w:szCs w:val="24"/>
        </w:rPr>
        <w:t xml:space="preserve">dentam uz pieteikuma iesniegšanas brīdi ar tiesas spriedumu nav pasludināts maksātnespējas process, netiek īstenots tiesiskās aizsardzības process vai </w:t>
      </w:r>
      <w:proofErr w:type="spellStart"/>
      <w:r w:rsidRPr="008D6F8A">
        <w:rPr>
          <w:rFonts w:ascii="Times New Roman" w:hAnsi="Times New Roman"/>
          <w:sz w:val="24"/>
          <w:szCs w:val="24"/>
        </w:rPr>
        <w:t>ārpustiesas</w:t>
      </w:r>
      <w:proofErr w:type="spellEnd"/>
      <w:r w:rsidRPr="008D6F8A">
        <w:rPr>
          <w:rFonts w:ascii="Times New Roman" w:hAnsi="Times New Roman"/>
          <w:sz w:val="24"/>
          <w:szCs w:val="24"/>
        </w:rPr>
        <w:t xml:space="preserve"> tiesiskās aizsardzības process, </w:t>
      </w:r>
      <w:r>
        <w:rPr>
          <w:rFonts w:ascii="Times New Roman" w:hAnsi="Times New Roman"/>
          <w:sz w:val="24"/>
          <w:szCs w:val="24"/>
        </w:rPr>
        <w:t xml:space="preserve">tā </w:t>
      </w:r>
      <w:r w:rsidRPr="008D6F8A">
        <w:rPr>
          <w:rFonts w:ascii="Times New Roman" w:hAnsi="Times New Roman"/>
          <w:sz w:val="24"/>
          <w:szCs w:val="24"/>
        </w:rPr>
        <w:t xml:space="preserve">saimnieciskā darbība </w:t>
      </w:r>
      <w:r>
        <w:rPr>
          <w:rFonts w:ascii="Times New Roman" w:hAnsi="Times New Roman"/>
          <w:sz w:val="24"/>
          <w:szCs w:val="24"/>
        </w:rPr>
        <w:t xml:space="preserve">nav </w:t>
      </w:r>
      <w:r w:rsidRPr="008D6F8A">
        <w:rPr>
          <w:rFonts w:ascii="Times New Roman" w:hAnsi="Times New Roman"/>
          <w:sz w:val="24"/>
          <w:szCs w:val="24"/>
        </w:rPr>
        <w:t>apturēta vai izbeigta</w:t>
      </w:r>
      <w:r>
        <w:rPr>
          <w:rFonts w:ascii="Times New Roman" w:hAnsi="Times New Roman"/>
          <w:sz w:val="24"/>
          <w:szCs w:val="24"/>
        </w:rPr>
        <w:t>, nav uzsākts likvidācijas process;</w:t>
      </w:r>
    </w:p>
    <w:p w14:paraId="231CD4E2" w14:textId="77777777" w:rsidR="003D704D"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sidRPr="005670F0">
        <w:rPr>
          <w:rFonts w:ascii="Times New Roman" w:hAnsi="Times New Roman"/>
          <w:sz w:val="24"/>
          <w:szCs w:val="24"/>
        </w:rPr>
        <w:t>nav nodokļu, tostarp nekustamā īpašuma nodokļu</w:t>
      </w:r>
      <w:r>
        <w:rPr>
          <w:rFonts w:ascii="Times New Roman" w:hAnsi="Times New Roman"/>
          <w:sz w:val="24"/>
          <w:szCs w:val="24"/>
        </w:rPr>
        <w:t xml:space="preserve"> un pašvaldības nodevu, </w:t>
      </w:r>
      <w:r w:rsidRPr="005670F0">
        <w:rPr>
          <w:rFonts w:ascii="Times New Roman" w:hAnsi="Times New Roman"/>
          <w:sz w:val="24"/>
          <w:szCs w:val="24"/>
        </w:rPr>
        <w:t>parādu</w:t>
      </w:r>
      <w:r>
        <w:rPr>
          <w:rFonts w:ascii="Times New Roman" w:hAnsi="Times New Roman"/>
          <w:sz w:val="24"/>
          <w:szCs w:val="24"/>
        </w:rPr>
        <w:t>;</w:t>
      </w:r>
    </w:p>
    <w:p w14:paraId="241FAEE8" w14:textId="77777777" w:rsidR="003D704D" w:rsidRPr="006875CE"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sidRPr="006875CE">
        <w:rPr>
          <w:rFonts w:ascii="Times New Roman" w:hAnsi="Times New Roman"/>
          <w:color w:val="000000" w:themeColor="text1"/>
          <w:sz w:val="24"/>
          <w:szCs w:val="24"/>
        </w:rPr>
        <w:t xml:space="preserve">attiecībā uz </w:t>
      </w:r>
      <w:r>
        <w:rPr>
          <w:rFonts w:ascii="Times New Roman" w:hAnsi="Times New Roman"/>
          <w:sz w:val="24"/>
          <w:szCs w:val="24"/>
        </w:rPr>
        <w:t>nomas tiesību pretendentu</w:t>
      </w:r>
      <w:r w:rsidRPr="006875CE">
        <w:rPr>
          <w:rFonts w:ascii="Times New Roman" w:hAnsi="Times New Roman"/>
          <w:color w:val="000000" w:themeColor="text1"/>
          <w:sz w:val="24"/>
          <w:szCs w:val="24"/>
        </w:rPr>
        <w:t xml:space="preserve">, tās valdes vai padomes locekli, patieso labuma guvēju, </w:t>
      </w:r>
      <w:proofErr w:type="spellStart"/>
      <w:r w:rsidRPr="006875CE">
        <w:rPr>
          <w:rFonts w:ascii="Times New Roman" w:hAnsi="Times New Roman"/>
          <w:color w:val="000000" w:themeColor="text1"/>
          <w:sz w:val="24"/>
          <w:szCs w:val="24"/>
        </w:rPr>
        <w:t>pārstāvēttiesīgo</w:t>
      </w:r>
      <w:proofErr w:type="spellEnd"/>
      <w:r w:rsidRPr="006875CE">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olor w:val="000000" w:themeColor="text1"/>
          <w:sz w:val="24"/>
          <w:szCs w:val="24"/>
        </w:rPr>
        <w:t>pārstāvēttiesīgo</w:t>
      </w:r>
      <w:proofErr w:type="spellEnd"/>
      <w:r w:rsidRPr="006875CE">
        <w:rPr>
          <w:rFonts w:ascii="Times New Roman" w:hAnsi="Times New Roman"/>
          <w:color w:val="000000" w:themeColor="text1"/>
          <w:sz w:val="24"/>
          <w:szCs w:val="24"/>
        </w:rPr>
        <w:t xml:space="preserve"> personu vai prokūristu, ja pretendents ir personālsabiedrība, </w:t>
      </w:r>
      <w:r>
        <w:rPr>
          <w:rFonts w:ascii="Times New Roman" w:hAnsi="Times New Roman"/>
          <w:color w:val="000000" w:themeColor="text1"/>
          <w:sz w:val="24"/>
          <w:szCs w:val="24"/>
        </w:rPr>
        <w:t>nav</w:t>
      </w:r>
      <w:r w:rsidRPr="006875CE">
        <w:rPr>
          <w:rFonts w:ascii="Times New Roman" w:hAnsi="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6E85B4B9" w14:textId="77777777" w:rsidR="003D704D" w:rsidRPr="00D6055E" w:rsidRDefault="003D704D" w:rsidP="003D704D">
      <w:pPr>
        <w:pStyle w:val="Sarakstarindkopa"/>
        <w:numPr>
          <w:ilvl w:val="0"/>
          <w:numId w:val="33"/>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t>nomas tiesību preten</w:t>
      </w:r>
      <w:r w:rsidRPr="005670F0">
        <w:rPr>
          <w:rFonts w:ascii="Times New Roman" w:hAnsi="Times New Roman"/>
          <w:sz w:val="24"/>
          <w:szCs w:val="24"/>
        </w:rPr>
        <w:t>dents piekrīt, ka personas dati tiks izmantoti, lai pārliecinātos par sniegtās informācijas patiesīgumu</w:t>
      </w:r>
      <w:r>
        <w:rPr>
          <w:rFonts w:ascii="Times New Roman" w:hAnsi="Times New Roman"/>
          <w:sz w:val="24"/>
          <w:szCs w:val="24"/>
        </w:rPr>
        <w:t xml:space="preserve"> un </w:t>
      </w:r>
      <w:r w:rsidRPr="00D6055E">
        <w:rPr>
          <w:rFonts w:ascii="Times New Roman" w:hAnsi="Times New Roman"/>
          <w:sz w:val="24"/>
          <w:szCs w:val="24"/>
        </w:rPr>
        <w:t xml:space="preserve">Iznomātājs kā </w:t>
      </w:r>
      <w:proofErr w:type="spellStart"/>
      <w:r w:rsidRPr="00D6055E">
        <w:rPr>
          <w:rFonts w:ascii="Times New Roman" w:hAnsi="Times New Roman"/>
          <w:sz w:val="24"/>
          <w:szCs w:val="24"/>
        </w:rPr>
        <w:t>kredītinformācijas</w:t>
      </w:r>
      <w:proofErr w:type="spellEnd"/>
      <w:r w:rsidRPr="00D6055E">
        <w:rPr>
          <w:rFonts w:ascii="Times New Roman" w:hAnsi="Times New Roman"/>
          <w:sz w:val="24"/>
          <w:szCs w:val="24"/>
        </w:rPr>
        <w:t xml:space="preserve"> lietotājs ir tiesīgs pieprasīt un saņemt </w:t>
      </w:r>
      <w:proofErr w:type="spellStart"/>
      <w:r w:rsidRPr="00D6055E">
        <w:rPr>
          <w:rFonts w:ascii="Times New Roman" w:hAnsi="Times New Roman"/>
          <w:sz w:val="24"/>
          <w:szCs w:val="24"/>
        </w:rPr>
        <w:t>kredītinformāciju</w:t>
      </w:r>
      <w:proofErr w:type="spellEnd"/>
      <w:r w:rsidRPr="00D6055E">
        <w:rPr>
          <w:rFonts w:ascii="Times New Roman" w:hAnsi="Times New Roman"/>
          <w:sz w:val="24"/>
          <w:szCs w:val="24"/>
        </w:rPr>
        <w:t xml:space="preserve">, tai skaitā ziņas par </w:t>
      </w:r>
      <w:r>
        <w:rPr>
          <w:rFonts w:ascii="Times New Roman" w:hAnsi="Times New Roman"/>
          <w:sz w:val="24"/>
          <w:szCs w:val="24"/>
        </w:rPr>
        <w:t>nomas tiesību preten</w:t>
      </w:r>
      <w:r w:rsidRPr="00D6055E">
        <w:rPr>
          <w:rFonts w:ascii="Times New Roman" w:hAnsi="Times New Roman"/>
          <w:sz w:val="24"/>
          <w:szCs w:val="24"/>
        </w:rPr>
        <w:t>denta kavētajiem maksājumiem un tā kredītreitingu no Iznomātājam pieejamām datubāzēm;</w:t>
      </w:r>
    </w:p>
    <w:p w14:paraId="1A731120" w14:textId="77777777" w:rsidR="003D704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izziņu par komersanta amatpersonu pārstāvības tiesībām</w:t>
      </w:r>
      <w:r>
        <w:rPr>
          <w:rFonts w:ascii="Times New Roman" w:hAnsi="Times New Roman"/>
          <w:sz w:val="24"/>
          <w:szCs w:val="24"/>
        </w:rPr>
        <w:t>,</w:t>
      </w:r>
      <w:r w:rsidRPr="00011083">
        <w:rPr>
          <w:rFonts w:ascii="Times New Roman" w:hAnsi="Times New Roman"/>
          <w:sz w:val="24"/>
          <w:szCs w:val="24"/>
        </w:rPr>
        <w:t xml:space="preserve"> ja komersants ir reģistrēts ārvalstīs </w:t>
      </w:r>
      <w:r>
        <w:rPr>
          <w:rFonts w:ascii="Times New Roman" w:hAnsi="Times New Roman"/>
          <w:sz w:val="24"/>
          <w:szCs w:val="24"/>
        </w:rPr>
        <w:t>–</w:t>
      </w:r>
      <w:r w:rsidRPr="00011083">
        <w:rPr>
          <w:rFonts w:ascii="Times New Roman" w:hAnsi="Times New Roman"/>
          <w:sz w:val="24"/>
          <w:szCs w:val="24"/>
        </w:rPr>
        <w:t xml:space="preserve"> attiecīgās valsts uzņēmumu reģistra pilnu izziņu par komersanta amatpersonu pārstāvības tiesībām;</w:t>
      </w:r>
    </w:p>
    <w:p w14:paraId="4B64AC1A" w14:textId="77777777" w:rsidR="003D704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D6055E">
        <w:rPr>
          <w:rFonts w:ascii="Times New Roman" w:hAnsi="Times New Roman"/>
          <w:sz w:val="24"/>
          <w:szCs w:val="24"/>
        </w:rPr>
        <w:t>pilnvara par komersanta amatpersonu pārstāvības tiesībām, ja komersantu pārstāv persona, kuras pārstāvības tiesības nav norādītas Uzņēmumu reģistra izziņā;</w:t>
      </w:r>
    </w:p>
    <w:p w14:paraId="702B331D" w14:textId="77777777" w:rsidR="003D704D" w:rsidRPr="00C85CC6"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C85CC6">
        <w:rPr>
          <w:rFonts w:ascii="Times New Roman" w:hAnsi="Times New Roman"/>
          <w:sz w:val="24"/>
          <w:szCs w:val="24"/>
        </w:rPr>
        <w:t>gada pārskat</w:t>
      </w:r>
      <w:r>
        <w:rPr>
          <w:rFonts w:ascii="Times New Roman" w:hAnsi="Times New Roman"/>
          <w:sz w:val="24"/>
          <w:szCs w:val="24"/>
        </w:rPr>
        <w:t>u</w:t>
      </w:r>
      <w:r w:rsidRPr="00C85CC6">
        <w:rPr>
          <w:rFonts w:ascii="Times New Roman" w:hAnsi="Times New Roman"/>
          <w:sz w:val="24"/>
          <w:szCs w:val="24"/>
        </w:rPr>
        <w:t>s par 2019., 2020., 2021. gadu, ja komersants ir reģistrēts ārvalstīs vai gada pārskat</w:t>
      </w:r>
      <w:r>
        <w:rPr>
          <w:rFonts w:ascii="Times New Roman" w:hAnsi="Times New Roman"/>
          <w:sz w:val="24"/>
          <w:szCs w:val="24"/>
        </w:rPr>
        <w:t>u dat</w:t>
      </w:r>
      <w:r w:rsidRPr="00C85CC6">
        <w:rPr>
          <w:rFonts w:ascii="Times New Roman" w:hAnsi="Times New Roman"/>
          <w:sz w:val="24"/>
          <w:szCs w:val="24"/>
        </w:rPr>
        <w:t>i nav pieejami publiskajā datu bāzē;</w:t>
      </w:r>
    </w:p>
    <w:p w14:paraId="4454DF4A" w14:textId="77777777" w:rsidR="003D704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F36668">
        <w:rPr>
          <w:rFonts w:ascii="Times New Roman" w:hAnsi="Times New Roman"/>
          <w:sz w:val="24"/>
          <w:szCs w:val="24"/>
        </w:rPr>
        <w:t xml:space="preserve">Komisija reģistrē saņemtos pieteikumus to saņemšanas secībā, norāda saņemšanas datumu un laiku, kā arī </w:t>
      </w:r>
      <w:r>
        <w:rPr>
          <w:rFonts w:ascii="Times New Roman" w:hAnsi="Times New Roman"/>
          <w:sz w:val="24"/>
          <w:szCs w:val="24"/>
        </w:rPr>
        <w:t>nomas tiesību preten</w:t>
      </w:r>
      <w:r w:rsidRPr="00F36668">
        <w:rPr>
          <w:rFonts w:ascii="Times New Roman" w:hAnsi="Times New Roman"/>
          <w:sz w:val="24"/>
          <w:szCs w:val="24"/>
        </w:rPr>
        <w:t>dentu. Pēc šo izsoles noteikumu 6.1.punktā noteiktā termiņa pieteikumi un pārējiem iesniegtie dokumenti netik</w:t>
      </w:r>
      <w:r>
        <w:rPr>
          <w:rFonts w:ascii="Times New Roman" w:hAnsi="Times New Roman"/>
          <w:sz w:val="24"/>
          <w:szCs w:val="24"/>
        </w:rPr>
        <w:t>s</w:t>
      </w:r>
      <w:r w:rsidRPr="00F36668">
        <w:rPr>
          <w:rFonts w:ascii="Times New Roman" w:hAnsi="Times New Roman"/>
          <w:sz w:val="24"/>
          <w:szCs w:val="24"/>
        </w:rPr>
        <w:t xml:space="preserve"> pieņemti un</w:t>
      </w:r>
      <w:r>
        <w:rPr>
          <w:rFonts w:ascii="Times New Roman" w:hAnsi="Times New Roman"/>
          <w:sz w:val="24"/>
          <w:szCs w:val="24"/>
        </w:rPr>
        <w:t xml:space="preserve"> </w:t>
      </w:r>
      <w:r>
        <w:rPr>
          <w:rFonts w:ascii="CIDFont+F2" w:hAnsi="CIDFont+F2" w:cs="CIDFont+F2"/>
          <w:sz w:val="24"/>
          <w:szCs w:val="24"/>
        </w:rPr>
        <w:t>bez atvēršanas</w:t>
      </w:r>
      <w:r>
        <w:rPr>
          <w:rFonts w:ascii="Times New Roman" w:hAnsi="Times New Roman"/>
          <w:sz w:val="24"/>
          <w:szCs w:val="24"/>
        </w:rPr>
        <w:t xml:space="preserve"> tiks atdoti vai nosūtīti atpakaļ nomas tiesību p</w:t>
      </w:r>
      <w:r w:rsidRPr="00F36668">
        <w:rPr>
          <w:rFonts w:ascii="Times New Roman" w:hAnsi="Times New Roman"/>
          <w:sz w:val="24"/>
          <w:szCs w:val="24"/>
        </w:rPr>
        <w:t>retendentam</w:t>
      </w:r>
      <w:r>
        <w:rPr>
          <w:rFonts w:ascii="Times New Roman" w:hAnsi="Times New Roman"/>
          <w:sz w:val="24"/>
          <w:szCs w:val="24"/>
        </w:rPr>
        <w:t xml:space="preserve">. </w:t>
      </w:r>
    </w:p>
    <w:p w14:paraId="0706E830" w14:textId="77777777" w:rsidR="003D704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Visi dokumenti iesniedzami latviešu valodā. Ja dokuments ir citā valodā, tam pievieno notariāli apliecinātu tulkojumu latviešu valodā.</w:t>
      </w:r>
    </w:p>
    <w:p w14:paraId="2F0625CC" w14:textId="77777777" w:rsidR="003D704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Visiem </w:t>
      </w:r>
      <w:r w:rsidRPr="000217ED">
        <w:rPr>
          <w:rFonts w:ascii="Times New Roman" w:hAnsi="Times New Roman"/>
          <w:sz w:val="24"/>
          <w:szCs w:val="24"/>
        </w:rPr>
        <w:t xml:space="preserve">dokumentiem jābūt </w:t>
      </w:r>
      <w:proofErr w:type="spellStart"/>
      <w:r w:rsidRPr="000217ED">
        <w:rPr>
          <w:rFonts w:ascii="Times New Roman" w:hAnsi="Times New Roman"/>
          <w:sz w:val="24"/>
          <w:szCs w:val="24"/>
        </w:rPr>
        <w:t>cauršūtiem</w:t>
      </w:r>
      <w:proofErr w:type="spellEnd"/>
      <w:r w:rsidRPr="000217ED">
        <w:rPr>
          <w:rFonts w:ascii="Times New Roman" w:hAnsi="Times New Roman"/>
          <w:sz w:val="24"/>
          <w:szCs w:val="24"/>
        </w:rPr>
        <w:t xml:space="preserve"> tā, lai nebūtu iespējams nomainīt lapas. Uz pēdējās lapas aizmugures </w:t>
      </w:r>
      <w:proofErr w:type="spellStart"/>
      <w:r w:rsidRPr="000217ED">
        <w:rPr>
          <w:rFonts w:ascii="Times New Roman" w:hAnsi="Times New Roman"/>
          <w:sz w:val="24"/>
          <w:szCs w:val="24"/>
        </w:rPr>
        <w:t>cauršūšanai</w:t>
      </w:r>
      <w:proofErr w:type="spellEnd"/>
      <w:r w:rsidRPr="000217ED">
        <w:rPr>
          <w:rFonts w:ascii="Times New Roman" w:hAnsi="Times New Roman"/>
          <w:sz w:val="24"/>
          <w:szCs w:val="24"/>
        </w:rPr>
        <w:t xml:space="preserve"> izmantojamo auklu jānostiprina ar pārlīmētu lapu, kurā norādīts sanumurēto un </w:t>
      </w:r>
      <w:proofErr w:type="spellStart"/>
      <w:r w:rsidRPr="000217ED">
        <w:rPr>
          <w:rFonts w:ascii="Times New Roman" w:hAnsi="Times New Roman"/>
          <w:sz w:val="24"/>
          <w:szCs w:val="24"/>
        </w:rPr>
        <w:t>cauršūto</w:t>
      </w:r>
      <w:proofErr w:type="spellEnd"/>
      <w:r w:rsidRPr="000217ED">
        <w:rPr>
          <w:rFonts w:ascii="Times New Roman" w:hAnsi="Times New Roman"/>
          <w:sz w:val="24"/>
          <w:szCs w:val="24"/>
        </w:rPr>
        <w:t xml:space="preserve"> lapu skaits (ar cipariem un vārdiem), ko ar savu parakstu, tā atšifrējumu, amata nosaukumu, vietu, datumu un pretendenta zīmoga nospiedumu apliecina </w:t>
      </w:r>
      <w:r>
        <w:rPr>
          <w:rFonts w:ascii="Times New Roman" w:hAnsi="Times New Roman"/>
          <w:sz w:val="24"/>
          <w:szCs w:val="24"/>
        </w:rPr>
        <w:t>nomas tiesību preten</w:t>
      </w:r>
      <w:r w:rsidRPr="000217ED">
        <w:rPr>
          <w:rFonts w:ascii="Times New Roman" w:hAnsi="Times New Roman"/>
          <w:sz w:val="24"/>
          <w:szCs w:val="24"/>
        </w:rPr>
        <w:t xml:space="preserve">dents vai persona, kurai ir atbilstošas pārstāvības tiesības. Apliecinājuma izvietojumam ir jāsaskaras ar </w:t>
      </w:r>
      <w:proofErr w:type="spellStart"/>
      <w:r w:rsidRPr="000217ED">
        <w:rPr>
          <w:rFonts w:ascii="Times New Roman" w:hAnsi="Times New Roman"/>
          <w:sz w:val="24"/>
          <w:szCs w:val="24"/>
        </w:rPr>
        <w:t>cauršūto</w:t>
      </w:r>
      <w:proofErr w:type="spellEnd"/>
      <w:r w:rsidRPr="000217ED">
        <w:rPr>
          <w:rFonts w:ascii="Times New Roman" w:hAnsi="Times New Roman"/>
          <w:sz w:val="24"/>
          <w:szCs w:val="24"/>
        </w:rPr>
        <w:t xml:space="preserve"> lapu uzlīmi.</w:t>
      </w:r>
    </w:p>
    <w:p w14:paraId="19E4CAF8" w14:textId="77777777" w:rsidR="003D704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217ED">
        <w:rPr>
          <w:rFonts w:ascii="Times New Roman" w:hAnsi="Times New Roman"/>
          <w:sz w:val="24"/>
          <w:szCs w:val="24"/>
        </w:rPr>
        <w:t xml:space="preserve">Visiem iesniegtajiem dokumentiem jābūt noformētiem atbilstoši </w:t>
      </w:r>
      <w:hyperlink r:id="rId133" w:tooltip="Atvērt likumu" w:history="1">
        <w:r w:rsidRPr="000217ED">
          <w:rPr>
            <w:rStyle w:val="Hipersaite"/>
            <w:rFonts w:ascii="Times New Roman" w:hAnsi="Times New Roman"/>
            <w:sz w:val="24"/>
            <w:szCs w:val="24"/>
          </w:rPr>
          <w:t>Dokumentu juridiskā spēka likumam</w:t>
        </w:r>
      </w:hyperlink>
      <w:r w:rsidRPr="000217ED">
        <w:rPr>
          <w:rFonts w:ascii="Times New Roman" w:hAnsi="Times New Roman"/>
          <w:sz w:val="24"/>
          <w:szCs w:val="24"/>
        </w:rPr>
        <w:t>, Ministru kabineta 2018.gada 4.septembra noteikumiem Nr. 558 “</w:t>
      </w:r>
      <w:hyperlink r:id="rId134" w:tooltip="Atvērt MK noteikumus" w:history="1">
        <w:r w:rsidRPr="00FB39EC">
          <w:rPr>
            <w:rStyle w:val="Hipersaite"/>
            <w:rFonts w:ascii="Times New Roman" w:hAnsi="Times New Roman"/>
            <w:sz w:val="24"/>
            <w:szCs w:val="24"/>
          </w:rPr>
          <w:t>Dokumentu izstrādāšanas un noformēšanas kārtība</w:t>
        </w:r>
      </w:hyperlink>
      <w:r w:rsidRPr="000217ED">
        <w:rPr>
          <w:rFonts w:ascii="Times New Roman" w:hAnsi="Times New Roman"/>
          <w:sz w:val="24"/>
          <w:szCs w:val="24"/>
        </w:rPr>
        <w:t>”</w:t>
      </w:r>
      <w:r>
        <w:rPr>
          <w:rFonts w:ascii="Times New Roman" w:hAnsi="Times New Roman"/>
          <w:sz w:val="24"/>
          <w:szCs w:val="24"/>
        </w:rPr>
        <w:t xml:space="preserve">, </w:t>
      </w:r>
      <w:r w:rsidRPr="000217ED">
        <w:rPr>
          <w:rFonts w:ascii="Times New Roman" w:hAnsi="Times New Roman"/>
          <w:sz w:val="24"/>
          <w:szCs w:val="24"/>
        </w:rPr>
        <w:t>kā arī saskaņā ar izsoles noteikumiem.</w:t>
      </w:r>
    </w:p>
    <w:p w14:paraId="794B46FC" w14:textId="77777777" w:rsidR="003D704D" w:rsidRPr="003F025A"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3F025A">
        <w:rPr>
          <w:rFonts w:ascii="Times New Roman" w:hAnsi="Times New Roman"/>
          <w:sz w:val="24"/>
          <w:szCs w:val="24"/>
        </w:rPr>
        <w:t xml:space="preserve">Dokumentus jāiesniedz slēgtā aploksnē. Uz aploksnes norāda, ka pieteikums tiek iesniegts </w:t>
      </w:r>
      <w:r w:rsidRPr="00011083">
        <w:rPr>
          <w:rFonts w:ascii="Times New Roman" w:hAnsi="Times New Roman"/>
          <w:sz w:val="24"/>
          <w:szCs w:val="24"/>
        </w:rPr>
        <w:t xml:space="preserve">investīciju objekta – Gulbenes novada pašvaldības nekustamajā īpašumā Lizuma pagastā ar nosaukumu “Pinkas”, kadastra numurs 5072 006 0138, izbūvējamās ražošanas/noliktavas ēkas daļas </w:t>
      </w:r>
      <w:r>
        <w:rPr>
          <w:rFonts w:ascii="Times New Roman" w:hAnsi="Times New Roman"/>
          <w:sz w:val="24"/>
          <w:szCs w:val="24"/>
        </w:rPr>
        <w:t>2990</w:t>
      </w:r>
      <w:r w:rsidRPr="00011083">
        <w:rPr>
          <w:rFonts w:ascii="Times New Roman" w:hAnsi="Times New Roman"/>
          <w:sz w:val="24"/>
          <w:szCs w:val="24"/>
        </w:rPr>
        <w:t>,</w:t>
      </w:r>
      <w:r>
        <w:rPr>
          <w:rFonts w:ascii="Times New Roman" w:hAnsi="Times New Roman"/>
          <w:sz w:val="24"/>
          <w:szCs w:val="24"/>
        </w:rPr>
        <w:t>58</w:t>
      </w:r>
      <w:r w:rsidRPr="00011083">
        <w:rPr>
          <w:rFonts w:ascii="Times New Roman" w:hAnsi="Times New Roman"/>
          <w:sz w:val="24"/>
          <w:szCs w:val="24"/>
        </w:rPr>
        <w:t xml:space="preserve"> m</w:t>
      </w:r>
      <w:r w:rsidRPr="00011083">
        <w:rPr>
          <w:rFonts w:ascii="Times New Roman" w:hAnsi="Times New Roman"/>
          <w:sz w:val="24"/>
          <w:szCs w:val="24"/>
          <w:vertAlign w:val="superscript"/>
        </w:rPr>
        <w:t>2</w:t>
      </w:r>
      <w:r w:rsidRPr="00011083">
        <w:rPr>
          <w:rFonts w:ascii="Times New Roman" w:hAnsi="Times New Roman"/>
          <w:sz w:val="24"/>
          <w:szCs w:val="24"/>
        </w:rPr>
        <w:t xml:space="preserve"> platībā un 106</w:t>
      </w:r>
      <w:r>
        <w:rPr>
          <w:rFonts w:ascii="Times New Roman" w:hAnsi="Times New Roman"/>
          <w:sz w:val="24"/>
          <w:szCs w:val="24"/>
        </w:rPr>
        <w:t>62</w:t>
      </w:r>
      <w:r w:rsidRPr="00011083">
        <w:rPr>
          <w:rFonts w:ascii="Times New Roman" w:hAnsi="Times New Roman"/>
          <w:sz w:val="24"/>
          <w:szCs w:val="24"/>
        </w:rPr>
        <w:t>/30000 domājamo daļu no ēkai piesaistītās zemes vienības</w:t>
      </w:r>
      <w:r w:rsidRPr="003F025A">
        <w:rPr>
          <w:rFonts w:ascii="Times New Roman" w:hAnsi="Times New Roman"/>
          <w:sz w:val="24"/>
          <w:szCs w:val="24"/>
        </w:rPr>
        <w:t xml:space="preserve"> </w:t>
      </w:r>
      <w:r>
        <w:rPr>
          <w:rFonts w:ascii="Times New Roman" w:hAnsi="Times New Roman"/>
          <w:sz w:val="24"/>
          <w:szCs w:val="24"/>
        </w:rPr>
        <w:t xml:space="preserve">daļas 3,00 ha platībā </w:t>
      </w:r>
      <w:r w:rsidRPr="003F025A">
        <w:rPr>
          <w:rFonts w:ascii="Times New Roman" w:hAnsi="Times New Roman"/>
          <w:sz w:val="24"/>
          <w:szCs w:val="24"/>
        </w:rPr>
        <w:t xml:space="preserve">nomas tiesību izsolei un </w:t>
      </w:r>
      <w:r>
        <w:rPr>
          <w:rFonts w:ascii="Times New Roman" w:hAnsi="Times New Roman"/>
          <w:sz w:val="24"/>
          <w:szCs w:val="24"/>
        </w:rPr>
        <w:t>nomas tiesību preten</w:t>
      </w:r>
      <w:r w:rsidRPr="003F025A">
        <w:rPr>
          <w:rFonts w:ascii="Times New Roman" w:hAnsi="Times New Roman"/>
          <w:sz w:val="24"/>
          <w:szCs w:val="24"/>
        </w:rPr>
        <w:t>denta nosaukumu.</w:t>
      </w:r>
    </w:p>
    <w:p w14:paraId="57EF28E8" w14:textId="77777777" w:rsidR="003D704D" w:rsidRPr="00FB39EC"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FB39EC">
        <w:rPr>
          <w:rFonts w:ascii="Times New Roman" w:hAnsi="Times New Roman"/>
          <w:sz w:val="24"/>
          <w:szCs w:val="24"/>
        </w:rPr>
        <w:t xml:space="preserve">Ar pieteikuma iesniegšanu ir uzskatāms, ka </w:t>
      </w:r>
      <w:r>
        <w:rPr>
          <w:rFonts w:ascii="Times New Roman" w:hAnsi="Times New Roman"/>
          <w:sz w:val="24"/>
          <w:szCs w:val="24"/>
        </w:rPr>
        <w:t>nomas tiesību preten</w:t>
      </w:r>
      <w:r w:rsidRPr="00FB39EC">
        <w:rPr>
          <w:rFonts w:ascii="Times New Roman" w:hAnsi="Times New Roman"/>
          <w:sz w:val="24"/>
          <w:szCs w:val="24"/>
        </w:rPr>
        <w:t>dents:</w:t>
      </w:r>
    </w:p>
    <w:p w14:paraId="0D0133C3" w14:textId="77777777" w:rsidR="003D704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piekrīt izsoles noteikumiem;</w:t>
      </w:r>
    </w:p>
    <w:p w14:paraId="022B6D66" w14:textId="77777777" w:rsidR="003D704D"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FB39EC">
        <w:rPr>
          <w:rFonts w:ascii="Times New Roman" w:hAnsi="Times New Roman"/>
          <w:sz w:val="24"/>
          <w:szCs w:val="24"/>
        </w:rPr>
        <w:t>piekrīt Iznomātāja un Komisijas veiktajai personas datu apstrādei nomas līguma noslēgšanas mērķim;</w:t>
      </w:r>
    </w:p>
    <w:p w14:paraId="5710A650" w14:textId="77777777" w:rsidR="003D704D" w:rsidRPr="00FB39EC" w:rsidRDefault="003D704D" w:rsidP="007D573C">
      <w:pPr>
        <w:pStyle w:val="Sarakstarindkopa"/>
        <w:numPr>
          <w:ilvl w:val="2"/>
          <w:numId w:val="57"/>
        </w:numPr>
        <w:tabs>
          <w:tab w:val="left" w:pos="1276"/>
        </w:tabs>
        <w:spacing w:after="0" w:line="240" w:lineRule="auto"/>
        <w:ind w:left="1276" w:hanging="709"/>
        <w:jc w:val="both"/>
        <w:rPr>
          <w:rFonts w:ascii="Times New Roman" w:hAnsi="Times New Roman"/>
          <w:sz w:val="24"/>
          <w:szCs w:val="24"/>
        </w:rPr>
      </w:pPr>
      <w:r w:rsidRPr="00FB39EC">
        <w:rPr>
          <w:rFonts w:ascii="Times New Roman" w:hAnsi="Times New Roman"/>
          <w:sz w:val="24"/>
          <w:szCs w:val="24"/>
        </w:rPr>
        <w:t>piekrīt, ka Komisija saziņai ar pretendentu izmantos pretendenta pieteikumā norādīto e-pasta adresi.</w:t>
      </w:r>
    </w:p>
    <w:p w14:paraId="34C9371D" w14:textId="77777777" w:rsidR="003D704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11324A">
        <w:rPr>
          <w:rFonts w:ascii="Times New Roman" w:hAnsi="Times New Roman"/>
          <w:sz w:val="24"/>
          <w:szCs w:val="24"/>
        </w:rPr>
        <w:lastRenderedPageBreak/>
        <w:t xml:space="preserve">Komisija slēgtā sēdē bez </w:t>
      </w:r>
      <w:r>
        <w:rPr>
          <w:rFonts w:ascii="Times New Roman" w:hAnsi="Times New Roman"/>
          <w:sz w:val="24"/>
          <w:szCs w:val="24"/>
        </w:rPr>
        <w:t>nomas tiesību preten</w:t>
      </w:r>
      <w:r w:rsidRPr="0011324A">
        <w:rPr>
          <w:rFonts w:ascii="Times New Roman" w:hAnsi="Times New Roman"/>
          <w:sz w:val="24"/>
          <w:szCs w:val="24"/>
        </w:rPr>
        <w:t xml:space="preserve">dentu piedalīšanās izvērtē </w:t>
      </w:r>
      <w:r>
        <w:rPr>
          <w:rFonts w:ascii="Times New Roman" w:hAnsi="Times New Roman"/>
          <w:sz w:val="24"/>
          <w:szCs w:val="24"/>
        </w:rPr>
        <w:t>nomas tiesību preten</w:t>
      </w:r>
      <w:r w:rsidRPr="0011324A">
        <w:rPr>
          <w:rFonts w:ascii="Times New Roman" w:hAnsi="Times New Roman"/>
          <w:sz w:val="24"/>
          <w:szCs w:val="24"/>
        </w:rPr>
        <w:t>dentu un to piet</w:t>
      </w:r>
      <w:r>
        <w:rPr>
          <w:rFonts w:ascii="Times New Roman" w:hAnsi="Times New Roman"/>
          <w:sz w:val="24"/>
          <w:szCs w:val="24"/>
        </w:rPr>
        <w:t>ei</w:t>
      </w:r>
      <w:r w:rsidRPr="0011324A">
        <w:rPr>
          <w:rFonts w:ascii="Times New Roman" w:hAnsi="Times New Roman"/>
          <w:sz w:val="24"/>
          <w:szCs w:val="24"/>
        </w:rPr>
        <w:t xml:space="preserve">kumu atbilstību šiem izsoles noteikumiem, ņemot vērā </w:t>
      </w:r>
      <w:r>
        <w:rPr>
          <w:rFonts w:ascii="Times New Roman" w:hAnsi="Times New Roman"/>
          <w:sz w:val="24"/>
          <w:szCs w:val="24"/>
        </w:rPr>
        <w:t>nomas tiesību preten</w:t>
      </w:r>
      <w:r w:rsidRPr="0011324A">
        <w:rPr>
          <w:rFonts w:ascii="Times New Roman" w:hAnsi="Times New Roman"/>
          <w:sz w:val="24"/>
          <w:szCs w:val="24"/>
        </w:rPr>
        <w:t xml:space="preserve">dentu iesniegtos dokumentus. </w:t>
      </w:r>
    </w:p>
    <w:p w14:paraId="26541B2B" w14:textId="77777777" w:rsidR="003D704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CB4DB8">
        <w:rPr>
          <w:rFonts w:ascii="Times New Roman" w:hAnsi="Times New Roman"/>
          <w:sz w:val="24"/>
          <w:szCs w:val="24"/>
        </w:rPr>
        <w:t xml:space="preserve">Komisija sastāda izsoles dalībnieku sarakstu, iekļaujot tajā </w:t>
      </w:r>
      <w:r>
        <w:rPr>
          <w:rFonts w:ascii="Times New Roman" w:hAnsi="Times New Roman"/>
          <w:sz w:val="24"/>
          <w:szCs w:val="24"/>
        </w:rPr>
        <w:t>nomas tiesību preten</w:t>
      </w:r>
      <w:r w:rsidRPr="00CB4DB8">
        <w:rPr>
          <w:rFonts w:ascii="Times New Roman" w:hAnsi="Times New Roman"/>
          <w:sz w:val="24"/>
          <w:szCs w:val="24"/>
        </w:rPr>
        <w:t xml:space="preserve">dentus, kuri atbilst šo izsoles </w:t>
      </w:r>
      <w:r>
        <w:rPr>
          <w:rFonts w:ascii="Times New Roman" w:hAnsi="Times New Roman"/>
          <w:sz w:val="24"/>
          <w:szCs w:val="24"/>
        </w:rPr>
        <w:t>noteikumu 5.1.-5.2</w:t>
      </w:r>
      <w:r w:rsidRPr="00CB4DB8">
        <w:rPr>
          <w:rFonts w:ascii="Times New Roman" w:hAnsi="Times New Roman"/>
          <w:sz w:val="24"/>
          <w:szCs w:val="24"/>
        </w:rPr>
        <w:t>.punktu prasībām, ir izpildījuši izsoles priekšnoteikumus (</w:t>
      </w:r>
      <w:r>
        <w:rPr>
          <w:rFonts w:ascii="Times New Roman" w:hAnsi="Times New Roman"/>
          <w:sz w:val="24"/>
          <w:szCs w:val="24"/>
        </w:rPr>
        <w:t xml:space="preserve">izsoles </w:t>
      </w:r>
      <w:r w:rsidRPr="00CB4DB8">
        <w:rPr>
          <w:rFonts w:ascii="Times New Roman" w:hAnsi="Times New Roman"/>
          <w:sz w:val="24"/>
          <w:szCs w:val="24"/>
        </w:rPr>
        <w:t xml:space="preserve">noteikumu 6.1. </w:t>
      </w:r>
      <w:r>
        <w:rPr>
          <w:rFonts w:ascii="Times New Roman" w:hAnsi="Times New Roman"/>
          <w:sz w:val="24"/>
          <w:szCs w:val="24"/>
        </w:rPr>
        <w:t>-</w:t>
      </w:r>
      <w:r w:rsidRPr="00CB4DB8">
        <w:rPr>
          <w:rFonts w:ascii="Times New Roman" w:hAnsi="Times New Roman"/>
          <w:sz w:val="24"/>
          <w:szCs w:val="24"/>
        </w:rPr>
        <w:t>6.</w:t>
      </w:r>
      <w:r>
        <w:rPr>
          <w:rFonts w:ascii="Times New Roman" w:hAnsi="Times New Roman"/>
          <w:sz w:val="24"/>
          <w:szCs w:val="24"/>
        </w:rPr>
        <w:t>7</w:t>
      </w:r>
      <w:r w:rsidRPr="00CB4DB8">
        <w:rPr>
          <w:rFonts w:ascii="Times New Roman" w:hAnsi="Times New Roman"/>
          <w:sz w:val="24"/>
          <w:szCs w:val="24"/>
        </w:rPr>
        <w:t>. punkts) un uz tiem neattiecas šo izsoles noteikumu 5.</w:t>
      </w:r>
      <w:r>
        <w:rPr>
          <w:rFonts w:ascii="Times New Roman" w:hAnsi="Times New Roman"/>
          <w:sz w:val="24"/>
          <w:szCs w:val="24"/>
        </w:rPr>
        <w:t>3</w:t>
      </w:r>
      <w:r w:rsidRPr="00CB4DB8">
        <w:rPr>
          <w:rFonts w:ascii="Times New Roman" w:hAnsi="Times New Roman"/>
          <w:sz w:val="24"/>
          <w:szCs w:val="24"/>
        </w:rPr>
        <w:t>.punktā minētie nosacījumi. Izsoles dalībnieku sarakstā norāda šādas ziņas: dalībnieka kārtas numuru, komersanta pilnu nosaukumu un reģistrācijas numuru.</w:t>
      </w:r>
    </w:p>
    <w:p w14:paraId="03A30CFA" w14:textId="77777777" w:rsidR="003D704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CB4DB8">
        <w:rPr>
          <w:rFonts w:ascii="Times New Roman" w:hAnsi="Times New Roman"/>
          <w:sz w:val="24"/>
          <w:szCs w:val="24"/>
        </w:rPr>
        <w:t xml:space="preserve">Ja </w:t>
      </w:r>
      <w:r>
        <w:rPr>
          <w:rFonts w:ascii="Times New Roman" w:hAnsi="Times New Roman"/>
          <w:sz w:val="24"/>
          <w:szCs w:val="24"/>
        </w:rPr>
        <w:t>nomas tiesību preten</w:t>
      </w:r>
      <w:r w:rsidRPr="00CB4DB8">
        <w:rPr>
          <w:rFonts w:ascii="Times New Roman" w:hAnsi="Times New Roman"/>
          <w:sz w:val="24"/>
          <w:szCs w:val="24"/>
        </w:rPr>
        <w:t>dents nav izpildījis izsoles priekšnoteikumus (</w:t>
      </w:r>
      <w:r>
        <w:rPr>
          <w:rFonts w:ascii="Times New Roman" w:hAnsi="Times New Roman"/>
          <w:sz w:val="24"/>
          <w:szCs w:val="24"/>
        </w:rPr>
        <w:t xml:space="preserve">izsoles </w:t>
      </w:r>
      <w:r w:rsidRPr="00CB4DB8">
        <w:rPr>
          <w:rFonts w:ascii="Times New Roman" w:hAnsi="Times New Roman"/>
          <w:sz w:val="24"/>
          <w:szCs w:val="24"/>
        </w:rPr>
        <w:t xml:space="preserve">noteikumu 6.1. </w:t>
      </w:r>
      <w:r>
        <w:rPr>
          <w:rFonts w:ascii="Times New Roman" w:hAnsi="Times New Roman"/>
          <w:sz w:val="24"/>
          <w:szCs w:val="24"/>
        </w:rPr>
        <w:t>-</w:t>
      </w:r>
      <w:r w:rsidRPr="00CB4DB8">
        <w:rPr>
          <w:rFonts w:ascii="Times New Roman" w:hAnsi="Times New Roman"/>
          <w:sz w:val="24"/>
          <w:szCs w:val="24"/>
        </w:rPr>
        <w:t xml:space="preserve"> 6.</w:t>
      </w:r>
      <w:r>
        <w:rPr>
          <w:rFonts w:ascii="Times New Roman" w:hAnsi="Times New Roman"/>
          <w:sz w:val="24"/>
          <w:szCs w:val="24"/>
        </w:rPr>
        <w:t>7</w:t>
      </w:r>
      <w:r w:rsidRPr="00CB4DB8">
        <w:rPr>
          <w:rFonts w:ascii="Times New Roman" w:hAnsi="Times New Roman"/>
          <w:sz w:val="24"/>
          <w:szCs w:val="24"/>
        </w:rPr>
        <w:t xml:space="preserve">. punkts), </w:t>
      </w:r>
      <w:r>
        <w:rPr>
          <w:rFonts w:ascii="Times New Roman" w:hAnsi="Times New Roman"/>
          <w:sz w:val="24"/>
          <w:szCs w:val="24"/>
        </w:rPr>
        <w:t xml:space="preserve">uz nomas tiesību pretendentu </w:t>
      </w:r>
      <w:r w:rsidRPr="00CB4DB8">
        <w:rPr>
          <w:rFonts w:ascii="Times New Roman" w:hAnsi="Times New Roman"/>
          <w:sz w:val="24"/>
          <w:szCs w:val="24"/>
        </w:rPr>
        <w:t>a</w:t>
      </w:r>
      <w:r>
        <w:rPr>
          <w:rFonts w:ascii="Times New Roman" w:hAnsi="Times New Roman"/>
          <w:sz w:val="24"/>
          <w:szCs w:val="24"/>
        </w:rPr>
        <w:t>ttiecas šo izsoles noteikumu 5.3</w:t>
      </w:r>
      <w:r w:rsidRPr="00CB4DB8">
        <w:rPr>
          <w:rFonts w:ascii="Times New Roman" w:hAnsi="Times New Roman"/>
          <w:sz w:val="24"/>
          <w:szCs w:val="24"/>
        </w:rPr>
        <w:t>.punktā minētie nosacījumi</w:t>
      </w:r>
      <w:r>
        <w:rPr>
          <w:rFonts w:ascii="Times New Roman" w:hAnsi="Times New Roman"/>
          <w:sz w:val="24"/>
          <w:szCs w:val="24"/>
        </w:rPr>
        <w:t xml:space="preserve"> vai nomas tiesību pretendents ne</w:t>
      </w:r>
      <w:r w:rsidRPr="00CB4DB8">
        <w:rPr>
          <w:rFonts w:ascii="Times New Roman" w:hAnsi="Times New Roman"/>
          <w:sz w:val="24"/>
          <w:szCs w:val="24"/>
        </w:rPr>
        <w:t>atbilst šo izsoles noteikumu 5.1.-5.</w:t>
      </w:r>
      <w:r>
        <w:rPr>
          <w:rFonts w:ascii="Times New Roman" w:hAnsi="Times New Roman"/>
          <w:sz w:val="24"/>
          <w:szCs w:val="24"/>
        </w:rPr>
        <w:t>2</w:t>
      </w:r>
      <w:r w:rsidRPr="00CB4DB8">
        <w:rPr>
          <w:rFonts w:ascii="Times New Roman" w:hAnsi="Times New Roman"/>
          <w:sz w:val="24"/>
          <w:szCs w:val="24"/>
        </w:rPr>
        <w:t>.punktu prasībām</w:t>
      </w:r>
      <w:r>
        <w:rPr>
          <w:rFonts w:ascii="Times New Roman" w:hAnsi="Times New Roman"/>
          <w:sz w:val="24"/>
          <w:szCs w:val="24"/>
        </w:rPr>
        <w:t xml:space="preserve">, Komisija  </w:t>
      </w:r>
      <w:r w:rsidRPr="00D66A8A">
        <w:rPr>
          <w:rFonts w:ascii="Times New Roman" w:hAnsi="Times New Roman"/>
          <w:sz w:val="24"/>
          <w:szCs w:val="24"/>
        </w:rPr>
        <w:t xml:space="preserve">pieņem lēmumu par </w:t>
      </w:r>
      <w:r>
        <w:rPr>
          <w:rFonts w:ascii="Times New Roman" w:hAnsi="Times New Roman"/>
          <w:sz w:val="24"/>
          <w:szCs w:val="24"/>
        </w:rPr>
        <w:t>nomas tiesību preten</w:t>
      </w:r>
      <w:r w:rsidRPr="00D66A8A">
        <w:rPr>
          <w:rFonts w:ascii="Times New Roman" w:hAnsi="Times New Roman"/>
          <w:sz w:val="24"/>
          <w:szCs w:val="24"/>
        </w:rPr>
        <w:t>denta izslēgšanu no dalības izsolē un pieteikumu neizskata.</w:t>
      </w:r>
      <w:r w:rsidRPr="004120D5">
        <w:rPr>
          <w:rFonts w:ascii="Times New Roman" w:hAnsi="Times New Roman"/>
          <w:sz w:val="24"/>
          <w:szCs w:val="24"/>
        </w:rPr>
        <w:t xml:space="preserve"> </w:t>
      </w:r>
    </w:p>
    <w:p w14:paraId="213589D2" w14:textId="77777777" w:rsidR="003D704D" w:rsidRPr="00D66A8A"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11324A">
        <w:rPr>
          <w:rFonts w:ascii="Times New Roman" w:hAnsi="Times New Roman"/>
          <w:sz w:val="24"/>
          <w:szCs w:val="24"/>
        </w:rPr>
        <w:t>Komisijas lēmums par pretendenta iekļaušanu dalībnieku sarakstā vai</w:t>
      </w:r>
      <w:r>
        <w:rPr>
          <w:rFonts w:ascii="Times New Roman" w:hAnsi="Times New Roman"/>
          <w:sz w:val="24"/>
          <w:szCs w:val="24"/>
        </w:rPr>
        <w:t xml:space="preserve"> lēmums</w:t>
      </w:r>
      <w:r w:rsidRPr="0011324A">
        <w:rPr>
          <w:rFonts w:ascii="Times New Roman" w:hAnsi="Times New Roman"/>
          <w:sz w:val="24"/>
          <w:szCs w:val="24"/>
        </w:rPr>
        <w:t xml:space="preserve"> par pretendenta izslēgšanu no dalības izsolē tiks nosūtīts uz </w:t>
      </w:r>
      <w:r>
        <w:rPr>
          <w:rFonts w:ascii="Times New Roman" w:hAnsi="Times New Roman"/>
          <w:sz w:val="24"/>
          <w:szCs w:val="24"/>
        </w:rPr>
        <w:t>nomas tiesību preten</w:t>
      </w:r>
      <w:r w:rsidRPr="0011324A">
        <w:rPr>
          <w:rFonts w:ascii="Times New Roman" w:hAnsi="Times New Roman"/>
          <w:sz w:val="24"/>
          <w:szCs w:val="24"/>
        </w:rPr>
        <w:t>denta norādīto e-pasta adresi.</w:t>
      </w:r>
    </w:p>
    <w:p w14:paraId="1DF4FD35" w14:textId="77777777" w:rsidR="003D704D"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Komisija ir tiesīga jebkurā laikā pārbaudīt izsoles dalībnieku sniegtās ziņas</w:t>
      </w:r>
      <w:r>
        <w:rPr>
          <w:rFonts w:ascii="Times New Roman" w:hAnsi="Times New Roman"/>
          <w:sz w:val="24"/>
          <w:szCs w:val="24"/>
        </w:rPr>
        <w:t xml:space="preserve">, pieprasot informāciju </w:t>
      </w:r>
      <w:r w:rsidRPr="00B42110">
        <w:rPr>
          <w:rFonts w:ascii="Times New Roman" w:hAnsi="Times New Roman"/>
          <w:sz w:val="24"/>
          <w:szCs w:val="24"/>
        </w:rPr>
        <w:t>kompetentā institūcijā, publiski pieejamās datubāzēs vai citos publiski pieejamos avotos.</w:t>
      </w:r>
      <w:r w:rsidRPr="00011083">
        <w:rPr>
          <w:rFonts w:ascii="Times New Roman" w:hAnsi="Times New Roman"/>
          <w:sz w:val="24"/>
          <w:szCs w:val="24"/>
        </w:rPr>
        <w:t xml:space="preserve"> Ja tiek atklāts, ka izsoles dalībnieks ir sniedzis nepatiesas ziņas, izsoles dalībnieks tiek izslēgts</w:t>
      </w:r>
      <w:r>
        <w:rPr>
          <w:rFonts w:ascii="Times New Roman" w:hAnsi="Times New Roman"/>
          <w:sz w:val="24"/>
          <w:szCs w:val="24"/>
        </w:rPr>
        <w:t xml:space="preserve"> no izsoles dalībnieku saraksta</w:t>
      </w:r>
      <w:r w:rsidRPr="00011083">
        <w:rPr>
          <w:rFonts w:ascii="Times New Roman" w:hAnsi="Times New Roman"/>
          <w:sz w:val="24"/>
          <w:szCs w:val="24"/>
        </w:rPr>
        <w:t>, zaudējot tiesības piedalīties izsolē. Komisijas lēmums par izsoles dalībnieka izslēgšanu no izsoles dalībnieku saraksta, tiks nosūtīts uz izsoles dalībnieka norādīto e-pasta adresi.</w:t>
      </w:r>
      <w:r>
        <w:rPr>
          <w:rFonts w:ascii="Times New Roman" w:hAnsi="Times New Roman"/>
          <w:sz w:val="24"/>
          <w:szCs w:val="24"/>
        </w:rPr>
        <w:t xml:space="preserve"> </w:t>
      </w:r>
    </w:p>
    <w:p w14:paraId="5AA28B68" w14:textId="77777777" w:rsidR="003D704D" w:rsidRPr="004120D5"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4120D5">
        <w:rPr>
          <w:rFonts w:ascii="Times New Roman" w:hAnsi="Times New Roman"/>
          <w:sz w:val="24"/>
          <w:szCs w:val="24"/>
        </w:rPr>
        <w:t xml:space="preserve">Ziņas par saņemtajiem </w:t>
      </w:r>
      <w:r>
        <w:rPr>
          <w:rFonts w:ascii="Times New Roman" w:hAnsi="Times New Roman"/>
          <w:sz w:val="24"/>
          <w:szCs w:val="24"/>
        </w:rPr>
        <w:t>nomas tiesību preten</w:t>
      </w:r>
      <w:r w:rsidRPr="004120D5">
        <w:rPr>
          <w:rFonts w:ascii="Times New Roman" w:hAnsi="Times New Roman"/>
          <w:sz w:val="24"/>
          <w:szCs w:val="24"/>
        </w:rPr>
        <w:t>dentu pieteikumiem, kā arī par izsoles dalībnieku sarakstā reģistrētajiem izsoles dalībniekiem neizpauž līdz izsoles sākumam, izpaužams ir tikai to skaits.</w:t>
      </w:r>
    </w:p>
    <w:p w14:paraId="28CAF49E" w14:textId="77777777" w:rsidR="003D704D" w:rsidRPr="00011083" w:rsidRDefault="003D704D" w:rsidP="007D573C">
      <w:pPr>
        <w:pStyle w:val="Sarakstarindkopa"/>
        <w:numPr>
          <w:ilvl w:val="0"/>
          <w:numId w:val="57"/>
        </w:numPr>
        <w:tabs>
          <w:tab w:val="left" w:pos="284"/>
        </w:tabs>
        <w:spacing w:after="0" w:line="240" w:lineRule="auto"/>
        <w:ind w:left="284" w:hanging="284"/>
        <w:contextualSpacing w:val="0"/>
        <w:jc w:val="center"/>
        <w:rPr>
          <w:rFonts w:ascii="Times New Roman" w:hAnsi="Times New Roman"/>
          <w:b/>
          <w:sz w:val="24"/>
          <w:szCs w:val="24"/>
        </w:rPr>
      </w:pPr>
      <w:r w:rsidRPr="00011083">
        <w:rPr>
          <w:rFonts w:ascii="Times New Roman" w:hAnsi="Times New Roman"/>
          <w:b/>
          <w:sz w:val="24"/>
          <w:szCs w:val="24"/>
        </w:rPr>
        <w:t>Izsoles sākumcena</w:t>
      </w:r>
    </w:p>
    <w:p w14:paraId="0D171117" w14:textId="77777777" w:rsidR="003D704D" w:rsidRPr="00011083" w:rsidRDefault="003D704D" w:rsidP="003D704D">
      <w:pPr>
        <w:pStyle w:val="Sarakstarindkopa"/>
        <w:tabs>
          <w:tab w:val="left" w:pos="284"/>
        </w:tabs>
        <w:spacing w:after="0" w:line="240" w:lineRule="auto"/>
        <w:ind w:left="284"/>
        <w:contextualSpacing w:val="0"/>
        <w:rPr>
          <w:rFonts w:ascii="Times New Roman" w:hAnsi="Times New Roman"/>
          <w:b/>
          <w:sz w:val="24"/>
          <w:szCs w:val="24"/>
        </w:rPr>
      </w:pPr>
    </w:p>
    <w:p w14:paraId="48F761F7" w14:textId="77777777" w:rsidR="003D704D" w:rsidRPr="005422B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b/>
          <w:i/>
          <w:iCs/>
          <w:sz w:val="24"/>
          <w:szCs w:val="24"/>
        </w:rPr>
      </w:pPr>
      <w:r w:rsidRPr="005422B3">
        <w:rPr>
          <w:rFonts w:ascii="Times New Roman" w:hAnsi="Times New Roman"/>
          <w:sz w:val="24"/>
          <w:szCs w:val="24"/>
        </w:rPr>
        <w:t>Saskaņā ar Gulbenes novada domes 202</w:t>
      </w:r>
      <w:r>
        <w:rPr>
          <w:rFonts w:ascii="Times New Roman" w:hAnsi="Times New Roman"/>
          <w:sz w:val="24"/>
          <w:szCs w:val="24"/>
        </w:rPr>
        <w:t>2</w:t>
      </w:r>
      <w:r w:rsidRPr="005422B3">
        <w:rPr>
          <w:rFonts w:ascii="Times New Roman" w:hAnsi="Times New Roman"/>
          <w:sz w:val="24"/>
          <w:szCs w:val="24"/>
        </w:rPr>
        <w:t xml:space="preserve">.gada </w:t>
      </w:r>
      <w:r>
        <w:rPr>
          <w:rFonts w:ascii="Times New Roman" w:hAnsi="Times New Roman"/>
          <w:sz w:val="24"/>
          <w:szCs w:val="24"/>
        </w:rPr>
        <w:t>29.septembra</w:t>
      </w:r>
      <w:r w:rsidRPr="005422B3">
        <w:rPr>
          <w:rFonts w:ascii="Times New Roman" w:hAnsi="Times New Roman"/>
          <w:sz w:val="24"/>
          <w:szCs w:val="24"/>
        </w:rPr>
        <w:t xml:space="preserve"> lēmumu </w:t>
      </w:r>
      <w:proofErr w:type="spellStart"/>
      <w:r w:rsidRPr="005422B3">
        <w:rPr>
          <w:rFonts w:ascii="Times New Roman" w:hAnsi="Times New Roman"/>
          <w:sz w:val="24"/>
          <w:szCs w:val="24"/>
        </w:rPr>
        <w:t>Nr.GND</w:t>
      </w:r>
      <w:proofErr w:type="spellEnd"/>
      <w:r w:rsidRPr="005422B3">
        <w:rPr>
          <w:rFonts w:ascii="Times New Roman" w:hAnsi="Times New Roman"/>
          <w:sz w:val="24"/>
          <w:szCs w:val="24"/>
        </w:rPr>
        <w:t>/2022/</w:t>
      </w:r>
      <w:r>
        <w:rPr>
          <w:rFonts w:ascii="Times New Roman" w:hAnsi="Times New Roman"/>
          <w:sz w:val="24"/>
          <w:szCs w:val="24"/>
        </w:rPr>
        <w:t>941</w:t>
      </w:r>
      <w:r w:rsidRPr="005422B3">
        <w:rPr>
          <w:rFonts w:ascii="Times New Roman" w:hAnsi="Times New Roman"/>
          <w:sz w:val="24"/>
          <w:szCs w:val="24"/>
        </w:rPr>
        <w:t xml:space="preserve"> “</w:t>
      </w:r>
      <w:r w:rsidRPr="009C3E5B">
        <w:rPr>
          <w:rFonts w:ascii="Times New Roman" w:hAnsi="Times New Roman"/>
          <w:sz w:val="24"/>
          <w:szCs w:val="24"/>
        </w:rPr>
        <w:t>Par nekustamā īpašuma Lizuma pagastā ar nosaukumu “Pinkas”, kadastra numurs 5072 006 0138, ražošanas/noliktavas ēkas daļas 2990,58 m</w:t>
      </w:r>
      <w:r w:rsidRPr="009C3E5B">
        <w:rPr>
          <w:rFonts w:ascii="Times New Roman" w:hAnsi="Times New Roman"/>
          <w:sz w:val="24"/>
          <w:szCs w:val="24"/>
          <w:vertAlign w:val="superscript"/>
        </w:rPr>
        <w:t>2</w:t>
      </w:r>
      <w:r w:rsidRPr="009C3E5B">
        <w:rPr>
          <w:rFonts w:ascii="Times New Roman" w:hAnsi="Times New Roman"/>
          <w:sz w:val="24"/>
          <w:szCs w:val="24"/>
        </w:rPr>
        <w:t xml:space="preserve"> platībā un zemes vienības ar kadastra apzīmējumu 5072 006 0238 daļas pirmās nomas tiesību izsoles rīkošanu</w:t>
      </w:r>
      <w:r w:rsidRPr="005422B3">
        <w:rPr>
          <w:rFonts w:ascii="Times New Roman" w:hAnsi="Times New Roman"/>
          <w:sz w:val="24"/>
          <w:szCs w:val="24"/>
        </w:rPr>
        <w:t>”, ņemot vērā sertificēta nekustamā īpašuma vērtētāja SIA “</w:t>
      </w:r>
      <w:proofErr w:type="spellStart"/>
      <w:r w:rsidRPr="005422B3">
        <w:rPr>
          <w:rFonts w:ascii="Times New Roman" w:hAnsi="Times New Roman"/>
          <w:sz w:val="24"/>
          <w:szCs w:val="24"/>
        </w:rPr>
        <w:t>Dzieti</w:t>
      </w:r>
      <w:proofErr w:type="spellEnd"/>
      <w:r w:rsidRPr="005422B3">
        <w:rPr>
          <w:rFonts w:ascii="Times New Roman" w:hAnsi="Times New Roman"/>
          <w:sz w:val="24"/>
          <w:szCs w:val="24"/>
        </w:rPr>
        <w:t xml:space="preserve">”, </w:t>
      </w:r>
      <w:proofErr w:type="spellStart"/>
      <w:r w:rsidRPr="005422B3">
        <w:rPr>
          <w:rFonts w:ascii="Times New Roman" w:hAnsi="Times New Roman"/>
          <w:sz w:val="24"/>
          <w:szCs w:val="24"/>
        </w:rPr>
        <w:t>reģ</w:t>
      </w:r>
      <w:proofErr w:type="spellEnd"/>
      <w:r w:rsidRPr="005422B3">
        <w:rPr>
          <w:rFonts w:ascii="Times New Roman" w:hAnsi="Times New Roman"/>
          <w:sz w:val="24"/>
          <w:szCs w:val="24"/>
        </w:rPr>
        <w:t xml:space="preserve">. Nr. 42403010964, atskaiti par nekustamā īpašuma – zemes vienības daļas 3,00 ha platībā un </w:t>
      </w:r>
      <w:proofErr w:type="spellStart"/>
      <w:r w:rsidRPr="005422B3">
        <w:rPr>
          <w:rFonts w:ascii="Times New Roman" w:hAnsi="Times New Roman"/>
          <w:sz w:val="24"/>
          <w:szCs w:val="24"/>
        </w:rPr>
        <w:t>jaunizbūvējamās</w:t>
      </w:r>
      <w:proofErr w:type="spellEnd"/>
      <w:r w:rsidRPr="005422B3">
        <w:rPr>
          <w:rFonts w:ascii="Times New Roman" w:hAnsi="Times New Roman"/>
          <w:sz w:val="24"/>
          <w:szCs w:val="24"/>
        </w:rPr>
        <w:t xml:space="preserve"> apbūve</w:t>
      </w:r>
      <w:r>
        <w:rPr>
          <w:rFonts w:ascii="Times New Roman" w:hAnsi="Times New Roman"/>
          <w:sz w:val="24"/>
          <w:szCs w:val="24"/>
        </w:rPr>
        <w:t>s</w:t>
      </w:r>
      <w:r w:rsidRPr="005422B3">
        <w:rPr>
          <w:rFonts w:ascii="Times New Roman" w:hAnsi="Times New Roman"/>
          <w:sz w:val="24"/>
          <w:szCs w:val="24"/>
        </w:rPr>
        <w:t xml:space="preserve"> novērtējumu (2022.gada 24.maija slēdziens Nr.K</w:t>
      </w:r>
      <w:r w:rsidRPr="005422B3">
        <w:rPr>
          <w:rFonts w:ascii="Times New Roman" w:hAnsi="Times New Roman"/>
          <w:sz w:val="24"/>
          <w:szCs w:val="24"/>
        </w:rPr>
        <w:noBreakHyphen/>
        <w:t xml:space="preserve">22/24), Nomas objekta nosacītā nomas maksa (izsoles sākumcena) ir </w:t>
      </w:r>
      <w:r w:rsidRPr="00A07149">
        <w:rPr>
          <w:rFonts w:ascii="Times New Roman" w:hAnsi="Times New Roman"/>
          <w:b/>
        </w:rPr>
        <w:t xml:space="preserve">2427,56 EUR (divi tūkstoši četri simti divdesmit septiņi </w:t>
      </w:r>
      <w:proofErr w:type="spellStart"/>
      <w:r w:rsidRPr="00A07149">
        <w:rPr>
          <w:rFonts w:ascii="Times New Roman" w:hAnsi="Times New Roman"/>
          <w:b/>
          <w:i/>
        </w:rPr>
        <w:t>euro</w:t>
      </w:r>
      <w:proofErr w:type="spellEnd"/>
      <w:r w:rsidRPr="00A07149">
        <w:rPr>
          <w:rFonts w:ascii="Times New Roman" w:hAnsi="Times New Roman"/>
          <w:b/>
        </w:rPr>
        <w:t xml:space="preserve"> piecdesmit seši centi)</w:t>
      </w:r>
      <w:r w:rsidRPr="00A07149">
        <w:rPr>
          <w:rFonts w:ascii="Times New Roman" w:hAnsi="Times New Roman"/>
          <w:b/>
          <w:sz w:val="24"/>
          <w:szCs w:val="24"/>
        </w:rPr>
        <w:t xml:space="preserve"> mēnesī bez pievienotās vērtības nodokļa.</w:t>
      </w:r>
    </w:p>
    <w:p w14:paraId="55762CED" w14:textId="77777777" w:rsidR="003D704D" w:rsidRPr="00325AAC"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b/>
          <w:i/>
          <w:iCs/>
          <w:sz w:val="24"/>
          <w:szCs w:val="24"/>
        </w:rPr>
      </w:pPr>
      <w:r w:rsidRPr="00325AAC">
        <w:rPr>
          <w:rFonts w:ascii="Times New Roman" w:hAnsi="Times New Roman"/>
          <w:sz w:val="24"/>
          <w:szCs w:val="24"/>
        </w:rPr>
        <w:t xml:space="preserve">Izsoles solis ir </w:t>
      </w:r>
      <w:r w:rsidRPr="00A07149">
        <w:rPr>
          <w:rFonts w:ascii="Times New Roman" w:hAnsi="Times New Roman"/>
          <w:b/>
          <w:sz w:val="24"/>
          <w:szCs w:val="24"/>
        </w:rPr>
        <w:t xml:space="preserve">25 </w:t>
      </w:r>
      <w:proofErr w:type="spellStart"/>
      <w:r w:rsidRPr="00A07149">
        <w:rPr>
          <w:rFonts w:ascii="Times New Roman" w:hAnsi="Times New Roman"/>
          <w:b/>
          <w:i/>
          <w:iCs/>
          <w:sz w:val="24"/>
          <w:szCs w:val="24"/>
        </w:rPr>
        <w:t>euro</w:t>
      </w:r>
      <w:proofErr w:type="spellEnd"/>
      <w:r w:rsidRPr="00A07149">
        <w:rPr>
          <w:rFonts w:ascii="Times New Roman" w:hAnsi="Times New Roman"/>
          <w:b/>
          <w:sz w:val="24"/>
          <w:szCs w:val="24"/>
        </w:rPr>
        <w:t xml:space="preserve"> (divdesmit pieci </w:t>
      </w:r>
      <w:proofErr w:type="spellStart"/>
      <w:r w:rsidRPr="00A07149">
        <w:rPr>
          <w:rFonts w:ascii="Times New Roman" w:hAnsi="Times New Roman"/>
          <w:b/>
          <w:i/>
          <w:sz w:val="24"/>
          <w:szCs w:val="24"/>
        </w:rPr>
        <w:t>euro</w:t>
      </w:r>
      <w:proofErr w:type="spellEnd"/>
      <w:r w:rsidRPr="00A07149">
        <w:rPr>
          <w:rFonts w:ascii="Times New Roman" w:hAnsi="Times New Roman"/>
          <w:b/>
          <w:sz w:val="24"/>
          <w:szCs w:val="24"/>
        </w:rPr>
        <w:t>)</w:t>
      </w:r>
      <w:r w:rsidRPr="00A3433C">
        <w:rPr>
          <w:rFonts w:ascii="Times New Roman" w:hAnsi="Times New Roman"/>
          <w:sz w:val="24"/>
          <w:szCs w:val="24"/>
        </w:rPr>
        <w:t>. Solīšana</w:t>
      </w:r>
      <w:r w:rsidRPr="00325AAC">
        <w:rPr>
          <w:rFonts w:ascii="Times New Roman" w:hAnsi="Times New Roman"/>
          <w:sz w:val="24"/>
          <w:szCs w:val="24"/>
        </w:rPr>
        <w:t xml:space="preserve"> notiek tikai pa šajos izsoles noteikumos noteikto soli.</w:t>
      </w:r>
    </w:p>
    <w:p w14:paraId="31A66507" w14:textId="77777777" w:rsidR="003D704D" w:rsidRPr="00011083" w:rsidRDefault="003D704D" w:rsidP="007D573C">
      <w:pPr>
        <w:pStyle w:val="Sarakstarindkopa"/>
        <w:numPr>
          <w:ilvl w:val="0"/>
          <w:numId w:val="57"/>
        </w:numPr>
        <w:tabs>
          <w:tab w:val="left" w:pos="964"/>
        </w:tabs>
        <w:spacing w:after="0" w:line="240" w:lineRule="auto"/>
        <w:jc w:val="center"/>
        <w:rPr>
          <w:rFonts w:ascii="Times New Roman" w:hAnsi="Times New Roman"/>
          <w:b/>
          <w:sz w:val="24"/>
          <w:szCs w:val="24"/>
        </w:rPr>
      </w:pPr>
      <w:r w:rsidRPr="00011083">
        <w:rPr>
          <w:rFonts w:ascii="Times New Roman" w:hAnsi="Times New Roman"/>
          <w:b/>
          <w:sz w:val="24"/>
          <w:szCs w:val="24"/>
        </w:rPr>
        <w:t>Izsoles norise</w:t>
      </w:r>
    </w:p>
    <w:p w14:paraId="577E8AB8" w14:textId="77777777" w:rsidR="003D704D" w:rsidRPr="00011083" w:rsidRDefault="003D704D" w:rsidP="003D704D">
      <w:pPr>
        <w:tabs>
          <w:tab w:val="left" w:pos="964"/>
        </w:tabs>
        <w:jc w:val="both"/>
      </w:pPr>
    </w:p>
    <w:p w14:paraId="2C9C9222" w14:textId="77777777" w:rsidR="003D704D" w:rsidRPr="00A27F71"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A27F71">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0D9EDB4D" w14:textId="77777777" w:rsidR="003D704D" w:rsidRPr="00A27F71" w:rsidRDefault="003D704D" w:rsidP="007D573C">
      <w:pPr>
        <w:pStyle w:val="Default"/>
        <w:numPr>
          <w:ilvl w:val="1"/>
          <w:numId w:val="57"/>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224FCE40" w14:textId="77777777" w:rsidR="003D704D" w:rsidRPr="00A27F71" w:rsidRDefault="003D704D" w:rsidP="007D573C">
      <w:pPr>
        <w:pStyle w:val="Default"/>
        <w:numPr>
          <w:ilvl w:val="1"/>
          <w:numId w:val="57"/>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AA82658" w14:textId="77777777" w:rsidR="003D704D" w:rsidRPr="00A27F71" w:rsidRDefault="003D704D" w:rsidP="007D573C">
      <w:pPr>
        <w:pStyle w:val="Default"/>
        <w:numPr>
          <w:ilvl w:val="1"/>
          <w:numId w:val="57"/>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4FD3E78B" w14:textId="77777777" w:rsidR="003D704D" w:rsidRPr="00A27F71" w:rsidRDefault="003D704D" w:rsidP="007D573C">
      <w:pPr>
        <w:pStyle w:val="Default"/>
        <w:numPr>
          <w:ilvl w:val="1"/>
          <w:numId w:val="57"/>
        </w:numPr>
        <w:tabs>
          <w:tab w:val="left" w:pos="567"/>
        </w:tabs>
        <w:ind w:left="567" w:hanging="567"/>
        <w:jc w:val="both"/>
        <w:rPr>
          <w:color w:val="auto"/>
        </w:rPr>
      </w:pPr>
      <w:r w:rsidRPr="00A27F71">
        <w:rPr>
          <w:rFonts w:eastAsia="Times New Roman"/>
          <w:color w:val="auto"/>
        </w:rPr>
        <w:lastRenderedPageBreak/>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apliecinot, ka pilnībā ar tiem ir iepazinušies un piekrīt tiem. </w:t>
      </w:r>
    </w:p>
    <w:p w14:paraId="0F6696B7" w14:textId="77777777" w:rsidR="003D704D" w:rsidRPr="00A27F71" w:rsidRDefault="003D704D" w:rsidP="007D573C">
      <w:pPr>
        <w:pStyle w:val="Default"/>
        <w:numPr>
          <w:ilvl w:val="1"/>
          <w:numId w:val="57"/>
        </w:numPr>
        <w:tabs>
          <w:tab w:val="left" w:pos="567"/>
        </w:tabs>
        <w:ind w:left="567" w:hanging="567"/>
        <w:jc w:val="both"/>
        <w:rPr>
          <w:color w:val="auto"/>
        </w:rPr>
      </w:pPr>
      <w:r w:rsidRPr="00A27F71">
        <w:rPr>
          <w:color w:val="auto"/>
        </w:rPr>
        <w:t>Izsoli vada un kārtību izsoles laikā nodrošina izsoles vadītājs.</w:t>
      </w:r>
    </w:p>
    <w:p w14:paraId="6DB0AE70" w14:textId="77777777" w:rsidR="003D704D" w:rsidRPr="00A27F71" w:rsidRDefault="003D704D" w:rsidP="007D573C">
      <w:pPr>
        <w:pStyle w:val="Default"/>
        <w:numPr>
          <w:ilvl w:val="1"/>
          <w:numId w:val="57"/>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2E20F53A" w14:textId="77777777" w:rsidR="003D704D" w:rsidRPr="00A27F71" w:rsidRDefault="003D704D" w:rsidP="007D573C">
      <w:pPr>
        <w:pStyle w:val="Default"/>
        <w:numPr>
          <w:ilvl w:val="1"/>
          <w:numId w:val="57"/>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416C7355" w14:textId="77777777" w:rsidR="003D704D" w:rsidRPr="00A27F71" w:rsidRDefault="003D704D" w:rsidP="007D573C">
      <w:pPr>
        <w:pStyle w:val="Default"/>
        <w:numPr>
          <w:ilvl w:val="1"/>
          <w:numId w:val="57"/>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789165BB" w14:textId="77777777" w:rsidR="003D704D" w:rsidRPr="00A27F71" w:rsidRDefault="003D704D" w:rsidP="007D573C">
      <w:pPr>
        <w:pStyle w:val="Default"/>
        <w:numPr>
          <w:ilvl w:val="1"/>
          <w:numId w:val="57"/>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7CF8BFAD" w14:textId="77777777" w:rsidR="003D704D" w:rsidRPr="00A27F71" w:rsidRDefault="003D704D" w:rsidP="007D573C">
      <w:pPr>
        <w:pStyle w:val="Default"/>
        <w:numPr>
          <w:ilvl w:val="1"/>
          <w:numId w:val="57"/>
        </w:numPr>
        <w:tabs>
          <w:tab w:val="left" w:pos="567"/>
        </w:tabs>
        <w:ind w:left="567" w:hanging="567"/>
        <w:jc w:val="both"/>
        <w:rPr>
          <w:color w:val="auto"/>
        </w:rPr>
      </w:pPr>
      <w:r w:rsidRPr="00A27F71">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DDE3CB7" w14:textId="77777777" w:rsidR="003D704D" w:rsidRPr="00A27F71" w:rsidRDefault="003D704D" w:rsidP="007D573C">
      <w:pPr>
        <w:pStyle w:val="Default"/>
        <w:numPr>
          <w:ilvl w:val="1"/>
          <w:numId w:val="57"/>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Iznomātājs ar izsoles dalībnieku slēdz nomas līgumu par nomas maksu</w:t>
      </w:r>
      <w:r w:rsidRPr="00A27F71">
        <w:rPr>
          <w:color w:val="auto"/>
        </w:rPr>
        <w:t>, ko veido nosacītā nomas maksa</w:t>
      </w:r>
      <w:r w:rsidRPr="00A27F71">
        <w:rPr>
          <w:rFonts w:eastAsia="Times New Roman"/>
          <w:color w:val="auto"/>
        </w:rPr>
        <w:t xml:space="preserve">. </w:t>
      </w:r>
    </w:p>
    <w:p w14:paraId="01CC35D7" w14:textId="77777777" w:rsidR="003D704D" w:rsidRPr="00A27F71" w:rsidRDefault="003D704D" w:rsidP="007D573C">
      <w:pPr>
        <w:pStyle w:val="Default"/>
        <w:numPr>
          <w:ilvl w:val="1"/>
          <w:numId w:val="57"/>
        </w:numPr>
        <w:tabs>
          <w:tab w:val="left" w:pos="567"/>
        </w:tabs>
        <w:ind w:left="567" w:hanging="567"/>
        <w:jc w:val="both"/>
        <w:rPr>
          <w:color w:val="auto"/>
        </w:rPr>
      </w:pPr>
      <w:r w:rsidRPr="00A27F71">
        <w:rPr>
          <w:rFonts w:eastAsia="Times New Roman"/>
          <w:color w:val="auto"/>
        </w:rPr>
        <w:t>Ja nomas tiesību izsoles dalībnieku sarakstā reģistrēti divi vai vairāki nomas tiesību</w:t>
      </w:r>
      <w:r>
        <w:rPr>
          <w:rFonts w:eastAsia="Times New Roman"/>
          <w:color w:val="auto"/>
        </w:rPr>
        <w:t xml:space="preserve"> preten</w:t>
      </w:r>
      <w:r w:rsidRPr="00A27F71">
        <w:rPr>
          <w:rFonts w:eastAsia="Times New Roman"/>
          <w:color w:val="auto"/>
        </w:rPr>
        <w:t>denti, solīšana sākas ar izsoles vadītāja nosaukto cenu, kuru veido izsoles sākumcena. Solīšana notiek pa vienam izsoles solim.</w:t>
      </w:r>
    </w:p>
    <w:p w14:paraId="123A283D" w14:textId="77777777" w:rsidR="003D704D" w:rsidRPr="00A27F71" w:rsidRDefault="003D704D" w:rsidP="007D573C">
      <w:pPr>
        <w:pStyle w:val="Default"/>
        <w:numPr>
          <w:ilvl w:val="1"/>
          <w:numId w:val="57"/>
        </w:numPr>
        <w:tabs>
          <w:tab w:val="left" w:pos="567"/>
        </w:tabs>
        <w:ind w:left="567" w:hanging="567"/>
        <w:jc w:val="both"/>
        <w:rPr>
          <w:color w:val="auto"/>
        </w:rPr>
      </w:pPr>
      <w:r w:rsidRPr="00A27F71">
        <w:rPr>
          <w:rFonts w:eastAsia="Times New Roman"/>
          <w:color w:val="auto"/>
        </w:rPr>
        <w:t>Ja kāds no izsoles dalībniekiem atsakās no turpmākās solīšanas, viņa pēdējā solītā nomas maksas summa tiek apstiprināta ar izsoles dalībnieka parakstu izsoles dalībnieku sarakstā.</w:t>
      </w:r>
    </w:p>
    <w:p w14:paraId="5C26694D" w14:textId="77777777" w:rsidR="003D704D" w:rsidRPr="00C22C71" w:rsidRDefault="003D704D" w:rsidP="007D573C">
      <w:pPr>
        <w:pStyle w:val="Default"/>
        <w:numPr>
          <w:ilvl w:val="1"/>
          <w:numId w:val="57"/>
        </w:numPr>
        <w:tabs>
          <w:tab w:val="left" w:pos="567"/>
        </w:tabs>
        <w:ind w:left="567" w:hanging="567"/>
        <w:jc w:val="both"/>
        <w:rPr>
          <w:color w:val="auto"/>
        </w:rPr>
      </w:pPr>
      <w:r w:rsidRPr="00A27F71">
        <w:rPr>
          <w:rFonts w:eastAsia="Times New Roman"/>
          <w:color w:val="auto"/>
        </w:rPr>
        <w:t>Izsole ar augšupejošu soli turpinās, līdz kāds no izsoles dalībniekiem nosola visaugstāko nomas maksu. Šajā gadījumā nomas tiesību izsole tiek izsludināta par pabeigtu.</w:t>
      </w:r>
    </w:p>
    <w:p w14:paraId="48A2A835" w14:textId="77777777" w:rsidR="003D704D" w:rsidRPr="005C7446" w:rsidRDefault="003D704D" w:rsidP="007D573C">
      <w:pPr>
        <w:pStyle w:val="Default"/>
        <w:numPr>
          <w:ilvl w:val="1"/>
          <w:numId w:val="57"/>
        </w:numPr>
        <w:tabs>
          <w:tab w:val="left" w:pos="567"/>
        </w:tabs>
        <w:ind w:left="567" w:hanging="567"/>
        <w:jc w:val="both"/>
        <w:rPr>
          <w:color w:val="auto"/>
        </w:rPr>
      </w:pPr>
      <w:r>
        <w:rPr>
          <w:rFonts w:eastAsia="Times New Roman"/>
          <w:color w:val="auto"/>
        </w:rPr>
        <w:t>I</w:t>
      </w:r>
      <w:r w:rsidRPr="00A27F71">
        <w:rPr>
          <w:rFonts w:eastAsia="Times New Roman"/>
          <w:color w:val="auto"/>
        </w:rPr>
        <w:t xml:space="preserve">znomātājs Nomas līgumu slēdz ar to </w:t>
      </w:r>
      <w:r>
        <w:rPr>
          <w:rFonts w:eastAsia="Times New Roman"/>
          <w:color w:val="auto"/>
        </w:rPr>
        <w:t>izsoles dalībnieku</w:t>
      </w:r>
      <w:r w:rsidRPr="00A27F71">
        <w:rPr>
          <w:rFonts w:eastAsia="Times New Roman"/>
          <w:color w:val="auto"/>
        </w:rPr>
        <w:t xml:space="preserve">, kurš nosolījis visaugstāko nomas maksu. </w:t>
      </w:r>
      <w:r>
        <w:rPr>
          <w:rFonts w:eastAsia="Times New Roman"/>
          <w:color w:val="auto"/>
        </w:rPr>
        <w:t>I</w:t>
      </w:r>
      <w:r w:rsidRPr="005C7446">
        <w:rPr>
          <w:rFonts w:eastAsia="Times New Roman"/>
          <w:color w:val="auto"/>
        </w:rPr>
        <w:t>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231BCF0D" w14:textId="77777777" w:rsidR="003D704D" w:rsidRPr="00A27F71" w:rsidRDefault="003D704D" w:rsidP="007D573C">
      <w:pPr>
        <w:pStyle w:val="Default"/>
        <w:numPr>
          <w:ilvl w:val="1"/>
          <w:numId w:val="57"/>
        </w:numPr>
        <w:tabs>
          <w:tab w:val="left" w:pos="567"/>
        </w:tabs>
        <w:ind w:left="567" w:hanging="567"/>
        <w:jc w:val="both"/>
        <w:rPr>
          <w:color w:val="auto"/>
        </w:rPr>
      </w:pPr>
      <w:r w:rsidRPr="00A27F71">
        <w:rPr>
          <w:rFonts w:eastAsia="Times New Roman"/>
          <w:color w:val="auto"/>
        </w:rPr>
        <w:t xml:space="preserve">Ja nomas </w:t>
      </w:r>
      <w:r>
        <w:rPr>
          <w:rFonts w:eastAsia="Times New Roman"/>
          <w:color w:val="auto"/>
        </w:rPr>
        <w:t>izsoles dalībnieks</w:t>
      </w:r>
      <w:r w:rsidRPr="00A27F71">
        <w:rPr>
          <w:rFonts w:eastAsia="Times New Roman"/>
          <w:color w:val="auto"/>
        </w:rPr>
        <w:t xml:space="preserve">, kurš nosolījis augstāko nomas maksu, atsakās slēgt </w:t>
      </w:r>
      <w:r>
        <w:rPr>
          <w:rFonts w:eastAsia="Times New Roman"/>
          <w:color w:val="auto"/>
        </w:rPr>
        <w:t>N</w:t>
      </w:r>
      <w:r w:rsidRPr="00A27F71">
        <w:rPr>
          <w:rFonts w:eastAsia="Times New Roman"/>
          <w:color w:val="auto"/>
        </w:rPr>
        <w:t xml:space="preserve">omas līgumu, Iznomātājam ir tiesības secīgi piedāvāt slēgt Nomas līgumu tam </w:t>
      </w:r>
      <w:r>
        <w:rPr>
          <w:rFonts w:eastAsia="Times New Roman"/>
          <w:color w:val="auto"/>
        </w:rPr>
        <w:t>izsoles dalībniekam</w:t>
      </w:r>
      <w:r w:rsidRPr="00A27F71">
        <w:rPr>
          <w:rFonts w:eastAsia="Times New Roman"/>
          <w:color w:val="auto"/>
        </w:rPr>
        <w:t>, kurš nosolīja nākamo augstāko nomas maksu.</w:t>
      </w:r>
    </w:p>
    <w:p w14:paraId="7CE2D85F" w14:textId="77777777" w:rsidR="003D704D" w:rsidRPr="005C7446" w:rsidRDefault="003D704D" w:rsidP="007D573C">
      <w:pPr>
        <w:pStyle w:val="Default"/>
        <w:numPr>
          <w:ilvl w:val="1"/>
          <w:numId w:val="57"/>
        </w:numPr>
        <w:tabs>
          <w:tab w:val="left" w:pos="567"/>
        </w:tabs>
        <w:ind w:left="567" w:hanging="567"/>
        <w:jc w:val="both"/>
        <w:rPr>
          <w:color w:val="auto"/>
        </w:rPr>
      </w:pPr>
      <w:r>
        <w:rPr>
          <w:rFonts w:eastAsia="Times New Roman"/>
          <w:color w:val="auto"/>
        </w:rPr>
        <w:t>Izsoles dalībnieks</w:t>
      </w:r>
      <w:r w:rsidRPr="00A27F71">
        <w:rPr>
          <w:rFonts w:eastAsia="Times New Roman"/>
          <w:color w:val="auto"/>
        </w:rPr>
        <w:t xml:space="preserve">, kurš nosolījis nākamo augstāko nomas maksu, atbildi par piedāvājumu slēgt Nomas līgumu sniedz 10 darbdienu laikā no tā saņemšanas dienas. Ja nomas </w:t>
      </w:r>
      <w:r>
        <w:rPr>
          <w:rFonts w:eastAsia="Times New Roman"/>
          <w:color w:val="auto"/>
        </w:rPr>
        <w:t>izsoles dalībnieks</w:t>
      </w:r>
      <w:r w:rsidRPr="00A27F71">
        <w:rPr>
          <w:rFonts w:eastAsia="Times New Roman"/>
          <w:color w:val="auto"/>
        </w:rPr>
        <w:t xml:space="preserve"> piekrīt parakstīt Nomas līgumu par paša nosolīto augstāko nomas maksu, viņš paraksta Nomas līgumu ar Iznomātāju 10 darbdienu laikā no Nomas līguma projekta nosūtīšanas dienas. Ja iepriekš minētajā termiņā </w:t>
      </w:r>
      <w:r>
        <w:rPr>
          <w:rFonts w:eastAsia="Times New Roman"/>
          <w:color w:val="auto"/>
        </w:rPr>
        <w:t xml:space="preserve">izsoles dalībnieks </w:t>
      </w:r>
      <w:r w:rsidRPr="00A27F71">
        <w:rPr>
          <w:rFonts w:eastAsia="Times New Roman"/>
          <w:color w:val="auto"/>
        </w:rPr>
        <w:t>Nomas līgum</w:t>
      </w:r>
      <w:r>
        <w:rPr>
          <w:rFonts w:eastAsia="Times New Roman"/>
          <w:color w:val="auto"/>
        </w:rPr>
        <w:t>u</w:t>
      </w:r>
      <w:r w:rsidRPr="00A27F71">
        <w:rPr>
          <w:rFonts w:eastAsia="Times New Roman"/>
          <w:color w:val="auto"/>
        </w:rPr>
        <w:t xml:space="preserve"> neparaksta vai neiesniedz attiecīgu atteikumu, ir uzskatāms, ka </w:t>
      </w:r>
      <w:r>
        <w:rPr>
          <w:rFonts w:eastAsia="Times New Roman"/>
          <w:color w:val="auto"/>
        </w:rPr>
        <w:t>izsoles dalībnieks</w:t>
      </w:r>
      <w:r w:rsidRPr="00A27F71">
        <w:rPr>
          <w:rFonts w:eastAsia="Times New Roman"/>
          <w:color w:val="auto"/>
        </w:rPr>
        <w:t xml:space="preserve"> no Nomas līguma slēgšanas ir atteicies un rīkojama jauna nomas tiesību izsole.</w:t>
      </w:r>
    </w:p>
    <w:p w14:paraId="2593ACA0" w14:textId="77777777" w:rsidR="003D704D" w:rsidRPr="00EC73B3" w:rsidRDefault="003D704D" w:rsidP="007D573C">
      <w:pPr>
        <w:pStyle w:val="Default"/>
        <w:numPr>
          <w:ilvl w:val="1"/>
          <w:numId w:val="57"/>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Pr="007D4925">
        <w:t>k</w:t>
      </w:r>
      <w:r>
        <w:t>as ieguvis</w:t>
      </w:r>
      <w:r w:rsidRPr="007D4925">
        <w:t xml:space="preserve"> tiesības slēgt </w:t>
      </w:r>
      <w:r>
        <w:t>N</w:t>
      </w:r>
      <w:r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135" w:history="1">
        <w:r w:rsidRPr="00162ECF">
          <w:rPr>
            <w:rStyle w:val="Hipersaite"/>
          </w:rPr>
          <w:t>http://sankcijas.fid.gov.lv/</w:t>
        </w:r>
      </w:hyperlink>
      <w:r>
        <w:t xml:space="preserve">; </w:t>
      </w:r>
      <w:hyperlink r:id="rId136" w:history="1">
        <w:r>
          <w:rPr>
            <w:rStyle w:val="Hipersaite"/>
          </w:rPr>
          <w:t>https://sanctionssearch.ofac.treas.gov/</w:t>
        </w:r>
      </w:hyperlink>
      <w:r>
        <w:t xml:space="preserve">; </w:t>
      </w:r>
      <w:hyperlink r:id="rId137" w:anchor="/main" w:history="1">
        <w:r>
          <w:rPr>
            <w:rStyle w:val="Hipersaite"/>
          </w:rPr>
          <w:t>https://www.sanctionsmap.eu/#/main</w:t>
        </w:r>
      </w:hyperlink>
      <w:r>
        <w:t xml:space="preserve">. </w:t>
      </w:r>
    </w:p>
    <w:p w14:paraId="2D523032" w14:textId="77777777" w:rsidR="003D704D" w:rsidRPr="005C7446" w:rsidRDefault="003D704D" w:rsidP="007D573C">
      <w:pPr>
        <w:pStyle w:val="Default"/>
        <w:numPr>
          <w:ilvl w:val="1"/>
          <w:numId w:val="57"/>
        </w:numPr>
        <w:tabs>
          <w:tab w:val="left" w:pos="567"/>
        </w:tabs>
        <w:ind w:left="567" w:hanging="567"/>
        <w:jc w:val="both"/>
        <w:rPr>
          <w:color w:val="auto"/>
        </w:rPr>
      </w:pPr>
      <w:r w:rsidRPr="005C7446">
        <w:rPr>
          <w:color w:val="auto"/>
        </w:rPr>
        <w:t xml:space="preserve">Ja attiecībā </w:t>
      </w:r>
      <w:r>
        <w:rPr>
          <w:color w:val="auto"/>
        </w:rPr>
        <w:t xml:space="preserve">uz </w:t>
      </w:r>
      <w:r w:rsidRPr="005C7446">
        <w:rPr>
          <w:rFonts w:eastAsia="Times New Roman"/>
          <w:color w:val="auto"/>
        </w:rPr>
        <w:t xml:space="preserve">izsoles dalībnieku, </w:t>
      </w:r>
      <w:r>
        <w:t>kas</w:t>
      </w:r>
      <w:r w:rsidRPr="007D4925">
        <w:t xml:space="preserve"> ieguv</w:t>
      </w:r>
      <w:r>
        <w:t>is</w:t>
      </w:r>
      <w:r w:rsidRPr="007D4925">
        <w:t xml:space="preserve"> tiesības slēgt </w:t>
      </w:r>
      <w:r>
        <w:t>N</w:t>
      </w:r>
      <w:r w:rsidRPr="007D4925">
        <w:t>omas līgumu</w:t>
      </w:r>
      <w:r w:rsidRPr="005C7446">
        <w:rPr>
          <w:color w:val="auto"/>
        </w:rPr>
        <w:t>,</w:t>
      </w:r>
      <w:r w:rsidRPr="005C7446">
        <w:rPr>
          <w:rFonts w:eastAsia="Times New Roman"/>
          <w:color w:val="auto"/>
        </w:rPr>
        <w:t xml:space="preserve"> </w:t>
      </w:r>
      <w:r w:rsidRPr="005C7446">
        <w:rPr>
          <w:color w:val="auto"/>
        </w:rPr>
        <w:t xml:space="preserve">ir noteiktas starptautiskās vai nacionālās sankcijas vai būtiskas finanšu un kapitāla tirgus intereses </w:t>
      </w:r>
      <w:r w:rsidRPr="005C7446">
        <w:rPr>
          <w:color w:val="auto"/>
        </w:rPr>
        <w:lastRenderedPageBreak/>
        <w:t>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450FBF3D" w14:textId="77777777" w:rsidR="003D704D" w:rsidRPr="00A27F71" w:rsidRDefault="003D704D" w:rsidP="003D704D">
      <w:pPr>
        <w:tabs>
          <w:tab w:val="left" w:pos="567"/>
        </w:tabs>
        <w:jc w:val="both"/>
      </w:pPr>
    </w:p>
    <w:p w14:paraId="08284F2C" w14:textId="77777777" w:rsidR="003D704D" w:rsidRPr="00011083" w:rsidRDefault="003D704D" w:rsidP="007D573C">
      <w:pPr>
        <w:pStyle w:val="Sarakstarindkopa"/>
        <w:numPr>
          <w:ilvl w:val="0"/>
          <w:numId w:val="57"/>
        </w:numPr>
        <w:tabs>
          <w:tab w:val="left" w:pos="426"/>
        </w:tabs>
        <w:spacing w:after="0" w:line="240" w:lineRule="auto"/>
        <w:jc w:val="center"/>
        <w:rPr>
          <w:rFonts w:ascii="Times New Roman" w:hAnsi="Times New Roman"/>
          <w:b/>
          <w:bCs/>
          <w:sz w:val="24"/>
          <w:szCs w:val="24"/>
        </w:rPr>
      </w:pPr>
      <w:r w:rsidRPr="00011083">
        <w:rPr>
          <w:rFonts w:ascii="Times New Roman" w:hAnsi="Times New Roman"/>
          <w:b/>
          <w:bCs/>
          <w:sz w:val="24"/>
          <w:szCs w:val="24"/>
        </w:rPr>
        <w:t>Izsoles rezultātu apstiprināšana un nomas līguma spēkā stāšanās kārtība</w:t>
      </w:r>
    </w:p>
    <w:p w14:paraId="0D71ED74" w14:textId="77777777" w:rsidR="003D704D" w:rsidRPr="00011083" w:rsidRDefault="003D704D" w:rsidP="003D704D">
      <w:pPr>
        <w:tabs>
          <w:tab w:val="left" w:pos="567"/>
        </w:tabs>
      </w:pPr>
    </w:p>
    <w:p w14:paraId="66AF43E5"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Komisija izsoles protokolu (-</w:t>
      </w:r>
      <w:proofErr w:type="spellStart"/>
      <w:r w:rsidRPr="00011083">
        <w:rPr>
          <w:rFonts w:ascii="Times New Roman" w:hAnsi="Times New Roman"/>
          <w:sz w:val="24"/>
          <w:szCs w:val="24"/>
        </w:rPr>
        <w:t>us</w:t>
      </w:r>
      <w:proofErr w:type="spellEnd"/>
      <w:r w:rsidRPr="00011083">
        <w:rPr>
          <w:rFonts w:ascii="Times New Roman" w:hAnsi="Times New Roman"/>
          <w:sz w:val="24"/>
          <w:szCs w:val="24"/>
        </w:rPr>
        <w:t xml:space="preserve">) apstiprina ne vēlāk kā 3 (triju) darba dienu laikā pēc to </w:t>
      </w:r>
      <w:r w:rsidRPr="00011083">
        <w:rPr>
          <w:rFonts w:ascii="Times New Roman" w:hAnsi="Times New Roman"/>
          <w:b/>
          <w:bCs/>
          <w:sz w:val="24"/>
          <w:szCs w:val="24"/>
        </w:rPr>
        <w:t xml:space="preserve"> </w:t>
      </w:r>
      <w:r w:rsidRPr="00011083">
        <w:rPr>
          <w:rFonts w:ascii="Times New Roman" w:hAnsi="Times New Roman"/>
          <w:sz w:val="24"/>
          <w:szCs w:val="24"/>
        </w:rPr>
        <w:t xml:space="preserve">sastādīšanas un parakstīšanas. </w:t>
      </w:r>
    </w:p>
    <w:p w14:paraId="6CCC9057"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dome. Izsoles rezultāti 10 (desmit) darba dienu laikā pēc izsoles rezultātu apstiprināšanas tiek publicēti Gulbenes novada pašvaldības tīmekļa vietnē </w:t>
      </w:r>
      <w:hyperlink r:id="rId138"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ECA45E0"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Nomas līgums stājas spēkā pēc tā abpusējas parakstīšanas, nomas līguma saistību izpildes nodrošinājuma iesniegšanas Iznomātājam un Nomas objekta nodošanas</w:t>
      </w:r>
      <w:r w:rsidRPr="00011083">
        <w:rPr>
          <w:rFonts w:ascii="Times New Roman" w:hAnsi="Times New Roman"/>
          <w:sz w:val="24"/>
          <w:szCs w:val="24"/>
        </w:rPr>
        <w:noBreakHyphen/>
        <w:t>pieņemšanas akta parakstīšanas.</w:t>
      </w:r>
    </w:p>
    <w:p w14:paraId="30E78E59"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Nomnieks 15 (piecpadsmit) darba dienu laikā pēc Nomas līguma noslēgšanas Nomas līgumā noteiktajā kārtībā iesniedz Iznomātājam Nomas līguma saistību izpildes nodrošinājumu 10000 EUR </w:t>
      </w:r>
      <w:r w:rsidRPr="00011083">
        <w:rPr>
          <w:rFonts w:ascii="Times New Roman" w:eastAsia="Times New Roman" w:hAnsi="Times New Roman"/>
          <w:sz w:val="24"/>
          <w:szCs w:val="24"/>
        </w:rPr>
        <w:t xml:space="preserve">(desmit tūkstoši </w:t>
      </w:r>
      <w:proofErr w:type="spellStart"/>
      <w:r w:rsidRPr="00011083">
        <w:rPr>
          <w:rFonts w:ascii="Times New Roman" w:eastAsia="Times New Roman" w:hAnsi="Times New Roman"/>
          <w:i/>
          <w:iCs/>
          <w:sz w:val="24"/>
          <w:szCs w:val="24"/>
        </w:rPr>
        <w:t>euro</w:t>
      </w:r>
      <w:proofErr w:type="spellEnd"/>
      <w:r w:rsidRPr="00011083">
        <w:rPr>
          <w:rFonts w:ascii="Times New Roman" w:eastAsia="Times New Roman" w:hAnsi="Times New Roman"/>
          <w:sz w:val="24"/>
          <w:szCs w:val="24"/>
        </w:rPr>
        <w:t xml:space="preserve"> 00 centi) </w:t>
      </w:r>
      <w:r>
        <w:rPr>
          <w:rFonts w:ascii="Times New Roman" w:eastAsia="Times New Roman" w:hAnsi="Times New Roman"/>
          <w:sz w:val="24"/>
          <w:szCs w:val="24"/>
        </w:rPr>
        <w:t xml:space="preserve">apmērā </w:t>
      </w:r>
      <w:r w:rsidRPr="00011083">
        <w:rPr>
          <w:rFonts w:ascii="Times New Roman" w:eastAsia="Times New Roman" w:hAnsi="Times New Roman"/>
          <w:sz w:val="24"/>
          <w:szCs w:val="24"/>
        </w:rPr>
        <w:t xml:space="preserve">kā </w:t>
      </w:r>
      <w:r w:rsidRPr="00011083">
        <w:rPr>
          <w:rFonts w:ascii="Times New Roman" w:hAnsi="Times New Roman"/>
          <w:sz w:val="24"/>
          <w:szCs w:val="24"/>
        </w:rPr>
        <w:t xml:space="preserve">neatsaucamu bankas garantiju vai apdrošināšanas sabiedrības izsniegtu polisi, vai arī </w:t>
      </w:r>
      <w:r w:rsidRPr="00011083">
        <w:rPr>
          <w:rFonts w:ascii="Times New Roman" w:eastAsia="Times New Roman" w:hAnsi="Times New Roman"/>
          <w:sz w:val="24"/>
          <w:szCs w:val="24"/>
        </w:rPr>
        <w:t>kā naudas summas iemaksu Iznomātāja kontā (Banka: AS “SEB banka”, kods: UNLALV2X, konts nr.: LV17UNLA0055000072931).</w:t>
      </w:r>
    </w:p>
    <w:p w14:paraId="3E4CBC6E"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eastAsia="Times New Roman" w:hAnsi="Times New Roman"/>
          <w:sz w:val="24"/>
          <w:szCs w:val="24"/>
        </w:rPr>
        <w:t xml:space="preserve">Nomnieks 10 (desmit)  darba dienu laikā pēc Nomas objekta nodošanas ekspluatācijā (ne vēlāk kā 2022.gada ceturtais ceturksnis) paraksta Nomas objekta </w:t>
      </w:r>
      <w:r w:rsidRPr="00011083">
        <w:rPr>
          <w:rFonts w:ascii="Times New Roman" w:hAnsi="Times New Roman"/>
          <w:sz w:val="24"/>
          <w:szCs w:val="24"/>
        </w:rPr>
        <w:t>nodošanas</w:t>
      </w:r>
      <w:r w:rsidRPr="00011083">
        <w:rPr>
          <w:rFonts w:ascii="Times New Roman" w:hAnsi="Times New Roman"/>
          <w:sz w:val="24"/>
          <w:szCs w:val="24"/>
        </w:rPr>
        <w:noBreakHyphen/>
        <w:t xml:space="preserve">pieņemšanas </w:t>
      </w:r>
      <w:r w:rsidRPr="00011083">
        <w:rPr>
          <w:rFonts w:ascii="Times New Roman" w:eastAsia="Times New Roman" w:hAnsi="Times New Roman"/>
          <w:sz w:val="24"/>
          <w:szCs w:val="24"/>
        </w:rPr>
        <w:t>aktu.</w:t>
      </w:r>
    </w:p>
    <w:p w14:paraId="20E5A879"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Nomas līgums nestājas spēkā, ja nomas tiesību ieguvējs noteiktajos termiņos neizpilda 9.4. un 9.5. punktā minētos pienākumus. </w:t>
      </w:r>
    </w:p>
    <w:p w14:paraId="257CDBA3"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Nomas līgums nestājas spēkā, ja izsole tiek atzīta par spēkā neesošu. </w:t>
      </w:r>
    </w:p>
    <w:p w14:paraId="4202C01A" w14:textId="77777777" w:rsidR="003D704D" w:rsidRPr="00011083" w:rsidRDefault="003D704D" w:rsidP="003D704D">
      <w:pPr>
        <w:pStyle w:val="Sarakstarindkopa"/>
        <w:tabs>
          <w:tab w:val="left" w:pos="567"/>
        </w:tabs>
        <w:spacing w:after="0" w:line="240" w:lineRule="auto"/>
        <w:ind w:left="567"/>
        <w:jc w:val="both"/>
        <w:rPr>
          <w:rFonts w:ascii="Times New Roman" w:hAnsi="Times New Roman"/>
          <w:sz w:val="24"/>
          <w:szCs w:val="24"/>
        </w:rPr>
      </w:pPr>
    </w:p>
    <w:p w14:paraId="7E906EA6" w14:textId="77777777" w:rsidR="003D704D" w:rsidRPr="00011083" w:rsidRDefault="003D704D" w:rsidP="007D573C">
      <w:pPr>
        <w:pStyle w:val="Sarakstarindkopa"/>
        <w:numPr>
          <w:ilvl w:val="0"/>
          <w:numId w:val="57"/>
        </w:numPr>
        <w:tabs>
          <w:tab w:val="left" w:pos="567"/>
        </w:tabs>
        <w:spacing w:after="0" w:line="240" w:lineRule="auto"/>
        <w:jc w:val="center"/>
        <w:rPr>
          <w:rFonts w:ascii="Times New Roman" w:hAnsi="Times New Roman"/>
          <w:b/>
          <w:bCs/>
          <w:sz w:val="24"/>
          <w:szCs w:val="24"/>
        </w:rPr>
      </w:pPr>
      <w:r w:rsidRPr="00011083">
        <w:rPr>
          <w:rFonts w:ascii="Times New Roman" w:hAnsi="Times New Roman"/>
          <w:b/>
          <w:bCs/>
          <w:sz w:val="24"/>
          <w:szCs w:val="24"/>
        </w:rPr>
        <w:t>Nenotikusi izsole, spēkā neesoša izsole un atkārtota izsole</w:t>
      </w:r>
    </w:p>
    <w:p w14:paraId="05F1C1E8" w14:textId="77777777" w:rsidR="003D704D" w:rsidRPr="00011083" w:rsidRDefault="003D704D" w:rsidP="003D704D">
      <w:pPr>
        <w:pStyle w:val="Sarakstarindkopa"/>
        <w:tabs>
          <w:tab w:val="left" w:pos="567"/>
        </w:tabs>
        <w:spacing w:after="0" w:line="240" w:lineRule="auto"/>
        <w:ind w:left="360"/>
        <w:rPr>
          <w:rFonts w:ascii="Times New Roman" w:hAnsi="Times New Roman"/>
          <w:b/>
          <w:bCs/>
          <w:sz w:val="24"/>
          <w:szCs w:val="24"/>
        </w:rPr>
      </w:pPr>
    </w:p>
    <w:p w14:paraId="26A88E77"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Izsole atzīstama par nenotikušu un var tikt rīkota atkārtota izsole: </w:t>
      </w:r>
    </w:p>
    <w:p w14:paraId="2B6E3303" w14:textId="77777777" w:rsidR="003D704D" w:rsidRPr="00011083" w:rsidRDefault="003D704D" w:rsidP="007D573C">
      <w:pPr>
        <w:pStyle w:val="Sarakstarindkopa"/>
        <w:numPr>
          <w:ilvl w:val="2"/>
          <w:numId w:val="57"/>
        </w:numPr>
        <w:tabs>
          <w:tab w:val="left" w:pos="1418"/>
        </w:tabs>
        <w:spacing w:after="0" w:line="240" w:lineRule="auto"/>
        <w:ind w:left="1418" w:hanging="851"/>
        <w:jc w:val="both"/>
        <w:rPr>
          <w:rFonts w:ascii="Times New Roman" w:hAnsi="Times New Roman"/>
          <w:sz w:val="24"/>
          <w:szCs w:val="24"/>
        </w:rPr>
      </w:pPr>
      <w:r w:rsidRPr="00011083">
        <w:rPr>
          <w:rFonts w:ascii="Times New Roman" w:hAnsi="Times New Roman"/>
          <w:sz w:val="24"/>
          <w:szCs w:val="24"/>
        </w:rPr>
        <w:t xml:space="preserve">ja pieteikumu iesniegšanas termiņā izsolei neviens pretendents nav pieteicies; </w:t>
      </w:r>
    </w:p>
    <w:p w14:paraId="3DA7D461" w14:textId="77777777" w:rsidR="003D704D" w:rsidRPr="00011083" w:rsidRDefault="003D704D" w:rsidP="007D573C">
      <w:pPr>
        <w:pStyle w:val="Sarakstarindkopa"/>
        <w:numPr>
          <w:ilvl w:val="2"/>
          <w:numId w:val="57"/>
        </w:numPr>
        <w:tabs>
          <w:tab w:val="left" w:pos="1418"/>
        </w:tabs>
        <w:spacing w:after="0" w:line="240" w:lineRule="auto"/>
        <w:ind w:left="1418" w:hanging="851"/>
        <w:jc w:val="both"/>
        <w:rPr>
          <w:rFonts w:ascii="Times New Roman" w:hAnsi="Times New Roman"/>
          <w:sz w:val="24"/>
          <w:szCs w:val="24"/>
        </w:rPr>
      </w:pPr>
      <w:r w:rsidRPr="00011083">
        <w:rPr>
          <w:rFonts w:ascii="Times New Roman" w:hAnsi="Times New Roman"/>
          <w:sz w:val="24"/>
          <w:szCs w:val="24"/>
        </w:rPr>
        <w:t xml:space="preserve">ja izsolei piesakās vairāki </w:t>
      </w:r>
      <w:r>
        <w:rPr>
          <w:rFonts w:ascii="Times New Roman" w:hAnsi="Times New Roman"/>
          <w:sz w:val="24"/>
          <w:szCs w:val="24"/>
        </w:rPr>
        <w:t>nomas tiesību preten</w:t>
      </w:r>
      <w:r w:rsidRPr="00011083">
        <w:rPr>
          <w:rFonts w:ascii="Times New Roman" w:hAnsi="Times New Roman"/>
          <w:sz w:val="24"/>
          <w:szCs w:val="24"/>
        </w:rPr>
        <w:t>denti un neviens no tiem nepārsola izsoles sākumcenu;</w:t>
      </w:r>
    </w:p>
    <w:p w14:paraId="6A8B625B" w14:textId="77777777" w:rsidR="003D704D" w:rsidRPr="007D4925" w:rsidRDefault="003D704D" w:rsidP="007D573C">
      <w:pPr>
        <w:pStyle w:val="Sarakstarindkopa"/>
        <w:numPr>
          <w:ilvl w:val="2"/>
          <w:numId w:val="57"/>
        </w:numPr>
        <w:tabs>
          <w:tab w:val="left" w:pos="1418"/>
        </w:tabs>
        <w:spacing w:after="0" w:line="240" w:lineRule="auto"/>
        <w:ind w:left="1418" w:hanging="851"/>
        <w:jc w:val="both"/>
        <w:rPr>
          <w:rFonts w:ascii="Times New Roman" w:hAnsi="Times New Roman"/>
          <w:sz w:val="24"/>
          <w:szCs w:val="24"/>
        </w:rPr>
      </w:pPr>
      <w:r w:rsidRPr="00011083">
        <w:rPr>
          <w:rFonts w:ascii="Times New Roman" w:hAnsi="Times New Roman"/>
          <w:sz w:val="24"/>
          <w:szCs w:val="24"/>
        </w:rPr>
        <w:t xml:space="preserve">ja neviens no izsoles </w:t>
      </w:r>
      <w:r w:rsidRPr="007D4925">
        <w:rPr>
          <w:rFonts w:ascii="Times New Roman" w:hAnsi="Times New Roman"/>
          <w:sz w:val="24"/>
          <w:szCs w:val="24"/>
        </w:rPr>
        <w:t xml:space="preserve">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00492417" w14:textId="77777777" w:rsidR="003D704D" w:rsidRPr="007D4925"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 xml:space="preserve">Izsole tiek atzīta par spēkā neesošu un var tikt rīkota atkārtota izsole: </w:t>
      </w:r>
    </w:p>
    <w:p w14:paraId="10FA3078" w14:textId="77777777" w:rsidR="003D704D" w:rsidRPr="007D4925" w:rsidRDefault="003D704D" w:rsidP="007D573C">
      <w:pPr>
        <w:pStyle w:val="Sarakstarindkopa"/>
        <w:numPr>
          <w:ilvl w:val="2"/>
          <w:numId w:val="57"/>
        </w:numPr>
        <w:tabs>
          <w:tab w:val="left" w:pos="1418"/>
        </w:tabs>
        <w:spacing w:after="0" w:line="240" w:lineRule="auto"/>
        <w:ind w:left="1418" w:hanging="851"/>
        <w:jc w:val="both"/>
        <w:rPr>
          <w:rFonts w:ascii="Times New Roman" w:hAnsi="Times New Roman"/>
          <w:sz w:val="24"/>
          <w:szCs w:val="24"/>
        </w:rPr>
      </w:pPr>
      <w:r w:rsidRPr="007D4925">
        <w:rPr>
          <w:rFonts w:ascii="Times New Roman" w:hAnsi="Times New Roman"/>
          <w:sz w:val="24"/>
          <w:szCs w:val="24"/>
        </w:rPr>
        <w:t xml:space="preserve">ja izsolāmo mantu iegūst persona, kurai nav bijušas tiesības piedalīties izsolē; </w:t>
      </w:r>
    </w:p>
    <w:p w14:paraId="69222237" w14:textId="77777777" w:rsidR="003D704D" w:rsidRPr="007D4925" w:rsidRDefault="003D704D" w:rsidP="007D573C">
      <w:pPr>
        <w:pStyle w:val="Sarakstarindkopa"/>
        <w:numPr>
          <w:ilvl w:val="2"/>
          <w:numId w:val="57"/>
        </w:numPr>
        <w:tabs>
          <w:tab w:val="left" w:pos="1418"/>
        </w:tabs>
        <w:spacing w:after="0" w:line="240" w:lineRule="auto"/>
        <w:ind w:left="1418" w:hanging="851"/>
        <w:jc w:val="both"/>
        <w:rPr>
          <w:rFonts w:ascii="Times New Roman" w:hAnsi="Times New Roman"/>
          <w:sz w:val="24"/>
          <w:szCs w:val="24"/>
        </w:rPr>
      </w:pPr>
      <w:r w:rsidRPr="007D4925">
        <w:rPr>
          <w:rFonts w:ascii="Times New Roman" w:hAnsi="Times New Roman"/>
          <w:sz w:val="24"/>
          <w:szCs w:val="24"/>
        </w:rPr>
        <w:t xml:space="preserve">ja izsole notikusi citā vietā un laikā, nekā norādīts sludinājumā. </w:t>
      </w:r>
    </w:p>
    <w:p w14:paraId="5D879025" w14:textId="77777777" w:rsidR="003D704D" w:rsidRPr="007D4925"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4B1CAA3" w14:textId="77777777" w:rsidR="003D704D" w:rsidRPr="007D4925"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 xml:space="preserve">Komisija patur tiesības jebkurā brīdī pārtraukt izsoli, ja tā konstatē jebkādas nepilnības izsoles noteikumos. </w:t>
      </w:r>
    </w:p>
    <w:p w14:paraId="23B797F9" w14:textId="77777777" w:rsidR="003D704D" w:rsidRPr="00011083" w:rsidRDefault="003D704D" w:rsidP="007D573C">
      <w:pPr>
        <w:pStyle w:val="Sarakstarindkopa"/>
        <w:numPr>
          <w:ilvl w:val="1"/>
          <w:numId w:val="57"/>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Pretenzijas ar attiecīgiem pierādījumiem par 10.2.punktā minētajiem</w:t>
      </w:r>
      <w:r w:rsidRPr="00011083">
        <w:rPr>
          <w:rFonts w:ascii="Times New Roman" w:hAnsi="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554DED3E" w14:textId="77777777" w:rsidR="003D704D" w:rsidRPr="00011083" w:rsidRDefault="003D704D" w:rsidP="003D704D">
      <w:pPr>
        <w:pStyle w:val="Default"/>
        <w:tabs>
          <w:tab w:val="left" w:pos="284"/>
        </w:tabs>
        <w:ind w:left="284"/>
        <w:rPr>
          <w:b/>
          <w:bCs/>
        </w:rPr>
      </w:pPr>
    </w:p>
    <w:p w14:paraId="29934FCC" w14:textId="77777777" w:rsidR="003D704D" w:rsidRPr="00011083" w:rsidRDefault="003D704D" w:rsidP="007D573C">
      <w:pPr>
        <w:pStyle w:val="Default"/>
        <w:numPr>
          <w:ilvl w:val="0"/>
          <w:numId w:val="57"/>
        </w:numPr>
        <w:tabs>
          <w:tab w:val="left" w:pos="426"/>
        </w:tabs>
        <w:ind w:left="284" w:hanging="284"/>
        <w:jc w:val="center"/>
        <w:rPr>
          <w:b/>
          <w:bCs/>
        </w:rPr>
      </w:pPr>
      <w:r w:rsidRPr="00011083">
        <w:rPr>
          <w:b/>
          <w:bCs/>
        </w:rPr>
        <w:t>Komisijas tiesības un pienākumi</w:t>
      </w:r>
    </w:p>
    <w:p w14:paraId="13690AA5" w14:textId="77777777" w:rsidR="003D704D" w:rsidRPr="00011083" w:rsidRDefault="003D704D" w:rsidP="003D704D">
      <w:pPr>
        <w:pStyle w:val="Default"/>
        <w:jc w:val="center"/>
      </w:pPr>
    </w:p>
    <w:p w14:paraId="3FCA24FF" w14:textId="77777777" w:rsidR="003D704D" w:rsidRPr="00011083" w:rsidRDefault="003D704D" w:rsidP="007D573C">
      <w:pPr>
        <w:pStyle w:val="Default"/>
        <w:numPr>
          <w:ilvl w:val="1"/>
          <w:numId w:val="57"/>
        </w:numPr>
        <w:tabs>
          <w:tab w:val="left" w:pos="567"/>
        </w:tabs>
        <w:ind w:left="567" w:hanging="567"/>
        <w:jc w:val="both"/>
      </w:pPr>
      <w:r w:rsidRPr="00011083">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48FA284C" w14:textId="77777777" w:rsidR="003D704D" w:rsidRPr="00011083" w:rsidRDefault="003D704D" w:rsidP="007D573C">
      <w:pPr>
        <w:pStyle w:val="Default"/>
        <w:numPr>
          <w:ilvl w:val="1"/>
          <w:numId w:val="57"/>
        </w:numPr>
        <w:tabs>
          <w:tab w:val="left" w:pos="567"/>
        </w:tabs>
        <w:ind w:left="567" w:hanging="567"/>
        <w:jc w:val="both"/>
      </w:pPr>
      <w:r w:rsidRPr="00011083">
        <w:rPr>
          <w:rFonts w:eastAsia="Times New Roman"/>
        </w:rPr>
        <w:lastRenderedPageBreak/>
        <w:t xml:space="preserve">Komisijas locekļi nedrīkst būt nomas tiesību pretendenti, kā arī tieši vai netieši ieinteresēti </w:t>
      </w:r>
      <w:r>
        <w:rPr>
          <w:rFonts w:eastAsia="Times New Roman"/>
        </w:rPr>
        <w:t>N</w:t>
      </w:r>
      <w:r>
        <w:t xml:space="preserve">omas objekta iznomāšanas </w:t>
      </w:r>
      <w:r w:rsidRPr="00011083">
        <w:rPr>
          <w:rFonts w:eastAsia="Times New Roman"/>
        </w:rPr>
        <w:t>procesa iznākumā.</w:t>
      </w:r>
    </w:p>
    <w:p w14:paraId="3FE8C766" w14:textId="77777777" w:rsidR="003D704D" w:rsidRPr="00011083" w:rsidRDefault="003D704D" w:rsidP="007D573C">
      <w:pPr>
        <w:pStyle w:val="Default"/>
        <w:numPr>
          <w:ilvl w:val="1"/>
          <w:numId w:val="57"/>
        </w:numPr>
        <w:tabs>
          <w:tab w:val="left" w:pos="567"/>
        </w:tabs>
        <w:ind w:left="567" w:hanging="567"/>
        <w:jc w:val="both"/>
      </w:pPr>
      <w:r w:rsidRPr="00011083">
        <w:t xml:space="preserve">Komisija ir tiesīga pieņemt lēmumu, ja tās sēdē piedalās vismaz puse no Komisijas locekļiem. </w:t>
      </w:r>
    </w:p>
    <w:p w14:paraId="60365B16" w14:textId="77777777" w:rsidR="003D704D" w:rsidRPr="00011083" w:rsidRDefault="003D704D" w:rsidP="007D573C">
      <w:pPr>
        <w:pStyle w:val="Default"/>
        <w:numPr>
          <w:ilvl w:val="1"/>
          <w:numId w:val="57"/>
        </w:numPr>
        <w:tabs>
          <w:tab w:val="left" w:pos="567"/>
        </w:tabs>
        <w:ind w:left="567" w:hanging="567"/>
        <w:jc w:val="both"/>
      </w:pPr>
      <w:r w:rsidRPr="00011083">
        <w:t>Komisija pieņem lēmumus ar vienkāršu balsu vairākumu. Ja Komisijas locekļu balsis sadalās vienādi, izšķirošā ir priekšsēdētāja balss.</w:t>
      </w:r>
    </w:p>
    <w:p w14:paraId="20513C54" w14:textId="77777777" w:rsidR="003D704D" w:rsidRPr="00011083" w:rsidRDefault="003D704D" w:rsidP="007D573C">
      <w:pPr>
        <w:pStyle w:val="Default"/>
        <w:numPr>
          <w:ilvl w:val="1"/>
          <w:numId w:val="57"/>
        </w:numPr>
        <w:tabs>
          <w:tab w:val="left" w:pos="567"/>
        </w:tabs>
        <w:ind w:left="567" w:hanging="567"/>
        <w:jc w:val="both"/>
      </w:pPr>
      <w:r w:rsidRPr="00011083">
        <w:t xml:space="preserve">Ja kāds no Komisijas locekļiem nepiekrīt Komisijas lēmumam un balso pret to, viņa atšķirīgo viedokli fiksē sēdes protokolā un viņš šādā gadījumā nav atbildīgs par Komisijas pieņemto lēmumu. </w:t>
      </w:r>
    </w:p>
    <w:p w14:paraId="6784141E" w14:textId="77777777" w:rsidR="003D704D" w:rsidRPr="00011083" w:rsidRDefault="003D704D" w:rsidP="007D573C">
      <w:pPr>
        <w:pStyle w:val="Default"/>
        <w:numPr>
          <w:ilvl w:val="1"/>
          <w:numId w:val="57"/>
        </w:numPr>
        <w:tabs>
          <w:tab w:val="left" w:pos="567"/>
        </w:tabs>
        <w:ind w:left="567" w:hanging="567"/>
        <w:jc w:val="both"/>
      </w:pPr>
      <w:r w:rsidRPr="00011083">
        <w:t xml:space="preserve">Izsoles noslēguma protokolā norāda šādu informāciju: </w:t>
      </w:r>
    </w:p>
    <w:p w14:paraId="5104A62D" w14:textId="77777777" w:rsidR="003D704D" w:rsidRPr="00011083" w:rsidRDefault="003D704D" w:rsidP="007D573C">
      <w:pPr>
        <w:pStyle w:val="Default"/>
        <w:numPr>
          <w:ilvl w:val="2"/>
          <w:numId w:val="57"/>
        </w:numPr>
        <w:tabs>
          <w:tab w:val="left" w:pos="1418"/>
        </w:tabs>
        <w:ind w:left="1418" w:hanging="851"/>
        <w:jc w:val="both"/>
      </w:pPr>
      <w:r w:rsidRPr="00011083">
        <w:t xml:space="preserve">Iznomātajā nosaukums un adrese, izsoles veids, nomas tiesību priekšmets; </w:t>
      </w:r>
    </w:p>
    <w:p w14:paraId="3A68000A" w14:textId="77777777" w:rsidR="003D704D" w:rsidRPr="00011083" w:rsidRDefault="003D704D" w:rsidP="007D573C">
      <w:pPr>
        <w:pStyle w:val="Default"/>
        <w:numPr>
          <w:ilvl w:val="2"/>
          <w:numId w:val="57"/>
        </w:numPr>
        <w:tabs>
          <w:tab w:val="left" w:pos="1418"/>
        </w:tabs>
        <w:ind w:left="1418" w:hanging="851"/>
        <w:jc w:val="both"/>
      </w:pPr>
      <w:r w:rsidRPr="00011083">
        <w:t xml:space="preserve">datums, kad publicēts paziņojums par izsoli; </w:t>
      </w:r>
    </w:p>
    <w:p w14:paraId="42D6447E" w14:textId="77777777" w:rsidR="003D704D" w:rsidRPr="00011083" w:rsidRDefault="003D704D" w:rsidP="007D573C">
      <w:pPr>
        <w:pStyle w:val="Default"/>
        <w:numPr>
          <w:ilvl w:val="2"/>
          <w:numId w:val="57"/>
        </w:numPr>
        <w:tabs>
          <w:tab w:val="left" w:pos="1418"/>
        </w:tabs>
        <w:ind w:left="1418" w:hanging="851"/>
        <w:jc w:val="both"/>
      </w:pPr>
      <w:r w:rsidRPr="00011083">
        <w:t>izsoles komisijas sastāvs un tās izveidošanas pamatojums;</w:t>
      </w:r>
    </w:p>
    <w:p w14:paraId="310E6CD7" w14:textId="77777777" w:rsidR="003D704D" w:rsidRPr="00011083" w:rsidRDefault="003D704D" w:rsidP="007D573C">
      <w:pPr>
        <w:pStyle w:val="Default"/>
        <w:numPr>
          <w:ilvl w:val="2"/>
          <w:numId w:val="57"/>
        </w:numPr>
        <w:tabs>
          <w:tab w:val="left" w:pos="1418"/>
        </w:tabs>
        <w:ind w:left="1418" w:hanging="851"/>
        <w:jc w:val="both"/>
      </w:pPr>
      <w:r w:rsidRPr="00011083">
        <w:t>pretendentiem izvirzītās prasības;</w:t>
      </w:r>
    </w:p>
    <w:p w14:paraId="1172507F" w14:textId="77777777" w:rsidR="003D704D" w:rsidRPr="00011083" w:rsidRDefault="003D704D" w:rsidP="007D573C">
      <w:pPr>
        <w:pStyle w:val="Default"/>
        <w:numPr>
          <w:ilvl w:val="2"/>
          <w:numId w:val="57"/>
        </w:numPr>
        <w:tabs>
          <w:tab w:val="left" w:pos="1418"/>
        </w:tabs>
        <w:ind w:left="1418" w:hanging="851"/>
        <w:jc w:val="both"/>
      </w:pPr>
      <w:r w:rsidRPr="00011083">
        <w:t xml:space="preserve">izsoles nosacīta nomas maksa; </w:t>
      </w:r>
    </w:p>
    <w:p w14:paraId="6986CA30" w14:textId="77777777" w:rsidR="003D704D" w:rsidRPr="00011083" w:rsidRDefault="003D704D" w:rsidP="007D573C">
      <w:pPr>
        <w:pStyle w:val="Default"/>
        <w:numPr>
          <w:ilvl w:val="2"/>
          <w:numId w:val="57"/>
        </w:numPr>
        <w:tabs>
          <w:tab w:val="left" w:pos="1418"/>
        </w:tabs>
        <w:ind w:left="1418" w:hanging="851"/>
        <w:jc w:val="both"/>
      </w:pPr>
      <w:r w:rsidRPr="00011083">
        <w:t>pieteikumu iesniegšanas termiņš un mutiskas izsoles vieta, datums un laiks;</w:t>
      </w:r>
    </w:p>
    <w:p w14:paraId="73077A29" w14:textId="77777777" w:rsidR="003D704D" w:rsidRPr="00011083" w:rsidRDefault="003D704D" w:rsidP="007D573C">
      <w:pPr>
        <w:pStyle w:val="Default"/>
        <w:numPr>
          <w:ilvl w:val="2"/>
          <w:numId w:val="57"/>
        </w:numPr>
        <w:tabs>
          <w:tab w:val="left" w:pos="1418"/>
        </w:tabs>
        <w:ind w:left="1418" w:hanging="851"/>
        <w:jc w:val="both"/>
      </w:pPr>
      <w:r w:rsidRPr="00011083">
        <w:t>pieteikumus iesniegušo pretendentu vārds, uzvārds vai nosaukums, un citi šo personu identificējošie dati;</w:t>
      </w:r>
    </w:p>
    <w:p w14:paraId="00E6783A" w14:textId="77777777" w:rsidR="003D704D" w:rsidRPr="00011083" w:rsidRDefault="003D704D" w:rsidP="007D573C">
      <w:pPr>
        <w:pStyle w:val="Default"/>
        <w:numPr>
          <w:ilvl w:val="2"/>
          <w:numId w:val="57"/>
        </w:numPr>
        <w:tabs>
          <w:tab w:val="left" w:pos="1418"/>
        </w:tabs>
        <w:ind w:left="1418" w:hanging="851"/>
        <w:jc w:val="both"/>
      </w:pPr>
      <w:r w:rsidRPr="00011083">
        <w:t xml:space="preserve">pretendenta nosaukums, ar kuru </w:t>
      </w:r>
      <w:r>
        <w:t>nolemts slēgt N</w:t>
      </w:r>
      <w:r w:rsidRPr="00011083">
        <w:t xml:space="preserve">omas līgumu, nomas maksa un līguma darbības termiņš; </w:t>
      </w:r>
    </w:p>
    <w:p w14:paraId="249EE9F7" w14:textId="77777777" w:rsidR="003D704D" w:rsidRPr="00011083" w:rsidRDefault="003D704D" w:rsidP="007D573C">
      <w:pPr>
        <w:pStyle w:val="Default"/>
        <w:numPr>
          <w:ilvl w:val="2"/>
          <w:numId w:val="57"/>
        </w:numPr>
        <w:tabs>
          <w:tab w:val="left" w:pos="1418"/>
        </w:tabs>
        <w:ind w:left="1418" w:hanging="851"/>
        <w:jc w:val="both"/>
      </w:pPr>
      <w:r w:rsidRPr="00011083">
        <w:t>pamatojums lēmumam par pretendenta izslēgšanu no dalības izsolē;</w:t>
      </w:r>
    </w:p>
    <w:p w14:paraId="7F82789A" w14:textId="77777777" w:rsidR="003D704D" w:rsidRPr="00011083" w:rsidRDefault="003D704D" w:rsidP="007D573C">
      <w:pPr>
        <w:pStyle w:val="Default"/>
        <w:numPr>
          <w:ilvl w:val="2"/>
          <w:numId w:val="57"/>
        </w:numPr>
        <w:tabs>
          <w:tab w:val="left" w:pos="1418"/>
        </w:tabs>
        <w:ind w:left="1418" w:hanging="851"/>
        <w:jc w:val="both"/>
      </w:pPr>
      <w:r w:rsidRPr="00011083">
        <w:t>lēmuma pamatojums, ja Iznomātājs pieņēmis lēmumu pārtraukt izsoli.</w:t>
      </w:r>
    </w:p>
    <w:p w14:paraId="4B59A96A" w14:textId="77777777" w:rsidR="003D704D" w:rsidRPr="00011083" w:rsidRDefault="003D704D" w:rsidP="007D573C">
      <w:pPr>
        <w:pStyle w:val="Default"/>
        <w:numPr>
          <w:ilvl w:val="1"/>
          <w:numId w:val="57"/>
        </w:numPr>
        <w:tabs>
          <w:tab w:val="left" w:pos="1276"/>
        </w:tabs>
        <w:ind w:left="567" w:hanging="567"/>
        <w:jc w:val="both"/>
      </w:pPr>
      <w:r w:rsidRPr="00011083">
        <w:t xml:space="preserve">Komisijas lēmums par izsoles rezultātu stājas spēkā pēc izsoles rezultātu apstiprināšanas Gulbenes novada domes sēdē. </w:t>
      </w:r>
    </w:p>
    <w:p w14:paraId="49C5144F" w14:textId="77777777" w:rsidR="003D704D" w:rsidRPr="00011083" w:rsidRDefault="003D704D" w:rsidP="007D573C">
      <w:pPr>
        <w:pStyle w:val="Default"/>
        <w:numPr>
          <w:ilvl w:val="1"/>
          <w:numId w:val="57"/>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28A8FB82" w14:textId="77777777" w:rsidR="003D704D" w:rsidRPr="00011083" w:rsidRDefault="003D704D" w:rsidP="007D573C">
      <w:pPr>
        <w:pStyle w:val="Default"/>
        <w:numPr>
          <w:ilvl w:val="1"/>
          <w:numId w:val="57"/>
        </w:numPr>
        <w:tabs>
          <w:tab w:val="left" w:pos="1276"/>
        </w:tabs>
        <w:ind w:left="567" w:hanging="567"/>
        <w:jc w:val="both"/>
      </w:pPr>
      <w:r w:rsidRPr="00011083">
        <w:t xml:space="preserve">Komisijas pienākumi: </w:t>
      </w:r>
    </w:p>
    <w:p w14:paraId="75C577C6" w14:textId="77777777" w:rsidR="003D704D" w:rsidRPr="00011083" w:rsidRDefault="003D704D" w:rsidP="007D573C">
      <w:pPr>
        <w:pStyle w:val="Default"/>
        <w:numPr>
          <w:ilvl w:val="2"/>
          <w:numId w:val="57"/>
        </w:numPr>
        <w:tabs>
          <w:tab w:val="left" w:pos="1418"/>
        </w:tabs>
        <w:ind w:left="1418" w:hanging="851"/>
        <w:jc w:val="both"/>
      </w:pPr>
      <w:r w:rsidRPr="00011083">
        <w:t xml:space="preserve">nodrošināt izsoles dokumentu izstrādāšanu, izsoles gaitas protokolēšanu un atbildēt par tās norisi; </w:t>
      </w:r>
    </w:p>
    <w:p w14:paraId="3390E70F" w14:textId="77777777" w:rsidR="003D704D" w:rsidRPr="00011083" w:rsidRDefault="003D704D" w:rsidP="007D573C">
      <w:pPr>
        <w:pStyle w:val="Default"/>
        <w:numPr>
          <w:ilvl w:val="2"/>
          <w:numId w:val="57"/>
        </w:numPr>
        <w:tabs>
          <w:tab w:val="left" w:pos="1418"/>
        </w:tabs>
        <w:ind w:left="1418" w:hanging="851"/>
        <w:jc w:val="both"/>
      </w:pPr>
      <w:r w:rsidRPr="00011083">
        <w:t>vērtēt pretendentus un to iesni</w:t>
      </w:r>
      <w:r>
        <w:t>e</w:t>
      </w:r>
      <w:r w:rsidRPr="00011083">
        <w:t xml:space="preserve">gtos pieteikumus saskaņā ar šiem izsoles noteikumiem, kā arī citiem normatīvajiem aktiem; </w:t>
      </w:r>
    </w:p>
    <w:p w14:paraId="58FCF54D" w14:textId="77777777" w:rsidR="003D704D" w:rsidRPr="00011083" w:rsidRDefault="003D704D" w:rsidP="007D573C">
      <w:pPr>
        <w:pStyle w:val="Default"/>
        <w:numPr>
          <w:ilvl w:val="2"/>
          <w:numId w:val="57"/>
        </w:numPr>
        <w:tabs>
          <w:tab w:val="left" w:pos="1418"/>
        </w:tabs>
        <w:ind w:left="1418" w:hanging="851"/>
        <w:jc w:val="both"/>
      </w:pPr>
      <w:r w:rsidRPr="00011083">
        <w:t>pieņemt lēmumu par izsoles protokolu apstiprināšanu un iesniegšanu Gulbenes novada domei izsoles rezultātu apstiprināšanai;</w:t>
      </w:r>
    </w:p>
    <w:p w14:paraId="7B5B766B" w14:textId="77777777" w:rsidR="003D704D" w:rsidRPr="00011083" w:rsidRDefault="003D704D" w:rsidP="007D573C">
      <w:pPr>
        <w:pStyle w:val="Default"/>
        <w:numPr>
          <w:ilvl w:val="2"/>
          <w:numId w:val="57"/>
        </w:numPr>
        <w:tabs>
          <w:tab w:val="left" w:pos="1418"/>
        </w:tabs>
        <w:ind w:left="1418" w:hanging="851"/>
        <w:jc w:val="both"/>
      </w:pPr>
      <w:r w:rsidRPr="00011083">
        <w:t>atbildēt uz pretendentu jautājumiem;</w:t>
      </w:r>
    </w:p>
    <w:p w14:paraId="7EDAD2D7" w14:textId="77777777" w:rsidR="003D704D" w:rsidRDefault="003D704D" w:rsidP="007D573C">
      <w:pPr>
        <w:pStyle w:val="Default"/>
        <w:numPr>
          <w:ilvl w:val="2"/>
          <w:numId w:val="57"/>
        </w:numPr>
        <w:tabs>
          <w:tab w:val="left" w:pos="1418"/>
        </w:tabs>
        <w:ind w:left="1418" w:hanging="851"/>
        <w:jc w:val="both"/>
      </w:pPr>
      <w:r w:rsidRPr="00011083">
        <w:t xml:space="preserve">paziņot visiem pieteikumus iesniegušajiem pretendentiem lēmumu par izsoles rezultātu, nosūtot informāciju uz viņu pieteikumā norādīto </w:t>
      </w:r>
      <w:r>
        <w:t xml:space="preserve">e-adresi vai </w:t>
      </w:r>
      <w:r w:rsidRPr="00011083">
        <w:t>e-pasta adresi.</w:t>
      </w:r>
    </w:p>
    <w:p w14:paraId="2BD77892" w14:textId="77777777" w:rsidR="003D704D" w:rsidRPr="00011083" w:rsidRDefault="003D704D" w:rsidP="003D704D">
      <w:pPr>
        <w:pStyle w:val="Default"/>
        <w:jc w:val="both"/>
      </w:pPr>
    </w:p>
    <w:p w14:paraId="04393343" w14:textId="77777777" w:rsidR="003D704D" w:rsidRPr="00011083" w:rsidRDefault="003D704D" w:rsidP="007D573C">
      <w:pPr>
        <w:pStyle w:val="Default"/>
        <w:numPr>
          <w:ilvl w:val="0"/>
          <w:numId w:val="57"/>
        </w:numPr>
        <w:tabs>
          <w:tab w:val="left" w:pos="426"/>
        </w:tabs>
        <w:ind w:left="284" w:hanging="284"/>
        <w:jc w:val="center"/>
        <w:rPr>
          <w:b/>
          <w:bCs/>
        </w:rPr>
      </w:pPr>
      <w:r w:rsidRPr="00011083">
        <w:rPr>
          <w:b/>
          <w:bCs/>
        </w:rPr>
        <w:t>Sūdzību iesniegšana</w:t>
      </w:r>
    </w:p>
    <w:p w14:paraId="217049FD" w14:textId="77777777" w:rsidR="003D704D" w:rsidRPr="00011083" w:rsidRDefault="003D704D" w:rsidP="003D704D">
      <w:pPr>
        <w:pStyle w:val="Default"/>
        <w:tabs>
          <w:tab w:val="left" w:pos="426"/>
        </w:tabs>
        <w:ind w:left="284"/>
        <w:rPr>
          <w:b/>
          <w:bCs/>
        </w:rPr>
      </w:pPr>
    </w:p>
    <w:p w14:paraId="6BD32EAC" w14:textId="77777777" w:rsidR="003D704D" w:rsidRPr="00011083" w:rsidRDefault="003D704D" w:rsidP="007D573C">
      <w:pPr>
        <w:pStyle w:val="Default"/>
        <w:numPr>
          <w:ilvl w:val="1"/>
          <w:numId w:val="57"/>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FB26C6E" w14:textId="77777777" w:rsidR="003D704D" w:rsidRPr="00011083" w:rsidRDefault="003D704D" w:rsidP="007D573C">
      <w:pPr>
        <w:pStyle w:val="Default"/>
        <w:numPr>
          <w:ilvl w:val="1"/>
          <w:numId w:val="57"/>
        </w:numPr>
        <w:tabs>
          <w:tab w:val="left" w:pos="567"/>
        </w:tabs>
        <w:ind w:left="567" w:hanging="567"/>
        <w:jc w:val="both"/>
      </w:pPr>
      <w:r w:rsidRPr="00011083">
        <w:t>Izskatot sūdzību, Iznomātājs pieņem lēmumu, kas tiek paziņots visiem izsoles dalībniekiem, nosūtot to uz viņu pieteikumā norādīto e-pasta adresi.</w:t>
      </w:r>
    </w:p>
    <w:p w14:paraId="1AF679D3" w14:textId="77777777" w:rsidR="003D704D" w:rsidRPr="00011083" w:rsidRDefault="003D704D" w:rsidP="003D704D">
      <w:pPr>
        <w:pStyle w:val="Default"/>
      </w:pPr>
    </w:p>
    <w:p w14:paraId="7CAC6087" w14:textId="77777777" w:rsidR="003D704D" w:rsidRPr="00011083" w:rsidRDefault="003D704D" w:rsidP="007D573C">
      <w:pPr>
        <w:pStyle w:val="Default"/>
        <w:numPr>
          <w:ilvl w:val="0"/>
          <w:numId w:val="57"/>
        </w:numPr>
        <w:jc w:val="center"/>
      </w:pPr>
      <w:r w:rsidRPr="00011083">
        <w:rPr>
          <w:b/>
          <w:bCs/>
        </w:rPr>
        <w:t>Pielikumi</w:t>
      </w:r>
      <w:r w:rsidRPr="00011083">
        <w:t xml:space="preserve"> </w:t>
      </w:r>
    </w:p>
    <w:p w14:paraId="7C0002D1" w14:textId="77777777" w:rsidR="003D704D" w:rsidRPr="00011083" w:rsidRDefault="003D704D" w:rsidP="003D704D">
      <w:pPr>
        <w:pStyle w:val="Default"/>
      </w:pPr>
    </w:p>
    <w:p w14:paraId="2778FBCC" w14:textId="77777777" w:rsidR="003D704D" w:rsidRPr="00011083" w:rsidRDefault="003D704D" w:rsidP="007D573C">
      <w:pPr>
        <w:pStyle w:val="Default"/>
        <w:numPr>
          <w:ilvl w:val="1"/>
          <w:numId w:val="57"/>
        </w:numPr>
        <w:tabs>
          <w:tab w:val="left" w:pos="567"/>
        </w:tabs>
        <w:ind w:left="567" w:hanging="567"/>
        <w:jc w:val="both"/>
      </w:pPr>
      <w:r w:rsidRPr="00011083">
        <w:t xml:space="preserve">1.pielikums – Nekustamā īpašuma nomas līguma projekts; </w:t>
      </w:r>
    </w:p>
    <w:p w14:paraId="67607BED" w14:textId="77777777" w:rsidR="003D704D" w:rsidRPr="00A27F71" w:rsidRDefault="003D704D" w:rsidP="007D573C">
      <w:pPr>
        <w:pStyle w:val="Default"/>
        <w:numPr>
          <w:ilvl w:val="1"/>
          <w:numId w:val="57"/>
        </w:numPr>
        <w:tabs>
          <w:tab w:val="left" w:pos="567"/>
        </w:tabs>
        <w:ind w:left="567" w:hanging="567"/>
        <w:jc w:val="both"/>
        <w:rPr>
          <w:color w:val="auto"/>
        </w:rPr>
      </w:pPr>
      <w:r w:rsidRPr="00A27F71">
        <w:rPr>
          <w:color w:val="auto"/>
        </w:rPr>
        <w:t>2.pielikums – Pieteikums dalībai pirma</w:t>
      </w:r>
      <w:r>
        <w:rPr>
          <w:color w:val="auto"/>
        </w:rPr>
        <w:t>jā nomas tiesību mutiskā izsolē.</w:t>
      </w:r>
    </w:p>
    <w:p w14:paraId="7B7F237D" w14:textId="77777777" w:rsidR="003D704D" w:rsidRPr="00011083" w:rsidRDefault="003D704D" w:rsidP="003D704D">
      <w:pPr>
        <w:spacing w:line="360" w:lineRule="auto"/>
        <w:jc w:val="both"/>
      </w:pPr>
    </w:p>
    <w:p w14:paraId="57815DEE" w14:textId="77777777" w:rsidR="003D704D" w:rsidRPr="00011083" w:rsidRDefault="003D704D" w:rsidP="003D704D">
      <w:pPr>
        <w:tabs>
          <w:tab w:val="left" w:pos="7230"/>
        </w:tabs>
        <w:spacing w:line="360" w:lineRule="auto"/>
        <w:jc w:val="both"/>
      </w:pPr>
      <w:r w:rsidRPr="00011083">
        <w:t>Gulbenes novada domes priekšsēdētā</w:t>
      </w:r>
      <w:r>
        <w:t>js</w:t>
      </w:r>
      <w:r>
        <w:tab/>
        <w:t>A. Caunītis</w:t>
      </w:r>
    </w:p>
    <w:p w14:paraId="18FD667B" w14:textId="77777777" w:rsidR="003D704D" w:rsidRPr="00462CF5" w:rsidRDefault="003D704D" w:rsidP="003D704D">
      <w:pPr>
        <w:pStyle w:val="Default"/>
      </w:pPr>
    </w:p>
    <w:p w14:paraId="4C512931" w14:textId="77777777" w:rsidR="003D704D" w:rsidRPr="00462CF5" w:rsidRDefault="003D704D" w:rsidP="003D704D">
      <w:pPr>
        <w:pStyle w:val="Default"/>
      </w:pPr>
    </w:p>
    <w:p w14:paraId="60A61298" w14:textId="77777777" w:rsidR="003D704D" w:rsidRPr="003906EE" w:rsidRDefault="003D704D" w:rsidP="003D704D">
      <w:pPr>
        <w:tabs>
          <w:tab w:val="left" w:pos="5387"/>
        </w:tabs>
        <w:rPr>
          <w:bCs/>
          <w:color w:val="000000"/>
          <w:sz w:val="18"/>
          <w:szCs w:val="18"/>
        </w:rPr>
      </w:pPr>
      <w:r>
        <w:rPr>
          <w:bCs/>
          <w:color w:val="000000"/>
          <w:sz w:val="20"/>
          <w:szCs w:val="20"/>
        </w:rPr>
        <w:tab/>
      </w:r>
      <w:r w:rsidRPr="003906EE">
        <w:rPr>
          <w:bCs/>
          <w:color w:val="000000"/>
          <w:sz w:val="18"/>
          <w:szCs w:val="18"/>
        </w:rPr>
        <w:t xml:space="preserve">1.pielikums </w:t>
      </w:r>
    </w:p>
    <w:p w14:paraId="5E242A3B" w14:textId="77777777" w:rsidR="003D704D" w:rsidRPr="003906EE" w:rsidRDefault="003D704D" w:rsidP="003D704D">
      <w:pPr>
        <w:tabs>
          <w:tab w:val="left" w:pos="5387"/>
        </w:tabs>
        <w:rPr>
          <w:bCs/>
          <w:sz w:val="18"/>
          <w:szCs w:val="18"/>
        </w:rPr>
      </w:pPr>
      <w:r w:rsidRPr="003906EE">
        <w:rPr>
          <w:bCs/>
          <w:color w:val="000000"/>
          <w:sz w:val="18"/>
          <w:szCs w:val="18"/>
        </w:rPr>
        <w:tab/>
      </w:r>
      <w:r w:rsidRPr="003906EE">
        <w:rPr>
          <w:bCs/>
          <w:sz w:val="18"/>
          <w:szCs w:val="18"/>
        </w:rPr>
        <w:t xml:space="preserve">nekustamā īpašuma Lizuma pagastā ar nosaukumu </w:t>
      </w:r>
    </w:p>
    <w:p w14:paraId="2C75118C" w14:textId="77777777" w:rsidR="003D704D" w:rsidRPr="003906EE" w:rsidRDefault="003D704D" w:rsidP="003D704D">
      <w:pPr>
        <w:tabs>
          <w:tab w:val="left" w:pos="5387"/>
        </w:tabs>
        <w:rPr>
          <w:bCs/>
          <w:sz w:val="18"/>
          <w:szCs w:val="18"/>
        </w:rPr>
      </w:pPr>
      <w:r w:rsidRPr="003906EE">
        <w:rPr>
          <w:bCs/>
          <w:sz w:val="18"/>
          <w:szCs w:val="18"/>
        </w:rPr>
        <w:tab/>
        <w:t>“Pinkas” ražošanas/noliktavas ēkas daļas 2990,58 m</w:t>
      </w:r>
      <w:r w:rsidRPr="003906EE">
        <w:rPr>
          <w:bCs/>
          <w:sz w:val="18"/>
          <w:szCs w:val="18"/>
          <w:vertAlign w:val="superscript"/>
        </w:rPr>
        <w:t>2</w:t>
      </w:r>
      <w:r w:rsidRPr="003906EE">
        <w:rPr>
          <w:bCs/>
          <w:sz w:val="18"/>
          <w:szCs w:val="18"/>
        </w:rPr>
        <w:t xml:space="preserve"> </w:t>
      </w:r>
    </w:p>
    <w:p w14:paraId="222EE1DB" w14:textId="77777777" w:rsidR="003D704D" w:rsidRDefault="003D704D" w:rsidP="003D704D">
      <w:pPr>
        <w:tabs>
          <w:tab w:val="left" w:pos="5387"/>
        </w:tabs>
        <w:rPr>
          <w:bCs/>
          <w:sz w:val="18"/>
          <w:szCs w:val="18"/>
        </w:rPr>
      </w:pPr>
      <w:r w:rsidRPr="003906EE">
        <w:rPr>
          <w:bCs/>
          <w:sz w:val="18"/>
          <w:szCs w:val="18"/>
        </w:rPr>
        <w:tab/>
        <w:t xml:space="preserve">platībā un zemes vienības ar kadastra apzīmējumu </w:t>
      </w:r>
    </w:p>
    <w:p w14:paraId="7B9B58A9" w14:textId="77777777" w:rsidR="003D704D" w:rsidRDefault="003D704D" w:rsidP="003D704D">
      <w:pPr>
        <w:tabs>
          <w:tab w:val="left" w:pos="5387"/>
        </w:tabs>
        <w:rPr>
          <w:bCs/>
          <w:sz w:val="18"/>
          <w:szCs w:val="18"/>
        </w:rPr>
      </w:pPr>
      <w:r>
        <w:rPr>
          <w:bCs/>
          <w:sz w:val="18"/>
          <w:szCs w:val="18"/>
        </w:rPr>
        <w:tab/>
      </w:r>
      <w:r w:rsidRPr="003906EE">
        <w:rPr>
          <w:bCs/>
          <w:sz w:val="18"/>
          <w:szCs w:val="18"/>
        </w:rPr>
        <w:t xml:space="preserve">5072 006 0238 daļas nomas tiesību pirmās </w:t>
      </w:r>
    </w:p>
    <w:p w14:paraId="11A53DE3" w14:textId="77777777" w:rsidR="003D704D" w:rsidRPr="003906EE" w:rsidRDefault="003D704D" w:rsidP="003D704D">
      <w:pPr>
        <w:tabs>
          <w:tab w:val="left" w:pos="5387"/>
        </w:tabs>
        <w:rPr>
          <w:bCs/>
          <w:sz w:val="18"/>
          <w:szCs w:val="18"/>
        </w:rPr>
      </w:pPr>
      <w:r>
        <w:rPr>
          <w:bCs/>
          <w:sz w:val="18"/>
          <w:szCs w:val="18"/>
        </w:rPr>
        <w:tab/>
      </w:r>
      <w:r w:rsidRPr="003906EE">
        <w:rPr>
          <w:bCs/>
          <w:sz w:val="18"/>
          <w:szCs w:val="18"/>
        </w:rPr>
        <w:t>izsoles noteikum</w:t>
      </w:r>
      <w:r>
        <w:rPr>
          <w:bCs/>
          <w:sz w:val="18"/>
          <w:szCs w:val="18"/>
        </w:rPr>
        <w:t>iem</w:t>
      </w:r>
    </w:p>
    <w:p w14:paraId="0B43F5ED" w14:textId="77777777" w:rsidR="003D704D" w:rsidRDefault="003D704D" w:rsidP="003D704D">
      <w:pPr>
        <w:tabs>
          <w:tab w:val="left" w:pos="5245"/>
        </w:tabs>
        <w:jc w:val="right"/>
        <w:rPr>
          <w:b/>
          <w:color w:val="000000"/>
        </w:rPr>
      </w:pPr>
    </w:p>
    <w:p w14:paraId="493E2B03" w14:textId="77777777" w:rsidR="003D704D" w:rsidRDefault="003D704D" w:rsidP="003D704D">
      <w:pPr>
        <w:tabs>
          <w:tab w:val="left" w:pos="5245"/>
        </w:tabs>
        <w:jc w:val="right"/>
        <w:rPr>
          <w:b/>
          <w:color w:val="000000"/>
        </w:rPr>
      </w:pPr>
    </w:p>
    <w:p w14:paraId="7104E87B" w14:textId="77777777" w:rsidR="003D704D" w:rsidRPr="00220962" w:rsidRDefault="003D704D" w:rsidP="003D704D">
      <w:pPr>
        <w:jc w:val="center"/>
        <w:rPr>
          <w:b/>
          <w:color w:val="000000"/>
        </w:rPr>
      </w:pPr>
      <w:r w:rsidRPr="00220962">
        <w:rPr>
          <w:b/>
          <w:color w:val="000000"/>
        </w:rPr>
        <w:t>NEKUSTAMĀ ĪPAŠUMA</w:t>
      </w:r>
      <w:r>
        <w:rPr>
          <w:b/>
          <w:color w:val="000000"/>
        </w:rPr>
        <w:t xml:space="preserve"> </w:t>
      </w:r>
      <w:r w:rsidRPr="00220962">
        <w:rPr>
          <w:b/>
          <w:color w:val="000000"/>
        </w:rPr>
        <w:t>NOMAS LĪGUMS Nr. ____</w:t>
      </w:r>
    </w:p>
    <w:p w14:paraId="6457A114" w14:textId="77777777" w:rsidR="003D704D" w:rsidRPr="00220962" w:rsidRDefault="003D704D" w:rsidP="003D704D">
      <w:pPr>
        <w:jc w:val="center"/>
        <w:rPr>
          <w:color w:val="000000"/>
        </w:rPr>
      </w:pPr>
    </w:p>
    <w:p w14:paraId="10CB79C6" w14:textId="77777777" w:rsidR="003D704D" w:rsidRPr="00220962" w:rsidRDefault="003D704D" w:rsidP="003D704D">
      <w:pPr>
        <w:jc w:val="both"/>
        <w:rPr>
          <w:color w:val="000000"/>
        </w:rPr>
      </w:pPr>
      <w:r w:rsidRPr="00220962">
        <w:rPr>
          <w:color w:val="000000"/>
        </w:rPr>
        <w:t>Gulbenē,                                                                                             20___.gada ____.__________</w:t>
      </w:r>
    </w:p>
    <w:p w14:paraId="690B5DEB" w14:textId="77777777" w:rsidR="003D704D" w:rsidRPr="00220962" w:rsidRDefault="003D704D" w:rsidP="003D704D">
      <w:pPr>
        <w:jc w:val="both"/>
        <w:rPr>
          <w:color w:val="000000"/>
        </w:rPr>
      </w:pPr>
    </w:p>
    <w:p w14:paraId="741EFB07" w14:textId="77777777" w:rsidR="003D704D" w:rsidRPr="004E7F50" w:rsidRDefault="003D704D" w:rsidP="003D704D">
      <w:pPr>
        <w:ind w:firstLine="567"/>
        <w:jc w:val="both"/>
      </w:pPr>
      <w:r w:rsidRPr="00220962">
        <w:rPr>
          <w:b/>
        </w:rPr>
        <w:t>Gulbenes novada pašvaldība</w:t>
      </w:r>
      <w:r w:rsidRPr="00220962">
        <w:t xml:space="preserve">, reģistrācijas Nr. 90009116327, juridiskā adrese: Ābeļu iela 2, Gulbene, Gulbenes novads, LV-4401 (turpmāk – Iznomātājs), </w:t>
      </w:r>
      <w:r>
        <w:t xml:space="preserve">tās izpilddirektora </w:t>
      </w:r>
      <w:r w:rsidRPr="004E7F50">
        <w:t xml:space="preserve">_______________ personā, no vienas puses, un </w:t>
      </w:r>
    </w:p>
    <w:p w14:paraId="639122A4" w14:textId="77777777" w:rsidR="003D704D" w:rsidRPr="00220962" w:rsidRDefault="003D704D" w:rsidP="003D704D">
      <w:pPr>
        <w:ind w:firstLine="567"/>
        <w:jc w:val="both"/>
        <w:rPr>
          <w:color w:val="000000"/>
        </w:rPr>
      </w:pPr>
      <w:r w:rsidRPr="004E7F50">
        <w:rPr>
          <w:b/>
          <w:bCs/>
          <w:color w:val="000000"/>
        </w:rPr>
        <w:t>______________________________</w:t>
      </w:r>
      <w:r w:rsidRPr="004E7F50">
        <w:rPr>
          <w:color w:val="000000"/>
        </w:rPr>
        <w:t>,</w:t>
      </w:r>
      <w:r w:rsidRPr="00220962">
        <w:rPr>
          <w:color w:val="000000"/>
        </w:rPr>
        <w:t xml:space="preserve"> reģistrācijas Nr. _____________________, juridiskā adrese: ____________________ (turpmāk – Nomnieks), tā ___________________ personā, kas rīkojas pamatojoties uz _______________________, no otras puses,</w:t>
      </w:r>
    </w:p>
    <w:p w14:paraId="51EAEB62" w14:textId="77777777" w:rsidR="003D704D" w:rsidRPr="00220962" w:rsidRDefault="003D704D" w:rsidP="003D704D">
      <w:pPr>
        <w:jc w:val="both"/>
        <w:rPr>
          <w:color w:val="000000"/>
        </w:rPr>
      </w:pPr>
      <w:r w:rsidRPr="00220962">
        <w:rPr>
          <w:color w:val="000000"/>
        </w:rPr>
        <w:t>(abi kopā – Puses, katrs atsevišķi – Puse), no brīvas gribas, bez spaidiem, maldības un viltus, apzinoties savas rīcības saturu, nozīmi un juridiskās sekas,</w:t>
      </w:r>
    </w:p>
    <w:p w14:paraId="3C54E778" w14:textId="77777777" w:rsidR="003D704D" w:rsidRPr="00220962" w:rsidRDefault="003D704D" w:rsidP="003D704D">
      <w:pPr>
        <w:ind w:firstLine="567"/>
        <w:jc w:val="both"/>
        <w:rPr>
          <w:color w:val="000000"/>
        </w:rPr>
      </w:pPr>
      <w:r w:rsidRPr="00220962">
        <w:rPr>
          <w:b/>
          <w:bCs/>
          <w:color w:val="000000"/>
        </w:rPr>
        <w:t>ņemot vērā</w:t>
      </w:r>
      <w:r w:rsidRPr="00220962">
        <w:rPr>
          <w:color w:val="000000"/>
        </w:rPr>
        <w:t xml:space="preserve"> Gulbenes novada pašvaldības Eiropas Reģionālās attīstības fonda specifiskā atbalsta mērķa 5.6.2. “Teritoriju </w:t>
      </w:r>
      <w:proofErr w:type="spellStart"/>
      <w:r w:rsidRPr="00220962">
        <w:rPr>
          <w:color w:val="000000"/>
        </w:rPr>
        <w:t>revitalizācija</w:t>
      </w:r>
      <w:proofErr w:type="spellEnd"/>
      <w:r w:rsidRPr="00220962">
        <w:rPr>
          <w:color w:val="000000"/>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2040AA68" w14:textId="77777777" w:rsidR="003D704D" w:rsidRPr="005D5BEC" w:rsidRDefault="003D704D" w:rsidP="003D704D">
      <w:pPr>
        <w:ind w:firstLine="567"/>
        <w:jc w:val="both"/>
        <w:rPr>
          <w:b/>
          <w:bCs/>
          <w:color w:val="000000"/>
        </w:rPr>
      </w:pPr>
      <w:r w:rsidRPr="005D5BEC">
        <w:rPr>
          <w:b/>
          <w:bCs/>
          <w:color w:val="000000"/>
        </w:rPr>
        <w:t xml:space="preserve">un pamatojoties uz: </w:t>
      </w:r>
    </w:p>
    <w:p w14:paraId="6BD61A04" w14:textId="77777777" w:rsidR="003D704D" w:rsidRPr="005D5BEC" w:rsidRDefault="003D704D" w:rsidP="005D5BEC">
      <w:pPr>
        <w:pStyle w:val="Sarakstarindkopa"/>
        <w:numPr>
          <w:ilvl w:val="0"/>
          <w:numId w:val="58"/>
        </w:numPr>
        <w:tabs>
          <w:tab w:val="left" w:pos="993"/>
        </w:tabs>
        <w:jc w:val="both"/>
        <w:rPr>
          <w:rFonts w:ascii="Times New Roman" w:hAnsi="Times New Roman"/>
          <w:color w:val="000000"/>
          <w:sz w:val="24"/>
          <w:szCs w:val="24"/>
        </w:rPr>
      </w:pPr>
      <w:r w:rsidRPr="005D5BEC">
        <w:rPr>
          <w:rFonts w:ascii="Times New Roman" w:hAnsi="Times New Roman"/>
          <w:color w:val="000000"/>
          <w:sz w:val="24"/>
          <w:szCs w:val="24"/>
        </w:rPr>
        <w:t xml:space="preserve">Gulbenes novada domes 2022.gada 29.septembra </w:t>
      </w:r>
      <w:r w:rsidRPr="005D5BEC">
        <w:rPr>
          <w:rFonts w:ascii="Times New Roman" w:hAnsi="Times New Roman"/>
          <w:sz w:val="24"/>
          <w:szCs w:val="24"/>
        </w:rPr>
        <w:t>lēmumu Nr. GND/2022/941 “Par nekustamā īpašuma Lizuma pagastā ar nosaukumu “Pinkas”, kadastra numurs 5072 006 0138, ražošanas/noliktavas ēkas daļas 2990,58 m</w:t>
      </w:r>
      <w:r w:rsidRPr="005D5BEC">
        <w:rPr>
          <w:rFonts w:ascii="Times New Roman" w:hAnsi="Times New Roman"/>
          <w:sz w:val="24"/>
          <w:szCs w:val="24"/>
          <w:vertAlign w:val="superscript"/>
        </w:rPr>
        <w:t>2</w:t>
      </w:r>
      <w:r w:rsidRPr="005D5BEC">
        <w:rPr>
          <w:rFonts w:ascii="Times New Roman" w:hAnsi="Times New Roman"/>
          <w:sz w:val="24"/>
          <w:szCs w:val="24"/>
        </w:rPr>
        <w:t xml:space="preserve"> platībā un zemes vienības ar kadastra apzīmējumu 5072 006 0238 daļas pirmās nomas tiesību izsoles rīkošanu”;</w:t>
      </w:r>
    </w:p>
    <w:p w14:paraId="0FB0FB2D" w14:textId="77777777" w:rsidR="003D704D" w:rsidRPr="00220962" w:rsidRDefault="003D704D" w:rsidP="005D5BEC">
      <w:pPr>
        <w:pStyle w:val="Sarakstarindkopa"/>
        <w:numPr>
          <w:ilvl w:val="0"/>
          <w:numId w:val="58"/>
        </w:numPr>
        <w:tabs>
          <w:tab w:val="left" w:pos="993"/>
          <w:tab w:val="left" w:pos="5387"/>
        </w:tabs>
        <w:spacing w:after="0" w:line="240" w:lineRule="auto"/>
        <w:ind w:left="0" w:firstLine="567"/>
        <w:contextualSpacing w:val="0"/>
        <w:jc w:val="both"/>
        <w:rPr>
          <w:rFonts w:ascii="Times New Roman" w:hAnsi="Times New Roman"/>
          <w:color w:val="000000"/>
        </w:rPr>
      </w:pPr>
      <w:r w:rsidRPr="005D5BEC">
        <w:rPr>
          <w:rFonts w:ascii="Times New Roman" w:hAnsi="Times New Roman"/>
          <w:sz w:val="24"/>
          <w:szCs w:val="24"/>
        </w:rPr>
        <w:t xml:space="preserve">Nomas tiesību izsoles komisijas, kas izveidota ar </w:t>
      </w:r>
      <w:r w:rsidRPr="005D5BEC">
        <w:rPr>
          <w:rFonts w:ascii="Times New Roman" w:hAnsi="Times New Roman"/>
          <w:color w:val="000000"/>
          <w:sz w:val="24"/>
          <w:szCs w:val="24"/>
        </w:rPr>
        <w:t>Gulbenes novada domes 2022.gada</w:t>
      </w:r>
      <w:r w:rsidRPr="00220962">
        <w:rPr>
          <w:rFonts w:ascii="Times New Roman" w:hAnsi="Times New Roman"/>
          <w:color w:val="000000"/>
        </w:rPr>
        <w:t xml:space="preserve"> </w:t>
      </w:r>
      <w:r>
        <w:rPr>
          <w:rFonts w:ascii="Times New Roman" w:hAnsi="Times New Roman"/>
          <w:color w:val="000000"/>
        </w:rPr>
        <w:t>29.septembra</w:t>
      </w:r>
      <w:r w:rsidRPr="00220962">
        <w:rPr>
          <w:rFonts w:ascii="Times New Roman" w:hAnsi="Times New Roman"/>
          <w:color w:val="000000"/>
        </w:rPr>
        <w:t xml:space="preserve"> </w:t>
      </w:r>
      <w:r w:rsidRPr="00220962">
        <w:rPr>
          <w:rFonts w:ascii="Times New Roman" w:hAnsi="Times New Roman"/>
        </w:rPr>
        <w:t>lēmumu Nr. GND/2022/</w:t>
      </w:r>
      <w:r>
        <w:rPr>
          <w:rFonts w:ascii="Times New Roman" w:hAnsi="Times New Roman"/>
        </w:rPr>
        <w:t>941</w:t>
      </w:r>
      <w:r w:rsidRPr="00220962">
        <w:rPr>
          <w:rFonts w:ascii="Times New Roman" w:hAnsi="Times New Roman"/>
        </w:rPr>
        <w:t xml:space="preserve"> (protokols Nr.</w:t>
      </w:r>
      <w:r>
        <w:rPr>
          <w:rFonts w:ascii="Times New Roman" w:hAnsi="Times New Roman"/>
        </w:rPr>
        <w:t>19</w:t>
      </w:r>
      <w:r w:rsidRPr="00220962">
        <w:rPr>
          <w:rFonts w:ascii="Times New Roman" w:hAnsi="Times New Roman"/>
        </w:rPr>
        <w:t xml:space="preserve">; </w:t>
      </w:r>
      <w:r>
        <w:rPr>
          <w:rFonts w:ascii="Times New Roman" w:hAnsi="Times New Roman"/>
        </w:rPr>
        <w:t>110</w:t>
      </w:r>
      <w:r w:rsidRPr="00220962">
        <w:rPr>
          <w:rFonts w:ascii="Times New Roman" w:hAnsi="Times New Roman"/>
        </w:rPr>
        <w:t>.p.)</w:t>
      </w:r>
      <w:r>
        <w:rPr>
          <w:rFonts w:ascii="Times New Roman" w:hAnsi="Times New Roman"/>
        </w:rPr>
        <w:t>,</w:t>
      </w:r>
      <w:r w:rsidRPr="00220962">
        <w:rPr>
          <w:rFonts w:ascii="Times New Roman" w:hAnsi="Times New Roman"/>
        </w:rPr>
        <w:t xml:space="preserve"> </w:t>
      </w:r>
      <w:r w:rsidRPr="00220962">
        <w:rPr>
          <w:rFonts w:ascii="Times New Roman" w:hAnsi="Times New Roman"/>
          <w:color w:val="000000"/>
        </w:rPr>
        <w:t xml:space="preserve">2022.gada ___._______ apstiprināto </w:t>
      </w:r>
      <w:r w:rsidRPr="00220962">
        <w:rPr>
          <w:rFonts w:ascii="Times New Roman" w:hAnsi="Times New Roman"/>
          <w:bCs/>
        </w:rPr>
        <w:t>nekustamā īpašuma Lizuma pagastā ar nosaukumu “Pinkas” ražošanas/noliktavas ēkas daļas 2990,58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Pr>
          <w:rFonts w:ascii="Times New Roman" w:hAnsi="Times New Roman"/>
          <w:bCs/>
        </w:rPr>
        <w:t xml:space="preserve"> daļas </w:t>
      </w:r>
      <w:r w:rsidRPr="00220962">
        <w:rPr>
          <w:rFonts w:ascii="Times New Roman" w:hAnsi="Times New Roman"/>
          <w:bCs/>
        </w:rPr>
        <w:t xml:space="preserve">nomas tiesību pirmās izsoles </w:t>
      </w:r>
      <w:r w:rsidRPr="00220962">
        <w:rPr>
          <w:rFonts w:ascii="Times New Roman" w:hAnsi="Times New Roman"/>
          <w:color w:val="000000"/>
        </w:rPr>
        <w:t>protokolu Nr.__;</w:t>
      </w:r>
    </w:p>
    <w:p w14:paraId="13A09A3C" w14:textId="77777777" w:rsidR="003D704D" w:rsidRPr="00220962" w:rsidRDefault="003D704D" w:rsidP="005D5BEC">
      <w:pPr>
        <w:pStyle w:val="Sarakstarindkopa"/>
        <w:numPr>
          <w:ilvl w:val="0"/>
          <w:numId w:val="58"/>
        </w:numPr>
        <w:tabs>
          <w:tab w:val="left" w:pos="993"/>
          <w:tab w:val="left" w:pos="5387"/>
        </w:tabs>
        <w:spacing w:after="0" w:line="240" w:lineRule="auto"/>
        <w:ind w:left="0" w:firstLine="567"/>
        <w:contextualSpacing w:val="0"/>
        <w:jc w:val="both"/>
        <w:rPr>
          <w:rFonts w:ascii="Times New Roman" w:hAnsi="Times New Roman"/>
          <w:color w:val="000000"/>
        </w:rPr>
      </w:pPr>
      <w:r w:rsidRPr="00220962">
        <w:rPr>
          <w:rFonts w:ascii="Times New Roman" w:hAnsi="Times New Roman"/>
          <w:color w:val="000000"/>
        </w:rPr>
        <w:t>Gulbenes novada domes 2022.gada ___._______ lēmumu Nr.</w:t>
      </w:r>
      <w:r w:rsidRPr="00220962">
        <w:rPr>
          <w:rFonts w:ascii="Times New Roman" w:hAnsi="Times New Roman"/>
        </w:rPr>
        <w:t xml:space="preserve"> GND/2022/</w:t>
      </w:r>
      <w:r w:rsidRPr="00220962">
        <w:rPr>
          <w:rFonts w:ascii="Times New Roman" w:hAnsi="Times New Roman"/>
          <w:highlight w:val="yellow"/>
        </w:rPr>
        <w:t>___</w:t>
      </w:r>
      <w:r w:rsidRPr="00220962">
        <w:rPr>
          <w:rFonts w:ascii="Times New Roman" w:hAnsi="Times New Roman"/>
        </w:rPr>
        <w:t xml:space="preserve"> </w:t>
      </w:r>
      <w:r w:rsidRPr="00220962">
        <w:rPr>
          <w:rFonts w:ascii="Times New Roman" w:hAnsi="Times New Roman"/>
          <w:color w:val="000000"/>
        </w:rPr>
        <w:t>“</w:t>
      </w:r>
      <w:r w:rsidRPr="009257A6">
        <w:rPr>
          <w:rFonts w:ascii="Times New Roman" w:hAnsi="Times New Roman"/>
        </w:rPr>
        <w:t>Par nekustamā īpašuma Lizuma pagastā ar nosaukumu “Pinkas”, kadastra numurs 5072 006 0138, ražošanas/noliktavas ēkas daļas 2990,58 m</w:t>
      </w:r>
      <w:r w:rsidRPr="009257A6">
        <w:rPr>
          <w:rFonts w:ascii="Times New Roman" w:hAnsi="Times New Roman"/>
          <w:vertAlign w:val="superscript"/>
        </w:rPr>
        <w:t>2</w:t>
      </w:r>
      <w:r w:rsidRPr="009257A6">
        <w:rPr>
          <w:rFonts w:ascii="Times New Roman" w:hAnsi="Times New Roman"/>
        </w:rPr>
        <w:t xml:space="preserve"> platībā un zemes vienības ar kadastra apzīmējumu 5072 006 0238 daļas pirmās nomas tiesību</w:t>
      </w:r>
      <w:r>
        <w:rPr>
          <w:rFonts w:ascii="Times New Roman" w:hAnsi="Times New Roman"/>
        </w:rPr>
        <w:t xml:space="preserve"> izsoles </w:t>
      </w:r>
      <w:r w:rsidRPr="00220962">
        <w:rPr>
          <w:rFonts w:ascii="Times New Roman" w:hAnsi="Times New Roman"/>
          <w:color w:val="000000"/>
        </w:rPr>
        <w:t>rezultātu apstiprināšanu”,</w:t>
      </w:r>
    </w:p>
    <w:p w14:paraId="13499BB5" w14:textId="77777777" w:rsidR="003D704D" w:rsidRPr="00220962" w:rsidRDefault="003D704D" w:rsidP="003D704D">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 (turpmāk – Līgums):</w:t>
      </w:r>
    </w:p>
    <w:p w14:paraId="09E7332B" w14:textId="77777777" w:rsidR="003D704D" w:rsidRPr="00220962" w:rsidRDefault="003D704D" w:rsidP="003D704D">
      <w:pPr>
        <w:jc w:val="both"/>
        <w:rPr>
          <w:color w:val="000000"/>
        </w:rPr>
      </w:pPr>
    </w:p>
    <w:p w14:paraId="05A2A5E2" w14:textId="77777777" w:rsidR="003D704D" w:rsidRPr="005D5BEC" w:rsidRDefault="003D704D" w:rsidP="005D5BEC">
      <w:pPr>
        <w:pStyle w:val="Sarakstarindkopa"/>
        <w:numPr>
          <w:ilvl w:val="0"/>
          <w:numId w:val="59"/>
        </w:numPr>
        <w:spacing w:after="0" w:line="240" w:lineRule="auto"/>
        <w:ind w:left="0" w:firstLine="720"/>
        <w:contextualSpacing w:val="0"/>
        <w:rPr>
          <w:rFonts w:ascii="Times New Roman" w:hAnsi="Times New Roman"/>
          <w:b/>
          <w:color w:val="000000"/>
          <w:sz w:val="24"/>
          <w:szCs w:val="24"/>
        </w:rPr>
      </w:pPr>
      <w:r w:rsidRPr="005D5BEC">
        <w:rPr>
          <w:rFonts w:ascii="Times New Roman" w:hAnsi="Times New Roman"/>
          <w:b/>
          <w:color w:val="000000"/>
          <w:sz w:val="24"/>
          <w:szCs w:val="24"/>
        </w:rPr>
        <w:t>NOMAS OBJEKTS</w:t>
      </w:r>
    </w:p>
    <w:p w14:paraId="4BC2777D" w14:textId="77777777" w:rsidR="003D704D" w:rsidRPr="005D5BEC" w:rsidRDefault="003D704D" w:rsidP="005D5BEC">
      <w:pPr>
        <w:pStyle w:val="Sarakstarindkopa"/>
        <w:spacing w:after="0" w:line="240" w:lineRule="auto"/>
        <w:ind w:left="0" w:firstLine="720"/>
        <w:rPr>
          <w:rFonts w:ascii="Times New Roman" w:hAnsi="Times New Roman"/>
          <w:b/>
          <w:color w:val="000000"/>
          <w:sz w:val="24"/>
          <w:szCs w:val="24"/>
        </w:rPr>
      </w:pPr>
    </w:p>
    <w:p w14:paraId="7E6ECC93" w14:textId="77777777" w:rsidR="003D704D" w:rsidRPr="005D5BEC" w:rsidRDefault="003D704D" w:rsidP="005D5BEC">
      <w:pPr>
        <w:pStyle w:val="Sarakstarindkopa"/>
        <w:numPr>
          <w:ilvl w:val="1"/>
          <w:numId w:val="59"/>
        </w:numPr>
        <w:tabs>
          <w:tab w:val="left" w:pos="567"/>
        </w:tabs>
        <w:ind w:left="0" w:firstLine="720"/>
        <w:jc w:val="both"/>
        <w:rPr>
          <w:rFonts w:ascii="Times New Roman" w:hAnsi="Times New Roman"/>
          <w:sz w:val="24"/>
          <w:szCs w:val="24"/>
        </w:rPr>
      </w:pPr>
      <w:r w:rsidRPr="005D5BEC">
        <w:rPr>
          <w:rFonts w:ascii="Times New Roman" w:hAnsi="Times New Roman"/>
          <w:sz w:val="24"/>
          <w:szCs w:val="24"/>
        </w:rPr>
        <w:t>Nomas objektu veido:</w:t>
      </w:r>
    </w:p>
    <w:p w14:paraId="7BAB1F41" w14:textId="77777777" w:rsidR="003D704D" w:rsidRPr="005D5BEC" w:rsidRDefault="003D704D" w:rsidP="005D5BEC">
      <w:pPr>
        <w:pStyle w:val="Sarakstarindkopa"/>
        <w:numPr>
          <w:ilvl w:val="2"/>
          <w:numId w:val="59"/>
        </w:numPr>
        <w:tabs>
          <w:tab w:val="left" w:pos="1276"/>
        </w:tabs>
        <w:ind w:left="0" w:firstLine="720"/>
        <w:jc w:val="both"/>
        <w:rPr>
          <w:rFonts w:ascii="Times New Roman" w:hAnsi="Times New Roman"/>
          <w:sz w:val="24"/>
          <w:szCs w:val="24"/>
        </w:rPr>
      </w:pPr>
      <w:r w:rsidRPr="005D5BEC">
        <w:rPr>
          <w:rFonts w:ascii="Times New Roman" w:hAnsi="Times New Roman"/>
          <w:sz w:val="24"/>
          <w:szCs w:val="24"/>
        </w:rPr>
        <w:t>Gulbenes novada pašvaldības nekustamajā īpašumā Lizuma pagastā ar nosaukumu “Pinkas”, kadastra numurs 5072 006 0138, izbūvējamā ražošanas/noliktavas ēkas daļa 2990,58 m</w:t>
      </w:r>
      <w:r w:rsidRPr="005D5BEC">
        <w:rPr>
          <w:rFonts w:ascii="Times New Roman" w:hAnsi="Times New Roman"/>
          <w:sz w:val="24"/>
          <w:szCs w:val="24"/>
          <w:vertAlign w:val="superscript"/>
        </w:rPr>
        <w:t>2</w:t>
      </w:r>
      <w:r w:rsidRPr="005D5BEC">
        <w:rPr>
          <w:rFonts w:ascii="Times New Roman" w:hAnsi="Times New Roman"/>
          <w:sz w:val="24"/>
          <w:szCs w:val="24"/>
        </w:rPr>
        <w:t xml:space="preserve"> platībā, tai skaitā biroja/atpūtas telpas un palīgtelpas (turpmāk – Ēka);</w:t>
      </w:r>
    </w:p>
    <w:p w14:paraId="6EDB0A8E" w14:textId="77777777" w:rsidR="003D704D" w:rsidRPr="005D5BEC" w:rsidRDefault="003D704D" w:rsidP="005D5BEC">
      <w:pPr>
        <w:pStyle w:val="Sarakstarindkopa"/>
        <w:numPr>
          <w:ilvl w:val="2"/>
          <w:numId w:val="59"/>
        </w:numPr>
        <w:tabs>
          <w:tab w:val="left" w:pos="1276"/>
        </w:tabs>
        <w:spacing w:after="0" w:line="240" w:lineRule="auto"/>
        <w:ind w:left="0" w:firstLine="720"/>
        <w:contextualSpacing w:val="0"/>
        <w:jc w:val="both"/>
        <w:rPr>
          <w:rFonts w:ascii="Times New Roman" w:hAnsi="Times New Roman"/>
          <w:sz w:val="24"/>
          <w:szCs w:val="24"/>
        </w:rPr>
      </w:pPr>
      <w:r w:rsidRPr="005D5BEC">
        <w:rPr>
          <w:rFonts w:ascii="Times New Roman" w:hAnsi="Times New Roman"/>
          <w:sz w:val="24"/>
          <w:szCs w:val="24"/>
        </w:rPr>
        <w:t xml:space="preserve">ar Ēku neatdalāmi saistītās, izbūvējamās būves, kas paredzētas Ēkas nomnieku koplietošanai, un kas nav nodotas atsevišķā lietošanā citām personām, tai skaitā brauktuves un stāvvietas (bruģa laukums ar 18 (astoņpadsmit) </w:t>
      </w:r>
      <w:proofErr w:type="spellStart"/>
      <w:r w:rsidRPr="005D5BEC">
        <w:rPr>
          <w:rFonts w:ascii="Times New Roman" w:hAnsi="Times New Roman"/>
          <w:sz w:val="24"/>
          <w:szCs w:val="24"/>
        </w:rPr>
        <w:t>velonovietnēm</w:t>
      </w:r>
      <w:proofErr w:type="spellEnd"/>
      <w:r w:rsidRPr="005D5BEC">
        <w:rPr>
          <w:rFonts w:ascii="Times New Roman" w:hAnsi="Times New Roman"/>
          <w:sz w:val="24"/>
          <w:szCs w:val="24"/>
        </w:rPr>
        <w:t xml:space="preserve"> un 49 (četrdesmit deviņām) stāvvietām) un teritorijas nožogojums (turpmāk – Inženierbūves);</w:t>
      </w:r>
    </w:p>
    <w:p w14:paraId="6430D2DC" w14:textId="77777777" w:rsidR="003D704D" w:rsidRPr="005D5BEC" w:rsidRDefault="003D704D" w:rsidP="005D5BEC">
      <w:pPr>
        <w:pStyle w:val="Sarakstarindkopa"/>
        <w:numPr>
          <w:ilvl w:val="2"/>
          <w:numId w:val="59"/>
        </w:numPr>
        <w:tabs>
          <w:tab w:val="left" w:pos="1276"/>
        </w:tabs>
        <w:spacing w:after="0" w:line="240" w:lineRule="auto"/>
        <w:ind w:left="0" w:firstLine="720"/>
        <w:contextualSpacing w:val="0"/>
        <w:jc w:val="both"/>
        <w:rPr>
          <w:rFonts w:ascii="Times New Roman" w:hAnsi="Times New Roman"/>
          <w:sz w:val="24"/>
          <w:szCs w:val="24"/>
        </w:rPr>
      </w:pPr>
      <w:r w:rsidRPr="005D5BEC">
        <w:rPr>
          <w:rFonts w:ascii="Times New Roman" w:hAnsi="Times New Roman"/>
          <w:sz w:val="24"/>
          <w:szCs w:val="24"/>
        </w:rPr>
        <w:t>Ēkai un Inženierbūvēm piesaistītās zemes vienības, kadastra apzīmējums 5072 006 0238, daļas 3,00 ha platībā 10662/30000 domājamā daļa (turpmāk – Zemesgabals),</w:t>
      </w:r>
    </w:p>
    <w:p w14:paraId="401623B4" w14:textId="77777777" w:rsidR="003D704D" w:rsidRPr="005D5BEC" w:rsidRDefault="003D704D" w:rsidP="005D5BEC">
      <w:pPr>
        <w:tabs>
          <w:tab w:val="left" w:pos="1276"/>
        </w:tabs>
        <w:ind w:firstLine="720"/>
        <w:jc w:val="both"/>
      </w:pPr>
      <w:r w:rsidRPr="005D5BEC">
        <w:t xml:space="preserve">turpmāk viss kopā saukts – Nomas objekts. </w:t>
      </w:r>
    </w:p>
    <w:p w14:paraId="2C648BCE" w14:textId="77777777" w:rsidR="003D704D" w:rsidRPr="00220962" w:rsidRDefault="003D704D" w:rsidP="005D5BEC">
      <w:pPr>
        <w:pStyle w:val="Sarakstarindkopa"/>
        <w:numPr>
          <w:ilvl w:val="1"/>
          <w:numId w:val="59"/>
        </w:numPr>
        <w:tabs>
          <w:tab w:val="left" w:pos="567"/>
        </w:tabs>
        <w:spacing w:after="0" w:line="240" w:lineRule="auto"/>
        <w:ind w:left="0" w:firstLine="720"/>
        <w:contextualSpacing w:val="0"/>
        <w:jc w:val="both"/>
        <w:rPr>
          <w:rFonts w:ascii="Times New Roman" w:hAnsi="Times New Roman"/>
        </w:rPr>
      </w:pPr>
      <w:r w:rsidRPr="005D5BEC">
        <w:rPr>
          <w:rFonts w:ascii="Times New Roman" w:hAnsi="Times New Roman"/>
          <w:sz w:val="24"/>
          <w:szCs w:val="24"/>
        </w:rPr>
        <w:t xml:space="preserve">Ēkas telpu izvietojuma shēma (1.pielikums) un Zemesgabala </w:t>
      </w:r>
      <w:proofErr w:type="spellStart"/>
      <w:r w:rsidRPr="005D5BEC">
        <w:rPr>
          <w:rFonts w:ascii="Times New Roman" w:hAnsi="Times New Roman"/>
          <w:sz w:val="24"/>
          <w:szCs w:val="24"/>
        </w:rPr>
        <w:t>izkopējums</w:t>
      </w:r>
      <w:proofErr w:type="spellEnd"/>
      <w:r w:rsidRPr="005D5BEC">
        <w:rPr>
          <w:rFonts w:ascii="Times New Roman" w:hAnsi="Times New Roman"/>
          <w:sz w:val="24"/>
          <w:szCs w:val="24"/>
        </w:rPr>
        <w:t xml:space="preserve"> no digitālās kartes</w:t>
      </w:r>
      <w:r>
        <w:rPr>
          <w:rFonts w:ascii="Times New Roman" w:hAnsi="Times New Roman"/>
        </w:rPr>
        <w:t xml:space="preserve">  (2.pielikums) pievienots</w:t>
      </w:r>
      <w:r w:rsidRPr="00220962">
        <w:rPr>
          <w:rFonts w:ascii="Times New Roman" w:hAnsi="Times New Roman"/>
        </w:rPr>
        <w:t xml:space="preserve"> Līgumam</w:t>
      </w:r>
      <w:r>
        <w:rPr>
          <w:rFonts w:ascii="Times New Roman" w:hAnsi="Times New Roman"/>
        </w:rPr>
        <w:t xml:space="preserve">, un tie </w:t>
      </w:r>
      <w:r w:rsidRPr="00220962">
        <w:rPr>
          <w:rFonts w:ascii="Times New Roman" w:hAnsi="Times New Roman"/>
        </w:rPr>
        <w:t>ir Līguma neatņemama sastāvdaļa.</w:t>
      </w:r>
    </w:p>
    <w:p w14:paraId="28542864" w14:textId="77777777" w:rsidR="003D704D" w:rsidRPr="00220962" w:rsidRDefault="003D704D" w:rsidP="005D5BEC">
      <w:pPr>
        <w:pStyle w:val="Sarakstarindkopa"/>
        <w:numPr>
          <w:ilvl w:val="1"/>
          <w:numId w:val="5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220962">
        <w:rPr>
          <w:rFonts w:ascii="Times New Roman" w:hAnsi="Times New Roman"/>
        </w:rPr>
        <w:t>silosi</w:t>
      </w:r>
      <w:proofErr w:type="spellEnd"/>
      <w:r w:rsidRPr="00220962">
        <w:rPr>
          <w:rFonts w:ascii="Times New Roman" w:hAnsi="Times New Roman"/>
        </w:rPr>
        <w:t xml:space="preserve"> (kods 1252).</w:t>
      </w:r>
    </w:p>
    <w:p w14:paraId="3F9E53E7" w14:textId="77777777" w:rsidR="003D704D" w:rsidRPr="00220962" w:rsidRDefault="003D704D" w:rsidP="005D5BEC">
      <w:pPr>
        <w:pStyle w:val="Sarakstarindkopa"/>
        <w:numPr>
          <w:ilvl w:val="1"/>
          <w:numId w:val="5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Ēkas un Inženierbūvju būvniecība ir būvdarbu stadijā. Plānotais Nomas objekta nodošanas ekspluatācijā termiņš ir 2022.gada ceturtais ceturksnis.</w:t>
      </w:r>
    </w:p>
    <w:p w14:paraId="38059B03" w14:textId="77777777" w:rsidR="003D704D" w:rsidRPr="00220962" w:rsidRDefault="003D704D" w:rsidP="005D5BEC">
      <w:pPr>
        <w:pStyle w:val="Sarakstarindkopa"/>
        <w:numPr>
          <w:ilvl w:val="1"/>
          <w:numId w:val="5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4A18909D" w14:textId="77777777" w:rsidR="003D704D" w:rsidRPr="00220962" w:rsidRDefault="003D704D" w:rsidP="005D5BEC">
      <w:pPr>
        <w:pStyle w:val="Sarakstarindkopa"/>
        <w:numPr>
          <w:ilvl w:val="1"/>
          <w:numId w:val="5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2B70BEAA" w14:textId="77777777" w:rsidR="003D704D" w:rsidRPr="00220962" w:rsidRDefault="003D704D" w:rsidP="003D704D">
      <w:pPr>
        <w:tabs>
          <w:tab w:val="left" w:pos="567"/>
        </w:tabs>
        <w:jc w:val="both"/>
      </w:pPr>
    </w:p>
    <w:p w14:paraId="1F4F3B41" w14:textId="77777777" w:rsidR="003D704D" w:rsidRPr="00260952" w:rsidRDefault="003D704D" w:rsidP="005D5BEC">
      <w:pPr>
        <w:pStyle w:val="Sarakstarindkopa"/>
        <w:numPr>
          <w:ilvl w:val="0"/>
          <w:numId w:val="59"/>
        </w:numPr>
        <w:tabs>
          <w:tab w:val="left" w:pos="567"/>
        </w:tabs>
        <w:spacing w:after="0" w:line="240" w:lineRule="auto"/>
        <w:contextualSpacing w:val="0"/>
        <w:jc w:val="center"/>
        <w:rPr>
          <w:rFonts w:ascii="Times New Roman" w:hAnsi="Times New Roman"/>
        </w:rPr>
      </w:pPr>
      <w:r w:rsidRPr="00260952">
        <w:rPr>
          <w:rFonts w:ascii="Times New Roman" w:hAnsi="Times New Roman"/>
          <w:b/>
          <w:color w:val="000000"/>
        </w:rPr>
        <w:t>LĪGUMA PRIEKŠMETS</w:t>
      </w:r>
    </w:p>
    <w:p w14:paraId="3DA0E8A2" w14:textId="77777777" w:rsidR="003D704D" w:rsidRPr="00220962" w:rsidRDefault="003D704D" w:rsidP="003D704D">
      <w:pPr>
        <w:pStyle w:val="Sarakstarindkopa"/>
        <w:tabs>
          <w:tab w:val="left" w:pos="567"/>
        </w:tabs>
        <w:spacing w:after="0" w:line="240" w:lineRule="auto"/>
        <w:ind w:left="567" w:hanging="567"/>
        <w:rPr>
          <w:rFonts w:ascii="Times New Roman" w:hAnsi="Times New Roman"/>
        </w:rPr>
      </w:pPr>
    </w:p>
    <w:p w14:paraId="61095548" w14:textId="77777777" w:rsidR="003D704D" w:rsidRPr="00220962" w:rsidRDefault="003D704D" w:rsidP="005D5BEC">
      <w:pPr>
        <w:pStyle w:val="Sarakstarindkopa"/>
        <w:numPr>
          <w:ilvl w:val="1"/>
          <w:numId w:val="59"/>
        </w:numPr>
        <w:tabs>
          <w:tab w:val="left" w:pos="567"/>
        </w:tabs>
        <w:spacing w:after="0" w:line="240" w:lineRule="auto"/>
        <w:ind w:left="567" w:hanging="567"/>
        <w:contextualSpacing w:val="0"/>
        <w:rPr>
          <w:rFonts w:ascii="Times New Roman" w:hAnsi="Times New Roman"/>
        </w:rPr>
      </w:pPr>
      <w:r w:rsidRPr="00220962">
        <w:rPr>
          <w:rFonts w:ascii="Times New Roman" w:hAnsi="Times New Roman"/>
          <w:color w:val="000000"/>
        </w:rPr>
        <w:t xml:space="preserve">Iznomātājs nodod un Nomnieks pieņem atlīdzības lietošanā </w:t>
      </w:r>
      <w:r w:rsidRPr="00220962">
        <w:rPr>
          <w:rFonts w:ascii="Times New Roman" w:hAnsi="Times New Roman"/>
        </w:rPr>
        <w:t>Nomas objektu.</w:t>
      </w:r>
    </w:p>
    <w:p w14:paraId="3E19A178" w14:textId="77777777" w:rsidR="003D704D" w:rsidRPr="00220962" w:rsidRDefault="003D704D" w:rsidP="005D5BEC">
      <w:pPr>
        <w:pStyle w:val="Sarakstarindkopa"/>
        <w:numPr>
          <w:ilvl w:val="1"/>
          <w:numId w:val="59"/>
        </w:numPr>
        <w:tabs>
          <w:tab w:val="left" w:pos="567"/>
        </w:tabs>
        <w:spacing w:after="0" w:line="240" w:lineRule="auto"/>
        <w:ind w:left="567" w:hanging="567"/>
        <w:contextualSpacing w:val="0"/>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objektu Iznomātājs nodod Nomniekam </w:t>
      </w:r>
      <w:r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xml:space="preserve">, sastādot nodošanas-pieņemšanas aktu, kas pēc abpusējas parakstīšanas kļūst par Līguma pielikumu, tā neatņemamu sastāvdaļu. </w:t>
      </w:r>
    </w:p>
    <w:p w14:paraId="78544B29" w14:textId="77777777" w:rsidR="003D704D" w:rsidRPr="00DD2421" w:rsidRDefault="003D704D" w:rsidP="005D5BEC">
      <w:pPr>
        <w:pStyle w:val="Sarakstarindkopa"/>
        <w:numPr>
          <w:ilvl w:val="1"/>
          <w:numId w:val="5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Nomas objekts tiek iznomāts Nomniekam pieteikumā dalībai Nomas objekta nomas tiesību izsolē (2.pielikums) paredzētās komercdarbības veikšanai, īstenojot Iznomātāja projektu “</w:t>
      </w:r>
      <w:r w:rsidRPr="00DD2421">
        <w:rPr>
          <w:rFonts w:ascii="Times New Roman" w:hAnsi="Times New Roman"/>
        </w:rPr>
        <w:t xml:space="preserve">Ražošanas un noliktavas ēkas ar biroja telpām izveide Lizumā”, Nr. 5.6.2.0/21/I/004 (turpmāk – Projekts) Eiropas Reģionālās attīstības fonda darbības programmas “Izaugsme un nodarbinātība” 5.6.2. specifiskā atbalsta mērķa “Teritoriju </w:t>
      </w:r>
      <w:proofErr w:type="spellStart"/>
      <w:r w:rsidRPr="00DD2421">
        <w:rPr>
          <w:rFonts w:ascii="Times New Roman" w:hAnsi="Times New Roman"/>
        </w:rPr>
        <w:t>revitalizācija</w:t>
      </w:r>
      <w:proofErr w:type="spellEnd"/>
      <w:r w:rsidRPr="00DD2421">
        <w:rPr>
          <w:rFonts w:ascii="Times New Roman" w:hAnsi="Times New Roman"/>
        </w:rPr>
        <w:t>, reģenerējot degradētās teritorijas atbilstoši pašvaldību integrētajām attīstības programmām” ietvaros.</w:t>
      </w:r>
    </w:p>
    <w:p w14:paraId="54D46A8A" w14:textId="77777777" w:rsidR="003D704D" w:rsidRPr="00220962" w:rsidRDefault="003D704D" w:rsidP="005D5BEC">
      <w:pPr>
        <w:pStyle w:val="Sarakstarindkopa"/>
        <w:numPr>
          <w:ilvl w:val="1"/>
          <w:numId w:val="5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740819B4" w14:textId="77777777" w:rsidR="003D704D" w:rsidRPr="00220962" w:rsidRDefault="003D704D" w:rsidP="005D5BEC">
      <w:pPr>
        <w:pStyle w:val="Sarakstarindkopa"/>
        <w:numPr>
          <w:ilvl w:val="1"/>
          <w:numId w:val="5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Nomniek</w:t>
      </w:r>
      <w:r>
        <w:rPr>
          <w:rFonts w:ascii="Times New Roman" w:hAnsi="Times New Roman"/>
        </w:rPr>
        <w:t xml:space="preserve">s apņemas </w:t>
      </w:r>
      <w:r w:rsidRPr="00220962">
        <w:rPr>
          <w:rFonts w:ascii="Times New Roman" w:hAnsi="Times New Roman"/>
        </w:rPr>
        <w:t>pa</w:t>
      </w:r>
      <w:r>
        <w:rPr>
          <w:rFonts w:ascii="Times New Roman" w:hAnsi="Times New Roman"/>
        </w:rPr>
        <w:t xml:space="preserve">tstāvīgi par saviem līdzekļiem </w:t>
      </w:r>
      <w:r w:rsidRPr="00220962">
        <w:rPr>
          <w:rFonts w:ascii="Times New Roman" w:hAnsi="Times New Roman"/>
        </w:rPr>
        <w:t>vei</w:t>
      </w:r>
      <w:r>
        <w:rPr>
          <w:rFonts w:ascii="Times New Roman" w:hAnsi="Times New Roman"/>
        </w:rPr>
        <w:t>kt</w:t>
      </w:r>
      <w:r w:rsidRPr="00220962">
        <w:rPr>
          <w:rFonts w:ascii="Times New Roman" w:hAnsi="Times New Roman"/>
        </w:rPr>
        <w:t xml:space="preserve"> Ēkas pielāgošan</w:t>
      </w:r>
      <w:r>
        <w:rPr>
          <w:rFonts w:ascii="Times New Roman" w:hAnsi="Times New Roman"/>
        </w:rPr>
        <w:t>u</w:t>
      </w:r>
      <w:r w:rsidRPr="00220962">
        <w:rPr>
          <w:rFonts w:ascii="Times New Roman" w:hAnsi="Times New Roman"/>
        </w:rPr>
        <w:t>, tai skaitā arī papildus iekšējo inženierkomunikāciju</w:t>
      </w:r>
      <w:r>
        <w:rPr>
          <w:rFonts w:ascii="Times New Roman" w:hAnsi="Times New Roman"/>
        </w:rPr>
        <w:t xml:space="preserve"> un cita veida </w:t>
      </w:r>
      <w:proofErr w:type="spellStart"/>
      <w:r>
        <w:rPr>
          <w:rFonts w:ascii="Times New Roman" w:hAnsi="Times New Roman"/>
        </w:rPr>
        <w:t>inženiersistēmu</w:t>
      </w:r>
      <w:proofErr w:type="spellEnd"/>
      <w:r>
        <w:rPr>
          <w:rFonts w:ascii="Times New Roman" w:hAnsi="Times New Roman"/>
        </w:rPr>
        <w:t xml:space="preserve"> </w:t>
      </w:r>
      <w:r w:rsidRPr="00220962">
        <w:rPr>
          <w:rFonts w:ascii="Times New Roman" w:hAnsi="Times New Roman"/>
        </w:rPr>
        <w:t>izbūv</w:t>
      </w:r>
      <w:r>
        <w:rPr>
          <w:rFonts w:ascii="Times New Roman" w:hAnsi="Times New Roman"/>
        </w:rPr>
        <w:t>i</w:t>
      </w:r>
      <w:r w:rsidRPr="00220962">
        <w:rPr>
          <w:rFonts w:ascii="Times New Roman" w:hAnsi="Times New Roman"/>
        </w:rPr>
        <w:t>, ja tāda ir nepieciešama, lai Nomas objektu izmantotu Līguma 2.3.punktā norādītajam mērķim. Darbi veicami atbilstoši Latvijas Republikā spēkā esošiem būvniecību regulējošiem normatīviem aktiem. Nomniekam ar Iznomātāju jāsaskaņo</w:t>
      </w:r>
      <w:r>
        <w:rPr>
          <w:rFonts w:ascii="Times New Roman" w:hAnsi="Times New Roman"/>
        </w:rPr>
        <w:t xml:space="preserve"> būvdarbi, tajā skaitā </w:t>
      </w:r>
      <w:r w:rsidRPr="00220962">
        <w:rPr>
          <w:rFonts w:ascii="Times New Roman" w:hAnsi="Times New Roman"/>
        </w:rPr>
        <w:t>Ēkā iebūvējamās iekārtas un ierīces</w:t>
      </w:r>
      <w:r>
        <w:rPr>
          <w:rFonts w:ascii="Times New Roman" w:hAnsi="Times New Roman"/>
        </w:rPr>
        <w:t>,</w:t>
      </w:r>
      <w:r w:rsidRPr="00220962">
        <w:rPr>
          <w:rFonts w:ascii="Times New Roman" w:hAnsi="Times New Roman"/>
        </w:rPr>
        <w:t xml:space="preserve"> atbilstoši normatīvajam regulējumam.</w:t>
      </w:r>
    </w:p>
    <w:p w14:paraId="75CF0BF8" w14:textId="77777777" w:rsidR="003D704D" w:rsidRPr="00220962" w:rsidRDefault="003D704D" w:rsidP="005D5BEC">
      <w:pPr>
        <w:pStyle w:val="Sarakstarindkopa"/>
        <w:numPr>
          <w:ilvl w:val="1"/>
          <w:numId w:val="59"/>
        </w:numPr>
        <w:tabs>
          <w:tab w:val="left" w:pos="567"/>
        </w:tabs>
        <w:spacing w:after="0" w:line="240" w:lineRule="auto"/>
        <w:ind w:left="567" w:hanging="567"/>
        <w:contextualSpacing w:val="0"/>
        <w:jc w:val="both"/>
        <w:rPr>
          <w:rFonts w:ascii="Times New Roman" w:hAnsi="Times New Roman"/>
        </w:rPr>
      </w:pPr>
      <w:r w:rsidRPr="00220962">
        <w:rPr>
          <w:rFonts w:ascii="Times New Roman" w:hAnsi="Times New Roman"/>
        </w:rPr>
        <w:t xml:space="preserve">Lai nodrošinātu Iznomātāja īstenotā Projekta sasniedzamos rādītājus, Nomniekam ir pienākums līdz 2023.gada 31.decembrim </w:t>
      </w:r>
      <w:r w:rsidRPr="00A57825">
        <w:rPr>
          <w:rFonts w:ascii="Times New Roman" w:hAnsi="Times New Roman"/>
        </w:rPr>
        <w:t>(vai līdz datumam, kas ir grozīts atbilstoši normatīvajiem aktiem)</w:t>
      </w:r>
      <w:r>
        <w:rPr>
          <w:rFonts w:ascii="Times New Roman" w:hAnsi="Times New Roman"/>
        </w:rPr>
        <w:t xml:space="preserve"> </w:t>
      </w:r>
      <w:r w:rsidRPr="00220962">
        <w:rPr>
          <w:rFonts w:ascii="Times New Roman" w:hAnsi="Times New Roman"/>
        </w:rPr>
        <w:t>Nomas objektā:</w:t>
      </w:r>
    </w:p>
    <w:p w14:paraId="230B136B" w14:textId="77777777" w:rsidR="003D704D" w:rsidRPr="0013146C" w:rsidRDefault="003D704D" w:rsidP="005D5BEC">
      <w:pPr>
        <w:pStyle w:val="Sarakstarindkopa"/>
        <w:numPr>
          <w:ilvl w:val="2"/>
          <w:numId w:val="59"/>
        </w:numPr>
        <w:tabs>
          <w:tab w:val="left" w:pos="1276"/>
        </w:tabs>
        <w:spacing w:after="0" w:line="240" w:lineRule="auto"/>
        <w:ind w:left="1276" w:hanging="709"/>
        <w:contextualSpacing w:val="0"/>
        <w:jc w:val="both"/>
        <w:rPr>
          <w:rFonts w:ascii="Times New Roman" w:hAnsi="Times New Roman"/>
        </w:rPr>
      </w:pPr>
      <w:r w:rsidRPr="009E1115">
        <w:rPr>
          <w:rFonts w:ascii="Times New Roman" w:hAnsi="Times New Roman"/>
        </w:rPr>
        <w:t xml:space="preserve">veikt investīcijas savos nemateriālajos ieguldījumos un pamatlīdzekļos ne mazāk kā 5 882 003,00 EUR (pieci miljoni astoņi simti astoņdesmit divi tūkstoši trīs </w:t>
      </w:r>
      <w:proofErr w:type="spellStart"/>
      <w:r w:rsidRPr="009E1115">
        <w:rPr>
          <w:rFonts w:ascii="Times New Roman" w:hAnsi="Times New Roman"/>
          <w:i/>
        </w:rPr>
        <w:t>euro</w:t>
      </w:r>
      <w:proofErr w:type="spellEnd"/>
      <w:r w:rsidRPr="009E1115">
        <w:rPr>
          <w:rFonts w:ascii="Times New Roman" w:hAnsi="Times New Roman"/>
        </w:rPr>
        <w:t xml:space="preserve"> nulle centi</w:t>
      </w:r>
      <w:r>
        <w:rPr>
          <w:rFonts w:ascii="Times New Roman" w:hAnsi="Times New Roman"/>
        </w:rPr>
        <w:t>)</w:t>
      </w:r>
      <w:r w:rsidRPr="009E1115">
        <w:rPr>
          <w:rFonts w:ascii="Times New Roman" w:hAnsi="Times New Roman"/>
        </w:rPr>
        <w:t xml:space="preserve">. Investīcijas var tikt attiecinātas arī tad, ja tās ir veiktas pirms </w:t>
      </w:r>
      <w:r>
        <w:rPr>
          <w:rFonts w:ascii="Times New Roman" w:hAnsi="Times New Roman"/>
        </w:rPr>
        <w:t>L</w:t>
      </w:r>
      <w:r w:rsidRPr="009E1115">
        <w:rPr>
          <w:rFonts w:ascii="Times New Roman" w:hAnsi="Times New Roman"/>
        </w:rPr>
        <w:t>īguma slēgšanas, bet ne</w:t>
      </w:r>
      <w:r w:rsidRPr="0013146C">
        <w:rPr>
          <w:rFonts w:ascii="Times New Roman" w:hAnsi="Times New Roman"/>
        </w:rPr>
        <w:t xml:space="preserve"> agrāk kā 2019.gadā, ārpus Nomas objekta nekustamajā īpašumā, kas robežojas ar Projekta īstenošanas vietu, un šis nekustamais īpašums ir nepieciešams Nomnieka saimnieciskās darbības veikšanai;</w:t>
      </w:r>
    </w:p>
    <w:p w14:paraId="7AF4C01E" w14:textId="77777777" w:rsidR="003D704D" w:rsidRPr="00220962" w:rsidRDefault="003D704D" w:rsidP="005D5BEC">
      <w:pPr>
        <w:pStyle w:val="Sarakstarindkopa"/>
        <w:numPr>
          <w:ilvl w:val="2"/>
          <w:numId w:val="59"/>
        </w:numPr>
        <w:tabs>
          <w:tab w:val="left" w:pos="1276"/>
        </w:tabs>
        <w:spacing w:after="0" w:line="240" w:lineRule="auto"/>
        <w:ind w:left="1276" w:hanging="709"/>
        <w:jc w:val="both"/>
        <w:rPr>
          <w:rFonts w:ascii="Times New Roman" w:hAnsi="Times New Roman"/>
        </w:rPr>
      </w:pPr>
      <w:r w:rsidRPr="00220962">
        <w:rPr>
          <w:rFonts w:ascii="Times New Roman" w:hAnsi="Times New Roman"/>
        </w:rPr>
        <w:t>izveidot ne mazāk kā 33 (trīsdesmit trīs) jaunas darba vietas.</w:t>
      </w:r>
      <w:r w:rsidRPr="00220962">
        <w:rPr>
          <w:rFonts w:ascii="Times New Roman" w:hAnsi="Times New Roman"/>
        </w:rPr>
        <w:tab/>
      </w:r>
    </w:p>
    <w:p w14:paraId="1A7B2D58" w14:textId="77777777" w:rsidR="003D704D" w:rsidRPr="00220962" w:rsidRDefault="003D704D" w:rsidP="005D5BEC">
      <w:pPr>
        <w:pStyle w:val="Sarakstarindkopa"/>
        <w:numPr>
          <w:ilvl w:val="1"/>
          <w:numId w:val="59"/>
        </w:numPr>
        <w:tabs>
          <w:tab w:val="left" w:pos="567"/>
          <w:tab w:val="left" w:pos="1276"/>
        </w:tabs>
        <w:spacing w:after="0" w:line="240" w:lineRule="auto"/>
        <w:ind w:left="567" w:hanging="567"/>
        <w:jc w:val="both"/>
        <w:rPr>
          <w:rFonts w:ascii="Times New Roman" w:hAnsi="Times New Roman"/>
        </w:rPr>
      </w:pPr>
      <w:r w:rsidRPr="00220962">
        <w:rPr>
          <w:rFonts w:ascii="Times New Roman" w:hAnsi="Times New Roman"/>
        </w:rPr>
        <w:t>Līguma 2.6.punktā norādīto sasniedzamo rādītāju vērtības ir attiecināmas, ja tās atbilst Ministru kabineta 2015.gada 10.novembra noteikumiem Nr. 645 “</w:t>
      </w:r>
      <w:r w:rsidRPr="00220962">
        <w:rPr>
          <w:rStyle w:val="Hipersaite"/>
          <w:rFonts w:ascii="Times New Roman" w:hAnsi="Times New Roman"/>
        </w:rPr>
        <w:t xml:space="preserve">Darbības programmas “Izaugsme un nodarbinātība” 5.6.2. specifiskā atbalsta mērķa “Teritoriju </w:t>
      </w:r>
      <w:proofErr w:type="spellStart"/>
      <w:r w:rsidRPr="00220962">
        <w:rPr>
          <w:rStyle w:val="Hipersaite"/>
          <w:rFonts w:ascii="Times New Roman" w:hAnsi="Times New Roman"/>
        </w:rPr>
        <w:t>revitalizācija</w:t>
      </w:r>
      <w:proofErr w:type="spellEnd"/>
      <w:r w:rsidRPr="00220962">
        <w:rPr>
          <w:rStyle w:val="Hipersaite"/>
          <w:rFonts w:ascii="Times New Roman" w:hAnsi="Times New Roman"/>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20962">
        <w:rPr>
          <w:rStyle w:val="Hipersaite"/>
          <w:rFonts w:ascii="Times New Roman" w:hAnsi="Times New Roman"/>
        </w:rPr>
        <w:t>revitalizācija</w:t>
      </w:r>
      <w:proofErr w:type="spellEnd"/>
      <w:r w:rsidRPr="00220962">
        <w:rPr>
          <w:rStyle w:val="Hipersaite"/>
          <w:rFonts w:ascii="Times New Roman" w:hAnsi="Times New Roman"/>
        </w:rPr>
        <w:t xml:space="preserve"> uzņēmējdarbības veicināšanai pašvaldībās” īstenošanas noteikumi</w:t>
      </w:r>
      <w:r w:rsidRPr="00220962">
        <w:rPr>
          <w:rFonts w:ascii="Times New Roman" w:hAnsi="Times New Roman"/>
        </w:rPr>
        <w:t>”.</w:t>
      </w:r>
    </w:p>
    <w:p w14:paraId="028758EC" w14:textId="77777777" w:rsidR="003D704D" w:rsidRPr="00220962" w:rsidRDefault="003D704D" w:rsidP="003D704D">
      <w:pPr>
        <w:pStyle w:val="Sarakstarindkopa"/>
        <w:pBdr>
          <w:top w:val="nil"/>
          <w:left w:val="nil"/>
          <w:bottom w:val="nil"/>
          <w:right w:val="nil"/>
          <w:between w:val="nil"/>
        </w:pBdr>
        <w:spacing w:after="0" w:line="240" w:lineRule="auto"/>
        <w:ind w:left="426"/>
        <w:rPr>
          <w:rFonts w:ascii="Times New Roman" w:hAnsi="Times New Roman"/>
          <w:b/>
          <w:color w:val="000000"/>
        </w:rPr>
      </w:pPr>
    </w:p>
    <w:p w14:paraId="1D6B01F2" w14:textId="77777777" w:rsidR="003D704D" w:rsidRPr="00260952" w:rsidRDefault="003D704D" w:rsidP="005D5BEC">
      <w:pPr>
        <w:pStyle w:val="Sarakstarindkopa"/>
        <w:numPr>
          <w:ilvl w:val="0"/>
          <w:numId w:val="59"/>
        </w:numPr>
        <w:pBdr>
          <w:top w:val="nil"/>
          <w:left w:val="nil"/>
          <w:bottom w:val="nil"/>
          <w:right w:val="nil"/>
          <w:between w:val="nil"/>
        </w:pBdr>
        <w:tabs>
          <w:tab w:val="left" w:pos="284"/>
        </w:tabs>
        <w:spacing w:after="0" w:line="240" w:lineRule="auto"/>
        <w:jc w:val="center"/>
        <w:rPr>
          <w:rFonts w:ascii="Times New Roman" w:hAnsi="Times New Roman"/>
          <w:b/>
          <w:color w:val="000000"/>
        </w:rPr>
      </w:pPr>
      <w:r w:rsidRPr="00260952">
        <w:rPr>
          <w:rFonts w:ascii="Times New Roman" w:hAnsi="Times New Roman"/>
          <w:b/>
          <w:color w:val="000000"/>
        </w:rPr>
        <w:t>LĪGUMA TERMIŅŠ</w:t>
      </w:r>
    </w:p>
    <w:p w14:paraId="2D365AD6" w14:textId="77777777" w:rsidR="003D704D" w:rsidRPr="00220962" w:rsidRDefault="003D704D" w:rsidP="003D704D">
      <w:pPr>
        <w:pStyle w:val="Sarakstarindkopa"/>
        <w:pBdr>
          <w:top w:val="nil"/>
          <w:left w:val="nil"/>
          <w:bottom w:val="nil"/>
          <w:right w:val="nil"/>
          <w:between w:val="nil"/>
        </w:pBdr>
        <w:tabs>
          <w:tab w:val="left" w:pos="284"/>
        </w:tabs>
        <w:spacing w:after="0" w:line="240" w:lineRule="auto"/>
        <w:ind w:left="284"/>
        <w:rPr>
          <w:rFonts w:ascii="Times New Roman" w:hAnsi="Times New Roman"/>
          <w:b/>
          <w:color w:val="000000"/>
        </w:rPr>
      </w:pPr>
    </w:p>
    <w:p w14:paraId="19479DE2" w14:textId="77777777" w:rsidR="003D704D" w:rsidRDefault="003D704D" w:rsidP="005D5BEC">
      <w:pPr>
        <w:pStyle w:val="Sarakstarindkopa"/>
        <w:numPr>
          <w:ilvl w:val="1"/>
          <w:numId w:val="59"/>
        </w:numPr>
        <w:tabs>
          <w:tab w:val="left" w:pos="567"/>
        </w:tabs>
        <w:spacing w:after="0" w:line="240" w:lineRule="auto"/>
        <w:ind w:left="567" w:hanging="567"/>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6B80AE48" w14:textId="77777777" w:rsidR="003D704D" w:rsidRPr="00260952" w:rsidRDefault="003D704D" w:rsidP="005D5BEC">
      <w:pPr>
        <w:pStyle w:val="Sarakstarindkopa"/>
        <w:numPr>
          <w:ilvl w:val="1"/>
          <w:numId w:val="59"/>
        </w:numPr>
        <w:tabs>
          <w:tab w:val="left" w:pos="567"/>
        </w:tabs>
        <w:spacing w:after="0" w:line="240" w:lineRule="auto"/>
        <w:ind w:left="567" w:hanging="567"/>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42AAEF6D" w14:textId="77777777" w:rsidR="003D704D" w:rsidRPr="00260952" w:rsidRDefault="003D704D" w:rsidP="003D704D">
      <w:pPr>
        <w:pStyle w:val="Sarakstarindkopa"/>
        <w:tabs>
          <w:tab w:val="left" w:pos="567"/>
        </w:tabs>
        <w:spacing w:after="0" w:line="240" w:lineRule="auto"/>
        <w:ind w:left="567"/>
        <w:jc w:val="both"/>
        <w:rPr>
          <w:rFonts w:ascii="Times New Roman" w:hAnsi="Times New Roman"/>
        </w:rPr>
      </w:pPr>
    </w:p>
    <w:p w14:paraId="32AFF866" w14:textId="77777777" w:rsidR="003D704D" w:rsidRPr="00260952" w:rsidRDefault="003D704D" w:rsidP="005D5BEC">
      <w:pPr>
        <w:pStyle w:val="Sarakstarindkopa"/>
        <w:numPr>
          <w:ilvl w:val="0"/>
          <w:numId w:val="59"/>
        </w:numPr>
        <w:tabs>
          <w:tab w:val="left" w:pos="284"/>
        </w:tabs>
        <w:spacing w:after="0" w:line="240" w:lineRule="auto"/>
        <w:jc w:val="center"/>
        <w:rPr>
          <w:rFonts w:ascii="Times New Roman" w:hAnsi="Times New Roman"/>
        </w:rPr>
      </w:pPr>
      <w:r w:rsidRPr="00260952">
        <w:rPr>
          <w:rFonts w:ascii="Times New Roman" w:hAnsi="Times New Roman"/>
          <w:b/>
          <w:color w:val="000000"/>
        </w:rPr>
        <w:t>MAKSĀJUMI UN NORĒĶINU KĀRTĪBA</w:t>
      </w:r>
    </w:p>
    <w:p w14:paraId="23D925B1" w14:textId="77777777" w:rsidR="003D704D" w:rsidRPr="00220962" w:rsidRDefault="003D704D" w:rsidP="003D704D">
      <w:pPr>
        <w:pStyle w:val="Sarakstarindkopa"/>
        <w:pBdr>
          <w:top w:val="nil"/>
          <w:left w:val="nil"/>
          <w:bottom w:val="nil"/>
          <w:right w:val="nil"/>
          <w:between w:val="nil"/>
        </w:pBdr>
        <w:spacing w:after="0" w:line="240" w:lineRule="auto"/>
        <w:ind w:left="0"/>
        <w:rPr>
          <w:rFonts w:ascii="Times New Roman" w:hAnsi="Times New Roman"/>
          <w:b/>
          <w:color w:val="000000"/>
        </w:rPr>
      </w:pPr>
    </w:p>
    <w:p w14:paraId="5C87B976" w14:textId="77777777" w:rsidR="003D704D"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lastRenderedPageBreak/>
        <w:t xml:space="preserve">Nomas maksa par Nomas objektu ir _______ </w:t>
      </w:r>
      <w:proofErr w:type="spellStart"/>
      <w:r w:rsidRPr="00260952">
        <w:rPr>
          <w:rFonts w:ascii="Times New Roman" w:hAnsi="Times New Roman"/>
          <w:color w:val="000000"/>
        </w:rPr>
        <w:t>euro</w:t>
      </w:r>
      <w:proofErr w:type="spellEnd"/>
      <w:r w:rsidRPr="00260952">
        <w:rPr>
          <w:rFonts w:ascii="Times New Roman" w:hAnsi="Times New Roman"/>
          <w:color w:val="000000"/>
        </w:rPr>
        <w:t xml:space="preserve"> (______________ eiro) mēnesī bez pievienotās vērtības nodokļa (</w:t>
      </w:r>
      <w:r w:rsidRPr="00260952">
        <w:rPr>
          <w:rFonts w:ascii="Times New Roman" w:hAnsi="Times New Roman"/>
          <w:iCs/>
          <w:color w:val="000000" w:themeColor="text1"/>
        </w:rPr>
        <w:t>turpmāk – Nomas maksa)</w:t>
      </w:r>
      <w:r w:rsidRPr="00260952">
        <w:rPr>
          <w:rFonts w:ascii="Times New Roman" w:hAnsi="Times New Roman"/>
          <w:color w:val="000000"/>
        </w:rPr>
        <w:t>.</w:t>
      </w:r>
    </w:p>
    <w:p w14:paraId="5DE2CC9E" w14:textId="77777777" w:rsidR="003D704D" w:rsidRPr="00260952"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60D0A0B0" w14:textId="77777777" w:rsidR="003D704D"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139">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3EB1713B" w14:textId="77777777" w:rsidR="003D704D" w:rsidRPr="00A40EB7"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rPr>
        <w:t xml:space="preserve">Nomnieks papildus Nomas maksai kompensē pieaicinātā sertificēta vērtētāja atlīdzības summu par Nomas objekta izsoles gada nomas maksas noteikšanu, veicot Iznomātājam vienreizēju maksājumu </w:t>
      </w:r>
      <w:r w:rsidRPr="00260952">
        <w:rPr>
          <w:rFonts w:ascii="Times New Roman" w:eastAsia="Times New Roman" w:hAnsi="Times New Roman"/>
        </w:rPr>
        <w:t xml:space="preserve">50,00 EUR (piecdesmit </w:t>
      </w:r>
      <w:proofErr w:type="spellStart"/>
      <w:r w:rsidRPr="00260952">
        <w:rPr>
          <w:rFonts w:ascii="Times New Roman" w:eastAsia="Times New Roman" w:hAnsi="Times New Roman"/>
          <w:i/>
        </w:rPr>
        <w:t>euro</w:t>
      </w:r>
      <w:proofErr w:type="spellEnd"/>
      <w:r w:rsidRPr="00260952">
        <w:rPr>
          <w:rFonts w:ascii="Times New Roman" w:eastAsia="Times New Roman" w:hAnsi="Times New Roman"/>
        </w:rPr>
        <w:t xml:space="preserve">) apmērā bez pievienotās vērtības nodokļa </w:t>
      </w:r>
      <w:r w:rsidRPr="00260952">
        <w:rPr>
          <w:rFonts w:ascii="Times New Roman" w:hAnsi="Times New Roman"/>
          <w:color w:val="000000"/>
        </w:rPr>
        <w:t>(</w:t>
      </w:r>
      <w:r w:rsidRPr="00260952">
        <w:rPr>
          <w:rFonts w:ascii="Times New Roman" w:hAnsi="Times New Roman"/>
          <w:iCs/>
          <w:color w:val="000000" w:themeColor="text1"/>
        </w:rPr>
        <w:t>turpmāk – PVN)</w:t>
      </w:r>
      <w:r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 ar</w:t>
      </w:r>
      <w:r w:rsidRPr="00260952">
        <w:rPr>
          <w:rFonts w:ascii="Times New Roman" w:hAnsi="Times New Roman"/>
          <w:color w:val="000000"/>
        </w:rPr>
        <w:t xml:space="preserve"> pārskaitījumu uz Līgumā norādīto Iznomātāja bankas kontu</w:t>
      </w:r>
      <w:r w:rsidRPr="00260952">
        <w:rPr>
          <w:rFonts w:ascii="Times New Roman" w:hAnsi="Times New Roman"/>
        </w:rPr>
        <w:t xml:space="preserve">  2 (divu) mēnešu laikā no Nomas līguma stāšanās spēkā brīža.</w:t>
      </w:r>
    </w:p>
    <w:p w14:paraId="3851B07D" w14:textId="77777777" w:rsidR="003D704D" w:rsidRPr="00A40EB7"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Pr>
          <w:rFonts w:ascii="Times New Roman" w:hAnsi="Times New Roman"/>
        </w:rPr>
        <w:t xml:space="preserve">Nomnieks papildus Nomas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Pr="00A40EB7">
        <w:rPr>
          <w:rFonts w:ascii="Times New Roman" w:hAnsi="Times New Roman"/>
        </w:rPr>
        <w:t xml:space="preserve"> </w:t>
      </w:r>
    </w:p>
    <w:p w14:paraId="30EC6CE6" w14:textId="77777777" w:rsidR="003D704D"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791A83F3" w14:textId="77777777" w:rsidR="003D704D"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noteiktajā kārtībā.</w:t>
      </w:r>
    </w:p>
    <w:p w14:paraId="0944FDA9" w14:textId="77777777" w:rsidR="003D704D"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36C403F4" w14:textId="77777777" w:rsidR="003D704D"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18D86D07" w14:textId="77777777" w:rsidR="003D704D"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41DB60A9" w14:textId="77777777" w:rsidR="003D704D"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Iznomātājam ir tiesības nosūtot, Nomniekam rakstisku p</w:t>
      </w:r>
      <w:r>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1818194D" w14:textId="77777777" w:rsidR="003D704D"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60952">
        <w:rPr>
          <w:rFonts w:ascii="Times New Roman" w:hAnsi="Times New Roman"/>
          <w:color w:val="000000"/>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6F8F53A5" w14:textId="77777777" w:rsidR="003D704D"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60952">
        <w:rPr>
          <w:rFonts w:ascii="Times New Roman" w:hAnsi="Times New Roman"/>
          <w:color w:val="000000"/>
        </w:rPr>
        <w:t>ja saskaņā ar normatīvajiem aktiem tiek no jauna ieviesti vai palielināti nodokļi, nodevas. Minētajos gadījumos nomas maksas apmērs tiek mainīts, sākot ar dienu, kāda noteikta attiecīgajos normatīvajos aktos;</w:t>
      </w:r>
    </w:p>
    <w:p w14:paraId="6888D561" w14:textId="77777777" w:rsidR="003D704D" w:rsidRPr="00BF290C"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60952">
        <w:rPr>
          <w:rFonts w:ascii="Times New Roman" w:hAnsi="Times New Roman"/>
          <w:color w:val="000000"/>
        </w:rPr>
        <w:t>ja normatīvie akti paredz citu nomas maksas apmēru vai nomas maksas aprēķināšanas kārtību</w:t>
      </w:r>
      <w:r w:rsidRPr="00BF290C">
        <w:rPr>
          <w:rFonts w:ascii="Times New Roman" w:hAnsi="Times New Roman"/>
        </w:rPr>
        <w:t>.</w:t>
      </w:r>
    </w:p>
    <w:p w14:paraId="646ECE91" w14:textId="77777777" w:rsidR="003D704D" w:rsidRPr="00260952"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Pr>
          <w:rFonts w:ascii="Times New Roman" w:hAnsi="Times New Roman"/>
        </w:rPr>
        <w:t xml:space="preserve">ermiņā un maina nomas maksu, ja pārskatītā nomas maksa </w:t>
      </w:r>
      <w:r w:rsidRPr="00B04FD1">
        <w:rPr>
          <w:rFonts w:ascii="Times New Roman" w:hAnsi="Times New Roman"/>
        </w:rPr>
        <w:t>par līdzšinējo nomas maksu</w:t>
      </w:r>
      <w:r>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09F772D6" w14:textId="77777777" w:rsidR="003D704D" w:rsidRPr="00260952"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Līguma 4.1</w:t>
      </w:r>
      <w:r>
        <w:rPr>
          <w:rFonts w:ascii="Times New Roman" w:hAnsi="Times New Roman"/>
          <w:color w:val="000000"/>
        </w:rPr>
        <w:t>1</w:t>
      </w:r>
      <w:r w:rsidRPr="00260952">
        <w:rPr>
          <w:rFonts w:ascii="Times New Roman" w:hAnsi="Times New Roman"/>
          <w:color w:val="000000"/>
        </w:rPr>
        <w:t>.1.</w:t>
      </w:r>
      <w:r>
        <w:rPr>
          <w:rFonts w:ascii="Times New Roman" w:hAnsi="Times New Roman"/>
          <w:color w:val="000000"/>
        </w:rPr>
        <w:t xml:space="preserve"> </w:t>
      </w:r>
      <w:r w:rsidRPr="00260952">
        <w:rPr>
          <w:rFonts w:ascii="Times New Roman" w:hAnsi="Times New Roman"/>
          <w:color w:val="000000"/>
        </w:rPr>
        <w:t>un 4.1</w:t>
      </w:r>
      <w:r>
        <w:rPr>
          <w:rFonts w:ascii="Times New Roman" w:hAnsi="Times New Roman"/>
          <w:color w:val="000000"/>
        </w:rPr>
        <w:t>2</w:t>
      </w:r>
      <w:r w:rsidRPr="00260952">
        <w:rPr>
          <w:rFonts w:ascii="Times New Roman" w:hAnsi="Times New Roman"/>
          <w:color w:val="000000"/>
        </w:rPr>
        <w:t xml:space="preserve">.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260952">
        <w:rPr>
          <w:rFonts w:ascii="Times New Roman" w:hAnsi="Times New Roman"/>
        </w:rPr>
        <w:t xml:space="preserve">Ja nomas maksas noteikšanai pieaicina neatkarīgu vērtētāju un tā atlīdzības summu ir iespējams attiecināt uz Nomnieku, un nomas maksa tiek palielināta, Nomnieks papildus </w:t>
      </w:r>
      <w:r w:rsidRPr="00260952">
        <w:rPr>
          <w:rFonts w:ascii="Times New Roman" w:hAnsi="Times New Roman"/>
        </w:rPr>
        <w:lastRenderedPageBreak/>
        <w:t>nomas maksai kompensē Iznomātājam neatkarīga vērtētāja atlīdzības summu.</w:t>
      </w:r>
    </w:p>
    <w:p w14:paraId="74FD2D44" w14:textId="77777777" w:rsidR="003D704D"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Iznomātājam ir tiesības nemainīt Nomas maksas apmēru Līguma 4.1</w:t>
      </w:r>
      <w:r>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2FBE8C61" w14:textId="77777777" w:rsidR="003D704D"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3C1C36B0" w14:textId="77777777" w:rsidR="003D704D" w:rsidRPr="00F851F4"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216AC26D" w14:textId="77777777" w:rsidR="003D704D"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Nomniekam nav tiesības prasīt nomas maksas samazinājumu vai prasīt zaudējumu atlīdzību no Iznomātāja, ja notiek komunālo pakalpojumu pārtraukumi avā</w:t>
      </w:r>
      <w:r>
        <w:rPr>
          <w:rFonts w:ascii="Times New Roman" w:hAnsi="Times New Roman"/>
          <w:color w:val="000000"/>
        </w:rPr>
        <w:t xml:space="preserve">riju, dabas katastrofu vai citu </w:t>
      </w:r>
      <w:r w:rsidRPr="00260952">
        <w:rPr>
          <w:rFonts w:ascii="Times New Roman" w:hAnsi="Times New Roman"/>
          <w:color w:val="000000"/>
        </w:rPr>
        <w:t>iemeslu dēļ.</w:t>
      </w:r>
    </w:p>
    <w:p w14:paraId="17B183D3" w14:textId="77777777" w:rsidR="003D704D"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101B0049" w14:textId="77777777" w:rsidR="003D704D" w:rsidRPr="00667DD9"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260952">
        <w:rPr>
          <w:rFonts w:ascii="Times New Roman" w:hAnsi="Times New Roman"/>
          <w:color w:val="000000"/>
        </w:rPr>
        <w:t xml:space="preserve">Nomnieks patstāvīgi slēdz līgumus ar </w:t>
      </w:r>
      <w:r w:rsidRPr="00260952">
        <w:rPr>
          <w:rFonts w:ascii="Times New Roman" w:hAnsi="Times New Roman"/>
        </w:rPr>
        <w:t>attiecīgajiem</w:t>
      </w:r>
      <w:r w:rsidRPr="00260952">
        <w:rPr>
          <w:rFonts w:ascii="Times New Roman" w:hAnsi="Times New Roman"/>
          <w:color w:val="000000"/>
        </w:rPr>
        <w:t xml:space="preserve"> pakalpojumu sniedzējiem par </w:t>
      </w:r>
      <w:r w:rsidRPr="00260952">
        <w:rPr>
          <w:rFonts w:ascii="Times New Roman" w:hAnsi="Times New Roman"/>
        </w:rPr>
        <w:t xml:space="preserve">Nomas objekta uzturēšanai un Nomnieka saimnieciskās darbības nodrošināšanai nepieciešamo </w:t>
      </w:r>
      <w:sdt>
        <w:sdtPr>
          <w:tag w:val="goog_rdk_17"/>
          <w:id w:val="1808510242"/>
        </w:sdtPr>
        <w:sdtContent/>
      </w:sdt>
      <w:r w:rsidRPr="00260952">
        <w:rPr>
          <w:rFonts w:ascii="Times New Roman" w:hAnsi="Times New Roman"/>
        </w:rPr>
        <w:t xml:space="preserve">pakalpojumu (piem., siltumenerģijas piegāde, ūdensapgādes un kanalizācijas pakalpojumu nodrošināšana, sadzīves atkritumu izvešana, elektroenerģijas piegāde, sakaru pakalpojumu nodrošināšana, Ēkas nomnieku </w:t>
      </w:r>
      <w:r>
        <w:rPr>
          <w:rFonts w:ascii="Times New Roman" w:hAnsi="Times New Roman"/>
        </w:rPr>
        <w:t xml:space="preserve">koplietošanā esošo telpu, inženierbūvju, inženierkomunikāciju un cita veida </w:t>
      </w:r>
      <w:proofErr w:type="spellStart"/>
      <w:r>
        <w:rPr>
          <w:rFonts w:ascii="Times New Roman" w:hAnsi="Times New Roman"/>
        </w:rPr>
        <w:t>inženiersistēmu</w:t>
      </w:r>
      <w:proofErr w:type="spellEnd"/>
      <w:r>
        <w:rPr>
          <w:rFonts w:ascii="Times New Roman" w:hAnsi="Times New Roman"/>
        </w:rPr>
        <w:t xml:space="preserve">  uzturēšanu un apsaimniekošanu </w:t>
      </w:r>
      <w:r w:rsidRPr="00260952">
        <w:rPr>
          <w:rFonts w:ascii="Times New Roman" w:hAnsi="Times New Roman"/>
        </w:rPr>
        <w:t xml:space="preserve">u.c.) nodrošināšanu, kā arī </w:t>
      </w:r>
      <w:r>
        <w:rPr>
          <w:rFonts w:ascii="Times New Roman" w:hAnsi="Times New Roman"/>
        </w:rPr>
        <w:t>n</w:t>
      </w:r>
      <w:r w:rsidRPr="00F917AF">
        <w:rPr>
          <w:rFonts w:ascii="Times New Roman" w:hAnsi="Times New Roman"/>
        </w:rPr>
        <w:t>orēķinās, veicot tiešus maksājumus pakalpojum</w:t>
      </w:r>
      <w:r>
        <w:rPr>
          <w:rFonts w:ascii="Times New Roman" w:hAnsi="Times New Roman"/>
        </w:rPr>
        <w:t>u</w:t>
      </w:r>
      <w:r w:rsidRPr="00F917AF">
        <w:rPr>
          <w:rFonts w:ascii="Times New Roman" w:hAnsi="Times New Roman"/>
        </w:rPr>
        <w:t xml:space="preserve"> sniedzēj</w:t>
      </w:r>
      <w:r>
        <w:rPr>
          <w:rFonts w:ascii="Times New Roman" w:hAnsi="Times New Roman"/>
        </w:rPr>
        <w:t>ie</w:t>
      </w:r>
      <w:r w:rsidRPr="00F917AF">
        <w:rPr>
          <w:rFonts w:ascii="Times New Roman" w:hAnsi="Times New Roman"/>
        </w:rPr>
        <w:t>m, bez atlīdzības prasījuma tiesībām pret</w:t>
      </w:r>
      <w:r w:rsidRPr="00F917AF">
        <w:rPr>
          <w:rFonts w:ascii="Times New Roman" w:hAnsi="Times New Roman"/>
          <w:b/>
        </w:rPr>
        <w:t xml:space="preserve"> </w:t>
      </w:r>
      <w:r w:rsidRPr="00F917AF">
        <w:rPr>
          <w:rFonts w:ascii="Times New Roman" w:hAnsi="Times New Roman"/>
        </w:rPr>
        <w:t>Iznomātāju</w:t>
      </w:r>
      <w:r>
        <w:rPr>
          <w:rFonts w:ascii="Times New Roman" w:hAnsi="Times New Roman"/>
        </w:rPr>
        <w:t>.</w:t>
      </w:r>
    </w:p>
    <w:p w14:paraId="76E6A0B2" w14:textId="77777777" w:rsidR="003D704D" w:rsidRPr="00450F14" w:rsidRDefault="003D704D" w:rsidP="003D704D">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8AFC501" w14:textId="77777777" w:rsidR="003D704D" w:rsidRPr="005F36FE" w:rsidRDefault="003D704D" w:rsidP="005D5BEC">
      <w:pPr>
        <w:pStyle w:val="Sarakstarindkopa"/>
        <w:numPr>
          <w:ilvl w:val="0"/>
          <w:numId w:val="59"/>
        </w:numPr>
        <w:pBdr>
          <w:top w:val="nil"/>
          <w:left w:val="nil"/>
          <w:bottom w:val="nil"/>
          <w:right w:val="nil"/>
          <w:between w:val="nil"/>
        </w:pBdr>
        <w:spacing w:after="0" w:line="240" w:lineRule="auto"/>
        <w:contextualSpacing w:val="0"/>
        <w:jc w:val="center"/>
        <w:rPr>
          <w:rFonts w:ascii="Times New Roman" w:hAnsi="Times New Roman"/>
          <w:b/>
          <w:color w:val="000000"/>
        </w:rPr>
      </w:pPr>
      <w:r w:rsidRPr="005F36FE">
        <w:rPr>
          <w:rFonts w:ascii="Times New Roman" w:hAnsi="Times New Roman"/>
          <w:b/>
          <w:color w:val="000000"/>
        </w:rPr>
        <w:t>NOMNIEKA TIESĪBAS UN PIENĀKUMI</w:t>
      </w:r>
    </w:p>
    <w:p w14:paraId="5A25600C" w14:textId="77777777" w:rsidR="003D704D" w:rsidRPr="005F36FE" w:rsidRDefault="003D704D" w:rsidP="003D704D">
      <w:pPr>
        <w:pStyle w:val="Sarakstarindkopa"/>
        <w:pBdr>
          <w:top w:val="nil"/>
          <w:left w:val="nil"/>
          <w:bottom w:val="nil"/>
          <w:right w:val="nil"/>
          <w:between w:val="nil"/>
        </w:pBdr>
        <w:spacing w:after="0" w:line="240" w:lineRule="auto"/>
        <w:ind w:left="0"/>
        <w:rPr>
          <w:rFonts w:ascii="Times New Roman" w:hAnsi="Times New Roman"/>
          <w:b/>
          <w:color w:val="000000"/>
        </w:rPr>
      </w:pPr>
    </w:p>
    <w:p w14:paraId="66E29E66" w14:textId="77777777" w:rsidR="003D704D" w:rsidRPr="005F36FE" w:rsidRDefault="003D704D" w:rsidP="005D5BEC">
      <w:pPr>
        <w:pStyle w:val="Sarakstarindkopa"/>
        <w:widowControl w:val="0"/>
        <w:numPr>
          <w:ilvl w:val="1"/>
          <w:numId w:val="59"/>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Nomnieka ir tiesīgs:</w:t>
      </w:r>
    </w:p>
    <w:p w14:paraId="1EE39A6E"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 xml:space="preserve">(Gulbenes novada domes lēmumu), </w:t>
      </w:r>
      <w:r w:rsidRPr="005F36FE">
        <w:rPr>
          <w:rStyle w:val="Izclums"/>
          <w:rFonts w:ascii="Times New Roman" w:hAnsi="Times New Roman"/>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1603998630"/>
        </w:sdtPr>
        <w:sdtContent/>
      </w:sdt>
      <w:r w:rsidRPr="005F36FE">
        <w:rPr>
          <w:rFonts w:ascii="Times New Roman" w:hAnsi="Times New Roman"/>
          <w:color w:val="000000"/>
        </w:rPr>
        <w:t xml:space="preserve">apakšnomā bez peļņas gūšanas nolūkiem. Šajā gadījumā apakšnomniekam jāatbilst izsoles noteikumu, kas apstiprināti ar Gulbenes novada domes 2022.gada </w:t>
      </w:r>
      <w:r>
        <w:rPr>
          <w:rFonts w:ascii="Times New Roman" w:hAnsi="Times New Roman"/>
          <w:color w:val="000000"/>
        </w:rPr>
        <w:t>29.septembra</w:t>
      </w:r>
      <w:r w:rsidRPr="005F36FE">
        <w:rPr>
          <w:rFonts w:ascii="Times New Roman" w:hAnsi="Times New Roman"/>
          <w:color w:val="000000"/>
        </w:rPr>
        <w:t xml:space="preserve"> lēmumu </w:t>
      </w:r>
      <w:r w:rsidRPr="005F36FE">
        <w:rPr>
          <w:rFonts w:ascii="Times New Roman" w:hAnsi="Times New Roman"/>
        </w:rPr>
        <w:t>Nr. GND/2022/</w:t>
      </w:r>
      <w:r>
        <w:rPr>
          <w:rFonts w:ascii="Times New Roman" w:hAnsi="Times New Roman"/>
        </w:rPr>
        <w:t>941</w:t>
      </w:r>
      <w:r w:rsidRPr="005F36FE">
        <w:rPr>
          <w:rFonts w:ascii="Times New Roman" w:hAnsi="Times New Roman"/>
        </w:rPr>
        <w:t xml:space="preserve"> “</w:t>
      </w:r>
      <w:r w:rsidRPr="009257A6">
        <w:rPr>
          <w:rFonts w:ascii="Times New Roman" w:hAnsi="Times New Roman"/>
        </w:rPr>
        <w:t>Par nekustamā īpašuma Lizuma pagastā ar nosaukumu “Pinkas”, kadastra numurs 5072 006 0138, ražošanas/noliktavas ēkas daļas 2990,58 m</w:t>
      </w:r>
      <w:r w:rsidRPr="009257A6">
        <w:rPr>
          <w:rFonts w:ascii="Times New Roman" w:hAnsi="Times New Roman"/>
          <w:vertAlign w:val="superscript"/>
        </w:rPr>
        <w:t>2</w:t>
      </w:r>
      <w:r w:rsidRPr="009257A6">
        <w:rPr>
          <w:rFonts w:ascii="Times New Roman" w:hAnsi="Times New Roman"/>
        </w:rPr>
        <w:t xml:space="preserve"> platībā un zemes vienības ar kadastra apzīmējumu 5072 006 0238 daļas pirmās nomas tiesību izsoles rīkošanu</w:t>
      </w:r>
      <w:r w:rsidRPr="005F36FE">
        <w:rPr>
          <w:rFonts w:ascii="Times New Roman" w:hAnsi="Times New Roman"/>
        </w:rPr>
        <w:t>”, 5.nodaļas nosacījumiem</w:t>
      </w:r>
      <w:r w:rsidRPr="005F36FE">
        <w:rPr>
          <w:rFonts w:ascii="Times New Roman" w:hAnsi="Times New Roman"/>
          <w:color w:val="000000"/>
        </w:rPr>
        <w:t>;</w:t>
      </w:r>
    </w:p>
    <w:p w14:paraId="1CA82C9A"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7AC3E416"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48121F85"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7A501125" w14:textId="77777777" w:rsidR="003D704D" w:rsidRPr="005F36FE" w:rsidRDefault="003D704D" w:rsidP="005D5BEC">
      <w:pPr>
        <w:pStyle w:val="Sarakstarindkopa"/>
        <w:widowControl w:val="0"/>
        <w:numPr>
          <w:ilvl w:val="1"/>
          <w:numId w:val="59"/>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Nomnieks apņemas: </w:t>
      </w:r>
    </w:p>
    <w:p w14:paraId="6CAEC4DB"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07C2EEB0"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noteiktajā kārtībā un tikai Līgumā noteiktajām vajadzībām;</w:t>
      </w:r>
    </w:p>
    <w:p w14:paraId="5C4B836B"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57FD8386"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33AB9BD9"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līdz 2023.gada 31.decembrim nodrošināt Līguma 2.6.punktā paredzēto pienākumu izpildi un par to informēt Iznomātāju;</w:t>
      </w:r>
    </w:p>
    <w:p w14:paraId="5986AA73"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Pr>
          <w:rFonts w:ascii="Times New Roman" w:hAnsi="Times New Roman"/>
        </w:rPr>
        <w:t xml:space="preserve">o saimniecisko darbību, ieguldītajām </w:t>
      </w:r>
      <w:r w:rsidRPr="005F36FE">
        <w:rPr>
          <w:rFonts w:ascii="Times New Roman" w:hAnsi="Times New Roman"/>
        </w:rPr>
        <w:t>investīcijām un jaunradītajām darba vietām;</w:t>
      </w:r>
    </w:p>
    <w:p w14:paraId="1E45D6B8"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784B1B9E"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 xml:space="preserve">Nomas objektu, ievērojot sanitārās normas un </w:t>
      </w:r>
      <w:r w:rsidRPr="005F36FE">
        <w:rPr>
          <w:rFonts w:ascii="Times New Roman" w:hAnsi="Times New Roman"/>
        </w:rPr>
        <w:t>normatīvo aktu prasības, uzņemties pilnu atbildību par Nomas objekta ekspluatāciju, n</w:t>
      </w:r>
      <w:r w:rsidRPr="005F36FE">
        <w:rPr>
          <w:rFonts w:ascii="Times New Roman" w:hAnsi="Times New Roman"/>
          <w:snapToGrid w:val="0"/>
          <w:color w:val="000000" w:themeColor="text1"/>
        </w:rPr>
        <w:t xml:space="preserve">epasliktināt Nomas objekta stāvokli, kā arī </w:t>
      </w:r>
      <w:r w:rsidRPr="005F36FE">
        <w:rPr>
          <w:rFonts w:ascii="Times New Roman" w:hAnsi="Times New Roman"/>
          <w:snapToGrid w:val="0"/>
          <w:color w:val="000000" w:themeColor="text1"/>
        </w:rPr>
        <w:lastRenderedPageBreak/>
        <w:t>Nomas objektā nedarīt un nepieļaut jebkādas darbības, kas aizskartu citu personu likumīgās intereses</w:t>
      </w:r>
      <w:r w:rsidRPr="005F36FE">
        <w:rPr>
          <w:rFonts w:ascii="Times New Roman" w:hAnsi="Times New Roman"/>
        </w:rPr>
        <w:t>;</w:t>
      </w:r>
    </w:p>
    <w:p w14:paraId="746F873D"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Pr>
          <w:rFonts w:ascii="Times New Roman" w:hAnsi="Times New Roman"/>
        </w:rPr>
        <w:t xml:space="preserve">, </w:t>
      </w:r>
      <w:r w:rsidRPr="005F36FE">
        <w:rPr>
          <w:rFonts w:ascii="Times New Roman" w:hAnsi="Times New Roman"/>
        </w:rPr>
        <w:t>Inženierbūvju</w:t>
      </w:r>
      <w:r>
        <w:rPr>
          <w:rFonts w:ascii="Times New Roman" w:hAnsi="Times New Roman"/>
        </w:rPr>
        <w:t xml:space="preserve"> un Zemesgabala</w:t>
      </w:r>
      <w:r w:rsidRPr="005F36FE">
        <w:rPr>
          <w:rFonts w:ascii="Times New Roman" w:hAnsi="Times New Roman"/>
        </w:rPr>
        <w:t xml:space="preserve"> uzturēšanu un apsaimniekošanu, un segt </w:t>
      </w:r>
      <w:r>
        <w:rPr>
          <w:rFonts w:ascii="Times New Roman" w:hAnsi="Times New Roman"/>
        </w:rPr>
        <w:t>no saviem l</w:t>
      </w:r>
      <w:r w:rsidRPr="005F36FE">
        <w:rPr>
          <w:rFonts w:ascii="Times New Roman" w:hAnsi="Times New Roman"/>
        </w:rPr>
        <w:t>īdzekļiem ar to saistītos izdevumus. Minētais līgums iesniedzams Iznomātājam saskaņošanai;</w:t>
      </w:r>
    </w:p>
    <w:p w14:paraId="75A41F53"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Pr="005F36FE">
        <w:rPr>
          <w:rFonts w:ascii="Times New Roman" w:hAnsi="Times New Roman"/>
          <w:color w:val="000000" w:themeColor="text1"/>
        </w:rPr>
        <w:t xml:space="preserve">ugunsdrošību reglamentējošos normatīvajos aktos noteikto pienākumu izpildi un </w:t>
      </w:r>
      <w:r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Pr="005F36FE">
        <w:rPr>
          <w:rFonts w:ascii="Times New Roman" w:hAnsi="Times New Roman"/>
          <w:snapToGrid w:val="0"/>
        </w:rPr>
        <w:t xml:space="preserve">, tostarp </w:t>
      </w:r>
      <w:r w:rsidRPr="005F36FE">
        <w:rPr>
          <w:rFonts w:ascii="Times New Roman" w:hAnsi="Times New Roman"/>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5F36FE">
        <w:rPr>
          <w:rFonts w:ascii="Times New Roman" w:hAnsi="Times New Roman"/>
          <w:color w:val="000000" w:themeColor="text1"/>
        </w:rPr>
        <w:t>;</w:t>
      </w:r>
    </w:p>
    <w:p w14:paraId="3452B035"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nekavējoties paziņot </w:t>
      </w:r>
      <w:r w:rsidRPr="005F36FE">
        <w:rPr>
          <w:rFonts w:ascii="Times New Roman" w:hAnsi="Times New Roman"/>
          <w:snapToGrid w:val="0"/>
          <w:color w:val="000000" w:themeColor="text1"/>
        </w:rPr>
        <w:t>organizācijām, kas nodrošina attiecīgo komunikāciju</w:t>
      </w:r>
      <w:r>
        <w:rPr>
          <w:rFonts w:ascii="Times New Roman" w:hAnsi="Times New Roman"/>
          <w:snapToGrid w:val="0"/>
          <w:color w:val="000000" w:themeColor="text1"/>
        </w:rPr>
        <w:t xml:space="preserve">, </w:t>
      </w:r>
      <w:proofErr w:type="spellStart"/>
      <w:r>
        <w:rPr>
          <w:rFonts w:ascii="Times New Roman" w:hAnsi="Times New Roman"/>
          <w:snapToGrid w:val="0"/>
          <w:color w:val="000000" w:themeColor="text1"/>
        </w:rPr>
        <w:t>inženiersistēmu</w:t>
      </w:r>
      <w:proofErr w:type="spellEnd"/>
      <w:r w:rsidRPr="005F36FE">
        <w:rPr>
          <w:rFonts w:ascii="Times New Roman" w:hAnsi="Times New Roman"/>
          <w:snapToGrid w:val="0"/>
          <w:color w:val="000000" w:themeColor="text1"/>
        </w:rPr>
        <w:t xml:space="preserve"> apkalpi, </w:t>
      </w:r>
      <w:r w:rsidRPr="005F36FE">
        <w:rPr>
          <w:rFonts w:ascii="Times New Roman" w:eastAsiaTheme="minorHAnsi" w:hAnsi="Times New Roman"/>
          <w:snapToGrid w:val="0"/>
          <w:color w:val="000000" w:themeColor="text1"/>
        </w:rPr>
        <w:t xml:space="preserve">veikt nepieciešamos pasākumus avārijas likvidēšanai un </w:t>
      </w:r>
      <w:r w:rsidRPr="005F36FE">
        <w:rPr>
          <w:rFonts w:ascii="Times New Roman" w:hAnsi="Times New Roman"/>
          <w:snapToGrid w:val="0"/>
          <w:color w:val="000000" w:themeColor="text1"/>
        </w:rPr>
        <w:t>informēt Iznomātāju;</w:t>
      </w:r>
    </w:p>
    <w:p w14:paraId="633EC13C"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79880EC8"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337893382"/>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3AC15C0"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2BCB53C6" w14:textId="77777777" w:rsidR="003D704D" w:rsidRPr="005F36FE"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3259917F" w14:textId="77777777" w:rsidR="003D704D" w:rsidRPr="00764965"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312F8250" w14:textId="77777777" w:rsidR="003D704D" w:rsidRPr="00764965"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06A7145A" w14:textId="77777777" w:rsidR="003D704D" w:rsidRPr="006673C6"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2C479A4" w14:textId="77777777" w:rsidR="003D704D" w:rsidRPr="00F431B2"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567B6437" w14:textId="77777777" w:rsidR="003D704D" w:rsidRPr="00F431B2" w:rsidRDefault="003D704D" w:rsidP="005D5BEC">
      <w:pPr>
        <w:pStyle w:val="Sarakstarindkopa"/>
        <w:widowControl w:val="0"/>
        <w:numPr>
          <w:ilvl w:val="2"/>
          <w:numId w:val="59"/>
        </w:numPr>
        <w:tabs>
          <w:tab w:val="left" w:pos="1276"/>
        </w:tabs>
        <w:snapToGrid w:val="0"/>
        <w:spacing w:after="0" w:line="240" w:lineRule="auto"/>
        <w:ind w:left="1276" w:hanging="709"/>
        <w:contextualSpacing w:val="0"/>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56C07170" w14:textId="77777777" w:rsidR="003D704D" w:rsidRPr="00733F02" w:rsidRDefault="003D704D" w:rsidP="005D5BEC">
      <w:pPr>
        <w:pStyle w:val="Sarakstarindkopa"/>
        <w:widowControl w:val="0"/>
        <w:numPr>
          <w:ilvl w:val="1"/>
          <w:numId w:val="59"/>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 xml:space="preserve">izdevumiem), </w:t>
      </w:r>
      <w:r w:rsidRPr="00733F02">
        <w:rPr>
          <w:rFonts w:ascii="Times New Roman" w:hAnsi="Times New Roman"/>
          <w:szCs w:val="24"/>
          <w:lang w:eastAsia="lv-LV"/>
        </w:rPr>
        <w:t>tie ir neatņemama Nomas objekta sastāvdaļa un ir u</w:t>
      </w:r>
      <w:r>
        <w:rPr>
          <w:rFonts w:ascii="Times New Roman" w:hAnsi="Times New Roman"/>
          <w:szCs w:val="24"/>
          <w:lang w:eastAsia="lv-LV"/>
        </w:rPr>
        <w:t>zskatāmi par Iznomātāja īpašumu</w:t>
      </w:r>
      <w:r w:rsidRPr="00733F02">
        <w:rPr>
          <w:rFonts w:ascii="Times New Roman" w:hAnsi="Times New Roman"/>
        </w:rPr>
        <w:t xml:space="preserve">. </w:t>
      </w:r>
    </w:p>
    <w:p w14:paraId="2FCCBF43" w14:textId="77777777" w:rsidR="003D704D" w:rsidRPr="005F36FE" w:rsidRDefault="003D704D" w:rsidP="003D704D">
      <w:pPr>
        <w:pStyle w:val="Sarakstarindkopa"/>
        <w:widowControl w:val="0"/>
        <w:tabs>
          <w:tab w:val="left" w:pos="567"/>
        </w:tabs>
        <w:snapToGrid w:val="0"/>
        <w:spacing w:after="0" w:line="240" w:lineRule="auto"/>
        <w:ind w:left="567"/>
        <w:jc w:val="both"/>
        <w:rPr>
          <w:rFonts w:ascii="Times New Roman" w:hAnsi="Times New Roman"/>
        </w:rPr>
      </w:pPr>
    </w:p>
    <w:p w14:paraId="5CD2448E" w14:textId="77777777" w:rsidR="003D704D" w:rsidRPr="005F36FE" w:rsidRDefault="003D704D" w:rsidP="005D5BEC">
      <w:pPr>
        <w:pStyle w:val="Sarakstarindkopa"/>
        <w:widowControl w:val="0"/>
        <w:numPr>
          <w:ilvl w:val="0"/>
          <w:numId w:val="59"/>
        </w:numPr>
        <w:tabs>
          <w:tab w:val="left" w:pos="284"/>
        </w:tabs>
        <w:snapToGrid w:val="0"/>
        <w:spacing w:after="0" w:line="240" w:lineRule="auto"/>
        <w:ind w:left="284" w:hanging="284"/>
        <w:contextualSpacing w:val="0"/>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099CE5EA" w14:textId="77777777" w:rsidR="003D704D" w:rsidRPr="005F36FE" w:rsidRDefault="003D704D" w:rsidP="003D704D">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632CEBD1" w14:textId="77777777" w:rsidR="003D704D" w:rsidRPr="005F36FE" w:rsidRDefault="003D704D" w:rsidP="005D5BEC">
      <w:pPr>
        <w:pStyle w:val="Sarakstarindkopa"/>
        <w:widowControl w:val="0"/>
        <w:numPr>
          <w:ilvl w:val="1"/>
          <w:numId w:val="59"/>
        </w:numPr>
        <w:tabs>
          <w:tab w:val="left" w:pos="567"/>
        </w:tabs>
        <w:snapToGrid w:val="0"/>
        <w:spacing w:after="0" w:line="240" w:lineRule="auto"/>
        <w:ind w:left="567" w:hanging="567"/>
        <w:contextualSpacing w:val="0"/>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4D5F9867" w14:textId="77777777" w:rsidR="003D704D" w:rsidRPr="005F36FE" w:rsidRDefault="003D704D" w:rsidP="005D5BEC">
      <w:pPr>
        <w:widowControl w:val="0"/>
        <w:numPr>
          <w:ilvl w:val="2"/>
          <w:numId w:val="59"/>
        </w:numPr>
        <w:tabs>
          <w:tab w:val="left" w:pos="1276"/>
        </w:tabs>
        <w:snapToGrid w:val="0"/>
        <w:ind w:left="1276" w:hanging="709"/>
        <w:jc w:val="both"/>
        <w:rPr>
          <w:snapToGrid w:val="0"/>
          <w:color w:val="000000" w:themeColor="text1"/>
          <w:lang w:eastAsia="en-US"/>
        </w:rPr>
      </w:pPr>
      <w:r w:rsidRPr="005F36FE">
        <w:rPr>
          <w:snapToGrid w:val="0"/>
          <w:color w:val="000000" w:themeColor="text1"/>
        </w:rPr>
        <w:t>pieprasīt no Nomnieka Līgumā noteikto maksājumu savlaicīgu samaksu;</w:t>
      </w:r>
    </w:p>
    <w:p w14:paraId="67667B56" w14:textId="77777777" w:rsidR="003D704D" w:rsidRPr="005F36FE" w:rsidRDefault="003D704D" w:rsidP="005D5BEC">
      <w:pPr>
        <w:widowControl w:val="0"/>
        <w:numPr>
          <w:ilvl w:val="2"/>
          <w:numId w:val="59"/>
        </w:numPr>
        <w:tabs>
          <w:tab w:val="left" w:pos="1276"/>
        </w:tabs>
        <w:snapToGrid w:val="0"/>
        <w:ind w:left="1276" w:hanging="709"/>
        <w:jc w:val="both"/>
        <w:rPr>
          <w:snapToGrid w:val="0"/>
          <w:color w:val="000000" w:themeColor="text1"/>
          <w:lang w:eastAsia="en-US"/>
        </w:rPr>
      </w:pPr>
      <w:r w:rsidRPr="005F36FE">
        <w:rPr>
          <w:snapToGrid w:val="0"/>
          <w:color w:val="000000" w:themeColor="text1"/>
        </w:rPr>
        <w:lastRenderedPageBreak/>
        <w:t>kontrolēt Nomas objekta izmantošanu atbilstoši Līguma noteikumiem;</w:t>
      </w:r>
    </w:p>
    <w:p w14:paraId="61967CDD" w14:textId="77777777" w:rsidR="003D704D" w:rsidRPr="005F36FE" w:rsidRDefault="003D704D" w:rsidP="005D5BEC">
      <w:pPr>
        <w:widowControl w:val="0"/>
        <w:numPr>
          <w:ilvl w:val="2"/>
          <w:numId w:val="59"/>
        </w:numPr>
        <w:tabs>
          <w:tab w:val="left" w:pos="1276"/>
        </w:tabs>
        <w:snapToGrid w:val="0"/>
        <w:ind w:left="1276" w:hanging="709"/>
        <w:jc w:val="both"/>
        <w:rPr>
          <w:snapToGrid w:val="0"/>
          <w:color w:val="000000" w:themeColor="text1"/>
          <w:lang w:eastAsia="en-US"/>
        </w:rPr>
      </w:pPr>
      <w:r w:rsidRPr="005F36FE">
        <w:rPr>
          <w:color w:val="000000" w:themeColor="text1"/>
        </w:rPr>
        <w:t xml:space="preserve">sniegt par </w:t>
      </w:r>
      <w:r w:rsidRPr="005F36FE">
        <w:rPr>
          <w:snapToGrid w:val="0"/>
          <w:color w:val="000000" w:themeColor="text1"/>
          <w:lang w:eastAsia="en-US"/>
        </w:rPr>
        <w:t>Nomnieku</w:t>
      </w:r>
      <w:r w:rsidRPr="005F36FE">
        <w:rPr>
          <w:color w:val="000000" w:themeColor="text1"/>
        </w:rPr>
        <w:t xml:space="preserve"> informāciju un nodot parādu piedziņu trešajām personām, gadījumā, ja tiek kavēti Līgumā noteiktie maksājuma termiņi</w:t>
      </w:r>
      <w:r w:rsidRPr="005F36FE">
        <w:rPr>
          <w:snapToGrid w:val="0"/>
          <w:color w:val="000000" w:themeColor="text1"/>
          <w:lang w:eastAsia="en-US"/>
        </w:rPr>
        <w:t>;</w:t>
      </w:r>
    </w:p>
    <w:p w14:paraId="65411654" w14:textId="77777777" w:rsidR="003D704D" w:rsidRPr="005F36FE" w:rsidRDefault="003D704D" w:rsidP="005D5BEC">
      <w:pPr>
        <w:widowControl w:val="0"/>
        <w:numPr>
          <w:ilvl w:val="2"/>
          <w:numId w:val="59"/>
        </w:numPr>
        <w:tabs>
          <w:tab w:val="left" w:pos="1276"/>
        </w:tabs>
        <w:snapToGrid w:val="0"/>
        <w:ind w:left="1276" w:hanging="709"/>
        <w:jc w:val="both"/>
        <w:rPr>
          <w:snapToGrid w:val="0"/>
          <w:color w:val="000000" w:themeColor="text1"/>
          <w:lang w:eastAsia="en-US"/>
        </w:rPr>
      </w:pPr>
      <w:r w:rsidRPr="005F36FE">
        <w:rPr>
          <w:color w:val="000000" w:themeColor="text1"/>
        </w:rPr>
        <w:t>Nomnieka pārstāvja klātbūtnē, veikt Nomas objekta apsekošanu</w:t>
      </w:r>
      <w:r w:rsidRPr="005F36FE">
        <w:t xml:space="preserve"> ne retāk kā vienu reizi gadā</w:t>
      </w:r>
      <w:r w:rsidRPr="005F36FE">
        <w:rPr>
          <w:color w:val="000000" w:themeColor="text1"/>
        </w:rPr>
        <w:t>, iepriekš par to informējot Nomnieku, un</w:t>
      </w:r>
      <w:r w:rsidRPr="005F36FE">
        <w:rPr>
          <w:snapToGrid w:val="0"/>
          <w:color w:val="000000" w:themeColor="text1"/>
          <w:lang w:eastAsia="en-US"/>
        </w:rPr>
        <w:t xml:space="preserve">, </w:t>
      </w:r>
      <w:r w:rsidRPr="005F36FE">
        <w:t xml:space="preserve">ja apsekošanas rezultātā tiek konstatēti Nomas objekta bojājumi, par tiem nekavējoties sastādīt aktu un veikt </w:t>
      </w:r>
      <w:proofErr w:type="spellStart"/>
      <w:r w:rsidRPr="005F36FE">
        <w:t>fotofiksāciju</w:t>
      </w:r>
      <w:proofErr w:type="spellEnd"/>
      <w:r w:rsidRPr="005F36FE">
        <w:t>.</w:t>
      </w:r>
    </w:p>
    <w:p w14:paraId="0D0291E0" w14:textId="77777777" w:rsidR="003D704D" w:rsidRPr="005F36FE" w:rsidRDefault="003D704D" w:rsidP="005D5BEC">
      <w:pPr>
        <w:widowControl w:val="0"/>
        <w:numPr>
          <w:ilvl w:val="2"/>
          <w:numId w:val="59"/>
        </w:numPr>
        <w:tabs>
          <w:tab w:val="left" w:pos="1276"/>
        </w:tabs>
        <w:snapToGrid w:val="0"/>
        <w:ind w:left="1276" w:hanging="709"/>
        <w:jc w:val="both"/>
        <w:rPr>
          <w:snapToGrid w:val="0"/>
          <w:color w:val="000000" w:themeColor="text1"/>
          <w:lang w:eastAsia="en-US"/>
        </w:rPr>
      </w:pPr>
      <w:r w:rsidRPr="005F36FE">
        <w:rPr>
          <w:color w:val="000000" w:themeColor="text1"/>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36A2ED6E" w14:textId="77777777" w:rsidR="003D704D" w:rsidRPr="005F36FE" w:rsidRDefault="003D704D" w:rsidP="005D5BEC">
      <w:pPr>
        <w:widowControl w:val="0"/>
        <w:numPr>
          <w:ilvl w:val="1"/>
          <w:numId w:val="59"/>
        </w:numPr>
        <w:tabs>
          <w:tab w:val="left" w:pos="567"/>
        </w:tabs>
        <w:snapToGrid w:val="0"/>
        <w:ind w:left="567" w:hanging="567"/>
        <w:jc w:val="both"/>
        <w:rPr>
          <w:snapToGrid w:val="0"/>
          <w:color w:val="000000" w:themeColor="text1"/>
          <w:lang w:eastAsia="en-US"/>
        </w:rPr>
      </w:pPr>
      <w:r w:rsidRPr="005F36FE">
        <w:rPr>
          <w:snapToGrid w:val="0"/>
          <w:color w:val="000000" w:themeColor="text1"/>
          <w:lang w:eastAsia="en-US"/>
        </w:rPr>
        <w:t xml:space="preserve">Iznomātājs apņemas: </w:t>
      </w:r>
    </w:p>
    <w:p w14:paraId="237B7180" w14:textId="77777777" w:rsidR="003D704D" w:rsidRPr="00202387" w:rsidRDefault="003D704D" w:rsidP="005D5BEC">
      <w:pPr>
        <w:widowControl w:val="0"/>
        <w:numPr>
          <w:ilvl w:val="2"/>
          <w:numId w:val="59"/>
        </w:numPr>
        <w:tabs>
          <w:tab w:val="left" w:pos="1276"/>
        </w:tabs>
        <w:snapToGrid w:val="0"/>
        <w:ind w:left="1276" w:hanging="709"/>
        <w:jc w:val="both"/>
        <w:rPr>
          <w:snapToGrid w:val="0"/>
          <w:color w:val="000000" w:themeColor="text1"/>
          <w:lang w:eastAsia="en-US"/>
        </w:rPr>
      </w:pPr>
      <w:r w:rsidRPr="005F36FE">
        <w:rPr>
          <w:color w:val="000000" w:themeColor="text1"/>
        </w:rPr>
        <w:t xml:space="preserve">netraucēt </w:t>
      </w:r>
      <w:r w:rsidRPr="005F36FE">
        <w:rPr>
          <w:snapToGrid w:val="0"/>
          <w:color w:val="000000" w:themeColor="text1"/>
          <w:lang w:eastAsia="en-US"/>
        </w:rPr>
        <w:t>Nomniekam</w:t>
      </w:r>
      <w:r w:rsidRPr="005F36FE">
        <w:rPr>
          <w:color w:val="000000" w:themeColor="text1"/>
        </w:rPr>
        <w:t xml:space="preserve"> atbilstoši normatīvo aktu prasībām un Līguma noteikumiem izmantot Nomas objektu Līguma darbības laikā</w:t>
      </w:r>
      <w:r w:rsidRPr="005F36FE">
        <w:rPr>
          <w:snapToGrid w:val="0"/>
          <w:color w:val="000000" w:themeColor="text1"/>
          <w:lang w:eastAsia="en-US"/>
        </w:rPr>
        <w:t xml:space="preserve"> </w:t>
      </w:r>
      <w:r w:rsidRPr="005F36FE">
        <w:t xml:space="preserve">bez jebkāda nepamatota pārtraukuma vai traucējuma </w:t>
      </w:r>
      <w:r w:rsidRPr="00202387">
        <w:t xml:space="preserve">no </w:t>
      </w:r>
      <w:r w:rsidRPr="00202387">
        <w:rPr>
          <w:iCs/>
        </w:rPr>
        <w:t>Iznomātāja</w:t>
      </w:r>
      <w:r w:rsidRPr="00202387">
        <w:rPr>
          <w:i/>
          <w:iCs/>
        </w:rPr>
        <w:t xml:space="preserve"> </w:t>
      </w:r>
      <w:r w:rsidRPr="00202387">
        <w:t>puses</w:t>
      </w:r>
      <w:r w:rsidRPr="00202387">
        <w:rPr>
          <w:color w:val="000000" w:themeColor="text1"/>
        </w:rPr>
        <w:t>;</w:t>
      </w:r>
    </w:p>
    <w:p w14:paraId="51BDFB7D" w14:textId="77777777" w:rsidR="003D704D" w:rsidRPr="00202387" w:rsidRDefault="003D704D" w:rsidP="005D5BEC">
      <w:pPr>
        <w:widowControl w:val="0"/>
        <w:numPr>
          <w:ilvl w:val="2"/>
          <w:numId w:val="59"/>
        </w:numPr>
        <w:tabs>
          <w:tab w:val="left" w:pos="1276"/>
        </w:tabs>
        <w:snapToGrid w:val="0"/>
        <w:ind w:left="1276" w:hanging="709"/>
        <w:jc w:val="both"/>
        <w:rPr>
          <w:snapToGrid w:val="0"/>
          <w:color w:val="000000" w:themeColor="text1"/>
          <w:lang w:eastAsia="en-US"/>
        </w:rPr>
      </w:pPr>
      <w:r w:rsidRPr="00202387">
        <w:rPr>
          <w:snapToGrid w:val="0"/>
          <w:color w:val="000000" w:themeColor="text1"/>
          <w:lang w:eastAsia="en-US"/>
        </w:rPr>
        <w:t>pieņemt Nomas maksu saskaņā ar Līgumu;</w:t>
      </w:r>
    </w:p>
    <w:p w14:paraId="0065C8E6" w14:textId="77777777" w:rsidR="003D704D" w:rsidRPr="00202387" w:rsidRDefault="003D704D" w:rsidP="005D5BEC">
      <w:pPr>
        <w:widowControl w:val="0"/>
        <w:numPr>
          <w:ilvl w:val="2"/>
          <w:numId w:val="59"/>
        </w:numPr>
        <w:tabs>
          <w:tab w:val="left" w:pos="1276"/>
        </w:tabs>
        <w:snapToGrid w:val="0"/>
        <w:ind w:left="1276" w:hanging="709"/>
        <w:jc w:val="both"/>
        <w:rPr>
          <w:snapToGrid w:val="0"/>
          <w:color w:val="000000" w:themeColor="text1"/>
          <w:lang w:eastAsia="en-US"/>
        </w:rPr>
      </w:pPr>
      <w:r w:rsidRPr="00202387">
        <w:t xml:space="preserve">novērst konstatētos Ēkas un Inženierbūvju būvniecības defektus. Ja Nomnieks konstatē Ēkas un inženierbūvju būvniecības defektus, tad par to </w:t>
      </w:r>
      <w:proofErr w:type="spellStart"/>
      <w:r w:rsidRPr="00202387">
        <w:t>rakstveidā</w:t>
      </w:r>
      <w:proofErr w:type="spellEnd"/>
      <w:r w:rsidRPr="00202387">
        <w:t xml:space="preserve"> paziņo Iznomātājam</w:t>
      </w:r>
      <w:r w:rsidRPr="00202387">
        <w:rPr>
          <w:snapToGrid w:val="0"/>
          <w:color w:val="000000" w:themeColor="text1"/>
          <w:lang w:eastAsia="en-US"/>
        </w:rPr>
        <w:t>.</w:t>
      </w:r>
    </w:p>
    <w:p w14:paraId="5BD8D4E7" w14:textId="77777777" w:rsidR="003D704D" w:rsidRPr="00202387" w:rsidRDefault="003D704D" w:rsidP="003D704D">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themeColor="text1"/>
          <w:lang w:eastAsia="en-US"/>
        </w:rPr>
      </w:pPr>
    </w:p>
    <w:p w14:paraId="286C8859" w14:textId="77777777" w:rsidR="003D704D" w:rsidRDefault="003D704D" w:rsidP="005D5BEC">
      <w:pPr>
        <w:pStyle w:val="Sarakstarindkopa"/>
        <w:numPr>
          <w:ilvl w:val="0"/>
          <w:numId w:val="59"/>
        </w:numPr>
        <w:pBdr>
          <w:top w:val="nil"/>
          <w:left w:val="nil"/>
          <w:bottom w:val="nil"/>
          <w:right w:val="nil"/>
          <w:between w:val="nil"/>
        </w:pBdr>
        <w:tabs>
          <w:tab w:val="left" w:pos="284"/>
        </w:tabs>
        <w:spacing w:after="0" w:line="240" w:lineRule="auto"/>
        <w:ind w:left="284" w:hanging="284"/>
        <w:contextualSpacing w:val="0"/>
        <w:jc w:val="center"/>
        <w:rPr>
          <w:rFonts w:ascii="Times New Roman" w:hAnsi="Times New Roman"/>
          <w:b/>
          <w:color w:val="000000"/>
        </w:rPr>
      </w:pPr>
      <w:r w:rsidRPr="00202387">
        <w:rPr>
          <w:rFonts w:ascii="Times New Roman" w:hAnsi="Times New Roman"/>
          <w:b/>
          <w:color w:val="000000"/>
        </w:rPr>
        <w:t>LĪGUMA IZBEIGŠANA</w:t>
      </w:r>
    </w:p>
    <w:p w14:paraId="66B78BCE" w14:textId="77777777" w:rsidR="003D704D" w:rsidRDefault="003D704D" w:rsidP="003D704D">
      <w:pPr>
        <w:pStyle w:val="Sarakstarindkopa"/>
        <w:pBdr>
          <w:top w:val="nil"/>
          <w:left w:val="nil"/>
          <w:bottom w:val="nil"/>
          <w:right w:val="nil"/>
          <w:between w:val="nil"/>
        </w:pBdr>
        <w:spacing w:after="0" w:line="240" w:lineRule="auto"/>
        <w:ind w:left="360"/>
        <w:rPr>
          <w:rFonts w:ascii="Times New Roman" w:hAnsi="Times New Roman"/>
          <w:b/>
          <w:color w:val="000000"/>
        </w:rPr>
      </w:pPr>
    </w:p>
    <w:p w14:paraId="2A7B56FF" w14:textId="77777777" w:rsidR="003D704D" w:rsidRPr="00202387"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 šādos gadījumos, ja:</w:t>
      </w:r>
    </w:p>
    <w:p w14:paraId="58C54376" w14:textId="77777777" w:rsidR="003D704D" w:rsidRPr="0025146F" w:rsidRDefault="003D704D" w:rsidP="005D5BEC">
      <w:pPr>
        <w:pStyle w:val="Sarakstarindkopa"/>
        <w:widowControl w:val="0"/>
        <w:numPr>
          <w:ilvl w:val="2"/>
          <w:numId w:val="59"/>
        </w:numPr>
        <w:pBdr>
          <w:top w:val="nil"/>
          <w:left w:val="nil"/>
          <w:bottom w:val="nil"/>
          <w:right w:val="nil"/>
          <w:between w:val="nil"/>
        </w:pBdr>
        <w:tabs>
          <w:tab w:val="left" w:pos="567"/>
          <w:tab w:val="left" w:pos="1276"/>
        </w:tabs>
        <w:spacing w:after="0" w:line="240" w:lineRule="auto"/>
        <w:ind w:left="1276" w:hanging="709"/>
        <w:contextualSpacing w:val="0"/>
        <w:rPr>
          <w:rFonts w:ascii="Times New Roman" w:hAnsi="Times New Roman"/>
          <w:color w:val="000000"/>
        </w:rPr>
      </w:pPr>
      <w:r w:rsidRPr="0025146F">
        <w:rPr>
          <w:rFonts w:ascii="Times New Roman" w:hAnsi="Times New Roman"/>
          <w:color w:val="000000"/>
        </w:rPr>
        <w:t>Nomnieka darbības vai bezdarbības dēļ tiek bojāts Nomas objekts;</w:t>
      </w:r>
    </w:p>
    <w:p w14:paraId="22B9E301" w14:textId="77777777" w:rsidR="003D704D" w:rsidRPr="0025146F"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50466EBC" w14:textId="77777777" w:rsidR="003D704D"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w:t>
      </w:r>
      <w:proofErr w:type="spellStart"/>
      <w:r w:rsidRPr="0025146F">
        <w:rPr>
          <w:rFonts w:ascii="Times New Roman" w:hAnsi="Times New Roman"/>
        </w:rPr>
        <w:t>ārpustiesas</w:t>
      </w:r>
      <w:proofErr w:type="spellEnd"/>
      <w:r w:rsidRPr="0025146F">
        <w:rPr>
          <w:rFonts w:ascii="Times New Roman" w:hAnsi="Times New Roman"/>
        </w:rPr>
        <w:t xml:space="preserve"> tiesiskās aizsardzības process</w:t>
      </w:r>
      <w:r>
        <w:rPr>
          <w:rFonts w:ascii="Times New Roman" w:hAnsi="Times New Roman"/>
        </w:rPr>
        <w:t>;</w:t>
      </w:r>
      <w:r w:rsidRPr="00B25580">
        <w:rPr>
          <w:rFonts w:ascii="Times New Roman" w:hAnsi="Times New Roman"/>
        </w:rPr>
        <w:t xml:space="preserve"> </w:t>
      </w:r>
    </w:p>
    <w:p w14:paraId="3913062D" w14:textId="77777777" w:rsidR="003D704D" w:rsidRPr="00897B54"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ir apturēta vai izbeigta Nomnieka saimnieciskā darbība;</w:t>
      </w:r>
    </w:p>
    <w:p w14:paraId="29E0CB0F" w14:textId="77777777" w:rsidR="003D704D" w:rsidRPr="00897B54"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Nomniekam ir uzsākts likvidācijas process;</w:t>
      </w:r>
    </w:p>
    <w:p w14:paraId="2FDAC8B4" w14:textId="77777777" w:rsidR="003D704D" w:rsidRPr="00897B54"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Nomnieks nepilda kādu no Līguma 5.2.4. vai 5.2.5.punktos minētajiem pienākumiem;</w:t>
      </w:r>
    </w:p>
    <w:p w14:paraId="77527B74" w14:textId="77777777" w:rsidR="003D704D" w:rsidRPr="00897B54"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3256F7B8" w14:textId="77777777" w:rsidR="003D704D" w:rsidRPr="00897B54"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color w:val="000000"/>
        </w:rPr>
        <w:t>Nomas objekts tiek nodots apakšnomā</w:t>
      </w:r>
      <w:r w:rsidRPr="0029766D">
        <w:rPr>
          <w:rFonts w:ascii="Times New Roman" w:eastAsia="Times New Roman" w:hAnsi="Times New Roman"/>
          <w:snapToGrid w:val="0"/>
          <w:color w:val="000000" w:themeColor="text1"/>
        </w:rPr>
        <w:t xml:space="preserve"> </w:t>
      </w:r>
      <w:r w:rsidRPr="00B25580">
        <w:rPr>
          <w:rFonts w:ascii="Times New Roman" w:eastAsia="Times New Roman" w:hAnsi="Times New Roman"/>
          <w:snapToGrid w:val="0"/>
          <w:color w:val="000000" w:themeColor="text1"/>
        </w:rPr>
        <w:t>vai izmanto tās kopdarbībai ar trešajām personām</w:t>
      </w:r>
      <w:r>
        <w:rPr>
          <w:rFonts w:ascii="Times New Roman" w:hAnsi="Times New Roman"/>
          <w:color w:val="000000"/>
        </w:rPr>
        <w:t>, pārkāpjot Līguma 5.1.1.punktā minētos nosacījumus</w:t>
      </w:r>
      <w:r>
        <w:rPr>
          <w:rFonts w:ascii="Times New Roman" w:eastAsia="Times New Roman" w:hAnsi="Times New Roman"/>
          <w:snapToGrid w:val="0"/>
          <w:color w:val="000000" w:themeColor="text1"/>
        </w:rPr>
        <w:t>;</w:t>
      </w:r>
    </w:p>
    <w:p w14:paraId="4D6A1AF2" w14:textId="77777777" w:rsidR="003D704D" w:rsidRPr="0025146F"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Nomnieks izmanto Nomas objektu citiem mērķiem nekā noteikts Līguma 2.</w:t>
      </w:r>
      <w:r>
        <w:rPr>
          <w:rFonts w:ascii="Times New Roman" w:hAnsi="Times New Roman"/>
        </w:rPr>
        <w:t>3</w:t>
      </w:r>
      <w:r w:rsidRPr="0025146F">
        <w:rPr>
          <w:rFonts w:ascii="Times New Roman" w:hAnsi="Times New Roman"/>
        </w:rPr>
        <w:t>.punktā;</w:t>
      </w:r>
    </w:p>
    <w:p w14:paraId="7A988C3A" w14:textId="77777777" w:rsidR="003D704D" w:rsidRPr="0025146F"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Nomnieks veic patvaļīgu Nomas objekta vai tā daļas pārbūvi (pārplānošanu vai nojaukšanu, vai maina tā funkcionālo nozīmi) vai bojā to;</w:t>
      </w:r>
    </w:p>
    <w:p w14:paraId="494896DD" w14:textId="77777777" w:rsidR="003D704D"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ir saņemta informācija no kompetentas institūcijas, ka Nomas objekts tiek ekspluatēts neatbilstoši normatīvo aktu prasībām</w:t>
      </w:r>
      <w:r w:rsidRPr="004D2218">
        <w:rPr>
          <w:rFonts w:ascii="Times New Roman" w:hAnsi="Times New Roman"/>
        </w:rPr>
        <w:t>;</w:t>
      </w:r>
    </w:p>
    <w:p w14:paraId="00D077A0" w14:textId="77777777" w:rsidR="003D704D" w:rsidRPr="004D2218"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Pr>
          <w:rFonts w:ascii="Times New Roman" w:hAnsi="Times New Roman"/>
        </w:rPr>
        <w:t>ja Līguma izpildi ietekmē vai L</w:t>
      </w:r>
      <w:r w:rsidRPr="004D2218">
        <w:rPr>
          <w:rFonts w:ascii="Times New Roman" w:hAnsi="Times New Roman"/>
        </w:rPr>
        <w:t xml:space="preserve">īgumu nav iespējams izpildīt tādēļ, ka </w:t>
      </w:r>
      <w:r>
        <w:rPr>
          <w:rFonts w:ascii="Times New Roman" w:hAnsi="Times New Roman"/>
        </w:rPr>
        <w:t xml:space="preserve">Nomniekam </w:t>
      </w:r>
      <w:r w:rsidRPr="004D2218">
        <w:rPr>
          <w:rFonts w:ascii="Times New Roman" w:hAnsi="Times New Roman"/>
        </w:rPr>
        <w:t xml:space="preserve">ir </w:t>
      </w:r>
      <w:r>
        <w:rPr>
          <w:rFonts w:ascii="Times New Roman" w:hAnsi="Times New Roman"/>
        </w:rPr>
        <w:t>noteik</w:t>
      </w:r>
      <w:r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5889F8B6" w14:textId="77777777" w:rsidR="003D704D" w:rsidRPr="0025146F"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401731D0" w14:textId="77777777" w:rsidR="003D704D" w:rsidRPr="00A62E95"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62E95">
        <w:rPr>
          <w:rFonts w:ascii="Times New Roman" w:hAnsi="Times New Roman"/>
          <w:color w:val="000000"/>
        </w:rPr>
        <w:t>Līgums var tikt izbeigts pirms termiņa, Pusēm vienojoties.</w:t>
      </w:r>
    </w:p>
    <w:p w14:paraId="54DED9BE" w14:textId="77777777" w:rsidR="003D704D" w:rsidRPr="00A62E95"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62E95">
        <w:rPr>
          <w:rFonts w:ascii="Times New Roman" w:eastAsia="Times New Roman" w:hAnsi="Times New Roman"/>
          <w:snapToGrid w:val="0"/>
          <w:color w:val="000000" w:themeColor="text1"/>
        </w:rPr>
        <w:lastRenderedPageBreak/>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04543E6B" w14:textId="77777777" w:rsidR="003D704D" w:rsidRPr="00A62E95"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2EEB5408" w14:textId="77777777" w:rsidR="003D704D" w:rsidRPr="00A8101E"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62E95">
        <w:rPr>
          <w:rFonts w:ascii="Times New Roman" w:hAnsi="Times New Roman"/>
          <w:color w:val="000000"/>
        </w:rPr>
        <w:t>Līguma termiņam beidzoties vai jebkuros citos Līguma izbeigšanas gadījumos Nomniekam jāatbrīvo Nomas objekts un Līguma izbeigšanās dienā tas jānodod Iznomātājam ar nodošanas – pieņemšanas aktu, izpildot šādus pienākumus:</w:t>
      </w:r>
    </w:p>
    <w:p w14:paraId="1503837C" w14:textId="77777777" w:rsidR="003D704D" w:rsidRPr="00A8101E"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atstāt Nomas objekta telpas un teritoriju tīru;</w:t>
      </w:r>
    </w:p>
    <w:p w14:paraId="42D7F7F3" w14:textId="77777777" w:rsidR="003D704D" w:rsidRPr="00A8101E"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atbrīvot Nomas objektu no Iznomātājam piederošām mantām un iekārtām;</w:t>
      </w:r>
    </w:p>
    <w:p w14:paraId="724FFF30" w14:textId="77777777" w:rsidR="003D704D" w:rsidRPr="00A8101E"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01FDD372" w14:textId="77777777" w:rsidR="003D704D" w:rsidRPr="00A8101E"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01A56B66" w14:textId="77777777" w:rsidR="003D704D" w:rsidRPr="00A8101E" w:rsidRDefault="003D704D" w:rsidP="005D5BEC">
      <w:pPr>
        <w:pStyle w:val="Sarakstarindkopa"/>
        <w:widowControl w:val="0"/>
        <w:numPr>
          <w:ilvl w:val="2"/>
          <w:numId w:val="59"/>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rPr>
      </w:pPr>
      <w:r w:rsidRPr="00A8101E">
        <w:rPr>
          <w:rFonts w:ascii="Times New Roman" w:hAnsi="Times New Roman"/>
          <w:color w:val="000000"/>
        </w:rPr>
        <w:t xml:space="preserve">novērst visus bojājumus Nomas objektā, kas radušies tā atbrīvošanas rezultātā. </w:t>
      </w:r>
    </w:p>
    <w:p w14:paraId="4215D743" w14:textId="77777777" w:rsidR="003D704D" w:rsidRPr="00D7182C"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A8101E">
        <w:rPr>
          <w:rFonts w:ascii="Times New Roman" w:hAnsi="Times New Roman"/>
          <w:color w:val="000000"/>
        </w:rPr>
        <w:t xml:space="preserve">Nomas objekta neatbrīvošanas gadījumā nākamajā dienā pēc </w:t>
      </w:r>
      <w:r>
        <w:rPr>
          <w:rFonts w:ascii="Times New Roman" w:hAnsi="Times New Roman"/>
          <w:color w:val="000000"/>
        </w:rPr>
        <w:t>Līguma</w:t>
      </w:r>
      <w:r w:rsidRPr="00A8101E">
        <w:rPr>
          <w:rFonts w:ascii="Times New Roman" w:hAnsi="Times New Roman"/>
          <w:color w:val="000000"/>
        </w:rPr>
        <w:t xml:space="preserve"> izbeigšan</w:t>
      </w:r>
      <w:r>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5AF00072" w14:textId="77777777" w:rsidR="003D704D" w:rsidRPr="00D7182C"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Pr>
          <w:rFonts w:ascii="Times New Roman" w:hAnsi="Times New Roman"/>
          <w:szCs w:val="24"/>
        </w:rPr>
        <w:t xml:space="preserve">u, ir uzskatāmas par pamatotām. </w:t>
      </w:r>
      <w:r w:rsidRPr="00D7182C">
        <w:rPr>
          <w:rFonts w:ascii="Times New Roman" w:hAnsi="Times New Roman"/>
          <w:szCs w:val="24"/>
        </w:rPr>
        <w:t xml:space="preserve"> </w:t>
      </w:r>
    </w:p>
    <w:p w14:paraId="444DFDB7" w14:textId="77777777" w:rsidR="003D704D" w:rsidRPr="00A8101E"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Pr>
          <w:rFonts w:ascii="Times New Roman" w:hAnsi="Times New Roman"/>
          <w:color w:val="000000"/>
        </w:rPr>
        <w:t xml:space="preserve">Nomnieks, parakstot šo Līgumu, nepārprotami </w:t>
      </w:r>
      <w:r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Pr="00A8101E">
        <w:rPr>
          <w:rFonts w:ascii="Times New Roman" w:hAnsi="Times New Roman"/>
          <w:color w:val="000000"/>
        </w:rPr>
        <w:t xml:space="preserve">un Iznomātājs </w:t>
      </w:r>
      <w:r w:rsidRPr="00A8101E">
        <w:rPr>
          <w:rFonts w:ascii="Times New Roman" w:hAnsi="Times New Roman"/>
        </w:rPr>
        <w:t>ir tiesīgs pārņemt to savā īpašumā un rīko</w:t>
      </w:r>
      <w:r>
        <w:rPr>
          <w:rFonts w:ascii="Times New Roman" w:hAnsi="Times New Roman"/>
        </w:rPr>
        <w:t>ties ar to pēc saviem ieskatiem, tostarp pārdot.</w:t>
      </w:r>
    </w:p>
    <w:p w14:paraId="7F0B2952" w14:textId="77777777" w:rsidR="003D704D" w:rsidRPr="00A8101E" w:rsidRDefault="003D704D" w:rsidP="005D5BEC">
      <w:pPr>
        <w:pStyle w:val="Sarakstarindkopa"/>
        <w:widowControl w:val="0"/>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rPr>
      </w:pPr>
      <w:r>
        <w:rPr>
          <w:rFonts w:ascii="Times New Roman" w:hAnsi="Times New Roman"/>
        </w:rPr>
        <w:t>Līguma 7.5.</w:t>
      </w:r>
      <w:r w:rsidRPr="00A8101E">
        <w:rPr>
          <w:rFonts w:ascii="Times New Roman" w:hAnsi="Times New Roman"/>
        </w:rPr>
        <w:t>punktā paredzēto pienākumu nepildīšanas gadījumā Nomniek</w:t>
      </w:r>
      <w:r>
        <w:rPr>
          <w:rFonts w:ascii="Times New Roman" w:hAnsi="Times New Roman"/>
        </w:rPr>
        <w:t xml:space="preserve">s apņemas </w:t>
      </w:r>
      <w:r>
        <w:rPr>
          <w:rFonts w:ascii="Times New Roman" w:hAnsi="Times New Roman"/>
          <w:szCs w:val="24"/>
        </w:rPr>
        <w:t>10</w:t>
      </w:r>
      <w:r w:rsidRPr="00D7182C">
        <w:rPr>
          <w:rFonts w:ascii="Times New Roman" w:hAnsi="Times New Roman"/>
          <w:szCs w:val="24"/>
        </w:rPr>
        <w:t xml:space="preserve"> (</w:t>
      </w:r>
      <w:r>
        <w:rPr>
          <w:rFonts w:ascii="Times New Roman" w:hAnsi="Times New Roman"/>
          <w:szCs w:val="24"/>
        </w:rPr>
        <w:t>desmit</w:t>
      </w:r>
      <w:r w:rsidRPr="00D7182C">
        <w:rPr>
          <w:rFonts w:ascii="Times New Roman" w:hAnsi="Times New Roman"/>
          <w:szCs w:val="24"/>
        </w:rPr>
        <w:t>) darba dienu laikā no rēķina saņemšanas</w:t>
      </w:r>
      <w:r>
        <w:rPr>
          <w:rFonts w:ascii="Times New Roman" w:hAnsi="Times New Roman"/>
        </w:rPr>
        <w:t xml:space="preserve"> segt</w:t>
      </w:r>
      <w:r w:rsidRPr="00A8101E">
        <w:rPr>
          <w:rFonts w:ascii="Times New Roman" w:hAnsi="Times New Roman"/>
        </w:rPr>
        <w:t xml:space="preserve"> </w:t>
      </w:r>
      <w:r>
        <w:rPr>
          <w:rFonts w:ascii="Times New Roman" w:hAnsi="Times New Roman"/>
        </w:rPr>
        <w:t>Iznomātājam visa veida zaudējumus</w:t>
      </w:r>
      <w:r w:rsidRPr="00A8101E">
        <w:rPr>
          <w:rFonts w:ascii="Times New Roman" w:hAnsi="Times New Roman"/>
        </w:rPr>
        <w:t xml:space="preserve"> un izdevum</w:t>
      </w:r>
      <w:r>
        <w:rPr>
          <w:rFonts w:ascii="Times New Roman" w:hAnsi="Times New Roman"/>
        </w:rPr>
        <w:t>us</w:t>
      </w:r>
      <w:r w:rsidRPr="00A8101E">
        <w:rPr>
          <w:rFonts w:ascii="Times New Roman" w:hAnsi="Times New Roman"/>
        </w:rPr>
        <w:t>, kādi Iznomātājam radušies</w:t>
      </w:r>
      <w:r w:rsidRPr="00530888">
        <w:rPr>
          <w:rFonts w:ascii="Times New Roman" w:hAnsi="Times New Roman"/>
        </w:rPr>
        <w:t xml:space="preserve"> </w:t>
      </w:r>
      <w:r w:rsidRPr="00A8101E">
        <w:rPr>
          <w:rFonts w:ascii="Times New Roman" w:hAnsi="Times New Roman"/>
        </w:rPr>
        <w:t xml:space="preserve">sakarā </w:t>
      </w:r>
      <w:r>
        <w:rPr>
          <w:rFonts w:ascii="Times New Roman" w:hAnsi="Times New Roman"/>
        </w:rPr>
        <w:t>ar to</w:t>
      </w:r>
      <w:r w:rsidRPr="00A8101E">
        <w:rPr>
          <w:rFonts w:ascii="Times New Roman" w:hAnsi="Times New Roman"/>
        </w:rPr>
        <w:t xml:space="preserve">. </w:t>
      </w:r>
    </w:p>
    <w:p w14:paraId="6A3D38CE" w14:textId="77777777" w:rsidR="003D704D" w:rsidRDefault="003D704D" w:rsidP="003D704D">
      <w:pPr>
        <w:pStyle w:val="Sarakstarindkopa"/>
        <w:pBdr>
          <w:top w:val="nil"/>
          <w:left w:val="nil"/>
          <w:bottom w:val="nil"/>
          <w:right w:val="nil"/>
          <w:between w:val="nil"/>
        </w:pBdr>
        <w:spacing w:after="0" w:line="240" w:lineRule="auto"/>
        <w:ind w:left="360"/>
        <w:rPr>
          <w:rFonts w:ascii="Times New Roman" w:hAnsi="Times New Roman"/>
          <w:b/>
          <w:color w:val="000000"/>
        </w:rPr>
      </w:pPr>
    </w:p>
    <w:p w14:paraId="49B92727" w14:textId="77777777" w:rsidR="003D704D" w:rsidRDefault="003D704D" w:rsidP="005D5BEC">
      <w:pPr>
        <w:pStyle w:val="Sarakstarindkopa"/>
        <w:numPr>
          <w:ilvl w:val="0"/>
          <w:numId w:val="59"/>
        </w:numPr>
        <w:pBdr>
          <w:top w:val="nil"/>
          <w:left w:val="nil"/>
          <w:bottom w:val="nil"/>
          <w:right w:val="nil"/>
          <w:between w:val="nil"/>
        </w:pBdr>
        <w:spacing w:after="0" w:line="240" w:lineRule="auto"/>
        <w:contextualSpacing w:val="0"/>
        <w:jc w:val="center"/>
        <w:rPr>
          <w:rFonts w:ascii="Times New Roman" w:hAnsi="Times New Roman"/>
          <w:b/>
          <w:color w:val="000000"/>
        </w:rPr>
      </w:pPr>
      <w:r w:rsidRPr="00A8101E">
        <w:rPr>
          <w:rFonts w:ascii="Times New Roman" w:hAnsi="Times New Roman"/>
          <w:b/>
          <w:color w:val="000000"/>
        </w:rPr>
        <w:t>LĪGUM</w:t>
      </w:r>
      <w:r>
        <w:rPr>
          <w:rFonts w:ascii="Times New Roman" w:hAnsi="Times New Roman"/>
          <w:b/>
          <w:color w:val="000000"/>
        </w:rPr>
        <w:t xml:space="preserve">A </w:t>
      </w:r>
      <w:r w:rsidRPr="00A8101E">
        <w:rPr>
          <w:rFonts w:ascii="Times New Roman" w:hAnsi="Times New Roman"/>
          <w:b/>
          <w:color w:val="000000"/>
        </w:rPr>
        <w:t>SAISTĪBU IZPILDES NODROŠINĀJUMS</w:t>
      </w:r>
    </w:p>
    <w:p w14:paraId="5F1FE7B8" w14:textId="77777777" w:rsidR="003D704D" w:rsidRDefault="003D704D" w:rsidP="003D704D">
      <w:pPr>
        <w:pStyle w:val="Sarakstarindkopa"/>
        <w:pBdr>
          <w:top w:val="nil"/>
          <w:left w:val="nil"/>
          <w:bottom w:val="nil"/>
          <w:right w:val="nil"/>
          <w:between w:val="nil"/>
        </w:pBdr>
        <w:spacing w:after="0" w:line="240" w:lineRule="auto"/>
        <w:ind w:left="360"/>
        <w:rPr>
          <w:rFonts w:ascii="Times New Roman" w:hAnsi="Times New Roman"/>
          <w:b/>
          <w:color w:val="000000"/>
        </w:rPr>
      </w:pPr>
    </w:p>
    <w:p w14:paraId="660974E7" w14:textId="77777777" w:rsidR="003D704D" w:rsidRPr="00E95AEB"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2B744D">
        <w:rPr>
          <w:rFonts w:ascii="Times New Roman" w:hAnsi="Times New Roman"/>
        </w:rPr>
        <w:t xml:space="preserve">Nomniekam ir pienākums 15 (piecpadsmit) darba dienu laikā pēc Līguma noslēgšanas iesniegt Iznomātājam Līguma saistību izpildes nodrošinājumu 10 000 EUR (desmit tūkstoši </w:t>
      </w:r>
      <w:proofErr w:type="spellStart"/>
      <w:r w:rsidRPr="002B744D">
        <w:rPr>
          <w:rFonts w:ascii="Times New Roman" w:hAnsi="Times New Roman"/>
          <w:i/>
          <w:iCs/>
        </w:rPr>
        <w:t>euro</w:t>
      </w:r>
      <w:proofErr w:type="spellEnd"/>
      <w:r w:rsidRPr="002B744D">
        <w:rPr>
          <w:rFonts w:ascii="Times New Roman" w:hAnsi="Times New Roman"/>
        </w:rPr>
        <w:t xml:space="preserve">) apmērā </w:t>
      </w:r>
      <w:r w:rsidRPr="002B744D">
        <w:rPr>
          <w:rFonts w:ascii="Times New Roman" w:eastAsia="Times New Roman" w:hAnsi="Times New Roman"/>
        </w:rPr>
        <w:t xml:space="preserve">kā </w:t>
      </w:r>
      <w:r w:rsidRPr="002B744D">
        <w:rPr>
          <w:rFonts w:ascii="Times New Roman" w:hAnsi="Times New Roman"/>
        </w:rPr>
        <w:t xml:space="preserve">neatsaucamu </w:t>
      </w:r>
      <w:r>
        <w:rPr>
          <w:rFonts w:ascii="Times New Roman" w:hAnsi="Times New Roman"/>
        </w:rPr>
        <w:t>bankas</w:t>
      </w:r>
      <w:r w:rsidRPr="002B744D">
        <w:rPr>
          <w:rFonts w:ascii="Times New Roman" w:hAnsi="Times New Roman"/>
        </w:rPr>
        <w:t xml:space="preserve"> garantiju vai apdrošināšanas sabiedrības izsniegtu polisi, vai arī </w:t>
      </w:r>
      <w:r w:rsidRPr="002B744D">
        <w:rPr>
          <w:rFonts w:ascii="Times New Roman" w:eastAsia="Times New Roman" w:hAnsi="Times New Roman"/>
        </w:rPr>
        <w:t>kā naudas summas iemaksu Iznomātāja kontā (Banka: AS “SEB banka”, kods: UNLALV2X, konts nr.: LV17UNLA0055000072931)</w:t>
      </w:r>
      <w:r w:rsidRPr="002B744D">
        <w:rPr>
          <w:rFonts w:ascii="Times New Roman" w:hAnsi="Times New Roman"/>
        </w:rPr>
        <w:t xml:space="preserve">, maksājuma uzdevumā obligāti norādot informāciju par Līgumu un tā </w:t>
      </w:r>
      <w:r>
        <w:rPr>
          <w:rFonts w:ascii="Times New Roman" w:hAnsi="Times New Roman"/>
        </w:rPr>
        <w:t xml:space="preserve">saistību izpildes nodrošinājumu. </w:t>
      </w:r>
    </w:p>
    <w:p w14:paraId="13D6B3D0" w14:textId="77777777" w:rsidR="003D704D" w:rsidRPr="006A125B"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5F3A5F">
        <w:rPr>
          <w:rFonts w:ascii="Times New Roman" w:hAnsi="Times New Roman"/>
        </w:rPr>
        <w:t>Līguma saistību izpildes nodrošinājum</w:t>
      </w:r>
      <w:r>
        <w:rPr>
          <w:rFonts w:ascii="Times New Roman" w:hAnsi="Times New Roman"/>
        </w:rPr>
        <w:t xml:space="preserve">ā </w:t>
      </w:r>
      <w:r w:rsidRPr="00233FE1">
        <w:rPr>
          <w:rFonts w:ascii="Times New Roman" w:hAnsi="Times New Roman"/>
        </w:rPr>
        <w:t xml:space="preserve">kā labuma guvējs jānorāda </w:t>
      </w:r>
      <w:r>
        <w:rPr>
          <w:rFonts w:ascii="Times New Roman" w:hAnsi="Times New Roman"/>
        </w:rPr>
        <w:t>Iznomātājs</w:t>
      </w:r>
      <w:r w:rsidRPr="00233FE1">
        <w:rPr>
          <w:rFonts w:ascii="Times New Roman" w:hAnsi="Times New Roman"/>
        </w:rPr>
        <w:t xml:space="preserve"> un obligāti jāiekļauj </w:t>
      </w:r>
      <w:r>
        <w:rPr>
          <w:rFonts w:ascii="Times New Roman" w:hAnsi="Times New Roman"/>
        </w:rPr>
        <w:t xml:space="preserve">šādi </w:t>
      </w:r>
      <w:r w:rsidRPr="00233FE1">
        <w:rPr>
          <w:rFonts w:ascii="Times New Roman" w:hAnsi="Times New Roman"/>
        </w:rPr>
        <w:t xml:space="preserve">nosacījumi: </w:t>
      </w:r>
      <w:r w:rsidRPr="00E95AEB">
        <w:rPr>
          <w:rFonts w:ascii="Times New Roman" w:hAnsi="Times New Roman"/>
        </w:rPr>
        <w:t xml:space="preserve">nodrošinājums no Nomnieka puses ir neatsaucams, Iznomātājam nav jāpieprasa nodrošinājuma summa no Nomnieka pirms prasības iesniegšanas nodrošinājuma devējam, nodrošinājuma devējs apņemas </w:t>
      </w:r>
      <w:r w:rsidRPr="00E95AEB">
        <w:rPr>
          <w:rFonts w:ascii="Times New Roman" w:hAnsi="Times New Roman"/>
          <w:bCs/>
        </w:rPr>
        <w:t>bezstrīdus kārtībā pēc Iznomātāja pirmā pieprasījuma</w:t>
      </w:r>
      <w:r w:rsidRPr="00E95AEB">
        <w:rPr>
          <w:rFonts w:ascii="Times New Roman" w:hAnsi="Times New Roman"/>
        </w:rPr>
        <w:t xml:space="preserve"> samaksāt </w:t>
      </w:r>
      <w:r>
        <w:rPr>
          <w:rFonts w:ascii="Times New Roman" w:hAnsi="Times New Roman"/>
        </w:rPr>
        <w:t>Iznomā</w:t>
      </w:r>
      <w:r w:rsidRPr="00E95AEB">
        <w:rPr>
          <w:rFonts w:ascii="Times New Roman" w:hAnsi="Times New Roman"/>
        </w:rPr>
        <w:t>tāja</w:t>
      </w:r>
      <w:r>
        <w:rPr>
          <w:rFonts w:ascii="Times New Roman" w:hAnsi="Times New Roman"/>
        </w:rPr>
        <w:t>m</w:t>
      </w:r>
      <w:r w:rsidRPr="00E95AEB">
        <w:rPr>
          <w:rFonts w:ascii="Times New Roman" w:hAnsi="Times New Roman"/>
        </w:rPr>
        <w:t xml:space="preserve"> pieprasīto summu nodrošinājuma summas robežās</w:t>
      </w:r>
      <w:r>
        <w:t xml:space="preserve"> </w:t>
      </w:r>
      <w:r w:rsidRPr="006A125B">
        <w:rPr>
          <w:rFonts w:ascii="Times New Roman" w:hAnsi="Times New Roman"/>
        </w:rPr>
        <w:t xml:space="preserve">Nomnieka neizpildīto saistību dzēšanai, tai skaitā nomas maksas parādu un/vai nokavējumu procentu, un/vai zaudējumu segšanai (tai skaitā zaudējumu segšanai Līguma 10.2.punktā </w:t>
      </w:r>
      <w:r>
        <w:rPr>
          <w:rFonts w:ascii="Times New Roman" w:hAnsi="Times New Roman"/>
        </w:rPr>
        <w:t>minētajā gadījumā)</w:t>
      </w:r>
      <w:r w:rsidRPr="006A125B">
        <w:rPr>
          <w:rFonts w:ascii="Times New Roman" w:hAnsi="Times New Roman"/>
        </w:rPr>
        <w:t>.</w:t>
      </w:r>
    </w:p>
    <w:p w14:paraId="2EBCE9A3" w14:textId="77777777" w:rsidR="003D704D" w:rsidRPr="002B744D"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205BD919" w14:textId="77777777" w:rsidR="003D704D" w:rsidRPr="00943D5E"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943D5E">
        <w:rPr>
          <w:rFonts w:ascii="Times New Roman" w:hAnsi="Times New Roman"/>
        </w:rPr>
        <w:t xml:space="preserve">Līguma saistību izpildes nodrošinājumam jābūt spēkā līdz </w:t>
      </w:r>
      <w:r w:rsidRPr="00943D5E">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7EA46779" w14:textId="77777777" w:rsidR="003D704D" w:rsidRPr="00EF71AD"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b/>
          <w:color w:val="000000"/>
        </w:rPr>
      </w:pPr>
      <w:r w:rsidRPr="00943D5E">
        <w:rPr>
          <w:rFonts w:ascii="Times New Roman" w:eastAsia="Times New Roman" w:hAnsi="Times New Roman"/>
          <w:color w:val="000000"/>
          <w:lang w:eastAsia="lv-LV"/>
        </w:rPr>
        <w:t xml:space="preserve">Iznomātājs atgriež Nomniekam Līguma saistību izpildes nodrošinājumu 3 (trīs) darba dienu laikā pēc </w:t>
      </w:r>
      <w:r w:rsidRPr="00943D5E">
        <w:rPr>
          <w:rFonts w:ascii="Times New Roman" w:hAnsi="Times New Roman"/>
          <w:color w:val="000000"/>
        </w:rPr>
        <w:t>Centrālās finanšu un līgumu aģentūras pozitīva atzinuma par Projekta rezultātu sasniegšanu saņemšanas</w:t>
      </w:r>
      <w:r w:rsidRPr="00EF71AD">
        <w:rPr>
          <w:rFonts w:ascii="Times New Roman" w:eastAsia="Times New Roman" w:hAnsi="Times New Roman"/>
          <w:color w:val="000000"/>
          <w:lang w:eastAsia="lv-LV"/>
        </w:rPr>
        <w:t>.</w:t>
      </w:r>
    </w:p>
    <w:p w14:paraId="04229388" w14:textId="77777777" w:rsidR="003D704D" w:rsidRPr="00D67AEF" w:rsidRDefault="003D704D" w:rsidP="003D704D">
      <w:pPr>
        <w:pBdr>
          <w:top w:val="nil"/>
          <w:left w:val="nil"/>
          <w:bottom w:val="nil"/>
          <w:right w:val="nil"/>
          <w:between w:val="nil"/>
        </w:pBdr>
        <w:tabs>
          <w:tab w:val="left" w:pos="567"/>
        </w:tabs>
        <w:ind w:left="567" w:hanging="567"/>
        <w:jc w:val="both"/>
        <w:rPr>
          <w:color w:val="2E75B5"/>
        </w:rPr>
      </w:pPr>
    </w:p>
    <w:p w14:paraId="3D828493" w14:textId="77777777" w:rsidR="003D704D" w:rsidRPr="00D67AEF" w:rsidRDefault="003D704D" w:rsidP="005D5BEC">
      <w:pPr>
        <w:pStyle w:val="Sarakstarindkopa"/>
        <w:numPr>
          <w:ilvl w:val="0"/>
          <w:numId w:val="59"/>
        </w:numPr>
        <w:pBdr>
          <w:top w:val="nil"/>
          <w:left w:val="nil"/>
          <w:bottom w:val="nil"/>
          <w:right w:val="nil"/>
          <w:between w:val="nil"/>
        </w:pBdr>
        <w:tabs>
          <w:tab w:val="left" w:pos="567"/>
        </w:tabs>
        <w:spacing w:after="0" w:line="240" w:lineRule="auto"/>
        <w:ind w:left="426" w:hanging="426"/>
        <w:contextualSpacing w:val="0"/>
        <w:jc w:val="center"/>
        <w:rPr>
          <w:rFonts w:ascii="Times New Roman" w:hAnsi="Times New Roman"/>
          <w:b/>
          <w:color w:val="000000"/>
        </w:rPr>
      </w:pPr>
      <w:r w:rsidRPr="00D67AEF">
        <w:rPr>
          <w:rFonts w:ascii="Times New Roman" w:hAnsi="Times New Roman"/>
          <w:b/>
          <w:color w:val="000000"/>
        </w:rPr>
        <w:t>NEPĀRVARAMAS VARAS APSTĀKĻI</w:t>
      </w:r>
    </w:p>
    <w:p w14:paraId="5324CFC5" w14:textId="77777777" w:rsidR="003D704D" w:rsidRPr="00ED71BF" w:rsidRDefault="003D704D" w:rsidP="003D704D">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4643A6A3" w14:textId="77777777" w:rsidR="003D704D"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color w:val="000000"/>
        </w:rPr>
        <w:t xml:space="preserve">Puses neatbild par Līguma saistību neizpildi vai izpildes nokavējumu, ja minētā neizpilde vai nokavējums ir saistīti ar nepārvaramas varas apstākļiem. Ar nepārvaramas varas apstākļiem Līgumā </w:t>
      </w:r>
      <w:r w:rsidRPr="00D67AEF">
        <w:rPr>
          <w:rFonts w:ascii="Times New Roman" w:hAnsi="Times New Roman"/>
          <w:color w:val="000000"/>
        </w:rPr>
        <w:lastRenderedPageBreak/>
        <w:t>saprotami jebkuri civiliedzīvotāju nemieri, sacelšanās, karš, ugunsgrēki, plūdi, citas stihiskas nelaimes un citi tamlīdzīgi apstākļi, kas traucē Līguma izpildi un kurus Pusēm nav iespējams ietekmēt.</w:t>
      </w:r>
    </w:p>
    <w:p w14:paraId="2C5C8E89" w14:textId="77777777" w:rsidR="003D704D"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5D4F702" w14:textId="77777777" w:rsidR="003D704D"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0614EE62" w14:textId="77777777" w:rsidR="003D704D" w:rsidRDefault="003D704D" w:rsidP="003D704D">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6C09D361" w14:textId="77777777" w:rsidR="003D704D" w:rsidRPr="00D67AEF" w:rsidRDefault="003D704D" w:rsidP="005D5BEC">
      <w:pPr>
        <w:pStyle w:val="Sarakstarindkopa"/>
        <w:numPr>
          <w:ilvl w:val="0"/>
          <w:numId w:val="59"/>
        </w:numPr>
        <w:pBdr>
          <w:top w:val="nil"/>
          <w:left w:val="nil"/>
          <w:bottom w:val="nil"/>
          <w:right w:val="nil"/>
          <w:between w:val="nil"/>
        </w:pBdr>
        <w:tabs>
          <w:tab w:val="left" w:pos="426"/>
        </w:tabs>
        <w:spacing w:after="0" w:line="240" w:lineRule="auto"/>
        <w:ind w:left="426" w:hanging="426"/>
        <w:contextualSpacing w:val="0"/>
        <w:jc w:val="center"/>
        <w:rPr>
          <w:rFonts w:ascii="Times New Roman" w:hAnsi="Times New Roman"/>
          <w:color w:val="000000"/>
        </w:rPr>
      </w:pPr>
      <w:r w:rsidRPr="00D67AEF">
        <w:rPr>
          <w:rFonts w:ascii="Times New Roman" w:hAnsi="Times New Roman"/>
          <w:b/>
          <w:color w:val="000000"/>
        </w:rPr>
        <w:t>STRĪDU ATRISINĀŠANA UN PUŠU ATBILDĪBA</w:t>
      </w:r>
    </w:p>
    <w:p w14:paraId="4FFF2FC4" w14:textId="77777777" w:rsidR="003D704D" w:rsidRPr="00D67AEF" w:rsidRDefault="003D704D" w:rsidP="003D704D">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0BD8520A" w14:textId="77777777" w:rsidR="003D704D" w:rsidRPr="00D67AEF"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04D00953" w14:textId="77777777" w:rsidR="003D704D" w:rsidRPr="00011F57"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rPr>
        <w:t xml:space="preserve">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piedzīt no </w:t>
      </w:r>
      <w:r w:rsidRPr="00D67AEF">
        <w:rPr>
          <w:rFonts w:ascii="Times New Roman" w:hAnsi="Times New Roman"/>
        </w:rPr>
        <w:t>Nomnieka Iznomātājam radušos zaudējumus.</w:t>
      </w:r>
    </w:p>
    <w:p w14:paraId="3C0277C4" w14:textId="77777777" w:rsidR="003D704D" w:rsidRPr="00011F57"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Pr>
          <w:rFonts w:ascii="Times New Roman" w:hAnsi="Times New Roman"/>
        </w:rPr>
        <w:t xml:space="preserve">Ja Līguma 10.2.punktā </w:t>
      </w:r>
      <w:r w:rsidRPr="00BF290C">
        <w:rPr>
          <w:rFonts w:ascii="Times New Roman" w:hAnsi="Times New Roman"/>
        </w:rPr>
        <w:t xml:space="preserve">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45B96009" w14:textId="77777777" w:rsidR="003D704D" w:rsidRPr="00BF290C"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Pr>
          <w:rFonts w:ascii="Times New Roman" w:hAnsi="Times New Roman"/>
        </w:rPr>
        <w:t>em</w:t>
      </w:r>
      <w:r w:rsidRPr="00BF290C">
        <w:rPr>
          <w:rFonts w:ascii="Times New Roman" w:hAnsi="Times New Roman"/>
        </w:rPr>
        <w:t>) gadiem</w:t>
      </w:r>
      <w:r>
        <w:rPr>
          <w:rFonts w:ascii="Times New Roman" w:hAnsi="Times New Roman"/>
        </w:rPr>
        <w:t>.</w:t>
      </w:r>
    </w:p>
    <w:p w14:paraId="73A61E32" w14:textId="77777777" w:rsidR="003D704D"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6E157B4" w14:textId="77777777" w:rsidR="003D704D"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rPr>
        <w:t xml:space="preserve">Iznomātājs nav atbildīgs par Nomas objektā esošo Nomnieka vai trešo personu mantu, kā arī par </w:t>
      </w:r>
      <w:r w:rsidRPr="00506B4A">
        <w:rPr>
          <w:rFonts w:ascii="Times New Roman" w:hAnsi="Times New Roman"/>
          <w:color w:val="000000"/>
        </w:rPr>
        <w:t>ievainojumiem, kas radušies cilvēkiem</w:t>
      </w:r>
      <w:r w:rsidRPr="00506B4A">
        <w:rPr>
          <w:rFonts w:ascii="Times New Roman" w:hAnsi="Times New Roman"/>
        </w:rPr>
        <w:t xml:space="preserve"> Nomas objektā, </w:t>
      </w:r>
      <w:r w:rsidRPr="00506B4A">
        <w:rPr>
          <w:rFonts w:ascii="Times New Roman" w:hAnsi="Times New Roman"/>
          <w:color w:val="000000"/>
        </w:rPr>
        <w:t>Nomnieka vainas dēļ, šajā gadījumā visus zaudējumus trešajām personām atlīdzina Nomnieks.</w:t>
      </w:r>
    </w:p>
    <w:p w14:paraId="4DEE71D3" w14:textId="77777777" w:rsidR="003D704D"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color w:val="000000"/>
        </w:rPr>
        <w:t>Ja kādu Nomnieka darbību rezultātā Iznomātājam tiek aprēķināta soda sankcijas, t.sk. saistītas ar neatbilstošu Nomas objekta izmantošanu, atbildība par šādām sankcijām pilnībā tiek uzlikta Nomniekam.</w:t>
      </w:r>
    </w:p>
    <w:p w14:paraId="4F9198E6" w14:textId="77777777" w:rsidR="003D704D" w:rsidRPr="00506B4A"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1FA382F4" w14:textId="77777777" w:rsidR="003D704D" w:rsidRPr="00506B4A"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5EE3847C" w14:textId="77777777" w:rsidR="003D704D" w:rsidRPr="00803FE5"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595E6B94" w14:textId="77777777" w:rsidR="003D704D" w:rsidRPr="007E0C61" w:rsidRDefault="003D704D" w:rsidP="003D704D">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651E123" w14:textId="77777777" w:rsidR="003D704D" w:rsidRPr="007E0C61" w:rsidRDefault="003D704D" w:rsidP="005D5BEC">
      <w:pPr>
        <w:pStyle w:val="Sarakstarindkopa"/>
        <w:numPr>
          <w:ilvl w:val="0"/>
          <w:numId w:val="59"/>
        </w:numPr>
        <w:pBdr>
          <w:top w:val="nil"/>
          <w:left w:val="nil"/>
          <w:bottom w:val="nil"/>
          <w:right w:val="nil"/>
          <w:between w:val="nil"/>
        </w:pBdr>
        <w:tabs>
          <w:tab w:val="left" w:pos="426"/>
        </w:tabs>
        <w:spacing w:after="0" w:line="240" w:lineRule="auto"/>
        <w:contextualSpacing w:val="0"/>
        <w:jc w:val="center"/>
        <w:rPr>
          <w:rFonts w:ascii="Times New Roman" w:hAnsi="Times New Roman"/>
          <w:color w:val="000000"/>
        </w:rPr>
      </w:pPr>
      <w:r w:rsidRPr="007E0C61">
        <w:rPr>
          <w:rFonts w:ascii="Times New Roman" w:hAnsi="Times New Roman"/>
          <w:b/>
          <w:color w:val="000000"/>
        </w:rPr>
        <w:t>CITI NOTEIKUMI</w:t>
      </w:r>
    </w:p>
    <w:p w14:paraId="5E36C36B" w14:textId="77777777" w:rsidR="003D704D" w:rsidRPr="007E0C61" w:rsidRDefault="003D704D" w:rsidP="003D704D">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75F3D98D" w14:textId="77777777" w:rsidR="003D704D"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w:t>
      </w:r>
      <w:r>
        <w:rPr>
          <w:rFonts w:ascii="Times New Roman" w:hAnsi="Times New Roman"/>
          <w:color w:val="000000"/>
        </w:rPr>
        <w:t>7</w:t>
      </w:r>
      <w:r w:rsidRPr="007E0C61">
        <w:rPr>
          <w:rFonts w:ascii="Times New Roman" w:hAnsi="Times New Roman"/>
          <w:color w:val="000000"/>
        </w:rPr>
        <w:t>. (</w:t>
      </w:r>
      <w:r>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26EDF5D4" w14:textId="77777777" w:rsidR="003D704D"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1FC8662" w14:textId="77777777" w:rsidR="003D704D"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1FBC1234" w14:textId="77777777" w:rsidR="003D704D"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0D131C00" w14:textId="77777777" w:rsidR="003D704D"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3125EDF0" w14:textId="77777777" w:rsidR="003D704D"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lastRenderedPageBreak/>
        <w:t>Par rekvizītu maiņu Nomniekam ir jāpaziņo Iznomātājam 5 (piecu) darba dienu laikā pēc veiktajām izmaiņām.</w:t>
      </w:r>
    </w:p>
    <w:p w14:paraId="1725E409" w14:textId="77777777" w:rsidR="003D704D"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23A9EA90" w14:textId="77777777" w:rsidR="003D704D" w:rsidRDefault="003D704D" w:rsidP="005D5BEC">
      <w:pPr>
        <w:pStyle w:val="Sarakstarindkopa"/>
        <w:numPr>
          <w:ilvl w:val="2"/>
          <w:numId w:val="59"/>
        </w:numPr>
        <w:pBdr>
          <w:top w:val="nil"/>
          <w:left w:val="nil"/>
          <w:bottom w:val="nil"/>
          <w:right w:val="nil"/>
          <w:between w:val="nil"/>
        </w:pBdr>
        <w:tabs>
          <w:tab w:val="left" w:pos="567"/>
        </w:tabs>
        <w:spacing w:after="0" w:line="240" w:lineRule="auto"/>
        <w:ind w:hanging="153"/>
        <w:contextualSpacing w:val="0"/>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4898601E" w14:textId="77777777" w:rsidR="003D704D" w:rsidRPr="007E0C61" w:rsidRDefault="003D704D" w:rsidP="005D5BEC">
      <w:pPr>
        <w:pStyle w:val="Sarakstarindkopa"/>
        <w:numPr>
          <w:ilvl w:val="2"/>
          <w:numId w:val="59"/>
        </w:numPr>
        <w:pBdr>
          <w:top w:val="nil"/>
          <w:left w:val="nil"/>
          <w:bottom w:val="nil"/>
          <w:right w:val="nil"/>
          <w:between w:val="nil"/>
        </w:pBdr>
        <w:tabs>
          <w:tab w:val="left" w:pos="567"/>
        </w:tabs>
        <w:spacing w:after="0" w:line="240" w:lineRule="auto"/>
        <w:ind w:hanging="153"/>
        <w:contextualSpacing w:val="0"/>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p>
    <w:p w14:paraId="18AC3585" w14:textId="77777777" w:rsidR="003D704D" w:rsidRDefault="003D704D" w:rsidP="005D5BEC">
      <w:pPr>
        <w:pStyle w:val="Sarakstarindkopa"/>
        <w:numPr>
          <w:ilvl w:val="1"/>
          <w:numId w:val="59"/>
        </w:numPr>
        <w:pBdr>
          <w:top w:val="nil"/>
          <w:left w:val="nil"/>
          <w:bottom w:val="nil"/>
          <w:right w:val="nil"/>
          <w:between w:val="nil"/>
        </w:pBdr>
        <w:tabs>
          <w:tab w:val="left" w:pos="567"/>
        </w:tabs>
        <w:spacing w:after="0" w:line="240" w:lineRule="auto"/>
        <w:ind w:left="567" w:hanging="567"/>
        <w:contextualSpacing w:val="0"/>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218DE1E5" w14:textId="77777777" w:rsidR="003D704D" w:rsidRPr="007E0C61" w:rsidRDefault="003D704D" w:rsidP="003D704D">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5B1FD8F8" w14:textId="77777777" w:rsidR="003D704D" w:rsidRPr="007E0C61" w:rsidRDefault="003D704D" w:rsidP="005D5BEC">
      <w:pPr>
        <w:pStyle w:val="Sarakstarindkopa"/>
        <w:numPr>
          <w:ilvl w:val="0"/>
          <w:numId w:val="59"/>
        </w:numPr>
        <w:pBdr>
          <w:top w:val="nil"/>
          <w:left w:val="nil"/>
          <w:bottom w:val="nil"/>
          <w:right w:val="nil"/>
          <w:between w:val="nil"/>
        </w:pBdr>
        <w:spacing w:after="0" w:line="240" w:lineRule="auto"/>
        <w:contextualSpacing w:val="0"/>
        <w:jc w:val="center"/>
        <w:rPr>
          <w:rFonts w:ascii="Times New Roman" w:hAnsi="Times New Roman"/>
          <w:b/>
          <w:color w:val="000000"/>
        </w:rPr>
      </w:pPr>
      <w:r w:rsidRPr="007E0C61">
        <w:rPr>
          <w:rFonts w:ascii="Times New Roman" w:hAnsi="Times New Roman"/>
          <w:b/>
          <w:color w:val="000000"/>
        </w:rPr>
        <w:t>PUŠU REKVIZĪTI UN PARAKSTI</w:t>
      </w:r>
    </w:p>
    <w:p w14:paraId="6FD38692" w14:textId="77777777" w:rsidR="003D704D" w:rsidRPr="007E0C61" w:rsidRDefault="003D704D" w:rsidP="003D704D">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3D704D" w:rsidRPr="007E0C61" w14:paraId="7EF0C4FA" w14:textId="77777777" w:rsidTr="000F0347">
        <w:tc>
          <w:tcPr>
            <w:tcW w:w="4249" w:type="dxa"/>
            <w:tcBorders>
              <w:top w:val="nil"/>
              <w:left w:val="nil"/>
              <w:bottom w:val="nil"/>
              <w:right w:val="nil"/>
            </w:tcBorders>
          </w:tcPr>
          <w:p w14:paraId="20DE7F22" w14:textId="77777777" w:rsidR="003D704D" w:rsidRPr="007E0C61" w:rsidRDefault="003D704D" w:rsidP="000F0347">
            <w:pPr>
              <w:jc w:val="both"/>
              <w:rPr>
                <w:smallCaps/>
              </w:rPr>
            </w:pPr>
            <w:r w:rsidRPr="007E0C61">
              <w:rPr>
                <w:b/>
                <w:smallCaps/>
              </w:rPr>
              <w:t>IZNOMĀTĀJS</w:t>
            </w:r>
          </w:p>
          <w:p w14:paraId="12C00B01" w14:textId="77777777" w:rsidR="003D704D" w:rsidRPr="007E0C61" w:rsidRDefault="003D704D" w:rsidP="000F0347">
            <w:pPr>
              <w:jc w:val="both"/>
            </w:pPr>
            <w:r w:rsidRPr="007E0C61">
              <w:t>Gulbenes novada pašvaldība</w:t>
            </w:r>
          </w:p>
          <w:p w14:paraId="6C72DC0F" w14:textId="77777777" w:rsidR="003D704D" w:rsidRPr="007E0C61" w:rsidRDefault="003D704D" w:rsidP="000F0347">
            <w:pPr>
              <w:jc w:val="both"/>
            </w:pPr>
            <w:proofErr w:type="spellStart"/>
            <w:r w:rsidRPr="007E0C61">
              <w:t>Reģ</w:t>
            </w:r>
            <w:proofErr w:type="spellEnd"/>
            <w:r w:rsidRPr="007E0C61">
              <w:t>. Nr.</w:t>
            </w:r>
            <w:r>
              <w:t xml:space="preserve"> </w:t>
            </w:r>
            <w:r w:rsidRPr="007E0C61">
              <w:t>90000017472</w:t>
            </w:r>
          </w:p>
          <w:p w14:paraId="0D711C38" w14:textId="77777777" w:rsidR="003D704D" w:rsidRPr="007E0C61" w:rsidRDefault="003D704D" w:rsidP="000F0347">
            <w:pPr>
              <w:jc w:val="both"/>
            </w:pPr>
            <w:r w:rsidRPr="007E0C61">
              <w:t xml:space="preserve">Juridiskā adrese: Ābeļu iela 2, Gulbene, </w:t>
            </w:r>
          </w:p>
          <w:p w14:paraId="4754520E" w14:textId="77777777" w:rsidR="003D704D" w:rsidRPr="007E0C61" w:rsidRDefault="003D704D" w:rsidP="000F0347">
            <w:pPr>
              <w:jc w:val="both"/>
            </w:pPr>
            <w:r w:rsidRPr="007E0C61">
              <w:t>Gulbenes novads, LV–4401</w:t>
            </w:r>
          </w:p>
          <w:p w14:paraId="08DCC865" w14:textId="77777777" w:rsidR="003D704D" w:rsidRPr="007E0C61" w:rsidRDefault="003D704D" w:rsidP="000F0347">
            <w:pPr>
              <w:jc w:val="both"/>
            </w:pPr>
            <w:r w:rsidRPr="007E0C61">
              <w:rPr>
                <w:color w:val="000000"/>
              </w:rPr>
              <w:t>AS “SEB banka”</w:t>
            </w:r>
          </w:p>
          <w:p w14:paraId="19006DFC" w14:textId="77777777" w:rsidR="003D704D" w:rsidRDefault="003D704D" w:rsidP="000F0347">
            <w:pPr>
              <w:jc w:val="both"/>
              <w:rPr>
                <w:color w:val="000000"/>
              </w:rPr>
            </w:pPr>
            <w:r>
              <w:rPr>
                <w:color w:val="000000"/>
              </w:rPr>
              <w:t>Kods UNLALV2X</w:t>
            </w:r>
          </w:p>
          <w:p w14:paraId="4088253A" w14:textId="77777777" w:rsidR="003D704D" w:rsidRPr="007E0C61" w:rsidRDefault="003D704D" w:rsidP="000F0347">
            <w:pPr>
              <w:jc w:val="both"/>
            </w:pPr>
            <w:r w:rsidRPr="007E0C61">
              <w:rPr>
                <w:color w:val="000000"/>
              </w:rPr>
              <w:t>Kont</w:t>
            </w:r>
            <w:r>
              <w:rPr>
                <w:color w:val="000000"/>
              </w:rPr>
              <w:t>s</w:t>
            </w:r>
            <w:r w:rsidRPr="007E0C61">
              <w:rPr>
                <w:color w:val="000000"/>
              </w:rPr>
              <w:t xml:space="preserve"> Nr.</w:t>
            </w:r>
            <w:r>
              <w:rPr>
                <w:color w:val="000000"/>
              </w:rPr>
              <w:t xml:space="preserve"> </w:t>
            </w:r>
            <w:r w:rsidRPr="007E0C61">
              <w:rPr>
                <w:color w:val="000000"/>
              </w:rPr>
              <w:t>LV03UNLA0050014339919</w:t>
            </w:r>
          </w:p>
          <w:p w14:paraId="42090341" w14:textId="77777777" w:rsidR="003D704D" w:rsidRDefault="003D704D" w:rsidP="000F0347">
            <w:pPr>
              <w:jc w:val="both"/>
              <w:rPr>
                <w:color w:val="000000"/>
              </w:rPr>
            </w:pPr>
            <w:r w:rsidRPr="007E0C61">
              <w:rPr>
                <w:color w:val="000000"/>
              </w:rPr>
              <w:t xml:space="preserve">AS </w:t>
            </w:r>
            <w:r>
              <w:rPr>
                <w:color w:val="000000"/>
              </w:rPr>
              <w:t>“</w:t>
            </w:r>
            <w:r w:rsidRPr="007E0C61">
              <w:rPr>
                <w:color w:val="000000"/>
              </w:rPr>
              <w:t>Citadele</w:t>
            </w:r>
            <w:r>
              <w:rPr>
                <w:color w:val="000000"/>
              </w:rPr>
              <w:t xml:space="preserve"> banka”</w:t>
            </w:r>
          </w:p>
          <w:p w14:paraId="6ECE9EA4" w14:textId="77777777" w:rsidR="003D704D" w:rsidRPr="007E0C61" w:rsidRDefault="003D704D" w:rsidP="000F0347">
            <w:pPr>
              <w:jc w:val="both"/>
            </w:pPr>
            <w:r>
              <w:rPr>
                <w:color w:val="000000"/>
              </w:rPr>
              <w:t>Kods PARXLV22</w:t>
            </w:r>
          </w:p>
          <w:p w14:paraId="07A8E51B" w14:textId="77777777" w:rsidR="003D704D" w:rsidRPr="007E0C61" w:rsidRDefault="003D704D" w:rsidP="000F0347">
            <w:pPr>
              <w:jc w:val="both"/>
            </w:pPr>
            <w:r w:rsidRPr="007E0C61">
              <w:rPr>
                <w:color w:val="000000"/>
              </w:rPr>
              <w:t>Kont</w:t>
            </w:r>
            <w:r>
              <w:rPr>
                <w:color w:val="000000"/>
              </w:rPr>
              <w:t>s</w:t>
            </w:r>
            <w:r w:rsidRPr="007E0C61">
              <w:rPr>
                <w:color w:val="000000"/>
              </w:rPr>
              <w:t xml:space="preserve"> Nr.</w:t>
            </w:r>
            <w:r>
              <w:rPr>
                <w:color w:val="000000"/>
              </w:rPr>
              <w:t xml:space="preserve"> </w:t>
            </w:r>
            <w:r w:rsidRPr="007E0C61">
              <w:rPr>
                <w:color w:val="000000"/>
              </w:rPr>
              <w:t xml:space="preserve">LV41PARX0012592250001 </w:t>
            </w:r>
          </w:p>
          <w:p w14:paraId="7569E318" w14:textId="77777777" w:rsidR="003D704D" w:rsidRDefault="003D704D" w:rsidP="000F0347">
            <w:pPr>
              <w:jc w:val="both"/>
              <w:rPr>
                <w:color w:val="000000"/>
              </w:rPr>
            </w:pPr>
            <w:r w:rsidRPr="007E0C61">
              <w:rPr>
                <w:color w:val="000000"/>
              </w:rPr>
              <w:t xml:space="preserve">AS </w:t>
            </w:r>
            <w:r>
              <w:rPr>
                <w:color w:val="000000"/>
              </w:rPr>
              <w:t>“</w:t>
            </w:r>
            <w:r w:rsidRPr="007E0C61">
              <w:rPr>
                <w:color w:val="000000"/>
              </w:rPr>
              <w:t>Swedbank</w:t>
            </w:r>
            <w:r>
              <w:rPr>
                <w:color w:val="000000"/>
              </w:rPr>
              <w:t>”</w:t>
            </w:r>
          </w:p>
          <w:p w14:paraId="7A3A08F3" w14:textId="77777777" w:rsidR="003D704D" w:rsidRPr="007E0C61" w:rsidRDefault="003D704D" w:rsidP="000F0347">
            <w:pPr>
              <w:jc w:val="both"/>
            </w:pPr>
            <w:r>
              <w:rPr>
                <w:color w:val="000000"/>
              </w:rPr>
              <w:t>Kods HABALV22</w:t>
            </w:r>
          </w:p>
          <w:p w14:paraId="1F764E96" w14:textId="77777777" w:rsidR="003D704D" w:rsidRPr="007E0C61" w:rsidRDefault="003D704D" w:rsidP="000F0347">
            <w:pPr>
              <w:jc w:val="both"/>
            </w:pPr>
            <w:r w:rsidRPr="007E0C61">
              <w:rPr>
                <w:color w:val="000000"/>
              </w:rPr>
              <w:t>Kont</w:t>
            </w:r>
            <w:r>
              <w:rPr>
                <w:color w:val="000000"/>
              </w:rPr>
              <w:t>s</w:t>
            </w:r>
            <w:r w:rsidRPr="007E0C61">
              <w:rPr>
                <w:color w:val="000000"/>
              </w:rPr>
              <w:t xml:space="preserve"> Nr.</w:t>
            </w:r>
            <w:r>
              <w:rPr>
                <w:color w:val="000000"/>
              </w:rPr>
              <w:t xml:space="preserve"> </w:t>
            </w:r>
            <w:r w:rsidRPr="007E0C61">
              <w:rPr>
                <w:color w:val="000000"/>
              </w:rPr>
              <w:t>LV52HABA0551026528581</w:t>
            </w:r>
          </w:p>
        </w:tc>
        <w:tc>
          <w:tcPr>
            <w:tcW w:w="292" w:type="dxa"/>
            <w:tcBorders>
              <w:top w:val="nil"/>
              <w:left w:val="nil"/>
              <w:bottom w:val="nil"/>
              <w:right w:val="nil"/>
            </w:tcBorders>
          </w:tcPr>
          <w:p w14:paraId="18B19128" w14:textId="77777777" w:rsidR="003D704D" w:rsidRPr="007E0C61" w:rsidRDefault="003D704D" w:rsidP="000F0347"/>
        </w:tc>
        <w:tc>
          <w:tcPr>
            <w:tcW w:w="426" w:type="dxa"/>
            <w:tcBorders>
              <w:top w:val="nil"/>
              <w:left w:val="nil"/>
              <w:bottom w:val="nil"/>
              <w:right w:val="nil"/>
            </w:tcBorders>
          </w:tcPr>
          <w:p w14:paraId="6F1A7C00" w14:textId="77777777" w:rsidR="003D704D" w:rsidRPr="007E0C61" w:rsidRDefault="003D704D" w:rsidP="000F0347">
            <w:pPr>
              <w:widowControl w:val="0"/>
              <w:jc w:val="both"/>
            </w:pPr>
          </w:p>
        </w:tc>
        <w:tc>
          <w:tcPr>
            <w:tcW w:w="284" w:type="dxa"/>
            <w:tcBorders>
              <w:top w:val="nil"/>
              <w:left w:val="nil"/>
              <w:bottom w:val="nil"/>
              <w:right w:val="nil"/>
            </w:tcBorders>
          </w:tcPr>
          <w:p w14:paraId="66140F59" w14:textId="77777777" w:rsidR="003D704D" w:rsidRPr="007E0C61" w:rsidRDefault="003D704D" w:rsidP="000F0347">
            <w:pPr>
              <w:widowControl w:val="0"/>
              <w:jc w:val="both"/>
            </w:pPr>
          </w:p>
        </w:tc>
        <w:tc>
          <w:tcPr>
            <w:tcW w:w="4124" w:type="dxa"/>
            <w:tcBorders>
              <w:top w:val="nil"/>
              <w:left w:val="nil"/>
              <w:bottom w:val="nil"/>
              <w:right w:val="nil"/>
            </w:tcBorders>
          </w:tcPr>
          <w:p w14:paraId="2A9DB335" w14:textId="77777777" w:rsidR="003D704D" w:rsidRPr="007E0C61" w:rsidRDefault="003D704D" w:rsidP="000F0347">
            <w:pPr>
              <w:widowControl w:val="0"/>
              <w:jc w:val="both"/>
            </w:pPr>
            <w:r w:rsidRPr="007E0C61">
              <w:rPr>
                <w:b/>
              </w:rPr>
              <w:t>NOMNIEKS</w:t>
            </w:r>
          </w:p>
        </w:tc>
      </w:tr>
      <w:tr w:rsidR="003D704D" w:rsidRPr="007E0C61" w14:paraId="09ADB25E" w14:textId="77777777" w:rsidTr="000F0347">
        <w:tc>
          <w:tcPr>
            <w:tcW w:w="4249" w:type="dxa"/>
            <w:tcBorders>
              <w:top w:val="nil"/>
              <w:left w:val="nil"/>
              <w:bottom w:val="nil"/>
              <w:right w:val="nil"/>
            </w:tcBorders>
          </w:tcPr>
          <w:p w14:paraId="75C1AB05" w14:textId="77777777" w:rsidR="003D704D" w:rsidRPr="007E0C61" w:rsidRDefault="003D704D" w:rsidP="000F0347">
            <w:pPr>
              <w:jc w:val="both"/>
            </w:pPr>
            <w:r w:rsidRPr="007E0C61">
              <w:t>____________________________________</w:t>
            </w:r>
          </w:p>
          <w:p w14:paraId="21CAD6EE" w14:textId="77777777" w:rsidR="003D704D" w:rsidRPr="007E0C61" w:rsidRDefault="003D704D" w:rsidP="000F0347">
            <w:r w:rsidRPr="007E0C61">
              <w:t>__/____/2022/ (____.________)</w:t>
            </w:r>
          </w:p>
        </w:tc>
        <w:tc>
          <w:tcPr>
            <w:tcW w:w="292" w:type="dxa"/>
            <w:tcBorders>
              <w:top w:val="nil"/>
              <w:left w:val="nil"/>
              <w:bottom w:val="nil"/>
              <w:right w:val="nil"/>
            </w:tcBorders>
          </w:tcPr>
          <w:p w14:paraId="7DA42287" w14:textId="77777777" w:rsidR="003D704D" w:rsidRPr="007E0C61" w:rsidRDefault="003D704D" w:rsidP="000F0347">
            <w:pPr>
              <w:jc w:val="right"/>
            </w:pPr>
          </w:p>
        </w:tc>
        <w:tc>
          <w:tcPr>
            <w:tcW w:w="426" w:type="dxa"/>
            <w:tcBorders>
              <w:top w:val="nil"/>
              <w:left w:val="nil"/>
              <w:bottom w:val="nil"/>
              <w:right w:val="nil"/>
            </w:tcBorders>
          </w:tcPr>
          <w:p w14:paraId="1CCD8C7B" w14:textId="77777777" w:rsidR="003D704D" w:rsidRPr="007E0C61" w:rsidRDefault="003D704D" w:rsidP="000F0347"/>
        </w:tc>
        <w:tc>
          <w:tcPr>
            <w:tcW w:w="284" w:type="dxa"/>
            <w:tcBorders>
              <w:top w:val="nil"/>
              <w:left w:val="nil"/>
              <w:bottom w:val="nil"/>
              <w:right w:val="nil"/>
            </w:tcBorders>
          </w:tcPr>
          <w:p w14:paraId="149312D8" w14:textId="77777777" w:rsidR="003D704D" w:rsidRPr="007E0C61" w:rsidRDefault="003D704D" w:rsidP="000F0347"/>
        </w:tc>
        <w:tc>
          <w:tcPr>
            <w:tcW w:w="4124" w:type="dxa"/>
            <w:tcBorders>
              <w:top w:val="nil"/>
              <w:left w:val="nil"/>
              <w:bottom w:val="nil"/>
              <w:right w:val="nil"/>
            </w:tcBorders>
          </w:tcPr>
          <w:p w14:paraId="694698DF" w14:textId="77777777" w:rsidR="003D704D" w:rsidRPr="007E0C61" w:rsidRDefault="003D704D" w:rsidP="000F0347">
            <w:pPr>
              <w:jc w:val="both"/>
            </w:pPr>
            <w:r w:rsidRPr="007E0C61">
              <w:t>___________________________________</w:t>
            </w:r>
          </w:p>
          <w:p w14:paraId="546389E3" w14:textId="77777777" w:rsidR="003D704D" w:rsidRPr="007E0C61" w:rsidRDefault="003D704D" w:rsidP="000F0347">
            <w:r w:rsidRPr="007E0C61">
              <w:t>__/____/2022/ (____.________)</w:t>
            </w:r>
          </w:p>
        </w:tc>
      </w:tr>
    </w:tbl>
    <w:p w14:paraId="67A07F03" w14:textId="77777777" w:rsidR="003D704D" w:rsidRPr="007E0C61" w:rsidRDefault="003D704D" w:rsidP="003D704D">
      <w:pPr>
        <w:jc w:val="both"/>
      </w:pPr>
    </w:p>
    <w:p w14:paraId="13357F24" w14:textId="77777777" w:rsidR="005D5BEC" w:rsidRDefault="005D5BEC">
      <w:pPr>
        <w:spacing w:after="160" w:line="259" w:lineRule="auto"/>
        <w:rPr>
          <w:snapToGrid w:val="0"/>
        </w:rPr>
      </w:pPr>
      <w:r>
        <w:rPr>
          <w:snapToGrid w:val="0"/>
        </w:rPr>
        <w:br w:type="page"/>
      </w:r>
    </w:p>
    <w:p w14:paraId="065B54E2" w14:textId="77777777" w:rsidR="003D704D" w:rsidRPr="00CF4721" w:rsidRDefault="003D704D" w:rsidP="003D704D">
      <w:pPr>
        <w:widowControl w:val="0"/>
        <w:snapToGrid w:val="0"/>
        <w:ind w:right="858"/>
        <w:jc w:val="right"/>
        <w:rPr>
          <w:snapToGrid w:val="0"/>
        </w:rPr>
      </w:pPr>
      <w:r w:rsidRPr="00CF4721">
        <w:rPr>
          <w:snapToGrid w:val="0"/>
        </w:rPr>
        <w:lastRenderedPageBreak/>
        <w:t>1.pielikums</w:t>
      </w:r>
    </w:p>
    <w:p w14:paraId="78D41C8B" w14:textId="77777777" w:rsidR="003D704D" w:rsidRPr="00CF4721" w:rsidRDefault="003D704D" w:rsidP="003D704D">
      <w:pPr>
        <w:widowControl w:val="0"/>
        <w:snapToGrid w:val="0"/>
        <w:ind w:right="858"/>
        <w:jc w:val="right"/>
        <w:rPr>
          <w:snapToGrid w:val="0"/>
        </w:rPr>
      </w:pPr>
      <w:r w:rsidRPr="00CF4721">
        <w:rPr>
          <w:snapToGrid w:val="0"/>
        </w:rPr>
        <w:t>__.__.2022. n</w:t>
      </w:r>
      <w:r>
        <w:rPr>
          <w:snapToGrid w:val="0"/>
        </w:rPr>
        <w:t>ekustamā īpašuma n</w:t>
      </w:r>
      <w:r w:rsidRPr="00CF4721">
        <w:rPr>
          <w:snapToGrid w:val="0"/>
        </w:rPr>
        <w:t xml:space="preserve">omas </w:t>
      </w:r>
      <w:r>
        <w:rPr>
          <w:snapToGrid w:val="0"/>
        </w:rPr>
        <w:t xml:space="preserve">līgumam </w:t>
      </w:r>
    </w:p>
    <w:p w14:paraId="7C57F468" w14:textId="77777777" w:rsidR="003D704D" w:rsidRDefault="003D704D" w:rsidP="003D704D">
      <w:r w:rsidRPr="00B15717">
        <w:rPr>
          <w:noProof/>
        </w:rPr>
        <w:drawing>
          <wp:anchor distT="0" distB="0" distL="114300" distR="114300" simplePos="0" relativeHeight="251667456" behindDoc="1" locked="0" layoutInCell="1" allowOverlap="1" wp14:anchorId="740CC11E" wp14:editId="28597FDB">
            <wp:simplePos x="0" y="0"/>
            <wp:positionH relativeFrom="margin">
              <wp:posOffset>-134647</wp:posOffset>
            </wp:positionH>
            <wp:positionV relativeFrom="paragraph">
              <wp:posOffset>110021</wp:posOffset>
            </wp:positionV>
            <wp:extent cx="11120755" cy="7861935"/>
            <wp:effectExtent l="0" t="0" r="4445" b="5715"/>
            <wp:wrapTight wrapText="bothSides">
              <wp:wrapPolygon edited="0">
                <wp:start x="0" y="0"/>
                <wp:lineTo x="0" y="21563"/>
                <wp:lineTo x="21572" y="21563"/>
                <wp:lineTo x="21572" y="0"/>
                <wp:lineTo x="0" y="0"/>
              </wp:wrapPolygon>
            </wp:wrapTight>
            <wp:docPr id="137" name="Attēls 137" descr="C:\Users\INETA~1.OTV\AppData\Local\Temp\pid-1888\doc0691622022082314264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1888\doc06916220220823142643_001.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1120755" cy="7861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4839FC" w14:textId="77777777" w:rsidR="003D704D" w:rsidRPr="00926490" w:rsidRDefault="003D704D" w:rsidP="003D704D"/>
    <w:tbl>
      <w:tblPr>
        <w:tblpPr w:leftFromText="180" w:rightFromText="180" w:vertAnchor="page" w:horzAnchor="margin" w:tblpXSpec="right" w:tblpY="3574"/>
        <w:tblW w:w="4270" w:type="dxa"/>
        <w:tblLook w:val="04A0" w:firstRow="1" w:lastRow="0" w:firstColumn="1" w:lastColumn="0" w:noHBand="0" w:noVBand="1"/>
      </w:tblPr>
      <w:tblGrid>
        <w:gridCol w:w="566"/>
        <w:gridCol w:w="2265"/>
        <w:gridCol w:w="1439"/>
      </w:tblGrid>
      <w:tr w:rsidR="003D704D" w:rsidRPr="008737B0" w14:paraId="4D5FFF9A" w14:textId="77777777" w:rsidTr="000F0347">
        <w:trPr>
          <w:trHeight w:val="397"/>
        </w:trPr>
        <w:tc>
          <w:tcPr>
            <w:tcW w:w="42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54A4B" w14:textId="77777777" w:rsidR="003D704D" w:rsidRPr="00F91739" w:rsidRDefault="003D704D" w:rsidP="000F0347">
            <w:pPr>
              <w:jc w:val="center"/>
              <w:rPr>
                <w:b/>
                <w:bCs/>
                <w:color w:val="000000"/>
                <w:sz w:val="20"/>
                <w:szCs w:val="20"/>
              </w:rPr>
            </w:pPr>
            <w:r>
              <w:rPr>
                <w:b/>
                <w:bCs/>
                <w:color w:val="000000"/>
                <w:sz w:val="20"/>
                <w:szCs w:val="20"/>
              </w:rPr>
              <w:lastRenderedPageBreak/>
              <w:t xml:space="preserve">Ēkas 1.stāva telpu </w:t>
            </w:r>
            <w:r w:rsidRPr="008737B0">
              <w:rPr>
                <w:b/>
                <w:bCs/>
                <w:color w:val="000000"/>
                <w:sz w:val="20"/>
                <w:szCs w:val="20"/>
              </w:rPr>
              <w:t>eksplikācija</w:t>
            </w:r>
          </w:p>
        </w:tc>
      </w:tr>
      <w:tr w:rsidR="003D704D" w:rsidRPr="008737B0" w14:paraId="674FB4C2" w14:textId="77777777" w:rsidTr="000F0347">
        <w:trPr>
          <w:trHeight w:val="375"/>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76DDA769" w14:textId="77777777" w:rsidR="003D704D" w:rsidRPr="00F91739" w:rsidRDefault="003D704D" w:rsidP="000F0347">
            <w:pPr>
              <w:jc w:val="center"/>
              <w:rPr>
                <w:b/>
                <w:iCs/>
                <w:color w:val="000000"/>
                <w:sz w:val="20"/>
                <w:szCs w:val="20"/>
              </w:rPr>
            </w:pPr>
            <w:r w:rsidRPr="00F91739">
              <w:rPr>
                <w:b/>
                <w:iCs/>
                <w:color w:val="000000"/>
                <w:sz w:val="20"/>
                <w:szCs w:val="20"/>
              </w:rPr>
              <w:t>Nr.</w:t>
            </w:r>
          </w:p>
        </w:tc>
        <w:tc>
          <w:tcPr>
            <w:tcW w:w="2265" w:type="dxa"/>
            <w:tcBorders>
              <w:top w:val="nil"/>
              <w:left w:val="nil"/>
              <w:bottom w:val="single" w:sz="4" w:space="0" w:color="auto"/>
              <w:right w:val="single" w:sz="4" w:space="0" w:color="auto"/>
            </w:tcBorders>
            <w:shd w:val="clear" w:color="auto" w:fill="auto"/>
            <w:noWrap/>
            <w:vAlign w:val="center"/>
            <w:hideMark/>
          </w:tcPr>
          <w:p w14:paraId="306C59A3" w14:textId="77777777" w:rsidR="003D704D" w:rsidRPr="00F91739" w:rsidRDefault="003D704D" w:rsidP="000F0347">
            <w:pPr>
              <w:jc w:val="center"/>
              <w:rPr>
                <w:b/>
                <w:iCs/>
                <w:color w:val="000000"/>
                <w:sz w:val="20"/>
                <w:szCs w:val="20"/>
              </w:rPr>
            </w:pPr>
            <w:r w:rsidRPr="00F91739">
              <w:rPr>
                <w:b/>
                <w:iCs/>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center"/>
            <w:hideMark/>
          </w:tcPr>
          <w:p w14:paraId="47B78AAC" w14:textId="77777777" w:rsidR="003D704D" w:rsidRPr="00F91739" w:rsidRDefault="003D704D" w:rsidP="000F0347">
            <w:pPr>
              <w:jc w:val="center"/>
              <w:rPr>
                <w:b/>
                <w:iCs/>
                <w:color w:val="000000"/>
                <w:sz w:val="20"/>
                <w:szCs w:val="20"/>
              </w:rPr>
            </w:pPr>
            <w:r>
              <w:rPr>
                <w:b/>
                <w:iCs/>
                <w:color w:val="000000"/>
                <w:sz w:val="20"/>
                <w:szCs w:val="20"/>
              </w:rPr>
              <w:t>Platība (</w:t>
            </w:r>
            <w:r w:rsidRPr="00F91739">
              <w:rPr>
                <w:b/>
                <w:iCs/>
                <w:color w:val="000000"/>
                <w:sz w:val="20"/>
                <w:szCs w:val="20"/>
              </w:rPr>
              <w:t>m</w:t>
            </w:r>
            <w:r w:rsidRPr="00F91739">
              <w:rPr>
                <w:b/>
                <w:iCs/>
                <w:color w:val="000000"/>
                <w:sz w:val="20"/>
                <w:szCs w:val="20"/>
                <w:vertAlign w:val="superscript"/>
              </w:rPr>
              <w:t>2</w:t>
            </w:r>
            <w:r>
              <w:rPr>
                <w:b/>
                <w:iCs/>
                <w:color w:val="000000"/>
                <w:sz w:val="20"/>
                <w:szCs w:val="20"/>
              </w:rPr>
              <w:t>)</w:t>
            </w:r>
          </w:p>
        </w:tc>
      </w:tr>
      <w:tr w:rsidR="003D704D" w:rsidRPr="008737B0" w14:paraId="1BC913C0" w14:textId="77777777" w:rsidTr="000F0347">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77D6733B" w14:textId="77777777" w:rsidR="003D704D" w:rsidRPr="008737B0" w:rsidRDefault="003D704D" w:rsidP="000F0347">
            <w:pPr>
              <w:rPr>
                <w:color w:val="000000"/>
                <w:sz w:val="20"/>
                <w:szCs w:val="20"/>
              </w:rPr>
            </w:pPr>
            <w:r w:rsidRPr="008737B0">
              <w:rPr>
                <w:color w:val="000000"/>
                <w:sz w:val="20"/>
                <w:szCs w:val="20"/>
              </w:rPr>
              <w:t>1.4</w:t>
            </w:r>
          </w:p>
        </w:tc>
        <w:tc>
          <w:tcPr>
            <w:tcW w:w="2265" w:type="dxa"/>
            <w:tcBorders>
              <w:top w:val="nil"/>
              <w:left w:val="nil"/>
              <w:bottom w:val="single" w:sz="4" w:space="0" w:color="auto"/>
              <w:right w:val="single" w:sz="4" w:space="0" w:color="auto"/>
            </w:tcBorders>
            <w:shd w:val="clear" w:color="auto" w:fill="auto"/>
            <w:noWrap/>
            <w:vAlign w:val="center"/>
            <w:hideMark/>
          </w:tcPr>
          <w:p w14:paraId="790F88D4" w14:textId="77777777" w:rsidR="003D704D" w:rsidRPr="008737B0" w:rsidRDefault="003D704D" w:rsidP="000F0347">
            <w:pPr>
              <w:rPr>
                <w:color w:val="000000"/>
                <w:sz w:val="20"/>
                <w:szCs w:val="20"/>
              </w:rPr>
            </w:pPr>
            <w:r w:rsidRPr="008737B0">
              <w:rPr>
                <w:color w:val="000000"/>
                <w:sz w:val="20"/>
                <w:szCs w:val="20"/>
              </w:rPr>
              <w:t>Noliktava</w:t>
            </w:r>
          </w:p>
        </w:tc>
        <w:tc>
          <w:tcPr>
            <w:tcW w:w="1439" w:type="dxa"/>
            <w:tcBorders>
              <w:top w:val="nil"/>
              <w:left w:val="nil"/>
              <w:bottom w:val="single" w:sz="4" w:space="0" w:color="auto"/>
              <w:right w:val="single" w:sz="4" w:space="0" w:color="auto"/>
            </w:tcBorders>
            <w:shd w:val="clear" w:color="auto" w:fill="auto"/>
            <w:noWrap/>
            <w:vAlign w:val="center"/>
            <w:hideMark/>
          </w:tcPr>
          <w:p w14:paraId="64012A85" w14:textId="77777777" w:rsidR="003D704D" w:rsidRPr="008737B0" w:rsidRDefault="003D704D" w:rsidP="000F0347">
            <w:pPr>
              <w:jc w:val="center"/>
              <w:rPr>
                <w:color w:val="000000"/>
                <w:sz w:val="20"/>
                <w:szCs w:val="20"/>
              </w:rPr>
            </w:pPr>
            <w:r w:rsidRPr="008737B0">
              <w:rPr>
                <w:color w:val="000000"/>
                <w:sz w:val="20"/>
                <w:szCs w:val="20"/>
              </w:rPr>
              <w:t>2715</w:t>
            </w:r>
            <w:r>
              <w:rPr>
                <w:color w:val="000000"/>
                <w:sz w:val="20"/>
                <w:szCs w:val="20"/>
              </w:rPr>
              <w:t>,</w:t>
            </w:r>
            <w:r w:rsidRPr="008737B0">
              <w:rPr>
                <w:color w:val="000000"/>
                <w:sz w:val="20"/>
                <w:szCs w:val="20"/>
              </w:rPr>
              <w:t>26</w:t>
            </w:r>
          </w:p>
        </w:tc>
      </w:tr>
      <w:tr w:rsidR="003D704D" w:rsidRPr="008737B0" w14:paraId="1BF76097" w14:textId="77777777" w:rsidTr="000F0347">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0C0761A7" w14:textId="77777777" w:rsidR="003D704D" w:rsidRPr="008737B0" w:rsidRDefault="003D704D" w:rsidP="000F0347">
            <w:pPr>
              <w:rPr>
                <w:color w:val="000000"/>
                <w:sz w:val="20"/>
                <w:szCs w:val="20"/>
              </w:rPr>
            </w:pPr>
            <w:r w:rsidRPr="008737B0">
              <w:rPr>
                <w:color w:val="000000"/>
                <w:sz w:val="20"/>
                <w:szCs w:val="20"/>
              </w:rPr>
              <w:t>1.27</w:t>
            </w:r>
          </w:p>
        </w:tc>
        <w:tc>
          <w:tcPr>
            <w:tcW w:w="2265" w:type="dxa"/>
            <w:tcBorders>
              <w:top w:val="nil"/>
              <w:left w:val="nil"/>
              <w:bottom w:val="single" w:sz="4" w:space="0" w:color="auto"/>
              <w:right w:val="single" w:sz="4" w:space="0" w:color="auto"/>
            </w:tcBorders>
            <w:shd w:val="clear" w:color="auto" w:fill="auto"/>
            <w:noWrap/>
            <w:vAlign w:val="center"/>
            <w:hideMark/>
          </w:tcPr>
          <w:p w14:paraId="123A004A" w14:textId="77777777" w:rsidR="003D704D" w:rsidRPr="008737B0" w:rsidRDefault="003D704D" w:rsidP="000F0347">
            <w:pPr>
              <w:rPr>
                <w:color w:val="000000"/>
                <w:sz w:val="20"/>
                <w:szCs w:val="20"/>
              </w:rPr>
            </w:pPr>
            <w:r w:rsidRPr="008737B0">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center"/>
            <w:hideMark/>
          </w:tcPr>
          <w:p w14:paraId="5629C856" w14:textId="77777777" w:rsidR="003D704D" w:rsidRPr="008737B0" w:rsidRDefault="003D704D" w:rsidP="000F0347">
            <w:pPr>
              <w:jc w:val="center"/>
              <w:rPr>
                <w:color w:val="000000"/>
                <w:sz w:val="20"/>
                <w:szCs w:val="20"/>
              </w:rPr>
            </w:pPr>
            <w:r w:rsidRPr="008737B0">
              <w:rPr>
                <w:color w:val="000000"/>
                <w:sz w:val="20"/>
                <w:szCs w:val="20"/>
              </w:rPr>
              <w:t>2</w:t>
            </w:r>
            <w:r>
              <w:rPr>
                <w:color w:val="000000"/>
                <w:sz w:val="20"/>
                <w:szCs w:val="20"/>
              </w:rPr>
              <w:t>,</w:t>
            </w:r>
            <w:r w:rsidRPr="008737B0">
              <w:rPr>
                <w:color w:val="000000"/>
                <w:sz w:val="20"/>
                <w:szCs w:val="20"/>
              </w:rPr>
              <w:t>16</w:t>
            </w:r>
          </w:p>
        </w:tc>
      </w:tr>
      <w:tr w:rsidR="003D704D" w:rsidRPr="008737B0" w14:paraId="1669ADA7" w14:textId="77777777" w:rsidTr="000F0347">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7C41300F" w14:textId="77777777" w:rsidR="003D704D" w:rsidRPr="008737B0" w:rsidRDefault="003D704D" w:rsidP="000F0347">
            <w:pPr>
              <w:rPr>
                <w:color w:val="000000"/>
                <w:sz w:val="20"/>
                <w:szCs w:val="20"/>
              </w:rPr>
            </w:pPr>
            <w:r w:rsidRPr="008737B0">
              <w:rPr>
                <w:color w:val="000000"/>
                <w:sz w:val="20"/>
                <w:szCs w:val="20"/>
              </w:rPr>
              <w:t>1.28</w:t>
            </w:r>
          </w:p>
        </w:tc>
        <w:tc>
          <w:tcPr>
            <w:tcW w:w="2265" w:type="dxa"/>
            <w:tcBorders>
              <w:top w:val="nil"/>
              <w:left w:val="nil"/>
              <w:bottom w:val="single" w:sz="4" w:space="0" w:color="auto"/>
              <w:right w:val="single" w:sz="4" w:space="0" w:color="auto"/>
            </w:tcBorders>
            <w:shd w:val="clear" w:color="auto" w:fill="auto"/>
            <w:noWrap/>
            <w:vAlign w:val="center"/>
            <w:hideMark/>
          </w:tcPr>
          <w:p w14:paraId="6BDD99EC" w14:textId="77777777" w:rsidR="003D704D" w:rsidRPr="008737B0" w:rsidRDefault="003D704D" w:rsidP="000F0347">
            <w:pPr>
              <w:rPr>
                <w:color w:val="000000"/>
                <w:sz w:val="20"/>
                <w:szCs w:val="20"/>
              </w:rPr>
            </w:pPr>
            <w:r w:rsidRPr="008737B0">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center"/>
            <w:hideMark/>
          </w:tcPr>
          <w:p w14:paraId="2F66D0EC" w14:textId="77777777" w:rsidR="003D704D" w:rsidRPr="008737B0" w:rsidRDefault="003D704D" w:rsidP="000F0347">
            <w:pPr>
              <w:jc w:val="center"/>
              <w:rPr>
                <w:color w:val="000000"/>
                <w:sz w:val="20"/>
                <w:szCs w:val="20"/>
              </w:rPr>
            </w:pPr>
            <w:r w:rsidRPr="008737B0">
              <w:rPr>
                <w:color w:val="000000"/>
                <w:sz w:val="20"/>
                <w:szCs w:val="20"/>
              </w:rPr>
              <w:t>5</w:t>
            </w:r>
            <w:r>
              <w:rPr>
                <w:color w:val="000000"/>
                <w:sz w:val="20"/>
                <w:szCs w:val="20"/>
              </w:rPr>
              <w:t>,</w:t>
            </w:r>
            <w:r w:rsidRPr="008737B0">
              <w:rPr>
                <w:color w:val="000000"/>
                <w:sz w:val="20"/>
                <w:szCs w:val="20"/>
              </w:rPr>
              <w:t>17</w:t>
            </w:r>
          </w:p>
        </w:tc>
      </w:tr>
      <w:tr w:rsidR="003D704D" w:rsidRPr="008737B0" w14:paraId="0A7C2CE9" w14:textId="77777777" w:rsidTr="000F0347">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6F3790D2" w14:textId="77777777" w:rsidR="003D704D" w:rsidRPr="008737B0" w:rsidRDefault="003D704D" w:rsidP="000F0347">
            <w:pPr>
              <w:rPr>
                <w:color w:val="000000"/>
                <w:sz w:val="20"/>
                <w:szCs w:val="20"/>
              </w:rPr>
            </w:pPr>
            <w:r w:rsidRPr="008737B0">
              <w:rPr>
                <w:color w:val="000000"/>
                <w:sz w:val="20"/>
                <w:szCs w:val="20"/>
              </w:rPr>
              <w:t>1.29</w:t>
            </w:r>
          </w:p>
        </w:tc>
        <w:tc>
          <w:tcPr>
            <w:tcW w:w="2265" w:type="dxa"/>
            <w:tcBorders>
              <w:top w:val="nil"/>
              <w:left w:val="nil"/>
              <w:bottom w:val="single" w:sz="4" w:space="0" w:color="auto"/>
              <w:right w:val="single" w:sz="4" w:space="0" w:color="auto"/>
            </w:tcBorders>
            <w:shd w:val="clear" w:color="auto" w:fill="auto"/>
            <w:noWrap/>
            <w:vAlign w:val="center"/>
            <w:hideMark/>
          </w:tcPr>
          <w:p w14:paraId="41BBA81F" w14:textId="77777777" w:rsidR="003D704D" w:rsidRPr="008737B0" w:rsidRDefault="003D704D" w:rsidP="000F0347">
            <w:pPr>
              <w:rPr>
                <w:color w:val="000000"/>
                <w:sz w:val="20"/>
                <w:szCs w:val="20"/>
              </w:rPr>
            </w:pPr>
            <w:r w:rsidRPr="008737B0">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center"/>
            <w:hideMark/>
          </w:tcPr>
          <w:p w14:paraId="572D9363" w14:textId="77777777" w:rsidR="003D704D" w:rsidRPr="008737B0" w:rsidRDefault="003D704D" w:rsidP="000F0347">
            <w:pPr>
              <w:jc w:val="center"/>
              <w:rPr>
                <w:color w:val="000000"/>
                <w:sz w:val="20"/>
                <w:szCs w:val="20"/>
              </w:rPr>
            </w:pPr>
            <w:r w:rsidRPr="008737B0">
              <w:rPr>
                <w:color w:val="000000"/>
                <w:sz w:val="20"/>
                <w:szCs w:val="20"/>
              </w:rPr>
              <w:t>3</w:t>
            </w:r>
            <w:r>
              <w:rPr>
                <w:color w:val="000000"/>
                <w:sz w:val="20"/>
                <w:szCs w:val="20"/>
              </w:rPr>
              <w:t>,</w:t>
            </w:r>
            <w:r w:rsidRPr="008737B0">
              <w:rPr>
                <w:color w:val="000000"/>
                <w:sz w:val="20"/>
                <w:szCs w:val="20"/>
              </w:rPr>
              <w:t>87</w:t>
            </w:r>
          </w:p>
        </w:tc>
      </w:tr>
      <w:tr w:rsidR="003D704D" w:rsidRPr="008737B0" w14:paraId="50E7FCBB" w14:textId="77777777" w:rsidTr="000F0347">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58D3A85B" w14:textId="77777777" w:rsidR="003D704D" w:rsidRPr="008737B0" w:rsidRDefault="003D704D" w:rsidP="000F0347">
            <w:pPr>
              <w:rPr>
                <w:color w:val="000000"/>
                <w:sz w:val="20"/>
                <w:szCs w:val="20"/>
              </w:rPr>
            </w:pPr>
            <w:r w:rsidRPr="008737B0">
              <w:rPr>
                <w:color w:val="000000"/>
                <w:sz w:val="20"/>
                <w:szCs w:val="20"/>
              </w:rPr>
              <w:t>1.30</w:t>
            </w:r>
          </w:p>
        </w:tc>
        <w:tc>
          <w:tcPr>
            <w:tcW w:w="2265" w:type="dxa"/>
            <w:tcBorders>
              <w:top w:val="nil"/>
              <w:left w:val="nil"/>
              <w:bottom w:val="single" w:sz="4" w:space="0" w:color="auto"/>
              <w:right w:val="single" w:sz="4" w:space="0" w:color="auto"/>
            </w:tcBorders>
            <w:shd w:val="clear" w:color="auto" w:fill="auto"/>
            <w:noWrap/>
            <w:vAlign w:val="center"/>
            <w:hideMark/>
          </w:tcPr>
          <w:p w14:paraId="4AEE905C" w14:textId="77777777" w:rsidR="003D704D" w:rsidRPr="008737B0" w:rsidRDefault="003D704D" w:rsidP="000F0347">
            <w:pPr>
              <w:rPr>
                <w:color w:val="000000"/>
                <w:sz w:val="20"/>
                <w:szCs w:val="20"/>
              </w:rPr>
            </w:pPr>
            <w:r w:rsidRPr="008737B0">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center"/>
            <w:hideMark/>
          </w:tcPr>
          <w:p w14:paraId="3D250971" w14:textId="77777777" w:rsidR="003D704D" w:rsidRPr="008737B0" w:rsidRDefault="003D704D" w:rsidP="000F0347">
            <w:pPr>
              <w:jc w:val="center"/>
              <w:rPr>
                <w:color w:val="000000"/>
                <w:sz w:val="20"/>
                <w:szCs w:val="20"/>
              </w:rPr>
            </w:pPr>
            <w:r w:rsidRPr="008737B0">
              <w:rPr>
                <w:color w:val="000000"/>
                <w:sz w:val="20"/>
                <w:szCs w:val="20"/>
              </w:rPr>
              <w:t>3</w:t>
            </w:r>
            <w:r>
              <w:rPr>
                <w:color w:val="000000"/>
                <w:sz w:val="20"/>
                <w:szCs w:val="20"/>
              </w:rPr>
              <w:t>,</w:t>
            </w:r>
            <w:r w:rsidRPr="008737B0">
              <w:rPr>
                <w:color w:val="000000"/>
                <w:sz w:val="20"/>
                <w:szCs w:val="20"/>
              </w:rPr>
              <w:t>30</w:t>
            </w:r>
          </w:p>
        </w:tc>
      </w:tr>
      <w:tr w:rsidR="003D704D" w:rsidRPr="008737B0" w14:paraId="2BFDBA57" w14:textId="77777777" w:rsidTr="000F0347">
        <w:trPr>
          <w:trHeight w:val="41"/>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6ED7731D" w14:textId="77777777" w:rsidR="003D704D" w:rsidRPr="008737B0" w:rsidRDefault="003D704D" w:rsidP="000F0347">
            <w:pPr>
              <w:rPr>
                <w:color w:val="000000"/>
                <w:sz w:val="20"/>
                <w:szCs w:val="20"/>
              </w:rPr>
            </w:pPr>
            <w:r w:rsidRPr="008737B0">
              <w:rPr>
                <w:color w:val="000000"/>
                <w:sz w:val="20"/>
                <w:szCs w:val="20"/>
              </w:rPr>
              <w:t>1.31</w:t>
            </w:r>
          </w:p>
        </w:tc>
        <w:tc>
          <w:tcPr>
            <w:tcW w:w="2265" w:type="dxa"/>
            <w:tcBorders>
              <w:top w:val="nil"/>
              <w:left w:val="nil"/>
              <w:bottom w:val="single" w:sz="4" w:space="0" w:color="auto"/>
              <w:right w:val="single" w:sz="4" w:space="0" w:color="auto"/>
            </w:tcBorders>
            <w:shd w:val="clear" w:color="auto" w:fill="auto"/>
            <w:vAlign w:val="center"/>
            <w:hideMark/>
          </w:tcPr>
          <w:p w14:paraId="5A680FED" w14:textId="77777777" w:rsidR="003D704D" w:rsidRPr="008737B0" w:rsidRDefault="003D704D" w:rsidP="000F0347">
            <w:pPr>
              <w:rPr>
                <w:color w:val="000000"/>
                <w:sz w:val="20"/>
                <w:szCs w:val="20"/>
              </w:rPr>
            </w:pPr>
            <w:r>
              <w:rPr>
                <w:color w:val="000000"/>
                <w:sz w:val="20"/>
                <w:szCs w:val="20"/>
              </w:rPr>
              <w:t xml:space="preserve">Tualete cilvēkiem </w:t>
            </w:r>
            <w:r w:rsidRPr="008737B0">
              <w:rPr>
                <w:color w:val="000000"/>
                <w:sz w:val="20"/>
                <w:szCs w:val="20"/>
              </w:rPr>
              <w:t>ar īpašām vajadzībām</w:t>
            </w:r>
          </w:p>
        </w:tc>
        <w:tc>
          <w:tcPr>
            <w:tcW w:w="1439" w:type="dxa"/>
            <w:tcBorders>
              <w:top w:val="nil"/>
              <w:left w:val="nil"/>
              <w:bottom w:val="single" w:sz="4" w:space="0" w:color="auto"/>
              <w:right w:val="single" w:sz="4" w:space="0" w:color="auto"/>
            </w:tcBorders>
            <w:shd w:val="clear" w:color="auto" w:fill="auto"/>
            <w:noWrap/>
            <w:vAlign w:val="center"/>
            <w:hideMark/>
          </w:tcPr>
          <w:p w14:paraId="6537E29E" w14:textId="77777777" w:rsidR="003D704D" w:rsidRPr="008737B0" w:rsidRDefault="003D704D" w:rsidP="000F0347">
            <w:pPr>
              <w:jc w:val="center"/>
              <w:rPr>
                <w:color w:val="000000"/>
                <w:sz w:val="20"/>
                <w:szCs w:val="20"/>
              </w:rPr>
            </w:pPr>
            <w:r w:rsidRPr="008737B0">
              <w:rPr>
                <w:color w:val="000000"/>
                <w:sz w:val="20"/>
                <w:szCs w:val="20"/>
              </w:rPr>
              <w:t>4</w:t>
            </w:r>
            <w:r>
              <w:rPr>
                <w:color w:val="000000"/>
                <w:sz w:val="20"/>
                <w:szCs w:val="20"/>
              </w:rPr>
              <w:t>,</w:t>
            </w:r>
            <w:r w:rsidRPr="008737B0">
              <w:rPr>
                <w:color w:val="000000"/>
                <w:sz w:val="20"/>
                <w:szCs w:val="20"/>
              </w:rPr>
              <w:t>84</w:t>
            </w:r>
          </w:p>
        </w:tc>
      </w:tr>
      <w:tr w:rsidR="003D704D" w:rsidRPr="008737B0" w14:paraId="40DE5130" w14:textId="77777777" w:rsidTr="000F0347">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3FE26782" w14:textId="77777777" w:rsidR="003D704D" w:rsidRPr="008737B0" w:rsidRDefault="003D704D" w:rsidP="000F0347">
            <w:pPr>
              <w:rPr>
                <w:color w:val="000000"/>
                <w:sz w:val="20"/>
                <w:szCs w:val="20"/>
              </w:rPr>
            </w:pPr>
            <w:r w:rsidRPr="008737B0">
              <w:rPr>
                <w:color w:val="000000"/>
                <w:sz w:val="20"/>
                <w:szCs w:val="20"/>
              </w:rPr>
              <w:t>1.32</w:t>
            </w:r>
          </w:p>
        </w:tc>
        <w:tc>
          <w:tcPr>
            <w:tcW w:w="2265" w:type="dxa"/>
            <w:tcBorders>
              <w:top w:val="nil"/>
              <w:left w:val="nil"/>
              <w:bottom w:val="single" w:sz="4" w:space="0" w:color="auto"/>
              <w:right w:val="single" w:sz="4" w:space="0" w:color="auto"/>
            </w:tcBorders>
            <w:shd w:val="clear" w:color="auto" w:fill="auto"/>
            <w:noWrap/>
            <w:vAlign w:val="center"/>
            <w:hideMark/>
          </w:tcPr>
          <w:p w14:paraId="6BA9C023" w14:textId="77777777" w:rsidR="003D704D" w:rsidRPr="008737B0" w:rsidRDefault="003D704D" w:rsidP="000F0347">
            <w:pPr>
              <w:rPr>
                <w:color w:val="000000"/>
                <w:sz w:val="20"/>
                <w:szCs w:val="20"/>
              </w:rPr>
            </w:pPr>
            <w:r w:rsidRPr="008737B0">
              <w:rPr>
                <w:color w:val="000000"/>
                <w:sz w:val="20"/>
                <w:szCs w:val="20"/>
              </w:rPr>
              <w:t>Biroja telpa/atpūtas telpa</w:t>
            </w:r>
          </w:p>
        </w:tc>
        <w:tc>
          <w:tcPr>
            <w:tcW w:w="1439" w:type="dxa"/>
            <w:tcBorders>
              <w:top w:val="nil"/>
              <w:left w:val="nil"/>
              <w:bottom w:val="single" w:sz="4" w:space="0" w:color="auto"/>
              <w:right w:val="single" w:sz="4" w:space="0" w:color="auto"/>
            </w:tcBorders>
            <w:shd w:val="clear" w:color="auto" w:fill="auto"/>
            <w:noWrap/>
            <w:vAlign w:val="center"/>
            <w:hideMark/>
          </w:tcPr>
          <w:p w14:paraId="6A3CFDB7" w14:textId="77777777" w:rsidR="003D704D" w:rsidRPr="008737B0" w:rsidRDefault="003D704D" w:rsidP="000F0347">
            <w:pPr>
              <w:jc w:val="center"/>
              <w:rPr>
                <w:color w:val="000000"/>
                <w:sz w:val="20"/>
                <w:szCs w:val="20"/>
              </w:rPr>
            </w:pPr>
            <w:r w:rsidRPr="008737B0">
              <w:rPr>
                <w:color w:val="000000"/>
                <w:sz w:val="20"/>
                <w:szCs w:val="20"/>
              </w:rPr>
              <w:t>7</w:t>
            </w:r>
            <w:r>
              <w:rPr>
                <w:color w:val="000000"/>
                <w:sz w:val="20"/>
                <w:szCs w:val="20"/>
              </w:rPr>
              <w:t>,</w:t>
            </w:r>
            <w:r w:rsidRPr="008737B0">
              <w:rPr>
                <w:color w:val="000000"/>
                <w:sz w:val="20"/>
                <w:szCs w:val="20"/>
              </w:rPr>
              <w:t>91</w:t>
            </w:r>
          </w:p>
        </w:tc>
      </w:tr>
      <w:tr w:rsidR="003D704D" w:rsidRPr="008737B0" w14:paraId="71FF316D" w14:textId="77777777" w:rsidTr="000F0347">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2BDD7402" w14:textId="77777777" w:rsidR="003D704D" w:rsidRPr="008737B0" w:rsidRDefault="003D704D" w:rsidP="000F0347">
            <w:pPr>
              <w:rPr>
                <w:color w:val="000000"/>
                <w:sz w:val="20"/>
                <w:szCs w:val="20"/>
              </w:rPr>
            </w:pPr>
            <w:r w:rsidRPr="008737B0">
              <w:rPr>
                <w:color w:val="000000"/>
                <w:sz w:val="20"/>
                <w:szCs w:val="20"/>
              </w:rPr>
              <w:t>1.33</w:t>
            </w:r>
          </w:p>
        </w:tc>
        <w:tc>
          <w:tcPr>
            <w:tcW w:w="2265" w:type="dxa"/>
            <w:tcBorders>
              <w:top w:val="nil"/>
              <w:left w:val="nil"/>
              <w:bottom w:val="single" w:sz="4" w:space="0" w:color="auto"/>
              <w:right w:val="single" w:sz="4" w:space="0" w:color="auto"/>
            </w:tcBorders>
            <w:shd w:val="clear" w:color="auto" w:fill="auto"/>
            <w:noWrap/>
            <w:vAlign w:val="center"/>
            <w:hideMark/>
          </w:tcPr>
          <w:p w14:paraId="69B834D6" w14:textId="77777777" w:rsidR="003D704D" w:rsidRPr="008737B0" w:rsidRDefault="003D704D" w:rsidP="000F0347">
            <w:pPr>
              <w:rPr>
                <w:color w:val="000000"/>
                <w:sz w:val="20"/>
                <w:szCs w:val="20"/>
              </w:rPr>
            </w:pPr>
            <w:r w:rsidRPr="008737B0">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center"/>
            <w:hideMark/>
          </w:tcPr>
          <w:p w14:paraId="5ACFD3DA" w14:textId="77777777" w:rsidR="003D704D" w:rsidRPr="008737B0" w:rsidRDefault="003D704D" w:rsidP="000F0347">
            <w:pPr>
              <w:jc w:val="center"/>
              <w:rPr>
                <w:color w:val="000000"/>
                <w:sz w:val="20"/>
                <w:szCs w:val="20"/>
              </w:rPr>
            </w:pPr>
            <w:r w:rsidRPr="008737B0">
              <w:rPr>
                <w:color w:val="000000"/>
                <w:sz w:val="20"/>
                <w:szCs w:val="20"/>
              </w:rPr>
              <w:t>9</w:t>
            </w:r>
            <w:r>
              <w:rPr>
                <w:color w:val="000000"/>
                <w:sz w:val="20"/>
                <w:szCs w:val="20"/>
              </w:rPr>
              <w:t>,</w:t>
            </w:r>
            <w:r w:rsidRPr="008737B0">
              <w:rPr>
                <w:color w:val="000000"/>
                <w:sz w:val="20"/>
                <w:szCs w:val="20"/>
              </w:rPr>
              <w:t>36</w:t>
            </w:r>
          </w:p>
        </w:tc>
      </w:tr>
      <w:tr w:rsidR="003D704D" w:rsidRPr="008737B0" w14:paraId="0F776E1F" w14:textId="77777777" w:rsidTr="000F0347">
        <w:trPr>
          <w:trHeight w:val="38"/>
        </w:trPr>
        <w:tc>
          <w:tcPr>
            <w:tcW w:w="2831" w:type="dxa"/>
            <w:gridSpan w:val="2"/>
            <w:tcBorders>
              <w:top w:val="nil"/>
              <w:left w:val="single" w:sz="4" w:space="0" w:color="auto"/>
              <w:bottom w:val="single" w:sz="4" w:space="0" w:color="auto"/>
              <w:right w:val="single" w:sz="4" w:space="0" w:color="auto"/>
            </w:tcBorders>
            <w:shd w:val="clear" w:color="auto" w:fill="auto"/>
            <w:noWrap/>
            <w:vAlign w:val="center"/>
          </w:tcPr>
          <w:p w14:paraId="66181DA1" w14:textId="77777777" w:rsidR="003D704D" w:rsidRPr="00F91739" w:rsidRDefault="003D704D" w:rsidP="000F0347">
            <w:pPr>
              <w:jc w:val="right"/>
              <w:rPr>
                <w:b/>
                <w:color w:val="000000"/>
                <w:sz w:val="20"/>
                <w:szCs w:val="20"/>
              </w:rPr>
            </w:pPr>
            <w:r>
              <w:rPr>
                <w:b/>
                <w:color w:val="000000"/>
                <w:sz w:val="20"/>
                <w:szCs w:val="20"/>
              </w:rPr>
              <w:t>K</w:t>
            </w:r>
            <w:r w:rsidRPr="00F91739">
              <w:rPr>
                <w:b/>
                <w:color w:val="000000"/>
                <w:sz w:val="20"/>
                <w:szCs w:val="20"/>
              </w:rPr>
              <w:t>opā</w:t>
            </w:r>
          </w:p>
        </w:tc>
        <w:tc>
          <w:tcPr>
            <w:tcW w:w="1439" w:type="dxa"/>
            <w:tcBorders>
              <w:top w:val="nil"/>
              <w:left w:val="nil"/>
              <w:bottom w:val="single" w:sz="4" w:space="0" w:color="auto"/>
              <w:right w:val="single" w:sz="4" w:space="0" w:color="auto"/>
            </w:tcBorders>
            <w:shd w:val="clear" w:color="auto" w:fill="auto"/>
            <w:noWrap/>
            <w:vAlign w:val="center"/>
          </w:tcPr>
          <w:p w14:paraId="46358D38" w14:textId="77777777" w:rsidR="003D704D" w:rsidRPr="008737B0" w:rsidRDefault="003D704D" w:rsidP="000F0347">
            <w:pPr>
              <w:jc w:val="center"/>
              <w:rPr>
                <w:color w:val="000000"/>
                <w:sz w:val="20"/>
                <w:szCs w:val="20"/>
              </w:rPr>
            </w:pPr>
            <w:r>
              <w:rPr>
                <w:color w:val="000000"/>
                <w:sz w:val="20"/>
                <w:szCs w:val="20"/>
              </w:rPr>
              <w:t>2751,87</w:t>
            </w:r>
          </w:p>
        </w:tc>
      </w:tr>
      <w:tr w:rsidR="003D704D" w:rsidRPr="008737B0" w14:paraId="6567C701" w14:textId="77777777" w:rsidTr="000F0347">
        <w:trPr>
          <w:trHeight w:val="108"/>
        </w:trPr>
        <w:tc>
          <w:tcPr>
            <w:tcW w:w="427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3C84764" w14:textId="77777777" w:rsidR="003D704D" w:rsidRPr="008737B0" w:rsidRDefault="003D704D" w:rsidP="000F0347">
            <w:pPr>
              <w:rPr>
                <w:color w:val="000000"/>
                <w:sz w:val="20"/>
                <w:szCs w:val="20"/>
              </w:rPr>
            </w:pPr>
            <w:r w:rsidRPr="008737B0">
              <w:rPr>
                <w:color w:val="000000"/>
                <w:sz w:val="20"/>
                <w:szCs w:val="20"/>
              </w:rPr>
              <w:t> </w:t>
            </w:r>
          </w:p>
        </w:tc>
      </w:tr>
      <w:tr w:rsidR="003D704D" w:rsidRPr="008737B0" w14:paraId="152AB96C" w14:textId="77777777" w:rsidTr="000F0347">
        <w:trPr>
          <w:trHeight w:val="397"/>
        </w:trPr>
        <w:tc>
          <w:tcPr>
            <w:tcW w:w="4270" w:type="dxa"/>
            <w:gridSpan w:val="3"/>
            <w:tcBorders>
              <w:top w:val="nil"/>
              <w:left w:val="single" w:sz="4" w:space="0" w:color="auto"/>
              <w:bottom w:val="single" w:sz="4" w:space="0" w:color="auto"/>
              <w:right w:val="single" w:sz="4" w:space="0" w:color="auto"/>
            </w:tcBorders>
            <w:shd w:val="clear" w:color="auto" w:fill="auto"/>
            <w:noWrap/>
            <w:vAlign w:val="center"/>
            <w:hideMark/>
          </w:tcPr>
          <w:p w14:paraId="594A5EFB" w14:textId="77777777" w:rsidR="003D704D" w:rsidRPr="00F91739" w:rsidRDefault="003D704D" w:rsidP="000F0347">
            <w:pPr>
              <w:jc w:val="center"/>
              <w:rPr>
                <w:b/>
                <w:bCs/>
                <w:color w:val="000000"/>
                <w:sz w:val="20"/>
                <w:szCs w:val="20"/>
              </w:rPr>
            </w:pPr>
            <w:r>
              <w:rPr>
                <w:b/>
                <w:bCs/>
                <w:color w:val="000000"/>
                <w:sz w:val="20"/>
                <w:szCs w:val="20"/>
              </w:rPr>
              <w:t>Ē</w:t>
            </w:r>
            <w:r w:rsidRPr="008737B0">
              <w:rPr>
                <w:b/>
                <w:bCs/>
                <w:color w:val="000000"/>
                <w:sz w:val="20"/>
                <w:szCs w:val="20"/>
              </w:rPr>
              <w:t>kas 2.stāva telpu eksplikācija</w:t>
            </w:r>
          </w:p>
        </w:tc>
      </w:tr>
      <w:tr w:rsidR="003D704D" w:rsidRPr="008737B0" w14:paraId="112AC386" w14:textId="77777777" w:rsidTr="000F0347">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tcPr>
          <w:p w14:paraId="23182FD7" w14:textId="77777777" w:rsidR="003D704D" w:rsidRPr="00F91739" w:rsidRDefault="003D704D" w:rsidP="000F0347">
            <w:pPr>
              <w:jc w:val="center"/>
              <w:rPr>
                <w:b/>
                <w:iCs/>
                <w:color w:val="000000"/>
                <w:sz w:val="20"/>
                <w:szCs w:val="20"/>
              </w:rPr>
            </w:pPr>
            <w:r w:rsidRPr="00F91739">
              <w:rPr>
                <w:b/>
                <w:iCs/>
                <w:color w:val="000000"/>
                <w:sz w:val="20"/>
                <w:szCs w:val="20"/>
              </w:rPr>
              <w:t>Nr.</w:t>
            </w:r>
          </w:p>
        </w:tc>
        <w:tc>
          <w:tcPr>
            <w:tcW w:w="2265" w:type="dxa"/>
            <w:tcBorders>
              <w:top w:val="nil"/>
              <w:left w:val="nil"/>
              <w:bottom w:val="single" w:sz="4" w:space="0" w:color="auto"/>
              <w:right w:val="single" w:sz="4" w:space="0" w:color="auto"/>
            </w:tcBorders>
            <w:shd w:val="clear" w:color="auto" w:fill="auto"/>
            <w:noWrap/>
            <w:vAlign w:val="center"/>
          </w:tcPr>
          <w:p w14:paraId="71F00925" w14:textId="77777777" w:rsidR="003D704D" w:rsidRPr="00F91739" w:rsidRDefault="003D704D" w:rsidP="000F0347">
            <w:pPr>
              <w:jc w:val="center"/>
              <w:rPr>
                <w:b/>
                <w:iCs/>
                <w:color w:val="000000"/>
                <w:sz w:val="20"/>
                <w:szCs w:val="20"/>
              </w:rPr>
            </w:pPr>
            <w:r w:rsidRPr="00F91739">
              <w:rPr>
                <w:b/>
                <w:iCs/>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center"/>
          </w:tcPr>
          <w:p w14:paraId="209BB991" w14:textId="77777777" w:rsidR="003D704D" w:rsidRPr="00F91739" w:rsidRDefault="003D704D" w:rsidP="000F0347">
            <w:pPr>
              <w:jc w:val="center"/>
              <w:rPr>
                <w:b/>
                <w:iCs/>
                <w:color w:val="000000"/>
                <w:sz w:val="20"/>
                <w:szCs w:val="20"/>
              </w:rPr>
            </w:pPr>
            <w:r>
              <w:rPr>
                <w:b/>
                <w:iCs/>
                <w:color w:val="000000"/>
                <w:sz w:val="20"/>
                <w:szCs w:val="20"/>
              </w:rPr>
              <w:t>Platība (</w:t>
            </w:r>
            <w:r w:rsidRPr="00F91739">
              <w:rPr>
                <w:b/>
                <w:iCs/>
                <w:color w:val="000000"/>
                <w:sz w:val="20"/>
                <w:szCs w:val="20"/>
              </w:rPr>
              <w:t>m</w:t>
            </w:r>
            <w:r w:rsidRPr="00F91739">
              <w:rPr>
                <w:b/>
                <w:iCs/>
                <w:color w:val="000000"/>
                <w:sz w:val="20"/>
                <w:szCs w:val="20"/>
                <w:vertAlign w:val="superscript"/>
              </w:rPr>
              <w:t>2</w:t>
            </w:r>
            <w:r>
              <w:rPr>
                <w:b/>
                <w:iCs/>
                <w:color w:val="000000"/>
                <w:sz w:val="20"/>
                <w:szCs w:val="20"/>
              </w:rPr>
              <w:t>)</w:t>
            </w:r>
          </w:p>
        </w:tc>
      </w:tr>
      <w:tr w:rsidR="003D704D" w:rsidRPr="008737B0" w14:paraId="1B93A1F2" w14:textId="77777777" w:rsidTr="000F0347">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309BA8F9" w14:textId="77777777" w:rsidR="003D704D" w:rsidRPr="008737B0" w:rsidRDefault="003D704D" w:rsidP="000F0347">
            <w:pPr>
              <w:rPr>
                <w:color w:val="000000"/>
                <w:sz w:val="20"/>
                <w:szCs w:val="20"/>
              </w:rPr>
            </w:pPr>
            <w:r w:rsidRPr="008737B0">
              <w:rPr>
                <w:color w:val="000000"/>
                <w:sz w:val="20"/>
                <w:szCs w:val="20"/>
              </w:rPr>
              <w:t>2.37</w:t>
            </w:r>
          </w:p>
        </w:tc>
        <w:tc>
          <w:tcPr>
            <w:tcW w:w="2265" w:type="dxa"/>
            <w:tcBorders>
              <w:top w:val="nil"/>
              <w:left w:val="nil"/>
              <w:bottom w:val="single" w:sz="4" w:space="0" w:color="auto"/>
              <w:right w:val="single" w:sz="4" w:space="0" w:color="auto"/>
            </w:tcBorders>
            <w:shd w:val="clear" w:color="auto" w:fill="auto"/>
            <w:noWrap/>
            <w:vAlign w:val="center"/>
            <w:hideMark/>
          </w:tcPr>
          <w:p w14:paraId="5EAE2243" w14:textId="77777777" w:rsidR="003D704D" w:rsidRPr="008737B0" w:rsidRDefault="003D704D" w:rsidP="000F0347">
            <w:pPr>
              <w:rPr>
                <w:color w:val="000000"/>
                <w:sz w:val="20"/>
                <w:szCs w:val="20"/>
              </w:rPr>
            </w:pPr>
            <w:r w:rsidRPr="008737B0">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center"/>
            <w:hideMark/>
          </w:tcPr>
          <w:p w14:paraId="59653AF5" w14:textId="77777777" w:rsidR="003D704D" w:rsidRPr="008737B0" w:rsidRDefault="003D704D" w:rsidP="000F0347">
            <w:pPr>
              <w:jc w:val="center"/>
              <w:rPr>
                <w:color w:val="000000"/>
                <w:sz w:val="20"/>
                <w:szCs w:val="20"/>
              </w:rPr>
            </w:pPr>
            <w:r w:rsidRPr="008737B0">
              <w:rPr>
                <w:color w:val="000000"/>
                <w:sz w:val="20"/>
                <w:szCs w:val="20"/>
              </w:rPr>
              <w:t>23</w:t>
            </w:r>
            <w:r>
              <w:rPr>
                <w:color w:val="000000"/>
                <w:sz w:val="20"/>
                <w:szCs w:val="20"/>
              </w:rPr>
              <w:t>,</w:t>
            </w:r>
            <w:r w:rsidRPr="008737B0">
              <w:rPr>
                <w:color w:val="000000"/>
                <w:sz w:val="20"/>
                <w:szCs w:val="20"/>
              </w:rPr>
              <w:t>92</w:t>
            </w:r>
          </w:p>
        </w:tc>
      </w:tr>
      <w:tr w:rsidR="003D704D" w:rsidRPr="008737B0" w14:paraId="41D7109D" w14:textId="77777777" w:rsidTr="000F0347">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09B88BB2" w14:textId="77777777" w:rsidR="003D704D" w:rsidRPr="008737B0" w:rsidRDefault="003D704D" w:rsidP="000F0347">
            <w:pPr>
              <w:rPr>
                <w:color w:val="000000"/>
                <w:sz w:val="20"/>
                <w:szCs w:val="20"/>
              </w:rPr>
            </w:pPr>
            <w:r w:rsidRPr="008737B0">
              <w:rPr>
                <w:color w:val="000000"/>
                <w:sz w:val="20"/>
                <w:szCs w:val="20"/>
              </w:rPr>
              <w:t>2.39</w:t>
            </w:r>
          </w:p>
        </w:tc>
        <w:tc>
          <w:tcPr>
            <w:tcW w:w="2265" w:type="dxa"/>
            <w:tcBorders>
              <w:top w:val="nil"/>
              <w:left w:val="nil"/>
              <w:bottom w:val="single" w:sz="4" w:space="0" w:color="auto"/>
              <w:right w:val="single" w:sz="4" w:space="0" w:color="auto"/>
            </w:tcBorders>
            <w:shd w:val="clear" w:color="auto" w:fill="auto"/>
            <w:noWrap/>
            <w:vAlign w:val="center"/>
            <w:hideMark/>
          </w:tcPr>
          <w:p w14:paraId="07D3E9C9" w14:textId="77777777" w:rsidR="003D704D" w:rsidRPr="008737B0" w:rsidRDefault="003D704D" w:rsidP="000F0347">
            <w:pPr>
              <w:rPr>
                <w:color w:val="000000"/>
                <w:sz w:val="20"/>
                <w:szCs w:val="20"/>
              </w:rPr>
            </w:pPr>
            <w:r w:rsidRPr="008737B0">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center"/>
            <w:hideMark/>
          </w:tcPr>
          <w:p w14:paraId="67BC6762" w14:textId="77777777" w:rsidR="003D704D" w:rsidRPr="008737B0" w:rsidRDefault="003D704D" w:rsidP="000F0347">
            <w:pPr>
              <w:jc w:val="center"/>
              <w:rPr>
                <w:color w:val="000000"/>
                <w:sz w:val="20"/>
                <w:szCs w:val="20"/>
              </w:rPr>
            </w:pPr>
            <w:r w:rsidRPr="008737B0">
              <w:rPr>
                <w:color w:val="000000"/>
                <w:sz w:val="20"/>
                <w:szCs w:val="20"/>
              </w:rPr>
              <w:t>2</w:t>
            </w:r>
            <w:r>
              <w:rPr>
                <w:color w:val="000000"/>
                <w:sz w:val="20"/>
                <w:szCs w:val="20"/>
              </w:rPr>
              <w:t>,</w:t>
            </w:r>
            <w:r w:rsidRPr="008737B0">
              <w:rPr>
                <w:color w:val="000000"/>
                <w:sz w:val="20"/>
                <w:szCs w:val="20"/>
              </w:rPr>
              <w:t>16</w:t>
            </w:r>
          </w:p>
        </w:tc>
      </w:tr>
      <w:tr w:rsidR="003D704D" w:rsidRPr="008737B0" w14:paraId="780A8890" w14:textId="77777777" w:rsidTr="000F0347">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72A53418" w14:textId="77777777" w:rsidR="003D704D" w:rsidRPr="008737B0" w:rsidRDefault="003D704D" w:rsidP="000F0347">
            <w:pPr>
              <w:rPr>
                <w:color w:val="000000"/>
                <w:sz w:val="20"/>
                <w:szCs w:val="20"/>
              </w:rPr>
            </w:pPr>
            <w:r w:rsidRPr="008737B0">
              <w:rPr>
                <w:color w:val="000000"/>
                <w:sz w:val="20"/>
                <w:szCs w:val="20"/>
              </w:rPr>
              <w:t>2.43</w:t>
            </w:r>
          </w:p>
        </w:tc>
        <w:tc>
          <w:tcPr>
            <w:tcW w:w="2265" w:type="dxa"/>
            <w:tcBorders>
              <w:top w:val="nil"/>
              <w:left w:val="nil"/>
              <w:bottom w:val="single" w:sz="4" w:space="0" w:color="auto"/>
              <w:right w:val="single" w:sz="4" w:space="0" w:color="auto"/>
            </w:tcBorders>
            <w:shd w:val="clear" w:color="auto" w:fill="auto"/>
            <w:noWrap/>
            <w:vAlign w:val="center"/>
            <w:hideMark/>
          </w:tcPr>
          <w:p w14:paraId="46CC6D7C" w14:textId="77777777" w:rsidR="003D704D" w:rsidRPr="008737B0" w:rsidRDefault="003D704D" w:rsidP="000F0347">
            <w:pPr>
              <w:rPr>
                <w:color w:val="000000"/>
                <w:sz w:val="20"/>
                <w:szCs w:val="20"/>
              </w:rPr>
            </w:pPr>
            <w:r w:rsidRPr="008737B0">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center"/>
            <w:hideMark/>
          </w:tcPr>
          <w:p w14:paraId="2B911620" w14:textId="77777777" w:rsidR="003D704D" w:rsidRPr="008737B0" w:rsidRDefault="003D704D" w:rsidP="000F0347">
            <w:pPr>
              <w:jc w:val="center"/>
              <w:rPr>
                <w:color w:val="000000"/>
                <w:sz w:val="20"/>
                <w:szCs w:val="20"/>
              </w:rPr>
            </w:pPr>
            <w:r w:rsidRPr="008737B0">
              <w:rPr>
                <w:color w:val="000000"/>
                <w:sz w:val="20"/>
                <w:szCs w:val="20"/>
              </w:rPr>
              <w:t>2</w:t>
            </w:r>
            <w:r>
              <w:rPr>
                <w:color w:val="000000"/>
                <w:sz w:val="20"/>
                <w:szCs w:val="20"/>
              </w:rPr>
              <w:t>,</w:t>
            </w:r>
            <w:r w:rsidRPr="008737B0">
              <w:rPr>
                <w:color w:val="000000"/>
                <w:sz w:val="20"/>
                <w:szCs w:val="20"/>
              </w:rPr>
              <w:t>16</w:t>
            </w:r>
          </w:p>
        </w:tc>
      </w:tr>
      <w:tr w:rsidR="003D704D" w:rsidRPr="008737B0" w14:paraId="5DE10845" w14:textId="77777777" w:rsidTr="000F0347">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4725EC55" w14:textId="77777777" w:rsidR="003D704D" w:rsidRPr="008737B0" w:rsidRDefault="003D704D" w:rsidP="000F0347">
            <w:pPr>
              <w:rPr>
                <w:color w:val="000000"/>
                <w:sz w:val="20"/>
                <w:szCs w:val="20"/>
              </w:rPr>
            </w:pPr>
            <w:r w:rsidRPr="008737B0">
              <w:rPr>
                <w:color w:val="000000"/>
                <w:sz w:val="20"/>
                <w:szCs w:val="20"/>
              </w:rPr>
              <w:t>2.40</w:t>
            </w:r>
          </w:p>
        </w:tc>
        <w:tc>
          <w:tcPr>
            <w:tcW w:w="2265" w:type="dxa"/>
            <w:tcBorders>
              <w:top w:val="nil"/>
              <w:left w:val="nil"/>
              <w:bottom w:val="single" w:sz="4" w:space="0" w:color="auto"/>
              <w:right w:val="single" w:sz="4" w:space="0" w:color="auto"/>
            </w:tcBorders>
            <w:shd w:val="clear" w:color="auto" w:fill="auto"/>
            <w:noWrap/>
            <w:vAlign w:val="center"/>
            <w:hideMark/>
          </w:tcPr>
          <w:p w14:paraId="14E841A3" w14:textId="77777777" w:rsidR="003D704D" w:rsidRPr="008737B0" w:rsidRDefault="003D704D" w:rsidP="000F0347">
            <w:pPr>
              <w:rPr>
                <w:color w:val="000000"/>
                <w:sz w:val="20"/>
                <w:szCs w:val="20"/>
              </w:rPr>
            </w:pPr>
            <w:r w:rsidRPr="008737B0">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center"/>
            <w:hideMark/>
          </w:tcPr>
          <w:p w14:paraId="2D2ACC01" w14:textId="77777777" w:rsidR="003D704D" w:rsidRPr="008737B0" w:rsidRDefault="003D704D" w:rsidP="000F0347">
            <w:pPr>
              <w:jc w:val="center"/>
              <w:rPr>
                <w:color w:val="000000"/>
                <w:sz w:val="20"/>
                <w:szCs w:val="20"/>
              </w:rPr>
            </w:pPr>
            <w:r w:rsidRPr="008737B0">
              <w:rPr>
                <w:color w:val="000000"/>
                <w:sz w:val="20"/>
                <w:szCs w:val="20"/>
              </w:rPr>
              <w:t>2</w:t>
            </w:r>
            <w:r>
              <w:rPr>
                <w:color w:val="000000"/>
                <w:sz w:val="20"/>
                <w:szCs w:val="20"/>
              </w:rPr>
              <w:t>,</w:t>
            </w:r>
            <w:r w:rsidRPr="008737B0">
              <w:rPr>
                <w:color w:val="000000"/>
                <w:sz w:val="20"/>
                <w:szCs w:val="20"/>
              </w:rPr>
              <w:t>16</w:t>
            </w:r>
          </w:p>
        </w:tc>
      </w:tr>
      <w:tr w:rsidR="003D704D" w:rsidRPr="008737B0" w14:paraId="74D578FF" w14:textId="77777777" w:rsidTr="000F0347">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1D072AF7" w14:textId="77777777" w:rsidR="003D704D" w:rsidRPr="008737B0" w:rsidRDefault="003D704D" w:rsidP="000F0347">
            <w:pPr>
              <w:rPr>
                <w:color w:val="000000"/>
                <w:sz w:val="20"/>
                <w:szCs w:val="20"/>
              </w:rPr>
            </w:pPr>
            <w:r w:rsidRPr="008737B0">
              <w:rPr>
                <w:color w:val="000000"/>
                <w:sz w:val="20"/>
                <w:szCs w:val="20"/>
              </w:rPr>
              <w:t>2.44</w:t>
            </w:r>
          </w:p>
        </w:tc>
        <w:tc>
          <w:tcPr>
            <w:tcW w:w="2265" w:type="dxa"/>
            <w:tcBorders>
              <w:top w:val="nil"/>
              <w:left w:val="nil"/>
              <w:bottom w:val="single" w:sz="4" w:space="0" w:color="auto"/>
              <w:right w:val="single" w:sz="4" w:space="0" w:color="auto"/>
            </w:tcBorders>
            <w:shd w:val="clear" w:color="auto" w:fill="auto"/>
            <w:noWrap/>
            <w:vAlign w:val="center"/>
            <w:hideMark/>
          </w:tcPr>
          <w:p w14:paraId="37080EC9" w14:textId="77777777" w:rsidR="003D704D" w:rsidRPr="008737B0" w:rsidRDefault="003D704D" w:rsidP="000F0347">
            <w:pPr>
              <w:rPr>
                <w:color w:val="000000"/>
                <w:sz w:val="20"/>
                <w:szCs w:val="20"/>
              </w:rPr>
            </w:pPr>
            <w:r w:rsidRPr="008737B0">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center"/>
            <w:hideMark/>
          </w:tcPr>
          <w:p w14:paraId="4B2C12AE" w14:textId="77777777" w:rsidR="003D704D" w:rsidRPr="008737B0" w:rsidRDefault="003D704D" w:rsidP="000F0347">
            <w:pPr>
              <w:jc w:val="center"/>
              <w:rPr>
                <w:color w:val="000000"/>
                <w:sz w:val="20"/>
                <w:szCs w:val="20"/>
              </w:rPr>
            </w:pPr>
            <w:r w:rsidRPr="008737B0">
              <w:rPr>
                <w:color w:val="000000"/>
                <w:sz w:val="20"/>
                <w:szCs w:val="20"/>
              </w:rPr>
              <w:t>2</w:t>
            </w:r>
            <w:r>
              <w:rPr>
                <w:color w:val="000000"/>
                <w:sz w:val="20"/>
                <w:szCs w:val="20"/>
              </w:rPr>
              <w:t>,</w:t>
            </w:r>
            <w:r w:rsidRPr="008737B0">
              <w:rPr>
                <w:color w:val="000000"/>
                <w:sz w:val="20"/>
                <w:szCs w:val="20"/>
              </w:rPr>
              <w:t>16</w:t>
            </w:r>
          </w:p>
        </w:tc>
      </w:tr>
      <w:tr w:rsidR="003D704D" w:rsidRPr="008737B0" w14:paraId="31F69B0E" w14:textId="77777777" w:rsidTr="000F0347">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3C8FBC08" w14:textId="77777777" w:rsidR="003D704D" w:rsidRPr="008737B0" w:rsidRDefault="003D704D" w:rsidP="000F0347">
            <w:pPr>
              <w:rPr>
                <w:color w:val="000000"/>
                <w:sz w:val="20"/>
                <w:szCs w:val="20"/>
              </w:rPr>
            </w:pPr>
            <w:r w:rsidRPr="008737B0">
              <w:rPr>
                <w:color w:val="000000"/>
                <w:sz w:val="20"/>
                <w:szCs w:val="20"/>
              </w:rPr>
              <w:t>2.41</w:t>
            </w:r>
          </w:p>
        </w:tc>
        <w:tc>
          <w:tcPr>
            <w:tcW w:w="2265" w:type="dxa"/>
            <w:tcBorders>
              <w:top w:val="nil"/>
              <w:left w:val="nil"/>
              <w:bottom w:val="single" w:sz="4" w:space="0" w:color="auto"/>
              <w:right w:val="single" w:sz="4" w:space="0" w:color="auto"/>
            </w:tcBorders>
            <w:shd w:val="clear" w:color="auto" w:fill="auto"/>
            <w:noWrap/>
            <w:vAlign w:val="center"/>
            <w:hideMark/>
          </w:tcPr>
          <w:p w14:paraId="712D603C" w14:textId="77777777" w:rsidR="003D704D" w:rsidRPr="008737B0" w:rsidRDefault="003D704D" w:rsidP="000F0347">
            <w:pPr>
              <w:rPr>
                <w:color w:val="000000"/>
                <w:sz w:val="20"/>
                <w:szCs w:val="20"/>
              </w:rPr>
            </w:pPr>
            <w:r w:rsidRPr="008737B0">
              <w:rPr>
                <w:color w:val="000000"/>
                <w:sz w:val="20"/>
                <w:szCs w:val="20"/>
              </w:rPr>
              <w:t>Dušas telpa</w:t>
            </w:r>
          </w:p>
        </w:tc>
        <w:tc>
          <w:tcPr>
            <w:tcW w:w="1439" w:type="dxa"/>
            <w:tcBorders>
              <w:top w:val="nil"/>
              <w:left w:val="nil"/>
              <w:bottom w:val="single" w:sz="4" w:space="0" w:color="auto"/>
              <w:right w:val="single" w:sz="4" w:space="0" w:color="auto"/>
            </w:tcBorders>
            <w:shd w:val="clear" w:color="auto" w:fill="auto"/>
            <w:noWrap/>
            <w:vAlign w:val="center"/>
            <w:hideMark/>
          </w:tcPr>
          <w:p w14:paraId="74D1DC20" w14:textId="77777777" w:rsidR="003D704D" w:rsidRPr="008737B0" w:rsidRDefault="003D704D" w:rsidP="000F0347">
            <w:pPr>
              <w:jc w:val="center"/>
              <w:rPr>
                <w:color w:val="000000"/>
                <w:sz w:val="20"/>
                <w:szCs w:val="20"/>
              </w:rPr>
            </w:pPr>
            <w:r>
              <w:rPr>
                <w:color w:val="000000"/>
                <w:sz w:val="20"/>
                <w:szCs w:val="20"/>
              </w:rPr>
              <w:t>2,</w:t>
            </w:r>
            <w:r w:rsidRPr="008737B0">
              <w:rPr>
                <w:color w:val="000000"/>
                <w:sz w:val="20"/>
                <w:szCs w:val="20"/>
              </w:rPr>
              <w:t>40</w:t>
            </w:r>
          </w:p>
        </w:tc>
      </w:tr>
      <w:tr w:rsidR="003D704D" w:rsidRPr="008737B0" w14:paraId="053FF14A" w14:textId="77777777" w:rsidTr="000F0347">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5CA7436C" w14:textId="77777777" w:rsidR="003D704D" w:rsidRPr="008737B0" w:rsidRDefault="003D704D" w:rsidP="000F0347">
            <w:pPr>
              <w:rPr>
                <w:color w:val="000000"/>
                <w:sz w:val="20"/>
                <w:szCs w:val="20"/>
              </w:rPr>
            </w:pPr>
            <w:r w:rsidRPr="008737B0">
              <w:rPr>
                <w:color w:val="000000"/>
                <w:sz w:val="20"/>
                <w:szCs w:val="20"/>
              </w:rPr>
              <w:t>2.45</w:t>
            </w:r>
          </w:p>
        </w:tc>
        <w:tc>
          <w:tcPr>
            <w:tcW w:w="2265" w:type="dxa"/>
            <w:tcBorders>
              <w:top w:val="nil"/>
              <w:left w:val="nil"/>
              <w:bottom w:val="single" w:sz="4" w:space="0" w:color="auto"/>
              <w:right w:val="single" w:sz="4" w:space="0" w:color="auto"/>
            </w:tcBorders>
            <w:shd w:val="clear" w:color="auto" w:fill="auto"/>
            <w:noWrap/>
            <w:vAlign w:val="center"/>
            <w:hideMark/>
          </w:tcPr>
          <w:p w14:paraId="17D27030" w14:textId="77777777" w:rsidR="003D704D" w:rsidRPr="008737B0" w:rsidRDefault="003D704D" w:rsidP="000F0347">
            <w:pPr>
              <w:rPr>
                <w:color w:val="000000"/>
                <w:sz w:val="20"/>
                <w:szCs w:val="20"/>
              </w:rPr>
            </w:pPr>
            <w:r w:rsidRPr="008737B0">
              <w:rPr>
                <w:color w:val="000000"/>
                <w:sz w:val="20"/>
                <w:szCs w:val="20"/>
              </w:rPr>
              <w:t>Dušas telpa</w:t>
            </w:r>
          </w:p>
        </w:tc>
        <w:tc>
          <w:tcPr>
            <w:tcW w:w="1439" w:type="dxa"/>
            <w:tcBorders>
              <w:top w:val="nil"/>
              <w:left w:val="nil"/>
              <w:bottom w:val="single" w:sz="4" w:space="0" w:color="auto"/>
              <w:right w:val="single" w:sz="4" w:space="0" w:color="auto"/>
            </w:tcBorders>
            <w:shd w:val="clear" w:color="auto" w:fill="auto"/>
            <w:noWrap/>
            <w:vAlign w:val="center"/>
            <w:hideMark/>
          </w:tcPr>
          <w:p w14:paraId="7F268EC4" w14:textId="77777777" w:rsidR="003D704D" w:rsidRPr="008737B0" w:rsidRDefault="003D704D" w:rsidP="000F0347">
            <w:pPr>
              <w:jc w:val="center"/>
              <w:rPr>
                <w:color w:val="000000"/>
                <w:sz w:val="20"/>
                <w:szCs w:val="20"/>
              </w:rPr>
            </w:pPr>
            <w:r w:rsidRPr="008737B0">
              <w:rPr>
                <w:color w:val="000000"/>
                <w:sz w:val="20"/>
                <w:szCs w:val="20"/>
              </w:rPr>
              <w:t>2</w:t>
            </w:r>
            <w:r>
              <w:rPr>
                <w:color w:val="000000"/>
                <w:sz w:val="20"/>
                <w:szCs w:val="20"/>
              </w:rPr>
              <w:t>,</w:t>
            </w:r>
            <w:r w:rsidRPr="008737B0">
              <w:rPr>
                <w:color w:val="000000"/>
                <w:sz w:val="20"/>
                <w:szCs w:val="20"/>
              </w:rPr>
              <w:t>40</w:t>
            </w:r>
          </w:p>
        </w:tc>
      </w:tr>
      <w:tr w:rsidR="003D704D" w:rsidRPr="008737B0" w14:paraId="59BA46CF" w14:textId="77777777" w:rsidTr="000F0347">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01184F92" w14:textId="77777777" w:rsidR="003D704D" w:rsidRPr="008737B0" w:rsidRDefault="003D704D" w:rsidP="000F0347">
            <w:pPr>
              <w:rPr>
                <w:color w:val="000000"/>
                <w:sz w:val="20"/>
                <w:szCs w:val="20"/>
              </w:rPr>
            </w:pPr>
            <w:r w:rsidRPr="008737B0">
              <w:rPr>
                <w:color w:val="000000"/>
                <w:sz w:val="20"/>
                <w:szCs w:val="20"/>
              </w:rPr>
              <w:t>2.38</w:t>
            </w:r>
          </w:p>
        </w:tc>
        <w:tc>
          <w:tcPr>
            <w:tcW w:w="2265" w:type="dxa"/>
            <w:tcBorders>
              <w:top w:val="nil"/>
              <w:left w:val="nil"/>
              <w:bottom w:val="single" w:sz="4" w:space="0" w:color="auto"/>
              <w:right w:val="single" w:sz="4" w:space="0" w:color="auto"/>
            </w:tcBorders>
            <w:shd w:val="clear" w:color="auto" w:fill="auto"/>
            <w:noWrap/>
            <w:vAlign w:val="center"/>
            <w:hideMark/>
          </w:tcPr>
          <w:p w14:paraId="1CB1438C" w14:textId="77777777" w:rsidR="003D704D" w:rsidRPr="008737B0" w:rsidRDefault="003D704D" w:rsidP="000F0347">
            <w:pPr>
              <w:rPr>
                <w:color w:val="000000"/>
                <w:sz w:val="20"/>
                <w:szCs w:val="20"/>
              </w:rPr>
            </w:pPr>
            <w:r w:rsidRPr="008737B0">
              <w:rPr>
                <w:color w:val="000000"/>
                <w:sz w:val="20"/>
                <w:szCs w:val="20"/>
              </w:rPr>
              <w:t>Ģērbtuve</w:t>
            </w:r>
          </w:p>
        </w:tc>
        <w:tc>
          <w:tcPr>
            <w:tcW w:w="1439" w:type="dxa"/>
            <w:tcBorders>
              <w:top w:val="nil"/>
              <w:left w:val="nil"/>
              <w:bottom w:val="single" w:sz="4" w:space="0" w:color="auto"/>
              <w:right w:val="single" w:sz="4" w:space="0" w:color="auto"/>
            </w:tcBorders>
            <w:shd w:val="clear" w:color="auto" w:fill="auto"/>
            <w:noWrap/>
            <w:vAlign w:val="center"/>
            <w:hideMark/>
          </w:tcPr>
          <w:p w14:paraId="57790B7B" w14:textId="77777777" w:rsidR="003D704D" w:rsidRPr="008737B0" w:rsidRDefault="003D704D" w:rsidP="000F0347">
            <w:pPr>
              <w:jc w:val="center"/>
              <w:rPr>
                <w:color w:val="000000"/>
                <w:sz w:val="20"/>
                <w:szCs w:val="20"/>
              </w:rPr>
            </w:pPr>
            <w:r w:rsidRPr="008737B0">
              <w:rPr>
                <w:color w:val="000000"/>
                <w:sz w:val="20"/>
                <w:szCs w:val="20"/>
              </w:rPr>
              <w:t>13</w:t>
            </w:r>
            <w:r>
              <w:rPr>
                <w:color w:val="000000"/>
                <w:sz w:val="20"/>
                <w:szCs w:val="20"/>
              </w:rPr>
              <w:t>,</w:t>
            </w:r>
            <w:r w:rsidRPr="008737B0">
              <w:rPr>
                <w:color w:val="000000"/>
                <w:sz w:val="20"/>
                <w:szCs w:val="20"/>
              </w:rPr>
              <w:t>56</w:t>
            </w:r>
          </w:p>
        </w:tc>
      </w:tr>
      <w:tr w:rsidR="003D704D" w:rsidRPr="008737B0" w14:paraId="175176FE" w14:textId="77777777" w:rsidTr="000F0347">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5A3B628B" w14:textId="77777777" w:rsidR="003D704D" w:rsidRPr="008737B0" w:rsidRDefault="003D704D" w:rsidP="000F0347">
            <w:pPr>
              <w:rPr>
                <w:color w:val="000000"/>
                <w:sz w:val="20"/>
                <w:szCs w:val="20"/>
              </w:rPr>
            </w:pPr>
            <w:r w:rsidRPr="008737B0">
              <w:rPr>
                <w:color w:val="000000"/>
                <w:sz w:val="20"/>
                <w:szCs w:val="20"/>
              </w:rPr>
              <w:t>2.42</w:t>
            </w:r>
          </w:p>
        </w:tc>
        <w:tc>
          <w:tcPr>
            <w:tcW w:w="2265" w:type="dxa"/>
            <w:tcBorders>
              <w:top w:val="nil"/>
              <w:left w:val="nil"/>
              <w:bottom w:val="single" w:sz="4" w:space="0" w:color="auto"/>
              <w:right w:val="single" w:sz="4" w:space="0" w:color="auto"/>
            </w:tcBorders>
            <w:shd w:val="clear" w:color="auto" w:fill="auto"/>
            <w:noWrap/>
            <w:vAlign w:val="center"/>
            <w:hideMark/>
          </w:tcPr>
          <w:p w14:paraId="33404530" w14:textId="77777777" w:rsidR="003D704D" w:rsidRPr="008737B0" w:rsidRDefault="003D704D" w:rsidP="000F0347">
            <w:pPr>
              <w:rPr>
                <w:color w:val="000000"/>
                <w:sz w:val="20"/>
                <w:szCs w:val="20"/>
              </w:rPr>
            </w:pPr>
            <w:r w:rsidRPr="008737B0">
              <w:rPr>
                <w:color w:val="000000"/>
                <w:sz w:val="20"/>
                <w:szCs w:val="20"/>
              </w:rPr>
              <w:t>Ģērbtuve</w:t>
            </w:r>
          </w:p>
        </w:tc>
        <w:tc>
          <w:tcPr>
            <w:tcW w:w="1439" w:type="dxa"/>
            <w:tcBorders>
              <w:top w:val="nil"/>
              <w:left w:val="nil"/>
              <w:bottom w:val="single" w:sz="4" w:space="0" w:color="auto"/>
              <w:right w:val="single" w:sz="4" w:space="0" w:color="auto"/>
            </w:tcBorders>
            <w:shd w:val="clear" w:color="auto" w:fill="auto"/>
            <w:noWrap/>
            <w:vAlign w:val="center"/>
            <w:hideMark/>
          </w:tcPr>
          <w:p w14:paraId="43AB2259" w14:textId="77777777" w:rsidR="003D704D" w:rsidRPr="008737B0" w:rsidRDefault="003D704D" w:rsidP="000F0347">
            <w:pPr>
              <w:jc w:val="center"/>
              <w:rPr>
                <w:color w:val="000000"/>
                <w:sz w:val="20"/>
                <w:szCs w:val="20"/>
              </w:rPr>
            </w:pPr>
            <w:r w:rsidRPr="008737B0">
              <w:rPr>
                <w:color w:val="000000"/>
                <w:sz w:val="20"/>
                <w:szCs w:val="20"/>
              </w:rPr>
              <w:t>13</w:t>
            </w:r>
            <w:r>
              <w:rPr>
                <w:color w:val="000000"/>
                <w:sz w:val="20"/>
                <w:szCs w:val="20"/>
              </w:rPr>
              <w:t>,</w:t>
            </w:r>
            <w:r w:rsidRPr="008737B0">
              <w:rPr>
                <w:color w:val="000000"/>
                <w:sz w:val="20"/>
                <w:szCs w:val="20"/>
              </w:rPr>
              <w:t>74</w:t>
            </w:r>
          </w:p>
        </w:tc>
      </w:tr>
      <w:tr w:rsidR="003D704D" w:rsidRPr="008737B0" w14:paraId="53267228" w14:textId="77777777" w:rsidTr="000F0347">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2B4EACC4" w14:textId="77777777" w:rsidR="003D704D" w:rsidRPr="008737B0" w:rsidRDefault="003D704D" w:rsidP="000F0347">
            <w:pPr>
              <w:rPr>
                <w:color w:val="000000"/>
                <w:sz w:val="20"/>
                <w:szCs w:val="20"/>
              </w:rPr>
            </w:pPr>
            <w:r w:rsidRPr="008737B0">
              <w:rPr>
                <w:color w:val="000000"/>
                <w:sz w:val="20"/>
                <w:szCs w:val="20"/>
              </w:rPr>
              <w:t>2.46</w:t>
            </w:r>
          </w:p>
        </w:tc>
        <w:tc>
          <w:tcPr>
            <w:tcW w:w="2265" w:type="dxa"/>
            <w:tcBorders>
              <w:top w:val="nil"/>
              <w:left w:val="nil"/>
              <w:bottom w:val="single" w:sz="4" w:space="0" w:color="auto"/>
              <w:right w:val="single" w:sz="4" w:space="0" w:color="auto"/>
            </w:tcBorders>
            <w:shd w:val="clear" w:color="auto" w:fill="auto"/>
            <w:noWrap/>
            <w:vAlign w:val="center"/>
            <w:hideMark/>
          </w:tcPr>
          <w:p w14:paraId="0446A16A" w14:textId="77777777" w:rsidR="003D704D" w:rsidRPr="008737B0" w:rsidRDefault="003D704D" w:rsidP="000F0347">
            <w:pPr>
              <w:rPr>
                <w:color w:val="000000"/>
                <w:sz w:val="20"/>
                <w:szCs w:val="20"/>
              </w:rPr>
            </w:pPr>
            <w:r w:rsidRPr="008737B0">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center"/>
            <w:hideMark/>
          </w:tcPr>
          <w:p w14:paraId="24AB1A8E" w14:textId="77777777" w:rsidR="003D704D" w:rsidRPr="008737B0" w:rsidRDefault="003D704D" w:rsidP="000F0347">
            <w:pPr>
              <w:jc w:val="center"/>
              <w:rPr>
                <w:color w:val="000000"/>
                <w:sz w:val="20"/>
                <w:szCs w:val="20"/>
              </w:rPr>
            </w:pPr>
            <w:r w:rsidRPr="008737B0">
              <w:rPr>
                <w:color w:val="000000"/>
                <w:sz w:val="20"/>
                <w:szCs w:val="20"/>
              </w:rPr>
              <w:t>136</w:t>
            </w:r>
            <w:r>
              <w:rPr>
                <w:color w:val="000000"/>
                <w:sz w:val="20"/>
                <w:szCs w:val="20"/>
              </w:rPr>
              <w:t>,</w:t>
            </w:r>
            <w:r w:rsidRPr="008737B0">
              <w:rPr>
                <w:color w:val="000000"/>
                <w:sz w:val="20"/>
                <w:szCs w:val="20"/>
              </w:rPr>
              <w:t>16</w:t>
            </w:r>
          </w:p>
        </w:tc>
      </w:tr>
      <w:tr w:rsidR="003D704D" w:rsidRPr="008737B0" w14:paraId="654DFDDA" w14:textId="77777777" w:rsidTr="000F0347">
        <w:trPr>
          <w:trHeight w:val="38"/>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14:paraId="04F647B2" w14:textId="77777777" w:rsidR="003D704D" w:rsidRPr="008737B0" w:rsidRDefault="003D704D" w:rsidP="000F0347">
            <w:pPr>
              <w:rPr>
                <w:color w:val="000000"/>
                <w:sz w:val="20"/>
                <w:szCs w:val="20"/>
              </w:rPr>
            </w:pPr>
            <w:r w:rsidRPr="008737B0">
              <w:rPr>
                <w:color w:val="000000"/>
                <w:sz w:val="20"/>
                <w:szCs w:val="20"/>
              </w:rPr>
              <w:t> </w:t>
            </w:r>
          </w:p>
        </w:tc>
        <w:tc>
          <w:tcPr>
            <w:tcW w:w="2265" w:type="dxa"/>
            <w:tcBorders>
              <w:top w:val="nil"/>
              <w:left w:val="nil"/>
              <w:bottom w:val="single" w:sz="4" w:space="0" w:color="auto"/>
              <w:right w:val="single" w:sz="4" w:space="0" w:color="auto"/>
            </w:tcBorders>
            <w:shd w:val="clear" w:color="auto" w:fill="auto"/>
            <w:noWrap/>
            <w:vAlign w:val="bottom"/>
            <w:hideMark/>
          </w:tcPr>
          <w:p w14:paraId="77291F00" w14:textId="77777777" w:rsidR="003D704D" w:rsidRPr="00246890" w:rsidRDefault="003D704D" w:rsidP="000F0347">
            <w:pPr>
              <w:jc w:val="right"/>
              <w:rPr>
                <w:b/>
                <w:color w:val="000000"/>
                <w:sz w:val="20"/>
                <w:szCs w:val="20"/>
              </w:rPr>
            </w:pPr>
            <w:r w:rsidRPr="008737B0">
              <w:rPr>
                <w:color w:val="000000"/>
                <w:sz w:val="20"/>
                <w:szCs w:val="20"/>
              </w:rPr>
              <w:t> </w:t>
            </w:r>
            <w:r>
              <w:rPr>
                <w:b/>
                <w:color w:val="000000"/>
                <w:sz w:val="20"/>
                <w:szCs w:val="20"/>
              </w:rPr>
              <w:t>Kopā</w:t>
            </w:r>
          </w:p>
        </w:tc>
        <w:tc>
          <w:tcPr>
            <w:tcW w:w="1439" w:type="dxa"/>
            <w:tcBorders>
              <w:top w:val="nil"/>
              <w:left w:val="nil"/>
              <w:bottom w:val="single" w:sz="4" w:space="0" w:color="auto"/>
              <w:right w:val="single" w:sz="4" w:space="0" w:color="auto"/>
            </w:tcBorders>
            <w:shd w:val="clear" w:color="auto" w:fill="auto"/>
            <w:noWrap/>
            <w:vAlign w:val="bottom"/>
            <w:hideMark/>
          </w:tcPr>
          <w:p w14:paraId="7F972AB2" w14:textId="77777777" w:rsidR="003D704D" w:rsidRPr="008737B0" w:rsidRDefault="003D704D" w:rsidP="000F0347">
            <w:pPr>
              <w:jc w:val="center"/>
              <w:rPr>
                <w:color w:val="000000"/>
                <w:sz w:val="20"/>
                <w:szCs w:val="20"/>
              </w:rPr>
            </w:pPr>
            <w:r>
              <w:rPr>
                <w:color w:val="000000"/>
                <w:sz w:val="20"/>
                <w:szCs w:val="20"/>
              </w:rPr>
              <w:t>200,82</w:t>
            </w:r>
          </w:p>
        </w:tc>
      </w:tr>
      <w:tr w:rsidR="003D704D" w:rsidRPr="008737B0" w14:paraId="1E06992F" w14:textId="77777777" w:rsidTr="000F0347">
        <w:trPr>
          <w:trHeight w:val="38"/>
        </w:trPr>
        <w:tc>
          <w:tcPr>
            <w:tcW w:w="4270" w:type="dxa"/>
            <w:gridSpan w:val="3"/>
            <w:tcBorders>
              <w:top w:val="nil"/>
              <w:left w:val="single" w:sz="4" w:space="0" w:color="auto"/>
              <w:bottom w:val="single" w:sz="4" w:space="0" w:color="auto"/>
              <w:right w:val="single" w:sz="4" w:space="0" w:color="auto"/>
            </w:tcBorders>
            <w:shd w:val="clear" w:color="auto" w:fill="auto"/>
            <w:noWrap/>
            <w:vAlign w:val="center"/>
          </w:tcPr>
          <w:p w14:paraId="7C107287" w14:textId="77777777" w:rsidR="003D704D" w:rsidRPr="008737B0" w:rsidRDefault="003D704D" w:rsidP="000F0347">
            <w:pPr>
              <w:jc w:val="center"/>
              <w:rPr>
                <w:color w:val="000000"/>
                <w:sz w:val="20"/>
                <w:szCs w:val="20"/>
              </w:rPr>
            </w:pPr>
          </w:p>
        </w:tc>
      </w:tr>
      <w:tr w:rsidR="003D704D" w:rsidRPr="008737B0" w14:paraId="7BC9F5AE" w14:textId="77777777" w:rsidTr="000F0347">
        <w:trPr>
          <w:trHeight w:val="38"/>
        </w:trPr>
        <w:tc>
          <w:tcPr>
            <w:tcW w:w="4270" w:type="dxa"/>
            <w:gridSpan w:val="3"/>
            <w:tcBorders>
              <w:top w:val="nil"/>
              <w:left w:val="single" w:sz="4" w:space="0" w:color="auto"/>
              <w:bottom w:val="single" w:sz="4" w:space="0" w:color="auto"/>
              <w:right w:val="single" w:sz="4" w:space="0" w:color="auto"/>
            </w:tcBorders>
            <w:shd w:val="clear" w:color="auto" w:fill="auto"/>
            <w:noWrap/>
            <w:vAlign w:val="center"/>
          </w:tcPr>
          <w:p w14:paraId="7E2F6887" w14:textId="77777777" w:rsidR="003D704D" w:rsidRPr="00246890" w:rsidRDefault="003D704D" w:rsidP="000F0347">
            <w:pPr>
              <w:jc w:val="center"/>
              <w:rPr>
                <w:b/>
                <w:bCs/>
                <w:color w:val="000000"/>
                <w:sz w:val="20"/>
                <w:szCs w:val="20"/>
              </w:rPr>
            </w:pPr>
            <w:r>
              <w:rPr>
                <w:b/>
                <w:bCs/>
                <w:color w:val="000000"/>
                <w:sz w:val="20"/>
                <w:szCs w:val="20"/>
              </w:rPr>
              <w:t>Ēkas koplietošanas telpu eksplikācija</w:t>
            </w:r>
          </w:p>
        </w:tc>
      </w:tr>
      <w:tr w:rsidR="003D704D" w:rsidRPr="008737B0" w14:paraId="2C1612A4" w14:textId="77777777" w:rsidTr="000F0347">
        <w:trPr>
          <w:trHeight w:val="319"/>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0DE3111F" w14:textId="77777777" w:rsidR="003D704D" w:rsidRPr="00F91739" w:rsidRDefault="003D704D" w:rsidP="000F0347">
            <w:pPr>
              <w:jc w:val="center"/>
              <w:rPr>
                <w:b/>
                <w:iCs/>
                <w:color w:val="000000"/>
                <w:sz w:val="20"/>
                <w:szCs w:val="20"/>
              </w:rPr>
            </w:pPr>
            <w:r w:rsidRPr="00F91739">
              <w:rPr>
                <w:b/>
                <w:iCs/>
                <w:color w:val="000000"/>
                <w:sz w:val="20"/>
                <w:szCs w:val="20"/>
              </w:rPr>
              <w:t>Nr.</w:t>
            </w:r>
          </w:p>
        </w:tc>
        <w:tc>
          <w:tcPr>
            <w:tcW w:w="2265" w:type="dxa"/>
            <w:tcBorders>
              <w:top w:val="nil"/>
              <w:left w:val="nil"/>
              <w:bottom w:val="single" w:sz="4" w:space="0" w:color="auto"/>
              <w:right w:val="single" w:sz="4" w:space="0" w:color="auto"/>
            </w:tcBorders>
            <w:shd w:val="clear" w:color="auto" w:fill="auto"/>
            <w:vAlign w:val="center"/>
          </w:tcPr>
          <w:p w14:paraId="5B147DF2" w14:textId="77777777" w:rsidR="003D704D" w:rsidRPr="00F91739" w:rsidRDefault="003D704D" w:rsidP="000F0347">
            <w:pPr>
              <w:jc w:val="center"/>
              <w:rPr>
                <w:b/>
                <w:iCs/>
                <w:color w:val="000000"/>
                <w:sz w:val="20"/>
                <w:szCs w:val="20"/>
              </w:rPr>
            </w:pPr>
            <w:r w:rsidRPr="00F91739">
              <w:rPr>
                <w:b/>
                <w:iCs/>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vAlign w:val="center"/>
          </w:tcPr>
          <w:p w14:paraId="3C3082C8" w14:textId="77777777" w:rsidR="003D704D" w:rsidRPr="00F91739" w:rsidRDefault="003D704D" w:rsidP="000F0347">
            <w:pPr>
              <w:jc w:val="center"/>
              <w:rPr>
                <w:b/>
                <w:iCs/>
                <w:color w:val="000000"/>
                <w:sz w:val="20"/>
                <w:szCs w:val="20"/>
              </w:rPr>
            </w:pPr>
            <w:r>
              <w:rPr>
                <w:b/>
                <w:iCs/>
                <w:color w:val="000000"/>
                <w:sz w:val="20"/>
                <w:szCs w:val="20"/>
              </w:rPr>
              <w:t>Proporcionālā platība (</w:t>
            </w:r>
            <w:r w:rsidRPr="00F91739">
              <w:rPr>
                <w:b/>
                <w:iCs/>
                <w:color w:val="000000"/>
                <w:sz w:val="20"/>
                <w:szCs w:val="20"/>
              </w:rPr>
              <w:t>m</w:t>
            </w:r>
            <w:r w:rsidRPr="00F91739">
              <w:rPr>
                <w:b/>
                <w:iCs/>
                <w:color w:val="000000"/>
                <w:sz w:val="20"/>
                <w:szCs w:val="20"/>
                <w:vertAlign w:val="superscript"/>
              </w:rPr>
              <w:t>2</w:t>
            </w:r>
            <w:r>
              <w:rPr>
                <w:b/>
                <w:iCs/>
                <w:color w:val="000000"/>
                <w:sz w:val="20"/>
                <w:szCs w:val="20"/>
              </w:rPr>
              <w:t>)</w:t>
            </w:r>
          </w:p>
        </w:tc>
      </w:tr>
      <w:tr w:rsidR="003D704D" w:rsidRPr="008737B0" w14:paraId="5AAD0A9F" w14:textId="77777777" w:rsidTr="000F0347">
        <w:trPr>
          <w:trHeight w:val="319"/>
        </w:trPr>
        <w:tc>
          <w:tcPr>
            <w:tcW w:w="4270" w:type="dxa"/>
            <w:gridSpan w:val="3"/>
            <w:tcBorders>
              <w:top w:val="nil"/>
              <w:left w:val="single" w:sz="4" w:space="0" w:color="auto"/>
              <w:bottom w:val="single" w:sz="4" w:space="0" w:color="auto"/>
              <w:right w:val="single" w:sz="4" w:space="0" w:color="auto"/>
            </w:tcBorders>
            <w:shd w:val="clear" w:color="auto" w:fill="auto"/>
            <w:noWrap/>
            <w:vAlign w:val="center"/>
          </w:tcPr>
          <w:p w14:paraId="65D5EB34" w14:textId="77777777" w:rsidR="003D704D" w:rsidRDefault="003D704D" w:rsidP="000F0347">
            <w:pPr>
              <w:jc w:val="center"/>
              <w:rPr>
                <w:b/>
                <w:iCs/>
                <w:color w:val="000000"/>
                <w:sz w:val="20"/>
                <w:szCs w:val="20"/>
              </w:rPr>
            </w:pPr>
            <w:r>
              <w:rPr>
                <w:b/>
                <w:iCs/>
                <w:color w:val="000000"/>
                <w:sz w:val="20"/>
                <w:szCs w:val="20"/>
              </w:rPr>
              <w:t>1.stāvs</w:t>
            </w:r>
          </w:p>
        </w:tc>
      </w:tr>
      <w:tr w:rsidR="003D704D" w:rsidRPr="008737B0" w14:paraId="02C1FD51" w14:textId="77777777" w:rsidTr="000F0347">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7D62B5" w14:textId="77777777" w:rsidR="003D704D" w:rsidRPr="0073605B" w:rsidRDefault="003D704D" w:rsidP="000F0347">
            <w:pPr>
              <w:rPr>
                <w:bCs/>
                <w:color w:val="000000"/>
                <w:sz w:val="20"/>
                <w:szCs w:val="20"/>
              </w:rPr>
            </w:pPr>
            <w:r w:rsidRPr="0073605B">
              <w:rPr>
                <w:bCs/>
                <w:color w:val="000000"/>
                <w:sz w:val="20"/>
                <w:szCs w:val="20"/>
              </w:rPr>
              <w:t>1.19</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544097A3" w14:textId="77777777" w:rsidR="003D704D" w:rsidRPr="0073605B" w:rsidRDefault="003D704D" w:rsidP="000F0347">
            <w:pPr>
              <w:rPr>
                <w:bCs/>
                <w:color w:val="000000"/>
                <w:sz w:val="20"/>
                <w:szCs w:val="20"/>
              </w:rPr>
            </w:pPr>
            <w:r w:rsidRPr="0073605B">
              <w:rPr>
                <w:bCs/>
                <w:color w:val="000000"/>
                <w:sz w:val="20"/>
                <w:szCs w:val="20"/>
              </w:rPr>
              <w:t>Kāpņu telpa</w:t>
            </w:r>
            <w:r>
              <w:rPr>
                <w:bCs/>
                <w:color w:val="000000"/>
                <w:sz w:val="20"/>
                <w:szCs w:val="20"/>
              </w:rPr>
              <w:t xml:space="preserve"> </w:t>
            </w:r>
          </w:p>
        </w:tc>
        <w:tc>
          <w:tcPr>
            <w:tcW w:w="1439" w:type="dxa"/>
            <w:vMerge w:val="restart"/>
            <w:tcBorders>
              <w:top w:val="single" w:sz="4" w:space="0" w:color="auto"/>
              <w:left w:val="single" w:sz="4" w:space="0" w:color="auto"/>
              <w:right w:val="single" w:sz="4" w:space="0" w:color="auto"/>
            </w:tcBorders>
            <w:shd w:val="clear" w:color="auto" w:fill="auto"/>
            <w:vAlign w:val="center"/>
          </w:tcPr>
          <w:p w14:paraId="4D0638E8" w14:textId="77777777" w:rsidR="003D704D" w:rsidRPr="0073605B" w:rsidRDefault="003D704D" w:rsidP="000F0347">
            <w:pPr>
              <w:jc w:val="center"/>
              <w:rPr>
                <w:color w:val="000000"/>
                <w:sz w:val="20"/>
                <w:szCs w:val="20"/>
              </w:rPr>
            </w:pPr>
            <w:r>
              <w:rPr>
                <w:color w:val="000000"/>
                <w:sz w:val="20"/>
                <w:szCs w:val="20"/>
              </w:rPr>
              <w:t>14,47</w:t>
            </w:r>
          </w:p>
        </w:tc>
      </w:tr>
      <w:tr w:rsidR="003D704D" w:rsidRPr="008737B0" w14:paraId="25D7F2BB" w14:textId="77777777" w:rsidTr="000F0347">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1FC884" w14:textId="77777777" w:rsidR="003D704D" w:rsidRPr="0073605B" w:rsidRDefault="003D704D" w:rsidP="000F0347">
            <w:pPr>
              <w:rPr>
                <w:bCs/>
                <w:color w:val="000000"/>
                <w:sz w:val="20"/>
                <w:szCs w:val="20"/>
              </w:rPr>
            </w:pPr>
            <w:r>
              <w:rPr>
                <w:bCs/>
                <w:color w:val="000000"/>
                <w:sz w:val="20"/>
                <w:szCs w:val="20"/>
              </w:rPr>
              <w:t>1.34</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495C63B8" w14:textId="77777777" w:rsidR="003D704D" w:rsidRPr="0073605B" w:rsidRDefault="003D704D" w:rsidP="000F0347">
            <w:pPr>
              <w:rPr>
                <w:bCs/>
                <w:color w:val="000000"/>
                <w:sz w:val="20"/>
                <w:szCs w:val="20"/>
              </w:rPr>
            </w:pPr>
            <w:r w:rsidRPr="0073605B">
              <w:rPr>
                <w:bCs/>
                <w:color w:val="000000"/>
                <w:sz w:val="20"/>
                <w:szCs w:val="20"/>
              </w:rPr>
              <w:t xml:space="preserve">Kāpņu </w:t>
            </w:r>
            <w:r>
              <w:rPr>
                <w:bCs/>
                <w:color w:val="000000"/>
                <w:sz w:val="20"/>
                <w:szCs w:val="20"/>
              </w:rPr>
              <w:t xml:space="preserve">telpa </w:t>
            </w:r>
          </w:p>
        </w:tc>
        <w:tc>
          <w:tcPr>
            <w:tcW w:w="1439" w:type="dxa"/>
            <w:vMerge/>
            <w:tcBorders>
              <w:left w:val="single" w:sz="4" w:space="0" w:color="auto"/>
              <w:bottom w:val="single" w:sz="4" w:space="0" w:color="auto"/>
              <w:right w:val="single" w:sz="4" w:space="0" w:color="auto"/>
            </w:tcBorders>
            <w:shd w:val="clear" w:color="auto" w:fill="auto"/>
            <w:vAlign w:val="center"/>
          </w:tcPr>
          <w:p w14:paraId="786A6CAC" w14:textId="77777777" w:rsidR="003D704D" w:rsidRPr="0073605B" w:rsidRDefault="003D704D" w:rsidP="000F0347">
            <w:pPr>
              <w:jc w:val="center"/>
              <w:rPr>
                <w:color w:val="000000"/>
                <w:sz w:val="20"/>
                <w:szCs w:val="20"/>
              </w:rPr>
            </w:pPr>
          </w:p>
        </w:tc>
      </w:tr>
      <w:tr w:rsidR="003D704D" w:rsidRPr="008737B0" w14:paraId="372A3E18" w14:textId="77777777" w:rsidTr="000F0347">
        <w:trPr>
          <w:trHeight w:val="60"/>
        </w:trPr>
        <w:tc>
          <w:tcPr>
            <w:tcW w:w="42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87A74E" w14:textId="77777777" w:rsidR="003D704D" w:rsidRPr="00285C8D" w:rsidRDefault="003D704D" w:rsidP="000F0347">
            <w:pPr>
              <w:jc w:val="center"/>
              <w:rPr>
                <w:b/>
                <w:color w:val="000000"/>
                <w:sz w:val="20"/>
                <w:szCs w:val="20"/>
              </w:rPr>
            </w:pPr>
            <w:r w:rsidRPr="00285C8D">
              <w:rPr>
                <w:b/>
                <w:color w:val="000000"/>
                <w:sz w:val="20"/>
                <w:szCs w:val="20"/>
              </w:rPr>
              <w:t>2.stāvs</w:t>
            </w:r>
          </w:p>
        </w:tc>
      </w:tr>
      <w:tr w:rsidR="003D704D" w:rsidRPr="008737B0" w14:paraId="2E12F059" w14:textId="77777777" w:rsidTr="000F0347">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9CE1A1" w14:textId="77777777" w:rsidR="003D704D" w:rsidRPr="0073605B" w:rsidRDefault="003D704D" w:rsidP="000F0347">
            <w:pPr>
              <w:rPr>
                <w:bCs/>
                <w:color w:val="000000"/>
                <w:sz w:val="20"/>
                <w:szCs w:val="20"/>
              </w:rPr>
            </w:pPr>
            <w:r>
              <w:rPr>
                <w:bCs/>
                <w:color w:val="000000"/>
                <w:sz w:val="20"/>
                <w:szCs w:val="20"/>
              </w:rPr>
              <w:t>2.11</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1F88BF32" w14:textId="77777777" w:rsidR="003D704D" w:rsidRPr="0073605B" w:rsidRDefault="003D704D" w:rsidP="000F0347">
            <w:pPr>
              <w:rPr>
                <w:bCs/>
                <w:color w:val="000000"/>
                <w:sz w:val="20"/>
                <w:szCs w:val="20"/>
              </w:rPr>
            </w:pPr>
            <w:r>
              <w:rPr>
                <w:bCs/>
                <w:color w:val="000000"/>
                <w:sz w:val="20"/>
                <w:szCs w:val="20"/>
              </w:rPr>
              <w:t xml:space="preserve">Kāpņu telpa </w:t>
            </w:r>
          </w:p>
        </w:tc>
        <w:tc>
          <w:tcPr>
            <w:tcW w:w="1439" w:type="dxa"/>
            <w:vMerge w:val="restart"/>
            <w:tcBorders>
              <w:top w:val="single" w:sz="4" w:space="0" w:color="auto"/>
              <w:left w:val="single" w:sz="4" w:space="0" w:color="auto"/>
              <w:right w:val="single" w:sz="4" w:space="0" w:color="auto"/>
            </w:tcBorders>
            <w:shd w:val="clear" w:color="auto" w:fill="auto"/>
            <w:vAlign w:val="center"/>
          </w:tcPr>
          <w:p w14:paraId="5C1BB59B" w14:textId="77777777" w:rsidR="003D704D" w:rsidRPr="0073605B" w:rsidRDefault="003D704D" w:rsidP="000F0347">
            <w:pPr>
              <w:jc w:val="center"/>
              <w:rPr>
                <w:color w:val="000000"/>
                <w:sz w:val="20"/>
                <w:szCs w:val="20"/>
              </w:rPr>
            </w:pPr>
            <w:r>
              <w:rPr>
                <w:color w:val="000000"/>
                <w:sz w:val="20"/>
                <w:szCs w:val="20"/>
              </w:rPr>
              <w:t>23,42</w:t>
            </w:r>
          </w:p>
        </w:tc>
      </w:tr>
      <w:tr w:rsidR="003D704D" w:rsidRPr="008737B0" w14:paraId="7F47FFAA" w14:textId="77777777" w:rsidTr="000F0347">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B5588" w14:textId="77777777" w:rsidR="003D704D" w:rsidRPr="0073605B" w:rsidRDefault="003D704D" w:rsidP="000F0347">
            <w:pPr>
              <w:rPr>
                <w:bCs/>
                <w:color w:val="000000"/>
                <w:sz w:val="20"/>
                <w:szCs w:val="20"/>
              </w:rPr>
            </w:pPr>
            <w:r>
              <w:rPr>
                <w:bCs/>
                <w:color w:val="000000"/>
                <w:sz w:val="20"/>
                <w:szCs w:val="20"/>
              </w:rPr>
              <w:t>2.13</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0D2D1C06" w14:textId="77777777" w:rsidR="003D704D" w:rsidRPr="0073605B" w:rsidRDefault="003D704D" w:rsidP="000F0347">
            <w:pPr>
              <w:rPr>
                <w:bCs/>
                <w:color w:val="000000"/>
                <w:sz w:val="20"/>
                <w:szCs w:val="20"/>
              </w:rPr>
            </w:pPr>
            <w:r>
              <w:rPr>
                <w:bCs/>
                <w:color w:val="000000"/>
                <w:sz w:val="20"/>
                <w:szCs w:val="20"/>
              </w:rPr>
              <w:t xml:space="preserve">AVK tehniskā telpa </w:t>
            </w:r>
          </w:p>
        </w:tc>
        <w:tc>
          <w:tcPr>
            <w:tcW w:w="1439" w:type="dxa"/>
            <w:vMerge/>
            <w:tcBorders>
              <w:left w:val="single" w:sz="4" w:space="0" w:color="auto"/>
              <w:right w:val="single" w:sz="4" w:space="0" w:color="auto"/>
            </w:tcBorders>
            <w:shd w:val="clear" w:color="auto" w:fill="auto"/>
            <w:vAlign w:val="center"/>
          </w:tcPr>
          <w:p w14:paraId="1698CEF3" w14:textId="77777777" w:rsidR="003D704D" w:rsidRPr="0073605B" w:rsidRDefault="003D704D" w:rsidP="000F0347">
            <w:pPr>
              <w:jc w:val="center"/>
              <w:rPr>
                <w:color w:val="000000"/>
                <w:sz w:val="20"/>
                <w:szCs w:val="20"/>
              </w:rPr>
            </w:pPr>
          </w:p>
        </w:tc>
      </w:tr>
      <w:tr w:rsidR="003D704D" w:rsidRPr="008737B0" w14:paraId="79F123D2" w14:textId="77777777" w:rsidTr="000F0347">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28103A" w14:textId="77777777" w:rsidR="003D704D" w:rsidRPr="0073605B" w:rsidRDefault="003D704D" w:rsidP="000F0347">
            <w:pPr>
              <w:rPr>
                <w:bCs/>
                <w:color w:val="000000"/>
                <w:sz w:val="20"/>
                <w:szCs w:val="20"/>
              </w:rPr>
            </w:pPr>
            <w:r>
              <w:rPr>
                <w:bCs/>
                <w:color w:val="000000"/>
                <w:sz w:val="20"/>
                <w:szCs w:val="20"/>
              </w:rPr>
              <w:t>2.33</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0403311A" w14:textId="77777777" w:rsidR="003D704D" w:rsidRPr="0073605B" w:rsidRDefault="003D704D" w:rsidP="000F0347">
            <w:pPr>
              <w:rPr>
                <w:bCs/>
                <w:color w:val="000000"/>
                <w:sz w:val="20"/>
                <w:szCs w:val="20"/>
              </w:rPr>
            </w:pPr>
            <w:r>
              <w:rPr>
                <w:bCs/>
                <w:color w:val="000000"/>
                <w:sz w:val="20"/>
                <w:szCs w:val="20"/>
              </w:rPr>
              <w:t xml:space="preserve">Kāpņu telpa </w:t>
            </w:r>
          </w:p>
        </w:tc>
        <w:tc>
          <w:tcPr>
            <w:tcW w:w="1439" w:type="dxa"/>
            <w:vMerge/>
            <w:tcBorders>
              <w:left w:val="single" w:sz="4" w:space="0" w:color="auto"/>
              <w:right w:val="single" w:sz="4" w:space="0" w:color="auto"/>
            </w:tcBorders>
            <w:shd w:val="clear" w:color="auto" w:fill="auto"/>
            <w:vAlign w:val="center"/>
          </w:tcPr>
          <w:p w14:paraId="097F767C" w14:textId="77777777" w:rsidR="003D704D" w:rsidRPr="0073605B" w:rsidRDefault="003D704D" w:rsidP="000F0347">
            <w:pPr>
              <w:jc w:val="center"/>
              <w:rPr>
                <w:color w:val="000000"/>
                <w:sz w:val="20"/>
                <w:szCs w:val="20"/>
              </w:rPr>
            </w:pPr>
          </w:p>
        </w:tc>
      </w:tr>
      <w:tr w:rsidR="003D704D" w:rsidRPr="008737B0" w14:paraId="466336BE" w14:textId="77777777" w:rsidTr="000F0347">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F83902" w14:textId="77777777" w:rsidR="003D704D" w:rsidRDefault="003D704D" w:rsidP="000F0347">
            <w:pPr>
              <w:rPr>
                <w:bCs/>
                <w:color w:val="000000"/>
                <w:sz w:val="20"/>
                <w:szCs w:val="20"/>
              </w:rPr>
            </w:pPr>
            <w:r>
              <w:rPr>
                <w:bCs/>
                <w:color w:val="000000"/>
                <w:sz w:val="20"/>
                <w:szCs w:val="20"/>
              </w:rPr>
              <w:t>2.34</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77AFD62B" w14:textId="77777777" w:rsidR="003D704D" w:rsidRPr="0073605B" w:rsidRDefault="003D704D" w:rsidP="000F0347">
            <w:pPr>
              <w:rPr>
                <w:bCs/>
                <w:color w:val="000000"/>
                <w:sz w:val="20"/>
                <w:szCs w:val="20"/>
              </w:rPr>
            </w:pPr>
            <w:r>
              <w:rPr>
                <w:bCs/>
                <w:color w:val="000000"/>
                <w:sz w:val="20"/>
                <w:szCs w:val="20"/>
              </w:rPr>
              <w:t xml:space="preserve">Gaitenis </w:t>
            </w:r>
          </w:p>
        </w:tc>
        <w:tc>
          <w:tcPr>
            <w:tcW w:w="1439" w:type="dxa"/>
            <w:vMerge/>
            <w:tcBorders>
              <w:left w:val="single" w:sz="4" w:space="0" w:color="auto"/>
              <w:right w:val="single" w:sz="4" w:space="0" w:color="auto"/>
            </w:tcBorders>
            <w:shd w:val="clear" w:color="auto" w:fill="auto"/>
            <w:vAlign w:val="center"/>
          </w:tcPr>
          <w:p w14:paraId="2FB824A9" w14:textId="77777777" w:rsidR="003D704D" w:rsidRPr="0073605B" w:rsidRDefault="003D704D" w:rsidP="000F0347">
            <w:pPr>
              <w:jc w:val="center"/>
              <w:rPr>
                <w:color w:val="000000"/>
                <w:sz w:val="20"/>
                <w:szCs w:val="20"/>
              </w:rPr>
            </w:pPr>
          </w:p>
        </w:tc>
      </w:tr>
      <w:tr w:rsidR="003D704D" w:rsidRPr="008737B0" w14:paraId="4C25ED06" w14:textId="77777777" w:rsidTr="000F0347">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37FE93" w14:textId="77777777" w:rsidR="003D704D" w:rsidRDefault="003D704D" w:rsidP="000F0347">
            <w:pPr>
              <w:rPr>
                <w:bCs/>
                <w:color w:val="000000"/>
                <w:sz w:val="20"/>
                <w:szCs w:val="20"/>
              </w:rPr>
            </w:pPr>
            <w:r>
              <w:rPr>
                <w:bCs/>
                <w:color w:val="000000"/>
                <w:sz w:val="20"/>
                <w:szCs w:val="20"/>
              </w:rPr>
              <w:t>2.35</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6A2E284A" w14:textId="77777777" w:rsidR="003D704D" w:rsidRPr="0073605B" w:rsidRDefault="003D704D" w:rsidP="000F0347">
            <w:pPr>
              <w:rPr>
                <w:bCs/>
                <w:color w:val="000000"/>
                <w:sz w:val="20"/>
                <w:szCs w:val="20"/>
              </w:rPr>
            </w:pPr>
            <w:r w:rsidRPr="00AC72F5">
              <w:rPr>
                <w:bCs/>
                <w:color w:val="000000"/>
                <w:sz w:val="20"/>
                <w:szCs w:val="20"/>
              </w:rPr>
              <w:t>AVK tehniskā telpa</w:t>
            </w:r>
          </w:p>
        </w:tc>
        <w:tc>
          <w:tcPr>
            <w:tcW w:w="1439" w:type="dxa"/>
            <w:vMerge/>
            <w:tcBorders>
              <w:left w:val="single" w:sz="4" w:space="0" w:color="auto"/>
              <w:right w:val="single" w:sz="4" w:space="0" w:color="auto"/>
            </w:tcBorders>
            <w:shd w:val="clear" w:color="auto" w:fill="auto"/>
            <w:vAlign w:val="center"/>
          </w:tcPr>
          <w:p w14:paraId="07CC8563" w14:textId="77777777" w:rsidR="003D704D" w:rsidRPr="0073605B" w:rsidRDefault="003D704D" w:rsidP="000F0347">
            <w:pPr>
              <w:jc w:val="center"/>
              <w:rPr>
                <w:color w:val="000000"/>
                <w:sz w:val="20"/>
                <w:szCs w:val="20"/>
              </w:rPr>
            </w:pPr>
          </w:p>
        </w:tc>
      </w:tr>
      <w:tr w:rsidR="003D704D" w:rsidRPr="008737B0" w14:paraId="108FBF77" w14:textId="77777777" w:rsidTr="000F0347">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02D2A6" w14:textId="77777777" w:rsidR="003D704D" w:rsidRDefault="003D704D" w:rsidP="000F0347">
            <w:pPr>
              <w:rPr>
                <w:bCs/>
                <w:color w:val="000000"/>
                <w:sz w:val="20"/>
                <w:szCs w:val="20"/>
              </w:rPr>
            </w:pPr>
            <w:r>
              <w:rPr>
                <w:bCs/>
                <w:color w:val="000000"/>
                <w:sz w:val="20"/>
                <w:szCs w:val="20"/>
              </w:rPr>
              <w:t>2.36</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1558117C" w14:textId="77777777" w:rsidR="003D704D" w:rsidRPr="0073605B" w:rsidRDefault="003D704D" w:rsidP="000F0347">
            <w:pPr>
              <w:jc w:val="both"/>
              <w:rPr>
                <w:bCs/>
                <w:color w:val="000000"/>
                <w:sz w:val="20"/>
                <w:szCs w:val="20"/>
              </w:rPr>
            </w:pPr>
            <w:r>
              <w:rPr>
                <w:bCs/>
                <w:color w:val="000000"/>
                <w:sz w:val="20"/>
                <w:szCs w:val="20"/>
              </w:rPr>
              <w:t xml:space="preserve">SM, EL un UK tehniskā telpa </w:t>
            </w:r>
          </w:p>
        </w:tc>
        <w:tc>
          <w:tcPr>
            <w:tcW w:w="1439" w:type="dxa"/>
            <w:vMerge/>
            <w:tcBorders>
              <w:left w:val="single" w:sz="4" w:space="0" w:color="auto"/>
              <w:bottom w:val="single" w:sz="4" w:space="0" w:color="auto"/>
              <w:right w:val="single" w:sz="4" w:space="0" w:color="auto"/>
            </w:tcBorders>
            <w:shd w:val="clear" w:color="auto" w:fill="auto"/>
            <w:vAlign w:val="center"/>
          </w:tcPr>
          <w:p w14:paraId="6EA37A17" w14:textId="77777777" w:rsidR="003D704D" w:rsidRPr="0073605B" w:rsidRDefault="003D704D" w:rsidP="000F0347">
            <w:pPr>
              <w:jc w:val="center"/>
              <w:rPr>
                <w:color w:val="000000"/>
                <w:sz w:val="20"/>
                <w:szCs w:val="20"/>
              </w:rPr>
            </w:pPr>
          </w:p>
        </w:tc>
      </w:tr>
      <w:tr w:rsidR="003D704D" w:rsidRPr="008737B0" w14:paraId="7FC22B4B" w14:textId="77777777" w:rsidTr="000F0347">
        <w:trPr>
          <w:trHeight w:val="319"/>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B0FC7D" w14:textId="77777777" w:rsidR="003D704D" w:rsidRPr="0073605B" w:rsidRDefault="003D704D" w:rsidP="000F0347">
            <w:pPr>
              <w:rPr>
                <w:bCs/>
                <w:color w:val="000000"/>
                <w:sz w:val="20"/>
                <w:szCs w:val="20"/>
              </w:rPr>
            </w:pP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21D33375" w14:textId="77777777" w:rsidR="003D704D" w:rsidRPr="00AC72F5" w:rsidRDefault="003D704D" w:rsidP="000F0347">
            <w:pPr>
              <w:jc w:val="right"/>
              <w:rPr>
                <w:b/>
                <w:bCs/>
                <w:color w:val="000000"/>
                <w:sz w:val="20"/>
                <w:szCs w:val="20"/>
              </w:rPr>
            </w:pPr>
            <w:r w:rsidRPr="00AC72F5">
              <w:rPr>
                <w:b/>
                <w:bCs/>
                <w:color w:val="000000"/>
                <w:sz w:val="20"/>
                <w:szCs w:val="20"/>
              </w:rPr>
              <w:t>Kopā</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3E69E6A5" w14:textId="77777777" w:rsidR="003D704D" w:rsidRPr="0073605B" w:rsidRDefault="003D704D" w:rsidP="000F0347">
            <w:pPr>
              <w:jc w:val="center"/>
              <w:rPr>
                <w:color w:val="000000"/>
                <w:sz w:val="20"/>
                <w:szCs w:val="20"/>
              </w:rPr>
            </w:pPr>
            <w:r>
              <w:rPr>
                <w:color w:val="000000"/>
                <w:sz w:val="20"/>
                <w:szCs w:val="20"/>
              </w:rPr>
              <w:t>37,89</w:t>
            </w:r>
          </w:p>
        </w:tc>
      </w:tr>
    </w:tbl>
    <w:p w14:paraId="5703D6E7" w14:textId="77777777" w:rsidR="003D704D" w:rsidRPr="00926490" w:rsidRDefault="003D704D" w:rsidP="003D704D"/>
    <w:p w14:paraId="49584318" w14:textId="77777777" w:rsidR="003D704D" w:rsidRDefault="003D704D" w:rsidP="003D704D"/>
    <w:p w14:paraId="5A12CE21" w14:textId="77777777" w:rsidR="003D704D" w:rsidRPr="009A392B" w:rsidRDefault="003D704D" w:rsidP="003D704D"/>
    <w:p w14:paraId="1E7A9CBC" w14:textId="77777777" w:rsidR="003D704D" w:rsidRPr="009A392B" w:rsidRDefault="003D704D" w:rsidP="003D704D"/>
    <w:p w14:paraId="60DB9C7B" w14:textId="77777777" w:rsidR="003D704D" w:rsidRDefault="003D704D" w:rsidP="003D704D">
      <w:r>
        <w:br w:type="page"/>
      </w:r>
    </w:p>
    <w:p w14:paraId="640EFFC3" w14:textId="77777777" w:rsidR="003D704D" w:rsidRPr="009A392B" w:rsidRDefault="003D704D" w:rsidP="003D704D">
      <w:pPr>
        <w:jc w:val="right"/>
      </w:pPr>
      <w:r w:rsidRPr="009A392B">
        <w:rPr>
          <w:noProof/>
        </w:rPr>
        <w:lastRenderedPageBreak/>
        <w:drawing>
          <wp:anchor distT="0" distB="0" distL="114300" distR="114300" simplePos="0" relativeHeight="251668480" behindDoc="1" locked="0" layoutInCell="1" allowOverlap="1" wp14:anchorId="0C8AB407" wp14:editId="40291E40">
            <wp:simplePos x="0" y="0"/>
            <wp:positionH relativeFrom="column">
              <wp:posOffset>-206734</wp:posOffset>
            </wp:positionH>
            <wp:positionV relativeFrom="paragraph">
              <wp:posOffset>138</wp:posOffset>
            </wp:positionV>
            <wp:extent cx="14046835" cy="9930860"/>
            <wp:effectExtent l="0" t="0" r="0" b="0"/>
            <wp:wrapTight wrapText="bothSides">
              <wp:wrapPolygon edited="0">
                <wp:start x="0" y="0"/>
                <wp:lineTo x="0" y="21546"/>
                <wp:lineTo x="21560" y="21546"/>
                <wp:lineTo x="21560" y="0"/>
                <wp:lineTo x="0" y="0"/>
              </wp:wrapPolygon>
            </wp:wrapTight>
            <wp:docPr id="138" name="Attēls 138" descr="C:\Users\INETA~1.OTV\AppData\Local\Temp\pid-1888\doc0691682022082314400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ETA~1.OTV\AppData\Local\Temp\pid-1888\doc06916820220823144003_001.jp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4046835" cy="9930860"/>
                    </a:xfrm>
                    <a:prstGeom prst="rect">
                      <a:avLst/>
                    </a:prstGeom>
                    <a:noFill/>
                    <a:ln>
                      <a:noFill/>
                    </a:ln>
                  </pic:spPr>
                </pic:pic>
              </a:graphicData>
            </a:graphic>
          </wp:anchor>
        </w:drawing>
      </w:r>
    </w:p>
    <w:p w14:paraId="2E76B6F4" w14:textId="77777777" w:rsidR="003D704D" w:rsidRPr="00327CCD" w:rsidRDefault="003D704D" w:rsidP="003D704D">
      <w:pPr>
        <w:tabs>
          <w:tab w:val="left" w:pos="5387"/>
        </w:tabs>
        <w:rPr>
          <w:bCs/>
          <w:color w:val="000000"/>
          <w:sz w:val="18"/>
          <w:szCs w:val="18"/>
        </w:rPr>
      </w:pPr>
      <w:r>
        <w:rPr>
          <w:bCs/>
          <w:color w:val="000000"/>
          <w:sz w:val="18"/>
          <w:szCs w:val="18"/>
        </w:rPr>
        <w:lastRenderedPageBreak/>
        <w:tab/>
        <w:t>2</w:t>
      </w:r>
      <w:r w:rsidRPr="00327CCD">
        <w:rPr>
          <w:bCs/>
          <w:color w:val="000000"/>
          <w:sz w:val="18"/>
          <w:szCs w:val="18"/>
        </w:rPr>
        <w:t xml:space="preserve">.pielikums </w:t>
      </w:r>
    </w:p>
    <w:p w14:paraId="1B5583B0" w14:textId="77777777" w:rsidR="003D704D" w:rsidRPr="00327CCD" w:rsidRDefault="003D704D" w:rsidP="003D704D">
      <w:pPr>
        <w:tabs>
          <w:tab w:val="left" w:pos="5387"/>
        </w:tabs>
        <w:rPr>
          <w:bCs/>
          <w:sz w:val="18"/>
          <w:szCs w:val="18"/>
        </w:rPr>
      </w:pPr>
      <w:r w:rsidRPr="00327CCD">
        <w:rPr>
          <w:bCs/>
          <w:color w:val="000000"/>
          <w:sz w:val="18"/>
          <w:szCs w:val="18"/>
        </w:rPr>
        <w:tab/>
      </w:r>
      <w:r w:rsidRPr="00327CCD">
        <w:rPr>
          <w:bCs/>
          <w:sz w:val="18"/>
          <w:szCs w:val="18"/>
        </w:rPr>
        <w:t xml:space="preserve">nekustamā īpašuma Lizuma pagastā ar nosaukumu </w:t>
      </w:r>
    </w:p>
    <w:p w14:paraId="3AA9B0A2" w14:textId="77777777" w:rsidR="003D704D" w:rsidRPr="00327CCD" w:rsidRDefault="003D704D" w:rsidP="003D704D">
      <w:pPr>
        <w:tabs>
          <w:tab w:val="left" w:pos="5387"/>
        </w:tabs>
        <w:rPr>
          <w:bCs/>
          <w:sz w:val="18"/>
          <w:szCs w:val="18"/>
        </w:rPr>
      </w:pPr>
      <w:r w:rsidRPr="00327CCD">
        <w:rPr>
          <w:bCs/>
          <w:sz w:val="18"/>
          <w:szCs w:val="18"/>
        </w:rPr>
        <w:tab/>
        <w:t>“Pinkas” ražošanas/noliktavas ēkas daļas 2990,58 m</w:t>
      </w:r>
      <w:r w:rsidRPr="00327CCD">
        <w:rPr>
          <w:bCs/>
          <w:sz w:val="18"/>
          <w:szCs w:val="18"/>
          <w:vertAlign w:val="superscript"/>
        </w:rPr>
        <w:t>2</w:t>
      </w:r>
      <w:r w:rsidRPr="00327CCD">
        <w:rPr>
          <w:bCs/>
          <w:sz w:val="18"/>
          <w:szCs w:val="18"/>
        </w:rPr>
        <w:t xml:space="preserve"> </w:t>
      </w:r>
    </w:p>
    <w:p w14:paraId="1AEA0B73" w14:textId="77777777" w:rsidR="003D704D" w:rsidRPr="00327CCD" w:rsidRDefault="003D704D" w:rsidP="003D704D">
      <w:pPr>
        <w:tabs>
          <w:tab w:val="left" w:pos="5387"/>
        </w:tabs>
        <w:rPr>
          <w:bCs/>
          <w:sz w:val="18"/>
          <w:szCs w:val="18"/>
        </w:rPr>
      </w:pPr>
      <w:r w:rsidRPr="00327CCD">
        <w:rPr>
          <w:bCs/>
          <w:sz w:val="18"/>
          <w:szCs w:val="18"/>
        </w:rPr>
        <w:tab/>
        <w:t xml:space="preserve">platībā un zemes vienības ar kadastra apzīmējumu </w:t>
      </w:r>
    </w:p>
    <w:p w14:paraId="1FC5F107" w14:textId="77777777" w:rsidR="003D704D" w:rsidRDefault="003D704D" w:rsidP="003D704D">
      <w:pPr>
        <w:tabs>
          <w:tab w:val="left" w:pos="5387"/>
        </w:tabs>
        <w:rPr>
          <w:bCs/>
          <w:sz w:val="18"/>
          <w:szCs w:val="18"/>
        </w:rPr>
      </w:pPr>
      <w:r w:rsidRPr="00327CCD">
        <w:rPr>
          <w:bCs/>
          <w:sz w:val="18"/>
          <w:szCs w:val="18"/>
        </w:rPr>
        <w:tab/>
        <w:t xml:space="preserve">5072 006 0238 daļas nomas tiesību pirmās </w:t>
      </w:r>
    </w:p>
    <w:p w14:paraId="07BC6081" w14:textId="77777777" w:rsidR="003D704D" w:rsidRPr="00327CCD" w:rsidRDefault="003D704D" w:rsidP="003D704D">
      <w:pPr>
        <w:tabs>
          <w:tab w:val="left" w:pos="5387"/>
        </w:tabs>
        <w:rPr>
          <w:bCs/>
          <w:sz w:val="18"/>
          <w:szCs w:val="18"/>
        </w:rPr>
      </w:pPr>
      <w:r>
        <w:rPr>
          <w:bCs/>
          <w:sz w:val="18"/>
          <w:szCs w:val="18"/>
        </w:rPr>
        <w:tab/>
      </w:r>
      <w:r w:rsidRPr="00327CCD">
        <w:rPr>
          <w:bCs/>
          <w:sz w:val="18"/>
          <w:szCs w:val="18"/>
        </w:rPr>
        <w:t>izsoles noteikumi</w:t>
      </w:r>
      <w:r>
        <w:rPr>
          <w:bCs/>
          <w:sz w:val="18"/>
          <w:szCs w:val="18"/>
        </w:rPr>
        <w:t>em</w:t>
      </w:r>
    </w:p>
    <w:p w14:paraId="60CEE8DD" w14:textId="77777777" w:rsidR="003D704D" w:rsidRDefault="003D704D" w:rsidP="003D704D">
      <w:pPr>
        <w:widowControl w:val="0"/>
        <w:pBdr>
          <w:top w:val="nil"/>
          <w:left w:val="nil"/>
          <w:bottom w:val="nil"/>
          <w:right w:val="nil"/>
          <w:between w:val="nil"/>
        </w:pBdr>
        <w:ind w:right="-35"/>
        <w:jc w:val="center"/>
        <w:rPr>
          <w:b/>
          <w:color w:val="000000"/>
        </w:rPr>
      </w:pPr>
    </w:p>
    <w:p w14:paraId="7CC8425E" w14:textId="77777777" w:rsidR="003D704D" w:rsidRPr="00327CCD" w:rsidRDefault="003D704D" w:rsidP="003D704D">
      <w:pPr>
        <w:jc w:val="center"/>
        <w:rPr>
          <w:bCs/>
        </w:rPr>
      </w:pPr>
      <w:r>
        <w:rPr>
          <w:b/>
          <w:color w:val="000000"/>
        </w:rPr>
        <w:t>PIETEIKUMS DALĪBAI MUTISKĀ IZSOLĒ</w:t>
      </w:r>
    </w:p>
    <w:p w14:paraId="29A7196B" w14:textId="77777777" w:rsidR="003D704D" w:rsidRDefault="003D704D" w:rsidP="003D704D">
      <w:pPr>
        <w:jc w:val="center"/>
        <w:rPr>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3D704D" w14:paraId="7580E24E" w14:textId="77777777" w:rsidTr="000F0347">
        <w:trPr>
          <w:trHeight w:hRule="exact" w:val="567"/>
        </w:trPr>
        <w:tc>
          <w:tcPr>
            <w:tcW w:w="9466" w:type="dxa"/>
            <w:shd w:val="clear" w:color="auto" w:fill="F2F2F2"/>
            <w:tcMar>
              <w:top w:w="100" w:type="dxa"/>
              <w:left w:w="100" w:type="dxa"/>
              <w:bottom w:w="100" w:type="dxa"/>
              <w:right w:w="100" w:type="dxa"/>
            </w:tcMar>
            <w:vAlign w:val="center"/>
          </w:tcPr>
          <w:p w14:paraId="0A86EEB9" w14:textId="77777777" w:rsidR="003D704D" w:rsidRPr="005D5BEC" w:rsidRDefault="003D704D" w:rsidP="005D5BEC">
            <w:pPr>
              <w:pStyle w:val="Sarakstarindkopa"/>
              <w:widowControl w:val="0"/>
              <w:numPr>
                <w:ilvl w:val="0"/>
                <w:numId w:val="60"/>
              </w:numPr>
              <w:pBdr>
                <w:top w:val="nil"/>
                <w:left w:val="nil"/>
                <w:bottom w:val="nil"/>
                <w:right w:val="nil"/>
                <w:between w:val="nil"/>
              </w:pBdr>
              <w:rPr>
                <w:color w:val="000000"/>
              </w:rPr>
            </w:pPr>
            <w:r w:rsidRPr="005D5BEC">
              <w:rPr>
                <w:b/>
                <w:color w:val="000000"/>
              </w:rPr>
              <w:t>INFORMĀCIJA PAR NOMAS OBJEKTU</w:t>
            </w:r>
          </w:p>
        </w:tc>
      </w:tr>
      <w:tr w:rsidR="003D704D" w14:paraId="2392A9E6" w14:textId="77777777" w:rsidTr="000F0347">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6C76C5E4" w14:textId="77777777" w:rsidR="003D704D" w:rsidRPr="005D5BEC" w:rsidRDefault="003D704D" w:rsidP="005D5BEC">
            <w:pPr>
              <w:pStyle w:val="Sarakstarindkopa"/>
              <w:widowControl w:val="0"/>
              <w:numPr>
                <w:ilvl w:val="1"/>
                <w:numId w:val="61"/>
              </w:numPr>
              <w:pBdr>
                <w:top w:val="nil"/>
                <w:left w:val="nil"/>
                <w:bottom w:val="nil"/>
                <w:right w:val="nil"/>
                <w:between w:val="nil"/>
              </w:pBdr>
              <w:tabs>
                <w:tab w:val="left" w:pos="453"/>
              </w:tabs>
              <w:rPr>
                <w:b/>
                <w:color w:val="000000"/>
              </w:rPr>
            </w:pPr>
            <w:r w:rsidRPr="005D5BEC">
              <w:rPr>
                <w:b/>
                <w:color w:val="000000"/>
              </w:rPr>
              <w:t>Nomas objekts:</w:t>
            </w:r>
          </w:p>
        </w:tc>
      </w:tr>
      <w:tr w:rsidR="003D704D" w14:paraId="3907C223" w14:textId="77777777" w:rsidTr="000F0347">
        <w:trPr>
          <w:trHeight w:val="2404"/>
        </w:trPr>
        <w:tc>
          <w:tcPr>
            <w:tcW w:w="9466" w:type="dxa"/>
            <w:tcBorders>
              <w:top w:val="single" w:sz="4" w:space="0" w:color="auto"/>
            </w:tcBorders>
            <w:shd w:val="clear" w:color="auto" w:fill="auto"/>
            <w:tcMar>
              <w:top w:w="100" w:type="dxa"/>
              <w:left w:w="100" w:type="dxa"/>
              <w:bottom w:w="100" w:type="dxa"/>
              <w:right w:w="100" w:type="dxa"/>
            </w:tcMar>
          </w:tcPr>
          <w:p w14:paraId="4C8CAFF3" w14:textId="77777777" w:rsidR="003D704D" w:rsidRPr="0009100C" w:rsidRDefault="003D704D" w:rsidP="005D5BEC">
            <w:pPr>
              <w:pStyle w:val="Sarakstarindkopa"/>
              <w:numPr>
                <w:ilvl w:val="2"/>
                <w:numId w:val="61"/>
              </w:numPr>
              <w:tabs>
                <w:tab w:val="left" w:pos="745"/>
              </w:tabs>
              <w:spacing w:after="0" w:line="240" w:lineRule="auto"/>
              <w:ind w:left="32" w:firstLine="425"/>
              <w:jc w:val="both"/>
              <w:rPr>
                <w:rFonts w:ascii="Times New Roman" w:hAnsi="Times New Roman"/>
                <w:sz w:val="24"/>
                <w:szCs w:val="24"/>
              </w:rPr>
            </w:pPr>
            <w:r w:rsidRPr="0009100C">
              <w:rPr>
                <w:rFonts w:ascii="Times New Roman" w:hAnsi="Times New Roman"/>
                <w:sz w:val="24"/>
                <w:szCs w:val="24"/>
              </w:rPr>
              <w:t>Gulbenes novada pašvaldības nekustamajā īpašumā Lizuma pagastā ar nosaukumu “Pinkas” izbūvējamā ražošanas/noliktavas ēkas daļa 2990,58 m</w:t>
            </w:r>
            <w:r w:rsidRPr="0009100C">
              <w:rPr>
                <w:rFonts w:ascii="Times New Roman" w:hAnsi="Times New Roman"/>
                <w:sz w:val="24"/>
                <w:szCs w:val="24"/>
                <w:vertAlign w:val="superscript"/>
              </w:rPr>
              <w:t>2</w:t>
            </w:r>
            <w:r w:rsidRPr="0009100C">
              <w:rPr>
                <w:rFonts w:ascii="Times New Roman" w:hAnsi="Times New Roman"/>
                <w:sz w:val="24"/>
                <w:szCs w:val="24"/>
              </w:rPr>
              <w:t xml:space="preserve"> platībā, tai skaitā biroja/atpūtas telpas un palīgtelpas</w:t>
            </w:r>
            <w:r>
              <w:rPr>
                <w:rFonts w:ascii="Times New Roman" w:hAnsi="Times New Roman"/>
                <w:sz w:val="24"/>
                <w:szCs w:val="24"/>
              </w:rPr>
              <w:t xml:space="preserve"> (turpmāk – Ēka);</w:t>
            </w:r>
          </w:p>
          <w:p w14:paraId="4C46DD7C" w14:textId="77777777" w:rsidR="003D704D" w:rsidRPr="00011083" w:rsidRDefault="003D704D" w:rsidP="005D5BEC">
            <w:pPr>
              <w:pStyle w:val="Sarakstarindkopa"/>
              <w:numPr>
                <w:ilvl w:val="2"/>
                <w:numId w:val="61"/>
              </w:numPr>
              <w:tabs>
                <w:tab w:val="left" w:pos="745"/>
              </w:tabs>
              <w:spacing w:after="0" w:line="240" w:lineRule="auto"/>
              <w:ind w:left="743" w:hanging="743"/>
              <w:jc w:val="both"/>
              <w:rPr>
                <w:rFonts w:ascii="Times New Roman" w:hAnsi="Times New Roman"/>
                <w:sz w:val="24"/>
                <w:szCs w:val="24"/>
              </w:rPr>
            </w:pPr>
            <w:r w:rsidRPr="00011083">
              <w:rPr>
                <w:rFonts w:ascii="Times New Roman" w:hAnsi="Times New Roman"/>
                <w:sz w:val="24"/>
                <w:szCs w:val="24"/>
              </w:rPr>
              <w:t>ar Ēku neatdalāmi saistītās,</w:t>
            </w:r>
            <w:r>
              <w:rPr>
                <w:rFonts w:ascii="Times New Roman" w:hAnsi="Times New Roman"/>
                <w:sz w:val="24"/>
                <w:szCs w:val="24"/>
              </w:rPr>
              <w:t xml:space="preserve"> </w:t>
            </w:r>
            <w:r w:rsidRPr="00011083">
              <w:rPr>
                <w:rFonts w:ascii="Times New Roman" w:hAnsi="Times New Roman"/>
                <w:sz w:val="24"/>
                <w:szCs w:val="24"/>
              </w:rPr>
              <w:t xml:space="preserve">izbūvējamās būves, kas paredzētas Ēkas nomnieku koplietošanai, un kas nav nodotas atsevišķā lietošanā citām personām, tai skaitā brauktuves un stāvvietas (bruģa laukums ar 18 </w:t>
            </w:r>
            <w:proofErr w:type="spellStart"/>
            <w:r w:rsidRPr="00011083">
              <w:rPr>
                <w:rFonts w:ascii="Times New Roman" w:hAnsi="Times New Roman"/>
                <w:sz w:val="24"/>
                <w:szCs w:val="24"/>
              </w:rPr>
              <w:t>velonovietnēm</w:t>
            </w:r>
            <w:proofErr w:type="spellEnd"/>
            <w:r w:rsidRPr="00011083">
              <w:rPr>
                <w:rFonts w:ascii="Times New Roman" w:hAnsi="Times New Roman"/>
                <w:sz w:val="24"/>
                <w:szCs w:val="24"/>
              </w:rPr>
              <w:t xml:space="preserve"> un 49 stāvvietām) un teritorijas nožogojums</w:t>
            </w:r>
            <w:r>
              <w:rPr>
                <w:rFonts w:ascii="Times New Roman" w:hAnsi="Times New Roman"/>
                <w:sz w:val="24"/>
                <w:szCs w:val="24"/>
              </w:rPr>
              <w:t xml:space="preserve"> (turpmāk – Inženierbūve);</w:t>
            </w:r>
          </w:p>
          <w:p w14:paraId="55ABC094" w14:textId="77777777" w:rsidR="003D704D" w:rsidRDefault="003D704D" w:rsidP="005D5BEC">
            <w:pPr>
              <w:pStyle w:val="Sarakstarindkopa"/>
              <w:numPr>
                <w:ilvl w:val="2"/>
                <w:numId w:val="61"/>
              </w:numPr>
              <w:tabs>
                <w:tab w:val="left" w:pos="745"/>
              </w:tabs>
              <w:spacing w:after="0" w:line="240" w:lineRule="auto"/>
              <w:ind w:left="743" w:hanging="743"/>
              <w:jc w:val="both"/>
              <w:rPr>
                <w:rFonts w:ascii="Times New Roman" w:hAnsi="Times New Roman"/>
                <w:sz w:val="24"/>
                <w:szCs w:val="24"/>
              </w:rPr>
            </w:pPr>
            <w:r w:rsidRPr="00FB21D5">
              <w:rPr>
                <w:rFonts w:ascii="Times New Roman" w:hAnsi="Times New Roman"/>
                <w:sz w:val="24"/>
                <w:szCs w:val="24"/>
              </w:rPr>
              <w:t>Ēkai un Inženierbūvēm piesaistītās zemes vienības, kadastra apzīmējums 5072 006 0238, daļas 3,00 ha platībā 10662/30000</w:t>
            </w:r>
            <w:r>
              <w:rPr>
                <w:rFonts w:ascii="Times New Roman" w:hAnsi="Times New Roman"/>
                <w:sz w:val="24"/>
                <w:szCs w:val="24"/>
              </w:rPr>
              <w:t xml:space="preserve"> </w:t>
            </w:r>
            <w:r w:rsidRPr="00011083">
              <w:rPr>
                <w:rFonts w:ascii="Times New Roman" w:hAnsi="Times New Roman"/>
                <w:sz w:val="24"/>
                <w:szCs w:val="24"/>
              </w:rPr>
              <w:t>domājamā daļa</w:t>
            </w:r>
            <w:r>
              <w:rPr>
                <w:rFonts w:ascii="Times New Roman" w:hAnsi="Times New Roman"/>
                <w:sz w:val="24"/>
                <w:szCs w:val="24"/>
              </w:rPr>
              <w:t xml:space="preserve"> (turpmāk – Zemesgabals).</w:t>
            </w:r>
          </w:p>
        </w:tc>
      </w:tr>
      <w:tr w:rsidR="003D704D" w14:paraId="5CDE828E" w14:textId="77777777" w:rsidTr="000F0347">
        <w:trPr>
          <w:trHeight w:val="20"/>
        </w:trPr>
        <w:tc>
          <w:tcPr>
            <w:tcW w:w="9466" w:type="dxa"/>
            <w:shd w:val="clear" w:color="auto" w:fill="F2F2F2"/>
            <w:tcMar>
              <w:top w:w="100" w:type="dxa"/>
              <w:left w:w="100" w:type="dxa"/>
              <w:bottom w:w="100" w:type="dxa"/>
              <w:right w:w="100" w:type="dxa"/>
            </w:tcMar>
          </w:tcPr>
          <w:p w14:paraId="79AF806B" w14:textId="77777777" w:rsidR="003D704D" w:rsidRPr="0009100C" w:rsidRDefault="003D704D" w:rsidP="005D5BEC">
            <w:pPr>
              <w:pStyle w:val="Sarakstarindkopa"/>
              <w:widowControl w:val="0"/>
              <w:numPr>
                <w:ilvl w:val="1"/>
                <w:numId w:val="61"/>
              </w:numPr>
              <w:pBdr>
                <w:top w:val="nil"/>
                <w:left w:val="nil"/>
                <w:bottom w:val="nil"/>
                <w:right w:val="nil"/>
                <w:between w:val="nil"/>
              </w:pBdr>
              <w:spacing w:after="0" w:line="240" w:lineRule="auto"/>
              <w:ind w:left="465" w:hanging="465"/>
              <w:rPr>
                <w:rFonts w:ascii="Times New Roman" w:eastAsia="Times New Roman" w:hAnsi="Times New Roman"/>
                <w:color w:val="000000"/>
                <w:sz w:val="24"/>
                <w:szCs w:val="24"/>
              </w:rPr>
            </w:pPr>
            <w:r w:rsidRPr="0009100C">
              <w:rPr>
                <w:rFonts w:ascii="Times New Roman" w:eastAsia="Times New Roman" w:hAnsi="Times New Roman"/>
                <w:b/>
                <w:color w:val="000000"/>
                <w:sz w:val="24"/>
                <w:szCs w:val="24"/>
              </w:rPr>
              <w:t>Kadastra numurs:</w:t>
            </w:r>
          </w:p>
        </w:tc>
      </w:tr>
      <w:tr w:rsidR="003D704D" w14:paraId="3600374E" w14:textId="77777777" w:rsidTr="000F0347">
        <w:trPr>
          <w:trHeight w:val="19"/>
        </w:trPr>
        <w:tc>
          <w:tcPr>
            <w:tcW w:w="9466" w:type="dxa"/>
            <w:shd w:val="clear" w:color="auto" w:fill="auto"/>
            <w:tcMar>
              <w:top w:w="100" w:type="dxa"/>
              <w:left w:w="100" w:type="dxa"/>
              <w:bottom w:w="100" w:type="dxa"/>
              <w:right w:w="100" w:type="dxa"/>
            </w:tcMar>
          </w:tcPr>
          <w:p w14:paraId="5F435AD3" w14:textId="77777777" w:rsidR="003D704D" w:rsidRDefault="003D704D" w:rsidP="000F0347">
            <w:pPr>
              <w:widowControl w:val="0"/>
              <w:pBdr>
                <w:top w:val="nil"/>
                <w:left w:val="nil"/>
                <w:bottom w:val="nil"/>
                <w:right w:val="nil"/>
                <w:between w:val="nil"/>
              </w:pBdr>
              <w:rPr>
                <w:color w:val="000000"/>
              </w:rPr>
            </w:pPr>
            <w:r w:rsidRPr="005766F1">
              <w:t>5072 006 0</w:t>
            </w:r>
            <w:r>
              <w:t>138</w:t>
            </w:r>
          </w:p>
        </w:tc>
      </w:tr>
      <w:tr w:rsidR="003D704D" w14:paraId="2E5FAB1C" w14:textId="77777777" w:rsidTr="000F0347">
        <w:trPr>
          <w:trHeight w:val="227"/>
        </w:trPr>
        <w:tc>
          <w:tcPr>
            <w:tcW w:w="9466" w:type="dxa"/>
            <w:shd w:val="clear" w:color="auto" w:fill="F2F2F2"/>
            <w:tcMar>
              <w:top w:w="100" w:type="dxa"/>
              <w:left w:w="100" w:type="dxa"/>
              <w:bottom w:w="100" w:type="dxa"/>
              <w:right w:w="100" w:type="dxa"/>
            </w:tcMar>
          </w:tcPr>
          <w:p w14:paraId="41567F55" w14:textId="77777777" w:rsidR="003D704D" w:rsidRPr="0009100C" w:rsidRDefault="003D704D" w:rsidP="005D5BEC">
            <w:pPr>
              <w:pStyle w:val="Sarakstarindkopa"/>
              <w:widowControl w:val="0"/>
              <w:numPr>
                <w:ilvl w:val="1"/>
                <w:numId w:val="61"/>
              </w:numPr>
              <w:pBdr>
                <w:top w:val="nil"/>
                <w:left w:val="nil"/>
                <w:bottom w:val="nil"/>
                <w:right w:val="nil"/>
                <w:between w:val="nil"/>
              </w:pBdr>
              <w:spacing w:after="0" w:line="240" w:lineRule="auto"/>
              <w:ind w:left="465" w:hanging="465"/>
              <w:rPr>
                <w:rFonts w:ascii="Times New Roman" w:eastAsia="Times New Roman" w:hAnsi="Times New Roman"/>
                <w:color w:val="000000"/>
                <w:sz w:val="24"/>
                <w:szCs w:val="24"/>
              </w:rPr>
            </w:pPr>
            <w:r w:rsidRPr="0009100C">
              <w:rPr>
                <w:rFonts w:ascii="Times New Roman" w:eastAsia="Times New Roman" w:hAnsi="Times New Roman"/>
                <w:b/>
                <w:color w:val="000000"/>
                <w:sz w:val="24"/>
                <w:szCs w:val="24"/>
              </w:rPr>
              <w:t>Adrese:</w:t>
            </w:r>
          </w:p>
        </w:tc>
      </w:tr>
      <w:tr w:rsidR="003D704D" w14:paraId="13BF8DAB" w14:textId="77777777" w:rsidTr="000F0347">
        <w:trPr>
          <w:trHeight w:val="19"/>
        </w:trPr>
        <w:tc>
          <w:tcPr>
            <w:tcW w:w="9466" w:type="dxa"/>
            <w:shd w:val="clear" w:color="auto" w:fill="auto"/>
            <w:tcMar>
              <w:top w:w="100" w:type="dxa"/>
              <w:left w:w="100" w:type="dxa"/>
              <w:bottom w:w="100" w:type="dxa"/>
              <w:right w:w="100" w:type="dxa"/>
            </w:tcMar>
          </w:tcPr>
          <w:p w14:paraId="273412BC" w14:textId="77777777" w:rsidR="003D704D" w:rsidRDefault="003D704D" w:rsidP="000F0347">
            <w:pPr>
              <w:widowControl w:val="0"/>
              <w:pBdr>
                <w:top w:val="nil"/>
                <w:left w:val="nil"/>
                <w:bottom w:val="nil"/>
                <w:right w:val="nil"/>
                <w:between w:val="nil"/>
              </w:pBdr>
              <w:rPr>
                <w:color w:val="000000"/>
              </w:rPr>
            </w:pPr>
            <w:r>
              <w:rPr>
                <w:color w:val="000000"/>
              </w:rPr>
              <w:t>“Pinkas”, Lizuma pagasts, Gulbenes novads</w:t>
            </w:r>
          </w:p>
        </w:tc>
      </w:tr>
    </w:tbl>
    <w:p w14:paraId="36AA84A8" w14:textId="77777777" w:rsidR="003D704D" w:rsidRPr="00440929" w:rsidRDefault="003D704D" w:rsidP="003D704D">
      <w:pPr>
        <w:jc w:val="center"/>
        <w:rPr>
          <w:b/>
          <w:sz w:val="16"/>
          <w:szCs w:val="16"/>
        </w:rPr>
      </w:pPr>
    </w:p>
    <w:p w14:paraId="46AFE8F6" w14:textId="77777777" w:rsidR="003D704D" w:rsidRPr="00440929" w:rsidRDefault="003D704D" w:rsidP="003D704D">
      <w:pPr>
        <w:jc w:val="center"/>
        <w:rPr>
          <w:b/>
          <w:sz w:val="16"/>
          <w:szCs w:val="16"/>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1678"/>
        <w:gridCol w:w="2198"/>
        <w:gridCol w:w="2198"/>
      </w:tblGrid>
      <w:tr w:rsidR="003D704D" w14:paraId="55DB4D18" w14:textId="77777777" w:rsidTr="000F0347">
        <w:trPr>
          <w:trHeight w:hRule="exact" w:val="567"/>
        </w:trPr>
        <w:tc>
          <w:tcPr>
            <w:tcW w:w="9466" w:type="dxa"/>
            <w:gridSpan w:val="5"/>
            <w:shd w:val="clear" w:color="auto" w:fill="F2F2F2"/>
            <w:tcMar>
              <w:top w:w="100" w:type="dxa"/>
              <w:left w:w="100" w:type="dxa"/>
              <w:bottom w:w="100" w:type="dxa"/>
              <w:right w:w="100" w:type="dxa"/>
            </w:tcMar>
            <w:vAlign w:val="center"/>
          </w:tcPr>
          <w:p w14:paraId="65890D97" w14:textId="77777777" w:rsidR="003D704D" w:rsidRPr="00327CCD" w:rsidRDefault="003D704D" w:rsidP="005D5BEC">
            <w:pPr>
              <w:pStyle w:val="Sarakstarindkopa"/>
              <w:widowControl w:val="0"/>
              <w:numPr>
                <w:ilvl w:val="0"/>
                <w:numId w:val="61"/>
              </w:numPr>
              <w:pBdr>
                <w:top w:val="nil"/>
                <w:left w:val="nil"/>
                <w:bottom w:val="nil"/>
                <w:right w:val="nil"/>
                <w:between w:val="nil"/>
              </w:pBdr>
              <w:spacing w:after="0" w:line="240" w:lineRule="auto"/>
              <w:ind w:left="312" w:hanging="312"/>
              <w:contextualSpacing w:val="0"/>
              <w:rPr>
                <w:rFonts w:ascii="Times New Roman" w:eastAsia="Times New Roman" w:hAnsi="Times New Roman"/>
                <w:color w:val="000000"/>
                <w:sz w:val="24"/>
                <w:szCs w:val="24"/>
              </w:rPr>
            </w:pPr>
            <w:r w:rsidRPr="00327CCD">
              <w:rPr>
                <w:rFonts w:ascii="Times New Roman" w:eastAsia="Times New Roman" w:hAnsi="Times New Roman"/>
                <w:b/>
                <w:color w:val="000000"/>
                <w:sz w:val="24"/>
                <w:szCs w:val="24"/>
              </w:rPr>
              <w:t>INFORMĀCIJA PAR NOMAS TIESĪBU PRETENDENTU</w:t>
            </w:r>
          </w:p>
        </w:tc>
      </w:tr>
      <w:tr w:rsidR="003D704D" w14:paraId="159C82D1" w14:textId="77777777" w:rsidTr="000F0347">
        <w:trPr>
          <w:trHeight w:val="227"/>
        </w:trPr>
        <w:tc>
          <w:tcPr>
            <w:tcW w:w="3392" w:type="dxa"/>
            <w:gridSpan w:val="2"/>
            <w:shd w:val="clear" w:color="auto" w:fill="F2F2F2"/>
            <w:tcMar>
              <w:top w:w="100" w:type="dxa"/>
              <w:left w:w="100" w:type="dxa"/>
              <w:bottom w:w="100" w:type="dxa"/>
              <w:right w:w="100" w:type="dxa"/>
            </w:tcMar>
          </w:tcPr>
          <w:p w14:paraId="5929797E" w14:textId="77777777" w:rsidR="003D704D" w:rsidRPr="00787173" w:rsidRDefault="003D704D" w:rsidP="000F0347">
            <w:pPr>
              <w:widowControl w:val="0"/>
              <w:pBdr>
                <w:top w:val="nil"/>
                <w:left w:val="nil"/>
                <w:bottom w:val="nil"/>
                <w:right w:val="nil"/>
                <w:between w:val="nil"/>
              </w:pBdr>
              <w:rPr>
                <w:b/>
                <w:color w:val="000000"/>
              </w:rPr>
            </w:pPr>
            <w:r w:rsidRPr="00787173">
              <w:rPr>
                <w:b/>
                <w:color w:val="000000"/>
              </w:rPr>
              <w:t>Nosaukums</w:t>
            </w:r>
            <w:r>
              <w:rPr>
                <w:b/>
                <w:color w:val="000000"/>
              </w:rPr>
              <w:t>:</w:t>
            </w:r>
          </w:p>
        </w:tc>
        <w:tc>
          <w:tcPr>
            <w:tcW w:w="6074" w:type="dxa"/>
            <w:gridSpan w:val="3"/>
            <w:shd w:val="clear" w:color="auto" w:fill="auto"/>
            <w:tcMar>
              <w:top w:w="100" w:type="dxa"/>
              <w:left w:w="100" w:type="dxa"/>
              <w:bottom w:w="100" w:type="dxa"/>
              <w:right w:w="100" w:type="dxa"/>
            </w:tcMar>
          </w:tcPr>
          <w:p w14:paraId="2726C691" w14:textId="77777777" w:rsidR="003D704D" w:rsidRDefault="003D704D" w:rsidP="000F0347">
            <w:pPr>
              <w:widowControl w:val="0"/>
              <w:pBdr>
                <w:top w:val="nil"/>
                <w:left w:val="nil"/>
                <w:bottom w:val="nil"/>
                <w:right w:val="nil"/>
                <w:between w:val="nil"/>
              </w:pBdr>
              <w:rPr>
                <w:color w:val="000000"/>
              </w:rPr>
            </w:pPr>
          </w:p>
        </w:tc>
      </w:tr>
      <w:tr w:rsidR="003D704D" w14:paraId="583028FD" w14:textId="77777777" w:rsidTr="000F0347">
        <w:trPr>
          <w:trHeight w:val="227"/>
        </w:trPr>
        <w:tc>
          <w:tcPr>
            <w:tcW w:w="3392" w:type="dxa"/>
            <w:gridSpan w:val="2"/>
            <w:shd w:val="clear" w:color="auto" w:fill="F2F2F2"/>
            <w:tcMar>
              <w:top w:w="100" w:type="dxa"/>
              <w:left w:w="100" w:type="dxa"/>
              <w:bottom w:w="100" w:type="dxa"/>
              <w:right w:w="100" w:type="dxa"/>
            </w:tcMar>
          </w:tcPr>
          <w:p w14:paraId="3053531C" w14:textId="77777777" w:rsidR="003D704D" w:rsidRPr="00787173" w:rsidRDefault="003D704D" w:rsidP="000F0347">
            <w:pPr>
              <w:widowControl w:val="0"/>
              <w:pBdr>
                <w:top w:val="nil"/>
                <w:left w:val="nil"/>
                <w:bottom w:val="nil"/>
                <w:right w:val="nil"/>
                <w:between w:val="nil"/>
              </w:pBdr>
              <w:rPr>
                <w:b/>
                <w:color w:val="000000"/>
              </w:rPr>
            </w:pPr>
            <w:r w:rsidRPr="00787173">
              <w:rPr>
                <w:b/>
                <w:color w:val="000000"/>
              </w:rPr>
              <w:t>Reģistrācijas numurs</w:t>
            </w:r>
            <w:r>
              <w:rPr>
                <w:b/>
                <w:color w:val="000000"/>
              </w:rPr>
              <w:t>:</w:t>
            </w:r>
          </w:p>
        </w:tc>
        <w:tc>
          <w:tcPr>
            <w:tcW w:w="6074" w:type="dxa"/>
            <w:gridSpan w:val="3"/>
            <w:shd w:val="clear" w:color="auto" w:fill="auto"/>
            <w:tcMar>
              <w:top w:w="100" w:type="dxa"/>
              <w:left w:w="100" w:type="dxa"/>
              <w:bottom w:w="100" w:type="dxa"/>
              <w:right w:w="100" w:type="dxa"/>
            </w:tcMar>
          </w:tcPr>
          <w:p w14:paraId="07A82215" w14:textId="77777777" w:rsidR="003D704D" w:rsidRDefault="003D704D" w:rsidP="000F0347">
            <w:pPr>
              <w:widowControl w:val="0"/>
              <w:pBdr>
                <w:top w:val="nil"/>
                <w:left w:val="nil"/>
                <w:bottom w:val="nil"/>
                <w:right w:val="nil"/>
                <w:between w:val="nil"/>
              </w:pBdr>
              <w:rPr>
                <w:color w:val="000000"/>
              </w:rPr>
            </w:pPr>
          </w:p>
        </w:tc>
      </w:tr>
      <w:tr w:rsidR="003D704D" w14:paraId="5D0E07C1" w14:textId="77777777" w:rsidTr="000F0347">
        <w:trPr>
          <w:trHeight w:val="227"/>
        </w:trPr>
        <w:tc>
          <w:tcPr>
            <w:tcW w:w="3392" w:type="dxa"/>
            <w:gridSpan w:val="2"/>
            <w:shd w:val="clear" w:color="auto" w:fill="F2F2F2"/>
            <w:tcMar>
              <w:top w:w="100" w:type="dxa"/>
              <w:left w:w="100" w:type="dxa"/>
              <w:bottom w:w="100" w:type="dxa"/>
              <w:right w:w="100" w:type="dxa"/>
            </w:tcMar>
          </w:tcPr>
          <w:p w14:paraId="4AA155F0" w14:textId="77777777" w:rsidR="003D704D" w:rsidRPr="00787173" w:rsidRDefault="003D704D" w:rsidP="000F0347">
            <w:pPr>
              <w:widowControl w:val="0"/>
              <w:pBdr>
                <w:top w:val="nil"/>
                <w:left w:val="nil"/>
                <w:bottom w:val="nil"/>
                <w:right w:val="nil"/>
                <w:between w:val="nil"/>
              </w:pBdr>
              <w:rPr>
                <w:b/>
                <w:color w:val="000000"/>
              </w:rPr>
            </w:pPr>
            <w:r>
              <w:rPr>
                <w:b/>
                <w:color w:val="000000"/>
              </w:rPr>
              <w:t>Juridiskā adrese:</w:t>
            </w:r>
          </w:p>
        </w:tc>
        <w:tc>
          <w:tcPr>
            <w:tcW w:w="6074" w:type="dxa"/>
            <w:gridSpan w:val="3"/>
            <w:shd w:val="clear" w:color="auto" w:fill="auto"/>
            <w:tcMar>
              <w:top w:w="100" w:type="dxa"/>
              <w:left w:w="100" w:type="dxa"/>
              <w:bottom w:w="100" w:type="dxa"/>
              <w:right w:w="100" w:type="dxa"/>
            </w:tcMar>
          </w:tcPr>
          <w:p w14:paraId="2A6AC4D6" w14:textId="77777777" w:rsidR="003D704D" w:rsidRDefault="003D704D" w:rsidP="000F0347">
            <w:pPr>
              <w:widowControl w:val="0"/>
              <w:pBdr>
                <w:top w:val="nil"/>
                <w:left w:val="nil"/>
                <w:bottom w:val="nil"/>
                <w:right w:val="nil"/>
                <w:between w:val="nil"/>
              </w:pBdr>
              <w:rPr>
                <w:color w:val="000000"/>
              </w:rPr>
            </w:pPr>
          </w:p>
        </w:tc>
      </w:tr>
      <w:tr w:rsidR="003D704D" w14:paraId="1B23A11C" w14:textId="77777777" w:rsidTr="000F0347">
        <w:trPr>
          <w:trHeight w:val="227"/>
        </w:trPr>
        <w:tc>
          <w:tcPr>
            <w:tcW w:w="3392" w:type="dxa"/>
            <w:gridSpan w:val="2"/>
            <w:shd w:val="clear" w:color="auto" w:fill="F2F2F2"/>
            <w:tcMar>
              <w:top w:w="100" w:type="dxa"/>
              <w:left w:w="100" w:type="dxa"/>
              <w:bottom w:w="100" w:type="dxa"/>
              <w:right w:w="100" w:type="dxa"/>
            </w:tcMar>
          </w:tcPr>
          <w:p w14:paraId="7E4C51EC" w14:textId="77777777" w:rsidR="003D704D" w:rsidRDefault="003D704D" w:rsidP="000F0347">
            <w:pPr>
              <w:widowControl w:val="0"/>
              <w:pBdr>
                <w:top w:val="nil"/>
                <w:left w:val="nil"/>
                <w:bottom w:val="nil"/>
                <w:right w:val="nil"/>
                <w:between w:val="nil"/>
              </w:pBdr>
              <w:rPr>
                <w:b/>
                <w:color w:val="000000"/>
              </w:rPr>
            </w:pPr>
            <w:r>
              <w:rPr>
                <w:b/>
                <w:color w:val="000000"/>
              </w:rPr>
              <w:t>Pasta adrese:</w:t>
            </w:r>
          </w:p>
        </w:tc>
        <w:tc>
          <w:tcPr>
            <w:tcW w:w="6074" w:type="dxa"/>
            <w:gridSpan w:val="3"/>
            <w:shd w:val="clear" w:color="auto" w:fill="auto"/>
            <w:tcMar>
              <w:top w:w="100" w:type="dxa"/>
              <w:left w:w="100" w:type="dxa"/>
              <w:bottom w:w="100" w:type="dxa"/>
              <w:right w:w="100" w:type="dxa"/>
            </w:tcMar>
          </w:tcPr>
          <w:p w14:paraId="50EFD0A1" w14:textId="77777777" w:rsidR="003D704D" w:rsidRDefault="003D704D" w:rsidP="000F0347">
            <w:pPr>
              <w:widowControl w:val="0"/>
              <w:pBdr>
                <w:top w:val="nil"/>
                <w:left w:val="nil"/>
                <w:bottom w:val="nil"/>
                <w:right w:val="nil"/>
                <w:between w:val="nil"/>
              </w:pBdr>
              <w:rPr>
                <w:color w:val="000000"/>
              </w:rPr>
            </w:pPr>
          </w:p>
        </w:tc>
      </w:tr>
      <w:tr w:rsidR="003D704D" w14:paraId="7FCBCCE1" w14:textId="77777777" w:rsidTr="000F0347">
        <w:trPr>
          <w:trHeight w:val="227"/>
        </w:trPr>
        <w:tc>
          <w:tcPr>
            <w:tcW w:w="3392" w:type="dxa"/>
            <w:gridSpan w:val="2"/>
            <w:shd w:val="clear" w:color="auto" w:fill="F2F2F2"/>
            <w:tcMar>
              <w:top w:w="100" w:type="dxa"/>
              <w:left w:w="100" w:type="dxa"/>
              <w:bottom w:w="100" w:type="dxa"/>
              <w:right w:w="100" w:type="dxa"/>
            </w:tcMar>
          </w:tcPr>
          <w:p w14:paraId="40E862DF" w14:textId="77777777" w:rsidR="003D704D" w:rsidRDefault="003D704D" w:rsidP="000F0347">
            <w:pPr>
              <w:widowControl w:val="0"/>
              <w:pBdr>
                <w:top w:val="nil"/>
                <w:left w:val="nil"/>
                <w:bottom w:val="nil"/>
                <w:right w:val="nil"/>
                <w:between w:val="nil"/>
              </w:pBdr>
              <w:rPr>
                <w:b/>
                <w:color w:val="000000"/>
              </w:rPr>
            </w:pPr>
            <w:r>
              <w:rPr>
                <w:b/>
                <w:color w:val="000000"/>
              </w:rPr>
              <w:t>Tālrunis:</w:t>
            </w:r>
          </w:p>
        </w:tc>
        <w:tc>
          <w:tcPr>
            <w:tcW w:w="6074" w:type="dxa"/>
            <w:gridSpan w:val="3"/>
            <w:shd w:val="clear" w:color="auto" w:fill="auto"/>
            <w:tcMar>
              <w:top w:w="100" w:type="dxa"/>
              <w:left w:w="100" w:type="dxa"/>
              <w:bottom w:w="100" w:type="dxa"/>
              <w:right w:w="100" w:type="dxa"/>
            </w:tcMar>
          </w:tcPr>
          <w:p w14:paraId="2E25EB97" w14:textId="77777777" w:rsidR="003D704D" w:rsidRDefault="003D704D" w:rsidP="000F0347">
            <w:pPr>
              <w:widowControl w:val="0"/>
              <w:pBdr>
                <w:top w:val="nil"/>
                <w:left w:val="nil"/>
                <w:bottom w:val="nil"/>
                <w:right w:val="nil"/>
                <w:between w:val="nil"/>
              </w:pBdr>
              <w:rPr>
                <w:color w:val="000000"/>
              </w:rPr>
            </w:pPr>
          </w:p>
        </w:tc>
      </w:tr>
      <w:tr w:rsidR="003D704D" w14:paraId="28FAD947" w14:textId="77777777" w:rsidTr="000F0347">
        <w:trPr>
          <w:trHeight w:val="227"/>
        </w:trPr>
        <w:tc>
          <w:tcPr>
            <w:tcW w:w="3392" w:type="dxa"/>
            <w:gridSpan w:val="2"/>
            <w:shd w:val="clear" w:color="auto" w:fill="F2F2F2"/>
            <w:tcMar>
              <w:top w:w="100" w:type="dxa"/>
              <w:left w:w="100" w:type="dxa"/>
              <w:bottom w:w="100" w:type="dxa"/>
              <w:right w:w="100" w:type="dxa"/>
            </w:tcMar>
          </w:tcPr>
          <w:p w14:paraId="487FC973" w14:textId="77777777" w:rsidR="003D704D" w:rsidRPr="00645D0E" w:rsidRDefault="003D704D" w:rsidP="000F0347">
            <w:pPr>
              <w:widowControl w:val="0"/>
              <w:pBdr>
                <w:top w:val="nil"/>
                <w:left w:val="nil"/>
                <w:bottom w:val="nil"/>
                <w:right w:val="nil"/>
                <w:between w:val="nil"/>
              </w:pBdr>
              <w:rPr>
                <w:color w:val="000000"/>
              </w:rPr>
            </w:pPr>
            <w:r w:rsidRPr="00645D0E">
              <w:rPr>
                <w:b/>
                <w:color w:val="000000"/>
              </w:rPr>
              <w:t>E-</w:t>
            </w:r>
            <w:r>
              <w:rPr>
                <w:b/>
                <w:color w:val="000000"/>
              </w:rPr>
              <w:t>adrese vai e-</w:t>
            </w:r>
            <w:r w:rsidRPr="00645D0E">
              <w:rPr>
                <w:b/>
                <w:color w:val="000000"/>
              </w:rPr>
              <w:t>pasts:</w:t>
            </w:r>
            <w:r w:rsidRPr="00645D0E">
              <w:rPr>
                <w:color w:val="000000"/>
              </w:rPr>
              <w:t xml:space="preserve"> </w:t>
            </w:r>
          </w:p>
        </w:tc>
        <w:tc>
          <w:tcPr>
            <w:tcW w:w="6074" w:type="dxa"/>
            <w:gridSpan w:val="3"/>
            <w:shd w:val="clear" w:color="auto" w:fill="auto"/>
            <w:tcMar>
              <w:top w:w="100" w:type="dxa"/>
              <w:left w:w="100" w:type="dxa"/>
              <w:bottom w:w="100" w:type="dxa"/>
              <w:right w:w="100" w:type="dxa"/>
            </w:tcMar>
          </w:tcPr>
          <w:p w14:paraId="69602867" w14:textId="77777777" w:rsidR="003D704D" w:rsidRDefault="003D704D" w:rsidP="000F0347">
            <w:pPr>
              <w:widowControl w:val="0"/>
              <w:pBdr>
                <w:top w:val="nil"/>
                <w:left w:val="nil"/>
                <w:bottom w:val="nil"/>
                <w:right w:val="nil"/>
                <w:between w:val="nil"/>
              </w:pBdr>
              <w:rPr>
                <w:color w:val="000000"/>
              </w:rPr>
            </w:pPr>
          </w:p>
        </w:tc>
      </w:tr>
      <w:tr w:rsidR="003D704D" w14:paraId="08DA6797" w14:textId="77777777" w:rsidTr="000F0347">
        <w:trPr>
          <w:trHeight w:val="227"/>
        </w:trPr>
        <w:tc>
          <w:tcPr>
            <w:tcW w:w="3392" w:type="dxa"/>
            <w:gridSpan w:val="2"/>
            <w:shd w:val="clear" w:color="auto" w:fill="F2F2F2"/>
            <w:tcMar>
              <w:top w:w="100" w:type="dxa"/>
              <w:left w:w="100" w:type="dxa"/>
              <w:bottom w:w="100" w:type="dxa"/>
              <w:right w:w="100" w:type="dxa"/>
            </w:tcMar>
          </w:tcPr>
          <w:p w14:paraId="3A6E34D0" w14:textId="77777777" w:rsidR="003D704D" w:rsidRPr="00645D0E" w:rsidRDefault="003D704D" w:rsidP="000F0347">
            <w:pPr>
              <w:widowControl w:val="0"/>
              <w:pBdr>
                <w:top w:val="nil"/>
                <w:left w:val="nil"/>
                <w:bottom w:val="nil"/>
                <w:right w:val="nil"/>
                <w:between w:val="nil"/>
              </w:pBdr>
              <w:rPr>
                <w:b/>
                <w:color w:val="000000"/>
              </w:rPr>
            </w:pPr>
            <w:r w:rsidRPr="00645D0E">
              <w:rPr>
                <w:b/>
                <w:color w:val="000000"/>
              </w:rPr>
              <w:t xml:space="preserve">Bankas </w:t>
            </w:r>
            <w:r w:rsidRPr="00645D0E">
              <w:rPr>
                <w:b/>
              </w:rPr>
              <w:t xml:space="preserve">nosaukums: </w:t>
            </w:r>
          </w:p>
        </w:tc>
        <w:tc>
          <w:tcPr>
            <w:tcW w:w="6074" w:type="dxa"/>
            <w:gridSpan w:val="3"/>
            <w:shd w:val="clear" w:color="auto" w:fill="auto"/>
            <w:tcMar>
              <w:top w:w="100" w:type="dxa"/>
              <w:left w:w="100" w:type="dxa"/>
              <w:bottom w:w="100" w:type="dxa"/>
              <w:right w:w="100" w:type="dxa"/>
            </w:tcMar>
          </w:tcPr>
          <w:p w14:paraId="30ECD5FF" w14:textId="77777777" w:rsidR="003D704D" w:rsidRDefault="003D704D" w:rsidP="000F0347">
            <w:pPr>
              <w:widowControl w:val="0"/>
              <w:pBdr>
                <w:top w:val="nil"/>
                <w:left w:val="nil"/>
                <w:bottom w:val="nil"/>
                <w:right w:val="nil"/>
                <w:between w:val="nil"/>
              </w:pBdr>
              <w:rPr>
                <w:color w:val="000000"/>
              </w:rPr>
            </w:pPr>
          </w:p>
        </w:tc>
      </w:tr>
      <w:tr w:rsidR="003D704D" w14:paraId="374D6838" w14:textId="77777777" w:rsidTr="000F0347">
        <w:trPr>
          <w:trHeight w:val="227"/>
        </w:trPr>
        <w:tc>
          <w:tcPr>
            <w:tcW w:w="3392" w:type="dxa"/>
            <w:gridSpan w:val="2"/>
            <w:shd w:val="clear" w:color="auto" w:fill="F2F2F2"/>
            <w:tcMar>
              <w:top w:w="100" w:type="dxa"/>
              <w:left w:w="100" w:type="dxa"/>
              <w:bottom w:w="100" w:type="dxa"/>
              <w:right w:w="100" w:type="dxa"/>
            </w:tcMar>
          </w:tcPr>
          <w:p w14:paraId="3DC4B810" w14:textId="77777777" w:rsidR="003D704D" w:rsidRPr="00645D0E" w:rsidRDefault="003D704D" w:rsidP="000F0347">
            <w:pPr>
              <w:widowControl w:val="0"/>
              <w:pBdr>
                <w:top w:val="nil"/>
                <w:left w:val="nil"/>
                <w:bottom w:val="nil"/>
                <w:right w:val="nil"/>
                <w:between w:val="nil"/>
              </w:pBdr>
              <w:rPr>
                <w:b/>
                <w:color w:val="000000"/>
              </w:rPr>
            </w:pPr>
            <w:r w:rsidRPr="00645D0E">
              <w:rPr>
                <w:b/>
                <w:color w:val="000000"/>
              </w:rPr>
              <w:t>Bankas kods:</w:t>
            </w:r>
          </w:p>
        </w:tc>
        <w:tc>
          <w:tcPr>
            <w:tcW w:w="6074" w:type="dxa"/>
            <w:gridSpan w:val="3"/>
            <w:shd w:val="clear" w:color="auto" w:fill="auto"/>
            <w:tcMar>
              <w:top w:w="100" w:type="dxa"/>
              <w:left w:w="100" w:type="dxa"/>
              <w:bottom w:w="100" w:type="dxa"/>
              <w:right w:w="100" w:type="dxa"/>
            </w:tcMar>
          </w:tcPr>
          <w:p w14:paraId="3ED61E19" w14:textId="77777777" w:rsidR="003D704D" w:rsidRDefault="003D704D" w:rsidP="000F0347">
            <w:pPr>
              <w:widowControl w:val="0"/>
              <w:pBdr>
                <w:top w:val="nil"/>
                <w:left w:val="nil"/>
                <w:bottom w:val="nil"/>
                <w:right w:val="nil"/>
                <w:between w:val="nil"/>
              </w:pBdr>
              <w:rPr>
                <w:color w:val="000000"/>
              </w:rPr>
            </w:pPr>
          </w:p>
        </w:tc>
      </w:tr>
      <w:tr w:rsidR="003D704D" w14:paraId="3B0A28C6" w14:textId="77777777" w:rsidTr="000F0347">
        <w:trPr>
          <w:trHeight w:val="227"/>
        </w:trPr>
        <w:tc>
          <w:tcPr>
            <w:tcW w:w="3392" w:type="dxa"/>
            <w:gridSpan w:val="2"/>
            <w:shd w:val="clear" w:color="auto" w:fill="F2F2F2"/>
            <w:tcMar>
              <w:top w:w="100" w:type="dxa"/>
              <w:left w:w="100" w:type="dxa"/>
              <w:bottom w:w="100" w:type="dxa"/>
              <w:right w:w="100" w:type="dxa"/>
            </w:tcMar>
          </w:tcPr>
          <w:p w14:paraId="2FA3FC98" w14:textId="77777777" w:rsidR="003D704D" w:rsidRPr="00645D0E" w:rsidRDefault="003D704D" w:rsidP="000F0347">
            <w:pPr>
              <w:widowControl w:val="0"/>
              <w:pBdr>
                <w:top w:val="nil"/>
                <w:left w:val="nil"/>
                <w:bottom w:val="nil"/>
                <w:right w:val="nil"/>
                <w:between w:val="nil"/>
              </w:pBdr>
              <w:rPr>
                <w:b/>
                <w:color w:val="000000"/>
              </w:rPr>
            </w:pPr>
            <w:r w:rsidRPr="00645D0E">
              <w:rPr>
                <w:b/>
                <w:color w:val="000000"/>
              </w:rPr>
              <w:t>Konta numurs:</w:t>
            </w:r>
          </w:p>
        </w:tc>
        <w:tc>
          <w:tcPr>
            <w:tcW w:w="6074" w:type="dxa"/>
            <w:gridSpan w:val="3"/>
            <w:shd w:val="clear" w:color="auto" w:fill="auto"/>
            <w:tcMar>
              <w:top w:w="100" w:type="dxa"/>
              <w:left w:w="100" w:type="dxa"/>
              <w:bottom w:w="100" w:type="dxa"/>
              <w:right w:w="100" w:type="dxa"/>
            </w:tcMar>
          </w:tcPr>
          <w:p w14:paraId="411E1B4D" w14:textId="77777777" w:rsidR="003D704D" w:rsidRDefault="003D704D" w:rsidP="000F0347">
            <w:pPr>
              <w:widowControl w:val="0"/>
              <w:pBdr>
                <w:top w:val="nil"/>
                <w:left w:val="nil"/>
                <w:bottom w:val="nil"/>
                <w:right w:val="nil"/>
                <w:between w:val="nil"/>
              </w:pBdr>
              <w:rPr>
                <w:color w:val="000000"/>
              </w:rPr>
            </w:pPr>
          </w:p>
        </w:tc>
      </w:tr>
      <w:tr w:rsidR="003D704D" w14:paraId="37E8BF37" w14:textId="77777777" w:rsidTr="000F0347">
        <w:trPr>
          <w:trHeight w:val="510"/>
        </w:trPr>
        <w:tc>
          <w:tcPr>
            <w:tcW w:w="3392" w:type="dxa"/>
            <w:gridSpan w:val="2"/>
            <w:shd w:val="clear" w:color="auto" w:fill="F2F2F2"/>
            <w:tcMar>
              <w:top w:w="100" w:type="dxa"/>
              <w:left w:w="100" w:type="dxa"/>
              <w:bottom w:w="100" w:type="dxa"/>
              <w:right w:w="100" w:type="dxa"/>
            </w:tcMar>
          </w:tcPr>
          <w:p w14:paraId="0FCAF891" w14:textId="77777777" w:rsidR="003D704D" w:rsidRDefault="003D704D" w:rsidP="000F0347">
            <w:pPr>
              <w:widowControl w:val="0"/>
              <w:pBdr>
                <w:top w:val="nil"/>
                <w:left w:val="nil"/>
                <w:bottom w:val="nil"/>
                <w:right w:val="nil"/>
                <w:between w:val="nil"/>
              </w:pBdr>
              <w:jc w:val="both"/>
              <w:rPr>
                <w:b/>
                <w:color w:val="000000"/>
              </w:rPr>
            </w:pPr>
            <w:proofErr w:type="spellStart"/>
            <w:r>
              <w:rPr>
                <w:b/>
                <w:color w:val="000000"/>
              </w:rPr>
              <w:t>Pārstāvēttiesīgā</w:t>
            </w:r>
            <w:proofErr w:type="spellEnd"/>
            <w:r>
              <w:rPr>
                <w:b/>
                <w:color w:val="000000"/>
              </w:rPr>
              <w:t xml:space="preserve"> persona</w:t>
            </w:r>
          </w:p>
          <w:p w14:paraId="78AE94D6" w14:textId="77777777" w:rsidR="003D704D" w:rsidRPr="004A5F51" w:rsidRDefault="003D704D" w:rsidP="000F0347">
            <w:pPr>
              <w:widowControl w:val="0"/>
              <w:pBdr>
                <w:top w:val="nil"/>
                <w:left w:val="nil"/>
                <w:bottom w:val="nil"/>
                <w:right w:val="nil"/>
                <w:between w:val="nil"/>
              </w:pBdr>
              <w:jc w:val="both"/>
              <w:rPr>
                <w:b/>
                <w:color w:val="000000"/>
              </w:rPr>
            </w:pPr>
            <w:r>
              <w:rPr>
                <w:i/>
                <w:color w:val="000000"/>
              </w:rPr>
              <w:t xml:space="preserve">(amats, </w:t>
            </w:r>
            <w:r w:rsidRPr="004A5F51">
              <w:rPr>
                <w:i/>
                <w:color w:val="000000"/>
              </w:rPr>
              <w:t>vārds, uzvārds, personas kods)</w:t>
            </w:r>
            <w:r w:rsidRPr="004A5F51">
              <w:rPr>
                <w:b/>
                <w:color w:val="000000"/>
              </w:rPr>
              <w:t>:</w:t>
            </w:r>
          </w:p>
        </w:tc>
        <w:tc>
          <w:tcPr>
            <w:tcW w:w="6074" w:type="dxa"/>
            <w:gridSpan w:val="3"/>
            <w:shd w:val="clear" w:color="auto" w:fill="auto"/>
            <w:tcMar>
              <w:top w:w="100" w:type="dxa"/>
              <w:left w:w="100" w:type="dxa"/>
              <w:bottom w:w="100" w:type="dxa"/>
              <w:right w:w="100" w:type="dxa"/>
            </w:tcMar>
          </w:tcPr>
          <w:p w14:paraId="5C90BE7E" w14:textId="77777777" w:rsidR="003D704D" w:rsidRDefault="003D704D" w:rsidP="000F0347">
            <w:pPr>
              <w:widowControl w:val="0"/>
              <w:pBdr>
                <w:top w:val="nil"/>
                <w:left w:val="nil"/>
                <w:bottom w:val="nil"/>
                <w:right w:val="nil"/>
                <w:between w:val="nil"/>
              </w:pBdr>
              <w:rPr>
                <w:color w:val="000000"/>
              </w:rPr>
            </w:pPr>
          </w:p>
        </w:tc>
      </w:tr>
      <w:tr w:rsidR="003D704D" w14:paraId="51487EF0" w14:textId="77777777" w:rsidTr="000F0347">
        <w:trPr>
          <w:trHeight w:val="454"/>
        </w:trPr>
        <w:tc>
          <w:tcPr>
            <w:tcW w:w="3392" w:type="dxa"/>
            <w:gridSpan w:val="2"/>
            <w:shd w:val="clear" w:color="auto" w:fill="F2F2F2"/>
            <w:tcMar>
              <w:top w:w="100" w:type="dxa"/>
              <w:left w:w="100" w:type="dxa"/>
              <w:bottom w:w="100" w:type="dxa"/>
              <w:right w:w="100" w:type="dxa"/>
            </w:tcMar>
          </w:tcPr>
          <w:p w14:paraId="76FC79D8" w14:textId="77777777" w:rsidR="003D704D" w:rsidRDefault="003D704D" w:rsidP="000F0347">
            <w:pPr>
              <w:widowControl w:val="0"/>
              <w:pBdr>
                <w:top w:val="nil"/>
                <w:left w:val="nil"/>
                <w:bottom w:val="nil"/>
                <w:right w:val="nil"/>
                <w:between w:val="nil"/>
              </w:pBdr>
              <w:rPr>
                <w:b/>
                <w:color w:val="000000"/>
              </w:rPr>
            </w:pPr>
            <w:r>
              <w:rPr>
                <w:b/>
                <w:color w:val="000000"/>
              </w:rPr>
              <w:lastRenderedPageBreak/>
              <w:t>P</w:t>
            </w:r>
            <w:r w:rsidRPr="004A5F51">
              <w:rPr>
                <w:b/>
                <w:color w:val="000000"/>
              </w:rPr>
              <w:t>ilnvarot</w:t>
            </w:r>
            <w:r>
              <w:rPr>
                <w:b/>
                <w:color w:val="000000"/>
              </w:rPr>
              <w:t xml:space="preserve">ā persona  </w:t>
            </w:r>
          </w:p>
          <w:p w14:paraId="4EDB3DA4" w14:textId="77777777" w:rsidR="003D704D" w:rsidRPr="004A5F51" w:rsidRDefault="003D704D" w:rsidP="000F0347">
            <w:pPr>
              <w:widowControl w:val="0"/>
              <w:pBdr>
                <w:top w:val="nil"/>
                <w:left w:val="nil"/>
                <w:bottom w:val="nil"/>
                <w:right w:val="nil"/>
                <w:between w:val="nil"/>
              </w:pBdr>
              <w:rPr>
                <w:b/>
                <w:color w:val="000000"/>
              </w:rPr>
            </w:pPr>
            <w:r w:rsidRPr="004A5F51">
              <w:rPr>
                <w:i/>
                <w:color w:val="000000"/>
              </w:rPr>
              <w:t>(vārds, uzvārds, personas kods)</w:t>
            </w:r>
            <w:r w:rsidRPr="004A5F51">
              <w:rPr>
                <w:b/>
                <w:color w:val="000000"/>
              </w:rPr>
              <w:t>:</w:t>
            </w:r>
          </w:p>
        </w:tc>
        <w:tc>
          <w:tcPr>
            <w:tcW w:w="6074" w:type="dxa"/>
            <w:gridSpan w:val="3"/>
            <w:shd w:val="clear" w:color="auto" w:fill="auto"/>
            <w:tcMar>
              <w:top w:w="100" w:type="dxa"/>
              <w:left w:w="100" w:type="dxa"/>
              <w:bottom w:w="100" w:type="dxa"/>
              <w:right w:w="100" w:type="dxa"/>
            </w:tcMar>
          </w:tcPr>
          <w:p w14:paraId="4BD8A541" w14:textId="77777777" w:rsidR="003D704D" w:rsidRDefault="003D704D" w:rsidP="000F0347">
            <w:pPr>
              <w:widowControl w:val="0"/>
              <w:pBdr>
                <w:top w:val="nil"/>
                <w:left w:val="nil"/>
                <w:bottom w:val="nil"/>
                <w:right w:val="nil"/>
                <w:between w:val="nil"/>
              </w:pBdr>
              <w:rPr>
                <w:color w:val="000000"/>
              </w:rPr>
            </w:pPr>
          </w:p>
        </w:tc>
      </w:tr>
      <w:tr w:rsidR="003D704D" w14:paraId="1222CBD7" w14:textId="77777777" w:rsidTr="000F0347">
        <w:trPr>
          <w:trHeight w:hRule="exact" w:val="567"/>
        </w:trPr>
        <w:tc>
          <w:tcPr>
            <w:tcW w:w="9466" w:type="dxa"/>
            <w:gridSpan w:val="5"/>
            <w:shd w:val="clear" w:color="auto" w:fill="F2F2F2"/>
            <w:tcMar>
              <w:top w:w="100" w:type="dxa"/>
              <w:left w:w="100" w:type="dxa"/>
              <w:bottom w:w="100" w:type="dxa"/>
              <w:right w:w="100" w:type="dxa"/>
            </w:tcMar>
            <w:vAlign w:val="center"/>
          </w:tcPr>
          <w:p w14:paraId="653A8C3C" w14:textId="77777777" w:rsidR="003D704D" w:rsidRPr="00D554A0" w:rsidRDefault="003D704D" w:rsidP="000F0347">
            <w:pPr>
              <w:tabs>
                <w:tab w:val="left" w:pos="324"/>
              </w:tabs>
              <w:ind w:left="324" w:hanging="324"/>
              <w:rPr>
                <w:color w:val="000000"/>
              </w:rPr>
            </w:pPr>
            <w:r>
              <w:rPr>
                <w:b/>
                <w:color w:val="000000"/>
              </w:rPr>
              <w:t>3. INFORMĀCIJA PAR KOMERCSABIEDRĪBU</w:t>
            </w:r>
          </w:p>
        </w:tc>
      </w:tr>
      <w:tr w:rsidR="003D704D" w14:paraId="0A27898B" w14:textId="77777777" w:rsidTr="000F0347">
        <w:trPr>
          <w:trHeight w:val="340"/>
        </w:trPr>
        <w:tc>
          <w:tcPr>
            <w:tcW w:w="9466" w:type="dxa"/>
            <w:gridSpan w:val="5"/>
            <w:shd w:val="clear" w:color="auto" w:fill="F2F2F2"/>
            <w:tcMar>
              <w:top w:w="100" w:type="dxa"/>
              <w:left w:w="100" w:type="dxa"/>
              <w:bottom w:w="100" w:type="dxa"/>
              <w:right w:w="100" w:type="dxa"/>
            </w:tcMar>
          </w:tcPr>
          <w:p w14:paraId="5BF2BC1D" w14:textId="77777777" w:rsidR="003D704D" w:rsidRPr="00CB6817" w:rsidRDefault="003D704D" w:rsidP="000F0347">
            <w:pPr>
              <w:widowControl w:val="0"/>
              <w:pBdr>
                <w:top w:val="nil"/>
                <w:left w:val="nil"/>
                <w:bottom w:val="nil"/>
                <w:right w:val="nil"/>
                <w:between w:val="nil"/>
              </w:pBdr>
              <w:jc w:val="both"/>
              <w:rPr>
                <w:b/>
                <w:bCs/>
                <w:color w:val="000000"/>
                <w:spacing w:val="20"/>
              </w:rPr>
            </w:pPr>
            <w:r w:rsidRPr="00F021AD">
              <w:rPr>
                <w:b/>
                <w:bCs/>
                <w:color w:val="000000"/>
              </w:rPr>
              <w:t xml:space="preserve">3.1. </w:t>
            </w:r>
            <w:r w:rsidRPr="00F021AD">
              <w:rPr>
                <w:b/>
                <w:bCs/>
              </w:rPr>
              <w:t>Komer</w:t>
            </w:r>
            <w:r>
              <w:rPr>
                <w:b/>
                <w:bCs/>
              </w:rPr>
              <w:t>csabiedrības</w:t>
            </w:r>
            <w:r>
              <w:rPr>
                <w:b/>
                <w:bCs/>
                <w:color w:val="000000"/>
              </w:rPr>
              <w:t xml:space="preserve"> veiktās </w:t>
            </w:r>
            <w:r w:rsidRPr="00CB6817">
              <w:rPr>
                <w:b/>
                <w:bCs/>
                <w:color w:val="000000"/>
              </w:rPr>
              <w:t>komercdarbības apraksts</w:t>
            </w:r>
            <w:r>
              <w:rPr>
                <w:b/>
                <w:bCs/>
                <w:color w:val="000000"/>
              </w:rPr>
              <w:t xml:space="preserve">, </w:t>
            </w:r>
            <w:r w:rsidRPr="00CB6817">
              <w:rPr>
                <w:b/>
                <w:bCs/>
                <w:color w:val="000000"/>
              </w:rPr>
              <w:t xml:space="preserve">NACE </w:t>
            </w:r>
            <w:r>
              <w:rPr>
                <w:b/>
                <w:bCs/>
                <w:color w:val="000000"/>
              </w:rPr>
              <w:t>kods</w:t>
            </w:r>
          </w:p>
        </w:tc>
      </w:tr>
      <w:tr w:rsidR="003D704D" w14:paraId="0B5036A3" w14:textId="77777777" w:rsidTr="000F0347">
        <w:trPr>
          <w:trHeight w:val="1248"/>
        </w:trPr>
        <w:tc>
          <w:tcPr>
            <w:tcW w:w="9466" w:type="dxa"/>
            <w:gridSpan w:val="5"/>
            <w:tcBorders>
              <w:bottom w:val="single" w:sz="4" w:space="0" w:color="auto"/>
            </w:tcBorders>
            <w:shd w:val="clear" w:color="auto" w:fill="auto"/>
            <w:tcMar>
              <w:top w:w="100" w:type="dxa"/>
              <w:left w:w="100" w:type="dxa"/>
              <w:bottom w:w="100" w:type="dxa"/>
              <w:right w:w="100" w:type="dxa"/>
            </w:tcMar>
          </w:tcPr>
          <w:p w14:paraId="29D44747" w14:textId="77777777" w:rsidR="003D704D" w:rsidRDefault="003D704D" w:rsidP="000F0347">
            <w:pPr>
              <w:widowControl w:val="0"/>
              <w:pBdr>
                <w:top w:val="nil"/>
                <w:left w:val="nil"/>
                <w:bottom w:val="nil"/>
                <w:right w:val="nil"/>
                <w:between w:val="nil"/>
              </w:pBdr>
              <w:rPr>
                <w:color w:val="000000"/>
              </w:rPr>
            </w:pPr>
          </w:p>
          <w:p w14:paraId="4FBF47F5" w14:textId="77777777" w:rsidR="003D704D" w:rsidRDefault="003D704D" w:rsidP="000F0347">
            <w:pPr>
              <w:widowControl w:val="0"/>
              <w:pBdr>
                <w:top w:val="nil"/>
                <w:left w:val="nil"/>
                <w:bottom w:val="nil"/>
                <w:right w:val="nil"/>
                <w:between w:val="nil"/>
              </w:pBdr>
              <w:rPr>
                <w:color w:val="000000"/>
              </w:rPr>
            </w:pPr>
          </w:p>
          <w:p w14:paraId="783861AF" w14:textId="77777777" w:rsidR="003D704D" w:rsidRDefault="003D704D" w:rsidP="000F0347">
            <w:pPr>
              <w:widowControl w:val="0"/>
              <w:pBdr>
                <w:top w:val="nil"/>
                <w:left w:val="nil"/>
                <w:bottom w:val="nil"/>
                <w:right w:val="nil"/>
                <w:between w:val="nil"/>
              </w:pBdr>
              <w:rPr>
                <w:color w:val="000000"/>
              </w:rPr>
            </w:pPr>
          </w:p>
          <w:p w14:paraId="2608750E" w14:textId="77777777" w:rsidR="003D704D" w:rsidRDefault="003D704D" w:rsidP="000F0347">
            <w:pPr>
              <w:widowControl w:val="0"/>
              <w:pBdr>
                <w:top w:val="nil"/>
                <w:left w:val="nil"/>
                <w:bottom w:val="nil"/>
                <w:right w:val="nil"/>
                <w:between w:val="nil"/>
              </w:pBdr>
              <w:rPr>
                <w:color w:val="000000"/>
              </w:rPr>
            </w:pPr>
          </w:p>
          <w:p w14:paraId="2D7F64F1" w14:textId="77777777" w:rsidR="003D704D" w:rsidRDefault="003D704D" w:rsidP="000F0347">
            <w:pPr>
              <w:widowControl w:val="0"/>
              <w:pBdr>
                <w:top w:val="nil"/>
                <w:left w:val="nil"/>
                <w:bottom w:val="nil"/>
                <w:right w:val="nil"/>
                <w:between w:val="nil"/>
              </w:pBdr>
              <w:rPr>
                <w:color w:val="000000"/>
              </w:rPr>
            </w:pPr>
          </w:p>
        </w:tc>
      </w:tr>
      <w:tr w:rsidR="003D704D" w14:paraId="60F3FEAD" w14:textId="77777777" w:rsidTr="000F0347">
        <w:trPr>
          <w:trHeight w:val="340"/>
        </w:trPr>
        <w:tc>
          <w:tcPr>
            <w:tcW w:w="9466" w:type="dxa"/>
            <w:gridSpan w:val="5"/>
            <w:shd w:val="clear" w:color="auto" w:fill="F2F2F2"/>
            <w:tcMar>
              <w:top w:w="100" w:type="dxa"/>
              <w:left w:w="100" w:type="dxa"/>
              <w:bottom w:w="100" w:type="dxa"/>
              <w:right w:w="100" w:type="dxa"/>
            </w:tcMar>
          </w:tcPr>
          <w:p w14:paraId="1F4CD0D3" w14:textId="77777777" w:rsidR="003D704D" w:rsidRPr="00091331" w:rsidRDefault="003D704D" w:rsidP="000F0347">
            <w:pPr>
              <w:widowControl w:val="0"/>
              <w:pBdr>
                <w:top w:val="nil"/>
                <w:left w:val="nil"/>
                <w:bottom w:val="nil"/>
                <w:right w:val="nil"/>
                <w:between w:val="nil"/>
              </w:pBdr>
              <w:jc w:val="both"/>
              <w:rPr>
                <w:color w:val="000000"/>
                <w:sz w:val="21"/>
                <w:szCs w:val="21"/>
              </w:rPr>
            </w:pPr>
            <w:r w:rsidRPr="00F021AD">
              <w:rPr>
                <w:b/>
                <w:bCs/>
                <w:color w:val="000000"/>
              </w:rPr>
              <w:t>3.</w:t>
            </w:r>
            <w:r>
              <w:rPr>
                <w:b/>
                <w:bCs/>
                <w:color w:val="000000"/>
              </w:rPr>
              <w:t>2</w:t>
            </w:r>
            <w:r w:rsidRPr="00F021AD">
              <w:rPr>
                <w:b/>
                <w:bCs/>
                <w:color w:val="000000"/>
              </w:rPr>
              <w:t xml:space="preserve">. </w:t>
            </w:r>
            <w:r w:rsidRPr="00F021AD">
              <w:rPr>
                <w:b/>
                <w:bCs/>
              </w:rPr>
              <w:t>Komer</w:t>
            </w:r>
            <w:r>
              <w:rPr>
                <w:b/>
                <w:bCs/>
              </w:rPr>
              <w:t>csabiedrības</w:t>
            </w:r>
            <w:r>
              <w:rPr>
                <w:b/>
                <w:bCs/>
                <w:color w:val="000000"/>
              </w:rPr>
              <w:t xml:space="preserve"> s</w:t>
            </w:r>
            <w:r w:rsidRPr="00CB6817">
              <w:rPr>
                <w:b/>
                <w:bCs/>
              </w:rPr>
              <w:t>niegto pakalpojumu/ražotās produkcijas apraksts, kvalitāte</w:t>
            </w:r>
          </w:p>
        </w:tc>
      </w:tr>
      <w:tr w:rsidR="003D704D" w14:paraId="2EAC5235" w14:textId="77777777" w:rsidTr="000F0347">
        <w:trPr>
          <w:trHeight w:val="16"/>
        </w:trPr>
        <w:tc>
          <w:tcPr>
            <w:tcW w:w="9466" w:type="dxa"/>
            <w:gridSpan w:val="5"/>
            <w:tcBorders>
              <w:top w:val="single" w:sz="4" w:space="0" w:color="auto"/>
            </w:tcBorders>
            <w:shd w:val="clear" w:color="auto" w:fill="auto"/>
            <w:tcMar>
              <w:top w:w="100" w:type="dxa"/>
              <w:left w:w="100" w:type="dxa"/>
              <w:bottom w:w="100" w:type="dxa"/>
              <w:right w:w="100" w:type="dxa"/>
            </w:tcMar>
          </w:tcPr>
          <w:p w14:paraId="0B7E0C64" w14:textId="77777777" w:rsidR="003D704D" w:rsidRDefault="003D704D" w:rsidP="000F0347">
            <w:pPr>
              <w:widowControl w:val="0"/>
              <w:pBdr>
                <w:top w:val="nil"/>
                <w:left w:val="nil"/>
                <w:bottom w:val="nil"/>
                <w:right w:val="nil"/>
                <w:between w:val="nil"/>
              </w:pBdr>
              <w:rPr>
                <w:color w:val="000000"/>
              </w:rPr>
            </w:pPr>
          </w:p>
          <w:p w14:paraId="7DAE0E20" w14:textId="77777777" w:rsidR="003D704D" w:rsidRDefault="003D704D" w:rsidP="000F0347">
            <w:pPr>
              <w:widowControl w:val="0"/>
              <w:pBdr>
                <w:top w:val="nil"/>
                <w:left w:val="nil"/>
                <w:bottom w:val="nil"/>
                <w:right w:val="nil"/>
                <w:between w:val="nil"/>
              </w:pBdr>
              <w:rPr>
                <w:color w:val="000000"/>
              </w:rPr>
            </w:pPr>
          </w:p>
          <w:p w14:paraId="1960CB80" w14:textId="77777777" w:rsidR="003D704D" w:rsidRDefault="003D704D" w:rsidP="000F0347">
            <w:pPr>
              <w:widowControl w:val="0"/>
              <w:pBdr>
                <w:top w:val="nil"/>
                <w:left w:val="nil"/>
                <w:bottom w:val="nil"/>
                <w:right w:val="nil"/>
                <w:between w:val="nil"/>
              </w:pBdr>
              <w:rPr>
                <w:color w:val="000000"/>
              </w:rPr>
            </w:pPr>
          </w:p>
          <w:p w14:paraId="316BBA4D" w14:textId="77777777" w:rsidR="003D704D" w:rsidRDefault="003D704D" w:rsidP="000F0347">
            <w:pPr>
              <w:widowControl w:val="0"/>
              <w:pBdr>
                <w:top w:val="nil"/>
                <w:left w:val="nil"/>
                <w:bottom w:val="nil"/>
                <w:right w:val="nil"/>
                <w:between w:val="nil"/>
              </w:pBdr>
              <w:rPr>
                <w:color w:val="000000"/>
              </w:rPr>
            </w:pPr>
          </w:p>
          <w:p w14:paraId="0CD6FCC9" w14:textId="77777777" w:rsidR="003D704D" w:rsidRPr="00B17C9B" w:rsidRDefault="003D704D" w:rsidP="000F0347">
            <w:pPr>
              <w:widowControl w:val="0"/>
              <w:pBdr>
                <w:top w:val="nil"/>
                <w:left w:val="nil"/>
                <w:bottom w:val="nil"/>
                <w:right w:val="nil"/>
                <w:between w:val="nil"/>
              </w:pBdr>
              <w:rPr>
                <w:color w:val="000000"/>
              </w:rPr>
            </w:pPr>
          </w:p>
        </w:tc>
      </w:tr>
      <w:tr w:rsidR="003D704D" w14:paraId="1393AB86" w14:textId="77777777" w:rsidTr="000F0347">
        <w:trPr>
          <w:trHeight w:val="340"/>
        </w:trPr>
        <w:tc>
          <w:tcPr>
            <w:tcW w:w="9466" w:type="dxa"/>
            <w:gridSpan w:val="5"/>
            <w:tcBorders>
              <w:top w:val="single" w:sz="4" w:space="0" w:color="auto"/>
            </w:tcBorders>
            <w:shd w:val="clear" w:color="auto" w:fill="F2F2F2" w:themeFill="background1" w:themeFillShade="F2"/>
            <w:tcMar>
              <w:top w:w="100" w:type="dxa"/>
              <w:left w:w="100" w:type="dxa"/>
              <w:bottom w:w="100" w:type="dxa"/>
              <w:right w:w="100" w:type="dxa"/>
            </w:tcMar>
          </w:tcPr>
          <w:p w14:paraId="23DA9505" w14:textId="77777777" w:rsidR="003D704D" w:rsidRPr="00B17C9B" w:rsidRDefault="003D704D" w:rsidP="000F0347">
            <w:pPr>
              <w:widowControl w:val="0"/>
              <w:pBdr>
                <w:top w:val="nil"/>
                <w:left w:val="nil"/>
                <w:bottom w:val="nil"/>
                <w:right w:val="nil"/>
                <w:between w:val="nil"/>
              </w:pBdr>
              <w:shd w:val="clear" w:color="auto" w:fill="F2F2F2" w:themeFill="background1" w:themeFillShade="F2"/>
              <w:rPr>
                <w:color w:val="000000"/>
              </w:rPr>
            </w:pPr>
            <w:r w:rsidRPr="00F021AD">
              <w:rPr>
                <w:b/>
                <w:bCs/>
                <w:color w:val="000000"/>
              </w:rPr>
              <w:t>3.</w:t>
            </w:r>
            <w:r>
              <w:rPr>
                <w:b/>
                <w:bCs/>
                <w:color w:val="000000"/>
              </w:rPr>
              <w:t>3</w:t>
            </w:r>
            <w:r w:rsidRPr="00F021AD">
              <w:rPr>
                <w:b/>
                <w:bCs/>
                <w:color w:val="000000"/>
              </w:rPr>
              <w:t>.</w:t>
            </w:r>
            <w:r>
              <w:rPr>
                <w:b/>
                <w:bCs/>
                <w:color w:val="000000"/>
              </w:rPr>
              <w:t xml:space="preserve"> </w:t>
            </w:r>
            <w:r w:rsidRPr="00F021AD">
              <w:rPr>
                <w:b/>
                <w:bCs/>
              </w:rPr>
              <w:t>Komer</w:t>
            </w:r>
            <w:r>
              <w:rPr>
                <w:b/>
                <w:bCs/>
              </w:rPr>
              <w:t>csabiedrības īstermiņa un ilgtermiņa mērķi</w:t>
            </w:r>
          </w:p>
        </w:tc>
      </w:tr>
      <w:tr w:rsidR="003D704D" w14:paraId="57D12373" w14:textId="77777777" w:rsidTr="000F0347">
        <w:trPr>
          <w:trHeight w:val="117"/>
        </w:trPr>
        <w:tc>
          <w:tcPr>
            <w:tcW w:w="9466" w:type="dxa"/>
            <w:gridSpan w:val="5"/>
            <w:tcBorders>
              <w:top w:val="single" w:sz="4" w:space="0" w:color="auto"/>
            </w:tcBorders>
            <w:shd w:val="clear" w:color="auto" w:fill="auto"/>
            <w:tcMar>
              <w:top w:w="100" w:type="dxa"/>
              <w:left w:w="100" w:type="dxa"/>
              <w:bottom w:w="100" w:type="dxa"/>
              <w:right w:w="100" w:type="dxa"/>
            </w:tcMar>
          </w:tcPr>
          <w:p w14:paraId="2327EAD4" w14:textId="77777777" w:rsidR="003D704D" w:rsidRDefault="003D704D" w:rsidP="000F0347">
            <w:pPr>
              <w:widowControl w:val="0"/>
              <w:pBdr>
                <w:top w:val="nil"/>
                <w:left w:val="nil"/>
                <w:bottom w:val="nil"/>
                <w:right w:val="nil"/>
                <w:between w:val="nil"/>
              </w:pBdr>
              <w:rPr>
                <w:color w:val="000000"/>
              </w:rPr>
            </w:pPr>
          </w:p>
          <w:p w14:paraId="4D6894DE" w14:textId="77777777" w:rsidR="003D704D" w:rsidRDefault="003D704D" w:rsidP="000F0347">
            <w:pPr>
              <w:widowControl w:val="0"/>
              <w:pBdr>
                <w:top w:val="nil"/>
                <w:left w:val="nil"/>
                <w:bottom w:val="nil"/>
                <w:right w:val="nil"/>
                <w:between w:val="nil"/>
              </w:pBdr>
              <w:rPr>
                <w:color w:val="000000"/>
              </w:rPr>
            </w:pPr>
          </w:p>
          <w:p w14:paraId="4023D7EC" w14:textId="77777777" w:rsidR="003D704D" w:rsidRDefault="003D704D" w:rsidP="000F0347">
            <w:pPr>
              <w:widowControl w:val="0"/>
              <w:pBdr>
                <w:top w:val="nil"/>
                <w:left w:val="nil"/>
                <w:bottom w:val="nil"/>
                <w:right w:val="nil"/>
                <w:between w:val="nil"/>
              </w:pBdr>
              <w:rPr>
                <w:color w:val="000000"/>
              </w:rPr>
            </w:pPr>
          </w:p>
          <w:p w14:paraId="3A1F5951" w14:textId="77777777" w:rsidR="003D704D" w:rsidRDefault="003D704D" w:rsidP="000F0347">
            <w:pPr>
              <w:widowControl w:val="0"/>
              <w:pBdr>
                <w:top w:val="nil"/>
                <w:left w:val="nil"/>
                <w:bottom w:val="nil"/>
                <w:right w:val="nil"/>
                <w:between w:val="nil"/>
              </w:pBdr>
              <w:rPr>
                <w:color w:val="000000"/>
              </w:rPr>
            </w:pPr>
          </w:p>
          <w:p w14:paraId="5FB2576F" w14:textId="77777777" w:rsidR="003D704D" w:rsidRPr="00B17C9B" w:rsidRDefault="003D704D" w:rsidP="000F0347">
            <w:pPr>
              <w:widowControl w:val="0"/>
              <w:pBdr>
                <w:top w:val="nil"/>
                <w:left w:val="nil"/>
                <w:bottom w:val="nil"/>
                <w:right w:val="nil"/>
                <w:between w:val="nil"/>
              </w:pBdr>
              <w:rPr>
                <w:color w:val="000000"/>
              </w:rPr>
            </w:pPr>
          </w:p>
        </w:tc>
      </w:tr>
      <w:tr w:rsidR="003D704D" w14:paraId="668B94EB" w14:textId="77777777" w:rsidTr="000F0347">
        <w:trPr>
          <w:trHeight w:val="340"/>
        </w:trPr>
        <w:tc>
          <w:tcPr>
            <w:tcW w:w="9466" w:type="dxa"/>
            <w:gridSpan w:val="5"/>
            <w:shd w:val="clear" w:color="auto" w:fill="F2F2F2"/>
            <w:tcMar>
              <w:top w:w="100" w:type="dxa"/>
              <w:left w:w="100" w:type="dxa"/>
              <w:bottom w:w="100" w:type="dxa"/>
              <w:right w:w="100" w:type="dxa"/>
            </w:tcMar>
            <w:vAlign w:val="center"/>
          </w:tcPr>
          <w:p w14:paraId="0D49E2B9" w14:textId="77777777" w:rsidR="003D704D" w:rsidRPr="00E01C46" w:rsidRDefault="003D704D" w:rsidP="000F0347">
            <w:pPr>
              <w:widowControl w:val="0"/>
              <w:pBdr>
                <w:top w:val="nil"/>
                <w:left w:val="nil"/>
                <w:bottom w:val="nil"/>
                <w:right w:val="nil"/>
                <w:between w:val="nil"/>
              </w:pBdr>
              <w:rPr>
                <w:b/>
                <w:bCs/>
              </w:rPr>
            </w:pPr>
            <w:r w:rsidRPr="00F021AD">
              <w:rPr>
                <w:b/>
                <w:bCs/>
                <w:color w:val="000000"/>
              </w:rPr>
              <w:t>3.</w:t>
            </w:r>
            <w:r>
              <w:rPr>
                <w:b/>
                <w:bCs/>
                <w:color w:val="000000"/>
              </w:rPr>
              <w:t>4</w:t>
            </w:r>
            <w:r w:rsidRPr="00F021AD">
              <w:rPr>
                <w:b/>
                <w:bCs/>
                <w:color w:val="000000"/>
              </w:rPr>
              <w:t xml:space="preserve">. </w:t>
            </w:r>
            <w:r w:rsidRPr="00F021AD">
              <w:rPr>
                <w:b/>
                <w:bCs/>
              </w:rPr>
              <w:t>Komer</w:t>
            </w:r>
            <w:r>
              <w:rPr>
                <w:b/>
                <w:bCs/>
              </w:rPr>
              <w:t xml:space="preserve">csabiedrības </w:t>
            </w:r>
            <w:r w:rsidRPr="00F021AD">
              <w:rPr>
                <w:b/>
                <w:bCs/>
              </w:rPr>
              <w:t xml:space="preserve">finanšu rādītāji </w:t>
            </w:r>
            <w:r>
              <w:rPr>
                <w:b/>
                <w:bCs/>
              </w:rPr>
              <w:t>pēdējos trijos gados</w:t>
            </w:r>
          </w:p>
        </w:tc>
      </w:tr>
      <w:tr w:rsidR="003D704D" w14:paraId="7947D13D" w14:textId="77777777" w:rsidTr="000F0347">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3DCE0AD" w14:textId="77777777" w:rsidR="003D704D" w:rsidRPr="00204DBA" w:rsidRDefault="003D704D" w:rsidP="000F0347">
            <w:pPr>
              <w:widowControl w:val="0"/>
              <w:pBdr>
                <w:top w:val="nil"/>
                <w:left w:val="nil"/>
                <w:bottom w:val="nil"/>
                <w:right w:val="nil"/>
                <w:between w:val="nil"/>
              </w:pBdr>
              <w:jc w:val="center"/>
              <w:rPr>
                <w:b/>
                <w:bCs/>
                <w:color w:val="000000"/>
              </w:rPr>
            </w:pPr>
            <w:r w:rsidRPr="00204DBA">
              <w:rPr>
                <w:b/>
                <w:bCs/>
                <w:color w:val="000000"/>
              </w:rPr>
              <w:t>Finanšu rādītāji</w:t>
            </w:r>
          </w:p>
        </w:tc>
        <w:tc>
          <w:tcPr>
            <w:tcW w:w="2198" w:type="dxa"/>
            <w:gridSpan w:val="2"/>
            <w:tcBorders>
              <w:left w:val="single" w:sz="4" w:space="0" w:color="auto"/>
              <w:right w:val="single" w:sz="4" w:space="0" w:color="auto"/>
            </w:tcBorders>
            <w:shd w:val="clear" w:color="auto" w:fill="auto"/>
            <w:vAlign w:val="center"/>
          </w:tcPr>
          <w:p w14:paraId="1BA41681" w14:textId="77777777" w:rsidR="003D704D" w:rsidRPr="00204DBA" w:rsidRDefault="003D704D" w:rsidP="000F0347">
            <w:pPr>
              <w:widowControl w:val="0"/>
              <w:pBdr>
                <w:top w:val="nil"/>
                <w:left w:val="nil"/>
                <w:bottom w:val="nil"/>
                <w:right w:val="nil"/>
                <w:between w:val="nil"/>
              </w:pBdr>
              <w:jc w:val="center"/>
              <w:rPr>
                <w:b/>
                <w:bCs/>
                <w:color w:val="000000"/>
              </w:rPr>
            </w:pPr>
            <w:r w:rsidRPr="00204DBA">
              <w:rPr>
                <w:b/>
                <w:bCs/>
                <w:color w:val="000000"/>
              </w:rPr>
              <w:t>2019.gads</w:t>
            </w:r>
          </w:p>
        </w:tc>
        <w:tc>
          <w:tcPr>
            <w:tcW w:w="2198" w:type="dxa"/>
            <w:tcBorders>
              <w:left w:val="single" w:sz="4" w:space="0" w:color="auto"/>
              <w:right w:val="single" w:sz="4" w:space="0" w:color="auto"/>
            </w:tcBorders>
            <w:shd w:val="clear" w:color="auto" w:fill="auto"/>
            <w:vAlign w:val="center"/>
          </w:tcPr>
          <w:p w14:paraId="01001B8C" w14:textId="77777777" w:rsidR="003D704D" w:rsidRPr="00204DBA" w:rsidRDefault="003D704D" w:rsidP="000F0347">
            <w:pPr>
              <w:widowControl w:val="0"/>
              <w:pBdr>
                <w:top w:val="nil"/>
                <w:left w:val="nil"/>
                <w:bottom w:val="nil"/>
                <w:right w:val="nil"/>
                <w:between w:val="nil"/>
              </w:pBdr>
              <w:jc w:val="center"/>
              <w:rPr>
                <w:b/>
                <w:bCs/>
                <w:color w:val="000000"/>
              </w:rPr>
            </w:pPr>
            <w:r w:rsidRPr="00204DBA">
              <w:rPr>
                <w:b/>
                <w:bCs/>
                <w:color w:val="000000"/>
              </w:rPr>
              <w:t>2020.gads</w:t>
            </w:r>
          </w:p>
        </w:tc>
        <w:tc>
          <w:tcPr>
            <w:tcW w:w="2198" w:type="dxa"/>
            <w:tcBorders>
              <w:left w:val="single" w:sz="4" w:space="0" w:color="auto"/>
            </w:tcBorders>
            <w:shd w:val="clear" w:color="auto" w:fill="auto"/>
            <w:vAlign w:val="center"/>
          </w:tcPr>
          <w:p w14:paraId="7C2D84AD" w14:textId="77777777" w:rsidR="003D704D" w:rsidRPr="00204DBA" w:rsidRDefault="003D704D" w:rsidP="000F0347">
            <w:pPr>
              <w:widowControl w:val="0"/>
              <w:pBdr>
                <w:top w:val="nil"/>
                <w:left w:val="nil"/>
                <w:bottom w:val="nil"/>
                <w:right w:val="nil"/>
                <w:between w:val="nil"/>
              </w:pBdr>
              <w:jc w:val="center"/>
              <w:rPr>
                <w:b/>
                <w:bCs/>
                <w:color w:val="000000"/>
              </w:rPr>
            </w:pPr>
            <w:r w:rsidRPr="00204DBA">
              <w:rPr>
                <w:b/>
                <w:bCs/>
                <w:color w:val="000000"/>
              </w:rPr>
              <w:t>2021.gads</w:t>
            </w:r>
          </w:p>
        </w:tc>
      </w:tr>
      <w:tr w:rsidR="003D704D" w14:paraId="05C793D0" w14:textId="77777777" w:rsidTr="000F0347">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53330838" w14:textId="77777777" w:rsidR="003D704D" w:rsidRPr="00204DBA" w:rsidRDefault="003D704D" w:rsidP="000F0347">
            <w:pPr>
              <w:widowControl w:val="0"/>
              <w:pBdr>
                <w:top w:val="nil"/>
                <w:left w:val="nil"/>
                <w:bottom w:val="nil"/>
                <w:right w:val="nil"/>
                <w:between w:val="nil"/>
              </w:pBdr>
              <w:rPr>
                <w:color w:val="000000"/>
              </w:rPr>
            </w:pPr>
            <w:r w:rsidRPr="00204DBA">
              <w:rPr>
                <w:color w:val="000000"/>
              </w:rPr>
              <w:t xml:space="preserve">Apgrozījums </w:t>
            </w:r>
          </w:p>
        </w:tc>
        <w:tc>
          <w:tcPr>
            <w:tcW w:w="2198" w:type="dxa"/>
            <w:gridSpan w:val="2"/>
            <w:tcBorders>
              <w:left w:val="single" w:sz="4" w:space="0" w:color="auto"/>
              <w:right w:val="single" w:sz="4" w:space="0" w:color="auto"/>
            </w:tcBorders>
            <w:shd w:val="clear" w:color="auto" w:fill="auto"/>
            <w:vAlign w:val="center"/>
          </w:tcPr>
          <w:p w14:paraId="67CF3E4F" w14:textId="77777777" w:rsidR="003D704D" w:rsidRDefault="003D704D" w:rsidP="000F0347">
            <w:pPr>
              <w:widowControl w:val="0"/>
              <w:pBdr>
                <w:top w:val="nil"/>
                <w:left w:val="nil"/>
                <w:bottom w:val="nil"/>
                <w:right w:val="nil"/>
                <w:between w:val="nil"/>
              </w:pBdr>
              <w:jc w:val="center"/>
              <w:rPr>
                <w:color w:val="000000"/>
              </w:rPr>
            </w:pPr>
          </w:p>
        </w:tc>
        <w:tc>
          <w:tcPr>
            <w:tcW w:w="2198" w:type="dxa"/>
            <w:tcBorders>
              <w:left w:val="single" w:sz="4" w:space="0" w:color="auto"/>
              <w:right w:val="single" w:sz="4" w:space="0" w:color="auto"/>
            </w:tcBorders>
            <w:shd w:val="clear" w:color="auto" w:fill="auto"/>
            <w:vAlign w:val="center"/>
          </w:tcPr>
          <w:p w14:paraId="1496411B" w14:textId="77777777" w:rsidR="003D704D" w:rsidRDefault="003D704D" w:rsidP="000F0347">
            <w:pPr>
              <w:widowControl w:val="0"/>
              <w:pBdr>
                <w:top w:val="nil"/>
                <w:left w:val="nil"/>
                <w:bottom w:val="nil"/>
                <w:right w:val="nil"/>
                <w:between w:val="nil"/>
              </w:pBdr>
              <w:jc w:val="center"/>
              <w:rPr>
                <w:color w:val="000000"/>
              </w:rPr>
            </w:pPr>
          </w:p>
        </w:tc>
        <w:tc>
          <w:tcPr>
            <w:tcW w:w="2198" w:type="dxa"/>
            <w:tcBorders>
              <w:left w:val="single" w:sz="4" w:space="0" w:color="auto"/>
            </w:tcBorders>
            <w:shd w:val="clear" w:color="auto" w:fill="auto"/>
            <w:vAlign w:val="center"/>
          </w:tcPr>
          <w:p w14:paraId="634C6B91" w14:textId="77777777" w:rsidR="003D704D" w:rsidRDefault="003D704D" w:rsidP="000F0347">
            <w:pPr>
              <w:widowControl w:val="0"/>
              <w:pBdr>
                <w:top w:val="nil"/>
                <w:left w:val="nil"/>
                <w:bottom w:val="nil"/>
                <w:right w:val="nil"/>
                <w:between w:val="nil"/>
              </w:pBdr>
              <w:jc w:val="center"/>
              <w:rPr>
                <w:color w:val="000000"/>
              </w:rPr>
            </w:pPr>
          </w:p>
        </w:tc>
      </w:tr>
    </w:tbl>
    <w:p w14:paraId="547E48E2" w14:textId="77777777" w:rsidR="003D704D" w:rsidRPr="00C367B9" w:rsidRDefault="003D704D" w:rsidP="003D704D">
      <w:pPr>
        <w:widowControl w:val="0"/>
        <w:pBdr>
          <w:top w:val="nil"/>
          <w:left w:val="nil"/>
          <w:bottom w:val="nil"/>
          <w:right w:val="nil"/>
          <w:between w:val="nil"/>
        </w:pBdr>
        <w:ind w:left="977" w:right="153" w:hanging="977"/>
        <w:rPr>
          <w:b/>
        </w:rPr>
      </w:pPr>
    </w:p>
    <w:p w14:paraId="0BBEFA65" w14:textId="77777777" w:rsidR="003D704D" w:rsidRPr="00C367B9" w:rsidRDefault="003D704D" w:rsidP="003D704D">
      <w:pPr>
        <w:widowControl w:val="0"/>
        <w:pBdr>
          <w:top w:val="nil"/>
          <w:left w:val="nil"/>
          <w:bottom w:val="nil"/>
          <w:right w:val="nil"/>
          <w:between w:val="nil"/>
        </w:pBdr>
        <w:ind w:left="977" w:right="153" w:hanging="977"/>
        <w:rPr>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3D704D" w14:paraId="52EE5180" w14:textId="77777777" w:rsidTr="000F0347">
        <w:trPr>
          <w:trHeight w:hRule="exact" w:val="567"/>
        </w:trPr>
        <w:tc>
          <w:tcPr>
            <w:tcW w:w="9466" w:type="dxa"/>
            <w:shd w:val="clear" w:color="auto" w:fill="F2F2F2"/>
            <w:tcMar>
              <w:top w:w="100" w:type="dxa"/>
              <w:left w:w="100" w:type="dxa"/>
              <w:bottom w:w="100" w:type="dxa"/>
              <w:right w:w="100" w:type="dxa"/>
            </w:tcMar>
            <w:vAlign w:val="center"/>
          </w:tcPr>
          <w:p w14:paraId="3898A492" w14:textId="77777777" w:rsidR="003D704D" w:rsidRPr="00A22DD6" w:rsidRDefault="003D704D" w:rsidP="000F0347">
            <w:pPr>
              <w:widowControl w:val="0"/>
              <w:pBdr>
                <w:top w:val="nil"/>
                <w:left w:val="nil"/>
                <w:bottom w:val="nil"/>
                <w:right w:val="nil"/>
                <w:between w:val="nil"/>
              </w:pBdr>
              <w:ind w:left="977" w:right="153" w:hanging="977"/>
              <w:rPr>
                <w:b/>
              </w:rPr>
            </w:pPr>
            <w:r>
              <w:rPr>
                <w:b/>
                <w:color w:val="000000"/>
              </w:rPr>
              <w:t xml:space="preserve">4. </w:t>
            </w:r>
            <w:r>
              <w:rPr>
                <w:b/>
              </w:rPr>
              <w:t xml:space="preserve">KOMERCSABIEDRĪBAS PLĀNOTĀ DARBĪBA NOMAS OBJEKTĀ </w:t>
            </w:r>
          </w:p>
        </w:tc>
      </w:tr>
      <w:tr w:rsidR="003D704D" w14:paraId="35AC12B5" w14:textId="77777777" w:rsidTr="000F0347">
        <w:trPr>
          <w:trHeight w:val="340"/>
        </w:trPr>
        <w:tc>
          <w:tcPr>
            <w:tcW w:w="9466" w:type="dxa"/>
            <w:shd w:val="clear" w:color="auto" w:fill="F2F2F2"/>
            <w:tcMar>
              <w:top w:w="100" w:type="dxa"/>
              <w:left w:w="100" w:type="dxa"/>
              <w:bottom w:w="100" w:type="dxa"/>
              <w:right w:w="100" w:type="dxa"/>
            </w:tcMar>
            <w:vAlign w:val="center"/>
          </w:tcPr>
          <w:p w14:paraId="1BB97AE3" w14:textId="77777777" w:rsidR="003D704D" w:rsidRPr="001D490D" w:rsidRDefault="003D704D" w:rsidP="000F0347">
            <w:pPr>
              <w:widowControl w:val="0"/>
              <w:pBdr>
                <w:top w:val="nil"/>
                <w:left w:val="nil"/>
                <w:bottom w:val="nil"/>
                <w:right w:val="nil"/>
                <w:between w:val="nil"/>
              </w:pBdr>
              <w:jc w:val="both"/>
              <w:rPr>
                <w:b/>
                <w:bCs/>
              </w:rPr>
            </w:pPr>
            <w:r>
              <w:rPr>
                <w:b/>
                <w:bCs/>
                <w:color w:val="000000"/>
              </w:rPr>
              <w:t>4</w:t>
            </w:r>
            <w:r w:rsidRPr="00F021AD">
              <w:rPr>
                <w:b/>
                <w:bCs/>
                <w:color w:val="000000"/>
              </w:rPr>
              <w:t>.1</w:t>
            </w:r>
            <w:r w:rsidRPr="00DA65E7">
              <w:rPr>
                <w:b/>
                <w:bCs/>
                <w:color w:val="000000"/>
              </w:rPr>
              <w:t xml:space="preserve">. </w:t>
            </w:r>
            <w:r>
              <w:rPr>
                <w:b/>
                <w:bCs/>
                <w:color w:val="000000"/>
              </w:rPr>
              <w:t>Nomas objekta (Ēkas un tai piegulošās zemes)</w:t>
            </w:r>
            <w:r w:rsidRPr="00DA65E7">
              <w:rPr>
                <w:b/>
                <w:bCs/>
              </w:rPr>
              <w:t xml:space="preserve"> izmantošanas mērķis</w:t>
            </w:r>
            <w:r>
              <w:rPr>
                <w:b/>
                <w:bCs/>
              </w:rPr>
              <w:t xml:space="preserve">, plānotā saimnieciskā darbība, NACE kods  </w:t>
            </w:r>
          </w:p>
        </w:tc>
      </w:tr>
      <w:tr w:rsidR="003D704D" w14:paraId="2BD71B4D" w14:textId="77777777" w:rsidTr="000F0347">
        <w:trPr>
          <w:trHeight w:val="564"/>
        </w:trPr>
        <w:tc>
          <w:tcPr>
            <w:tcW w:w="9466" w:type="dxa"/>
            <w:shd w:val="clear" w:color="auto" w:fill="auto"/>
            <w:tcMar>
              <w:top w:w="100" w:type="dxa"/>
              <w:left w:w="100" w:type="dxa"/>
              <w:bottom w:w="100" w:type="dxa"/>
              <w:right w:w="100" w:type="dxa"/>
            </w:tcMar>
          </w:tcPr>
          <w:p w14:paraId="25568518" w14:textId="77777777" w:rsidR="003D704D" w:rsidRDefault="003D704D" w:rsidP="000F0347">
            <w:pPr>
              <w:widowControl w:val="0"/>
              <w:pBdr>
                <w:top w:val="nil"/>
                <w:left w:val="nil"/>
                <w:bottom w:val="nil"/>
                <w:right w:val="nil"/>
                <w:between w:val="nil"/>
              </w:pBdr>
              <w:rPr>
                <w:color w:val="000000"/>
              </w:rPr>
            </w:pPr>
          </w:p>
          <w:p w14:paraId="033CAD4F" w14:textId="77777777" w:rsidR="003D704D" w:rsidRDefault="003D704D" w:rsidP="000F0347">
            <w:pPr>
              <w:widowControl w:val="0"/>
              <w:pBdr>
                <w:top w:val="nil"/>
                <w:left w:val="nil"/>
                <w:bottom w:val="nil"/>
                <w:right w:val="nil"/>
                <w:between w:val="nil"/>
              </w:pBdr>
              <w:rPr>
                <w:color w:val="000000"/>
              </w:rPr>
            </w:pPr>
          </w:p>
          <w:p w14:paraId="49D15D08" w14:textId="77777777" w:rsidR="003D704D" w:rsidRDefault="003D704D" w:rsidP="000F0347">
            <w:pPr>
              <w:widowControl w:val="0"/>
              <w:pBdr>
                <w:top w:val="nil"/>
                <w:left w:val="nil"/>
                <w:bottom w:val="nil"/>
                <w:right w:val="nil"/>
                <w:between w:val="nil"/>
              </w:pBdr>
              <w:rPr>
                <w:color w:val="000000"/>
              </w:rPr>
            </w:pPr>
          </w:p>
          <w:p w14:paraId="7FEAD19F" w14:textId="77777777" w:rsidR="003D704D" w:rsidRDefault="003D704D" w:rsidP="000F0347">
            <w:pPr>
              <w:widowControl w:val="0"/>
              <w:pBdr>
                <w:top w:val="nil"/>
                <w:left w:val="nil"/>
                <w:bottom w:val="nil"/>
                <w:right w:val="nil"/>
                <w:between w:val="nil"/>
              </w:pBdr>
              <w:rPr>
                <w:color w:val="000000"/>
              </w:rPr>
            </w:pPr>
          </w:p>
          <w:p w14:paraId="6E78D02C" w14:textId="77777777" w:rsidR="003D704D" w:rsidRDefault="003D704D" w:rsidP="000F0347">
            <w:pPr>
              <w:widowControl w:val="0"/>
              <w:pBdr>
                <w:top w:val="nil"/>
                <w:left w:val="nil"/>
                <w:bottom w:val="nil"/>
                <w:right w:val="nil"/>
                <w:between w:val="nil"/>
              </w:pBdr>
              <w:rPr>
                <w:color w:val="000000"/>
              </w:rPr>
            </w:pPr>
          </w:p>
        </w:tc>
      </w:tr>
      <w:tr w:rsidR="003D704D" w14:paraId="5F570BB3" w14:textId="77777777" w:rsidTr="000F0347">
        <w:trPr>
          <w:trHeight w:val="166"/>
        </w:trPr>
        <w:tc>
          <w:tcPr>
            <w:tcW w:w="9466" w:type="dxa"/>
            <w:shd w:val="clear" w:color="auto" w:fill="F2F2F2"/>
            <w:tcMar>
              <w:top w:w="100" w:type="dxa"/>
              <w:left w:w="100" w:type="dxa"/>
              <w:bottom w:w="100" w:type="dxa"/>
              <w:right w:w="100" w:type="dxa"/>
            </w:tcMar>
          </w:tcPr>
          <w:p w14:paraId="763F216D" w14:textId="77777777" w:rsidR="003D704D" w:rsidRDefault="003D704D" w:rsidP="000F0347">
            <w:pPr>
              <w:widowControl w:val="0"/>
              <w:pBdr>
                <w:top w:val="nil"/>
                <w:left w:val="nil"/>
                <w:bottom w:val="nil"/>
                <w:right w:val="nil"/>
                <w:between w:val="nil"/>
              </w:pBdr>
              <w:rPr>
                <w:b/>
                <w:bCs/>
                <w:color w:val="000000"/>
              </w:rPr>
            </w:pPr>
            <w:r>
              <w:rPr>
                <w:b/>
                <w:bCs/>
                <w:color w:val="000000"/>
              </w:rPr>
              <w:t>4</w:t>
            </w:r>
            <w:r w:rsidRPr="00F021AD">
              <w:rPr>
                <w:b/>
                <w:bCs/>
                <w:color w:val="000000"/>
              </w:rPr>
              <w:t xml:space="preserve">.2. </w:t>
            </w:r>
            <w:r w:rsidRPr="00E01C46">
              <w:rPr>
                <w:b/>
                <w:bCs/>
                <w:color w:val="000000"/>
              </w:rPr>
              <w:t>Plānoto investīciju</w:t>
            </w:r>
            <w:r>
              <w:rPr>
                <w:b/>
                <w:bCs/>
                <w:color w:val="000000"/>
              </w:rPr>
              <w:t xml:space="preserve"> (</w:t>
            </w:r>
            <w:r w:rsidRPr="00E01C46">
              <w:rPr>
                <w:b/>
                <w:bCs/>
                <w:color w:val="000000"/>
              </w:rPr>
              <w:t>līdz 2023.</w:t>
            </w:r>
            <w:r>
              <w:rPr>
                <w:b/>
                <w:bCs/>
                <w:color w:val="000000"/>
              </w:rPr>
              <w:t>gada 31.decembrim) apraksts</w:t>
            </w:r>
            <w:r w:rsidRPr="00E01C46">
              <w:rPr>
                <w:b/>
                <w:bCs/>
                <w:color w:val="000000"/>
              </w:rPr>
              <w:t xml:space="preserve"> </w:t>
            </w:r>
          </w:p>
          <w:p w14:paraId="6EF2453C" w14:textId="77777777" w:rsidR="003D704D" w:rsidRPr="00C367B9" w:rsidRDefault="003D704D" w:rsidP="000F0347">
            <w:pPr>
              <w:widowControl w:val="0"/>
              <w:pBdr>
                <w:top w:val="nil"/>
                <w:left w:val="nil"/>
                <w:bottom w:val="nil"/>
                <w:right w:val="nil"/>
                <w:between w:val="nil"/>
              </w:pBdr>
              <w:rPr>
                <w:b/>
                <w:bCs/>
                <w:sz w:val="21"/>
                <w:szCs w:val="21"/>
              </w:rPr>
            </w:pPr>
            <w:r w:rsidRPr="00E01C46">
              <w:rPr>
                <w:i/>
                <w:iCs/>
                <w:color w:val="000000"/>
                <w:sz w:val="21"/>
                <w:szCs w:val="21"/>
              </w:rPr>
              <w:t>(investīciju pamatojums, finansēšanas veids un avots)</w:t>
            </w:r>
          </w:p>
        </w:tc>
      </w:tr>
      <w:tr w:rsidR="003D704D" w14:paraId="2358BB5C" w14:textId="77777777" w:rsidTr="000F0347">
        <w:trPr>
          <w:trHeight w:val="1167"/>
        </w:trPr>
        <w:tc>
          <w:tcPr>
            <w:tcW w:w="9466" w:type="dxa"/>
            <w:shd w:val="clear" w:color="auto" w:fill="auto"/>
            <w:tcMar>
              <w:top w:w="100" w:type="dxa"/>
              <w:left w:w="100" w:type="dxa"/>
              <w:bottom w:w="100" w:type="dxa"/>
              <w:right w:w="100" w:type="dxa"/>
            </w:tcMar>
          </w:tcPr>
          <w:p w14:paraId="2968CA70" w14:textId="77777777" w:rsidR="003D704D" w:rsidRDefault="003D704D" w:rsidP="000F0347">
            <w:pPr>
              <w:widowControl w:val="0"/>
              <w:pBdr>
                <w:top w:val="nil"/>
                <w:left w:val="nil"/>
                <w:bottom w:val="nil"/>
                <w:right w:val="nil"/>
                <w:between w:val="nil"/>
              </w:pBdr>
              <w:rPr>
                <w:color w:val="000000"/>
              </w:rPr>
            </w:pPr>
          </w:p>
          <w:p w14:paraId="342B008E" w14:textId="77777777" w:rsidR="003D704D" w:rsidRDefault="003D704D" w:rsidP="000F0347">
            <w:pPr>
              <w:widowControl w:val="0"/>
              <w:pBdr>
                <w:top w:val="nil"/>
                <w:left w:val="nil"/>
                <w:bottom w:val="nil"/>
                <w:right w:val="nil"/>
                <w:between w:val="nil"/>
              </w:pBdr>
              <w:rPr>
                <w:color w:val="000000"/>
              </w:rPr>
            </w:pPr>
          </w:p>
          <w:p w14:paraId="70C12791" w14:textId="77777777" w:rsidR="003D704D" w:rsidRDefault="003D704D" w:rsidP="000F0347">
            <w:pPr>
              <w:widowControl w:val="0"/>
              <w:pBdr>
                <w:top w:val="nil"/>
                <w:left w:val="nil"/>
                <w:bottom w:val="nil"/>
                <w:right w:val="nil"/>
                <w:between w:val="nil"/>
              </w:pBdr>
              <w:rPr>
                <w:color w:val="000000"/>
              </w:rPr>
            </w:pPr>
            <w:r w:rsidRPr="00204DBA">
              <w:rPr>
                <w:color w:val="000000"/>
              </w:rPr>
              <w:t xml:space="preserve"> </w:t>
            </w:r>
          </w:p>
          <w:p w14:paraId="3D17D9AA" w14:textId="77777777" w:rsidR="003D704D" w:rsidRDefault="003D704D" w:rsidP="000F0347">
            <w:pPr>
              <w:widowControl w:val="0"/>
              <w:pBdr>
                <w:top w:val="nil"/>
                <w:left w:val="nil"/>
                <w:bottom w:val="nil"/>
                <w:right w:val="nil"/>
                <w:between w:val="nil"/>
              </w:pBdr>
              <w:rPr>
                <w:color w:val="000000"/>
              </w:rPr>
            </w:pPr>
          </w:p>
          <w:p w14:paraId="57062F7D" w14:textId="77777777" w:rsidR="003D704D" w:rsidRPr="00204DBA" w:rsidRDefault="003D704D" w:rsidP="000F0347">
            <w:pPr>
              <w:widowControl w:val="0"/>
              <w:pBdr>
                <w:top w:val="nil"/>
                <w:left w:val="nil"/>
                <w:bottom w:val="nil"/>
                <w:right w:val="nil"/>
                <w:between w:val="nil"/>
              </w:pBdr>
              <w:rPr>
                <w:b/>
                <w:bCs/>
                <w:color w:val="000000"/>
              </w:rPr>
            </w:pPr>
          </w:p>
        </w:tc>
      </w:tr>
    </w:tbl>
    <w:p w14:paraId="1E186FF2" w14:textId="77777777" w:rsidR="003D704D" w:rsidRDefault="003D704D" w:rsidP="003D704D"/>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3D704D" w14:paraId="401E688E" w14:textId="77777777" w:rsidTr="000F0347">
        <w:trPr>
          <w:trHeight w:val="340"/>
        </w:trPr>
        <w:tc>
          <w:tcPr>
            <w:tcW w:w="9466" w:type="dxa"/>
            <w:gridSpan w:val="2"/>
            <w:shd w:val="clear" w:color="auto" w:fill="F2F2F2"/>
            <w:tcMar>
              <w:top w:w="100" w:type="dxa"/>
              <w:left w:w="100" w:type="dxa"/>
              <w:bottom w:w="100" w:type="dxa"/>
              <w:right w:w="100" w:type="dxa"/>
            </w:tcMar>
          </w:tcPr>
          <w:p w14:paraId="2A8B613F" w14:textId="77777777" w:rsidR="003D704D" w:rsidRPr="001C6444" w:rsidRDefault="003D704D" w:rsidP="000F0347">
            <w:pPr>
              <w:widowControl w:val="0"/>
              <w:pBdr>
                <w:top w:val="nil"/>
                <w:left w:val="nil"/>
                <w:bottom w:val="nil"/>
                <w:right w:val="nil"/>
                <w:between w:val="nil"/>
              </w:pBdr>
              <w:rPr>
                <w:b/>
                <w:bCs/>
                <w:color w:val="000000"/>
              </w:rPr>
            </w:pPr>
            <w:r>
              <w:rPr>
                <w:b/>
                <w:bCs/>
                <w:color w:val="000000"/>
              </w:rPr>
              <w:t>4</w:t>
            </w:r>
            <w:r w:rsidRPr="00F021AD">
              <w:rPr>
                <w:b/>
                <w:bCs/>
                <w:color w:val="000000"/>
              </w:rPr>
              <w:t>.</w:t>
            </w:r>
            <w:r>
              <w:rPr>
                <w:b/>
                <w:bCs/>
                <w:color w:val="000000"/>
              </w:rPr>
              <w:t>3</w:t>
            </w:r>
            <w:r w:rsidRPr="00F021AD">
              <w:rPr>
                <w:b/>
                <w:bCs/>
                <w:color w:val="000000"/>
              </w:rPr>
              <w:t xml:space="preserve">. </w:t>
            </w:r>
            <w:r w:rsidRPr="00E01C46">
              <w:rPr>
                <w:b/>
                <w:bCs/>
                <w:color w:val="000000"/>
              </w:rPr>
              <w:t>Plānot</w:t>
            </w:r>
            <w:r>
              <w:rPr>
                <w:b/>
                <w:bCs/>
                <w:color w:val="000000"/>
              </w:rPr>
              <w:t>o ilgtermiņa ieguldījumu (</w:t>
            </w:r>
            <w:r w:rsidRPr="00E01C46">
              <w:rPr>
                <w:b/>
                <w:bCs/>
                <w:color w:val="000000"/>
              </w:rPr>
              <w:t>līdz 2023.</w:t>
            </w:r>
            <w:r>
              <w:rPr>
                <w:b/>
                <w:bCs/>
                <w:color w:val="000000"/>
              </w:rPr>
              <w:t>gada 31.decembrim) apjoms</w:t>
            </w:r>
          </w:p>
        </w:tc>
      </w:tr>
      <w:tr w:rsidR="003D704D" w14:paraId="40BEFA0C" w14:textId="77777777" w:rsidTr="000F0347">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699DF20A" w14:textId="77777777" w:rsidR="003D704D" w:rsidRDefault="003D704D" w:rsidP="000F0347">
            <w:pPr>
              <w:widowControl w:val="0"/>
              <w:pBdr>
                <w:top w:val="nil"/>
                <w:left w:val="nil"/>
                <w:bottom w:val="nil"/>
                <w:right w:val="nil"/>
                <w:between w:val="nil"/>
              </w:pBdr>
              <w:jc w:val="center"/>
              <w:rPr>
                <w:color w:val="000000"/>
              </w:rPr>
            </w:pPr>
            <w:r>
              <w:rPr>
                <w:b/>
                <w:color w:val="000000"/>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B5B5D65" w14:textId="77777777" w:rsidR="003D704D" w:rsidRDefault="003D704D" w:rsidP="000F0347">
            <w:pPr>
              <w:widowControl w:val="0"/>
              <w:pBdr>
                <w:top w:val="nil"/>
                <w:left w:val="nil"/>
                <w:bottom w:val="nil"/>
                <w:right w:val="nil"/>
                <w:between w:val="nil"/>
              </w:pBdr>
              <w:spacing w:line="229" w:lineRule="auto"/>
              <w:ind w:left="442" w:right="434"/>
              <w:jc w:val="center"/>
              <w:rPr>
                <w:b/>
                <w:color w:val="000000"/>
              </w:rPr>
            </w:pPr>
            <w:r>
              <w:rPr>
                <w:b/>
                <w:color w:val="000000"/>
              </w:rPr>
              <w:t xml:space="preserve">Plānoto ilgtermiņa ieguldījumu summa </w:t>
            </w:r>
          </w:p>
          <w:p w14:paraId="2B1ADDE2" w14:textId="77777777" w:rsidR="003D704D" w:rsidRPr="007C6762" w:rsidRDefault="003D704D" w:rsidP="000F0347">
            <w:pPr>
              <w:widowControl w:val="0"/>
              <w:pBdr>
                <w:top w:val="nil"/>
                <w:left w:val="nil"/>
                <w:bottom w:val="nil"/>
                <w:right w:val="nil"/>
                <w:between w:val="nil"/>
              </w:pBdr>
              <w:spacing w:line="229" w:lineRule="auto"/>
              <w:ind w:left="442" w:right="434"/>
              <w:jc w:val="center"/>
              <w:rPr>
                <w:b/>
                <w:color w:val="000000"/>
              </w:rPr>
            </w:pPr>
            <w:r>
              <w:rPr>
                <w:b/>
                <w:color w:val="000000"/>
              </w:rPr>
              <w:t>(</w:t>
            </w:r>
            <w:proofErr w:type="spellStart"/>
            <w:r>
              <w:rPr>
                <w:b/>
                <w:i/>
                <w:color w:val="000000"/>
              </w:rPr>
              <w:t>euro</w:t>
            </w:r>
            <w:proofErr w:type="spellEnd"/>
            <w:r>
              <w:rPr>
                <w:b/>
                <w:color w:val="000000"/>
              </w:rPr>
              <w:t>)</w:t>
            </w:r>
          </w:p>
        </w:tc>
      </w:tr>
      <w:tr w:rsidR="003D704D" w14:paraId="35DAB5BB" w14:textId="77777777" w:rsidTr="000F0347">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98B7B1E" w14:textId="77777777" w:rsidR="003D704D" w:rsidRPr="007C6762" w:rsidRDefault="003D704D" w:rsidP="000F0347">
            <w:pPr>
              <w:widowControl w:val="0"/>
              <w:pBdr>
                <w:top w:val="nil"/>
                <w:left w:val="nil"/>
                <w:bottom w:val="nil"/>
                <w:right w:val="nil"/>
                <w:between w:val="nil"/>
              </w:pBdr>
              <w:rPr>
                <w:bCs/>
                <w:color w:val="000000"/>
              </w:rPr>
            </w:pPr>
            <w:r w:rsidRPr="007C6762">
              <w:rPr>
                <w:bCs/>
                <w:color w:val="000000"/>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76FF2927" w14:textId="77777777" w:rsidR="003D704D" w:rsidRDefault="003D704D" w:rsidP="000F0347">
            <w:pPr>
              <w:widowControl w:val="0"/>
              <w:pBdr>
                <w:top w:val="nil"/>
                <w:left w:val="nil"/>
                <w:bottom w:val="nil"/>
                <w:right w:val="nil"/>
                <w:between w:val="nil"/>
              </w:pBdr>
              <w:rPr>
                <w:color w:val="000000"/>
              </w:rPr>
            </w:pPr>
          </w:p>
        </w:tc>
      </w:tr>
      <w:tr w:rsidR="003D704D" w14:paraId="6E909BA9" w14:textId="77777777" w:rsidTr="000F0347">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27A8474" w14:textId="77777777" w:rsidR="003D704D" w:rsidRPr="007C6762" w:rsidRDefault="003D704D" w:rsidP="000F0347">
            <w:pPr>
              <w:widowControl w:val="0"/>
              <w:pBdr>
                <w:top w:val="nil"/>
                <w:left w:val="nil"/>
                <w:bottom w:val="nil"/>
                <w:right w:val="nil"/>
                <w:between w:val="nil"/>
              </w:pBdr>
              <w:rPr>
                <w:bCs/>
                <w:color w:val="000000"/>
              </w:rPr>
            </w:pPr>
            <w:r w:rsidRPr="007C6762">
              <w:rPr>
                <w:bCs/>
                <w:color w:val="000000"/>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51380E7C" w14:textId="77777777" w:rsidR="003D704D" w:rsidRDefault="003D704D" w:rsidP="000F0347">
            <w:pPr>
              <w:widowControl w:val="0"/>
              <w:pBdr>
                <w:top w:val="nil"/>
                <w:left w:val="nil"/>
                <w:bottom w:val="nil"/>
                <w:right w:val="nil"/>
                <w:between w:val="nil"/>
              </w:pBdr>
              <w:rPr>
                <w:color w:val="000000"/>
              </w:rPr>
            </w:pPr>
          </w:p>
        </w:tc>
      </w:tr>
      <w:tr w:rsidR="003D704D" w14:paraId="7C8F296A" w14:textId="77777777" w:rsidTr="000F0347">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CB0A2D2" w14:textId="77777777" w:rsidR="003D704D" w:rsidRDefault="003D704D" w:rsidP="000F0347">
            <w:pPr>
              <w:widowControl w:val="0"/>
              <w:pBdr>
                <w:top w:val="nil"/>
                <w:left w:val="nil"/>
                <w:bottom w:val="nil"/>
                <w:right w:val="nil"/>
                <w:between w:val="nil"/>
              </w:pBdr>
              <w:jc w:val="right"/>
              <w:rPr>
                <w:color w:val="000000"/>
              </w:rPr>
            </w:pPr>
            <w:r>
              <w:rPr>
                <w:b/>
                <w:color w:val="000000"/>
              </w:rPr>
              <w:t>KOPĀ</w:t>
            </w:r>
          </w:p>
        </w:tc>
        <w:tc>
          <w:tcPr>
            <w:tcW w:w="4231" w:type="dxa"/>
            <w:tcBorders>
              <w:top w:val="single" w:sz="4" w:space="0" w:color="auto"/>
              <w:left w:val="single" w:sz="4" w:space="0" w:color="auto"/>
              <w:bottom w:val="single" w:sz="8" w:space="0" w:color="000000"/>
            </w:tcBorders>
            <w:shd w:val="clear" w:color="auto" w:fill="auto"/>
          </w:tcPr>
          <w:p w14:paraId="5F633904" w14:textId="77777777" w:rsidR="003D704D" w:rsidRDefault="003D704D" w:rsidP="000F0347">
            <w:pPr>
              <w:widowControl w:val="0"/>
              <w:pBdr>
                <w:top w:val="nil"/>
                <w:left w:val="nil"/>
                <w:bottom w:val="nil"/>
                <w:right w:val="nil"/>
                <w:between w:val="nil"/>
              </w:pBdr>
              <w:rPr>
                <w:color w:val="000000"/>
              </w:rPr>
            </w:pPr>
          </w:p>
        </w:tc>
      </w:tr>
    </w:tbl>
    <w:p w14:paraId="1B34B4FB" w14:textId="77777777" w:rsidR="003D704D" w:rsidRPr="00542A28" w:rsidRDefault="003D704D" w:rsidP="003D704D">
      <w:pPr>
        <w:widowControl w:val="0"/>
        <w:pBdr>
          <w:top w:val="nil"/>
          <w:left w:val="nil"/>
          <w:bottom w:val="nil"/>
          <w:right w:val="nil"/>
          <w:between w:val="nil"/>
        </w:pBdr>
        <w:spacing w:line="230" w:lineRule="auto"/>
        <w:ind w:left="977" w:right="153" w:hanging="977"/>
        <w:rPr>
          <w:b/>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3D704D" w14:paraId="07C02FFB" w14:textId="77777777" w:rsidTr="000F0347">
        <w:trPr>
          <w:trHeight w:val="571"/>
        </w:trPr>
        <w:tc>
          <w:tcPr>
            <w:tcW w:w="9451" w:type="dxa"/>
            <w:gridSpan w:val="2"/>
            <w:shd w:val="clear" w:color="auto" w:fill="DDDDDD"/>
            <w:tcMar>
              <w:top w:w="100" w:type="dxa"/>
              <w:left w:w="100" w:type="dxa"/>
              <w:bottom w:w="100" w:type="dxa"/>
              <w:right w:w="100" w:type="dxa"/>
            </w:tcMar>
          </w:tcPr>
          <w:p w14:paraId="500FC332" w14:textId="77777777" w:rsidR="003D704D" w:rsidRDefault="003D704D" w:rsidP="000F0347">
            <w:pPr>
              <w:widowControl w:val="0"/>
              <w:pBdr>
                <w:top w:val="nil"/>
                <w:left w:val="nil"/>
                <w:bottom w:val="nil"/>
                <w:right w:val="nil"/>
                <w:between w:val="nil"/>
              </w:pBdr>
              <w:spacing w:line="229" w:lineRule="auto"/>
              <w:ind w:right="-5"/>
              <w:jc w:val="both"/>
              <w:rPr>
                <w:b/>
                <w:color w:val="000000"/>
              </w:rPr>
            </w:pPr>
            <w:r>
              <w:rPr>
                <w:b/>
                <w:color w:val="000000"/>
              </w:rPr>
              <w:t xml:space="preserve">4.4. Plānotais </w:t>
            </w:r>
            <w:r w:rsidRPr="00E01C46">
              <w:rPr>
                <w:b/>
                <w:bCs/>
                <w:color w:val="000000"/>
              </w:rPr>
              <w:t>līdz 2023.</w:t>
            </w:r>
            <w:r>
              <w:rPr>
                <w:b/>
                <w:bCs/>
                <w:color w:val="000000"/>
              </w:rPr>
              <w:t>gada 31.decembrim</w:t>
            </w:r>
            <w:r>
              <w:rPr>
                <w:b/>
                <w:color w:val="000000"/>
              </w:rPr>
              <w:t xml:space="preserve"> jaunradītu pilna laika </w:t>
            </w:r>
            <w:r w:rsidRPr="004C3485">
              <w:rPr>
                <w:b/>
                <w:bCs/>
              </w:rPr>
              <w:t xml:space="preserve">darba vietu skaits komercsabiedrībā </w:t>
            </w:r>
          </w:p>
        </w:tc>
      </w:tr>
      <w:tr w:rsidR="003D704D" w14:paraId="165A0169" w14:textId="77777777" w:rsidTr="000F0347">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72FD695A" w14:textId="77777777" w:rsidR="003D704D" w:rsidRDefault="003D704D" w:rsidP="000F0347">
            <w:pPr>
              <w:widowControl w:val="0"/>
              <w:pBdr>
                <w:top w:val="nil"/>
                <w:left w:val="nil"/>
                <w:bottom w:val="nil"/>
                <w:right w:val="nil"/>
                <w:between w:val="nil"/>
              </w:pBdr>
              <w:ind w:firstLine="45"/>
              <w:rPr>
                <w:b/>
                <w:color w:val="000000"/>
              </w:rPr>
            </w:pPr>
            <w:r>
              <w:rPr>
                <w:b/>
                <w:color w:val="000000"/>
              </w:rPr>
              <w:t xml:space="preserve"> Darba vietu skaits </w:t>
            </w:r>
          </w:p>
        </w:tc>
        <w:tc>
          <w:tcPr>
            <w:tcW w:w="4206" w:type="dxa"/>
            <w:tcBorders>
              <w:left w:val="single" w:sz="4" w:space="0" w:color="auto"/>
            </w:tcBorders>
            <w:shd w:val="clear" w:color="auto" w:fill="auto"/>
          </w:tcPr>
          <w:p w14:paraId="7EBF923C" w14:textId="77777777" w:rsidR="003D704D" w:rsidRDefault="003D704D" w:rsidP="000F0347">
            <w:pPr>
              <w:widowControl w:val="0"/>
              <w:pBdr>
                <w:top w:val="nil"/>
                <w:left w:val="nil"/>
                <w:bottom w:val="nil"/>
                <w:right w:val="nil"/>
                <w:between w:val="nil"/>
              </w:pBdr>
              <w:rPr>
                <w:b/>
                <w:color w:val="000000"/>
              </w:rPr>
            </w:pPr>
          </w:p>
        </w:tc>
      </w:tr>
    </w:tbl>
    <w:p w14:paraId="15F4C521" w14:textId="77777777" w:rsidR="003D704D" w:rsidRDefault="003D704D" w:rsidP="003D704D">
      <w:pPr>
        <w:widowControl w:val="0"/>
        <w:pBdr>
          <w:top w:val="nil"/>
          <w:left w:val="nil"/>
          <w:bottom w:val="nil"/>
          <w:right w:val="nil"/>
          <w:between w:val="nil"/>
        </w:pBdr>
        <w:spacing w:line="228" w:lineRule="auto"/>
        <w:jc w:val="both"/>
        <w:rPr>
          <w:color w:val="000000"/>
        </w:rPr>
      </w:pPr>
    </w:p>
    <w:p w14:paraId="6A3B4E5D" w14:textId="77777777" w:rsidR="003D704D" w:rsidRPr="000E4C62" w:rsidRDefault="003D704D" w:rsidP="003D704D">
      <w:pPr>
        <w:widowControl w:val="0"/>
        <w:pBdr>
          <w:top w:val="nil"/>
          <w:left w:val="nil"/>
          <w:bottom w:val="nil"/>
          <w:right w:val="nil"/>
          <w:between w:val="nil"/>
        </w:pBdr>
        <w:spacing w:line="228" w:lineRule="auto"/>
        <w:jc w:val="both"/>
        <w:rPr>
          <w:color w:val="000000"/>
        </w:rPr>
      </w:pPr>
      <w:r w:rsidRPr="002427B5">
        <w:rPr>
          <w:color w:val="000000"/>
        </w:rPr>
        <w:t xml:space="preserve">Ar šī pieteikuma iesniegšanu </w:t>
      </w:r>
      <w:r>
        <w:rPr>
          <w:i/>
        </w:rPr>
        <w:t>&lt;Nomas tiesību p</w:t>
      </w:r>
      <w:r w:rsidRPr="002427B5">
        <w:rPr>
          <w:i/>
        </w:rPr>
        <w:t>retendenta nosaukums&gt;</w:t>
      </w:r>
      <w:r w:rsidRPr="002427B5">
        <w:t xml:space="preserve"> </w:t>
      </w:r>
      <w:r w:rsidRPr="002427B5">
        <w:rPr>
          <w:color w:val="000000"/>
        </w:rPr>
        <w:t xml:space="preserve"> (turpmāk – Pretendents) piesaka savu dalību Gulbenes novada pašvaldības nekustamā īpašuma </w:t>
      </w:r>
      <w:r w:rsidRPr="002427B5">
        <w:rPr>
          <w:bCs/>
        </w:rPr>
        <w:t>Lizuma pagastā ar nosaukumu “Pinkas” ražošanas/noliktavas ēkas daļas 2990,58 m</w:t>
      </w:r>
      <w:r w:rsidRPr="002427B5">
        <w:rPr>
          <w:bCs/>
          <w:vertAlign w:val="superscript"/>
        </w:rPr>
        <w:t>2</w:t>
      </w:r>
      <w:r w:rsidRPr="002427B5">
        <w:rPr>
          <w:bCs/>
        </w:rPr>
        <w:t xml:space="preserve"> platībā un zemes vienības ar kadastra apzīmējumu 5072 006 0238 daļas</w:t>
      </w:r>
      <w:r>
        <w:rPr>
          <w:bCs/>
        </w:rPr>
        <w:t xml:space="preserve"> </w:t>
      </w:r>
      <w:r w:rsidRPr="00875586">
        <w:rPr>
          <w:color w:val="000000"/>
        </w:rPr>
        <w:t>(turpmāk – Nomas ob</w:t>
      </w:r>
      <w:r>
        <w:rPr>
          <w:color w:val="000000"/>
        </w:rPr>
        <w:t>jekts) nomas tiesību pirmajā mutiskā izsolē (turpmāk – izsole) un a</w:t>
      </w:r>
      <w:r w:rsidRPr="000E4C62">
        <w:rPr>
          <w:color w:val="000000"/>
        </w:rPr>
        <w:t>pliecina, ka:</w:t>
      </w:r>
    </w:p>
    <w:p w14:paraId="003A3BA7" w14:textId="77777777" w:rsidR="003D704D" w:rsidRPr="005D5BEC" w:rsidRDefault="003D704D" w:rsidP="005D5BEC">
      <w:pPr>
        <w:pStyle w:val="Sarakstarindkopa"/>
        <w:widowControl w:val="0"/>
        <w:numPr>
          <w:ilvl w:val="0"/>
          <w:numId w:val="62"/>
        </w:numPr>
        <w:pBdr>
          <w:top w:val="nil"/>
          <w:left w:val="nil"/>
          <w:bottom w:val="nil"/>
          <w:right w:val="nil"/>
          <w:between w:val="nil"/>
        </w:pBdr>
        <w:tabs>
          <w:tab w:val="left" w:pos="426"/>
        </w:tabs>
        <w:spacing w:before="100" w:after="200" w:line="229" w:lineRule="auto"/>
        <w:ind w:left="0" w:firstLine="0"/>
        <w:jc w:val="both"/>
        <w:rPr>
          <w:rFonts w:ascii="Times New Roman" w:hAnsi="Times New Roman"/>
          <w:color w:val="000000" w:themeColor="text1"/>
          <w:sz w:val="24"/>
          <w:szCs w:val="24"/>
        </w:rPr>
      </w:pPr>
      <w:r w:rsidRPr="005D5BEC">
        <w:rPr>
          <w:rFonts w:ascii="Times New Roman" w:hAnsi="Times New Roman"/>
          <w:color w:val="000000" w:themeColor="text1"/>
          <w:sz w:val="24"/>
          <w:szCs w:val="24"/>
        </w:rPr>
        <w:t>Pretendentam ir skaidras un saprotamas Pretendenta tiesības un pienākumi, kas ir noteikti izsoles noteikumos un normatīvajos aktos;</w:t>
      </w:r>
    </w:p>
    <w:p w14:paraId="550F1E6E" w14:textId="77777777" w:rsidR="003D704D" w:rsidRPr="005D5BEC" w:rsidRDefault="003D704D" w:rsidP="005D5BEC">
      <w:pPr>
        <w:pStyle w:val="Sarakstarindkopa"/>
        <w:widowControl w:val="0"/>
        <w:numPr>
          <w:ilvl w:val="0"/>
          <w:numId w:val="62"/>
        </w:numPr>
        <w:pBdr>
          <w:top w:val="nil"/>
          <w:left w:val="nil"/>
          <w:bottom w:val="nil"/>
          <w:right w:val="nil"/>
          <w:between w:val="nil"/>
        </w:pBdr>
        <w:tabs>
          <w:tab w:val="left" w:pos="426"/>
        </w:tabs>
        <w:spacing w:before="100" w:after="200" w:line="229" w:lineRule="auto"/>
        <w:ind w:left="0" w:firstLine="0"/>
        <w:jc w:val="both"/>
        <w:rPr>
          <w:rFonts w:ascii="Times New Roman" w:eastAsia="Times New Roman" w:hAnsi="Times New Roman"/>
          <w:color w:val="000000" w:themeColor="text1"/>
          <w:sz w:val="24"/>
          <w:szCs w:val="24"/>
        </w:rPr>
      </w:pPr>
      <w:r w:rsidRPr="005D5BEC">
        <w:rPr>
          <w:rFonts w:ascii="Times New Roman" w:eastAsia="Times New Roman" w:hAnsi="Times New Roman"/>
          <w:color w:val="000000" w:themeColor="text1"/>
          <w:sz w:val="24"/>
          <w:szCs w:val="24"/>
        </w:rPr>
        <w:t xml:space="preserve">Pretendents ir iepazinies ar izsoles noteikumiem, tai skaitā visiem to pielikumiem, saturu, atzīst tos par pareiziem, saprotamiem un atbilstošiem; </w:t>
      </w:r>
    </w:p>
    <w:p w14:paraId="400F349C" w14:textId="77777777" w:rsidR="003D704D" w:rsidRDefault="003D704D" w:rsidP="005D5BEC">
      <w:pPr>
        <w:pStyle w:val="Sarakstarindkopa"/>
        <w:widowControl w:val="0"/>
        <w:numPr>
          <w:ilvl w:val="0"/>
          <w:numId w:val="62"/>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DD4C63">
        <w:rPr>
          <w:rFonts w:ascii="Times New Roman" w:eastAsia="Times New Roman" w:hAnsi="Times New Roman"/>
          <w:color w:val="000000" w:themeColor="text1"/>
          <w:sz w:val="24"/>
          <w:szCs w:val="24"/>
        </w:rPr>
        <w:t>Pretendentam ir skaidras un saprotamas izsoles noteikumos noteiktās prasības pie</w:t>
      </w:r>
      <w:r>
        <w:rPr>
          <w:rFonts w:ascii="Times New Roman" w:eastAsia="Times New Roman" w:hAnsi="Times New Roman"/>
          <w:color w:val="000000" w:themeColor="text1"/>
          <w:sz w:val="24"/>
          <w:szCs w:val="24"/>
        </w:rPr>
        <w:t>dāvājuma</w:t>
      </w:r>
      <w:r w:rsidRPr="00DD4C63">
        <w:rPr>
          <w:rFonts w:ascii="Times New Roman" w:eastAsia="Times New Roman" w:hAnsi="Times New Roman"/>
          <w:color w:val="000000" w:themeColor="text1"/>
          <w:sz w:val="24"/>
          <w:szCs w:val="24"/>
        </w:rPr>
        <w:t xml:space="preserve"> sagatavošanai, līguma priekšmets, līguma noteikumi un iznomātāja izvirzītās prasības nomnieka darbībai, līdz ar ko atzīst, ka </w:t>
      </w:r>
      <w:r>
        <w:rPr>
          <w:rFonts w:ascii="Times New Roman" w:eastAsia="Times New Roman" w:hAnsi="Times New Roman"/>
          <w:color w:val="000000" w:themeColor="text1"/>
          <w:sz w:val="24"/>
          <w:szCs w:val="24"/>
        </w:rPr>
        <w:t>K</w:t>
      </w:r>
      <w:r w:rsidRPr="00DD4C63">
        <w:rPr>
          <w:rFonts w:ascii="Times New Roman" w:eastAsia="Times New Roman" w:hAnsi="Times New Roman"/>
          <w:color w:val="000000" w:themeColor="text1"/>
          <w:sz w:val="24"/>
          <w:szCs w:val="24"/>
        </w:rPr>
        <w:t>omisij</w:t>
      </w:r>
      <w:r>
        <w:rPr>
          <w:rFonts w:ascii="Times New Roman" w:eastAsia="Times New Roman" w:hAnsi="Times New Roman"/>
          <w:color w:val="000000" w:themeColor="text1"/>
          <w:sz w:val="24"/>
          <w:szCs w:val="24"/>
        </w:rPr>
        <w:t xml:space="preserve">a ir nodrošinājusi Pretendentam </w:t>
      </w:r>
      <w:r w:rsidRPr="00DD4C63">
        <w:rPr>
          <w:rFonts w:ascii="Times New Roman" w:eastAsia="Times New Roman" w:hAnsi="Times New Roman"/>
          <w:color w:val="000000" w:themeColor="text1"/>
          <w:sz w:val="24"/>
          <w:szCs w:val="24"/>
        </w:rPr>
        <w:t>iespēju bez neattaisnojama riska ies</w:t>
      </w:r>
      <w:r>
        <w:rPr>
          <w:rFonts w:ascii="Times New Roman" w:eastAsia="Times New Roman" w:hAnsi="Times New Roman"/>
          <w:color w:val="000000" w:themeColor="text1"/>
          <w:sz w:val="24"/>
          <w:szCs w:val="24"/>
        </w:rPr>
        <w:t>niegt savu pieteikumu izsolei;</w:t>
      </w:r>
    </w:p>
    <w:p w14:paraId="226213F3" w14:textId="77777777" w:rsidR="003D704D" w:rsidRPr="00FA3945" w:rsidRDefault="003D704D" w:rsidP="005D5BEC">
      <w:pPr>
        <w:pStyle w:val="Sarakstarindkopa"/>
        <w:widowControl w:val="0"/>
        <w:numPr>
          <w:ilvl w:val="0"/>
          <w:numId w:val="62"/>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FA3945">
        <w:rPr>
          <w:rFonts w:ascii="Times New Roman" w:hAnsi="Times New Roman"/>
          <w:sz w:val="24"/>
          <w:szCs w:val="24"/>
        </w:rPr>
        <w:t xml:space="preserve">pēdējā gada laikā no pieteikuma iesniegšanas dienas </w:t>
      </w:r>
      <w:r>
        <w:rPr>
          <w:rFonts w:ascii="Times New Roman" w:hAnsi="Times New Roman"/>
          <w:sz w:val="24"/>
          <w:szCs w:val="24"/>
        </w:rPr>
        <w:t>Gulbenes novada pašvaldība vai tās iestāde (struktūrvienība)</w:t>
      </w:r>
      <w:r w:rsidRPr="00FA3945">
        <w:rPr>
          <w:rFonts w:ascii="Times New Roman" w:hAnsi="Times New Roman"/>
          <w:sz w:val="24"/>
          <w:szCs w:val="24"/>
        </w:rPr>
        <w:t xml:space="preserve"> nav vienpusēji izbei</w:t>
      </w:r>
      <w:r>
        <w:rPr>
          <w:rFonts w:ascii="Times New Roman" w:hAnsi="Times New Roman"/>
          <w:sz w:val="24"/>
          <w:szCs w:val="24"/>
        </w:rPr>
        <w:t xml:space="preserve">gusi </w:t>
      </w:r>
      <w:r w:rsidRPr="00FA3945">
        <w:rPr>
          <w:rFonts w:ascii="Times New Roman" w:hAnsi="Times New Roman"/>
          <w:sz w:val="24"/>
          <w:szCs w:val="24"/>
        </w:rPr>
        <w:t xml:space="preserve">ar </w:t>
      </w:r>
      <w:r>
        <w:rPr>
          <w:rFonts w:ascii="Times New Roman" w:hAnsi="Times New Roman"/>
          <w:sz w:val="24"/>
          <w:szCs w:val="24"/>
        </w:rPr>
        <w:t>P</w:t>
      </w:r>
      <w:r w:rsidRPr="00FA3945">
        <w:rPr>
          <w:rFonts w:ascii="Times New Roman" w:hAnsi="Times New Roman"/>
          <w:sz w:val="24"/>
          <w:szCs w:val="24"/>
        </w:rPr>
        <w:t xml:space="preserve">retendentu citu līgumu par īpašuma lietošanu, tāpēc ka tas nav pildījusi līgumā noteiktos pienākumus, un attiecībā uz </w:t>
      </w:r>
      <w:r>
        <w:rPr>
          <w:rFonts w:ascii="Times New Roman" w:hAnsi="Times New Roman"/>
          <w:sz w:val="24"/>
          <w:szCs w:val="24"/>
        </w:rPr>
        <w:t>P</w:t>
      </w:r>
      <w:r w:rsidRPr="00FA3945">
        <w:rPr>
          <w:rFonts w:ascii="Times New Roman" w:hAnsi="Times New Roman"/>
          <w:sz w:val="24"/>
          <w:szCs w:val="24"/>
        </w:rPr>
        <w:t xml:space="preserve">retendentu nav stājies spēkā tiesas nolēmums, uz kura pamata tiek izbeigts cits ar </w:t>
      </w:r>
      <w:r>
        <w:rPr>
          <w:rFonts w:ascii="Times New Roman" w:hAnsi="Times New Roman"/>
          <w:sz w:val="24"/>
          <w:szCs w:val="24"/>
        </w:rPr>
        <w:t>Gulbenes novada pašvaldību vai tās iestādi (struktūrvienību)</w:t>
      </w:r>
      <w:r w:rsidRPr="00FA3945">
        <w:rPr>
          <w:rFonts w:ascii="Times New Roman" w:hAnsi="Times New Roman"/>
          <w:sz w:val="24"/>
          <w:szCs w:val="24"/>
        </w:rPr>
        <w:t xml:space="preserve"> noslēgts līgums par īpašuma lietošanu </w:t>
      </w:r>
      <w:r>
        <w:rPr>
          <w:rFonts w:ascii="Times New Roman" w:hAnsi="Times New Roman"/>
          <w:sz w:val="24"/>
          <w:szCs w:val="24"/>
        </w:rPr>
        <w:t>P</w:t>
      </w:r>
      <w:r w:rsidRPr="00FA3945">
        <w:rPr>
          <w:rFonts w:ascii="Times New Roman" w:hAnsi="Times New Roman"/>
          <w:sz w:val="24"/>
          <w:szCs w:val="24"/>
        </w:rPr>
        <w:t>retendenta rīcības dēļ;</w:t>
      </w:r>
    </w:p>
    <w:p w14:paraId="27A40B80" w14:textId="77777777" w:rsidR="003D704D" w:rsidRDefault="003D704D" w:rsidP="005D5BEC">
      <w:pPr>
        <w:pStyle w:val="Sarakstarindkopa"/>
        <w:widowControl w:val="0"/>
        <w:numPr>
          <w:ilvl w:val="0"/>
          <w:numId w:val="62"/>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DD4C63">
        <w:rPr>
          <w:rFonts w:ascii="Times New Roman" w:eastAsia="Times New Roman" w:hAnsi="Times New Roman"/>
          <w:color w:val="000000" w:themeColor="text1"/>
          <w:sz w:val="24"/>
          <w:szCs w:val="24"/>
        </w:rPr>
        <w:t>uz pieteikuma iesniegšanas dienu Pretendentam nav neizpildītu maksājumu saistību par līgumiem</w:t>
      </w:r>
      <w:r>
        <w:rPr>
          <w:rFonts w:ascii="Times New Roman" w:eastAsia="Times New Roman" w:hAnsi="Times New Roman"/>
          <w:color w:val="000000"/>
          <w:sz w:val="24"/>
          <w:szCs w:val="24"/>
        </w:rPr>
        <w:t>, tai skaitā Pretendents</w:t>
      </w:r>
      <w:r w:rsidRPr="00DD4C63">
        <w:rPr>
          <w:rFonts w:ascii="Times New Roman" w:eastAsia="Times New Roman" w:hAnsi="Times New Roman"/>
          <w:color w:val="000000" w:themeColor="text1"/>
          <w:sz w:val="24"/>
          <w:szCs w:val="24"/>
        </w:rPr>
        <w:t xml:space="preserve"> nav atzīstams par nelabticīgu nomnieku, ievērojot </w:t>
      </w:r>
      <w:r>
        <w:rPr>
          <w:rFonts w:ascii="Times New Roman" w:eastAsia="Times New Roman" w:hAnsi="Times New Roman"/>
          <w:color w:val="000000" w:themeColor="text1"/>
          <w:sz w:val="24"/>
          <w:szCs w:val="24"/>
        </w:rPr>
        <w:t>izsoles noteikumu 5.3.4. punktā noteikto;</w:t>
      </w:r>
    </w:p>
    <w:p w14:paraId="5B59E625" w14:textId="77777777" w:rsidR="003D704D" w:rsidRPr="00B545DA" w:rsidRDefault="003D704D" w:rsidP="005D5BEC">
      <w:pPr>
        <w:pStyle w:val="Sarakstarindkopa"/>
        <w:widowControl w:val="0"/>
        <w:numPr>
          <w:ilvl w:val="0"/>
          <w:numId w:val="62"/>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B545DA">
        <w:rPr>
          <w:rFonts w:ascii="Times New Roman" w:hAnsi="Times New Roman"/>
          <w:sz w:val="24"/>
          <w:szCs w:val="24"/>
        </w:rPr>
        <w:t xml:space="preserve">uz pieteikuma iesniegšanas brīdi Pretendentam </w:t>
      </w:r>
      <w:r w:rsidRPr="00BE41ED">
        <w:rPr>
          <w:rFonts w:ascii="Times New Roman" w:hAnsi="Times New Roman"/>
          <w:sz w:val="24"/>
          <w:szCs w:val="24"/>
        </w:rPr>
        <w:t xml:space="preserve">ar tiesas spriedumu </w:t>
      </w:r>
      <w:r w:rsidRPr="00B545DA">
        <w:rPr>
          <w:rFonts w:ascii="Times New Roman" w:hAnsi="Times New Roman"/>
          <w:sz w:val="24"/>
          <w:szCs w:val="24"/>
        </w:rPr>
        <w:t xml:space="preserve">nav pasludināts maksātnespējas process, netiek īstenots tiesiskās aizsardzības process vai </w:t>
      </w:r>
      <w:proofErr w:type="spellStart"/>
      <w:r w:rsidRPr="00B545DA">
        <w:rPr>
          <w:rFonts w:ascii="Times New Roman" w:hAnsi="Times New Roman"/>
          <w:sz w:val="24"/>
          <w:szCs w:val="24"/>
        </w:rPr>
        <w:t>ārpustiesas</w:t>
      </w:r>
      <w:proofErr w:type="spellEnd"/>
      <w:r w:rsidRPr="00B545DA">
        <w:rPr>
          <w:rFonts w:ascii="Times New Roman" w:hAnsi="Times New Roman"/>
          <w:sz w:val="24"/>
          <w:szCs w:val="24"/>
        </w:rPr>
        <w:t xml:space="preserve"> </w:t>
      </w:r>
      <w:r>
        <w:rPr>
          <w:rFonts w:ascii="Times New Roman" w:hAnsi="Times New Roman"/>
          <w:sz w:val="24"/>
          <w:szCs w:val="24"/>
        </w:rPr>
        <w:t xml:space="preserve">tiesiskās aizsardzības process, </w:t>
      </w:r>
      <w:r w:rsidRPr="00B545DA">
        <w:rPr>
          <w:rFonts w:ascii="Times New Roman" w:hAnsi="Times New Roman"/>
          <w:sz w:val="24"/>
          <w:szCs w:val="24"/>
        </w:rPr>
        <w:t>tā saimnieciskā darbība nav apturēta vai izbeigta</w:t>
      </w:r>
      <w:r>
        <w:rPr>
          <w:rFonts w:ascii="Times New Roman" w:hAnsi="Times New Roman"/>
          <w:sz w:val="24"/>
          <w:szCs w:val="24"/>
        </w:rPr>
        <w:t xml:space="preserve">, tam </w:t>
      </w:r>
      <w:r w:rsidRPr="00B545DA">
        <w:rPr>
          <w:rFonts w:ascii="Times New Roman" w:hAnsi="Times New Roman"/>
          <w:sz w:val="24"/>
          <w:szCs w:val="24"/>
        </w:rPr>
        <w:t>nav uzsākts likvidācijas process;</w:t>
      </w:r>
    </w:p>
    <w:p w14:paraId="22DEFF92" w14:textId="77777777" w:rsidR="003D704D" w:rsidRPr="006A3421" w:rsidRDefault="003D704D" w:rsidP="005D5BEC">
      <w:pPr>
        <w:pStyle w:val="Sarakstarindkopa"/>
        <w:widowControl w:val="0"/>
        <w:numPr>
          <w:ilvl w:val="0"/>
          <w:numId w:val="62"/>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DD4C63">
        <w:rPr>
          <w:rFonts w:ascii="Times New Roman" w:eastAsia="Times New Roman" w:hAnsi="Times New Roman"/>
          <w:color w:val="000000" w:themeColor="text1"/>
          <w:sz w:val="24"/>
          <w:szCs w:val="24"/>
        </w:rPr>
        <w:t>uz pieteikuma iesniegšanas dienu</w:t>
      </w:r>
      <w:r>
        <w:rPr>
          <w:rFonts w:ascii="Times New Roman" w:eastAsia="Times New Roman" w:hAnsi="Times New Roman"/>
          <w:color w:val="000000" w:themeColor="text1"/>
          <w:sz w:val="24"/>
          <w:szCs w:val="24"/>
        </w:rPr>
        <w:t xml:space="preserve"> Pretendentam </w:t>
      </w:r>
      <w:r w:rsidRPr="005670F0">
        <w:rPr>
          <w:rFonts w:ascii="Times New Roman" w:hAnsi="Times New Roman"/>
          <w:sz w:val="24"/>
          <w:szCs w:val="24"/>
        </w:rPr>
        <w:t>nav nodokļu, tostarp nekustamā īpašuma nodokļu</w:t>
      </w:r>
      <w:r>
        <w:rPr>
          <w:rFonts w:ascii="Times New Roman" w:hAnsi="Times New Roman"/>
          <w:sz w:val="24"/>
          <w:szCs w:val="24"/>
        </w:rPr>
        <w:t xml:space="preserve"> un pašvaldības nodevu, </w:t>
      </w:r>
      <w:r w:rsidRPr="005670F0">
        <w:rPr>
          <w:rFonts w:ascii="Times New Roman" w:hAnsi="Times New Roman"/>
          <w:sz w:val="24"/>
          <w:szCs w:val="24"/>
        </w:rPr>
        <w:t>parādu</w:t>
      </w:r>
      <w:r>
        <w:rPr>
          <w:rFonts w:ascii="Times New Roman" w:hAnsi="Times New Roman"/>
          <w:sz w:val="24"/>
          <w:szCs w:val="24"/>
        </w:rPr>
        <w:t>;</w:t>
      </w:r>
    </w:p>
    <w:p w14:paraId="5FFF4D9E" w14:textId="77777777" w:rsidR="003D704D" w:rsidRPr="006A3421" w:rsidRDefault="003D704D" w:rsidP="005D5BEC">
      <w:pPr>
        <w:pStyle w:val="Sarakstarindkopa"/>
        <w:widowControl w:val="0"/>
        <w:numPr>
          <w:ilvl w:val="0"/>
          <w:numId w:val="62"/>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6A3421">
        <w:rPr>
          <w:rFonts w:ascii="Times New Roman" w:hAnsi="Times New Roman"/>
          <w:color w:val="000000" w:themeColor="text1"/>
          <w:sz w:val="24"/>
          <w:szCs w:val="24"/>
        </w:rPr>
        <w:t xml:space="preserve">attiecībā uz </w:t>
      </w:r>
      <w:r>
        <w:rPr>
          <w:rFonts w:ascii="Times New Roman" w:hAnsi="Times New Roman"/>
          <w:color w:val="000000" w:themeColor="text1"/>
          <w:sz w:val="24"/>
          <w:szCs w:val="24"/>
        </w:rPr>
        <w:t>Pretendentu</w:t>
      </w:r>
      <w:r w:rsidRPr="006A3421">
        <w:rPr>
          <w:rFonts w:ascii="Times New Roman" w:hAnsi="Times New Roman"/>
          <w:color w:val="000000" w:themeColor="text1"/>
          <w:sz w:val="24"/>
          <w:szCs w:val="24"/>
        </w:rPr>
        <w:t xml:space="preserve">, tās valdes vai padomes locekli, patieso labuma guvēju, </w:t>
      </w:r>
      <w:proofErr w:type="spellStart"/>
      <w:r w:rsidRPr="006A3421">
        <w:rPr>
          <w:rFonts w:ascii="Times New Roman" w:hAnsi="Times New Roman"/>
          <w:color w:val="000000" w:themeColor="text1"/>
          <w:sz w:val="24"/>
          <w:szCs w:val="24"/>
        </w:rPr>
        <w:t>pārstāvēttiesīgo</w:t>
      </w:r>
      <w:proofErr w:type="spellEnd"/>
      <w:r w:rsidRPr="006A3421">
        <w:rPr>
          <w:rFonts w:ascii="Times New Roman" w:hAnsi="Times New Roman"/>
          <w:color w:val="000000" w:themeColor="text1"/>
          <w:sz w:val="24"/>
          <w:szCs w:val="24"/>
        </w:rPr>
        <w:t xml:space="preserve"> personu vai prokūristu, vai personu, kura ir pilnvarota pārstāvēt </w:t>
      </w:r>
      <w:r>
        <w:rPr>
          <w:rFonts w:ascii="Times New Roman" w:hAnsi="Times New Roman"/>
          <w:color w:val="000000" w:themeColor="text1"/>
          <w:sz w:val="24"/>
          <w:szCs w:val="24"/>
        </w:rPr>
        <w:t>P</w:t>
      </w:r>
      <w:r w:rsidRPr="006A3421">
        <w:rPr>
          <w:rFonts w:ascii="Times New Roman" w:hAnsi="Times New Roman"/>
          <w:color w:val="000000" w:themeColor="text1"/>
          <w:sz w:val="24"/>
          <w:szCs w:val="24"/>
        </w:rPr>
        <w:t xml:space="preserve">retendentu darbībās, kas saistītas ar filiāli, vai personālsabiedrības biedru, tā valdes vai padomes locekli, </w:t>
      </w:r>
      <w:r w:rsidRPr="006A3421">
        <w:rPr>
          <w:rFonts w:ascii="Times New Roman" w:hAnsi="Times New Roman"/>
          <w:color w:val="000000" w:themeColor="text1"/>
          <w:sz w:val="24"/>
          <w:szCs w:val="24"/>
        </w:rPr>
        <w:lastRenderedPageBreak/>
        <w:t xml:space="preserve">patieso labuma guvēju, </w:t>
      </w:r>
      <w:proofErr w:type="spellStart"/>
      <w:r w:rsidRPr="006A3421">
        <w:rPr>
          <w:rFonts w:ascii="Times New Roman" w:hAnsi="Times New Roman"/>
          <w:color w:val="000000" w:themeColor="text1"/>
          <w:sz w:val="24"/>
          <w:szCs w:val="24"/>
        </w:rPr>
        <w:t>pārstāvētties</w:t>
      </w:r>
      <w:r>
        <w:rPr>
          <w:rFonts w:ascii="Times New Roman" w:hAnsi="Times New Roman"/>
          <w:color w:val="000000" w:themeColor="text1"/>
          <w:sz w:val="24"/>
          <w:szCs w:val="24"/>
        </w:rPr>
        <w:t>īgo</w:t>
      </w:r>
      <w:proofErr w:type="spellEnd"/>
      <w:r>
        <w:rPr>
          <w:rFonts w:ascii="Times New Roman" w:hAnsi="Times New Roman"/>
          <w:color w:val="000000" w:themeColor="text1"/>
          <w:sz w:val="24"/>
          <w:szCs w:val="24"/>
        </w:rPr>
        <w:t xml:space="preserve"> personu vai prokūristu, ja P</w:t>
      </w:r>
      <w:r w:rsidRPr="006A3421">
        <w:rPr>
          <w:rFonts w:ascii="Times New Roman" w:hAnsi="Times New Roman"/>
          <w:color w:val="000000" w:themeColor="text1"/>
          <w:sz w:val="24"/>
          <w:szCs w:val="24"/>
        </w:rPr>
        <w:t>ret</w:t>
      </w:r>
      <w:r>
        <w:rPr>
          <w:rFonts w:ascii="Times New Roman" w:hAnsi="Times New Roman"/>
          <w:color w:val="000000" w:themeColor="text1"/>
          <w:sz w:val="24"/>
          <w:szCs w:val="24"/>
        </w:rPr>
        <w:t>endents ir personālsabiedrība, nav</w:t>
      </w:r>
      <w:r w:rsidRPr="006A3421">
        <w:rPr>
          <w:rFonts w:ascii="Times New Roman" w:hAnsi="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60518E79" w14:textId="77777777" w:rsidR="003D704D" w:rsidRPr="00F9252A" w:rsidRDefault="003D704D" w:rsidP="005D5BEC">
      <w:pPr>
        <w:pStyle w:val="Sarakstarindkopa"/>
        <w:widowControl w:val="0"/>
        <w:numPr>
          <w:ilvl w:val="0"/>
          <w:numId w:val="62"/>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1A4521">
        <w:rPr>
          <w:rFonts w:ascii="Times New Roman" w:eastAsia="Times New Roman" w:hAnsi="Times New Roman"/>
          <w:color w:val="000000"/>
          <w:sz w:val="24"/>
          <w:szCs w:val="24"/>
        </w:rPr>
        <w:t>Pretendents nav ieinteresēts citu Pretendentu šai izs</w:t>
      </w:r>
      <w:r>
        <w:rPr>
          <w:rFonts w:ascii="Times New Roman" w:eastAsia="Times New Roman" w:hAnsi="Times New Roman"/>
          <w:color w:val="000000"/>
          <w:sz w:val="24"/>
          <w:szCs w:val="24"/>
        </w:rPr>
        <w:t xml:space="preserve">olei iesniegtajos piedāvājumos, </w:t>
      </w:r>
      <w:r w:rsidRPr="001A4521">
        <w:rPr>
          <w:rFonts w:ascii="Times New Roman" w:eastAsia="Times New Roman" w:hAnsi="Times New Roman"/>
          <w:color w:val="000000"/>
          <w:sz w:val="24"/>
          <w:szCs w:val="24"/>
        </w:rPr>
        <w:t>pie</w:t>
      </w:r>
      <w:r>
        <w:rPr>
          <w:rFonts w:ascii="Times New Roman" w:eastAsia="Times New Roman" w:hAnsi="Times New Roman"/>
          <w:color w:val="000000"/>
          <w:sz w:val="24"/>
          <w:szCs w:val="24"/>
        </w:rPr>
        <w:t>teikums, tai skaitā piedāvājums, i</w:t>
      </w:r>
      <w:r w:rsidRPr="001A4521">
        <w:rPr>
          <w:rFonts w:ascii="Times New Roman" w:eastAsia="Times New Roman" w:hAnsi="Times New Roman"/>
          <w:color w:val="000000"/>
          <w:sz w:val="24"/>
          <w:szCs w:val="24"/>
        </w:rPr>
        <w:t>r sagatavots individuāli u</w:t>
      </w:r>
      <w:r>
        <w:rPr>
          <w:rFonts w:ascii="Times New Roman" w:eastAsia="Times New Roman" w:hAnsi="Times New Roman"/>
          <w:color w:val="000000"/>
          <w:sz w:val="24"/>
          <w:szCs w:val="24"/>
        </w:rPr>
        <w:t>n nav saskaņots ar konkurentiem;</w:t>
      </w:r>
    </w:p>
    <w:p w14:paraId="33D39D43" w14:textId="77777777" w:rsidR="003D704D" w:rsidRPr="00F9252A" w:rsidRDefault="003D704D" w:rsidP="005D5BEC">
      <w:pPr>
        <w:pStyle w:val="Sarakstarindkopa"/>
        <w:widowControl w:val="0"/>
        <w:numPr>
          <w:ilvl w:val="0"/>
          <w:numId w:val="62"/>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Pr>
          <w:rFonts w:ascii="Times New Roman" w:eastAsia="Times New Roman" w:hAnsi="Times New Roman"/>
          <w:color w:val="000000"/>
          <w:sz w:val="24"/>
          <w:szCs w:val="24"/>
        </w:rPr>
        <w:t>v</w:t>
      </w:r>
      <w:r w:rsidRPr="00904651">
        <w:rPr>
          <w:rFonts w:ascii="Times New Roman" w:eastAsia="Times New Roman" w:hAnsi="Times New Roman"/>
          <w:color w:val="000000"/>
          <w:sz w:val="24"/>
          <w:szCs w:val="24"/>
        </w:rPr>
        <w:t xml:space="preserve">isas izsoles </w:t>
      </w:r>
      <w:r>
        <w:rPr>
          <w:rFonts w:ascii="Times New Roman" w:eastAsia="Times New Roman" w:hAnsi="Times New Roman"/>
          <w:color w:val="000000"/>
          <w:sz w:val="24"/>
          <w:szCs w:val="24"/>
        </w:rPr>
        <w:t>pieteikum</w:t>
      </w:r>
      <w:r w:rsidRPr="00904651">
        <w:rPr>
          <w:rFonts w:ascii="Times New Roman" w:eastAsia="Times New Roman" w:hAnsi="Times New Roman"/>
          <w:color w:val="000000"/>
          <w:sz w:val="24"/>
          <w:szCs w:val="24"/>
        </w:rPr>
        <w:t xml:space="preserve">ā sniegtās ziņas par Pretendentu un tā piedāvājumiem ir </w:t>
      </w:r>
      <w:r>
        <w:rPr>
          <w:rFonts w:ascii="Times New Roman" w:eastAsia="Times New Roman" w:hAnsi="Times New Roman"/>
          <w:color w:val="000000"/>
          <w:sz w:val="24"/>
          <w:szCs w:val="24"/>
        </w:rPr>
        <w:t>patiesas;</w:t>
      </w:r>
    </w:p>
    <w:p w14:paraId="5844DCFE" w14:textId="77777777" w:rsidR="003D704D" w:rsidRDefault="003D704D" w:rsidP="005D5BEC">
      <w:pPr>
        <w:pStyle w:val="Sarakstarindkopa"/>
        <w:widowControl w:val="0"/>
        <w:numPr>
          <w:ilvl w:val="0"/>
          <w:numId w:val="62"/>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711870">
        <w:rPr>
          <w:rFonts w:ascii="Times New Roman" w:eastAsia="Times New Roman" w:hAnsi="Times New Roman"/>
          <w:color w:val="000000" w:themeColor="text1"/>
          <w:sz w:val="24"/>
          <w:szCs w:val="24"/>
        </w:rPr>
        <w:t>Pretendents piekrīt, ka personas dati tiks izmantoti, lai pārlieci</w:t>
      </w:r>
      <w:r>
        <w:rPr>
          <w:rFonts w:ascii="Times New Roman" w:eastAsia="Times New Roman" w:hAnsi="Times New Roman"/>
          <w:color w:val="000000" w:themeColor="text1"/>
          <w:sz w:val="24"/>
          <w:szCs w:val="24"/>
        </w:rPr>
        <w:t>nātos par sniegtās informācijas patiesīgumu;</w:t>
      </w:r>
    </w:p>
    <w:p w14:paraId="64DEEB51" w14:textId="77777777" w:rsidR="003D704D" w:rsidRPr="00EA6EBA" w:rsidRDefault="003D704D" w:rsidP="005D5BEC">
      <w:pPr>
        <w:pStyle w:val="Sarakstarindkopa"/>
        <w:widowControl w:val="0"/>
        <w:numPr>
          <w:ilvl w:val="0"/>
          <w:numId w:val="62"/>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1A4521">
        <w:rPr>
          <w:rFonts w:ascii="Times New Roman" w:eastAsia="Times New Roman" w:hAnsi="Times New Roman"/>
          <w:color w:val="000000"/>
          <w:sz w:val="24"/>
          <w:szCs w:val="24"/>
        </w:rPr>
        <w:t>Pretendents piekrīt</w:t>
      </w:r>
      <w:r>
        <w:rPr>
          <w:rFonts w:ascii="Times New Roman" w:eastAsia="Times New Roman" w:hAnsi="Times New Roman"/>
          <w:color w:val="000000"/>
          <w:sz w:val="24"/>
          <w:szCs w:val="24"/>
        </w:rPr>
        <w:t xml:space="preserve"> – ja pēc I</w:t>
      </w:r>
      <w:r w:rsidRPr="001A4521">
        <w:rPr>
          <w:rFonts w:ascii="Times New Roman" w:eastAsia="Times New Roman" w:hAnsi="Times New Roman"/>
          <w:color w:val="000000"/>
          <w:sz w:val="24"/>
          <w:szCs w:val="24"/>
        </w:rPr>
        <w:t>znomātāja rīcībā esošās inform</w:t>
      </w:r>
      <w:r>
        <w:rPr>
          <w:rFonts w:ascii="Times New Roman" w:eastAsia="Times New Roman" w:hAnsi="Times New Roman"/>
          <w:color w:val="000000"/>
          <w:sz w:val="24"/>
          <w:szCs w:val="24"/>
        </w:rPr>
        <w:t xml:space="preserve">ācijas Pretendents ir atzīstams </w:t>
      </w:r>
      <w:r w:rsidRPr="001A4521">
        <w:rPr>
          <w:rFonts w:ascii="Times New Roman" w:eastAsia="Times New Roman" w:hAnsi="Times New Roman"/>
          <w:color w:val="000000"/>
          <w:sz w:val="24"/>
          <w:szCs w:val="24"/>
        </w:rPr>
        <w:t xml:space="preserve">par nelabticīgu </w:t>
      </w:r>
      <w:r w:rsidRPr="00EA6EBA">
        <w:rPr>
          <w:rFonts w:ascii="Times New Roman" w:eastAsia="Times New Roman" w:hAnsi="Times New Roman"/>
          <w:color w:val="000000"/>
          <w:sz w:val="24"/>
          <w:szCs w:val="24"/>
        </w:rPr>
        <w:t>nomnieku vai ieinteresēto personu attiecībā pret parādā esošo personu Iznomātājam, Pretendent</w:t>
      </w:r>
      <w:r>
        <w:rPr>
          <w:rFonts w:ascii="Times New Roman" w:eastAsia="Times New Roman" w:hAnsi="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 xml:space="preserve">izsoles dalībnieku sarakstā, jo tas ir sniedzis nepatiesas ziņas aizpildot un iesniedzot pieteikuma veidlapu; </w:t>
      </w:r>
    </w:p>
    <w:p w14:paraId="56F6639B" w14:textId="77777777" w:rsidR="003D704D" w:rsidRPr="00B568ED" w:rsidRDefault="003D704D" w:rsidP="005D5BEC">
      <w:pPr>
        <w:pStyle w:val="Sarakstarindkopa"/>
        <w:widowControl w:val="0"/>
        <w:numPr>
          <w:ilvl w:val="0"/>
          <w:numId w:val="62"/>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455821B3" w14:textId="77777777" w:rsidR="003D704D" w:rsidRPr="00F9252A" w:rsidRDefault="003D704D" w:rsidP="005D5BEC">
      <w:pPr>
        <w:pStyle w:val="Sarakstarindkopa"/>
        <w:widowControl w:val="0"/>
        <w:numPr>
          <w:ilvl w:val="0"/>
          <w:numId w:val="62"/>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F9252A">
        <w:rPr>
          <w:rFonts w:ascii="Times New Roman" w:hAnsi="Times New Roman"/>
          <w:sz w:val="24"/>
          <w:szCs w:val="24"/>
        </w:rPr>
        <w:t xml:space="preserve">Pretendents piekrīt, ka Iznomātājs kā </w:t>
      </w:r>
      <w:proofErr w:type="spellStart"/>
      <w:r w:rsidRPr="00F9252A">
        <w:rPr>
          <w:rFonts w:ascii="Times New Roman" w:hAnsi="Times New Roman"/>
          <w:sz w:val="24"/>
          <w:szCs w:val="24"/>
        </w:rPr>
        <w:t>kredītinformācijas</w:t>
      </w:r>
      <w:proofErr w:type="spellEnd"/>
      <w:r w:rsidRPr="00F9252A">
        <w:rPr>
          <w:rFonts w:ascii="Times New Roman" w:hAnsi="Times New Roman"/>
          <w:sz w:val="24"/>
          <w:szCs w:val="24"/>
        </w:rPr>
        <w:t xml:space="preserve"> lietotājs ir tiesīgs pieprasīt un saņemt </w:t>
      </w:r>
      <w:proofErr w:type="spellStart"/>
      <w:r w:rsidRPr="00F9252A">
        <w:rPr>
          <w:rFonts w:ascii="Times New Roman" w:hAnsi="Times New Roman"/>
          <w:sz w:val="24"/>
          <w:szCs w:val="24"/>
        </w:rPr>
        <w:t>kredītinformāciju</w:t>
      </w:r>
      <w:proofErr w:type="spellEnd"/>
      <w:r w:rsidRPr="00F9252A">
        <w:rPr>
          <w:rFonts w:ascii="Times New Roman" w:hAnsi="Times New Roman"/>
          <w:sz w:val="24"/>
          <w:szCs w:val="24"/>
        </w:rPr>
        <w:t>, tai skaitā ziņas par Pretendenta kavētajiem maksājumiem un tā kredītreitingu no Iznomātājam pieejamām datubāzēm;</w:t>
      </w:r>
    </w:p>
    <w:p w14:paraId="6111BB8C" w14:textId="77777777" w:rsidR="003D704D" w:rsidRPr="00F9252A" w:rsidRDefault="003D704D" w:rsidP="005D5BEC">
      <w:pPr>
        <w:pStyle w:val="Sarakstarindkopa"/>
        <w:widowControl w:val="0"/>
        <w:numPr>
          <w:ilvl w:val="0"/>
          <w:numId w:val="62"/>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olor w:val="000000" w:themeColor="text1"/>
          <w:sz w:val="24"/>
          <w:szCs w:val="24"/>
        </w:rPr>
      </w:pPr>
      <w:r w:rsidRPr="00EA6EBA">
        <w:rPr>
          <w:rFonts w:ascii="Times New Roman" w:eastAsia="Times New Roman" w:hAnsi="Times New Roman"/>
          <w:color w:val="000000"/>
          <w:sz w:val="24"/>
          <w:szCs w:val="24"/>
        </w:rPr>
        <w:t xml:space="preserve">Pretendents piekrīt, ka saziņai ar Pretendentu tiek izmantots pieteikumā dalībai izsolē norādītā e-adrese vai e-pasta adrese. </w:t>
      </w:r>
    </w:p>
    <w:p w14:paraId="0054DCCE" w14:textId="77777777" w:rsidR="003D704D" w:rsidRPr="003D4614" w:rsidRDefault="003D704D" w:rsidP="003D704D">
      <w:pPr>
        <w:spacing w:before="60"/>
        <w:jc w:val="both"/>
        <w:rPr>
          <w:color w:val="000000"/>
        </w:rPr>
      </w:pPr>
      <w:r w:rsidRPr="003D4614">
        <w:rPr>
          <w:color w:val="000000"/>
        </w:rPr>
        <w:t xml:space="preserve">Pielikumā:  </w:t>
      </w:r>
    </w:p>
    <w:p w14:paraId="52A77060" w14:textId="77777777" w:rsidR="003D704D" w:rsidRPr="003D4614" w:rsidRDefault="003D704D" w:rsidP="003D704D">
      <w:pPr>
        <w:spacing w:before="60"/>
        <w:jc w:val="both"/>
        <w:rPr>
          <w:color w:val="000000"/>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Pr="003D4614">
        <w:rPr>
          <w:color w:val="000000"/>
        </w:rPr>
        <w:t>Pilnvarotās personas pārstāvības tiesības apliecinoša dokumenta kopija uz</w:t>
      </w:r>
      <w:r>
        <w:rPr>
          <w:color w:val="000000"/>
        </w:rPr>
        <w:t xml:space="preserve"> </w:t>
      </w:r>
      <w:r w:rsidRPr="003D4614">
        <w:rPr>
          <w:color w:val="000000"/>
        </w:rPr>
        <w:t>____ lpp.;</w:t>
      </w:r>
    </w:p>
    <w:p w14:paraId="7C8EECC9" w14:textId="77777777" w:rsidR="003D704D" w:rsidRPr="003D4614" w:rsidRDefault="003D704D" w:rsidP="003D704D">
      <w:pPr>
        <w:spacing w:before="60"/>
        <w:jc w:val="both"/>
        <w:rPr>
          <w:color w:val="000000"/>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b/>
          <w:bCs/>
        </w:rPr>
        <w:t xml:space="preserve"> </w:t>
      </w:r>
      <w:r w:rsidRPr="003D4614">
        <w:rPr>
          <w:color w:val="000000"/>
        </w:rPr>
        <w:t>____</w:t>
      </w:r>
      <w:r>
        <w:rPr>
          <w:color w:val="000000"/>
        </w:rPr>
        <w:t>____________</w:t>
      </w:r>
      <w:r w:rsidRPr="003D4614">
        <w:rPr>
          <w:color w:val="000000"/>
        </w:rPr>
        <w:t>___________________________________________________________.</w:t>
      </w:r>
    </w:p>
    <w:p w14:paraId="121EE86A" w14:textId="77777777" w:rsidR="003D704D" w:rsidRPr="00FF5C06" w:rsidRDefault="003D704D" w:rsidP="003D704D">
      <w:pPr>
        <w:jc w:val="center"/>
        <w:rPr>
          <w:i/>
          <w:iCs/>
          <w:color w:val="000000"/>
          <w:sz w:val="18"/>
          <w:szCs w:val="18"/>
        </w:rPr>
      </w:pPr>
      <w:r w:rsidRPr="00FF5C06">
        <w:rPr>
          <w:i/>
          <w:iCs/>
          <w:color w:val="000000"/>
          <w:sz w:val="18"/>
          <w:szCs w:val="18"/>
        </w:rPr>
        <w:t>(cits dokuments – norādīt dok. nosaukumu, lapu skaitu)</w:t>
      </w:r>
    </w:p>
    <w:p w14:paraId="46C6D4B1" w14:textId="77777777" w:rsidR="003D704D" w:rsidRDefault="003D704D" w:rsidP="003D704D">
      <w:pPr>
        <w:jc w:val="both"/>
        <w:rPr>
          <w:i/>
        </w:rPr>
      </w:pPr>
    </w:p>
    <w:p w14:paraId="54DA6E41" w14:textId="77777777" w:rsidR="003D704D" w:rsidRDefault="003D704D" w:rsidP="003D704D">
      <w:pPr>
        <w:jc w:val="both"/>
        <w:rPr>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3D704D" w14:paraId="13979BAE" w14:textId="77777777" w:rsidTr="000F0347">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5AC4994A" w14:textId="77777777" w:rsidR="003D704D" w:rsidRPr="00F9252A" w:rsidRDefault="003D704D" w:rsidP="000F0347">
            <w:pPr>
              <w:ind w:left="95"/>
            </w:pPr>
            <w:proofErr w:type="spellStart"/>
            <w:r w:rsidRPr="00F9252A">
              <w:t>P</w:t>
            </w:r>
            <w:r w:rsidRPr="00F9252A">
              <w:rPr>
                <w:spacing w:val="1"/>
              </w:rPr>
              <w:t>a</w:t>
            </w:r>
            <w:r w:rsidRPr="00F9252A">
              <w:rPr>
                <w:spacing w:val="-1"/>
              </w:rPr>
              <w:t>r</w:t>
            </w:r>
            <w:r w:rsidRPr="00F9252A">
              <w:rPr>
                <w:spacing w:val="1"/>
              </w:rPr>
              <w:t>a</w:t>
            </w:r>
            <w:r w:rsidRPr="00F9252A">
              <w:t>k</w:t>
            </w:r>
            <w:r w:rsidRPr="00F9252A">
              <w:rPr>
                <w:spacing w:val="1"/>
              </w:rPr>
              <w:t>s</w:t>
            </w:r>
            <w:r w:rsidRPr="00F9252A">
              <w:t>t</w:t>
            </w:r>
            <w:r w:rsidRPr="00F9252A">
              <w:rPr>
                <w:spacing w:val="2"/>
              </w:rPr>
              <w:t>t</w:t>
            </w:r>
            <w:r w:rsidRPr="00F9252A">
              <w:rPr>
                <w:spacing w:val="-3"/>
              </w:rPr>
              <w:t>i</w:t>
            </w:r>
            <w:r w:rsidRPr="00F9252A">
              <w:rPr>
                <w:spacing w:val="1"/>
              </w:rPr>
              <w:t>es</w:t>
            </w:r>
            <w:r w:rsidRPr="00F9252A">
              <w:t>ī</w:t>
            </w:r>
            <w:r w:rsidRPr="00F9252A">
              <w:rPr>
                <w:spacing w:val="-2"/>
              </w:rPr>
              <w:t>g</w:t>
            </w:r>
            <w:r w:rsidRPr="00F9252A">
              <w:t>ās</w:t>
            </w:r>
            <w:proofErr w:type="spellEnd"/>
            <w:r w:rsidRPr="00F9252A">
              <w:rPr>
                <w:spacing w:val="27"/>
              </w:rPr>
              <w:t xml:space="preserve"> </w:t>
            </w:r>
            <w:r w:rsidRPr="00F9252A">
              <w:rPr>
                <w:w w:val="102"/>
              </w:rPr>
              <w:t>p</w:t>
            </w:r>
            <w:r w:rsidRPr="00F9252A">
              <w:rPr>
                <w:spacing w:val="1"/>
                <w:w w:val="102"/>
              </w:rPr>
              <w:t>e</w:t>
            </w:r>
            <w:r w:rsidRPr="00F9252A">
              <w:rPr>
                <w:spacing w:val="-1"/>
                <w:w w:val="102"/>
              </w:rPr>
              <w:t>r</w:t>
            </w:r>
            <w:r w:rsidRPr="00F9252A">
              <w:rPr>
                <w:spacing w:val="1"/>
                <w:w w:val="102"/>
              </w:rPr>
              <w:t>s</w:t>
            </w:r>
            <w:r w:rsidRPr="00F9252A">
              <w:rPr>
                <w:spacing w:val="-2"/>
                <w:w w:val="102"/>
              </w:rPr>
              <w:t>o</w:t>
            </w:r>
            <w:r w:rsidRPr="00F9252A">
              <w:rPr>
                <w:w w:val="102"/>
              </w:rPr>
              <w:t>n</w:t>
            </w:r>
            <w:r w:rsidRPr="00F9252A">
              <w:rPr>
                <w:spacing w:val="1"/>
                <w:w w:val="102"/>
              </w:rPr>
              <w:t>a</w:t>
            </w:r>
            <w:r w:rsidRPr="00F9252A">
              <w:rPr>
                <w:w w:val="102"/>
              </w:rPr>
              <w:t>s</w:t>
            </w:r>
            <w:r w:rsidRPr="00F9252A">
              <w:rPr>
                <w:spacing w:val="-3"/>
                <w:w w:val="102"/>
              </w:rPr>
              <w:t xml:space="preserve"> p</w:t>
            </w:r>
            <w:r w:rsidRPr="00F9252A">
              <w:rPr>
                <w:spacing w:val="3"/>
                <w:w w:val="102"/>
              </w:rPr>
              <w:t>a</w:t>
            </w:r>
            <w:r w:rsidRPr="00F9252A">
              <w:rPr>
                <w:spacing w:val="-1"/>
                <w:w w:val="102"/>
              </w:rPr>
              <w:t>r</w:t>
            </w:r>
            <w:r w:rsidRPr="00F9252A">
              <w:rPr>
                <w:spacing w:val="1"/>
                <w:w w:val="102"/>
              </w:rPr>
              <w:t>a</w:t>
            </w:r>
            <w:r w:rsidRPr="00F9252A">
              <w:rPr>
                <w:w w:val="102"/>
              </w:rPr>
              <w:t>k</w:t>
            </w:r>
            <w:r w:rsidRPr="00F9252A">
              <w:rPr>
                <w:spacing w:val="1"/>
                <w:w w:val="102"/>
              </w:rPr>
              <w:t>s</w:t>
            </w:r>
            <w:r w:rsidRPr="00F9252A">
              <w:rPr>
                <w:w w:val="102"/>
              </w:rPr>
              <w:t>ts</w:t>
            </w:r>
          </w:p>
        </w:tc>
        <w:tc>
          <w:tcPr>
            <w:tcW w:w="2718" w:type="pct"/>
            <w:tcBorders>
              <w:top w:val="single" w:sz="4" w:space="0" w:color="auto"/>
              <w:left w:val="single" w:sz="4" w:space="0" w:color="auto"/>
              <w:bottom w:val="single" w:sz="4" w:space="0" w:color="auto"/>
              <w:right w:val="single" w:sz="4" w:space="0" w:color="auto"/>
            </w:tcBorders>
          </w:tcPr>
          <w:p w14:paraId="43399861" w14:textId="77777777" w:rsidR="003D704D" w:rsidRPr="00F9252A" w:rsidRDefault="003D704D" w:rsidP="000F0347"/>
        </w:tc>
      </w:tr>
      <w:tr w:rsidR="003D704D" w14:paraId="0529649E" w14:textId="77777777" w:rsidTr="000F0347">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3A3C1EE7" w14:textId="77777777" w:rsidR="003D704D" w:rsidRPr="00F9252A" w:rsidRDefault="003D704D" w:rsidP="000F0347">
            <w:pPr>
              <w:ind w:left="95"/>
            </w:pPr>
            <w:r w:rsidRPr="00F9252A">
              <w:rPr>
                <w:spacing w:val="-2"/>
              </w:rPr>
              <w:t>V</w:t>
            </w:r>
            <w:r w:rsidRPr="00F9252A">
              <w:rPr>
                <w:spacing w:val="3"/>
              </w:rPr>
              <w:t>ā</w:t>
            </w:r>
            <w:r w:rsidRPr="00F9252A">
              <w:rPr>
                <w:spacing w:val="-1"/>
              </w:rPr>
              <w:t>r</w:t>
            </w:r>
            <w:r w:rsidRPr="00F9252A">
              <w:t>d</w:t>
            </w:r>
            <w:r w:rsidRPr="00F9252A">
              <w:rPr>
                <w:spacing w:val="-1"/>
              </w:rPr>
              <w:t>s</w:t>
            </w:r>
            <w:r w:rsidRPr="00F9252A">
              <w:t>,</w:t>
            </w:r>
            <w:r w:rsidRPr="00F9252A">
              <w:rPr>
                <w:spacing w:val="16"/>
              </w:rPr>
              <w:t xml:space="preserve"> </w:t>
            </w:r>
            <w:r w:rsidRPr="00F9252A">
              <w:rPr>
                <w:w w:val="102"/>
              </w:rPr>
              <w:t>u</w:t>
            </w:r>
            <w:r w:rsidRPr="00F9252A">
              <w:rPr>
                <w:spacing w:val="1"/>
                <w:w w:val="102"/>
              </w:rPr>
              <w:t>z</w:t>
            </w:r>
            <w:r w:rsidRPr="00F9252A">
              <w:rPr>
                <w:spacing w:val="-2"/>
                <w:w w:val="102"/>
              </w:rPr>
              <w:t>v</w:t>
            </w:r>
            <w:r w:rsidRPr="00F9252A">
              <w:rPr>
                <w:spacing w:val="1"/>
                <w:w w:val="102"/>
              </w:rPr>
              <w:t>ā</w:t>
            </w:r>
            <w:r w:rsidRPr="00F9252A">
              <w:rPr>
                <w:spacing w:val="-1"/>
                <w:w w:val="102"/>
              </w:rPr>
              <w:t>r</w:t>
            </w:r>
            <w:r w:rsidRPr="00F9252A">
              <w:rPr>
                <w:w w:val="102"/>
              </w:rPr>
              <w:t>ds</w:t>
            </w:r>
          </w:p>
        </w:tc>
        <w:tc>
          <w:tcPr>
            <w:tcW w:w="2718" w:type="pct"/>
            <w:tcBorders>
              <w:top w:val="single" w:sz="4" w:space="0" w:color="auto"/>
              <w:left w:val="single" w:sz="4" w:space="0" w:color="auto"/>
              <w:bottom w:val="single" w:sz="4" w:space="0" w:color="auto"/>
              <w:right w:val="single" w:sz="4" w:space="0" w:color="auto"/>
            </w:tcBorders>
          </w:tcPr>
          <w:p w14:paraId="2F7A62B4" w14:textId="77777777" w:rsidR="003D704D" w:rsidRPr="00F9252A" w:rsidRDefault="003D704D" w:rsidP="000F0347">
            <w:pPr>
              <w:ind w:left="105"/>
            </w:pPr>
          </w:p>
        </w:tc>
      </w:tr>
      <w:tr w:rsidR="003D704D" w14:paraId="1DAB6E70" w14:textId="77777777" w:rsidTr="000F0347">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2005B0FB" w14:textId="77777777" w:rsidR="003D704D" w:rsidRPr="00F9252A" w:rsidRDefault="003D704D" w:rsidP="000F0347">
            <w:pPr>
              <w:ind w:left="95"/>
            </w:pPr>
            <w:r w:rsidRPr="00F9252A">
              <w:rPr>
                <w:spacing w:val="1"/>
                <w:w w:val="102"/>
              </w:rPr>
              <w:t>A</w:t>
            </w:r>
            <w:r w:rsidRPr="00F9252A">
              <w:rPr>
                <w:w w:val="102"/>
              </w:rPr>
              <w:t>m</w:t>
            </w:r>
            <w:r w:rsidRPr="00F9252A">
              <w:rPr>
                <w:spacing w:val="3"/>
                <w:w w:val="102"/>
              </w:rPr>
              <w:t>a</w:t>
            </w:r>
            <w:r w:rsidRPr="00F9252A">
              <w:rPr>
                <w:w w:val="102"/>
              </w:rPr>
              <w:t>ts</w:t>
            </w:r>
          </w:p>
        </w:tc>
        <w:tc>
          <w:tcPr>
            <w:tcW w:w="2718" w:type="pct"/>
            <w:tcBorders>
              <w:top w:val="single" w:sz="4" w:space="0" w:color="auto"/>
              <w:left w:val="single" w:sz="4" w:space="0" w:color="auto"/>
              <w:bottom w:val="single" w:sz="4" w:space="0" w:color="auto"/>
              <w:right w:val="single" w:sz="4" w:space="0" w:color="auto"/>
            </w:tcBorders>
          </w:tcPr>
          <w:p w14:paraId="15634DC6" w14:textId="77777777" w:rsidR="003D704D" w:rsidRPr="00F9252A" w:rsidRDefault="003D704D" w:rsidP="000F0347">
            <w:pPr>
              <w:ind w:left="105"/>
            </w:pPr>
          </w:p>
        </w:tc>
      </w:tr>
      <w:tr w:rsidR="003D704D" w14:paraId="4EF3513E" w14:textId="77777777" w:rsidTr="000F0347">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54B8796E" w14:textId="77777777" w:rsidR="003D704D" w:rsidRPr="00F9252A" w:rsidRDefault="003D704D" w:rsidP="000F0347">
            <w:pPr>
              <w:ind w:left="95"/>
            </w:pPr>
            <w:r w:rsidRPr="00F9252A">
              <w:rPr>
                <w:spacing w:val="1"/>
                <w:w w:val="102"/>
              </w:rPr>
              <w:t>Da</w:t>
            </w:r>
            <w:r w:rsidRPr="00F9252A">
              <w:rPr>
                <w:spacing w:val="2"/>
                <w:w w:val="102"/>
              </w:rPr>
              <w:t>t</w:t>
            </w:r>
            <w:r w:rsidRPr="00F9252A">
              <w:rPr>
                <w:w w:val="102"/>
              </w:rPr>
              <w:t>ums</w:t>
            </w:r>
          </w:p>
        </w:tc>
        <w:tc>
          <w:tcPr>
            <w:tcW w:w="2718" w:type="pct"/>
            <w:tcBorders>
              <w:top w:val="single" w:sz="4" w:space="0" w:color="auto"/>
              <w:left w:val="single" w:sz="4" w:space="0" w:color="auto"/>
              <w:bottom w:val="single" w:sz="4" w:space="0" w:color="auto"/>
              <w:right w:val="single" w:sz="4" w:space="0" w:color="auto"/>
            </w:tcBorders>
          </w:tcPr>
          <w:p w14:paraId="44175A63" w14:textId="77777777" w:rsidR="003D704D" w:rsidRPr="00F9252A" w:rsidRDefault="003D704D" w:rsidP="000F0347">
            <w:pPr>
              <w:ind w:left="105"/>
            </w:pPr>
          </w:p>
        </w:tc>
      </w:tr>
    </w:tbl>
    <w:p w14:paraId="6780AA16" w14:textId="77777777" w:rsidR="003D704D" w:rsidRDefault="003D704D" w:rsidP="003D704D">
      <w:pPr>
        <w:widowControl w:val="0"/>
        <w:pBdr>
          <w:top w:val="nil"/>
          <w:left w:val="nil"/>
          <w:bottom w:val="nil"/>
          <w:right w:val="nil"/>
          <w:between w:val="nil"/>
        </w:pBdr>
        <w:rPr>
          <w:color w:val="000000"/>
        </w:rPr>
      </w:pPr>
    </w:p>
    <w:p w14:paraId="4E0A03C7" w14:textId="77777777" w:rsidR="005D5BEC" w:rsidRDefault="003D704D" w:rsidP="003D704D">
      <w:pPr>
        <w:tabs>
          <w:tab w:val="left" w:pos="5387"/>
        </w:tabs>
        <w:rPr>
          <w:bCs/>
          <w:color w:val="000000"/>
          <w:sz w:val="18"/>
          <w:szCs w:val="18"/>
        </w:rPr>
      </w:pPr>
      <w:r>
        <w:rPr>
          <w:bCs/>
          <w:color w:val="000000"/>
          <w:sz w:val="18"/>
          <w:szCs w:val="18"/>
        </w:rPr>
        <w:tab/>
      </w:r>
    </w:p>
    <w:p w14:paraId="713FD7CF" w14:textId="77777777" w:rsidR="005D5BEC" w:rsidRDefault="005D5BEC">
      <w:pPr>
        <w:spacing w:after="160" w:line="259" w:lineRule="auto"/>
        <w:rPr>
          <w:bCs/>
          <w:color w:val="000000"/>
          <w:sz w:val="18"/>
          <w:szCs w:val="18"/>
        </w:rPr>
      </w:pPr>
      <w:r>
        <w:rPr>
          <w:bCs/>
          <w:color w:val="000000"/>
          <w:sz w:val="18"/>
          <w:szCs w:val="18"/>
        </w:rPr>
        <w:br w:type="page"/>
      </w:r>
    </w:p>
    <w:p w14:paraId="39471D55" w14:textId="77777777" w:rsidR="003D704D" w:rsidRDefault="003D704D" w:rsidP="003D704D">
      <w:pPr>
        <w:spacing w:line="360" w:lineRule="auto"/>
        <w:jc w:val="both"/>
      </w:pPr>
    </w:p>
    <w:p w14:paraId="783D068A" w14:textId="77777777" w:rsidR="003D704D" w:rsidRDefault="003D704D" w:rsidP="003D704D"/>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641A513A" w14:textId="77777777" w:rsidTr="000F0347">
        <w:tc>
          <w:tcPr>
            <w:tcW w:w="9458" w:type="dxa"/>
          </w:tcPr>
          <w:p w14:paraId="5830D2F8" w14:textId="77777777" w:rsidR="003D704D" w:rsidRDefault="003D704D" w:rsidP="000F0347">
            <w:pPr>
              <w:jc w:val="center"/>
            </w:pPr>
            <w:r w:rsidRPr="000B1C5E">
              <w:rPr>
                <w:noProof/>
              </w:rPr>
              <w:drawing>
                <wp:inline distT="0" distB="0" distL="0" distR="0" wp14:anchorId="047A4F73" wp14:editId="6346AC37">
                  <wp:extent cx="619125" cy="685800"/>
                  <wp:effectExtent l="0" t="0" r="9525" b="0"/>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1E7063B8" w14:textId="77777777" w:rsidTr="000F0347">
        <w:tc>
          <w:tcPr>
            <w:tcW w:w="9458" w:type="dxa"/>
          </w:tcPr>
          <w:p w14:paraId="60AB15CE" w14:textId="77777777" w:rsidR="003D704D" w:rsidRDefault="003D704D" w:rsidP="000F0347">
            <w:pPr>
              <w:jc w:val="center"/>
            </w:pPr>
            <w:r w:rsidRPr="000B1C5E">
              <w:rPr>
                <w:b/>
                <w:bCs/>
                <w:sz w:val="28"/>
                <w:szCs w:val="28"/>
              </w:rPr>
              <w:t>GULBENES NOVADA PAŠVALDĪBA</w:t>
            </w:r>
          </w:p>
        </w:tc>
      </w:tr>
      <w:tr w:rsidR="003D704D" w14:paraId="302E1C0E" w14:textId="77777777" w:rsidTr="000F0347">
        <w:tc>
          <w:tcPr>
            <w:tcW w:w="9458" w:type="dxa"/>
          </w:tcPr>
          <w:p w14:paraId="58AE4230" w14:textId="77777777" w:rsidR="003D704D" w:rsidRDefault="003D704D" w:rsidP="000F0347">
            <w:pPr>
              <w:jc w:val="center"/>
            </w:pPr>
            <w:r w:rsidRPr="000B1C5E">
              <w:t>Reģ.Nr.90009116327</w:t>
            </w:r>
          </w:p>
        </w:tc>
      </w:tr>
      <w:tr w:rsidR="003D704D" w14:paraId="6A72DB61" w14:textId="77777777" w:rsidTr="000F0347">
        <w:tc>
          <w:tcPr>
            <w:tcW w:w="9458" w:type="dxa"/>
          </w:tcPr>
          <w:p w14:paraId="73F71F26" w14:textId="77777777" w:rsidR="003D704D" w:rsidRDefault="003D704D" w:rsidP="000F0347">
            <w:pPr>
              <w:jc w:val="center"/>
            </w:pPr>
            <w:r w:rsidRPr="000B1C5E">
              <w:t>Ābeļu iela 2, Gulbene, Gulbenes nov., LV-4401</w:t>
            </w:r>
          </w:p>
        </w:tc>
      </w:tr>
      <w:tr w:rsidR="003D704D" w14:paraId="4D68CEB5" w14:textId="77777777" w:rsidTr="000F0347">
        <w:tc>
          <w:tcPr>
            <w:tcW w:w="9458" w:type="dxa"/>
          </w:tcPr>
          <w:p w14:paraId="53570BB4" w14:textId="77777777" w:rsidR="003D704D" w:rsidRDefault="003D704D" w:rsidP="000F0347">
            <w:pPr>
              <w:jc w:val="center"/>
            </w:pPr>
            <w:r w:rsidRPr="000B1C5E">
              <w:t>Tālrunis 64497710, mob.26595362, e-pasts; dome@gulbene.lv, www.gulbene.lv</w:t>
            </w:r>
          </w:p>
        </w:tc>
      </w:tr>
    </w:tbl>
    <w:p w14:paraId="48CED92F" w14:textId="77777777" w:rsidR="003D704D" w:rsidRPr="00B97398"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26EBB56"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p w14:paraId="2D15B539" w14:textId="77777777" w:rsidR="003D704D" w:rsidRDefault="003D704D" w:rsidP="003D704D">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D704D" w14:paraId="09B738C0" w14:textId="77777777" w:rsidTr="000F0347">
        <w:tc>
          <w:tcPr>
            <w:tcW w:w="4729" w:type="dxa"/>
          </w:tcPr>
          <w:p w14:paraId="34D62386" w14:textId="77777777" w:rsidR="003D704D" w:rsidRPr="00EA6BEB" w:rsidRDefault="003D704D" w:rsidP="000F0347">
            <w:pPr>
              <w:rPr>
                <w:b/>
                <w:bCs/>
              </w:rPr>
            </w:pPr>
            <w:r w:rsidRPr="00EA6BEB">
              <w:rPr>
                <w:b/>
                <w:bCs/>
              </w:rPr>
              <w:t>202</w:t>
            </w:r>
            <w:r>
              <w:rPr>
                <w:b/>
                <w:bCs/>
              </w:rPr>
              <w:t>2</w:t>
            </w:r>
            <w:r w:rsidRPr="00EA6BEB">
              <w:rPr>
                <w:b/>
                <w:bCs/>
              </w:rPr>
              <w:t>.gada</w:t>
            </w:r>
            <w:r>
              <w:rPr>
                <w:b/>
                <w:bCs/>
              </w:rPr>
              <w:t xml:space="preserve"> 29.septembrī</w:t>
            </w:r>
          </w:p>
        </w:tc>
        <w:tc>
          <w:tcPr>
            <w:tcW w:w="4729" w:type="dxa"/>
          </w:tcPr>
          <w:p w14:paraId="161DA107" w14:textId="77777777" w:rsidR="003D704D" w:rsidRPr="00EA6BEB" w:rsidRDefault="003D704D" w:rsidP="000F0347">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942</w:t>
            </w:r>
          </w:p>
        </w:tc>
      </w:tr>
      <w:tr w:rsidR="003D704D" w14:paraId="798E7923" w14:textId="77777777" w:rsidTr="000F0347">
        <w:tc>
          <w:tcPr>
            <w:tcW w:w="4729" w:type="dxa"/>
          </w:tcPr>
          <w:p w14:paraId="5508E1DC" w14:textId="77777777" w:rsidR="003D704D" w:rsidRDefault="003D704D" w:rsidP="000F0347"/>
        </w:tc>
        <w:tc>
          <w:tcPr>
            <w:tcW w:w="4729" w:type="dxa"/>
          </w:tcPr>
          <w:p w14:paraId="50CD9308" w14:textId="77777777" w:rsidR="003D704D" w:rsidRPr="00EA6BEB" w:rsidRDefault="003D704D" w:rsidP="000F0347">
            <w:pPr>
              <w:rPr>
                <w:b/>
                <w:bCs/>
              </w:rPr>
            </w:pPr>
            <w:r>
              <w:rPr>
                <w:b/>
                <w:bCs/>
              </w:rPr>
              <w:t xml:space="preserve">                  </w:t>
            </w:r>
            <w:r w:rsidRPr="00EA6BEB">
              <w:rPr>
                <w:b/>
                <w:bCs/>
              </w:rPr>
              <w:t>(protokols Nr.</w:t>
            </w:r>
            <w:r>
              <w:rPr>
                <w:b/>
                <w:bCs/>
              </w:rPr>
              <w:t>19</w:t>
            </w:r>
            <w:r w:rsidRPr="00EA6BEB">
              <w:rPr>
                <w:b/>
                <w:bCs/>
              </w:rPr>
              <w:t xml:space="preserve">; </w:t>
            </w:r>
            <w:r>
              <w:rPr>
                <w:b/>
                <w:bCs/>
              </w:rPr>
              <w:t>111</w:t>
            </w:r>
            <w:r w:rsidRPr="00EA6BEB">
              <w:rPr>
                <w:b/>
                <w:bCs/>
              </w:rPr>
              <w:t>.p</w:t>
            </w:r>
            <w:r>
              <w:rPr>
                <w:b/>
                <w:bCs/>
              </w:rPr>
              <w:t>.</w:t>
            </w:r>
            <w:r w:rsidRPr="00EA6BEB">
              <w:rPr>
                <w:b/>
                <w:bCs/>
              </w:rPr>
              <w:t>)</w:t>
            </w:r>
          </w:p>
        </w:tc>
      </w:tr>
    </w:tbl>
    <w:p w14:paraId="69CA2EBF" w14:textId="77777777" w:rsidR="003D704D" w:rsidRDefault="003D704D" w:rsidP="003D704D"/>
    <w:p w14:paraId="0C70391F" w14:textId="77777777" w:rsidR="003D704D" w:rsidRDefault="003D704D" w:rsidP="003D704D">
      <w:pPr>
        <w:widowControl w:val="0"/>
        <w:jc w:val="center"/>
        <w:rPr>
          <w:rFonts w:eastAsia="Calibri"/>
          <w:b/>
          <w:bCs/>
        </w:rPr>
      </w:pPr>
      <w:r w:rsidRPr="00C15511">
        <w:rPr>
          <w:rFonts w:eastAsia="Calibri"/>
          <w:b/>
          <w:bCs/>
          <w:lang w:bidi="hi-IN"/>
        </w:rPr>
        <w:t>Par</w:t>
      </w:r>
      <w:r w:rsidRPr="00C15511">
        <w:rPr>
          <w:rFonts w:eastAsia="Calibri"/>
          <w:b/>
          <w:bCs/>
        </w:rPr>
        <w:t xml:space="preserve"> </w:t>
      </w:r>
      <w:r>
        <w:rPr>
          <w:rFonts w:eastAsia="Calibri"/>
          <w:b/>
          <w:bCs/>
        </w:rPr>
        <w:t>Ineses Laizānes</w:t>
      </w:r>
      <w:r w:rsidRPr="00C15511">
        <w:rPr>
          <w:rFonts w:eastAsia="Calibri"/>
          <w:b/>
          <w:bCs/>
        </w:rPr>
        <w:t xml:space="preserve"> iecelšanu </w:t>
      </w:r>
      <w:r>
        <w:rPr>
          <w:b/>
          <w:bCs/>
        </w:rPr>
        <w:t xml:space="preserve">Stāķu </w:t>
      </w:r>
      <w:r w:rsidRPr="00C15511">
        <w:rPr>
          <w:b/>
          <w:bCs/>
        </w:rPr>
        <w:t xml:space="preserve">pirmsskolas izglītības iestādes </w:t>
      </w:r>
      <w:r w:rsidRPr="00C15511">
        <w:rPr>
          <w:rFonts w:eastAsia="Calibri"/>
          <w:b/>
          <w:bCs/>
        </w:rPr>
        <w:t>vadītājas amatā</w:t>
      </w:r>
    </w:p>
    <w:p w14:paraId="484C04AC" w14:textId="77777777" w:rsidR="003D704D" w:rsidRPr="00C15511" w:rsidRDefault="003D704D" w:rsidP="003D704D">
      <w:pPr>
        <w:widowControl w:val="0"/>
        <w:jc w:val="center"/>
        <w:rPr>
          <w:rFonts w:eastAsia="Calibri"/>
          <w:b/>
          <w:bCs/>
        </w:rPr>
      </w:pPr>
    </w:p>
    <w:p w14:paraId="275C0CFB" w14:textId="77777777" w:rsidR="003D704D" w:rsidRPr="009359CA" w:rsidRDefault="003D704D" w:rsidP="003D704D">
      <w:pPr>
        <w:widowControl w:val="0"/>
        <w:spacing w:line="360" w:lineRule="auto"/>
        <w:ind w:firstLine="567"/>
        <w:jc w:val="both"/>
        <w:rPr>
          <w:rFonts w:eastAsia="Calibri"/>
        </w:rPr>
      </w:pPr>
      <w:r w:rsidRPr="009359CA">
        <w:rPr>
          <w:rFonts w:eastAsia="Calibri"/>
        </w:rPr>
        <w:t xml:space="preserve">Saskaņā ar Gulbenes novada pašvaldības 2022.gada </w:t>
      </w:r>
      <w:r>
        <w:rPr>
          <w:rFonts w:eastAsia="Calibri"/>
        </w:rPr>
        <w:t>23</w:t>
      </w:r>
      <w:r w:rsidRPr="009359CA">
        <w:rPr>
          <w:rFonts w:eastAsia="Calibri"/>
        </w:rPr>
        <w:t>.</w:t>
      </w:r>
      <w:r>
        <w:rPr>
          <w:rFonts w:eastAsia="Calibri"/>
        </w:rPr>
        <w:t>augusta</w:t>
      </w:r>
      <w:r w:rsidRPr="009359CA">
        <w:rPr>
          <w:rFonts w:eastAsia="Calibri"/>
        </w:rPr>
        <w:t xml:space="preserve"> rīkojumu Nr.</w:t>
      </w:r>
      <w:r>
        <w:rPr>
          <w:rFonts w:eastAsia="Calibri"/>
        </w:rPr>
        <w:t> </w:t>
      </w:r>
      <w:r w:rsidRPr="00F93A25">
        <w:rPr>
          <w:noProof/>
        </w:rPr>
        <w:t>GND/7.9/22/7</w:t>
      </w:r>
      <w:r>
        <w:rPr>
          <w:noProof/>
        </w:rPr>
        <w:t>6</w:t>
      </w:r>
      <w:r w:rsidRPr="00F93A25">
        <w:rPr>
          <w:noProof/>
        </w:rPr>
        <w:t>-</w:t>
      </w:r>
      <w:r>
        <w:rPr>
          <w:noProof/>
        </w:rPr>
        <w:t> </w:t>
      </w:r>
      <w:r w:rsidRPr="00F93A25">
        <w:rPr>
          <w:noProof/>
        </w:rPr>
        <w:t>P</w:t>
      </w:r>
      <w:r w:rsidRPr="009359CA">
        <w:rPr>
          <w:rFonts w:eastAsia="Calibri"/>
        </w:rPr>
        <w:t xml:space="preserve"> “Par pretendentu atlases vērtēšanas komisijas izveidošanu un nolikuma apstiprināšanu atklāta konkursa rīkošanai” izveidotā pretendentu atlases vērtēšanas komisija, pamatojoties uz </w:t>
      </w:r>
      <w:bookmarkStart w:id="89" w:name="_Hlk16514031"/>
      <w:r w:rsidRPr="009359CA">
        <w:rPr>
          <w:rFonts w:eastAsia="Calibri"/>
        </w:rPr>
        <w:t>Ministru kabineta 2014.gada 19.augusta noteikumu Nr.496 „Kārtība un vērtēšanas nosacījumi valsts un pašvaldību izglītības iestāžu (izņemot augstskolas un koledžas) vadītāju un pašvaldību izglītības pārvalžu vadītāju amatu pretendentu atlasei” 12.punktu</w:t>
      </w:r>
      <w:bookmarkEnd w:id="89"/>
      <w:r w:rsidRPr="009359CA">
        <w:rPr>
          <w:rFonts w:eastAsia="Calibri"/>
        </w:rPr>
        <w:t xml:space="preserve">, kas nosaka, ka pēc noslēdzošās kārtas rezultātu apkopošanas komisija izvēlas izvirzītajām prasībām atbilstošāko pretendentu un sagatavo pamatotu ierosinājumu dibinātājam par pretendenta pieņemšanu darbā, 2022.gada </w:t>
      </w:r>
      <w:r>
        <w:rPr>
          <w:rFonts w:eastAsia="Calibri"/>
        </w:rPr>
        <w:t>19.septembra</w:t>
      </w:r>
      <w:r w:rsidRPr="009359CA">
        <w:rPr>
          <w:rFonts w:eastAsia="Calibri"/>
        </w:rPr>
        <w:t xml:space="preserve"> sēdē nolēma virzīt uz domes sēdi </w:t>
      </w:r>
      <w:r>
        <w:rPr>
          <w:rFonts w:eastAsia="Calibri"/>
          <w:b/>
          <w:bCs/>
        </w:rPr>
        <w:t>Inesi Laizāni</w:t>
      </w:r>
      <w:r w:rsidRPr="009359CA">
        <w:rPr>
          <w:rFonts w:eastAsia="Calibri"/>
        </w:rPr>
        <w:t xml:space="preserve"> iecelšanai </w:t>
      </w:r>
      <w:r>
        <w:t xml:space="preserve">Stāķu </w:t>
      </w:r>
      <w:r w:rsidRPr="00A32DD3">
        <w:t>pirmsskolas izglītības iestādes</w:t>
      </w:r>
      <w:r w:rsidRPr="00A32DD3">
        <w:rPr>
          <w:rFonts w:eastAsia="Calibri"/>
        </w:rPr>
        <w:t xml:space="preserve"> </w:t>
      </w:r>
      <w:r w:rsidRPr="009359CA">
        <w:rPr>
          <w:rFonts w:eastAsia="Calibri"/>
        </w:rPr>
        <w:t>vadītājas amatā.</w:t>
      </w:r>
    </w:p>
    <w:p w14:paraId="116AD280" w14:textId="77777777" w:rsidR="003D704D" w:rsidRPr="00A95E77" w:rsidRDefault="003D704D" w:rsidP="003D704D">
      <w:pPr>
        <w:spacing w:line="360" w:lineRule="auto"/>
        <w:ind w:firstLine="567"/>
        <w:jc w:val="both"/>
      </w:pPr>
      <w:r w:rsidRPr="009359CA">
        <w:rPr>
          <w:rFonts w:eastAsia="Calibri"/>
        </w:rPr>
        <w:t>Pamatojoties uz likuma “Par pašvaldībām” 21.panta pirmās daļas 9. un 13.punktu,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un noteikt domes priekšsēdētāja, viņa vietnieka, vietējās pašvaldības administrācijas darbinieku, pašvaldības iestāžu vadītāju un citu pašvaldības amatpersonu un darbinieku atlīdzību</w:t>
      </w:r>
      <w:r w:rsidRPr="00B6201E">
        <w:rPr>
          <w:rFonts w:eastAsia="Calibri"/>
          <w:color w:val="000000" w:themeColor="text1"/>
        </w:rPr>
        <w:t xml:space="preserve">, Vispārējās izglītības likuma 11.panta trešo daļu, kas nosaka, ka vispārējās izglītības iestādes vadītāju pieņem darbā un atbrīvo no darba attiecīgās izglītības iestādes dibinātājs, </w:t>
      </w:r>
      <w:r w:rsidRPr="009359CA">
        <w:rPr>
          <w:rFonts w:eastAsia="Calibri"/>
        </w:rPr>
        <w:t xml:space="preserve">Izglītības likuma 17.panta trešās daļas 2.punktu, kas nosaka, ka republikas pilsētas pašvaldība un novada pašvaldība </w:t>
      </w:r>
      <w:r w:rsidRPr="009359CA">
        <w:rPr>
          <w:shd w:val="clear" w:color="auto" w:fill="FFFFFF"/>
        </w:rPr>
        <w:t>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r w:rsidRPr="009359CA">
        <w:rPr>
          <w:rFonts w:eastAsia="Calibri"/>
        </w:rPr>
        <w:t xml:space="preserve">, Ministru kabineta 2014.gada 19.augusta noteikumu Nr.496 „Kārtība un vērtēšanas nosacījumi valsts un pašvaldību izglītības iestāžu (izņemot augstskolas un koledžas) vadītāju un pašvaldību izglītības pārvalžu vadītāju amatu pretendentu atlasei” 14.punktu, kas nosaka, ka, ja dibinātājs komisijas </w:t>
      </w:r>
      <w:r w:rsidRPr="009359CA">
        <w:rPr>
          <w:rFonts w:eastAsia="Calibri"/>
        </w:rPr>
        <w:lastRenderedPageBreak/>
        <w:t>ieteikto pretendentu atzīst par piemērotu, dibinātājs pieņem lēmumu par pretendenta pieņemšanu darbā un par to rakstiski paziņo pretendentam, ņemot vērā</w:t>
      </w:r>
      <w:r>
        <w:rPr>
          <w:rFonts w:eastAsia="Calibri"/>
        </w:rPr>
        <w:t xml:space="preserve"> Stāķu </w:t>
      </w:r>
      <w:r w:rsidRPr="00A32DD3">
        <w:t xml:space="preserve">pirmsskolas izglītības </w:t>
      </w:r>
      <w:r w:rsidRPr="00C31D04">
        <w:t>iestādes</w:t>
      </w:r>
      <w:r w:rsidRPr="00C31D04">
        <w:rPr>
          <w:rFonts w:eastAsia="Calibri"/>
        </w:rPr>
        <w:t xml:space="preserve"> vadītāja </w:t>
      </w:r>
      <w:r w:rsidRPr="00A95E77">
        <w:rPr>
          <w:rFonts w:eastAsia="Calibri"/>
        </w:rPr>
        <w:t xml:space="preserve">amata pretendentu atlases vērtēšanas komisijas ierosinājumu, </w:t>
      </w:r>
      <w:r w:rsidRPr="00A95E77">
        <w:t xml:space="preserve">atklāti balsojot: </w:t>
      </w:r>
      <w:r w:rsidRPr="00A95E7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A95E77">
        <w:t xml:space="preserve"> , Gulbenes novada dome NOLEMJ:</w:t>
      </w:r>
    </w:p>
    <w:p w14:paraId="4A1A3FC2" w14:textId="77777777" w:rsidR="003D704D" w:rsidRPr="00A95E77" w:rsidRDefault="003D704D" w:rsidP="003D704D">
      <w:pPr>
        <w:pStyle w:val="tv213"/>
        <w:widowControl w:val="0"/>
        <w:shd w:val="clear" w:color="auto" w:fill="FFFFFF"/>
        <w:spacing w:before="0" w:beforeAutospacing="0" w:after="0" w:afterAutospacing="0" w:line="360" w:lineRule="auto"/>
        <w:ind w:firstLine="567"/>
        <w:jc w:val="both"/>
        <w:rPr>
          <w:rFonts w:eastAsia="Calibri"/>
          <w:noProof/>
        </w:rPr>
      </w:pPr>
      <w:r w:rsidRPr="00A95E77">
        <w:rPr>
          <w:rFonts w:eastAsia="Calibri"/>
        </w:rPr>
        <w:t xml:space="preserve">1. IECELT Inesi Laizāni, </w:t>
      </w:r>
      <w:bookmarkStart w:id="90" w:name="_Hlk16516312"/>
      <w:r w:rsidRPr="00A95E77">
        <w:t>Stāķu pirmsskolas izglītības iestādes</w:t>
      </w:r>
      <w:r w:rsidRPr="00A95E77">
        <w:rPr>
          <w:rFonts w:eastAsia="Calibri"/>
        </w:rPr>
        <w:t xml:space="preserve"> </w:t>
      </w:r>
      <w:r w:rsidRPr="00A95E77">
        <w:rPr>
          <w:rFonts w:eastAsia="Calibri"/>
          <w:noProof/>
        </w:rPr>
        <w:t>vadītājas amatā</w:t>
      </w:r>
      <w:bookmarkEnd w:id="90"/>
      <w:r w:rsidRPr="00A95E77">
        <w:rPr>
          <w:rFonts w:eastAsia="Calibri"/>
          <w:noProof/>
        </w:rPr>
        <w:t xml:space="preserve"> ar 2022.gada 3.oktobri.</w:t>
      </w:r>
    </w:p>
    <w:p w14:paraId="6C0CC559" w14:textId="77777777" w:rsidR="003D704D" w:rsidRPr="00A95E77" w:rsidRDefault="003D704D" w:rsidP="003D704D">
      <w:pPr>
        <w:widowControl w:val="0"/>
        <w:spacing w:line="360" w:lineRule="auto"/>
        <w:ind w:firstLine="567"/>
        <w:jc w:val="both"/>
        <w:rPr>
          <w:rFonts w:eastAsia="Calibri"/>
          <w:noProof/>
        </w:rPr>
      </w:pPr>
      <w:r w:rsidRPr="00A95E77">
        <w:rPr>
          <w:rFonts w:eastAsia="Calibri"/>
          <w:noProof/>
        </w:rPr>
        <w:t xml:space="preserve">2. NOTEIKT mēnešalgu 1236,00 EUR (viens tūkstotis divi simti trīsdesmit seši </w:t>
      </w:r>
      <w:r w:rsidRPr="00A95E77">
        <w:rPr>
          <w:rFonts w:eastAsia="Calibri"/>
          <w:i/>
          <w:iCs/>
          <w:noProof/>
        </w:rPr>
        <w:t>euro</w:t>
      </w:r>
      <w:r w:rsidRPr="00A95E77">
        <w:rPr>
          <w:rFonts w:eastAsia="Calibri"/>
          <w:noProof/>
        </w:rPr>
        <w:t>) apmērā.</w:t>
      </w:r>
    </w:p>
    <w:p w14:paraId="40FBD94C" w14:textId="77777777" w:rsidR="003D704D" w:rsidRPr="009359CA" w:rsidRDefault="003D704D" w:rsidP="003D704D">
      <w:pPr>
        <w:widowControl w:val="0"/>
        <w:overflowPunct w:val="0"/>
        <w:autoSpaceDE w:val="0"/>
        <w:autoSpaceDN w:val="0"/>
        <w:adjustRightInd w:val="0"/>
        <w:spacing w:line="360" w:lineRule="auto"/>
        <w:ind w:firstLine="567"/>
        <w:jc w:val="both"/>
      </w:pPr>
      <w:r w:rsidRPr="00A95E77">
        <w:t xml:space="preserve">3. UZDOT Gulbenes novada pašvaldības izpilddirektorei Antrai </w:t>
      </w:r>
      <w:proofErr w:type="spellStart"/>
      <w:r w:rsidRPr="00A95E77">
        <w:t>Sprudzānei</w:t>
      </w:r>
      <w:proofErr w:type="spellEnd"/>
      <w:r w:rsidRPr="00A95E77">
        <w:t xml:space="preserve"> nodrošināt</w:t>
      </w:r>
      <w:r w:rsidRPr="009359CA">
        <w:t xml:space="preserve"> kontroli par šī lēmuma izpildei nepieciešamo dokumentācijas izstrādi un pasākumu veikšanu.</w:t>
      </w:r>
    </w:p>
    <w:p w14:paraId="18CC1D17" w14:textId="77777777" w:rsidR="003D704D" w:rsidRDefault="003D704D" w:rsidP="003D704D">
      <w:pPr>
        <w:widowControl w:val="0"/>
        <w:overflowPunct w:val="0"/>
        <w:autoSpaceDE w:val="0"/>
        <w:autoSpaceDN w:val="0"/>
        <w:adjustRightInd w:val="0"/>
        <w:spacing w:line="360" w:lineRule="auto"/>
        <w:ind w:firstLine="567"/>
        <w:jc w:val="both"/>
      </w:pPr>
      <w:r w:rsidRPr="009359CA">
        <w:rPr>
          <w:rFonts w:eastAsia="Calibri"/>
        </w:rPr>
        <w:t xml:space="preserve">4. UZDOT Gulbenes novada pašvaldības administrācijas Juridiskās un </w:t>
      </w:r>
      <w:proofErr w:type="spellStart"/>
      <w:r w:rsidRPr="009359CA">
        <w:rPr>
          <w:rFonts w:eastAsia="Calibri"/>
        </w:rPr>
        <w:t>personālvadības</w:t>
      </w:r>
      <w:proofErr w:type="spellEnd"/>
      <w:r w:rsidRPr="009359CA">
        <w:rPr>
          <w:rFonts w:eastAsia="Calibri"/>
        </w:rPr>
        <w:t xml:space="preserve"> nodaļai informēt Valsts ieņēmumu dienestu par valsts amatpersonu statusa izmaiņām šā lēmuma 1.punktā minēt</w:t>
      </w:r>
      <w:r>
        <w:rPr>
          <w:rFonts w:eastAsia="Calibri"/>
        </w:rPr>
        <w:t>ajai</w:t>
      </w:r>
      <w:r w:rsidRPr="009359CA">
        <w:rPr>
          <w:rFonts w:eastAsia="Calibri"/>
        </w:rPr>
        <w:t xml:space="preserve"> person</w:t>
      </w:r>
      <w:r>
        <w:rPr>
          <w:rFonts w:eastAsia="Calibri"/>
        </w:rPr>
        <w:t>ai</w:t>
      </w:r>
      <w:r w:rsidRPr="009359CA">
        <w:rPr>
          <w:rFonts w:eastAsia="Calibri"/>
        </w:rPr>
        <w:t xml:space="preserve">.  </w:t>
      </w:r>
    </w:p>
    <w:p w14:paraId="6984C515" w14:textId="77777777" w:rsidR="003D704D" w:rsidRPr="00DC2E95" w:rsidRDefault="003D704D" w:rsidP="003D704D">
      <w:pPr>
        <w:spacing w:line="360" w:lineRule="auto"/>
        <w:ind w:firstLine="567"/>
        <w:jc w:val="both"/>
        <w:rPr>
          <w:rFonts w:eastAsia="Calibri"/>
        </w:rPr>
      </w:pPr>
    </w:p>
    <w:p w14:paraId="2589ACA5" w14:textId="77777777" w:rsidR="003D704D" w:rsidRDefault="003D704D" w:rsidP="003D704D">
      <w:r>
        <w:t>Gulbenes novada domes priekšsēdētājs</w:t>
      </w:r>
      <w:r>
        <w:tab/>
      </w:r>
      <w:r>
        <w:tab/>
      </w:r>
      <w:r>
        <w:tab/>
      </w:r>
      <w:r>
        <w:tab/>
      </w:r>
      <w:r>
        <w:tab/>
      </w:r>
      <w:r>
        <w:tab/>
      </w:r>
      <w:proofErr w:type="spellStart"/>
      <w:r>
        <w:t>A.Caunītis</w:t>
      </w:r>
      <w:proofErr w:type="spellEnd"/>
    </w:p>
    <w:p w14:paraId="2DB0ECA4" w14:textId="77777777" w:rsidR="003D704D" w:rsidRDefault="003D704D" w:rsidP="003D704D"/>
    <w:p w14:paraId="777319FB" w14:textId="77777777" w:rsidR="005D5BEC" w:rsidRDefault="003D704D" w:rsidP="003D704D">
      <w:r w:rsidRPr="00D3522F">
        <w:t xml:space="preserve">Lēmumprojektu sagatavoja: </w:t>
      </w:r>
      <w:proofErr w:type="spellStart"/>
      <w:r>
        <w:t>G.Liepniece</w:t>
      </w:r>
      <w:proofErr w:type="spellEnd"/>
      <w:r>
        <w:t>-Krūmiņa</w:t>
      </w:r>
    </w:p>
    <w:p w14:paraId="15B89A30" w14:textId="77777777" w:rsidR="005D5BEC" w:rsidRDefault="005D5BEC">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rsidRPr="00BB2078" w14:paraId="239118EC" w14:textId="77777777" w:rsidTr="005D5BEC">
        <w:tc>
          <w:tcPr>
            <w:tcW w:w="9354" w:type="dxa"/>
          </w:tcPr>
          <w:p w14:paraId="65FFDB68" w14:textId="77777777" w:rsidR="003D704D" w:rsidRPr="00BB2078" w:rsidRDefault="003D704D" w:rsidP="000F0347">
            <w:pPr>
              <w:jc w:val="center"/>
            </w:pPr>
            <w:r w:rsidRPr="00BB2078">
              <w:rPr>
                <w:noProof/>
              </w:rPr>
              <w:lastRenderedPageBreak/>
              <w:drawing>
                <wp:inline distT="0" distB="0" distL="0" distR="0" wp14:anchorId="2949B816" wp14:editId="0C27F25F">
                  <wp:extent cx="619125" cy="685800"/>
                  <wp:effectExtent l="0" t="0" r="9525" b="0"/>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rsidRPr="00BB2078" w14:paraId="14D40A57" w14:textId="77777777" w:rsidTr="005D5BEC">
        <w:tc>
          <w:tcPr>
            <w:tcW w:w="9354" w:type="dxa"/>
          </w:tcPr>
          <w:p w14:paraId="1075DE0B" w14:textId="77777777" w:rsidR="003D704D" w:rsidRPr="00BB2078" w:rsidRDefault="003D704D" w:rsidP="000F0347">
            <w:pPr>
              <w:jc w:val="center"/>
            </w:pPr>
            <w:r w:rsidRPr="00BB2078">
              <w:rPr>
                <w:b/>
                <w:bCs/>
              </w:rPr>
              <w:t>GULBENES NOVADA PAŠVALDĪBA</w:t>
            </w:r>
          </w:p>
        </w:tc>
      </w:tr>
      <w:tr w:rsidR="003D704D" w:rsidRPr="00BB2078" w14:paraId="220D7207" w14:textId="77777777" w:rsidTr="005D5BEC">
        <w:tc>
          <w:tcPr>
            <w:tcW w:w="9354" w:type="dxa"/>
          </w:tcPr>
          <w:p w14:paraId="259D63E1" w14:textId="77777777" w:rsidR="003D704D" w:rsidRPr="00BB2078" w:rsidRDefault="003D704D" w:rsidP="000F0347">
            <w:pPr>
              <w:jc w:val="center"/>
            </w:pPr>
            <w:r w:rsidRPr="00BB2078">
              <w:t>Reģ.Nr.90009116327</w:t>
            </w:r>
          </w:p>
        </w:tc>
      </w:tr>
      <w:tr w:rsidR="003D704D" w:rsidRPr="00BB2078" w14:paraId="31EB8BFD" w14:textId="77777777" w:rsidTr="005D5BEC">
        <w:tc>
          <w:tcPr>
            <w:tcW w:w="9354" w:type="dxa"/>
          </w:tcPr>
          <w:p w14:paraId="78DC2E5D" w14:textId="77777777" w:rsidR="003D704D" w:rsidRPr="00BB2078" w:rsidRDefault="003D704D" w:rsidP="000F0347">
            <w:pPr>
              <w:jc w:val="center"/>
            </w:pPr>
            <w:r w:rsidRPr="00BB2078">
              <w:t>Ābeļu iela 2, Gulbene, Gulbenes nov., LV-4401</w:t>
            </w:r>
          </w:p>
        </w:tc>
      </w:tr>
      <w:tr w:rsidR="003D704D" w:rsidRPr="00BB2078" w14:paraId="50B72175" w14:textId="77777777" w:rsidTr="005D5BEC">
        <w:tc>
          <w:tcPr>
            <w:tcW w:w="9354" w:type="dxa"/>
          </w:tcPr>
          <w:p w14:paraId="34663976" w14:textId="77777777" w:rsidR="003D704D" w:rsidRPr="00BB2078" w:rsidRDefault="003D704D" w:rsidP="000F0347">
            <w:pPr>
              <w:jc w:val="center"/>
            </w:pPr>
            <w:r w:rsidRPr="00BB2078">
              <w:t>Tālrunis 64497710, mob.26595362, e-pasts; dome@gulbene.lv, www.gulbene.lv</w:t>
            </w:r>
          </w:p>
        </w:tc>
      </w:tr>
    </w:tbl>
    <w:p w14:paraId="1C8B6B2F" w14:textId="77777777" w:rsidR="003D704D" w:rsidRPr="00A1415C" w:rsidRDefault="003D704D" w:rsidP="003D704D">
      <w:pPr>
        <w:rPr>
          <w:sz w:val="4"/>
          <w:szCs w:val="4"/>
        </w:rPr>
      </w:pPr>
    </w:p>
    <w:p w14:paraId="2B9BB035" w14:textId="77777777" w:rsidR="003D704D" w:rsidRPr="00BB2078" w:rsidRDefault="003D704D" w:rsidP="003D704D">
      <w:pPr>
        <w:pStyle w:val="Bezatstarpm"/>
        <w:jc w:val="center"/>
        <w:rPr>
          <w:rFonts w:ascii="Times New Roman" w:hAnsi="Times New Roman"/>
          <w:b/>
          <w:bCs/>
          <w:sz w:val="24"/>
          <w:szCs w:val="24"/>
        </w:rPr>
      </w:pPr>
      <w:r w:rsidRPr="00BB2078">
        <w:rPr>
          <w:rFonts w:ascii="Times New Roman" w:hAnsi="Times New Roman"/>
          <w:b/>
          <w:bCs/>
          <w:sz w:val="24"/>
          <w:szCs w:val="24"/>
        </w:rPr>
        <w:t>GULBENES NOVADA DOMES LĒMUMS</w:t>
      </w:r>
    </w:p>
    <w:p w14:paraId="0EC3BBB2" w14:textId="77777777" w:rsidR="003D704D" w:rsidRPr="00BB2078" w:rsidRDefault="003D704D" w:rsidP="003D704D">
      <w:pPr>
        <w:pStyle w:val="Bezatstarpm"/>
        <w:jc w:val="center"/>
        <w:rPr>
          <w:rFonts w:ascii="Times New Roman" w:hAnsi="Times New Roman"/>
          <w:sz w:val="24"/>
          <w:szCs w:val="24"/>
        </w:rPr>
      </w:pPr>
      <w:r w:rsidRPr="00BB2078">
        <w:rPr>
          <w:rFonts w:ascii="Times New Roman" w:hAnsi="Times New Roman"/>
          <w:sz w:val="24"/>
          <w:szCs w:val="24"/>
        </w:rPr>
        <w:t>Gulbenē</w:t>
      </w:r>
    </w:p>
    <w:p w14:paraId="0604585C" w14:textId="77777777" w:rsidR="003D704D" w:rsidRPr="00BB2078" w:rsidRDefault="003D704D" w:rsidP="003D704D">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D704D" w:rsidRPr="00BB2078" w14:paraId="526D703E" w14:textId="77777777" w:rsidTr="000F0347">
        <w:tc>
          <w:tcPr>
            <w:tcW w:w="4729" w:type="dxa"/>
          </w:tcPr>
          <w:p w14:paraId="6FBE79D7" w14:textId="77777777" w:rsidR="003D704D" w:rsidRPr="00BB2078" w:rsidRDefault="003D704D" w:rsidP="000F0347">
            <w:pPr>
              <w:rPr>
                <w:b/>
                <w:bCs/>
              </w:rPr>
            </w:pPr>
            <w:r w:rsidRPr="00BB2078">
              <w:rPr>
                <w:b/>
                <w:bCs/>
              </w:rPr>
              <w:t>2022.gada</w:t>
            </w:r>
            <w:r>
              <w:rPr>
                <w:b/>
                <w:bCs/>
              </w:rPr>
              <w:t xml:space="preserve"> 29.septembrī</w:t>
            </w:r>
          </w:p>
        </w:tc>
        <w:tc>
          <w:tcPr>
            <w:tcW w:w="4729" w:type="dxa"/>
          </w:tcPr>
          <w:p w14:paraId="795524B0" w14:textId="77777777" w:rsidR="003D704D" w:rsidRPr="00BB2078" w:rsidRDefault="003D704D" w:rsidP="000F0347">
            <w:pPr>
              <w:rPr>
                <w:b/>
                <w:bCs/>
              </w:rPr>
            </w:pPr>
            <w:r w:rsidRPr="00BB2078">
              <w:rPr>
                <w:b/>
                <w:bCs/>
              </w:rPr>
              <w:t>Nr. GND/2022/</w:t>
            </w:r>
            <w:r>
              <w:rPr>
                <w:b/>
                <w:bCs/>
              </w:rPr>
              <w:t>943</w:t>
            </w:r>
          </w:p>
        </w:tc>
      </w:tr>
      <w:tr w:rsidR="003D704D" w:rsidRPr="00BB2078" w14:paraId="217EBFA7" w14:textId="77777777" w:rsidTr="000F0347">
        <w:tc>
          <w:tcPr>
            <w:tcW w:w="4729" w:type="dxa"/>
          </w:tcPr>
          <w:p w14:paraId="4B77E18D" w14:textId="77777777" w:rsidR="003D704D" w:rsidRPr="00BB2078" w:rsidRDefault="003D704D" w:rsidP="000F0347"/>
        </w:tc>
        <w:tc>
          <w:tcPr>
            <w:tcW w:w="4729" w:type="dxa"/>
          </w:tcPr>
          <w:p w14:paraId="5114AEB2" w14:textId="77777777" w:rsidR="003D704D" w:rsidRPr="00BB2078" w:rsidRDefault="003D704D" w:rsidP="000F0347">
            <w:pPr>
              <w:rPr>
                <w:b/>
                <w:bCs/>
              </w:rPr>
            </w:pPr>
            <w:r w:rsidRPr="00BB2078">
              <w:rPr>
                <w:b/>
                <w:bCs/>
              </w:rPr>
              <w:t>(protokols Nr.</w:t>
            </w:r>
            <w:r>
              <w:rPr>
                <w:b/>
                <w:bCs/>
              </w:rPr>
              <w:t>19</w:t>
            </w:r>
            <w:r w:rsidRPr="00BB2078">
              <w:rPr>
                <w:b/>
                <w:bCs/>
              </w:rPr>
              <w:t xml:space="preserve">; </w:t>
            </w:r>
            <w:r>
              <w:rPr>
                <w:b/>
                <w:bCs/>
              </w:rPr>
              <w:t>112</w:t>
            </w:r>
            <w:r w:rsidRPr="00BB2078">
              <w:rPr>
                <w:b/>
                <w:bCs/>
              </w:rPr>
              <w:t>.p.)</w:t>
            </w:r>
          </w:p>
        </w:tc>
      </w:tr>
    </w:tbl>
    <w:p w14:paraId="168B2D1B" w14:textId="77777777" w:rsidR="003D704D" w:rsidRPr="00BB2078" w:rsidRDefault="003D704D" w:rsidP="003D704D"/>
    <w:p w14:paraId="744E2A90" w14:textId="77777777" w:rsidR="003D704D" w:rsidRDefault="003D704D" w:rsidP="003D704D">
      <w:pPr>
        <w:widowControl w:val="0"/>
        <w:jc w:val="center"/>
        <w:rPr>
          <w:rFonts w:eastAsia="Calibri"/>
          <w:b/>
          <w:bCs/>
        </w:rPr>
      </w:pPr>
      <w:r>
        <w:rPr>
          <w:rFonts w:eastAsia="Calibri"/>
          <w:b/>
          <w:bCs/>
          <w:color w:val="00000A"/>
          <w:lang w:bidi="hi-IN"/>
        </w:rPr>
        <w:t>Par</w:t>
      </w:r>
      <w:r>
        <w:rPr>
          <w:rFonts w:eastAsia="Calibri"/>
          <w:b/>
          <w:bCs/>
        </w:rPr>
        <w:t xml:space="preserve"> izmaiņām Gulbenes novada pašvaldības Vides aizsardzības jautājumu komisijas sastāvā</w:t>
      </w:r>
    </w:p>
    <w:p w14:paraId="75C3DAA2" w14:textId="77777777" w:rsidR="003D704D" w:rsidRDefault="003D704D" w:rsidP="003D704D">
      <w:pPr>
        <w:widowControl w:val="0"/>
        <w:ind w:firstLine="567"/>
        <w:jc w:val="both"/>
        <w:rPr>
          <w:rFonts w:eastAsia="Calibri"/>
          <w:b/>
          <w:bCs/>
        </w:rPr>
      </w:pPr>
    </w:p>
    <w:p w14:paraId="75A770A9" w14:textId="77777777" w:rsidR="003D704D" w:rsidRDefault="003D704D" w:rsidP="003D704D">
      <w:pPr>
        <w:pStyle w:val="Default"/>
        <w:spacing w:line="360" w:lineRule="auto"/>
        <w:ind w:firstLine="567"/>
        <w:jc w:val="both"/>
        <w:rPr>
          <w:color w:val="auto"/>
        </w:rPr>
      </w:pPr>
      <w:r w:rsidRPr="00D13DD3">
        <w:rPr>
          <w:color w:val="auto"/>
        </w:rPr>
        <w:t xml:space="preserve">Gulbenes novada pašvaldībā 2022.gada </w:t>
      </w:r>
      <w:r>
        <w:rPr>
          <w:color w:val="auto"/>
        </w:rPr>
        <w:t>21.septembrī</w:t>
      </w:r>
      <w:r w:rsidRPr="00D13DD3">
        <w:rPr>
          <w:color w:val="auto"/>
        </w:rPr>
        <w:t xml:space="preserve"> saņemts </w:t>
      </w:r>
      <w:r>
        <w:rPr>
          <w:color w:val="auto"/>
        </w:rPr>
        <w:t>Ligitas Miezītes</w:t>
      </w:r>
      <w:r w:rsidRPr="00D13DD3">
        <w:rPr>
          <w:color w:val="auto"/>
        </w:rPr>
        <w:t xml:space="preserve"> 2022.gada </w:t>
      </w:r>
      <w:r>
        <w:rPr>
          <w:color w:val="auto"/>
        </w:rPr>
        <w:t>21.septembra</w:t>
      </w:r>
      <w:r w:rsidRPr="00D13DD3">
        <w:rPr>
          <w:color w:val="auto"/>
        </w:rPr>
        <w:t xml:space="preserve"> iesniegums (Gulbenes novada pašvaldībā reģistrēts ar </w:t>
      </w:r>
      <w:proofErr w:type="spellStart"/>
      <w:r w:rsidRPr="00D13DD3">
        <w:rPr>
          <w:color w:val="auto"/>
        </w:rPr>
        <w:t>Nr.GND</w:t>
      </w:r>
      <w:proofErr w:type="spellEnd"/>
      <w:r w:rsidRPr="00D13DD3">
        <w:rPr>
          <w:color w:val="auto"/>
        </w:rPr>
        <w:t>/7.</w:t>
      </w:r>
      <w:r>
        <w:rPr>
          <w:color w:val="auto"/>
        </w:rPr>
        <w:t>5</w:t>
      </w:r>
      <w:r w:rsidRPr="00D13DD3">
        <w:rPr>
          <w:color w:val="auto"/>
        </w:rPr>
        <w:t>/22/</w:t>
      </w:r>
      <w:r>
        <w:rPr>
          <w:color w:val="auto"/>
        </w:rPr>
        <w:t>559</w:t>
      </w:r>
      <w:r w:rsidRPr="00D13DD3">
        <w:rPr>
          <w:color w:val="auto"/>
        </w:rPr>
        <w:t xml:space="preserve">), ar kuru lūdz viņu atbrīvot no </w:t>
      </w:r>
      <w:r>
        <w:rPr>
          <w:color w:val="auto"/>
        </w:rPr>
        <w:t xml:space="preserve">Gulbenes novada pašvaldības Vides aizsardzības jautājumu </w:t>
      </w:r>
      <w:r w:rsidRPr="00D13DD3">
        <w:rPr>
          <w:color w:val="auto"/>
        </w:rPr>
        <w:t xml:space="preserve"> komisijas </w:t>
      </w:r>
      <w:r>
        <w:rPr>
          <w:color w:val="auto"/>
        </w:rPr>
        <w:t>locekļa</w:t>
      </w:r>
      <w:r w:rsidRPr="00D13DD3">
        <w:rPr>
          <w:color w:val="auto"/>
        </w:rPr>
        <w:t xml:space="preserve"> amata ar 2022.gada </w:t>
      </w:r>
      <w:r>
        <w:rPr>
          <w:color w:val="auto"/>
        </w:rPr>
        <w:t>26.septembri.</w:t>
      </w:r>
    </w:p>
    <w:p w14:paraId="3399EE51" w14:textId="77777777" w:rsidR="003D704D" w:rsidRPr="00B8310D" w:rsidRDefault="003D704D" w:rsidP="003D704D">
      <w:pPr>
        <w:pStyle w:val="Default"/>
        <w:spacing w:line="360" w:lineRule="auto"/>
        <w:ind w:firstLine="567"/>
        <w:jc w:val="both"/>
        <w:rPr>
          <w:color w:val="auto"/>
        </w:rPr>
      </w:pPr>
      <w:r>
        <w:rPr>
          <w:color w:val="auto"/>
        </w:rPr>
        <w:t>Ņemot vērā augstāk minēto un p</w:t>
      </w:r>
      <w:r w:rsidRPr="00E40BC7">
        <w:rPr>
          <w:color w:val="00000A"/>
          <w:lang w:bidi="hi-IN"/>
        </w:rPr>
        <w:t xml:space="preserve">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w:t>
      </w:r>
      <w:r w:rsidRPr="009514B7">
        <w:rPr>
          <w:color w:val="auto"/>
          <w:lang w:bidi="hi-IN"/>
        </w:rPr>
        <w:t>komisijas, valdēs un darba grupās</w:t>
      </w:r>
      <w:bookmarkStart w:id="91" w:name="_Hlk79703363"/>
      <w:r w:rsidRPr="009514B7">
        <w:rPr>
          <w:bCs/>
          <w:noProof/>
          <w:color w:val="auto"/>
        </w:rPr>
        <w:t xml:space="preserve">, Vides aizsardzības jautājumu komisijas nolikuma 1.3.punktu, kas nosaka, ka </w:t>
      </w:r>
      <w:r w:rsidRPr="009514B7">
        <w:rPr>
          <w:color w:val="auto"/>
          <w:shd w:val="clear" w:color="auto" w:fill="FFFFFF"/>
        </w:rPr>
        <w:t>komisijā darbojas 7 (septiņi) komisijas locekļi, kurus ieceļ un atbrīvo ar Domes lēmumu</w:t>
      </w:r>
      <w:r>
        <w:rPr>
          <w:color w:val="3F3F33"/>
          <w:shd w:val="clear" w:color="auto" w:fill="FFFFFF"/>
        </w:rPr>
        <w:t>,</w:t>
      </w:r>
      <w:r w:rsidRPr="009514B7">
        <w:rPr>
          <w:color w:val="00000A"/>
          <w:lang w:bidi="hi-IN"/>
        </w:rPr>
        <w:t xml:space="preserve"> atklāti balsojot:</w:t>
      </w:r>
      <w:r w:rsidRPr="00F63334">
        <w:rPr>
          <w:color w:val="00000A"/>
          <w:lang w:bidi="hi-IN"/>
        </w:rPr>
        <w:t xml:space="preserve"> </w:t>
      </w:r>
      <w:bookmarkEnd w:id="91"/>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t>, Gulbenes novada dome NOLEMJ:</w:t>
      </w:r>
    </w:p>
    <w:p w14:paraId="33587B0F" w14:textId="77777777" w:rsidR="003D704D" w:rsidRPr="005D5BEC" w:rsidRDefault="003D704D" w:rsidP="003D704D">
      <w:pPr>
        <w:pStyle w:val="Sarakstarindkopa"/>
        <w:widowControl w:val="0"/>
        <w:numPr>
          <w:ilvl w:val="0"/>
          <w:numId w:val="46"/>
        </w:numPr>
        <w:spacing w:after="0" w:line="360" w:lineRule="auto"/>
        <w:ind w:left="0" w:firstLine="567"/>
        <w:jc w:val="both"/>
        <w:rPr>
          <w:rFonts w:ascii="Times New Roman" w:hAnsi="Times New Roman"/>
          <w:sz w:val="24"/>
          <w:szCs w:val="24"/>
        </w:rPr>
      </w:pPr>
      <w:r w:rsidRPr="005D5BEC">
        <w:rPr>
          <w:rFonts w:ascii="Times New Roman" w:hAnsi="Times New Roman"/>
          <w:sz w:val="24"/>
          <w:szCs w:val="24"/>
        </w:rPr>
        <w:t xml:space="preserve">ATBRĪVOT Ligitu Miezīti, no Gulbenes novada pašvaldības Vides aizsardzības jautājumu komisijas locekļa amata ar 2022.gada 26.septembri (pēdējā diena). </w:t>
      </w:r>
    </w:p>
    <w:p w14:paraId="6475BBEC" w14:textId="77777777" w:rsidR="003D704D" w:rsidRDefault="003D704D" w:rsidP="003D704D">
      <w:pPr>
        <w:spacing w:line="360" w:lineRule="auto"/>
        <w:ind w:firstLine="567"/>
        <w:jc w:val="both"/>
      </w:pPr>
      <w:r>
        <w:t xml:space="preserve">2. </w:t>
      </w:r>
      <w:r>
        <w:rPr>
          <w:rFonts w:eastAsia="Calibri"/>
        </w:rPr>
        <w:t xml:space="preserve">UZDOT Gulbenes novada pašvaldības administrācijas Juridiskās un  </w:t>
      </w:r>
      <w:proofErr w:type="spellStart"/>
      <w:r>
        <w:rPr>
          <w:rFonts w:eastAsia="Calibri"/>
        </w:rPr>
        <w:t>personālvadības</w:t>
      </w:r>
      <w:proofErr w:type="spellEnd"/>
      <w:r>
        <w:rPr>
          <w:rFonts w:eastAsia="Calibri"/>
        </w:rPr>
        <w:t xml:space="preserve"> nodaļai informēt Valsts ieņēmumu dienestu par valsts amatpersonu statusu izmaiņām šā lēmuma 1.punktā minētajai personai.  </w:t>
      </w:r>
    </w:p>
    <w:p w14:paraId="13B745E5" w14:textId="77777777" w:rsidR="003D704D" w:rsidRDefault="003D704D" w:rsidP="003D704D">
      <w:pPr>
        <w:spacing w:line="360" w:lineRule="auto"/>
        <w:jc w:val="both"/>
      </w:pPr>
    </w:p>
    <w:p w14:paraId="79013103" w14:textId="77777777" w:rsidR="003D704D" w:rsidRDefault="003D704D" w:rsidP="003D704D">
      <w:pPr>
        <w:spacing w:line="360" w:lineRule="auto"/>
        <w:jc w:val="both"/>
      </w:pPr>
      <w:r>
        <w:t>Gulbenes novada domes priekšsēdētājs</w:t>
      </w:r>
      <w:r>
        <w:tab/>
      </w:r>
      <w:r>
        <w:tab/>
      </w:r>
      <w:r>
        <w:tab/>
      </w:r>
      <w:r>
        <w:tab/>
      </w:r>
      <w:r>
        <w:tab/>
      </w:r>
      <w:proofErr w:type="spellStart"/>
      <w:r>
        <w:t>A.Caunītis</w:t>
      </w:r>
      <w:proofErr w:type="spellEnd"/>
    </w:p>
    <w:p w14:paraId="3DC24397" w14:textId="77777777" w:rsidR="003D704D" w:rsidRDefault="003D704D" w:rsidP="003D704D"/>
    <w:p w14:paraId="60A7C94D" w14:textId="77777777" w:rsidR="005D5BEC" w:rsidRDefault="003D704D" w:rsidP="003D704D">
      <w:r>
        <w:t xml:space="preserve">Lēmumprojektu sagatavoja: </w:t>
      </w:r>
      <w:proofErr w:type="spellStart"/>
      <w:r>
        <w:t>G.Liepniece</w:t>
      </w:r>
      <w:proofErr w:type="spellEnd"/>
      <w:r>
        <w:t>-Krūmiņa</w:t>
      </w:r>
    </w:p>
    <w:p w14:paraId="1FE279D3" w14:textId="77777777" w:rsidR="005D5BEC" w:rsidRDefault="005D5BEC">
      <w:pPr>
        <w:spacing w:after="160" w:line="259" w:lineRule="auto"/>
      </w:pPr>
      <w:r>
        <w:br w:type="page"/>
      </w:r>
    </w:p>
    <w:tbl>
      <w:tblPr>
        <w:tblW w:w="0" w:type="auto"/>
        <w:tblBorders>
          <w:bottom w:val="single" w:sz="4" w:space="0" w:color="auto"/>
        </w:tblBorders>
        <w:tblLook w:val="04A0" w:firstRow="1" w:lastRow="0" w:firstColumn="1" w:lastColumn="0" w:noHBand="0" w:noVBand="1"/>
      </w:tblPr>
      <w:tblGrid>
        <w:gridCol w:w="9354"/>
      </w:tblGrid>
      <w:tr w:rsidR="003D704D" w:rsidRPr="00C2794B" w14:paraId="119A4D5F" w14:textId="77777777" w:rsidTr="005D5BEC">
        <w:tc>
          <w:tcPr>
            <w:tcW w:w="9354" w:type="dxa"/>
            <w:shd w:val="clear" w:color="auto" w:fill="auto"/>
          </w:tcPr>
          <w:p w14:paraId="4E6847E0" w14:textId="77777777" w:rsidR="003D704D" w:rsidRPr="001E5A55" w:rsidRDefault="003D704D" w:rsidP="000F0347">
            <w:pPr>
              <w:jc w:val="center"/>
              <w:rPr>
                <w:rFonts w:ascii="Calibri" w:eastAsia="Calibri" w:hAnsi="Calibri"/>
                <w:lang w:eastAsia="en-US"/>
              </w:rPr>
            </w:pPr>
            <w:r w:rsidRPr="001E5A55">
              <w:rPr>
                <w:rFonts w:eastAsia="Calibri"/>
                <w:noProof/>
              </w:rPr>
              <w:lastRenderedPageBreak/>
              <w:drawing>
                <wp:inline distT="0" distB="0" distL="0" distR="0" wp14:anchorId="7389D9D6" wp14:editId="0A76D0D8">
                  <wp:extent cx="619125" cy="685800"/>
                  <wp:effectExtent l="0" t="0" r="9525" b="0"/>
                  <wp:docPr id="141" name="Attēl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rsidRPr="00C2794B" w14:paraId="22F68946" w14:textId="77777777" w:rsidTr="005D5BEC">
        <w:tc>
          <w:tcPr>
            <w:tcW w:w="9354" w:type="dxa"/>
            <w:shd w:val="clear" w:color="auto" w:fill="auto"/>
          </w:tcPr>
          <w:p w14:paraId="6796E5B0" w14:textId="77777777" w:rsidR="003D704D" w:rsidRPr="001E5A55" w:rsidRDefault="003D704D" w:rsidP="000F0347">
            <w:pPr>
              <w:jc w:val="center"/>
              <w:rPr>
                <w:rFonts w:ascii="Calibri" w:eastAsia="Calibri" w:hAnsi="Calibri"/>
                <w:lang w:eastAsia="en-US"/>
              </w:rPr>
            </w:pPr>
            <w:r w:rsidRPr="001E5A55">
              <w:rPr>
                <w:rFonts w:eastAsia="Calibri"/>
                <w:b/>
                <w:bCs/>
                <w:sz w:val="28"/>
                <w:szCs w:val="28"/>
                <w:lang w:eastAsia="en-US"/>
              </w:rPr>
              <w:t>GULBENES NOVADA PAŠVALDĪBA</w:t>
            </w:r>
          </w:p>
        </w:tc>
      </w:tr>
      <w:tr w:rsidR="003D704D" w:rsidRPr="00C2794B" w14:paraId="158EA79F" w14:textId="77777777" w:rsidTr="005D5BEC">
        <w:tc>
          <w:tcPr>
            <w:tcW w:w="9354" w:type="dxa"/>
            <w:shd w:val="clear" w:color="auto" w:fill="auto"/>
          </w:tcPr>
          <w:p w14:paraId="66FD1154" w14:textId="77777777" w:rsidR="003D704D" w:rsidRPr="001E5A55" w:rsidRDefault="003D704D" w:rsidP="000F0347">
            <w:pPr>
              <w:jc w:val="center"/>
              <w:rPr>
                <w:rFonts w:ascii="Calibri" w:eastAsia="Calibri" w:hAnsi="Calibri"/>
                <w:lang w:eastAsia="en-US"/>
              </w:rPr>
            </w:pPr>
            <w:r w:rsidRPr="001E5A55">
              <w:rPr>
                <w:rFonts w:eastAsia="Calibri"/>
                <w:lang w:eastAsia="en-US"/>
              </w:rPr>
              <w:t>Reģ.Nr.90009116327</w:t>
            </w:r>
          </w:p>
        </w:tc>
      </w:tr>
      <w:tr w:rsidR="003D704D" w:rsidRPr="00C2794B" w14:paraId="3E8DF358" w14:textId="77777777" w:rsidTr="005D5BEC">
        <w:tc>
          <w:tcPr>
            <w:tcW w:w="9354" w:type="dxa"/>
            <w:shd w:val="clear" w:color="auto" w:fill="auto"/>
          </w:tcPr>
          <w:p w14:paraId="1CC14C04" w14:textId="77777777" w:rsidR="003D704D" w:rsidRPr="001E5A55" w:rsidRDefault="003D704D" w:rsidP="000F0347">
            <w:pPr>
              <w:jc w:val="center"/>
              <w:rPr>
                <w:rFonts w:ascii="Calibri" w:eastAsia="Calibri" w:hAnsi="Calibri"/>
                <w:lang w:eastAsia="en-US"/>
              </w:rPr>
            </w:pPr>
            <w:r w:rsidRPr="001E5A55">
              <w:rPr>
                <w:rFonts w:eastAsia="Calibri"/>
                <w:lang w:eastAsia="en-US"/>
              </w:rPr>
              <w:t>Ābeļu iela 2, Gulbene, Gulbenes nov., LV-4401</w:t>
            </w:r>
          </w:p>
        </w:tc>
      </w:tr>
      <w:tr w:rsidR="003D704D" w:rsidRPr="00C2794B" w14:paraId="0805A48C" w14:textId="77777777" w:rsidTr="005D5BEC">
        <w:tc>
          <w:tcPr>
            <w:tcW w:w="9354" w:type="dxa"/>
            <w:shd w:val="clear" w:color="auto" w:fill="auto"/>
          </w:tcPr>
          <w:p w14:paraId="66BD5228" w14:textId="77777777" w:rsidR="003D704D" w:rsidRPr="001E5A55" w:rsidRDefault="003D704D" w:rsidP="000F0347">
            <w:pPr>
              <w:jc w:val="center"/>
              <w:rPr>
                <w:rFonts w:ascii="Calibri" w:eastAsia="Calibri" w:hAnsi="Calibri"/>
                <w:lang w:eastAsia="en-US"/>
              </w:rPr>
            </w:pPr>
            <w:r w:rsidRPr="001E5A55">
              <w:rPr>
                <w:rFonts w:eastAsia="Calibri"/>
                <w:lang w:eastAsia="en-US"/>
              </w:rPr>
              <w:t>Tālrunis 64497710, mob.26595362, e-pasts; dome@gulbene.lv, www.gulbene.lv</w:t>
            </w:r>
          </w:p>
        </w:tc>
      </w:tr>
    </w:tbl>
    <w:p w14:paraId="5B86446F" w14:textId="77777777" w:rsidR="003D704D" w:rsidRPr="00AB19B5" w:rsidRDefault="003D704D" w:rsidP="003D704D">
      <w:pPr>
        <w:spacing w:after="160" w:line="259" w:lineRule="auto"/>
        <w:rPr>
          <w:rFonts w:ascii="Calibri" w:eastAsia="Calibri" w:hAnsi="Calibri"/>
          <w:sz w:val="4"/>
          <w:szCs w:val="4"/>
          <w:lang w:eastAsia="en-US"/>
        </w:rPr>
      </w:pPr>
    </w:p>
    <w:p w14:paraId="48FC2B4B" w14:textId="77777777" w:rsidR="003D704D" w:rsidRPr="001E5A55" w:rsidRDefault="003D704D" w:rsidP="003D704D">
      <w:pPr>
        <w:jc w:val="center"/>
        <w:rPr>
          <w:rFonts w:eastAsia="Calibri"/>
          <w:b/>
          <w:bCs/>
          <w:lang w:eastAsia="en-US"/>
        </w:rPr>
      </w:pPr>
      <w:r w:rsidRPr="001E5A55">
        <w:rPr>
          <w:rFonts w:eastAsia="Calibri"/>
          <w:b/>
          <w:bCs/>
          <w:lang w:eastAsia="en-US"/>
        </w:rPr>
        <w:t>GULBENES NOVADA DOMES LĒMUMS</w:t>
      </w:r>
    </w:p>
    <w:p w14:paraId="0D15B557" w14:textId="77777777" w:rsidR="003D704D" w:rsidRPr="001E5A55" w:rsidRDefault="003D704D" w:rsidP="003D704D">
      <w:pPr>
        <w:jc w:val="center"/>
        <w:rPr>
          <w:rFonts w:eastAsia="Calibri"/>
          <w:lang w:eastAsia="en-US"/>
        </w:rPr>
      </w:pPr>
      <w:r w:rsidRPr="001E5A55">
        <w:rPr>
          <w:rFonts w:eastAsia="Calibri"/>
          <w:lang w:eastAsia="en-US"/>
        </w:rPr>
        <w:t>Gulbenē</w:t>
      </w:r>
    </w:p>
    <w:p w14:paraId="14DA7CF6" w14:textId="77777777" w:rsidR="003D704D" w:rsidRPr="001E5A55" w:rsidRDefault="003D704D" w:rsidP="003D704D">
      <w:pPr>
        <w:jc w:val="center"/>
        <w:rPr>
          <w:rFonts w:eastAsia="Calibri"/>
          <w:lang w:eastAsia="en-US"/>
        </w:rPr>
      </w:pPr>
    </w:p>
    <w:tbl>
      <w:tblPr>
        <w:tblW w:w="0" w:type="auto"/>
        <w:tblLook w:val="04A0" w:firstRow="1" w:lastRow="0" w:firstColumn="1" w:lastColumn="0" w:noHBand="0" w:noVBand="1"/>
      </w:tblPr>
      <w:tblGrid>
        <w:gridCol w:w="4675"/>
        <w:gridCol w:w="4679"/>
      </w:tblGrid>
      <w:tr w:rsidR="003D704D" w:rsidRPr="00C2794B" w14:paraId="26C866F8" w14:textId="77777777" w:rsidTr="000F0347">
        <w:tc>
          <w:tcPr>
            <w:tcW w:w="4729" w:type="dxa"/>
            <w:shd w:val="clear" w:color="auto" w:fill="auto"/>
          </w:tcPr>
          <w:p w14:paraId="1CF89F3E" w14:textId="77777777" w:rsidR="003D704D" w:rsidRPr="001E5A55" w:rsidRDefault="003D704D" w:rsidP="000F0347">
            <w:pPr>
              <w:rPr>
                <w:rFonts w:eastAsia="Calibri"/>
                <w:b/>
                <w:bCs/>
                <w:lang w:eastAsia="en-US"/>
              </w:rPr>
            </w:pPr>
            <w:r w:rsidRPr="001E5A55">
              <w:rPr>
                <w:rFonts w:eastAsia="Calibri"/>
                <w:b/>
                <w:bCs/>
                <w:lang w:eastAsia="en-US"/>
              </w:rPr>
              <w:t>202</w:t>
            </w:r>
            <w:r>
              <w:rPr>
                <w:rFonts w:eastAsia="Calibri"/>
                <w:b/>
                <w:bCs/>
                <w:lang w:eastAsia="en-US"/>
              </w:rPr>
              <w:t>2</w:t>
            </w:r>
            <w:r w:rsidRPr="001E5A55">
              <w:rPr>
                <w:rFonts w:eastAsia="Calibri"/>
                <w:b/>
                <w:bCs/>
                <w:lang w:eastAsia="en-US"/>
              </w:rPr>
              <w:t xml:space="preserve">.gada </w:t>
            </w:r>
            <w:r>
              <w:rPr>
                <w:rFonts w:eastAsia="Calibri"/>
                <w:b/>
                <w:bCs/>
                <w:lang w:eastAsia="en-US"/>
              </w:rPr>
              <w:t>29.septembrī</w:t>
            </w:r>
          </w:p>
        </w:tc>
        <w:tc>
          <w:tcPr>
            <w:tcW w:w="4729" w:type="dxa"/>
            <w:shd w:val="clear" w:color="auto" w:fill="auto"/>
          </w:tcPr>
          <w:p w14:paraId="0901D801" w14:textId="77777777" w:rsidR="003D704D" w:rsidRPr="001E5A55" w:rsidRDefault="003D704D" w:rsidP="000F0347">
            <w:pPr>
              <w:jc w:val="center"/>
              <w:rPr>
                <w:rFonts w:eastAsia="Calibri"/>
                <w:b/>
                <w:bCs/>
                <w:lang w:eastAsia="en-US"/>
              </w:rPr>
            </w:pPr>
            <w:r>
              <w:rPr>
                <w:rFonts w:eastAsia="Calibri"/>
                <w:b/>
                <w:bCs/>
                <w:lang w:eastAsia="en-US"/>
              </w:rPr>
              <w:t xml:space="preserve">        </w:t>
            </w:r>
            <w:r w:rsidRPr="001E5A55">
              <w:rPr>
                <w:rFonts w:eastAsia="Calibri"/>
                <w:b/>
                <w:bCs/>
                <w:lang w:eastAsia="en-US"/>
              </w:rPr>
              <w:t>Nr. GND/</w:t>
            </w:r>
            <w:r>
              <w:rPr>
                <w:rFonts w:eastAsia="Calibri"/>
                <w:b/>
                <w:bCs/>
                <w:lang w:eastAsia="en-US"/>
              </w:rPr>
              <w:t>2022/944</w:t>
            </w:r>
          </w:p>
        </w:tc>
      </w:tr>
      <w:tr w:rsidR="003D704D" w:rsidRPr="00C2794B" w14:paraId="7E5CBE26" w14:textId="77777777" w:rsidTr="000F0347">
        <w:tc>
          <w:tcPr>
            <w:tcW w:w="4729" w:type="dxa"/>
            <w:shd w:val="clear" w:color="auto" w:fill="auto"/>
          </w:tcPr>
          <w:p w14:paraId="7123124E" w14:textId="77777777" w:rsidR="003D704D" w:rsidRPr="001E5A55" w:rsidRDefault="003D704D" w:rsidP="000F0347">
            <w:pPr>
              <w:rPr>
                <w:rFonts w:eastAsia="Calibri"/>
                <w:lang w:eastAsia="en-US"/>
              </w:rPr>
            </w:pPr>
          </w:p>
        </w:tc>
        <w:tc>
          <w:tcPr>
            <w:tcW w:w="4729" w:type="dxa"/>
            <w:shd w:val="clear" w:color="auto" w:fill="auto"/>
          </w:tcPr>
          <w:p w14:paraId="69822ED9" w14:textId="77777777" w:rsidR="003D704D" w:rsidRPr="001E5A55" w:rsidRDefault="003D704D" w:rsidP="000F0347">
            <w:pPr>
              <w:jc w:val="center"/>
              <w:rPr>
                <w:rFonts w:eastAsia="Calibri"/>
                <w:b/>
                <w:bCs/>
                <w:lang w:eastAsia="en-US"/>
              </w:rPr>
            </w:pPr>
            <w:r w:rsidRPr="001E5A55">
              <w:rPr>
                <w:rFonts w:eastAsia="Calibri"/>
                <w:b/>
                <w:bCs/>
                <w:lang w:eastAsia="en-US"/>
              </w:rPr>
              <w:t xml:space="preserve">        </w:t>
            </w:r>
            <w:r>
              <w:rPr>
                <w:rFonts w:eastAsia="Calibri"/>
                <w:b/>
                <w:bCs/>
                <w:lang w:eastAsia="en-US"/>
              </w:rPr>
              <w:t xml:space="preserve">          </w:t>
            </w:r>
            <w:r w:rsidRPr="001E5A55">
              <w:rPr>
                <w:rFonts w:eastAsia="Calibri"/>
                <w:b/>
                <w:bCs/>
                <w:lang w:eastAsia="en-US"/>
              </w:rPr>
              <w:t>(protokols</w:t>
            </w:r>
            <w:r>
              <w:rPr>
                <w:rFonts w:eastAsia="Calibri"/>
                <w:b/>
                <w:bCs/>
                <w:lang w:eastAsia="en-US"/>
              </w:rPr>
              <w:t xml:space="preserve">  Nr.19, 113.p.</w:t>
            </w:r>
            <w:r w:rsidRPr="001E5A55">
              <w:rPr>
                <w:rFonts w:eastAsia="Calibri"/>
                <w:b/>
                <w:bCs/>
                <w:lang w:eastAsia="en-US"/>
              </w:rPr>
              <w:t>)</w:t>
            </w:r>
          </w:p>
          <w:p w14:paraId="424C260E" w14:textId="77777777" w:rsidR="003D704D" w:rsidRPr="001E5A55" w:rsidRDefault="003D704D" w:rsidP="000F0347">
            <w:pPr>
              <w:jc w:val="center"/>
              <w:rPr>
                <w:rFonts w:eastAsia="Calibri"/>
                <w:b/>
                <w:bCs/>
                <w:lang w:eastAsia="en-US"/>
              </w:rPr>
            </w:pPr>
          </w:p>
        </w:tc>
      </w:tr>
    </w:tbl>
    <w:p w14:paraId="46F7BA8E" w14:textId="77777777" w:rsidR="003D704D" w:rsidRPr="00423198" w:rsidRDefault="003D704D" w:rsidP="003D704D">
      <w:pPr>
        <w:jc w:val="both"/>
        <w:rPr>
          <w:b/>
          <w:noProof/>
        </w:rPr>
      </w:pPr>
    </w:p>
    <w:p w14:paraId="28BCB214" w14:textId="77777777" w:rsidR="003D704D" w:rsidRDefault="003D704D" w:rsidP="003D704D">
      <w:pPr>
        <w:jc w:val="center"/>
        <w:rPr>
          <w:b/>
          <w:noProof/>
        </w:rPr>
      </w:pPr>
      <w:r w:rsidRPr="00A53FEB">
        <w:rPr>
          <w:b/>
          <w:noProof/>
        </w:rPr>
        <w:t xml:space="preserve">Par domes priekšsēdētāja komandējumu uz </w:t>
      </w:r>
      <w:r>
        <w:rPr>
          <w:b/>
          <w:noProof/>
        </w:rPr>
        <w:t>Azerbaidžānas Republiku</w:t>
      </w:r>
    </w:p>
    <w:p w14:paraId="6A087098" w14:textId="77777777" w:rsidR="003D704D" w:rsidRPr="00A4722D" w:rsidRDefault="003D704D" w:rsidP="003D704D">
      <w:pPr>
        <w:jc w:val="both"/>
        <w:rPr>
          <w:b/>
          <w:noProof/>
        </w:rPr>
      </w:pPr>
    </w:p>
    <w:p w14:paraId="60D4746C" w14:textId="77777777" w:rsidR="003D704D" w:rsidRDefault="003D704D" w:rsidP="003D704D">
      <w:pPr>
        <w:spacing w:line="360" w:lineRule="auto"/>
        <w:ind w:firstLine="720"/>
        <w:jc w:val="both"/>
        <w:rPr>
          <w:rFonts w:eastAsia="Calibri"/>
          <w:lang w:eastAsia="en-US"/>
        </w:rPr>
      </w:pPr>
      <w:r>
        <w:rPr>
          <w:rFonts w:eastAsia="Calibri"/>
          <w:lang w:eastAsia="en-US"/>
        </w:rPr>
        <w:t xml:space="preserve">Turpinot attīstīt sadarbību starp sadraudzības pilsētām </w:t>
      </w:r>
      <w:proofErr w:type="spellStart"/>
      <w:r>
        <w:rPr>
          <w:rFonts w:eastAsia="Calibri"/>
          <w:lang w:eastAsia="en-US"/>
        </w:rPr>
        <w:t>Hizi</w:t>
      </w:r>
      <w:proofErr w:type="spellEnd"/>
      <w:r>
        <w:rPr>
          <w:rFonts w:eastAsia="Calibri"/>
          <w:lang w:eastAsia="en-US"/>
        </w:rPr>
        <w:t xml:space="preserve"> (Azerbaidžānas Republikā) un Gulbeni, </w:t>
      </w:r>
      <w:r w:rsidRPr="00854468">
        <w:rPr>
          <w:rFonts w:eastAsia="Calibri"/>
          <w:lang w:eastAsia="en-US"/>
        </w:rPr>
        <w:t>Gulbenes novada domes priekšsēdētāj</w:t>
      </w:r>
      <w:r>
        <w:rPr>
          <w:rFonts w:eastAsia="Calibri"/>
          <w:lang w:eastAsia="en-US"/>
        </w:rPr>
        <w:t>s</w:t>
      </w:r>
      <w:r w:rsidRPr="00854468">
        <w:rPr>
          <w:rFonts w:eastAsia="Calibri"/>
          <w:lang w:eastAsia="en-US"/>
        </w:rPr>
        <w:t xml:space="preserve"> Andi</w:t>
      </w:r>
      <w:r>
        <w:rPr>
          <w:rFonts w:eastAsia="Calibri"/>
          <w:lang w:eastAsia="en-US"/>
        </w:rPr>
        <w:t>s</w:t>
      </w:r>
      <w:r w:rsidRPr="00854468">
        <w:rPr>
          <w:rFonts w:eastAsia="Calibri"/>
          <w:lang w:eastAsia="en-US"/>
        </w:rPr>
        <w:t xml:space="preserve"> Caunīti</w:t>
      </w:r>
      <w:r>
        <w:rPr>
          <w:rFonts w:eastAsia="Calibri"/>
          <w:lang w:eastAsia="en-US"/>
        </w:rPr>
        <w:t>s</w:t>
      </w:r>
      <w:r w:rsidRPr="00854468">
        <w:rPr>
          <w:rFonts w:eastAsia="Calibri"/>
          <w:lang w:eastAsia="en-US"/>
        </w:rPr>
        <w:t xml:space="preserve"> ir saņ</w:t>
      </w:r>
      <w:r>
        <w:rPr>
          <w:rFonts w:eastAsia="Calibri"/>
          <w:lang w:eastAsia="en-US"/>
        </w:rPr>
        <w:t>ēmis</w:t>
      </w:r>
      <w:r w:rsidRPr="00854468">
        <w:rPr>
          <w:rFonts w:eastAsia="Calibri"/>
          <w:lang w:eastAsia="en-US"/>
        </w:rPr>
        <w:t xml:space="preserve"> oficiāl</w:t>
      </w:r>
      <w:r>
        <w:rPr>
          <w:rFonts w:eastAsia="Calibri"/>
          <w:lang w:eastAsia="en-US"/>
        </w:rPr>
        <w:t xml:space="preserve">u </w:t>
      </w:r>
      <w:r w:rsidRPr="00854468">
        <w:rPr>
          <w:rFonts w:eastAsia="Calibri"/>
          <w:lang w:eastAsia="en-US"/>
        </w:rPr>
        <w:t>uzaicinājum</w:t>
      </w:r>
      <w:r>
        <w:rPr>
          <w:rFonts w:eastAsia="Calibri"/>
          <w:lang w:eastAsia="en-US"/>
        </w:rPr>
        <w:t xml:space="preserve">u no Azerbaidžānas Republikas Valsts pilsētplānošanas un arhitektūras komitejas piedalīties 1.Azerbaidžānas Nacionālajā pilsētvides forumā, kas notiks no 2022.gada 5. līdz 6.oktobrim </w:t>
      </w:r>
      <w:proofErr w:type="spellStart"/>
      <w:r>
        <w:rPr>
          <w:rFonts w:eastAsia="Calibri"/>
          <w:lang w:eastAsia="en-US"/>
        </w:rPr>
        <w:t>Agdamas</w:t>
      </w:r>
      <w:proofErr w:type="spellEnd"/>
      <w:r>
        <w:rPr>
          <w:rFonts w:eastAsia="Calibri"/>
          <w:lang w:eastAsia="en-US"/>
        </w:rPr>
        <w:t xml:space="preserve"> un Baku pilsētās. </w:t>
      </w:r>
    </w:p>
    <w:p w14:paraId="51834114" w14:textId="77777777" w:rsidR="003D704D" w:rsidRDefault="003D704D" w:rsidP="003D704D">
      <w:pPr>
        <w:spacing w:line="360" w:lineRule="auto"/>
        <w:ind w:firstLine="720"/>
        <w:jc w:val="both"/>
        <w:rPr>
          <w:rFonts w:eastAsia="Calibri"/>
          <w:lang w:eastAsia="en-US"/>
        </w:rPr>
      </w:pPr>
      <w:r>
        <w:rPr>
          <w:rFonts w:eastAsia="Calibri"/>
          <w:lang w:eastAsia="en-US"/>
        </w:rPr>
        <w:t xml:space="preserve">Azerbaidžānas Republikas valdība par prioritāti ir izvirzījusi ilgtspējīgu pilsētu attīstību kā valsts labklājības veicinātāju. Un forums būs pirmais Azerbaidžānas Republikas Valsts pilsētplānošanas un arhitektūras komitejas pasākums, pulcējot plašu pilsētvidē ieinteresēto personu loku, lai apspriestu galvenās pilsētas problēmas un parādītu starptautisko pieredzi. </w:t>
      </w:r>
    </w:p>
    <w:p w14:paraId="3364810C" w14:textId="77777777" w:rsidR="003D704D" w:rsidRDefault="003D704D" w:rsidP="003D704D">
      <w:pPr>
        <w:spacing w:line="360" w:lineRule="auto"/>
        <w:ind w:firstLine="567"/>
        <w:jc w:val="both"/>
        <w:rPr>
          <w:rFonts w:eastAsia="Calibri"/>
          <w:lang w:eastAsia="en-US"/>
        </w:rPr>
      </w:pPr>
      <w:r>
        <w:rPr>
          <w:rFonts w:eastAsia="Calibri"/>
          <w:lang w:eastAsia="en-US"/>
        </w:rPr>
        <w:t xml:space="preserve">Forums ir sākums aktivitāšu kopumam, kas tiks uzsākts dabas un cilvēku ārkārtas situāciju radīto seku teritorijās ar mērķi tās atjaunot un iedzīvināt. </w:t>
      </w:r>
    </w:p>
    <w:p w14:paraId="31B7689A" w14:textId="77777777" w:rsidR="003D704D" w:rsidRDefault="003D704D" w:rsidP="003D704D">
      <w:pPr>
        <w:spacing w:line="360" w:lineRule="auto"/>
        <w:ind w:firstLine="567"/>
        <w:jc w:val="both"/>
        <w:rPr>
          <w:rFonts w:eastAsia="Calibri"/>
          <w:lang w:eastAsia="en-US"/>
        </w:rPr>
      </w:pPr>
      <w:r>
        <w:rPr>
          <w:rFonts w:eastAsia="Calibri"/>
          <w:lang w:eastAsia="en-US"/>
        </w:rPr>
        <w:t xml:space="preserve">Foruma organizētāji dalībniekiem sedz ceļa (transporta) izdevumus, viesnīcas (naktsmītnes) izmaksas un ēdināšanu. </w:t>
      </w:r>
    </w:p>
    <w:p w14:paraId="64349B1C" w14:textId="77777777" w:rsidR="003D704D" w:rsidRPr="00513B91" w:rsidRDefault="003D704D" w:rsidP="003D704D">
      <w:pPr>
        <w:spacing w:line="360" w:lineRule="auto"/>
        <w:ind w:firstLine="567"/>
        <w:jc w:val="both"/>
      </w:pPr>
      <w:r>
        <w:rPr>
          <w:rFonts w:eastAsia="Calibri"/>
          <w:lang w:eastAsia="en-US"/>
        </w:rPr>
        <w:t>Ņ</w:t>
      </w:r>
      <w:r w:rsidRPr="008B0F7F">
        <w:rPr>
          <w:rFonts w:eastAsia="Calibri"/>
          <w:lang w:eastAsia="en-US"/>
        </w:rPr>
        <w:t xml:space="preserve">emot vērā augstāk minēto </w:t>
      </w:r>
      <w:r>
        <w:rPr>
          <w:rFonts w:eastAsia="Calibri"/>
          <w:lang w:eastAsia="en-US"/>
        </w:rPr>
        <w:t>un p</w:t>
      </w:r>
      <w:r w:rsidRPr="00EB0C12">
        <w:rPr>
          <w:rFonts w:eastAsia="Calibri"/>
          <w:lang w:eastAsia="en-US"/>
        </w:rPr>
        <w:t>amatojoties uz</w:t>
      </w:r>
      <w:r w:rsidRPr="00EB0C12">
        <w:rPr>
          <w:rFonts w:eastAsia="Calibri"/>
          <w:i/>
          <w:lang w:eastAsia="en-US"/>
        </w:rPr>
        <w:t xml:space="preserve"> </w:t>
      </w:r>
      <w:r w:rsidRPr="00EB0C12">
        <w:rPr>
          <w:rFonts w:eastAsia="Calibri"/>
          <w:lang w:eastAsia="en-US"/>
        </w:rPr>
        <w:t xml:space="preserve">likuma “Par pašvaldībām” 21.panta pirmās daļas 27.punktu, kas nosaka, ka dome var izskatīt jebkuru jautājumu, kas ir attiecīgās pašvaldības pārziņā, turklāt tikai dome var pieņemt lēmumus citos likumā paredzētajos gadījumos, Ministru kabineta 2010.gada 12.oktobra noteikumu Nr. 969 “Kārtība, kādā atlīdzināmi ar komandējumiem saistītie izdevumi” 10.punktu, Gulbenes novada domes 2018.gada 26.aprīļa noteikumu Nr.9 “Par </w:t>
      </w:r>
      <w:r w:rsidRPr="00513B91">
        <w:rPr>
          <w:rFonts w:eastAsia="Calibri"/>
          <w:lang w:eastAsia="en-US"/>
        </w:rPr>
        <w:t xml:space="preserve">Gulbenes novada pašvaldības amatpersonu (darbinieku) komandējumiem un darba braucieniem” 13.1.apakšpunktu, 14.punktu, 20.1. apakšpunktu,  atklāti balsojot: </w:t>
      </w:r>
      <w:r w:rsidRPr="00513B91">
        <w:rPr>
          <w:noProof/>
        </w:rPr>
        <w:t>ar 11 balsīm "Par" (Ainārs Brezinskis, Aivars Circens, Anatolijs Savickis, Atis Jencītis, Daumants Dreiškens, Guna Švika, Gunārs Ciglis, Ivars Kupčs, Lāsma Gabdulļina, Mudīte Motivāne, Normunds Mazūrs), "Pret" – 1 (Guna Pūcīte), "Atturas" – 1 (Intars Liepiņš)</w:t>
      </w:r>
      <w:r w:rsidRPr="00513B91">
        <w:rPr>
          <w:rFonts w:eastAsia="Calibri"/>
          <w:lang w:eastAsia="en-US"/>
        </w:rPr>
        <w:t>, Gulbenes</w:t>
      </w:r>
      <w:r w:rsidRPr="00513B91">
        <w:t xml:space="preserve"> novada dome NOLEMJ:</w:t>
      </w:r>
    </w:p>
    <w:p w14:paraId="512F5FBB" w14:textId="77777777" w:rsidR="003D704D" w:rsidRDefault="003D704D" w:rsidP="005D5BEC">
      <w:pPr>
        <w:pStyle w:val="Sarakstarindkopa"/>
        <w:spacing w:line="360" w:lineRule="auto"/>
        <w:ind w:left="0" w:firstLine="567"/>
        <w:jc w:val="both"/>
        <w:rPr>
          <w:rFonts w:ascii="Times New Roman" w:hAnsi="Times New Roman"/>
          <w:sz w:val="24"/>
          <w:szCs w:val="24"/>
        </w:rPr>
      </w:pPr>
      <w:r w:rsidRPr="00513B91">
        <w:rPr>
          <w:rFonts w:ascii="Times New Roman" w:hAnsi="Times New Roman"/>
          <w:sz w:val="24"/>
          <w:szCs w:val="24"/>
        </w:rPr>
        <w:lastRenderedPageBreak/>
        <w:t xml:space="preserve">1. KOMANDĒT Gulbenes novada domes priekšsēdētāju Andi Caunīti, </w:t>
      </w:r>
      <w:r w:rsidRPr="00513B91">
        <w:rPr>
          <w:rFonts w:ascii="Times New Roman" w:hAnsi="Times New Roman"/>
          <w:bCs/>
          <w:sz w:val="24"/>
          <w:szCs w:val="24"/>
        </w:rPr>
        <w:t>uz Azerbaidžānas Republiku no 2022.gada 5.oktobra līdz 2022.gada 6.oktobrim</w:t>
      </w:r>
      <w:r w:rsidRPr="005A2D77">
        <w:rPr>
          <w:rFonts w:ascii="Times New Roman" w:hAnsi="Times New Roman"/>
          <w:bCs/>
          <w:sz w:val="24"/>
        </w:rPr>
        <w:t xml:space="preserve"> dalībai </w:t>
      </w:r>
      <w:r>
        <w:rPr>
          <w:rFonts w:ascii="Times New Roman" w:hAnsi="Times New Roman"/>
          <w:sz w:val="24"/>
          <w:szCs w:val="24"/>
        </w:rPr>
        <w:t xml:space="preserve">1.Azerbaidžānas Nacionālajā pilsētvides forumā, kas notiks no 2022.gada 5. līdz 6.oktobrim </w:t>
      </w:r>
      <w:proofErr w:type="spellStart"/>
      <w:r>
        <w:rPr>
          <w:rFonts w:ascii="Times New Roman" w:hAnsi="Times New Roman"/>
          <w:sz w:val="24"/>
          <w:szCs w:val="24"/>
        </w:rPr>
        <w:t>Agdamas</w:t>
      </w:r>
      <w:proofErr w:type="spellEnd"/>
      <w:r>
        <w:rPr>
          <w:rFonts w:ascii="Times New Roman" w:hAnsi="Times New Roman"/>
          <w:sz w:val="24"/>
          <w:szCs w:val="24"/>
        </w:rPr>
        <w:t xml:space="preserve"> un Baku pilsētās.</w:t>
      </w:r>
    </w:p>
    <w:p w14:paraId="21786B9E" w14:textId="77777777" w:rsidR="003D704D" w:rsidRPr="005A2D77" w:rsidRDefault="003D704D" w:rsidP="005D5BEC">
      <w:pPr>
        <w:pStyle w:val="Sarakstarindkopa"/>
        <w:spacing w:line="360" w:lineRule="auto"/>
        <w:ind w:left="0" w:firstLine="567"/>
        <w:jc w:val="both"/>
        <w:rPr>
          <w:rFonts w:ascii="Times New Roman" w:hAnsi="Times New Roman"/>
          <w:bCs/>
          <w:sz w:val="24"/>
        </w:rPr>
      </w:pPr>
      <w:r w:rsidRPr="005A2D77">
        <w:rPr>
          <w:rFonts w:ascii="Times New Roman" w:hAnsi="Times New Roman"/>
          <w:bCs/>
          <w:sz w:val="24"/>
        </w:rPr>
        <w:t xml:space="preserve">2. UZDOT Gulbenes novada pašvaldības </w:t>
      </w:r>
      <w:r>
        <w:rPr>
          <w:rFonts w:ascii="Times New Roman" w:hAnsi="Times New Roman"/>
          <w:bCs/>
          <w:sz w:val="24"/>
        </w:rPr>
        <w:t>Finanšu</w:t>
      </w:r>
      <w:r w:rsidRPr="005A2D77">
        <w:rPr>
          <w:rFonts w:ascii="Times New Roman" w:hAnsi="Times New Roman"/>
          <w:bCs/>
          <w:sz w:val="24"/>
        </w:rPr>
        <w:t xml:space="preserve"> nodaļai</w:t>
      </w:r>
      <w:r>
        <w:rPr>
          <w:rFonts w:ascii="Times New Roman" w:hAnsi="Times New Roman"/>
          <w:bCs/>
          <w:sz w:val="24"/>
        </w:rPr>
        <w:t xml:space="preserve"> </w:t>
      </w:r>
      <w:r w:rsidRPr="005A2D77">
        <w:rPr>
          <w:rFonts w:ascii="Times New Roman" w:hAnsi="Times New Roman"/>
          <w:bCs/>
          <w:sz w:val="24"/>
        </w:rPr>
        <w:t xml:space="preserve">izmaksāt </w:t>
      </w:r>
      <w:r>
        <w:rPr>
          <w:rFonts w:ascii="Times New Roman" w:hAnsi="Times New Roman"/>
          <w:bCs/>
          <w:sz w:val="24"/>
        </w:rPr>
        <w:t>Andim Caunītim</w:t>
      </w:r>
      <w:r w:rsidRPr="005A2D77">
        <w:rPr>
          <w:rFonts w:ascii="Times New Roman" w:hAnsi="Times New Roman"/>
          <w:bCs/>
          <w:sz w:val="24"/>
        </w:rPr>
        <w:t xml:space="preserve"> dienas naudu </w:t>
      </w:r>
      <w:r>
        <w:rPr>
          <w:rFonts w:ascii="Times New Roman" w:hAnsi="Times New Roman"/>
          <w:bCs/>
          <w:sz w:val="24"/>
        </w:rPr>
        <w:t>40</w:t>
      </w:r>
      <w:r w:rsidRPr="005A2D77">
        <w:rPr>
          <w:rFonts w:ascii="Times New Roman" w:hAnsi="Times New Roman"/>
          <w:bCs/>
          <w:sz w:val="24"/>
        </w:rPr>
        <w:t xml:space="preserve"> EUR (</w:t>
      </w:r>
      <w:r>
        <w:rPr>
          <w:rFonts w:ascii="Times New Roman" w:hAnsi="Times New Roman"/>
          <w:bCs/>
          <w:sz w:val="24"/>
        </w:rPr>
        <w:t xml:space="preserve">četrdesmit </w:t>
      </w:r>
      <w:proofErr w:type="spellStart"/>
      <w:r w:rsidRPr="00BA1D60">
        <w:rPr>
          <w:rFonts w:ascii="Times New Roman" w:hAnsi="Times New Roman"/>
          <w:bCs/>
          <w:i/>
          <w:iCs/>
          <w:sz w:val="24"/>
        </w:rPr>
        <w:t>euro</w:t>
      </w:r>
      <w:proofErr w:type="spellEnd"/>
      <w:r w:rsidRPr="005A2D77">
        <w:rPr>
          <w:rFonts w:ascii="Times New Roman" w:hAnsi="Times New Roman"/>
          <w:bCs/>
          <w:sz w:val="24"/>
        </w:rPr>
        <w:t>) apmērā</w:t>
      </w:r>
      <w:r>
        <w:rPr>
          <w:rFonts w:ascii="Times New Roman" w:hAnsi="Times New Roman"/>
          <w:bCs/>
          <w:sz w:val="24"/>
        </w:rPr>
        <w:t xml:space="preserve"> par katru komandējuma dienu.</w:t>
      </w:r>
    </w:p>
    <w:p w14:paraId="23C54858" w14:textId="77777777" w:rsidR="003D704D" w:rsidRPr="005A2D77" w:rsidRDefault="003D704D" w:rsidP="005D5BEC">
      <w:pPr>
        <w:pStyle w:val="Sarakstarindkopa"/>
        <w:spacing w:line="360" w:lineRule="auto"/>
        <w:ind w:left="0" w:firstLine="567"/>
        <w:jc w:val="both"/>
        <w:rPr>
          <w:rFonts w:ascii="Times New Roman" w:hAnsi="Times New Roman"/>
          <w:bCs/>
          <w:sz w:val="24"/>
        </w:rPr>
      </w:pPr>
      <w:r w:rsidRPr="005A2D77">
        <w:rPr>
          <w:rFonts w:ascii="Times New Roman" w:hAnsi="Times New Roman"/>
          <w:bCs/>
          <w:sz w:val="24"/>
        </w:rPr>
        <w:t xml:space="preserve">3. SEGT komandējuma izdevumus no Gulbenes novada pašvaldības budžetā </w:t>
      </w:r>
      <w:r>
        <w:rPr>
          <w:rFonts w:ascii="Times New Roman" w:hAnsi="Times New Roman"/>
          <w:bCs/>
          <w:sz w:val="24"/>
        </w:rPr>
        <w:t xml:space="preserve">administrācijas komandējumiem un darba braucieniem </w:t>
      </w:r>
      <w:r w:rsidRPr="005A2D77">
        <w:rPr>
          <w:rFonts w:ascii="Times New Roman" w:hAnsi="Times New Roman"/>
          <w:bCs/>
          <w:sz w:val="24"/>
        </w:rPr>
        <w:t>paredzētajiem finanšu līdzekļiem.</w:t>
      </w:r>
    </w:p>
    <w:p w14:paraId="6275176E" w14:textId="77777777" w:rsidR="003D704D" w:rsidRPr="00C2053B" w:rsidRDefault="003D704D" w:rsidP="003D704D">
      <w:pPr>
        <w:spacing w:line="276" w:lineRule="auto"/>
        <w:ind w:firstLine="720"/>
        <w:jc w:val="both"/>
        <w:rPr>
          <w:szCs w:val="20"/>
        </w:rPr>
      </w:pPr>
    </w:p>
    <w:p w14:paraId="4110D165" w14:textId="77777777" w:rsidR="003D704D" w:rsidRPr="00C2053B" w:rsidRDefault="003D704D" w:rsidP="003D704D">
      <w:pPr>
        <w:spacing w:line="276" w:lineRule="auto"/>
      </w:pPr>
      <w:r w:rsidRPr="00C2053B">
        <w:t>Gulbenes novada domes priekšsēdētājs</w:t>
      </w:r>
      <w:r w:rsidRPr="00C2053B">
        <w:tab/>
      </w:r>
      <w:r w:rsidRPr="00C2053B">
        <w:tab/>
      </w:r>
      <w:r w:rsidRPr="00C2053B">
        <w:tab/>
      </w:r>
      <w:r w:rsidRPr="00C2053B">
        <w:tab/>
        <w:t xml:space="preserve">         </w:t>
      </w:r>
      <w:proofErr w:type="spellStart"/>
      <w:r>
        <w:t>A.Caunītis</w:t>
      </w:r>
      <w:proofErr w:type="spellEnd"/>
    </w:p>
    <w:p w14:paraId="3D3DE1E3" w14:textId="77777777" w:rsidR="003D704D" w:rsidRDefault="003D704D" w:rsidP="003D704D">
      <w:pPr>
        <w:spacing w:line="276" w:lineRule="auto"/>
      </w:pPr>
    </w:p>
    <w:p w14:paraId="0A0FA546" w14:textId="77777777" w:rsidR="003D704D" w:rsidRPr="00C2053B" w:rsidRDefault="003D704D" w:rsidP="003D704D">
      <w:pPr>
        <w:spacing w:line="276" w:lineRule="auto"/>
      </w:pPr>
      <w:r w:rsidRPr="00C2053B">
        <w:t>Sagatavoja:</w:t>
      </w:r>
      <w:r>
        <w:t xml:space="preserve"> </w:t>
      </w:r>
      <w:proofErr w:type="spellStart"/>
      <w:r>
        <w:t>L.Upīte</w:t>
      </w:r>
      <w:proofErr w:type="spellEnd"/>
    </w:p>
    <w:p w14:paraId="15441FCF" w14:textId="77777777" w:rsidR="003D704D" w:rsidRDefault="003D704D" w:rsidP="003D704D">
      <w:pPr>
        <w:spacing w:line="276" w:lineRule="auto"/>
      </w:pPr>
    </w:p>
    <w:p w14:paraId="71851692" w14:textId="77777777" w:rsidR="005D5BEC" w:rsidRDefault="005D5BEC">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70DE5F87" w14:textId="77777777" w:rsidTr="000F0347">
        <w:tc>
          <w:tcPr>
            <w:tcW w:w="9354" w:type="dxa"/>
          </w:tcPr>
          <w:p w14:paraId="19BFDF18" w14:textId="77777777" w:rsidR="003D704D" w:rsidRDefault="003D704D" w:rsidP="000F0347">
            <w:pPr>
              <w:jc w:val="center"/>
            </w:pPr>
            <w:r w:rsidRPr="000B1C5E">
              <w:rPr>
                <w:noProof/>
              </w:rPr>
              <w:lastRenderedPageBreak/>
              <w:drawing>
                <wp:inline distT="0" distB="0" distL="0" distR="0" wp14:anchorId="0B36A9BE" wp14:editId="4B1A8523">
                  <wp:extent cx="619125" cy="685800"/>
                  <wp:effectExtent l="0" t="0" r="9525" b="0"/>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0D1CD14D" w14:textId="77777777" w:rsidTr="000F0347">
        <w:tc>
          <w:tcPr>
            <w:tcW w:w="9354" w:type="dxa"/>
          </w:tcPr>
          <w:p w14:paraId="1E03A6A5" w14:textId="77777777" w:rsidR="003D704D" w:rsidRDefault="003D704D" w:rsidP="000F0347">
            <w:pPr>
              <w:jc w:val="center"/>
            </w:pPr>
            <w:r w:rsidRPr="000B1C5E">
              <w:rPr>
                <w:b/>
                <w:bCs/>
                <w:sz w:val="28"/>
                <w:szCs w:val="28"/>
              </w:rPr>
              <w:t>GULBENES NOVADA PAŠVALDĪBA</w:t>
            </w:r>
          </w:p>
        </w:tc>
      </w:tr>
      <w:tr w:rsidR="003D704D" w14:paraId="0BE77AF6" w14:textId="77777777" w:rsidTr="000F0347">
        <w:tc>
          <w:tcPr>
            <w:tcW w:w="9354" w:type="dxa"/>
          </w:tcPr>
          <w:p w14:paraId="259623C8" w14:textId="77777777" w:rsidR="003D704D" w:rsidRDefault="003D704D" w:rsidP="000F0347">
            <w:pPr>
              <w:jc w:val="center"/>
            </w:pPr>
            <w:r w:rsidRPr="000B1C5E">
              <w:t>Reģ.Nr.90009116327</w:t>
            </w:r>
          </w:p>
        </w:tc>
      </w:tr>
      <w:tr w:rsidR="003D704D" w14:paraId="1E8705CD" w14:textId="77777777" w:rsidTr="000F0347">
        <w:tc>
          <w:tcPr>
            <w:tcW w:w="9354" w:type="dxa"/>
          </w:tcPr>
          <w:p w14:paraId="4A64F7E6" w14:textId="77777777" w:rsidR="003D704D" w:rsidRDefault="003D704D" w:rsidP="000F0347">
            <w:pPr>
              <w:jc w:val="center"/>
            </w:pPr>
            <w:r w:rsidRPr="000B1C5E">
              <w:t>Ābeļu iela 2, Gulbene, Gulbenes nov., LV-4401</w:t>
            </w:r>
          </w:p>
        </w:tc>
      </w:tr>
      <w:tr w:rsidR="003D704D" w14:paraId="522A72CC" w14:textId="77777777" w:rsidTr="000F0347">
        <w:tc>
          <w:tcPr>
            <w:tcW w:w="9354" w:type="dxa"/>
          </w:tcPr>
          <w:p w14:paraId="3CF65BBF" w14:textId="77777777" w:rsidR="003D704D" w:rsidRDefault="003D704D" w:rsidP="000F0347">
            <w:pPr>
              <w:jc w:val="center"/>
            </w:pPr>
            <w:r w:rsidRPr="000B1C5E">
              <w:t>Tālrunis 64497710, mob.26595362, e-pasts</w:t>
            </w:r>
            <w:r>
              <w:t>:</w:t>
            </w:r>
            <w:r w:rsidRPr="000B1C5E">
              <w:t xml:space="preserve"> dome@gulbene.lv, www.gulbene.lv</w:t>
            </w:r>
          </w:p>
        </w:tc>
      </w:tr>
    </w:tbl>
    <w:p w14:paraId="4182CFBB" w14:textId="77777777" w:rsidR="003D704D" w:rsidRPr="006B578D" w:rsidRDefault="003D704D" w:rsidP="003D704D">
      <w:pPr>
        <w:pStyle w:val="Bezatstarpm"/>
        <w:jc w:val="center"/>
        <w:rPr>
          <w:rFonts w:ascii="Times New Roman" w:hAnsi="Times New Roman"/>
          <w:b/>
          <w:bCs/>
          <w:sz w:val="4"/>
          <w:szCs w:val="4"/>
        </w:rPr>
      </w:pPr>
    </w:p>
    <w:p w14:paraId="526807AF" w14:textId="77777777" w:rsidR="003D704D" w:rsidRPr="00B97398"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BFB9ABD"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D704D" w14:paraId="3D9FA9AE" w14:textId="77777777" w:rsidTr="000F0347">
        <w:tc>
          <w:tcPr>
            <w:tcW w:w="4676" w:type="dxa"/>
          </w:tcPr>
          <w:p w14:paraId="7E6C4083" w14:textId="77777777" w:rsidR="003D704D" w:rsidRPr="00EA6BEB" w:rsidRDefault="003D704D" w:rsidP="000F0347">
            <w:pPr>
              <w:rPr>
                <w:b/>
                <w:bCs/>
              </w:rPr>
            </w:pPr>
            <w:r w:rsidRPr="00EA6BEB">
              <w:rPr>
                <w:b/>
                <w:bCs/>
              </w:rPr>
              <w:t>202</w:t>
            </w:r>
            <w:r>
              <w:rPr>
                <w:b/>
                <w:bCs/>
              </w:rPr>
              <w:t>2</w:t>
            </w:r>
            <w:r w:rsidRPr="00EA6BEB">
              <w:rPr>
                <w:b/>
                <w:bCs/>
              </w:rPr>
              <w:t>.gada</w:t>
            </w:r>
            <w:r>
              <w:rPr>
                <w:b/>
                <w:bCs/>
              </w:rPr>
              <w:t xml:space="preserve"> 29.septembrī</w:t>
            </w:r>
          </w:p>
        </w:tc>
        <w:tc>
          <w:tcPr>
            <w:tcW w:w="4678" w:type="dxa"/>
          </w:tcPr>
          <w:p w14:paraId="19F3EB89" w14:textId="77777777" w:rsidR="003D704D" w:rsidRPr="00EA6BEB" w:rsidRDefault="003D704D" w:rsidP="000F0347">
            <w:pPr>
              <w:rPr>
                <w:b/>
                <w:bCs/>
              </w:rPr>
            </w:pPr>
            <w:r>
              <w:rPr>
                <w:b/>
                <w:bCs/>
              </w:rPr>
              <w:t xml:space="preserve">                            </w:t>
            </w:r>
            <w:r w:rsidRPr="00EA6BEB">
              <w:rPr>
                <w:b/>
                <w:bCs/>
              </w:rPr>
              <w:t>Nr.</w:t>
            </w:r>
            <w:r>
              <w:rPr>
                <w:b/>
                <w:bCs/>
              </w:rPr>
              <w:t xml:space="preserve"> GND/2022</w:t>
            </w:r>
            <w:r w:rsidRPr="00EA6BEB">
              <w:rPr>
                <w:b/>
                <w:bCs/>
              </w:rPr>
              <w:t>/</w:t>
            </w:r>
            <w:r>
              <w:rPr>
                <w:b/>
                <w:bCs/>
              </w:rPr>
              <w:t>945</w:t>
            </w:r>
          </w:p>
        </w:tc>
      </w:tr>
      <w:tr w:rsidR="003D704D" w14:paraId="78220099" w14:textId="77777777" w:rsidTr="000F0347">
        <w:tc>
          <w:tcPr>
            <w:tcW w:w="4676" w:type="dxa"/>
          </w:tcPr>
          <w:p w14:paraId="313D59EB" w14:textId="77777777" w:rsidR="003D704D" w:rsidRDefault="003D704D" w:rsidP="000F0347"/>
        </w:tc>
        <w:tc>
          <w:tcPr>
            <w:tcW w:w="4678" w:type="dxa"/>
          </w:tcPr>
          <w:p w14:paraId="19AF60D1" w14:textId="77777777" w:rsidR="003D704D" w:rsidRPr="00EA6BEB" w:rsidRDefault="003D704D" w:rsidP="000F0347">
            <w:pPr>
              <w:rPr>
                <w:b/>
                <w:bCs/>
              </w:rPr>
            </w:pPr>
            <w:r>
              <w:rPr>
                <w:b/>
                <w:bCs/>
              </w:rPr>
              <w:t xml:space="preserve">                            </w:t>
            </w:r>
            <w:r w:rsidRPr="00EA6BEB">
              <w:rPr>
                <w:b/>
                <w:bCs/>
              </w:rPr>
              <w:t>(protokols Nr.</w:t>
            </w:r>
            <w:r>
              <w:rPr>
                <w:b/>
                <w:bCs/>
              </w:rPr>
              <w:t>19</w:t>
            </w:r>
            <w:r w:rsidRPr="00EA6BEB">
              <w:rPr>
                <w:b/>
                <w:bCs/>
              </w:rPr>
              <w:t xml:space="preserve">; </w:t>
            </w:r>
            <w:r>
              <w:rPr>
                <w:b/>
                <w:bCs/>
              </w:rPr>
              <w:t>114</w:t>
            </w:r>
            <w:r w:rsidRPr="00EA6BEB">
              <w:rPr>
                <w:b/>
                <w:bCs/>
              </w:rPr>
              <w:t>.p</w:t>
            </w:r>
            <w:r>
              <w:rPr>
                <w:b/>
                <w:bCs/>
              </w:rPr>
              <w:t>.</w:t>
            </w:r>
            <w:r w:rsidRPr="00EA6BEB">
              <w:rPr>
                <w:b/>
                <w:bCs/>
              </w:rPr>
              <w:t>)</w:t>
            </w:r>
          </w:p>
        </w:tc>
      </w:tr>
    </w:tbl>
    <w:p w14:paraId="4B7DE325" w14:textId="77777777" w:rsidR="003D704D" w:rsidRDefault="003D704D" w:rsidP="003D704D">
      <w:pPr>
        <w:pStyle w:val="Default"/>
        <w:jc w:val="center"/>
        <w:rPr>
          <w:b/>
        </w:rPr>
      </w:pPr>
    </w:p>
    <w:p w14:paraId="377FDC22" w14:textId="77777777" w:rsidR="003D704D" w:rsidRDefault="003D704D" w:rsidP="003D704D">
      <w:pPr>
        <w:pStyle w:val="Default"/>
        <w:jc w:val="center"/>
        <w:rPr>
          <w:b/>
        </w:rPr>
      </w:pPr>
      <w:r w:rsidRPr="00134705">
        <w:rPr>
          <w:b/>
        </w:rPr>
        <w:t xml:space="preserve">Par </w:t>
      </w:r>
      <w:r>
        <w:rPr>
          <w:b/>
        </w:rPr>
        <w:t xml:space="preserve">servitūta ceļa noteikšanu zemes vienībā ar kadastra apzīmējumu </w:t>
      </w:r>
      <w:r w:rsidRPr="004F718C">
        <w:rPr>
          <w:b/>
        </w:rPr>
        <w:t>5052</w:t>
      </w:r>
      <w:r>
        <w:rPr>
          <w:b/>
        </w:rPr>
        <w:t xml:space="preserve"> </w:t>
      </w:r>
      <w:r w:rsidRPr="004F718C">
        <w:rPr>
          <w:b/>
        </w:rPr>
        <w:t>002</w:t>
      </w:r>
      <w:r>
        <w:rPr>
          <w:b/>
        </w:rPr>
        <w:t xml:space="preserve"> </w:t>
      </w:r>
      <w:r w:rsidRPr="004F718C">
        <w:rPr>
          <w:b/>
        </w:rPr>
        <w:t>0019</w:t>
      </w:r>
    </w:p>
    <w:p w14:paraId="3F2CC816" w14:textId="77777777" w:rsidR="003D704D" w:rsidRDefault="003D704D" w:rsidP="003D704D">
      <w:pPr>
        <w:pStyle w:val="naispant"/>
        <w:spacing w:line="360" w:lineRule="auto"/>
        <w:ind w:left="0" w:firstLine="567"/>
        <w:rPr>
          <w:rFonts w:ascii="Times New Roman" w:hAnsi="Times New Roman" w:cs="Times New Roman"/>
          <w:b w:val="0"/>
        </w:rPr>
      </w:pPr>
      <w:r w:rsidRPr="00BE2D30">
        <w:rPr>
          <w:rFonts w:ascii="Times New Roman" w:hAnsi="Times New Roman" w:cs="Times New Roman"/>
          <w:b w:val="0"/>
        </w:rPr>
        <w:t>Izskat</w:t>
      </w:r>
      <w:r>
        <w:rPr>
          <w:rFonts w:ascii="Times New Roman" w:hAnsi="Times New Roman" w:cs="Times New Roman"/>
          <w:b w:val="0"/>
        </w:rPr>
        <w:t xml:space="preserve">īts </w:t>
      </w:r>
      <w:r w:rsidRPr="004F718C">
        <w:rPr>
          <w:rFonts w:ascii="Times New Roman" w:hAnsi="Times New Roman" w:cs="Times New Roman"/>
        </w:rPr>
        <w:t>SIA “GIN 4”</w:t>
      </w:r>
      <w:r w:rsidRPr="00876546">
        <w:rPr>
          <w:rFonts w:ascii="Times New Roman" w:hAnsi="Times New Roman" w:cs="Times New Roman"/>
          <w:b w:val="0"/>
        </w:rPr>
        <w:t>,</w:t>
      </w:r>
      <w:r w:rsidRPr="00BE2D30">
        <w:rPr>
          <w:rFonts w:ascii="Times New Roman" w:hAnsi="Times New Roman" w:cs="Times New Roman"/>
          <w:b w:val="0"/>
        </w:rPr>
        <w:t xml:space="preserve"> </w:t>
      </w:r>
      <w:r>
        <w:rPr>
          <w:rFonts w:ascii="Times New Roman" w:hAnsi="Times New Roman" w:cs="Times New Roman"/>
          <w:b w:val="0"/>
        </w:rPr>
        <w:t>r</w:t>
      </w:r>
      <w:r w:rsidRPr="00FD50EB">
        <w:rPr>
          <w:rFonts w:ascii="Times New Roman" w:hAnsi="Times New Roman" w:cs="Times New Roman"/>
          <w:b w:val="0"/>
        </w:rPr>
        <w:t>eģistrācijas numurs</w:t>
      </w:r>
      <w:r>
        <w:rPr>
          <w:rFonts w:ascii="Times New Roman" w:hAnsi="Times New Roman" w:cs="Times New Roman"/>
          <w:b w:val="0"/>
        </w:rPr>
        <w:t xml:space="preserve">: </w:t>
      </w:r>
      <w:r w:rsidRPr="004F718C">
        <w:rPr>
          <w:rFonts w:ascii="Times New Roman" w:hAnsi="Times New Roman" w:cs="Times New Roman"/>
          <w:b w:val="0"/>
        </w:rPr>
        <w:t>44101033571</w:t>
      </w:r>
      <w:r>
        <w:rPr>
          <w:rFonts w:ascii="Times New Roman" w:hAnsi="Times New Roman" w:cs="Times New Roman"/>
          <w:b w:val="0"/>
        </w:rPr>
        <w:t>, juridiskā adrese</w:t>
      </w:r>
      <w:r w:rsidRPr="00BE2D30">
        <w:rPr>
          <w:rFonts w:ascii="Times New Roman" w:hAnsi="Times New Roman" w:cs="Times New Roman"/>
          <w:b w:val="0"/>
        </w:rPr>
        <w:t xml:space="preserve">: </w:t>
      </w:r>
      <w:r>
        <w:rPr>
          <w:rFonts w:ascii="Times New Roman" w:hAnsi="Times New Roman" w:cs="Times New Roman"/>
          <w:b w:val="0"/>
        </w:rPr>
        <w:t>“</w:t>
      </w:r>
      <w:proofErr w:type="spellStart"/>
      <w:r w:rsidRPr="004F718C">
        <w:rPr>
          <w:rFonts w:ascii="Times New Roman" w:hAnsi="Times New Roman" w:cs="Times New Roman"/>
          <w:b w:val="0"/>
        </w:rPr>
        <w:t>Mazvasaraudži</w:t>
      </w:r>
      <w:proofErr w:type="spellEnd"/>
      <w:r w:rsidRPr="004F718C">
        <w:rPr>
          <w:rFonts w:ascii="Times New Roman" w:hAnsi="Times New Roman" w:cs="Times New Roman"/>
          <w:b w:val="0"/>
        </w:rPr>
        <w:t xml:space="preserve"> 2</w:t>
      </w:r>
      <w:r>
        <w:rPr>
          <w:rFonts w:ascii="Times New Roman" w:hAnsi="Times New Roman" w:cs="Times New Roman"/>
          <w:b w:val="0"/>
        </w:rPr>
        <w:t>”</w:t>
      </w:r>
      <w:r w:rsidRPr="004F718C">
        <w:rPr>
          <w:rFonts w:ascii="Times New Roman" w:hAnsi="Times New Roman" w:cs="Times New Roman"/>
          <w:b w:val="0"/>
        </w:rPr>
        <w:t>,</w:t>
      </w:r>
      <w:r>
        <w:rPr>
          <w:rFonts w:ascii="Times New Roman" w:hAnsi="Times New Roman" w:cs="Times New Roman"/>
          <w:b w:val="0"/>
        </w:rPr>
        <w:t xml:space="preserve"> Druvienas pagasts</w:t>
      </w:r>
      <w:r w:rsidRPr="004F718C">
        <w:rPr>
          <w:rFonts w:ascii="Times New Roman" w:hAnsi="Times New Roman" w:cs="Times New Roman"/>
          <w:b w:val="0"/>
        </w:rPr>
        <w:t xml:space="preserve">, </w:t>
      </w:r>
      <w:r>
        <w:rPr>
          <w:rFonts w:ascii="Times New Roman" w:hAnsi="Times New Roman" w:cs="Times New Roman"/>
          <w:b w:val="0"/>
        </w:rPr>
        <w:t>Gulbenes novads</w:t>
      </w:r>
      <w:r w:rsidRPr="004F718C">
        <w:rPr>
          <w:rFonts w:ascii="Times New Roman" w:hAnsi="Times New Roman" w:cs="Times New Roman"/>
          <w:b w:val="0"/>
        </w:rPr>
        <w:t>, LV-4426</w:t>
      </w:r>
      <w:r w:rsidRPr="00BE2D30">
        <w:rPr>
          <w:rFonts w:ascii="Times New Roman" w:hAnsi="Times New Roman" w:cs="Times New Roman"/>
          <w:b w:val="0"/>
        </w:rPr>
        <w:t>, 20</w:t>
      </w:r>
      <w:r>
        <w:rPr>
          <w:rFonts w:ascii="Times New Roman" w:hAnsi="Times New Roman" w:cs="Times New Roman"/>
          <w:b w:val="0"/>
        </w:rPr>
        <w:t>22</w:t>
      </w:r>
      <w:r w:rsidRPr="00BE2D30">
        <w:rPr>
          <w:rFonts w:ascii="Times New Roman" w:hAnsi="Times New Roman" w:cs="Times New Roman"/>
          <w:b w:val="0"/>
        </w:rPr>
        <w:t xml:space="preserve">.gada </w:t>
      </w:r>
      <w:r>
        <w:rPr>
          <w:rFonts w:ascii="Times New Roman" w:hAnsi="Times New Roman" w:cs="Times New Roman"/>
          <w:b w:val="0"/>
        </w:rPr>
        <w:t>8.augusta</w:t>
      </w:r>
      <w:r w:rsidRPr="00BE2D30">
        <w:rPr>
          <w:rFonts w:ascii="Times New Roman" w:hAnsi="Times New Roman" w:cs="Times New Roman"/>
          <w:b w:val="0"/>
        </w:rPr>
        <w:t xml:space="preserve"> iesniegum</w:t>
      </w:r>
      <w:r>
        <w:rPr>
          <w:rFonts w:ascii="Times New Roman" w:hAnsi="Times New Roman" w:cs="Times New Roman"/>
          <w:b w:val="0"/>
        </w:rPr>
        <w:t>s</w:t>
      </w:r>
      <w:r w:rsidRPr="00BE2D30">
        <w:rPr>
          <w:rFonts w:ascii="Times New Roman" w:hAnsi="Times New Roman" w:cs="Times New Roman"/>
          <w:b w:val="0"/>
        </w:rPr>
        <w:t xml:space="preserve"> (Gulbenes novada pašvaldībā saņemts 20</w:t>
      </w:r>
      <w:r>
        <w:rPr>
          <w:rFonts w:ascii="Times New Roman" w:hAnsi="Times New Roman" w:cs="Times New Roman"/>
          <w:b w:val="0"/>
        </w:rPr>
        <w:t>22</w:t>
      </w:r>
      <w:r w:rsidRPr="00BE2D30">
        <w:rPr>
          <w:rFonts w:ascii="Times New Roman" w:hAnsi="Times New Roman" w:cs="Times New Roman"/>
          <w:b w:val="0"/>
        </w:rPr>
        <w:t xml:space="preserve">.gada </w:t>
      </w:r>
      <w:r>
        <w:rPr>
          <w:rFonts w:ascii="Times New Roman" w:hAnsi="Times New Roman" w:cs="Times New Roman"/>
          <w:b w:val="0"/>
        </w:rPr>
        <w:t xml:space="preserve">8.augustā </w:t>
      </w:r>
      <w:r w:rsidRPr="00BE2D30">
        <w:rPr>
          <w:rFonts w:ascii="Times New Roman" w:hAnsi="Times New Roman" w:cs="Times New Roman"/>
          <w:b w:val="0"/>
        </w:rPr>
        <w:t xml:space="preserve">un reģistrēts ar </w:t>
      </w:r>
      <w:proofErr w:type="spellStart"/>
      <w:r w:rsidRPr="00BE2D30">
        <w:rPr>
          <w:rFonts w:ascii="Times New Roman" w:hAnsi="Times New Roman" w:cs="Times New Roman"/>
          <w:b w:val="0"/>
        </w:rPr>
        <w:t>Nr.</w:t>
      </w:r>
      <w:r w:rsidRPr="004F718C">
        <w:rPr>
          <w:rFonts w:ascii="Times New Roman" w:hAnsi="Times New Roman" w:cs="Times New Roman"/>
          <w:b w:val="0"/>
        </w:rPr>
        <w:t>GND</w:t>
      </w:r>
      <w:proofErr w:type="spellEnd"/>
      <w:r w:rsidRPr="004F718C">
        <w:rPr>
          <w:rFonts w:ascii="Times New Roman" w:hAnsi="Times New Roman" w:cs="Times New Roman"/>
          <w:b w:val="0"/>
        </w:rPr>
        <w:t>/5.13.3/22/1869-G</w:t>
      </w:r>
      <w:r w:rsidRPr="00BE2D30">
        <w:rPr>
          <w:rFonts w:ascii="Times New Roman" w:hAnsi="Times New Roman" w:cs="Times New Roman"/>
          <w:b w:val="0"/>
        </w:rPr>
        <w:t xml:space="preserve">), </w:t>
      </w:r>
      <w:r>
        <w:rPr>
          <w:rFonts w:ascii="Times New Roman" w:hAnsi="Times New Roman" w:cs="Times New Roman"/>
          <w:b w:val="0"/>
        </w:rPr>
        <w:t xml:space="preserve">ar </w:t>
      </w:r>
      <w:r w:rsidRPr="00BE2D30">
        <w:rPr>
          <w:rFonts w:ascii="Times New Roman" w:hAnsi="Times New Roman" w:cs="Times New Roman"/>
          <w:b w:val="0"/>
        </w:rPr>
        <w:t xml:space="preserve">lūgumu noteikt servitūta ceļu, kas nodrošinātu piekļuvi pie </w:t>
      </w:r>
      <w:r>
        <w:rPr>
          <w:rFonts w:ascii="Times New Roman" w:hAnsi="Times New Roman" w:cs="Times New Roman"/>
          <w:b w:val="0"/>
        </w:rPr>
        <w:t>iesniedzējam</w:t>
      </w:r>
      <w:r w:rsidRPr="00BE2D30">
        <w:rPr>
          <w:rFonts w:ascii="Times New Roman" w:hAnsi="Times New Roman" w:cs="Times New Roman"/>
          <w:b w:val="0"/>
        </w:rPr>
        <w:t xml:space="preserve"> piederošā</w:t>
      </w:r>
      <w:r>
        <w:rPr>
          <w:rFonts w:ascii="Times New Roman" w:hAnsi="Times New Roman" w:cs="Times New Roman"/>
          <w:b w:val="0"/>
        </w:rPr>
        <w:t>s</w:t>
      </w:r>
      <w:r w:rsidRPr="00BE2D30">
        <w:rPr>
          <w:rFonts w:ascii="Times New Roman" w:hAnsi="Times New Roman" w:cs="Times New Roman"/>
          <w:b w:val="0"/>
        </w:rPr>
        <w:t xml:space="preserve"> nekustamā īpašuma </w:t>
      </w:r>
      <w:r>
        <w:rPr>
          <w:rFonts w:ascii="Times New Roman" w:hAnsi="Times New Roman" w:cs="Times New Roman"/>
          <w:b w:val="0"/>
        </w:rPr>
        <w:t>Druvienas pagastā</w:t>
      </w:r>
      <w:r w:rsidRPr="00854D14">
        <w:rPr>
          <w:rFonts w:ascii="Times New Roman" w:hAnsi="Times New Roman" w:cs="Times New Roman"/>
          <w:b w:val="0"/>
        </w:rPr>
        <w:t xml:space="preserve"> ar nosaukumu “</w:t>
      </w:r>
      <w:proofErr w:type="spellStart"/>
      <w:r w:rsidRPr="00483E05">
        <w:rPr>
          <w:rFonts w:ascii="Times New Roman" w:hAnsi="Times New Roman" w:cs="Times New Roman"/>
          <w:b w:val="0"/>
        </w:rPr>
        <w:t>Pļavastrušļi</w:t>
      </w:r>
      <w:proofErr w:type="spellEnd"/>
      <w:r w:rsidRPr="00854D14">
        <w:rPr>
          <w:rFonts w:ascii="Times New Roman" w:hAnsi="Times New Roman" w:cs="Times New Roman"/>
          <w:b w:val="0"/>
        </w:rPr>
        <w:t xml:space="preserve">”, kadastra numurs </w:t>
      </w:r>
      <w:r w:rsidRPr="00483E05">
        <w:rPr>
          <w:rFonts w:ascii="Times New Roman" w:hAnsi="Times New Roman" w:cs="Times New Roman"/>
          <w:b w:val="0"/>
        </w:rPr>
        <w:t>5052</w:t>
      </w:r>
      <w:r>
        <w:rPr>
          <w:rFonts w:ascii="Times New Roman" w:hAnsi="Times New Roman" w:cs="Times New Roman"/>
          <w:b w:val="0"/>
        </w:rPr>
        <w:t xml:space="preserve"> </w:t>
      </w:r>
      <w:r w:rsidRPr="00483E05">
        <w:rPr>
          <w:rFonts w:ascii="Times New Roman" w:hAnsi="Times New Roman" w:cs="Times New Roman"/>
          <w:b w:val="0"/>
        </w:rPr>
        <w:t>002</w:t>
      </w:r>
      <w:r>
        <w:rPr>
          <w:rFonts w:ascii="Times New Roman" w:hAnsi="Times New Roman" w:cs="Times New Roman"/>
          <w:b w:val="0"/>
        </w:rPr>
        <w:t xml:space="preserve"> </w:t>
      </w:r>
      <w:r w:rsidRPr="00483E05">
        <w:rPr>
          <w:rFonts w:ascii="Times New Roman" w:hAnsi="Times New Roman" w:cs="Times New Roman"/>
          <w:b w:val="0"/>
        </w:rPr>
        <w:t>0041</w:t>
      </w:r>
      <w:r w:rsidRPr="003A5534">
        <w:rPr>
          <w:rFonts w:ascii="Times New Roman" w:hAnsi="Times New Roman" w:cs="Times New Roman"/>
          <w:b w:val="0"/>
        </w:rPr>
        <w:t xml:space="preserve">, </w:t>
      </w:r>
      <w:r>
        <w:rPr>
          <w:rFonts w:ascii="Times New Roman" w:hAnsi="Times New Roman" w:cs="Times New Roman"/>
          <w:b w:val="0"/>
        </w:rPr>
        <w:t xml:space="preserve">sastāvā </w:t>
      </w:r>
      <w:r w:rsidRPr="003A5534">
        <w:rPr>
          <w:rFonts w:ascii="Times New Roman" w:hAnsi="Times New Roman" w:cs="Times New Roman"/>
          <w:b w:val="0"/>
        </w:rPr>
        <w:t>ie</w:t>
      </w:r>
      <w:r w:rsidRPr="00BE2D30">
        <w:rPr>
          <w:rFonts w:ascii="Times New Roman" w:hAnsi="Times New Roman" w:cs="Times New Roman"/>
          <w:b w:val="0"/>
        </w:rPr>
        <w:t>tilpstošās zemes vienības ar kadastra apzīmējumu</w:t>
      </w:r>
      <w:r>
        <w:rPr>
          <w:rFonts w:ascii="Times New Roman" w:hAnsi="Times New Roman" w:cs="Times New Roman"/>
          <w:b w:val="0"/>
        </w:rPr>
        <w:t xml:space="preserve"> </w:t>
      </w:r>
      <w:r w:rsidRPr="00483E05">
        <w:rPr>
          <w:rFonts w:ascii="Times New Roman" w:hAnsi="Times New Roman" w:cs="Times New Roman"/>
          <w:b w:val="0"/>
        </w:rPr>
        <w:t>5052</w:t>
      </w:r>
      <w:r>
        <w:rPr>
          <w:rFonts w:ascii="Times New Roman" w:hAnsi="Times New Roman" w:cs="Times New Roman"/>
          <w:b w:val="0"/>
        </w:rPr>
        <w:t xml:space="preserve"> </w:t>
      </w:r>
      <w:r w:rsidRPr="00483E05">
        <w:rPr>
          <w:rFonts w:ascii="Times New Roman" w:hAnsi="Times New Roman" w:cs="Times New Roman"/>
          <w:b w:val="0"/>
        </w:rPr>
        <w:t>002</w:t>
      </w:r>
      <w:r>
        <w:rPr>
          <w:rFonts w:ascii="Times New Roman" w:hAnsi="Times New Roman" w:cs="Times New Roman"/>
          <w:b w:val="0"/>
        </w:rPr>
        <w:t xml:space="preserve"> </w:t>
      </w:r>
      <w:r w:rsidRPr="00483E05">
        <w:rPr>
          <w:rFonts w:ascii="Times New Roman" w:hAnsi="Times New Roman" w:cs="Times New Roman"/>
          <w:b w:val="0"/>
        </w:rPr>
        <w:t>0024</w:t>
      </w:r>
      <w:r>
        <w:rPr>
          <w:rFonts w:ascii="Times New Roman" w:hAnsi="Times New Roman" w:cs="Times New Roman"/>
          <w:b w:val="0"/>
        </w:rPr>
        <w:t>.</w:t>
      </w:r>
    </w:p>
    <w:p w14:paraId="3404D5A0" w14:textId="77777777" w:rsidR="003D704D" w:rsidRPr="00764435" w:rsidRDefault="003D704D" w:rsidP="003D704D">
      <w:pPr>
        <w:spacing w:line="360" w:lineRule="auto"/>
        <w:ind w:firstLine="567"/>
        <w:jc w:val="both"/>
        <w:rPr>
          <w:noProof/>
          <w:color w:val="000000"/>
        </w:rPr>
      </w:pPr>
      <w:r w:rsidRPr="005D1DC2">
        <w:t xml:space="preserve">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21.panta pirmās daļas 27.punktu, kas nosaka, ka dome var izskatīt jebkuru jautājumu, kas ir attiecīgās pašvaldības pārziņā, turklāt tikai dome var pieņemt lēmumus citos likumā </w:t>
      </w:r>
      <w:r>
        <w:t>paredzētajos gadījumos, likuma “</w:t>
      </w:r>
      <w:r w:rsidRPr="005D1DC2">
        <w:t>Par autoceļiem” 6.</w:t>
      </w:r>
      <w:r w:rsidRPr="005D1DC2">
        <w:rPr>
          <w:vertAlign w:val="superscript"/>
        </w:rPr>
        <w:t>1</w:t>
      </w:r>
      <w:r w:rsidRPr="005D1DC2">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w:t>
      </w:r>
      <w:r w:rsidRPr="00017808">
        <w:t>Gulbenes novada domes 2013.gada 31.oktobra saistošo noteikumu Nr.25 “Gulbenes novada pašvaldības nolikums” 47.punktu, kas nosaka, ka līgumus pašvaldības vārdā slēdz domes priekšsēdētājs, domes priekšsēdētāja vietnieks, pašvaldības izpilddirektors vai arī cita amatpersona uz domes lēmuma, domes priekšsēdētāja rīkojuma vai pilnvaras pamata</w:t>
      </w:r>
      <w:r>
        <w:t>;</w:t>
      </w:r>
      <w:r w:rsidRPr="00017808">
        <w:t xml:space="preserve"> Līgumus, kuros viena no līgumslēdzējām </w:t>
      </w:r>
      <w:r w:rsidRPr="00017808">
        <w:lastRenderedPageBreak/>
        <w:t xml:space="preserve">pusēm ir pašvaldības administrācija, sagatavo vai pārbauda pašvaldības administrācijas Juridiskā </w:t>
      </w:r>
      <w:r w:rsidRPr="00764435">
        <w:t xml:space="preserve">un </w:t>
      </w:r>
      <w:proofErr w:type="spellStart"/>
      <w:r w:rsidRPr="00764435">
        <w:t>personālvadības</w:t>
      </w:r>
      <w:proofErr w:type="spellEnd"/>
      <w:r w:rsidRPr="00764435">
        <w:t xml:space="preserve"> nodaļa; Visi līgumi pirms parakstīšanas tiek nodoti saskaņošanai pašvaldības administrācijas Finanšu nodaļai, atklāti balsojot: </w:t>
      </w:r>
      <w:r w:rsidRPr="00764435">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764435">
        <w:t>, Gulbenes novada dome NOLEMJ</w:t>
      </w:r>
      <w:r w:rsidRPr="00764435">
        <w:rPr>
          <w:color w:val="000000"/>
        </w:rPr>
        <w:t>:</w:t>
      </w:r>
    </w:p>
    <w:p w14:paraId="3884289A" w14:textId="77777777" w:rsidR="003D704D" w:rsidRDefault="003D704D" w:rsidP="003D704D">
      <w:pPr>
        <w:pStyle w:val="naispant"/>
        <w:tabs>
          <w:tab w:val="left" w:pos="1134"/>
        </w:tabs>
        <w:spacing w:before="0" w:after="0" w:line="360" w:lineRule="auto"/>
        <w:ind w:left="0" w:firstLine="567"/>
        <w:rPr>
          <w:rFonts w:ascii="Times New Roman" w:hAnsi="Times New Roman" w:cs="Times New Roman"/>
          <w:b w:val="0"/>
        </w:rPr>
      </w:pPr>
      <w:r w:rsidRPr="00764435">
        <w:rPr>
          <w:rFonts w:ascii="Times New Roman" w:hAnsi="Times New Roman" w:cs="Times New Roman"/>
          <w:b w:val="0"/>
        </w:rPr>
        <w:t>1. PIEKRIST braucama ceļa servitūta (ceļa servitūts) 4,5 m platumā un 165 m garumā nodibināšanai Gulbenes novada pašvaldībai piekrītošajā nekustamā īpašuma Druvienas pagastā ar nosaukumu “</w:t>
      </w:r>
      <w:proofErr w:type="spellStart"/>
      <w:r w:rsidRPr="00764435">
        <w:rPr>
          <w:rFonts w:ascii="Times New Roman" w:hAnsi="Times New Roman" w:cs="Times New Roman"/>
          <w:b w:val="0"/>
        </w:rPr>
        <w:t>Lejastrušļi</w:t>
      </w:r>
      <w:proofErr w:type="spellEnd"/>
      <w:r w:rsidRPr="00764435">
        <w:rPr>
          <w:rFonts w:ascii="Times New Roman" w:hAnsi="Times New Roman" w:cs="Times New Roman"/>
          <w:b w:val="0"/>
        </w:rPr>
        <w:t>”, kadastra numurs 5052 002 0054, sastāvā ietilpstošajā zemes vienībā ar</w:t>
      </w:r>
      <w:r>
        <w:rPr>
          <w:rFonts w:ascii="Times New Roman" w:hAnsi="Times New Roman" w:cs="Times New Roman"/>
          <w:b w:val="0"/>
        </w:rPr>
        <w:t xml:space="preserve">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sidRPr="00483E05">
        <w:rPr>
          <w:rFonts w:ascii="Times New Roman" w:hAnsi="Times New Roman" w:cs="Times New Roman"/>
          <w:b w:val="0"/>
        </w:rPr>
        <w:t>5052</w:t>
      </w:r>
      <w:r>
        <w:rPr>
          <w:rFonts w:ascii="Times New Roman" w:hAnsi="Times New Roman" w:cs="Times New Roman"/>
          <w:b w:val="0"/>
        </w:rPr>
        <w:t xml:space="preserve"> </w:t>
      </w:r>
      <w:r w:rsidRPr="00483E05">
        <w:rPr>
          <w:rFonts w:ascii="Times New Roman" w:hAnsi="Times New Roman" w:cs="Times New Roman"/>
          <w:b w:val="0"/>
        </w:rPr>
        <w:t>002</w:t>
      </w:r>
      <w:r>
        <w:rPr>
          <w:rFonts w:ascii="Times New Roman" w:hAnsi="Times New Roman" w:cs="Times New Roman"/>
          <w:b w:val="0"/>
        </w:rPr>
        <w:t xml:space="preserve"> </w:t>
      </w:r>
      <w:r w:rsidRPr="00483E05">
        <w:rPr>
          <w:rFonts w:ascii="Times New Roman" w:hAnsi="Times New Roman" w:cs="Times New Roman"/>
          <w:b w:val="0"/>
        </w:rPr>
        <w:t>0019</w:t>
      </w:r>
      <w:r w:rsidRPr="00DC6537">
        <w:rPr>
          <w:rFonts w:ascii="Times New Roman" w:hAnsi="Times New Roman" w:cs="Times New Roman"/>
          <w:b w:val="0"/>
        </w:rPr>
        <w:t xml:space="preserve">, </w:t>
      </w:r>
      <w:r>
        <w:rPr>
          <w:rFonts w:ascii="Times New Roman" w:hAnsi="Times New Roman" w:cs="Times New Roman"/>
          <w:b w:val="0"/>
        </w:rPr>
        <w:t>p</w:t>
      </w:r>
      <w:r w:rsidRPr="00DC6537">
        <w:rPr>
          <w:rFonts w:ascii="Times New Roman" w:hAnsi="Times New Roman" w:cs="Times New Roman"/>
          <w:b w:val="0"/>
        </w:rPr>
        <w:t xml:space="preserve">ar labu </w:t>
      </w:r>
      <w:r>
        <w:rPr>
          <w:rFonts w:ascii="Times New Roman" w:hAnsi="Times New Roman" w:cs="Times New Roman"/>
          <w:b w:val="0"/>
        </w:rPr>
        <w:t>nekustamā īpašuma Druvienas pagastā</w:t>
      </w:r>
      <w:r w:rsidRPr="00854D14">
        <w:rPr>
          <w:rFonts w:ascii="Times New Roman" w:hAnsi="Times New Roman" w:cs="Times New Roman"/>
          <w:b w:val="0"/>
        </w:rPr>
        <w:t xml:space="preserve"> ar nosaukumu “</w:t>
      </w:r>
      <w:proofErr w:type="spellStart"/>
      <w:r w:rsidRPr="00483E05">
        <w:rPr>
          <w:rFonts w:ascii="Times New Roman" w:hAnsi="Times New Roman" w:cs="Times New Roman"/>
          <w:b w:val="0"/>
        </w:rPr>
        <w:t>Pļavastrušļi</w:t>
      </w:r>
      <w:proofErr w:type="spellEnd"/>
      <w:r w:rsidRPr="009E2575">
        <w:rPr>
          <w:rFonts w:ascii="Times New Roman" w:hAnsi="Times New Roman" w:cs="Times New Roman"/>
          <w:b w:val="0"/>
        </w:rPr>
        <w:t xml:space="preserve">”, kadastra numurs </w:t>
      </w:r>
      <w:r w:rsidRPr="00483E05">
        <w:rPr>
          <w:rFonts w:ascii="Times New Roman" w:hAnsi="Times New Roman" w:cs="Times New Roman"/>
          <w:b w:val="0"/>
        </w:rPr>
        <w:t>5052 002 0041</w:t>
      </w:r>
      <w:r>
        <w:rPr>
          <w:rFonts w:ascii="Times New Roman" w:hAnsi="Times New Roman" w:cs="Times New Roman"/>
          <w:b w:val="0"/>
        </w:rPr>
        <w:t>, sastāvā ietilpstošajai zemes vienībai</w:t>
      </w:r>
      <w:r w:rsidRPr="009E2575">
        <w:rPr>
          <w:rFonts w:ascii="Times New Roman" w:hAnsi="Times New Roman" w:cs="Times New Roman"/>
          <w:b w:val="0"/>
        </w:rPr>
        <w:t xml:space="preserve"> ar kadastra apzīmējumu </w:t>
      </w:r>
      <w:r w:rsidRPr="00483E05">
        <w:rPr>
          <w:rFonts w:ascii="Times New Roman" w:hAnsi="Times New Roman" w:cs="Times New Roman"/>
          <w:b w:val="0"/>
        </w:rPr>
        <w:t>5052 002 0024</w:t>
      </w:r>
      <w:r>
        <w:rPr>
          <w:rFonts w:ascii="Times New Roman" w:hAnsi="Times New Roman" w:cs="Times New Roman"/>
          <w:b w:val="0"/>
        </w:rPr>
        <w:t xml:space="preserve">, </w:t>
      </w:r>
      <w:r w:rsidRPr="00DC6537">
        <w:rPr>
          <w:rFonts w:ascii="Times New Roman" w:hAnsi="Times New Roman" w:cs="Times New Roman"/>
          <w:b w:val="0"/>
        </w:rPr>
        <w:t xml:space="preserve">saskaņā ar </w:t>
      </w:r>
      <w:proofErr w:type="spellStart"/>
      <w:r>
        <w:rPr>
          <w:rFonts w:ascii="Times New Roman" w:hAnsi="Times New Roman" w:cs="Times New Roman"/>
          <w:b w:val="0"/>
        </w:rPr>
        <w:t>izkopējumu</w:t>
      </w:r>
      <w:proofErr w:type="spellEnd"/>
      <w:r>
        <w:rPr>
          <w:rFonts w:ascii="Times New Roman" w:hAnsi="Times New Roman" w:cs="Times New Roman"/>
          <w:b w:val="0"/>
        </w:rPr>
        <w:t xml:space="preserve"> no digitālās kadastra kartes </w:t>
      </w:r>
      <w:r w:rsidRPr="00C62764">
        <w:rPr>
          <w:rFonts w:ascii="Times New Roman" w:hAnsi="Times New Roman" w:cs="Times New Roman"/>
          <w:b w:val="0"/>
        </w:rPr>
        <w:t>(pielikums).</w:t>
      </w:r>
    </w:p>
    <w:p w14:paraId="41166EBE" w14:textId="77777777" w:rsidR="003D704D" w:rsidRDefault="003D704D" w:rsidP="003D704D">
      <w:pPr>
        <w:pStyle w:val="Parastais"/>
        <w:tabs>
          <w:tab w:val="left" w:pos="993"/>
        </w:tabs>
        <w:spacing w:line="360" w:lineRule="auto"/>
        <w:ind w:firstLine="567"/>
        <w:jc w:val="both"/>
      </w:pPr>
      <w:r>
        <w:t>2</w:t>
      </w:r>
      <w:r w:rsidRPr="00EC584E">
        <w:t>.</w:t>
      </w:r>
      <w:r>
        <w:rPr>
          <w:b/>
        </w:rPr>
        <w:t xml:space="preserve"> </w:t>
      </w:r>
      <w:r>
        <w:t>UZDOT Gulbenes novada pašvaldības administrācijas Īpašumu pārraudzības nodaļai sagatavot līgumu par ceļa servitūta nodibināšanu saskaņā ar šī lēmuma 1.punktu un pirms līguma parakstīšanas līguma projektu iesniegt Gulbenes novada pašvaldības administrācijas J</w:t>
      </w:r>
      <w:r w:rsidRPr="0012227E">
        <w:t>uridiska</w:t>
      </w:r>
      <w:r>
        <w:t>ja</w:t>
      </w:r>
      <w:r w:rsidRPr="0012227E">
        <w:t xml:space="preserve">i </w:t>
      </w:r>
      <w:r>
        <w:t xml:space="preserve">un </w:t>
      </w:r>
      <w:proofErr w:type="spellStart"/>
      <w:r w:rsidRPr="00537EFC">
        <w:t>personālvadības</w:t>
      </w:r>
      <w:proofErr w:type="spellEnd"/>
      <w:r w:rsidRPr="00537EFC">
        <w:t xml:space="preserve"> </w:t>
      </w:r>
      <w:r w:rsidRPr="0012227E">
        <w:t>nodaļ</w:t>
      </w:r>
      <w:r>
        <w:t>ai saskaņošanai.</w:t>
      </w:r>
    </w:p>
    <w:p w14:paraId="14A33DDA" w14:textId="77777777" w:rsidR="003D704D" w:rsidRDefault="003D704D" w:rsidP="003D704D">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3. PILNVAROT Gulbenes novada domes priekšsēdētāju noslēgt līgumu par šā lēmuma 1.punktā noteiktā </w:t>
      </w:r>
      <w:r w:rsidRPr="00EC584E">
        <w:rPr>
          <w:rFonts w:ascii="Times New Roman" w:hAnsi="Times New Roman" w:cs="Times New Roman"/>
          <w:b w:val="0"/>
        </w:rPr>
        <w:t xml:space="preserve">ceļa servitūta nodibināšanu ar nekustamā īpašuma </w:t>
      </w:r>
      <w:r w:rsidRPr="00483E05">
        <w:rPr>
          <w:rFonts w:ascii="Times New Roman" w:hAnsi="Times New Roman" w:cs="Times New Roman"/>
          <w:b w:val="0"/>
        </w:rPr>
        <w:t>Druvienas pagastā ar nosaukumu “</w:t>
      </w:r>
      <w:proofErr w:type="spellStart"/>
      <w:r w:rsidRPr="00483E05">
        <w:rPr>
          <w:rFonts w:ascii="Times New Roman" w:hAnsi="Times New Roman" w:cs="Times New Roman"/>
          <w:b w:val="0"/>
        </w:rPr>
        <w:t>Pļavastrušļi</w:t>
      </w:r>
      <w:proofErr w:type="spellEnd"/>
      <w:r w:rsidRPr="00483E05">
        <w:rPr>
          <w:rFonts w:ascii="Times New Roman" w:hAnsi="Times New Roman" w:cs="Times New Roman"/>
          <w:b w:val="0"/>
        </w:rPr>
        <w:t>”, kadastra numurs 5052 002 0041</w:t>
      </w:r>
      <w:r w:rsidRPr="00BE2D30">
        <w:rPr>
          <w:rFonts w:ascii="Times New Roman" w:hAnsi="Times New Roman" w:cs="Times New Roman"/>
          <w:b w:val="0"/>
        </w:rPr>
        <w:t>,</w:t>
      </w:r>
      <w:r>
        <w:rPr>
          <w:rFonts w:ascii="Times New Roman" w:hAnsi="Times New Roman" w:cs="Times New Roman"/>
          <w:b w:val="0"/>
        </w:rPr>
        <w:t xml:space="preserve"> īpašnieku</w:t>
      </w:r>
      <w:r w:rsidRPr="00227C0C">
        <w:rPr>
          <w:rFonts w:ascii="Times New Roman" w:hAnsi="Times New Roman" w:cs="Times New Roman"/>
          <w:b w:val="0"/>
        </w:rPr>
        <w:t xml:space="preserve"> </w:t>
      </w:r>
      <w:r w:rsidRPr="00483E05">
        <w:rPr>
          <w:rFonts w:ascii="Times New Roman" w:hAnsi="Times New Roman" w:cs="Times New Roman"/>
          <w:b w:val="0"/>
        </w:rPr>
        <w:t xml:space="preserve">SIA “GIN 4”, </w:t>
      </w:r>
      <w:r w:rsidRPr="00FD50EB">
        <w:rPr>
          <w:rFonts w:ascii="Times New Roman" w:hAnsi="Times New Roman" w:cs="Times New Roman"/>
          <w:b w:val="0"/>
        </w:rPr>
        <w:t xml:space="preserve">reģistrācijas numurs: </w:t>
      </w:r>
      <w:r w:rsidRPr="00483E05">
        <w:rPr>
          <w:rFonts w:ascii="Times New Roman" w:hAnsi="Times New Roman" w:cs="Times New Roman"/>
          <w:b w:val="0"/>
        </w:rPr>
        <w:t>44101033571, juridiskā adrese: “</w:t>
      </w:r>
      <w:proofErr w:type="spellStart"/>
      <w:r w:rsidRPr="00483E05">
        <w:rPr>
          <w:rFonts w:ascii="Times New Roman" w:hAnsi="Times New Roman" w:cs="Times New Roman"/>
          <w:b w:val="0"/>
        </w:rPr>
        <w:t>Mazvasaraudži</w:t>
      </w:r>
      <w:proofErr w:type="spellEnd"/>
      <w:r w:rsidRPr="00483E05">
        <w:rPr>
          <w:rFonts w:ascii="Times New Roman" w:hAnsi="Times New Roman" w:cs="Times New Roman"/>
          <w:b w:val="0"/>
        </w:rPr>
        <w:t xml:space="preserve"> 2”, Druvienas pagasts, Gulbenes novads, LV-4426</w:t>
      </w:r>
      <w:r>
        <w:rPr>
          <w:rFonts w:ascii="Times New Roman" w:hAnsi="Times New Roman" w:cs="Times New Roman"/>
          <w:b w:val="0"/>
        </w:rPr>
        <w:t>.</w:t>
      </w:r>
    </w:p>
    <w:p w14:paraId="55888AF8" w14:textId="77777777" w:rsidR="003D704D" w:rsidRDefault="003D704D" w:rsidP="003D704D">
      <w:pPr>
        <w:spacing w:line="360" w:lineRule="auto"/>
        <w:ind w:firstLine="567"/>
        <w:jc w:val="both"/>
      </w:pPr>
    </w:p>
    <w:p w14:paraId="72481D77" w14:textId="77777777" w:rsidR="003D704D" w:rsidRDefault="003D704D" w:rsidP="003D704D">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539F421C" w14:textId="77777777" w:rsidR="003D704D" w:rsidRDefault="003D704D" w:rsidP="003D704D">
      <w:pPr>
        <w:spacing w:line="360" w:lineRule="auto"/>
      </w:pPr>
    </w:p>
    <w:p w14:paraId="1FB80AF5" w14:textId="77777777" w:rsidR="003D704D" w:rsidRDefault="003D704D" w:rsidP="003D704D">
      <w:pPr>
        <w:spacing w:line="360" w:lineRule="auto"/>
      </w:pPr>
      <w:r>
        <w:t xml:space="preserve">Sagatavoja: </w:t>
      </w:r>
      <w:proofErr w:type="spellStart"/>
      <w:r>
        <w:t>L.Bašķere</w:t>
      </w:r>
      <w:proofErr w:type="spellEnd"/>
    </w:p>
    <w:p w14:paraId="72892A39" w14:textId="77777777" w:rsidR="003D704D" w:rsidRDefault="003D704D" w:rsidP="003D704D">
      <w:pPr>
        <w:spacing w:after="160" w:line="259" w:lineRule="auto"/>
      </w:pPr>
      <w:r>
        <w:br w:type="page"/>
      </w:r>
    </w:p>
    <w:p w14:paraId="1325C904" w14:textId="77777777" w:rsidR="003D704D" w:rsidRPr="00DF5D0E" w:rsidRDefault="003D704D" w:rsidP="003D704D">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29.09.2022.</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2</w:t>
      </w:r>
      <w:r w:rsidRPr="00DF5D0E">
        <w:rPr>
          <w:rFonts w:ascii="Times New Roman" w:hAnsi="Times New Roman" w:cs="Times New Roman"/>
          <w:sz w:val="24"/>
          <w:szCs w:val="24"/>
        </w:rPr>
        <w:t>/</w:t>
      </w:r>
      <w:r>
        <w:rPr>
          <w:rFonts w:ascii="Times New Roman" w:hAnsi="Times New Roman" w:cs="Times New Roman"/>
          <w:sz w:val="24"/>
          <w:szCs w:val="24"/>
        </w:rPr>
        <w:t>945</w:t>
      </w:r>
    </w:p>
    <w:p w14:paraId="2B9D5F1E" w14:textId="77777777" w:rsidR="003D704D" w:rsidRDefault="003D704D" w:rsidP="003D704D">
      <w:pPr>
        <w:spacing w:line="360" w:lineRule="auto"/>
      </w:pPr>
    </w:p>
    <w:p w14:paraId="4F56D25F" w14:textId="77777777" w:rsidR="003D704D" w:rsidRPr="0030321C" w:rsidRDefault="003D704D" w:rsidP="003D704D">
      <w:pPr>
        <w:spacing w:line="360" w:lineRule="auto"/>
        <w:jc w:val="center"/>
        <w:rPr>
          <w:b/>
        </w:rPr>
      </w:pPr>
      <w:r>
        <w:rPr>
          <w:noProof/>
        </w:rPr>
        <w:drawing>
          <wp:anchor distT="0" distB="0" distL="114300" distR="114300" simplePos="0" relativeHeight="251670528" behindDoc="1" locked="0" layoutInCell="1" allowOverlap="1" wp14:anchorId="53726282" wp14:editId="663A0A6A">
            <wp:simplePos x="0" y="0"/>
            <wp:positionH relativeFrom="column">
              <wp:posOffset>-229257</wp:posOffset>
            </wp:positionH>
            <wp:positionV relativeFrom="paragraph">
              <wp:posOffset>409006</wp:posOffset>
            </wp:positionV>
            <wp:extent cx="6086332" cy="7546427"/>
            <wp:effectExtent l="0" t="0" r="0" b="0"/>
            <wp:wrapTight wrapText="bothSides">
              <wp:wrapPolygon edited="0">
                <wp:start x="0" y="0"/>
                <wp:lineTo x="0" y="21538"/>
                <wp:lineTo x="21501" y="21538"/>
                <wp:lineTo x="21501" y="0"/>
                <wp:lineTo x="0" y="0"/>
              </wp:wrapPolygon>
            </wp:wrapTight>
            <wp:docPr id="143"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extLst>
                        <a:ext uri="{28A0092B-C50C-407E-A947-70E740481C1C}">
                          <a14:useLocalDpi xmlns:a14="http://schemas.microsoft.com/office/drawing/2010/main" val="0"/>
                        </a:ext>
                      </a:extLst>
                    </a:blip>
                    <a:stretch>
                      <a:fillRect/>
                    </a:stretch>
                  </pic:blipFill>
                  <pic:spPr>
                    <a:xfrm>
                      <a:off x="0" y="0"/>
                      <a:ext cx="6086332" cy="7546427"/>
                    </a:xfrm>
                    <a:prstGeom prst="rect">
                      <a:avLst/>
                    </a:prstGeom>
                  </pic:spPr>
                </pic:pic>
              </a:graphicData>
            </a:graphic>
          </wp:anchor>
        </w:drawing>
      </w:r>
      <w:r w:rsidRPr="0030321C">
        <w:rPr>
          <w:b/>
        </w:rPr>
        <w:t>Servitūta ceļa atrašanās vietas shēma</w:t>
      </w:r>
    </w:p>
    <w:p w14:paraId="50D1637F" w14:textId="77777777" w:rsidR="003D704D" w:rsidRDefault="003D704D" w:rsidP="003D704D">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Pr>
          <w:rFonts w:eastAsia="Calibri"/>
          <w:lang w:eastAsia="en-US"/>
        </w:rPr>
        <w:t>A.Caunītis</w:t>
      </w:r>
      <w:proofErr w:type="spellEnd"/>
    </w:p>
    <w:p w14:paraId="0BE2E8F0" w14:textId="77777777" w:rsidR="003D704D" w:rsidRDefault="003D704D" w:rsidP="003D704D">
      <w:pPr>
        <w:spacing w:after="160" w:line="259" w:lineRule="auto"/>
        <w:rPr>
          <w:rFonts w:eastAsia="Calibri"/>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704D" w14:paraId="2A3D95E0" w14:textId="77777777" w:rsidTr="000F0347">
        <w:tc>
          <w:tcPr>
            <w:tcW w:w="9354" w:type="dxa"/>
          </w:tcPr>
          <w:p w14:paraId="1B0F04F3" w14:textId="77777777" w:rsidR="003D704D" w:rsidRDefault="003D704D" w:rsidP="000F0347">
            <w:pPr>
              <w:jc w:val="center"/>
            </w:pPr>
            <w:r w:rsidRPr="000B1C5E">
              <w:rPr>
                <w:noProof/>
              </w:rPr>
              <w:lastRenderedPageBreak/>
              <w:drawing>
                <wp:inline distT="0" distB="0" distL="0" distR="0" wp14:anchorId="5BAE61A4" wp14:editId="4BE4C850">
                  <wp:extent cx="619125" cy="685800"/>
                  <wp:effectExtent l="0" t="0" r="9525" b="0"/>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704D" w14:paraId="29E73A66" w14:textId="77777777" w:rsidTr="000F0347">
        <w:tc>
          <w:tcPr>
            <w:tcW w:w="9354" w:type="dxa"/>
          </w:tcPr>
          <w:p w14:paraId="17AB83AD" w14:textId="77777777" w:rsidR="003D704D" w:rsidRDefault="003D704D" w:rsidP="000F0347">
            <w:pPr>
              <w:jc w:val="center"/>
            </w:pPr>
            <w:r w:rsidRPr="000B1C5E">
              <w:rPr>
                <w:b/>
                <w:bCs/>
                <w:sz w:val="28"/>
                <w:szCs w:val="28"/>
              </w:rPr>
              <w:t>GULBENES NOVADA PAŠVALDĪBA</w:t>
            </w:r>
          </w:p>
        </w:tc>
      </w:tr>
      <w:tr w:rsidR="003D704D" w14:paraId="7F6B398E" w14:textId="77777777" w:rsidTr="000F0347">
        <w:tc>
          <w:tcPr>
            <w:tcW w:w="9354" w:type="dxa"/>
          </w:tcPr>
          <w:p w14:paraId="26B81786" w14:textId="77777777" w:rsidR="003D704D" w:rsidRDefault="003D704D" w:rsidP="000F0347">
            <w:pPr>
              <w:jc w:val="center"/>
            </w:pPr>
            <w:r w:rsidRPr="000B1C5E">
              <w:t>Reģ.Nr.90009116327</w:t>
            </w:r>
          </w:p>
        </w:tc>
      </w:tr>
      <w:tr w:rsidR="003D704D" w14:paraId="48FD5CAA" w14:textId="77777777" w:rsidTr="000F0347">
        <w:tc>
          <w:tcPr>
            <w:tcW w:w="9354" w:type="dxa"/>
          </w:tcPr>
          <w:p w14:paraId="4F8C0089" w14:textId="77777777" w:rsidR="003D704D" w:rsidRDefault="003D704D" w:rsidP="000F0347">
            <w:pPr>
              <w:jc w:val="center"/>
            </w:pPr>
            <w:r w:rsidRPr="000B1C5E">
              <w:t>Ābeļu iela 2, Gulbene, Gulbenes nov., LV-4401</w:t>
            </w:r>
          </w:p>
        </w:tc>
      </w:tr>
      <w:tr w:rsidR="003D704D" w14:paraId="27130F94" w14:textId="77777777" w:rsidTr="000F0347">
        <w:tc>
          <w:tcPr>
            <w:tcW w:w="9354" w:type="dxa"/>
          </w:tcPr>
          <w:p w14:paraId="3AD8B7E1" w14:textId="77777777" w:rsidR="003D704D" w:rsidRDefault="003D704D" w:rsidP="000F0347">
            <w:pPr>
              <w:jc w:val="center"/>
            </w:pPr>
            <w:r w:rsidRPr="000B1C5E">
              <w:t>Tālrunis 64497710, mob.26595362, e-pasts</w:t>
            </w:r>
            <w:r>
              <w:t>:</w:t>
            </w:r>
            <w:r w:rsidRPr="000B1C5E">
              <w:t xml:space="preserve"> dome@gulbene.lv, www.gulbene.lv</w:t>
            </w:r>
          </w:p>
        </w:tc>
      </w:tr>
    </w:tbl>
    <w:p w14:paraId="21495644" w14:textId="77777777" w:rsidR="003D704D" w:rsidRPr="006B578D" w:rsidRDefault="003D704D" w:rsidP="003D704D">
      <w:pPr>
        <w:pStyle w:val="Bezatstarpm"/>
        <w:jc w:val="center"/>
        <w:rPr>
          <w:rFonts w:ascii="Times New Roman" w:hAnsi="Times New Roman"/>
          <w:b/>
          <w:bCs/>
          <w:sz w:val="4"/>
          <w:szCs w:val="4"/>
        </w:rPr>
      </w:pPr>
    </w:p>
    <w:p w14:paraId="157F3CB5" w14:textId="77777777" w:rsidR="003D704D" w:rsidRPr="00B97398" w:rsidRDefault="003D704D" w:rsidP="003D704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D48A29A" w14:textId="77777777" w:rsidR="003D704D" w:rsidRDefault="003D704D" w:rsidP="003D704D">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D704D" w14:paraId="2B098907" w14:textId="77777777" w:rsidTr="000F0347">
        <w:tc>
          <w:tcPr>
            <w:tcW w:w="4676" w:type="dxa"/>
          </w:tcPr>
          <w:p w14:paraId="7692C648" w14:textId="77777777" w:rsidR="003D704D" w:rsidRPr="00EA6BEB" w:rsidRDefault="003D704D" w:rsidP="000F0347">
            <w:pPr>
              <w:rPr>
                <w:b/>
                <w:bCs/>
              </w:rPr>
            </w:pPr>
            <w:r w:rsidRPr="00EA6BEB">
              <w:rPr>
                <w:b/>
                <w:bCs/>
              </w:rPr>
              <w:t>202</w:t>
            </w:r>
            <w:r>
              <w:rPr>
                <w:b/>
                <w:bCs/>
              </w:rPr>
              <w:t>2</w:t>
            </w:r>
            <w:r w:rsidRPr="00EA6BEB">
              <w:rPr>
                <w:b/>
                <w:bCs/>
              </w:rPr>
              <w:t>.gada</w:t>
            </w:r>
            <w:r>
              <w:rPr>
                <w:b/>
                <w:bCs/>
              </w:rPr>
              <w:t xml:space="preserve"> 29.septembrī</w:t>
            </w:r>
          </w:p>
        </w:tc>
        <w:tc>
          <w:tcPr>
            <w:tcW w:w="4678" w:type="dxa"/>
          </w:tcPr>
          <w:p w14:paraId="77CDBE46" w14:textId="77777777" w:rsidR="003D704D" w:rsidRPr="00EA6BEB" w:rsidRDefault="003D704D" w:rsidP="000F0347">
            <w:pPr>
              <w:rPr>
                <w:b/>
                <w:bCs/>
              </w:rPr>
            </w:pPr>
            <w:r>
              <w:rPr>
                <w:b/>
                <w:bCs/>
              </w:rPr>
              <w:t xml:space="preserve">                               </w:t>
            </w:r>
            <w:r w:rsidRPr="00EA6BEB">
              <w:rPr>
                <w:b/>
                <w:bCs/>
              </w:rPr>
              <w:t>Nr.</w:t>
            </w:r>
            <w:r>
              <w:rPr>
                <w:b/>
                <w:bCs/>
              </w:rPr>
              <w:t xml:space="preserve"> GND/2022</w:t>
            </w:r>
            <w:r w:rsidRPr="00EA6BEB">
              <w:rPr>
                <w:b/>
                <w:bCs/>
              </w:rPr>
              <w:t>/</w:t>
            </w:r>
            <w:r>
              <w:rPr>
                <w:b/>
                <w:bCs/>
              </w:rPr>
              <w:t>946</w:t>
            </w:r>
          </w:p>
        </w:tc>
      </w:tr>
      <w:tr w:rsidR="003D704D" w14:paraId="0E765642" w14:textId="77777777" w:rsidTr="000F0347">
        <w:tc>
          <w:tcPr>
            <w:tcW w:w="4676" w:type="dxa"/>
          </w:tcPr>
          <w:p w14:paraId="27DAA64A" w14:textId="77777777" w:rsidR="003D704D" w:rsidRDefault="003D704D" w:rsidP="000F0347"/>
        </w:tc>
        <w:tc>
          <w:tcPr>
            <w:tcW w:w="4678" w:type="dxa"/>
          </w:tcPr>
          <w:p w14:paraId="0A2A2912" w14:textId="77777777" w:rsidR="003D704D" w:rsidRPr="00EA6BEB" w:rsidRDefault="003D704D" w:rsidP="000F0347">
            <w:pPr>
              <w:rPr>
                <w:b/>
                <w:bCs/>
              </w:rPr>
            </w:pPr>
            <w:r>
              <w:rPr>
                <w:b/>
                <w:bCs/>
              </w:rPr>
              <w:t xml:space="preserve">                               </w:t>
            </w:r>
            <w:r w:rsidRPr="00EA6BEB">
              <w:rPr>
                <w:b/>
                <w:bCs/>
              </w:rPr>
              <w:t>(protokols Nr.</w:t>
            </w:r>
            <w:r>
              <w:rPr>
                <w:b/>
                <w:bCs/>
              </w:rPr>
              <w:t>19</w:t>
            </w:r>
            <w:r w:rsidRPr="00EA6BEB">
              <w:rPr>
                <w:b/>
                <w:bCs/>
              </w:rPr>
              <w:t xml:space="preserve">; </w:t>
            </w:r>
            <w:r>
              <w:rPr>
                <w:b/>
                <w:bCs/>
              </w:rPr>
              <w:t>115</w:t>
            </w:r>
            <w:r w:rsidRPr="00EA6BEB">
              <w:rPr>
                <w:b/>
                <w:bCs/>
              </w:rPr>
              <w:t>.p</w:t>
            </w:r>
            <w:r>
              <w:rPr>
                <w:b/>
                <w:bCs/>
              </w:rPr>
              <w:t>.</w:t>
            </w:r>
            <w:r w:rsidRPr="00EA6BEB">
              <w:rPr>
                <w:b/>
                <w:bCs/>
              </w:rPr>
              <w:t>)</w:t>
            </w:r>
          </w:p>
        </w:tc>
      </w:tr>
    </w:tbl>
    <w:p w14:paraId="6CD7D6B9" w14:textId="77777777" w:rsidR="003D704D" w:rsidRDefault="003D704D" w:rsidP="003D704D">
      <w:pPr>
        <w:pStyle w:val="Default"/>
        <w:jc w:val="center"/>
        <w:rPr>
          <w:b/>
        </w:rPr>
      </w:pPr>
    </w:p>
    <w:p w14:paraId="2F55729E" w14:textId="77777777" w:rsidR="003D704D" w:rsidRDefault="003D704D" w:rsidP="003D704D">
      <w:pPr>
        <w:pStyle w:val="Default"/>
        <w:jc w:val="center"/>
        <w:rPr>
          <w:b/>
        </w:rPr>
      </w:pPr>
      <w:r w:rsidRPr="00134705">
        <w:rPr>
          <w:b/>
        </w:rPr>
        <w:t xml:space="preserve">Par </w:t>
      </w:r>
      <w:r>
        <w:rPr>
          <w:b/>
        </w:rPr>
        <w:t xml:space="preserve">servitūta ceļa noteikšanu zemes vienībā ar kadastra apzīmējumu </w:t>
      </w:r>
      <w:r w:rsidRPr="009B4558">
        <w:rPr>
          <w:b/>
        </w:rPr>
        <w:t>5001 008 0120</w:t>
      </w:r>
    </w:p>
    <w:p w14:paraId="7C1AD12A" w14:textId="77777777" w:rsidR="003D704D" w:rsidRDefault="003D704D" w:rsidP="003D704D">
      <w:pPr>
        <w:pStyle w:val="naispant"/>
        <w:spacing w:line="360" w:lineRule="auto"/>
        <w:ind w:left="0" w:firstLine="567"/>
        <w:rPr>
          <w:rFonts w:ascii="Times New Roman" w:hAnsi="Times New Roman" w:cs="Times New Roman"/>
          <w:b w:val="0"/>
        </w:rPr>
      </w:pPr>
      <w:r w:rsidRPr="00BE2D30">
        <w:rPr>
          <w:rFonts w:ascii="Times New Roman" w:hAnsi="Times New Roman" w:cs="Times New Roman"/>
          <w:b w:val="0"/>
        </w:rPr>
        <w:t>Izskat</w:t>
      </w:r>
      <w:r>
        <w:rPr>
          <w:rFonts w:ascii="Times New Roman" w:hAnsi="Times New Roman" w:cs="Times New Roman"/>
          <w:b w:val="0"/>
        </w:rPr>
        <w:t xml:space="preserve">īts </w:t>
      </w:r>
      <w:r w:rsidR="005D5BEC">
        <w:rPr>
          <w:rFonts w:ascii="Times New Roman" w:hAnsi="Times New Roman" w:cs="Times New Roman"/>
        </w:rPr>
        <w:t>….</w:t>
      </w:r>
      <w:r w:rsidRPr="00BE2D30">
        <w:rPr>
          <w:rFonts w:ascii="Times New Roman" w:hAnsi="Times New Roman" w:cs="Times New Roman"/>
          <w:b w:val="0"/>
        </w:rPr>
        <w:t>, 20</w:t>
      </w:r>
      <w:r>
        <w:rPr>
          <w:rFonts w:ascii="Times New Roman" w:hAnsi="Times New Roman" w:cs="Times New Roman"/>
          <w:b w:val="0"/>
        </w:rPr>
        <w:t>22</w:t>
      </w:r>
      <w:r w:rsidRPr="00BE2D30">
        <w:rPr>
          <w:rFonts w:ascii="Times New Roman" w:hAnsi="Times New Roman" w:cs="Times New Roman"/>
          <w:b w:val="0"/>
        </w:rPr>
        <w:t xml:space="preserve">.gada </w:t>
      </w:r>
      <w:r>
        <w:rPr>
          <w:rFonts w:ascii="Times New Roman" w:hAnsi="Times New Roman" w:cs="Times New Roman"/>
          <w:b w:val="0"/>
        </w:rPr>
        <w:t>15.septembra</w:t>
      </w:r>
      <w:r w:rsidRPr="00BE2D30">
        <w:rPr>
          <w:rFonts w:ascii="Times New Roman" w:hAnsi="Times New Roman" w:cs="Times New Roman"/>
          <w:b w:val="0"/>
        </w:rPr>
        <w:t xml:space="preserve"> iesniegum</w:t>
      </w:r>
      <w:r>
        <w:rPr>
          <w:rFonts w:ascii="Times New Roman" w:hAnsi="Times New Roman" w:cs="Times New Roman"/>
          <w:b w:val="0"/>
        </w:rPr>
        <w:t>s</w:t>
      </w:r>
      <w:r w:rsidRPr="00BE2D30">
        <w:rPr>
          <w:rFonts w:ascii="Times New Roman" w:hAnsi="Times New Roman" w:cs="Times New Roman"/>
          <w:b w:val="0"/>
        </w:rPr>
        <w:t xml:space="preserve"> (Gulbenes novada pašvaldībā saņemts 20</w:t>
      </w:r>
      <w:r>
        <w:rPr>
          <w:rFonts w:ascii="Times New Roman" w:hAnsi="Times New Roman" w:cs="Times New Roman"/>
          <w:b w:val="0"/>
        </w:rPr>
        <w:t>22</w:t>
      </w:r>
      <w:r w:rsidRPr="00BE2D30">
        <w:rPr>
          <w:rFonts w:ascii="Times New Roman" w:hAnsi="Times New Roman" w:cs="Times New Roman"/>
          <w:b w:val="0"/>
        </w:rPr>
        <w:t xml:space="preserve">.gada </w:t>
      </w:r>
      <w:r>
        <w:rPr>
          <w:rFonts w:ascii="Times New Roman" w:hAnsi="Times New Roman" w:cs="Times New Roman"/>
          <w:b w:val="0"/>
        </w:rPr>
        <w:t xml:space="preserve">15.septembrī </w:t>
      </w:r>
      <w:r w:rsidRPr="00BE2D30">
        <w:rPr>
          <w:rFonts w:ascii="Times New Roman" w:hAnsi="Times New Roman" w:cs="Times New Roman"/>
          <w:b w:val="0"/>
        </w:rPr>
        <w:t xml:space="preserve">un reģistrēts ar </w:t>
      </w:r>
      <w:proofErr w:type="spellStart"/>
      <w:r w:rsidRPr="00BE2D30">
        <w:rPr>
          <w:rFonts w:ascii="Times New Roman" w:hAnsi="Times New Roman" w:cs="Times New Roman"/>
          <w:b w:val="0"/>
        </w:rPr>
        <w:t>Nr.</w:t>
      </w:r>
      <w:r w:rsidRPr="00222F38">
        <w:rPr>
          <w:rFonts w:ascii="Times New Roman" w:hAnsi="Times New Roman" w:cs="Times New Roman"/>
          <w:b w:val="0"/>
        </w:rPr>
        <w:t>GND</w:t>
      </w:r>
      <w:proofErr w:type="spellEnd"/>
      <w:r w:rsidRPr="00222F38">
        <w:rPr>
          <w:rFonts w:ascii="Times New Roman" w:hAnsi="Times New Roman" w:cs="Times New Roman"/>
          <w:b w:val="0"/>
        </w:rPr>
        <w:t>/5.13.3/22/2149-P</w:t>
      </w:r>
      <w:r w:rsidRPr="00BE2D30">
        <w:rPr>
          <w:rFonts w:ascii="Times New Roman" w:hAnsi="Times New Roman" w:cs="Times New Roman"/>
          <w:b w:val="0"/>
        </w:rPr>
        <w:t xml:space="preserve">), </w:t>
      </w:r>
      <w:r>
        <w:rPr>
          <w:rFonts w:ascii="Times New Roman" w:hAnsi="Times New Roman" w:cs="Times New Roman"/>
          <w:b w:val="0"/>
        </w:rPr>
        <w:t xml:space="preserve">ar </w:t>
      </w:r>
      <w:r w:rsidRPr="00BE2D30">
        <w:rPr>
          <w:rFonts w:ascii="Times New Roman" w:hAnsi="Times New Roman" w:cs="Times New Roman"/>
          <w:b w:val="0"/>
        </w:rPr>
        <w:t xml:space="preserve">lūgumu noteikt servitūta ceļu, kas nodrošinātu piekļuvi pie </w:t>
      </w:r>
      <w:r>
        <w:rPr>
          <w:rFonts w:ascii="Times New Roman" w:hAnsi="Times New Roman" w:cs="Times New Roman"/>
          <w:b w:val="0"/>
        </w:rPr>
        <w:t>iesniedzējai</w:t>
      </w:r>
      <w:r w:rsidRPr="00BE2D30">
        <w:rPr>
          <w:rFonts w:ascii="Times New Roman" w:hAnsi="Times New Roman" w:cs="Times New Roman"/>
          <w:b w:val="0"/>
        </w:rPr>
        <w:t xml:space="preserve"> piederošā</w:t>
      </w:r>
      <w:r>
        <w:rPr>
          <w:rFonts w:ascii="Times New Roman" w:hAnsi="Times New Roman" w:cs="Times New Roman"/>
          <w:b w:val="0"/>
        </w:rPr>
        <w:t>s</w:t>
      </w:r>
      <w:r w:rsidRPr="00BE2D30">
        <w:rPr>
          <w:rFonts w:ascii="Times New Roman" w:hAnsi="Times New Roman" w:cs="Times New Roman"/>
          <w:b w:val="0"/>
        </w:rPr>
        <w:t xml:space="preserve"> nekustamā īpašuma </w:t>
      </w:r>
      <w:r>
        <w:rPr>
          <w:rFonts w:ascii="Times New Roman" w:hAnsi="Times New Roman" w:cs="Times New Roman"/>
          <w:b w:val="0"/>
        </w:rPr>
        <w:t>Gulbenes pilsētā</w:t>
      </w:r>
      <w:r w:rsidRPr="00854D14">
        <w:rPr>
          <w:rFonts w:ascii="Times New Roman" w:hAnsi="Times New Roman" w:cs="Times New Roman"/>
          <w:b w:val="0"/>
        </w:rPr>
        <w:t xml:space="preserve"> ar nosaukumu “</w:t>
      </w:r>
      <w:proofErr w:type="spellStart"/>
      <w:r w:rsidRPr="005E12AF">
        <w:rPr>
          <w:rFonts w:ascii="Times New Roman" w:hAnsi="Times New Roman" w:cs="Times New Roman"/>
          <w:b w:val="0"/>
        </w:rPr>
        <w:t>Jaunezernieki</w:t>
      </w:r>
      <w:proofErr w:type="spellEnd"/>
      <w:r w:rsidRPr="00854D14">
        <w:rPr>
          <w:rFonts w:ascii="Times New Roman" w:hAnsi="Times New Roman" w:cs="Times New Roman"/>
          <w:b w:val="0"/>
        </w:rPr>
        <w:t xml:space="preserve">”, kadastra numurs </w:t>
      </w:r>
      <w:r w:rsidRPr="005E12AF">
        <w:rPr>
          <w:rFonts w:ascii="Times New Roman" w:hAnsi="Times New Roman" w:cs="Times New Roman"/>
          <w:b w:val="0"/>
        </w:rPr>
        <w:t>5001</w:t>
      </w:r>
      <w:r>
        <w:rPr>
          <w:rFonts w:ascii="Times New Roman" w:hAnsi="Times New Roman" w:cs="Times New Roman"/>
          <w:b w:val="0"/>
        </w:rPr>
        <w:t xml:space="preserve"> </w:t>
      </w:r>
      <w:r w:rsidRPr="005E12AF">
        <w:rPr>
          <w:rFonts w:ascii="Times New Roman" w:hAnsi="Times New Roman" w:cs="Times New Roman"/>
          <w:b w:val="0"/>
        </w:rPr>
        <w:t>008</w:t>
      </w:r>
      <w:r>
        <w:rPr>
          <w:rFonts w:ascii="Times New Roman" w:hAnsi="Times New Roman" w:cs="Times New Roman"/>
          <w:b w:val="0"/>
        </w:rPr>
        <w:t xml:space="preserve"> </w:t>
      </w:r>
      <w:r w:rsidRPr="005E12AF">
        <w:rPr>
          <w:rFonts w:ascii="Times New Roman" w:hAnsi="Times New Roman" w:cs="Times New Roman"/>
          <w:b w:val="0"/>
        </w:rPr>
        <w:t>0119</w:t>
      </w:r>
      <w:r w:rsidRPr="003A5534">
        <w:rPr>
          <w:rFonts w:ascii="Times New Roman" w:hAnsi="Times New Roman" w:cs="Times New Roman"/>
          <w:b w:val="0"/>
        </w:rPr>
        <w:t xml:space="preserve">, </w:t>
      </w:r>
      <w:r>
        <w:rPr>
          <w:rFonts w:ascii="Times New Roman" w:hAnsi="Times New Roman" w:cs="Times New Roman"/>
          <w:b w:val="0"/>
        </w:rPr>
        <w:t xml:space="preserve">sastāvā </w:t>
      </w:r>
      <w:r w:rsidRPr="003A5534">
        <w:rPr>
          <w:rFonts w:ascii="Times New Roman" w:hAnsi="Times New Roman" w:cs="Times New Roman"/>
          <w:b w:val="0"/>
        </w:rPr>
        <w:t>ie</w:t>
      </w:r>
      <w:r w:rsidRPr="00BE2D30">
        <w:rPr>
          <w:rFonts w:ascii="Times New Roman" w:hAnsi="Times New Roman" w:cs="Times New Roman"/>
          <w:b w:val="0"/>
        </w:rPr>
        <w:t xml:space="preserve">tilpstošās zemes vienības ar kadastra apzīmējumu </w:t>
      </w:r>
      <w:r w:rsidRPr="005E12AF">
        <w:rPr>
          <w:rFonts w:ascii="Times New Roman" w:hAnsi="Times New Roman" w:cs="Times New Roman"/>
          <w:b w:val="0"/>
        </w:rPr>
        <w:t>5001</w:t>
      </w:r>
      <w:r>
        <w:rPr>
          <w:rFonts w:ascii="Times New Roman" w:hAnsi="Times New Roman" w:cs="Times New Roman"/>
          <w:b w:val="0"/>
        </w:rPr>
        <w:t xml:space="preserve"> </w:t>
      </w:r>
      <w:r w:rsidRPr="005E12AF">
        <w:rPr>
          <w:rFonts w:ascii="Times New Roman" w:hAnsi="Times New Roman" w:cs="Times New Roman"/>
          <w:b w:val="0"/>
        </w:rPr>
        <w:t>008</w:t>
      </w:r>
      <w:r>
        <w:rPr>
          <w:rFonts w:ascii="Times New Roman" w:hAnsi="Times New Roman" w:cs="Times New Roman"/>
          <w:b w:val="0"/>
        </w:rPr>
        <w:t xml:space="preserve"> </w:t>
      </w:r>
      <w:r w:rsidRPr="005E12AF">
        <w:rPr>
          <w:rFonts w:ascii="Times New Roman" w:hAnsi="Times New Roman" w:cs="Times New Roman"/>
          <w:b w:val="0"/>
        </w:rPr>
        <w:t>0119</w:t>
      </w:r>
      <w:r>
        <w:rPr>
          <w:rFonts w:ascii="Times New Roman" w:hAnsi="Times New Roman" w:cs="Times New Roman"/>
          <w:b w:val="0"/>
        </w:rPr>
        <w:t>.</w:t>
      </w:r>
    </w:p>
    <w:p w14:paraId="2BD73A2F" w14:textId="77777777" w:rsidR="003D704D" w:rsidRPr="003B0597" w:rsidRDefault="003D704D" w:rsidP="003D704D">
      <w:pPr>
        <w:spacing w:line="360" w:lineRule="auto"/>
        <w:ind w:firstLine="567"/>
        <w:jc w:val="both"/>
        <w:rPr>
          <w:noProof/>
          <w:color w:val="000000"/>
        </w:rPr>
      </w:pPr>
      <w:r w:rsidRPr="005D1DC2">
        <w:t xml:space="preserve">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21.panta pirmās daļas 27.punktu, kas nosaka, ka dome var izskatīt jebkuru jautājumu, kas ir attiecīgās pašvaldības pārziņā, turklāt tikai dome var pieņemt lēmumus citos likumā </w:t>
      </w:r>
      <w:r>
        <w:t>paredzētajos gadījumos, likuma “</w:t>
      </w:r>
      <w:r w:rsidRPr="005D1DC2">
        <w:t>Par autoceļiem” 6.</w:t>
      </w:r>
      <w:r w:rsidRPr="005D1DC2">
        <w:rPr>
          <w:vertAlign w:val="superscript"/>
        </w:rPr>
        <w:t>1</w:t>
      </w:r>
      <w:r w:rsidRPr="005D1DC2">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w:t>
      </w:r>
      <w:r w:rsidRPr="00017808">
        <w:t>Gulbenes novada domes 2013.gada 31.oktobra saistošo noteikumu Nr.25 “Gulbenes novada pašvaldības nolikums” 47.punktu, kas nosaka, ka līgumus pašvaldības vārdā slēdz domes priekšsēdētājs, domes priekšsēdētāja vietnieks, pašvaldības izpilddirektors vai arī cita amatpersona uz domes lēmuma, domes priekšsēdētāja rīkojuma vai pilnvaras pamata</w:t>
      </w:r>
      <w:r>
        <w:t>;</w:t>
      </w:r>
      <w:r w:rsidRPr="00017808">
        <w:t xml:space="preserve"> Līgumus, kuros viena no līgumslēdzējām pusēm ir pašvaldības administrācija, sagatavo vai pārbauda pašvaldības administrācijas Juridiskā un </w:t>
      </w:r>
      <w:proofErr w:type="spellStart"/>
      <w:r w:rsidRPr="00017808">
        <w:t>personālvadības</w:t>
      </w:r>
      <w:proofErr w:type="spellEnd"/>
      <w:r w:rsidRPr="00017808">
        <w:t xml:space="preserve"> nodaļa</w:t>
      </w:r>
      <w:r>
        <w:t xml:space="preserve">; </w:t>
      </w:r>
      <w:r w:rsidRPr="00017808">
        <w:t xml:space="preserve">Visi līgumi pirms parakstīšanas tiek nodoti saskaņošanai pašvaldības </w:t>
      </w:r>
      <w:r w:rsidRPr="003B0597">
        <w:lastRenderedPageBreak/>
        <w:t xml:space="preserve">administrācijas Finanšu nodaļai, atklāti balsojot: </w:t>
      </w:r>
      <w:r w:rsidRPr="003B059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3B0597">
        <w:t>, Gulbenes novada dome NOLEMJ</w:t>
      </w:r>
      <w:r w:rsidRPr="003B0597">
        <w:rPr>
          <w:color w:val="000000"/>
        </w:rPr>
        <w:t>:</w:t>
      </w:r>
    </w:p>
    <w:p w14:paraId="7ADFF5B6" w14:textId="77777777" w:rsidR="003D704D" w:rsidRDefault="003D704D" w:rsidP="003D704D">
      <w:pPr>
        <w:pStyle w:val="naispant"/>
        <w:tabs>
          <w:tab w:val="left" w:pos="1134"/>
        </w:tabs>
        <w:spacing w:before="0" w:after="0" w:line="360" w:lineRule="auto"/>
        <w:ind w:left="0" w:firstLine="567"/>
        <w:rPr>
          <w:rFonts w:ascii="Times New Roman" w:hAnsi="Times New Roman" w:cs="Times New Roman"/>
          <w:b w:val="0"/>
        </w:rPr>
      </w:pPr>
      <w:r w:rsidRPr="003B0597">
        <w:rPr>
          <w:rFonts w:ascii="Times New Roman" w:hAnsi="Times New Roman" w:cs="Times New Roman"/>
          <w:b w:val="0"/>
        </w:rPr>
        <w:t>1. PIEKRIST braucama ceļa servitūta (ceļa servitūts) 4,5 m platumā un 270 m garumā</w:t>
      </w:r>
      <w:r>
        <w:rPr>
          <w:rFonts w:ascii="Times New Roman" w:hAnsi="Times New Roman" w:cs="Times New Roman"/>
          <w:b w:val="0"/>
        </w:rPr>
        <w:t xml:space="preserve"> nodibināšanai </w:t>
      </w:r>
      <w:r w:rsidRPr="00DC6537">
        <w:rPr>
          <w:rFonts w:ascii="Times New Roman" w:hAnsi="Times New Roman" w:cs="Times New Roman"/>
          <w:b w:val="0"/>
        </w:rPr>
        <w:t xml:space="preserve">Gulbenes novada </w:t>
      </w:r>
      <w:r>
        <w:rPr>
          <w:rFonts w:ascii="Times New Roman" w:hAnsi="Times New Roman" w:cs="Times New Roman"/>
          <w:b w:val="0"/>
        </w:rPr>
        <w:t>pašvaldībai</w:t>
      </w:r>
      <w:r w:rsidRPr="00DC6537">
        <w:rPr>
          <w:rFonts w:ascii="Times New Roman" w:hAnsi="Times New Roman" w:cs="Times New Roman"/>
          <w:b w:val="0"/>
        </w:rPr>
        <w:t xml:space="preserve"> </w:t>
      </w:r>
      <w:r>
        <w:rPr>
          <w:rFonts w:ascii="Times New Roman" w:hAnsi="Times New Roman" w:cs="Times New Roman"/>
          <w:b w:val="0"/>
        </w:rPr>
        <w:t>piekrītošajā nekustamā īpašuma Gulbenes pilsētā ar nosaukumu “</w:t>
      </w:r>
      <w:r w:rsidRPr="009E57FA">
        <w:rPr>
          <w:rFonts w:ascii="Times New Roman" w:hAnsi="Times New Roman" w:cs="Times New Roman"/>
          <w:b w:val="0"/>
        </w:rPr>
        <w:t>Pakalni</w:t>
      </w:r>
      <w:r>
        <w:rPr>
          <w:rFonts w:ascii="Times New Roman" w:hAnsi="Times New Roman" w:cs="Times New Roman"/>
          <w:b w:val="0"/>
        </w:rPr>
        <w:t xml:space="preserve">”, kadastra numurs </w:t>
      </w:r>
      <w:r w:rsidRPr="009E57FA">
        <w:rPr>
          <w:rFonts w:ascii="Times New Roman" w:hAnsi="Times New Roman" w:cs="Times New Roman"/>
          <w:b w:val="0"/>
        </w:rPr>
        <w:t>5001</w:t>
      </w:r>
      <w:r>
        <w:rPr>
          <w:rFonts w:ascii="Times New Roman" w:hAnsi="Times New Roman" w:cs="Times New Roman"/>
          <w:b w:val="0"/>
        </w:rPr>
        <w:t xml:space="preserve"> </w:t>
      </w:r>
      <w:r w:rsidRPr="009E57FA">
        <w:rPr>
          <w:rFonts w:ascii="Times New Roman" w:hAnsi="Times New Roman" w:cs="Times New Roman"/>
          <w:b w:val="0"/>
        </w:rPr>
        <w:t>008</w:t>
      </w:r>
      <w:r>
        <w:rPr>
          <w:rFonts w:ascii="Times New Roman" w:hAnsi="Times New Roman" w:cs="Times New Roman"/>
          <w:b w:val="0"/>
        </w:rPr>
        <w:t xml:space="preserve"> </w:t>
      </w:r>
      <w:r w:rsidRPr="009E57FA">
        <w:rPr>
          <w:rFonts w:ascii="Times New Roman" w:hAnsi="Times New Roman" w:cs="Times New Roman"/>
          <w:b w:val="0"/>
        </w:rPr>
        <w:t>0120</w:t>
      </w:r>
      <w:r>
        <w:rPr>
          <w:rFonts w:ascii="Times New Roman" w:hAnsi="Times New Roman" w:cs="Times New Roman"/>
          <w:b w:val="0"/>
        </w:rPr>
        <w:t>,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sidRPr="009E57FA">
        <w:rPr>
          <w:rFonts w:ascii="Times New Roman" w:hAnsi="Times New Roman" w:cs="Times New Roman"/>
          <w:b w:val="0"/>
        </w:rPr>
        <w:t>5001</w:t>
      </w:r>
      <w:r>
        <w:rPr>
          <w:rFonts w:ascii="Times New Roman" w:hAnsi="Times New Roman" w:cs="Times New Roman"/>
          <w:b w:val="0"/>
        </w:rPr>
        <w:t xml:space="preserve"> </w:t>
      </w:r>
      <w:r w:rsidRPr="009E57FA">
        <w:rPr>
          <w:rFonts w:ascii="Times New Roman" w:hAnsi="Times New Roman" w:cs="Times New Roman"/>
          <w:b w:val="0"/>
        </w:rPr>
        <w:t>008</w:t>
      </w:r>
      <w:r>
        <w:rPr>
          <w:rFonts w:ascii="Times New Roman" w:hAnsi="Times New Roman" w:cs="Times New Roman"/>
          <w:b w:val="0"/>
        </w:rPr>
        <w:t xml:space="preserve"> </w:t>
      </w:r>
      <w:r w:rsidRPr="009E57FA">
        <w:rPr>
          <w:rFonts w:ascii="Times New Roman" w:hAnsi="Times New Roman" w:cs="Times New Roman"/>
          <w:b w:val="0"/>
        </w:rPr>
        <w:t>0120</w:t>
      </w:r>
      <w:r w:rsidRPr="00DC6537">
        <w:rPr>
          <w:rFonts w:ascii="Times New Roman" w:hAnsi="Times New Roman" w:cs="Times New Roman"/>
          <w:b w:val="0"/>
        </w:rPr>
        <w:t xml:space="preserve">, </w:t>
      </w:r>
      <w:r>
        <w:rPr>
          <w:rFonts w:ascii="Times New Roman" w:hAnsi="Times New Roman" w:cs="Times New Roman"/>
          <w:b w:val="0"/>
        </w:rPr>
        <w:t>p</w:t>
      </w:r>
      <w:r w:rsidRPr="00DC6537">
        <w:rPr>
          <w:rFonts w:ascii="Times New Roman" w:hAnsi="Times New Roman" w:cs="Times New Roman"/>
          <w:b w:val="0"/>
        </w:rPr>
        <w:t xml:space="preserve">ar labu </w:t>
      </w:r>
      <w:r>
        <w:rPr>
          <w:rFonts w:ascii="Times New Roman" w:hAnsi="Times New Roman" w:cs="Times New Roman"/>
          <w:b w:val="0"/>
        </w:rPr>
        <w:t>nekustamā īpašuma Gulbenes pilsētā</w:t>
      </w:r>
      <w:r w:rsidRPr="00854D14">
        <w:rPr>
          <w:rFonts w:ascii="Times New Roman" w:hAnsi="Times New Roman" w:cs="Times New Roman"/>
          <w:b w:val="0"/>
        </w:rPr>
        <w:t xml:space="preserve"> ar nosaukumu “</w:t>
      </w:r>
      <w:proofErr w:type="spellStart"/>
      <w:r w:rsidRPr="009E57FA">
        <w:rPr>
          <w:rFonts w:ascii="Times New Roman" w:hAnsi="Times New Roman" w:cs="Times New Roman"/>
          <w:b w:val="0"/>
        </w:rPr>
        <w:t>Jaunezernieki</w:t>
      </w:r>
      <w:proofErr w:type="spellEnd"/>
      <w:r w:rsidRPr="009E2575">
        <w:rPr>
          <w:rFonts w:ascii="Times New Roman" w:hAnsi="Times New Roman" w:cs="Times New Roman"/>
          <w:b w:val="0"/>
        </w:rPr>
        <w:t xml:space="preserve">”, kadastra numurs </w:t>
      </w:r>
      <w:r w:rsidRPr="009E57FA">
        <w:rPr>
          <w:rFonts w:ascii="Times New Roman" w:hAnsi="Times New Roman" w:cs="Times New Roman"/>
          <w:b w:val="0"/>
        </w:rPr>
        <w:t>5001</w:t>
      </w:r>
      <w:r>
        <w:rPr>
          <w:rFonts w:ascii="Times New Roman" w:hAnsi="Times New Roman" w:cs="Times New Roman"/>
          <w:b w:val="0"/>
        </w:rPr>
        <w:t xml:space="preserve"> </w:t>
      </w:r>
      <w:r w:rsidRPr="009E57FA">
        <w:rPr>
          <w:rFonts w:ascii="Times New Roman" w:hAnsi="Times New Roman" w:cs="Times New Roman"/>
          <w:b w:val="0"/>
        </w:rPr>
        <w:t>008</w:t>
      </w:r>
      <w:r>
        <w:rPr>
          <w:rFonts w:ascii="Times New Roman" w:hAnsi="Times New Roman" w:cs="Times New Roman"/>
          <w:b w:val="0"/>
        </w:rPr>
        <w:t xml:space="preserve"> </w:t>
      </w:r>
      <w:r w:rsidRPr="009E57FA">
        <w:rPr>
          <w:rFonts w:ascii="Times New Roman" w:hAnsi="Times New Roman" w:cs="Times New Roman"/>
          <w:b w:val="0"/>
        </w:rPr>
        <w:t>0119</w:t>
      </w:r>
      <w:r>
        <w:rPr>
          <w:rFonts w:ascii="Times New Roman" w:hAnsi="Times New Roman" w:cs="Times New Roman"/>
          <w:b w:val="0"/>
        </w:rPr>
        <w:t>, sastāvā ietilpstošajai zemes vienībai</w:t>
      </w:r>
      <w:r w:rsidRPr="009E2575">
        <w:rPr>
          <w:rFonts w:ascii="Times New Roman" w:hAnsi="Times New Roman" w:cs="Times New Roman"/>
          <w:b w:val="0"/>
        </w:rPr>
        <w:t xml:space="preserve"> ar kadastra apzīmējumu </w:t>
      </w:r>
      <w:r w:rsidRPr="009E57FA">
        <w:rPr>
          <w:rFonts w:ascii="Times New Roman" w:hAnsi="Times New Roman" w:cs="Times New Roman"/>
          <w:b w:val="0"/>
        </w:rPr>
        <w:t>5001</w:t>
      </w:r>
      <w:r>
        <w:rPr>
          <w:rFonts w:ascii="Times New Roman" w:hAnsi="Times New Roman" w:cs="Times New Roman"/>
          <w:b w:val="0"/>
        </w:rPr>
        <w:t xml:space="preserve"> </w:t>
      </w:r>
      <w:r w:rsidRPr="009E57FA">
        <w:rPr>
          <w:rFonts w:ascii="Times New Roman" w:hAnsi="Times New Roman" w:cs="Times New Roman"/>
          <w:b w:val="0"/>
        </w:rPr>
        <w:t>008</w:t>
      </w:r>
      <w:r>
        <w:rPr>
          <w:rFonts w:ascii="Times New Roman" w:hAnsi="Times New Roman" w:cs="Times New Roman"/>
          <w:b w:val="0"/>
        </w:rPr>
        <w:t xml:space="preserve"> </w:t>
      </w:r>
      <w:r w:rsidRPr="009E57FA">
        <w:rPr>
          <w:rFonts w:ascii="Times New Roman" w:hAnsi="Times New Roman" w:cs="Times New Roman"/>
          <w:b w:val="0"/>
        </w:rPr>
        <w:t>0119</w:t>
      </w:r>
      <w:r>
        <w:rPr>
          <w:rFonts w:ascii="Times New Roman" w:hAnsi="Times New Roman" w:cs="Times New Roman"/>
          <w:b w:val="0"/>
        </w:rPr>
        <w:t xml:space="preserve">, </w:t>
      </w:r>
      <w:r w:rsidRPr="00DC6537">
        <w:rPr>
          <w:rFonts w:ascii="Times New Roman" w:hAnsi="Times New Roman" w:cs="Times New Roman"/>
          <w:b w:val="0"/>
        </w:rPr>
        <w:t xml:space="preserve">saskaņā ar </w:t>
      </w:r>
      <w:proofErr w:type="spellStart"/>
      <w:r>
        <w:rPr>
          <w:rFonts w:ascii="Times New Roman" w:hAnsi="Times New Roman" w:cs="Times New Roman"/>
          <w:b w:val="0"/>
        </w:rPr>
        <w:t>izkopējumu</w:t>
      </w:r>
      <w:proofErr w:type="spellEnd"/>
      <w:r>
        <w:rPr>
          <w:rFonts w:ascii="Times New Roman" w:hAnsi="Times New Roman" w:cs="Times New Roman"/>
          <w:b w:val="0"/>
        </w:rPr>
        <w:t xml:space="preserve"> no digitālās kadastra kartes </w:t>
      </w:r>
      <w:r w:rsidRPr="00C62764">
        <w:rPr>
          <w:rFonts w:ascii="Times New Roman" w:hAnsi="Times New Roman" w:cs="Times New Roman"/>
          <w:b w:val="0"/>
        </w:rPr>
        <w:t>(pielikums).</w:t>
      </w:r>
    </w:p>
    <w:p w14:paraId="7CE242BF" w14:textId="77777777" w:rsidR="003D704D" w:rsidRDefault="003D704D" w:rsidP="003D704D">
      <w:pPr>
        <w:pStyle w:val="Parastais"/>
        <w:tabs>
          <w:tab w:val="left" w:pos="993"/>
        </w:tabs>
        <w:spacing w:line="360" w:lineRule="auto"/>
        <w:ind w:firstLine="567"/>
        <w:jc w:val="both"/>
      </w:pPr>
      <w:r>
        <w:t>2</w:t>
      </w:r>
      <w:r w:rsidRPr="00EC584E">
        <w:t>.</w:t>
      </w:r>
      <w:r>
        <w:rPr>
          <w:b/>
        </w:rPr>
        <w:t xml:space="preserve"> </w:t>
      </w:r>
      <w:r>
        <w:t>UZDOT Gulbenes novada pašvaldības administrācijas Īpašumu pārraudzības nodaļai sagatavot līgumu par ceļa servitūta nodibināšanu saskaņā ar šī lēmuma 1.punktu un pirms līguma parakstīšanas līguma projektu iesniegt Gulbenes novada pašvaldības administrācijas J</w:t>
      </w:r>
      <w:r w:rsidRPr="0012227E">
        <w:t>uridiska</w:t>
      </w:r>
      <w:r>
        <w:t>ja</w:t>
      </w:r>
      <w:r w:rsidRPr="0012227E">
        <w:t xml:space="preserve">i </w:t>
      </w:r>
      <w:r>
        <w:t xml:space="preserve">un </w:t>
      </w:r>
      <w:proofErr w:type="spellStart"/>
      <w:r w:rsidRPr="00537EFC">
        <w:t>personālvadības</w:t>
      </w:r>
      <w:proofErr w:type="spellEnd"/>
      <w:r w:rsidRPr="00537EFC">
        <w:t xml:space="preserve"> </w:t>
      </w:r>
      <w:r w:rsidRPr="0012227E">
        <w:t>nodaļ</w:t>
      </w:r>
      <w:r>
        <w:t>ai saskaņošanai.</w:t>
      </w:r>
    </w:p>
    <w:p w14:paraId="0F278E81" w14:textId="77777777" w:rsidR="003D704D" w:rsidRDefault="003D704D" w:rsidP="003D704D">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3. PILNVAROT Gulbenes novada domes priekšsēdētāju noslēgt līgumu par šā lēmuma 1.punktā noteiktā </w:t>
      </w:r>
      <w:r w:rsidRPr="00EC584E">
        <w:rPr>
          <w:rFonts w:ascii="Times New Roman" w:hAnsi="Times New Roman" w:cs="Times New Roman"/>
          <w:b w:val="0"/>
        </w:rPr>
        <w:t xml:space="preserve">ceļa servitūta nodibināšanu ar nekustamā īpašuma </w:t>
      </w:r>
      <w:r>
        <w:rPr>
          <w:rFonts w:ascii="Times New Roman" w:hAnsi="Times New Roman" w:cs="Times New Roman"/>
          <w:b w:val="0"/>
        </w:rPr>
        <w:t>Gulbenes pilsētā</w:t>
      </w:r>
      <w:r w:rsidRPr="00854D14">
        <w:rPr>
          <w:rFonts w:ascii="Times New Roman" w:hAnsi="Times New Roman" w:cs="Times New Roman"/>
          <w:b w:val="0"/>
        </w:rPr>
        <w:t xml:space="preserve"> ar nosaukumu “</w:t>
      </w:r>
      <w:proofErr w:type="spellStart"/>
      <w:r w:rsidRPr="009E57FA">
        <w:rPr>
          <w:rFonts w:ascii="Times New Roman" w:hAnsi="Times New Roman" w:cs="Times New Roman"/>
          <w:b w:val="0"/>
        </w:rPr>
        <w:t>Jaunezernieki</w:t>
      </w:r>
      <w:proofErr w:type="spellEnd"/>
      <w:r w:rsidRPr="009E57FA">
        <w:rPr>
          <w:rFonts w:ascii="Times New Roman" w:hAnsi="Times New Roman" w:cs="Times New Roman"/>
          <w:b w:val="0"/>
        </w:rPr>
        <w:t>”, kadastra numurs 5001 008 0119</w:t>
      </w:r>
      <w:r w:rsidRPr="00BE2D30">
        <w:rPr>
          <w:rFonts w:ascii="Times New Roman" w:hAnsi="Times New Roman" w:cs="Times New Roman"/>
          <w:b w:val="0"/>
        </w:rPr>
        <w:t>,</w:t>
      </w:r>
      <w:r>
        <w:rPr>
          <w:rFonts w:ascii="Times New Roman" w:hAnsi="Times New Roman" w:cs="Times New Roman"/>
          <w:b w:val="0"/>
        </w:rPr>
        <w:t xml:space="preserve"> </w:t>
      </w:r>
      <w:r w:rsidRPr="00227C0C">
        <w:rPr>
          <w:rFonts w:ascii="Times New Roman" w:hAnsi="Times New Roman" w:cs="Times New Roman"/>
          <w:b w:val="0"/>
        </w:rPr>
        <w:t xml:space="preserve">īpašnieci </w:t>
      </w:r>
      <w:r w:rsidR="005D5BEC">
        <w:rPr>
          <w:rFonts w:ascii="Times New Roman" w:hAnsi="Times New Roman" w:cs="Times New Roman"/>
          <w:b w:val="0"/>
        </w:rPr>
        <w:t>….</w:t>
      </w:r>
    </w:p>
    <w:p w14:paraId="7B929ABD" w14:textId="77777777" w:rsidR="003D704D" w:rsidRDefault="003D704D" w:rsidP="003D704D">
      <w:pPr>
        <w:spacing w:line="360" w:lineRule="auto"/>
        <w:ind w:firstLine="567"/>
        <w:jc w:val="both"/>
      </w:pPr>
    </w:p>
    <w:p w14:paraId="4247477C" w14:textId="77777777" w:rsidR="003D704D" w:rsidRDefault="003D704D" w:rsidP="003D704D">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438E3F95" w14:textId="77777777" w:rsidR="003D704D" w:rsidRDefault="003D704D" w:rsidP="003D704D">
      <w:pPr>
        <w:spacing w:line="360" w:lineRule="auto"/>
      </w:pPr>
    </w:p>
    <w:p w14:paraId="432A014F" w14:textId="77777777" w:rsidR="003D704D" w:rsidRDefault="003D704D" w:rsidP="003D704D">
      <w:pPr>
        <w:spacing w:line="360" w:lineRule="auto"/>
      </w:pPr>
      <w:r>
        <w:t xml:space="preserve">Sagatavoja: </w:t>
      </w:r>
      <w:proofErr w:type="spellStart"/>
      <w:r>
        <w:t>L.Bašķere</w:t>
      </w:r>
      <w:proofErr w:type="spellEnd"/>
    </w:p>
    <w:p w14:paraId="3D8106CC" w14:textId="77777777" w:rsidR="003D704D" w:rsidRDefault="003D704D" w:rsidP="003D704D">
      <w:pPr>
        <w:spacing w:after="160" w:line="259" w:lineRule="auto"/>
      </w:pPr>
      <w:r>
        <w:br w:type="page"/>
      </w:r>
    </w:p>
    <w:p w14:paraId="19EE8472" w14:textId="77777777" w:rsidR="003D704D" w:rsidRDefault="003D704D" w:rsidP="003D704D">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29.09.2022.</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2</w:t>
      </w:r>
      <w:r w:rsidRPr="00DF5D0E">
        <w:rPr>
          <w:rFonts w:ascii="Times New Roman" w:hAnsi="Times New Roman" w:cs="Times New Roman"/>
          <w:sz w:val="24"/>
          <w:szCs w:val="24"/>
        </w:rPr>
        <w:t>/</w:t>
      </w:r>
      <w:r>
        <w:rPr>
          <w:rFonts w:ascii="Times New Roman" w:hAnsi="Times New Roman" w:cs="Times New Roman"/>
          <w:sz w:val="24"/>
          <w:szCs w:val="24"/>
        </w:rPr>
        <w:t>946</w:t>
      </w:r>
    </w:p>
    <w:p w14:paraId="6E5BD610" w14:textId="77777777" w:rsidR="003D704D" w:rsidRDefault="003D704D" w:rsidP="003D704D">
      <w:pPr>
        <w:pStyle w:val="Pamatteksts"/>
        <w:spacing w:after="0"/>
        <w:jc w:val="right"/>
        <w:rPr>
          <w:rFonts w:ascii="Times New Roman" w:hAnsi="Times New Roman" w:cs="Times New Roman"/>
          <w:sz w:val="24"/>
          <w:szCs w:val="24"/>
        </w:rPr>
      </w:pPr>
    </w:p>
    <w:p w14:paraId="54301D0C" w14:textId="77777777" w:rsidR="003D704D" w:rsidRDefault="003D704D" w:rsidP="003D704D">
      <w:pPr>
        <w:spacing w:line="360" w:lineRule="auto"/>
        <w:jc w:val="center"/>
        <w:rPr>
          <w:b/>
        </w:rPr>
      </w:pPr>
      <w:r w:rsidRPr="0030321C">
        <w:rPr>
          <w:b/>
        </w:rPr>
        <w:t>Servitūta ceļa atrašanās vietas shēma</w:t>
      </w:r>
    </w:p>
    <w:p w14:paraId="54D72B4D" w14:textId="77777777" w:rsidR="003D704D" w:rsidRPr="0030321C" w:rsidRDefault="003D704D" w:rsidP="003D704D">
      <w:pPr>
        <w:spacing w:line="360" w:lineRule="auto"/>
        <w:jc w:val="center"/>
        <w:rPr>
          <w:b/>
        </w:rPr>
      </w:pPr>
    </w:p>
    <w:p w14:paraId="5DA50FEC" w14:textId="77777777" w:rsidR="003D704D" w:rsidRDefault="003D704D" w:rsidP="003D704D">
      <w:pPr>
        <w:spacing w:line="360" w:lineRule="auto"/>
      </w:pPr>
      <w:r>
        <w:rPr>
          <w:noProof/>
        </w:rPr>
        <w:drawing>
          <wp:inline distT="0" distB="0" distL="0" distR="0" wp14:anchorId="22E588F2" wp14:editId="5AC36442">
            <wp:extent cx="5895301" cy="5724505"/>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898630" cy="5727737"/>
                    </a:xfrm>
                    <a:prstGeom prst="rect">
                      <a:avLst/>
                    </a:prstGeom>
                  </pic:spPr>
                </pic:pic>
              </a:graphicData>
            </a:graphic>
          </wp:inline>
        </w:drawing>
      </w:r>
    </w:p>
    <w:p w14:paraId="2060C09B" w14:textId="77777777" w:rsidR="003D704D" w:rsidRDefault="003D704D" w:rsidP="003D704D">
      <w:pPr>
        <w:spacing w:line="360" w:lineRule="auto"/>
      </w:pPr>
    </w:p>
    <w:p w14:paraId="3AC9B50E" w14:textId="77777777" w:rsidR="003D704D" w:rsidRDefault="003D704D" w:rsidP="003D704D">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Pr>
          <w:rFonts w:eastAsia="Calibri"/>
          <w:lang w:eastAsia="en-US"/>
        </w:rPr>
        <w:t>A.Caunītis</w:t>
      </w:r>
      <w:proofErr w:type="spellEnd"/>
    </w:p>
    <w:p w14:paraId="67339D25" w14:textId="77777777" w:rsidR="003D704D" w:rsidRDefault="003D704D" w:rsidP="003D704D">
      <w:pPr>
        <w:spacing w:after="160" w:line="259" w:lineRule="auto"/>
        <w:rPr>
          <w:rFonts w:eastAsia="Calibri"/>
          <w:lang w:eastAsia="en-US"/>
        </w:rPr>
      </w:pPr>
    </w:p>
    <w:p w14:paraId="42208416" w14:textId="77777777" w:rsidR="00367421" w:rsidRDefault="00367421" w:rsidP="00367421">
      <w:pPr>
        <w:spacing w:line="360" w:lineRule="auto"/>
        <w:jc w:val="both"/>
      </w:pPr>
    </w:p>
    <w:p w14:paraId="74780C31" w14:textId="77777777" w:rsidR="00367421" w:rsidRDefault="00367421" w:rsidP="00367421">
      <w:pPr>
        <w:spacing w:line="360" w:lineRule="auto"/>
        <w:jc w:val="both"/>
      </w:pPr>
    </w:p>
    <w:p w14:paraId="3C78A997" w14:textId="77777777" w:rsidR="00367421" w:rsidRDefault="00367421" w:rsidP="00367421">
      <w:pPr>
        <w:spacing w:line="360" w:lineRule="auto"/>
        <w:jc w:val="right"/>
      </w:pPr>
    </w:p>
    <w:p w14:paraId="7C0ECE02" w14:textId="77777777" w:rsidR="00367421" w:rsidRDefault="00367421" w:rsidP="00367421">
      <w:pPr>
        <w:spacing w:line="360" w:lineRule="auto"/>
        <w:jc w:val="right"/>
      </w:pPr>
    </w:p>
    <w:p w14:paraId="5F021FDB" w14:textId="77777777" w:rsidR="00367421" w:rsidRDefault="00367421" w:rsidP="00367421">
      <w:pPr>
        <w:spacing w:line="360" w:lineRule="auto"/>
      </w:pPr>
    </w:p>
    <w:p w14:paraId="6F8CFB95" w14:textId="77777777" w:rsidR="00367421" w:rsidRDefault="00367421" w:rsidP="00367421">
      <w:pPr>
        <w:spacing w:line="360" w:lineRule="auto"/>
      </w:pPr>
    </w:p>
    <w:p w14:paraId="0E9C79F8" w14:textId="77777777" w:rsidR="00367421" w:rsidRDefault="00367421" w:rsidP="00367421">
      <w:pPr>
        <w:spacing w:line="360" w:lineRule="auto"/>
      </w:pPr>
    </w:p>
    <w:p w14:paraId="23FFD5DE" w14:textId="77777777" w:rsidR="00367421" w:rsidRDefault="00367421" w:rsidP="00367421">
      <w:pPr>
        <w:spacing w:line="360" w:lineRule="auto"/>
      </w:pPr>
    </w:p>
    <w:p w14:paraId="28BC7706" w14:textId="77777777" w:rsidR="00367421" w:rsidRDefault="00367421" w:rsidP="00367421">
      <w:pPr>
        <w:spacing w:line="360" w:lineRule="auto"/>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75DB" w14:paraId="5E22315F" w14:textId="77777777" w:rsidTr="000F0347">
        <w:tc>
          <w:tcPr>
            <w:tcW w:w="9458" w:type="dxa"/>
          </w:tcPr>
          <w:p w14:paraId="612EDEB2" w14:textId="77777777" w:rsidR="006675DB" w:rsidRDefault="006675DB" w:rsidP="000F0347">
            <w:pPr>
              <w:jc w:val="center"/>
            </w:pPr>
            <w:r w:rsidRPr="000B1C5E">
              <w:rPr>
                <w:noProof/>
              </w:rPr>
              <w:drawing>
                <wp:inline distT="0" distB="0" distL="0" distR="0" wp14:anchorId="14EA2899" wp14:editId="76242948">
                  <wp:extent cx="619125" cy="685800"/>
                  <wp:effectExtent l="0" t="0" r="9525" b="0"/>
                  <wp:docPr id="145"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75DB" w14:paraId="32A49E0E" w14:textId="77777777" w:rsidTr="000F0347">
        <w:tc>
          <w:tcPr>
            <w:tcW w:w="9458" w:type="dxa"/>
          </w:tcPr>
          <w:p w14:paraId="60CCFA21" w14:textId="77777777" w:rsidR="006675DB" w:rsidRDefault="006675DB" w:rsidP="000F0347">
            <w:pPr>
              <w:jc w:val="center"/>
            </w:pPr>
            <w:r w:rsidRPr="000B1C5E">
              <w:rPr>
                <w:b/>
                <w:bCs/>
                <w:sz w:val="28"/>
                <w:szCs w:val="28"/>
              </w:rPr>
              <w:t>GULBENES NOVADA PAŠVALDĪBA</w:t>
            </w:r>
          </w:p>
        </w:tc>
      </w:tr>
      <w:tr w:rsidR="006675DB" w14:paraId="51993A00" w14:textId="77777777" w:rsidTr="000F0347">
        <w:tc>
          <w:tcPr>
            <w:tcW w:w="9458" w:type="dxa"/>
          </w:tcPr>
          <w:p w14:paraId="70503F4C" w14:textId="77777777" w:rsidR="006675DB" w:rsidRDefault="006675DB" w:rsidP="000F0347">
            <w:pPr>
              <w:jc w:val="center"/>
            </w:pPr>
            <w:r w:rsidRPr="000B1C5E">
              <w:t>Reģ.Nr.90009116327</w:t>
            </w:r>
          </w:p>
        </w:tc>
      </w:tr>
      <w:tr w:rsidR="006675DB" w14:paraId="4C9BFAE2" w14:textId="77777777" w:rsidTr="000F0347">
        <w:tc>
          <w:tcPr>
            <w:tcW w:w="9458" w:type="dxa"/>
          </w:tcPr>
          <w:p w14:paraId="7E52E158" w14:textId="77777777" w:rsidR="006675DB" w:rsidRDefault="006675DB" w:rsidP="000F0347">
            <w:pPr>
              <w:jc w:val="center"/>
            </w:pPr>
            <w:r w:rsidRPr="000B1C5E">
              <w:t>Ābeļu iela 2, Gulbene, Gulbenes nov., LV-4401</w:t>
            </w:r>
          </w:p>
        </w:tc>
      </w:tr>
      <w:tr w:rsidR="006675DB" w14:paraId="3E8AB227" w14:textId="77777777" w:rsidTr="000F0347">
        <w:tc>
          <w:tcPr>
            <w:tcW w:w="9458" w:type="dxa"/>
          </w:tcPr>
          <w:p w14:paraId="16F48B24" w14:textId="77777777" w:rsidR="006675DB" w:rsidRDefault="006675DB" w:rsidP="000F0347">
            <w:pPr>
              <w:jc w:val="center"/>
            </w:pPr>
            <w:r w:rsidRPr="000B1C5E">
              <w:t>Tālrunis 64497710, mob.26595362, e-pasts; dome@gulbene.lv, www.gulbene.lv</w:t>
            </w:r>
          </w:p>
        </w:tc>
      </w:tr>
    </w:tbl>
    <w:p w14:paraId="69E16658" w14:textId="77777777" w:rsidR="006675DB" w:rsidRPr="00B97398" w:rsidRDefault="006675DB" w:rsidP="006675DB">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720388E" w14:textId="77777777" w:rsidR="006675DB" w:rsidRDefault="006675DB" w:rsidP="006675DB">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675DB" w:rsidRPr="002E1468" w14:paraId="01495368" w14:textId="77777777" w:rsidTr="000F0347">
        <w:tc>
          <w:tcPr>
            <w:tcW w:w="4729" w:type="dxa"/>
          </w:tcPr>
          <w:p w14:paraId="7A26595A" w14:textId="77777777" w:rsidR="006675DB" w:rsidRPr="002E1468" w:rsidRDefault="006675DB" w:rsidP="000F0347">
            <w:pPr>
              <w:rPr>
                <w:b/>
                <w:bCs/>
              </w:rPr>
            </w:pPr>
            <w:r w:rsidRPr="002E1468">
              <w:rPr>
                <w:b/>
                <w:bCs/>
              </w:rPr>
              <w:t>2022.gada 29.septembrī</w:t>
            </w:r>
          </w:p>
        </w:tc>
        <w:tc>
          <w:tcPr>
            <w:tcW w:w="4729" w:type="dxa"/>
          </w:tcPr>
          <w:p w14:paraId="2C3ED39F" w14:textId="77777777" w:rsidR="006675DB" w:rsidRPr="002E1468" w:rsidRDefault="006675DB" w:rsidP="000F0347">
            <w:pPr>
              <w:rPr>
                <w:b/>
                <w:bCs/>
              </w:rPr>
            </w:pPr>
            <w:r w:rsidRPr="002E1468">
              <w:rPr>
                <w:b/>
                <w:bCs/>
              </w:rPr>
              <w:t xml:space="preserve">                     Nr. GND/2022/</w:t>
            </w:r>
            <w:r>
              <w:rPr>
                <w:b/>
                <w:bCs/>
              </w:rPr>
              <w:t>947</w:t>
            </w:r>
          </w:p>
        </w:tc>
      </w:tr>
      <w:tr w:rsidR="006675DB" w:rsidRPr="002E1468" w14:paraId="162C6C7A" w14:textId="77777777" w:rsidTr="000F0347">
        <w:tc>
          <w:tcPr>
            <w:tcW w:w="4729" w:type="dxa"/>
          </w:tcPr>
          <w:p w14:paraId="75116BAF" w14:textId="77777777" w:rsidR="006675DB" w:rsidRPr="002E1468" w:rsidRDefault="006675DB" w:rsidP="000F0347"/>
        </w:tc>
        <w:tc>
          <w:tcPr>
            <w:tcW w:w="4729" w:type="dxa"/>
          </w:tcPr>
          <w:p w14:paraId="385D0D8A" w14:textId="77777777" w:rsidR="006675DB" w:rsidRDefault="006675DB" w:rsidP="000F0347">
            <w:pPr>
              <w:rPr>
                <w:b/>
                <w:bCs/>
              </w:rPr>
            </w:pPr>
            <w:r w:rsidRPr="002E1468">
              <w:rPr>
                <w:b/>
                <w:bCs/>
              </w:rPr>
              <w:t xml:space="preserve">                     (protokols Nr.</w:t>
            </w:r>
            <w:r>
              <w:rPr>
                <w:b/>
                <w:bCs/>
              </w:rPr>
              <w:t>19</w:t>
            </w:r>
            <w:r w:rsidRPr="002E1468">
              <w:rPr>
                <w:b/>
                <w:bCs/>
              </w:rPr>
              <w:t xml:space="preserve">; </w:t>
            </w:r>
            <w:r>
              <w:rPr>
                <w:b/>
                <w:bCs/>
              </w:rPr>
              <w:t>116</w:t>
            </w:r>
            <w:r w:rsidRPr="002E1468">
              <w:rPr>
                <w:b/>
                <w:bCs/>
              </w:rPr>
              <w:t>.p.)</w:t>
            </w:r>
          </w:p>
          <w:p w14:paraId="64DD3AFA" w14:textId="77777777" w:rsidR="006675DB" w:rsidRPr="002E1468" w:rsidRDefault="006675DB" w:rsidP="000F0347">
            <w:pPr>
              <w:rPr>
                <w:b/>
                <w:bCs/>
              </w:rPr>
            </w:pPr>
          </w:p>
        </w:tc>
      </w:tr>
    </w:tbl>
    <w:p w14:paraId="414A4E20" w14:textId="77777777" w:rsidR="006675DB" w:rsidRDefault="006675DB" w:rsidP="006675DB">
      <w:pPr>
        <w:jc w:val="center"/>
        <w:rPr>
          <w:sz w:val="4"/>
          <w:szCs w:val="4"/>
        </w:rPr>
      </w:pPr>
    </w:p>
    <w:p w14:paraId="5AA3F83E" w14:textId="77777777" w:rsidR="006675DB" w:rsidRPr="002E1468" w:rsidRDefault="006675DB" w:rsidP="006675DB">
      <w:pPr>
        <w:jc w:val="center"/>
        <w:rPr>
          <w:b/>
        </w:rPr>
      </w:pPr>
      <w:r w:rsidRPr="002E1468">
        <w:rPr>
          <w:b/>
        </w:rPr>
        <w:t>Par grozījumu Gulbenes novada domes 2020.gada 30.aprīļa lēmumā Nr. GND/2020/38 “Par nekustamā īpašuma iznomāšanu Nacionālo bruņoto spēku Latvijas Republikas Zemessardzes štābam”</w:t>
      </w:r>
    </w:p>
    <w:p w14:paraId="5F773B76" w14:textId="77777777" w:rsidR="006675DB" w:rsidRPr="002E1468" w:rsidRDefault="006675DB" w:rsidP="006675DB">
      <w:pPr>
        <w:widowControl w:val="0"/>
        <w:suppressAutoHyphens/>
        <w:ind w:left="720" w:firstLine="720"/>
        <w:jc w:val="both"/>
        <w:outlineLvl w:val="0"/>
      </w:pPr>
    </w:p>
    <w:p w14:paraId="7C310F01" w14:textId="77777777" w:rsidR="006675DB" w:rsidRPr="002E1468" w:rsidRDefault="006675DB" w:rsidP="006675DB">
      <w:pPr>
        <w:spacing w:line="360" w:lineRule="auto"/>
        <w:ind w:firstLine="567"/>
        <w:jc w:val="both"/>
      </w:pPr>
      <w:r w:rsidRPr="002E1468">
        <w:t>Gulbenes novada dome 2020.gada 30.aprīlī pieņēma lēmumu Nr. GND/2020/38 (prot.Nr.9, 39.§) “Par nekustamā īpašuma iznomāšanu Nacionālo bruņoto spēku Latvijas Republikas Zemessardzes štābam”.</w:t>
      </w:r>
    </w:p>
    <w:p w14:paraId="0119A436" w14:textId="77777777" w:rsidR="006675DB" w:rsidRDefault="006675DB" w:rsidP="006675DB">
      <w:pPr>
        <w:spacing w:line="360" w:lineRule="auto"/>
        <w:ind w:firstLine="567"/>
        <w:jc w:val="both"/>
      </w:pPr>
      <w:r w:rsidRPr="002E1468">
        <w:rPr>
          <w:rFonts w:cs="Arial"/>
        </w:rPr>
        <w:t xml:space="preserve">Gulbenes novada pašvaldība 2020.gada </w:t>
      </w:r>
      <w:r>
        <w:rPr>
          <w:rFonts w:cs="Arial"/>
        </w:rPr>
        <w:t>3</w:t>
      </w:r>
      <w:r w:rsidRPr="002E1468">
        <w:rPr>
          <w:rFonts w:cs="Arial"/>
        </w:rPr>
        <w:t xml:space="preserve">1.jūlijā ir noslēgusi </w:t>
      </w:r>
      <w:r w:rsidRPr="002E1468">
        <w:t xml:space="preserve">ar Zemessardzes štābu  </w:t>
      </w:r>
      <w:r w:rsidRPr="002E1468">
        <w:rPr>
          <w:rFonts w:cs="Arial"/>
        </w:rPr>
        <w:t xml:space="preserve">nekustamā īpašuma nomas līgumu </w:t>
      </w:r>
      <w:r w:rsidRPr="002E1468">
        <w:t>par nekustamā īpašuma “Stāmerienas pamatskola” nomu</w:t>
      </w:r>
      <w:r>
        <w:t xml:space="preserve"> (turpmāk – Līgums)</w:t>
      </w:r>
      <w:r w:rsidRPr="002E1468">
        <w:t xml:space="preserve">. Objekts tiek izmantots </w:t>
      </w:r>
      <w:r w:rsidRPr="002E1468">
        <w:rPr>
          <w:rFonts w:cs="Arial"/>
        </w:rPr>
        <w:t>Zemessardzes 25.Kājnieku bataljona profesionālās dienesta rotas izvietošanas vajadzībām.</w:t>
      </w:r>
      <w:r w:rsidRPr="002E1468">
        <w:t xml:space="preserve"> </w:t>
      </w:r>
    </w:p>
    <w:p w14:paraId="4FBD4F0F" w14:textId="77777777" w:rsidR="006675DB" w:rsidRDefault="006675DB" w:rsidP="006675DB">
      <w:pPr>
        <w:spacing w:line="360" w:lineRule="auto"/>
        <w:ind w:firstLine="567"/>
        <w:jc w:val="both"/>
      </w:pPr>
      <w:r w:rsidRPr="002E1468">
        <w:t>Ņemot vērā Krievijas agresiju Ukrainā, Latvijā ir vērojams būtisks patēriņa cenu līmeņa pieaugums, šobrīd 21,5% apmērā, ko lielā mērā ietekmēja pārtikas, degvielas, gāzes, siltumenerģijas, kā arī elektroenerģijas cenu kāpums. 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 Gulbenes novada pašvaldības administrācijas Finanšu nodaļa ir veikusi pārrēķinu nekustamā īpašuma “Stāmerienas pamatskola” nomas maksai, jo kopš 2020.gada 3,5 reizes ir palielinājusies granulu iepirkuma cena, turklāt kurināmā izdevumi ir viena no būtiskākajām komponentēm nomas maksas aprēķinā. 2022./2023.gada apkures sezonai Gulbenes novada pašvaldības iestādēm granulas tiek iepirktas par 530,00 EUR (bez PVN).</w:t>
      </w:r>
    </w:p>
    <w:p w14:paraId="2C8EC912" w14:textId="77777777" w:rsidR="006675DB" w:rsidRPr="002E1468" w:rsidRDefault="006675DB" w:rsidP="006675DB">
      <w:pPr>
        <w:spacing w:line="360" w:lineRule="auto"/>
        <w:ind w:firstLine="567"/>
        <w:jc w:val="both"/>
        <w:rPr>
          <w:rFonts w:cs="Arial"/>
        </w:rPr>
      </w:pPr>
      <w:r>
        <w:rPr>
          <w:rFonts w:cs="Arial"/>
        </w:rPr>
        <w:t xml:space="preserve">Līguma 3.9.1.apakšpunkts nosaka, ka Gulbenes novada pašvaldībai kā iznomātājam ir tiesības, nosūtot nomniekam rakstisku paziņojumu, vienpusēji mainīt nomas maksas apmēru bez grozījumu izdarīšanas līgumā, ja Centrālās statistikas pārvaldes sniegtais patēriņa indekss attiecībā pret pēdējo nomas maksas izmaiņas dienu pārsniedz 10%. Nomas maksas paaugstinājumu nosaka, </w:t>
      </w:r>
      <w:r>
        <w:rPr>
          <w:rFonts w:cs="Arial"/>
        </w:rPr>
        <w:lastRenderedPageBreak/>
        <w:t xml:space="preserve">sākot ar otro nomas gadu atbilstoši Centrālās statistikas pārvaldes patēriņa cenu indeksiem. Turklāt Līguma 3.9.3.apakšpunkts nosaka, ka Gulbenes novada pašvaldībai kā iznomātājam ir tiesības, nosūtot nomniekam rakstisku paziņojumu, vienpusēji mainīt nomas maksas apmēru bez grozījumu izdarīšanas līgumā, ja </w:t>
      </w:r>
      <w:r w:rsidRPr="009F76A1">
        <w:rPr>
          <w:rFonts w:cs="Arial"/>
        </w:rPr>
        <w:t>reizi gadā nākamajam nomas periodam, ja ir mainījušies iznomātāja nomas objekta plānotie pārvaldīšanas izdevumi</w:t>
      </w:r>
      <w:r>
        <w:rPr>
          <w:rFonts w:cs="Arial"/>
        </w:rPr>
        <w:t>.</w:t>
      </w:r>
    </w:p>
    <w:p w14:paraId="7CC47594" w14:textId="77777777" w:rsidR="006675DB" w:rsidRPr="008030A3" w:rsidRDefault="006675DB" w:rsidP="006675DB">
      <w:pPr>
        <w:spacing w:line="360" w:lineRule="auto"/>
        <w:ind w:firstLine="567"/>
        <w:jc w:val="both"/>
      </w:pPr>
      <w:r w:rsidRPr="002E1468">
        <w:rPr>
          <w:rFonts w:cs="Arial"/>
        </w:rPr>
        <w:t xml:space="preserve">Pamatojoties uz likuma “Par pašvaldībām” 14.panta otrās daļas 3.punktu, kas nosaka, ka, lai izpildītu savas funkcijas, pašvaldībām </w:t>
      </w:r>
      <w:r w:rsidRPr="002E1468">
        <w:t xml:space="preserve">likumā noteiktajā kārtībā ir pienākums, racionāli un lietderīgi apsaimniekot pašvaldības kustamo un nekustamo mantu, Ministru kabineta 2018.gada 20.februāra noteikumu Nr.97 “Publiskas personas mantas iznomāšanas noteikumi” 12.punktu, kas nosaka, ka lēmumu par nomas objekta nodošanu iznomāšanā pieņem iznomātājs, 7.punktu, kas nosaka, ka šo noteikumu </w:t>
      </w:r>
      <w:hyperlink r:id="rId144" w:anchor="n2" w:history="1">
        <w:r w:rsidRPr="002E1468">
          <w:t>2. nodaļas</w:t>
        </w:r>
      </w:hyperlink>
      <w:r w:rsidRPr="002E1468">
        <w:t xml:space="preserve"> normas, izņemot šo noteikumu </w:t>
      </w:r>
      <w:hyperlink r:id="rId145" w:anchor="p12" w:history="1">
        <w:r w:rsidRPr="002E1468">
          <w:t>12.</w:t>
        </w:r>
      </w:hyperlink>
      <w:r w:rsidRPr="002E1468">
        <w:t xml:space="preserve">, </w:t>
      </w:r>
      <w:hyperlink r:id="rId146" w:anchor="p14" w:history="1">
        <w:r w:rsidRPr="002E1468">
          <w:t>14.</w:t>
        </w:r>
      </w:hyperlink>
      <w:r w:rsidRPr="002E1468">
        <w:t xml:space="preserve">, </w:t>
      </w:r>
      <w:hyperlink r:id="rId147" w:anchor="p15" w:history="1">
        <w:r w:rsidRPr="002E1468">
          <w:t>15.</w:t>
        </w:r>
      </w:hyperlink>
      <w:r w:rsidRPr="002E1468">
        <w:t xml:space="preserve">, </w:t>
      </w:r>
      <w:hyperlink r:id="rId148" w:anchor="p18" w:history="1">
        <w:r w:rsidRPr="002E1468">
          <w:t>18.</w:t>
        </w:r>
      </w:hyperlink>
      <w:r w:rsidRPr="002E1468">
        <w:t xml:space="preserve">, </w:t>
      </w:r>
      <w:hyperlink r:id="rId149" w:anchor="p19" w:history="1">
        <w:r w:rsidRPr="002E1468">
          <w:t>19.</w:t>
        </w:r>
      </w:hyperlink>
      <w:r w:rsidRPr="002E1468">
        <w:t xml:space="preserve">, </w:t>
      </w:r>
      <w:hyperlink r:id="rId150" w:anchor="p20" w:history="1">
        <w:r w:rsidRPr="002E1468">
          <w:t>20.</w:t>
        </w:r>
      </w:hyperlink>
      <w:r w:rsidRPr="002E1468">
        <w:t xml:space="preserve">, </w:t>
      </w:r>
      <w:hyperlink r:id="rId151" w:anchor="p21" w:history="1">
        <w:r w:rsidRPr="002E1468">
          <w:t>21.</w:t>
        </w:r>
      </w:hyperlink>
      <w:r w:rsidRPr="002E1468">
        <w:t xml:space="preserve">, </w:t>
      </w:r>
      <w:hyperlink r:id="rId152" w:anchor="p30" w:history="1">
        <w:r w:rsidRPr="002E1468">
          <w:t xml:space="preserve">30. </w:t>
        </w:r>
      </w:hyperlink>
      <w:r w:rsidRPr="002E1468">
        <w:t xml:space="preserve">un </w:t>
      </w:r>
      <w:hyperlink r:id="rId153" w:anchor="p31" w:history="1">
        <w:r w:rsidRPr="002E1468">
          <w:t>31. punktu</w:t>
        </w:r>
      </w:hyperlink>
      <w:r w:rsidRPr="002E1468">
        <w:t>, nepiemēro, ja nomas objektu, kas ir nekustamais īpašums, iznomā publiskai personai, tās iestādei, kapitālsabiedrībai vai privātpersonai publiskas funkcijas vai deleģēta valsts pārvaldes uzdevuma nodrošināšanai,</w:t>
      </w:r>
      <w:r w:rsidRPr="002E1468">
        <w:rPr>
          <w:rFonts w:cs="Arial"/>
        </w:rPr>
        <w:t xml:space="preserve"> Publiskas personas finanšu līdzekļu un mantas izšķērdēšanas novēršanas likuma 6.</w:t>
      </w:r>
      <w:r w:rsidRPr="002E1468">
        <w:rPr>
          <w:rFonts w:cs="Arial"/>
          <w:vertAlign w:val="superscript"/>
        </w:rPr>
        <w:t>1</w:t>
      </w:r>
      <w:r w:rsidRPr="002E1468">
        <w:rPr>
          <w:rFonts w:cs="Arial"/>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79.pantu, kas nosaka, ka iznomājot nomas objektu, kas sastāv no būves un zemes vienības, papildu maksājumos iekļauj arī maksu par zemes nomu, kas noteikta atbilstoši Ministru kabineta noteikumiem un publiskas personas zemes nomu</w:t>
      </w:r>
      <w:r>
        <w:rPr>
          <w:rFonts w:cs="Arial"/>
        </w:rPr>
        <w:t xml:space="preserve">; </w:t>
      </w:r>
      <w:r w:rsidRPr="002E1468">
        <w:t>Gulbenes novada domes 2018.gada 29.marta noteikumu Nr.8 “Gulbenes novada domes, tās iestāžu un struktūrvienību sniegto maksas pakalpojumu izcenojumu aprēķināšanas metodika un apstiprināšanas kārtība” (protokols Nr.4, 46.§) 17.punktu, kā arī to, ka nomas maksas aprēķinā iekļautie izdevumi ir būtiski palielinājušies,</w:t>
      </w:r>
      <w:r>
        <w:t xml:space="preserve"> saskaņā ar </w:t>
      </w:r>
      <w:r w:rsidRPr="002E1468">
        <w:rPr>
          <w:rFonts w:cs="Arial"/>
        </w:rPr>
        <w:t xml:space="preserve">2020.gada </w:t>
      </w:r>
      <w:r>
        <w:rPr>
          <w:rFonts w:cs="Arial"/>
        </w:rPr>
        <w:t>3</w:t>
      </w:r>
      <w:r w:rsidRPr="002E1468">
        <w:rPr>
          <w:rFonts w:cs="Arial"/>
        </w:rPr>
        <w:t>1.jūlij</w:t>
      </w:r>
      <w:r>
        <w:rPr>
          <w:rFonts w:cs="Arial"/>
        </w:rPr>
        <w:t xml:space="preserve">ā noslēgtā </w:t>
      </w:r>
      <w:r w:rsidRPr="002E1468">
        <w:rPr>
          <w:rFonts w:cs="Arial"/>
        </w:rPr>
        <w:t xml:space="preserve">nekustamā īpašuma nomas līgumu </w:t>
      </w:r>
      <w:r w:rsidRPr="002E1468">
        <w:t>par nekustamā īpašuma “Stāmerienas pamatskola” nomu</w:t>
      </w:r>
      <w:r>
        <w:t xml:space="preserve"> 3.9.1. un 3.9.3. </w:t>
      </w:r>
      <w:r w:rsidRPr="008030A3">
        <w:t xml:space="preserve">apakšpunktu, atklāti balsojot: </w:t>
      </w:r>
      <w:r w:rsidRPr="008030A3">
        <w:rPr>
          <w:noProof/>
        </w:rPr>
        <w:t>ar 13 balsīm "Par" (Ainārs Brezinskis, Aivars Circens, Anatolijs Savickis, Andis Caunītis, Atis Jencītis, Daumants Dreiškens, Guna Pūcīte, Guna Švika, Gunārs Ciglis, Ivars Kupčs, Lāsma Gabdulļina, Mudīte Motivāne, Normunds Mazūrs), "Pret" – nav, "Atturas" – nav</w:t>
      </w:r>
      <w:r w:rsidRPr="008030A3">
        <w:t>, Gulbenes novada dome NOLEMJ:</w:t>
      </w:r>
    </w:p>
    <w:p w14:paraId="17DF97E5" w14:textId="77777777" w:rsidR="006675DB" w:rsidRPr="002E1468" w:rsidRDefault="006675DB" w:rsidP="006675DB">
      <w:pPr>
        <w:spacing w:line="360" w:lineRule="auto"/>
        <w:ind w:firstLine="567"/>
        <w:jc w:val="both"/>
      </w:pPr>
      <w:r w:rsidRPr="002E1468">
        <w:t>1. IZDARĪT Gulbenes novada domes 2022.gada 30.aprīļa lēmumā Nr. GND/2020/38 “</w:t>
      </w:r>
      <w:r w:rsidRPr="002E1468">
        <w:rPr>
          <w:bCs/>
        </w:rPr>
        <w:t>Par nekustamā īpašuma iznomāšanu Nacionālo bruņoto spēku Latvijas Republikas Zemessardzes štābam</w:t>
      </w:r>
      <w:r w:rsidRPr="002E1468">
        <w:t>” grozījumu un izteikt lēmuma 2.punktu šādā redakcijā:</w:t>
      </w:r>
    </w:p>
    <w:p w14:paraId="77D2D9AB" w14:textId="77777777" w:rsidR="006675DB" w:rsidRPr="002E1468" w:rsidRDefault="006675DB" w:rsidP="006675DB">
      <w:pPr>
        <w:spacing w:line="360" w:lineRule="auto"/>
        <w:ind w:firstLine="567"/>
        <w:jc w:val="both"/>
      </w:pPr>
      <w:r>
        <w:t xml:space="preserve">“2. </w:t>
      </w:r>
      <w:r w:rsidRPr="002E1468">
        <w:t xml:space="preserve">NOTEIKT nomas maksu 7007,21 </w:t>
      </w:r>
      <w:proofErr w:type="spellStart"/>
      <w:r w:rsidRPr="002E1468">
        <w:rPr>
          <w:i/>
        </w:rPr>
        <w:t>euro</w:t>
      </w:r>
      <w:proofErr w:type="spellEnd"/>
      <w:r w:rsidRPr="002E1468">
        <w:t xml:space="preserve"> (bez PVN) mēnesī.</w:t>
      </w:r>
      <w:r>
        <w:t>”</w:t>
      </w:r>
    </w:p>
    <w:p w14:paraId="6EF57F23" w14:textId="77777777" w:rsidR="006675DB" w:rsidRPr="002E1468" w:rsidRDefault="006675DB" w:rsidP="006675DB">
      <w:pPr>
        <w:spacing w:line="360" w:lineRule="auto"/>
        <w:ind w:firstLine="567"/>
        <w:jc w:val="both"/>
      </w:pPr>
      <w:r>
        <w:t>2</w:t>
      </w:r>
      <w:r w:rsidRPr="002E1468">
        <w:t>. Lēmums stājas spēkā 2022.gada 1.oktobrī.</w:t>
      </w:r>
    </w:p>
    <w:p w14:paraId="5B1B5208" w14:textId="77777777" w:rsidR="006675DB" w:rsidRPr="002E1468" w:rsidRDefault="006675DB" w:rsidP="006675DB"/>
    <w:p w14:paraId="4226E189" w14:textId="77777777" w:rsidR="006675DB" w:rsidRDefault="006675DB" w:rsidP="006675DB">
      <w:r w:rsidRPr="002E1468">
        <w:t>Gulbenes novada domes priekšsēdētājs</w:t>
      </w:r>
      <w:r w:rsidRPr="002E1468">
        <w:tab/>
      </w:r>
      <w:r w:rsidRPr="002E1468">
        <w:tab/>
      </w:r>
      <w:r w:rsidRPr="002E1468">
        <w:tab/>
      </w:r>
      <w:r w:rsidRPr="002E1468">
        <w:tab/>
      </w:r>
      <w:r w:rsidRPr="002E1468">
        <w:tab/>
      </w:r>
      <w:r w:rsidRPr="002E1468">
        <w:tab/>
      </w:r>
      <w:proofErr w:type="spellStart"/>
      <w:r w:rsidRPr="002E1468">
        <w:t>A.Caunītis</w:t>
      </w:r>
      <w:proofErr w:type="spellEnd"/>
    </w:p>
    <w:p w14:paraId="68A71C6F" w14:textId="77777777" w:rsidR="006675DB" w:rsidRPr="002E1468" w:rsidRDefault="006675DB" w:rsidP="006675DB">
      <w:pPr>
        <w:spacing w:line="480" w:lineRule="auto"/>
      </w:pPr>
      <w:r>
        <w:t>Sagatavoja: Agnese Zagorska</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75DB" w14:paraId="470EC287" w14:textId="77777777" w:rsidTr="000F0347">
        <w:tc>
          <w:tcPr>
            <w:tcW w:w="9458" w:type="dxa"/>
          </w:tcPr>
          <w:p w14:paraId="6DFABC17" w14:textId="77777777" w:rsidR="006675DB" w:rsidRDefault="006675DB" w:rsidP="000F0347">
            <w:pPr>
              <w:jc w:val="center"/>
            </w:pPr>
            <w:r w:rsidRPr="000B1C5E">
              <w:rPr>
                <w:noProof/>
              </w:rPr>
              <w:lastRenderedPageBreak/>
              <w:drawing>
                <wp:inline distT="0" distB="0" distL="0" distR="0" wp14:anchorId="645095BB" wp14:editId="028D1A67">
                  <wp:extent cx="619125" cy="685800"/>
                  <wp:effectExtent l="0" t="0" r="9525" b="0"/>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75DB" w14:paraId="4F5CAA5B" w14:textId="77777777" w:rsidTr="000F0347">
        <w:tc>
          <w:tcPr>
            <w:tcW w:w="9458" w:type="dxa"/>
          </w:tcPr>
          <w:p w14:paraId="1C499EC5" w14:textId="77777777" w:rsidR="006675DB" w:rsidRDefault="006675DB" w:rsidP="000F0347">
            <w:pPr>
              <w:jc w:val="center"/>
            </w:pPr>
            <w:r w:rsidRPr="000B1C5E">
              <w:rPr>
                <w:b/>
                <w:bCs/>
                <w:sz w:val="28"/>
                <w:szCs w:val="28"/>
              </w:rPr>
              <w:t>GULBENES NOVADA PAŠVALDĪBA</w:t>
            </w:r>
          </w:p>
        </w:tc>
      </w:tr>
      <w:tr w:rsidR="006675DB" w14:paraId="72B600FF" w14:textId="77777777" w:rsidTr="000F0347">
        <w:tc>
          <w:tcPr>
            <w:tcW w:w="9458" w:type="dxa"/>
          </w:tcPr>
          <w:p w14:paraId="31004724" w14:textId="77777777" w:rsidR="006675DB" w:rsidRDefault="006675DB" w:rsidP="000F0347">
            <w:pPr>
              <w:jc w:val="center"/>
            </w:pPr>
            <w:r w:rsidRPr="000B1C5E">
              <w:t>Reģ.Nr.90009116327</w:t>
            </w:r>
          </w:p>
        </w:tc>
      </w:tr>
      <w:tr w:rsidR="006675DB" w14:paraId="06AE9C7A" w14:textId="77777777" w:rsidTr="000F0347">
        <w:tc>
          <w:tcPr>
            <w:tcW w:w="9458" w:type="dxa"/>
          </w:tcPr>
          <w:p w14:paraId="4B513D6F" w14:textId="77777777" w:rsidR="006675DB" w:rsidRDefault="006675DB" w:rsidP="000F0347">
            <w:pPr>
              <w:jc w:val="center"/>
            </w:pPr>
            <w:r w:rsidRPr="000B1C5E">
              <w:t>Ābeļu iela 2, Gulbene, Gulbenes nov., LV-4401</w:t>
            </w:r>
          </w:p>
        </w:tc>
      </w:tr>
      <w:tr w:rsidR="006675DB" w14:paraId="19524189" w14:textId="77777777" w:rsidTr="000F0347">
        <w:tc>
          <w:tcPr>
            <w:tcW w:w="9458" w:type="dxa"/>
          </w:tcPr>
          <w:p w14:paraId="73B59CEE" w14:textId="77777777" w:rsidR="006675DB" w:rsidRDefault="006675DB" w:rsidP="000F0347">
            <w:pPr>
              <w:jc w:val="center"/>
            </w:pPr>
            <w:r w:rsidRPr="000B1C5E">
              <w:t>Tālrunis 64497710, mob.26595362, e-pasts</w:t>
            </w:r>
            <w:r>
              <w:t>:</w:t>
            </w:r>
            <w:r w:rsidRPr="000B1C5E">
              <w:t xml:space="preserve"> dome@gulbene.lv, www.gulbene.lv</w:t>
            </w:r>
          </w:p>
        </w:tc>
      </w:tr>
    </w:tbl>
    <w:p w14:paraId="03A8EDFA" w14:textId="77777777" w:rsidR="006675DB" w:rsidRPr="00B97398" w:rsidRDefault="006675DB" w:rsidP="006675DB">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2BE550F" w14:textId="77777777" w:rsidR="006675DB" w:rsidRDefault="006675DB" w:rsidP="006675DB">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675DB" w14:paraId="1DC24325" w14:textId="77777777" w:rsidTr="000F0347">
        <w:tc>
          <w:tcPr>
            <w:tcW w:w="4676" w:type="dxa"/>
          </w:tcPr>
          <w:p w14:paraId="5AD1CDA1" w14:textId="77777777" w:rsidR="006675DB" w:rsidRPr="00EA6BEB" w:rsidRDefault="006675DB" w:rsidP="000F0347">
            <w:pPr>
              <w:rPr>
                <w:b/>
                <w:bCs/>
              </w:rPr>
            </w:pPr>
            <w:r>
              <w:rPr>
                <w:b/>
                <w:bCs/>
              </w:rPr>
              <w:t>2022</w:t>
            </w:r>
            <w:r w:rsidRPr="00EA6BEB">
              <w:rPr>
                <w:b/>
                <w:bCs/>
              </w:rPr>
              <w:t>.gada</w:t>
            </w:r>
            <w:r>
              <w:rPr>
                <w:b/>
                <w:bCs/>
              </w:rPr>
              <w:t xml:space="preserve"> 29.septembrī</w:t>
            </w:r>
          </w:p>
        </w:tc>
        <w:tc>
          <w:tcPr>
            <w:tcW w:w="4678" w:type="dxa"/>
          </w:tcPr>
          <w:p w14:paraId="3DCA87A3" w14:textId="77777777" w:rsidR="006675DB" w:rsidRPr="00EA6BEB" w:rsidRDefault="006675DB" w:rsidP="000F0347">
            <w:pPr>
              <w:rPr>
                <w:b/>
                <w:bCs/>
              </w:rPr>
            </w:pPr>
            <w:r>
              <w:rPr>
                <w:b/>
                <w:bCs/>
              </w:rPr>
              <w:t xml:space="preserve">                                </w:t>
            </w:r>
            <w:r w:rsidRPr="00EA6BEB">
              <w:rPr>
                <w:b/>
                <w:bCs/>
              </w:rPr>
              <w:t>Nr.</w:t>
            </w:r>
            <w:r>
              <w:rPr>
                <w:b/>
                <w:bCs/>
              </w:rPr>
              <w:t xml:space="preserve"> GND/2022</w:t>
            </w:r>
            <w:r w:rsidRPr="00EA6BEB">
              <w:rPr>
                <w:b/>
                <w:bCs/>
              </w:rPr>
              <w:t>/</w:t>
            </w:r>
            <w:r>
              <w:rPr>
                <w:b/>
                <w:bCs/>
              </w:rPr>
              <w:t>948</w:t>
            </w:r>
          </w:p>
        </w:tc>
      </w:tr>
      <w:tr w:rsidR="006675DB" w14:paraId="744B6D85" w14:textId="77777777" w:rsidTr="000F0347">
        <w:tc>
          <w:tcPr>
            <w:tcW w:w="4676" w:type="dxa"/>
          </w:tcPr>
          <w:p w14:paraId="4096AE7E" w14:textId="77777777" w:rsidR="006675DB" w:rsidRDefault="006675DB" w:rsidP="000F0347"/>
        </w:tc>
        <w:tc>
          <w:tcPr>
            <w:tcW w:w="4678" w:type="dxa"/>
          </w:tcPr>
          <w:p w14:paraId="6FB0FF9F" w14:textId="77777777" w:rsidR="006675DB" w:rsidRPr="00EA6BEB" w:rsidRDefault="006675DB" w:rsidP="000F0347">
            <w:pPr>
              <w:rPr>
                <w:b/>
                <w:bCs/>
              </w:rPr>
            </w:pPr>
            <w:r>
              <w:rPr>
                <w:b/>
                <w:bCs/>
              </w:rPr>
              <w:t xml:space="preserve">                                </w:t>
            </w:r>
            <w:r w:rsidRPr="00EA6BEB">
              <w:rPr>
                <w:b/>
                <w:bCs/>
              </w:rPr>
              <w:t>(protokols Nr.</w:t>
            </w:r>
            <w:r>
              <w:rPr>
                <w:b/>
                <w:bCs/>
              </w:rPr>
              <w:t>19</w:t>
            </w:r>
            <w:r w:rsidRPr="00EA6BEB">
              <w:rPr>
                <w:b/>
                <w:bCs/>
              </w:rPr>
              <w:t xml:space="preserve">; </w:t>
            </w:r>
            <w:r>
              <w:rPr>
                <w:b/>
                <w:bCs/>
              </w:rPr>
              <w:t>117</w:t>
            </w:r>
            <w:r w:rsidRPr="00EA6BEB">
              <w:rPr>
                <w:b/>
                <w:bCs/>
              </w:rPr>
              <w:t>.p</w:t>
            </w:r>
            <w:r>
              <w:rPr>
                <w:b/>
                <w:bCs/>
              </w:rPr>
              <w:t>.</w:t>
            </w:r>
            <w:r w:rsidRPr="00EA6BEB">
              <w:rPr>
                <w:b/>
                <w:bCs/>
              </w:rPr>
              <w:t>)</w:t>
            </w:r>
          </w:p>
        </w:tc>
      </w:tr>
    </w:tbl>
    <w:p w14:paraId="0CB583C7" w14:textId="77777777" w:rsidR="006675DB" w:rsidRDefault="006675DB" w:rsidP="006675DB"/>
    <w:p w14:paraId="2A8D1188" w14:textId="77777777" w:rsidR="006675DB" w:rsidRPr="00EE58A9" w:rsidRDefault="006675DB" w:rsidP="006675DB">
      <w:pPr>
        <w:pStyle w:val="Default"/>
        <w:jc w:val="center"/>
        <w:rPr>
          <w:b/>
        </w:rPr>
      </w:pPr>
      <w:r w:rsidRPr="00134705">
        <w:rPr>
          <w:b/>
        </w:rPr>
        <w:t xml:space="preserve">Par </w:t>
      </w:r>
      <w:r w:rsidRPr="00B73A3D">
        <w:rPr>
          <w:b/>
        </w:rPr>
        <w:t xml:space="preserve">nekustamā </w:t>
      </w:r>
      <w:r w:rsidRPr="00FE2ADA">
        <w:rPr>
          <w:b/>
        </w:rPr>
        <w:t xml:space="preserve">īpašuma </w:t>
      </w:r>
      <w:r w:rsidRPr="00BF2DC5">
        <w:rPr>
          <w:b/>
        </w:rPr>
        <w:t>“Lauksaimniecības Skola 20A” – 18, Jaungulbene, Jaungulbenes pagasts, Gulbenes</w:t>
      </w:r>
      <w:r>
        <w:rPr>
          <w:b/>
        </w:rPr>
        <w:t xml:space="preserve"> novads,</w:t>
      </w:r>
      <w:r w:rsidRPr="00C30721">
        <w:rPr>
          <w:b/>
        </w:rPr>
        <w:t xml:space="preserve"> </w:t>
      </w:r>
      <w:r w:rsidRPr="00FC4BBE">
        <w:rPr>
          <w:b/>
        </w:rPr>
        <w:t>pircēja</w:t>
      </w:r>
      <w:r w:rsidRPr="00B73A3D">
        <w:rPr>
          <w:b/>
        </w:rPr>
        <w:t xml:space="preserve"> apstiprināšanu</w:t>
      </w:r>
    </w:p>
    <w:p w14:paraId="00E656A4" w14:textId="77777777" w:rsidR="006675DB" w:rsidRPr="00EE58A9" w:rsidRDefault="006675DB" w:rsidP="006675DB">
      <w:pPr>
        <w:pStyle w:val="Default"/>
        <w:jc w:val="center"/>
        <w:rPr>
          <w:b/>
        </w:rPr>
      </w:pPr>
    </w:p>
    <w:p w14:paraId="1F9688F4" w14:textId="77777777" w:rsidR="006675DB" w:rsidRDefault="006675DB" w:rsidP="006675DB">
      <w:pPr>
        <w:pStyle w:val="Parasts1"/>
        <w:spacing w:after="0" w:line="360" w:lineRule="auto"/>
        <w:ind w:firstLine="567"/>
        <w:jc w:val="both"/>
      </w:pPr>
      <w:r>
        <w:t xml:space="preserve">2022.gada 25.augustā Gulbenes novada dome pieņēma lēmumu </w:t>
      </w:r>
      <w:proofErr w:type="spellStart"/>
      <w:r>
        <w:t>Nr.GND</w:t>
      </w:r>
      <w:proofErr w:type="spellEnd"/>
      <w:r>
        <w:t xml:space="preserve">/2022/767 “Par nekustamā </w:t>
      </w:r>
      <w:r w:rsidRPr="00C41748">
        <w:t xml:space="preserve">īpašuma </w:t>
      </w:r>
      <w:r w:rsidRPr="00BF2DC5">
        <w:t>“Lauksaimniecības Skola 20A” – 18, Jaungulbene, Jaungulbenes pagasts, Gulbenes</w:t>
      </w:r>
      <w:r w:rsidRPr="009A4C47">
        <w:t xml:space="preserve"> novads</w:t>
      </w:r>
      <w:r>
        <w:t>, otrās</w:t>
      </w:r>
      <w:r w:rsidRPr="00C41748">
        <w:t xml:space="preserve"> izsoles rīkošanu</w:t>
      </w:r>
      <w:r>
        <w:t>, noteikumu un sākumcenas apstiprināšanu” (protokols Nr.16, 16.p.).</w:t>
      </w:r>
    </w:p>
    <w:p w14:paraId="6D10B508" w14:textId="77777777" w:rsidR="006675DB" w:rsidRPr="009940FA" w:rsidRDefault="006675DB" w:rsidP="006675DB">
      <w:pPr>
        <w:pStyle w:val="Parasts1"/>
        <w:spacing w:after="0" w:line="360" w:lineRule="auto"/>
        <w:ind w:firstLine="567"/>
        <w:jc w:val="both"/>
      </w:pPr>
      <w:r>
        <w:t xml:space="preserve">2022.gada 28.septembrī tika rīkota </w:t>
      </w:r>
      <w:r w:rsidRPr="007C68BC">
        <w:t xml:space="preserve">Gulbenes novada </w:t>
      </w:r>
      <w:r>
        <w:t xml:space="preserve">pašvaldības nekustamā īpašuma </w:t>
      </w:r>
      <w:r w:rsidRPr="00BF2DC5">
        <w:t xml:space="preserve">“Lauksaimniecības Skola 20A” – 18, Jaungulbene, Jaungulbenes pagasts, Gulbenes novads, kadastra numurs 5060 900 0128, kas sastāv no divistabu dzīvokļa, 46,2 </w:t>
      </w:r>
      <w:proofErr w:type="spellStart"/>
      <w:r w:rsidRPr="00BF2DC5">
        <w:t>kv.m</w:t>
      </w:r>
      <w:proofErr w:type="spellEnd"/>
      <w:r w:rsidRPr="00BF2DC5">
        <w:t>. platībā (telpu grupas kadastra apzīmējums 5060 004 0314 001 018), un pie tā piederošām kopīpašuma 462/7947 domājamām daļām no daudzdzīvokļu mājas (būves kadastra apzīmējums 5060 004 0314 001), 462/7947 domājamām daļām no zemes (zemes vienības kadastra apzīmējums 5060 004 0314)</w:t>
      </w:r>
      <w:r>
        <w:t>,</w:t>
      </w:r>
      <w:r w:rsidRPr="005D02ED">
        <w:t xml:space="preserve"> </w:t>
      </w:r>
      <w:r>
        <w:t>otrā</w:t>
      </w:r>
      <w:r w:rsidRPr="005D02ED">
        <w:t xml:space="preserve"> izsole, kurā piedalījās </w:t>
      </w:r>
      <w:r>
        <w:t>viens</w:t>
      </w:r>
      <w:r w:rsidRPr="005D02ED">
        <w:t xml:space="preserve"> </w:t>
      </w:r>
      <w:r w:rsidRPr="007C559E">
        <w:t>pretendent</w:t>
      </w:r>
      <w:r>
        <w:t>s</w:t>
      </w:r>
      <w:r w:rsidRPr="00F63779">
        <w:t xml:space="preserve">. </w:t>
      </w:r>
      <w:r w:rsidR="005D5BEC">
        <w:t>….</w:t>
      </w:r>
      <w:r w:rsidRPr="00F63779">
        <w:rPr>
          <w:rFonts w:eastAsia="Calibri"/>
          <w:lang w:eastAsia="en-US"/>
        </w:rPr>
        <w:t>, pa</w:t>
      </w:r>
      <w:r w:rsidRPr="00F63779">
        <w:t>r</w:t>
      </w:r>
      <w:r w:rsidRPr="00E02316">
        <w:t xml:space="preserve"> augstāko </w:t>
      </w:r>
      <w:r w:rsidRPr="005D02ED">
        <w:t xml:space="preserve">nosolīto cenu </w:t>
      </w:r>
      <w:r>
        <w:t xml:space="preserve">1890 EUR (viens tūkstotis astoņi simti deviņdesmit </w:t>
      </w:r>
      <w:proofErr w:type="spellStart"/>
      <w:r w:rsidRPr="00255026">
        <w:rPr>
          <w:i/>
        </w:rPr>
        <w:t>euro</w:t>
      </w:r>
      <w:proofErr w:type="spellEnd"/>
      <w:r w:rsidRPr="00255026">
        <w:t>)</w:t>
      </w:r>
      <w:r>
        <w:t xml:space="preserve"> </w:t>
      </w:r>
      <w:r w:rsidRPr="005D02ED">
        <w:t>ir ieguv</w:t>
      </w:r>
      <w:r>
        <w:t>is</w:t>
      </w:r>
      <w:r w:rsidRPr="005D02ED">
        <w:t xml:space="preserve"> tiesības pirkt nekustamo īpašumu </w:t>
      </w:r>
      <w:r w:rsidRPr="00BF2DC5">
        <w:t>“Lauksaimniecības Skola 20A” – 18, Jaungulbene, Jaungulbenes pagasts, Gulbenes novads, kadastra numurs 5060 900 0128</w:t>
      </w:r>
      <w:r>
        <w:t>.</w:t>
      </w:r>
    </w:p>
    <w:p w14:paraId="34FDE8AF" w14:textId="77777777" w:rsidR="006675DB" w:rsidRDefault="006675DB" w:rsidP="006675DB">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0BD44BAF" w14:textId="77777777" w:rsidR="006675DB" w:rsidRDefault="006675DB" w:rsidP="006675DB">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lastRenderedPageBreak/>
        <w:t xml:space="preserve">ieskaitīta pirkuma summā. </w:t>
      </w:r>
    </w:p>
    <w:p w14:paraId="6A681E56" w14:textId="77777777" w:rsidR="006675DB" w:rsidRDefault="006675DB" w:rsidP="006675DB">
      <w:pPr>
        <w:pStyle w:val="Parasts1"/>
        <w:spacing w:after="0" w:line="360" w:lineRule="auto"/>
        <w:ind w:firstLine="567"/>
        <w:jc w:val="both"/>
      </w:pPr>
      <w:r>
        <w:t xml:space="preserve">Pirkuma maksa </w:t>
      </w:r>
      <w:r w:rsidRPr="005B5420">
        <w:t>202</w:t>
      </w:r>
      <w:r>
        <w:t>2</w:t>
      </w:r>
      <w:r w:rsidRPr="005B5420">
        <w:t xml:space="preserve">.gada </w:t>
      </w:r>
      <w:r>
        <w:t xml:space="preserve">28.septembrī </w:t>
      </w:r>
      <w:r>
        <w:rPr>
          <w:shd w:val="clear" w:color="auto" w:fill="FFFFFF"/>
        </w:rPr>
        <w:t>i</w:t>
      </w:r>
      <w:r>
        <w:t>r samaksāta pilnā apmērā.</w:t>
      </w:r>
    </w:p>
    <w:p w14:paraId="3760B810" w14:textId="77777777" w:rsidR="006675DB" w:rsidRDefault="006675DB" w:rsidP="006675DB">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4820A18" w14:textId="77777777" w:rsidR="006675DB" w:rsidRPr="0041002A" w:rsidRDefault="006675DB" w:rsidP="006675DB">
      <w:pPr>
        <w:spacing w:line="360" w:lineRule="auto"/>
        <w:ind w:firstLine="567"/>
        <w:jc w:val="both"/>
        <w:rPr>
          <w:noProof/>
          <w:color w:val="000000"/>
        </w:rPr>
      </w:pPr>
      <w:r w:rsidRPr="00FB4505">
        <w:t xml:space="preserve">Pamatojoties uz likuma „Par pašvaldībām” 14.panta pirmās daļas 2.punktu, 21.panta pirmās daļas 17.punktu, Publiskas personas mantas atsavināšanas likuma 30.panta pirmo daļu, 34.panta </w:t>
      </w:r>
      <w:r w:rsidRPr="0041002A">
        <w:t xml:space="preserve">otro daļu, 36.panta pirmo daļu, saskaņā ar Gulbenes novada pašvaldības Īpašuma novērtēšanas un izsoļu komisijas 2022.gada 28.septembra izsoles protokolu Nr.2.7.2/22/132, atklāti balsojot: </w:t>
      </w:r>
      <w:r w:rsidRPr="0041002A">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1002A">
        <w:rPr>
          <w:color w:val="000000"/>
        </w:rPr>
        <w:t>, Gulbenes novada dome NOLEMJ</w:t>
      </w:r>
      <w:r w:rsidRPr="0041002A">
        <w:t>:</w:t>
      </w:r>
    </w:p>
    <w:p w14:paraId="5BC9EABF" w14:textId="77777777" w:rsidR="006675DB" w:rsidRPr="009940FA" w:rsidRDefault="006675DB" w:rsidP="006675DB">
      <w:pPr>
        <w:pStyle w:val="Parasts1"/>
        <w:spacing w:after="0" w:line="360" w:lineRule="auto"/>
        <w:ind w:firstLine="567"/>
        <w:jc w:val="both"/>
      </w:pPr>
      <w:r w:rsidRPr="0041002A">
        <w:rPr>
          <w:rFonts w:cs="Times New Roman"/>
        </w:rPr>
        <w:t xml:space="preserve">1. APSTIPRINĀT Gulbenes novada pašvaldībai piederošā nekustamā īpašuma “Lauksaimniecības Skola 20A” – 18, Jaungulbene, Jaungulbenes pagasts, Gulbenes novads, kadastra numurs 5060 900 0128, kas sastāv no divistabu dzīvokļa, 46,2 </w:t>
      </w:r>
      <w:proofErr w:type="spellStart"/>
      <w:r w:rsidRPr="0041002A">
        <w:rPr>
          <w:rFonts w:cs="Times New Roman"/>
        </w:rPr>
        <w:t>kv.m</w:t>
      </w:r>
      <w:proofErr w:type="spellEnd"/>
      <w:r w:rsidRPr="0041002A">
        <w:rPr>
          <w:rFonts w:cs="Times New Roman"/>
        </w:rPr>
        <w:t>. platībā (telpu grupas</w:t>
      </w:r>
      <w:r w:rsidRPr="008D3BAF">
        <w:t xml:space="preserve"> kadastra apzīmējums 5060 004 0314 001 018), un pie tā piederošām kopīpašuma 462/7947 domājamām daļām no daudzdzīvokļu mājas (būves kadastra apzīmējums 5060 004 0314 001), 462/7947 domājamām daļām no zemes (zemes vienības kadastra apzīmējums 5060 004 0314)</w:t>
      </w:r>
      <w:r>
        <w:t>, 2022</w:t>
      </w:r>
      <w:r w:rsidRPr="009940FA">
        <w:t xml:space="preserve">.gada </w:t>
      </w:r>
      <w:r>
        <w:t xml:space="preserve">28.septembrī </w:t>
      </w:r>
      <w:r w:rsidRPr="009940FA">
        <w:t>notikušās izsoles rezultātus.</w:t>
      </w:r>
    </w:p>
    <w:p w14:paraId="6C3F8BC8" w14:textId="77777777" w:rsidR="006675DB" w:rsidRDefault="006675DB" w:rsidP="006675DB">
      <w:pPr>
        <w:pStyle w:val="Parasts1"/>
        <w:spacing w:after="0" w:line="360" w:lineRule="auto"/>
        <w:ind w:firstLine="567"/>
        <w:jc w:val="both"/>
      </w:pPr>
      <w:r w:rsidRPr="009940FA">
        <w:t xml:space="preserve">2. Trīsdesmit dienu laikā pēc izsoles rezultātu apstiprināšanas slēgt nekustamā īpašuma pirkuma līgumu ar </w:t>
      </w:r>
      <w:r w:rsidR="005D5BEC">
        <w:t>…</w:t>
      </w:r>
      <w:r w:rsidRPr="009A4C47">
        <w:t xml:space="preserve">, </w:t>
      </w:r>
      <w:r w:rsidRPr="009940FA">
        <w:t xml:space="preserve">par nekustamā īpašuma </w:t>
      </w:r>
      <w:r w:rsidRPr="00BF2DC5">
        <w:t>“Lauksaimniecības Skola 20A” – 18, Jaungulbene, Jaungulbenes pagasts, Gulbenes novads, kadastra numurs 5060 900 0128</w:t>
      </w:r>
      <w:r w:rsidRPr="00DC4B42">
        <w:t xml:space="preserve">, </w:t>
      </w:r>
      <w:r w:rsidRPr="009940FA">
        <w:t xml:space="preserve">pārdošanu par </w:t>
      </w:r>
      <w:r>
        <w:t>nosolīto</w:t>
      </w:r>
      <w:r w:rsidRPr="009940FA">
        <w:t xml:space="preserve"> summu </w:t>
      </w:r>
      <w:r w:rsidRPr="00BF2DC5">
        <w:t>1890 EUR (viens tūkstotis astoņi simti deviņdesmit</w:t>
      </w:r>
      <w:r w:rsidRPr="001654C3">
        <w:t xml:space="preserve"> </w:t>
      </w:r>
      <w:proofErr w:type="spellStart"/>
      <w:r w:rsidRPr="00255026">
        <w:rPr>
          <w:i/>
        </w:rPr>
        <w:t>euro</w:t>
      </w:r>
      <w:proofErr w:type="spellEnd"/>
      <w:r w:rsidRPr="00255026">
        <w:t>)</w:t>
      </w:r>
      <w:r w:rsidRPr="008F2A59">
        <w:t>.</w:t>
      </w:r>
      <w:r>
        <w:t xml:space="preserve"> </w:t>
      </w:r>
    </w:p>
    <w:p w14:paraId="5CE27529" w14:textId="77777777" w:rsidR="006675DB" w:rsidRDefault="006675DB" w:rsidP="006675DB">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76B58952" w14:textId="77777777" w:rsidR="006675DB" w:rsidRDefault="006675DB" w:rsidP="006675DB">
      <w:pPr>
        <w:spacing w:line="360" w:lineRule="auto"/>
      </w:pPr>
    </w:p>
    <w:p w14:paraId="2D62106B" w14:textId="77777777" w:rsidR="006675DB" w:rsidRDefault="006675DB" w:rsidP="006675DB">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261C95A4" w14:textId="77777777" w:rsidR="006675DB" w:rsidRDefault="006675DB" w:rsidP="006675DB">
      <w:pPr>
        <w:spacing w:line="360" w:lineRule="auto"/>
      </w:pPr>
    </w:p>
    <w:p w14:paraId="31A573F8" w14:textId="77777777" w:rsidR="005D5BEC" w:rsidRDefault="006675DB" w:rsidP="006675DB">
      <w:pPr>
        <w:spacing w:line="360" w:lineRule="auto"/>
      </w:pPr>
      <w:r>
        <w:t xml:space="preserve">Sagatavoja: </w:t>
      </w:r>
      <w:proofErr w:type="spellStart"/>
      <w:r>
        <w:t>L.Bašķere</w:t>
      </w:r>
      <w:proofErr w:type="spellEnd"/>
    </w:p>
    <w:p w14:paraId="335EBE32" w14:textId="77777777" w:rsidR="005D5BEC" w:rsidRDefault="005D5BEC">
      <w:pPr>
        <w:spacing w:after="160" w:line="259" w:lineRule="auto"/>
      </w:pPr>
      <w:r>
        <w:br w:type="page"/>
      </w:r>
    </w:p>
    <w:p w14:paraId="54B35A7B" w14:textId="77777777" w:rsidR="006675DB" w:rsidRDefault="006675DB" w:rsidP="006675DB">
      <w:pPr>
        <w:spacing w:line="360" w:lineRule="auto"/>
      </w:pPr>
    </w:p>
    <w:p w14:paraId="7FA3041C" w14:textId="77777777" w:rsidR="006675DB" w:rsidRDefault="006675DB" w:rsidP="006675DB">
      <w:pPr>
        <w:spacing w:after="160" w:line="259" w:lineRule="auto"/>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75DB" w14:paraId="0AEF203E" w14:textId="77777777" w:rsidTr="000F0347">
        <w:tc>
          <w:tcPr>
            <w:tcW w:w="9458" w:type="dxa"/>
          </w:tcPr>
          <w:p w14:paraId="2BE1A7CD" w14:textId="77777777" w:rsidR="006675DB" w:rsidRDefault="006675DB" w:rsidP="000F0347">
            <w:pPr>
              <w:jc w:val="center"/>
            </w:pPr>
            <w:r w:rsidRPr="000B1C5E">
              <w:rPr>
                <w:noProof/>
              </w:rPr>
              <w:drawing>
                <wp:inline distT="0" distB="0" distL="0" distR="0" wp14:anchorId="7A3A915E" wp14:editId="33E7CCF2">
                  <wp:extent cx="619125" cy="685800"/>
                  <wp:effectExtent l="0" t="0" r="9525" b="0"/>
                  <wp:docPr id="147"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75DB" w14:paraId="37E7431C" w14:textId="77777777" w:rsidTr="000F0347">
        <w:tc>
          <w:tcPr>
            <w:tcW w:w="9458" w:type="dxa"/>
          </w:tcPr>
          <w:p w14:paraId="12B4A9EA" w14:textId="77777777" w:rsidR="006675DB" w:rsidRDefault="006675DB" w:rsidP="000F0347">
            <w:pPr>
              <w:jc w:val="center"/>
            </w:pPr>
            <w:r w:rsidRPr="000B1C5E">
              <w:rPr>
                <w:b/>
                <w:bCs/>
                <w:sz w:val="28"/>
                <w:szCs w:val="28"/>
              </w:rPr>
              <w:t>GULBENES NOVADA PAŠVALDĪBA</w:t>
            </w:r>
          </w:p>
        </w:tc>
      </w:tr>
      <w:tr w:rsidR="006675DB" w14:paraId="158A21D8" w14:textId="77777777" w:rsidTr="000F0347">
        <w:tc>
          <w:tcPr>
            <w:tcW w:w="9458" w:type="dxa"/>
          </w:tcPr>
          <w:p w14:paraId="3E065F7D" w14:textId="77777777" w:rsidR="006675DB" w:rsidRDefault="006675DB" w:rsidP="000F0347">
            <w:pPr>
              <w:jc w:val="center"/>
            </w:pPr>
            <w:r w:rsidRPr="000B1C5E">
              <w:t>Reģ.Nr.90009116327</w:t>
            </w:r>
          </w:p>
        </w:tc>
      </w:tr>
      <w:tr w:rsidR="006675DB" w14:paraId="2E1DC921" w14:textId="77777777" w:rsidTr="000F0347">
        <w:tc>
          <w:tcPr>
            <w:tcW w:w="9458" w:type="dxa"/>
          </w:tcPr>
          <w:p w14:paraId="6F41105E" w14:textId="77777777" w:rsidR="006675DB" w:rsidRDefault="006675DB" w:rsidP="000F0347">
            <w:pPr>
              <w:jc w:val="center"/>
            </w:pPr>
            <w:r w:rsidRPr="000B1C5E">
              <w:t>Ābeļu iela 2, Gulbene, Gulbenes nov., LV-4401</w:t>
            </w:r>
          </w:p>
        </w:tc>
      </w:tr>
      <w:tr w:rsidR="006675DB" w14:paraId="3E426A0D" w14:textId="77777777" w:rsidTr="000F0347">
        <w:tc>
          <w:tcPr>
            <w:tcW w:w="9458" w:type="dxa"/>
          </w:tcPr>
          <w:p w14:paraId="47B9CEE1" w14:textId="77777777" w:rsidR="006675DB" w:rsidRDefault="006675DB" w:rsidP="000F0347">
            <w:pPr>
              <w:jc w:val="center"/>
            </w:pPr>
            <w:r w:rsidRPr="000B1C5E">
              <w:t>Tālrunis 64497710, mob.26595362, e-pasts</w:t>
            </w:r>
            <w:r>
              <w:t>:</w:t>
            </w:r>
            <w:r w:rsidRPr="000B1C5E">
              <w:t xml:space="preserve"> dome@gulbene.lv, www.gulbene.lv</w:t>
            </w:r>
          </w:p>
        </w:tc>
      </w:tr>
    </w:tbl>
    <w:p w14:paraId="14EB462C" w14:textId="77777777" w:rsidR="006675DB" w:rsidRPr="00B97398" w:rsidRDefault="006675DB" w:rsidP="006675DB">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0EFCA79" w14:textId="77777777" w:rsidR="006675DB" w:rsidRDefault="006675DB" w:rsidP="006675DB">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675DB" w14:paraId="14AD28F0" w14:textId="77777777" w:rsidTr="000F0347">
        <w:tc>
          <w:tcPr>
            <w:tcW w:w="4676" w:type="dxa"/>
          </w:tcPr>
          <w:p w14:paraId="2A37382F" w14:textId="77777777" w:rsidR="006675DB" w:rsidRPr="00EA6BEB" w:rsidRDefault="006675DB" w:rsidP="000F0347">
            <w:pPr>
              <w:rPr>
                <w:b/>
                <w:bCs/>
              </w:rPr>
            </w:pPr>
            <w:r>
              <w:rPr>
                <w:b/>
                <w:bCs/>
              </w:rPr>
              <w:t>2022</w:t>
            </w:r>
            <w:r w:rsidRPr="00EA6BEB">
              <w:rPr>
                <w:b/>
                <w:bCs/>
              </w:rPr>
              <w:t>.gada</w:t>
            </w:r>
            <w:r>
              <w:rPr>
                <w:b/>
                <w:bCs/>
              </w:rPr>
              <w:t xml:space="preserve"> 29.septembrī</w:t>
            </w:r>
          </w:p>
        </w:tc>
        <w:tc>
          <w:tcPr>
            <w:tcW w:w="4678" w:type="dxa"/>
          </w:tcPr>
          <w:p w14:paraId="23732DB4" w14:textId="77777777" w:rsidR="006675DB" w:rsidRPr="00EA6BEB" w:rsidRDefault="006675DB" w:rsidP="000F0347">
            <w:pPr>
              <w:rPr>
                <w:b/>
                <w:bCs/>
              </w:rPr>
            </w:pPr>
            <w:r>
              <w:rPr>
                <w:b/>
                <w:bCs/>
              </w:rPr>
              <w:t xml:space="preserve">                                </w:t>
            </w:r>
            <w:r w:rsidRPr="00EA6BEB">
              <w:rPr>
                <w:b/>
                <w:bCs/>
              </w:rPr>
              <w:t>Nr.</w:t>
            </w:r>
            <w:r>
              <w:rPr>
                <w:b/>
                <w:bCs/>
              </w:rPr>
              <w:t xml:space="preserve"> GND/2022</w:t>
            </w:r>
            <w:r w:rsidRPr="00EA6BEB">
              <w:rPr>
                <w:b/>
                <w:bCs/>
              </w:rPr>
              <w:t>/</w:t>
            </w:r>
            <w:r>
              <w:rPr>
                <w:b/>
                <w:bCs/>
              </w:rPr>
              <w:t>949</w:t>
            </w:r>
          </w:p>
        </w:tc>
      </w:tr>
      <w:tr w:rsidR="006675DB" w14:paraId="2FA067D5" w14:textId="77777777" w:rsidTr="000F0347">
        <w:tc>
          <w:tcPr>
            <w:tcW w:w="4676" w:type="dxa"/>
          </w:tcPr>
          <w:p w14:paraId="52082ACC" w14:textId="77777777" w:rsidR="006675DB" w:rsidRDefault="006675DB" w:rsidP="000F0347"/>
        </w:tc>
        <w:tc>
          <w:tcPr>
            <w:tcW w:w="4678" w:type="dxa"/>
          </w:tcPr>
          <w:p w14:paraId="1E5EA303" w14:textId="77777777" w:rsidR="006675DB" w:rsidRPr="00EA6BEB" w:rsidRDefault="006675DB" w:rsidP="000F0347">
            <w:pPr>
              <w:rPr>
                <w:b/>
                <w:bCs/>
              </w:rPr>
            </w:pPr>
            <w:r>
              <w:rPr>
                <w:b/>
                <w:bCs/>
              </w:rPr>
              <w:t xml:space="preserve">                                </w:t>
            </w:r>
            <w:r w:rsidRPr="00EA6BEB">
              <w:rPr>
                <w:b/>
                <w:bCs/>
              </w:rPr>
              <w:t>(protokols Nr.</w:t>
            </w:r>
            <w:r>
              <w:rPr>
                <w:b/>
                <w:bCs/>
              </w:rPr>
              <w:t>19</w:t>
            </w:r>
            <w:r w:rsidRPr="00EA6BEB">
              <w:rPr>
                <w:b/>
                <w:bCs/>
              </w:rPr>
              <w:t xml:space="preserve">; </w:t>
            </w:r>
            <w:r>
              <w:rPr>
                <w:b/>
                <w:bCs/>
              </w:rPr>
              <w:t>118</w:t>
            </w:r>
            <w:r w:rsidRPr="00EA6BEB">
              <w:rPr>
                <w:b/>
                <w:bCs/>
              </w:rPr>
              <w:t>.p</w:t>
            </w:r>
            <w:r>
              <w:rPr>
                <w:b/>
                <w:bCs/>
              </w:rPr>
              <w:t>.</w:t>
            </w:r>
            <w:r w:rsidRPr="00EA6BEB">
              <w:rPr>
                <w:b/>
                <w:bCs/>
              </w:rPr>
              <w:t>)</w:t>
            </w:r>
          </w:p>
        </w:tc>
      </w:tr>
    </w:tbl>
    <w:p w14:paraId="37BC23A1" w14:textId="77777777" w:rsidR="006675DB" w:rsidRDefault="006675DB" w:rsidP="006675DB"/>
    <w:p w14:paraId="47AFBBBE" w14:textId="77777777" w:rsidR="006675DB" w:rsidRPr="00EE58A9" w:rsidRDefault="006675DB" w:rsidP="006675DB">
      <w:pPr>
        <w:pStyle w:val="Default"/>
        <w:jc w:val="center"/>
        <w:rPr>
          <w:b/>
        </w:rPr>
      </w:pPr>
      <w:r w:rsidRPr="00134705">
        <w:rPr>
          <w:b/>
        </w:rPr>
        <w:t xml:space="preserve">Par </w:t>
      </w:r>
      <w:r w:rsidRPr="00B73A3D">
        <w:rPr>
          <w:b/>
        </w:rPr>
        <w:t xml:space="preserve">nekustamā </w:t>
      </w:r>
      <w:r w:rsidRPr="00FE2ADA">
        <w:rPr>
          <w:b/>
        </w:rPr>
        <w:t xml:space="preserve">īpašuma </w:t>
      </w:r>
      <w:r w:rsidRPr="009A4C47">
        <w:rPr>
          <w:b/>
        </w:rPr>
        <w:t>“</w:t>
      </w:r>
      <w:proofErr w:type="spellStart"/>
      <w:r>
        <w:rPr>
          <w:b/>
        </w:rPr>
        <w:t>Rēveļi</w:t>
      </w:r>
      <w:proofErr w:type="spellEnd"/>
      <w:r>
        <w:rPr>
          <w:b/>
        </w:rPr>
        <w:t xml:space="preserve"> 8</w:t>
      </w:r>
      <w:r w:rsidRPr="009A4C47">
        <w:rPr>
          <w:b/>
        </w:rPr>
        <w:t xml:space="preserve">” – </w:t>
      </w:r>
      <w:r w:rsidRPr="0063284C">
        <w:rPr>
          <w:b/>
        </w:rPr>
        <w:t xml:space="preserve">5, </w:t>
      </w:r>
      <w:proofErr w:type="spellStart"/>
      <w:r w:rsidRPr="0063284C">
        <w:rPr>
          <w:b/>
        </w:rPr>
        <w:t>Rēveļi</w:t>
      </w:r>
      <w:proofErr w:type="spellEnd"/>
      <w:r w:rsidRPr="0063284C">
        <w:rPr>
          <w:b/>
        </w:rPr>
        <w:t>, Rankas pagasts</w:t>
      </w:r>
      <w:r>
        <w:rPr>
          <w:b/>
        </w:rPr>
        <w:t>, Gulbenes novads,</w:t>
      </w:r>
      <w:r w:rsidRPr="00C30721">
        <w:rPr>
          <w:b/>
        </w:rPr>
        <w:t xml:space="preserve"> </w:t>
      </w:r>
      <w:r w:rsidRPr="00FC4BBE">
        <w:rPr>
          <w:b/>
        </w:rPr>
        <w:t>pircēja</w:t>
      </w:r>
      <w:r w:rsidRPr="00B73A3D">
        <w:rPr>
          <w:b/>
        </w:rPr>
        <w:t xml:space="preserve"> apstiprināšanu</w:t>
      </w:r>
    </w:p>
    <w:p w14:paraId="3BC24336" w14:textId="77777777" w:rsidR="006675DB" w:rsidRPr="00EE58A9" w:rsidRDefault="006675DB" w:rsidP="006675DB">
      <w:pPr>
        <w:pStyle w:val="Default"/>
        <w:jc w:val="center"/>
        <w:rPr>
          <w:b/>
        </w:rPr>
      </w:pPr>
    </w:p>
    <w:p w14:paraId="26994AA2" w14:textId="77777777" w:rsidR="006675DB" w:rsidRDefault="006675DB" w:rsidP="006675DB">
      <w:pPr>
        <w:pStyle w:val="Parasts1"/>
        <w:spacing w:after="0" w:line="360" w:lineRule="auto"/>
        <w:ind w:firstLine="567"/>
        <w:jc w:val="both"/>
      </w:pPr>
      <w:r>
        <w:t xml:space="preserve">2022.gada 30.jūnijā Gulbenes novada dome pieņēma lēmumu </w:t>
      </w:r>
      <w:proofErr w:type="spellStart"/>
      <w:r>
        <w:t>Nr.GND</w:t>
      </w:r>
      <w:proofErr w:type="spellEnd"/>
      <w:r>
        <w:t xml:space="preserve">/2022/567 “Par nekustamā </w:t>
      </w:r>
      <w:r w:rsidRPr="00C41748">
        <w:t xml:space="preserve">īpašuma </w:t>
      </w:r>
      <w:r w:rsidRPr="009A4C47">
        <w:t>“</w:t>
      </w:r>
      <w:proofErr w:type="spellStart"/>
      <w:r w:rsidRPr="0063284C">
        <w:t>Rēveļ</w:t>
      </w:r>
      <w:r>
        <w:t>i</w:t>
      </w:r>
      <w:proofErr w:type="spellEnd"/>
      <w:r>
        <w:t xml:space="preserve"> 8” – 5, </w:t>
      </w:r>
      <w:proofErr w:type="spellStart"/>
      <w:r>
        <w:t>Rēveļi</w:t>
      </w:r>
      <w:proofErr w:type="spellEnd"/>
      <w:r>
        <w:t xml:space="preserve">, Rankas </w:t>
      </w:r>
      <w:r w:rsidRPr="009A4C47">
        <w:t>pagasts, Gulbenes novads</w:t>
      </w:r>
      <w:r>
        <w:t>, pirmās</w:t>
      </w:r>
      <w:r w:rsidRPr="00C41748">
        <w:t xml:space="preserve"> izsoles rīkošanu</w:t>
      </w:r>
      <w:r>
        <w:t>, noteikumu un sākumcenas apstiprināšanu” (protokols Nr.12, 24.p.).</w:t>
      </w:r>
    </w:p>
    <w:p w14:paraId="61D0DE6C" w14:textId="77777777" w:rsidR="006675DB" w:rsidRPr="009940FA" w:rsidRDefault="006675DB" w:rsidP="006675DB">
      <w:pPr>
        <w:pStyle w:val="Parasts1"/>
        <w:spacing w:after="0" w:line="360" w:lineRule="auto"/>
        <w:ind w:firstLine="567"/>
        <w:jc w:val="both"/>
      </w:pPr>
      <w:r>
        <w:t xml:space="preserve">2022.gada 15.septembrī tika rīkota </w:t>
      </w:r>
      <w:r w:rsidRPr="007C68BC">
        <w:t xml:space="preserve">Gulbenes novada </w:t>
      </w:r>
      <w:r>
        <w:t xml:space="preserve">pašvaldības nekustamā īpašuma </w:t>
      </w:r>
      <w:r w:rsidRPr="0063284C">
        <w:t>“</w:t>
      </w:r>
      <w:proofErr w:type="spellStart"/>
      <w:r w:rsidRPr="0063284C">
        <w:t>Rēveļi</w:t>
      </w:r>
      <w:proofErr w:type="spellEnd"/>
      <w:r w:rsidRPr="0063284C">
        <w:t xml:space="preserve"> 8” – 5, </w:t>
      </w:r>
      <w:proofErr w:type="spellStart"/>
      <w:r w:rsidRPr="0063284C">
        <w:t>Rēveļi</w:t>
      </w:r>
      <w:proofErr w:type="spellEnd"/>
      <w:r w:rsidRPr="0063284C">
        <w:t xml:space="preserve">, Rankas pagasts, Gulbenes novads, kadastra numurs 5084 900 0233, kas sastāv no vienistabas dzīvokļa, 34,3 </w:t>
      </w:r>
      <w:proofErr w:type="spellStart"/>
      <w:r w:rsidRPr="0063284C">
        <w:t>kv.m</w:t>
      </w:r>
      <w:proofErr w:type="spellEnd"/>
      <w:r w:rsidRPr="0063284C">
        <w:t>. platībā (telpu grupas kadastra apzīmējums 5084 004 0232 001 005), un pie tā piederošām kopīpašuma 346/8940 domājamām daļām no dzīvojamās mājas (būves kadastra apzīmējums 5084 004 0232 001), 346/8940 domājamām daļām no zemes (zemes vienības kadastra apzīmējums 5084 004 0232)</w:t>
      </w:r>
      <w:r>
        <w:t>,</w:t>
      </w:r>
      <w:r w:rsidRPr="005D02ED">
        <w:t xml:space="preserve"> </w:t>
      </w:r>
      <w:r>
        <w:t>pirmā</w:t>
      </w:r>
      <w:r w:rsidRPr="005D02ED">
        <w:t xml:space="preserve"> izsole, kurā piedalījās </w:t>
      </w:r>
      <w:r>
        <w:t>viens</w:t>
      </w:r>
      <w:r w:rsidRPr="005D02ED">
        <w:t xml:space="preserve"> </w:t>
      </w:r>
      <w:r w:rsidRPr="007C559E">
        <w:t>pretendent</w:t>
      </w:r>
      <w:r>
        <w:t>s</w:t>
      </w:r>
      <w:r w:rsidRPr="00F63779">
        <w:t xml:space="preserve">. </w:t>
      </w:r>
      <w:r w:rsidR="005D5BEC">
        <w:t>…</w:t>
      </w:r>
      <w:r w:rsidRPr="00F63779">
        <w:rPr>
          <w:rFonts w:eastAsia="Calibri"/>
          <w:lang w:eastAsia="en-US"/>
        </w:rPr>
        <w:t>, pa</w:t>
      </w:r>
      <w:r w:rsidRPr="00F63779">
        <w:t>r</w:t>
      </w:r>
      <w:r w:rsidRPr="00E02316">
        <w:t xml:space="preserve"> augstāko </w:t>
      </w:r>
      <w:r w:rsidRPr="005D02ED">
        <w:t xml:space="preserve">nosolīto cenu </w:t>
      </w:r>
      <w:r>
        <w:t>1879,50 EUR (viens tūkstotis astoņi simti septiņdesmit deviņi</w:t>
      </w:r>
      <w:r w:rsidRPr="001654C3">
        <w:t xml:space="preserve"> </w:t>
      </w:r>
      <w:proofErr w:type="spellStart"/>
      <w:r w:rsidRPr="00255026">
        <w:rPr>
          <w:i/>
        </w:rPr>
        <w:t>euro</w:t>
      </w:r>
      <w:proofErr w:type="spellEnd"/>
      <w:r>
        <w:rPr>
          <w:i/>
        </w:rPr>
        <w:t xml:space="preserve"> </w:t>
      </w:r>
      <w:r w:rsidRPr="0063284C">
        <w:t>50</w:t>
      </w:r>
      <w:r>
        <w:rPr>
          <w:i/>
        </w:rPr>
        <w:t xml:space="preserve"> centi</w:t>
      </w:r>
      <w:r w:rsidRPr="00255026">
        <w:t>)</w:t>
      </w:r>
      <w:r>
        <w:t xml:space="preserve"> </w:t>
      </w:r>
      <w:r w:rsidRPr="005D02ED">
        <w:t>ir ieguv</w:t>
      </w:r>
      <w:r>
        <w:t>usi</w:t>
      </w:r>
      <w:r w:rsidRPr="005D02ED">
        <w:t xml:space="preserve"> tiesības pirkt nekustamo īpašumu </w:t>
      </w:r>
      <w:r w:rsidRPr="0063284C">
        <w:t>“</w:t>
      </w:r>
      <w:proofErr w:type="spellStart"/>
      <w:r w:rsidRPr="0063284C">
        <w:t>Rēveļi</w:t>
      </w:r>
      <w:proofErr w:type="spellEnd"/>
      <w:r w:rsidRPr="0063284C">
        <w:t xml:space="preserve"> 8” – 5, </w:t>
      </w:r>
      <w:proofErr w:type="spellStart"/>
      <w:r w:rsidRPr="0063284C">
        <w:t>Rēveļi</w:t>
      </w:r>
      <w:proofErr w:type="spellEnd"/>
      <w:r w:rsidRPr="0063284C">
        <w:t>, Rankas pagasts, Gulbenes novads, kadastra numurs 5084 900 0233</w:t>
      </w:r>
      <w:r>
        <w:t>.</w:t>
      </w:r>
    </w:p>
    <w:p w14:paraId="24F1D091" w14:textId="77777777" w:rsidR="006675DB" w:rsidRDefault="006675DB" w:rsidP="006675DB">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BDB23C3" w14:textId="77777777" w:rsidR="006675DB" w:rsidRDefault="006675DB" w:rsidP="006675DB">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lastRenderedPageBreak/>
        <w:t xml:space="preserve">ieskaitīta pirkuma summā. </w:t>
      </w:r>
    </w:p>
    <w:p w14:paraId="50F7EEEB" w14:textId="77777777" w:rsidR="006675DB" w:rsidRDefault="006675DB" w:rsidP="006675DB">
      <w:pPr>
        <w:pStyle w:val="Parasts1"/>
        <w:spacing w:after="0" w:line="360" w:lineRule="auto"/>
        <w:ind w:firstLine="567"/>
        <w:jc w:val="both"/>
      </w:pPr>
      <w:r>
        <w:t xml:space="preserve">Pirkuma maksa </w:t>
      </w:r>
      <w:r w:rsidRPr="005B5420">
        <w:t>202</w:t>
      </w:r>
      <w:r>
        <w:t>2</w:t>
      </w:r>
      <w:r w:rsidRPr="005B5420">
        <w:t xml:space="preserve">.gada </w:t>
      </w:r>
      <w:r>
        <w:t xml:space="preserve">27.septembrī </w:t>
      </w:r>
      <w:r>
        <w:rPr>
          <w:shd w:val="clear" w:color="auto" w:fill="FFFFFF"/>
        </w:rPr>
        <w:t>i</w:t>
      </w:r>
      <w:r>
        <w:t>r samaksāta pilnā apmērā.</w:t>
      </w:r>
    </w:p>
    <w:p w14:paraId="5295899B" w14:textId="77777777" w:rsidR="006675DB" w:rsidRDefault="006675DB" w:rsidP="006675DB">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DCCF026" w14:textId="77777777" w:rsidR="006675DB" w:rsidRPr="00FB4505" w:rsidRDefault="006675DB" w:rsidP="006675DB">
      <w:pPr>
        <w:spacing w:line="360" w:lineRule="auto"/>
        <w:ind w:firstLine="567"/>
        <w:jc w:val="both"/>
        <w:rPr>
          <w:noProof/>
          <w:color w:val="000000"/>
        </w:rPr>
      </w:pPr>
      <w:r w:rsidRPr="00FB4505">
        <w:t>Pamatojoties uz likuma „Par pašvaldībām” 14.panta pirmās daļas 2.punktu, 21.panta pirmās daļas 17.punktu, Publiskas personas mantas atsavināšanas likuma 30.panta pirmo daļu, 34.panta otro daļu, 36.panta pirmo daļu</w:t>
      </w:r>
      <w:r>
        <w:t>,</w:t>
      </w:r>
      <w:r w:rsidRPr="00FB4505">
        <w:t xml:space="preserve"> saskaņā ar Gulbenes novada pašvaldības Īpašuma novērtēšanas un izsoļu komisijas</w:t>
      </w:r>
      <w:r>
        <w:t xml:space="preserve"> 2022.gada 15.septembra </w:t>
      </w:r>
      <w:r w:rsidRPr="00FB4505">
        <w:t>izsoles protokolu</w:t>
      </w:r>
      <w:r>
        <w:t xml:space="preserve"> Nr.2.7.2/22/125</w:t>
      </w:r>
      <w:r w:rsidRPr="00FB4505">
        <w:t>,</w:t>
      </w:r>
      <w:r>
        <w:t xml:space="preserve"> </w:t>
      </w:r>
      <w:r w:rsidRPr="00FB4505">
        <w:t xml:space="preserve">atklāti balsojot: </w:t>
      </w:r>
      <w:r w:rsidRPr="00544E7B">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B4505">
        <w:rPr>
          <w:color w:val="000000"/>
        </w:rPr>
        <w:t>, Gulbenes novada dome NOLEMJ</w:t>
      </w:r>
      <w:r w:rsidRPr="00FB4505">
        <w:t>:</w:t>
      </w:r>
    </w:p>
    <w:p w14:paraId="4A25D0C6" w14:textId="77777777" w:rsidR="006675DB" w:rsidRPr="009940FA" w:rsidRDefault="006675DB" w:rsidP="006675DB">
      <w:pPr>
        <w:pStyle w:val="Parasts1"/>
        <w:spacing w:after="0" w:line="360" w:lineRule="auto"/>
        <w:ind w:firstLine="567"/>
        <w:jc w:val="both"/>
      </w:pPr>
      <w:r w:rsidRPr="009940FA">
        <w:t xml:space="preserve">1. APSTIPRINĀT Gulbenes novada </w:t>
      </w:r>
      <w:r>
        <w:t>pašvaldībai</w:t>
      </w:r>
      <w:r w:rsidRPr="009940FA">
        <w:t xml:space="preserve"> piederošā nekustamā īpašuma </w:t>
      </w:r>
      <w:r w:rsidRPr="0063284C">
        <w:t>“</w:t>
      </w:r>
      <w:proofErr w:type="spellStart"/>
      <w:r w:rsidRPr="0063284C">
        <w:t>Rēveļi</w:t>
      </w:r>
      <w:proofErr w:type="spellEnd"/>
      <w:r w:rsidRPr="0063284C">
        <w:t xml:space="preserve"> 8” – 5, </w:t>
      </w:r>
      <w:proofErr w:type="spellStart"/>
      <w:r w:rsidRPr="0063284C">
        <w:t>Rēveļi</w:t>
      </w:r>
      <w:proofErr w:type="spellEnd"/>
      <w:r w:rsidRPr="0063284C">
        <w:t xml:space="preserve">, Rankas pagasts, Gulbenes novads, kadastra numurs 5084 900 0233, kas sastāv no vienistabas dzīvokļa, 34,3 </w:t>
      </w:r>
      <w:proofErr w:type="spellStart"/>
      <w:r w:rsidRPr="0063284C">
        <w:t>kv.m</w:t>
      </w:r>
      <w:proofErr w:type="spellEnd"/>
      <w:r w:rsidRPr="0063284C">
        <w:t>. platībā (telpu grupas kadastra apzīmējums 5084 004 0232 001 005), un pie tā piederošām kopīpašuma 346/8940 domājamām daļām no dzīvojamās mājas (būves kadastra apzīmējums 5084 004 0232 001), 346/8940 domājamām daļām no zemes (zemes vienības kadastra apzīmējums 5084 004 0232)</w:t>
      </w:r>
      <w:r>
        <w:t>, 2022</w:t>
      </w:r>
      <w:r w:rsidRPr="009940FA">
        <w:t xml:space="preserve">.gada </w:t>
      </w:r>
      <w:r>
        <w:t xml:space="preserve">15.septembrī </w:t>
      </w:r>
      <w:r w:rsidRPr="009940FA">
        <w:t>notikušās izsoles rezultātus.</w:t>
      </w:r>
    </w:p>
    <w:p w14:paraId="27C71625" w14:textId="77777777" w:rsidR="006675DB" w:rsidRDefault="006675DB" w:rsidP="006675DB">
      <w:pPr>
        <w:pStyle w:val="Parasts1"/>
        <w:spacing w:after="0" w:line="360" w:lineRule="auto"/>
        <w:ind w:firstLine="567"/>
        <w:jc w:val="both"/>
      </w:pPr>
      <w:r w:rsidRPr="009940FA">
        <w:t xml:space="preserve">2. Trīsdesmit dienu laikā pēc izsoles rezultātu apstiprināšanas slēgt nekustamā īpašuma pirkuma līgumu ar </w:t>
      </w:r>
      <w:r w:rsidR="005D5BEC">
        <w:t>…</w:t>
      </w:r>
      <w:r w:rsidRPr="009A4C47">
        <w:t xml:space="preserve">, </w:t>
      </w:r>
      <w:r w:rsidRPr="009940FA">
        <w:t xml:space="preserve">par nekustamā īpašuma </w:t>
      </w:r>
      <w:r w:rsidRPr="0063284C">
        <w:t>“</w:t>
      </w:r>
      <w:proofErr w:type="spellStart"/>
      <w:r w:rsidRPr="0063284C">
        <w:t>Rēveļi</w:t>
      </w:r>
      <w:proofErr w:type="spellEnd"/>
      <w:r w:rsidRPr="0063284C">
        <w:t xml:space="preserve"> 8” – 5, </w:t>
      </w:r>
      <w:proofErr w:type="spellStart"/>
      <w:r w:rsidRPr="0063284C">
        <w:t>Rēveļi</w:t>
      </w:r>
      <w:proofErr w:type="spellEnd"/>
      <w:r w:rsidRPr="0063284C">
        <w:t>, Rankas pagasts, Gulbenes novads, kadastra numurs 5084 900 0233</w:t>
      </w:r>
      <w:r w:rsidRPr="00DC4B42">
        <w:t xml:space="preserve">, </w:t>
      </w:r>
      <w:r w:rsidRPr="009940FA">
        <w:t xml:space="preserve">pārdošanu par </w:t>
      </w:r>
      <w:r>
        <w:t>nosolīto</w:t>
      </w:r>
      <w:r w:rsidRPr="009940FA">
        <w:t xml:space="preserve"> summu </w:t>
      </w:r>
      <w:r>
        <w:t>1879,50 EUR (viens tūkstotis astoņi simti septiņdesmit deviņi</w:t>
      </w:r>
      <w:r w:rsidRPr="001654C3">
        <w:t xml:space="preserve"> </w:t>
      </w:r>
      <w:proofErr w:type="spellStart"/>
      <w:r w:rsidRPr="00255026">
        <w:rPr>
          <w:i/>
        </w:rPr>
        <w:t>euro</w:t>
      </w:r>
      <w:proofErr w:type="spellEnd"/>
      <w:r>
        <w:rPr>
          <w:i/>
        </w:rPr>
        <w:t xml:space="preserve"> </w:t>
      </w:r>
      <w:r w:rsidRPr="0063284C">
        <w:t>50</w:t>
      </w:r>
      <w:r>
        <w:rPr>
          <w:i/>
        </w:rPr>
        <w:t xml:space="preserve"> centi</w:t>
      </w:r>
      <w:r w:rsidRPr="00255026">
        <w:t>)</w:t>
      </w:r>
      <w:r w:rsidRPr="008F2A59">
        <w:t>.</w:t>
      </w:r>
      <w:r>
        <w:t xml:space="preserve"> </w:t>
      </w:r>
    </w:p>
    <w:p w14:paraId="1BA95798" w14:textId="77777777" w:rsidR="006675DB" w:rsidRDefault="006675DB" w:rsidP="006675DB">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4A922701" w14:textId="77777777" w:rsidR="006675DB" w:rsidRDefault="006675DB" w:rsidP="006675DB">
      <w:pPr>
        <w:spacing w:line="360" w:lineRule="auto"/>
      </w:pPr>
    </w:p>
    <w:p w14:paraId="63EF2176" w14:textId="77777777" w:rsidR="006675DB" w:rsidRDefault="006675DB" w:rsidP="006675DB">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67E38C5F" w14:textId="77777777" w:rsidR="006675DB" w:rsidRDefault="006675DB" w:rsidP="006675DB">
      <w:pPr>
        <w:spacing w:line="360" w:lineRule="auto"/>
      </w:pPr>
    </w:p>
    <w:p w14:paraId="1F8D16EB" w14:textId="77777777" w:rsidR="005D5BEC" w:rsidRDefault="006675DB" w:rsidP="006675DB">
      <w:pPr>
        <w:spacing w:line="360" w:lineRule="auto"/>
      </w:pPr>
      <w:r>
        <w:t xml:space="preserve">Sagatavoja: </w:t>
      </w:r>
      <w:proofErr w:type="spellStart"/>
      <w:r>
        <w:t>L.Bašķere</w:t>
      </w:r>
      <w:proofErr w:type="spellEnd"/>
    </w:p>
    <w:p w14:paraId="02B4F943" w14:textId="77777777" w:rsidR="005D5BEC" w:rsidRDefault="005D5BEC">
      <w:pPr>
        <w:spacing w:after="160" w:line="259" w:lineRule="auto"/>
      </w:pPr>
      <w:r>
        <w:br w:type="page"/>
      </w:r>
    </w:p>
    <w:p w14:paraId="73CB222E" w14:textId="77777777" w:rsidR="006675DB" w:rsidRDefault="006675DB" w:rsidP="006675DB">
      <w:pPr>
        <w:spacing w:line="360" w:lineRule="auto"/>
      </w:pPr>
    </w:p>
    <w:p w14:paraId="52EB2A4F" w14:textId="77777777" w:rsidR="006675DB" w:rsidRDefault="006675DB" w:rsidP="006675DB">
      <w:pPr>
        <w:spacing w:after="160" w:line="259" w:lineRule="auto"/>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75DB" w14:paraId="2E634CD6" w14:textId="77777777" w:rsidTr="000F0347">
        <w:tc>
          <w:tcPr>
            <w:tcW w:w="9458" w:type="dxa"/>
          </w:tcPr>
          <w:p w14:paraId="22C30353" w14:textId="77777777" w:rsidR="006675DB" w:rsidRDefault="006675DB" w:rsidP="000F0347">
            <w:pPr>
              <w:jc w:val="center"/>
            </w:pPr>
            <w:r w:rsidRPr="000B1C5E">
              <w:rPr>
                <w:noProof/>
              </w:rPr>
              <w:drawing>
                <wp:inline distT="0" distB="0" distL="0" distR="0" wp14:anchorId="5EAE2BD1" wp14:editId="5AD3CAD7">
                  <wp:extent cx="619125" cy="685800"/>
                  <wp:effectExtent l="0" t="0" r="9525" b="0"/>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75DB" w14:paraId="13FBF5B8" w14:textId="77777777" w:rsidTr="000F0347">
        <w:tc>
          <w:tcPr>
            <w:tcW w:w="9458" w:type="dxa"/>
          </w:tcPr>
          <w:p w14:paraId="328784BC" w14:textId="77777777" w:rsidR="006675DB" w:rsidRDefault="006675DB" w:rsidP="000F0347">
            <w:pPr>
              <w:jc w:val="center"/>
            </w:pPr>
            <w:r w:rsidRPr="000B1C5E">
              <w:rPr>
                <w:b/>
                <w:bCs/>
                <w:sz w:val="28"/>
                <w:szCs w:val="28"/>
              </w:rPr>
              <w:t>GULBENES NOVADA PAŠVALDĪBA</w:t>
            </w:r>
          </w:p>
        </w:tc>
      </w:tr>
      <w:tr w:rsidR="006675DB" w14:paraId="733A61CD" w14:textId="77777777" w:rsidTr="000F0347">
        <w:tc>
          <w:tcPr>
            <w:tcW w:w="9458" w:type="dxa"/>
          </w:tcPr>
          <w:p w14:paraId="440E4A04" w14:textId="77777777" w:rsidR="006675DB" w:rsidRDefault="006675DB" w:rsidP="000F0347">
            <w:pPr>
              <w:jc w:val="center"/>
            </w:pPr>
            <w:r w:rsidRPr="000B1C5E">
              <w:t>Reģ.Nr.90009116327</w:t>
            </w:r>
          </w:p>
        </w:tc>
      </w:tr>
      <w:tr w:rsidR="006675DB" w14:paraId="697DF793" w14:textId="77777777" w:rsidTr="000F0347">
        <w:tc>
          <w:tcPr>
            <w:tcW w:w="9458" w:type="dxa"/>
          </w:tcPr>
          <w:p w14:paraId="21C6FA53" w14:textId="77777777" w:rsidR="006675DB" w:rsidRDefault="006675DB" w:rsidP="000F0347">
            <w:pPr>
              <w:jc w:val="center"/>
            </w:pPr>
            <w:r w:rsidRPr="000B1C5E">
              <w:t>Ābeļu iela 2, Gulbene, Gulbenes nov., LV-4401</w:t>
            </w:r>
          </w:p>
        </w:tc>
      </w:tr>
      <w:tr w:rsidR="006675DB" w14:paraId="43580671" w14:textId="77777777" w:rsidTr="000F0347">
        <w:tc>
          <w:tcPr>
            <w:tcW w:w="9458" w:type="dxa"/>
          </w:tcPr>
          <w:p w14:paraId="208FAFCD" w14:textId="77777777" w:rsidR="006675DB" w:rsidRDefault="006675DB" w:rsidP="000F0347">
            <w:pPr>
              <w:jc w:val="center"/>
            </w:pPr>
            <w:r w:rsidRPr="000B1C5E">
              <w:t>Tālrunis 64497710, mob.26595362, e-pasts; dome@gulbene.lv, www.gulbene.lv</w:t>
            </w:r>
          </w:p>
        </w:tc>
      </w:tr>
    </w:tbl>
    <w:p w14:paraId="22FBF505" w14:textId="77777777" w:rsidR="006675DB" w:rsidRPr="00B97398" w:rsidRDefault="006675DB" w:rsidP="006675DB">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6F37DBC" w14:textId="77777777" w:rsidR="006675DB" w:rsidRDefault="006675DB" w:rsidP="006675DB">
      <w:pPr>
        <w:pStyle w:val="Bezatstarpm"/>
        <w:jc w:val="center"/>
        <w:rPr>
          <w:rFonts w:ascii="Times New Roman" w:hAnsi="Times New Roman"/>
          <w:sz w:val="24"/>
          <w:szCs w:val="24"/>
        </w:rPr>
      </w:pPr>
      <w:r w:rsidRPr="00B97398">
        <w:rPr>
          <w:rFonts w:ascii="Times New Roman" w:hAnsi="Times New Roman"/>
          <w:sz w:val="24"/>
          <w:szCs w:val="24"/>
        </w:rPr>
        <w:t>Gulbenē</w:t>
      </w:r>
    </w:p>
    <w:p w14:paraId="362B62A0" w14:textId="77777777" w:rsidR="006675DB" w:rsidRDefault="006675DB" w:rsidP="006675DB">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675DB" w14:paraId="6AEA6D6B" w14:textId="77777777" w:rsidTr="000F0347">
        <w:tc>
          <w:tcPr>
            <w:tcW w:w="4729" w:type="dxa"/>
          </w:tcPr>
          <w:p w14:paraId="397358FC" w14:textId="77777777" w:rsidR="006675DB" w:rsidRPr="00EA6BEB" w:rsidRDefault="006675DB" w:rsidP="000F0347">
            <w:pPr>
              <w:rPr>
                <w:b/>
                <w:bCs/>
              </w:rPr>
            </w:pPr>
            <w:r w:rsidRPr="00EA6BEB">
              <w:rPr>
                <w:b/>
                <w:bCs/>
              </w:rPr>
              <w:t>202</w:t>
            </w:r>
            <w:r>
              <w:rPr>
                <w:b/>
                <w:bCs/>
              </w:rPr>
              <w:t>2</w:t>
            </w:r>
            <w:r w:rsidRPr="00EA6BEB">
              <w:rPr>
                <w:b/>
                <w:bCs/>
              </w:rPr>
              <w:t>.gada</w:t>
            </w:r>
            <w:r>
              <w:rPr>
                <w:b/>
                <w:bCs/>
              </w:rPr>
              <w:t xml:space="preserve"> 29.septembrī</w:t>
            </w:r>
          </w:p>
        </w:tc>
        <w:tc>
          <w:tcPr>
            <w:tcW w:w="4729" w:type="dxa"/>
          </w:tcPr>
          <w:p w14:paraId="1929929E" w14:textId="77777777" w:rsidR="006675DB" w:rsidRPr="00EA6BEB" w:rsidRDefault="006675DB" w:rsidP="000F0347">
            <w:pPr>
              <w:rPr>
                <w:b/>
                <w:bCs/>
              </w:rPr>
            </w:pPr>
            <w:r>
              <w:rPr>
                <w:b/>
                <w:bCs/>
              </w:rPr>
              <w:t xml:space="preserve">                     </w:t>
            </w:r>
            <w:r w:rsidRPr="00EA6BEB">
              <w:rPr>
                <w:b/>
                <w:bCs/>
              </w:rPr>
              <w:t>Nr.</w:t>
            </w:r>
            <w:r>
              <w:rPr>
                <w:b/>
                <w:bCs/>
              </w:rPr>
              <w:t xml:space="preserve"> </w:t>
            </w:r>
            <w:r w:rsidRPr="00EA6BEB">
              <w:rPr>
                <w:b/>
                <w:bCs/>
              </w:rPr>
              <w:t>GND/202</w:t>
            </w:r>
            <w:r>
              <w:rPr>
                <w:b/>
                <w:bCs/>
              </w:rPr>
              <w:t>2/950</w:t>
            </w:r>
          </w:p>
        </w:tc>
      </w:tr>
      <w:tr w:rsidR="006675DB" w14:paraId="1702F8DF" w14:textId="77777777" w:rsidTr="000F0347">
        <w:tc>
          <w:tcPr>
            <w:tcW w:w="4729" w:type="dxa"/>
          </w:tcPr>
          <w:p w14:paraId="3E74A0A6" w14:textId="77777777" w:rsidR="006675DB" w:rsidRDefault="006675DB" w:rsidP="000F0347"/>
        </w:tc>
        <w:tc>
          <w:tcPr>
            <w:tcW w:w="4729" w:type="dxa"/>
          </w:tcPr>
          <w:p w14:paraId="1B43E709" w14:textId="77777777" w:rsidR="006675DB" w:rsidRPr="00EA6BEB" w:rsidRDefault="006675DB" w:rsidP="000F0347">
            <w:pPr>
              <w:rPr>
                <w:b/>
                <w:bCs/>
              </w:rPr>
            </w:pPr>
            <w:r>
              <w:rPr>
                <w:b/>
                <w:bCs/>
              </w:rPr>
              <w:t xml:space="preserve">                     </w:t>
            </w:r>
            <w:r w:rsidRPr="00EA6BEB">
              <w:rPr>
                <w:b/>
                <w:bCs/>
              </w:rPr>
              <w:t>(protokols Nr.</w:t>
            </w:r>
            <w:r>
              <w:rPr>
                <w:b/>
                <w:bCs/>
              </w:rPr>
              <w:t xml:space="preserve"> 19</w:t>
            </w:r>
            <w:r w:rsidRPr="00EA6BEB">
              <w:rPr>
                <w:b/>
                <w:bCs/>
              </w:rPr>
              <w:t xml:space="preserve">; </w:t>
            </w:r>
            <w:r>
              <w:rPr>
                <w:b/>
                <w:bCs/>
              </w:rPr>
              <w:t>119</w:t>
            </w:r>
            <w:r w:rsidRPr="00EA6BEB">
              <w:rPr>
                <w:b/>
                <w:bCs/>
              </w:rPr>
              <w:t>.p</w:t>
            </w:r>
            <w:r>
              <w:rPr>
                <w:b/>
                <w:bCs/>
              </w:rPr>
              <w:t>.)</w:t>
            </w:r>
          </w:p>
        </w:tc>
      </w:tr>
    </w:tbl>
    <w:p w14:paraId="68124A1E" w14:textId="77777777" w:rsidR="006675DB" w:rsidRDefault="006675DB" w:rsidP="006675DB">
      <w:pPr>
        <w:jc w:val="center"/>
        <w:rPr>
          <w:b/>
          <w:noProof/>
        </w:rPr>
      </w:pPr>
    </w:p>
    <w:p w14:paraId="20B24933" w14:textId="77777777" w:rsidR="006675DB" w:rsidRDefault="006675DB" w:rsidP="006675DB">
      <w:pPr>
        <w:jc w:val="center"/>
        <w:rPr>
          <w:b/>
          <w:noProof/>
        </w:rPr>
      </w:pPr>
    </w:p>
    <w:p w14:paraId="72AEFD5F" w14:textId="77777777" w:rsidR="006675DB" w:rsidRDefault="006675DB" w:rsidP="006675DB">
      <w:pPr>
        <w:jc w:val="center"/>
        <w:rPr>
          <w:b/>
          <w:noProof/>
        </w:rPr>
      </w:pPr>
      <w:r w:rsidRPr="00857776">
        <w:rPr>
          <w:b/>
          <w:noProof/>
        </w:rPr>
        <w:t>Par mēnešalgas noteikšanu novada izglītības iestāžu vadītājiem</w:t>
      </w:r>
      <w:r>
        <w:rPr>
          <w:b/>
          <w:noProof/>
        </w:rPr>
        <w:t xml:space="preserve"> </w:t>
      </w:r>
      <w:r w:rsidRPr="00857776">
        <w:rPr>
          <w:b/>
          <w:noProof/>
        </w:rPr>
        <w:t>no 20</w:t>
      </w:r>
      <w:r>
        <w:rPr>
          <w:b/>
          <w:noProof/>
        </w:rPr>
        <w:t>22</w:t>
      </w:r>
      <w:r w:rsidRPr="00857776">
        <w:rPr>
          <w:b/>
          <w:noProof/>
        </w:rPr>
        <w:t>.gada 1.septembra līdz 202</w:t>
      </w:r>
      <w:r>
        <w:rPr>
          <w:b/>
          <w:noProof/>
        </w:rPr>
        <w:t>3</w:t>
      </w:r>
      <w:r w:rsidRPr="00857776">
        <w:rPr>
          <w:b/>
          <w:noProof/>
        </w:rPr>
        <w:t>.gada 31.augustam</w:t>
      </w:r>
    </w:p>
    <w:p w14:paraId="3E3B092B" w14:textId="77777777" w:rsidR="006675DB" w:rsidRDefault="006675DB" w:rsidP="006675DB">
      <w:pPr>
        <w:jc w:val="both"/>
        <w:rPr>
          <w:b/>
          <w:noProof/>
        </w:rPr>
      </w:pPr>
    </w:p>
    <w:p w14:paraId="79DB8092" w14:textId="77777777" w:rsidR="006675DB" w:rsidRPr="0089647B" w:rsidRDefault="006675DB" w:rsidP="006675DB">
      <w:pPr>
        <w:overflowPunct w:val="0"/>
        <w:autoSpaceDE w:val="0"/>
        <w:autoSpaceDN w:val="0"/>
        <w:adjustRightInd w:val="0"/>
        <w:spacing w:line="360" w:lineRule="auto"/>
        <w:ind w:firstLine="567"/>
        <w:jc w:val="both"/>
      </w:pPr>
      <w:r w:rsidRPr="00857776">
        <w:t xml:space="preserve">Pamatojoties uz likuma „Par pašvaldībām” 21.panta pirmās daļas 13.punktu, kas nosaka, ka dome var izskatīt jebkuru jautājumu, kas ir attiecīgās pašvaldības pārziņā, turklāt tikai dome var noteikt domes priekšsēdētāja, viņa </w:t>
      </w:r>
      <w:r w:rsidRPr="000445C7">
        <w:t xml:space="preserve">vietnieka, vietējās pašvaldības administrācijas darbinieku, pašvaldības iestāžu vadītāju un citu pašvaldības amatpersonu un darbinieku atlīdzību, Ministru kabineta 2016.gada 5.jūlija noteikumu Nr.445 „Pedagogu darba samaksas noteikumi” 6.punktu, kas nosaka, ka izglītības iestāžu vadītāju zemāko mēneša darba algas likmi nosaka saskaņā ar šo noteikumu 1.pielikuma 3.tabulu, un 9.1.apakšpunktu, Gulbenes novada domes 2022.gada 31.augusta noteikumiem </w:t>
      </w:r>
      <w:r w:rsidRPr="00950CC1">
        <w:t>Nr.</w:t>
      </w:r>
      <w:r w:rsidRPr="00950CC1">
        <w:rPr>
          <w:rFonts w:eastAsia="Calibri"/>
          <w:b/>
          <w:bCs/>
        </w:rPr>
        <w:t xml:space="preserve"> </w:t>
      </w:r>
      <w:r w:rsidRPr="00950CC1">
        <w:rPr>
          <w:rFonts w:eastAsia="Calibri"/>
          <w:bCs/>
        </w:rPr>
        <w:t>GND/IEK/2022/24</w:t>
      </w:r>
      <w:r w:rsidRPr="00950CC1">
        <w:t xml:space="preserve"> “Valsts </w:t>
      </w:r>
      <w:bookmarkStart w:id="92" w:name="_Hlk111057892"/>
      <w:r w:rsidRPr="00950CC1">
        <w:t xml:space="preserve">budžeta mērķdotācijas un pašvaldības budžeta finansējuma </w:t>
      </w:r>
      <w:bookmarkEnd w:id="92"/>
      <w:r w:rsidRPr="00950CC1">
        <w:t xml:space="preserve">sadales kārtība Gulbenes novada pašvaldības dibinātajās izglītības iestādēs”, </w:t>
      </w:r>
      <w:r w:rsidRPr="0089647B">
        <w:t xml:space="preserve">Valsts budžeta mērķdotācijas un pašvaldības budžeta finansējuma sadales komisijas 2022.gada 15.septembra lēmumu (protokols Nr.1), atklāti balsojot: </w:t>
      </w:r>
      <w:r w:rsidRPr="0089647B">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89647B">
        <w:t xml:space="preserve"> Gulbenes novada dome NOLEMJ:</w:t>
      </w:r>
    </w:p>
    <w:p w14:paraId="74E06BF4" w14:textId="77777777" w:rsidR="006675DB" w:rsidRPr="000445C7" w:rsidRDefault="006675DB" w:rsidP="006675DB">
      <w:pPr>
        <w:overflowPunct w:val="0"/>
        <w:autoSpaceDE w:val="0"/>
        <w:autoSpaceDN w:val="0"/>
        <w:adjustRightInd w:val="0"/>
        <w:spacing w:line="360" w:lineRule="auto"/>
        <w:ind w:firstLine="567"/>
        <w:jc w:val="both"/>
      </w:pPr>
      <w:r w:rsidRPr="0089647B">
        <w:t>APSTIPRINĀT Gulbenes novada pašvaldības izglītības iestāžu vadītāju amatalgu mēnesī</w:t>
      </w:r>
      <w:r w:rsidRPr="000445C7">
        <w:t xml:space="preserve"> no 2022.gada 1.septembra līdz 2023.gada 31.augustam (pielikumā).</w:t>
      </w:r>
    </w:p>
    <w:p w14:paraId="609A66DA" w14:textId="77777777" w:rsidR="006675DB" w:rsidRPr="000445C7" w:rsidRDefault="006675DB" w:rsidP="006675DB"/>
    <w:p w14:paraId="1E6892BD" w14:textId="77777777" w:rsidR="006675DB" w:rsidRPr="000445C7" w:rsidRDefault="006675DB" w:rsidP="006675DB"/>
    <w:p w14:paraId="2CD21276" w14:textId="77777777" w:rsidR="006675DB" w:rsidRPr="000445C7" w:rsidRDefault="006675DB" w:rsidP="006675DB">
      <w:r w:rsidRPr="000445C7">
        <w:t>Gulbenes novada domes priekšsēdētājs</w:t>
      </w:r>
      <w:r w:rsidRPr="000445C7">
        <w:tab/>
      </w:r>
      <w:r w:rsidRPr="000445C7">
        <w:tab/>
      </w:r>
      <w:r w:rsidRPr="000445C7">
        <w:tab/>
      </w:r>
      <w:r w:rsidRPr="000445C7">
        <w:tab/>
        <w:t xml:space="preserve">         </w:t>
      </w:r>
      <w:proofErr w:type="spellStart"/>
      <w:r w:rsidRPr="000445C7">
        <w:t>A.Caunītis</w:t>
      </w:r>
      <w:proofErr w:type="spellEnd"/>
    </w:p>
    <w:p w14:paraId="121AFC61" w14:textId="77777777" w:rsidR="006675DB" w:rsidRPr="000445C7" w:rsidRDefault="006675DB" w:rsidP="006675DB"/>
    <w:p w14:paraId="3050E1F7" w14:textId="77777777" w:rsidR="006675DB" w:rsidRPr="000445C7" w:rsidRDefault="006675DB" w:rsidP="006675DB"/>
    <w:p w14:paraId="29F99A92" w14:textId="77777777" w:rsidR="006675DB" w:rsidRDefault="006675DB" w:rsidP="006675DB">
      <w:r w:rsidRPr="000445C7">
        <w:t xml:space="preserve">Sagatavoja: </w:t>
      </w:r>
      <w:proofErr w:type="spellStart"/>
      <w:r w:rsidRPr="000445C7">
        <w:t>G.Upīte</w:t>
      </w:r>
      <w:proofErr w:type="spellEnd"/>
      <w:r w:rsidRPr="000445C7">
        <w:t xml:space="preserve">, </w:t>
      </w:r>
      <w:proofErr w:type="spellStart"/>
      <w:r w:rsidRPr="000445C7">
        <w:t>D.Kablukova</w:t>
      </w:r>
      <w:proofErr w:type="spellEnd"/>
      <w:r w:rsidRPr="000445C7">
        <w:t xml:space="preserve">, </w:t>
      </w:r>
      <w:proofErr w:type="spellStart"/>
      <w:r w:rsidRPr="000445C7">
        <w:t>I.Šolina</w:t>
      </w:r>
      <w:proofErr w:type="spellEnd"/>
      <w:r w:rsidRPr="000445C7">
        <w:t xml:space="preserve">, </w:t>
      </w:r>
      <w:proofErr w:type="spellStart"/>
      <w:r w:rsidRPr="000445C7">
        <w:t>L.Priedeslaipa</w:t>
      </w:r>
      <w:proofErr w:type="spellEnd"/>
    </w:p>
    <w:p w14:paraId="67ABA4B5" w14:textId="77777777" w:rsidR="006675DB" w:rsidRPr="000445C7" w:rsidRDefault="006675DB" w:rsidP="006675DB">
      <w:pPr>
        <w:spacing w:after="160" w:line="259" w:lineRule="auto"/>
      </w:pPr>
    </w:p>
    <w:p w14:paraId="3EDAB382" w14:textId="77777777" w:rsidR="006675DB" w:rsidRPr="000445C7" w:rsidRDefault="006675DB" w:rsidP="006675DB">
      <w:pPr>
        <w:spacing w:line="360" w:lineRule="auto"/>
        <w:ind w:firstLine="567"/>
        <w:jc w:val="both"/>
      </w:pPr>
    </w:p>
    <w:p w14:paraId="67255073" w14:textId="77777777" w:rsidR="006675DB" w:rsidRPr="000445C7" w:rsidRDefault="006675DB" w:rsidP="006675DB">
      <w:pPr>
        <w:spacing w:after="160" w:line="259" w:lineRule="auto"/>
        <w:rPr>
          <w:rFonts w:eastAsia="Calibri"/>
        </w:rPr>
      </w:pPr>
    </w:p>
    <w:p w14:paraId="1D8C3DE5" w14:textId="77777777" w:rsidR="006675DB" w:rsidRPr="004B2B6C" w:rsidRDefault="006675DB" w:rsidP="006675DB">
      <w:pPr>
        <w:jc w:val="right"/>
      </w:pPr>
      <w:r w:rsidRPr="004B2B6C">
        <w:t>Pielikums Gulbenes novada domes 29.09.2022. lēmumam Nr. GND/2022/</w:t>
      </w:r>
      <w:r>
        <w:t>950</w:t>
      </w:r>
    </w:p>
    <w:tbl>
      <w:tblPr>
        <w:tblW w:w="15002" w:type="dxa"/>
        <w:tblLook w:val="04A0" w:firstRow="1" w:lastRow="0" w:firstColumn="1" w:lastColumn="0" w:noHBand="0" w:noVBand="1"/>
      </w:tblPr>
      <w:tblGrid>
        <w:gridCol w:w="4253"/>
        <w:gridCol w:w="1390"/>
        <w:gridCol w:w="1356"/>
        <w:gridCol w:w="1467"/>
        <w:gridCol w:w="1506"/>
        <w:gridCol w:w="990"/>
        <w:gridCol w:w="1589"/>
        <w:gridCol w:w="1299"/>
        <w:gridCol w:w="1366"/>
      </w:tblGrid>
      <w:tr w:rsidR="006675DB" w:rsidRPr="00D6149B" w14:paraId="38A3C081" w14:textId="77777777" w:rsidTr="000F0347">
        <w:trPr>
          <w:trHeight w:val="300"/>
        </w:trPr>
        <w:tc>
          <w:tcPr>
            <w:tcW w:w="15002" w:type="dxa"/>
            <w:gridSpan w:val="9"/>
            <w:tcBorders>
              <w:top w:val="nil"/>
              <w:left w:val="nil"/>
              <w:bottom w:val="nil"/>
              <w:right w:val="nil"/>
            </w:tcBorders>
            <w:shd w:val="clear" w:color="auto" w:fill="auto"/>
            <w:noWrap/>
            <w:vAlign w:val="bottom"/>
            <w:hideMark/>
          </w:tcPr>
          <w:p w14:paraId="282F462C" w14:textId="77777777" w:rsidR="006675DB" w:rsidRPr="00D6149B" w:rsidRDefault="006675DB" w:rsidP="000F0347">
            <w:pPr>
              <w:jc w:val="center"/>
              <w:rPr>
                <w:b/>
                <w:bCs/>
                <w:color w:val="000000"/>
              </w:rPr>
            </w:pPr>
            <w:r w:rsidRPr="00D6149B">
              <w:rPr>
                <w:b/>
                <w:bCs/>
                <w:color w:val="000000"/>
              </w:rPr>
              <w:t>Izglītības iestāžu vadītāju darba samaksa no  202</w:t>
            </w:r>
            <w:r>
              <w:rPr>
                <w:b/>
                <w:bCs/>
                <w:color w:val="000000"/>
              </w:rPr>
              <w:t>2</w:t>
            </w:r>
            <w:r w:rsidRPr="00D6149B">
              <w:rPr>
                <w:b/>
                <w:bCs/>
                <w:color w:val="000000"/>
              </w:rPr>
              <w:t>.gada 1.septembra līdz 202</w:t>
            </w:r>
            <w:r>
              <w:rPr>
                <w:b/>
                <w:bCs/>
                <w:color w:val="000000"/>
              </w:rPr>
              <w:t>3</w:t>
            </w:r>
            <w:r w:rsidRPr="00D6149B">
              <w:rPr>
                <w:b/>
                <w:bCs/>
                <w:color w:val="000000"/>
              </w:rPr>
              <w:t>.gada 31.augustam</w:t>
            </w:r>
          </w:p>
        </w:tc>
      </w:tr>
      <w:tr w:rsidR="006675DB" w:rsidRPr="00D6149B" w14:paraId="399C3F8D" w14:textId="77777777" w:rsidTr="000F0347">
        <w:trPr>
          <w:trHeight w:val="200"/>
        </w:trPr>
        <w:tc>
          <w:tcPr>
            <w:tcW w:w="4253" w:type="dxa"/>
            <w:tcBorders>
              <w:top w:val="nil"/>
              <w:left w:val="nil"/>
              <w:bottom w:val="nil"/>
              <w:right w:val="nil"/>
            </w:tcBorders>
            <w:shd w:val="clear" w:color="auto" w:fill="auto"/>
            <w:noWrap/>
            <w:vAlign w:val="bottom"/>
            <w:hideMark/>
          </w:tcPr>
          <w:p w14:paraId="7D1CE961" w14:textId="77777777" w:rsidR="006675DB" w:rsidRPr="00503969" w:rsidRDefault="006675DB" w:rsidP="000F0347">
            <w:pPr>
              <w:jc w:val="center"/>
              <w:rPr>
                <w:color w:val="000000"/>
                <w:sz w:val="8"/>
                <w:szCs w:val="8"/>
              </w:rPr>
            </w:pPr>
          </w:p>
        </w:tc>
        <w:tc>
          <w:tcPr>
            <w:tcW w:w="1387" w:type="dxa"/>
            <w:tcBorders>
              <w:top w:val="nil"/>
              <w:left w:val="nil"/>
              <w:bottom w:val="nil"/>
              <w:right w:val="nil"/>
            </w:tcBorders>
            <w:shd w:val="clear" w:color="auto" w:fill="auto"/>
            <w:noWrap/>
            <w:vAlign w:val="bottom"/>
            <w:hideMark/>
          </w:tcPr>
          <w:p w14:paraId="59322A3E" w14:textId="77777777" w:rsidR="006675DB" w:rsidRPr="00D6149B" w:rsidRDefault="006675DB" w:rsidP="000F0347">
            <w:pPr>
              <w:rPr>
                <w:sz w:val="20"/>
                <w:szCs w:val="20"/>
              </w:rPr>
            </w:pPr>
          </w:p>
        </w:tc>
        <w:tc>
          <w:tcPr>
            <w:tcW w:w="1265" w:type="dxa"/>
            <w:tcBorders>
              <w:top w:val="nil"/>
              <w:left w:val="nil"/>
              <w:bottom w:val="nil"/>
              <w:right w:val="nil"/>
            </w:tcBorders>
            <w:shd w:val="clear" w:color="auto" w:fill="auto"/>
            <w:noWrap/>
            <w:vAlign w:val="bottom"/>
            <w:hideMark/>
          </w:tcPr>
          <w:p w14:paraId="748B7E09" w14:textId="77777777" w:rsidR="006675DB" w:rsidRPr="00D6149B" w:rsidRDefault="006675DB" w:rsidP="000F0347">
            <w:pPr>
              <w:rPr>
                <w:sz w:val="20"/>
                <w:szCs w:val="20"/>
              </w:rPr>
            </w:pPr>
          </w:p>
        </w:tc>
        <w:tc>
          <w:tcPr>
            <w:tcW w:w="1467" w:type="dxa"/>
            <w:tcBorders>
              <w:top w:val="nil"/>
              <w:left w:val="nil"/>
              <w:bottom w:val="nil"/>
              <w:right w:val="nil"/>
            </w:tcBorders>
            <w:shd w:val="clear" w:color="auto" w:fill="auto"/>
            <w:noWrap/>
            <w:vAlign w:val="bottom"/>
            <w:hideMark/>
          </w:tcPr>
          <w:p w14:paraId="266F2698" w14:textId="77777777" w:rsidR="006675DB" w:rsidRPr="00D6149B" w:rsidRDefault="006675DB" w:rsidP="000F0347">
            <w:pPr>
              <w:rPr>
                <w:sz w:val="20"/>
                <w:szCs w:val="20"/>
              </w:rPr>
            </w:pPr>
          </w:p>
        </w:tc>
        <w:tc>
          <w:tcPr>
            <w:tcW w:w="1506" w:type="dxa"/>
            <w:tcBorders>
              <w:top w:val="nil"/>
              <w:left w:val="nil"/>
              <w:bottom w:val="nil"/>
              <w:right w:val="nil"/>
            </w:tcBorders>
            <w:shd w:val="clear" w:color="auto" w:fill="auto"/>
            <w:noWrap/>
            <w:vAlign w:val="bottom"/>
            <w:hideMark/>
          </w:tcPr>
          <w:p w14:paraId="11284A7F" w14:textId="77777777" w:rsidR="006675DB" w:rsidRPr="00D6149B" w:rsidRDefault="006675DB" w:rsidP="000F0347">
            <w:pPr>
              <w:rPr>
                <w:sz w:val="20"/>
                <w:szCs w:val="20"/>
              </w:rPr>
            </w:pPr>
          </w:p>
        </w:tc>
        <w:tc>
          <w:tcPr>
            <w:tcW w:w="983" w:type="dxa"/>
            <w:tcBorders>
              <w:top w:val="nil"/>
              <w:left w:val="nil"/>
              <w:bottom w:val="nil"/>
              <w:right w:val="nil"/>
            </w:tcBorders>
            <w:shd w:val="clear" w:color="auto" w:fill="auto"/>
            <w:noWrap/>
            <w:vAlign w:val="bottom"/>
            <w:hideMark/>
          </w:tcPr>
          <w:p w14:paraId="51BEA33B" w14:textId="77777777" w:rsidR="006675DB" w:rsidRPr="00D6149B" w:rsidRDefault="006675DB" w:rsidP="000F0347">
            <w:pPr>
              <w:rPr>
                <w:sz w:val="20"/>
                <w:szCs w:val="20"/>
              </w:rPr>
            </w:pPr>
          </w:p>
        </w:tc>
        <w:tc>
          <w:tcPr>
            <w:tcW w:w="1475" w:type="dxa"/>
            <w:tcBorders>
              <w:top w:val="nil"/>
              <w:left w:val="nil"/>
              <w:bottom w:val="nil"/>
              <w:right w:val="nil"/>
            </w:tcBorders>
            <w:shd w:val="clear" w:color="auto" w:fill="auto"/>
            <w:noWrap/>
            <w:vAlign w:val="bottom"/>
            <w:hideMark/>
          </w:tcPr>
          <w:p w14:paraId="1988F803" w14:textId="77777777" w:rsidR="006675DB" w:rsidRPr="00D6149B" w:rsidRDefault="006675DB" w:rsidP="000F0347">
            <w:pPr>
              <w:rPr>
                <w:sz w:val="20"/>
                <w:szCs w:val="20"/>
              </w:rPr>
            </w:pPr>
          </w:p>
        </w:tc>
        <w:tc>
          <w:tcPr>
            <w:tcW w:w="1299" w:type="dxa"/>
            <w:tcBorders>
              <w:top w:val="nil"/>
              <w:left w:val="nil"/>
              <w:bottom w:val="nil"/>
              <w:right w:val="nil"/>
            </w:tcBorders>
            <w:shd w:val="clear" w:color="auto" w:fill="auto"/>
            <w:noWrap/>
            <w:vAlign w:val="bottom"/>
            <w:hideMark/>
          </w:tcPr>
          <w:p w14:paraId="369F3BF2" w14:textId="77777777" w:rsidR="006675DB" w:rsidRPr="00D6149B" w:rsidRDefault="006675DB" w:rsidP="000F0347">
            <w:pPr>
              <w:rPr>
                <w:sz w:val="20"/>
                <w:szCs w:val="20"/>
              </w:rPr>
            </w:pPr>
          </w:p>
        </w:tc>
        <w:tc>
          <w:tcPr>
            <w:tcW w:w="1366" w:type="dxa"/>
            <w:tcBorders>
              <w:top w:val="nil"/>
              <w:left w:val="nil"/>
              <w:bottom w:val="nil"/>
              <w:right w:val="nil"/>
            </w:tcBorders>
            <w:shd w:val="clear" w:color="auto" w:fill="auto"/>
            <w:noWrap/>
            <w:vAlign w:val="bottom"/>
            <w:hideMark/>
          </w:tcPr>
          <w:p w14:paraId="15CB76E0" w14:textId="77777777" w:rsidR="006675DB" w:rsidRPr="00D6149B" w:rsidRDefault="006675DB" w:rsidP="000F0347">
            <w:pPr>
              <w:rPr>
                <w:sz w:val="20"/>
                <w:szCs w:val="20"/>
              </w:rPr>
            </w:pPr>
          </w:p>
        </w:tc>
      </w:tr>
      <w:tr w:rsidR="006675DB" w:rsidRPr="001A0DD1" w14:paraId="6004AD9A" w14:textId="77777777" w:rsidTr="000F0347">
        <w:trPr>
          <w:trHeight w:val="732"/>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EC556" w14:textId="77777777" w:rsidR="006675DB" w:rsidRPr="001A0DD1" w:rsidRDefault="006675DB" w:rsidP="000F0347">
            <w:pPr>
              <w:rPr>
                <w:b/>
                <w:bCs/>
                <w:color w:val="000000"/>
              </w:rPr>
            </w:pPr>
            <w:r w:rsidRPr="001A0DD1">
              <w:rPr>
                <w:b/>
                <w:bCs/>
                <w:color w:val="000000"/>
              </w:rPr>
              <w:t>Izglītības iestāde</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1525482A" w14:textId="77777777" w:rsidR="006675DB" w:rsidRPr="001A0DD1" w:rsidRDefault="006675DB" w:rsidP="000F0347">
            <w:pPr>
              <w:jc w:val="center"/>
              <w:rPr>
                <w:b/>
                <w:bCs/>
                <w:color w:val="000000"/>
              </w:rPr>
            </w:pPr>
            <w:r>
              <w:rPr>
                <w:b/>
                <w:bCs/>
                <w:color w:val="000000"/>
              </w:rPr>
              <w:t>Izglītojamo skaits uz 01.09.2022</w:t>
            </w:r>
            <w:r w:rsidRPr="001A0DD1">
              <w:rPr>
                <w:b/>
                <w:bCs/>
                <w:color w:val="000000"/>
              </w:rPr>
              <w:t xml:space="preserve">. </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524E3784" w14:textId="77777777" w:rsidR="006675DB" w:rsidRPr="001A0DD1" w:rsidRDefault="006675DB" w:rsidP="000F0347">
            <w:pPr>
              <w:jc w:val="center"/>
              <w:rPr>
                <w:b/>
                <w:bCs/>
                <w:color w:val="000000"/>
              </w:rPr>
            </w:pPr>
            <w:r>
              <w:rPr>
                <w:b/>
                <w:bCs/>
                <w:color w:val="000000"/>
              </w:rPr>
              <w:t xml:space="preserve"> 5.g., 6.g. skaits uz 01.09.2022</w:t>
            </w:r>
            <w:r w:rsidRPr="001A0DD1">
              <w:rPr>
                <w:b/>
                <w:bCs/>
                <w:color w:val="000000"/>
              </w:rPr>
              <w:t>.</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14:paraId="1DB4AF01" w14:textId="77777777" w:rsidR="006675DB" w:rsidRPr="001A0DD1" w:rsidRDefault="006675DB" w:rsidP="000F0347">
            <w:pPr>
              <w:jc w:val="center"/>
              <w:rPr>
                <w:b/>
                <w:bCs/>
                <w:color w:val="000000"/>
              </w:rPr>
            </w:pPr>
            <w:r w:rsidRPr="001A0DD1">
              <w:rPr>
                <w:b/>
                <w:bCs/>
                <w:color w:val="000000"/>
              </w:rPr>
              <w:t>Pārē</w:t>
            </w:r>
            <w:r>
              <w:rPr>
                <w:b/>
                <w:bCs/>
                <w:color w:val="000000"/>
              </w:rPr>
              <w:t>jo izglītojamo skaits uz 01.09.2022</w:t>
            </w:r>
            <w:r w:rsidRPr="001A0DD1">
              <w:rPr>
                <w:b/>
                <w:bCs/>
                <w:color w:val="000000"/>
              </w:rPr>
              <w:t>.</w:t>
            </w:r>
          </w:p>
        </w:tc>
        <w:tc>
          <w:tcPr>
            <w:tcW w:w="1506" w:type="dxa"/>
            <w:tcBorders>
              <w:top w:val="single" w:sz="4" w:space="0" w:color="auto"/>
              <w:left w:val="nil"/>
              <w:bottom w:val="single" w:sz="4" w:space="0" w:color="auto"/>
              <w:right w:val="single" w:sz="4" w:space="0" w:color="auto"/>
            </w:tcBorders>
            <w:shd w:val="clear" w:color="auto" w:fill="auto"/>
            <w:vAlign w:val="center"/>
            <w:hideMark/>
          </w:tcPr>
          <w:p w14:paraId="37AA69FE" w14:textId="77777777" w:rsidR="006675DB" w:rsidRPr="001A0DD1" w:rsidRDefault="006675DB" w:rsidP="000F0347">
            <w:pPr>
              <w:jc w:val="center"/>
              <w:rPr>
                <w:b/>
                <w:bCs/>
                <w:color w:val="000000"/>
              </w:rPr>
            </w:pPr>
            <w:r w:rsidRPr="001A0DD1">
              <w:rPr>
                <w:b/>
                <w:bCs/>
                <w:color w:val="000000"/>
              </w:rPr>
              <w:t>Izglītojamo skaits kopā</w:t>
            </w:r>
          </w:p>
        </w:tc>
        <w:tc>
          <w:tcPr>
            <w:tcW w:w="983" w:type="dxa"/>
            <w:tcBorders>
              <w:top w:val="single" w:sz="4" w:space="0" w:color="auto"/>
              <w:left w:val="nil"/>
              <w:bottom w:val="single" w:sz="4" w:space="0" w:color="auto"/>
              <w:right w:val="single" w:sz="4" w:space="0" w:color="auto"/>
            </w:tcBorders>
            <w:shd w:val="clear" w:color="auto" w:fill="auto"/>
            <w:vAlign w:val="center"/>
            <w:hideMark/>
          </w:tcPr>
          <w:p w14:paraId="1FB10AB2" w14:textId="77777777" w:rsidR="006675DB" w:rsidRPr="001A0DD1" w:rsidRDefault="006675DB" w:rsidP="000F0347">
            <w:pPr>
              <w:jc w:val="center"/>
              <w:rPr>
                <w:b/>
                <w:bCs/>
                <w:color w:val="000000"/>
              </w:rPr>
            </w:pPr>
            <w:r w:rsidRPr="001A0DD1">
              <w:rPr>
                <w:b/>
                <w:bCs/>
                <w:color w:val="000000"/>
              </w:rPr>
              <w:t>Likmju skaits</w:t>
            </w:r>
          </w:p>
        </w:tc>
        <w:tc>
          <w:tcPr>
            <w:tcW w:w="1475" w:type="dxa"/>
            <w:tcBorders>
              <w:top w:val="single" w:sz="4" w:space="0" w:color="auto"/>
              <w:left w:val="nil"/>
              <w:bottom w:val="single" w:sz="4" w:space="0" w:color="auto"/>
              <w:right w:val="single" w:sz="4" w:space="0" w:color="auto"/>
            </w:tcBorders>
            <w:shd w:val="clear" w:color="auto" w:fill="auto"/>
            <w:vAlign w:val="center"/>
            <w:hideMark/>
          </w:tcPr>
          <w:p w14:paraId="65F404D6" w14:textId="77777777" w:rsidR="006675DB" w:rsidRPr="001A0DD1" w:rsidRDefault="006675DB" w:rsidP="000F0347">
            <w:pPr>
              <w:jc w:val="center"/>
              <w:rPr>
                <w:b/>
                <w:bCs/>
                <w:color w:val="000000"/>
              </w:rPr>
            </w:pPr>
            <w:r w:rsidRPr="001A0DD1">
              <w:rPr>
                <w:b/>
                <w:bCs/>
                <w:color w:val="000000"/>
              </w:rPr>
              <w:t xml:space="preserve">Darba alga mērķdotācija </w:t>
            </w:r>
            <w:proofErr w:type="spellStart"/>
            <w:r w:rsidRPr="001A0DD1">
              <w:rPr>
                <w:b/>
                <w:bCs/>
                <w:color w:val="000000"/>
              </w:rPr>
              <w:t>euro</w:t>
            </w:r>
            <w:proofErr w:type="spellEnd"/>
            <w:r w:rsidRPr="001A0DD1">
              <w:rPr>
                <w:b/>
                <w:bCs/>
                <w:color w:val="000000"/>
              </w:rPr>
              <w:t xml:space="preserve"> </w:t>
            </w:r>
          </w:p>
        </w:tc>
        <w:tc>
          <w:tcPr>
            <w:tcW w:w="1299" w:type="dxa"/>
            <w:tcBorders>
              <w:top w:val="single" w:sz="4" w:space="0" w:color="auto"/>
              <w:left w:val="nil"/>
              <w:bottom w:val="single" w:sz="4" w:space="0" w:color="auto"/>
              <w:right w:val="single" w:sz="4" w:space="0" w:color="auto"/>
            </w:tcBorders>
            <w:shd w:val="clear" w:color="auto" w:fill="auto"/>
            <w:vAlign w:val="center"/>
            <w:hideMark/>
          </w:tcPr>
          <w:p w14:paraId="5D6A6C18" w14:textId="77777777" w:rsidR="006675DB" w:rsidRPr="001A0DD1" w:rsidRDefault="006675DB" w:rsidP="000F0347">
            <w:pPr>
              <w:jc w:val="center"/>
              <w:rPr>
                <w:b/>
                <w:bCs/>
                <w:color w:val="000000"/>
              </w:rPr>
            </w:pPr>
            <w:r w:rsidRPr="001A0DD1">
              <w:rPr>
                <w:b/>
                <w:bCs/>
                <w:color w:val="000000"/>
              </w:rPr>
              <w:t xml:space="preserve">Darba alga no budžeta </w:t>
            </w:r>
            <w:proofErr w:type="spellStart"/>
            <w:r w:rsidRPr="001A0DD1">
              <w:rPr>
                <w:b/>
                <w:bCs/>
                <w:color w:val="000000"/>
              </w:rPr>
              <w:t>euro</w:t>
            </w:r>
            <w:proofErr w:type="spellEnd"/>
          </w:p>
        </w:tc>
        <w:tc>
          <w:tcPr>
            <w:tcW w:w="1366" w:type="dxa"/>
            <w:tcBorders>
              <w:top w:val="single" w:sz="4" w:space="0" w:color="auto"/>
              <w:left w:val="nil"/>
              <w:bottom w:val="single" w:sz="4" w:space="0" w:color="auto"/>
              <w:right w:val="single" w:sz="4" w:space="0" w:color="auto"/>
            </w:tcBorders>
            <w:shd w:val="clear" w:color="auto" w:fill="auto"/>
            <w:vAlign w:val="center"/>
            <w:hideMark/>
          </w:tcPr>
          <w:p w14:paraId="56C1B334" w14:textId="77777777" w:rsidR="006675DB" w:rsidRPr="001A0DD1" w:rsidRDefault="006675DB" w:rsidP="000F0347">
            <w:pPr>
              <w:jc w:val="center"/>
              <w:rPr>
                <w:b/>
                <w:bCs/>
                <w:color w:val="000000"/>
              </w:rPr>
            </w:pPr>
            <w:r w:rsidRPr="001A0DD1">
              <w:rPr>
                <w:b/>
                <w:bCs/>
                <w:color w:val="000000"/>
              </w:rPr>
              <w:t xml:space="preserve">Kopā darba alga mēnesī </w:t>
            </w:r>
            <w:proofErr w:type="spellStart"/>
            <w:r w:rsidRPr="001A0DD1">
              <w:rPr>
                <w:b/>
                <w:bCs/>
                <w:color w:val="000000"/>
              </w:rPr>
              <w:t>euro</w:t>
            </w:r>
            <w:proofErr w:type="spellEnd"/>
          </w:p>
        </w:tc>
      </w:tr>
      <w:tr w:rsidR="006675DB" w:rsidRPr="00D6149B" w14:paraId="2C348D2C"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2E84D360" w14:textId="77777777" w:rsidR="006675DB" w:rsidRPr="00A9182E" w:rsidRDefault="006675DB" w:rsidP="000F0347">
            <w:pPr>
              <w:rPr>
                <w:color w:val="000000"/>
              </w:rPr>
            </w:pPr>
            <w:r w:rsidRPr="00A9182E">
              <w:rPr>
                <w:color w:val="000000"/>
              </w:rPr>
              <w:t>Gulbenes novada vidusskola</w:t>
            </w:r>
          </w:p>
        </w:tc>
        <w:tc>
          <w:tcPr>
            <w:tcW w:w="1387" w:type="dxa"/>
            <w:tcBorders>
              <w:top w:val="nil"/>
              <w:left w:val="nil"/>
              <w:bottom w:val="single" w:sz="4" w:space="0" w:color="auto"/>
              <w:right w:val="single" w:sz="4" w:space="0" w:color="auto"/>
            </w:tcBorders>
            <w:shd w:val="clear" w:color="auto" w:fill="auto"/>
            <w:noWrap/>
            <w:vAlign w:val="center"/>
            <w:hideMark/>
          </w:tcPr>
          <w:p w14:paraId="38ADC8F7" w14:textId="77777777" w:rsidR="006675DB" w:rsidRPr="00A9182E" w:rsidRDefault="006675DB" w:rsidP="000F0347">
            <w:pPr>
              <w:jc w:val="right"/>
              <w:rPr>
                <w:color w:val="000000"/>
              </w:rPr>
            </w:pPr>
            <w:r w:rsidRPr="00A9182E">
              <w:rPr>
                <w:color w:val="000000"/>
              </w:rPr>
              <w:t>1120</w:t>
            </w:r>
          </w:p>
        </w:tc>
        <w:tc>
          <w:tcPr>
            <w:tcW w:w="1265" w:type="dxa"/>
            <w:tcBorders>
              <w:top w:val="nil"/>
              <w:left w:val="nil"/>
              <w:bottom w:val="single" w:sz="4" w:space="0" w:color="auto"/>
              <w:right w:val="single" w:sz="4" w:space="0" w:color="auto"/>
            </w:tcBorders>
            <w:shd w:val="clear" w:color="auto" w:fill="auto"/>
            <w:noWrap/>
            <w:vAlign w:val="center"/>
            <w:hideMark/>
          </w:tcPr>
          <w:p w14:paraId="7E038351" w14:textId="77777777" w:rsidR="006675DB" w:rsidRPr="00A9182E" w:rsidRDefault="006675DB" w:rsidP="000F0347">
            <w:pPr>
              <w:jc w:val="right"/>
              <w:rPr>
                <w:color w:val="000000"/>
              </w:rPr>
            </w:pPr>
            <w:r w:rsidRPr="00A9182E">
              <w:rPr>
                <w:color w:val="000000"/>
              </w:rPr>
              <w:t> </w:t>
            </w:r>
          </w:p>
        </w:tc>
        <w:tc>
          <w:tcPr>
            <w:tcW w:w="1467" w:type="dxa"/>
            <w:tcBorders>
              <w:top w:val="nil"/>
              <w:left w:val="nil"/>
              <w:bottom w:val="single" w:sz="4" w:space="0" w:color="auto"/>
              <w:right w:val="single" w:sz="4" w:space="0" w:color="auto"/>
            </w:tcBorders>
            <w:shd w:val="clear" w:color="auto" w:fill="auto"/>
            <w:noWrap/>
            <w:vAlign w:val="center"/>
            <w:hideMark/>
          </w:tcPr>
          <w:p w14:paraId="67D1C797" w14:textId="77777777" w:rsidR="006675DB" w:rsidRPr="00A9182E" w:rsidRDefault="006675DB" w:rsidP="000F0347">
            <w:pPr>
              <w:jc w:val="right"/>
              <w:rPr>
                <w:color w:val="000000"/>
              </w:rPr>
            </w:pPr>
            <w:r w:rsidRPr="00A9182E">
              <w:rPr>
                <w:color w:val="000000"/>
              </w:rPr>
              <w:t> </w:t>
            </w:r>
          </w:p>
        </w:tc>
        <w:tc>
          <w:tcPr>
            <w:tcW w:w="1506" w:type="dxa"/>
            <w:tcBorders>
              <w:top w:val="nil"/>
              <w:left w:val="nil"/>
              <w:bottom w:val="single" w:sz="4" w:space="0" w:color="auto"/>
              <w:right w:val="single" w:sz="4" w:space="0" w:color="auto"/>
            </w:tcBorders>
            <w:shd w:val="clear" w:color="auto" w:fill="auto"/>
            <w:noWrap/>
            <w:vAlign w:val="center"/>
            <w:hideMark/>
          </w:tcPr>
          <w:p w14:paraId="75E2CDC9" w14:textId="77777777" w:rsidR="006675DB" w:rsidRPr="00A9182E" w:rsidRDefault="006675DB" w:rsidP="000F0347">
            <w:pPr>
              <w:jc w:val="right"/>
              <w:rPr>
                <w:color w:val="000000"/>
              </w:rPr>
            </w:pPr>
            <w:r w:rsidRPr="00A9182E">
              <w:rPr>
                <w:color w:val="000000"/>
              </w:rPr>
              <w:t>1120</w:t>
            </w:r>
          </w:p>
        </w:tc>
        <w:tc>
          <w:tcPr>
            <w:tcW w:w="983" w:type="dxa"/>
            <w:tcBorders>
              <w:top w:val="nil"/>
              <w:left w:val="nil"/>
              <w:bottom w:val="single" w:sz="4" w:space="0" w:color="auto"/>
              <w:right w:val="single" w:sz="4" w:space="0" w:color="auto"/>
            </w:tcBorders>
            <w:shd w:val="clear" w:color="auto" w:fill="auto"/>
            <w:noWrap/>
            <w:vAlign w:val="center"/>
            <w:hideMark/>
          </w:tcPr>
          <w:p w14:paraId="18FD815F"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5058DBF9" w14:textId="77777777" w:rsidR="006675DB" w:rsidRPr="00A9182E" w:rsidRDefault="006675DB" w:rsidP="000F0347">
            <w:pPr>
              <w:jc w:val="right"/>
              <w:rPr>
                <w:color w:val="000000"/>
              </w:rPr>
            </w:pPr>
            <w:r w:rsidRPr="00A9182E">
              <w:rPr>
                <w:color w:val="000000"/>
              </w:rPr>
              <w:t>2536</w:t>
            </w:r>
          </w:p>
        </w:tc>
        <w:tc>
          <w:tcPr>
            <w:tcW w:w="1299" w:type="dxa"/>
            <w:tcBorders>
              <w:top w:val="nil"/>
              <w:left w:val="nil"/>
              <w:bottom w:val="single" w:sz="4" w:space="0" w:color="auto"/>
              <w:right w:val="single" w:sz="4" w:space="0" w:color="auto"/>
            </w:tcBorders>
            <w:shd w:val="clear" w:color="auto" w:fill="auto"/>
            <w:noWrap/>
            <w:vAlign w:val="center"/>
            <w:hideMark/>
          </w:tcPr>
          <w:p w14:paraId="7BFBBDB7" w14:textId="77777777" w:rsidR="006675DB" w:rsidRPr="00A9182E" w:rsidRDefault="006675DB" w:rsidP="000F0347">
            <w:pPr>
              <w:jc w:val="right"/>
              <w:rPr>
                <w:color w:val="000000"/>
              </w:rPr>
            </w:pPr>
            <w:r w:rsidRPr="00A9182E">
              <w:rPr>
                <w:color w:val="000000"/>
              </w:rPr>
              <w:t> </w:t>
            </w:r>
          </w:p>
        </w:tc>
        <w:tc>
          <w:tcPr>
            <w:tcW w:w="1366" w:type="dxa"/>
            <w:tcBorders>
              <w:top w:val="nil"/>
              <w:left w:val="nil"/>
              <w:bottom w:val="single" w:sz="4" w:space="0" w:color="auto"/>
              <w:right w:val="single" w:sz="4" w:space="0" w:color="auto"/>
            </w:tcBorders>
            <w:shd w:val="clear" w:color="auto" w:fill="auto"/>
            <w:noWrap/>
            <w:vAlign w:val="center"/>
            <w:hideMark/>
          </w:tcPr>
          <w:p w14:paraId="03AA02A8" w14:textId="77777777" w:rsidR="006675DB" w:rsidRPr="00A9182E" w:rsidRDefault="006675DB" w:rsidP="000F0347">
            <w:pPr>
              <w:jc w:val="right"/>
              <w:rPr>
                <w:color w:val="000000"/>
              </w:rPr>
            </w:pPr>
            <w:r w:rsidRPr="00A9182E">
              <w:rPr>
                <w:color w:val="000000"/>
              </w:rPr>
              <w:t>2536</w:t>
            </w:r>
          </w:p>
        </w:tc>
      </w:tr>
      <w:tr w:rsidR="006675DB" w:rsidRPr="00D6149B" w14:paraId="32385FE0"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771895EA" w14:textId="77777777" w:rsidR="006675DB" w:rsidRPr="00A9182E" w:rsidRDefault="006675DB" w:rsidP="000F0347">
            <w:pPr>
              <w:rPr>
                <w:color w:val="000000"/>
              </w:rPr>
            </w:pPr>
            <w:r w:rsidRPr="00A9182E">
              <w:rPr>
                <w:color w:val="000000"/>
              </w:rPr>
              <w:t>Gulbīša pamatskola</w:t>
            </w:r>
          </w:p>
        </w:tc>
        <w:tc>
          <w:tcPr>
            <w:tcW w:w="1387" w:type="dxa"/>
            <w:tcBorders>
              <w:top w:val="nil"/>
              <w:left w:val="nil"/>
              <w:bottom w:val="single" w:sz="4" w:space="0" w:color="auto"/>
              <w:right w:val="single" w:sz="4" w:space="0" w:color="auto"/>
            </w:tcBorders>
            <w:shd w:val="clear" w:color="auto" w:fill="auto"/>
            <w:noWrap/>
            <w:vAlign w:val="center"/>
            <w:hideMark/>
          </w:tcPr>
          <w:p w14:paraId="053C3669" w14:textId="77777777" w:rsidR="006675DB" w:rsidRPr="00A9182E" w:rsidRDefault="006675DB" w:rsidP="000F0347">
            <w:pPr>
              <w:jc w:val="right"/>
              <w:rPr>
                <w:color w:val="000000"/>
              </w:rPr>
            </w:pPr>
            <w:r w:rsidRPr="00A9182E">
              <w:rPr>
                <w:color w:val="000000"/>
              </w:rPr>
              <w:t>57</w:t>
            </w:r>
          </w:p>
        </w:tc>
        <w:tc>
          <w:tcPr>
            <w:tcW w:w="1265" w:type="dxa"/>
            <w:tcBorders>
              <w:top w:val="nil"/>
              <w:left w:val="nil"/>
              <w:bottom w:val="single" w:sz="4" w:space="0" w:color="auto"/>
              <w:right w:val="single" w:sz="4" w:space="0" w:color="auto"/>
            </w:tcBorders>
            <w:shd w:val="clear" w:color="auto" w:fill="auto"/>
            <w:noWrap/>
            <w:vAlign w:val="center"/>
            <w:hideMark/>
          </w:tcPr>
          <w:p w14:paraId="72000C1E" w14:textId="77777777" w:rsidR="006675DB" w:rsidRPr="00A9182E" w:rsidRDefault="006675DB" w:rsidP="000F0347">
            <w:pPr>
              <w:jc w:val="right"/>
              <w:rPr>
                <w:color w:val="000000"/>
              </w:rPr>
            </w:pPr>
            <w:r w:rsidRPr="00A9182E">
              <w:rPr>
                <w:color w:val="000000"/>
              </w:rPr>
              <w:t> </w:t>
            </w:r>
          </w:p>
        </w:tc>
        <w:tc>
          <w:tcPr>
            <w:tcW w:w="1467" w:type="dxa"/>
            <w:tcBorders>
              <w:top w:val="nil"/>
              <w:left w:val="nil"/>
              <w:bottom w:val="single" w:sz="4" w:space="0" w:color="auto"/>
              <w:right w:val="single" w:sz="4" w:space="0" w:color="auto"/>
            </w:tcBorders>
            <w:shd w:val="clear" w:color="auto" w:fill="auto"/>
            <w:noWrap/>
            <w:vAlign w:val="center"/>
            <w:hideMark/>
          </w:tcPr>
          <w:p w14:paraId="06DDE106" w14:textId="77777777" w:rsidR="006675DB" w:rsidRPr="00A9182E" w:rsidRDefault="006675DB" w:rsidP="000F0347">
            <w:pPr>
              <w:jc w:val="right"/>
              <w:rPr>
                <w:color w:val="000000"/>
              </w:rPr>
            </w:pPr>
            <w:r w:rsidRPr="00A9182E">
              <w:rPr>
                <w:color w:val="000000"/>
              </w:rPr>
              <w:t> </w:t>
            </w:r>
          </w:p>
        </w:tc>
        <w:tc>
          <w:tcPr>
            <w:tcW w:w="1506" w:type="dxa"/>
            <w:tcBorders>
              <w:top w:val="nil"/>
              <w:left w:val="nil"/>
              <w:bottom w:val="single" w:sz="4" w:space="0" w:color="auto"/>
              <w:right w:val="single" w:sz="4" w:space="0" w:color="auto"/>
            </w:tcBorders>
            <w:shd w:val="clear" w:color="auto" w:fill="auto"/>
            <w:noWrap/>
            <w:vAlign w:val="center"/>
            <w:hideMark/>
          </w:tcPr>
          <w:p w14:paraId="090E5C0E" w14:textId="77777777" w:rsidR="006675DB" w:rsidRPr="00A9182E" w:rsidRDefault="006675DB" w:rsidP="000F0347">
            <w:pPr>
              <w:jc w:val="right"/>
              <w:rPr>
                <w:color w:val="000000"/>
              </w:rPr>
            </w:pPr>
            <w:r w:rsidRPr="00A9182E">
              <w:rPr>
                <w:color w:val="000000"/>
              </w:rPr>
              <w:t>57</w:t>
            </w:r>
          </w:p>
        </w:tc>
        <w:tc>
          <w:tcPr>
            <w:tcW w:w="983" w:type="dxa"/>
            <w:tcBorders>
              <w:top w:val="nil"/>
              <w:left w:val="nil"/>
              <w:bottom w:val="single" w:sz="4" w:space="0" w:color="auto"/>
              <w:right w:val="single" w:sz="4" w:space="0" w:color="auto"/>
            </w:tcBorders>
            <w:shd w:val="clear" w:color="auto" w:fill="auto"/>
            <w:noWrap/>
            <w:vAlign w:val="center"/>
            <w:hideMark/>
          </w:tcPr>
          <w:p w14:paraId="06EE3365"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7B3666E8" w14:textId="77777777" w:rsidR="006675DB" w:rsidRPr="00C97742" w:rsidRDefault="006675DB" w:rsidP="000F0347">
            <w:pPr>
              <w:jc w:val="right"/>
              <w:rPr>
                <w:color w:val="000000"/>
              </w:rPr>
            </w:pPr>
            <w:r w:rsidRPr="00C97742">
              <w:rPr>
                <w:color w:val="000000"/>
              </w:rPr>
              <w:t>1065,68</w:t>
            </w:r>
          </w:p>
        </w:tc>
        <w:tc>
          <w:tcPr>
            <w:tcW w:w="1299" w:type="dxa"/>
            <w:tcBorders>
              <w:top w:val="nil"/>
              <w:left w:val="nil"/>
              <w:bottom w:val="single" w:sz="4" w:space="0" w:color="auto"/>
              <w:right w:val="single" w:sz="4" w:space="0" w:color="auto"/>
            </w:tcBorders>
            <w:shd w:val="clear" w:color="auto" w:fill="auto"/>
            <w:noWrap/>
            <w:vAlign w:val="center"/>
            <w:hideMark/>
          </w:tcPr>
          <w:p w14:paraId="7116BB7A" w14:textId="77777777" w:rsidR="006675DB" w:rsidRPr="00C97742" w:rsidRDefault="006675DB" w:rsidP="000F0347">
            <w:pPr>
              <w:jc w:val="right"/>
              <w:rPr>
                <w:color w:val="000000"/>
              </w:rPr>
            </w:pPr>
            <w:r w:rsidRPr="00C97742">
              <w:rPr>
                <w:color w:val="000000"/>
              </w:rPr>
              <w:t>318,32</w:t>
            </w:r>
          </w:p>
        </w:tc>
        <w:tc>
          <w:tcPr>
            <w:tcW w:w="1366" w:type="dxa"/>
            <w:tcBorders>
              <w:top w:val="nil"/>
              <w:left w:val="nil"/>
              <w:bottom w:val="single" w:sz="4" w:space="0" w:color="auto"/>
              <w:right w:val="single" w:sz="4" w:space="0" w:color="auto"/>
            </w:tcBorders>
            <w:shd w:val="clear" w:color="auto" w:fill="auto"/>
            <w:noWrap/>
            <w:vAlign w:val="center"/>
            <w:hideMark/>
          </w:tcPr>
          <w:p w14:paraId="1023386D" w14:textId="77777777" w:rsidR="006675DB" w:rsidRPr="00C97742" w:rsidRDefault="006675DB" w:rsidP="000F0347">
            <w:pPr>
              <w:jc w:val="right"/>
              <w:rPr>
                <w:color w:val="000000"/>
              </w:rPr>
            </w:pPr>
            <w:r w:rsidRPr="00C97742">
              <w:rPr>
                <w:color w:val="000000"/>
              </w:rPr>
              <w:t>1384</w:t>
            </w:r>
          </w:p>
        </w:tc>
      </w:tr>
      <w:tr w:rsidR="006675DB" w:rsidRPr="00D6149B" w14:paraId="3EFA9488"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37C2E9A5" w14:textId="77777777" w:rsidR="006675DB" w:rsidRPr="00A9182E" w:rsidRDefault="006675DB" w:rsidP="000F0347">
            <w:pPr>
              <w:rPr>
                <w:color w:val="000000"/>
              </w:rPr>
            </w:pPr>
            <w:r w:rsidRPr="00A9182E">
              <w:rPr>
                <w:color w:val="000000"/>
              </w:rPr>
              <w:t>Lejasciema pamatskola</w:t>
            </w:r>
          </w:p>
        </w:tc>
        <w:tc>
          <w:tcPr>
            <w:tcW w:w="1387" w:type="dxa"/>
            <w:tcBorders>
              <w:top w:val="nil"/>
              <w:left w:val="nil"/>
              <w:bottom w:val="single" w:sz="4" w:space="0" w:color="auto"/>
              <w:right w:val="single" w:sz="4" w:space="0" w:color="auto"/>
            </w:tcBorders>
            <w:shd w:val="clear" w:color="auto" w:fill="auto"/>
            <w:noWrap/>
            <w:vAlign w:val="center"/>
            <w:hideMark/>
          </w:tcPr>
          <w:p w14:paraId="4B8A2D8A" w14:textId="77777777" w:rsidR="006675DB" w:rsidRPr="00A9182E" w:rsidRDefault="006675DB" w:rsidP="000F0347">
            <w:pPr>
              <w:jc w:val="right"/>
              <w:rPr>
                <w:color w:val="000000"/>
              </w:rPr>
            </w:pPr>
            <w:r w:rsidRPr="00A9182E">
              <w:rPr>
                <w:color w:val="000000"/>
              </w:rPr>
              <w:t>124</w:t>
            </w:r>
          </w:p>
        </w:tc>
        <w:tc>
          <w:tcPr>
            <w:tcW w:w="1265" w:type="dxa"/>
            <w:tcBorders>
              <w:top w:val="nil"/>
              <w:left w:val="nil"/>
              <w:bottom w:val="single" w:sz="4" w:space="0" w:color="auto"/>
              <w:right w:val="single" w:sz="4" w:space="0" w:color="auto"/>
            </w:tcBorders>
            <w:shd w:val="clear" w:color="auto" w:fill="auto"/>
            <w:noWrap/>
            <w:vAlign w:val="center"/>
            <w:hideMark/>
          </w:tcPr>
          <w:p w14:paraId="0F01F5BB" w14:textId="77777777" w:rsidR="006675DB" w:rsidRPr="00A9182E" w:rsidRDefault="006675DB" w:rsidP="000F0347">
            <w:pPr>
              <w:jc w:val="right"/>
              <w:rPr>
                <w:color w:val="000000"/>
              </w:rPr>
            </w:pPr>
            <w:r w:rsidRPr="00A9182E">
              <w:rPr>
                <w:color w:val="000000"/>
              </w:rPr>
              <w:t> </w:t>
            </w:r>
          </w:p>
        </w:tc>
        <w:tc>
          <w:tcPr>
            <w:tcW w:w="1467" w:type="dxa"/>
            <w:tcBorders>
              <w:top w:val="nil"/>
              <w:left w:val="nil"/>
              <w:bottom w:val="single" w:sz="4" w:space="0" w:color="auto"/>
              <w:right w:val="single" w:sz="4" w:space="0" w:color="auto"/>
            </w:tcBorders>
            <w:shd w:val="clear" w:color="auto" w:fill="auto"/>
            <w:noWrap/>
            <w:vAlign w:val="center"/>
            <w:hideMark/>
          </w:tcPr>
          <w:p w14:paraId="593CBE4E" w14:textId="77777777" w:rsidR="006675DB" w:rsidRPr="00A9182E" w:rsidRDefault="006675DB" w:rsidP="000F0347">
            <w:pPr>
              <w:jc w:val="right"/>
              <w:rPr>
                <w:color w:val="000000"/>
              </w:rPr>
            </w:pPr>
            <w:r w:rsidRPr="00A9182E">
              <w:rPr>
                <w:color w:val="000000"/>
              </w:rPr>
              <w:t> </w:t>
            </w:r>
          </w:p>
        </w:tc>
        <w:tc>
          <w:tcPr>
            <w:tcW w:w="1506" w:type="dxa"/>
            <w:tcBorders>
              <w:top w:val="nil"/>
              <w:left w:val="nil"/>
              <w:bottom w:val="single" w:sz="4" w:space="0" w:color="auto"/>
              <w:right w:val="single" w:sz="4" w:space="0" w:color="auto"/>
            </w:tcBorders>
            <w:shd w:val="clear" w:color="auto" w:fill="auto"/>
            <w:noWrap/>
            <w:vAlign w:val="center"/>
            <w:hideMark/>
          </w:tcPr>
          <w:p w14:paraId="0A5D9918" w14:textId="77777777" w:rsidR="006675DB" w:rsidRPr="00A9182E" w:rsidRDefault="006675DB" w:rsidP="000F0347">
            <w:pPr>
              <w:jc w:val="right"/>
              <w:rPr>
                <w:color w:val="000000"/>
              </w:rPr>
            </w:pPr>
            <w:r w:rsidRPr="00A9182E">
              <w:rPr>
                <w:color w:val="000000"/>
              </w:rPr>
              <w:t>124</w:t>
            </w:r>
          </w:p>
        </w:tc>
        <w:tc>
          <w:tcPr>
            <w:tcW w:w="983" w:type="dxa"/>
            <w:tcBorders>
              <w:top w:val="nil"/>
              <w:left w:val="nil"/>
              <w:bottom w:val="single" w:sz="4" w:space="0" w:color="auto"/>
              <w:right w:val="single" w:sz="4" w:space="0" w:color="auto"/>
            </w:tcBorders>
            <w:shd w:val="clear" w:color="auto" w:fill="auto"/>
            <w:noWrap/>
            <w:vAlign w:val="center"/>
            <w:hideMark/>
          </w:tcPr>
          <w:p w14:paraId="43C6F0A1"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420A3232" w14:textId="77777777" w:rsidR="006675DB" w:rsidRPr="00A9182E" w:rsidRDefault="006675DB" w:rsidP="000F0347">
            <w:pPr>
              <w:jc w:val="right"/>
              <w:rPr>
                <w:color w:val="000000"/>
              </w:rPr>
            </w:pPr>
            <w:r w:rsidRPr="00A9182E">
              <w:rPr>
                <w:color w:val="000000"/>
              </w:rPr>
              <w:t>1520</w:t>
            </w:r>
          </w:p>
        </w:tc>
        <w:tc>
          <w:tcPr>
            <w:tcW w:w="1299" w:type="dxa"/>
            <w:tcBorders>
              <w:top w:val="nil"/>
              <w:left w:val="nil"/>
              <w:bottom w:val="single" w:sz="4" w:space="0" w:color="auto"/>
              <w:right w:val="single" w:sz="4" w:space="0" w:color="auto"/>
            </w:tcBorders>
            <w:shd w:val="clear" w:color="auto" w:fill="auto"/>
            <w:noWrap/>
            <w:vAlign w:val="center"/>
            <w:hideMark/>
          </w:tcPr>
          <w:p w14:paraId="1C347C9C" w14:textId="77777777" w:rsidR="006675DB" w:rsidRPr="00A9182E" w:rsidRDefault="006675DB" w:rsidP="000F0347">
            <w:pPr>
              <w:jc w:val="right"/>
              <w:rPr>
                <w:color w:val="000000"/>
              </w:rPr>
            </w:pPr>
            <w:r w:rsidRPr="00A9182E">
              <w:rPr>
                <w:color w:val="000000"/>
              </w:rPr>
              <w:t> </w:t>
            </w:r>
          </w:p>
        </w:tc>
        <w:tc>
          <w:tcPr>
            <w:tcW w:w="1366" w:type="dxa"/>
            <w:tcBorders>
              <w:top w:val="nil"/>
              <w:left w:val="nil"/>
              <w:bottom w:val="single" w:sz="4" w:space="0" w:color="auto"/>
              <w:right w:val="single" w:sz="4" w:space="0" w:color="auto"/>
            </w:tcBorders>
            <w:shd w:val="clear" w:color="auto" w:fill="auto"/>
            <w:noWrap/>
            <w:vAlign w:val="center"/>
            <w:hideMark/>
          </w:tcPr>
          <w:p w14:paraId="249D3B59" w14:textId="77777777" w:rsidR="006675DB" w:rsidRPr="00A9182E" w:rsidRDefault="006675DB" w:rsidP="000F0347">
            <w:pPr>
              <w:jc w:val="right"/>
              <w:rPr>
                <w:color w:val="000000"/>
              </w:rPr>
            </w:pPr>
            <w:r w:rsidRPr="00A9182E">
              <w:rPr>
                <w:color w:val="000000"/>
              </w:rPr>
              <w:t>1520</w:t>
            </w:r>
          </w:p>
        </w:tc>
      </w:tr>
      <w:tr w:rsidR="006675DB" w:rsidRPr="00D6149B" w14:paraId="3FBCB31B"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2E20FF06" w14:textId="77777777" w:rsidR="006675DB" w:rsidRPr="00A9182E" w:rsidRDefault="006675DB" w:rsidP="000F0347">
            <w:pPr>
              <w:rPr>
                <w:color w:val="000000"/>
              </w:rPr>
            </w:pPr>
            <w:r w:rsidRPr="00A9182E">
              <w:rPr>
                <w:color w:val="000000"/>
              </w:rPr>
              <w:t>Lizuma pamatskola</w:t>
            </w:r>
          </w:p>
        </w:tc>
        <w:tc>
          <w:tcPr>
            <w:tcW w:w="1387" w:type="dxa"/>
            <w:tcBorders>
              <w:top w:val="nil"/>
              <w:left w:val="nil"/>
              <w:bottom w:val="single" w:sz="4" w:space="0" w:color="auto"/>
              <w:right w:val="single" w:sz="4" w:space="0" w:color="auto"/>
            </w:tcBorders>
            <w:shd w:val="clear" w:color="auto" w:fill="auto"/>
            <w:noWrap/>
            <w:vAlign w:val="center"/>
            <w:hideMark/>
          </w:tcPr>
          <w:p w14:paraId="42E445F2" w14:textId="77777777" w:rsidR="006675DB" w:rsidRPr="00A9182E" w:rsidRDefault="006675DB" w:rsidP="000F0347">
            <w:pPr>
              <w:jc w:val="right"/>
              <w:rPr>
                <w:color w:val="000000"/>
              </w:rPr>
            </w:pPr>
            <w:r w:rsidRPr="00A9182E">
              <w:rPr>
                <w:color w:val="000000"/>
              </w:rPr>
              <w:t>139</w:t>
            </w:r>
          </w:p>
        </w:tc>
        <w:tc>
          <w:tcPr>
            <w:tcW w:w="1265" w:type="dxa"/>
            <w:tcBorders>
              <w:top w:val="nil"/>
              <w:left w:val="nil"/>
              <w:bottom w:val="single" w:sz="4" w:space="0" w:color="auto"/>
              <w:right w:val="single" w:sz="4" w:space="0" w:color="auto"/>
            </w:tcBorders>
            <w:shd w:val="clear" w:color="auto" w:fill="auto"/>
            <w:noWrap/>
            <w:vAlign w:val="center"/>
            <w:hideMark/>
          </w:tcPr>
          <w:p w14:paraId="4A5C3AAB" w14:textId="77777777" w:rsidR="006675DB" w:rsidRPr="00A9182E" w:rsidRDefault="006675DB" w:rsidP="000F0347">
            <w:pPr>
              <w:jc w:val="right"/>
              <w:rPr>
                <w:color w:val="000000"/>
              </w:rPr>
            </w:pPr>
            <w:r w:rsidRPr="00A9182E">
              <w:rPr>
                <w:color w:val="000000"/>
              </w:rPr>
              <w:t>32</w:t>
            </w:r>
          </w:p>
        </w:tc>
        <w:tc>
          <w:tcPr>
            <w:tcW w:w="1467" w:type="dxa"/>
            <w:tcBorders>
              <w:top w:val="nil"/>
              <w:left w:val="nil"/>
              <w:bottom w:val="single" w:sz="4" w:space="0" w:color="auto"/>
              <w:right w:val="single" w:sz="4" w:space="0" w:color="auto"/>
            </w:tcBorders>
            <w:shd w:val="clear" w:color="auto" w:fill="auto"/>
            <w:noWrap/>
            <w:vAlign w:val="center"/>
            <w:hideMark/>
          </w:tcPr>
          <w:p w14:paraId="4F437F39" w14:textId="77777777" w:rsidR="006675DB" w:rsidRPr="00A9182E" w:rsidRDefault="006675DB" w:rsidP="000F0347">
            <w:pPr>
              <w:jc w:val="right"/>
              <w:rPr>
                <w:color w:val="000000"/>
              </w:rPr>
            </w:pPr>
            <w:r w:rsidRPr="00A9182E">
              <w:rPr>
                <w:color w:val="000000"/>
              </w:rPr>
              <w:t>40</w:t>
            </w:r>
          </w:p>
        </w:tc>
        <w:tc>
          <w:tcPr>
            <w:tcW w:w="1506" w:type="dxa"/>
            <w:tcBorders>
              <w:top w:val="nil"/>
              <w:left w:val="nil"/>
              <w:bottom w:val="single" w:sz="4" w:space="0" w:color="auto"/>
              <w:right w:val="single" w:sz="4" w:space="0" w:color="auto"/>
            </w:tcBorders>
            <w:shd w:val="clear" w:color="auto" w:fill="auto"/>
            <w:noWrap/>
            <w:vAlign w:val="center"/>
            <w:hideMark/>
          </w:tcPr>
          <w:p w14:paraId="6B748406" w14:textId="77777777" w:rsidR="006675DB" w:rsidRPr="00A9182E" w:rsidRDefault="006675DB" w:rsidP="000F0347">
            <w:pPr>
              <w:jc w:val="right"/>
              <w:rPr>
                <w:color w:val="000000"/>
              </w:rPr>
            </w:pPr>
            <w:r w:rsidRPr="00A9182E">
              <w:rPr>
                <w:color w:val="000000"/>
              </w:rPr>
              <w:t>211</w:t>
            </w:r>
          </w:p>
        </w:tc>
        <w:tc>
          <w:tcPr>
            <w:tcW w:w="983" w:type="dxa"/>
            <w:tcBorders>
              <w:top w:val="nil"/>
              <w:left w:val="nil"/>
              <w:bottom w:val="single" w:sz="4" w:space="0" w:color="auto"/>
              <w:right w:val="single" w:sz="4" w:space="0" w:color="auto"/>
            </w:tcBorders>
            <w:shd w:val="clear" w:color="auto" w:fill="auto"/>
            <w:noWrap/>
            <w:vAlign w:val="center"/>
            <w:hideMark/>
          </w:tcPr>
          <w:p w14:paraId="6FF9BD9B"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5AEBE502" w14:textId="77777777" w:rsidR="006675DB" w:rsidRPr="00A9182E" w:rsidRDefault="006675DB" w:rsidP="000F0347">
            <w:pPr>
              <w:jc w:val="right"/>
              <w:rPr>
                <w:color w:val="000000"/>
              </w:rPr>
            </w:pPr>
            <w:r w:rsidRPr="00A9182E">
              <w:rPr>
                <w:color w:val="000000"/>
              </w:rPr>
              <w:t>1598</w:t>
            </w:r>
          </w:p>
        </w:tc>
        <w:tc>
          <w:tcPr>
            <w:tcW w:w="1299" w:type="dxa"/>
            <w:tcBorders>
              <w:top w:val="nil"/>
              <w:left w:val="nil"/>
              <w:bottom w:val="single" w:sz="4" w:space="0" w:color="auto"/>
              <w:right w:val="single" w:sz="4" w:space="0" w:color="auto"/>
            </w:tcBorders>
            <w:shd w:val="clear" w:color="auto" w:fill="auto"/>
            <w:noWrap/>
            <w:vAlign w:val="center"/>
            <w:hideMark/>
          </w:tcPr>
          <w:p w14:paraId="26BD67C1" w14:textId="77777777" w:rsidR="006675DB" w:rsidRPr="00A9182E" w:rsidRDefault="006675DB" w:rsidP="000F0347">
            <w:pPr>
              <w:jc w:val="right"/>
              <w:rPr>
                <w:color w:val="000000"/>
              </w:rPr>
            </w:pPr>
            <w:r w:rsidRPr="00A9182E">
              <w:rPr>
                <w:color w:val="000000"/>
              </w:rPr>
              <w:t> </w:t>
            </w:r>
          </w:p>
        </w:tc>
        <w:tc>
          <w:tcPr>
            <w:tcW w:w="1366" w:type="dxa"/>
            <w:tcBorders>
              <w:top w:val="nil"/>
              <w:left w:val="nil"/>
              <w:bottom w:val="single" w:sz="4" w:space="0" w:color="auto"/>
              <w:right w:val="single" w:sz="4" w:space="0" w:color="auto"/>
            </w:tcBorders>
            <w:shd w:val="clear" w:color="auto" w:fill="auto"/>
            <w:noWrap/>
            <w:vAlign w:val="center"/>
            <w:hideMark/>
          </w:tcPr>
          <w:p w14:paraId="4B420B6A" w14:textId="77777777" w:rsidR="006675DB" w:rsidRPr="00A9182E" w:rsidRDefault="006675DB" w:rsidP="000F0347">
            <w:pPr>
              <w:jc w:val="right"/>
              <w:rPr>
                <w:color w:val="000000"/>
              </w:rPr>
            </w:pPr>
            <w:r w:rsidRPr="00A9182E">
              <w:rPr>
                <w:color w:val="000000"/>
              </w:rPr>
              <w:t>1598</w:t>
            </w:r>
          </w:p>
        </w:tc>
      </w:tr>
      <w:tr w:rsidR="006675DB" w:rsidRPr="00D6149B" w14:paraId="2AAC3E8A"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452FE53B" w14:textId="77777777" w:rsidR="006675DB" w:rsidRPr="00A9182E" w:rsidRDefault="006675DB" w:rsidP="000F0347">
            <w:pPr>
              <w:rPr>
                <w:color w:val="000000"/>
              </w:rPr>
            </w:pPr>
            <w:r w:rsidRPr="00A9182E">
              <w:rPr>
                <w:color w:val="000000"/>
              </w:rPr>
              <w:t>Rankas pamatskola</w:t>
            </w:r>
          </w:p>
        </w:tc>
        <w:tc>
          <w:tcPr>
            <w:tcW w:w="1387" w:type="dxa"/>
            <w:tcBorders>
              <w:top w:val="nil"/>
              <w:left w:val="nil"/>
              <w:bottom w:val="single" w:sz="4" w:space="0" w:color="auto"/>
              <w:right w:val="single" w:sz="4" w:space="0" w:color="auto"/>
            </w:tcBorders>
            <w:shd w:val="clear" w:color="auto" w:fill="auto"/>
            <w:noWrap/>
            <w:vAlign w:val="center"/>
            <w:hideMark/>
          </w:tcPr>
          <w:p w14:paraId="5979DAC7" w14:textId="77777777" w:rsidR="006675DB" w:rsidRPr="00A9182E" w:rsidRDefault="006675DB" w:rsidP="000F0347">
            <w:pPr>
              <w:jc w:val="right"/>
              <w:rPr>
                <w:color w:val="000000"/>
              </w:rPr>
            </w:pPr>
            <w:r w:rsidRPr="00A9182E">
              <w:rPr>
                <w:color w:val="000000"/>
              </w:rPr>
              <w:t>87</w:t>
            </w:r>
          </w:p>
        </w:tc>
        <w:tc>
          <w:tcPr>
            <w:tcW w:w="1265" w:type="dxa"/>
            <w:tcBorders>
              <w:top w:val="nil"/>
              <w:left w:val="nil"/>
              <w:bottom w:val="single" w:sz="4" w:space="0" w:color="auto"/>
              <w:right w:val="single" w:sz="4" w:space="0" w:color="auto"/>
            </w:tcBorders>
            <w:shd w:val="clear" w:color="auto" w:fill="auto"/>
            <w:noWrap/>
            <w:vAlign w:val="center"/>
            <w:hideMark/>
          </w:tcPr>
          <w:p w14:paraId="32CAF609" w14:textId="77777777" w:rsidR="006675DB" w:rsidRPr="00A9182E" w:rsidRDefault="006675DB" w:rsidP="000F0347">
            <w:pPr>
              <w:jc w:val="right"/>
              <w:rPr>
                <w:color w:val="000000"/>
              </w:rPr>
            </w:pPr>
            <w:r w:rsidRPr="00A9182E">
              <w:rPr>
                <w:color w:val="000000"/>
              </w:rPr>
              <w:t> </w:t>
            </w:r>
          </w:p>
        </w:tc>
        <w:tc>
          <w:tcPr>
            <w:tcW w:w="1467" w:type="dxa"/>
            <w:tcBorders>
              <w:top w:val="nil"/>
              <w:left w:val="nil"/>
              <w:bottom w:val="single" w:sz="4" w:space="0" w:color="auto"/>
              <w:right w:val="single" w:sz="4" w:space="0" w:color="auto"/>
            </w:tcBorders>
            <w:shd w:val="clear" w:color="auto" w:fill="auto"/>
            <w:noWrap/>
            <w:vAlign w:val="center"/>
            <w:hideMark/>
          </w:tcPr>
          <w:p w14:paraId="2F4D86C5" w14:textId="77777777" w:rsidR="006675DB" w:rsidRPr="00A9182E" w:rsidRDefault="006675DB" w:rsidP="000F0347">
            <w:pPr>
              <w:jc w:val="right"/>
              <w:rPr>
                <w:color w:val="000000"/>
              </w:rPr>
            </w:pPr>
            <w:r w:rsidRPr="00A9182E">
              <w:rPr>
                <w:color w:val="000000"/>
              </w:rPr>
              <w:t> </w:t>
            </w:r>
          </w:p>
        </w:tc>
        <w:tc>
          <w:tcPr>
            <w:tcW w:w="1506" w:type="dxa"/>
            <w:tcBorders>
              <w:top w:val="nil"/>
              <w:left w:val="nil"/>
              <w:bottom w:val="single" w:sz="4" w:space="0" w:color="auto"/>
              <w:right w:val="single" w:sz="4" w:space="0" w:color="auto"/>
            </w:tcBorders>
            <w:shd w:val="clear" w:color="auto" w:fill="auto"/>
            <w:noWrap/>
            <w:vAlign w:val="center"/>
            <w:hideMark/>
          </w:tcPr>
          <w:p w14:paraId="4C3802B1" w14:textId="77777777" w:rsidR="006675DB" w:rsidRPr="00A9182E" w:rsidRDefault="006675DB" w:rsidP="000F0347">
            <w:pPr>
              <w:jc w:val="right"/>
              <w:rPr>
                <w:color w:val="000000"/>
              </w:rPr>
            </w:pPr>
            <w:r w:rsidRPr="00A9182E">
              <w:rPr>
                <w:color w:val="000000"/>
              </w:rPr>
              <w:t>87</w:t>
            </w:r>
          </w:p>
        </w:tc>
        <w:tc>
          <w:tcPr>
            <w:tcW w:w="983" w:type="dxa"/>
            <w:tcBorders>
              <w:top w:val="nil"/>
              <w:left w:val="nil"/>
              <w:bottom w:val="single" w:sz="4" w:space="0" w:color="auto"/>
              <w:right w:val="single" w:sz="4" w:space="0" w:color="auto"/>
            </w:tcBorders>
            <w:shd w:val="clear" w:color="auto" w:fill="auto"/>
            <w:noWrap/>
            <w:vAlign w:val="center"/>
            <w:hideMark/>
          </w:tcPr>
          <w:p w14:paraId="1BCC12F3"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7EFFB529" w14:textId="77777777" w:rsidR="006675DB" w:rsidRPr="00A9182E" w:rsidRDefault="006675DB" w:rsidP="000F0347">
            <w:pPr>
              <w:jc w:val="right"/>
              <w:rPr>
                <w:color w:val="000000"/>
              </w:rPr>
            </w:pPr>
            <w:r w:rsidRPr="00A9182E">
              <w:rPr>
                <w:color w:val="000000"/>
              </w:rPr>
              <w:t>1384</w:t>
            </w:r>
          </w:p>
        </w:tc>
        <w:tc>
          <w:tcPr>
            <w:tcW w:w="1299" w:type="dxa"/>
            <w:tcBorders>
              <w:top w:val="nil"/>
              <w:left w:val="nil"/>
              <w:bottom w:val="single" w:sz="4" w:space="0" w:color="auto"/>
              <w:right w:val="single" w:sz="4" w:space="0" w:color="auto"/>
            </w:tcBorders>
            <w:shd w:val="clear" w:color="auto" w:fill="auto"/>
            <w:noWrap/>
            <w:vAlign w:val="center"/>
          </w:tcPr>
          <w:p w14:paraId="32D5F1A3" w14:textId="77777777" w:rsidR="006675DB" w:rsidRPr="00A9182E" w:rsidRDefault="006675DB" w:rsidP="000F0347">
            <w:pPr>
              <w:jc w:val="right"/>
              <w:rPr>
                <w:color w:val="000000"/>
              </w:rPr>
            </w:pPr>
            <w:r w:rsidRPr="00A9182E">
              <w:rPr>
                <w:color w:val="000000"/>
              </w:rPr>
              <w:t> </w:t>
            </w:r>
          </w:p>
        </w:tc>
        <w:tc>
          <w:tcPr>
            <w:tcW w:w="1366" w:type="dxa"/>
            <w:tcBorders>
              <w:top w:val="nil"/>
              <w:left w:val="nil"/>
              <w:bottom w:val="single" w:sz="4" w:space="0" w:color="auto"/>
              <w:right w:val="single" w:sz="4" w:space="0" w:color="auto"/>
            </w:tcBorders>
            <w:shd w:val="clear" w:color="auto" w:fill="auto"/>
            <w:noWrap/>
            <w:vAlign w:val="center"/>
          </w:tcPr>
          <w:p w14:paraId="54A3CAE9" w14:textId="77777777" w:rsidR="006675DB" w:rsidRPr="00A9182E" w:rsidRDefault="006675DB" w:rsidP="000F0347">
            <w:pPr>
              <w:jc w:val="right"/>
              <w:rPr>
                <w:color w:val="000000"/>
              </w:rPr>
            </w:pPr>
            <w:r w:rsidRPr="00A9182E">
              <w:rPr>
                <w:color w:val="000000"/>
              </w:rPr>
              <w:t>1384</w:t>
            </w:r>
          </w:p>
        </w:tc>
      </w:tr>
      <w:tr w:rsidR="006675DB" w:rsidRPr="00D6149B" w14:paraId="6AC962BD"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2CE7EB35" w14:textId="77777777" w:rsidR="006675DB" w:rsidRPr="00A9182E" w:rsidRDefault="006675DB" w:rsidP="000F0347">
            <w:pPr>
              <w:rPr>
                <w:color w:val="000000"/>
              </w:rPr>
            </w:pPr>
            <w:r w:rsidRPr="00A9182E">
              <w:rPr>
                <w:color w:val="000000"/>
              </w:rPr>
              <w:t>Stāķu pamatskola</w:t>
            </w:r>
          </w:p>
        </w:tc>
        <w:tc>
          <w:tcPr>
            <w:tcW w:w="1387" w:type="dxa"/>
            <w:tcBorders>
              <w:top w:val="nil"/>
              <w:left w:val="nil"/>
              <w:bottom w:val="single" w:sz="4" w:space="0" w:color="auto"/>
              <w:right w:val="single" w:sz="4" w:space="0" w:color="auto"/>
            </w:tcBorders>
            <w:shd w:val="clear" w:color="auto" w:fill="auto"/>
            <w:noWrap/>
            <w:vAlign w:val="center"/>
            <w:hideMark/>
          </w:tcPr>
          <w:p w14:paraId="58371723" w14:textId="77777777" w:rsidR="006675DB" w:rsidRPr="00A9182E" w:rsidRDefault="006675DB" w:rsidP="000F0347">
            <w:pPr>
              <w:jc w:val="right"/>
              <w:rPr>
                <w:color w:val="000000"/>
              </w:rPr>
            </w:pPr>
            <w:r w:rsidRPr="00A9182E">
              <w:rPr>
                <w:color w:val="000000"/>
              </w:rPr>
              <w:t>122</w:t>
            </w:r>
          </w:p>
        </w:tc>
        <w:tc>
          <w:tcPr>
            <w:tcW w:w="1265" w:type="dxa"/>
            <w:tcBorders>
              <w:top w:val="nil"/>
              <w:left w:val="nil"/>
              <w:bottom w:val="single" w:sz="4" w:space="0" w:color="auto"/>
              <w:right w:val="single" w:sz="4" w:space="0" w:color="auto"/>
            </w:tcBorders>
            <w:shd w:val="clear" w:color="auto" w:fill="auto"/>
            <w:noWrap/>
            <w:vAlign w:val="center"/>
            <w:hideMark/>
          </w:tcPr>
          <w:p w14:paraId="547F6D1C" w14:textId="77777777" w:rsidR="006675DB" w:rsidRPr="00A9182E" w:rsidRDefault="006675DB" w:rsidP="000F0347">
            <w:pPr>
              <w:jc w:val="right"/>
              <w:rPr>
                <w:color w:val="000000"/>
              </w:rPr>
            </w:pPr>
            <w:r w:rsidRPr="00A9182E">
              <w:rPr>
                <w:color w:val="000000"/>
              </w:rPr>
              <w:t> </w:t>
            </w:r>
          </w:p>
        </w:tc>
        <w:tc>
          <w:tcPr>
            <w:tcW w:w="1467" w:type="dxa"/>
            <w:tcBorders>
              <w:top w:val="nil"/>
              <w:left w:val="nil"/>
              <w:bottom w:val="single" w:sz="4" w:space="0" w:color="auto"/>
              <w:right w:val="single" w:sz="4" w:space="0" w:color="auto"/>
            </w:tcBorders>
            <w:shd w:val="clear" w:color="auto" w:fill="auto"/>
            <w:noWrap/>
            <w:vAlign w:val="center"/>
            <w:hideMark/>
          </w:tcPr>
          <w:p w14:paraId="3789AB61" w14:textId="77777777" w:rsidR="006675DB" w:rsidRPr="00A9182E" w:rsidRDefault="006675DB" w:rsidP="000F0347">
            <w:pPr>
              <w:jc w:val="right"/>
              <w:rPr>
                <w:color w:val="000000"/>
              </w:rPr>
            </w:pPr>
            <w:r w:rsidRPr="00A9182E">
              <w:rPr>
                <w:color w:val="000000"/>
              </w:rPr>
              <w:t> </w:t>
            </w:r>
          </w:p>
        </w:tc>
        <w:tc>
          <w:tcPr>
            <w:tcW w:w="1506" w:type="dxa"/>
            <w:tcBorders>
              <w:top w:val="nil"/>
              <w:left w:val="nil"/>
              <w:bottom w:val="single" w:sz="4" w:space="0" w:color="auto"/>
              <w:right w:val="single" w:sz="4" w:space="0" w:color="auto"/>
            </w:tcBorders>
            <w:shd w:val="clear" w:color="auto" w:fill="auto"/>
            <w:noWrap/>
            <w:vAlign w:val="center"/>
            <w:hideMark/>
          </w:tcPr>
          <w:p w14:paraId="37808AC5" w14:textId="77777777" w:rsidR="006675DB" w:rsidRPr="00A9182E" w:rsidRDefault="006675DB" w:rsidP="000F0347">
            <w:pPr>
              <w:jc w:val="right"/>
              <w:rPr>
                <w:color w:val="000000"/>
              </w:rPr>
            </w:pPr>
            <w:r w:rsidRPr="00A9182E">
              <w:rPr>
                <w:color w:val="000000"/>
              </w:rPr>
              <w:t>122</w:t>
            </w:r>
          </w:p>
        </w:tc>
        <w:tc>
          <w:tcPr>
            <w:tcW w:w="983" w:type="dxa"/>
            <w:tcBorders>
              <w:top w:val="nil"/>
              <w:left w:val="nil"/>
              <w:bottom w:val="single" w:sz="4" w:space="0" w:color="auto"/>
              <w:right w:val="single" w:sz="4" w:space="0" w:color="auto"/>
            </w:tcBorders>
            <w:shd w:val="clear" w:color="auto" w:fill="auto"/>
            <w:noWrap/>
            <w:vAlign w:val="center"/>
            <w:hideMark/>
          </w:tcPr>
          <w:p w14:paraId="59587BEF"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32976DE5" w14:textId="77777777" w:rsidR="006675DB" w:rsidRPr="00A9182E" w:rsidRDefault="006675DB" w:rsidP="000F0347">
            <w:pPr>
              <w:jc w:val="right"/>
              <w:rPr>
                <w:color w:val="000000"/>
              </w:rPr>
            </w:pPr>
            <w:r w:rsidRPr="00A9182E">
              <w:rPr>
                <w:color w:val="000000"/>
              </w:rPr>
              <w:t>1584</w:t>
            </w:r>
          </w:p>
        </w:tc>
        <w:tc>
          <w:tcPr>
            <w:tcW w:w="1299" w:type="dxa"/>
            <w:tcBorders>
              <w:top w:val="nil"/>
              <w:left w:val="nil"/>
              <w:bottom w:val="single" w:sz="4" w:space="0" w:color="auto"/>
              <w:right w:val="single" w:sz="4" w:space="0" w:color="auto"/>
            </w:tcBorders>
            <w:shd w:val="clear" w:color="auto" w:fill="auto"/>
            <w:noWrap/>
            <w:vAlign w:val="center"/>
            <w:hideMark/>
          </w:tcPr>
          <w:p w14:paraId="765FBD82" w14:textId="77777777" w:rsidR="006675DB" w:rsidRPr="00A9182E" w:rsidRDefault="006675DB" w:rsidP="000F0347">
            <w:pPr>
              <w:jc w:val="right"/>
              <w:rPr>
                <w:color w:val="000000"/>
              </w:rPr>
            </w:pPr>
            <w:r w:rsidRPr="00A9182E">
              <w:rPr>
                <w:color w:val="000000"/>
              </w:rPr>
              <w:t> </w:t>
            </w:r>
          </w:p>
        </w:tc>
        <w:tc>
          <w:tcPr>
            <w:tcW w:w="1366" w:type="dxa"/>
            <w:tcBorders>
              <w:top w:val="nil"/>
              <w:left w:val="nil"/>
              <w:bottom w:val="single" w:sz="4" w:space="0" w:color="auto"/>
              <w:right w:val="single" w:sz="4" w:space="0" w:color="auto"/>
            </w:tcBorders>
            <w:shd w:val="clear" w:color="auto" w:fill="auto"/>
            <w:noWrap/>
            <w:vAlign w:val="center"/>
            <w:hideMark/>
          </w:tcPr>
          <w:p w14:paraId="51F623D4" w14:textId="77777777" w:rsidR="006675DB" w:rsidRPr="00A9182E" w:rsidRDefault="006675DB" w:rsidP="000F0347">
            <w:pPr>
              <w:jc w:val="right"/>
              <w:rPr>
                <w:color w:val="000000"/>
              </w:rPr>
            </w:pPr>
            <w:r w:rsidRPr="00A9182E">
              <w:rPr>
                <w:color w:val="000000"/>
              </w:rPr>
              <w:t>1584</w:t>
            </w:r>
          </w:p>
        </w:tc>
      </w:tr>
      <w:tr w:rsidR="006675DB" w:rsidRPr="00D6149B" w14:paraId="1C5E3E39"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4ADDEDFC" w14:textId="77777777" w:rsidR="006675DB" w:rsidRPr="00A9182E" w:rsidRDefault="006675DB" w:rsidP="000F0347">
            <w:pPr>
              <w:rPr>
                <w:color w:val="000000"/>
              </w:rPr>
            </w:pPr>
            <w:r w:rsidRPr="00A9182E">
              <w:rPr>
                <w:color w:val="000000"/>
              </w:rPr>
              <w:t>Tirzas pamatskola</w:t>
            </w:r>
          </w:p>
        </w:tc>
        <w:tc>
          <w:tcPr>
            <w:tcW w:w="1387" w:type="dxa"/>
            <w:tcBorders>
              <w:top w:val="nil"/>
              <w:left w:val="nil"/>
              <w:bottom w:val="single" w:sz="4" w:space="0" w:color="auto"/>
              <w:right w:val="single" w:sz="4" w:space="0" w:color="auto"/>
            </w:tcBorders>
            <w:shd w:val="clear" w:color="auto" w:fill="auto"/>
            <w:noWrap/>
            <w:vAlign w:val="center"/>
            <w:hideMark/>
          </w:tcPr>
          <w:p w14:paraId="3EFFCA2B" w14:textId="77777777" w:rsidR="006675DB" w:rsidRPr="00A9182E" w:rsidRDefault="006675DB" w:rsidP="000F0347">
            <w:pPr>
              <w:jc w:val="right"/>
              <w:rPr>
                <w:color w:val="000000"/>
              </w:rPr>
            </w:pPr>
            <w:r w:rsidRPr="00A9182E">
              <w:rPr>
                <w:color w:val="000000"/>
              </w:rPr>
              <w:t>115</w:t>
            </w:r>
          </w:p>
        </w:tc>
        <w:tc>
          <w:tcPr>
            <w:tcW w:w="1265" w:type="dxa"/>
            <w:tcBorders>
              <w:top w:val="nil"/>
              <w:left w:val="nil"/>
              <w:bottom w:val="single" w:sz="4" w:space="0" w:color="auto"/>
              <w:right w:val="single" w:sz="4" w:space="0" w:color="auto"/>
            </w:tcBorders>
            <w:shd w:val="clear" w:color="auto" w:fill="auto"/>
            <w:noWrap/>
            <w:vAlign w:val="center"/>
            <w:hideMark/>
          </w:tcPr>
          <w:p w14:paraId="75FBA37E" w14:textId="77777777" w:rsidR="006675DB" w:rsidRPr="00A9182E" w:rsidRDefault="006675DB" w:rsidP="000F0347">
            <w:pPr>
              <w:jc w:val="right"/>
              <w:rPr>
                <w:color w:val="000000"/>
              </w:rPr>
            </w:pPr>
            <w:r w:rsidRPr="00A9182E">
              <w:rPr>
                <w:color w:val="000000"/>
              </w:rPr>
              <w:t>21</w:t>
            </w:r>
          </w:p>
        </w:tc>
        <w:tc>
          <w:tcPr>
            <w:tcW w:w="1467" w:type="dxa"/>
            <w:tcBorders>
              <w:top w:val="nil"/>
              <w:left w:val="nil"/>
              <w:bottom w:val="single" w:sz="4" w:space="0" w:color="auto"/>
              <w:right w:val="single" w:sz="4" w:space="0" w:color="auto"/>
            </w:tcBorders>
            <w:shd w:val="clear" w:color="auto" w:fill="auto"/>
            <w:noWrap/>
            <w:vAlign w:val="center"/>
            <w:hideMark/>
          </w:tcPr>
          <w:p w14:paraId="51BC0ABD" w14:textId="77777777" w:rsidR="006675DB" w:rsidRPr="00A9182E" w:rsidRDefault="006675DB" w:rsidP="000F0347">
            <w:pPr>
              <w:jc w:val="right"/>
              <w:rPr>
                <w:color w:val="000000"/>
              </w:rPr>
            </w:pPr>
            <w:r w:rsidRPr="00A9182E">
              <w:rPr>
                <w:color w:val="000000"/>
              </w:rPr>
              <w:t>24</w:t>
            </w:r>
          </w:p>
        </w:tc>
        <w:tc>
          <w:tcPr>
            <w:tcW w:w="1506" w:type="dxa"/>
            <w:tcBorders>
              <w:top w:val="nil"/>
              <w:left w:val="nil"/>
              <w:bottom w:val="single" w:sz="4" w:space="0" w:color="auto"/>
              <w:right w:val="single" w:sz="4" w:space="0" w:color="auto"/>
            </w:tcBorders>
            <w:shd w:val="clear" w:color="auto" w:fill="auto"/>
            <w:noWrap/>
            <w:vAlign w:val="center"/>
            <w:hideMark/>
          </w:tcPr>
          <w:p w14:paraId="35F4D924" w14:textId="77777777" w:rsidR="006675DB" w:rsidRPr="00A9182E" w:rsidRDefault="006675DB" w:rsidP="000F0347">
            <w:pPr>
              <w:jc w:val="right"/>
              <w:rPr>
                <w:color w:val="000000"/>
              </w:rPr>
            </w:pPr>
            <w:r w:rsidRPr="00A9182E">
              <w:rPr>
                <w:color w:val="000000"/>
              </w:rPr>
              <w:t>160</w:t>
            </w:r>
          </w:p>
        </w:tc>
        <w:tc>
          <w:tcPr>
            <w:tcW w:w="983" w:type="dxa"/>
            <w:tcBorders>
              <w:top w:val="nil"/>
              <w:left w:val="nil"/>
              <w:bottom w:val="single" w:sz="4" w:space="0" w:color="auto"/>
              <w:right w:val="single" w:sz="4" w:space="0" w:color="auto"/>
            </w:tcBorders>
            <w:shd w:val="clear" w:color="auto" w:fill="auto"/>
            <w:noWrap/>
            <w:vAlign w:val="center"/>
            <w:hideMark/>
          </w:tcPr>
          <w:p w14:paraId="0D3B03D0"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2C0DEBD9" w14:textId="77777777" w:rsidR="006675DB" w:rsidRPr="00A9182E" w:rsidRDefault="006675DB" w:rsidP="000F0347">
            <w:pPr>
              <w:jc w:val="right"/>
              <w:rPr>
                <w:color w:val="000000"/>
              </w:rPr>
            </w:pPr>
            <w:r w:rsidRPr="00A9182E">
              <w:rPr>
                <w:color w:val="000000"/>
              </w:rPr>
              <w:t>1531</w:t>
            </w:r>
          </w:p>
        </w:tc>
        <w:tc>
          <w:tcPr>
            <w:tcW w:w="1299" w:type="dxa"/>
            <w:tcBorders>
              <w:top w:val="nil"/>
              <w:left w:val="nil"/>
              <w:bottom w:val="single" w:sz="4" w:space="0" w:color="auto"/>
              <w:right w:val="single" w:sz="4" w:space="0" w:color="auto"/>
            </w:tcBorders>
            <w:shd w:val="clear" w:color="auto" w:fill="auto"/>
            <w:noWrap/>
            <w:vAlign w:val="center"/>
            <w:hideMark/>
          </w:tcPr>
          <w:p w14:paraId="2D1DC0E5" w14:textId="77777777" w:rsidR="006675DB" w:rsidRPr="00A9182E" w:rsidRDefault="006675DB" w:rsidP="000F0347">
            <w:pPr>
              <w:jc w:val="right"/>
              <w:rPr>
                <w:color w:val="000000"/>
              </w:rPr>
            </w:pPr>
            <w:r w:rsidRPr="00A9182E">
              <w:rPr>
                <w:color w:val="000000"/>
              </w:rPr>
              <w:t> </w:t>
            </w:r>
          </w:p>
        </w:tc>
        <w:tc>
          <w:tcPr>
            <w:tcW w:w="1366" w:type="dxa"/>
            <w:tcBorders>
              <w:top w:val="nil"/>
              <w:left w:val="nil"/>
              <w:bottom w:val="single" w:sz="4" w:space="0" w:color="auto"/>
              <w:right w:val="single" w:sz="4" w:space="0" w:color="auto"/>
            </w:tcBorders>
            <w:shd w:val="clear" w:color="auto" w:fill="auto"/>
            <w:noWrap/>
            <w:vAlign w:val="center"/>
            <w:hideMark/>
          </w:tcPr>
          <w:p w14:paraId="697DDB98" w14:textId="77777777" w:rsidR="006675DB" w:rsidRPr="00A9182E" w:rsidRDefault="006675DB" w:rsidP="000F0347">
            <w:pPr>
              <w:jc w:val="right"/>
              <w:rPr>
                <w:color w:val="000000"/>
              </w:rPr>
            </w:pPr>
            <w:r w:rsidRPr="00A9182E">
              <w:rPr>
                <w:color w:val="000000"/>
              </w:rPr>
              <w:t>1531</w:t>
            </w:r>
          </w:p>
        </w:tc>
      </w:tr>
      <w:tr w:rsidR="006675DB" w:rsidRPr="00D6149B" w14:paraId="19B3F427"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6685C8AD" w14:textId="77777777" w:rsidR="006675DB" w:rsidRPr="00A9182E" w:rsidRDefault="006675DB" w:rsidP="000F0347">
            <w:pPr>
              <w:rPr>
                <w:color w:val="000000"/>
              </w:rPr>
            </w:pPr>
            <w:r w:rsidRPr="00A9182E">
              <w:rPr>
                <w:color w:val="000000"/>
              </w:rPr>
              <w:t xml:space="preserve">Gulbenes </w:t>
            </w:r>
            <w:r>
              <w:rPr>
                <w:color w:val="000000"/>
              </w:rPr>
              <w:t>M</w:t>
            </w:r>
            <w:r w:rsidRPr="00A9182E">
              <w:rPr>
                <w:color w:val="000000"/>
              </w:rPr>
              <w:t>ūzikas skola</w:t>
            </w:r>
          </w:p>
        </w:tc>
        <w:tc>
          <w:tcPr>
            <w:tcW w:w="1387" w:type="dxa"/>
            <w:tcBorders>
              <w:top w:val="nil"/>
              <w:left w:val="nil"/>
              <w:bottom w:val="single" w:sz="4" w:space="0" w:color="auto"/>
              <w:right w:val="single" w:sz="4" w:space="0" w:color="auto"/>
            </w:tcBorders>
            <w:shd w:val="clear" w:color="auto" w:fill="auto"/>
            <w:noWrap/>
            <w:vAlign w:val="center"/>
            <w:hideMark/>
          </w:tcPr>
          <w:p w14:paraId="357088FD" w14:textId="77777777" w:rsidR="006675DB" w:rsidRPr="00A9182E" w:rsidRDefault="006675DB" w:rsidP="000F0347">
            <w:pPr>
              <w:jc w:val="right"/>
              <w:rPr>
                <w:color w:val="000000"/>
              </w:rPr>
            </w:pPr>
            <w:r w:rsidRPr="00A9182E">
              <w:rPr>
                <w:color w:val="000000"/>
              </w:rPr>
              <w:t>160</w:t>
            </w:r>
          </w:p>
        </w:tc>
        <w:tc>
          <w:tcPr>
            <w:tcW w:w="1265" w:type="dxa"/>
            <w:tcBorders>
              <w:top w:val="nil"/>
              <w:left w:val="nil"/>
              <w:bottom w:val="single" w:sz="4" w:space="0" w:color="auto"/>
              <w:right w:val="single" w:sz="4" w:space="0" w:color="auto"/>
            </w:tcBorders>
            <w:shd w:val="clear" w:color="auto" w:fill="auto"/>
            <w:noWrap/>
            <w:vAlign w:val="center"/>
            <w:hideMark/>
          </w:tcPr>
          <w:p w14:paraId="39441A37" w14:textId="77777777" w:rsidR="006675DB" w:rsidRPr="00A9182E" w:rsidRDefault="006675DB" w:rsidP="000F0347">
            <w:pPr>
              <w:jc w:val="right"/>
              <w:rPr>
                <w:color w:val="000000"/>
              </w:rPr>
            </w:pPr>
            <w:r w:rsidRPr="00A9182E">
              <w:rPr>
                <w:color w:val="000000"/>
              </w:rPr>
              <w:t> </w:t>
            </w:r>
          </w:p>
        </w:tc>
        <w:tc>
          <w:tcPr>
            <w:tcW w:w="1467" w:type="dxa"/>
            <w:tcBorders>
              <w:top w:val="nil"/>
              <w:left w:val="nil"/>
              <w:bottom w:val="single" w:sz="4" w:space="0" w:color="auto"/>
              <w:right w:val="single" w:sz="4" w:space="0" w:color="auto"/>
            </w:tcBorders>
            <w:shd w:val="clear" w:color="auto" w:fill="auto"/>
            <w:noWrap/>
            <w:vAlign w:val="center"/>
            <w:hideMark/>
          </w:tcPr>
          <w:p w14:paraId="04AE94B0" w14:textId="77777777" w:rsidR="006675DB" w:rsidRPr="00A9182E" w:rsidRDefault="006675DB" w:rsidP="000F0347">
            <w:pPr>
              <w:jc w:val="right"/>
              <w:rPr>
                <w:color w:val="000000"/>
              </w:rPr>
            </w:pPr>
            <w:r w:rsidRPr="00A9182E">
              <w:rPr>
                <w:color w:val="000000"/>
              </w:rPr>
              <w:t> </w:t>
            </w:r>
          </w:p>
        </w:tc>
        <w:tc>
          <w:tcPr>
            <w:tcW w:w="1506" w:type="dxa"/>
            <w:tcBorders>
              <w:top w:val="nil"/>
              <w:left w:val="nil"/>
              <w:bottom w:val="single" w:sz="4" w:space="0" w:color="auto"/>
              <w:right w:val="single" w:sz="4" w:space="0" w:color="auto"/>
            </w:tcBorders>
            <w:shd w:val="clear" w:color="auto" w:fill="auto"/>
            <w:noWrap/>
            <w:vAlign w:val="center"/>
            <w:hideMark/>
          </w:tcPr>
          <w:p w14:paraId="388ADC36" w14:textId="77777777" w:rsidR="006675DB" w:rsidRPr="00A9182E" w:rsidRDefault="006675DB" w:rsidP="000F0347">
            <w:pPr>
              <w:jc w:val="right"/>
              <w:rPr>
                <w:color w:val="000000"/>
              </w:rPr>
            </w:pPr>
            <w:r w:rsidRPr="00A9182E">
              <w:rPr>
                <w:color w:val="000000"/>
              </w:rPr>
              <w:t>160</w:t>
            </w:r>
          </w:p>
        </w:tc>
        <w:tc>
          <w:tcPr>
            <w:tcW w:w="983" w:type="dxa"/>
            <w:tcBorders>
              <w:top w:val="nil"/>
              <w:left w:val="nil"/>
              <w:bottom w:val="single" w:sz="4" w:space="0" w:color="auto"/>
              <w:right w:val="single" w:sz="4" w:space="0" w:color="auto"/>
            </w:tcBorders>
            <w:shd w:val="clear" w:color="auto" w:fill="auto"/>
            <w:noWrap/>
            <w:vAlign w:val="center"/>
            <w:hideMark/>
          </w:tcPr>
          <w:p w14:paraId="422EC6E7"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17916A1B" w14:textId="77777777" w:rsidR="006675DB" w:rsidRPr="00A9182E" w:rsidRDefault="006675DB" w:rsidP="000F0347">
            <w:pPr>
              <w:jc w:val="right"/>
              <w:rPr>
                <w:color w:val="000000"/>
              </w:rPr>
            </w:pPr>
            <w:r w:rsidRPr="00A9182E">
              <w:rPr>
                <w:color w:val="000000"/>
              </w:rPr>
              <w:t> </w:t>
            </w:r>
          </w:p>
        </w:tc>
        <w:tc>
          <w:tcPr>
            <w:tcW w:w="1299" w:type="dxa"/>
            <w:tcBorders>
              <w:top w:val="nil"/>
              <w:left w:val="nil"/>
              <w:bottom w:val="single" w:sz="4" w:space="0" w:color="auto"/>
              <w:right w:val="single" w:sz="4" w:space="0" w:color="auto"/>
            </w:tcBorders>
            <w:shd w:val="clear" w:color="auto" w:fill="auto"/>
            <w:noWrap/>
            <w:vAlign w:val="center"/>
            <w:hideMark/>
          </w:tcPr>
          <w:p w14:paraId="40A04DA6" w14:textId="77777777" w:rsidR="006675DB" w:rsidRPr="00A9182E" w:rsidRDefault="006675DB" w:rsidP="000F0347">
            <w:pPr>
              <w:jc w:val="right"/>
              <w:rPr>
                <w:color w:val="000000"/>
              </w:rPr>
            </w:pPr>
            <w:r w:rsidRPr="00A9182E">
              <w:rPr>
                <w:color w:val="000000"/>
              </w:rPr>
              <w:t>1385</w:t>
            </w:r>
          </w:p>
        </w:tc>
        <w:tc>
          <w:tcPr>
            <w:tcW w:w="1366" w:type="dxa"/>
            <w:tcBorders>
              <w:top w:val="nil"/>
              <w:left w:val="nil"/>
              <w:bottom w:val="single" w:sz="4" w:space="0" w:color="auto"/>
              <w:right w:val="single" w:sz="4" w:space="0" w:color="auto"/>
            </w:tcBorders>
            <w:shd w:val="clear" w:color="auto" w:fill="auto"/>
            <w:noWrap/>
            <w:vAlign w:val="center"/>
            <w:hideMark/>
          </w:tcPr>
          <w:p w14:paraId="60CFA9DA" w14:textId="77777777" w:rsidR="006675DB" w:rsidRPr="00A9182E" w:rsidRDefault="006675DB" w:rsidP="000F0347">
            <w:pPr>
              <w:jc w:val="right"/>
              <w:rPr>
                <w:color w:val="000000"/>
              </w:rPr>
            </w:pPr>
            <w:r w:rsidRPr="00A9182E">
              <w:rPr>
                <w:color w:val="000000"/>
              </w:rPr>
              <w:t>1385</w:t>
            </w:r>
          </w:p>
        </w:tc>
      </w:tr>
      <w:tr w:rsidR="006675DB" w:rsidRPr="00D6149B" w14:paraId="4FCD492B"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27AA3B7C" w14:textId="77777777" w:rsidR="006675DB" w:rsidRPr="00A9182E" w:rsidRDefault="006675DB" w:rsidP="000F0347">
            <w:pPr>
              <w:rPr>
                <w:color w:val="000000"/>
              </w:rPr>
            </w:pPr>
            <w:r w:rsidRPr="00A9182E">
              <w:rPr>
                <w:color w:val="000000"/>
              </w:rPr>
              <w:t xml:space="preserve">Gulbenes </w:t>
            </w:r>
            <w:r>
              <w:rPr>
                <w:color w:val="000000"/>
              </w:rPr>
              <w:t>M</w:t>
            </w:r>
            <w:r w:rsidRPr="00A9182E">
              <w:rPr>
                <w:color w:val="000000"/>
              </w:rPr>
              <w:t>ākslas skola</w:t>
            </w:r>
          </w:p>
        </w:tc>
        <w:tc>
          <w:tcPr>
            <w:tcW w:w="1387" w:type="dxa"/>
            <w:tcBorders>
              <w:top w:val="nil"/>
              <w:left w:val="nil"/>
              <w:bottom w:val="single" w:sz="4" w:space="0" w:color="auto"/>
              <w:right w:val="single" w:sz="4" w:space="0" w:color="auto"/>
            </w:tcBorders>
            <w:shd w:val="clear" w:color="auto" w:fill="auto"/>
            <w:noWrap/>
            <w:vAlign w:val="center"/>
            <w:hideMark/>
          </w:tcPr>
          <w:p w14:paraId="48B8CA2E" w14:textId="77777777" w:rsidR="006675DB" w:rsidRPr="00A9182E" w:rsidRDefault="006675DB" w:rsidP="000F0347">
            <w:pPr>
              <w:jc w:val="right"/>
              <w:rPr>
                <w:color w:val="000000"/>
              </w:rPr>
            </w:pPr>
            <w:r w:rsidRPr="00A9182E">
              <w:rPr>
                <w:color w:val="000000"/>
              </w:rPr>
              <w:t>247</w:t>
            </w:r>
          </w:p>
        </w:tc>
        <w:tc>
          <w:tcPr>
            <w:tcW w:w="1265" w:type="dxa"/>
            <w:tcBorders>
              <w:top w:val="nil"/>
              <w:left w:val="nil"/>
              <w:bottom w:val="single" w:sz="4" w:space="0" w:color="auto"/>
              <w:right w:val="single" w:sz="4" w:space="0" w:color="auto"/>
            </w:tcBorders>
            <w:shd w:val="clear" w:color="auto" w:fill="auto"/>
            <w:noWrap/>
            <w:vAlign w:val="center"/>
            <w:hideMark/>
          </w:tcPr>
          <w:p w14:paraId="74312126" w14:textId="77777777" w:rsidR="006675DB" w:rsidRPr="00A9182E" w:rsidRDefault="006675DB" w:rsidP="000F0347">
            <w:pPr>
              <w:jc w:val="right"/>
              <w:rPr>
                <w:color w:val="000000"/>
              </w:rPr>
            </w:pPr>
            <w:r w:rsidRPr="00A9182E">
              <w:rPr>
                <w:color w:val="000000"/>
              </w:rPr>
              <w:t> </w:t>
            </w:r>
          </w:p>
        </w:tc>
        <w:tc>
          <w:tcPr>
            <w:tcW w:w="1467" w:type="dxa"/>
            <w:tcBorders>
              <w:top w:val="nil"/>
              <w:left w:val="nil"/>
              <w:bottom w:val="single" w:sz="4" w:space="0" w:color="auto"/>
              <w:right w:val="single" w:sz="4" w:space="0" w:color="auto"/>
            </w:tcBorders>
            <w:shd w:val="clear" w:color="auto" w:fill="auto"/>
            <w:noWrap/>
            <w:vAlign w:val="center"/>
            <w:hideMark/>
          </w:tcPr>
          <w:p w14:paraId="1BD191DD" w14:textId="77777777" w:rsidR="006675DB" w:rsidRPr="00A9182E" w:rsidRDefault="006675DB" w:rsidP="000F0347">
            <w:pPr>
              <w:jc w:val="right"/>
              <w:rPr>
                <w:color w:val="000000"/>
              </w:rPr>
            </w:pPr>
            <w:r w:rsidRPr="00A9182E">
              <w:rPr>
                <w:color w:val="000000"/>
              </w:rPr>
              <w:t> </w:t>
            </w:r>
          </w:p>
        </w:tc>
        <w:tc>
          <w:tcPr>
            <w:tcW w:w="1506" w:type="dxa"/>
            <w:tcBorders>
              <w:top w:val="nil"/>
              <w:left w:val="nil"/>
              <w:bottom w:val="single" w:sz="4" w:space="0" w:color="auto"/>
              <w:right w:val="single" w:sz="4" w:space="0" w:color="auto"/>
            </w:tcBorders>
            <w:shd w:val="clear" w:color="auto" w:fill="auto"/>
            <w:noWrap/>
            <w:vAlign w:val="center"/>
            <w:hideMark/>
          </w:tcPr>
          <w:p w14:paraId="51D583DB" w14:textId="77777777" w:rsidR="006675DB" w:rsidRPr="00A9182E" w:rsidRDefault="006675DB" w:rsidP="000F0347">
            <w:pPr>
              <w:jc w:val="right"/>
              <w:rPr>
                <w:color w:val="000000"/>
              </w:rPr>
            </w:pPr>
            <w:r w:rsidRPr="00A9182E">
              <w:rPr>
                <w:color w:val="000000"/>
              </w:rPr>
              <w:t>247</w:t>
            </w:r>
          </w:p>
        </w:tc>
        <w:tc>
          <w:tcPr>
            <w:tcW w:w="983" w:type="dxa"/>
            <w:tcBorders>
              <w:top w:val="nil"/>
              <w:left w:val="nil"/>
              <w:bottom w:val="single" w:sz="4" w:space="0" w:color="auto"/>
              <w:right w:val="single" w:sz="4" w:space="0" w:color="auto"/>
            </w:tcBorders>
            <w:shd w:val="clear" w:color="auto" w:fill="auto"/>
            <w:noWrap/>
            <w:vAlign w:val="center"/>
            <w:hideMark/>
          </w:tcPr>
          <w:p w14:paraId="073047B9"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623C2B8B" w14:textId="77777777" w:rsidR="006675DB" w:rsidRPr="00A9182E" w:rsidRDefault="006675DB" w:rsidP="000F0347">
            <w:pPr>
              <w:jc w:val="right"/>
              <w:rPr>
                <w:color w:val="000000"/>
              </w:rPr>
            </w:pPr>
            <w:r w:rsidRPr="00A9182E">
              <w:rPr>
                <w:color w:val="000000"/>
              </w:rPr>
              <w:t> </w:t>
            </w:r>
          </w:p>
        </w:tc>
        <w:tc>
          <w:tcPr>
            <w:tcW w:w="1299" w:type="dxa"/>
            <w:tcBorders>
              <w:top w:val="nil"/>
              <w:left w:val="nil"/>
              <w:bottom w:val="single" w:sz="4" w:space="0" w:color="auto"/>
              <w:right w:val="single" w:sz="4" w:space="0" w:color="auto"/>
            </w:tcBorders>
            <w:shd w:val="clear" w:color="auto" w:fill="auto"/>
            <w:noWrap/>
            <w:vAlign w:val="center"/>
            <w:hideMark/>
          </w:tcPr>
          <w:p w14:paraId="395F5B33" w14:textId="77777777" w:rsidR="006675DB" w:rsidRPr="00A9182E" w:rsidRDefault="006675DB" w:rsidP="000F0347">
            <w:pPr>
              <w:jc w:val="right"/>
              <w:rPr>
                <w:color w:val="000000"/>
              </w:rPr>
            </w:pPr>
            <w:r w:rsidRPr="00A9182E">
              <w:rPr>
                <w:color w:val="000000"/>
              </w:rPr>
              <w:t>1385</w:t>
            </w:r>
          </w:p>
        </w:tc>
        <w:tc>
          <w:tcPr>
            <w:tcW w:w="1366" w:type="dxa"/>
            <w:tcBorders>
              <w:top w:val="nil"/>
              <w:left w:val="nil"/>
              <w:bottom w:val="single" w:sz="4" w:space="0" w:color="auto"/>
              <w:right w:val="single" w:sz="4" w:space="0" w:color="auto"/>
            </w:tcBorders>
            <w:shd w:val="clear" w:color="auto" w:fill="auto"/>
            <w:noWrap/>
            <w:vAlign w:val="center"/>
            <w:hideMark/>
          </w:tcPr>
          <w:p w14:paraId="1A3A75FE" w14:textId="77777777" w:rsidR="006675DB" w:rsidRPr="00A9182E" w:rsidRDefault="006675DB" w:rsidP="000F0347">
            <w:pPr>
              <w:jc w:val="right"/>
              <w:rPr>
                <w:color w:val="000000"/>
              </w:rPr>
            </w:pPr>
            <w:r w:rsidRPr="00A9182E">
              <w:rPr>
                <w:color w:val="000000"/>
              </w:rPr>
              <w:t>1385</w:t>
            </w:r>
          </w:p>
        </w:tc>
      </w:tr>
      <w:tr w:rsidR="006675DB" w:rsidRPr="00D6149B" w14:paraId="0601011B"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117CE3CB" w14:textId="77777777" w:rsidR="006675DB" w:rsidRPr="00A9182E" w:rsidRDefault="006675DB" w:rsidP="000F0347">
            <w:pPr>
              <w:rPr>
                <w:color w:val="000000"/>
              </w:rPr>
            </w:pPr>
            <w:r w:rsidRPr="00A9182E">
              <w:rPr>
                <w:color w:val="000000"/>
              </w:rPr>
              <w:t>Gulbenes</w:t>
            </w:r>
            <w:r>
              <w:rPr>
                <w:color w:val="000000"/>
              </w:rPr>
              <w:t xml:space="preserve"> novada Bērnu un jaunatnes</w:t>
            </w:r>
            <w:r w:rsidRPr="00A9182E">
              <w:rPr>
                <w:color w:val="000000"/>
              </w:rPr>
              <w:t xml:space="preserve"> sporta skola</w:t>
            </w:r>
          </w:p>
        </w:tc>
        <w:tc>
          <w:tcPr>
            <w:tcW w:w="1387" w:type="dxa"/>
            <w:tcBorders>
              <w:top w:val="nil"/>
              <w:left w:val="nil"/>
              <w:bottom w:val="single" w:sz="4" w:space="0" w:color="auto"/>
              <w:right w:val="single" w:sz="4" w:space="0" w:color="auto"/>
            </w:tcBorders>
            <w:shd w:val="clear" w:color="auto" w:fill="auto"/>
            <w:noWrap/>
            <w:vAlign w:val="center"/>
            <w:hideMark/>
          </w:tcPr>
          <w:p w14:paraId="7F3BAF2B" w14:textId="77777777" w:rsidR="006675DB" w:rsidRPr="00A9182E" w:rsidRDefault="006675DB" w:rsidP="000F0347">
            <w:pPr>
              <w:jc w:val="right"/>
              <w:rPr>
                <w:color w:val="000000"/>
              </w:rPr>
            </w:pPr>
            <w:r w:rsidRPr="00A9182E">
              <w:rPr>
                <w:color w:val="000000"/>
              </w:rPr>
              <w:t>519</w:t>
            </w:r>
          </w:p>
        </w:tc>
        <w:tc>
          <w:tcPr>
            <w:tcW w:w="1265" w:type="dxa"/>
            <w:tcBorders>
              <w:top w:val="nil"/>
              <w:left w:val="nil"/>
              <w:bottom w:val="single" w:sz="4" w:space="0" w:color="auto"/>
              <w:right w:val="single" w:sz="4" w:space="0" w:color="auto"/>
            </w:tcBorders>
            <w:shd w:val="clear" w:color="auto" w:fill="auto"/>
            <w:noWrap/>
            <w:vAlign w:val="center"/>
            <w:hideMark/>
          </w:tcPr>
          <w:p w14:paraId="2FBC0F51" w14:textId="77777777" w:rsidR="006675DB" w:rsidRPr="00A9182E" w:rsidRDefault="006675DB" w:rsidP="000F0347">
            <w:pPr>
              <w:jc w:val="right"/>
              <w:rPr>
                <w:color w:val="000000"/>
              </w:rPr>
            </w:pPr>
            <w:r w:rsidRPr="00A9182E">
              <w:rPr>
                <w:color w:val="000000"/>
              </w:rPr>
              <w:t> </w:t>
            </w:r>
          </w:p>
        </w:tc>
        <w:tc>
          <w:tcPr>
            <w:tcW w:w="1467" w:type="dxa"/>
            <w:tcBorders>
              <w:top w:val="nil"/>
              <w:left w:val="nil"/>
              <w:bottom w:val="single" w:sz="4" w:space="0" w:color="auto"/>
              <w:right w:val="single" w:sz="4" w:space="0" w:color="auto"/>
            </w:tcBorders>
            <w:shd w:val="clear" w:color="auto" w:fill="auto"/>
            <w:noWrap/>
            <w:vAlign w:val="center"/>
            <w:hideMark/>
          </w:tcPr>
          <w:p w14:paraId="5CA4524B" w14:textId="77777777" w:rsidR="006675DB" w:rsidRPr="00A9182E" w:rsidRDefault="006675DB" w:rsidP="000F0347">
            <w:pPr>
              <w:jc w:val="right"/>
              <w:rPr>
                <w:color w:val="000000"/>
              </w:rPr>
            </w:pPr>
            <w:r w:rsidRPr="00A9182E">
              <w:rPr>
                <w:color w:val="000000"/>
              </w:rPr>
              <w:t> </w:t>
            </w:r>
          </w:p>
        </w:tc>
        <w:tc>
          <w:tcPr>
            <w:tcW w:w="1506" w:type="dxa"/>
            <w:tcBorders>
              <w:top w:val="nil"/>
              <w:left w:val="nil"/>
              <w:bottom w:val="single" w:sz="4" w:space="0" w:color="auto"/>
              <w:right w:val="single" w:sz="4" w:space="0" w:color="auto"/>
            </w:tcBorders>
            <w:shd w:val="clear" w:color="auto" w:fill="auto"/>
            <w:noWrap/>
            <w:vAlign w:val="center"/>
            <w:hideMark/>
          </w:tcPr>
          <w:p w14:paraId="26F5E61B" w14:textId="77777777" w:rsidR="006675DB" w:rsidRPr="00A9182E" w:rsidRDefault="006675DB" w:rsidP="000F0347">
            <w:pPr>
              <w:jc w:val="right"/>
              <w:rPr>
                <w:color w:val="000000"/>
              </w:rPr>
            </w:pPr>
            <w:r w:rsidRPr="00A9182E">
              <w:rPr>
                <w:color w:val="000000"/>
              </w:rPr>
              <w:t>519</w:t>
            </w:r>
          </w:p>
        </w:tc>
        <w:tc>
          <w:tcPr>
            <w:tcW w:w="983" w:type="dxa"/>
            <w:tcBorders>
              <w:top w:val="nil"/>
              <w:left w:val="nil"/>
              <w:bottom w:val="single" w:sz="4" w:space="0" w:color="auto"/>
              <w:right w:val="single" w:sz="4" w:space="0" w:color="auto"/>
            </w:tcBorders>
            <w:shd w:val="clear" w:color="auto" w:fill="auto"/>
            <w:noWrap/>
            <w:vAlign w:val="center"/>
            <w:hideMark/>
          </w:tcPr>
          <w:p w14:paraId="42897200"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2DE73BD3" w14:textId="77777777" w:rsidR="006675DB" w:rsidRPr="00A9182E" w:rsidRDefault="006675DB" w:rsidP="000F0347">
            <w:pPr>
              <w:jc w:val="right"/>
              <w:rPr>
                <w:color w:val="000000"/>
              </w:rPr>
            </w:pPr>
            <w:r w:rsidRPr="00A9182E">
              <w:rPr>
                <w:color w:val="000000"/>
              </w:rPr>
              <w:t> </w:t>
            </w:r>
          </w:p>
        </w:tc>
        <w:tc>
          <w:tcPr>
            <w:tcW w:w="1299" w:type="dxa"/>
            <w:tcBorders>
              <w:top w:val="nil"/>
              <w:left w:val="nil"/>
              <w:bottom w:val="single" w:sz="4" w:space="0" w:color="auto"/>
              <w:right w:val="single" w:sz="4" w:space="0" w:color="auto"/>
            </w:tcBorders>
            <w:shd w:val="clear" w:color="auto" w:fill="auto"/>
            <w:noWrap/>
            <w:vAlign w:val="center"/>
            <w:hideMark/>
          </w:tcPr>
          <w:p w14:paraId="1AEECE9E" w14:textId="77777777" w:rsidR="006675DB" w:rsidRPr="00A9182E" w:rsidRDefault="006675DB" w:rsidP="000F0347">
            <w:pPr>
              <w:jc w:val="right"/>
              <w:rPr>
                <w:color w:val="000000"/>
              </w:rPr>
            </w:pPr>
            <w:r w:rsidRPr="00A9182E">
              <w:rPr>
                <w:color w:val="000000"/>
              </w:rPr>
              <w:t>1605</w:t>
            </w:r>
          </w:p>
        </w:tc>
        <w:tc>
          <w:tcPr>
            <w:tcW w:w="1366" w:type="dxa"/>
            <w:tcBorders>
              <w:top w:val="nil"/>
              <w:left w:val="nil"/>
              <w:bottom w:val="single" w:sz="4" w:space="0" w:color="auto"/>
              <w:right w:val="single" w:sz="4" w:space="0" w:color="auto"/>
            </w:tcBorders>
            <w:shd w:val="clear" w:color="auto" w:fill="auto"/>
            <w:noWrap/>
            <w:vAlign w:val="center"/>
            <w:hideMark/>
          </w:tcPr>
          <w:p w14:paraId="56794961" w14:textId="77777777" w:rsidR="006675DB" w:rsidRPr="00A9182E" w:rsidRDefault="006675DB" w:rsidP="000F0347">
            <w:pPr>
              <w:jc w:val="right"/>
              <w:rPr>
                <w:color w:val="000000"/>
              </w:rPr>
            </w:pPr>
            <w:r w:rsidRPr="00A9182E">
              <w:rPr>
                <w:color w:val="000000"/>
              </w:rPr>
              <w:t>1605</w:t>
            </w:r>
          </w:p>
        </w:tc>
      </w:tr>
      <w:tr w:rsidR="006675DB" w:rsidRPr="00D6149B" w14:paraId="3DDC1B62"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6F942DBD" w14:textId="77777777" w:rsidR="006675DB" w:rsidRPr="00A9182E" w:rsidRDefault="006675DB" w:rsidP="000F0347">
            <w:pPr>
              <w:rPr>
                <w:color w:val="000000"/>
              </w:rPr>
            </w:pPr>
            <w:r w:rsidRPr="00A9182E">
              <w:rPr>
                <w:color w:val="000000"/>
              </w:rPr>
              <w:t>Gulbenes 1.</w:t>
            </w:r>
            <w:r>
              <w:rPr>
                <w:color w:val="000000"/>
              </w:rPr>
              <w:t>pirmsskolas izglītības iestāde</w:t>
            </w:r>
          </w:p>
        </w:tc>
        <w:tc>
          <w:tcPr>
            <w:tcW w:w="1387" w:type="dxa"/>
            <w:tcBorders>
              <w:top w:val="nil"/>
              <w:left w:val="nil"/>
              <w:bottom w:val="single" w:sz="4" w:space="0" w:color="auto"/>
              <w:right w:val="single" w:sz="4" w:space="0" w:color="auto"/>
            </w:tcBorders>
            <w:shd w:val="clear" w:color="auto" w:fill="auto"/>
            <w:noWrap/>
            <w:vAlign w:val="center"/>
            <w:hideMark/>
          </w:tcPr>
          <w:p w14:paraId="22ABB010" w14:textId="77777777" w:rsidR="006675DB" w:rsidRPr="00A9182E" w:rsidRDefault="006675DB" w:rsidP="000F0347">
            <w:pPr>
              <w:jc w:val="right"/>
              <w:rPr>
                <w:color w:val="000000"/>
              </w:rPr>
            </w:pPr>
            <w:r w:rsidRPr="00A9182E">
              <w:rPr>
                <w:color w:val="000000"/>
              </w:rPr>
              <w:t> </w:t>
            </w:r>
          </w:p>
        </w:tc>
        <w:tc>
          <w:tcPr>
            <w:tcW w:w="1265" w:type="dxa"/>
            <w:tcBorders>
              <w:top w:val="nil"/>
              <w:left w:val="nil"/>
              <w:bottom w:val="single" w:sz="4" w:space="0" w:color="auto"/>
              <w:right w:val="single" w:sz="4" w:space="0" w:color="auto"/>
            </w:tcBorders>
            <w:shd w:val="clear" w:color="auto" w:fill="auto"/>
            <w:noWrap/>
            <w:vAlign w:val="center"/>
            <w:hideMark/>
          </w:tcPr>
          <w:p w14:paraId="2F8E07CA" w14:textId="77777777" w:rsidR="006675DB" w:rsidRPr="00A9182E" w:rsidRDefault="006675DB" w:rsidP="000F0347">
            <w:pPr>
              <w:jc w:val="right"/>
              <w:rPr>
                <w:color w:val="000000"/>
              </w:rPr>
            </w:pPr>
            <w:r w:rsidRPr="00A9182E">
              <w:rPr>
                <w:color w:val="000000"/>
              </w:rPr>
              <w:t>47</w:t>
            </w:r>
          </w:p>
        </w:tc>
        <w:tc>
          <w:tcPr>
            <w:tcW w:w="1467" w:type="dxa"/>
            <w:tcBorders>
              <w:top w:val="nil"/>
              <w:left w:val="nil"/>
              <w:bottom w:val="single" w:sz="4" w:space="0" w:color="auto"/>
              <w:right w:val="single" w:sz="4" w:space="0" w:color="auto"/>
            </w:tcBorders>
            <w:shd w:val="clear" w:color="auto" w:fill="auto"/>
            <w:noWrap/>
            <w:vAlign w:val="center"/>
            <w:hideMark/>
          </w:tcPr>
          <w:p w14:paraId="76CDB023" w14:textId="77777777" w:rsidR="006675DB" w:rsidRPr="00A9182E" w:rsidRDefault="006675DB" w:rsidP="000F0347">
            <w:pPr>
              <w:jc w:val="right"/>
              <w:rPr>
                <w:color w:val="000000"/>
              </w:rPr>
            </w:pPr>
            <w:r w:rsidRPr="00A9182E">
              <w:rPr>
                <w:color w:val="000000"/>
              </w:rPr>
              <w:t>76</w:t>
            </w:r>
          </w:p>
        </w:tc>
        <w:tc>
          <w:tcPr>
            <w:tcW w:w="1506" w:type="dxa"/>
            <w:tcBorders>
              <w:top w:val="nil"/>
              <w:left w:val="nil"/>
              <w:bottom w:val="single" w:sz="4" w:space="0" w:color="auto"/>
              <w:right w:val="single" w:sz="4" w:space="0" w:color="auto"/>
            </w:tcBorders>
            <w:shd w:val="clear" w:color="auto" w:fill="auto"/>
            <w:noWrap/>
            <w:vAlign w:val="center"/>
            <w:hideMark/>
          </w:tcPr>
          <w:p w14:paraId="4BEB3429" w14:textId="77777777" w:rsidR="006675DB" w:rsidRPr="00A9182E" w:rsidRDefault="006675DB" w:rsidP="000F0347">
            <w:pPr>
              <w:jc w:val="right"/>
              <w:rPr>
                <w:color w:val="000000"/>
              </w:rPr>
            </w:pPr>
            <w:r w:rsidRPr="00A9182E">
              <w:rPr>
                <w:color w:val="000000"/>
              </w:rPr>
              <w:t>123</w:t>
            </w:r>
          </w:p>
        </w:tc>
        <w:tc>
          <w:tcPr>
            <w:tcW w:w="983" w:type="dxa"/>
            <w:tcBorders>
              <w:top w:val="nil"/>
              <w:left w:val="nil"/>
              <w:bottom w:val="single" w:sz="4" w:space="0" w:color="auto"/>
              <w:right w:val="single" w:sz="4" w:space="0" w:color="auto"/>
            </w:tcBorders>
            <w:shd w:val="clear" w:color="auto" w:fill="auto"/>
            <w:noWrap/>
            <w:vAlign w:val="center"/>
            <w:hideMark/>
          </w:tcPr>
          <w:p w14:paraId="193CF611"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52B8B69A" w14:textId="77777777" w:rsidR="006675DB" w:rsidRPr="00A9182E" w:rsidRDefault="006675DB" w:rsidP="000F0347">
            <w:pPr>
              <w:jc w:val="right"/>
              <w:rPr>
                <w:color w:val="000000"/>
              </w:rPr>
            </w:pPr>
            <w:r w:rsidRPr="00A9182E">
              <w:rPr>
                <w:color w:val="000000"/>
              </w:rPr>
              <w:t> </w:t>
            </w:r>
          </w:p>
        </w:tc>
        <w:tc>
          <w:tcPr>
            <w:tcW w:w="1299" w:type="dxa"/>
            <w:tcBorders>
              <w:top w:val="nil"/>
              <w:left w:val="nil"/>
              <w:bottom w:val="single" w:sz="4" w:space="0" w:color="auto"/>
              <w:right w:val="single" w:sz="4" w:space="0" w:color="auto"/>
            </w:tcBorders>
            <w:shd w:val="clear" w:color="auto" w:fill="auto"/>
            <w:noWrap/>
            <w:vAlign w:val="center"/>
            <w:hideMark/>
          </w:tcPr>
          <w:p w14:paraId="13421647" w14:textId="77777777" w:rsidR="006675DB" w:rsidRPr="00A9182E" w:rsidRDefault="006675DB" w:rsidP="000F0347">
            <w:pPr>
              <w:jc w:val="right"/>
              <w:rPr>
                <w:color w:val="000000"/>
              </w:rPr>
            </w:pPr>
            <w:r w:rsidRPr="00A9182E">
              <w:rPr>
                <w:color w:val="000000"/>
              </w:rPr>
              <w:t>1436</w:t>
            </w:r>
          </w:p>
        </w:tc>
        <w:tc>
          <w:tcPr>
            <w:tcW w:w="1366" w:type="dxa"/>
            <w:tcBorders>
              <w:top w:val="nil"/>
              <w:left w:val="nil"/>
              <w:bottom w:val="single" w:sz="4" w:space="0" w:color="auto"/>
              <w:right w:val="single" w:sz="4" w:space="0" w:color="auto"/>
            </w:tcBorders>
            <w:shd w:val="clear" w:color="auto" w:fill="auto"/>
            <w:noWrap/>
            <w:vAlign w:val="center"/>
            <w:hideMark/>
          </w:tcPr>
          <w:p w14:paraId="695D5D95" w14:textId="77777777" w:rsidR="006675DB" w:rsidRPr="00A9182E" w:rsidRDefault="006675DB" w:rsidP="000F0347">
            <w:pPr>
              <w:jc w:val="right"/>
              <w:rPr>
                <w:color w:val="000000"/>
              </w:rPr>
            </w:pPr>
            <w:r w:rsidRPr="00A9182E">
              <w:rPr>
                <w:color w:val="000000"/>
              </w:rPr>
              <w:t>1436</w:t>
            </w:r>
          </w:p>
        </w:tc>
      </w:tr>
      <w:tr w:rsidR="006675DB" w:rsidRPr="00D6149B" w14:paraId="61505EBF"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40135AEA" w14:textId="77777777" w:rsidR="006675DB" w:rsidRPr="00A9182E" w:rsidRDefault="006675DB" w:rsidP="000F0347">
            <w:pPr>
              <w:rPr>
                <w:color w:val="000000"/>
              </w:rPr>
            </w:pPr>
            <w:r w:rsidRPr="00A9182E">
              <w:rPr>
                <w:color w:val="000000"/>
              </w:rPr>
              <w:t>Gulbenes 2.</w:t>
            </w:r>
            <w:r>
              <w:rPr>
                <w:color w:val="000000"/>
              </w:rPr>
              <w:t>pirmskolas izglītības iestāde “Rūķītis”</w:t>
            </w:r>
          </w:p>
        </w:tc>
        <w:tc>
          <w:tcPr>
            <w:tcW w:w="1387" w:type="dxa"/>
            <w:tcBorders>
              <w:top w:val="nil"/>
              <w:left w:val="nil"/>
              <w:bottom w:val="single" w:sz="4" w:space="0" w:color="auto"/>
              <w:right w:val="single" w:sz="4" w:space="0" w:color="auto"/>
            </w:tcBorders>
            <w:shd w:val="clear" w:color="auto" w:fill="auto"/>
            <w:noWrap/>
            <w:vAlign w:val="center"/>
            <w:hideMark/>
          </w:tcPr>
          <w:p w14:paraId="41939475" w14:textId="77777777" w:rsidR="006675DB" w:rsidRPr="00A9182E" w:rsidRDefault="006675DB" w:rsidP="000F0347">
            <w:pPr>
              <w:jc w:val="right"/>
              <w:rPr>
                <w:color w:val="000000"/>
              </w:rPr>
            </w:pPr>
            <w:r w:rsidRPr="00A9182E">
              <w:rPr>
                <w:color w:val="000000"/>
              </w:rPr>
              <w:t> </w:t>
            </w:r>
          </w:p>
        </w:tc>
        <w:tc>
          <w:tcPr>
            <w:tcW w:w="1265" w:type="dxa"/>
            <w:tcBorders>
              <w:top w:val="nil"/>
              <w:left w:val="nil"/>
              <w:bottom w:val="single" w:sz="4" w:space="0" w:color="auto"/>
              <w:right w:val="single" w:sz="4" w:space="0" w:color="auto"/>
            </w:tcBorders>
            <w:shd w:val="clear" w:color="auto" w:fill="auto"/>
            <w:noWrap/>
            <w:vAlign w:val="center"/>
            <w:hideMark/>
          </w:tcPr>
          <w:p w14:paraId="55B310FD" w14:textId="77777777" w:rsidR="006675DB" w:rsidRPr="00A9182E" w:rsidRDefault="006675DB" w:rsidP="000F0347">
            <w:pPr>
              <w:jc w:val="right"/>
              <w:rPr>
                <w:color w:val="000000"/>
              </w:rPr>
            </w:pPr>
            <w:r w:rsidRPr="00A9182E">
              <w:rPr>
                <w:color w:val="000000"/>
              </w:rPr>
              <w:t>48</w:t>
            </w:r>
          </w:p>
        </w:tc>
        <w:tc>
          <w:tcPr>
            <w:tcW w:w="1467" w:type="dxa"/>
            <w:tcBorders>
              <w:top w:val="nil"/>
              <w:left w:val="nil"/>
              <w:bottom w:val="single" w:sz="4" w:space="0" w:color="auto"/>
              <w:right w:val="single" w:sz="4" w:space="0" w:color="auto"/>
            </w:tcBorders>
            <w:shd w:val="clear" w:color="auto" w:fill="auto"/>
            <w:noWrap/>
            <w:vAlign w:val="center"/>
            <w:hideMark/>
          </w:tcPr>
          <w:p w14:paraId="519F947F" w14:textId="77777777" w:rsidR="006675DB" w:rsidRPr="00A9182E" w:rsidRDefault="006675DB" w:rsidP="000F0347">
            <w:pPr>
              <w:jc w:val="right"/>
              <w:rPr>
                <w:color w:val="000000"/>
              </w:rPr>
            </w:pPr>
            <w:r w:rsidRPr="00A9182E">
              <w:rPr>
                <w:color w:val="000000"/>
              </w:rPr>
              <w:t>79</w:t>
            </w:r>
          </w:p>
        </w:tc>
        <w:tc>
          <w:tcPr>
            <w:tcW w:w="1506" w:type="dxa"/>
            <w:tcBorders>
              <w:top w:val="nil"/>
              <w:left w:val="nil"/>
              <w:bottom w:val="single" w:sz="4" w:space="0" w:color="auto"/>
              <w:right w:val="single" w:sz="4" w:space="0" w:color="auto"/>
            </w:tcBorders>
            <w:shd w:val="clear" w:color="auto" w:fill="auto"/>
            <w:noWrap/>
            <w:vAlign w:val="center"/>
            <w:hideMark/>
          </w:tcPr>
          <w:p w14:paraId="7210BD20" w14:textId="77777777" w:rsidR="006675DB" w:rsidRPr="00A9182E" w:rsidRDefault="006675DB" w:rsidP="000F0347">
            <w:pPr>
              <w:jc w:val="right"/>
              <w:rPr>
                <w:color w:val="000000"/>
              </w:rPr>
            </w:pPr>
            <w:r w:rsidRPr="00A9182E">
              <w:rPr>
                <w:color w:val="000000"/>
              </w:rPr>
              <w:t>127</w:t>
            </w:r>
          </w:p>
        </w:tc>
        <w:tc>
          <w:tcPr>
            <w:tcW w:w="983" w:type="dxa"/>
            <w:tcBorders>
              <w:top w:val="nil"/>
              <w:left w:val="nil"/>
              <w:bottom w:val="single" w:sz="4" w:space="0" w:color="auto"/>
              <w:right w:val="single" w:sz="4" w:space="0" w:color="auto"/>
            </w:tcBorders>
            <w:shd w:val="clear" w:color="auto" w:fill="auto"/>
            <w:noWrap/>
            <w:vAlign w:val="center"/>
            <w:hideMark/>
          </w:tcPr>
          <w:p w14:paraId="07347189"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01F44075" w14:textId="77777777" w:rsidR="006675DB" w:rsidRPr="00A9182E" w:rsidRDefault="006675DB" w:rsidP="000F0347">
            <w:pPr>
              <w:jc w:val="right"/>
              <w:rPr>
                <w:color w:val="000000"/>
              </w:rPr>
            </w:pPr>
            <w:r w:rsidRPr="00A9182E">
              <w:rPr>
                <w:color w:val="000000"/>
              </w:rPr>
              <w:t> </w:t>
            </w:r>
          </w:p>
        </w:tc>
        <w:tc>
          <w:tcPr>
            <w:tcW w:w="1299" w:type="dxa"/>
            <w:tcBorders>
              <w:top w:val="nil"/>
              <w:left w:val="nil"/>
              <w:bottom w:val="single" w:sz="4" w:space="0" w:color="auto"/>
              <w:right w:val="single" w:sz="4" w:space="0" w:color="auto"/>
            </w:tcBorders>
            <w:shd w:val="clear" w:color="auto" w:fill="auto"/>
            <w:noWrap/>
            <w:vAlign w:val="center"/>
            <w:hideMark/>
          </w:tcPr>
          <w:p w14:paraId="12597803" w14:textId="77777777" w:rsidR="006675DB" w:rsidRPr="00A9182E" w:rsidRDefault="006675DB" w:rsidP="000F0347">
            <w:pPr>
              <w:jc w:val="right"/>
              <w:rPr>
                <w:color w:val="000000"/>
              </w:rPr>
            </w:pPr>
            <w:r w:rsidRPr="00A9182E">
              <w:rPr>
                <w:color w:val="000000"/>
              </w:rPr>
              <w:t>1436</w:t>
            </w:r>
          </w:p>
        </w:tc>
        <w:tc>
          <w:tcPr>
            <w:tcW w:w="1366" w:type="dxa"/>
            <w:tcBorders>
              <w:top w:val="nil"/>
              <w:left w:val="nil"/>
              <w:bottom w:val="single" w:sz="4" w:space="0" w:color="auto"/>
              <w:right w:val="single" w:sz="4" w:space="0" w:color="auto"/>
            </w:tcBorders>
            <w:shd w:val="clear" w:color="auto" w:fill="auto"/>
            <w:noWrap/>
            <w:vAlign w:val="center"/>
            <w:hideMark/>
          </w:tcPr>
          <w:p w14:paraId="0D5DC4B7" w14:textId="77777777" w:rsidR="006675DB" w:rsidRPr="00A9182E" w:rsidRDefault="006675DB" w:rsidP="000F0347">
            <w:pPr>
              <w:jc w:val="right"/>
              <w:rPr>
                <w:color w:val="000000"/>
              </w:rPr>
            </w:pPr>
            <w:r w:rsidRPr="00A9182E">
              <w:rPr>
                <w:color w:val="000000"/>
              </w:rPr>
              <w:t>1436</w:t>
            </w:r>
          </w:p>
        </w:tc>
      </w:tr>
      <w:tr w:rsidR="006675DB" w:rsidRPr="00D6149B" w14:paraId="55C102E7"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634F9D0D" w14:textId="77777777" w:rsidR="006675DB" w:rsidRPr="00A9182E" w:rsidRDefault="006675DB" w:rsidP="000F0347">
            <w:pPr>
              <w:rPr>
                <w:color w:val="000000"/>
              </w:rPr>
            </w:pPr>
            <w:r w:rsidRPr="00A9182E">
              <w:rPr>
                <w:color w:val="000000"/>
              </w:rPr>
              <w:t>Gulbenes 3.</w:t>
            </w:r>
            <w:r>
              <w:rPr>
                <w:color w:val="000000"/>
              </w:rPr>
              <w:t>pirmsskolas izglītības iestāde “Auseklītis”</w:t>
            </w:r>
          </w:p>
        </w:tc>
        <w:tc>
          <w:tcPr>
            <w:tcW w:w="1387" w:type="dxa"/>
            <w:tcBorders>
              <w:top w:val="nil"/>
              <w:left w:val="nil"/>
              <w:bottom w:val="single" w:sz="4" w:space="0" w:color="auto"/>
              <w:right w:val="single" w:sz="4" w:space="0" w:color="auto"/>
            </w:tcBorders>
            <w:shd w:val="clear" w:color="auto" w:fill="auto"/>
            <w:noWrap/>
            <w:vAlign w:val="center"/>
            <w:hideMark/>
          </w:tcPr>
          <w:p w14:paraId="0048E97F" w14:textId="77777777" w:rsidR="006675DB" w:rsidRPr="00A9182E" w:rsidRDefault="006675DB" w:rsidP="000F0347">
            <w:pPr>
              <w:jc w:val="right"/>
              <w:rPr>
                <w:color w:val="000000"/>
              </w:rPr>
            </w:pPr>
            <w:r w:rsidRPr="00A9182E">
              <w:rPr>
                <w:color w:val="000000"/>
              </w:rPr>
              <w:t> </w:t>
            </w:r>
          </w:p>
        </w:tc>
        <w:tc>
          <w:tcPr>
            <w:tcW w:w="1265" w:type="dxa"/>
            <w:tcBorders>
              <w:top w:val="nil"/>
              <w:left w:val="nil"/>
              <w:bottom w:val="single" w:sz="4" w:space="0" w:color="auto"/>
              <w:right w:val="single" w:sz="4" w:space="0" w:color="auto"/>
            </w:tcBorders>
            <w:shd w:val="clear" w:color="auto" w:fill="auto"/>
            <w:noWrap/>
            <w:vAlign w:val="center"/>
            <w:hideMark/>
          </w:tcPr>
          <w:p w14:paraId="08326496" w14:textId="77777777" w:rsidR="006675DB" w:rsidRPr="00A9182E" w:rsidRDefault="006675DB" w:rsidP="000F0347">
            <w:pPr>
              <w:jc w:val="right"/>
              <w:rPr>
                <w:color w:val="000000"/>
              </w:rPr>
            </w:pPr>
            <w:r w:rsidRPr="00A9182E">
              <w:rPr>
                <w:color w:val="000000"/>
              </w:rPr>
              <w:t>112</w:t>
            </w:r>
          </w:p>
        </w:tc>
        <w:tc>
          <w:tcPr>
            <w:tcW w:w="1467" w:type="dxa"/>
            <w:tcBorders>
              <w:top w:val="nil"/>
              <w:left w:val="nil"/>
              <w:bottom w:val="single" w:sz="4" w:space="0" w:color="auto"/>
              <w:right w:val="single" w:sz="4" w:space="0" w:color="auto"/>
            </w:tcBorders>
            <w:shd w:val="clear" w:color="auto" w:fill="auto"/>
            <w:noWrap/>
            <w:vAlign w:val="center"/>
            <w:hideMark/>
          </w:tcPr>
          <w:p w14:paraId="104991DC" w14:textId="77777777" w:rsidR="006675DB" w:rsidRPr="00A9182E" w:rsidRDefault="006675DB" w:rsidP="000F0347">
            <w:pPr>
              <w:jc w:val="right"/>
              <w:rPr>
                <w:color w:val="000000"/>
              </w:rPr>
            </w:pPr>
            <w:r w:rsidRPr="00A9182E">
              <w:rPr>
                <w:color w:val="000000"/>
              </w:rPr>
              <w:t>140</w:t>
            </w:r>
          </w:p>
        </w:tc>
        <w:tc>
          <w:tcPr>
            <w:tcW w:w="1506" w:type="dxa"/>
            <w:tcBorders>
              <w:top w:val="nil"/>
              <w:left w:val="nil"/>
              <w:bottom w:val="single" w:sz="4" w:space="0" w:color="auto"/>
              <w:right w:val="single" w:sz="4" w:space="0" w:color="auto"/>
            </w:tcBorders>
            <w:shd w:val="clear" w:color="auto" w:fill="auto"/>
            <w:noWrap/>
            <w:vAlign w:val="center"/>
            <w:hideMark/>
          </w:tcPr>
          <w:p w14:paraId="716D4BB9" w14:textId="77777777" w:rsidR="006675DB" w:rsidRPr="00A9182E" w:rsidRDefault="006675DB" w:rsidP="000F0347">
            <w:pPr>
              <w:jc w:val="right"/>
              <w:rPr>
                <w:color w:val="000000"/>
              </w:rPr>
            </w:pPr>
            <w:r w:rsidRPr="00A9182E">
              <w:rPr>
                <w:color w:val="000000"/>
              </w:rPr>
              <w:t>252</w:t>
            </w:r>
          </w:p>
        </w:tc>
        <w:tc>
          <w:tcPr>
            <w:tcW w:w="983" w:type="dxa"/>
            <w:tcBorders>
              <w:top w:val="nil"/>
              <w:left w:val="nil"/>
              <w:bottom w:val="single" w:sz="4" w:space="0" w:color="auto"/>
              <w:right w:val="single" w:sz="4" w:space="0" w:color="auto"/>
            </w:tcBorders>
            <w:shd w:val="clear" w:color="auto" w:fill="auto"/>
            <w:noWrap/>
            <w:vAlign w:val="center"/>
            <w:hideMark/>
          </w:tcPr>
          <w:p w14:paraId="08FEEC9D"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36C7EA39" w14:textId="77777777" w:rsidR="006675DB" w:rsidRPr="00A9182E" w:rsidRDefault="006675DB" w:rsidP="000F0347">
            <w:pPr>
              <w:jc w:val="right"/>
              <w:rPr>
                <w:color w:val="000000"/>
              </w:rPr>
            </w:pPr>
            <w:r w:rsidRPr="00A9182E">
              <w:rPr>
                <w:color w:val="000000"/>
              </w:rPr>
              <w:t> </w:t>
            </w:r>
          </w:p>
        </w:tc>
        <w:tc>
          <w:tcPr>
            <w:tcW w:w="1299" w:type="dxa"/>
            <w:tcBorders>
              <w:top w:val="nil"/>
              <w:left w:val="nil"/>
              <w:bottom w:val="single" w:sz="4" w:space="0" w:color="auto"/>
              <w:right w:val="single" w:sz="4" w:space="0" w:color="auto"/>
            </w:tcBorders>
            <w:shd w:val="clear" w:color="auto" w:fill="auto"/>
            <w:noWrap/>
            <w:vAlign w:val="center"/>
            <w:hideMark/>
          </w:tcPr>
          <w:p w14:paraId="2E716679" w14:textId="77777777" w:rsidR="006675DB" w:rsidRPr="00A9182E" w:rsidRDefault="006675DB" w:rsidP="000F0347">
            <w:pPr>
              <w:jc w:val="right"/>
              <w:rPr>
                <w:color w:val="000000"/>
              </w:rPr>
            </w:pPr>
            <w:r w:rsidRPr="00A9182E">
              <w:rPr>
                <w:color w:val="000000"/>
              </w:rPr>
              <w:t>1651</w:t>
            </w:r>
          </w:p>
        </w:tc>
        <w:tc>
          <w:tcPr>
            <w:tcW w:w="1366" w:type="dxa"/>
            <w:tcBorders>
              <w:top w:val="nil"/>
              <w:left w:val="nil"/>
              <w:bottom w:val="single" w:sz="4" w:space="0" w:color="auto"/>
              <w:right w:val="single" w:sz="4" w:space="0" w:color="auto"/>
            </w:tcBorders>
            <w:shd w:val="clear" w:color="auto" w:fill="auto"/>
            <w:noWrap/>
            <w:vAlign w:val="center"/>
            <w:hideMark/>
          </w:tcPr>
          <w:p w14:paraId="4F74FAA9" w14:textId="77777777" w:rsidR="006675DB" w:rsidRPr="00A9182E" w:rsidRDefault="006675DB" w:rsidP="000F0347">
            <w:pPr>
              <w:jc w:val="right"/>
              <w:rPr>
                <w:color w:val="000000"/>
              </w:rPr>
            </w:pPr>
            <w:r w:rsidRPr="00A9182E">
              <w:rPr>
                <w:color w:val="000000"/>
              </w:rPr>
              <w:t>1651</w:t>
            </w:r>
          </w:p>
        </w:tc>
      </w:tr>
      <w:tr w:rsidR="006675DB" w:rsidRPr="00D6149B" w14:paraId="2B85F7C0"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68994C21" w14:textId="77777777" w:rsidR="006675DB" w:rsidRPr="00A9182E" w:rsidRDefault="006675DB" w:rsidP="000F0347">
            <w:pPr>
              <w:rPr>
                <w:color w:val="000000"/>
              </w:rPr>
            </w:pPr>
            <w:r w:rsidRPr="00A9182E">
              <w:rPr>
                <w:color w:val="000000"/>
              </w:rPr>
              <w:t xml:space="preserve">Lejasciema </w:t>
            </w:r>
            <w:r>
              <w:rPr>
                <w:color w:val="000000"/>
              </w:rPr>
              <w:t>pirmsskolas izglītības iestāde “Kamenīte”</w:t>
            </w:r>
          </w:p>
        </w:tc>
        <w:tc>
          <w:tcPr>
            <w:tcW w:w="1387" w:type="dxa"/>
            <w:tcBorders>
              <w:top w:val="nil"/>
              <w:left w:val="nil"/>
              <w:bottom w:val="single" w:sz="4" w:space="0" w:color="auto"/>
              <w:right w:val="single" w:sz="4" w:space="0" w:color="auto"/>
            </w:tcBorders>
            <w:shd w:val="clear" w:color="auto" w:fill="auto"/>
            <w:noWrap/>
            <w:vAlign w:val="center"/>
            <w:hideMark/>
          </w:tcPr>
          <w:p w14:paraId="5C0A83A0" w14:textId="77777777" w:rsidR="006675DB" w:rsidRPr="00A9182E" w:rsidRDefault="006675DB" w:rsidP="000F0347">
            <w:pPr>
              <w:jc w:val="right"/>
              <w:rPr>
                <w:color w:val="000000"/>
              </w:rPr>
            </w:pPr>
            <w:r w:rsidRPr="00A9182E">
              <w:rPr>
                <w:color w:val="000000"/>
              </w:rPr>
              <w:t> </w:t>
            </w:r>
          </w:p>
        </w:tc>
        <w:tc>
          <w:tcPr>
            <w:tcW w:w="1265" w:type="dxa"/>
            <w:tcBorders>
              <w:top w:val="nil"/>
              <w:left w:val="nil"/>
              <w:bottom w:val="single" w:sz="4" w:space="0" w:color="auto"/>
              <w:right w:val="single" w:sz="4" w:space="0" w:color="auto"/>
            </w:tcBorders>
            <w:shd w:val="clear" w:color="auto" w:fill="auto"/>
            <w:noWrap/>
            <w:vAlign w:val="center"/>
            <w:hideMark/>
          </w:tcPr>
          <w:p w14:paraId="1A6871B6" w14:textId="77777777" w:rsidR="006675DB" w:rsidRPr="00A9182E" w:rsidRDefault="006675DB" w:rsidP="000F0347">
            <w:pPr>
              <w:jc w:val="right"/>
              <w:rPr>
                <w:color w:val="000000"/>
              </w:rPr>
            </w:pPr>
            <w:r w:rsidRPr="00A9182E">
              <w:rPr>
                <w:color w:val="000000"/>
              </w:rPr>
              <w:t>27</w:t>
            </w:r>
          </w:p>
        </w:tc>
        <w:tc>
          <w:tcPr>
            <w:tcW w:w="1467" w:type="dxa"/>
            <w:tcBorders>
              <w:top w:val="nil"/>
              <w:left w:val="nil"/>
              <w:bottom w:val="single" w:sz="4" w:space="0" w:color="auto"/>
              <w:right w:val="single" w:sz="4" w:space="0" w:color="auto"/>
            </w:tcBorders>
            <w:shd w:val="clear" w:color="auto" w:fill="auto"/>
            <w:noWrap/>
            <w:vAlign w:val="center"/>
            <w:hideMark/>
          </w:tcPr>
          <w:p w14:paraId="33DF0BC4" w14:textId="77777777" w:rsidR="006675DB" w:rsidRPr="00A9182E" w:rsidRDefault="006675DB" w:rsidP="000F0347">
            <w:pPr>
              <w:jc w:val="right"/>
              <w:rPr>
                <w:color w:val="000000"/>
              </w:rPr>
            </w:pPr>
            <w:r w:rsidRPr="00A9182E">
              <w:rPr>
                <w:color w:val="000000"/>
              </w:rPr>
              <w:t>33</w:t>
            </w:r>
          </w:p>
        </w:tc>
        <w:tc>
          <w:tcPr>
            <w:tcW w:w="1506" w:type="dxa"/>
            <w:tcBorders>
              <w:top w:val="nil"/>
              <w:left w:val="nil"/>
              <w:bottom w:val="single" w:sz="4" w:space="0" w:color="auto"/>
              <w:right w:val="single" w:sz="4" w:space="0" w:color="auto"/>
            </w:tcBorders>
            <w:shd w:val="clear" w:color="auto" w:fill="auto"/>
            <w:noWrap/>
            <w:vAlign w:val="center"/>
            <w:hideMark/>
          </w:tcPr>
          <w:p w14:paraId="0ED31DF8" w14:textId="77777777" w:rsidR="006675DB" w:rsidRPr="00A9182E" w:rsidRDefault="006675DB" w:rsidP="000F0347">
            <w:pPr>
              <w:jc w:val="right"/>
              <w:rPr>
                <w:color w:val="000000"/>
              </w:rPr>
            </w:pPr>
            <w:r w:rsidRPr="00A9182E">
              <w:rPr>
                <w:color w:val="000000"/>
              </w:rPr>
              <w:t>60</w:t>
            </w:r>
          </w:p>
        </w:tc>
        <w:tc>
          <w:tcPr>
            <w:tcW w:w="983" w:type="dxa"/>
            <w:tcBorders>
              <w:top w:val="nil"/>
              <w:left w:val="nil"/>
              <w:bottom w:val="single" w:sz="4" w:space="0" w:color="auto"/>
              <w:right w:val="single" w:sz="4" w:space="0" w:color="auto"/>
            </w:tcBorders>
            <w:shd w:val="clear" w:color="auto" w:fill="auto"/>
            <w:noWrap/>
            <w:vAlign w:val="center"/>
            <w:hideMark/>
          </w:tcPr>
          <w:p w14:paraId="54317CAC"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0988BA90" w14:textId="77777777" w:rsidR="006675DB" w:rsidRPr="00A9182E" w:rsidRDefault="006675DB" w:rsidP="000F0347">
            <w:pPr>
              <w:jc w:val="right"/>
              <w:rPr>
                <w:color w:val="000000"/>
              </w:rPr>
            </w:pPr>
            <w:r w:rsidRPr="00A9182E">
              <w:rPr>
                <w:color w:val="000000"/>
              </w:rPr>
              <w:t> </w:t>
            </w:r>
          </w:p>
        </w:tc>
        <w:tc>
          <w:tcPr>
            <w:tcW w:w="1299" w:type="dxa"/>
            <w:tcBorders>
              <w:top w:val="nil"/>
              <w:left w:val="nil"/>
              <w:bottom w:val="single" w:sz="4" w:space="0" w:color="auto"/>
              <w:right w:val="single" w:sz="4" w:space="0" w:color="auto"/>
            </w:tcBorders>
            <w:shd w:val="clear" w:color="auto" w:fill="auto"/>
            <w:noWrap/>
            <w:vAlign w:val="center"/>
            <w:hideMark/>
          </w:tcPr>
          <w:p w14:paraId="5D69E540" w14:textId="77777777" w:rsidR="006675DB" w:rsidRPr="00A9182E" w:rsidRDefault="006675DB" w:rsidP="000F0347">
            <w:pPr>
              <w:jc w:val="right"/>
              <w:rPr>
                <w:color w:val="000000"/>
              </w:rPr>
            </w:pPr>
            <w:r>
              <w:rPr>
                <w:color w:val="000000"/>
              </w:rPr>
              <w:t>1236</w:t>
            </w:r>
          </w:p>
        </w:tc>
        <w:tc>
          <w:tcPr>
            <w:tcW w:w="1366" w:type="dxa"/>
            <w:tcBorders>
              <w:top w:val="nil"/>
              <w:left w:val="nil"/>
              <w:bottom w:val="single" w:sz="4" w:space="0" w:color="auto"/>
              <w:right w:val="single" w:sz="4" w:space="0" w:color="auto"/>
            </w:tcBorders>
            <w:shd w:val="clear" w:color="auto" w:fill="auto"/>
            <w:noWrap/>
            <w:vAlign w:val="center"/>
            <w:hideMark/>
          </w:tcPr>
          <w:p w14:paraId="428CB845" w14:textId="77777777" w:rsidR="006675DB" w:rsidRPr="00A9182E" w:rsidRDefault="006675DB" w:rsidP="000F0347">
            <w:pPr>
              <w:jc w:val="right"/>
              <w:rPr>
                <w:color w:val="000000"/>
              </w:rPr>
            </w:pPr>
            <w:r>
              <w:rPr>
                <w:color w:val="000000"/>
              </w:rPr>
              <w:t>1236</w:t>
            </w:r>
          </w:p>
        </w:tc>
      </w:tr>
      <w:tr w:rsidR="006675DB" w:rsidRPr="00D6149B" w14:paraId="0A38FA7B"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4D7E3B91" w14:textId="77777777" w:rsidR="006675DB" w:rsidRPr="00A9182E" w:rsidRDefault="006675DB" w:rsidP="000F0347">
            <w:pPr>
              <w:rPr>
                <w:color w:val="000000"/>
              </w:rPr>
            </w:pPr>
            <w:r w:rsidRPr="00A9182E">
              <w:rPr>
                <w:color w:val="000000"/>
              </w:rPr>
              <w:t>Jaungulbenes</w:t>
            </w:r>
            <w:r>
              <w:rPr>
                <w:color w:val="000000"/>
              </w:rPr>
              <w:t xml:space="preserve"> pirmsskolas izglītības iestāde “Pienenīte”</w:t>
            </w:r>
          </w:p>
        </w:tc>
        <w:tc>
          <w:tcPr>
            <w:tcW w:w="1387" w:type="dxa"/>
            <w:tcBorders>
              <w:top w:val="nil"/>
              <w:left w:val="nil"/>
              <w:bottom w:val="single" w:sz="4" w:space="0" w:color="auto"/>
              <w:right w:val="single" w:sz="4" w:space="0" w:color="auto"/>
            </w:tcBorders>
            <w:shd w:val="clear" w:color="auto" w:fill="auto"/>
            <w:noWrap/>
            <w:vAlign w:val="center"/>
            <w:hideMark/>
          </w:tcPr>
          <w:p w14:paraId="7EC01A11" w14:textId="77777777" w:rsidR="006675DB" w:rsidRPr="00A9182E" w:rsidRDefault="006675DB" w:rsidP="000F0347">
            <w:pPr>
              <w:jc w:val="right"/>
              <w:rPr>
                <w:color w:val="000000"/>
              </w:rPr>
            </w:pPr>
            <w:r w:rsidRPr="00A9182E">
              <w:rPr>
                <w:color w:val="000000"/>
              </w:rPr>
              <w:t> </w:t>
            </w:r>
          </w:p>
        </w:tc>
        <w:tc>
          <w:tcPr>
            <w:tcW w:w="1265" w:type="dxa"/>
            <w:tcBorders>
              <w:top w:val="nil"/>
              <w:left w:val="nil"/>
              <w:bottom w:val="single" w:sz="4" w:space="0" w:color="auto"/>
              <w:right w:val="single" w:sz="4" w:space="0" w:color="auto"/>
            </w:tcBorders>
            <w:shd w:val="clear" w:color="auto" w:fill="auto"/>
            <w:noWrap/>
            <w:vAlign w:val="center"/>
            <w:hideMark/>
          </w:tcPr>
          <w:p w14:paraId="2AB4E9B3" w14:textId="77777777" w:rsidR="006675DB" w:rsidRPr="00A9182E" w:rsidRDefault="006675DB" w:rsidP="000F0347">
            <w:pPr>
              <w:jc w:val="right"/>
              <w:rPr>
                <w:color w:val="000000"/>
              </w:rPr>
            </w:pPr>
            <w:r w:rsidRPr="00A9182E">
              <w:rPr>
                <w:color w:val="000000"/>
              </w:rPr>
              <w:t>25</w:t>
            </w:r>
          </w:p>
        </w:tc>
        <w:tc>
          <w:tcPr>
            <w:tcW w:w="1467" w:type="dxa"/>
            <w:tcBorders>
              <w:top w:val="nil"/>
              <w:left w:val="nil"/>
              <w:bottom w:val="single" w:sz="4" w:space="0" w:color="auto"/>
              <w:right w:val="single" w:sz="4" w:space="0" w:color="auto"/>
            </w:tcBorders>
            <w:shd w:val="clear" w:color="auto" w:fill="auto"/>
            <w:noWrap/>
            <w:vAlign w:val="center"/>
            <w:hideMark/>
          </w:tcPr>
          <w:p w14:paraId="797644AD" w14:textId="77777777" w:rsidR="006675DB" w:rsidRPr="00A9182E" w:rsidRDefault="006675DB" w:rsidP="000F0347">
            <w:pPr>
              <w:jc w:val="right"/>
              <w:rPr>
                <w:color w:val="000000"/>
              </w:rPr>
            </w:pPr>
            <w:r w:rsidRPr="00A9182E">
              <w:rPr>
                <w:color w:val="000000"/>
              </w:rPr>
              <w:t>29</w:t>
            </w:r>
          </w:p>
        </w:tc>
        <w:tc>
          <w:tcPr>
            <w:tcW w:w="1506" w:type="dxa"/>
            <w:tcBorders>
              <w:top w:val="nil"/>
              <w:left w:val="nil"/>
              <w:bottom w:val="single" w:sz="4" w:space="0" w:color="auto"/>
              <w:right w:val="single" w:sz="4" w:space="0" w:color="auto"/>
            </w:tcBorders>
            <w:shd w:val="clear" w:color="auto" w:fill="auto"/>
            <w:noWrap/>
            <w:vAlign w:val="center"/>
            <w:hideMark/>
          </w:tcPr>
          <w:p w14:paraId="49359A15" w14:textId="77777777" w:rsidR="006675DB" w:rsidRPr="00A9182E" w:rsidRDefault="006675DB" w:rsidP="000F0347">
            <w:pPr>
              <w:jc w:val="right"/>
              <w:rPr>
                <w:color w:val="000000"/>
              </w:rPr>
            </w:pPr>
            <w:r w:rsidRPr="00A9182E">
              <w:rPr>
                <w:color w:val="000000"/>
              </w:rPr>
              <w:t>54</w:t>
            </w:r>
          </w:p>
        </w:tc>
        <w:tc>
          <w:tcPr>
            <w:tcW w:w="983" w:type="dxa"/>
            <w:tcBorders>
              <w:top w:val="nil"/>
              <w:left w:val="nil"/>
              <w:bottom w:val="single" w:sz="4" w:space="0" w:color="auto"/>
              <w:right w:val="single" w:sz="4" w:space="0" w:color="auto"/>
            </w:tcBorders>
            <w:shd w:val="clear" w:color="auto" w:fill="auto"/>
            <w:noWrap/>
            <w:vAlign w:val="center"/>
            <w:hideMark/>
          </w:tcPr>
          <w:p w14:paraId="2864ED93"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42FAE0FE" w14:textId="77777777" w:rsidR="006675DB" w:rsidRPr="00A9182E" w:rsidRDefault="006675DB" w:rsidP="000F0347">
            <w:pPr>
              <w:jc w:val="right"/>
              <w:rPr>
                <w:color w:val="000000"/>
              </w:rPr>
            </w:pPr>
            <w:r w:rsidRPr="00A9182E">
              <w:rPr>
                <w:color w:val="000000"/>
              </w:rPr>
              <w:t> </w:t>
            </w:r>
          </w:p>
        </w:tc>
        <w:tc>
          <w:tcPr>
            <w:tcW w:w="1299" w:type="dxa"/>
            <w:tcBorders>
              <w:top w:val="nil"/>
              <w:left w:val="nil"/>
              <w:bottom w:val="single" w:sz="4" w:space="0" w:color="auto"/>
              <w:right w:val="single" w:sz="4" w:space="0" w:color="auto"/>
            </w:tcBorders>
            <w:shd w:val="clear" w:color="auto" w:fill="auto"/>
            <w:noWrap/>
            <w:vAlign w:val="center"/>
            <w:hideMark/>
          </w:tcPr>
          <w:p w14:paraId="2D9639C8" w14:textId="77777777" w:rsidR="006675DB" w:rsidRPr="00A9182E" w:rsidRDefault="006675DB" w:rsidP="000F0347">
            <w:pPr>
              <w:jc w:val="right"/>
              <w:rPr>
                <w:color w:val="000000"/>
              </w:rPr>
            </w:pPr>
            <w:r w:rsidRPr="00A9182E">
              <w:rPr>
                <w:color w:val="000000"/>
              </w:rPr>
              <w:t>1236</w:t>
            </w:r>
          </w:p>
        </w:tc>
        <w:tc>
          <w:tcPr>
            <w:tcW w:w="1366" w:type="dxa"/>
            <w:tcBorders>
              <w:top w:val="nil"/>
              <w:left w:val="nil"/>
              <w:bottom w:val="single" w:sz="4" w:space="0" w:color="auto"/>
              <w:right w:val="single" w:sz="4" w:space="0" w:color="auto"/>
            </w:tcBorders>
            <w:shd w:val="clear" w:color="auto" w:fill="auto"/>
            <w:noWrap/>
            <w:vAlign w:val="center"/>
            <w:hideMark/>
          </w:tcPr>
          <w:p w14:paraId="77336866" w14:textId="77777777" w:rsidR="006675DB" w:rsidRPr="00A9182E" w:rsidRDefault="006675DB" w:rsidP="000F0347">
            <w:pPr>
              <w:jc w:val="right"/>
              <w:rPr>
                <w:color w:val="000000"/>
              </w:rPr>
            </w:pPr>
            <w:r w:rsidRPr="00A9182E">
              <w:rPr>
                <w:color w:val="000000"/>
              </w:rPr>
              <w:t>1236</w:t>
            </w:r>
          </w:p>
        </w:tc>
      </w:tr>
      <w:tr w:rsidR="006675DB" w:rsidRPr="00D6149B" w14:paraId="3D7F1F84"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46EE0A0A" w14:textId="77777777" w:rsidR="006675DB" w:rsidRPr="00A9182E" w:rsidRDefault="006675DB" w:rsidP="000F0347">
            <w:pPr>
              <w:rPr>
                <w:color w:val="000000"/>
              </w:rPr>
            </w:pPr>
            <w:r w:rsidRPr="00A9182E">
              <w:rPr>
                <w:color w:val="000000"/>
              </w:rPr>
              <w:t xml:space="preserve">Rankas </w:t>
            </w:r>
            <w:r>
              <w:rPr>
                <w:color w:val="000000"/>
              </w:rPr>
              <w:t>pirmsskolas izglītības iestāde “Ābelīte”</w:t>
            </w:r>
          </w:p>
        </w:tc>
        <w:tc>
          <w:tcPr>
            <w:tcW w:w="1387" w:type="dxa"/>
            <w:tcBorders>
              <w:top w:val="nil"/>
              <w:left w:val="nil"/>
              <w:bottom w:val="single" w:sz="4" w:space="0" w:color="auto"/>
              <w:right w:val="single" w:sz="4" w:space="0" w:color="auto"/>
            </w:tcBorders>
            <w:shd w:val="clear" w:color="auto" w:fill="auto"/>
            <w:noWrap/>
            <w:vAlign w:val="center"/>
            <w:hideMark/>
          </w:tcPr>
          <w:p w14:paraId="3503F4CE" w14:textId="77777777" w:rsidR="006675DB" w:rsidRPr="00A9182E" w:rsidRDefault="006675DB" w:rsidP="000F0347">
            <w:pPr>
              <w:jc w:val="right"/>
              <w:rPr>
                <w:color w:val="000000"/>
              </w:rPr>
            </w:pPr>
            <w:r w:rsidRPr="00A9182E">
              <w:rPr>
                <w:color w:val="000000"/>
              </w:rPr>
              <w:t> </w:t>
            </w:r>
          </w:p>
        </w:tc>
        <w:tc>
          <w:tcPr>
            <w:tcW w:w="1265" w:type="dxa"/>
            <w:tcBorders>
              <w:top w:val="nil"/>
              <w:left w:val="nil"/>
              <w:bottom w:val="single" w:sz="4" w:space="0" w:color="auto"/>
              <w:right w:val="single" w:sz="4" w:space="0" w:color="auto"/>
            </w:tcBorders>
            <w:shd w:val="clear" w:color="auto" w:fill="auto"/>
            <w:noWrap/>
            <w:vAlign w:val="center"/>
            <w:hideMark/>
          </w:tcPr>
          <w:p w14:paraId="73D34E23" w14:textId="77777777" w:rsidR="006675DB" w:rsidRPr="00A9182E" w:rsidRDefault="006675DB" w:rsidP="000F0347">
            <w:pPr>
              <w:jc w:val="right"/>
              <w:rPr>
                <w:color w:val="000000"/>
              </w:rPr>
            </w:pPr>
            <w:r w:rsidRPr="00A9182E">
              <w:rPr>
                <w:color w:val="000000"/>
              </w:rPr>
              <w:t>32</w:t>
            </w:r>
          </w:p>
        </w:tc>
        <w:tc>
          <w:tcPr>
            <w:tcW w:w="1467" w:type="dxa"/>
            <w:tcBorders>
              <w:top w:val="nil"/>
              <w:left w:val="nil"/>
              <w:bottom w:val="single" w:sz="4" w:space="0" w:color="auto"/>
              <w:right w:val="single" w:sz="4" w:space="0" w:color="auto"/>
            </w:tcBorders>
            <w:shd w:val="clear" w:color="auto" w:fill="auto"/>
            <w:noWrap/>
            <w:vAlign w:val="center"/>
            <w:hideMark/>
          </w:tcPr>
          <w:p w14:paraId="0C69839D" w14:textId="77777777" w:rsidR="006675DB" w:rsidRPr="00A9182E" w:rsidRDefault="006675DB" w:rsidP="000F0347">
            <w:pPr>
              <w:jc w:val="right"/>
              <w:rPr>
                <w:color w:val="000000"/>
              </w:rPr>
            </w:pPr>
            <w:r w:rsidRPr="00A9182E">
              <w:rPr>
                <w:color w:val="000000"/>
              </w:rPr>
              <w:t>38</w:t>
            </w:r>
          </w:p>
        </w:tc>
        <w:tc>
          <w:tcPr>
            <w:tcW w:w="1506" w:type="dxa"/>
            <w:tcBorders>
              <w:top w:val="nil"/>
              <w:left w:val="nil"/>
              <w:bottom w:val="single" w:sz="4" w:space="0" w:color="auto"/>
              <w:right w:val="single" w:sz="4" w:space="0" w:color="auto"/>
            </w:tcBorders>
            <w:shd w:val="clear" w:color="auto" w:fill="auto"/>
            <w:noWrap/>
            <w:vAlign w:val="center"/>
            <w:hideMark/>
          </w:tcPr>
          <w:p w14:paraId="46EACAEB" w14:textId="77777777" w:rsidR="006675DB" w:rsidRPr="00A9182E" w:rsidRDefault="006675DB" w:rsidP="000F0347">
            <w:pPr>
              <w:jc w:val="right"/>
              <w:rPr>
                <w:color w:val="000000"/>
              </w:rPr>
            </w:pPr>
            <w:r w:rsidRPr="00A9182E">
              <w:rPr>
                <w:color w:val="000000"/>
              </w:rPr>
              <w:t>70</w:t>
            </w:r>
          </w:p>
        </w:tc>
        <w:tc>
          <w:tcPr>
            <w:tcW w:w="983" w:type="dxa"/>
            <w:tcBorders>
              <w:top w:val="nil"/>
              <w:left w:val="nil"/>
              <w:bottom w:val="single" w:sz="4" w:space="0" w:color="auto"/>
              <w:right w:val="single" w:sz="4" w:space="0" w:color="auto"/>
            </w:tcBorders>
            <w:shd w:val="clear" w:color="auto" w:fill="auto"/>
            <w:noWrap/>
            <w:vAlign w:val="center"/>
            <w:hideMark/>
          </w:tcPr>
          <w:p w14:paraId="38776BA5"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58695D5A" w14:textId="77777777" w:rsidR="006675DB" w:rsidRPr="00A9182E" w:rsidRDefault="006675DB" w:rsidP="000F0347">
            <w:pPr>
              <w:jc w:val="right"/>
              <w:rPr>
                <w:color w:val="000000"/>
              </w:rPr>
            </w:pPr>
            <w:r w:rsidRPr="00A9182E">
              <w:rPr>
                <w:color w:val="000000"/>
              </w:rPr>
              <w:t> </w:t>
            </w:r>
          </w:p>
        </w:tc>
        <w:tc>
          <w:tcPr>
            <w:tcW w:w="1299" w:type="dxa"/>
            <w:tcBorders>
              <w:top w:val="nil"/>
              <w:left w:val="nil"/>
              <w:bottom w:val="single" w:sz="4" w:space="0" w:color="auto"/>
              <w:right w:val="single" w:sz="4" w:space="0" w:color="auto"/>
            </w:tcBorders>
            <w:shd w:val="clear" w:color="auto" w:fill="auto"/>
            <w:noWrap/>
            <w:vAlign w:val="center"/>
            <w:hideMark/>
          </w:tcPr>
          <w:p w14:paraId="5D2F1950" w14:textId="77777777" w:rsidR="006675DB" w:rsidRPr="00A9182E" w:rsidRDefault="006675DB" w:rsidP="000F0347">
            <w:pPr>
              <w:jc w:val="right"/>
              <w:rPr>
                <w:color w:val="000000"/>
              </w:rPr>
            </w:pPr>
            <w:r w:rsidRPr="00A9182E">
              <w:rPr>
                <w:color w:val="000000"/>
              </w:rPr>
              <w:t>1236</w:t>
            </w:r>
          </w:p>
        </w:tc>
        <w:tc>
          <w:tcPr>
            <w:tcW w:w="1366" w:type="dxa"/>
            <w:tcBorders>
              <w:top w:val="nil"/>
              <w:left w:val="nil"/>
              <w:bottom w:val="single" w:sz="4" w:space="0" w:color="auto"/>
              <w:right w:val="single" w:sz="4" w:space="0" w:color="auto"/>
            </w:tcBorders>
            <w:shd w:val="clear" w:color="auto" w:fill="auto"/>
            <w:noWrap/>
            <w:vAlign w:val="center"/>
            <w:hideMark/>
          </w:tcPr>
          <w:p w14:paraId="72EB072C" w14:textId="77777777" w:rsidR="006675DB" w:rsidRPr="00A9182E" w:rsidRDefault="006675DB" w:rsidP="000F0347">
            <w:pPr>
              <w:jc w:val="right"/>
              <w:rPr>
                <w:color w:val="000000"/>
              </w:rPr>
            </w:pPr>
            <w:r w:rsidRPr="00A9182E">
              <w:rPr>
                <w:color w:val="000000"/>
              </w:rPr>
              <w:t>1236</w:t>
            </w:r>
          </w:p>
        </w:tc>
      </w:tr>
      <w:tr w:rsidR="006675DB" w:rsidRPr="00D6149B" w14:paraId="462B850B"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50E8E098" w14:textId="77777777" w:rsidR="006675DB" w:rsidRPr="00A9182E" w:rsidRDefault="006675DB" w:rsidP="000F0347">
            <w:pPr>
              <w:rPr>
                <w:color w:val="000000"/>
              </w:rPr>
            </w:pPr>
            <w:r w:rsidRPr="00A9182E">
              <w:rPr>
                <w:color w:val="000000"/>
              </w:rPr>
              <w:t xml:space="preserve">Stāķu </w:t>
            </w:r>
            <w:r>
              <w:rPr>
                <w:color w:val="000000"/>
              </w:rPr>
              <w:t>pirmsskolas izglītības iestāde</w:t>
            </w:r>
          </w:p>
        </w:tc>
        <w:tc>
          <w:tcPr>
            <w:tcW w:w="1387" w:type="dxa"/>
            <w:tcBorders>
              <w:top w:val="nil"/>
              <w:left w:val="nil"/>
              <w:bottom w:val="single" w:sz="4" w:space="0" w:color="auto"/>
              <w:right w:val="single" w:sz="4" w:space="0" w:color="auto"/>
            </w:tcBorders>
            <w:shd w:val="clear" w:color="auto" w:fill="auto"/>
            <w:noWrap/>
            <w:vAlign w:val="center"/>
            <w:hideMark/>
          </w:tcPr>
          <w:p w14:paraId="10FD18AA" w14:textId="77777777" w:rsidR="006675DB" w:rsidRPr="00A9182E" w:rsidRDefault="006675DB" w:rsidP="000F0347">
            <w:pPr>
              <w:jc w:val="right"/>
              <w:rPr>
                <w:color w:val="000000"/>
              </w:rPr>
            </w:pPr>
            <w:r w:rsidRPr="00A9182E">
              <w:rPr>
                <w:color w:val="000000"/>
              </w:rPr>
              <w:t> </w:t>
            </w:r>
          </w:p>
        </w:tc>
        <w:tc>
          <w:tcPr>
            <w:tcW w:w="1265" w:type="dxa"/>
            <w:tcBorders>
              <w:top w:val="nil"/>
              <w:left w:val="nil"/>
              <w:bottom w:val="single" w:sz="4" w:space="0" w:color="auto"/>
              <w:right w:val="single" w:sz="4" w:space="0" w:color="auto"/>
            </w:tcBorders>
            <w:shd w:val="clear" w:color="auto" w:fill="auto"/>
            <w:noWrap/>
            <w:vAlign w:val="center"/>
            <w:hideMark/>
          </w:tcPr>
          <w:p w14:paraId="58A7E562" w14:textId="77777777" w:rsidR="006675DB" w:rsidRPr="00A9182E" w:rsidRDefault="006675DB" w:rsidP="000F0347">
            <w:pPr>
              <w:jc w:val="right"/>
              <w:rPr>
                <w:color w:val="000000"/>
              </w:rPr>
            </w:pPr>
            <w:r w:rsidRPr="00A9182E">
              <w:rPr>
                <w:color w:val="000000"/>
              </w:rPr>
              <w:t>34</w:t>
            </w:r>
          </w:p>
        </w:tc>
        <w:tc>
          <w:tcPr>
            <w:tcW w:w="1467" w:type="dxa"/>
            <w:tcBorders>
              <w:top w:val="nil"/>
              <w:left w:val="nil"/>
              <w:bottom w:val="single" w:sz="4" w:space="0" w:color="auto"/>
              <w:right w:val="single" w:sz="4" w:space="0" w:color="auto"/>
            </w:tcBorders>
            <w:shd w:val="clear" w:color="auto" w:fill="auto"/>
            <w:noWrap/>
            <w:vAlign w:val="center"/>
            <w:hideMark/>
          </w:tcPr>
          <w:p w14:paraId="3C17C036" w14:textId="77777777" w:rsidR="006675DB" w:rsidRPr="00A9182E" w:rsidRDefault="006675DB" w:rsidP="000F0347">
            <w:pPr>
              <w:jc w:val="right"/>
              <w:rPr>
                <w:color w:val="000000"/>
              </w:rPr>
            </w:pPr>
            <w:r w:rsidRPr="00A9182E">
              <w:rPr>
                <w:color w:val="000000"/>
              </w:rPr>
              <w:t>52</w:t>
            </w:r>
          </w:p>
        </w:tc>
        <w:tc>
          <w:tcPr>
            <w:tcW w:w="1506" w:type="dxa"/>
            <w:tcBorders>
              <w:top w:val="nil"/>
              <w:left w:val="nil"/>
              <w:bottom w:val="single" w:sz="4" w:space="0" w:color="auto"/>
              <w:right w:val="single" w:sz="4" w:space="0" w:color="auto"/>
            </w:tcBorders>
            <w:shd w:val="clear" w:color="auto" w:fill="auto"/>
            <w:noWrap/>
            <w:vAlign w:val="center"/>
            <w:hideMark/>
          </w:tcPr>
          <w:p w14:paraId="7635A8C3" w14:textId="77777777" w:rsidR="006675DB" w:rsidRPr="00A9182E" w:rsidRDefault="006675DB" w:rsidP="000F0347">
            <w:pPr>
              <w:jc w:val="right"/>
              <w:rPr>
                <w:color w:val="000000"/>
              </w:rPr>
            </w:pPr>
            <w:r w:rsidRPr="00A9182E">
              <w:rPr>
                <w:color w:val="000000"/>
              </w:rPr>
              <w:t>86</w:t>
            </w:r>
          </w:p>
        </w:tc>
        <w:tc>
          <w:tcPr>
            <w:tcW w:w="983" w:type="dxa"/>
            <w:tcBorders>
              <w:top w:val="nil"/>
              <w:left w:val="nil"/>
              <w:bottom w:val="single" w:sz="4" w:space="0" w:color="auto"/>
              <w:right w:val="single" w:sz="4" w:space="0" w:color="auto"/>
            </w:tcBorders>
            <w:shd w:val="clear" w:color="auto" w:fill="auto"/>
            <w:noWrap/>
            <w:vAlign w:val="center"/>
            <w:hideMark/>
          </w:tcPr>
          <w:p w14:paraId="0398362E"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01634793" w14:textId="77777777" w:rsidR="006675DB" w:rsidRPr="00A9182E" w:rsidRDefault="006675DB" w:rsidP="000F0347">
            <w:pPr>
              <w:jc w:val="right"/>
              <w:rPr>
                <w:color w:val="000000"/>
              </w:rPr>
            </w:pPr>
            <w:r w:rsidRPr="00A9182E">
              <w:rPr>
                <w:color w:val="000000"/>
              </w:rPr>
              <w:t> </w:t>
            </w:r>
          </w:p>
        </w:tc>
        <w:tc>
          <w:tcPr>
            <w:tcW w:w="1299" w:type="dxa"/>
            <w:tcBorders>
              <w:top w:val="nil"/>
              <w:left w:val="nil"/>
              <w:bottom w:val="single" w:sz="4" w:space="0" w:color="auto"/>
              <w:right w:val="single" w:sz="4" w:space="0" w:color="auto"/>
            </w:tcBorders>
            <w:shd w:val="clear" w:color="auto" w:fill="auto"/>
            <w:noWrap/>
            <w:vAlign w:val="center"/>
            <w:hideMark/>
          </w:tcPr>
          <w:p w14:paraId="58BD831B" w14:textId="77777777" w:rsidR="006675DB" w:rsidRPr="00A9182E" w:rsidRDefault="006675DB" w:rsidP="000F0347">
            <w:pPr>
              <w:jc w:val="right"/>
              <w:rPr>
                <w:color w:val="000000"/>
              </w:rPr>
            </w:pPr>
            <w:r w:rsidRPr="00A9182E">
              <w:rPr>
                <w:color w:val="000000"/>
              </w:rPr>
              <w:t>1236</w:t>
            </w:r>
          </w:p>
        </w:tc>
        <w:tc>
          <w:tcPr>
            <w:tcW w:w="1366" w:type="dxa"/>
            <w:tcBorders>
              <w:top w:val="nil"/>
              <w:left w:val="nil"/>
              <w:bottom w:val="single" w:sz="4" w:space="0" w:color="auto"/>
              <w:right w:val="single" w:sz="4" w:space="0" w:color="auto"/>
            </w:tcBorders>
            <w:shd w:val="clear" w:color="auto" w:fill="auto"/>
            <w:noWrap/>
            <w:vAlign w:val="center"/>
            <w:hideMark/>
          </w:tcPr>
          <w:p w14:paraId="795B7F31" w14:textId="77777777" w:rsidR="006675DB" w:rsidRPr="00A9182E" w:rsidRDefault="006675DB" w:rsidP="000F0347">
            <w:pPr>
              <w:jc w:val="right"/>
              <w:rPr>
                <w:color w:val="000000"/>
              </w:rPr>
            </w:pPr>
            <w:r w:rsidRPr="00A9182E">
              <w:rPr>
                <w:color w:val="000000"/>
              </w:rPr>
              <w:t>1236</w:t>
            </w:r>
          </w:p>
        </w:tc>
      </w:tr>
      <w:tr w:rsidR="006675DB" w:rsidRPr="00D6149B" w14:paraId="5294D449"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0E9BD5C9" w14:textId="77777777" w:rsidR="006675DB" w:rsidRPr="00A9182E" w:rsidRDefault="006675DB" w:rsidP="000F0347">
            <w:pPr>
              <w:rPr>
                <w:color w:val="000000"/>
              </w:rPr>
            </w:pPr>
            <w:r w:rsidRPr="00A9182E">
              <w:rPr>
                <w:color w:val="000000"/>
              </w:rPr>
              <w:t>Gulbenes novada</w:t>
            </w:r>
            <w:r>
              <w:rPr>
                <w:color w:val="000000"/>
              </w:rPr>
              <w:t xml:space="preserve"> pirmsskolas izglītības iestāde “</w:t>
            </w:r>
            <w:r w:rsidRPr="00A9182E">
              <w:rPr>
                <w:color w:val="000000"/>
              </w:rPr>
              <w:t>Ābolīši</w:t>
            </w:r>
            <w:r>
              <w:rPr>
                <w:color w:val="000000"/>
              </w:rPr>
              <w:t>”</w:t>
            </w:r>
          </w:p>
        </w:tc>
        <w:tc>
          <w:tcPr>
            <w:tcW w:w="1387" w:type="dxa"/>
            <w:tcBorders>
              <w:top w:val="nil"/>
              <w:left w:val="nil"/>
              <w:bottom w:val="single" w:sz="4" w:space="0" w:color="auto"/>
              <w:right w:val="single" w:sz="4" w:space="0" w:color="auto"/>
            </w:tcBorders>
            <w:shd w:val="clear" w:color="auto" w:fill="auto"/>
            <w:noWrap/>
            <w:vAlign w:val="center"/>
            <w:hideMark/>
          </w:tcPr>
          <w:p w14:paraId="0B652AE2" w14:textId="77777777" w:rsidR="006675DB" w:rsidRPr="00A9182E" w:rsidRDefault="006675DB" w:rsidP="000F0347">
            <w:pPr>
              <w:jc w:val="right"/>
              <w:rPr>
                <w:color w:val="000000"/>
              </w:rPr>
            </w:pPr>
            <w:r w:rsidRPr="00A9182E">
              <w:rPr>
                <w:color w:val="000000"/>
              </w:rPr>
              <w:t> </w:t>
            </w:r>
          </w:p>
        </w:tc>
        <w:tc>
          <w:tcPr>
            <w:tcW w:w="1265" w:type="dxa"/>
            <w:tcBorders>
              <w:top w:val="nil"/>
              <w:left w:val="nil"/>
              <w:bottom w:val="single" w:sz="4" w:space="0" w:color="auto"/>
              <w:right w:val="single" w:sz="4" w:space="0" w:color="auto"/>
            </w:tcBorders>
            <w:shd w:val="clear" w:color="auto" w:fill="auto"/>
            <w:noWrap/>
            <w:vAlign w:val="center"/>
            <w:hideMark/>
          </w:tcPr>
          <w:p w14:paraId="432ACFAE" w14:textId="77777777" w:rsidR="006675DB" w:rsidRPr="00A9182E" w:rsidRDefault="006675DB" w:rsidP="000F0347">
            <w:pPr>
              <w:jc w:val="right"/>
              <w:rPr>
                <w:color w:val="000000"/>
              </w:rPr>
            </w:pPr>
            <w:r w:rsidRPr="00A9182E">
              <w:rPr>
                <w:color w:val="000000"/>
              </w:rPr>
              <w:t>33</w:t>
            </w:r>
          </w:p>
        </w:tc>
        <w:tc>
          <w:tcPr>
            <w:tcW w:w="1467" w:type="dxa"/>
            <w:tcBorders>
              <w:top w:val="nil"/>
              <w:left w:val="nil"/>
              <w:bottom w:val="single" w:sz="4" w:space="0" w:color="auto"/>
              <w:right w:val="single" w:sz="4" w:space="0" w:color="auto"/>
            </w:tcBorders>
            <w:shd w:val="clear" w:color="auto" w:fill="auto"/>
            <w:noWrap/>
            <w:vAlign w:val="center"/>
            <w:hideMark/>
          </w:tcPr>
          <w:p w14:paraId="5C6E2D29" w14:textId="77777777" w:rsidR="006675DB" w:rsidRPr="00A9182E" w:rsidRDefault="006675DB" w:rsidP="000F0347">
            <w:pPr>
              <w:jc w:val="right"/>
              <w:rPr>
                <w:color w:val="000000"/>
              </w:rPr>
            </w:pPr>
            <w:r w:rsidRPr="00A9182E">
              <w:rPr>
                <w:color w:val="000000"/>
              </w:rPr>
              <w:t>36</w:t>
            </w:r>
          </w:p>
        </w:tc>
        <w:tc>
          <w:tcPr>
            <w:tcW w:w="1506" w:type="dxa"/>
            <w:tcBorders>
              <w:top w:val="nil"/>
              <w:left w:val="nil"/>
              <w:bottom w:val="single" w:sz="4" w:space="0" w:color="auto"/>
              <w:right w:val="single" w:sz="4" w:space="0" w:color="auto"/>
            </w:tcBorders>
            <w:shd w:val="clear" w:color="auto" w:fill="auto"/>
            <w:noWrap/>
            <w:vAlign w:val="center"/>
            <w:hideMark/>
          </w:tcPr>
          <w:p w14:paraId="09C76DC4" w14:textId="77777777" w:rsidR="006675DB" w:rsidRPr="00A9182E" w:rsidRDefault="006675DB" w:rsidP="000F0347">
            <w:pPr>
              <w:jc w:val="right"/>
              <w:rPr>
                <w:color w:val="000000"/>
              </w:rPr>
            </w:pPr>
            <w:r w:rsidRPr="00A9182E">
              <w:rPr>
                <w:color w:val="000000"/>
              </w:rPr>
              <w:t>69</w:t>
            </w:r>
          </w:p>
        </w:tc>
        <w:tc>
          <w:tcPr>
            <w:tcW w:w="983" w:type="dxa"/>
            <w:tcBorders>
              <w:top w:val="nil"/>
              <w:left w:val="nil"/>
              <w:bottom w:val="single" w:sz="4" w:space="0" w:color="auto"/>
              <w:right w:val="single" w:sz="4" w:space="0" w:color="auto"/>
            </w:tcBorders>
            <w:shd w:val="clear" w:color="auto" w:fill="auto"/>
            <w:noWrap/>
            <w:vAlign w:val="center"/>
            <w:hideMark/>
          </w:tcPr>
          <w:p w14:paraId="42CAB2F2"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753FD756" w14:textId="77777777" w:rsidR="006675DB" w:rsidRPr="00A9182E" w:rsidRDefault="006675DB" w:rsidP="000F0347">
            <w:pPr>
              <w:jc w:val="right"/>
              <w:rPr>
                <w:color w:val="000000"/>
              </w:rPr>
            </w:pPr>
            <w:r w:rsidRPr="00A9182E">
              <w:rPr>
                <w:color w:val="000000"/>
              </w:rPr>
              <w:t> </w:t>
            </w:r>
          </w:p>
        </w:tc>
        <w:tc>
          <w:tcPr>
            <w:tcW w:w="1299" w:type="dxa"/>
            <w:tcBorders>
              <w:top w:val="nil"/>
              <w:left w:val="nil"/>
              <w:bottom w:val="single" w:sz="4" w:space="0" w:color="auto"/>
              <w:right w:val="single" w:sz="4" w:space="0" w:color="auto"/>
            </w:tcBorders>
            <w:shd w:val="clear" w:color="auto" w:fill="auto"/>
            <w:noWrap/>
            <w:vAlign w:val="center"/>
            <w:hideMark/>
          </w:tcPr>
          <w:p w14:paraId="2D34EDE3" w14:textId="77777777" w:rsidR="006675DB" w:rsidRPr="00A9182E" w:rsidRDefault="006675DB" w:rsidP="000F0347">
            <w:pPr>
              <w:jc w:val="right"/>
              <w:rPr>
                <w:color w:val="000000"/>
              </w:rPr>
            </w:pPr>
            <w:r>
              <w:rPr>
                <w:color w:val="000000"/>
              </w:rPr>
              <w:t>1383</w:t>
            </w:r>
          </w:p>
        </w:tc>
        <w:tc>
          <w:tcPr>
            <w:tcW w:w="1366" w:type="dxa"/>
            <w:tcBorders>
              <w:top w:val="nil"/>
              <w:left w:val="nil"/>
              <w:bottom w:val="single" w:sz="4" w:space="0" w:color="auto"/>
              <w:right w:val="single" w:sz="4" w:space="0" w:color="auto"/>
            </w:tcBorders>
            <w:shd w:val="clear" w:color="auto" w:fill="auto"/>
            <w:noWrap/>
            <w:vAlign w:val="center"/>
            <w:hideMark/>
          </w:tcPr>
          <w:p w14:paraId="6296E9D1" w14:textId="77777777" w:rsidR="006675DB" w:rsidRPr="00A9182E" w:rsidRDefault="006675DB" w:rsidP="000F0347">
            <w:pPr>
              <w:jc w:val="right"/>
              <w:rPr>
                <w:color w:val="000000"/>
              </w:rPr>
            </w:pPr>
            <w:r>
              <w:rPr>
                <w:color w:val="000000"/>
              </w:rPr>
              <w:t>1383</w:t>
            </w:r>
          </w:p>
        </w:tc>
      </w:tr>
      <w:tr w:rsidR="006675DB" w:rsidRPr="00D6149B" w14:paraId="474525E2"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32A0DACC" w14:textId="77777777" w:rsidR="006675DB" w:rsidRPr="00A9182E" w:rsidRDefault="006675DB" w:rsidP="000F0347">
            <w:pPr>
              <w:rPr>
                <w:color w:val="000000"/>
              </w:rPr>
            </w:pPr>
            <w:r w:rsidRPr="00A9182E">
              <w:rPr>
                <w:color w:val="000000"/>
              </w:rPr>
              <w:t>Sveķu pamatskola</w:t>
            </w:r>
          </w:p>
        </w:tc>
        <w:tc>
          <w:tcPr>
            <w:tcW w:w="1387" w:type="dxa"/>
            <w:tcBorders>
              <w:top w:val="nil"/>
              <w:left w:val="nil"/>
              <w:bottom w:val="single" w:sz="4" w:space="0" w:color="auto"/>
              <w:right w:val="single" w:sz="4" w:space="0" w:color="auto"/>
            </w:tcBorders>
            <w:shd w:val="clear" w:color="auto" w:fill="auto"/>
            <w:noWrap/>
            <w:vAlign w:val="center"/>
            <w:hideMark/>
          </w:tcPr>
          <w:p w14:paraId="5FF69BA0" w14:textId="77777777" w:rsidR="006675DB" w:rsidRPr="00A9182E" w:rsidRDefault="006675DB" w:rsidP="000F0347">
            <w:pPr>
              <w:jc w:val="right"/>
              <w:rPr>
                <w:color w:val="000000"/>
              </w:rPr>
            </w:pPr>
            <w:r w:rsidRPr="00A9182E">
              <w:rPr>
                <w:color w:val="000000"/>
              </w:rPr>
              <w:t>130</w:t>
            </w:r>
          </w:p>
        </w:tc>
        <w:tc>
          <w:tcPr>
            <w:tcW w:w="1265" w:type="dxa"/>
            <w:tcBorders>
              <w:top w:val="nil"/>
              <w:left w:val="nil"/>
              <w:bottom w:val="single" w:sz="4" w:space="0" w:color="auto"/>
              <w:right w:val="single" w:sz="4" w:space="0" w:color="auto"/>
            </w:tcBorders>
            <w:shd w:val="clear" w:color="auto" w:fill="auto"/>
            <w:noWrap/>
            <w:vAlign w:val="center"/>
            <w:hideMark/>
          </w:tcPr>
          <w:p w14:paraId="12BD28F6" w14:textId="77777777" w:rsidR="006675DB" w:rsidRPr="00A9182E" w:rsidRDefault="006675DB" w:rsidP="000F0347">
            <w:pPr>
              <w:jc w:val="right"/>
              <w:rPr>
                <w:color w:val="000000"/>
              </w:rPr>
            </w:pPr>
            <w:r w:rsidRPr="00A9182E">
              <w:rPr>
                <w:color w:val="000000"/>
              </w:rPr>
              <w:t> </w:t>
            </w:r>
          </w:p>
        </w:tc>
        <w:tc>
          <w:tcPr>
            <w:tcW w:w="1467" w:type="dxa"/>
            <w:tcBorders>
              <w:top w:val="nil"/>
              <w:left w:val="nil"/>
              <w:bottom w:val="single" w:sz="4" w:space="0" w:color="auto"/>
              <w:right w:val="single" w:sz="4" w:space="0" w:color="auto"/>
            </w:tcBorders>
            <w:shd w:val="clear" w:color="auto" w:fill="auto"/>
            <w:noWrap/>
            <w:vAlign w:val="center"/>
            <w:hideMark/>
          </w:tcPr>
          <w:p w14:paraId="7DD9250E" w14:textId="77777777" w:rsidR="006675DB" w:rsidRPr="00A9182E" w:rsidRDefault="006675DB" w:rsidP="000F0347">
            <w:pPr>
              <w:jc w:val="right"/>
              <w:rPr>
                <w:color w:val="000000"/>
              </w:rPr>
            </w:pPr>
            <w:r w:rsidRPr="00A9182E">
              <w:rPr>
                <w:color w:val="000000"/>
              </w:rPr>
              <w:t> </w:t>
            </w:r>
          </w:p>
        </w:tc>
        <w:tc>
          <w:tcPr>
            <w:tcW w:w="1506" w:type="dxa"/>
            <w:tcBorders>
              <w:top w:val="nil"/>
              <w:left w:val="nil"/>
              <w:bottom w:val="single" w:sz="4" w:space="0" w:color="auto"/>
              <w:right w:val="single" w:sz="4" w:space="0" w:color="auto"/>
            </w:tcBorders>
            <w:shd w:val="clear" w:color="auto" w:fill="auto"/>
            <w:noWrap/>
            <w:vAlign w:val="center"/>
            <w:hideMark/>
          </w:tcPr>
          <w:p w14:paraId="0E6F7310" w14:textId="77777777" w:rsidR="006675DB" w:rsidRPr="00A9182E" w:rsidRDefault="006675DB" w:rsidP="000F0347">
            <w:pPr>
              <w:jc w:val="right"/>
              <w:rPr>
                <w:color w:val="000000"/>
              </w:rPr>
            </w:pPr>
            <w:r w:rsidRPr="00A9182E">
              <w:rPr>
                <w:color w:val="000000"/>
              </w:rPr>
              <w:t>130</w:t>
            </w:r>
          </w:p>
        </w:tc>
        <w:tc>
          <w:tcPr>
            <w:tcW w:w="983" w:type="dxa"/>
            <w:tcBorders>
              <w:top w:val="nil"/>
              <w:left w:val="nil"/>
              <w:bottom w:val="single" w:sz="4" w:space="0" w:color="auto"/>
              <w:right w:val="single" w:sz="4" w:space="0" w:color="auto"/>
            </w:tcBorders>
            <w:shd w:val="clear" w:color="auto" w:fill="auto"/>
            <w:noWrap/>
            <w:vAlign w:val="center"/>
            <w:hideMark/>
          </w:tcPr>
          <w:p w14:paraId="649DF2B8" w14:textId="77777777" w:rsidR="006675DB" w:rsidRPr="00A9182E" w:rsidRDefault="006675DB" w:rsidP="000F0347">
            <w:pPr>
              <w:jc w:val="right"/>
              <w:rPr>
                <w:color w:val="000000"/>
              </w:rPr>
            </w:pPr>
            <w:r w:rsidRPr="00A9182E">
              <w:rPr>
                <w:color w:val="000000"/>
              </w:rPr>
              <w:t>1</w:t>
            </w:r>
          </w:p>
        </w:tc>
        <w:tc>
          <w:tcPr>
            <w:tcW w:w="1475" w:type="dxa"/>
            <w:tcBorders>
              <w:top w:val="nil"/>
              <w:left w:val="nil"/>
              <w:bottom w:val="single" w:sz="4" w:space="0" w:color="auto"/>
              <w:right w:val="single" w:sz="4" w:space="0" w:color="auto"/>
            </w:tcBorders>
            <w:shd w:val="clear" w:color="auto" w:fill="auto"/>
            <w:noWrap/>
            <w:vAlign w:val="center"/>
            <w:hideMark/>
          </w:tcPr>
          <w:p w14:paraId="1A7568BE" w14:textId="77777777" w:rsidR="006675DB" w:rsidRPr="00A9182E" w:rsidRDefault="006675DB" w:rsidP="000F0347">
            <w:pPr>
              <w:jc w:val="right"/>
              <w:rPr>
                <w:color w:val="000000"/>
              </w:rPr>
            </w:pPr>
            <w:r w:rsidRPr="00A9182E">
              <w:rPr>
                <w:color w:val="000000"/>
              </w:rPr>
              <w:t>1977</w:t>
            </w:r>
          </w:p>
        </w:tc>
        <w:tc>
          <w:tcPr>
            <w:tcW w:w="1299" w:type="dxa"/>
            <w:tcBorders>
              <w:top w:val="nil"/>
              <w:left w:val="nil"/>
              <w:bottom w:val="single" w:sz="4" w:space="0" w:color="auto"/>
              <w:right w:val="single" w:sz="4" w:space="0" w:color="auto"/>
            </w:tcBorders>
            <w:shd w:val="clear" w:color="auto" w:fill="auto"/>
            <w:noWrap/>
            <w:vAlign w:val="center"/>
            <w:hideMark/>
          </w:tcPr>
          <w:p w14:paraId="25400A15" w14:textId="77777777" w:rsidR="006675DB" w:rsidRPr="00A9182E" w:rsidRDefault="006675DB" w:rsidP="000F0347">
            <w:pPr>
              <w:jc w:val="right"/>
              <w:rPr>
                <w:color w:val="000000"/>
              </w:rPr>
            </w:pPr>
            <w:r w:rsidRPr="00A9182E">
              <w:rPr>
                <w:color w:val="000000"/>
              </w:rPr>
              <w:t> </w:t>
            </w:r>
          </w:p>
        </w:tc>
        <w:tc>
          <w:tcPr>
            <w:tcW w:w="1366" w:type="dxa"/>
            <w:tcBorders>
              <w:top w:val="nil"/>
              <w:left w:val="nil"/>
              <w:bottom w:val="single" w:sz="4" w:space="0" w:color="auto"/>
              <w:right w:val="single" w:sz="4" w:space="0" w:color="auto"/>
            </w:tcBorders>
            <w:shd w:val="clear" w:color="auto" w:fill="auto"/>
            <w:noWrap/>
            <w:vAlign w:val="center"/>
            <w:hideMark/>
          </w:tcPr>
          <w:p w14:paraId="24CF7EEE" w14:textId="77777777" w:rsidR="006675DB" w:rsidRPr="00A9182E" w:rsidRDefault="006675DB" w:rsidP="000F0347">
            <w:pPr>
              <w:jc w:val="right"/>
              <w:rPr>
                <w:color w:val="000000"/>
              </w:rPr>
            </w:pPr>
            <w:r w:rsidRPr="00A9182E">
              <w:rPr>
                <w:color w:val="000000"/>
              </w:rPr>
              <w:t>1977</w:t>
            </w:r>
          </w:p>
        </w:tc>
      </w:tr>
      <w:tr w:rsidR="006675DB" w:rsidRPr="00D6149B" w14:paraId="633EE514" w14:textId="77777777" w:rsidTr="000F0347">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42CB3C7F" w14:textId="77777777" w:rsidR="006675DB" w:rsidRPr="00A9182E" w:rsidRDefault="006675DB" w:rsidP="000F0347">
            <w:pPr>
              <w:rPr>
                <w:color w:val="000000"/>
              </w:rPr>
            </w:pPr>
            <w:r w:rsidRPr="00A9182E">
              <w:rPr>
                <w:b/>
                <w:bCs/>
                <w:color w:val="000000"/>
              </w:rPr>
              <w:t>Kopā</w:t>
            </w:r>
          </w:p>
        </w:tc>
        <w:tc>
          <w:tcPr>
            <w:tcW w:w="1387" w:type="dxa"/>
            <w:tcBorders>
              <w:top w:val="nil"/>
              <w:left w:val="nil"/>
              <w:bottom w:val="single" w:sz="4" w:space="0" w:color="auto"/>
              <w:right w:val="single" w:sz="4" w:space="0" w:color="auto"/>
            </w:tcBorders>
            <w:shd w:val="clear" w:color="auto" w:fill="auto"/>
            <w:noWrap/>
            <w:vAlign w:val="bottom"/>
            <w:hideMark/>
          </w:tcPr>
          <w:p w14:paraId="09DCB579" w14:textId="77777777" w:rsidR="006675DB" w:rsidRPr="00A9182E" w:rsidRDefault="006675DB" w:rsidP="000F0347">
            <w:pPr>
              <w:jc w:val="right"/>
              <w:rPr>
                <w:color w:val="000000"/>
              </w:rPr>
            </w:pPr>
            <w:r w:rsidRPr="00A9182E">
              <w:rPr>
                <w:b/>
                <w:bCs/>
                <w:color w:val="000000"/>
              </w:rPr>
              <w:t>2820</w:t>
            </w:r>
          </w:p>
        </w:tc>
        <w:tc>
          <w:tcPr>
            <w:tcW w:w="1265" w:type="dxa"/>
            <w:tcBorders>
              <w:top w:val="nil"/>
              <w:left w:val="nil"/>
              <w:bottom w:val="single" w:sz="4" w:space="0" w:color="auto"/>
              <w:right w:val="single" w:sz="4" w:space="0" w:color="auto"/>
            </w:tcBorders>
            <w:shd w:val="clear" w:color="auto" w:fill="auto"/>
            <w:noWrap/>
            <w:vAlign w:val="bottom"/>
            <w:hideMark/>
          </w:tcPr>
          <w:p w14:paraId="732A948F" w14:textId="77777777" w:rsidR="006675DB" w:rsidRPr="00A9182E" w:rsidRDefault="006675DB" w:rsidP="000F0347">
            <w:pPr>
              <w:jc w:val="right"/>
              <w:rPr>
                <w:color w:val="000000"/>
              </w:rPr>
            </w:pPr>
            <w:r w:rsidRPr="00A9182E">
              <w:rPr>
                <w:b/>
                <w:bCs/>
                <w:color w:val="000000"/>
              </w:rPr>
              <w:t>411</w:t>
            </w:r>
          </w:p>
        </w:tc>
        <w:tc>
          <w:tcPr>
            <w:tcW w:w="1467" w:type="dxa"/>
            <w:tcBorders>
              <w:top w:val="nil"/>
              <w:left w:val="nil"/>
              <w:bottom w:val="single" w:sz="4" w:space="0" w:color="auto"/>
              <w:right w:val="single" w:sz="4" w:space="0" w:color="auto"/>
            </w:tcBorders>
            <w:shd w:val="clear" w:color="auto" w:fill="auto"/>
            <w:noWrap/>
            <w:vAlign w:val="bottom"/>
            <w:hideMark/>
          </w:tcPr>
          <w:p w14:paraId="4392153B" w14:textId="77777777" w:rsidR="006675DB" w:rsidRPr="00A9182E" w:rsidRDefault="006675DB" w:rsidP="000F0347">
            <w:pPr>
              <w:jc w:val="right"/>
              <w:rPr>
                <w:color w:val="000000"/>
              </w:rPr>
            </w:pPr>
            <w:r w:rsidRPr="00A9182E">
              <w:rPr>
                <w:b/>
                <w:bCs/>
                <w:color w:val="000000"/>
              </w:rPr>
              <w:t>547</w:t>
            </w:r>
          </w:p>
        </w:tc>
        <w:tc>
          <w:tcPr>
            <w:tcW w:w="1506" w:type="dxa"/>
            <w:tcBorders>
              <w:top w:val="nil"/>
              <w:left w:val="nil"/>
              <w:bottom w:val="single" w:sz="4" w:space="0" w:color="auto"/>
              <w:right w:val="single" w:sz="4" w:space="0" w:color="auto"/>
            </w:tcBorders>
            <w:shd w:val="clear" w:color="auto" w:fill="auto"/>
            <w:noWrap/>
            <w:vAlign w:val="bottom"/>
            <w:hideMark/>
          </w:tcPr>
          <w:p w14:paraId="564545D5" w14:textId="77777777" w:rsidR="006675DB" w:rsidRPr="00A9182E" w:rsidRDefault="006675DB" w:rsidP="000F0347">
            <w:pPr>
              <w:jc w:val="right"/>
              <w:rPr>
                <w:color w:val="000000"/>
              </w:rPr>
            </w:pPr>
            <w:r w:rsidRPr="00A9182E">
              <w:rPr>
                <w:b/>
                <w:bCs/>
                <w:color w:val="000000"/>
              </w:rPr>
              <w:t>3778</w:t>
            </w:r>
          </w:p>
        </w:tc>
        <w:tc>
          <w:tcPr>
            <w:tcW w:w="983" w:type="dxa"/>
            <w:tcBorders>
              <w:top w:val="nil"/>
              <w:left w:val="nil"/>
              <w:bottom w:val="single" w:sz="4" w:space="0" w:color="auto"/>
              <w:right w:val="single" w:sz="4" w:space="0" w:color="auto"/>
            </w:tcBorders>
            <w:shd w:val="clear" w:color="auto" w:fill="auto"/>
            <w:noWrap/>
            <w:vAlign w:val="bottom"/>
            <w:hideMark/>
          </w:tcPr>
          <w:p w14:paraId="3A94EE92" w14:textId="77777777" w:rsidR="006675DB" w:rsidRPr="00A9182E" w:rsidRDefault="006675DB" w:rsidP="000F0347">
            <w:pPr>
              <w:jc w:val="right"/>
              <w:rPr>
                <w:color w:val="000000"/>
              </w:rPr>
            </w:pPr>
            <w:r w:rsidRPr="00A9182E">
              <w:rPr>
                <w:b/>
                <w:bCs/>
                <w:color w:val="000000"/>
              </w:rPr>
              <w:t>19</w:t>
            </w:r>
          </w:p>
        </w:tc>
        <w:tc>
          <w:tcPr>
            <w:tcW w:w="1475" w:type="dxa"/>
            <w:tcBorders>
              <w:top w:val="nil"/>
              <w:left w:val="nil"/>
              <w:bottom w:val="single" w:sz="4" w:space="0" w:color="auto"/>
              <w:right w:val="single" w:sz="4" w:space="0" w:color="auto"/>
            </w:tcBorders>
            <w:shd w:val="clear" w:color="auto" w:fill="auto"/>
            <w:noWrap/>
            <w:vAlign w:val="bottom"/>
            <w:hideMark/>
          </w:tcPr>
          <w:p w14:paraId="7E9129FB" w14:textId="77777777" w:rsidR="006675DB" w:rsidRPr="00C97742" w:rsidRDefault="006675DB" w:rsidP="000F0347">
            <w:pPr>
              <w:jc w:val="right"/>
              <w:rPr>
                <w:color w:val="000000"/>
              </w:rPr>
            </w:pPr>
            <w:r w:rsidRPr="00C97742">
              <w:rPr>
                <w:b/>
                <w:bCs/>
                <w:color w:val="000000"/>
              </w:rPr>
              <w:t>13195,68</w:t>
            </w:r>
          </w:p>
        </w:tc>
        <w:tc>
          <w:tcPr>
            <w:tcW w:w="1299" w:type="dxa"/>
            <w:tcBorders>
              <w:top w:val="nil"/>
              <w:left w:val="nil"/>
              <w:bottom w:val="single" w:sz="4" w:space="0" w:color="auto"/>
              <w:right w:val="single" w:sz="4" w:space="0" w:color="auto"/>
            </w:tcBorders>
            <w:shd w:val="clear" w:color="auto" w:fill="auto"/>
            <w:noWrap/>
            <w:vAlign w:val="bottom"/>
            <w:hideMark/>
          </w:tcPr>
          <w:p w14:paraId="2204854F" w14:textId="77777777" w:rsidR="006675DB" w:rsidRPr="00C97742" w:rsidRDefault="006675DB" w:rsidP="000F0347">
            <w:pPr>
              <w:jc w:val="right"/>
              <w:rPr>
                <w:color w:val="000000"/>
              </w:rPr>
            </w:pPr>
            <w:r w:rsidRPr="00C97742">
              <w:rPr>
                <w:b/>
                <w:bCs/>
                <w:color w:val="000000"/>
              </w:rPr>
              <w:t>15543,32</w:t>
            </w:r>
          </w:p>
        </w:tc>
        <w:tc>
          <w:tcPr>
            <w:tcW w:w="1366" w:type="dxa"/>
            <w:tcBorders>
              <w:top w:val="nil"/>
              <w:left w:val="nil"/>
              <w:bottom w:val="single" w:sz="4" w:space="0" w:color="auto"/>
              <w:right w:val="single" w:sz="4" w:space="0" w:color="auto"/>
            </w:tcBorders>
            <w:shd w:val="clear" w:color="auto" w:fill="auto"/>
            <w:noWrap/>
            <w:vAlign w:val="bottom"/>
            <w:hideMark/>
          </w:tcPr>
          <w:p w14:paraId="227AFCBF" w14:textId="77777777" w:rsidR="006675DB" w:rsidRPr="00C97742" w:rsidRDefault="006675DB" w:rsidP="000F0347">
            <w:pPr>
              <w:jc w:val="right"/>
              <w:rPr>
                <w:color w:val="000000"/>
              </w:rPr>
            </w:pPr>
            <w:r w:rsidRPr="00C97742">
              <w:rPr>
                <w:b/>
                <w:bCs/>
                <w:color w:val="000000"/>
              </w:rPr>
              <w:t>28739</w:t>
            </w:r>
          </w:p>
        </w:tc>
      </w:tr>
    </w:tbl>
    <w:p w14:paraId="7EE72B38" w14:textId="77777777" w:rsidR="005D5BEC" w:rsidRDefault="006675DB" w:rsidP="006675DB">
      <w:r>
        <w:t>Gulbenes novada dome</w:t>
      </w:r>
      <w:r w:rsidR="005D5BEC">
        <w:t>s priekšsēdētājs</w:t>
      </w:r>
      <w:r w:rsidR="005D5BEC">
        <w:tab/>
      </w:r>
      <w:r w:rsidR="005D5BEC">
        <w:tab/>
      </w:r>
      <w:r w:rsidR="005D5BEC">
        <w:tab/>
      </w:r>
      <w:r w:rsidR="005D5BEC">
        <w:tab/>
        <w:t xml:space="preserve">         </w:t>
      </w:r>
      <w:r w:rsidR="005D5BEC">
        <w:tab/>
      </w:r>
      <w:r w:rsidR="005D5BEC">
        <w:tab/>
      </w:r>
      <w:proofErr w:type="spellStart"/>
      <w:r>
        <w:t>A.Caunītis</w:t>
      </w:r>
      <w:proofErr w:type="spellEnd"/>
    </w:p>
    <w:p w14:paraId="05720653" w14:textId="77777777" w:rsidR="005D5BEC" w:rsidRDefault="005D5BEC">
      <w:pPr>
        <w:spacing w:after="160" w:line="259" w:lineRule="auto"/>
      </w:pPr>
      <w:r>
        <w:br w:type="page"/>
      </w:r>
    </w:p>
    <w:p w14:paraId="02693EC0" w14:textId="77777777" w:rsidR="006675DB" w:rsidRPr="001209DD" w:rsidRDefault="006675DB" w:rsidP="006675DB"/>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75DB" w14:paraId="7A9844D6" w14:textId="77777777" w:rsidTr="000F0347">
        <w:tc>
          <w:tcPr>
            <w:tcW w:w="9458" w:type="dxa"/>
          </w:tcPr>
          <w:p w14:paraId="1A98FFC1" w14:textId="77777777" w:rsidR="006675DB" w:rsidRDefault="006675DB" w:rsidP="000F0347">
            <w:pPr>
              <w:jc w:val="center"/>
            </w:pPr>
            <w:r w:rsidRPr="000B1C5E">
              <w:rPr>
                <w:noProof/>
              </w:rPr>
              <w:drawing>
                <wp:inline distT="0" distB="0" distL="0" distR="0" wp14:anchorId="0A1972C0" wp14:editId="0D53DEA9">
                  <wp:extent cx="619125" cy="685800"/>
                  <wp:effectExtent l="0" t="0" r="9525" b="0"/>
                  <wp:docPr id="149" name="Attēl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75DB" w14:paraId="11E63187" w14:textId="77777777" w:rsidTr="000F0347">
        <w:tc>
          <w:tcPr>
            <w:tcW w:w="9458" w:type="dxa"/>
          </w:tcPr>
          <w:p w14:paraId="3E95BFA7" w14:textId="77777777" w:rsidR="006675DB" w:rsidRDefault="006675DB" w:rsidP="000F0347">
            <w:pPr>
              <w:jc w:val="center"/>
            </w:pPr>
            <w:r w:rsidRPr="000B1C5E">
              <w:rPr>
                <w:b/>
                <w:bCs/>
                <w:sz w:val="28"/>
                <w:szCs w:val="28"/>
              </w:rPr>
              <w:t>GULBENES NOVADA PAŠVALDĪBA</w:t>
            </w:r>
          </w:p>
        </w:tc>
      </w:tr>
      <w:tr w:rsidR="006675DB" w14:paraId="6971422F" w14:textId="77777777" w:rsidTr="000F0347">
        <w:tc>
          <w:tcPr>
            <w:tcW w:w="9458" w:type="dxa"/>
          </w:tcPr>
          <w:p w14:paraId="4706C2F0" w14:textId="77777777" w:rsidR="006675DB" w:rsidRDefault="006675DB" w:rsidP="000F0347">
            <w:pPr>
              <w:jc w:val="center"/>
            </w:pPr>
            <w:r w:rsidRPr="000B1C5E">
              <w:t>Reģ.Nr.90009116327</w:t>
            </w:r>
          </w:p>
        </w:tc>
      </w:tr>
      <w:tr w:rsidR="006675DB" w14:paraId="0CF0D146" w14:textId="77777777" w:rsidTr="000F0347">
        <w:tc>
          <w:tcPr>
            <w:tcW w:w="9458" w:type="dxa"/>
          </w:tcPr>
          <w:p w14:paraId="3904EC7A" w14:textId="77777777" w:rsidR="006675DB" w:rsidRDefault="006675DB" w:rsidP="000F0347">
            <w:pPr>
              <w:jc w:val="center"/>
            </w:pPr>
            <w:r w:rsidRPr="000B1C5E">
              <w:t>Ābeļu iela 2, Gulbene, Gulbenes nov., LV-4401</w:t>
            </w:r>
          </w:p>
        </w:tc>
      </w:tr>
      <w:tr w:rsidR="006675DB" w14:paraId="493F1ADF" w14:textId="77777777" w:rsidTr="000F0347">
        <w:tc>
          <w:tcPr>
            <w:tcW w:w="9458" w:type="dxa"/>
          </w:tcPr>
          <w:p w14:paraId="0D9932D0" w14:textId="77777777" w:rsidR="006675DB" w:rsidRDefault="006675DB" w:rsidP="000F0347">
            <w:pPr>
              <w:jc w:val="center"/>
            </w:pPr>
            <w:r w:rsidRPr="000B1C5E">
              <w:t>Tālrunis 64497710, mob.26595362, e-pasts; dome@gulbene.lv, www.gulbene.lv</w:t>
            </w:r>
          </w:p>
        </w:tc>
      </w:tr>
    </w:tbl>
    <w:p w14:paraId="14F6B787" w14:textId="77777777" w:rsidR="006675DB" w:rsidRPr="00B97398" w:rsidRDefault="006675DB" w:rsidP="006675DB">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7EB79B4" w14:textId="77777777" w:rsidR="006675DB" w:rsidRDefault="006675DB" w:rsidP="006675DB">
      <w:pPr>
        <w:pStyle w:val="Bezatstarpm"/>
        <w:jc w:val="center"/>
        <w:rPr>
          <w:rFonts w:ascii="Times New Roman" w:hAnsi="Times New Roman"/>
          <w:sz w:val="24"/>
          <w:szCs w:val="24"/>
        </w:rPr>
      </w:pPr>
      <w:r w:rsidRPr="00B97398">
        <w:rPr>
          <w:rFonts w:ascii="Times New Roman" w:hAnsi="Times New Roman"/>
          <w:sz w:val="24"/>
          <w:szCs w:val="24"/>
        </w:rPr>
        <w:t>Gulbenē</w:t>
      </w:r>
    </w:p>
    <w:p w14:paraId="7FA8C90D" w14:textId="77777777" w:rsidR="006675DB" w:rsidRDefault="006675DB" w:rsidP="006675DB">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675DB" w14:paraId="21D28EDB" w14:textId="77777777" w:rsidTr="000F0347">
        <w:tc>
          <w:tcPr>
            <w:tcW w:w="4729" w:type="dxa"/>
          </w:tcPr>
          <w:p w14:paraId="0935EFB0" w14:textId="77777777" w:rsidR="006675DB" w:rsidRPr="00EA6BEB" w:rsidRDefault="006675DB" w:rsidP="000F0347">
            <w:pPr>
              <w:rPr>
                <w:b/>
                <w:bCs/>
              </w:rPr>
            </w:pPr>
            <w:r w:rsidRPr="00EA6BEB">
              <w:rPr>
                <w:b/>
                <w:bCs/>
              </w:rPr>
              <w:t>202</w:t>
            </w:r>
            <w:r>
              <w:rPr>
                <w:b/>
                <w:bCs/>
              </w:rPr>
              <w:t>2</w:t>
            </w:r>
            <w:r w:rsidRPr="00EA6BEB">
              <w:rPr>
                <w:b/>
                <w:bCs/>
              </w:rPr>
              <w:t>.gada</w:t>
            </w:r>
            <w:r>
              <w:rPr>
                <w:b/>
                <w:bCs/>
              </w:rPr>
              <w:t xml:space="preserve"> 29.septembrī</w:t>
            </w:r>
          </w:p>
        </w:tc>
        <w:tc>
          <w:tcPr>
            <w:tcW w:w="4729" w:type="dxa"/>
          </w:tcPr>
          <w:p w14:paraId="7538DF11" w14:textId="77777777" w:rsidR="006675DB" w:rsidRPr="00EA6BEB" w:rsidRDefault="006675DB" w:rsidP="000F0347">
            <w:pPr>
              <w:rPr>
                <w:b/>
                <w:bCs/>
              </w:rPr>
            </w:pPr>
            <w:r>
              <w:rPr>
                <w:b/>
                <w:bCs/>
              </w:rPr>
              <w:t xml:space="preserve">                     </w:t>
            </w:r>
            <w:r w:rsidRPr="00EA6BEB">
              <w:rPr>
                <w:b/>
                <w:bCs/>
              </w:rPr>
              <w:t>Nr.</w:t>
            </w:r>
            <w:r>
              <w:rPr>
                <w:b/>
                <w:bCs/>
              </w:rPr>
              <w:t xml:space="preserve"> </w:t>
            </w:r>
            <w:r w:rsidRPr="00EA6BEB">
              <w:rPr>
                <w:b/>
                <w:bCs/>
              </w:rPr>
              <w:t>GND/202</w:t>
            </w:r>
            <w:r>
              <w:rPr>
                <w:b/>
                <w:bCs/>
              </w:rPr>
              <w:t>2/951</w:t>
            </w:r>
          </w:p>
        </w:tc>
      </w:tr>
      <w:tr w:rsidR="006675DB" w14:paraId="212A9F14" w14:textId="77777777" w:rsidTr="000F0347">
        <w:trPr>
          <w:trHeight w:val="80"/>
        </w:trPr>
        <w:tc>
          <w:tcPr>
            <w:tcW w:w="4729" w:type="dxa"/>
          </w:tcPr>
          <w:p w14:paraId="25BF2ED1" w14:textId="77777777" w:rsidR="006675DB" w:rsidRDefault="006675DB" w:rsidP="000F0347"/>
        </w:tc>
        <w:tc>
          <w:tcPr>
            <w:tcW w:w="4729" w:type="dxa"/>
          </w:tcPr>
          <w:p w14:paraId="3273D7CD" w14:textId="77777777" w:rsidR="006675DB" w:rsidRPr="00EA6BEB" w:rsidRDefault="006675DB" w:rsidP="000F0347">
            <w:pPr>
              <w:rPr>
                <w:b/>
                <w:bCs/>
              </w:rPr>
            </w:pPr>
            <w:r>
              <w:rPr>
                <w:b/>
                <w:bCs/>
              </w:rPr>
              <w:t xml:space="preserve">                     </w:t>
            </w:r>
            <w:r w:rsidRPr="00EA6BEB">
              <w:rPr>
                <w:b/>
                <w:bCs/>
              </w:rPr>
              <w:t>(protokols Nr.</w:t>
            </w:r>
            <w:r>
              <w:rPr>
                <w:b/>
                <w:bCs/>
              </w:rPr>
              <w:t>19</w:t>
            </w:r>
            <w:r w:rsidRPr="00EA6BEB">
              <w:rPr>
                <w:b/>
                <w:bCs/>
              </w:rPr>
              <w:t xml:space="preserve">; </w:t>
            </w:r>
            <w:r>
              <w:rPr>
                <w:b/>
                <w:bCs/>
              </w:rPr>
              <w:t>120</w:t>
            </w:r>
            <w:r w:rsidRPr="00EA6BEB">
              <w:rPr>
                <w:b/>
                <w:bCs/>
              </w:rPr>
              <w:t>.p</w:t>
            </w:r>
            <w:r>
              <w:rPr>
                <w:b/>
                <w:bCs/>
              </w:rPr>
              <w:t>.)</w:t>
            </w:r>
          </w:p>
        </w:tc>
      </w:tr>
    </w:tbl>
    <w:p w14:paraId="7B25804E" w14:textId="77777777" w:rsidR="006675DB" w:rsidRDefault="006675DB" w:rsidP="006675DB">
      <w:pPr>
        <w:jc w:val="both"/>
        <w:rPr>
          <w:b/>
          <w:noProof/>
        </w:rPr>
      </w:pPr>
    </w:p>
    <w:p w14:paraId="68B81975" w14:textId="77777777" w:rsidR="006675DB" w:rsidRDefault="006675DB" w:rsidP="006675DB">
      <w:pPr>
        <w:ind w:firstLine="567"/>
        <w:jc w:val="center"/>
        <w:rPr>
          <w:b/>
          <w:noProof/>
        </w:rPr>
      </w:pPr>
      <w:r w:rsidRPr="006003EC">
        <w:rPr>
          <w:b/>
          <w:noProof/>
        </w:rPr>
        <w:t xml:space="preserve">Par mērķdotācijas sadali Sveķu pamatskolas pedagoģisko darbinieku darba samaksai un valsts sociālās apdrošināšanas obligātajām iemaksām </w:t>
      </w:r>
      <w:r w:rsidRPr="00730102">
        <w:rPr>
          <w:b/>
          <w:noProof/>
        </w:rPr>
        <w:t>no 2022.gada 1.septembra līdz 2023.gada 31.augustam</w:t>
      </w:r>
    </w:p>
    <w:p w14:paraId="79B597B5" w14:textId="77777777" w:rsidR="006675DB" w:rsidRDefault="006675DB" w:rsidP="006675DB">
      <w:pPr>
        <w:jc w:val="both"/>
        <w:rPr>
          <w:b/>
          <w:noProof/>
        </w:rPr>
      </w:pPr>
    </w:p>
    <w:p w14:paraId="468A04C6" w14:textId="77777777" w:rsidR="006675DB" w:rsidRPr="00524C80" w:rsidRDefault="006675DB" w:rsidP="006675DB">
      <w:pPr>
        <w:overflowPunct w:val="0"/>
        <w:autoSpaceDE w:val="0"/>
        <w:autoSpaceDN w:val="0"/>
        <w:adjustRightInd w:val="0"/>
        <w:spacing w:line="360" w:lineRule="auto"/>
        <w:ind w:firstLine="567"/>
        <w:jc w:val="both"/>
      </w:pPr>
      <w:r w:rsidRPr="006003EC">
        <w:t>Pamatojoties uz likuma „Par pašvaldībām” 21.panta pirmās daļas 27.punktu, kas nosaka, ka dome var izskatīt jebkuru jautājumu, kas ir attiecīgās pašvaldības pārziņā, turklāt tikai dome var pieņemt lēmumus citos likumā paredzētajos gadījumos, Ministru kabineta 2016.gada 15.jūlija noteikumiem Nr.477 “Speciālās izglītības iestāžu, internātskolu un vispārējās izglītības iestāžu speciālās izglītības klašu (grupu) finansēšanas kārtība”</w:t>
      </w:r>
      <w:r>
        <w:t xml:space="preserve">, </w:t>
      </w:r>
      <w:r w:rsidRPr="006003EC">
        <w:t xml:space="preserve">Ministru kabineta 2016.gada 5.jūlija noteikumiem Nr.445 „Pedagogu darba samaksas noteikumi” un Valsts budžeta mērķdotācijas </w:t>
      </w:r>
      <w:r>
        <w:t xml:space="preserve">un </w:t>
      </w:r>
      <w:r w:rsidRPr="00524C80">
        <w:t xml:space="preserve">pašvaldības budžeta finansējuma sadales komisijas 2022.gada 28.septembra lēmumu (protokols Nr.2), atklāti balsojot: </w:t>
      </w:r>
      <w:r w:rsidRPr="00524C80">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524C80">
        <w:t xml:space="preserve"> Gulbenes novada dome NOLEMJ:</w:t>
      </w:r>
    </w:p>
    <w:p w14:paraId="37E5E9E2" w14:textId="77777777" w:rsidR="006675DB" w:rsidRPr="006003EC" w:rsidRDefault="006675DB" w:rsidP="006675DB">
      <w:pPr>
        <w:overflowPunct w:val="0"/>
        <w:autoSpaceDE w:val="0"/>
        <w:autoSpaceDN w:val="0"/>
        <w:adjustRightInd w:val="0"/>
        <w:spacing w:line="360" w:lineRule="auto"/>
        <w:ind w:firstLine="567"/>
        <w:jc w:val="both"/>
      </w:pPr>
      <w:r w:rsidRPr="006003EC">
        <w:t>APSTIPRINĀT mērķdotācijas sadali Sveķu pamatskolas pedagoģisko darbinieku darba samaksai un valsts sociālās apdrošināšanas obligātajām iemaksām</w:t>
      </w:r>
      <w:r w:rsidRPr="006003EC">
        <w:rPr>
          <w:color w:val="FF0000"/>
        </w:rPr>
        <w:t xml:space="preserve"> </w:t>
      </w:r>
      <w:r w:rsidRPr="006003EC">
        <w:t xml:space="preserve">no </w:t>
      </w:r>
      <w:r w:rsidRPr="00730102">
        <w:t>2022.gada 1.septembra līdz 2023.gada 31.augustam: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5723"/>
      </w:tblGrid>
      <w:tr w:rsidR="006675DB" w:rsidRPr="006003EC" w14:paraId="76F99975" w14:textId="77777777" w:rsidTr="000F0347">
        <w:tc>
          <w:tcPr>
            <w:tcW w:w="3794" w:type="dxa"/>
          </w:tcPr>
          <w:p w14:paraId="0A4A67A9" w14:textId="77777777" w:rsidR="006675DB" w:rsidRPr="006003EC" w:rsidRDefault="006675DB" w:rsidP="000F0347">
            <w:pPr>
              <w:tabs>
                <w:tab w:val="left" w:pos="975"/>
              </w:tabs>
              <w:overflowPunct w:val="0"/>
              <w:autoSpaceDE w:val="0"/>
              <w:autoSpaceDN w:val="0"/>
              <w:adjustRightInd w:val="0"/>
              <w:spacing w:line="360" w:lineRule="auto"/>
              <w:ind w:firstLine="567"/>
              <w:rPr>
                <w:b/>
              </w:rPr>
            </w:pPr>
            <w:r w:rsidRPr="006003EC">
              <w:rPr>
                <w:b/>
              </w:rPr>
              <w:t>Iestādes nosaukums</w:t>
            </w:r>
          </w:p>
        </w:tc>
        <w:tc>
          <w:tcPr>
            <w:tcW w:w="6060" w:type="dxa"/>
          </w:tcPr>
          <w:p w14:paraId="637768BA" w14:textId="77777777" w:rsidR="006675DB" w:rsidRPr="006003EC" w:rsidRDefault="006675DB" w:rsidP="000F0347">
            <w:pPr>
              <w:overflowPunct w:val="0"/>
              <w:autoSpaceDE w:val="0"/>
              <w:autoSpaceDN w:val="0"/>
              <w:adjustRightInd w:val="0"/>
              <w:ind w:firstLine="567"/>
              <w:jc w:val="center"/>
              <w:rPr>
                <w:b/>
              </w:rPr>
            </w:pPr>
            <w:r w:rsidRPr="006003EC">
              <w:rPr>
                <w:b/>
              </w:rPr>
              <w:t xml:space="preserve">Darba samaksa un valsts sociālās apdrošināšanas obligātās iemaksas </w:t>
            </w:r>
            <w:proofErr w:type="spellStart"/>
            <w:r w:rsidRPr="006003EC">
              <w:rPr>
                <w:b/>
                <w:i/>
              </w:rPr>
              <w:t>euro</w:t>
            </w:r>
            <w:proofErr w:type="spellEnd"/>
            <w:r w:rsidRPr="006003EC">
              <w:rPr>
                <w:b/>
              </w:rPr>
              <w:t xml:space="preserve"> (mēnesī)</w:t>
            </w:r>
          </w:p>
        </w:tc>
      </w:tr>
      <w:tr w:rsidR="006675DB" w:rsidRPr="006003EC" w14:paraId="4E653B9C" w14:textId="77777777" w:rsidTr="000F0347">
        <w:tc>
          <w:tcPr>
            <w:tcW w:w="3794" w:type="dxa"/>
            <w:shd w:val="clear" w:color="auto" w:fill="auto"/>
          </w:tcPr>
          <w:p w14:paraId="6081214D" w14:textId="77777777" w:rsidR="006675DB" w:rsidRPr="00DC1512" w:rsidRDefault="006675DB" w:rsidP="000F0347">
            <w:pPr>
              <w:tabs>
                <w:tab w:val="left" w:pos="975"/>
              </w:tabs>
              <w:overflowPunct w:val="0"/>
              <w:autoSpaceDE w:val="0"/>
              <w:autoSpaceDN w:val="0"/>
              <w:adjustRightInd w:val="0"/>
              <w:spacing w:line="360" w:lineRule="auto"/>
              <w:ind w:firstLine="567"/>
            </w:pPr>
            <w:r w:rsidRPr="00DC1512">
              <w:t>Sveķu pamatskola</w:t>
            </w:r>
          </w:p>
        </w:tc>
        <w:tc>
          <w:tcPr>
            <w:tcW w:w="6060" w:type="dxa"/>
            <w:shd w:val="clear" w:color="auto" w:fill="auto"/>
          </w:tcPr>
          <w:p w14:paraId="54E7744B" w14:textId="77777777" w:rsidR="006675DB" w:rsidRPr="00DC1512" w:rsidRDefault="006675DB" w:rsidP="000F0347">
            <w:pPr>
              <w:tabs>
                <w:tab w:val="left" w:pos="975"/>
              </w:tabs>
              <w:overflowPunct w:val="0"/>
              <w:autoSpaceDE w:val="0"/>
              <w:autoSpaceDN w:val="0"/>
              <w:adjustRightInd w:val="0"/>
              <w:spacing w:line="360" w:lineRule="auto"/>
              <w:ind w:firstLine="567"/>
              <w:jc w:val="center"/>
            </w:pPr>
            <w:r>
              <w:t>61864</w:t>
            </w:r>
          </w:p>
        </w:tc>
      </w:tr>
    </w:tbl>
    <w:p w14:paraId="1CACABC3" w14:textId="77777777" w:rsidR="006675DB" w:rsidRDefault="006675DB" w:rsidP="006675DB"/>
    <w:p w14:paraId="27461462" w14:textId="77777777" w:rsidR="006675DB" w:rsidRDefault="006675DB" w:rsidP="006675DB"/>
    <w:p w14:paraId="4688C473" w14:textId="77777777" w:rsidR="006675DB" w:rsidRDefault="006675DB" w:rsidP="006675DB">
      <w:r>
        <w:t>Gulbenes novada domes priekšsēdētājs</w:t>
      </w:r>
      <w:r>
        <w:tab/>
      </w:r>
      <w:r>
        <w:tab/>
      </w:r>
      <w:r>
        <w:tab/>
      </w:r>
      <w:r>
        <w:tab/>
        <w:t xml:space="preserve">         </w:t>
      </w:r>
      <w:proofErr w:type="spellStart"/>
      <w:r>
        <w:t>A.Caunītis</w:t>
      </w:r>
      <w:proofErr w:type="spellEnd"/>
    </w:p>
    <w:p w14:paraId="07E5493F" w14:textId="77777777" w:rsidR="006675DB" w:rsidRDefault="006675DB" w:rsidP="006675DB"/>
    <w:p w14:paraId="0237A4B9" w14:textId="77777777" w:rsidR="006675DB" w:rsidRDefault="006675DB" w:rsidP="006675DB"/>
    <w:p w14:paraId="2BB6EE7A" w14:textId="77777777" w:rsidR="006675DB" w:rsidRDefault="006675DB" w:rsidP="006675DB">
      <w:r>
        <w:t xml:space="preserve">Sagatavoja: </w:t>
      </w:r>
      <w:proofErr w:type="spellStart"/>
      <w:r>
        <w:t>G.Upīte</w:t>
      </w:r>
      <w:proofErr w:type="spellEnd"/>
      <w:r>
        <w:t xml:space="preserve">, </w:t>
      </w:r>
      <w:proofErr w:type="spellStart"/>
      <w:r>
        <w:t>D.Kablukova</w:t>
      </w:r>
      <w:proofErr w:type="spellEnd"/>
      <w:r>
        <w:t xml:space="preserve">, </w:t>
      </w:r>
      <w:proofErr w:type="spellStart"/>
      <w:r>
        <w:t>L.Priedeslaipa</w:t>
      </w:r>
      <w:proofErr w:type="spellEnd"/>
    </w:p>
    <w:p w14:paraId="23E78AAD" w14:textId="77777777" w:rsidR="006675DB" w:rsidRDefault="006675DB" w:rsidP="006675DB">
      <w:pPr>
        <w:spacing w:line="360" w:lineRule="auto"/>
        <w:ind w:firstLine="567"/>
        <w:jc w:val="both"/>
      </w:pPr>
    </w:p>
    <w:p w14:paraId="04BFDCDA" w14:textId="77777777" w:rsidR="006675DB" w:rsidRPr="00205A00" w:rsidRDefault="006675DB" w:rsidP="006675DB">
      <w:pPr>
        <w:spacing w:after="160" w:line="259" w:lineRule="auto"/>
        <w:rPr>
          <w:rFonts w:eastAsia="Calibri"/>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75DB" w14:paraId="3B26D456" w14:textId="77777777" w:rsidTr="000F0347">
        <w:tc>
          <w:tcPr>
            <w:tcW w:w="9458" w:type="dxa"/>
          </w:tcPr>
          <w:p w14:paraId="4F884E0B" w14:textId="77777777" w:rsidR="006675DB" w:rsidRDefault="006675DB" w:rsidP="000F0347">
            <w:pPr>
              <w:jc w:val="center"/>
            </w:pPr>
            <w:r w:rsidRPr="000B1C5E">
              <w:rPr>
                <w:noProof/>
              </w:rPr>
              <w:lastRenderedPageBreak/>
              <w:drawing>
                <wp:inline distT="0" distB="0" distL="0" distR="0" wp14:anchorId="6591A1A1" wp14:editId="1EF28C16">
                  <wp:extent cx="619125" cy="685800"/>
                  <wp:effectExtent l="0" t="0" r="9525" b="0"/>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75DB" w14:paraId="0E5B2A16" w14:textId="77777777" w:rsidTr="000F0347">
        <w:tc>
          <w:tcPr>
            <w:tcW w:w="9458" w:type="dxa"/>
          </w:tcPr>
          <w:p w14:paraId="5BACC700" w14:textId="77777777" w:rsidR="006675DB" w:rsidRDefault="006675DB" w:rsidP="000F0347">
            <w:pPr>
              <w:jc w:val="center"/>
            </w:pPr>
            <w:r w:rsidRPr="000B1C5E">
              <w:rPr>
                <w:b/>
                <w:bCs/>
                <w:sz w:val="28"/>
                <w:szCs w:val="28"/>
              </w:rPr>
              <w:t>GULBENES NOVADA PAŠVALDĪBA</w:t>
            </w:r>
          </w:p>
        </w:tc>
      </w:tr>
      <w:tr w:rsidR="006675DB" w14:paraId="3C412908" w14:textId="77777777" w:rsidTr="000F0347">
        <w:tc>
          <w:tcPr>
            <w:tcW w:w="9458" w:type="dxa"/>
          </w:tcPr>
          <w:p w14:paraId="5A6A54B9" w14:textId="77777777" w:rsidR="006675DB" w:rsidRDefault="006675DB" w:rsidP="000F0347">
            <w:pPr>
              <w:jc w:val="center"/>
            </w:pPr>
            <w:r w:rsidRPr="000B1C5E">
              <w:t>Reģ.Nr.90009116327</w:t>
            </w:r>
          </w:p>
        </w:tc>
      </w:tr>
      <w:tr w:rsidR="006675DB" w14:paraId="02EAC70F" w14:textId="77777777" w:rsidTr="000F0347">
        <w:tc>
          <w:tcPr>
            <w:tcW w:w="9458" w:type="dxa"/>
          </w:tcPr>
          <w:p w14:paraId="2ACFD9FF" w14:textId="77777777" w:rsidR="006675DB" w:rsidRDefault="006675DB" w:rsidP="000F0347">
            <w:pPr>
              <w:jc w:val="center"/>
            </w:pPr>
            <w:r w:rsidRPr="000B1C5E">
              <w:t>Ābeļu iela 2, Gulbene, Gulbenes nov., LV-4401</w:t>
            </w:r>
          </w:p>
        </w:tc>
      </w:tr>
      <w:tr w:rsidR="006675DB" w14:paraId="4007DC0E" w14:textId="77777777" w:rsidTr="000F0347">
        <w:tc>
          <w:tcPr>
            <w:tcW w:w="9458" w:type="dxa"/>
          </w:tcPr>
          <w:p w14:paraId="03E33F81" w14:textId="77777777" w:rsidR="006675DB" w:rsidRDefault="006675DB" w:rsidP="000F0347">
            <w:pPr>
              <w:jc w:val="center"/>
            </w:pPr>
            <w:r w:rsidRPr="000B1C5E">
              <w:t>Tālrunis 64497710, mob.26595362, e-pasts; dome@gulbene.lv, www.gulbene.lv</w:t>
            </w:r>
          </w:p>
        </w:tc>
      </w:tr>
    </w:tbl>
    <w:p w14:paraId="0891EBA8" w14:textId="77777777" w:rsidR="006675DB" w:rsidRPr="00B97398" w:rsidRDefault="006675DB" w:rsidP="006675DB">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10A49C5" w14:textId="77777777" w:rsidR="006675DB" w:rsidRDefault="006675DB" w:rsidP="006675DB">
      <w:pPr>
        <w:pStyle w:val="Bezatstarpm"/>
        <w:jc w:val="center"/>
        <w:rPr>
          <w:rFonts w:ascii="Times New Roman" w:hAnsi="Times New Roman"/>
          <w:sz w:val="24"/>
          <w:szCs w:val="24"/>
        </w:rPr>
      </w:pPr>
      <w:r w:rsidRPr="00B97398">
        <w:rPr>
          <w:rFonts w:ascii="Times New Roman" w:hAnsi="Times New Roman"/>
          <w:sz w:val="24"/>
          <w:szCs w:val="24"/>
        </w:rPr>
        <w:t>Gulbenē</w:t>
      </w:r>
    </w:p>
    <w:p w14:paraId="62BCFE2E" w14:textId="77777777" w:rsidR="006675DB" w:rsidRDefault="006675DB" w:rsidP="006675DB">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675DB" w14:paraId="6692B762" w14:textId="77777777" w:rsidTr="000F0347">
        <w:tc>
          <w:tcPr>
            <w:tcW w:w="4729" w:type="dxa"/>
          </w:tcPr>
          <w:p w14:paraId="07700EF8" w14:textId="77777777" w:rsidR="006675DB" w:rsidRPr="00EA6BEB" w:rsidRDefault="006675DB" w:rsidP="000F0347">
            <w:pPr>
              <w:rPr>
                <w:b/>
                <w:bCs/>
              </w:rPr>
            </w:pPr>
            <w:r w:rsidRPr="00EA6BEB">
              <w:rPr>
                <w:b/>
                <w:bCs/>
              </w:rPr>
              <w:t>202</w:t>
            </w:r>
            <w:r>
              <w:rPr>
                <w:b/>
                <w:bCs/>
              </w:rPr>
              <w:t>2</w:t>
            </w:r>
            <w:r w:rsidRPr="00EA6BEB">
              <w:rPr>
                <w:b/>
                <w:bCs/>
              </w:rPr>
              <w:t>.gada</w:t>
            </w:r>
            <w:r>
              <w:rPr>
                <w:b/>
                <w:bCs/>
              </w:rPr>
              <w:t xml:space="preserve"> 29.septembrī</w:t>
            </w:r>
          </w:p>
        </w:tc>
        <w:tc>
          <w:tcPr>
            <w:tcW w:w="4729" w:type="dxa"/>
          </w:tcPr>
          <w:p w14:paraId="70FAF4EA" w14:textId="77777777" w:rsidR="006675DB" w:rsidRPr="00EA6BEB" w:rsidRDefault="006675DB" w:rsidP="000F0347">
            <w:pPr>
              <w:rPr>
                <w:b/>
                <w:bCs/>
              </w:rPr>
            </w:pPr>
            <w:r>
              <w:rPr>
                <w:b/>
                <w:bCs/>
              </w:rPr>
              <w:t xml:space="preserve">                     </w:t>
            </w:r>
            <w:r w:rsidRPr="00EA6BEB">
              <w:rPr>
                <w:b/>
                <w:bCs/>
              </w:rPr>
              <w:t>Nr.</w:t>
            </w:r>
            <w:r>
              <w:rPr>
                <w:b/>
                <w:bCs/>
              </w:rPr>
              <w:t xml:space="preserve"> </w:t>
            </w:r>
            <w:r w:rsidRPr="00EA6BEB">
              <w:rPr>
                <w:b/>
                <w:bCs/>
              </w:rPr>
              <w:t>GND/202</w:t>
            </w:r>
            <w:r>
              <w:rPr>
                <w:b/>
                <w:bCs/>
              </w:rPr>
              <w:t>2/952</w:t>
            </w:r>
          </w:p>
        </w:tc>
      </w:tr>
      <w:tr w:rsidR="006675DB" w14:paraId="37C40B89" w14:textId="77777777" w:rsidTr="000F0347">
        <w:tc>
          <w:tcPr>
            <w:tcW w:w="4729" w:type="dxa"/>
          </w:tcPr>
          <w:p w14:paraId="2592068A" w14:textId="77777777" w:rsidR="006675DB" w:rsidRDefault="006675DB" w:rsidP="000F0347"/>
        </w:tc>
        <w:tc>
          <w:tcPr>
            <w:tcW w:w="4729" w:type="dxa"/>
          </w:tcPr>
          <w:p w14:paraId="6E11B119" w14:textId="77777777" w:rsidR="006675DB" w:rsidRPr="00EA6BEB" w:rsidRDefault="006675DB" w:rsidP="000F0347">
            <w:pPr>
              <w:rPr>
                <w:b/>
                <w:bCs/>
              </w:rPr>
            </w:pPr>
            <w:r>
              <w:rPr>
                <w:b/>
                <w:bCs/>
              </w:rPr>
              <w:t xml:space="preserve">                     </w:t>
            </w:r>
            <w:r w:rsidRPr="00EA6BEB">
              <w:rPr>
                <w:b/>
                <w:bCs/>
              </w:rPr>
              <w:t>(protokols Nr.</w:t>
            </w:r>
            <w:r>
              <w:rPr>
                <w:b/>
                <w:bCs/>
              </w:rPr>
              <w:t>19</w:t>
            </w:r>
            <w:r w:rsidRPr="00EA6BEB">
              <w:rPr>
                <w:b/>
                <w:bCs/>
              </w:rPr>
              <w:t xml:space="preserve">; </w:t>
            </w:r>
            <w:r>
              <w:rPr>
                <w:b/>
                <w:bCs/>
              </w:rPr>
              <w:t>121</w:t>
            </w:r>
            <w:r w:rsidRPr="00EA6BEB">
              <w:rPr>
                <w:b/>
                <w:bCs/>
              </w:rPr>
              <w:t>.p</w:t>
            </w:r>
            <w:r>
              <w:rPr>
                <w:b/>
                <w:bCs/>
              </w:rPr>
              <w:t>.)</w:t>
            </w:r>
          </w:p>
        </w:tc>
      </w:tr>
    </w:tbl>
    <w:p w14:paraId="76FB5F8E" w14:textId="77777777" w:rsidR="006675DB" w:rsidRDefault="006675DB" w:rsidP="006675DB">
      <w:pPr>
        <w:jc w:val="center"/>
        <w:rPr>
          <w:b/>
          <w:noProof/>
        </w:rPr>
      </w:pPr>
    </w:p>
    <w:p w14:paraId="248DD428" w14:textId="77777777" w:rsidR="006675DB" w:rsidRDefault="006675DB" w:rsidP="006675DB">
      <w:pPr>
        <w:jc w:val="center"/>
        <w:rPr>
          <w:b/>
          <w:noProof/>
        </w:rPr>
      </w:pPr>
      <w:r w:rsidRPr="00AD0675">
        <w:rPr>
          <w:b/>
          <w:noProof/>
        </w:rPr>
        <w:t xml:space="preserve">Par valsts budžeta līdzekļu sadali Gulbenes novada pirmsskolas un vispārējās izglītības iestādēs bērnu no piecu gadu vecuma </w:t>
      </w:r>
      <w:r w:rsidRPr="00AD0675">
        <w:rPr>
          <w:b/>
          <w:color w:val="000000"/>
        </w:rPr>
        <w:t xml:space="preserve">un </w:t>
      </w:r>
      <w:proofErr w:type="spellStart"/>
      <w:r w:rsidRPr="00AD0675">
        <w:rPr>
          <w:b/>
          <w:color w:val="000000"/>
        </w:rPr>
        <w:t>logopēdiskās</w:t>
      </w:r>
      <w:proofErr w:type="spellEnd"/>
      <w:r w:rsidRPr="00AD0675">
        <w:rPr>
          <w:b/>
          <w:color w:val="000000"/>
        </w:rPr>
        <w:t xml:space="preserve"> grupas </w:t>
      </w:r>
      <w:r w:rsidRPr="00AD0675">
        <w:rPr>
          <w:b/>
          <w:noProof/>
        </w:rPr>
        <w:t>izglītošanā nodarbināto pedagogu darba samaksai un valsts sociālās apdrošināšanas obligātajām iemaksām no 202</w:t>
      </w:r>
      <w:r>
        <w:rPr>
          <w:b/>
          <w:noProof/>
        </w:rPr>
        <w:t>2</w:t>
      </w:r>
      <w:r w:rsidRPr="00AD0675">
        <w:rPr>
          <w:b/>
          <w:noProof/>
        </w:rPr>
        <w:t>.gada 1.septembra līdz 202</w:t>
      </w:r>
      <w:r>
        <w:rPr>
          <w:b/>
          <w:noProof/>
        </w:rPr>
        <w:t>3</w:t>
      </w:r>
      <w:r w:rsidRPr="00AD0675">
        <w:rPr>
          <w:b/>
          <w:noProof/>
        </w:rPr>
        <w:t>.gada 31.augustam</w:t>
      </w:r>
    </w:p>
    <w:p w14:paraId="7010C8E3" w14:textId="77777777" w:rsidR="006675DB" w:rsidRDefault="006675DB" w:rsidP="006675DB">
      <w:pPr>
        <w:jc w:val="both"/>
        <w:rPr>
          <w:b/>
          <w:noProof/>
        </w:rPr>
      </w:pPr>
    </w:p>
    <w:p w14:paraId="4EF79BCF" w14:textId="77777777" w:rsidR="006675DB" w:rsidRPr="00782A7C" w:rsidRDefault="006675DB" w:rsidP="006675DB">
      <w:pPr>
        <w:overflowPunct w:val="0"/>
        <w:autoSpaceDE w:val="0"/>
        <w:autoSpaceDN w:val="0"/>
        <w:adjustRightInd w:val="0"/>
        <w:spacing w:line="360" w:lineRule="auto"/>
        <w:ind w:firstLine="567"/>
        <w:jc w:val="both"/>
      </w:pPr>
      <w:r w:rsidRPr="0067346A">
        <w:t>Pamatojoties uz</w:t>
      </w:r>
      <w:r w:rsidRPr="0067346A">
        <w:rPr>
          <w:color w:val="FF0000"/>
        </w:rPr>
        <w:t xml:space="preserve"> </w:t>
      </w:r>
      <w:r w:rsidRPr="0067346A">
        <w:t>likuma „Par pašvaldībām” 21.panta pirmās daļas 27.punktu, kas nosaka, ka dome var izskatīt jebkuru jautājumu, kas ir attiecīgās pašvaldības pārziņā, turklāt tikai dome var pieņemt lēmumus citos likumā paredzētajos gadījumos, Ministru kabineta 20</w:t>
      </w:r>
      <w:r>
        <w:t>22</w:t>
      </w:r>
      <w:r w:rsidRPr="0067346A">
        <w:t xml:space="preserve">.gada </w:t>
      </w:r>
      <w:r>
        <w:t>21</w:t>
      </w:r>
      <w:r w:rsidRPr="0067346A">
        <w:t>.jū</w:t>
      </w:r>
      <w:r>
        <w:t>n</w:t>
      </w:r>
      <w:r w:rsidRPr="0067346A">
        <w:t xml:space="preserve">ija </w:t>
      </w:r>
      <w:r w:rsidRPr="00AC09BA">
        <w:t xml:space="preserve">noteikumiem Nr.376 </w:t>
      </w:r>
      <w:r w:rsidRPr="00AC09BA">
        <w:rPr>
          <w:shd w:val="clear" w:color="auto" w:fill="FFFFFF"/>
        </w:rPr>
        <w:t>"Kārtība, kādā aprēķina un sadala valsts</w:t>
      </w:r>
      <w:r w:rsidRPr="00E92EDF">
        <w:rPr>
          <w:shd w:val="clear" w:color="auto" w:fill="FFFFFF"/>
        </w:rPr>
        <w:t xml:space="preserve"> budžeta mērķdotāciju pedagogu darba samaksai pašvaldību vispārējās izglītības iestādēs un valsts augstskolu vispārējās vidējās izglītības iestādēs"</w:t>
      </w:r>
      <w:r w:rsidRPr="00E92EDF">
        <w:t xml:space="preserve">, Ministru kabineta 2016.gada 5.jūlija noteikumiem </w:t>
      </w:r>
      <w:r w:rsidRPr="0097254D">
        <w:t>Nr.445 „Pedagogu darba samaksas noteikumi”</w:t>
      </w:r>
      <w:r w:rsidRPr="0097254D">
        <w:rPr>
          <w:color w:val="000000"/>
        </w:rPr>
        <w:t>,</w:t>
      </w:r>
      <w:r w:rsidRPr="0097254D">
        <w:t xml:space="preserve"> </w:t>
      </w:r>
      <w:r w:rsidRPr="000445C7">
        <w:t xml:space="preserve">Gulbenes novada domes 2022.gada 31.augusta noteikumiem </w:t>
      </w:r>
      <w:proofErr w:type="spellStart"/>
      <w:r w:rsidRPr="00AC09BA">
        <w:t>Nr.</w:t>
      </w:r>
      <w:r w:rsidRPr="00AC09BA">
        <w:rPr>
          <w:rFonts w:eastAsia="Calibri"/>
          <w:bCs/>
        </w:rPr>
        <w:t>GND</w:t>
      </w:r>
      <w:proofErr w:type="spellEnd"/>
      <w:r w:rsidRPr="00AC09BA">
        <w:rPr>
          <w:rFonts w:eastAsia="Calibri"/>
          <w:bCs/>
        </w:rPr>
        <w:t>/IEK/2022/24</w:t>
      </w:r>
      <w:r w:rsidRPr="00AC09BA">
        <w:t xml:space="preserve"> “Valsts budžeta mērķdotācijas un pašvaldības budžeta finansējuma sadales</w:t>
      </w:r>
      <w:r w:rsidRPr="000445C7">
        <w:t xml:space="preserve"> </w:t>
      </w:r>
      <w:r w:rsidRPr="00AC09BA">
        <w:t>kārtība Gulbenes novada pašvaldības dibinātajās izglītības iestādēs” un Valsts budžeta mērķdotācijas un pašvaldības budžeta fina</w:t>
      </w:r>
      <w:r>
        <w:t>nsējuma</w:t>
      </w:r>
      <w:r w:rsidRPr="00AC09BA">
        <w:t xml:space="preserve"> sadales komisijas 2022.gada 28.septembra </w:t>
      </w:r>
      <w:r w:rsidRPr="00782A7C">
        <w:t xml:space="preserve">lēmumu (protokols Nr.2), atklāti balsojot: </w:t>
      </w:r>
      <w:r w:rsidRPr="00782A7C">
        <w:rPr>
          <w:noProof/>
        </w:rPr>
        <w:t xml:space="preserve">ar 14 balsīm "Par" (Ainārs Brezinskis, Aivars Circens, Anatolijs Savickis, Andis Caunītis, Atis Jencītis, Daumants Dreiškens, Guna Pūcīte, Guna Švika, Gunārs Ciglis, Intars Liepiņš, Ivars Kupčs, Lāsma Gabdulļina, Mudīte Motivāne, Normunds Mazūrs), "Pret" – nav, "Atturas" – nav, </w:t>
      </w:r>
      <w:r w:rsidRPr="00782A7C">
        <w:t>Gulbenes novada dome NOLEMJ:</w:t>
      </w:r>
    </w:p>
    <w:p w14:paraId="0C212B0B" w14:textId="77777777" w:rsidR="006675DB" w:rsidRPr="0067346A" w:rsidRDefault="006675DB" w:rsidP="006675DB">
      <w:pPr>
        <w:overflowPunct w:val="0"/>
        <w:autoSpaceDE w:val="0"/>
        <w:autoSpaceDN w:val="0"/>
        <w:adjustRightInd w:val="0"/>
        <w:spacing w:line="360" w:lineRule="auto"/>
        <w:ind w:firstLine="567"/>
        <w:jc w:val="both"/>
      </w:pPr>
      <w:r w:rsidRPr="0097254D">
        <w:t xml:space="preserve">APSTIPRINĀT valsts budžeta līdzekļu sadali Gulbenes novada pirmsskolas un vispārējās izglītības iestādēs bērnu no piecu gadu vecuma </w:t>
      </w:r>
      <w:r w:rsidRPr="0097254D">
        <w:rPr>
          <w:color w:val="000000"/>
        </w:rPr>
        <w:t xml:space="preserve">un </w:t>
      </w:r>
      <w:proofErr w:type="spellStart"/>
      <w:r w:rsidRPr="0097254D">
        <w:rPr>
          <w:color w:val="000000"/>
        </w:rPr>
        <w:t>logopēdiskās</w:t>
      </w:r>
      <w:proofErr w:type="spellEnd"/>
      <w:r w:rsidRPr="0097254D">
        <w:rPr>
          <w:color w:val="000000"/>
        </w:rPr>
        <w:t xml:space="preserve"> grupas </w:t>
      </w:r>
      <w:r w:rsidRPr="0097254D">
        <w:t>izglītošanā nodarbināto pedagogu darba samaksai un valsts sociālās apdrošināšanas obligātajām iemaksām no 202</w:t>
      </w:r>
      <w:r>
        <w:t>2</w:t>
      </w:r>
      <w:r w:rsidRPr="0097254D">
        <w:t>.gada 1.septembra līdz 202</w:t>
      </w:r>
      <w:r>
        <w:t>3</w:t>
      </w:r>
      <w:r w:rsidRPr="0097254D">
        <w:t>.gada 31.augustam (pielikumā).</w:t>
      </w:r>
    </w:p>
    <w:p w14:paraId="6F7D0C7A" w14:textId="77777777" w:rsidR="006675DB" w:rsidRDefault="006675DB" w:rsidP="006675DB"/>
    <w:p w14:paraId="2B54891A" w14:textId="77777777" w:rsidR="006675DB" w:rsidRDefault="006675DB" w:rsidP="006675DB"/>
    <w:p w14:paraId="651C69C2" w14:textId="77777777" w:rsidR="006675DB" w:rsidRDefault="006675DB" w:rsidP="006675DB">
      <w:bookmarkStart w:id="93" w:name="_Hlk83709180"/>
      <w:r>
        <w:t>Gulbenes novada domes priekšsēdētājs</w:t>
      </w:r>
      <w:r>
        <w:tab/>
      </w:r>
      <w:r>
        <w:tab/>
      </w:r>
      <w:r>
        <w:tab/>
      </w:r>
      <w:r>
        <w:tab/>
        <w:t xml:space="preserve">         </w:t>
      </w:r>
      <w:proofErr w:type="spellStart"/>
      <w:r>
        <w:t>A.Caunītis</w:t>
      </w:r>
      <w:proofErr w:type="spellEnd"/>
    </w:p>
    <w:bookmarkEnd w:id="93"/>
    <w:p w14:paraId="0E1223FA" w14:textId="77777777" w:rsidR="006675DB" w:rsidRDefault="006675DB" w:rsidP="006675DB"/>
    <w:p w14:paraId="68FAE1E5" w14:textId="77777777" w:rsidR="006675DB" w:rsidRDefault="006675DB" w:rsidP="006675DB"/>
    <w:p w14:paraId="7BB8F13E" w14:textId="77777777" w:rsidR="006675DB" w:rsidRPr="0067346A" w:rsidRDefault="006675DB" w:rsidP="006675DB">
      <w:r>
        <w:t xml:space="preserve">Sagatavoja: </w:t>
      </w:r>
      <w:proofErr w:type="spellStart"/>
      <w:r>
        <w:t>G.Upīte</w:t>
      </w:r>
      <w:proofErr w:type="spellEnd"/>
      <w:r>
        <w:t xml:space="preserve">, </w:t>
      </w:r>
      <w:proofErr w:type="spellStart"/>
      <w:r>
        <w:t>D.Kablukova</w:t>
      </w:r>
      <w:proofErr w:type="spellEnd"/>
      <w:r>
        <w:t xml:space="preserve"> </w:t>
      </w:r>
      <w:proofErr w:type="spellStart"/>
      <w:r>
        <w:t>L.Priedeslaipa</w:t>
      </w:r>
      <w:proofErr w:type="spellEnd"/>
    </w:p>
    <w:p w14:paraId="010BDCAD" w14:textId="77777777" w:rsidR="005D5BEC" w:rsidRDefault="005D5BEC">
      <w:pPr>
        <w:spacing w:after="160" w:line="259" w:lineRule="auto"/>
      </w:pPr>
      <w:r>
        <w:br w:type="page"/>
      </w:r>
    </w:p>
    <w:p w14:paraId="3F1D83C8" w14:textId="77777777" w:rsidR="006675DB" w:rsidRPr="004B2B6C" w:rsidRDefault="006675DB" w:rsidP="006675DB">
      <w:pPr>
        <w:jc w:val="right"/>
      </w:pPr>
      <w:r w:rsidRPr="004B2B6C">
        <w:lastRenderedPageBreak/>
        <w:t>Pielikums Gulbenes novada domes 29.09.2022. lēmumam Nr. GND/2022/</w:t>
      </w:r>
      <w:r>
        <w:t>952</w:t>
      </w:r>
    </w:p>
    <w:tbl>
      <w:tblPr>
        <w:tblW w:w="15176" w:type="dxa"/>
        <w:tblLayout w:type="fixed"/>
        <w:tblLook w:val="04A0" w:firstRow="1" w:lastRow="0" w:firstColumn="1" w:lastColumn="0" w:noHBand="0" w:noVBand="1"/>
      </w:tblPr>
      <w:tblGrid>
        <w:gridCol w:w="1843"/>
        <w:gridCol w:w="1418"/>
        <w:gridCol w:w="292"/>
        <w:gridCol w:w="493"/>
        <w:gridCol w:w="783"/>
        <w:gridCol w:w="297"/>
        <w:gridCol w:w="978"/>
        <w:gridCol w:w="102"/>
        <w:gridCol w:w="760"/>
        <w:gridCol w:w="272"/>
        <w:gridCol w:w="559"/>
        <w:gridCol w:w="434"/>
        <w:gridCol w:w="559"/>
        <w:gridCol w:w="533"/>
        <w:gridCol w:w="287"/>
        <w:gridCol w:w="888"/>
        <w:gridCol w:w="172"/>
        <w:gridCol w:w="1072"/>
        <w:gridCol w:w="108"/>
        <w:gridCol w:w="957"/>
        <w:gridCol w:w="23"/>
        <w:gridCol w:w="1239"/>
        <w:gridCol w:w="101"/>
        <w:gridCol w:w="998"/>
        <w:gridCol w:w="8"/>
      </w:tblGrid>
      <w:tr w:rsidR="006675DB" w:rsidRPr="004B2B6C" w14:paraId="6A32E4F8" w14:textId="77777777" w:rsidTr="000F0347">
        <w:trPr>
          <w:trHeight w:val="678"/>
        </w:trPr>
        <w:tc>
          <w:tcPr>
            <w:tcW w:w="15176" w:type="dxa"/>
            <w:gridSpan w:val="25"/>
            <w:tcBorders>
              <w:top w:val="nil"/>
              <w:left w:val="nil"/>
              <w:bottom w:val="nil"/>
              <w:right w:val="nil"/>
            </w:tcBorders>
            <w:shd w:val="clear" w:color="auto" w:fill="auto"/>
            <w:vAlign w:val="bottom"/>
            <w:hideMark/>
          </w:tcPr>
          <w:p w14:paraId="6A556C91" w14:textId="77777777" w:rsidR="006675DB" w:rsidRPr="004B2B6C" w:rsidRDefault="006675DB" w:rsidP="000F0347">
            <w:pPr>
              <w:jc w:val="center"/>
              <w:rPr>
                <w:b/>
                <w:bCs/>
                <w:color w:val="000000"/>
              </w:rPr>
            </w:pPr>
            <w:r w:rsidRPr="004B2B6C">
              <w:rPr>
                <w:b/>
                <w:bCs/>
                <w:color w:val="000000"/>
              </w:rPr>
              <w:t xml:space="preserve">Valsts budžeta līdzekļu sadale Gulbenes novada pirmsskolas un vispārējās izglītības iestādēs bērnu no piecu gadu vecuma un </w:t>
            </w:r>
            <w:proofErr w:type="spellStart"/>
            <w:r w:rsidRPr="004B2B6C">
              <w:rPr>
                <w:b/>
                <w:bCs/>
                <w:color w:val="000000"/>
              </w:rPr>
              <w:t>logopēdiskās</w:t>
            </w:r>
            <w:proofErr w:type="spellEnd"/>
            <w:r w:rsidRPr="004B2B6C">
              <w:rPr>
                <w:b/>
                <w:bCs/>
                <w:color w:val="000000"/>
              </w:rPr>
              <w:t xml:space="preserve"> grupas izglītošanā nodarbināto pedagogu darba samaksai un valsts sociālās apdrošināšanas obligātajām iemaksām no 2022.gada 1.septembra līdz 2023.gada 31.augustam</w:t>
            </w:r>
          </w:p>
        </w:tc>
      </w:tr>
      <w:tr w:rsidR="006675DB" w:rsidRPr="004B2B6C" w14:paraId="10C6BB5E" w14:textId="77777777" w:rsidTr="000F0347">
        <w:trPr>
          <w:trHeight w:val="294"/>
        </w:trPr>
        <w:tc>
          <w:tcPr>
            <w:tcW w:w="1843" w:type="dxa"/>
            <w:tcBorders>
              <w:top w:val="nil"/>
              <w:left w:val="nil"/>
              <w:bottom w:val="nil"/>
              <w:right w:val="nil"/>
            </w:tcBorders>
            <w:shd w:val="clear" w:color="auto" w:fill="auto"/>
            <w:noWrap/>
            <w:vAlign w:val="bottom"/>
            <w:hideMark/>
          </w:tcPr>
          <w:p w14:paraId="3D86E652" w14:textId="77777777" w:rsidR="006675DB" w:rsidRPr="004B2B6C" w:rsidRDefault="006675DB" w:rsidP="000F0347">
            <w:pPr>
              <w:jc w:val="center"/>
              <w:rPr>
                <w:color w:val="000000"/>
              </w:rPr>
            </w:pPr>
          </w:p>
        </w:tc>
        <w:tc>
          <w:tcPr>
            <w:tcW w:w="1710" w:type="dxa"/>
            <w:gridSpan w:val="2"/>
            <w:tcBorders>
              <w:top w:val="nil"/>
              <w:left w:val="nil"/>
              <w:bottom w:val="nil"/>
              <w:right w:val="nil"/>
            </w:tcBorders>
            <w:shd w:val="clear" w:color="auto" w:fill="auto"/>
            <w:noWrap/>
            <w:vAlign w:val="bottom"/>
            <w:hideMark/>
          </w:tcPr>
          <w:p w14:paraId="7B3EA4AA" w14:textId="77777777" w:rsidR="006675DB" w:rsidRPr="004B2B6C" w:rsidRDefault="006675DB" w:rsidP="000F0347"/>
        </w:tc>
        <w:tc>
          <w:tcPr>
            <w:tcW w:w="1276" w:type="dxa"/>
            <w:gridSpan w:val="2"/>
            <w:tcBorders>
              <w:top w:val="nil"/>
              <w:left w:val="nil"/>
              <w:bottom w:val="nil"/>
              <w:right w:val="nil"/>
            </w:tcBorders>
            <w:shd w:val="clear" w:color="auto" w:fill="auto"/>
            <w:noWrap/>
            <w:vAlign w:val="bottom"/>
            <w:hideMark/>
          </w:tcPr>
          <w:p w14:paraId="2D3FF589" w14:textId="77777777" w:rsidR="006675DB" w:rsidRPr="004B2B6C" w:rsidRDefault="006675DB" w:rsidP="000F0347"/>
        </w:tc>
        <w:tc>
          <w:tcPr>
            <w:tcW w:w="1275" w:type="dxa"/>
            <w:gridSpan w:val="2"/>
            <w:tcBorders>
              <w:top w:val="nil"/>
              <w:left w:val="nil"/>
              <w:bottom w:val="nil"/>
              <w:right w:val="nil"/>
            </w:tcBorders>
            <w:shd w:val="clear" w:color="auto" w:fill="auto"/>
            <w:noWrap/>
            <w:vAlign w:val="bottom"/>
            <w:hideMark/>
          </w:tcPr>
          <w:p w14:paraId="09BB5247" w14:textId="77777777" w:rsidR="006675DB" w:rsidRPr="004B2B6C" w:rsidRDefault="006675DB" w:rsidP="000F0347"/>
        </w:tc>
        <w:tc>
          <w:tcPr>
            <w:tcW w:w="1134" w:type="dxa"/>
            <w:gridSpan w:val="3"/>
            <w:tcBorders>
              <w:top w:val="nil"/>
              <w:left w:val="nil"/>
              <w:bottom w:val="nil"/>
              <w:right w:val="nil"/>
            </w:tcBorders>
            <w:shd w:val="clear" w:color="auto" w:fill="auto"/>
            <w:noWrap/>
            <w:vAlign w:val="bottom"/>
            <w:hideMark/>
          </w:tcPr>
          <w:p w14:paraId="72502889" w14:textId="77777777" w:rsidR="006675DB" w:rsidRPr="004B2B6C" w:rsidRDefault="006675DB" w:rsidP="000F0347"/>
        </w:tc>
        <w:tc>
          <w:tcPr>
            <w:tcW w:w="993" w:type="dxa"/>
            <w:gridSpan w:val="2"/>
            <w:tcBorders>
              <w:top w:val="nil"/>
              <w:left w:val="nil"/>
              <w:bottom w:val="nil"/>
              <w:right w:val="nil"/>
            </w:tcBorders>
            <w:shd w:val="clear" w:color="auto" w:fill="auto"/>
            <w:noWrap/>
            <w:vAlign w:val="bottom"/>
            <w:hideMark/>
          </w:tcPr>
          <w:p w14:paraId="082FF933" w14:textId="77777777" w:rsidR="006675DB" w:rsidRPr="004B2B6C" w:rsidRDefault="006675DB" w:rsidP="000F0347"/>
        </w:tc>
        <w:tc>
          <w:tcPr>
            <w:tcW w:w="1092" w:type="dxa"/>
            <w:gridSpan w:val="2"/>
            <w:tcBorders>
              <w:top w:val="nil"/>
              <w:left w:val="nil"/>
              <w:bottom w:val="nil"/>
              <w:right w:val="nil"/>
            </w:tcBorders>
            <w:shd w:val="clear" w:color="auto" w:fill="auto"/>
            <w:noWrap/>
            <w:vAlign w:val="bottom"/>
            <w:hideMark/>
          </w:tcPr>
          <w:p w14:paraId="3377BC85" w14:textId="77777777" w:rsidR="006675DB" w:rsidRPr="004B2B6C" w:rsidRDefault="006675DB" w:rsidP="000F0347"/>
        </w:tc>
        <w:tc>
          <w:tcPr>
            <w:tcW w:w="1175" w:type="dxa"/>
            <w:gridSpan w:val="2"/>
            <w:tcBorders>
              <w:top w:val="nil"/>
              <w:left w:val="nil"/>
              <w:bottom w:val="nil"/>
              <w:right w:val="nil"/>
            </w:tcBorders>
            <w:shd w:val="clear" w:color="auto" w:fill="auto"/>
            <w:noWrap/>
            <w:vAlign w:val="bottom"/>
            <w:hideMark/>
          </w:tcPr>
          <w:p w14:paraId="13880D7D" w14:textId="77777777" w:rsidR="006675DB" w:rsidRPr="004B2B6C" w:rsidRDefault="006675DB" w:rsidP="000F0347"/>
        </w:tc>
        <w:tc>
          <w:tcPr>
            <w:tcW w:w="1244" w:type="dxa"/>
            <w:gridSpan w:val="2"/>
            <w:tcBorders>
              <w:top w:val="nil"/>
              <w:left w:val="nil"/>
              <w:bottom w:val="nil"/>
              <w:right w:val="nil"/>
            </w:tcBorders>
            <w:shd w:val="clear" w:color="auto" w:fill="auto"/>
            <w:noWrap/>
            <w:vAlign w:val="bottom"/>
            <w:hideMark/>
          </w:tcPr>
          <w:p w14:paraId="657A3FB6" w14:textId="77777777" w:rsidR="006675DB" w:rsidRPr="004B2B6C" w:rsidRDefault="006675DB" w:rsidP="000F0347"/>
        </w:tc>
        <w:tc>
          <w:tcPr>
            <w:tcW w:w="1065" w:type="dxa"/>
            <w:gridSpan w:val="2"/>
            <w:tcBorders>
              <w:top w:val="nil"/>
              <w:left w:val="nil"/>
              <w:bottom w:val="nil"/>
              <w:right w:val="nil"/>
            </w:tcBorders>
            <w:shd w:val="clear" w:color="auto" w:fill="auto"/>
            <w:noWrap/>
            <w:vAlign w:val="bottom"/>
            <w:hideMark/>
          </w:tcPr>
          <w:p w14:paraId="1DEB1803" w14:textId="77777777" w:rsidR="006675DB" w:rsidRPr="004B2B6C" w:rsidRDefault="006675DB" w:rsidP="000F0347"/>
        </w:tc>
        <w:tc>
          <w:tcPr>
            <w:tcW w:w="1262" w:type="dxa"/>
            <w:gridSpan w:val="2"/>
            <w:tcBorders>
              <w:top w:val="nil"/>
              <w:left w:val="nil"/>
              <w:bottom w:val="nil"/>
              <w:right w:val="nil"/>
            </w:tcBorders>
            <w:shd w:val="clear" w:color="auto" w:fill="auto"/>
            <w:noWrap/>
            <w:vAlign w:val="bottom"/>
            <w:hideMark/>
          </w:tcPr>
          <w:p w14:paraId="5F04FE55" w14:textId="77777777" w:rsidR="006675DB" w:rsidRPr="004B2B6C" w:rsidRDefault="006675DB" w:rsidP="000F0347"/>
        </w:tc>
        <w:tc>
          <w:tcPr>
            <w:tcW w:w="1107" w:type="dxa"/>
            <w:gridSpan w:val="3"/>
            <w:tcBorders>
              <w:top w:val="nil"/>
              <w:left w:val="nil"/>
              <w:bottom w:val="nil"/>
              <w:right w:val="nil"/>
            </w:tcBorders>
            <w:shd w:val="clear" w:color="auto" w:fill="auto"/>
            <w:noWrap/>
            <w:vAlign w:val="bottom"/>
            <w:hideMark/>
          </w:tcPr>
          <w:p w14:paraId="5D9DFB83" w14:textId="77777777" w:rsidR="006675DB" w:rsidRPr="004B2B6C" w:rsidRDefault="006675DB" w:rsidP="000F0347"/>
        </w:tc>
      </w:tr>
      <w:tr w:rsidR="006675DB" w:rsidRPr="004B2B6C" w14:paraId="09C02AD6" w14:textId="77777777" w:rsidTr="000F0347">
        <w:trPr>
          <w:gridAfter w:val="1"/>
          <w:wAfter w:w="8" w:type="dxa"/>
          <w:trHeight w:val="1200"/>
        </w:trPr>
        <w:tc>
          <w:tcPr>
            <w:tcW w:w="32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0EB268" w14:textId="77777777" w:rsidR="006675DB" w:rsidRPr="002A109D" w:rsidRDefault="006675DB" w:rsidP="000F0347">
            <w:pPr>
              <w:jc w:val="center"/>
              <w:rPr>
                <w:color w:val="000000"/>
                <w:lang w:eastAsia="en-GB"/>
              </w:rPr>
            </w:pPr>
            <w:r w:rsidRPr="002A109D">
              <w:rPr>
                <w:color w:val="000000"/>
                <w:lang w:eastAsia="en-GB"/>
              </w:rPr>
              <w:t>Pirmsskolas izglītības iestādes</w:t>
            </w:r>
          </w:p>
        </w:tc>
        <w:tc>
          <w:tcPr>
            <w:tcW w:w="785" w:type="dxa"/>
            <w:gridSpan w:val="2"/>
            <w:tcBorders>
              <w:top w:val="single" w:sz="4" w:space="0" w:color="auto"/>
              <w:left w:val="nil"/>
              <w:bottom w:val="single" w:sz="4" w:space="0" w:color="auto"/>
              <w:right w:val="single" w:sz="4" w:space="0" w:color="auto"/>
            </w:tcBorders>
            <w:shd w:val="clear" w:color="auto" w:fill="auto"/>
            <w:vAlign w:val="center"/>
            <w:hideMark/>
          </w:tcPr>
          <w:p w14:paraId="55DF0E88" w14:textId="77777777" w:rsidR="006675DB" w:rsidRPr="002A109D" w:rsidRDefault="006675DB" w:rsidP="000F0347">
            <w:pPr>
              <w:jc w:val="center"/>
              <w:rPr>
                <w:color w:val="000000"/>
                <w:lang w:eastAsia="en-GB"/>
              </w:rPr>
            </w:pPr>
            <w:r w:rsidRPr="002A109D">
              <w:rPr>
                <w:color w:val="000000"/>
                <w:lang w:eastAsia="en-GB"/>
              </w:rPr>
              <w:t xml:space="preserve">5.g.,6.g. </w:t>
            </w:r>
            <w:proofErr w:type="spellStart"/>
            <w:r w:rsidRPr="002A109D">
              <w:rPr>
                <w:color w:val="000000"/>
                <w:lang w:eastAsia="en-GB"/>
              </w:rPr>
              <w:t>koefi</w:t>
            </w:r>
            <w:r>
              <w:rPr>
                <w:color w:val="000000"/>
                <w:lang w:eastAsia="en-GB"/>
              </w:rPr>
              <w:t>-</w:t>
            </w:r>
            <w:r w:rsidRPr="002A109D">
              <w:rPr>
                <w:color w:val="000000"/>
                <w:lang w:eastAsia="en-GB"/>
              </w:rPr>
              <w:t>cients</w:t>
            </w:r>
            <w:proofErr w:type="spellEnd"/>
            <w:r w:rsidRPr="002A109D">
              <w:rPr>
                <w:color w:val="000000"/>
                <w:lang w:eastAsia="en-GB"/>
              </w:rPr>
              <w:t xml:space="preserve"> 1</w:t>
            </w:r>
          </w:p>
        </w:tc>
        <w:tc>
          <w:tcPr>
            <w:tcW w:w="1080" w:type="dxa"/>
            <w:gridSpan w:val="2"/>
            <w:tcBorders>
              <w:top w:val="single" w:sz="4" w:space="0" w:color="auto"/>
              <w:left w:val="nil"/>
              <w:bottom w:val="single" w:sz="4" w:space="0" w:color="auto"/>
              <w:right w:val="single" w:sz="4" w:space="0" w:color="auto"/>
            </w:tcBorders>
            <w:shd w:val="clear" w:color="auto" w:fill="auto"/>
            <w:vAlign w:val="center"/>
            <w:hideMark/>
          </w:tcPr>
          <w:p w14:paraId="693D4D92" w14:textId="77777777" w:rsidR="006675DB" w:rsidRPr="002A109D" w:rsidRDefault="006675DB" w:rsidP="000F0347">
            <w:pPr>
              <w:jc w:val="center"/>
              <w:rPr>
                <w:color w:val="000000"/>
                <w:lang w:eastAsia="en-GB"/>
              </w:rPr>
            </w:pPr>
            <w:r w:rsidRPr="002A109D">
              <w:rPr>
                <w:color w:val="000000"/>
                <w:lang w:eastAsia="en-GB"/>
              </w:rPr>
              <w:t xml:space="preserve">Integrētie (55) </w:t>
            </w:r>
            <w:proofErr w:type="spellStart"/>
            <w:r w:rsidRPr="002A109D">
              <w:rPr>
                <w:color w:val="000000"/>
                <w:lang w:eastAsia="en-GB"/>
              </w:rPr>
              <w:t>koefi</w:t>
            </w:r>
            <w:r>
              <w:rPr>
                <w:color w:val="000000"/>
                <w:lang w:eastAsia="en-GB"/>
              </w:rPr>
              <w:t>-</w:t>
            </w:r>
            <w:r w:rsidRPr="002A109D">
              <w:rPr>
                <w:color w:val="000000"/>
                <w:lang w:eastAsia="en-GB"/>
              </w:rPr>
              <w:t>cients</w:t>
            </w:r>
            <w:proofErr w:type="spellEnd"/>
            <w:r w:rsidRPr="002A109D">
              <w:rPr>
                <w:color w:val="000000"/>
                <w:lang w:eastAsia="en-GB"/>
              </w:rPr>
              <w:t xml:space="preserve"> 2</w:t>
            </w:r>
          </w:p>
        </w:tc>
        <w:tc>
          <w:tcPr>
            <w:tcW w:w="1080" w:type="dxa"/>
            <w:gridSpan w:val="2"/>
            <w:tcBorders>
              <w:top w:val="single" w:sz="4" w:space="0" w:color="auto"/>
              <w:left w:val="nil"/>
              <w:bottom w:val="single" w:sz="4" w:space="0" w:color="auto"/>
              <w:right w:val="single" w:sz="4" w:space="0" w:color="auto"/>
            </w:tcBorders>
            <w:shd w:val="clear" w:color="auto" w:fill="auto"/>
            <w:vAlign w:val="center"/>
            <w:hideMark/>
          </w:tcPr>
          <w:p w14:paraId="6FD5D5E5" w14:textId="77777777" w:rsidR="006675DB" w:rsidRPr="002A109D" w:rsidRDefault="006675DB" w:rsidP="000F0347">
            <w:pPr>
              <w:jc w:val="center"/>
              <w:rPr>
                <w:color w:val="000000"/>
                <w:lang w:eastAsia="en-GB"/>
              </w:rPr>
            </w:pPr>
            <w:r w:rsidRPr="002A109D">
              <w:rPr>
                <w:color w:val="000000"/>
                <w:lang w:eastAsia="en-GB"/>
              </w:rPr>
              <w:t xml:space="preserve">Integrētie (56,58) </w:t>
            </w:r>
            <w:proofErr w:type="spellStart"/>
            <w:r w:rsidRPr="002A109D">
              <w:rPr>
                <w:color w:val="000000"/>
                <w:lang w:eastAsia="en-GB"/>
              </w:rPr>
              <w:t>koefi</w:t>
            </w:r>
            <w:r>
              <w:rPr>
                <w:color w:val="000000"/>
                <w:lang w:eastAsia="en-GB"/>
              </w:rPr>
              <w:t>-</w:t>
            </w:r>
            <w:r w:rsidRPr="002A109D">
              <w:rPr>
                <w:color w:val="000000"/>
                <w:lang w:eastAsia="en-GB"/>
              </w:rPr>
              <w:t>cients</w:t>
            </w:r>
            <w:proofErr w:type="spellEnd"/>
            <w:r w:rsidRPr="002A109D">
              <w:rPr>
                <w:color w:val="000000"/>
                <w:lang w:eastAsia="en-GB"/>
              </w:rPr>
              <w:t xml:space="preserve"> 3</w:t>
            </w:r>
          </w:p>
        </w:tc>
        <w:tc>
          <w:tcPr>
            <w:tcW w:w="760" w:type="dxa"/>
            <w:tcBorders>
              <w:top w:val="single" w:sz="4" w:space="0" w:color="auto"/>
              <w:left w:val="nil"/>
              <w:bottom w:val="single" w:sz="4" w:space="0" w:color="auto"/>
              <w:right w:val="single" w:sz="4" w:space="0" w:color="auto"/>
            </w:tcBorders>
            <w:shd w:val="clear" w:color="auto" w:fill="auto"/>
            <w:vAlign w:val="center"/>
            <w:hideMark/>
          </w:tcPr>
          <w:p w14:paraId="797B95B1" w14:textId="77777777" w:rsidR="006675DB" w:rsidRPr="002A109D" w:rsidRDefault="006675DB" w:rsidP="000F0347">
            <w:pPr>
              <w:jc w:val="center"/>
              <w:rPr>
                <w:color w:val="000000"/>
                <w:lang w:eastAsia="en-GB"/>
              </w:rPr>
            </w:pPr>
            <w:proofErr w:type="spellStart"/>
            <w:r w:rsidRPr="002A109D">
              <w:rPr>
                <w:color w:val="000000"/>
                <w:lang w:eastAsia="en-GB"/>
              </w:rPr>
              <w:t>Nor</w:t>
            </w:r>
            <w:proofErr w:type="spellEnd"/>
            <w:r w:rsidRPr="002A109D">
              <w:rPr>
                <w:color w:val="000000"/>
                <w:lang w:eastAsia="en-GB"/>
              </w:rPr>
              <w:t>-mētie bērni</w:t>
            </w:r>
          </w:p>
        </w:tc>
        <w:tc>
          <w:tcPr>
            <w:tcW w:w="831" w:type="dxa"/>
            <w:gridSpan w:val="2"/>
            <w:tcBorders>
              <w:top w:val="single" w:sz="4" w:space="0" w:color="auto"/>
              <w:left w:val="nil"/>
              <w:bottom w:val="single" w:sz="4" w:space="0" w:color="auto"/>
              <w:right w:val="single" w:sz="4" w:space="0" w:color="auto"/>
            </w:tcBorders>
            <w:shd w:val="clear" w:color="auto" w:fill="auto"/>
            <w:vAlign w:val="center"/>
            <w:hideMark/>
          </w:tcPr>
          <w:p w14:paraId="152AAFE6" w14:textId="77777777" w:rsidR="006675DB" w:rsidRPr="002A109D" w:rsidRDefault="006675DB" w:rsidP="000F0347">
            <w:pPr>
              <w:jc w:val="center"/>
              <w:rPr>
                <w:color w:val="000000"/>
                <w:lang w:eastAsia="en-GB"/>
              </w:rPr>
            </w:pPr>
            <w:proofErr w:type="spellStart"/>
            <w:r w:rsidRPr="002A109D">
              <w:rPr>
                <w:color w:val="000000"/>
                <w:lang w:eastAsia="en-GB"/>
              </w:rPr>
              <w:t>Lik-mes</w:t>
            </w:r>
            <w:proofErr w:type="spellEnd"/>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14:paraId="21AAC321" w14:textId="77777777" w:rsidR="006675DB" w:rsidRPr="002A109D" w:rsidRDefault="006675DB" w:rsidP="000F0347">
            <w:pPr>
              <w:jc w:val="center"/>
              <w:rPr>
                <w:color w:val="000000"/>
                <w:lang w:eastAsia="en-GB"/>
              </w:rPr>
            </w:pPr>
            <w:r w:rsidRPr="002A109D">
              <w:rPr>
                <w:color w:val="000000"/>
                <w:lang w:eastAsia="en-GB"/>
              </w:rPr>
              <w:t xml:space="preserve">Darba alga </w:t>
            </w:r>
            <w:proofErr w:type="spellStart"/>
            <w:r w:rsidRPr="002A109D">
              <w:rPr>
                <w:color w:val="000000"/>
                <w:lang w:eastAsia="en-GB"/>
              </w:rPr>
              <w:t>euro</w:t>
            </w:r>
            <w:proofErr w:type="spellEnd"/>
          </w:p>
        </w:tc>
        <w:tc>
          <w:tcPr>
            <w:tcW w:w="820" w:type="dxa"/>
            <w:gridSpan w:val="2"/>
            <w:tcBorders>
              <w:top w:val="single" w:sz="4" w:space="0" w:color="auto"/>
              <w:left w:val="nil"/>
              <w:bottom w:val="single" w:sz="4" w:space="0" w:color="auto"/>
              <w:right w:val="single" w:sz="4" w:space="0" w:color="auto"/>
            </w:tcBorders>
            <w:shd w:val="clear" w:color="auto" w:fill="auto"/>
            <w:vAlign w:val="center"/>
            <w:hideMark/>
          </w:tcPr>
          <w:p w14:paraId="2F0C81C9" w14:textId="77777777" w:rsidR="006675DB" w:rsidRPr="002A109D" w:rsidRDefault="006675DB" w:rsidP="000F0347">
            <w:pPr>
              <w:jc w:val="center"/>
              <w:rPr>
                <w:color w:val="000000"/>
                <w:lang w:eastAsia="en-GB"/>
              </w:rPr>
            </w:pPr>
            <w:r w:rsidRPr="002A109D">
              <w:rPr>
                <w:color w:val="000000"/>
                <w:lang w:eastAsia="en-GB"/>
              </w:rPr>
              <w:t>Logo-</w:t>
            </w:r>
            <w:proofErr w:type="spellStart"/>
            <w:r w:rsidRPr="002A109D">
              <w:rPr>
                <w:color w:val="000000"/>
                <w:lang w:eastAsia="en-GB"/>
              </w:rPr>
              <w:t>pēdi</w:t>
            </w:r>
            <w:proofErr w:type="spellEnd"/>
            <w:r w:rsidRPr="002A109D">
              <w:rPr>
                <w:color w:val="000000"/>
                <w:lang w:eastAsia="en-GB"/>
              </w:rPr>
              <w:t xml:space="preserve"> likmes</w:t>
            </w:r>
          </w:p>
        </w:tc>
        <w:tc>
          <w:tcPr>
            <w:tcW w:w="1060" w:type="dxa"/>
            <w:gridSpan w:val="2"/>
            <w:tcBorders>
              <w:top w:val="single" w:sz="4" w:space="0" w:color="auto"/>
              <w:left w:val="nil"/>
              <w:bottom w:val="single" w:sz="4" w:space="0" w:color="auto"/>
              <w:right w:val="single" w:sz="4" w:space="0" w:color="auto"/>
            </w:tcBorders>
            <w:shd w:val="clear" w:color="auto" w:fill="auto"/>
            <w:vAlign w:val="center"/>
            <w:hideMark/>
          </w:tcPr>
          <w:p w14:paraId="0DDBC9B9" w14:textId="77777777" w:rsidR="006675DB" w:rsidRPr="002A109D" w:rsidRDefault="006675DB" w:rsidP="000F0347">
            <w:pPr>
              <w:jc w:val="center"/>
              <w:rPr>
                <w:color w:val="000000"/>
                <w:lang w:eastAsia="en-GB"/>
              </w:rPr>
            </w:pPr>
            <w:r w:rsidRPr="002A109D">
              <w:rPr>
                <w:color w:val="000000"/>
                <w:lang w:eastAsia="en-GB"/>
              </w:rPr>
              <w:t>Darba alga logo-</w:t>
            </w:r>
            <w:proofErr w:type="spellStart"/>
            <w:r w:rsidRPr="002A109D">
              <w:rPr>
                <w:color w:val="000000"/>
                <w:lang w:eastAsia="en-GB"/>
              </w:rPr>
              <w:t>pēdiem</w:t>
            </w:r>
            <w:proofErr w:type="spellEnd"/>
            <w:r w:rsidRPr="002A109D">
              <w:rPr>
                <w:color w:val="000000"/>
                <w:lang w:eastAsia="en-GB"/>
              </w:rPr>
              <w:t xml:space="preserve"> </w:t>
            </w:r>
            <w:proofErr w:type="spellStart"/>
            <w:r w:rsidRPr="002A109D">
              <w:rPr>
                <w:color w:val="000000"/>
                <w:lang w:eastAsia="en-GB"/>
              </w:rPr>
              <w:t>euro</w:t>
            </w:r>
            <w:proofErr w:type="spellEnd"/>
          </w:p>
        </w:tc>
        <w:tc>
          <w:tcPr>
            <w:tcW w:w="1180" w:type="dxa"/>
            <w:gridSpan w:val="2"/>
            <w:tcBorders>
              <w:top w:val="single" w:sz="4" w:space="0" w:color="auto"/>
              <w:left w:val="nil"/>
              <w:bottom w:val="single" w:sz="4" w:space="0" w:color="auto"/>
              <w:right w:val="single" w:sz="4" w:space="0" w:color="auto"/>
            </w:tcBorders>
            <w:shd w:val="clear" w:color="auto" w:fill="auto"/>
            <w:vAlign w:val="center"/>
            <w:hideMark/>
          </w:tcPr>
          <w:p w14:paraId="43D67F8B" w14:textId="77777777" w:rsidR="006675DB" w:rsidRPr="002A109D" w:rsidRDefault="006675DB" w:rsidP="000F0347">
            <w:pPr>
              <w:jc w:val="center"/>
              <w:rPr>
                <w:color w:val="000000"/>
                <w:lang w:eastAsia="en-GB"/>
              </w:rPr>
            </w:pPr>
            <w:r w:rsidRPr="002A109D">
              <w:rPr>
                <w:color w:val="000000"/>
                <w:lang w:eastAsia="en-GB"/>
              </w:rPr>
              <w:t xml:space="preserve">Piemaksa pašvaldību pakāpēm 3% </w:t>
            </w:r>
            <w:proofErr w:type="spellStart"/>
            <w:r w:rsidRPr="002A109D">
              <w:rPr>
                <w:color w:val="000000"/>
                <w:lang w:eastAsia="en-GB"/>
              </w:rPr>
              <w:t>euro</w:t>
            </w:r>
            <w:proofErr w:type="spellEnd"/>
          </w:p>
        </w:tc>
        <w:tc>
          <w:tcPr>
            <w:tcW w:w="980" w:type="dxa"/>
            <w:gridSpan w:val="2"/>
            <w:tcBorders>
              <w:top w:val="single" w:sz="4" w:space="0" w:color="auto"/>
              <w:left w:val="nil"/>
              <w:bottom w:val="single" w:sz="4" w:space="0" w:color="auto"/>
              <w:right w:val="single" w:sz="4" w:space="0" w:color="auto"/>
            </w:tcBorders>
            <w:shd w:val="clear" w:color="auto" w:fill="auto"/>
            <w:vAlign w:val="center"/>
            <w:hideMark/>
          </w:tcPr>
          <w:p w14:paraId="16E7E053" w14:textId="77777777" w:rsidR="006675DB" w:rsidRPr="002A109D" w:rsidRDefault="006675DB" w:rsidP="000F0347">
            <w:pPr>
              <w:jc w:val="center"/>
              <w:rPr>
                <w:color w:val="000000"/>
                <w:lang w:eastAsia="en-GB"/>
              </w:rPr>
            </w:pPr>
            <w:r w:rsidRPr="002A109D">
              <w:rPr>
                <w:color w:val="000000"/>
                <w:lang w:eastAsia="en-GB"/>
              </w:rPr>
              <w:t xml:space="preserve">Darba alga mēnesī </w:t>
            </w:r>
            <w:proofErr w:type="spellStart"/>
            <w:r w:rsidRPr="002A109D">
              <w:rPr>
                <w:color w:val="000000"/>
                <w:lang w:eastAsia="en-GB"/>
              </w:rPr>
              <w:t>euro</w:t>
            </w:r>
            <w:proofErr w:type="spellEnd"/>
          </w:p>
        </w:tc>
        <w:tc>
          <w:tcPr>
            <w:tcW w:w="1340" w:type="dxa"/>
            <w:gridSpan w:val="2"/>
            <w:tcBorders>
              <w:top w:val="single" w:sz="4" w:space="0" w:color="auto"/>
              <w:left w:val="nil"/>
              <w:bottom w:val="single" w:sz="4" w:space="0" w:color="auto"/>
              <w:right w:val="single" w:sz="4" w:space="0" w:color="auto"/>
            </w:tcBorders>
            <w:shd w:val="clear" w:color="auto" w:fill="auto"/>
            <w:vAlign w:val="center"/>
            <w:hideMark/>
          </w:tcPr>
          <w:p w14:paraId="5895880C" w14:textId="77777777" w:rsidR="006675DB" w:rsidRPr="002A109D" w:rsidRDefault="006675DB" w:rsidP="000F0347">
            <w:pPr>
              <w:jc w:val="center"/>
              <w:rPr>
                <w:color w:val="000000"/>
                <w:lang w:eastAsia="en-GB"/>
              </w:rPr>
            </w:pPr>
            <w:r w:rsidRPr="002A109D">
              <w:rPr>
                <w:color w:val="000000"/>
                <w:lang w:eastAsia="en-GB"/>
              </w:rPr>
              <w:t xml:space="preserve">Darba alga mēnesī ar 2,5 % pieaugumu </w:t>
            </w:r>
            <w:proofErr w:type="spellStart"/>
            <w:r w:rsidRPr="002A109D">
              <w:rPr>
                <w:color w:val="000000"/>
                <w:lang w:eastAsia="en-GB"/>
              </w:rPr>
              <w:t>euro</w:t>
            </w:r>
            <w:proofErr w:type="spellEnd"/>
          </w:p>
        </w:tc>
        <w:tc>
          <w:tcPr>
            <w:tcW w:w="998" w:type="dxa"/>
            <w:tcBorders>
              <w:top w:val="single" w:sz="4" w:space="0" w:color="auto"/>
              <w:left w:val="nil"/>
              <w:bottom w:val="single" w:sz="4" w:space="0" w:color="auto"/>
              <w:right w:val="single" w:sz="4" w:space="0" w:color="auto"/>
            </w:tcBorders>
            <w:shd w:val="clear" w:color="auto" w:fill="auto"/>
            <w:vAlign w:val="center"/>
            <w:hideMark/>
          </w:tcPr>
          <w:p w14:paraId="7B912187" w14:textId="77777777" w:rsidR="006675DB" w:rsidRPr="002A109D" w:rsidRDefault="006675DB" w:rsidP="000F0347">
            <w:pPr>
              <w:jc w:val="center"/>
              <w:rPr>
                <w:color w:val="000000"/>
                <w:lang w:eastAsia="en-GB"/>
              </w:rPr>
            </w:pPr>
            <w:r w:rsidRPr="002A109D">
              <w:rPr>
                <w:color w:val="000000"/>
                <w:lang w:eastAsia="en-GB"/>
              </w:rPr>
              <w:t xml:space="preserve">Alga + VSAOI mēnesī </w:t>
            </w:r>
            <w:proofErr w:type="spellStart"/>
            <w:r w:rsidRPr="002A109D">
              <w:rPr>
                <w:color w:val="000000"/>
                <w:lang w:eastAsia="en-GB"/>
              </w:rPr>
              <w:t>euro</w:t>
            </w:r>
            <w:proofErr w:type="spellEnd"/>
          </w:p>
        </w:tc>
      </w:tr>
      <w:tr w:rsidR="006675DB" w:rsidRPr="002A109D" w14:paraId="30169208" w14:textId="77777777" w:rsidTr="000F0347">
        <w:trPr>
          <w:gridAfter w:val="1"/>
          <w:wAfter w:w="8" w:type="dxa"/>
          <w:trHeight w:val="645"/>
        </w:trPr>
        <w:tc>
          <w:tcPr>
            <w:tcW w:w="3261" w:type="dxa"/>
            <w:gridSpan w:val="2"/>
            <w:tcBorders>
              <w:top w:val="nil"/>
              <w:left w:val="single" w:sz="4" w:space="0" w:color="auto"/>
              <w:bottom w:val="single" w:sz="4" w:space="0" w:color="auto"/>
              <w:right w:val="single" w:sz="4" w:space="0" w:color="auto"/>
            </w:tcBorders>
            <w:shd w:val="clear" w:color="auto" w:fill="auto"/>
            <w:vAlign w:val="center"/>
            <w:hideMark/>
          </w:tcPr>
          <w:p w14:paraId="2C3811B6" w14:textId="77777777" w:rsidR="006675DB" w:rsidRPr="002A109D" w:rsidRDefault="006675DB" w:rsidP="000F0347">
            <w:pPr>
              <w:rPr>
                <w:color w:val="000000"/>
                <w:lang w:eastAsia="en-GB"/>
              </w:rPr>
            </w:pPr>
            <w:r w:rsidRPr="002A109D">
              <w:rPr>
                <w:color w:val="000000"/>
                <w:lang w:eastAsia="en-GB"/>
              </w:rPr>
              <w:t>Gulbenes 1. pirmsskolas izglītības iestāde</w:t>
            </w:r>
          </w:p>
        </w:tc>
        <w:tc>
          <w:tcPr>
            <w:tcW w:w="785" w:type="dxa"/>
            <w:gridSpan w:val="2"/>
            <w:tcBorders>
              <w:top w:val="nil"/>
              <w:left w:val="nil"/>
              <w:bottom w:val="single" w:sz="4" w:space="0" w:color="auto"/>
              <w:right w:val="single" w:sz="4" w:space="0" w:color="auto"/>
            </w:tcBorders>
            <w:shd w:val="clear" w:color="auto" w:fill="auto"/>
            <w:vAlign w:val="center"/>
            <w:hideMark/>
          </w:tcPr>
          <w:p w14:paraId="7E0C2EE8" w14:textId="77777777" w:rsidR="006675DB" w:rsidRPr="002A109D" w:rsidRDefault="006675DB" w:rsidP="000F0347">
            <w:pPr>
              <w:jc w:val="right"/>
              <w:rPr>
                <w:color w:val="000000"/>
                <w:lang w:eastAsia="en-GB"/>
              </w:rPr>
            </w:pPr>
            <w:r w:rsidRPr="002A109D">
              <w:rPr>
                <w:color w:val="000000"/>
                <w:lang w:eastAsia="en-GB"/>
              </w:rPr>
              <w:t>45</w:t>
            </w:r>
          </w:p>
        </w:tc>
        <w:tc>
          <w:tcPr>
            <w:tcW w:w="1080" w:type="dxa"/>
            <w:gridSpan w:val="2"/>
            <w:tcBorders>
              <w:top w:val="nil"/>
              <w:left w:val="nil"/>
              <w:bottom w:val="single" w:sz="4" w:space="0" w:color="auto"/>
              <w:right w:val="single" w:sz="4" w:space="0" w:color="auto"/>
            </w:tcBorders>
            <w:shd w:val="clear" w:color="auto" w:fill="auto"/>
            <w:vAlign w:val="center"/>
            <w:hideMark/>
          </w:tcPr>
          <w:p w14:paraId="34707889" w14:textId="77777777" w:rsidR="006675DB" w:rsidRPr="002A109D" w:rsidRDefault="006675DB" w:rsidP="000F0347">
            <w:pPr>
              <w:jc w:val="right"/>
              <w:rPr>
                <w:color w:val="000000"/>
                <w:lang w:eastAsia="en-GB"/>
              </w:rPr>
            </w:pPr>
            <w:r w:rsidRPr="002A109D">
              <w:rPr>
                <w:color w:val="000000"/>
                <w:lang w:eastAsia="en-GB"/>
              </w:rPr>
              <w:t>2</w:t>
            </w:r>
          </w:p>
        </w:tc>
        <w:tc>
          <w:tcPr>
            <w:tcW w:w="1080" w:type="dxa"/>
            <w:gridSpan w:val="2"/>
            <w:tcBorders>
              <w:top w:val="nil"/>
              <w:left w:val="nil"/>
              <w:bottom w:val="single" w:sz="4" w:space="0" w:color="auto"/>
              <w:right w:val="single" w:sz="4" w:space="0" w:color="auto"/>
            </w:tcBorders>
            <w:shd w:val="clear" w:color="auto" w:fill="auto"/>
            <w:vAlign w:val="center"/>
            <w:hideMark/>
          </w:tcPr>
          <w:p w14:paraId="59CCFC28" w14:textId="77777777" w:rsidR="006675DB" w:rsidRPr="002A109D" w:rsidRDefault="006675DB" w:rsidP="000F0347">
            <w:pPr>
              <w:jc w:val="right"/>
              <w:rPr>
                <w:color w:val="000000"/>
                <w:lang w:eastAsia="en-GB"/>
              </w:rPr>
            </w:pPr>
            <w:r w:rsidRPr="002A109D">
              <w:rPr>
                <w:color w:val="000000"/>
                <w:lang w:eastAsia="en-GB"/>
              </w:rPr>
              <w:t>0</w:t>
            </w:r>
          </w:p>
        </w:tc>
        <w:tc>
          <w:tcPr>
            <w:tcW w:w="760" w:type="dxa"/>
            <w:tcBorders>
              <w:top w:val="nil"/>
              <w:left w:val="nil"/>
              <w:bottom w:val="single" w:sz="4" w:space="0" w:color="auto"/>
              <w:right w:val="single" w:sz="4" w:space="0" w:color="auto"/>
            </w:tcBorders>
            <w:shd w:val="clear" w:color="auto" w:fill="auto"/>
            <w:noWrap/>
            <w:vAlign w:val="center"/>
            <w:hideMark/>
          </w:tcPr>
          <w:p w14:paraId="27F262F3" w14:textId="77777777" w:rsidR="006675DB" w:rsidRPr="002A109D" w:rsidRDefault="006675DB" w:rsidP="000F0347">
            <w:pPr>
              <w:jc w:val="right"/>
              <w:rPr>
                <w:color w:val="000000"/>
                <w:lang w:eastAsia="en-GB"/>
              </w:rPr>
            </w:pPr>
            <w:r w:rsidRPr="002A109D">
              <w:rPr>
                <w:color w:val="000000"/>
                <w:lang w:eastAsia="en-GB"/>
              </w:rPr>
              <w:t>49</w:t>
            </w:r>
          </w:p>
        </w:tc>
        <w:tc>
          <w:tcPr>
            <w:tcW w:w="831" w:type="dxa"/>
            <w:gridSpan w:val="2"/>
            <w:tcBorders>
              <w:top w:val="nil"/>
              <w:left w:val="nil"/>
              <w:bottom w:val="single" w:sz="4" w:space="0" w:color="auto"/>
              <w:right w:val="single" w:sz="4" w:space="0" w:color="auto"/>
            </w:tcBorders>
            <w:shd w:val="clear" w:color="auto" w:fill="auto"/>
            <w:noWrap/>
            <w:vAlign w:val="center"/>
            <w:hideMark/>
          </w:tcPr>
          <w:p w14:paraId="18CAC4A5" w14:textId="77777777" w:rsidR="006675DB" w:rsidRPr="002A109D" w:rsidRDefault="006675DB" w:rsidP="000F0347">
            <w:pPr>
              <w:jc w:val="right"/>
              <w:rPr>
                <w:color w:val="000000"/>
                <w:lang w:eastAsia="en-GB"/>
              </w:rPr>
            </w:pPr>
            <w:r w:rsidRPr="002A109D">
              <w:rPr>
                <w:color w:val="000000"/>
                <w:lang w:eastAsia="en-GB"/>
              </w:rPr>
              <w:t>3,769</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35E6A28B" w14:textId="77777777" w:rsidR="006675DB" w:rsidRPr="002A109D" w:rsidRDefault="006675DB" w:rsidP="000F0347">
            <w:pPr>
              <w:jc w:val="right"/>
              <w:rPr>
                <w:color w:val="000000"/>
                <w:lang w:eastAsia="en-GB"/>
              </w:rPr>
            </w:pPr>
            <w:r w:rsidRPr="002A109D">
              <w:rPr>
                <w:color w:val="000000"/>
                <w:lang w:eastAsia="en-GB"/>
              </w:rPr>
              <w:t>3655,93</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BF6759A" w14:textId="77777777" w:rsidR="006675DB" w:rsidRPr="002A109D" w:rsidRDefault="006675DB" w:rsidP="000F0347">
            <w:pPr>
              <w:jc w:val="right"/>
              <w:rPr>
                <w:color w:val="000000"/>
                <w:lang w:eastAsia="en-GB"/>
              </w:rPr>
            </w:pPr>
            <w:r w:rsidRPr="002A109D">
              <w:rPr>
                <w:color w:val="000000"/>
                <w:lang w:eastAsia="en-GB"/>
              </w:rPr>
              <w:t>0,235</w:t>
            </w:r>
          </w:p>
        </w:tc>
        <w:tc>
          <w:tcPr>
            <w:tcW w:w="1060" w:type="dxa"/>
            <w:gridSpan w:val="2"/>
            <w:tcBorders>
              <w:top w:val="nil"/>
              <w:left w:val="nil"/>
              <w:bottom w:val="single" w:sz="4" w:space="0" w:color="auto"/>
              <w:right w:val="single" w:sz="4" w:space="0" w:color="auto"/>
            </w:tcBorders>
            <w:shd w:val="clear" w:color="auto" w:fill="auto"/>
            <w:noWrap/>
            <w:vAlign w:val="center"/>
            <w:hideMark/>
          </w:tcPr>
          <w:p w14:paraId="690A7D3E" w14:textId="77777777" w:rsidR="006675DB" w:rsidRPr="002A109D" w:rsidRDefault="006675DB" w:rsidP="000F0347">
            <w:pPr>
              <w:jc w:val="right"/>
              <w:rPr>
                <w:color w:val="000000"/>
                <w:lang w:eastAsia="en-GB"/>
              </w:rPr>
            </w:pPr>
            <w:r w:rsidRPr="002A109D">
              <w:rPr>
                <w:color w:val="000000"/>
                <w:lang w:eastAsia="en-GB"/>
              </w:rPr>
              <w:t>211,5</w:t>
            </w:r>
          </w:p>
        </w:tc>
        <w:tc>
          <w:tcPr>
            <w:tcW w:w="1180" w:type="dxa"/>
            <w:gridSpan w:val="2"/>
            <w:tcBorders>
              <w:top w:val="nil"/>
              <w:left w:val="nil"/>
              <w:bottom w:val="single" w:sz="4" w:space="0" w:color="auto"/>
              <w:right w:val="single" w:sz="4" w:space="0" w:color="auto"/>
            </w:tcBorders>
            <w:shd w:val="clear" w:color="auto" w:fill="auto"/>
            <w:noWrap/>
            <w:vAlign w:val="center"/>
            <w:hideMark/>
          </w:tcPr>
          <w:p w14:paraId="5273ADBB" w14:textId="77777777" w:rsidR="006675DB" w:rsidRPr="002A109D" w:rsidRDefault="006675DB" w:rsidP="000F0347">
            <w:pPr>
              <w:jc w:val="right"/>
              <w:rPr>
                <w:color w:val="000000"/>
                <w:lang w:eastAsia="en-GB"/>
              </w:rPr>
            </w:pPr>
            <w:r w:rsidRPr="002A109D">
              <w:rPr>
                <w:color w:val="000000"/>
                <w:lang w:eastAsia="en-GB"/>
              </w:rPr>
              <w:t>116,02</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3ADCC297" w14:textId="77777777" w:rsidR="006675DB" w:rsidRPr="002A109D" w:rsidRDefault="006675DB" w:rsidP="000F0347">
            <w:pPr>
              <w:jc w:val="right"/>
              <w:rPr>
                <w:color w:val="000000"/>
                <w:lang w:eastAsia="en-GB"/>
              </w:rPr>
            </w:pPr>
            <w:r w:rsidRPr="002A109D">
              <w:rPr>
                <w:color w:val="000000"/>
                <w:lang w:eastAsia="en-GB"/>
              </w:rPr>
              <w:t>3983,45</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4221E4A9" w14:textId="77777777" w:rsidR="006675DB" w:rsidRPr="002A109D" w:rsidRDefault="006675DB" w:rsidP="000F0347">
            <w:pPr>
              <w:jc w:val="right"/>
              <w:rPr>
                <w:color w:val="000000"/>
                <w:lang w:eastAsia="en-GB"/>
              </w:rPr>
            </w:pPr>
            <w:r w:rsidRPr="002A109D">
              <w:rPr>
                <w:color w:val="000000"/>
                <w:lang w:eastAsia="en-GB"/>
              </w:rPr>
              <w:t>4083,04</w:t>
            </w:r>
          </w:p>
        </w:tc>
        <w:tc>
          <w:tcPr>
            <w:tcW w:w="998" w:type="dxa"/>
            <w:tcBorders>
              <w:top w:val="nil"/>
              <w:left w:val="nil"/>
              <w:bottom w:val="single" w:sz="4" w:space="0" w:color="auto"/>
              <w:right w:val="single" w:sz="4" w:space="0" w:color="auto"/>
            </w:tcBorders>
            <w:shd w:val="clear" w:color="auto" w:fill="auto"/>
            <w:noWrap/>
            <w:vAlign w:val="center"/>
            <w:hideMark/>
          </w:tcPr>
          <w:p w14:paraId="294DFE03" w14:textId="77777777" w:rsidR="006675DB" w:rsidRPr="002A109D" w:rsidRDefault="006675DB" w:rsidP="000F0347">
            <w:pPr>
              <w:jc w:val="right"/>
              <w:rPr>
                <w:color w:val="000000"/>
                <w:lang w:eastAsia="en-GB"/>
              </w:rPr>
            </w:pPr>
            <w:r w:rsidRPr="002A109D">
              <w:rPr>
                <w:color w:val="000000"/>
                <w:lang w:eastAsia="en-GB"/>
              </w:rPr>
              <w:t>5046</w:t>
            </w:r>
          </w:p>
        </w:tc>
      </w:tr>
      <w:tr w:rsidR="006675DB" w:rsidRPr="002A109D" w14:paraId="78EF75BB" w14:textId="77777777" w:rsidTr="000F0347">
        <w:trPr>
          <w:gridAfter w:val="1"/>
          <w:wAfter w:w="8" w:type="dxa"/>
          <w:trHeight w:val="645"/>
        </w:trPr>
        <w:tc>
          <w:tcPr>
            <w:tcW w:w="3261" w:type="dxa"/>
            <w:gridSpan w:val="2"/>
            <w:tcBorders>
              <w:top w:val="nil"/>
              <w:left w:val="single" w:sz="4" w:space="0" w:color="auto"/>
              <w:bottom w:val="single" w:sz="4" w:space="0" w:color="auto"/>
              <w:right w:val="single" w:sz="4" w:space="0" w:color="auto"/>
            </w:tcBorders>
            <w:shd w:val="clear" w:color="auto" w:fill="auto"/>
            <w:vAlign w:val="center"/>
            <w:hideMark/>
          </w:tcPr>
          <w:p w14:paraId="6CED07AF" w14:textId="77777777" w:rsidR="006675DB" w:rsidRPr="002A109D" w:rsidRDefault="006675DB" w:rsidP="000F0347">
            <w:pPr>
              <w:rPr>
                <w:color w:val="000000"/>
                <w:lang w:eastAsia="en-GB"/>
              </w:rPr>
            </w:pPr>
            <w:r w:rsidRPr="002A109D">
              <w:rPr>
                <w:color w:val="000000"/>
                <w:lang w:eastAsia="en-GB"/>
              </w:rPr>
              <w:t>Gulbenes 2. pirmsskolas izglītības iestāde "Rūķītis"</w:t>
            </w:r>
          </w:p>
        </w:tc>
        <w:tc>
          <w:tcPr>
            <w:tcW w:w="785" w:type="dxa"/>
            <w:gridSpan w:val="2"/>
            <w:tcBorders>
              <w:top w:val="nil"/>
              <w:left w:val="nil"/>
              <w:bottom w:val="single" w:sz="4" w:space="0" w:color="auto"/>
              <w:right w:val="single" w:sz="4" w:space="0" w:color="auto"/>
            </w:tcBorders>
            <w:shd w:val="clear" w:color="auto" w:fill="auto"/>
            <w:vAlign w:val="center"/>
            <w:hideMark/>
          </w:tcPr>
          <w:p w14:paraId="5C4CA90D" w14:textId="77777777" w:rsidR="006675DB" w:rsidRPr="002A109D" w:rsidRDefault="006675DB" w:rsidP="000F0347">
            <w:pPr>
              <w:jc w:val="right"/>
              <w:rPr>
                <w:color w:val="000000"/>
                <w:lang w:eastAsia="en-GB"/>
              </w:rPr>
            </w:pPr>
            <w:r w:rsidRPr="002A109D">
              <w:rPr>
                <w:color w:val="000000"/>
                <w:lang w:eastAsia="en-GB"/>
              </w:rPr>
              <w:t>48</w:t>
            </w:r>
          </w:p>
        </w:tc>
        <w:tc>
          <w:tcPr>
            <w:tcW w:w="1080" w:type="dxa"/>
            <w:gridSpan w:val="2"/>
            <w:tcBorders>
              <w:top w:val="nil"/>
              <w:left w:val="nil"/>
              <w:bottom w:val="single" w:sz="4" w:space="0" w:color="auto"/>
              <w:right w:val="single" w:sz="4" w:space="0" w:color="auto"/>
            </w:tcBorders>
            <w:shd w:val="clear" w:color="auto" w:fill="auto"/>
            <w:vAlign w:val="center"/>
            <w:hideMark/>
          </w:tcPr>
          <w:p w14:paraId="03FE47E5" w14:textId="77777777" w:rsidR="006675DB" w:rsidRPr="002A109D" w:rsidRDefault="006675DB" w:rsidP="000F0347">
            <w:pPr>
              <w:jc w:val="right"/>
              <w:rPr>
                <w:color w:val="000000"/>
                <w:lang w:eastAsia="en-GB"/>
              </w:rPr>
            </w:pPr>
            <w:r w:rsidRPr="002A109D">
              <w:rPr>
                <w:color w:val="000000"/>
                <w:lang w:eastAsia="en-GB"/>
              </w:rPr>
              <w:t>0</w:t>
            </w:r>
          </w:p>
        </w:tc>
        <w:tc>
          <w:tcPr>
            <w:tcW w:w="1080" w:type="dxa"/>
            <w:gridSpan w:val="2"/>
            <w:tcBorders>
              <w:top w:val="nil"/>
              <w:left w:val="nil"/>
              <w:bottom w:val="single" w:sz="4" w:space="0" w:color="auto"/>
              <w:right w:val="single" w:sz="4" w:space="0" w:color="auto"/>
            </w:tcBorders>
            <w:shd w:val="clear" w:color="auto" w:fill="auto"/>
            <w:vAlign w:val="center"/>
            <w:hideMark/>
          </w:tcPr>
          <w:p w14:paraId="4D18CC72" w14:textId="77777777" w:rsidR="006675DB" w:rsidRPr="002A109D" w:rsidRDefault="006675DB" w:rsidP="000F0347">
            <w:pPr>
              <w:jc w:val="right"/>
              <w:rPr>
                <w:color w:val="000000"/>
                <w:lang w:eastAsia="en-GB"/>
              </w:rPr>
            </w:pPr>
            <w:r w:rsidRPr="002A109D">
              <w:rPr>
                <w:color w:val="000000"/>
                <w:lang w:eastAsia="en-GB"/>
              </w:rPr>
              <w:t>0</w:t>
            </w:r>
          </w:p>
        </w:tc>
        <w:tc>
          <w:tcPr>
            <w:tcW w:w="760" w:type="dxa"/>
            <w:tcBorders>
              <w:top w:val="nil"/>
              <w:left w:val="nil"/>
              <w:bottom w:val="single" w:sz="4" w:space="0" w:color="auto"/>
              <w:right w:val="single" w:sz="4" w:space="0" w:color="auto"/>
            </w:tcBorders>
            <w:shd w:val="clear" w:color="auto" w:fill="auto"/>
            <w:noWrap/>
            <w:vAlign w:val="center"/>
            <w:hideMark/>
          </w:tcPr>
          <w:p w14:paraId="4B680A5B" w14:textId="77777777" w:rsidR="006675DB" w:rsidRPr="002A109D" w:rsidRDefault="006675DB" w:rsidP="000F0347">
            <w:pPr>
              <w:jc w:val="right"/>
              <w:rPr>
                <w:color w:val="000000"/>
                <w:lang w:eastAsia="en-GB"/>
              </w:rPr>
            </w:pPr>
            <w:r w:rsidRPr="002A109D">
              <w:rPr>
                <w:color w:val="000000"/>
                <w:lang w:eastAsia="en-GB"/>
              </w:rPr>
              <w:t>48</w:t>
            </w:r>
          </w:p>
        </w:tc>
        <w:tc>
          <w:tcPr>
            <w:tcW w:w="831" w:type="dxa"/>
            <w:gridSpan w:val="2"/>
            <w:tcBorders>
              <w:top w:val="nil"/>
              <w:left w:val="nil"/>
              <w:bottom w:val="single" w:sz="4" w:space="0" w:color="auto"/>
              <w:right w:val="single" w:sz="4" w:space="0" w:color="auto"/>
            </w:tcBorders>
            <w:shd w:val="clear" w:color="auto" w:fill="auto"/>
            <w:noWrap/>
            <w:vAlign w:val="center"/>
            <w:hideMark/>
          </w:tcPr>
          <w:p w14:paraId="71620FD6" w14:textId="77777777" w:rsidR="006675DB" w:rsidRPr="002A109D" w:rsidRDefault="006675DB" w:rsidP="000F0347">
            <w:pPr>
              <w:jc w:val="right"/>
              <w:rPr>
                <w:color w:val="000000"/>
                <w:lang w:eastAsia="en-GB"/>
              </w:rPr>
            </w:pPr>
            <w:r w:rsidRPr="002A109D">
              <w:rPr>
                <w:color w:val="000000"/>
                <w:lang w:eastAsia="en-GB"/>
              </w:rPr>
              <w:t>3,692</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5A066938" w14:textId="77777777" w:rsidR="006675DB" w:rsidRPr="002A109D" w:rsidRDefault="006675DB" w:rsidP="000F0347">
            <w:pPr>
              <w:jc w:val="right"/>
              <w:rPr>
                <w:color w:val="000000"/>
                <w:lang w:eastAsia="en-GB"/>
              </w:rPr>
            </w:pPr>
            <w:r w:rsidRPr="002A109D">
              <w:rPr>
                <w:color w:val="000000"/>
                <w:lang w:eastAsia="en-GB"/>
              </w:rPr>
              <w:t>3581,24</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42FF7983" w14:textId="77777777" w:rsidR="006675DB" w:rsidRPr="002A109D" w:rsidRDefault="006675DB" w:rsidP="000F0347">
            <w:pPr>
              <w:jc w:val="right"/>
              <w:rPr>
                <w:color w:val="000000"/>
                <w:lang w:eastAsia="en-GB"/>
              </w:rPr>
            </w:pPr>
            <w:r w:rsidRPr="002A109D">
              <w:rPr>
                <w:color w:val="000000"/>
                <w:lang w:eastAsia="en-GB"/>
              </w:rPr>
              <w:t>0,24</w:t>
            </w:r>
          </w:p>
        </w:tc>
        <w:tc>
          <w:tcPr>
            <w:tcW w:w="1060" w:type="dxa"/>
            <w:gridSpan w:val="2"/>
            <w:tcBorders>
              <w:top w:val="nil"/>
              <w:left w:val="nil"/>
              <w:bottom w:val="single" w:sz="4" w:space="0" w:color="auto"/>
              <w:right w:val="single" w:sz="4" w:space="0" w:color="auto"/>
            </w:tcBorders>
            <w:shd w:val="clear" w:color="auto" w:fill="auto"/>
            <w:noWrap/>
            <w:vAlign w:val="center"/>
            <w:hideMark/>
          </w:tcPr>
          <w:p w14:paraId="5DE56D35" w14:textId="77777777" w:rsidR="006675DB" w:rsidRPr="002A109D" w:rsidRDefault="006675DB" w:rsidP="000F0347">
            <w:pPr>
              <w:jc w:val="right"/>
              <w:rPr>
                <w:color w:val="000000"/>
                <w:lang w:eastAsia="en-GB"/>
              </w:rPr>
            </w:pPr>
            <w:r w:rsidRPr="002A109D">
              <w:rPr>
                <w:color w:val="000000"/>
                <w:lang w:eastAsia="en-GB"/>
              </w:rPr>
              <w:t>216</w:t>
            </w:r>
          </w:p>
        </w:tc>
        <w:tc>
          <w:tcPr>
            <w:tcW w:w="1180" w:type="dxa"/>
            <w:gridSpan w:val="2"/>
            <w:tcBorders>
              <w:top w:val="nil"/>
              <w:left w:val="nil"/>
              <w:bottom w:val="single" w:sz="4" w:space="0" w:color="auto"/>
              <w:right w:val="single" w:sz="4" w:space="0" w:color="auto"/>
            </w:tcBorders>
            <w:shd w:val="clear" w:color="auto" w:fill="auto"/>
            <w:noWrap/>
            <w:vAlign w:val="center"/>
            <w:hideMark/>
          </w:tcPr>
          <w:p w14:paraId="459B6332" w14:textId="77777777" w:rsidR="006675DB" w:rsidRPr="002A109D" w:rsidRDefault="006675DB" w:rsidP="000F0347">
            <w:pPr>
              <w:jc w:val="right"/>
              <w:rPr>
                <w:color w:val="000000"/>
                <w:lang w:eastAsia="en-GB"/>
              </w:rPr>
            </w:pPr>
            <w:r w:rsidRPr="002A109D">
              <w:rPr>
                <w:color w:val="000000"/>
                <w:lang w:eastAsia="en-GB"/>
              </w:rPr>
              <w:t>113,92</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75393FF1" w14:textId="77777777" w:rsidR="006675DB" w:rsidRPr="002A109D" w:rsidRDefault="006675DB" w:rsidP="000F0347">
            <w:pPr>
              <w:jc w:val="right"/>
              <w:rPr>
                <w:color w:val="000000"/>
                <w:lang w:eastAsia="en-GB"/>
              </w:rPr>
            </w:pPr>
            <w:r w:rsidRPr="002A109D">
              <w:rPr>
                <w:color w:val="000000"/>
                <w:lang w:eastAsia="en-GB"/>
              </w:rPr>
              <w:t>3911,16</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3056E508" w14:textId="77777777" w:rsidR="006675DB" w:rsidRPr="002A109D" w:rsidRDefault="006675DB" w:rsidP="000F0347">
            <w:pPr>
              <w:jc w:val="right"/>
              <w:rPr>
                <w:color w:val="000000"/>
                <w:lang w:eastAsia="en-GB"/>
              </w:rPr>
            </w:pPr>
            <w:r w:rsidRPr="002A109D">
              <w:rPr>
                <w:color w:val="000000"/>
                <w:lang w:eastAsia="en-GB"/>
              </w:rPr>
              <w:t>4008,94</w:t>
            </w:r>
          </w:p>
        </w:tc>
        <w:tc>
          <w:tcPr>
            <w:tcW w:w="998" w:type="dxa"/>
            <w:tcBorders>
              <w:top w:val="nil"/>
              <w:left w:val="nil"/>
              <w:bottom w:val="single" w:sz="4" w:space="0" w:color="auto"/>
              <w:right w:val="single" w:sz="4" w:space="0" w:color="auto"/>
            </w:tcBorders>
            <w:shd w:val="clear" w:color="auto" w:fill="auto"/>
            <w:noWrap/>
            <w:vAlign w:val="center"/>
            <w:hideMark/>
          </w:tcPr>
          <w:p w14:paraId="109D2DB7" w14:textId="77777777" w:rsidR="006675DB" w:rsidRPr="002A109D" w:rsidRDefault="006675DB" w:rsidP="000F0347">
            <w:pPr>
              <w:jc w:val="right"/>
              <w:rPr>
                <w:color w:val="000000"/>
                <w:lang w:eastAsia="en-GB"/>
              </w:rPr>
            </w:pPr>
            <w:r w:rsidRPr="002A109D">
              <w:rPr>
                <w:color w:val="000000"/>
                <w:lang w:eastAsia="en-GB"/>
              </w:rPr>
              <w:t>4955</w:t>
            </w:r>
          </w:p>
        </w:tc>
      </w:tr>
      <w:tr w:rsidR="006675DB" w:rsidRPr="002A109D" w14:paraId="462FDB62" w14:textId="77777777" w:rsidTr="000F0347">
        <w:trPr>
          <w:gridAfter w:val="1"/>
          <w:wAfter w:w="8" w:type="dxa"/>
          <w:trHeight w:val="645"/>
        </w:trPr>
        <w:tc>
          <w:tcPr>
            <w:tcW w:w="3261" w:type="dxa"/>
            <w:gridSpan w:val="2"/>
            <w:tcBorders>
              <w:top w:val="nil"/>
              <w:left w:val="single" w:sz="4" w:space="0" w:color="auto"/>
              <w:bottom w:val="single" w:sz="4" w:space="0" w:color="auto"/>
              <w:right w:val="single" w:sz="4" w:space="0" w:color="auto"/>
            </w:tcBorders>
            <w:shd w:val="clear" w:color="auto" w:fill="auto"/>
            <w:vAlign w:val="center"/>
            <w:hideMark/>
          </w:tcPr>
          <w:p w14:paraId="1584863D" w14:textId="77777777" w:rsidR="006675DB" w:rsidRPr="002A109D" w:rsidRDefault="006675DB" w:rsidP="000F0347">
            <w:pPr>
              <w:rPr>
                <w:color w:val="000000"/>
                <w:lang w:eastAsia="en-GB"/>
              </w:rPr>
            </w:pPr>
            <w:r w:rsidRPr="002A109D">
              <w:rPr>
                <w:color w:val="000000"/>
                <w:lang w:eastAsia="en-GB"/>
              </w:rPr>
              <w:t>Gulbenes 3. pirmsskolas izglītības iestāde "Auseklītis"</w:t>
            </w:r>
          </w:p>
        </w:tc>
        <w:tc>
          <w:tcPr>
            <w:tcW w:w="785" w:type="dxa"/>
            <w:gridSpan w:val="2"/>
            <w:tcBorders>
              <w:top w:val="nil"/>
              <w:left w:val="nil"/>
              <w:bottom w:val="single" w:sz="4" w:space="0" w:color="auto"/>
              <w:right w:val="single" w:sz="4" w:space="0" w:color="auto"/>
            </w:tcBorders>
            <w:shd w:val="clear" w:color="auto" w:fill="auto"/>
            <w:vAlign w:val="center"/>
            <w:hideMark/>
          </w:tcPr>
          <w:p w14:paraId="181E9D04" w14:textId="77777777" w:rsidR="006675DB" w:rsidRPr="002A109D" w:rsidRDefault="006675DB" w:rsidP="000F0347">
            <w:pPr>
              <w:jc w:val="right"/>
              <w:rPr>
                <w:color w:val="000000"/>
                <w:lang w:eastAsia="en-GB"/>
              </w:rPr>
            </w:pPr>
            <w:r w:rsidRPr="002A109D">
              <w:rPr>
                <w:color w:val="000000"/>
                <w:lang w:eastAsia="en-GB"/>
              </w:rPr>
              <w:t>107</w:t>
            </w:r>
          </w:p>
        </w:tc>
        <w:tc>
          <w:tcPr>
            <w:tcW w:w="1080" w:type="dxa"/>
            <w:gridSpan w:val="2"/>
            <w:tcBorders>
              <w:top w:val="nil"/>
              <w:left w:val="nil"/>
              <w:bottom w:val="single" w:sz="4" w:space="0" w:color="auto"/>
              <w:right w:val="single" w:sz="4" w:space="0" w:color="auto"/>
            </w:tcBorders>
            <w:shd w:val="clear" w:color="auto" w:fill="auto"/>
            <w:vAlign w:val="center"/>
            <w:hideMark/>
          </w:tcPr>
          <w:p w14:paraId="697A6789" w14:textId="77777777" w:rsidR="006675DB" w:rsidRPr="002A109D" w:rsidRDefault="006675DB" w:rsidP="000F0347">
            <w:pPr>
              <w:jc w:val="right"/>
              <w:rPr>
                <w:color w:val="000000"/>
                <w:lang w:eastAsia="en-GB"/>
              </w:rPr>
            </w:pPr>
            <w:r w:rsidRPr="002A109D">
              <w:rPr>
                <w:color w:val="000000"/>
                <w:lang w:eastAsia="en-GB"/>
              </w:rPr>
              <w:t>3</w:t>
            </w:r>
          </w:p>
        </w:tc>
        <w:tc>
          <w:tcPr>
            <w:tcW w:w="1080" w:type="dxa"/>
            <w:gridSpan w:val="2"/>
            <w:tcBorders>
              <w:top w:val="nil"/>
              <w:left w:val="nil"/>
              <w:bottom w:val="single" w:sz="4" w:space="0" w:color="auto"/>
              <w:right w:val="single" w:sz="4" w:space="0" w:color="auto"/>
            </w:tcBorders>
            <w:shd w:val="clear" w:color="auto" w:fill="auto"/>
            <w:vAlign w:val="center"/>
            <w:hideMark/>
          </w:tcPr>
          <w:p w14:paraId="17E2DEBE" w14:textId="77777777" w:rsidR="006675DB" w:rsidRPr="002A109D" w:rsidRDefault="006675DB" w:rsidP="000F0347">
            <w:pPr>
              <w:jc w:val="right"/>
              <w:rPr>
                <w:color w:val="000000"/>
                <w:lang w:eastAsia="en-GB"/>
              </w:rPr>
            </w:pPr>
            <w:r w:rsidRPr="002A109D">
              <w:rPr>
                <w:color w:val="000000"/>
                <w:lang w:eastAsia="en-GB"/>
              </w:rPr>
              <w:t>2</w:t>
            </w:r>
          </w:p>
        </w:tc>
        <w:tc>
          <w:tcPr>
            <w:tcW w:w="760" w:type="dxa"/>
            <w:tcBorders>
              <w:top w:val="nil"/>
              <w:left w:val="nil"/>
              <w:bottom w:val="single" w:sz="4" w:space="0" w:color="auto"/>
              <w:right w:val="single" w:sz="4" w:space="0" w:color="auto"/>
            </w:tcBorders>
            <w:shd w:val="clear" w:color="auto" w:fill="auto"/>
            <w:noWrap/>
            <w:vAlign w:val="center"/>
            <w:hideMark/>
          </w:tcPr>
          <w:p w14:paraId="7587EF0B" w14:textId="77777777" w:rsidR="006675DB" w:rsidRPr="002A109D" w:rsidRDefault="006675DB" w:rsidP="000F0347">
            <w:pPr>
              <w:jc w:val="right"/>
              <w:rPr>
                <w:color w:val="000000"/>
                <w:lang w:eastAsia="en-GB"/>
              </w:rPr>
            </w:pPr>
            <w:r w:rsidRPr="002A109D">
              <w:rPr>
                <w:color w:val="000000"/>
                <w:lang w:eastAsia="en-GB"/>
              </w:rPr>
              <w:t>119</w:t>
            </w:r>
          </w:p>
        </w:tc>
        <w:tc>
          <w:tcPr>
            <w:tcW w:w="831" w:type="dxa"/>
            <w:gridSpan w:val="2"/>
            <w:tcBorders>
              <w:top w:val="nil"/>
              <w:left w:val="nil"/>
              <w:bottom w:val="single" w:sz="4" w:space="0" w:color="auto"/>
              <w:right w:val="single" w:sz="4" w:space="0" w:color="auto"/>
            </w:tcBorders>
            <w:shd w:val="clear" w:color="auto" w:fill="auto"/>
            <w:noWrap/>
            <w:vAlign w:val="center"/>
            <w:hideMark/>
          </w:tcPr>
          <w:p w14:paraId="7AEA78E5" w14:textId="77777777" w:rsidR="006675DB" w:rsidRPr="002A109D" w:rsidRDefault="006675DB" w:rsidP="000F0347">
            <w:pPr>
              <w:jc w:val="right"/>
              <w:rPr>
                <w:color w:val="000000"/>
                <w:lang w:eastAsia="en-GB"/>
              </w:rPr>
            </w:pPr>
            <w:r w:rsidRPr="002A109D">
              <w:rPr>
                <w:color w:val="000000"/>
                <w:lang w:eastAsia="en-GB"/>
              </w:rPr>
              <w:t>9,154</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102CEBCB" w14:textId="77777777" w:rsidR="006675DB" w:rsidRPr="002A109D" w:rsidRDefault="006675DB" w:rsidP="000F0347">
            <w:pPr>
              <w:jc w:val="right"/>
              <w:rPr>
                <w:color w:val="000000"/>
                <w:lang w:eastAsia="en-GB"/>
              </w:rPr>
            </w:pPr>
            <w:r w:rsidRPr="002A109D">
              <w:rPr>
                <w:color w:val="000000"/>
                <w:lang w:eastAsia="en-GB"/>
              </w:rPr>
              <w:t>8879,38</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265E954D" w14:textId="77777777" w:rsidR="006675DB" w:rsidRPr="002A109D" w:rsidRDefault="006675DB" w:rsidP="000F0347">
            <w:pPr>
              <w:jc w:val="right"/>
              <w:rPr>
                <w:color w:val="000000"/>
                <w:lang w:eastAsia="en-GB"/>
              </w:rPr>
            </w:pPr>
            <w:r w:rsidRPr="002A109D">
              <w:rPr>
                <w:color w:val="000000"/>
                <w:lang w:eastAsia="en-GB"/>
              </w:rPr>
              <w:t>0,56</w:t>
            </w:r>
          </w:p>
        </w:tc>
        <w:tc>
          <w:tcPr>
            <w:tcW w:w="1060" w:type="dxa"/>
            <w:gridSpan w:val="2"/>
            <w:tcBorders>
              <w:top w:val="nil"/>
              <w:left w:val="nil"/>
              <w:bottom w:val="single" w:sz="4" w:space="0" w:color="auto"/>
              <w:right w:val="single" w:sz="4" w:space="0" w:color="auto"/>
            </w:tcBorders>
            <w:shd w:val="clear" w:color="auto" w:fill="auto"/>
            <w:noWrap/>
            <w:vAlign w:val="center"/>
            <w:hideMark/>
          </w:tcPr>
          <w:p w14:paraId="15927A8D" w14:textId="77777777" w:rsidR="006675DB" w:rsidRPr="002A109D" w:rsidRDefault="006675DB" w:rsidP="000F0347">
            <w:pPr>
              <w:jc w:val="right"/>
              <w:rPr>
                <w:color w:val="000000"/>
                <w:lang w:eastAsia="en-GB"/>
              </w:rPr>
            </w:pPr>
            <w:r w:rsidRPr="002A109D">
              <w:rPr>
                <w:color w:val="000000"/>
                <w:lang w:eastAsia="en-GB"/>
              </w:rPr>
              <w:t>504</w:t>
            </w:r>
          </w:p>
        </w:tc>
        <w:tc>
          <w:tcPr>
            <w:tcW w:w="1180" w:type="dxa"/>
            <w:gridSpan w:val="2"/>
            <w:tcBorders>
              <w:top w:val="nil"/>
              <w:left w:val="nil"/>
              <w:bottom w:val="single" w:sz="4" w:space="0" w:color="auto"/>
              <w:right w:val="single" w:sz="4" w:space="0" w:color="auto"/>
            </w:tcBorders>
            <w:shd w:val="clear" w:color="auto" w:fill="auto"/>
            <w:noWrap/>
            <w:vAlign w:val="center"/>
            <w:hideMark/>
          </w:tcPr>
          <w:p w14:paraId="2F7422F4" w14:textId="77777777" w:rsidR="006675DB" w:rsidRPr="002A109D" w:rsidRDefault="006675DB" w:rsidP="000F0347">
            <w:pPr>
              <w:jc w:val="right"/>
              <w:rPr>
                <w:color w:val="000000"/>
                <w:lang w:eastAsia="en-GB"/>
              </w:rPr>
            </w:pPr>
            <w:r w:rsidRPr="002A109D">
              <w:rPr>
                <w:color w:val="000000"/>
                <w:lang w:eastAsia="en-GB"/>
              </w:rPr>
              <w:t>281,5</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156DB92B" w14:textId="77777777" w:rsidR="006675DB" w:rsidRPr="002A109D" w:rsidRDefault="006675DB" w:rsidP="000F0347">
            <w:pPr>
              <w:jc w:val="right"/>
              <w:rPr>
                <w:color w:val="000000"/>
                <w:lang w:eastAsia="en-GB"/>
              </w:rPr>
            </w:pPr>
            <w:r w:rsidRPr="002A109D">
              <w:rPr>
                <w:color w:val="000000"/>
                <w:lang w:eastAsia="en-GB"/>
              </w:rPr>
              <w:t>9664,88</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2D6567E3" w14:textId="77777777" w:rsidR="006675DB" w:rsidRPr="002A109D" w:rsidRDefault="006675DB" w:rsidP="000F0347">
            <w:pPr>
              <w:jc w:val="right"/>
              <w:rPr>
                <w:color w:val="000000"/>
                <w:lang w:eastAsia="en-GB"/>
              </w:rPr>
            </w:pPr>
            <w:r w:rsidRPr="002A109D">
              <w:rPr>
                <w:color w:val="000000"/>
                <w:lang w:eastAsia="en-GB"/>
              </w:rPr>
              <w:t>9906,5</w:t>
            </w:r>
          </w:p>
        </w:tc>
        <w:tc>
          <w:tcPr>
            <w:tcW w:w="998" w:type="dxa"/>
            <w:tcBorders>
              <w:top w:val="nil"/>
              <w:left w:val="nil"/>
              <w:bottom w:val="single" w:sz="4" w:space="0" w:color="auto"/>
              <w:right w:val="single" w:sz="4" w:space="0" w:color="auto"/>
            </w:tcBorders>
            <w:shd w:val="clear" w:color="auto" w:fill="auto"/>
            <w:noWrap/>
            <w:vAlign w:val="center"/>
            <w:hideMark/>
          </w:tcPr>
          <w:p w14:paraId="264F2AF6" w14:textId="77777777" w:rsidR="006675DB" w:rsidRPr="002A109D" w:rsidRDefault="006675DB" w:rsidP="000F0347">
            <w:pPr>
              <w:jc w:val="right"/>
              <w:rPr>
                <w:color w:val="000000"/>
                <w:lang w:eastAsia="en-GB"/>
              </w:rPr>
            </w:pPr>
            <w:r w:rsidRPr="002A109D">
              <w:rPr>
                <w:color w:val="000000"/>
                <w:lang w:eastAsia="en-GB"/>
              </w:rPr>
              <w:t>12243</w:t>
            </w:r>
          </w:p>
        </w:tc>
      </w:tr>
      <w:tr w:rsidR="006675DB" w:rsidRPr="002A109D" w14:paraId="7E6A6B90" w14:textId="77777777" w:rsidTr="000F0347">
        <w:trPr>
          <w:gridAfter w:val="1"/>
          <w:wAfter w:w="8" w:type="dxa"/>
          <w:trHeight w:val="645"/>
        </w:trPr>
        <w:tc>
          <w:tcPr>
            <w:tcW w:w="3261" w:type="dxa"/>
            <w:gridSpan w:val="2"/>
            <w:tcBorders>
              <w:top w:val="nil"/>
              <w:left w:val="single" w:sz="4" w:space="0" w:color="auto"/>
              <w:bottom w:val="single" w:sz="4" w:space="0" w:color="auto"/>
              <w:right w:val="single" w:sz="4" w:space="0" w:color="auto"/>
            </w:tcBorders>
            <w:shd w:val="clear" w:color="auto" w:fill="auto"/>
            <w:vAlign w:val="center"/>
            <w:hideMark/>
          </w:tcPr>
          <w:p w14:paraId="35002B66" w14:textId="77777777" w:rsidR="006675DB" w:rsidRPr="002A109D" w:rsidRDefault="006675DB" w:rsidP="000F0347">
            <w:pPr>
              <w:rPr>
                <w:color w:val="000000"/>
                <w:lang w:eastAsia="en-GB"/>
              </w:rPr>
            </w:pPr>
            <w:r w:rsidRPr="002A109D">
              <w:rPr>
                <w:color w:val="000000"/>
                <w:lang w:eastAsia="en-GB"/>
              </w:rPr>
              <w:t>Gulbenes novada pirmsskolas izglītības iestāde "Ābolīši"</w:t>
            </w:r>
          </w:p>
        </w:tc>
        <w:tc>
          <w:tcPr>
            <w:tcW w:w="785" w:type="dxa"/>
            <w:gridSpan w:val="2"/>
            <w:tcBorders>
              <w:top w:val="nil"/>
              <w:left w:val="nil"/>
              <w:bottom w:val="single" w:sz="4" w:space="0" w:color="auto"/>
              <w:right w:val="single" w:sz="4" w:space="0" w:color="auto"/>
            </w:tcBorders>
            <w:shd w:val="clear" w:color="auto" w:fill="auto"/>
            <w:vAlign w:val="center"/>
            <w:hideMark/>
          </w:tcPr>
          <w:p w14:paraId="628DB800" w14:textId="77777777" w:rsidR="006675DB" w:rsidRPr="002A109D" w:rsidRDefault="006675DB" w:rsidP="000F0347">
            <w:pPr>
              <w:jc w:val="right"/>
              <w:rPr>
                <w:color w:val="000000"/>
                <w:lang w:eastAsia="en-GB"/>
              </w:rPr>
            </w:pPr>
            <w:r w:rsidRPr="002A109D">
              <w:rPr>
                <w:color w:val="000000"/>
                <w:lang w:eastAsia="en-GB"/>
              </w:rPr>
              <w:t>33</w:t>
            </w:r>
          </w:p>
        </w:tc>
        <w:tc>
          <w:tcPr>
            <w:tcW w:w="1080" w:type="dxa"/>
            <w:gridSpan w:val="2"/>
            <w:tcBorders>
              <w:top w:val="nil"/>
              <w:left w:val="nil"/>
              <w:bottom w:val="single" w:sz="4" w:space="0" w:color="auto"/>
              <w:right w:val="single" w:sz="4" w:space="0" w:color="auto"/>
            </w:tcBorders>
            <w:shd w:val="clear" w:color="auto" w:fill="auto"/>
            <w:vAlign w:val="center"/>
            <w:hideMark/>
          </w:tcPr>
          <w:p w14:paraId="71D8D0EE" w14:textId="77777777" w:rsidR="006675DB" w:rsidRPr="002A109D" w:rsidRDefault="006675DB" w:rsidP="000F0347">
            <w:pPr>
              <w:jc w:val="right"/>
              <w:rPr>
                <w:color w:val="000000"/>
                <w:lang w:eastAsia="en-GB"/>
              </w:rPr>
            </w:pPr>
            <w:r w:rsidRPr="002A109D">
              <w:rPr>
                <w:color w:val="000000"/>
                <w:lang w:eastAsia="en-GB"/>
              </w:rPr>
              <w:t>0</w:t>
            </w:r>
          </w:p>
        </w:tc>
        <w:tc>
          <w:tcPr>
            <w:tcW w:w="1080" w:type="dxa"/>
            <w:gridSpan w:val="2"/>
            <w:tcBorders>
              <w:top w:val="nil"/>
              <w:left w:val="nil"/>
              <w:bottom w:val="single" w:sz="4" w:space="0" w:color="auto"/>
              <w:right w:val="single" w:sz="4" w:space="0" w:color="auto"/>
            </w:tcBorders>
            <w:shd w:val="clear" w:color="auto" w:fill="auto"/>
            <w:vAlign w:val="center"/>
            <w:hideMark/>
          </w:tcPr>
          <w:p w14:paraId="25D4411C" w14:textId="77777777" w:rsidR="006675DB" w:rsidRPr="002A109D" w:rsidRDefault="006675DB" w:rsidP="000F0347">
            <w:pPr>
              <w:jc w:val="right"/>
              <w:rPr>
                <w:color w:val="000000"/>
                <w:lang w:eastAsia="en-GB"/>
              </w:rPr>
            </w:pPr>
            <w:r w:rsidRPr="002A109D">
              <w:rPr>
                <w:color w:val="000000"/>
                <w:lang w:eastAsia="en-GB"/>
              </w:rPr>
              <w:t>0</w:t>
            </w:r>
          </w:p>
        </w:tc>
        <w:tc>
          <w:tcPr>
            <w:tcW w:w="760" w:type="dxa"/>
            <w:tcBorders>
              <w:top w:val="nil"/>
              <w:left w:val="nil"/>
              <w:bottom w:val="single" w:sz="4" w:space="0" w:color="auto"/>
              <w:right w:val="single" w:sz="4" w:space="0" w:color="auto"/>
            </w:tcBorders>
            <w:shd w:val="clear" w:color="auto" w:fill="auto"/>
            <w:noWrap/>
            <w:vAlign w:val="center"/>
            <w:hideMark/>
          </w:tcPr>
          <w:p w14:paraId="5AD29262" w14:textId="77777777" w:rsidR="006675DB" w:rsidRPr="002A109D" w:rsidRDefault="006675DB" w:rsidP="000F0347">
            <w:pPr>
              <w:jc w:val="right"/>
              <w:rPr>
                <w:color w:val="000000"/>
                <w:lang w:eastAsia="en-GB"/>
              </w:rPr>
            </w:pPr>
            <w:r w:rsidRPr="002A109D">
              <w:rPr>
                <w:color w:val="000000"/>
                <w:lang w:eastAsia="en-GB"/>
              </w:rPr>
              <w:t>33</w:t>
            </w:r>
          </w:p>
        </w:tc>
        <w:tc>
          <w:tcPr>
            <w:tcW w:w="831" w:type="dxa"/>
            <w:gridSpan w:val="2"/>
            <w:tcBorders>
              <w:top w:val="nil"/>
              <w:left w:val="nil"/>
              <w:bottom w:val="single" w:sz="4" w:space="0" w:color="auto"/>
              <w:right w:val="single" w:sz="4" w:space="0" w:color="auto"/>
            </w:tcBorders>
            <w:shd w:val="clear" w:color="auto" w:fill="auto"/>
            <w:noWrap/>
            <w:vAlign w:val="center"/>
            <w:hideMark/>
          </w:tcPr>
          <w:p w14:paraId="5B4690D1" w14:textId="77777777" w:rsidR="006675DB" w:rsidRPr="002A109D" w:rsidRDefault="006675DB" w:rsidP="000F0347">
            <w:pPr>
              <w:jc w:val="right"/>
              <w:rPr>
                <w:color w:val="000000"/>
                <w:lang w:eastAsia="en-GB"/>
              </w:rPr>
            </w:pPr>
            <w:r w:rsidRPr="002A109D">
              <w:rPr>
                <w:color w:val="000000"/>
                <w:lang w:eastAsia="en-GB"/>
              </w:rPr>
              <w:t>3,143</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3D2E8C40" w14:textId="77777777" w:rsidR="006675DB" w:rsidRPr="002A109D" w:rsidRDefault="006675DB" w:rsidP="000F0347">
            <w:pPr>
              <w:jc w:val="right"/>
              <w:rPr>
                <w:color w:val="000000"/>
                <w:lang w:eastAsia="en-GB"/>
              </w:rPr>
            </w:pPr>
            <w:r w:rsidRPr="002A109D">
              <w:rPr>
                <w:color w:val="000000"/>
                <w:lang w:eastAsia="en-GB"/>
              </w:rPr>
              <w:t>3048,71</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3DC7436C" w14:textId="77777777" w:rsidR="006675DB" w:rsidRPr="002A109D" w:rsidRDefault="006675DB" w:rsidP="000F0347">
            <w:pPr>
              <w:jc w:val="right"/>
              <w:rPr>
                <w:color w:val="000000"/>
                <w:lang w:eastAsia="en-GB"/>
              </w:rPr>
            </w:pPr>
            <w:r w:rsidRPr="002A109D">
              <w:rPr>
                <w:color w:val="000000"/>
                <w:lang w:eastAsia="en-GB"/>
              </w:rPr>
              <w:t>0,165</w:t>
            </w:r>
          </w:p>
        </w:tc>
        <w:tc>
          <w:tcPr>
            <w:tcW w:w="1060" w:type="dxa"/>
            <w:gridSpan w:val="2"/>
            <w:tcBorders>
              <w:top w:val="nil"/>
              <w:left w:val="nil"/>
              <w:bottom w:val="single" w:sz="4" w:space="0" w:color="auto"/>
              <w:right w:val="single" w:sz="4" w:space="0" w:color="auto"/>
            </w:tcBorders>
            <w:shd w:val="clear" w:color="auto" w:fill="auto"/>
            <w:noWrap/>
            <w:vAlign w:val="center"/>
            <w:hideMark/>
          </w:tcPr>
          <w:p w14:paraId="20726DB6" w14:textId="77777777" w:rsidR="006675DB" w:rsidRPr="002A109D" w:rsidRDefault="006675DB" w:rsidP="000F0347">
            <w:pPr>
              <w:jc w:val="right"/>
              <w:rPr>
                <w:color w:val="000000"/>
                <w:lang w:eastAsia="en-GB"/>
              </w:rPr>
            </w:pPr>
            <w:r w:rsidRPr="002A109D">
              <w:rPr>
                <w:color w:val="000000"/>
                <w:lang w:eastAsia="en-GB"/>
              </w:rPr>
              <w:t>148,5</w:t>
            </w:r>
          </w:p>
        </w:tc>
        <w:tc>
          <w:tcPr>
            <w:tcW w:w="1180" w:type="dxa"/>
            <w:gridSpan w:val="2"/>
            <w:tcBorders>
              <w:top w:val="nil"/>
              <w:left w:val="nil"/>
              <w:bottom w:val="single" w:sz="4" w:space="0" w:color="auto"/>
              <w:right w:val="single" w:sz="4" w:space="0" w:color="auto"/>
            </w:tcBorders>
            <w:shd w:val="clear" w:color="auto" w:fill="auto"/>
            <w:noWrap/>
            <w:vAlign w:val="center"/>
            <w:hideMark/>
          </w:tcPr>
          <w:p w14:paraId="60E7B309" w14:textId="77777777" w:rsidR="006675DB" w:rsidRPr="002A109D" w:rsidRDefault="006675DB" w:rsidP="000F0347">
            <w:pPr>
              <w:jc w:val="right"/>
              <w:rPr>
                <w:color w:val="000000"/>
                <w:lang w:eastAsia="en-GB"/>
              </w:rPr>
            </w:pPr>
            <w:r w:rsidRPr="002A109D">
              <w:rPr>
                <w:color w:val="000000"/>
                <w:lang w:eastAsia="en-GB"/>
              </w:rPr>
              <w:t>95,92</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33CC4AE5" w14:textId="77777777" w:rsidR="006675DB" w:rsidRPr="002A109D" w:rsidRDefault="006675DB" w:rsidP="000F0347">
            <w:pPr>
              <w:jc w:val="right"/>
              <w:rPr>
                <w:color w:val="000000"/>
                <w:lang w:eastAsia="en-GB"/>
              </w:rPr>
            </w:pPr>
            <w:r w:rsidRPr="002A109D">
              <w:rPr>
                <w:color w:val="000000"/>
                <w:lang w:eastAsia="en-GB"/>
              </w:rPr>
              <w:t>3293,13</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3F61F8E0" w14:textId="77777777" w:rsidR="006675DB" w:rsidRPr="002A109D" w:rsidRDefault="006675DB" w:rsidP="000F0347">
            <w:pPr>
              <w:jc w:val="right"/>
              <w:rPr>
                <w:color w:val="000000"/>
                <w:lang w:eastAsia="en-GB"/>
              </w:rPr>
            </w:pPr>
            <w:r w:rsidRPr="002A109D">
              <w:rPr>
                <w:color w:val="000000"/>
                <w:lang w:eastAsia="en-GB"/>
              </w:rPr>
              <w:t>3375,46</w:t>
            </w:r>
          </w:p>
        </w:tc>
        <w:tc>
          <w:tcPr>
            <w:tcW w:w="998" w:type="dxa"/>
            <w:tcBorders>
              <w:top w:val="nil"/>
              <w:left w:val="nil"/>
              <w:bottom w:val="single" w:sz="4" w:space="0" w:color="auto"/>
              <w:right w:val="single" w:sz="4" w:space="0" w:color="auto"/>
            </w:tcBorders>
            <w:shd w:val="clear" w:color="auto" w:fill="auto"/>
            <w:noWrap/>
            <w:vAlign w:val="center"/>
            <w:hideMark/>
          </w:tcPr>
          <w:p w14:paraId="2C95805E" w14:textId="77777777" w:rsidR="006675DB" w:rsidRPr="002A109D" w:rsidRDefault="006675DB" w:rsidP="000F0347">
            <w:pPr>
              <w:jc w:val="right"/>
              <w:rPr>
                <w:color w:val="000000"/>
                <w:lang w:eastAsia="en-GB"/>
              </w:rPr>
            </w:pPr>
            <w:r w:rsidRPr="002A109D">
              <w:rPr>
                <w:color w:val="000000"/>
                <w:lang w:eastAsia="en-GB"/>
              </w:rPr>
              <w:t>4172</w:t>
            </w:r>
          </w:p>
        </w:tc>
      </w:tr>
      <w:tr w:rsidR="006675DB" w:rsidRPr="002A109D" w14:paraId="6BA747A2" w14:textId="77777777" w:rsidTr="000F0347">
        <w:trPr>
          <w:gridAfter w:val="1"/>
          <w:wAfter w:w="8" w:type="dxa"/>
          <w:trHeight w:val="645"/>
        </w:trPr>
        <w:tc>
          <w:tcPr>
            <w:tcW w:w="3261" w:type="dxa"/>
            <w:gridSpan w:val="2"/>
            <w:tcBorders>
              <w:top w:val="nil"/>
              <w:left w:val="single" w:sz="4" w:space="0" w:color="auto"/>
              <w:bottom w:val="single" w:sz="4" w:space="0" w:color="auto"/>
              <w:right w:val="single" w:sz="4" w:space="0" w:color="auto"/>
            </w:tcBorders>
            <w:shd w:val="clear" w:color="auto" w:fill="auto"/>
            <w:vAlign w:val="center"/>
            <w:hideMark/>
          </w:tcPr>
          <w:p w14:paraId="53AD7636" w14:textId="77777777" w:rsidR="006675DB" w:rsidRPr="002A109D" w:rsidRDefault="006675DB" w:rsidP="000F0347">
            <w:pPr>
              <w:rPr>
                <w:color w:val="000000"/>
                <w:lang w:eastAsia="en-GB"/>
              </w:rPr>
            </w:pPr>
            <w:r w:rsidRPr="002A109D">
              <w:rPr>
                <w:color w:val="000000"/>
                <w:lang w:eastAsia="en-GB"/>
              </w:rPr>
              <w:t>Jaungulbenes pirmsskolas izglītības iestāde "Pienenīte"</w:t>
            </w:r>
          </w:p>
        </w:tc>
        <w:tc>
          <w:tcPr>
            <w:tcW w:w="785" w:type="dxa"/>
            <w:gridSpan w:val="2"/>
            <w:tcBorders>
              <w:top w:val="nil"/>
              <w:left w:val="nil"/>
              <w:bottom w:val="single" w:sz="4" w:space="0" w:color="auto"/>
              <w:right w:val="single" w:sz="4" w:space="0" w:color="auto"/>
            </w:tcBorders>
            <w:shd w:val="clear" w:color="auto" w:fill="auto"/>
            <w:vAlign w:val="center"/>
            <w:hideMark/>
          </w:tcPr>
          <w:p w14:paraId="409CDC0B" w14:textId="77777777" w:rsidR="006675DB" w:rsidRPr="002A109D" w:rsidRDefault="006675DB" w:rsidP="000F0347">
            <w:pPr>
              <w:jc w:val="right"/>
              <w:rPr>
                <w:color w:val="000000"/>
                <w:lang w:eastAsia="en-GB"/>
              </w:rPr>
            </w:pPr>
            <w:r w:rsidRPr="002A109D">
              <w:rPr>
                <w:color w:val="000000"/>
                <w:lang w:eastAsia="en-GB"/>
              </w:rPr>
              <w:t>25</w:t>
            </w:r>
          </w:p>
        </w:tc>
        <w:tc>
          <w:tcPr>
            <w:tcW w:w="1080" w:type="dxa"/>
            <w:gridSpan w:val="2"/>
            <w:tcBorders>
              <w:top w:val="nil"/>
              <w:left w:val="nil"/>
              <w:bottom w:val="single" w:sz="4" w:space="0" w:color="auto"/>
              <w:right w:val="single" w:sz="4" w:space="0" w:color="auto"/>
            </w:tcBorders>
            <w:shd w:val="clear" w:color="auto" w:fill="auto"/>
            <w:vAlign w:val="center"/>
            <w:hideMark/>
          </w:tcPr>
          <w:p w14:paraId="5CB27773" w14:textId="77777777" w:rsidR="006675DB" w:rsidRPr="002A109D" w:rsidRDefault="006675DB" w:rsidP="000F0347">
            <w:pPr>
              <w:jc w:val="right"/>
              <w:rPr>
                <w:color w:val="000000"/>
                <w:lang w:eastAsia="en-GB"/>
              </w:rPr>
            </w:pPr>
            <w:r w:rsidRPr="002A109D">
              <w:rPr>
                <w:color w:val="000000"/>
                <w:lang w:eastAsia="en-GB"/>
              </w:rPr>
              <w:t>0</w:t>
            </w:r>
          </w:p>
        </w:tc>
        <w:tc>
          <w:tcPr>
            <w:tcW w:w="1080" w:type="dxa"/>
            <w:gridSpan w:val="2"/>
            <w:tcBorders>
              <w:top w:val="nil"/>
              <w:left w:val="nil"/>
              <w:bottom w:val="single" w:sz="4" w:space="0" w:color="auto"/>
              <w:right w:val="single" w:sz="4" w:space="0" w:color="auto"/>
            </w:tcBorders>
            <w:shd w:val="clear" w:color="auto" w:fill="auto"/>
            <w:vAlign w:val="center"/>
            <w:hideMark/>
          </w:tcPr>
          <w:p w14:paraId="459D4E5E" w14:textId="77777777" w:rsidR="006675DB" w:rsidRPr="002A109D" w:rsidRDefault="006675DB" w:rsidP="000F0347">
            <w:pPr>
              <w:jc w:val="right"/>
              <w:rPr>
                <w:color w:val="000000"/>
                <w:lang w:eastAsia="en-GB"/>
              </w:rPr>
            </w:pPr>
            <w:r w:rsidRPr="002A109D">
              <w:rPr>
                <w:color w:val="000000"/>
                <w:lang w:eastAsia="en-GB"/>
              </w:rPr>
              <w:t>0</w:t>
            </w:r>
          </w:p>
        </w:tc>
        <w:tc>
          <w:tcPr>
            <w:tcW w:w="760" w:type="dxa"/>
            <w:tcBorders>
              <w:top w:val="nil"/>
              <w:left w:val="nil"/>
              <w:bottom w:val="single" w:sz="4" w:space="0" w:color="auto"/>
              <w:right w:val="single" w:sz="4" w:space="0" w:color="auto"/>
            </w:tcBorders>
            <w:shd w:val="clear" w:color="auto" w:fill="auto"/>
            <w:noWrap/>
            <w:vAlign w:val="center"/>
            <w:hideMark/>
          </w:tcPr>
          <w:p w14:paraId="3ED452F3" w14:textId="77777777" w:rsidR="006675DB" w:rsidRPr="002A109D" w:rsidRDefault="006675DB" w:rsidP="000F0347">
            <w:pPr>
              <w:jc w:val="right"/>
              <w:rPr>
                <w:color w:val="000000"/>
                <w:lang w:eastAsia="en-GB"/>
              </w:rPr>
            </w:pPr>
            <w:r w:rsidRPr="002A109D">
              <w:rPr>
                <w:color w:val="000000"/>
                <w:lang w:eastAsia="en-GB"/>
              </w:rPr>
              <w:t>25</w:t>
            </w:r>
          </w:p>
        </w:tc>
        <w:tc>
          <w:tcPr>
            <w:tcW w:w="831" w:type="dxa"/>
            <w:gridSpan w:val="2"/>
            <w:tcBorders>
              <w:top w:val="nil"/>
              <w:left w:val="nil"/>
              <w:bottom w:val="single" w:sz="4" w:space="0" w:color="auto"/>
              <w:right w:val="single" w:sz="4" w:space="0" w:color="auto"/>
            </w:tcBorders>
            <w:shd w:val="clear" w:color="auto" w:fill="auto"/>
            <w:noWrap/>
            <w:vAlign w:val="center"/>
            <w:hideMark/>
          </w:tcPr>
          <w:p w14:paraId="727F1635" w14:textId="77777777" w:rsidR="006675DB" w:rsidRPr="002A109D" w:rsidRDefault="006675DB" w:rsidP="000F0347">
            <w:pPr>
              <w:jc w:val="right"/>
              <w:rPr>
                <w:color w:val="000000"/>
                <w:lang w:eastAsia="en-GB"/>
              </w:rPr>
            </w:pPr>
            <w:r w:rsidRPr="002A109D">
              <w:rPr>
                <w:color w:val="000000"/>
                <w:lang w:eastAsia="en-GB"/>
              </w:rPr>
              <w:t>2,381</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1083D89B" w14:textId="77777777" w:rsidR="006675DB" w:rsidRPr="002A109D" w:rsidRDefault="006675DB" w:rsidP="000F0347">
            <w:pPr>
              <w:jc w:val="right"/>
              <w:rPr>
                <w:color w:val="000000"/>
                <w:lang w:eastAsia="en-GB"/>
              </w:rPr>
            </w:pPr>
            <w:r w:rsidRPr="002A109D">
              <w:rPr>
                <w:color w:val="000000"/>
                <w:lang w:eastAsia="en-GB"/>
              </w:rPr>
              <w:t>2309,57</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2D1974C5" w14:textId="77777777" w:rsidR="006675DB" w:rsidRPr="002A109D" w:rsidRDefault="006675DB" w:rsidP="000F0347">
            <w:pPr>
              <w:jc w:val="right"/>
              <w:rPr>
                <w:color w:val="000000"/>
                <w:lang w:eastAsia="en-GB"/>
              </w:rPr>
            </w:pPr>
            <w:r w:rsidRPr="002A109D">
              <w:rPr>
                <w:color w:val="000000"/>
                <w:lang w:eastAsia="en-GB"/>
              </w:rPr>
              <w:t>0,125</w:t>
            </w:r>
          </w:p>
        </w:tc>
        <w:tc>
          <w:tcPr>
            <w:tcW w:w="1060" w:type="dxa"/>
            <w:gridSpan w:val="2"/>
            <w:tcBorders>
              <w:top w:val="nil"/>
              <w:left w:val="nil"/>
              <w:bottom w:val="single" w:sz="4" w:space="0" w:color="auto"/>
              <w:right w:val="single" w:sz="4" w:space="0" w:color="auto"/>
            </w:tcBorders>
            <w:shd w:val="clear" w:color="auto" w:fill="auto"/>
            <w:noWrap/>
            <w:vAlign w:val="center"/>
            <w:hideMark/>
          </w:tcPr>
          <w:p w14:paraId="44A187D4" w14:textId="77777777" w:rsidR="006675DB" w:rsidRPr="002A109D" w:rsidRDefault="006675DB" w:rsidP="000F0347">
            <w:pPr>
              <w:jc w:val="right"/>
              <w:rPr>
                <w:color w:val="000000"/>
                <w:lang w:eastAsia="en-GB"/>
              </w:rPr>
            </w:pPr>
            <w:r w:rsidRPr="002A109D">
              <w:rPr>
                <w:color w:val="000000"/>
                <w:lang w:eastAsia="en-GB"/>
              </w:rPr>
              <w:t>112,5</w:t>
            </w:r>
          </w:p>
        </w:tc>
        <w:tc>
          <w:tcPr>
            <w:tcW w:w="1180" w:type="dxa"/>
            <w:gridSpan w:val="2"/>
            <w:tcBorders>
              <w:top w:val="nil"/>
              <w:left w:val="nil"/>
              <w:bottom w:val="single" w:sz="4" w:space="0" w:color="auto"/>
              <w:right w:val="single" w:sz="4" w:space="0" w:color="auto"/>
            </w:tcBorders>
            <w:shd w:val="clear" w:color="auto" w:fill="auto"/>
            <w:noWrap/>
            <w:vAlign w:val="center"/>
            <w:hideMark/>
          </w:tcPr>
          <w:p w14:paraId="03E496D4" w14:textId="77777777" w:rsidR="006675DB" w:rsidRPr="002A109D" w:rsidRDefault="006675DB" w:rsidP="000F0347">
            <w:pPr>
              <w:jc w:val="right"/>
              <w:rPr>
                <w:color w:val="000000"/>
                <w:lang w:eastAsia="en-GB"/>
              </w:rPr>
            </w:pPr>
            <w:r w:rsidRPr="002A109D">
              <w:rPr>
                <w:color w:val="000000"/>
                <w:lang w:eastAsia="en-GB"/>
              </w:rPr>
              <w:t>72,66</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737AE914" w14:textId="77777777" w:rsidR="006675DB" w:rsidRPr="002A109D" w:rsidRDefault="006675DB" w:rsidP="000F0347">
            <w:pPr>
              <w:jc w:val="right"/>
              <w:rPr>
                <w:color w:val="000000"/>
                <w:lang w:eastAsia="en-GB"/>
              </w:rPr>
            </w:pPr>
            <w:r w:rsidRPr="002A109D">
              <w:rPr>
                <w:color w:val="000000"/>
                <w:lang w:eastAsia="en-GB"/>
              </w:rPr>
              <w:t>2494,73</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4D4C8898" w14:textId="77777777" w:rsidR="006675DB" w:rsidRPr="002A109D" w:rsidRDefault="006675DB" w:rsidP="000F0347">
            <w:pPr>
              <w:jc w:val="right"/>
              <w:rPr>
                <w:color w:val="000000"/>
                <w:lang w:eastAsia="en-GB"/>
              </w:rPr>
            </w:pPr>
            <w:r w:rsidRPr="002A109D">
              <w:rPr>
                <w:color w:val="000000"/>
                <w:lang w:eastAsia="en-GB"/>
              </w:rPr>
              <w:t>2557,1</w:t>
            </w:r>
          </w:p>
        </w:tc>
        <w:tc>
          <w:tcPr>
            <w:tcW w:w="998" w:type="dxa"/>
            <w:tcBorders>
              <w:top w:val="nil"/>
              <w:left w:val="nil"/>
              <w:bottom w:val="single" w:sz="4" w:space="0" w:color="auto"/>
              <w:right w:val="single" w:sz="4" w:space="0" w:color="auto"/>
            </w:tcBorders>
            <w:shd w:val="clear" w:color="auto" w:fill="auto"/>
            <w:noWrap/>
            <w:vAlign w:val="center"/>
            <w:hideMark/>
          </w:tcPr>
          <w:p w14:paraId="0C211174" w14:textId="77777777" w:rsidR="006675DB" w:rsidRPr="002A109D" w:rsidRDefault="006675DB" w:rsidP="000F0347">
            <w:pPr>
              <w:jc w:val="right"/>
              <w:rPr>
                <w:color w:val="000000"/>
                <w:lang w:eastAsia="en-GB"/>
              </w:rPr>
            </w:pPr>
            <w:r w:rsidRPr="002A109D">
              <w:rPr>
                <w:color w:val="000000"/>
                <w:lang w:eastAsia="en-GB"/>
              </w:rPr>
              <w:t>3160</w:t>
            </w:r>
          </w:p>
        </w:tc>
      </w:tr>
      <w:tr w:rsidR="006675DB" w:rsidRPr="002A109D" w14:paraId="43F7A500" w14:textId="77777777" w:rsidTr="000F0347">
        <w:trPr>
          <w:gridAfter w:val="1"/>
          <w:wAfter w:w="8" w:type="dxa"/>
          <w:trHeight w:val="539"/>
        </w:trPr>
        <w:tc>
          <w:tcPr>
            <w:tcW w:w="3261" w:type="dxa"/>
            <w:gridSpan w:val="2"/>
            <w:tcBorders>
              <w:top w:val="nil"/>
              <w:left w:val="single" w:sz="4" w:space="0" w:color="auto"/>
              <w:bottom w:val="single" w:sz="4" w:space="0" w:color="auto"/>
              <w:right w:val="single" w:sz="4" w:space="0" w:color="auto"/>
            </w:tcBorders>
            <w:shd w:val="clear" w:color="auto" w:fill="auto"/>
            <w:vAlign w:val="center"/>
            <w:hideMark/>
          </w:tcPr>
          <w:p w14:paraId="0B741069" w14:textId="77777777" w:rsidR="006675DB" w:rsidRPr="002A109D" w:rsidRDefault="006675DB" w:rsidP="000F0347">
            <w:pPr>
              <w:rPr>
                <w:color w:val="000000"/>
                <w:lang w:eastAsia="en-GB"/>
              </w:rPr>
            </w:pPr>
            <w:r w:rsidRPr="002A109D">
              <w:rPr>
                <w:color w:val="000000"/>
                <w:lang w:eastAsia="en-GB"/>
              </w:rPr>
              <w:t>Lejasciema pirmsskolas izglītības iestāde "Kamenīte"</w:t>
            </w:r>
          </w:p>
        </w:tc>
        <w:tc>
          <w:tcPr>
            <w:tcW w:w="785" w:type="dxa"/>
            <w:gridSpan w:val="2"/>
            <w:tcBorders>
              <w:top w:val="nil"/>
              <w:left w:val="nil"/>
              <w:bottom w:val="single" w:sz="4" w:space="0" w:color="auto"/>
              <w:right w:val="single" w:sz="4" w:space="0" w:color="auto"/>
            </w:tcBorders>
            <w:shd w:val="clear" w:color="auto" w:fill="auto"/>
            <w:vAlign w:val="center"/>
            <w:hideMark/>
          </w:tcPr>
          <w:p w14:paraId="7EA637AD" w14:textId="77777777" w:rsidR="006675DB" w:rsidRPr="002A109D" w:rsidRDefault="006675DB" w:rsidP="000F0347">
            <w:pPr>
              <w:jc w:val="right"/>
              <w:rPr>
                <w:color w:val="000000"/>
                <w:lang w:eastAsia="en-GB"/>
              </w:rPr>
            </w:pPr>
            <w:r w:rsidRPr="002A109D">
              <w:rPr>
                <w:color w:val="000000"/>
                <w:lang w:eastAsia="en-GB"/>
              </w:rPr>
              <w:t>17</w:t>
            </w:r>
          </w:p>
        </w:tc>
        <w:tc>
          <w:tcPr>
            <w:tcW w:w="1080" w:type="dxa"/>
            <w:gridSpan w:val="2"/>
            <w:tcBorders>
              <w:top w:val="nil"/>
              <w:left w:val="nil"/>
              <w:bottom w:val="single" w:sz="4" w:space="0" w:color="auto"/>
              <w:right w:val="single" w:sz="4" w:space="0" w:color="auto"/>
            </w:tcBorders>
            <w:shd w:val="clear" w:color="auto" w:fill="auto"/>
            <w:vAlign w:val="center"/>
            <w:hideMark/>
          </w:tcPr>
          <w:p w14:paraId="49B2D624" w14:textId="77777777" w:rsidR="006675DB" w:rsidRPr="002A109D" w:rsidRDefault="006675DB" w:rsidP="000F0347">
            <w:pPr>
              <w:jc w:val="right"/>
              <w:rPr>
                <w:color w:val="000000"/>
                <w:lang w:eastAsia="en-GB"/>
              </w:rPr>
            </w:pPr>
            <w:r w:rsidRPr="002A109D">
              <w:rPr>
                <w:color w:val="000000"/>
                <w:lang w:eastAsia="en-GB"/>
              </w:rPr>
              <w:t>8</w:t>
            </w:r>
          </w:p>
        </w:tc>
        <w:tc>
          <w:tcPr>
            <w:tcW w:w="1080" w:type="dxa"/>
            <w:gridSpan w:val="2"/>
            <w:tcBorders>
              <w:top w:val="nil"/>
              <w:left w:val="nil"/>
              <w:bottom w:val="single" w:sz="4" w:space="0" w:color="auto"/>
              <w:right w:val="single" w:sz="4" w:space="0" w:color="auto"/>
            </w:tcBorders>
            <w:shd w:val="clear" w:color="auto" w:fill="auto"/>
            <w:vAlign w:val="center"/>
            <w:hideMark/>
          </w:tcPr>
          <w:p w14:paraId="6CCE0B4D" w14:textId="77777777" w:rsidR="006675DB" w:rsidRPr="002A109D" w:rsidRDefault="006675DB" w:rsidP="000F0347">
            <w:pPr>
              <w:jc w:val="right"/>
              <w:rPr>
                <w:color w:val="000000"/>
                <w:lang w:eastAsia="en-GB"/>
              </w:rPr>
            </w:pPr>
            <w:r w:rsidRPr="002A109D">
              <w:rPr>
                <w:color w:val="000000"/>
                <w:lang w:eastAsia="en-GB"/>
              </w:rPr>
              <w:t>2</w:t>
            </w:r>
          </w:p>
        </w:tc>
        <w:tc>
          <w:tcPr>
            <w:tcW w:w="760" w:type="dxa"/>
            <w:tcBorders>
              <w:top w:val="nil"/>
              <w:left w:val="nil"/>
              <w:bottom w:val="single" w:sz="4" w:space="0" w:color="auto"/>
              <w:right w:val="single" w:sz="4" w:space="0" w:color="auto"/>
            </w:tcBorders>
            <w:shd w:val="clear" w:color="auto" w:fill="auto"/>
            <w:noWrap/>
            <w:vAlign w:val="center"/>
            <w:hideMark/>
          </w:tcPr>
          <w:p w14:paraId="37947C37" w14:textId="77777777" w:rsidR="006675DB" w:rsidRPr="002A109D" w:rsidRDefault="006675DB" w:rsidP="000F0347">
            <w:pPr>
              <w:jc w:val="right"/>
              <w:rPr>
                <w:color w:val="000000"/>
                <w:lang w:eastAsia="en-GB"/>
              </w:rPr>
            </w:pPr>
            <w:r w:rsidRPr="002A109D">
              <w:rPr>
                <w:color w:val="000000"/>
                <w:lang w:eastAsia="en-GB"/>
              </w:rPr>
              <w:t>39</w:t>
            </w:r>
          </w:p>
        </w:tc>
        <w:tc>
          <w:tcPr>
            <w:tcW w:w="831" w:type="dxa"/>
            <w:gridSpan w:val="2"/>
            <w:tcBorders>
              <w:top w:val="nil"/>
              <w:left w:val="nil"/>
              <w:bottom w:val="single" w:sz="4" w:space="0" w:color="auto"/>
              <w:right w:val="single" w:sz="4" w:space="0" w:color="auto"/>
            </w:tcBorders>
            <w:shd w:val="clear" w:color="auto" w:fill="auto"/>
            <w:noWrap/>
            <w:vAlign w:val="center"/>
            <w:hideMark/>
          </w:tcPr>
          <w:p w14:paraId="566E0B8B" w14:textId="77777777" w:rsidR="006675DB" w:rsidRPr="002A109D" w:rsidRDefault="006675DB" w:rsidP="000F0347">
            <w:pPr>
              <w:jc w:val="right"/>
              <w:rPr>
                <w:color w:val="000000"/>
                <w:lang w:eastAsia="en-GB"/>
              </w:rPr>
            </w:pPr>
            <w:r w:rsidRPr="002A109D">
              <w:rPr>
                <w:color w:val="000000"/>
                <w:lang w:eastAsia="en-GB"/>
              </w:rPr>
              <w:t>3,714</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56BDAADD" w14:textId="77777777" w:rsidR="006675DB" w:rsidRPr="002A109D" w:rsidRDefault="006675DB" w:rsidP="000F0347">
            <w:pPr>
              <w:jc w:val="right"/>
              <w:rPr>
                <w:color w:val="000000"/>
                <w:lang w:eastAsia="en-GB"/>
              </w:rPr>
            </w:pPr>
            <w:r w:rsidRPr="002A109D">
              <w:rPr>
                <w:color w:val="000000"/>
                <w:lang w:eastAsia="en-GB"/>
              </w:rPr>
              <w:t>3602,58</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4550B22F" w14:textId="77777777" w:rsidR="006675DB" w:rsidRPr="002A109D" w:rsidRDefault="006675DB" w:rsidP="000F0347">
            <w:pPr>
              <w:jc w:val="right"/>
              <w:rPr>
                <w:color w:val="000000"/>
                <w:lang w:eastAsia="en-GB"/>
              </w:rPr>
            </w:pPr>
            <w:r w:rsidRPr="002A109D">
              <w:rPr>
                <w:color w:val="000000"/>
                <w:lang w:eastAsia="en-GB"/>
              </w:rPr>
              <w:t>0,135</w:t>
            </w:r>
          </w:p>
        </w:tc>
        <w:tc>
          <w:tcPr>
            <w:tcW w:w="1060" w:type="dxa"/>
            <w:gridSpan w:val="2"/>
            <w:tcBorders>
              <w:top w:val="nil"/>
              <w:left w:val="nil"/>
              <w:bottom w:val="single" w:sz="4" w:space="0" w:color="auto"/>
              <w:right w:val="single" w:sz="4" w:space="0" w:color="auto"/>
            </w:tcBorders>
            <w:shd w:val="clear" w:color="auto" w:fill="auto"/>
            <w:noWrap/>
            <w:vAlign w:val="center"/>
            <w:hideMark/>
          </w:tcPr>
          <w:p w14:paraId="43D07D01" w14:textId="77777777" w:rsidR="006675DB" w:rsidRPr="002A109D" w:rsidRDefault="006675DB" w:rsidP="000F0347">
            <w:pPr>
              <w:jc w:val="right"/>
              <w:rPr>
                <w:color w:val="000000"/>
                <w:lang w:eastAsia="en-GB"/>
              </w:rPr>
            </w:pPr>
            <w:r w:rsidRPr="002A109D">
              <w:rPr>
                <w:color w:val="000000"/>
                <w:lang w:eastAsia="en-GB"/>
              </w:rPr>
              <w:t>121,5</w:t>
            </w:r>
          </w:p>
        </w:tc>
        <w:tc>
          <w:tcPr>
            <w:tcW w:w="1180" w:type="dxa"/>
            <w:gridSpan w:val="2"/>
            <w:tcBorders>
              <w:top w:val="nil"/>
              <w:left w:val="nil"/>
              <w:bottom w:val="single" w:sz="4" w:space="0" w:color="auto"/>
              <w:right w:val="single" w:sz="4" w:space="0" w:color="auto"/>
            </w:tcBorders>
            <w:shd w:val="clear" w:color="auto" w:fill="auto"/>
            <w:noWrap/>
            <w:vAlign w:val="center"/>
            <w:hideMark/>
          </w:tcPr>
          <w:p w14:paraId="30587797" w14:textId="77777777" w:rsidR="006675DB" w:rsidRPr="002A109D" w:rsidRDefault="006675DB" w:rsidP="000F0347">
            <w:pPr>
              <w:jc w:val="right"/>
              <w:rPr>
                <w:color w:val="000000"/>
                <w:lang w:eastAsia="en-GB"/>
              </w:rPr>
            </w:pPr>
            <w:r w:rsidRPr="002A109D">
              <w:rPr>
                <w:color w:val="000000"/>
                <w:lang w:eastAsia="en-GB"/>
              </w:rPr>
              <w:t>111,72</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4CF0A8BB" w14:textId="77777777" w:rsidR="006675DB" w:rsidRPr="002A109D" w:rsidRDefault="006675DB" w:rsidP="000F0347">
            <w:pPr>
              <w:jc w:val="right"/>
              <w:rPr>
                <w:color w:val="000000"/>
                <w:lang w:eastAsia="en-GB"/>
              </w:rPr>
            </w:pPr>
            <w:r w:rsidRPr="002A109D">
              <w:rPr>
                <w:color w:val="000000"/>
                <w:lang w:eastAsia="en-GB"/>
              </w:rPr>
              <w:t>3835,8</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4785F5B6" w14:textId="77777777" w:rsidR="006675DB" w:rsidRPr="002A109D" w:rsidRDefault="006675DB" w:rsidP="000F0347">
            <w:pPr>
              <w:jc w:val="right"/>
              <w:rPr>
                <w:color w:val="000000"/>
                <w:lang w:eastAsia="en-GB"/>
              </w:rPr>
            </w:pPr>
            <w:r w:rsidRPr="002A109D">
              <w:rPr>
                <w:color w:val="000000"/>
                <w:lang w:eastAsia="en-GB"/>
              </w:rPr>
              <w:t>3931,7</w:t>
            </w:r>
          </w:p>
        </w:tc>
        <w:tc>
          <w:tcPr>
            <w:tcW w:w="998" w:type="dxa"/>
            <w:tcBorders>
              <w:top w:val="nil"/>
              <w:left w:val="nil"/>
              <w:bottom w:val="single" w:sz="4" w:space="0" w:color="auto"/>
              <w:right w:val="single" w:sz="4" w:space="0" w:color="auto"/>
            </w:tcBorders>
            <w:shd w:val="clear" w:color="auto" w:fill="auto"/>
            <w:noWrap/>
            <w:vAlign w:val="center"/>
            <w:hideMark/>
          </w:tcPr>
          <w:p w14:paraId="7930108B" w14:textId="77777777" w:rsidR="006675DB" w:rsidRPr="002A109D" w:rsidRDefault="006675DB" w:rsidP="000F0347">
            <w:pPr>
              <w:jc w:val="right"/>
              <w:rPr>
                <w:color w:val="000000"/>
                <w:lang w:eastAsia="en-GB"/>
              </w:rPr>
            </w:pPr>
            <w:r w:rsidRPr="002A109D">
              <w:rPr>
                <w:color w:val="000000"/>
                <w:lang w:eastAsia="en-GB"/>
              </w:rPr>
              <w:t>4859</w:t>
            </w:r>
          </w:p>
        </w:tc>
      </w:tr>
      <w:tr w:rsidR="006675DB" w:rsidRPr="002A109D" w14:paraId="00DC6987" w14:textId="77777777" w:rsidTr="000F0347">
        <w:trPr>
          <w:gridAfter w:val="1"/>
          <w:wAfter w:w="8" w:type="dxa"/>
          <w:trHeight w:val="645"/>
        </w:trPr>
        <w:tc>
          <w:tcPr>
            <w:tcW w:w="3261" w:type="dxa"/>
            <w:gridSpan w:val="2"/>
            <w:tcBorders>
              <w:top w:val="nil"/>
              <w:left w:val="single" w:sz="4" w:space="0" w:color="auto"/>
              <w:bottom w:val="single" w:sz="4" w:space="0" w:color="auto"/>
              <w:right w:val="single" w:sz="4" w:space="0" w:color="auto"/>
            </w:tcBorders>
            <w:shd w:val="clear" w:color="auto" w:fill="auto"/>
            <w:vAlign w:val="center"/>
            <w:hideMark/>
          </w:tcPr>
          <w:p w14:paraId="0E81B843" w14:textId="77777777" w:rsidR="006675DB" w:rsidRPr="002A109D" w:rsidRDefault="006675DB" w:rsidP="000F0347">
            <w:pPr>
              <w:rPr>
                <w:color w:val="000000"/>
                <w:lang w:eastAsia="en-GB"/>
              </w:rPr>
            </w:pPr>
            <w:r w:rsidRPr="002A109D">
              <w:rPr>
                <w:color w:val="000000"/>
                <w:lang w:eastAsia="en-GB"/>
              </w:rPr>
              <w:t>Lejasciema pirmsskolas izglītības iestāde "Kamenīte"</w:t>
            </w:r>
          </w:p>
        </w:tc>
        <w:tc>
          <w:tcPr>
            <w:tcW w:w="785" w:type="dxa"/>
            <w:gridSpan w:val="2"/>
            <w:tcBorders>
              <w:top w:val="nil"/>
              <w:left w:val="nil"/>
              <w:bottom w:val="single" w:sz="4" w:space="0" w:color="auto"/>
              <w:right w:val="single" w:sz="4" w:space="0" w:color="auto"/>
            </w:tcBorders>
            <w:shd w:val="clear" w:color="auto" w:fill="auto"/>
            <w:vAlign w:val="center"/>
            <w:hideMark/>
          </w:tcPr>
          <w:p w14:paraId="21868BDA" w14:textId="77777777" w:rsidR="006675DB" w:rsidRPr="002A109D" w:rsidRDefault="006675DB" w:rsidP="000F0347">
            <w:pPr>
              <w:jc w:val="right"/>
              <w:rPr>
                <w:color w:val="000000"/>
                <w:lang w:eastAsia="en-GB"/>
              </w:rPr>
            </w:pPr>
            <w:r w:rsidRPr="002A109D">
              <w:rPr>
                <w:color w:val="000000"/>
                <w:lang w:eastAsia="en-GB"/>
              </w:rPr>
              <w:t>0</w:t>
            </w:r>
          </w:p>
        </w:tc>
        <w:tc>
          <w:tcPr>
            <w:tcW w:w="1080" w:type="dxa"/>
            <w:gridSpan w:val="2"/>
            <w:tcBorders>
              <w:top w:val="nil"/>
              <w:left w:val="nil"/>
              <w:bottom w:val="single" w:sz="4" w:space="0" w:color="auto"/>
              <w:right w:val="single" w:sz="4" w:space="0" w:color="auto"/>
            </w:tcBorders>
            <w:shd w:val="clear" w:color="auto" w:fill="auto"/>
            <w:vAlign w:val="center"/>
            <w:hideMark/>
          </w:tcPr>
          <w:p w14:paraId="41AFF5CC" w14:textId="77777777" w:rsidR="006675DB" w:rsidRPr="002A109D" w:rsidRDefault="006675DB" w:rsidP="000F0347">
            <w:pPr>
              <w:jc w:val="right"/>
              <w:rPr>
                <w:color w:val="000000"/>
                <w:lang w:eastAsia="en-GB"/>
              </w:rPr>
            </w:pPr>
            <w:r w:rsidRPr="002A109D">
              <w:rPr>
                <w:color w:val="000000"/>
                <w:lang w:eastAsia="en-GB"/>
              </w:rPr>
              <w:t>5</w:t>
            </w:r>
          </w:p>
        </w:tc>
        <w:tc>
          <w:tcPr>
            <w:tcW w:w="1080" w:type="dxa"/>
            <w:gridSpan w:val="2"/>
            <w:tcBorders>
              <w:top w:val="nil"/>
              <w:left w:val="nil"/>
              <w:bottom w:val="single" w:sz="4" w:space="0" w:color="auto"/>
              <w:right w:val="single" w:sz="4" w:space="0" w:color="auto"/>
            </w:tcBorders>
            <w:shd w:val="clear" w:color="auto" w:fill="auto"/>
            <w:vAlign w:val="center"/>
            <w:hideMark/>
          </w:tcPr>
          <w:p w14:paraId="16757784" w14:textId="77777777" w:rsidR="006675DB" w:rsidRPr="002A109D" w:rsidRDefault="006675DB" w:rsidP="000F0347">
            <w:pPr>
              <w:jc w:val="right"/>
              <w:rPr>
                <w:color w:val="000000"/>
                <w:lang w:eastAsia="en-GB"/>
              </w:rPr>
            </w:pPr>
            <w:r w:rsidRPr="002A109D">
              <w:rPr>
                <w:color w:val="000000"/>
                <w:lang w:eastAsia="en-GB"/>
              </w:rPr>
              <w:t>0</w:t>
            </w:r>
          </w:p>
        </w:tc>
        <w:tc>
          <w:tcPr>
            <w:tcW w:w="760" w:type="dxa"/>
            <w:tcBorders>
              <w:top w:val="nil"/>
              <w:left w:val="nil"/>
              <w:bottom w:val="single" w:sz="4" w:space="0" w:color="auto"/>
              <w:right w:val="single" w:sz="4" w:space="0" w:color="auto"/>
            </w:tcBorders>
            <w:shd w:val="clear" w:color="auto" w:fill="auto"/>
            <w:noWrap/>
            <w:vAlign w:val="center"/>
            <w:hideMark/>
          </w:tcPr>
          <w:p w14:paraId="3376C5B7" w14:textId="77777777" w:rsidR="006675DB" w:rsidRPr="002A109D" w:rsidRDefault="006675DB" w:rsidP="000F0347">
            <w:pPr>
              <w:rPr>
                <w:color w:val="000000"/>
                <w:lang w:eastAsia="en-GB"/>
              </w:rPr>
            </w:pPr>
            <w:r w:rsidRPr="002A109D">
              <w:rPr>
                <w:color w:val="000000"/>
                <w:lang w:eastAsia="en-GB"/>
              </w:rPr>
              <w:t> </w:t>
            </w:r>
          </w:p>
        </w:tc>
        <w:tc>
          <w:tcPr>
            <w:tcW w:w="831" w:type="dxa"/>
            <w:gridSpan w:val="2"/>
            <w:tcBorders>
              <w:top w:val="nil"/>
              <w:left w:val="nil"/>
              <w:bottom w:val="single" w:sz="4" w:space="0" w:color="auto"/>
              <w:right w:val="single" w:sz="4" w:space="0" w:color="auto"/>
            </w:tcBorders>
            <w:shd w:val="clear" w:color="auto" w:fill="auto"/>
            <w:noWrap/>
            <w:vAlign w:val="center"/>
            <w:hideMark/>
          </w:tcPr>
          <w:p w14:paraId="6E8BD13F" w14:textId="77777777" w:rsidR="006675DB" w:rsidRPr="002A109D" w:rsidRDefault="006675DB" w:rsidP="000F0347">
            <w:pPr>
              <w:jc w:val="right"/>
              <w:rPr>
                <w:color w:val="000000"/>
                <w:lang w:eastAsia="en-GB"/>
              </w:rPr>
            </w:pPr>
            <w:r w:rsidRPr="002A109D">
              <w:rPr>
                <w:color w:val="000000"/>
                <w:lang w:eastAsia="en-GB"/>
              </w:rPr>
              <w:t>0,952</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04E760F1" w14:textId="77777777" w:rsidR="006675DB" w:rsidRPr="002A109D" w:rsidRDefault="006675DB" w:rsidP="000F0347">
            <w:pPr>
              <w:jc w:val="right"/>
              <w:rPr>
                <w:color w:val="000000"/>
                <w:lang w:eastAsia="en-GB"/>
              </w:rPr>
            </w:pPr>
            <w:r w:rsidRPr="002A109D">
              <w:rPr>
                <w:color w:val="000000"/>
                <w:lang w:eastAsia="en-GB"/>
              </w:rPr>
              <w:t>923,44</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3B7EA530" w14:textId="77777777" w:rsidR="006675DB" w:rsidRPr="002A109D" w:rsidRDefault="006675DB" w:rsidP="000F0347">
            <w:pPr>
              <w:jc w:val="right"/>
              <w:rPr>
                <w:color w:val="000000"/>
                <w:lang w:eastAsia="en-GB"/>
              </w:rPr>
            </w:pPr>
            <w:r w:rsidRPr="002A109D">
              <w:rPr>
                <w:color w:val="000000"/>
                <w:lang w:eastAsia="en-GB"/>
              </w:rPr>
              <w:t>0,025</w:t>
            </w:r>
          </w:p>
        </w:tc>
        <w:tc>
          <w:tcPr>
            <w:tcW w:w="1060" w:type="dxa"/>
            <w:gridSpan w:val="2"/>
            <w:tcBorders>
              <w:top w:val="nil"/>
              <w:left w:val="nil"/>
              <w:bottom w:val="single" w:sz="4" w:space="0" w:color="auto"/>
              <w:right w:val="single" w:sz="4" w:space="0" w:color="auto"/>
            </w:tcBorders>
            <w:shd w:val="clear" w:color="auto" w:fill="auto"/>
            <w:noWrap/>
            <w:vAlign w:val="center"/>
            <w:hideMark/>
          </w:tcPr>
          <w:p w14:paraId="0493FFA7" w14:textId="77777777" w:rsidR="006675DB" w:rsidRPr="002A109D" w:rsidRDefault="006675DB" w:rsidP="000F0347">
            <w:pPr>
              <w:jc w:val="right"/>
              <w:rPr>
                <w:color w:val="000000"/>
                <w:lang w:eastAsia="en-GB"/>
              </w:rPr>
            </w:pPr>
            <w:r w:rsidRPr="002A109D">
              <w:rPr>
                <w:color w:val="000000"/>
                <w:lang w:eastAsia="en-GB"/>
              </w:rPr>
              <w:t>22,5</w:t>
            </w:r>
          </w:p>
        </w:tc>
        <w:tc>
          <w:tcPr>
            <w:tcW w:w="1180" w:type="dxa"/>
            <w:gridSpan w:val="2"/>
            <w:tcBorders>
              <w:top w:val="nil"/>
              <w:left w:val="nil"/>
              <w:bottom w:val="single" w:sz="4" w:space="0" w:color="auto"/>
              <w:right w:val="single" w:sz="4" w:space="0" w:color="auto"/>
            </w:tcBorders>
            <w:shd w:val="clear" w:color="auto" w:fill="auto"/>
            <w:noWrap/>
            <w:vAlign w:val="center"/>
            <w:hideMark/>
          </w:tcPr>
          <w:p w14:paraId="3CC35BA5" w14:textId="77777777" w:rsidR="006675DB" w:rsidRPr="002A109D" w:rsidRDefault="006675DB" w:rsidP="000F0347">
            <w:pPr>
              <w:jc w:val="right"/>
              <w:rPr>
                <w:color w:val="000000"/>
                <w:lang w:eastAsia="en-GB"/>
              </w:rPr>
            </w:pPr>
            <w:r w:rsidRPr="002A109D">
              <w:rPr>
                <w:color w:val="000000"/>
                <w:lang w:eastAsia="en-GB"/>
              </w:rPr>
              <w:t>28,38</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2D9FA8B4" w14:textId="77777777" w:rsidR="006675DB" w:rsidRPr="002A109D" w:rsidRDefault="006675DB" w:rsidP="000F0347">
            <w:pPr>
              <w:jc w:val="right"/>
              <w:rPr>
                <w:color w:val="000000"/>
                <w:lang w:eastAsia="en-GB"/>
              </w:rPr>
            </w:pPr>
            <w:r w:rsidRPr="002A109D">
              <w:rPr>
                <w:color w:val="000000"/>
                <w:lang w:eastAsia="en-GB"/>
              </w:rPr>
              <w:t>974,32</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6117BA1C" w14:textId="77777777" w:rsidR="006675DB" w:rsidRPr="002A109D" w:rsidRDefault="006675DB" w:rsidP="000F0347">
            <w:pPr>
              <w:jc w:val="right"/>
              <w:rPr>
                <w:color w:val="000000"/>
                <w:lang w:eastAsia="en-GB"/>
              </w:rPr>
            </w:pPr>
            <w:r w:rsidRPr="002A109D">
              <w:rPr>
                <w:color w:val="000000"/>
                <w:lang w:eastAsia="en-GB"/>
              </w:rPr>
              <w:t>998,68</w:t>
            </w:r>
          </w:p>
        </w:tc>
        <w:tc>
          <w:tcPr>
            <w:tcW w:w="998" w:type="dxa"/>
            <w:tcBorders>
              <w:top w:val="nil"/>
              <w:left w:val="nil"/>
              <w:bottom w:val="single" w:sz="4" w:space="0" w:color="auto"/>
              <w:right w:val="single" w:sz="4" w:space="0" w:color="auto"/>
            </w:tcBorders>
            <w:shd w:val="clear" w:color="auto" w:fill="auto"/>
            <w:noWrap/>
            <w:vAlign w:val="center"/>
            <w:hideMark/>
          </w:tcPr>
          <w:p w14:paraId="664BB144" w14:textId="77777777" w:rsidR="006675DB" w:rsidRPr="002A109D" w:rsidRDefault="006675DB" w:rsidP="000F0347">
            <w:pPr>
              <w:jc w:val="right"/>
              <w:rPr>
                <w:color w:val="000000"/>
                <w:lang w:eastAsia="en-GB"/>
              </w:rPr>
            </w:pPr>
            <w:r w:rsidRPr="002A109D">
              <w:rPr>
                <w:color w:val="000000"/>
                <w:lang w:eastAsia="en-GB"/>
              </w:rPr>
              <w:t>1234</w:t>
            </w:r>
          </w:p>
        </w:tc>
      </w:tr>
      <w:tr w:rsidR="006675DB" w:rsidRPr="002A109D" w14:paraId="762D6CC3" w14:textId="77777777" w:rsidTr="000F0347">
        <w:trPr>
          <w:gridAfter w:val="1"/>
          <w:wAfter w:w="8" w:type="dxa"/>
          <w:trHeight w:val="390"/>
        </w:trPr>
        <w:tc>
          <w:tcPr>
            <w:tcW w:w="3261" w:type="dxa"/>
            <w:gridSpan w:val="2"/>
            <w:tcBorders>
              <w:top w:val="nil"/>
              <w:left w:val="single" w:sz="4" w:space="0" w:color="auto"/>
              <w:bottom w:val="single" w:sz="4" w:space="0" w:color="auto"/>
              <w:right w:val="single" w:sz="4" w:space="0" w:color="auto"/>
            </w:tcBorders>
            <w:shd w:val="clear" w:color="auto" w:fill="auto"/>
            <w:vAlign w:val="center"/>
            <w:hideMark/>
          </w:tcPr>
          <w:p w14:paraId="22C92222" w14:textId="77777777" w:rsidR="006675DB" w:rsidRPr="002A109D" w:rsidRDefault="006675DB" w:rsidP="000F0347">
            <w:pPr>
              <w:rPr>
                <w:color w:val="000000"/>
                <w:lang w:eastAsia="en-GB"/>
              </w:rPr>
            </w:pPr>
            <w:r w:rsidRPr="002A109D">
              <w:rPr>
                <w:color w:val="000000"/>
                <w:lang w:eastAsia="en-GB"/>
              </w:rPr>
              <w:t>Lizuma pamatskola</w:t>
            </w:r>
          </w:p>
        </w:tc>
        <w:tc>
          <w:tcPr>
            <w:tcW w:w="785" w:type="dxa"/>
            <w:gridSpan w:val="2"/>
            <w:tcBorders>
              <w:top w:val="nil"/>
              <w:left w:val="nil"/>
              <w:bottom w:val="single" w:sz="4" w:space="0" w:color="auto"/>
              <w:right w:val="single" w:sz="4" w:space="0" w:color="auto"/>
            </w:tcBorders>
            <w:shd w:val="clear" w:color="auto" w:fill="auto"/>
            <w:vAlign w:val="center"/>
            <w:hideMark/>
          </w:tcPr>
          <w:p w14:paraId="192F2DC6" w14:textId="77777777" w:rsidR="006675DB" w:rsidRPr="002A109D" w:rsidRDefault="006675DB" w:rsidP="000F0347">
            <w:pPr>
              <w:jc w:val="right"/>
              <w:rPr>
                <w:color w:val="000000"/>
                <w:lang w:eastAsia="en-GB"/>
              </w:rPr>
            </w:pPr>
            <w:r w:rsidRPr="002A109D">
              <w:rPr>
                <w:color w:val="000000"/>
                <w:lang w:eastAsia="en-GB"/>
              </w:rPr>
              <w:t>32</w:t>
            </w:r>
          </w:p>
        </w:tc>
        <w:tc>
          <w:tcPr>
            <w:tcW w:w="1080" w:type="dxa"/>
            <w:gridSpan w:val="2"/>
            <w:tcBorders>
              <w:top w:val="nil"/>
              <w:left w:val="nil"/>
              <w:bottom w:val="single" w:sz="4" w:space="0" w:color="auto"/>
              <w:right w:val="single" w:sz="4" w:space="0" w:color="auto"/>
            </w:tcBorders>
            <w:shd w:val="clear" w:color="auto" w:fill="auto"/>
            <w:vAlign w:val="center"/>
            <w:hideMark/>
          </w:tcPr>
          <w:p w14:paraId="41FBC57B" w14:textId="77777777" w:rsidR="006675DB" w:rsidRPr="002A109D" w:rsidRDefault="006675DB" w:rsidP="000F0347">
            <w:pPr>
              <w:jc w:val="right"/>
              <w:rPr>
                <w:color w:val="000000"/>
                <w:lang w:eastAsia="en-GB"/>
              </w:rPr>
            </w:pPr>
            <w:r w:rsidRPr="002A109D">
              <w:rPr>
                <w:color w:val="000000"/>
                <w:lang w:eastAsia="en-GB"/>
              </w:rPr>
              <w:t>0</w:t>
            </w:r>
          </w:p>
        </w:tc>
        <w:tc>
          <w:tcPr>
            <w:tcW w:w="1080" w:type="dxa"/>
            <w:gridSpan w:val="2"/>
            <w:tcBorders>
              <w:top w:val="nil"/>
              <w:left w:val="nil"/>
              <w:bottom w:val="single" w:sz="4" w:space="0" w:color="auto"/>
              <w:right w:val="single" w:sz="4" w:space="0" w:color="auto"/>
            </w:tcBorders>
            <w:shd w:val="clear" w:color="auto" w:fill="auto"/>
            <w:vAlign w:val="center"/>
            <w:hideMark/>
          </w:tcPr>
          <w:p w14:paraId="72D3D8E2" w14:textId="77777777" w:rsidR="006675DB" w:rsidRPr="002A109D" w:rsidRDefault="006675DB" w:rsidP="000F0347">
            <w:pPr>
              <w:jc w:val="right"/>
              <w:rPr>
                <w:color w:val="000000"/>
                <w:lang w:eastAsia="en-GB"/>
              </w:rPr>
            </w:pPr>
            <w:r w:rsidRPr="002A109D">
              <w:rPr>
                <w:color w:val="000000"/>
                <w:lang w:eastAsia="en-GB"/>
              </w:rPr>
              <w:t>0</w:t>
            </w:r>
          </w:p>
        </w:tc>
        <w:tc>
          <w:tcPr>
            <w:tcW w:w="760" w:type="dxa"/>
            <w:tcBorders>
              <w:top w:val="nil"/>
              <w:left w:val="nil"/>
              <w:bottom w:val="single" w:sz="4" w:space="0" w:color="auto"/>
              <w:right w:val="single" w:sz="4" w:space="0" w:color="auto"/>
            </w:tcBorders>
            <w:shd w:val="clear" w:color="auto" w:fill="auto"/>
            <w:noWrap/>
            <w:vAlign w:val="center"/>
            <w:hideMark/>
          </w:tcPr>
          <w:p w14:paraId="44344C7D" w14:textId="77777777" w:rsidR="006675DB" w:rsidRPr="002A109D" w:rsidRDefault="006675DB" w:rsidP="000F0347">
            <w:pPr>
              <w:jc w:val="right"/>
              <w:rPr>
                <w:color w:val="000000"/>
                <w:lang w:eastAsia="en-GB"/>
              </w:rPr>
            </w:pPr>
            <w:r w:rsidRPr="002A109D">
              <w:rPr>
                <w:color w:val="000000"/>
                <w:lang w:eastAsia="en-GB"/>
              </w:rPr>
              <w:t>32</w:t>
            </w:r>
          </w:p>
        </w:tc>
        <w:tc>
          <w:tcPr>
            <w:tcW w:w="831" w:type="dxa"/>
            <w:gridSpan w:val="2"/>
            <w:tcBorders>
              <w:top w:val="nil"/>
              <w:left w:val="nil"/>
              <w:bottom w:val="single" w:sz="4" w:space="0" w:color="auto"/>
              <w:right w:val="single" w:sz="4" w:space="0" w:color="auto"/>
            </w:tcBorders>
            <w:shd w:val="clear" w:color="auto" w:fill="auto"/>
            <w:noWrap/>
            <w:vAlign w:val="center"/>
            <w:hideMark/>
          </w:tcPr>
          <w:p w14:paraId="256730F4" w14:textId="77777777" w:rsidR="006675DB" w:rsidRPr="002A109D" w:rsidRDefault="006675DB" w:rsidP="000F0347">
            <w:pPr>
              <w:jc w:val="right"/>
              <w:rPr>
                <w:color w:val="000000"/>
                <w:lang w:eastAsia="en-GB"/>
              </w:rPr>
            </w:pPr>
            <w:r w:rsidRPr="002A109D">
              <w:rPr>
                <w:color w:val="000000"/>
                <w:lang w:eastAsia="en-GB"/>
              </w:rPr>
              <w:t>3,048</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02CDB671" w14:textId="77777777" w:rsidR="006675DB" w:rsidRPr="002A109D" w:rsidRDefault="006675DB" w:rsidP="000F0347">
            <w:pPr>
              <w:jc w:val="right"/>
              <w:rPr>
                <w:color w:val="000000"/>
                <w:lang w:eastAsia="en-GB"/>
              </w:rPr>
            </w:pPr>
            <w:r w:rsidRPr="002A109D">
              <w:rPr>
                <w:color w:val="000000"/>
                <w:lang w:eastAsia="en-GB"/>
              </w:rPr>
              <w:t>2956,56</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28DCD090" w14:textId="77777777" w:rsidR="006675DB" w:rsidRPr="002A109D" w:rsidRDefault="006675DB" w:rsidP="000F0347">
            <w:pPr>
              <w:jc w:val="right"/>
              <w:rPr>
                <w:color w:val="000000"/>
                <w:lang w:eastAsia="en-GB"/>
              </w:rPr>
            </w:pPr>
            <w:r w:rsidRPr="002A109D">
              <w:rPr>
                <w:color w:val="000000"/>
                <w:lang w:eastAsia="en-GB"/>
              </w:rPr>
              <w:t>0,16</w:t>
            </w:r>
          </w:p>
        </w:tc>
        <w:tc>
          <w:tcPr>
            <w:tcW w:w="1060" w:type="dxa"/>
            <w:gridSpan w:val="2"/>
            <w:tcBorders>
              <w:top w:val="nil"/>
              <w:left w:val="nil"/>
              <w:bottom w:val="single" w:sz="4" w:space="0" w:color="auto"/>
              <w:right w:val="single" w:sz="4" w:space="0" w:color="auto"/>
            </w:tcBorders>
            <w:shd w:val="clear" w:color="auto" w:fill="auto"/>
            <w:noWrap/>
            <w:vAlign w:val="center"/>
            <w:hideMark/>
          </w:tcPr>
          <w:p w14:paraId="3A39F10B" w14:textId="77777777" w:rsidR="006675DB" w:rsidRPr="002A109D" w:rsidRDefault="006675DB" w:rsidP="000F0347">
            <w:pPr>
              <w:jc w:val="right"/>
              <w:rPr>
                <w:color w:val="000000"/>
                <w:lang w:eastAsia="en-GB"/>
              </w:rPr>
            </w:pPr>
            <w:r w:rsidRPr="002A109D">
              <w:rPr>
                <w:color w:val="000000"/>
                <w:lang w:eastAsia="en-GB"/>
              </w:rPr>
              <w:t>144</w:t>
            </w:r>
          </w:p>
        </w:tc>
        <w:tc>
          <w:tcPr>
            <w:tcW w:w="1180" w:type="dxa"/>
            <w:gridSpan w:val="2"/>
            <w:tcBorders>
              <w:top w:val="nil"/>
              <w:left w:val="nil"/>
              <w:bottom w:val="single" w:sz="4" w:space="0" w:color="auto"/>
              <w:right w:val="single" w:sz="4" w:space="0" w:color="auto"/>
            </w:tcBorders>
            <w:shd w:val="clear" w:color="auto" w:fill="auto"/>
            <w:noWrap/>
            <w:vAlign w:val="center"/>
            <w:hideMark/>
          </w:tcPr>
          <w:p w14:paraId="5BE0FD79" w14:textId="77777777" w:rsidR="006675DB" w:rsidRPr="002A109D" w:rsidRDefault="006675DB" w:rsidP="000F0347">
            <w:pPr>
              <w:jc w:val="right"/>
              <w:rPr>
                <w:color w:val="000000"/>
                <w:lang w:eastAsia="en-GB"/>
              </w:rPr>
            </w:pPr>
            <w:r w:rsidRPr="002A109D">
              <w:rPr>
                <w:color w:val="000000"/>
                <w:lang w:eastAsia="en-GB"/>
              </w:rPr>
              <w:t>93,02</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6168F9ED" w14:textId="77777777" w:rsidR="006675DB" w:rsidRPr="002A109D" w:rsidRDefault="006675DB" w:rsidP="000F0347">
            <w:pPr>
              <w:jc w:val="right"/>
              <w:rPr>
                <w:color w:val="000000"/>
                <w:lang w:eastAsia="en-GB"/>
              </w:rPr>
            </w:pPr>
            <w:r w:rsidRPr="002A109D">
              <w:rPr>
                <w:color w:val="000000"/>
                <w:lang w:eastAsia="en-GB"/>
              </w:rPr>
              <w:t>3193,58</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1348D350" w14:textId="77777777" w:rsidR="006675DB" w:rsidRPr="002A109D" w:rsidRDefault="006675DB" w:rsidP="000F0347">
            <w:pPr>
              <w:jc w:val="right"/>
              <w:rPr>
                <w:color w:val="000000"/>
                <w:lang w:eastAsia="en-GB"/>
              </w:rPr>
            </w:pPr>
            <w:r w:rsidRPr="002A109D">
              <w:rPr>
                <w:color w:val="000000"/>
                <w:lang w:eastAsia="en-GB"/>
              </w:rPr>
              <w:t>3273,42</w:t>
            </w:r>
          </w:p>
        </w:tc>
        <w:tc>
          <w:tcPr>
            <w:tcW w:w="998" w:type="dxa"/>
            <w:tcBorders>
              <w:top w:val="nil"/>
              <w:left w:val="nil"/>
              <w:bottom w:val="single" w:sz="4" w:space="0" w:color="auto"/>
              <w:right w:val="single" w:sz="4" w:space="0" w:color="auto"/>
            </w:tcBorders>
            <w:shd w:val="clear" w:color="auto" w:fill="auto"/>
            <w:noWrap/>
            <w:vAlign w:val="center"/>
            <w:hideMark/>
          </w:tcPr>
          <w:p w14:paraId="6BDF7236" w14:textId="77777777" w:rsidR="006675DB" w:rsidRPr="002A109D" w:rsidRDefault="006675DB" w:rsidP="000F0347">
            <w:pPr>
              <w:jc w:val="right"/>
              <w:rPr>
                <w:color w:val="000000"/>
                <w:lang w:eastAsia="en-GB"/>
              </w:rPr>
            </w:pPr>
            <w:r w:rsidRPr="002A109D">
              <w:rPr>
                <w:color w:val="000000"/>
                <w:lang w:eastAsia="en-GB"/>
              </w:rPr>
              <w:t>4046</w:t>
            </w:r>
          </w:p>
        </w:tc>
      </w:tr>
      <w:tr w:rsidR="006675DB" w:rsidRPr="002A109D" w14:paraId="63FAEE12" w14:textId="77777777" w:rsidTr="000F0347">
        <w:trPr>
          <w:gridAfter w:val="1"/>
          <w:wAfter w:w="8" w:type="dxa"/>
          <w:trHeight w:val="645"/>
        </w:trPr>
        <w:tc>
          <w:tcPr>
            <w:tcW w:w="3261" w:type="dxa"/>
            <w:gridSpan w:val="2"/>
            <w:tcBorders>
              <w:top w:val="nil"/>
              <w:left w:val="single" w:sz="4" w:space="0" w:color="auto"/>
              <w:bottom w:val="single" w:sz="4" w:space="0" w:color="auto"/>
              <w:right w:val="single" w:sz="4" w:space="0" w:color="auto"/>
            </w:tcBorders>
            <w:shd w:val="clear" w:color="auto" w:fill="auto"/>
            <w:vAlign w:val="center"/>
            <w:hideMark/>
          </w:tcPr>
          <w:p w14:paraId="47B26B74" w14:textId="77777777" w:rsidR="006675DB" w:rsidRPr="002A109D" w:rsidRDefault="006675DB" w:rsidP="000F0347">
            <w:pPr>
              <w:rPr>
                <w:color w:val="000000"/>
                <w:lang w:eastAsia="en-GB"/>
              </w:rPr>
            </w:pPr>
            <w:r w:rsidRPr="002A109D">
              <w:rPr>
                <w:color w:val="000000"/>
                <w:lang w:eastAsia="en-GB"/>
              </w:rPr>
              <w:t>Rankas pirmsskolas izglītības iestāde "Ābelīte"</w:t>
            </w:r>
          </w:p>
        </w:tc>
        <w:tc>
          <w:tcPr>
            <w:tcW w:w="785" w:type="dxa"/>
            <w:gridSpan w:val="2"/>
            <w:tcBorders>
              <w:top w:val="nil"/>
              <w:left w:val="nil"/>
              <w:bottom w:val="single" w:sz="4" w:space="0" w:color="auto"/>
              <w:right w:val="single" w:sz="4" w:space="0" w:color="auto"/>
            </w:tcBorders>
            <w:shd w:val="clear" w:color="auto" w:fill="auto"/>
            <w:vAlign w:val="center"/>
            <w:hideMark/>
          </w:tcPr>
          <w:p w14:paraId="22D1094C" w14:textId="77777777" w:rsidR="006675DB" w:rsidRPr="002A109D" w:rsidRDefault="006675DB" w:rsidP="000F0347">
            <w:pPr>
              <w:jc w:val="right"/>
              <w:rPr>
                <w:color w:val="000000"/>
                <w:lang w:eastAsia="en-GB"/>
              </w:rPr>
            </w:pPr>
            <w:r w:rsidRPr="002A109D">
              <w:rPr>
                <w:color w:val="000000"/>
                <w:lang w:eastAsia="en-GB"/>
              </w:rPr>
              <w:t>32</w:t>
            </w:r>
          </w:p>
        </w:tc>
        <w:tc>
          <w:tcPr>
            <w:tcW w:w="1080" w:type="dxa"/>
            <w:gridSpan w:val="2"/>
            <w:tcBorders>
              <w:top w:val="nil"/>
              <w:left w:val="nil"/>
              <w:bottom w:val="single" w:sz="4" w:space="0" w:color="auto"/>
              <w:right w:val="single" w:sz="4" w:space="0" w:color="auto"/>
            </w:tcBorders>
            <w:shd w:val="clear" w:color="auto" w:fill="auto"/>
            <w:vAlign w:val="center"/>
            <w:hideMark/>
          </w:tcPr>
          <w:p w14:paraId="485E7F60" w14:textId="77777777" w:rsidR="006675DB" w:rsidRPr="002A109D" w:rsidRDefault="006675DB" w:rsidP="000F0347">
            <w:pPr>
              <w:jc w:val="right"/>
              <w:rPr>
                <w:color w:val="000000"/>
                <w:lang w:eastAsia="en-GB"/>
              </w:rPr>
            </w:pPr>
            <w:r w:rsidRPr="002A109D">
              <w:rPr>
                <w:color w:val="000000"/>
                <w:lang w:eastAsia="en-GB"/>
              </w:rPr>
              <w:t>0</w:t>
            </w:r>
          </w:p>
        </w:tc>
        <w:tc>
          <w:tcPr>
            <w:tcW w:w="1080" w:type="dxa"/>
            <w:gridSpan w:val="2"/>
            <w:tcBorders>
              <w:top w:val="nil"/>
              <w:left w:val="nil"/>
              <w:bottom w:val="single" w:sz="4" w:space="0" w:color="auto"/>
              <w:right w:val="single" w:sz="4" w:space="0" w:color="auto"/>
            </w:tcBorders>
            <w:shd w:val="clear" w:color="auto" w:fill="auto"/>
            <w:vAlign w:val="center"/>
            <w:hideMark/>
          </w:tcPr>
          <w:p w14:paraId="6C496CC0" w14:textId="77777777" w:rsidR="006675DB" w:rsidRPr="002A109D" w:rsidRDefault="006675DB" w:rsidP="000F0347">
            <w:pPr>
              <w:jc w:val="right"/>
              <w:rPr>
                <w:color w:val="000000"/>
                <w:lang w:eastAsia="en-GB"/>
              </w:rPr>
            </w:pPr>
            <w:r w:rsidRPr="002A109D">
              <w:rPr>
                <w:color w:val="000000"/>
                <w:lang w:eastAsia="en-GB"/>
              </w:rPr>
              <w:t>0</w:t>
            </w:r>
          </w:p>
        </w:tc>
        <w:tc>
          <w:tcPr>
            <w:tcW w:w="760" w:type="dxa"/>
            <w:tcBorders>
              <w:top w:val="nil"/>
              <w:left w:val="nil"/>
              <w:bottom w:val="single" w:sz="4" w:space="0" w:color="auto"/>
              <w:right w:val="single" w:sz="4" w:space="0" w:color="auto"/>
            </w:tcBorders>
            <w:shd w:val="clear" w:color="auto" w:fill="auto"/>
            <w:noWrap/>
            <w:vAlign w:val="center"/>
            <w:hideMark/>
          </w:tcPr>
          <w:p w14:paraId="57DDEAA6" w14:textId="77777777" w:rsidR="006675DB" w:rsidRPr="002A109D" w:rsidRDefault="006675DB" w:rsidP="000F0347">
            <w:pPr>
              <w:jc w:val="right"/>
              <w:rPr>
                <w:color w:val="000000"/>
                <w:lang w:eastAsia="en-GB"/>
              </w:rPr>
            </w:pPr>
            <w:r w:rsidRPr="002A109D">
              <w:rPr>
                <w:color w:val="000000"/>
                <w:lang w:eastAsia="en-GB"/>
              </w:rPr>
              <w:t>32</w:t>
            </w:r>
          </w:p>
        </w:tc>
        <w:tc>
          <w:tcPr>
            <w:tcW w:w="831" w:type="dxa"/>
            <w:gridSpan w:val="2"/>
            <w:tcBorders>
              <w:top w:val="nil"/>
              <w:left w:val="nil"/>
              <w:bottom w:val="single" w:sz="4" w:space="0" w:color="auto"/>
              <w:right w:val="single" w:sz="4" w:space="0" w:color="auto"/>
            </w:tcBorders>
            <w:shd w:val="clear" w:color="auto" w:fill="auto"/>
            <w:noWrap/>
            <w:vAlign w:val="center"/>
            <w:hideMark/>
          </w:tcPr>
          <w:p w14:paraId="777FC788" w14:textId="77777777" w:rsidR="006675DB" w:rsidRPr="002A109D" w:rsidRDefault="006675DB" w:rsidP="000F0347">
            <w:pPr>
              <w:jc w:val="right"/>
              <w:rPr>
                <w:color w:val="000000"/>
                <w:lang w:eastAsia="en-GB"/>
              </w:rPr>
            </w:pPr>
            <w:r w:rsidRPr="002A109D">
              <w:rPr>
                <w:color w:val="000000"/>
                <w:lang w:eastAsia="en-GB"/>
              </w:rPr>
              <w:t>3,048</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7C169574" w14:textId="77777777" w:rsidR="006675DB" w:rsidRPr="002A109D" w:rsidRDefault="006675DB" w:rsidP="000F0347">
            <w:pPr>
              <w:jc w:val="right"/>
              <w:rPr>
                <w:color w:val="000000"/>
                <w:lang w:eastAsia="en-GB"/>
              </w:rPr>
            </w:pPr>
            <w:r w:rsidRPr="002A109D">
              <w:rPr>
                <w:color w:val="000000"/>
                <w:lang w:eastAsia="en-GB"/>
              </w:rPr>
              <w:t>2956,56</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09707675" w14:textId="77777777" w:rsidR="006675DB" w:rsidRPr="002A109D" w:rsidRDefault="006675DB" w:rsidP="000F0347">
            <w:pPr>
              <w:jc w:val="right"/>
              <w:rPr>
                <w:color w:val="000000"/>
                <w:lang w:eastAsia="en-GB"/>
              </w:rPr>
            </w:pPr>
            <w:r w:rsidRPr="002A109D">
              <w:rPr>
                <w:color w:val="000000"/>
                <w:lang w:eastAsia="en-GB"/>
              </w:rPr>
              <w:t>0,16</w:t>
            </w:r>
          </w:p>
        </w:tc>
        <w:tc>
          <w:tcPr>
            <w:tcW w:w="1060" w:type="dxa"/>
            <w:gridSpan w:val="2"/>
            <w:tcBorders>
              <w:top w:val="nil"/>
              <w:left w:val="nil"/>
              <w:bottom w:val="single" w:sz="4" w:space="0" w:color="auto"/>
              <w:right w:val="single" w:sz="4" w:space="0" w:color="auto"/>
            </w:tcBorders>
            <w:shd w:val="clear" w:color="auto" w:fill="auto"/>
            <w:noWrap/>
            <w:vAlign w:val="center"/>
            <w:hideMark/>
          </w:tcPr>
          <w:p w14:paraId="3A7D2EF6" w14:textId="77777777" w:rsidR="006675DB" w:rsidRPr="002A109D" w:rsidRDefault="006675DB" w:rsidP="000F0347">
            <w:pPr>
              <w:jc w:val="right"/>
              <w:rPr>
                <w:color w:val="000000"/>
                <w:lang w:eastAsia="en-GB"/>
              </w:rPr>
            </w:pPr>
            <w:r w:rsidRPr="002A109D">
              <w:rPr>
                <w:color w:val="000000"/>
                <w:lang w:eastAsia="en-GB"/>
              </w:rPr>
              <w:t>144</w:t>
            </w:r>
          </w:p>
        </w:tc>
        <w:tc>
          <w:tcPr>
            <w:tcW w:w="1180" w:type="dxa"/>
            <w:gridSpan w:val="2"/>
            <w:tcBorders>
              <w:top w:val="nil"/>
              <w:left w:val="nil"/>
              <w:bottom w:val="single" w:sz="4" w:space="0" w:color="auto"/>
              <w:right w:val="single" w:sz="4" w:space="0" w:color="auto"/>
            </w:tcBorders>
            <w:shd w:val="clear" w:color="auto" w:fill="auto"/>
            <w:noWrap/>
            <w:vAlign w:val="center"/>
            <w:hideMark/>
          </w:tcPr>
          <w:p w14:paraId="6F7F5FA4" w14:textId="77777777" w:rsidR="006675DB" w:rsidRPr="002A109D" w:rsidRDefault="006675DB" w:rsidP="000F0347">
            <w:pPr>
              <w:jc w:val="right"/>
              <w:rPr>
                <w:color w:val="000000"/>
                <w:lang w:eastAsia="en-GB"/>
              </w:rPr>
            </w:pPr>
            <w:r w:rsidRPr="002A109D">
              <w:rPr>
                <w:color w:val="000000"/>
                <w:lang w:eastAsia="en-GB"/>
              </w:rPr>
              <w:t>93,02</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04851356" w14:textId="77777777" w:rsidR="006675DB" w:rsidRPr="002A109D" w:rsidRDefault="006675DB" w:rsidP="000F0347">
            <w:pPr>
              <w:jc w:val="right"/>
              <w:rPr>
                <w:color w:val="000000"/>
                <w:lang w:eastAsia="en-GB"/>
              </w:rPr>
            </w:pPr>
            <w:r w:rsidRPr="002A109D">
              <w:rPr>
                <w:color w:val="000000"/>
                <w:lang w:eastAsia="en-GB"/>
              </w:rPr>
              <w:t>3193,58</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00438E5B" w14:textId="77777777" w:rsidR="006675DB" w:rsidRPr="002A109D" w:rsidRDefault="006675DB" w:rsidP="000F0347">
            <w:pPr>
              <w:jc w:val="right"/>
              <w:rPr>
                <w:color w:val="000000"/>
                <w:lang w:eastAsia="en-GB"/>
              </w:rPr>
            </w:pPr>
            <w:r w:rsidRPr="002A109D">
              <w:rPr>
                <w:color w:val="000000"/>
                <w:lang w:eastAsia="en-GB"/>
              </w:rPr>
              <w:t>3273,42</w:t>
            </w:r>
          </w:p>
        </w:tc>
        <w:tc>
          <w:tcPr>
            <w:tcW w:w="998" w:type="dxa"/>
            <w:tcBorders>
              <w:top w:val="nil"/>
              <w:left w:val="nil"/>
              <w:bottom w:val="single" w:sz="4" w:space="0" w:color="auto"/>
              <w:right w:val="single" w:sz="4" w:space="0" w:color="auto"/>
            </w:tcBorders>
            <w:shd w:val="clear" w:color="auto" w:fill="auto"/>
            <w:noWrap/>
            <w:vAlign w:val="center"/>
            <w:hideMark/>
          </w:tcPr>
          <w:p w14:paraId="3AB8F0CE" w14:textId="77777777" w:rsidR="006675DB" w:rsidRPr="002A109D" w:rsidRDefault="006675DB" w:rsidP="000F0347">
            <w:pPr>
              <w:jc w:val="right"/>
              <w:rPr>
                <w:color w:val="000000"/>
                <w:lang w:eastAsia="en-GB"/>
              </w:rPr>
            </w:pPr>
            <w:r w:rsidRPr="002A109D">
              <w:rPr>
                <w:color w:val="000000"/>
                <w:lang w:eastAsia="en-GB"/>
              </w:rPr>
              <w:t>4046</w:t>
            </w:r>
          </w:p>
        </w:tc>
      </w:tr>
      <w:tr w:rsidR="006675DB" w:rsidRPr="002A109D" w14:paraId="5E266E37" w14:textId="77777777" w:rsidTr="000F0347">
        <w:trPr>
          <w:gridAfter w:val="1"/>
          <w:wAfter w:w="8" w:type="dxa"/>
          <w:trHeight w:val="645"/>
        </w:trPr>
        <w:tc>
          <w:tcPr>
            <w:tcW w:w="3261" w:type="dxa"/>
            <w:gridSpan w:val="2"/>
            <w:tcBorders>
              <w:top w:val="nil"/>
              <w:left w:val="single" w:sz="4" w:space="0" w:color="auto"/>
              <w:bottom w:val="single" w:sz="4" w:space="0" w:color="auto"/>
              <w:right w:val="single" w:sz="4" w:space="0" w:color="auto"/>
            </w:tcBorders>
            <w:shd w:val="clear" w:color="auto" w:fill="auto"/>
            <w:vAlign w:val="center"/>
            <w:hideMark/>
          </w:tcPr>
          <w:p w14:paraId="2C8C0B99" w14:textId="77777777" w:rsidR="006675DB" w:rsidRPr="002A109D" w:rsidRDefault="006675DB" w:rsidP="000F0347">
            <w:pPr>
              <w:rPr>
                <w:color w:val="000000"/>
                <w:lang w:eastAsia="en-GB"/>
              </w:rPr>
            </w:pPr>
            <w:r w:rsidRPr="002A109D">
              <w:rPr>
                <w:color w:val="000000"/>
                <w:lang w:eastAsia="en-GB"/>
              </w:rPr>
              <w:t>Stāķu pirmsskolas izglītības iestāde</w:t>
            </w:r>
          </w:p>
        </w:tc>
        <w:tc>
          <w:tcPr>
            <w:tcW w:w="785" w:type="dxa"/>
            <w:gridSpan w:val="2"/>
            <w:tcBorders>
              <w:top w:val="nil"/>
              <w:left w:val="nil"/>
              <w:bottom w:val="single" w:sz="4" w:space="0" w:color="auto"/>
              <w:right w:val="single" w:sz="4" w:space="0" w:color="auto"/>
            </w:tcBorders>
            <w:shd w:val="clear" w:color="auto" w:fill="auto"/>
            <w:vAlign w:val="center"/>
            <w:hideMark/>
          </w:tcPr>
          <w:p w14:paraId="13A5A502" w14:textId="77777777" w:rsidR="006675DB" w:rsidRPr="002A109D" w:rsidRDefault="006675DB" w:rsidP="000F0347">
            <w:pPr>
              <w:jc w:val="right"/>
              <w:rPr>
                <w:color w:val="000000"/>
                <w:lang w:eastAsia="en-GB"/>
              </w:rPr>
            </w:pPr>
            <w:r w:rsidRPr="002A109D">
              <w:rPr>
                <w:color w:val="000000"/>
                <w:lang w:eastAsia="en-GB"/>
              </w:rPr>
              <w:t>30</w:t>
            </w:r>
          </w:p>
        </w:tc>
        <w:tc>
          <w:tcPr>
            <w:tcW w:w="1080" w:type="dxa"/>
            <w:gridSpan w:val="2"/>
            <w:tcBorders>
              <w:top w:val="nil"/>
              <w:left w:val="nil"/>
              <w:bottom w:val="single" w:sz="4" w:space="0" w:color="auto"/>
              <w:right w:val="single" w:sz="4" w:space="0" w:color="auto"/>
            </w:tcBorders>
            <w:shd w:val="clear" w:color="auto" w:fill="auto"/>
            <w:vAlign w:val="center"/>
            <w:hideMark/>
          </w:tcPr>
          <w:p w14:paraId="54B7E896" w14:textId="77777777" w:rsidR="006675DB" w:rsidRPr="002A109D" w:rsidRDefault="006675DB" w:rsidP="000F0347">
            <w:pPr>
              <w:jc w:val="right"/>
              <w:rPr>
                <w:color w:val="000000"/>
                <w:lang w:eastAsia="en-GB"/>
              </w:rPr>
            </w:pPr>
            <w:r w:rsidRPr="002A109D">
              <w:rPr>
                <w:color w:val="000000"/>
                <w:lang w:eastAsia="en-GB"/>
              </w:rPr>
              <w:t>0</w:t>
            </w:r>
          </w:p>
        </w:tc>
        <w:tc>
          <w:tcPr>
            <w:tcW w:w="1080" w:type="dxa"/>
            <w:gridSpan w:val="2"/>
            <w:tcBorders>
              <w:top w:val="nil"/>
              <w:left w:val="nil"/>
              <w:bottom w:val="single" w:sz="4" w:space="0" w:color="auto"/>
              <w:right w:val="single" w:sz="4" w:space="0" w:color="auto"/>
            </w:tcBorders>
            <w:shd w:val="clear" w:color="auto" w:fill="auto"/>
            <w:vAlign w:val="center"/>
            <w:hideMark/>
          </w:tcPr>
          <w:p w14:paraId="2E629870" w14:textId="77777777" w:rsidR="006675DB" w:rsidRPr="002A109D" w:rsidRDefault="006675DB" w:rsidP="000F0347">
            <w:pPr>
              <w:jc w:val="right"/>
              <w:rPr>
                <w:color w:val="000000"/>
                <w:lang w:eastAsia="en-GB"/>
              </w:rPr>
            </w:pPr>
            <w:r w:rsidRPr="002A109D">
              <w:rPr>
                <w:color w:val="000000"/>
                <w:lang w:eastAsia="en-GB"/>
              </w:rPr>
              <w:t>4</w:t>
            </w:r>
          </w:p>
        </w:tc>
        <w:tc>
          <w:tcPr>
            <w:tcW w:w="760" w:type="dxa"/>
            <w:tcBorders>
              <w:top w:val="nil"/>
              <w:left w:val="nil"/>
              <w:bottom w:val="single" w:sz="4" w:space="0" w:color="auto"/>
              <w:right w:val="single" w:sz="4" w:space="0" w:color="auto"/>
            </w:tcBorders>
            <w:shd w:val="clear" w:color="auto" w:fill="auto"/>
            <w:noWrap/>
            <w:vAlign w:val="center"/>
            <w:hideMark/>
          </w:tcPr>
          <w:p w14:paraId="177EC147" w14:textId="77777777" w:rsidR="006675DB" w:rsidRPr="002A109D" w:rsidRDefault="006675DB" w:rsidP="000F0347">
            <w:pPr>
              <w:jc w:val="right"/>
              <w:rPr>
                <w:color w:val="000000"/>
                <w:lang w:eastAsia="en-GB"/>
              </w:rPr>
            </w:pPr>
            <w:r w:rsidRPr="002A109D">
              <w:rPr>
                <w:color w:val="000000"/>
                <w:lang w:eastAsia="en-GB"/>
              </w:rPr>
              <w:t>42</w:t>
            </w:r>
          </w:p>
        </w:tc>
        <w:tc>
          <w:tcPr>
            <w:tcW w:w="831" w:type="dxa"/>
            <w:gridSpan w:val="2"/>
            <w:tcBorders>
              <w:top w:val="nil"/>
              <w:left w:val="nil"/>
              <w:bottom w:val="single" w:sz="4" w:space="0" w:color="auto"/>
              <w:right w:val="single" w:sz="4" w:space="0" w:color="auto"/>
            </w:tcBorders>
            <w:shd w:val="clear" w:color="auto" w:fill="auto"/>
            <w:noWrap/>
            <w:vAlign w:val="center"/>
            <w:hideMark/>
          </w:tcPr>
          <w:p w14:paraId="74C98A4B" w14:textId="77777777" w:rsidR="006675DB" w:rsidRPr="002A109D" w:rsidRDefault="006675DB" w:rsidP="000F0347">
            <w:pPr>
              <w:jc w:val="right"/>
              <w:rPr>
                <w:color w:val="000000"/>
                <w:lang w:eastAsia="en-GB"/>
              </w:rPr>
            </w:pPr>
            <w:r w:rsidRPr="002A109D">
              <w:rPr>
                <w:color w:val="000000"/>
                <w:lang w:eastAsia="en-GB"/>
              </w:rPr>
              <w:t>4</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72CB66B7" w14:textId="77777777" w:rsidR="006675DB" w:rsidRPr="002A109D" w:rsidRDefault="006675DB" w:rsidP="000F0347">
            <w:pPr>
              <w:jc w:val="right"/>
              <w:rPr>
                <w:color w:val="000000"/>
                <w:lang w:eastAsia="en-GB"/>
              </w:rPr>
            </w:pPr>
            <w:r w:rsidRPr="002A109D">
              <w:rPr>
                <w:color w:val="000000"/>
                <w:lang w:eastAsia="en-GB"/>
              </w:rPr>
              <w:t>3880</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003063E9" w14:textId="77777777" w:rsidR="006675DB" w:rsidRPr="002A109D" w:rsidRDefault="006675DB" w:rsidP="000F0347">
            <w:pPr>
              <w:jc w:val="right"/>
              <w:rPr>
                <w:color w:val="000000"/>
                <w:lang w:eastAsia="en-GB"/>
              </w:rPr>
            </w:pPr>
            <w:r w:rsidRPr="002A109D">
              <w:rPr>
                <w:color w:val="000000"/>
                <w:lang w:eastAsia="en-GB"/>
              </w:rPr>
              <w:t>0,17</w:t>
            </w:r>
          </w:p>
        </w:tc>
        <w:tc>
          <w:tcPr>
            <w:tcW w:w="1060" w:type="dxa"/>
            <w:gridSpan w:val="2"/>
            <w:tcBorders>
              <w:top w:val="nil"/>
              <w:left w:val="nil"/>
              <w:bottom w:val="single" w:sz="4" w:space="0" w:color="auto"/>
              <w:right w:val="single" w:sz="4" w:space="0" w:color="auto"/>
            </w:tcBorders>
            <w:shd w:val="clear" w:color="auto" w:fill="auto"/>
            <w:noWrap/>
            <w:vAlign w:val="center"/>
            <w:hideMark/>
          </w:tcPr>
          <w:p w14:paraId="5B7584A2" w14:textId="77777777" w:rsidR="006675DB" w:rsidRPr="002A109D" w:rsidRDefault="006675DB" w:rsidP="000F0347">
            <w:pPr>
              <w:jc w:val="right"/>
              <w:rPr>
                <w:color w:val="000000"/>
                <w:lang w:eastAsia="en-GB"/>
              </w:rPr>
            </w:pPr>
            <w:r w:rsidRPr="002A109D">
              <w:rPr>
                <w:color w:val="000000"/>
                <w:lang w:eastAsia="en-GB"/>
              </w:rPr>
              <w:t>153</w:t>
            </w:r>
          </w:p>
        </w:tc>
        <w:tc>
          <w:tcPr>
            <w:tcW w:w="1180" w:type="dxa"/>
            <w:gridSpan w:val="2"/>
            <w:tcBorders>
              <w:top w:val="nil"/>
              <w:left w:val="nil"/>
              <w:bottom w:val="single" w:sz="4" w:space="0" w:color="auto"/>
              <w:right w:val="single" w:sz="4" w:space="0" w:color="auto"/>
            </w:tcBorders>
            <w:shd w:val="clear" w:color="auto" w:fill="auto"/>
            <w:noWrap/>
            <w:vAlign w:val="center"/>
            <w:hideMark/>
          </w:tcPr>
          <w:p w14:paraId="466E3463" w14:textId="77777777" w:rsidR="006675DB" w:rsidRPr="002A109D" w:rsidRDefault="006675DB" w:rsidP="000F0347">
            <w:pPr>
              <w:jc w:val="right"/>
              <w:rPr>
                <w:color w:val="000000"/>
                <w:lang w:eastAsia="en-GB"/>
              </w:rPr>
            </w:pPr>
            <w:r w:rsidRPr="002A109D">
              <w:rPr>
                <w:color w:val="000000"/>
                <w:lang w:eastAsia="en-GB"/>
              </w:rPr>
              <w:t>120,99</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0CDC93A8" w14:textId="77777777" w:rsidR="006675DB" w:rsidRPr="002A109D" w:rsidRDefault="006675DB" w:rsidP="000F0347">
            <w:pPr>
              <w:jc w:val="right"/>
              <w:rPr>
                <w:color w:val="000000"/>
                <w:lang w:eastAsia="en-GB"/>
              </w:rPr>
            </w:pPr>
            <w:r w:rsidRPr="002A109D">
              <w:rPr>
                <w:color w:val="000000"/>
                <w:lang w:eastAsia="en-GB"/>
              </w:rPr>
              <w:t>4153,99</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051957C5" w14:textId="77777777" w:rsidR="006675DB" w:rsidRPr="002A109D" w:rsidRDefault="006675DB" w:rsidP="000F0347">
            <w:pPr>
              <w:jc w:val="right"/>
              <w:rPr>
                <w:color w:val="000000"/>
                <w:lang w:eastAsia="en-GB"/>
              </w:rPr>
            </w:pPr>
            <w:r w:rsidRPr="002A109D">
              <w:rPr>
                <w:color w:val="000000"/>
                <w:lang w:eastAsia="en-GB"/>
              </w:rPr>
              <w:t>4257,84</w:t>
            </w:r>
          </w:p>
        </w:tc>
        <w:tc>
          <w:tcPr>
            <w:tcW w:w="998" w:type="dxa"/>
            <w:tcBorders>
              <w:top w:val="nil"/>
              <w:left w:val="nil"/>
              <w:bottom w:val="single" w:sz="4" w:space="0" w:color="auto"/>
              <w:right w:val="single" w:sz="4" w:space="0" w:color="auto"/>
            </w:tcBorders>
            <w:shd w:val="clear" w:color="auto" w:fill="auto"/>
            <w:noWrap/>
            <w:vAlign w:val="center"/>
            <w:hideMark/>
          </w:tcPr>
          <w:p w14:paraId="3848DBD6" w14:textId="77777777" w:rsidR="006675DB" w:rsidRPr="002A109D" w:rsidRDefault="006675DB" w:rsidP="000F0347">
            <w:pPr>
              <w:jc w:val="right"/>
              <w:rPr>
                <w:color w:val="000000"/>
                <w:lang w:eastAsia="en-GB"/>
              </w:rPr>
            </w:pPr>
            <w:r w:rsidRPr="002A109D">
              <w:rPr>
                <w:color w:val="000000"/>
                <w:lang w:eastAsia="en-GB"/>
              </w:rPr>
              <w:t>5262</w:t>
            </w:r>
          </w:p>
        </w:tc>
      </w:tr>
      <w:tr w:rsidR="006675DB" w:rsidRPr="002A109D" w14:paraId="6DD5FFA6" w14:textId="77777777" w:rsidTr="000F0347">
        <w:trPr>
          <w:gridAfter w:val="1"/>
          <w:wAfter w:w="8" w:type="dxa"/>
          <w:trHeight w:val="390"/>
        </w:trPr>
        <w:tc>
          <w:tcPr>
            <w:tcW w:w="3261" w:type="dxa"/>
            <w:gridSpan w:val="2"/>
            <w:tcBorders>
              <w:top w:val="nil"/>
              <w:left w:val="single" w:sz="4" w:space="0" w:color="auto"/>
              <w:bottom w:val="single" w:sz="4" w:space="0" w:color="auto"/>
              <w:right w:val="single" w:sz="4" w:space="0" w:color="auto"/>
            </w:tcBorders>
            <w:shd w:val="clear" w:color="auto" w:fill="auto"/>
            <w:vAlign w:val="center"/>
            <w:hideMark/>
          </w:tcPr>
          <w:p w14:paraId="035F2D25" w14:textId="77777777" w:rsidR="006675DB" w:rsidRPr="002A109D" w:rsidRDefault="006675DB" w:rsidP="000F0347">
            <w:pPr>
              <w:rPr>
                <w:color w:val="000000"/>
                <w:lang w:eastAsia="en-GB"/>
              </w:rPr>
            </w:pPr>
            <w:r w:rsidRPr="002A109D">
              <w:rPr>
                <w:color w:val="000000"/>
                <w:lang w:eastAsia="en-GB"/>
              </w:rPr>
              <w:t>Tirzas pamatskola</w:t>
            </w:r>
          </w:p>
        </w:tc>
        <w:tc>
          <w:tcPr>
            <w:tcW w:w="785" w:type="dxa"/>
            <w:gridSpan w:val="2"/>
            <w:tcBorders>
              <w:top w:val="nil"/>
              <w:left w:val="nil"/>
              <w:bottom w:val="single" w:sz="4" w:space="0" w:color="auto"/>
              <w:right w:val="single" w:sz="4" w:space="0" w:color="auto"/>
            </w:tcBorders>
            <w:shd w:val="clear" w:color="auto" w:fill="auto"/>
            <w:vAlign w:val="center"/>
            <w:hideMark/>
          </w:tcPr>
          <w:p w14:paraId="75538CE6" w14:textId="77777777" w:rsidR="006675DB" w:rsidRPr="002A109D" w:rsidRDefault="006675DB" w:rsidP="000F0347">
            <w:pPr>
              <w:jc w:val="right"/>
              <w:rPr>
                <w:color w:val="000000"/>
                <w:lang w:eastAsia="en-GB"/>
              </w:rPr>
            </w:pPr>
            <w:r w:rsidRPr="002A109D">
              <w:rPr>
                <w:color w:val="000000"/>
                <w:lang w:eastAsia="en-GB"/>
              </w:rPr>
              <w:t>21</w:t>
            </w:r>
          </w:p>
        </w:tc>
        <w:tc>
          <w:tcPr>
            <w:tcW w:w="1080" w:type="dxa"/>
            <w:gridSpan w:val="2"/>
            <w:tcBorders>
              <w:top w:val="nil"/>
              <w:left w:val="nil"/>
              <w:bottom w:val="single" w:sz="4" w:space="0" w:color="auto"/>
              <w:right w:val="single" w:sz="4" w:space="0" w:color="auto"/>
            </w:tcBorders>
            <w:shd w:val="clear" w:color="auto" w:fill="auto"/>
            <w:vAlign w:val="center"/>
            <w:hideMark/>
          </w:tcPr>
          <w:p w14:paraId="2151570E" w14:textId="77777777" w:rsidR="006675DB" w:rsidRPr="002A109D" w:rsidRDefault="006675DB" w:rsidP="000F0347">
            <w:pPr>
              <w:jc w:val="right"/>
              <w:rPr>
                <w:color w:val="000000"/>
                <w:lang w:eastAsia="en-GB"/>
              </w:rPr>
            </w:pPr>
            <w:r w:rsidRPr="002A109D">
              <w:rPr>
                <w:color w:val="000000"/>
                <w:lang w:eastAsia="en-GB"/>
              </w:rPr>
              <w:t>0</w:t>
            </w:r>
          </w:p>
        </w:tc>
        <w:tc>
          <w:tcPr>
            <w:tcW w:w="1080" w:type="dxa"/>
            <w:gridSpan w:val="2"/>
            <w:tcBorders>
              <w:top w:val="nil"/>
              <w:left w:val="nil"/>
              <w:bottom w:val="single" w:sz="4" w:space="0" w:color="auto"/>
              <w:right w:val="single" w:sz="4" w:space="0" w:color="auto"/>
            </w:tcBorders>
            <w:shd w:val="clear" w:color="auto" w:fill="auto"/>
            <w:vAlign w:val="center"/>
            <w:hideMark/>
          </w:tcPr>
          <w:p w14:paraId="48858588" w14:textId="77777777" w:rsidR="006675DB" w:rsidRPr="002A109D" w:rsidRDefault="006675DB" w:rsidP="000F0347">
            <w:pPr>
              <w:jc w:val="right"/>
              <w:rPr>
                <w:color w:val="000000"/>
                <w:lang w:eastAsia="en-GB"/>
              </w:rPr>
            </w:pPr>
            <w:r w:rsidRPr="002A109D">
              <w:rPr>
                <w:color w:val="000000"/>
                <w:lang w:eastAsia="en-GB"/>
              </w:rPr>
              <w:t>0</w:t>
            </w:r>
          </w:p>
        </w:tc>
        <w:tc>
          <w:tcPr>
            <w:tcW w:w="760" w:type="dxa"/>
            <w:tcBorders>
              <w:top w:val="nil"/>
              <w:left w:val="nil"/>
              <w:bottom w:val="single" w:sz="4" w:space="0" w:color="auto"/>
              <w:right w:val="single" w:sz="4" w:space="0" w:color="auto"/>
            </w:tcBorders>
            <w:shd w:val="clear" w:color="auto" w:fill="auto"/>
            <w:noWrap/>
            <w:vAlign w:val="center"/>
            <w:hideMark/>
          </w:tcPr>
          <w:p w14:paraId="45609D41" w14:textId="77777777" w:rsidR="006675DB" w:rsidRPr="002A109D" w:rsidRDefault="006675DB" w:rsidP="000F0347">
            <w:pPr>
              <w:jc w:val="right"/>
              <w:rPr>
                <w:color w:val="000000"/>
                <w:lang w:eastAsia="en-GB"/>
              </w:rPr>
            </w:pPr>
            <w:r w:rsidRPr="002A109D">
              <w:rPr>
                <w:color w:val="000000"/>
                <w:lang w:eastAsia="en-GB"/>
              </w:rPr>
              <w:t>21</w:t>
            </w:r>
          </w:p>
        </w:tc>
        <w:tc>
          <w:tcPr>
            <w:tcW w:w="831" w:type="dxa"/>
            <w:gridSpan w:val="2"/>
            <w:tcBorders>
              <w:top w:val="nil"/>
              <w:left w:val="nil"/>
              <w:bottom w:val="single" w:sz="4" w:space="0" w:color="auto"/>
              <w:right w:val="single" w:sz="4" w:space="0" w:color="auto"/>
            </w:tcBorders>
            <w:shd w:val="clear" w:color="auto" w:fill="auto"/>
            <w:noWrap/>
            <w:vAlign w:val="center"/>
            <w:hideMark/>
          </w:tcPr>
          <w:p w14:paraId="267DA134" w14:textId="77777777" w:rsidR="006675DB" w:rsidRPr="002A109D" w:rsidRDefault="006675DB" w:rsidP="000F0347">
            <w:pPr>
              <w:jc w:val="right"/>
              <w:rPr>
                <w:color w:val="000000"/>
                <w:lang w:eastAsia="en-GB"/>
              </w:rPr>
            </w:pPr>
            <w:r w:rsidRPr="002A109D">
              <w:rPr>
                <w:color w:val="000000"/>
                <w:lang w:eastAsia="en-GB"/>
              </w:rPr>
              <w:t>2</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3C9E1285" w14:textId="77777777" w:rsidR="006675DB" w:rsidRPr="002A109D" w:rsidRDefault="006675DB" w:rsidP="000F0347">
            <w:pPr>
              <w:jc w:val="right"/>
              <w:rPr>
                <w:color w:val="000000"/>
                <w:lang w:eastAsia="en-GB"/>
              </w:rPr>
            </w:pPr>
            <w:r w:rsidRPr="002A109D">
              <w:rPr>
                <w:color w:val="000000"/>
                <w:lang w:eastAsia="en-GB"/>
              </w:rPr>
              <w:t>1940</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17394EDD" w14:textId="77777777" w:rsidR="006675DB" w:rsidRPr="002A109D" w:rsidRDefault="006675DB" w:rsidP="000F0347">
            <w:pPr>
              <w:jc w:val="right"/>
              <w:rPr>
                <w:color w:val="000000"/>
                <w:lang w:eastAsia="en-GB"/>
              </w:rPr>
            </w:pPr>
            <w:r w:rsidRPr="002A109D">
              <w:rPr>
                <w:color w:val="000000"/>
                <w:lang w:eastAsia="en-GB"/>
              </w:rPr>
              <w:t>0,105</w:t>
            </w:r>
          </w:p>
        </w:tc>
        <w:tc>
          <w:tcPr>
            <w:tcW w:w="1060" w:type="dxa"/>
            <w:gridSpan w:val="2"/>
            <w:tcBorders>
              <w:top w:val="nil"/>
              <w:left w:val="nil"/>
              <w:bottom w:val="single" w:sz="4" w:space="0" w:color="auto"/>
              <w:right w:val="single" w:sz="4" w:space="0" w:color="auto"/>
            </w:tcBorders>
            <w:shd w:val="clear" w:color="auto" w:fill="auto"/>
            <w:noWrap/>
            <w:vAlign w:val="center"/>
            <w:hideMark/>
          </w:tcPr>
          <w:p w14:paraId="0C931FE6" w14:textId="77777777" w:rsidR="006675DB" w:rsidRPr="002A109D" w:rsidRDefault="006675DB" w:rsidP="000F0347">
            <w:pPr>
              <w:jc w:val="right"/>
              <w:rPr>
                <w:color w:val="000000"/>
                <w:lang w:eastAsia="en-GB"/>
              </w:rPr>
            </w:pPr>
            <w:r w:rsidRPr="002A109D">
              <w:rPr>
                <w:color w:val="000000"/>
                <w:lang w:eastAsia="en-GB"/>
              </w:rPr>
              <w:t>94,5</w:t>
            </w:r>
          </w:p>
        </w:tc>
        <w:tc>
          <w:tcPr>
            <w:tcW w:w="1180" w:type="dxa"/>
            <w:gridSpan w:val="2"/>
            <w:tcBorders>
              <w:top w:val="nil"/>
              <w:left w:val="nil"/>
              <w:bottom w:val="single" w:sz="4" w:space="0" w:color="auto"/>
              <w:right w:val="single" w:sz="4" w:space="0" w:color="auto"/>
            </w:tcBorders>
            <w:shd w:val="clear" w:color="auto" w:fill="auto"/>
            <w:noWrap/>
            <w:vAlign w:val="center"/>
            <w:hideMark/>
          </w:tcPr>
          <w:p w14:paraId="033B6318" w14:textId="77777777" w:rsidR="006675DB" w:rsidRPr="002A109D" w:rsidRDefault="006675DB" w:rsidP="000F0347">
            <w:pPr>
              <w:jc w:val="right"/>
              <w:rPr>
                <w:color w:val="000000"/>
                <w:lang w:eastAsia="en-GB"/>
              </w:rPr>
            </w:pPr>
            <w:r w:rsidRPr="002A109D">
              <w:rPr>
                <w:color w:val="000000"/>
                <w:lang w:eastAsia="en-GB"/>
              </w:rPr>
              <w:t>61,04</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18554D76" w14:textId="77777777" w:rsidR="006675DB" w:rsidRPr="002A109D" w:rsidRDefault="006675DB" w:rsidP="000F0347">
            <w:pPr>
              <w:jc w:val="right"/>
              <w:rPr>
                <w:color w:val="000000"/>
                <w:lang w:eastAsia="en-GB"/>
              </w:rPr>
            </w:pPr>
            <w:r w:rsidRPr="002A109D">
              <w:rPr>
                <w:color w:val="000000"/>
                <w:lang w:eastAsia="en-GB"/>
              </w:rPr>
              <w:t>2095,54</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1B897520" w14:textId="77777777" w:rsidR="006675DB" w:rsidRPr="002A109D" w:rsidRDefault="006675DB" w:rsidP="000F0347">
            <w:pPr>
              <w:jc w:val="right"/>
              <w:rPr>
                <w:color w:val="000000"/>
                <w:lang w:eastAsia="en-GB"/>
              </w:rPr>
            </w:pPr>
            <w:r w:rsidRPr="002A109D">
              <w:rPr>
                <w:color w:val="000000"/>
                <w:lang w:eastAsia="en-GB"/>
              </w:rPr>
              <w:t>2147,93</w:t>
            </w:r>
          </w:p>
        </w:tc>
        <w:tc>
          <w:tcPr>
            <w:tcW w:w="998" w:type="dxa"/>
            <w:tcBorders>
              <w:top w:val="nil"/>
              <w:left w:val="nil"/>
              <w:bottom w:val="single" w:sz="4" w:space="0" w:color="auto"/>
              <w:right w:val="single" w:sz="4" w:space="0" w:color="auto"/>
            </w:tcBorders>
            <w:shd w:val="clear" w:color="auto" w:fill="auto"/>
            <w:noWrap/>
            <w:vAlign w:val="center"/>
            <w:hideMark/>
          </w:tcPr>
          <w:p w14:paraId="035EFB29" w14:textId="77777777" w:rsidR="006675DB" w:rsidRPr="002A109D" w:rsidRDefault="006675DB" w:rsidP="000F0347">
            <w:pPr>
              <w:jc w:val="right"/>
              <w:rPr>
                <w:color w:val="000000"/>
                <w:lang w:eastAsia="en-GB"/>
              </w:rPr>
            </w:pPr>
            <w:r w:rsidRPr="002A109D">
              <w:rPr>
                <w:color w:val="000000"/>
                <w:lang w:eastAsia="en-GB"/>
              </w:rPr>
              <w:t>2655</w:t>
            </w:r>
          </w:p>
        </w:tc>
      </w:tr>
      <w:tr w:rsidR="006675DB" w:rsidRPr="002A109D" w14:paraId="2D47014B" w14:textId="77777777" w:rsidTr="000F0347">
        <w:trPr>
          <w:gridAfter w:val="1"/>
          <w:wAfter w:w="8" w:type="dxa"/>
          <w:trHeight w:val="390"/>
        </w:trPr>
        <w:tc>
          <w:tcPr>
            <w:tcW w:w="326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5BD8681" w14:textId="77777777" w:rsidR="006675DB" w:rsidRPr="002A109D" w:rsidRDefault="006675DB" w:rsidP="000F0347">
            <w:pPr>
              <w:jc w:val="center"/>
              <w:rPr>
                <w:b/>
                <w:bCs/>
                <w:color w:val="000000"/>
                <w:lang w:eastAsia="en-GB"/>
              </w:rPr>
            </w:pPr>
            <w:r w:rsidRPr="002A109D">
              <w:rPr>
                <w:b/>
                <w:bCs/>
                <w:color w:val="000000"/>
                <w:lang w:eastAsia="en-GB"/>
              </w:rPr>
              <w:t>Kopā</w:t>
            </w:r>
          </w:p>
        </w:tc>
        <w:tc>
          <w:tcPr>
            <w:tcW w:w="785" w:type="dxa"/>
            <w:gridSpan w:val="2"/>
            <w:tcBorders>
              <w:top w:val="nil"/>
              <w:left w:val="nil"/>
              <w:bottom w:val="single" w:sz="4" w:space="0" w:color="auto"/>
              <w:right w:val="single" w:sz="4" w:space="0" w:color="auto"/>
            </w:tcBorders>
            <w:shd w:val="clear" w:color="auto" w:fill="auto"/>
            <w:noWrap/>
            <w:vAlign w:val="center"/>
            <w:hideMark/>
          </w:tcPr>
          <w:p w14:paraId="12DDDECE" w14:textId="77777777" w:rsidR="006675DB" w:rsidRPr="002A109D" w:rsidRDefault="006675DB" w:rsidP="000F0347">
            <w:pPr>
              <w:jc w:val="right"/>
              <w:rPr>
                <w:b/>
                <w:bCs/>
                <w:color w:val="000000"/>
                <w:lang w:eastAsia="en-GB"/>
              </w:rPr>
            </w:pPr>
            <w:r w:rsidRPr="002A109D">
              <w:rPr>
                <w:b/>
                <w:bCs/>
                <w:color w:val="000000"/>
                <w:lang w:eastAsia="en-GB"/>
              </w:rPr>
              <w:t>390</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4B93370" w14:textId="77777777" w:rsidR="006675DB" w:rsidRPr="002A109D" w:rsidRDefault="006675DB" w:rsidP="000F0347">
            <w:pPr>
              <w:jc w:val="right"/>
              <w:rPr>
                <w:b/>
                <w:bCs/>
                <w:color w:val="000000"/>
                <w:lang w:eastAsia="en-GB"/>
              </w:rPr>
            </w:pPr>
            <w:r w:rsidRPr="002A109D">
              <w:rPr>
                <w:b/>
                <w:bCs/>
                <w:color w:val="000000"/>
                <w:lang w:eastAsia="en-GB"/>
              </w:rPr>
              <w:t>18</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FF74F24" w14:textId="77777777" w:rsidR="006675DB" w:rsidRPr="002A109D" w:rsidRDefault="006675DB" w:rsidP="000F0347">
            <w:pPr>
              <w:jc w:val="right"/>
              <w:rPr>
                <w:b/>
                <w:bCs/>
                <w:color w:val="000000"/>
                <w:lang w:eastAsia="en-GB"/>
              </w:rPr>
            </w:pPr>
            <w:r w:rsidRPr="002A109D">
              <w:rPr>
                <w:b/>
                <w:bCs/>
                <w:color w:val="000000"/>
                <w:lang w:eastAsia="en-GB"/>
              </w:rPr>
              <w:t>8</w:t>
            </w:r>
          </w:p>
        </w:tc>
        <w:tc>
          <w:tcPr>
            <w:tcW w:w="760" w:type="dxa"/>
            <w:tcBorders>
              <w:top w:val="nil"/>
              <w:left w:val="nil"/>
              <w:bottom w:val="single" w:sz="4" w:space="0" w:color="auto"/>
              <w:right w:val="single" w:sz="4" w:space="0" w:color="auto"/>
            </w:tcBorders>
            <w:shd w:val="clear" w:color="auto" w:fill="auto"/>
            <w:noWrap/>
            <w:vAlign w:val="center"/>
            <w:hideMark/>
          </w:tcPr>
          <w:p w14:paraId="3DA3F0CB" w14:textId="77777777" w:rsidR="006675DB" w:rsidRPr="002A109D" w:rsidRDefault="006675DB" w:rsidP="000F0347">
            <w:pPr>
              <w:jc w:val="right"/>
              <w:rPr>
                <w:b/>
                <w:bCs/>
                <w:color w:val="000000"/>
                <w:lang w:eastAsia="en-GB"/>
              </w:rPr>
            </w:pPr>
            <w:r w:rsidRPr="002A109D">
              <w:rPr>
                <w:b/>
                <w:bCs/>
                <w:color w:val="000000"/>
                <w:lang w:eastAsia="en-GB"/>
              </w:rPr>
              <w:t>440</w:t>
            </w:r>
          </w:p>
        </w:tc>
        <w:tc>
          <w:tcPr>
            <w:tcW w:w="831" w:type="dxa"/>
            <w:gridSpan w:val="2"/>
            <w:tcBorders>
              <w:top w:val="nil"/>
              <w:left w:val="nil"/>
              <w:bottom w:val="single" w:sz="4" w:space="0" w:color="auto"/>
              <w:right w:val="single" w:sz="4" w:space="0" w:color="auto"/>
            </w:tcBorders>
            <w:shd w:val="clear" w:color="auto" w:fill="auto"/>
            <w:noWrap/>
            <w:vAlign w:val="center"/>
            <w:hideMark/>
          </w:tcPr>
          <w:p w14:paraId="555977FB" w14:textId="77777777" w:rsidR="006675DB" w:rsidRPr="002A109D" w:rsidRDefault="006675DB" w:rsidP="000F0347">
            <w:pPr>
              <w:jc w:val="right"/>
              <w:rPr>
                <w:b/>
                <w:bCs/>
                <w:color w:val="000000"/>
                <w:lang w:eastAsia="en-GB"/>
              </w:rPr>
            </w:pPr>
            <w:r w:rsidRPr="002A109D">
              <w:rPr>
                <w:b/>
                <w:bCs/>
                <w:color w:val="000000"/>
                <w:lang w:eastAsia="en-GB"/>
              </w:rPr>
              <w:t>39</w:t>
            </w:r>
          </w:p>
        </w:tc>
        <w:tc>
          <w:tcPr>
            <w:tcW w:w="993" w:type="dxa"/>
            <w:gridSpan w:val="2"/>
            <w:tcBorders>
              <w:top w:val="nil"/>
              <w:left w:val="nil"/>
              <w:bottom w:val="single" w:sz="4" w:space="0" w:color="auto"/>
              <w:right w:val="single" w:sz="4" w:space="0" w:color="auto"/>
            </w:tcBorders>
            <w:shd w:val="clear" w:color="auto" w:fill="auto"/>
            <w:noWrap/>
            <w:vAlign w:val="center"/>
            <w:hideMark/>
          </w:tcPr>
          <w:p w14:paraId="645CC906" w14:textId="77777777" w:rsidR="006675DB" w:rsidRPr="002A109D" w:rsidRDefault="006675DB" w:rsidP="000F0347">
            <w:pPr>
              <w:jc w:val="right"/>
              <w:rPr>
                <w:b/>
                <w:bCs/>
                <w:color w:val="000000"/>
                <w:lang w:eastAsia="en-GB"/>
              </w:rPr>
            </w:pPr>
            <w:r w:rsidRPr="002A109D">
              <w:rPr>
                <w:b/>
                <w:bCs/>
                <w:color w:val="000000"/>
                <w:lang w:eastAsia="en-GB"/>
              </w:rPr>
              <w:t>37 734</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5698DA26" w14:textId="77777777" w:rsidR="006675DB" w:rsidRPr="002A109D" w:rsidRDefault="006675DB" w:rsidP="000F0347">
            <w:pPr>
              <w:jc w:val="right"/>
              <w:rPr>
                <w:b/>
                <w:bCs/>
                <w:color w:val="000000"/>
                <w:lang w:eastAsia="en-GB"/>
              </w:rPr>
            </w:pPr>
            <w:r w:rsidRPr="002A109D">
              <w:rPr>
                <w:b/>
                <w:bCs/>
                <w:color w:val="000000"/>
                <w:lang w:eastAsia="en-GB"/>
              </w:rPr>
              <w:t>2</w:t>
            </w:r>
          </w:p>
        </w:tc>
        <w:tc>
          <w:tcPr>
            <w:tcW w:w="1060" w:type="dxa"/>
            <w:gridSpan w:val="2"/>
            <w:tcBorders>
              <w:top w:val="nil"/>
              <w:left w:val="nil"/>
              <w:bottom w:val="single" w:sz="4" w:space="0" w:color="auto"/>
              <w:right w:val="single" w:sz="4" w:space="0" w:color="auto"/>
            </w:tcBorders>
            <w:shd w:val="clear" w:color="auto" w:fill="auto"/>
            <w:noWrap/>
            <w:vAlign w:val="center"/>
            <w:hideMark/>
          </w:tcPr>
          <w:p w14:paraId="40F5BE05" w14:textId="77777777" w:rsidR="006675DB" w:rsidRPr="002A109D" w:rsidRDefault="006675DB" w:rsidP="000F0347">
            <w:pPr>
              <w:jc w:val="right"/>
              <w:rPr>
                <w:b/>
                <w:bCs/>
                <w:color w:val="000000"/>
                <w:lang w:eastAsia="en-GB"/>
              </w:rPr>
            </w:pPr>
            <w:r w:rsidRPr="002A109D">
              <w:rPr>
                <w:b/>
                <w:bCs/>
                <w:color w:val="000000"/>
                <w:lang w:eastAsia="en-GB"/>
              </w:rPr>
              <w:t>1 872</w:t>
            </w:r>
          </w:p>
        </w:tc>
        <w:tc>
          <w:tcPr>
            <w:tcW w:w="1180" w:type="dxa"/>
            <w:gridSpan w:val="2"/>
            <w:tcBorders>
              <w:top w:val="nil"/>
              <w:left w:val="nil"/>
              <w:bottom w:val="single" w:sz="4" w:space="0" w:color="auto"/>
              <w:right w:val="single" w:sz="4" w:space="0" w:color="auto"/>
            </w:tcBorders>
            <w:shd w:val="clear" w:color="auto" w:fill="auto"/>
            <w:noWrap/>
            <w:vAlign w:val="center"/>
            <w:hideMark/>
          </w:tcPr>
          <w:p w14:paraId="2E8793F8" w14:textId="77777777" w:rsidR="006675DB" w:rsidRPr="002A109D" w:rsidRDefault="006675DB" w:rsidP="000F0347">
            <w:pPr>
              <w:jc w:val="right"/>
              <w:rPr>
                <w:b/>
                <w:bCs/>
                <w:color w:val="000000"/>
                <w:lang w:eastAsia="en-GB"/>
              </w:rPr>
            </w:pPr>
            <w:r w:rsidRPr="002A109D">
              <w:rPr>
                <w:b/>
                <w:bCs/>
                <w:color w:val="000000"/>
                <w:lang w:eastAsia="en-GB"/>
              </w:rPr>
              <w:t>1 188</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224455E1" w14:textId="77777777" w:rsidR="006675DB" w:rsidRPr="002A109D" w:rsidRDefault="006675DB" w:rsidP="000F0347">
            <w:pPr>
              <w:jc w:val="right"/>
              <w:rPr>
                <w:b/>
                <w:bCs/>
                <w:color w:val="000000"/>
                <w:lang w:eastAsia="en-GB"/>
              </w:rPr>
            </w:pPr>
            <w:r w:rsidRPr="002A109D">
              <w:rPr>
                <w:b/>
                <w:bCs/>
                <w:color w:val="000000"/>
                <w:lang w:eastAsia="en-GB"/>
              </w:rPr>
              <w:t>40 794</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329F68D6" w14:textId="77777777" w:rsidR="006675DB" w:rsidRPr="002A109D" w:rsidRDefault="006675DB" w:rsidP="000F0347">
            <w:pPr>
              <w:jc w:val="right"/>
              <w:rPr>
                <w:b/>
                <w:bCs/>
                <w:color w:val="000000"/>
                <w:lang w:eastAsia="en-GB"/>
              </w:rPr>
            </w:pPr>
            <w:r w:rsidRPr="002A109D">
              <w:rPr>
                <w:b/>
                <w:bCs/>
                <w:color w:val="000000"/>
                <w:lang w:eastAsia="en-GB"/>
              </w:rPr>
              <w:t>41 814</w:t>
            </w:r>
          </w:p>
        </w:tc>
        <w:tc>
          <w:tcPr>
            <w:tcW w:w="998" w:type="dxa"/>
            <w:tcBorders>
              <w:top w:val="nil"/>
              <w:left w:val="nil"/>
              <w:bottom w:val="single" w:sz="4" w:space="0" w:color="auto"/>
              <w:right w:val="single" w:sz="4" w:space="0" w:color="auto"/>
            </w:tcBorders>
            <w:shd w:val="clear" w:color="auto" w:fill="auto"/>
            <w:noWrap/>
            <w:vAlign w:val="center"/>
            <w:hideMark/>
          </w:tcPr>
          <w:p w14:paraId="2885BA40" w14:textId="77777777" w:rsidR="006675DB" w:rsidRPr="002A109D" w:rsidRDefault="006675DB" w:rsidP="000F0347">
            <w:pPr>
              <w:jc w:val="right"/>
              <w:rPr>
                <w:b/>
                <w:bCs/>
                <w:color w:val="000000"/>
                <w:lang w:eastAsia="en-GB"/>
              </w:rPr>
            </w:pPr>
            <w:r w:rsidRPr="002A109D">
              <w:rPr>
                <w:b/>
                <w:bCs/>
                <w:color w:val="000000"/>
                <w:lang w:eastAsia="en-GB"/>
              </w:rPr>
              <w:t>51 678</w:t>
            </w:r>
          </w:p>
        </w:tc>
      </w:tr>
    </w:tbl>
    <w:p w14:paraId="18095E22" w14:textId="77777777" w:rsidR="006675DB" w:rsidRPr="004B2B6C" w:rsidRDefault="006675DB" w:rsidP="006675DB">
      <w:pPr>
        <w:rPr>
          <w:sz w:val="16"/>
          <w:szCs w:val="16"/>
        </w:rPr>
      </w:pPr>
    </w:p>
    <w:p w14:paraId="3A6D078F" w14:textId="77777777" w:rsidR="005D5BEC" w:rsidRDefault="006675DB" w:rsidP="006675DB">
      <w:r w:rsidRPr="004B2B6C">
        <w:t xml:space="preserve">Gulbenes novada domes </w:t>
      </w:r>
      <w:r w:rsidR="005D5BEC">
        <w:t>priekšsēdētājs</w:t>
      </w:r>
      <w:r w:rsidR="005D5BEC">
        <w:tab/>
      </w:r>
      <w:r w:rsidR="005D5BEC">
        <w:tab/>
      </w:r>
      <w:r w:rsidR="005D5BEC">
        <w:tab/>
      </w:r>
      <w:r w:rsidR="005D5BEC">
        <w:tab/>
        <w:t xml:space="preserve">       </w:t>
      </w:r>
      <w:r w:rsidR="005D5BEC">
        <w:tab/>
      </w:r>
      <w:r w:rsidR="005D5BEC">
        <w:tab/>
      </w:r>
      <w:proofErr w:type="spellStart"/>
      <w:r w:rsidRPr="004B2B6C">
        <w:t>A.Caunītis</w:t>
      </w:r>
      <w:proofErr w:type="spellEnd"/>
    </w:p>
    <w:p w14:paraId="03C7BE30" w14:textId="77777777" w:rsidR="005D5BEC" w:rsidRDefault="005D5BEC">
      <w:pPr>
        <w:spacing w:after="160" w:line="259" w:lineRule="auto"/>
      </w:pPr>
      <w:r>
        <w:br w:type="page"/>
      </w:r>
    </w:p>
    <w:p w14:paraId="20D7E49F" w14:textId="77777777" w:rsidR="006675DB" w:rsidRPr="004B2B6C" w:rsidRDefault="006675DB" w:rsidP="006675DB"/>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75DB" w14:paraId="2F4601C9" w14:textId="77777777" w:rsidTr="000F0347">
        <w:tc>
          <w:tcPr>
            <w:tcW w:w="9458" w:type="dxa"/>
          </w:tcPr>
          <w:p w14:paraId="156A6F8C" w14:textId="77777777" w:rsidR="006675DB" w:rsidRDefault="006675DB" w:rsidP="000F0347">
            <w:pPr>
              <w:jc w:val="center"/>
            </w:pPr>
            <w:r w:rsidRPr="000B1C5E">
              <w:rPr>
                <w:noProof/>
              </w:rPr>
              <w:drawing>
                <wp:inline distT="0" distB="0" distL="0" distR="0" wp14:anchorId="59F4DF5D" wp14:editId="2229D58B">
                  <wp:extent cx="619125" cy="685800"/>
                  <wp:effectExtent l="0" t="0" r="9525" b="0"/>
                  <wp:docPr id="151" name="Attēl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75DB" w14:paraId="659892BD" w14:textId="77777777" w:rsidTr="000F0347">
        <w:tc>
          <w:tcPr>
            <w:tcW w:w="9458" w:type="dxa"/>
          </w:tcPr>
          <w:p w14:paraId="2BBF5124" w14:textId="77777777" w:rsidR="006675DB" w:rsidRDefault="006675DB" w:rsidP="000F0347">
            <w:pPr>
              <w:jc w:val="center"/>
            </w:pPr>
            <w:r w:rsidRPr="000B1C5E">
              <w:rPr>
                <w:b/>
                <w:bCs/>
                <w:sz w:val="28"/>
                <w:szCs w:val="28"/>
              </w:rPr>
              <w:t>GULBENES NOVADA PAŠVALDĪBA</w:t>
            </w:r>
          </w:p>
        </w:tc>
      </w:tr>
      <w:tr w:rsidR="006675DB" w14:paraId="708A0C1F" w14:textId="77777777" w:rsidTr="000F0347">
        <w:tc>
          <w:tcPr>
            <w:tcW w:w="9458" w:type="dxa"/>
          </w:tcPr>
          <w:p w14:paraId="29425380" w14:textId="77777777" w:rsidR="006675DB" w:rsidRDefault="006675DB" w:rsidP="000F0347">
            <w:pPr>
              <w:jc w:val="center"/>
            </w:pPr>
            <w:r w:rsidRPr="000B1C5E">
              <w:t>Reģ.Nr.90009116327</w:t>
            </w:r>
          </w:p>
        </w:tc>
      </w:tr>
      <w:tr w:rsidR="006675DB" w14:paraId="46E98A92" w14:textId="77777777" w:rsidTr="000F0347">
        <w:tc>
          <w:tcPr>
            <w:tcW w:w="9458" w:type="dxa"/>
          </w:tcPr>
          <w:p w14:paraId="7AFFEB0F" w14:textId="77777777" w:rsidR="006675DB" w:rsidRDefault="006675DB" w:rsidP="000F0347">
            <w:pPr>
              <w:jc w:val="center"/>
            </w:pPr>
            <w:r w:rsidRPr="000B1C5E">
              <w:t>Ābeļu iela 2, Gulbene, Gulbenes nov., LV-4401</w:t>
            </w:r>
          </w:p>
        </w:tc>
      </w:tr>
      <w:tr w:rsidR="006675DB" w14:paraId="2D486E2B" w14:textId="77777777" w:rsidTr="000F0347">
        <w:tc>
          <w:tcPr>
            <w:tcW w:w="9458" w:type="dxa"/>
          </w:tcPr>
          <w:p w14:paraId="0875E114" w14:textId="77777777" w:rsidR="006675DB" w:rsidRDefault="006675DB" w:rsidP="000F0347">
            <w:pPr>
              <w:jc w:val="center"/>
            </w:pPr>
            <w:r w:rsidRPr="000B1C5E">
              <w:t>Tālrunis 64497710, mob.26595362, e-pasts; dome@gulbene.lv, www.gulbene.lv</w:t>
            </w:r>
          </w:p>
        </w:tc>
      </w:tr>
    </w:tbl>
    <w:p w14:paraId="4EB74069" w14:textId="77777777" w:rsidR="006675DB" w:rsidRPr="00B97398" w:rsidRDefault="006675DB" w:rsidP="006675DB">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72EDF59" w14:textId="77777777" w:rsidR="006675DB" w:rsidRDefault="006675DB" w:rsidP="006675DB">
      <w:pPr>
        <w:pStyle w:val="Bezatstarpm"/>
        <w:jc w:val="center"/>
        <w:rPr>
          <w:rFonts w:ascii="Times New Roman" w:hAnsi="Times New Roman"/>
          <w:sz w:val="24"/>
          <w:szCs w:val="24"/>
        </w:rPr>
      </w:pPr>
      <w:r w:rsidRPr="00B97398">
        <w:rPr>
          <w:rFonts w:ascii="Times New Roman" w:hAnsi="Times New Roman"/>
          <w:sz w:val="24"/>
          <w:szCs w:val="24"/>
        </w:rPr>
        <w:t>Gulbenē</w:t>
      </w:r>
    </w:p>
    <w:p w14:paraId="0C3B460E" w14:textId="77777777" w:rsidR="006675DB" w:rsidRDefault="006675DB" w:rsidP="006675DB">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675DB" w14:paraId="4FB28E8E" w14:textId="77777777" w:rsidTr="000F0347">
        <w:tc>
          <w:tcPr>
            <w:tcW w:w="4729" w:type="dxa"/>
          </w:tcPr>
          <w:p w14:paraId="58FB5011" w14:textId="77777777" w:rsidR="006675DB" w:rsidRPr="00EA6BEB" w:rsidRDefault="006675DB" w:rsidP="000F0347">
            <w:pPr>
              <w:rPr>
                <w:b/>
                <w:bCs/>
              </w:rPr>
            </w:pPr>
            <w:r w:rsidRPr="00EA6BEB">
              <w:rPr>
                <w:b/>
                <w:bCs/>
              </w:rPr>
              <w:t>202</w:t>
            </w:r>
            <w:r>
              <w:rPr>
                <w:b/>
                <w:bCs/>
              </w:rPr>
              <w:t>2</w:t>
            </w:r>
            <w:r w:rsidRPr="00EA6BEB">
              <w:rPr>
                <w:b/>
                <w:bCs/>
              </w:rPr>
              <w:t>.gada</w:t>
            </w:r>
            <w:r>
              <w:rPr>
                <w:b/>
                <w:bCs/>
              </w:rPr>
              <w:t xml:space="preserve"> 29.septembrī</w:t>
            </w:r>
          </w:p>
        </w:tc>
        <w:tc>
          <w:tcPr>
            <w:tcW w:w="4729" w:type="dxa"/>
          </w:tcPr>
          <w:p w14:paraId="3C3B72DE" w14:textId="77777777" w:rsidR="006675DB" w:rsidRPr="00EA6BEB" w:rsidRDefault="006675DB" w:rsidP="000F0347">
            <w:pPr>
              <w:rPr>
                <w:b/>
                <w:bCs/>
              </w:rPr>
            </w:pPr>
            <w:r>
              <w:rPr>
                <w:b/>
                <w:bCs/>
              </w:rPr>
              <w:t xml:space="preserve">                     </w:t>
            </w:r>
            <w:r w:rsidRPr="00EA6BEB">
              <w:rPr>
                <w:b/>
                <w:bCs/>
              </w:rPr>
              <w:t>Nr.</w:t>
            </w:r>
            <w:r>
              <w:rPr>
                <w:b/>
                <w:bCs/>
              </w:rPr>
              <w:t xml:space="preserve"> </w:t>
            </w:r>
            <w:r w:rsidRPr="00EA6BEB">
              <w:rPr>
                <w:b/>
                <w:bCs/>
              </w:rPr>
              <w:t>GND/202</w:t>
            </w:r>
            <w:r>
              <w:rPr>
                <w:b/>
                <w:bCs/>
              </w:rPr>
              <w:t>2/953</w:t>
            </w:r>
          </w:p>
        </w:tc>
      </w:tr>
      <w:tr w:rsidR="006675DB" w14:paraId="4577EE77" w14:textId="77777777" w:rsidTr="000F0347">
        <w:trPr>
          <w:trHeight w:val="80"/>
        </w:trPr>
        <w:tc>
          <w:tcPr>
            <w:tcW w:w="4729" w:type="dxa"/>
          </w:tcPr>
          <w:p w14:paraId="1013CA9C" w14:textId="77777777" w:rsidR="006675DB" w:rsidRDefault="006675DB" w:rsidP="000F0347"/>
        </w:tc>
        <w:tc>
          <w:tcPr>
            <w:tcW w:w="4729" w:type="dxa"/>
          </w:tcPr>
          <w:p w14:paraId="62508129" w14:textId="77777777" w:rsidR="006675DB" w:rsidRPr="00EA6BEB" w:rsidRDefault="006675DB" w:rsidP="000F0347">
            <w:pPr>
              <w:rPr>
                <w:b/>
                <w:bCs/>
              </w:rPr>
            </w:pPr>
            <w:r>
              <w:rPr>
                <w:b/>
                <w:bCs/>
              </w:rPr>
              <w:t xml:space="preserve">                     </w:t>
            </w:r>
            <w:r w:rsidRPr="00EA6BEB">
              <w:rPr>
                <w:b/>
                <w:bCs/>
              </w:rPr>
              <w:t>(protokols Nr.</w:t>
            </w:r>
            <w:r>
              <w:rPr>
                <w:b/>
                <w:bCs/>
              </w:rPr>
              <w:t>19</w:t>
            </w:r>
            <w:r w:rsidRPr="00EA6BEB">
              <w:rPr>
                <w:b/>
                <w:bCs/>
              </w:rPr>
              <w:t xml:space="preserve">; </w:t>
            </w:r>
            <w:r>
              <w:rPr>
                <w:b/>
                <w:bCs/>
              </w:rPr>
              <w:t>122</w:t>
            </w:r>
            <w:r w:rsidRPr="00EA6BEB">
              <w:rPr>
                <w:b/>
                <w:bCs/>
              </w:rPr>
              <w:t>.p</w:t>
            </w:r>
            <w:r>
              <w:rPr>
                <w:b/>
                <w:bCs/>
              </w:rPr>
              <w:t>.)</w:t>
            </w:r>
          </w:p>
        </w:tc>
      </w:tr>
    </w:tbl>
    <w:p w14:paraId="25042CA4" w14:textId="77777777" w:rsidR="006675DB" w:rsidRDefault="006675DB" w:rsidP="006675DB">
      <w:pPr>
        <w:jc w:val="center"/>
        <w:rPr>
          <w:b/>
          <w:noProof/>
        </w:rPr>
      </w:pPr>
    </w:p>
    <w:p w14:paraId="2C314827" w14:textId="77777777" w:rsidR="006675DB" w:rsidRDefault="006675DB" w:rsidP="006675DB">
      <w:pPr>
        <w:jc w:val="center"/>
        <w:rPr>
          <w:b/>
          <w:noProof/>
        </w:rPr>
      </w:pPr>
      <w:r w:rsidRPr="003D152D">
        <w:rPr>
          <w:b/>
          <w:noProof/>
        </w:rPr>
        <w:t xml:space="preserve">Par valsts budžeta līdzekļu sadali Gulbenes novada pamata un vispārējās vidējās izglītības iestāžu pedagogu darba samaksai un valsts sociālās apdrošināšanas obligātajām iemaksām no </w:t>
      </w:r>
      <w:r w:rsidRPr="00DF52C3">
        <w:rPr>
          <w:b/>
          <w:noProof/>
        </w:rPr>
        <w:t>202</w:t>
      </w:r>
      <w:r>
        <w:rPr>
          <w:b/>
          <w:noProof/>
        </w:rPr>
        <w:t>2</w:t>
      </w:r>
      <w:r w:rsidRPr="00DF52C3">
        <w:rPr>
          <w:b/>
          <w:noProof/>
        </w:rPr>
        <w:t>.gada 1.septembra līdz 202</w:t>
      </w:r>
      <w:r>
        <w:rPr>
          <w:b/>
          <w:noProof/>
        </w:rPr>
        <w:t>3</w:t>
      </w:r>
      <w:r w:rsidRPr="00DF52C3">
        <w:rPr>
          <w:b/>
          <w:noProof/>
        </w:rPr>
        <w:t>.gada 31.augustam</w:t>
      </w:r>
    </w:p>
    <w:p w14:paraId="79A9B8F6" w14:textId="77777777" w:rsidR="006675DB" w:rsidRDefault="006675DB" w:rsidP="006675DB">
      <w:pPr>
        <w:jc w:val="both"/>
        <w:rPr>
          <w:b/>
          <w:noProof/>
        </w:rPr>
      </w:pPr>
    </w:p>
    <w:p w14:paraId="7F29A96D" w14:textId="77777777" w:rsidR="006675DB" w:rsidRPr="00E6245A" w:rsidRDefault="006675DB" w:rsidP="006675DB">
      <w:pPr>
        <w:overflowPunct w:val="0"/>
        <w:autoSpaceDE w:val="0"/>
        <w:autoSpaceDN w:val="0"/>
        <w:adjustRightInd w:val="0"/>
        <w:spacing w:line="360" w:lineRule="auto"/>
        <w:ind w:firstLine="567"/>
        <w:jc w:val="both"/>
      </w:pPr>
      <w:r w:rsidRPr="003D152D">
        <w:t>Pamatojoties uz likuma „Par pašvaldībām” 21.panta pirmās daļas 27.punktu, kas nosaka, ka dome var izskatīt jebkuru jautājumu, kas ir attiecīgās pašvaldības pārziņā, turklāt tikai dome var pieņemt lēmumus citos likumā paredzētajos gadījumos, Ministru kabineta 2016.gada 5.jūlija noteikumiem Nr.445 „Pedagogu</w:t>
      </w:r>
      <w:r>
        <w:t xml:space="preserve"> darba samaksas noteikumi”, 2022</w:t>
      </w:r>
      <w:r w:rsidRPr="003D152D">
        <w:t xml:space="preserve">.gada </w:t>
      </w:r>
      <w:r>
        <w:t>21.jūnija</w:t>
      </w:r>
      <w:r w:rsidRPr="003D152D">
        <w:t xml:space="preserve"> Ministru kabineta noteikumu </w:t>
      </w:r>
      <w:r w:rsidRPr="00636278">
        <w:t xml:space="preserve">Nr.376 </w:t>
      </w:r>
      <w:r w:rsidRPr="00636278">
        <w:rPr>
          <w:shd w:val="clear" w:color="auto" w:fill="FFFFFF"/>
        </w:rPr>
        <w:t>"Kārtība, kādā aprēķina un sadala valsts</w:t>
      </w:r>
      <w:r w:rsidRPr="00E92EDF">
        <w:rPr>
          <w:shd w:val="clear" w:color="auto" w:fill="FFFFFF"/>
        </w:rPr>
        <w:t xml:space="preserve"> budžeta mērķdotāciju pedagogu darba samaksai pašvaldību vispārējās izglītības iestādēs un valsts augstskolu vispārējās vidējās izglītības iestādēs"</w:t>
      </w:r>
      <w:r w:rsidRPr="00E92EDF">
        <w:t xml:space="preserve"> </w:t>
      </w:r>
      <w:r w:rsidRPr="00636278">
        <w:t>13. līdz 15.punktu</w:t>
      </w:r>
      <w:r w:rsidRPr="00765282">
        <w:t xml:space="preserve">, </w:t>
      </w:r>
      <w:r w:rsidRPr="000445C7">
        <w:t xml:space="preserve">Gulbenes novada domes 2022.gada 31.augusta noteikumiem </w:t>
      </w:r>
      <w:r w:rsidRPr="00636278">
        <w:t>Nr.</w:t>
      </w:r>
      <w:r w:rsidRPr="00636278">
        <w:rPr>
          <w:rFonts w:eastAsia="Calibri"/>
          <w:b/>
          <w:bCs/>
        </w:rPr>
        <w:t xml:space="preserve"> </w:t>
      </w:r>
      <w:r w:rsidRPr="00636278">
        <w:rPr>
          <w:rFonts w:eastAsia="Calibri"/>
          <w:bCs/>
        </w:rPr>
        <w:t>GND/IEK/2022/24</w:t>
      </w:r>
      <w:r w:rsidRPr="000445C7">
        <w:t xml:space="preserve"> “Valsts budžeta mērķdotācijas un pašvaldības budžeta finansējuma sadales kārtība Gulbenes novada pašvaldības di</w:t>
      </w:r>
      <w:r>
        <w:t xml:space="preserve">binātajās izglītības iestādēs” </w:t>
      </w:r>
      <w:r w:rsidRPr="00765282">
        <w:t xml:space="preserve">un </w:t>
      </w:r>
      <w:r w:rsidRPr="006003EC">
        <w:t xml:space="preserve">Valsts budžeta mērķdotācijas </w:t>
      </w:r>
      <w:r>
        <w:t xml:space="preserve">un pašvaldības budžeta finansējuma </w:t>
      </w:r>
      <w:r w:rsidRPr="00636278">
        <w:t xml:space="preserve">sadales komisijas 2022.gada </w:t>
      </w:r>
      <w:r w:rsidRPr="00E6245A">
        <w:t xml:space="preserve">28.septembra lēmumu (protokols Nr.2), atklāti balsojot: </w:t>
      </w:r>
      <w:r w:rsidRPr="00E6245A">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E6245A">
        <w:t xml:space="preserve"> Gulbenes novada dome NOLEMJ:</w:t>
      </w:r>
    </w:p>
    <w:p w14:paraId="7C55C8BC" w14:textId="77777777" w:rsidR="006675DB" w:rsidRPr="003D152D" w:rsidRDefault="006675DB" w:rsidP="006675DB">
      <w:pPr>
        <w:overflowPunct w:val="0"/>
        <w:autoSpaceDE w:val="0"/>
        <w:autoSpaceDN w:val="0"/>
        <w:adjustRightInd w:val="0"/>
        <w:spacing w:line="360" w:lineRule="auto"/>
        <w:ind w:firstLine="567"/>
        <w:jc w:val="both"/>
      </w:pPr>
      <w:r w:rsidRPr="00E6245A">
        <w:t>APSTIPRINĀT valsts budžeta līdzekļu sadali Gulbenes novada pamata un vispārējās vidējās</w:t>
      </w:r>
      <w:r w:rsidRPr="003D152D">
        <w:t xml:space="preserve"> izglītības iestāžu pedagogu darba samaksai un valsts sociālās apdrošināšanas obligātajām iemaksām no 20</w:t>
      </w:r>
      <w:r>
        <w:t>22</w:t>
      </w:r>
      <w:r w:rsidRPr="003D152D">
        <w:t>.gada 1.septembra līdz 202</w:t>
      </w:r>
      <w:r>
        <w:t>3</w:t>
      </w:r>
      <w:r w:rsidRPr="003D152D">
        <w:t>.</w:t>
      </w:r>
      <w:r w:rsidRPr="00E26894">
        <w:t>gada 31.augustam (pielikumā).</w:t>
      </w:r>
    </w:p>
    <w:p w14:paraId="0202C42B" w14:textId="77777777" w:rsidR="006675DB" w:rsidRDefault="006675DB" w:rsidP="006675DB"/>
    <w:p w14:paraId="3F2C6071" w14:textId="77777777" w:rsidR="006675DB" w:rsidRDefault="006675DB" w:rsidP="006675DB"/>
    <w:p w14:paraId="247C9916" w14:textId="77777777" w:rsidR="006675DB" w:rsidRDefault="006675DB" w:rsidP="006675DB">
      <w:r>
        <w:t>Gulbenes novada domes priekšsēdētājs</w:t>
      </w:r>
      <w:r>
        <w:tab/>
      </w:r>
      <w:r>
        <w:tab/>
      </w:r>
      <w:r>
        <w:tab/>
      </w:r>
      <w:r>
        <w:tab/>
        <w:t xml:space="preserve">         </w:t>
      </w:r>
      <w:proofErr w:type="spellStart"/>
      <w:r>
        <w:t>A.Caunītis</w:t>
      </w:r>
      <w:proofErr w:type="spellEnd"/>
    </w:p>
    <w:p w14:paraId="5B0996CA" w14:textId="77777777" w:rsidR="006675DB" w:rsidRDefault="006675DB" w:rsidP="006675DB"/>
    <w:p w14:paraId="19EAAD42" w14:textId="77777777" w:rsidR="006675DB" w:rsidRDefault="006675DB" w:rsidP="006675DB"/>
    <w:p w14:paraId="5B0589B4" w14:textId="77777777" w:rsidR="006675DB" w:rsidRDefault="006675DB" w:rsidP="006675DB">
      <w:r>
        <w:t xml:space="preserve">Sagatavoja: </w:t>
      </w:r>
      <w:proofErr w:type="spellStart"/>
      <w:r>
        <w:t>G.Upīte</w:t>
      </w:r>
      <w:proofErr w:type="spellEnd"/>
      <w:r>
        <w:t xml:space="preserve">, </w:t>
      </w:r>
      <w:proofErr w:type="spellStart"/>
      <w:r>
        <w:t>D.Kablukova</w:t>
      </w:r>
      <w:proofErr w:type="spellEnd"/>
      <w:r>
        <w:t xml:space="preserve">, </w:t>
      </w:r>
      <w:proofErr w:type="spellStart"/>
      <w:r>
        <w:t>L.Priedeslaipa</w:t>
      </w:r>
      <w:proofErr w:type="spellEnd"/>
    </w:p>
    <w:p w14:paraId="7E80983A" w14:textId="77777777" w:rsidR="006675DB" w:rsidRDefault="006675DB" w:rsidP="006675DB">
      <w:pPr>
        <w:spacing w:after="160" w:line="259" w:lineRule="auto"/>
      </w:pPr>
      <w:r>
        <w:br w:type="page"/>
      </w:r>
    </w:p>
    <w:p w14:paraId="265CE11B" w14:textId="77777777" w:rsidR="006675DB" w:rsidRPr="00430EC0" w:rsidRDefault="006675DB" w:rsidP="006675DB">
      <w:pPr>
        <w:jc w:val="right"/>
      </w:pPr>
      <w:r w:rsidRPr="00430EC0">
        <w:lastRenderedPageBreak/>
        <w:t>Pielikums Gulbenes novada domes 29.09.2022. lēmumam Nr. GND/2022/</w:t>
      </w:r>
      <w:r>
        <w:t>953</w:t>
      </w:r>
    </w:p>
    <w:p w14:paraId="5434A259" w14:textId="77777777" w:rsidR="006675DB" w:rsidRPr="00430EC0" w:rsidRDefault="006675DB" w:rsidP="006675DB"/>
    <w:p w14:paraId="02450C7F" w14:textId="77777777" w:rsidR="006675DB" w:rsidRPr="00430EC0" w:rsidRDefault="006675DB" w:rsidP="006675DB">
      <w:pPr>
        <w:jc w:val="center"/>
        <w:rPr>
          <w:b/>
          <w:bCs/>
          <w:color w:val="000000"/>
        </w:rPr>
      </w:pPr>
      <w:r w:rsidRPr="00430EC0">
        <w:rPr>
          <w:b/>
          <w:bCs/>
          <w:color w:val="000000"/>
        </w:rPr>
        <w:t>Valsts budžeta līdzekļu sadale Gulbenes novada pamata un vispārējās vidējās izglītības iestāžu pedagogu darba samaksai un valsts sociālās apdrošināšanas obligātajām iemaksām no 2022.gada 1.septembra līdz 2023.gada 31.augustam</w:t>
      </w:r>
    </w:p>
    <w:p w14:paraId="2DFD27A6" w14:textId="77777777" w:rsidR="006675DB" w:rsidRPr="00430EC0" w:rsidRDefault="006675DB" w:rsidP="006675DB">
      <w:pPr>
        <w:rPr>
          <w:b/>
          <w:bCs/>
          <w:color w:val="000000"/>
        </w:rPr>
      </w:pPr>
    </w:p>
    <w:tbl>
      <w:tblPr>
        <w:tblW w:w="9356" w:type="dxa"/>
        <w:tblInd w:w="-5" w:type="dxa"/>
        <w:tblLayout w:type="fixed"/>
        <w:tblLook w:val="04A0" w:firstRow="1" w:lastRow="0" w:firstColumn="1" w:lastColumn="0" w:noHBand="0" w:noVBand="1"/>
      </w:tblPr>
      <w:tblGrid>
        <w:gridCol w:w="2127"/>
        <w:gridCol w:w="992"/>
        <w:gridCol w:w="992"/>
        <w:gridCol w:w="1276"/>
        <w:gridCol w:w="850"/>
        <w:gridCol w:w="1560"/>
        <w:gridCol w:w="1559"/>
      </w:tblGrid>
      <w:tr w:rsidR="006675DB" w:rsidRPr="00430EC0" w14:paraId="31B83995" w14:textId="77777777" w:rsidTr="000F0347">
        <w:trPr>
          <w:trHeight w:val="30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6D808" w14:textId="77777777" w:rsidR="006675DB" w:rsidRPr="00430EC0" w:rsidRDefault="006675DB" w:rsidP="000F0347">
            <w:pPr>
              <w:jc w:val="center"/>
              <w:rPr>
                <w:b/>
                <w:bCs/>
                <w:color w:val="000000"/>
                <w:lang w:eastAsia="en-GB"/>
              </w:rPr>
            </w:pPr>
            <w:r w:rsidRPr="00430EC0">
              <w:rPr>
                <w:b/>
                <w:bCs/>
                <w:color w:val="000000"/>
                <w:lang w:eastAsia="en-GB"/>
              </w:rPr>
              <w:t>Skola</w:t>
            </w:r>
          </w:p>
        </w:tc>
        <w:tc>
          <w:tcPr>
            <w:tcW w:w="4110" w:type="dxa"/>
            <w:gridSpan w:val="4"/>
            <w:tcBorders>
              <w:top w:val="single" w:sz="4" w:space="0" w:color="auto"/>
              <w:left w:val="nil"/>
              <w:bottom w:val="single" w:sz="4" w:space="0" w:color="auto"/>
              <w:right w:val="single" w:sz="4" w:space="0" w:color="auto"/>
            </w:tcBorders>
            <w:shd w:val="clear" w:color="auto" w:fill="auto"/>
            <w:noWrap/>
            <w:vAlign w:val="bottom"/>
            <w:hideMark/>
          </w:tcPr>
          <w:p w14:paraId="29FA9BC0" w14:textId="77777777" w:rsidR="006675DB" w:rsidRPr="00430EC0" w:rsidRDefault="006675DB" w:rsidP="000F0347">
            <w:pPr>
              <w:jc w:val="center"/>
              <w:rPr>
                <w:b/>
                <w:bCs/>
                <w:color w:val="000000"/>
                <w:lang w:eastAsia="en-GB"/>
              </w:rPr>
            </w:pPr>
            <w:r w:rsidRPr="00430EC0">
              <w:rPr>
                <w:b/>
                <w:bCs/>
                <w:color w:val="000000"/>
                <w:lang w:eastAsia="en-GB"/>
              </w:rPr>
              <w:t>Izglītojamo skaits</w:t>
            </w:r>
          </w:p>
        </w:tc>
        <w:tc>
          <w:tcPr>
            <w:tcW w:w="1560" w:type="dxa"/>
            <w:vMerge w:val="restart"/>
            <w:tcBorders>
              <w:top w:val="single" w:sz="4" w:space="0" w:color="auto"/>
              <w:left w:val="single" w:sz="4" w:space="0" w:color="auto"/>
              <w:right w:val="single" w:sz="4" w:space="0" w:color="auto"/>
            </w:tcBorders>
            <w:shd w:val="clear" w:color="auto" w:fill="auto"/>
            <w:vAlign w:val="center"/>
            <w:hideMark/>
          </w:tcPr>
          <w:p w14:paraId="0E35DD5C" w14:textId="77777777" w:rsidR="006675DB" w:rsidRPr="00430EC0" w:rsidRDefault="006675DB" w:rsidP="000F0347">
            <w:pPr>
              <w:jc w:val="center"/>
              <w:rPr>
                <w:b/>
                <w:bCs/>
                <w:color w:val="000000"/>
                <w:lang w:eastAsia="en-GB"/>
              </w:rPr>
            </w:pPr>
            <w:r w:rsidRPr="00430EC0">
              <w:rPr>
                <w:b/>
                <w:bCs/>
                <w:color w:val="000000"/>
                <w:lang w:eastAsia="en-GB"/>
              </w:rPr>
              <w:t xml:space="preserve">Darba alga mēnesī </w:t>
            </w:r>
            <w:proofErr w:type="spellStart"/>
            <w:r w:rsidRPr="00430EC0">
              <w:rPr>
                <w:b/>
                <w:bCs/>
                <w:color w:val="000000"/>
                <w:lang w:eastAsia="en-GB"/>
              </w:rPr>
              <w:t>euro</w:t>
            </w:r>
            <w:proofErr w:type="spellEnd"/>
          </w:p>
        </w:tc>
        <w:tc>
          <w:tcPr>
            <w:tcW w:w="1559" w:type="dxa"/>
            <w:vMerge w:val="restart"/>
            <w:tcBorders>
              <w:top w:val="single" w:sz="4" w:space="0" w:color="auto"/>
              <w:left w:val="single" w:sz="4" w:space="0" w:color="auto"/>
              <w:right w:val="single" w:sz="4" w:space="0" w:color="auto"/>
            </w:tcBorders>
            <w:shd w:val="clear" w:color="auto" w:fill="auto"/>
            <w:vAlign w:val="center"/>
            <w:hideMark/>
          </w:tcPr>
          <w:p w14:paraId="4379C646" w14:textId="77777777" w:rsidR="006675DB" w:rsidRPr="00430EC0" w:rsidRDefault="006675DB" w:rsidP="000F0347">
            <w:pPr>
              <w:jc w:val="center"/>
              <w:rPr>
                <w:b/>
                <w:bCs/>
                <w:color w:val="000000"/>
                <w:lang w:eastAsia="en-GB"/>
              </w:rPr>
            </w:pPr>
            <w:r w:rsidRPr="00430EC0">
              <w:rPr>
                <w:b/>
                <w:bCs/>
                <w:color w:val="000000"/>
                <w:lang w:eastAsia="en-GB"/>
              </w:rPr>
              <w:t xml:space="preserve">Alga + VSAOI mēnesī </w:t>
            </w:r>
            <w:proofErr w:type="spellStart"/>
            <w:r w:rsidRPr="00430EC0">
              <w:rPr>
                <w:b/>
                <w:bCs/>
                <w:color w:val="000000"/>
                <w:lang w:eastAsia="en-GB"/>
              </w:rPr>
              <w:t>euro</w:t>
            </w:r>
            <w:proofErr w:type="spellEnd"/>
          </w:p>
        </w:tc>
      </w:tr>
      <w:tr w:rsidR="006675DB" w:rsidRPr="00430EC0" w14:paraId="44C1845C" w14:textId="77777777" w:rsidTr="000F0347">
        <w:trPr>
          <w:trHeight w:val="63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385CDEB" w14:textId="77777777" w:rsidR="006675DB" w:rsidRPr="00430EC0" w:rsidRDefault="006675DB" w:rsidP="000F0347">
            <w:pPr>
              <w:rPr>
                <w:b/>
                <w:bCs/>
                <w:color w:val="000000"/>
                <w:lang w:eastAsia="en-GB"/>
              </w:rPr>
            </w:pPr>
          </w:p>
        </w:tc>
        <w:tc>
          <w:tcPr>
            <w:tcW w:w="992" w:type="dxa"/>
            <w:tcBorders>
              <w:top w:val="nil"/>
              <w:left w:val="nil"/>
              <w:bottom w:val="single" w:sz="4" w:space="0" w:color="auto"/>
              <w:right w:val="single" w:sz="4" w:space="0" w:color="auto"/>
            </w:tcBorders>
            <w:shd w:val="clear" w:color="auto" w:fill="auto"/>
            <w:vAlign w:val="center"/>
            <w:hideMark/>
          </w:tcPr>
          <w:p w14:paraId="3F395A1B" w14:textId="77777777" w:rsidR="006675DB" w:rsidRPr="00430EC0" w:rsidRDefault="006675DB" w:rsidP="000F0347">
            <w:pPr>
              <w:jc w:val="center"/>
              <w:rPr>
                <w:b/>
                <w:bCs/>
                <w:color w:val="000000"/>
                <w:lang w:eastAsia="en-GB"/>
              </w:rPr>
            </w:pPr>
            <w:r w:rsidRPr="00430EC0">
              <w:rPr>
                <w:b/>
                <w:bCs/>
                <w:color w:val="000000"/>
                <w:lang w:eastAsia="en-GB"/>
              </w:rPr>
              <w:t xml:space="preserve">1.-6.kl. </w:t>
            </w:r>
          </w:p>
        </w:tc>
        <w:tc>
          <w:tcPr>
            <w:tcW w:w="992" w:type="dxa"/>
            <w:tcBorders>
              <w:top w:val="nil"/>
              <w:left w:val="nil"/>
              <w:bottom w:val="single" w:sz="4" w:space="0" w:color="auto"/>
              <w:right w:val="single" w:sz="4" w:space="0" w:color="auto"/>
            </w:tcBorders>
            <w:shd w:val="clear" w:color="auto" w:fill="auto"/>
            <w:vAlign w:val="center"/>
            <w:hideMark/>
          </w:tcPr>
          <w:p w14:paraId="16429E52" w14:textId="77777777" w:rsidR="006675DB" w:rsidRPr="00430EC0" w:rsidRDefault="006675DB" w:rsidP="000F0347">
            <w:pPr>
              <w:jc w:val="center"/>
              <w:rPr>
                <w:b/>
                <w:bCs/>
                <w:color w:val="000000"/>
                <w:lang w:eastAsia="en-GB"/>
              </w:rPr>
            </w:pPr>
            <w:r w:rsidRPr="00430EC0">
              <w:rPr>
                <w:b/>
                <w:bCs/>
                <w:color w:val="000000"/>
                <w:lang w:eastAsia="en-GB"/>
              </w:rPr>
              <w:t xml:space="preserve">7.-9.kl. </w:t>
            </w:r>
          </w:p>
        </w:tc>
        <w:tc>
          <w:tcPr>
            <w:tcW w:w="1276" w:type="dxa"/>
            <w:tcBorders>
              <w:top w:val="nil"/>
              <w:left w:val="nil"/>
              <w:bottom w:val="single" w:sz="4" w:space="0" w:color="auto"/>
              <w:right w:val="single" w:sz="4" w:space="0" w:color="auto"/>
            </w:tcBorders>
            <w:shd w:val="clear" w:color="auto" w:fill="auto"/>
            <w:vAlign w:val="center"/>
            <w:hideMark/>
          </w:tcPr>
          <w:p w14:paraId="14C06178" w14:textId="77777777" w:rsidR="006675DB" w:rsidRPr="00430EC0" w:rsidRDefault="006675DB" w:rsidP="000F0347">
            <w:pPr>
              <w:jc w:val="center"/>
              <w:rPr>
                <w:b/>
                <w:bCs/>
                <w:color w:val="000000"/>
                <w:lang w:eastAsia="en-GB"/>
              </w:rPr>
            </w:pPr>
            <w:r w:rsidRPr="00430EC0">
              <w:rPr>
                <w:b/>
                <w:bCs/>
                <w:color w:val="000000"/>
                <w:lang w:eastAsia="en-GB"/>
              </w:rPr>
              <w:t>10.-12.</w:t>
            </w:r>
            <w:r>
              <w:rPr>
                <w:b/>
                <w:bCs/>
                <w:color w:val="000000"/>
                <w:lang w:eastAsia="en-GB"/>
              </w:rPr>
              <w:t>kl.</w:t>
            </w:r>
          </w:p>
        </w:tc>
        <w:tc>
          <w:tcPr>
            <w:tcW w:w="850" w:type="dxa"/>
            <w:tcBorders>
              <w:top w:val="nil"/>
              <w:left w:val="nil"/>
              <w:bottom w:val="single" w:sz="4" w:space="0" w:color="auto"/>
              <w:right w:val="single" w:sz="4" w:space="0" w:color="auto"/>
            </w:tcBorders>
            <w:shd w:val="clear" w:color="auto" w:fill="auto"/>
            <w:vAlign w:val="center"/>
            <w:hideMark/>
          </w:tcPr>
          <w:p w14:paraId="3367FC7B" w14:textId="77777777" w:rsidR="006675DB" w:rsidRPr="00430EC0" w:rsidRDefault="006675DB" w:rsidP="000F0347">
            <w:pPr>
              <w:jc w:val="center"/>
              <w:rPr>
                <w:b/>
                <w:bCs/>
                <w:color w:val="000000"/>
                <w:lang w:eastAsia="en-GB"/>
              </w:rPr>
            </w:pPr>
            <w:r w:rsidRPr="00430EC0">
              <w:rPr>
                <w:b/>
                <w:bCs/>
                <w:color w:val="000000"/>
                <w:lang w:eastAsia="en-GB"/>
              </w:rPr>
              <w:t>Kopā</w:t>
            </w:r>
          </w:p>
        </w:tc>
        <w:tc>
          <w:tcPr>
            <w:tcW w:w="1560" w:type="dxa"/>
            <w:vMerge/>
            <w:tcBorders>
              <w:left w:val="single" w:sz="4" w:space="0" w:color="auto"/>
              <w:bottom w:val="single" w:sz="4" w:space="0" w:color="auto"/>
              <w:right w:val="single" w:sz="4" w:space="0" w:color="auto"/>
            </w:tcBorders>
            <w:vAlign w:val="center"/>
            <w:hideMark/>
          </w:tcPr>
          <w:p w14:paraId="374DC3E4" w14:textId="77777777" w:rsidR="006675DB" w:rsidRPr="00430EC0" w:rsidRDefault="006675DB" w:rsidP="000F0347">
            <w:pPr>
              <w:rPr>
                <w:b/>
                <w:bCs/>
                <w:color w:val="000000"/>
                <w:lang w:eastAsia="en-GB"/>
              </w:rPr>
            </w:pPr>
          </w:p>
        </w:tc>
        <w:tc>
          <w:tcPr>
            <w:tcW w:w="1559" w:type="dxa"/>
            <w:vMerge/>
            <w:tcBorders>
              <w:left w:val="single" w:sz="4" w:space="0" w:color="auto"/>
              <w:bottom w:val="single" w:sz="4" w:space="0" w:color="auto"/>
              <w:right w:val="single" w:sz="4" w:space="0" w:color="auto"/>
            </w:tcBorders>
            <w:vAlign w:val="center"/>
            <w:hideMark/>
          </w:tcPr>
          <w:p w14:paraId="3D60C710" w14:textId="77777777" w:rsidR="006675DB" w:rsidRPr="00430EC0" w:rsidRDefault="006675DB" w:rsidP="000F0347">
            <w:pPr>
              <w:rPr>
                <w:b/>
                <w:bCs/>
                <w:color w:val="000000"/>
                <w:lang w:eastAsia="en-GB"/>
              </w:rPr>
            </w:pPr>
          </w:p>
        </w:tc>
      </w:tr>
      <w:tr w:rsidR="006675DB" w:rsidRPr="00430EC0" w14:paraId="6753786F" w14:textId="77777777" w:rsidTr="000F034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EFF8534" w14:textId="77777777" w:rsidR="006675DB" w:rsidRPr="00430EC0" w:rsidRDefault="006675DB" w:rsidP="000F0347">
            <w:pPr>
              <w:spacing w:line="360" w:lineRule="auto"/>
              <w:rPr>
                <w:color w:val="000000"/>
                <w:lang w:eastAsia="en-GB"/>
              </w:rPr>
            </w:pPr>
            <w:r w:rsidRPr="00430EC0">
              <w:rPr>
                <w:color w:val="000000"/>
                <w:lang w:eastAsia="en-GB"/>
              </w:rPr>
              <w:t>Gulbenes novada vidusskola</w:t>
            </w:r>
          </w:p>
        </w:tc>
        <w:tc>
          <w:tcPr>
            <w:tcW w:w="992" w:type="dxa"/>
            <w:tcBorders>
              <w:top w:val="nil"/>
              <w:left w:val="nil"/>
              <w:bottom w:val="single" w:sz="4" w:space="0" w:color="auto"/>
              <w:right w:val="single" w:sz="4" w:space="0" w:color="auto"/>
            </w:tcBorders>
            <w:shd w:val="clear" w:color="auto" w:fill="auto"/>
            <w:noWrap/>
            <w:vAlign w:val="bottom"/>
            <w:hideMark/>
          </w:tcPr>
          <w:p w14:paraId="3BA5F62E" w14:textId="77777777" w:rsidR="006675DB" w:rsidRPr="00430EC0" w:rsidRDefault="006675DB" w:rsidP="000F0347">
            <w:pPr>
              <w:spacing w:line="360" w:lineRule="auto"/>
              <w:jc w:val="center"/>
              <w:rPr>
                <w:color w:val="000000"/>
                <w:lang w:eastAsia="en-GB"/>
              </w:rPr>
            </w:pPr>
            <w:r w:rsidRPr="00430EC0">
              <w:rPr>
                <w:color w:val="000000"/>
                <w:lang w:eastAsia="en-GB"/>
              </w:rPr>
              <w:t>302</w:t>
            </w:r>
          </w:p>
        </w:tc>
        <w:tc>
          <w:tcPr>
            <w:tcW w:w="992" w:type="dxa"/>
            <w:tcBorders>
              <w:top w:val="nil"/>
              <w:left w:val="nil"/>
              <w:bottom w:val="single" w:sz="4" w:space="0" w:color="auto"/>
              <w:right w:val="single" w:sz="4" w:space="0" w:color="auto"/>
            </w:tcBorders>
            <w:shd w:val="clear" w:color="auto" w:fill="auto"/>
            <w:noWrap/>
            <w:vAlign w:val="bottom"/>
            <w:hideMark/>
          </w:tcPr>
          <w:p w14:paraId="68E217D4" w14:textId="77777777" w:rsidR="006675DB" w:rsidRPr="00430EC0" w:rsidRDefault="006675DB" w:rsidP="000F0347">
            <w:pPr>
              <w:spacing w:line="360" w:lineRule="auto"/>
              <w:jc w:val="center"/>
              <w:rPr>
                <w:color w:val="000000"/>
                <w:lang w:eastAsia="en-GB"/>
              </w:rPr>
            </w:pPr>
            <w:r w:rsidRPr="00430EC0">
              <w:rPr>
                <w:color w:val="000000"/>
                <w:lang w:eastAsia="en-GB"/>
              </w:rPr>
              <w:t>659</w:t>
            </w:r>
          </w:p>
        </w:tc>
        <w:tc>
          <w:tcPr>
            <w:tcW w:w="1276" w:type="dxa"/>
            <w:tcBorders>
              <w:top w:val="nil"/>
              <w:left w:val="nil"/>
              <w:bottom w:val="single" w:sz="4" w:space="0" w:color="auto"/>
              <w:right w:val="single" w:sz="4" w:space="0" w:color="auto"/>
            </w:tcBorders>
            <w:shd w:val="clear" w:color="auto" w:fill="auto"/>
            <w:noWrap/>
            <w:vAlign w:val="bottom"/>
            <w:hideMark/>
          </w:tcPr>
          <w:p w14:paraId="44B9070B" w14:textId="77777777" w:rsidR="006675DB" w:rsidRPr="00430EC0" w:rsidRDefault="006675DB" w:rsidP="000F0347">
            <w:pPr>
              <w:spacing w:line="360" w:lineRule="auto"/>
              <w:jc w:val="center"/>
              <w:rPr>
                <w:color w:val="000000"/>
                <w:lang w:eastAsia="en-GB"/>
              </w:rPr>
            </w:pPr>
            <w:r w:rsidRPr="00430EC0">
              <w:rPr>
                <w:color w:val="000000"/>
                <w:lang w:eastAsia="en-GB"/>
              </w:rPr>
              <w:t>159</w:t>
            </w:r>
          </w:p>
        </w:tc>
        <w:tc>
          <w:tcPr>
            <w:tcW w:w="850" w:type="dxa"/>
            <w:tcBorders>
              <w:top w:val="nil"/>
              <w:left w:val="nil"/>
              <w:bottom w:val="single" w:sz="4" w:space="0" w:color="auto"/>
              <w:right w:val="single" w:sz="4" w:space="0" w:color="auto"/>
            </w:tcBorders>
            <w:shd w:val="clear" w:color="auto" w:fill="auto"/>
            <w:noWrap/>
            <w:vAlign w:val="bottom"/>
            <w:hideMark/>
          </w:tcPr>
          <w:p w14:paraId="09500179" w14:textId="77777777" w:rsidR="006675DB" w:rsidRPr="00430EC0" w:rsidRDefault="006675DB" w:rsidP="000F0347">
            <w:pPr>
              <w:spacing w:line="360" w:lineRule="auto"/>
              <w:jc w:val="center"/>
              <w:rPr>
                <w:color w:val="000000"/>
                <w:lang w:eastAsia="en-GB"/>
              </w:rPr>
            </w:pPr>
            <w:r w:rsidRPr="00430EC0">
              <w:rPr>
                <w:color w:val="000000"/>
                <w:lang w:eastAsia="en-GB"/>
              </w:rPr>
              <w:t>1120</w:t>
            </w:r>
          </w:p>
        </w:tc>
        <w:tc>
          <w:tcPr>
            <w:tcW w:w="1560" w:type="dxa"/>
            <w:tcBorders>
              <w:top w:val="nil"/>
              <w:left w:val="nil"/>
              <w:bottom w:val="single" w:sz="4" w:space="0" w:color="auto"/>
              <w:right w:val="single" w:sz="4" w:space="0" w:color="auto"/>
            </w:tcBorders>
            <w:shd w:val="clear" w:color="auto" w:fill="auto"/>
            <w:noWrap/>
            <w:vAlign w:val="bottom"/>
            <w:hideMark/>
          </w:tcPr>
          <w:p w14:paraId="5D553594" w14:textId="77777777" w:rsidR="006675DB" w:rsidRPr="00430EC0" w:rsidRDefault="006675DB" w:rsidP="000F0347">
            <w:pPr>
              <w:spacing w:line="360" w:lineRule="auto"/>
              <w:jc w:val="right"/>
              <w:rPr>
                <w:color w:val="000000"/>
                <w:lang w:eastAsia="en-GB"/>
              </w:rPr>
            </w:pPr>
            <w:r w:rsidRPr="00430EC0">
              <w:rPr>
                <w:color w:val="000000"/>
                <w:lang w:eastAsia="en-GB"/>
              </w:rPr>
              <w:t>128711,27</w:t>
            </w:r>
          </w:p>
        </w:tc>
        <w:tc>
          <w:tcPr>
            <w:tcW w:w="1559" w:type="dxa"/>
            <w:tcBorders>
              <w:top w:val="nil"/>
              <w:left w:val="nil"/>
              <w:bottom w:val="single" w:sz="4" w:space="0" w:color="auto"/>
              <w:right w:val="single" w:sz="4" w:space="0" w:color="auto"/>
            </w:tcBorders>
            <w:shd w:val="clear" w:color="auto" w:fill="auto"/>
            <w:noWrap/>
            <w:vAlign w:val="bottom"/>
            <w:hideMark/>
          </w:tcPr>
          <w:p w14:paraId="28F55891" w14:textId="77777777" w:rsidR="006675DB" w:rsidRPr="00430EC0" w:rsidRDefault="006675DB" w:rsidP="000F0347">
            <w:pPr>
              <w:spacing w:line="360" w:lineRule="auto"/>
              <w:jc w:val="right"/>
              <w:rPr>
                <w:color w:val="000000"/>
                <w:lang w:eastAsia="en-GB"/>
              </w:rPr>
            </w:pPr>
            <w:r w:rsidRPr="00430EC0">
              <w:rPr>
                <w:color w:val="000000"/>
                <w:lang w:eastAsia="en-GB"/>
              </w:rPr>
              <w:t>159074</w:t>
            </w:r>
          </w:p>
        </w:tc>
      </w:tr>
      <w:tr w:rsidR="006675DB" w:rsidRPr="00430EC0" w14:paraId="3CC8F19F" w14:textId="77777777" w:rsidTr="000F034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840184A" w14:textId="77777777" w:rsidR="006675DB" w:rsidRPr="00430EC0" w:rsidRDefault="006675DB" w:rsidP="000F0347">
            <w:pPr>
              <w:spacing w:line="360" w:lineRule="auto"/>
              <w:rPr>
                <w:color w:val="000000"/>
                <w:lang w:eastAsia="en-GB"/>
              </w:rPr>
            </w:pPr>
            <w:r w:rsidRPr="00430EC0">
              <w:rPr>
                <w:color w:val="000000"/>
                <w:lang w:eastAsia="en-GB"/>
              </w:rPr>
              <w:t>Gulbīša pamatskola</w:t>
            </w:r>
          </w:p>
        </w:tc>
        <w:tc>
          <w:tcPr>
            <w:tcW w:w="992" w:type="dxa"/>
            <w:tcBorders>
              <w:top w:val="nil"/>
              <w:left w:val="nil"/>
              <w:bottom w:val="single" w:sz="4" w:space="0" w:color="auto"/>
              <w:right w:val="single" w:sz="4" w:space="0" w:color="auto"/>
            </w:tcBorders>
            <w:shd w:val="clear" w:color="auto" w:fill="auto"/>
            <w:noWrap/>
            <w:vAlign w:val="bottom"/>
            <w:hideMark/>
          </w:tcPr>
          <w:p w14:paraId="1DF079D2" w14:textId="77777777" w:rsidR="006675DB" w:rsidRPr="00430EC0" w:rsidRDefault="006675DB" w:rsidP="000F0347">
            <w:pPr>
              <w:spacing w:line="360" w:lineRule="auto"/>
              <w:jc w:val="center"/>
              <w:rPr>
                <w:color w:val="000000"/>
                <w:lang w:eastAsia="en-GB"/>
              </w:rPr>
            </w:pPr>
            <w:r w:rsidRPr="00430EC0">
              <w:rPr>
                <w:color w:val="000000"/>
                <w:lang w:eastAsia="en-GB"/>
              </w:rPr>
              <w:t>18</w:t>
            </w:r>
          </w:p>
        </w:tc>
        <w:tc>
          <w:tcPr>
            <w:tcW w:w="992" w:type="dxa"/>
            <w:tcBorders>
              <w:top w:val="nil"/>
              <w:left w:val="nil"/>
              <w:bottom w:val="single" w:sz="4" w:space="0" w:color="auto"/>
              <w:right w:val="single" w:sz="4" w:space="0" w:color="auto"/>
            </w:tcBorders>
            <w:shd w:val="clear" w:color="auto" w:fill="auto"/>
            <w:noWrap/>
            <w:vAlign w:val="bottom"/>
            <w:hideMark/>
          </w:tcPr>
          <w:p w14:paraId="2D7E23D7" w14:textId="77777777" w:rsidR="006675DB" w:rsidRPr="00430EC0" w:rsidRDefault="006675DB" w:rsidP="000F0347">
            <w:pPr>
              <w:spacing w:line="360" w:lineRule="auto"/>
              <w:jc w:val="center"/>
              <w:rPr>
                <w:color w:val="000000"/>
                <w:lang w:eastAsia="en-GB"/>
              </w:rPr>
            </w:pPr>
            <w:r w:rsidRPr="00430EC0">
              <w:rPr>
                <w:color w:val="000000"/>
                <w:lang w:eastAsia="en-GB"/>
              </w:rPr>
              <w:t>39</w:t>
            </w:r>
          </w:p>
        </w:tc>
        <w:tc>
          <w:tcPr>
            <w:tcW w:w="1276" w:type="dxa"/>
            <w:tcBorders>
              <w:top w:val="nil"/>
              <w:left w:val="nil"/>
              <w:bottom w:val="single" w:sz="4" w:space="0" w:color="auto"/>
              <w:right w:val="single" w:sz="4" w:space="0" w:color="auto"/>
            </w:tcBorders>
            <w:shd w:val="clear" w:color="auto" w:fill="auto"/>
            <w:noWrap/>
            <w:vAlign w:val="bottom"/>
            <w:hideMark/>
          </w:tcPr>
          <w:p w14:paraId="5B31AB92" w14:textId="77777777" w:rsidR="006675DB" w:rsidRPr="00430EC0" w:rsidRDefault="006675DB" w:rsidP="000F0347">
            <w:pPr>
              <w:spacing w:line="360" w:lineRule="auto"/>
              <w:jc w:val="center"/>
              <w:rPr>
                <w:color w:val="000000"/>
                <w:lang w:eastAsia="en-GB"/>
              </w:rPr>
            </w:pPr>
            <w:r w:rsidRPr="00430EC0">
              <w:rPr>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1B8FF049" w14:textId="77777777" w:rsidR="006675DB" w:rsidRPr="00430EC0" w:rsidRDefault="006675DB" w:rsidP="000F0347">
            <w:pPr>
              <w:spacing w:line="360" w:lineRule="auto"/>
              <w:jc w:val="center"/>
              <w:rPr>
                <w:color w:val="000000"/>
                <w:lang w:eastAsia="en-GB"/>
              </w:rPr>
            </w:pPr>
            <w:r w:rsidRPr="00430EC0">
              <w:rPr>
                <w:color w:val="000000"/>
                <w:lang w:eastAsia="en-GB"/>
              </w:rPr>
              <w:t>57</w:t>
            </w:r>
          </w:p>
        </w:tc>
        <w:tc>
          <w:tcPr>
            <w:tcW w:w="1560" w:type="dxa"/>
            <w:tcBorders>
              <w:top w:val="nil"/>
              <w:left w:val="nil"/>
              <w:bottom w:val="single" w:sz="4" w:space="0" w:color="auto"/>
              <w:right w:val="single" w:sz="4" w:space="0" w:color="auto"/>
            </w:tcBorders>
            <w:shd w:val="clear" w:color="auto" w:fill="auto"/>
            <w:noWrap/>
            <w:vAlign w:val="bottom"/>
            <w:hideMark/>
          </w:tcPr>
          <w:p w14:paraId="7C01D7BD" w14:textId="77777777" w:rsidR="006675DB" w:rsidRPr="00430EC0" w:rsidRDefault="006675DB" w:rsidP="000F0347">
            <w:pPr>
              <w:spacing w:line="360" w:lineRule="auto"/>
              <w:jc w:val="right"/>
              <w:rPr>
                <w:color w:val="000000"/>
                <w:lang w:eastAsia="en-GB"/>
              </w:rPr>
            </w:pPr>
            <w:r w:rsidRPr="00430EC0">
              <w:rPr>
                <w:color w:val="000000"/>
                <w:lang w:eastAsia="en-GB"/>
              </w:rPr>
              <w:t>7252,80</w:t>
            </w:r>
          </w:p>
        </w:tc>
        <w:tc>
          <w:tcPr>
            <w:tcW w:w="1559" w:type="dxa"/>
            <w:tcBorders>
              <w:top w:val="nil"/>
              <w:left w:val="nil"/>
              <w:bottom w:val="single" w:sz="4" w:space="0" w:color="auto"/>
              <w:right w:val="single" w:sz="4" w:space="0" w:color="auto"/>
            </w:tcBorders>
            <w:shd w:val="clear" w:color="auto" w:fill="auto"/>
            <w:noWrap/>
            <w:vAlign w:val="bottom"/>
            <w:hideMark/>
          </w:tcPr>
          <w:p w14:paraId="6DBE68D7" w14:textId="77777777" w:rsidR="006675DB" w:rsidRPr="00430EC0" w:rsidRDefault="006675DB" w:rsidP="000F0347">
            <w:pPr>
              <w:spacing w:line="360" w:lineRule="auto"/>
              <w:jc w:val="right"/>
              <w:rPr>
                <w:color w:val="000000"/>
                <w:lang w:eastAsia="en-GB"/>
              </w:rPr>
            </w:pPr>
            <w:r w:rsidRPr="00430EC0">
              <w:rPr>
                <w:color w:val="000000"/>
                <w:lang w:eastAsia="en-GB"/>
              </w:rPr>
              <w:t>8964</w:t>
            </w:r>
          </w:p>
        </w:tc>
      </w:tr>
      <w:tr w:rsidR="006675DB" w:rsidRPr="00430EC0" w14:paraId="111D5AA9" w14:textId="77777777" w:rsidTr="000F034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3EA41CC" w14:textId="77777777" w:rsidR="006675DB" w:rsidRPr="00430EC0" w:rsidRDefault="006675DB" w:rsidP="000F0347">
            <w:pPr>
              <w:spacing w:line="360" w:lineRule="auto"/>
              <w:rPr>
                <w:color w:val="000000"/>
                <w:lang w:eastAsia="en-GB"/>
              </w:rPr>
            </w:pPr>
            <w:r w:rsidRPr="00430EC0">
              <w:rPr>
                <w:color w:val="000000"/>
                <w:lang w:eastAsia="en-GB"/>
              </w:rPr>
              <w:t xml:space="preserve">Lejasciema </w:t>
            </w:r>
            <w:r>
              <w:rPr>
                <w:color w:val="000000"/>
                <w:lang w:eastAsia="en-GB"/>
              </w:rPr>
              <w:t>pamat</w:t>
            </w:r>
            <w:r w:rsidRPr="00430EC0">
              <w:rPr>
                <w:color w:val="000000"/>
                <w:lang w:eastAsia="en-GB"/>
              </w:rPr>
              <w:t>skola</w:t>
            </w:r>
          </w:p>
        </w:tc>
        <w:tc>
          <w:tcPr>
            <w:tcW w:w="992" w:type="dxa"/>
            <w:tcBorders>
              <w:top w:val="nil"/>
              <w:left w:val="nil"/>
              <w:bottom w:val="single" w:sz="4" w:space="0" w:color="auto"/>
              <w:right w:val="single" w:sz="4" w:space="0" w:color="auto"/>
            </w:tcBorders>
            <w:shd w:val="clear" w:color="auto" w:fill="auto"/>
            <w:noWrap/>
            <w:vAlign w:val="bottom"/>
            <w:hideMark/>
          </w:tcPr>
          <w:p w14:paraId="4CEAEB34" w14:textId="77777777" w:rsidR="006675DB" w:rsidRPr="00430EC0" w:rsidRDefault="006675DB" w:rsidP="000F0347">
            <w:pPr>
              <w:spacing w:line="360" w:lineRule="auto"/>
              <w:jc w:val="center"/>
              <w:rPr>
                <w:color w:val="000000"/>
                <w:lang w:eastAsia="en-GB"/>
              </w:rPr>
            </w:pPr>
            <w:r w:rsidRPr="00430EC0">
              <w:rPr>
                <w:color w:val="000000"/>
                <w:lang w:eastAsia="en-GB"/>
              </w:rPr>
              <w:t>44</w:t>
            </w:r>
          </w:p>
        </w:tc>
        <w:tc>
          <w:tcPr>
            <w:tcW w:w="992" w:type="dxa"/>
            <w:tcBorders>
              <w:top w:val="nil"/>
              <w:left w:val="nil"/>
              <w:bottom w:val="single" w:sz="4" w:space="0" w:color="auto"/>
              <w:right w:val="single" w:sz="4" w:space="0" w:color="auto"/>
            </w:tcBorders>
            <w:shd w:val="clear" w:color="auto" w:fill="auto"/>
            <w:noWrap/>
            <w:vAlign w:val="bottom"/>
            <w:hideMark/>
          </w:tcPr>
          <w:p w14:paraId="6B4DF74A" w14:textId="77777777" w:rsidR="006675DB" w:rsidRPr="00430EC0" w:rsidRDefault="006675DB" w:rsidP="000F0347">
            <w:pPr>
              <w:spacing w:line="360" w:lineRule="auto"/>
              <w:jc w:val="center"/>
              <w:rPr>
                <w:color w:val="000000"/>
                <w:lang w:eastAsia="en-GB"/>
              </w:rPr>
            </w:pPr>
            <w:r w:rsidRPr="00430EC0">
              <w:rPr>
                <w:color w:val="000000"/>
                <w:lang w:eastAsia="en-GB"/>
              </w:rPr>
              <w:t>80</w:t>
            </w:r>
          </w:p>
        </w:tc>
        <w:tc>
          <w:tcPr>
            <w:tcW w:w="1276" w:type="dxa"/>
            <w:tcBorders>
              <w:top w:val="nil"/>
              <w:left w:val="nil"/>
              <w:bottom w:val="single" w:sz="4" w:space="0" w:color="auto"/>
              <w:right w:val="single" w:sz="4" w:space="0" w:color="auto"/>
            </w:tcBorders>
            <w:shd w:val="clear" w:color="auto" w:fill="auto"/>
            <w:noWrap/>
            <w:vAlign w:val="bottom"/>
            <w:hideMark/>
          </w:tcPr>
          <w:p w14:paraId="2914C413" w14:textId="77777777" w:rsidR="006675DB" w:rsidRPr="00430EC0" w:rsidRDefault="006675DB" w:rsidP="000F0347">
            <w:pPr>
              <w:spacing w:line="360" w:lineRule="auto"/>
              <w:jc w:val="center"/>
              <w:rPr>
                <w:color w:val="000000"/>
                <w:lang w:eastAsia="en-GB"/>
              </w:rPr>
            </w:pPr>
            <w:r w:rsidRPr="00430EC0">
              <w:rPr>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1CB2DFDA" w14:textId="77777777" w:rsidR="006675DB" w:rsidRPr="00430EC0" w:rsidRDefault="006675DB" w:rsidP="000F0347">
            <w:pPr>
              <w:spacing w:line="360" w:lineRule="auto"/>
              <w:jc w:val="center"/>
              <w:rPr>
                <w:color w:val="000000"/>
                <w:lang w:eastAsia="en-GB"/>
              </w:rPr>
            </w:pPr>
            <w:r w:rsidRPr="00430EC0">
              <w:rPr>
                <w:color w:val="000000"/>
                <w:lang w:eastAsia="en-GB"/>
              </w:rPr>
              <w:t>124</w:t>
            </w:r>
          </w:p>
        </w:tc>
        <w:tc>
          <w:tcPr>
            <w:tcW w:w="1560" w:type="dxa"/>
            <w:tcBorders>
              <w:top w:val="nil"/>
              <w:left w:val="nil"/>
              <w:bottom w:val="single" w:sz="4" w:space="0" w:color="auto"/>
              <w:right w:val="single" w:sz="4" w:space="0" w:color="auto"/>
            </w:tcBorders>
            <w:shd w:val="clear" w:color="auto" w:fill="auto"/>
            <w:noWrap/>
            <w:vAlign w:val="bottom"/>
            <w:hideMark/>
          </w:tcPr>
          <w:p w14:paraId="15426499" w14:textId="77777777" w:rsidR="006675DB" w:rsidRPr="00430EC0" w:rsidRDefault="006675DB" w:rsidP="000F0347">
            <w:pPr>
              <w:spacing w:line="360" w:lineRule="auto"/>
              <w:jc w:val="right"/>
              <w:rPr>
                <w:color w:val="000000"/>
                <w:lang w:eastAsia="en-GB"/>
              </w:rPr>
            </w:pPr>
            <w:r w:rsidRPr="00430EC0">
              <w:rPr>
                <w:color w:val="000000"/>
                <w:lang w:eastAsia="en-GB"/>
              </w:rPr>
              <w:t>17974,04</w:t>
            </w:r>
          </w:p>
        </w:tc>
        <w:tc>
          <w:tcPr>
            <w:tcW w:w="1559" w:type="dxa"/>
            <w:tcBorders>
              <w:top w:val="nil"/>
              <w:left w:val="nil"/>
              <w:bottom w:val="single" w:sz="4" w:space="0" w:color="auto"/>
              <w:right w:val="single" w:sz="4" w:space="0" w:color="auto"/>
            </w:tcBorders>
            <w:shd w:val="clear" w:color="auto" w:fill="auto"/>
            <w:noWrap/>
            <w:vAlign w:val="bottom"/>
            <w:hideMark/>
          </w:tcPr>
          <w:p w14:paraId="2F19F01D" w14:textId="77777777" w:rsidR="006675DB" w:rsidRPr="00430EC0" w:rsidRDefault="006675DB" w:rsidP="000F0347">
            <w:pPr>
              <w:spacing w:line="360" w:lineRule="auto"/>
              <w:jc w:val="right"/>
              <w:rPr>
                <w:color w:val="000000"/>
                <w:lang w:eastAsia="en-GB"/>
              </w:rPr>
            </w:pPr>
            <w:r w:rsidRPr="00430EC0">
              <w:rPr>
                <w:color w:val="000000"/>
                <w:lang w:eastAsia="en-GB"/>
              </w:rPr>
              <w:t>22214</w:t>
            </w:r>
          </w:p>
        </w:tc>
      </w:tr>
      <w:tr w:rsidR="006675DB" w:rsidRPr="00430EC0" w14:paraId="02862DA1" w14:textId="77777777" w:rsidTr="000F034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E2BBBDE" w14:textId="77777777" w:rsidR="006675DB" w:rsidRPr="00430EC0" w:rsidRDefault="006675DB" w:rsidP="000F0347">
            <w:pPr>
              <w:spacing w:line="360" w:lineRule="auto"/>
              <w:rPr>
                <w:color w:val="000000"/>
                <w:lang w:eastAsia="en-GB"/>
              </w:rPr>
            </w:pPr>
            <w:r w:rsidRPr="00430EC0">
              <w:rPr>
                <w:color w:val="000000"/>
                <w:lang w:eastAsia="en-GB"/>
              </w:rPr>
              <w:t xml:space="preserve">Lizuma </w:t>
            </w:r>
            <w:r>
              <w:rPr>
                <w:color w:val="000000"/>
                <w:lang w:eastAsia="en-GB"/>
              </w:rPr>
              <w:t>pamat</w:t>
            </w:r>
            <w:r w:rsidRPr="00430EC0">
              <w:rPr>
                <w:color w:val="000000"/>
                <w:lang w:eastAsia="en-GB"/>
              </w:rPr>
              <w:t>skola</w:t>
            </w:r>
          </w:p>
        </w:tc>
        <w:tc>
          <w:tcPr>
            <w:tcW w:w="992" w:type="dxa"/>
            <w:tcBorders>
              <w:top w:val="nil"/>
              <w:left w:val="nil"/>
              <w:bottom w:val="single" w:sz="4" w:space="0" w:color="auto"/>
              <w:right w:val="single" w:sz="4" w:space="0" w:color="auto"/>
            </w:tcBorders>
            <w:shd w:val="clear" w:color="auto" w:fill="auto"/>
            <w:noWrap/>
            <w:vAlign w:val="bottom"/>
            <w:hideMark/>
          </w:tcPr>
          <w:p w14:paraId="5ED30F82" w14:textId="77777777" w:rsidR="006675DB" w:rsidRPr="00430EC0" w:rsidRDefault="006675DB" w:rsidP="000F0347">
            <w:pPr>
              <w:spacing w:line="360" w:lineRule="auto"/>
              <w:jc w:val="center"/>
              <w:rPr>
                <w:color w:val="000000"/>
                <w:lang w:eastAsia="en-GB"/>
              </w:rPr>
            </w:pPr>
            <w:r w:rsidRPr="00430EC0">
              <w:rPr>
                <w:color w:val="000000"/>
                <w:lang w:eastAsia="en-GB"/>
              </w:rPr>
              <w:t>35</w:t>
            </w:r>
          </w:p>
        </w:tc>
        <w:tc>
          <w:tcPr>
            <w:tcW w:w="992" w:type="dxa"/>
            <w:tcBorders>
              <w:top w:val="nil"/>
              <w:left w:val="nil"/>
              <w:bottom w:val="single" w:sz="4" w:space="0" w:color="auto"/>
              <w:right w:val="single" w:sz="4" w:space="0" w:color="auto"/>
            </w:tcBorders>
            <w:shd w:val="clear" w:color="auto" w:fill="auto"/>
            <w:noWrap/>
            <w:vAlign w:val="bottom"/>
            <w:hideMark/>
          </w:tcPr>
          <w:p w14:paraId="6206E297" w14:textId="77777777" w:rsidR="006675DB" w:rsidRPr="00430EC0" w:rsidRDefault="006675DB" w:rsidP="000F0347">
            <w:pPr>
              <w:spacing w:line="360" w:lineRule="auto"/>
              <w:jc w:val="center"/>
              <w:rPr>
                <w:color w:val="000000"/>
                <w:lang w:eastAsia="en-GB"/>
              </w:rPr>
            </w:pPr>
            <w:r w:rsidRPr="00430EC0">
              <w:rPr>
                <w:color w:val="000000"/>
                <w:lang w:eastAsia="en-GB"/>
              </w:rPr>
              <w:t>104</w:t>
            </w:r>
          </w:p>
        </w:tc>
        <w:tc>
          <w:tcPr>
            <w:tcW w:w="1276" w:type="dxa"/>
            <w:tcBorders>
              <w:top w:val="nil"/>
              <w:left w:val="nil"/>
              <w:bottom w:val="single" w:sz="4" w:space="0" w:color="auto"/>
              <w:right w:val="single" w:sz="4" w:space="0" w:color="auto"/>
            </w:tcBorders>
            <w:shd w:val="clear" w:color="auto" w:fill="auto"/>
            <w:noWrap/>
            <w:vAlign w:val="bottom"/>
            <w:hideMark/>
          </w:tcPr>
          <w:p w14:paraId="3D2F9811" w14:textId="77777777" w:rsidR="006675DB" w:rsidRPr="00430EC0" w:rsidRDefault="006675DB" w:rsidP="000F0347">
            <w:pPr>
              <w:spacing w:line="360" w:lineRule="auto"/>
              <w:jc w:val="center"/>
              <w:rPr>
                <w:color w:val="000000"/>
                <w:lang w:eastAsia="en-GB"/>
              </w:rPr>
            </w:pPr>
            <w:r w:rsidRPr="00430EC0">
              <w:rPr>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65E99C84" w14:textId="77777777" w:rsidR="006675DB" w:rsidRPr="00430EC0" w:rsidRDefault="006675DB" w:rsidP="000F0347">
            <w:pPr>
              <w:spacing w:line="360" w:lineRule="auto"/>
              <w:jc w:val="center"/>
              <w:rPr>
                <w:color w:val="000000"/>
                <w:lang w:eastAsia="en-GB"/>
              </w:rPr>
            </w:pPr>
            <w:r w:rsidRPr="00430EC0">
              <w:rPr>
                <w:color w:val="000000"/>
                <w:lang w:eastAsia="en-GB"/>
              </w:rPr>
              <w:t>139</w:t>
            </w:r>
          </w:p>
        </w:tc>
        <w:tc>
          <w:tcPr>
            <w:tcW w:w="1560" w:type="dxa"/>
            <w:tcBorders>
              <w:top w:val="nil"/>
              <w:left w:val="nil"/>
              <w:bottom w:val="single" w:sz="4" w:space="0" w:color="auto"/>
              <w:right w:val="single" w:sz="4" w:space="0" w:color="auto"/>
            </w:tcBorders>
            <w:shd w:val="clear" w:color="auto" w:fill="auto"/>
            <w:noWrap/>
            <w:vAlign w:val="bottom"/>
            <w:hideMark/>
          </w:tcPr>
          <w:p w14:paraId="4E2653B6" w14:textId="77777777" w:rsidR="006675DB" w:rsidRPr="00430EC0" w:rsidRDefault="006675DB" w:rsidP="000F0347">
            <w:pPr>
              <w:spacing w:line="360" w:lineRule="auto"/>
              <w:jc w:val="right"/>
              <w:rPr>
                <w:color w:val="000000"/>
                <w:lang w:eastAsia="en-GB"/>
              </w:rPr>
            </w:pPr>
            <w:r w:rsidRPr="00430EC0">
              <w:rPr>
                <w:color w:val="000000"/>
                <w:lang w:eastAsia="en-GB"/>
              </w:rPr>
              <w:t>18591,07</w:t>
            </w:r>
          </w:p>
        </w:tc>
        <w:tc>
          <w:tcPr>
            <w:tcW w:w="1559" w:type="dxa"/>
            <w:tcBorders>
              <w:top w:val="nil"/>
              <w:left w:val="nil"/>
              <w:bottom w:val="single" w:sz="4" w:space="0" w:color="auto"/>
              <w:right w:val="single" w:sz="4" w:space="0" w:color="auto"/>
            </w:tcBorders>
            <w:shd w:val="clear" w:color="auto" w:fill="auto"/>
            <w:noWrap/>
            <w:vAlign w:val="bottom"/>
            <w:hideMark/>
          </w:tcPr>
          <w:p w14:paraId="2F664C34" w14:textId="77777777" w:rsidR="006675DB" w:rsidRPr="00430EC0" w:rsidRDefault="006675DB" w:rsidP="000F0347">
            <w:pPr>
              <w:spacing w:line="360" w:lineRule="auto"/>
              <w:jc w:val="right"/>
              <w:rPr>
                <w:color w:val="000000"/>
                <w:lang w:eastAsia="en-GB"/>
              </w:rPr>
            </w:pPr>
            <w:r w:rsidRPr="00430EC0">
              <w:rPr>
                <w:color w:val="000000"/>
                <w:lang w:eastAsia="en-GB"/>
              </w:rPr>
              <w:t>22977</w:t>
            </w:r>
          </w:p>
        </w:tc>
      </w:tr>
      <w:tr w:rsidR="006675DB" w:rsidRPr="00430EC0" w14:paraId="4799DAC5" w14:textId="77777777" w:rsidTr="000F034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0911895" w14:textId="77777777" w:rsidR="006675DB" w:rsidRPr="00430EC0" w:rsidRDefault="006675DB" w:rsidP="000F0347">
            <w:pPr>
              <w:spacing w:line="360" w:lineRule="auto"/>
              <w:rPr>
                <w:color w:val="000000"/>
                <w:lang w:eastAsia="en-GB"/>
              </w:rPr>
            </w:pPr>
            <w:r w:rsidRPr="00430EC0">
              <w:rPr>
                <w:color w:val="000000"/>
                <w:lang w:eastAsia="en-GB"/>
              </w:rPr>
              <w:t>Rankas pamatskola</w:t>
            </w:r>
          </w:p>
        </w:tc>
        <w:tc>
          <w:tcPr>
            <w:tcW w:w="992" w:type="dxa"/>
            <w:tcBorders>
              <w:top w:val="nil"/>
              <w:left w:val="nil"/>
              <w:bottom w:val="single" w:sz="4" w:space="0" w:color="auto"/>
              <w:right w:val="single" w:sz="4" w:space="0" w:color="auto"/>
            </w:tcBorders>
            <w:shd w:val="clear" w:color="auto" w:fill="auto"/>
            <w:noWrap/>
            <w:vAlign w:val="bottom"/>
            <w:hideMark/>
          </w:tcPr>
          <w:p w14:paraId="0968F496" w14:textId="77777777" w:rsidR="006675DB" w:rsidRPr="00430EC0" w:rsidRDefault="006675DB" w:rsidP="000F0347">
            <w:pPr>
              <w:spacing w:line="360" w:lineRule="auto"/>
              <w:jc w:val="center"/>
              <w:rPr>
                <w:color w:val="000000"/>
                <w:lang w:eastAsia="en-GB"/>
              </w:rPr>
            </w:pPr>
            <w:r w:rsidRPr="00430EC0">
              <w:rPr>
                <w:color w:val="000000"/>
                <w:lang w:eastAsia="en-GB"/>
              </w:rPr>
              <w:t>39</w:t>
            </w:r>
          </w:p>
        </w:tc>
        <w:tc>
          <w:tcPr>
            <w:tcW w:w="992" w:type="dxa"/>
            <w:tcBorders>
              <w:top w:val="nil"/>
              <w:left w:val="nil"/>
              <w:bottom w:val="single" w:sz="4" w:space="0" w:color="auto"/>
              <w:right w:val="single" w:sz="4" w:space="0" w:color="auto"/>
            </w:tcBorders>
            <w:shd w:val="clear" w:color="auto" w:fill="auto"/>
            <w:noWrap/>
            <w:vAlign w:val="bottom"/>
            <w:hideMark/>
          </w:tcPr>
          <w:p w14:paraId="1A7BCAA1" w14:textId="77777777" w:rsidR="006675DB" w:rsidRPr="00430EC0" w:rsidRDefault="006675DB" w:rsidP="000F0347">
            <w:pPr>
              <w:spacing w:line="360" w:lineRule="auto"/>
              <w:jc w:val="center"/>
              <w:rPr>
                <w:color w:val="000000"/>
                <w:lang w:eastAsia="en-GB"/>
              </w:rPr>
            </w:pPr>
            <w:r w:rsidRPr="00430EC0">
              <w:rPr>
                <w:color w:val="000000"/>
                <w:lang w:eastAsia="en-GB"/>
              </w:rPr>
              <w:t>48</w:t>
            </w:r>
          </w:p>
        </w:tc>
        <w:tc>
          <w:tcPr>
            <w:tcW w:w="1276" w:type="dxa"/>
            <w:tcBorders>
              <w:top w:val="nil"/>
              <w:left w:val="nil"/>
              <w:bottom w:val="single" w:sz="4" w:space="0" w:color="auto"/>
              <w:right w:val="single" w:sz="4" w:space="0" w:color="auto"/>
            </w:tcBorders>
            <w:shd w:val="clear" w:color="auto" w:fill="auto"/>
            <w:noWrap/>
            <w:vAlign w:val="bottom"/>
            <w:hideMark/>
          </w:tcPr>
          <w:p w14:paraId="1A193571" w14:textId="77777777" w:rsidR="006675DB" w:rsidRPr="00430EC0" w:rsidRDefault="006675DB" w:rsidP="000F0347">
            <w:pPr>
              <w:spacing w:line="360" w:lineRule="auto"/>
              <w:jc w:val="center"/>
              <w:rPr>
                <w:color w:val="000000"/>
                <w:lang w:eastAsia="en-GB"/>
              </w:rPr>
            </w:pPr>
            <w:r w:rsidRPr="00430EC0">
              <w:rPr>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5423F74F" w14:textId="77777777" w:rsidR="006675DB" w:rsidRPr="00430EC0" w:rsidRDefault="006675DB" w:rsidP="000F0347">
            <w:pPr>
              <w:spacing w:line="360" w:lineRule="auto"/>
              <w:jc w:val="center"/>
              <w:rPr>
                <w:color w:val="000000"/>
                <w:lang w:eastAsia="en-GB"/>
              </w:rPr>
            </w:pPr>
            <w:r w:rsidRPr="00430EC0">
              <w:rPr>
                <w:color w:val="000000"/>
                <w:lang w:eastAsia="en-GB"/>
              </w:rPr>
              <w:t>87</w:t>
            </w:r>
          </w:p>
        </w:tc>
        <w:tc>
          <w:tcPr>
            <w:tcW w:w="1560" w:type="dxa"/>
            <w:tcBorders>
              <w:top w:val="nil"/>
              <w:left w:val="nil"/>
              <w:bottom w:val="single" w:sz="4" w:space="0" w:color="auto"/>
              <w:right w:val="single" w:sz="4" w:space="0" w:color="auto"/>
            </w:tcBorders>
            <w:shd w:val="clear" w:color="auto" w:fill="auto"/>
            <w:noWrap/>
            <w:vAlign w:val="bottom"/>
            <w:hideMark/>
          </w:tcPr>
          <w:p w14:paraId="02D36194" w14:textId="77777777" w:rsidR="006675DB" w:rsidRPr="00430EC0" w:rsidRDefault="006675DB" w:rsidP="000F0347">
            <w:pPr>
              <w:spacing w:line="360" w:lineRule="auto"/>
              <w:jc w:val="right"/>
              <w:rPr>
                <w:color w:val="000000"/>
                <w:lang w:eastAsia="en-GB"/>
              </w:rPr>
            </w:pPr>
            <w:r w:rsidRPr="00430EC0">
              <w:rPr>
                <w:color w:val="000000"/>
                <w:lang w:eastAsia="en-GB"/>
              </w:rPr>
              <w:t>12341,55</w:t>
            </w:r>
          </w:p>
        </w:tc>
        <w:tc>
          <w:tcPr>
            <w:tcW w:w="1559" w:type="dxa"/>
            <w:tcBorders>
              <w:top w:val="nil"/>
              <w:left w:val="nil"/>
              <w:bottom w:val="single" w:sz="4" w:space="0" w:color="auto"/>
              <w:right w:val="single" w:sz="4" w:space="0" w:color="auto"/>
            </w:tcBorders>
            <w:shd w:val="clear" w:color="auto" w:fill="auto"/>
            <w:noWrap/>
            <w:vAlign w:val="bottom"/>
            <w:hideMark/>
          </w:tcPr>
          <w:p w14:paraId="02531002" w14:textId="77777777" w:rsidR="006675DB" w:rsidRPr="00430EC0" w:rsidRDefault="006675DB" w:rsidP="000F0347">
            <w:pPr>
              <w:spacing w:line="360" w:lineRule="auto"/>
              <w:jc w:val="right"/>
              <w:rPr>
                <w:color w:val="000000"/>
                <w:lang w:eastAsia="en-GB"/>
              </w:rPr>
            </w:pPr>
            <w:r w:rsidRPr="00430EC0">
              <w:rPr>
                <w:color w:val="000000"/>
                <w:lang w:eastAsia="en-GB"/>
              </w:rPr>
              <w:t>15253</w:t>
            </w:r>
          </w:p>
        </w:tc>
      </w:tr>
      <w:tr w:rsidR="006675DB" w:rsidRPr="00430EC0" w14:paraId="75B78A90" w14:textId="77777777" w:rsidTr="000F034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46A9153" w14:textId="77777777" w:rsidR="006675DB" w:rsidRPr="00430EC0" w:rsidRDefault="006675DB" w:rsidP="000F0347">
            <w:pPr>
              <w:spacing w:line="360" w:lineRule="auto"/>
              <w:rPr>
                <w:color w:val="000000"/>
                <w:lang w:eastAsia="en-GB"/>
              </w:rPr>
            </w:pPr>
            <w:r w:rsidRPr="00430EC0">
              <w:rPr>
                <w:color w:val="000000"/>
                <w:lang w:eastAsia="en-GB"/>
              </w:rPr>
              <w:t>Stāķu pamatskola</w:t>
            </w:r>
          </w:p>
        </w:tc>
        <w:tc>
          <w:tcPr>
            <w:tcW w:w="992" w:type="dxa"/>
            <w:tcBorders>
              <w:top w:val="nil"/>
              <w:left w:val="nil"/>
              <w:bottom w:val="single" w:sz="4" w:space="0" w:color="auto"/>
              <w:right w:val="single" w:sz="4" w:space="0" w:color="auto"/>
            </w:tcBorders>
            <w:shd w:val="clear" w:color="auto" w:fill="auto"/>
            <w:noWrap/>
            <w:vAlign w:val="bottom"/>
            <w:hideMark/>
          </w:tcPr>
          <w:p w14:paraId="37560694" w14:textId="77777777" w:rsidR="006675DB" w:rsidRPr="00430EC0" w:rsidRDefault="006675DB" w:rsidP="000F0347">
            <w:pPr>
              <w:spacing w:line="360" w:lineRule="auto"/>
              <w:jc w:val="center"/>
              <w:rPr>
                <w:color w:val="000000"/>
                <w:lang w:eastAsia="en-GB"/>
              </w:rPr>
            </w:pPr>
            <w:r w:rsidRPr="00430EC0">
              <w:rPr>
                <w:color w:val="000000"/>
                <w:lang w:eastAsia="en-GB"/>
              </w:rPr>
              <w:t>43</w:t>
            </w:r>
          </w:p>
        </w:tc>
        <w:tc>
          <w:tcPr>
            <w:tcW w:w="992" w:type="dxa"/>
            <w:tcBorders>
              <w:top w:val="nil"/>
              <w:left w:val="nil"/>
              <w:bottom w:val="single" w:sz="4" w:space="0" w:color="auto"/>
              <w:right w:val="single" w:sz="4" w:space="0" w:color="auto"/>
            </w:tcBorders>
            <w:shd w:val="clear" w:color="auto" w:fill="auto"/>
            <w:noWrap/>
            <w:vAlign w:val="bottom"/>
            <w:hideMark/>
          </w:tcPr>
          <w:p w14:paraId="7A47251E" w14:textId="77777777" w:rsidR="006675DB" w:rsidRPr="00430EC0" w:rsidRDefault="006675DB" w:rsidP="000F0347">
            <w:pPr>
              <w:spacing w:line="360" w:lineRule="auto"/>
              <w:jc w:val="center"/>
              <w:rPr>
                <w:color w:val="000000"/>
                <w:lang w:eastAsia="en-GB"/>
              </w:rPr>
            </w:pPr>
            <w:r w:rsidRPr="00430EC0">
              <w:rPr>
                <w:color w:val="000000"/>
                <w:lang w:eastAsia="en-GB"/>
              </w:rPr>
              <w:t>79</w:t>
            </w:r>
          </w:p>
        </w:tc>
        <w:tc>
          <w:tcPr>
            <w:tcW w:w="1276" w:type="dxa"/>
            <w:tcBorders>
              <w:top w:val="nil"/>
              <w:left w:val="nil"/>
              <w:bottom w:val="single" w:sz="4" w:space="0" w:color="auto"/>
              <w:right w:val="single" w:sz="4" w:space="0" w:color="auto"/>
            </w:tcBorders>
            <w:shd w:val="clear" w:color="auto" w:fill="auto"/>
            <w:noWrap/>
            <w:vAlign w:val="bottom"/>
            <w:hideMark/>
          </w:tcPr>
          <w:p w14:paraId="1667E96F" w14:textId="77777777" w:rsidR="006675DB" w:rsidRPr="00430EC0" w:rsidRDefault="006675DB" w:rsidP="000F0347">
            <w:pPr>
              <w:spacing w:line="360" w:lineRule="auto"/>
              <w:jc w:val="center"/>
              <w:rPr>
                <w:color w:val="000000"/>
                <w:lang w:eastAsia="en-GB"/>
              </w:rPr>
            </w:pPr>
            <w:r w:rsidRPr="00430EC0">
              <w:rPr>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2B7312C7" w14:textId="77777777" w:rsidR="006675DB" w:rsidRPr="00430EC0" w:rsidRDefault="006675DB" w:rsidP="000F0347">
            <w:pPr>
              <w:spacing w:line="360" w:lineRule="auto"/>
              <w:jc w:val="center"/>
              <w:rPr>
                <w:color w:val="000000"/>
                <w:lang w:eastAsia="en-GB"/>
              </w:rPr>
            </w:pPr>
            <w:r w:rsidRPr="00430EC0">
              <w:rPr>
                <w:color w:val="000000"/>
                <w:lang w:eastAsia="en-GB"/>
              </w:rPr>
              <w:t>122</w:t>
            </w:r>
          </w:p>
        </w:tc>
        <w:tc>
          <w:tcPr>
            <w:tcW w:w="1560" w:type="dxa"/>
            <w:tcBorders>
              <w:top w:val="nil"/>
              <w:left w:val="nil"/>
              <w:bottom w:val="single" w:sz="4" w:space="0" w:color="auto"/>
              <w:right w:val="single" w:sz="4" w:space="0" w:color="auto"/>
            </w:tcBorders>
            <w:shd w:val="clear" w:color="auto" w:fill="auto"/>
            <w:noWrap/>
            <w:vAlign w:val="bottom"/>
            <w:hideMark/>
          </w:tcPr>
          <w:p w14:paraId="78A432C2" w14:textId="77777777" w:rsidR="006675DB" w:rsidRPr="00430EC0" w:rsidRDefault="006675DB" w:rsidP="000F0347">
            <w:pPr>
              <w:spacing w:line="360" w:lineRule="auto"/>
              <w:jc w:val="right"/>
              <w:rPr>
                <w:color w:val="000000"/>
                <w:lang w:eastAsia="en-GB"/>
              </w:rPr>
            </w:pPr>
            <w:r w:rsidRPr="00430EC0">
              <w:rPr>
                <w:color w:val="000000"/>
                <w:lang w:eastAsia="en-GB"/>
              </w:rPr>
              <w:t>19448,77</w:t>
            </w:r>
          </w:p>
        </w:tc>
        <w:tc>
          <w:tcPr>
            <w:tcW w:w="1559" w:type="dxa"/>
            <w:tcBorders>
              <w:top w:val="nil"/>
              <w:left w:val="nil"/>
              <w:bottom w:val="single" w:sz="4" w:space="0" w:color="auto"/>
              <w:right w:val="single" w:sz="4" w:space="0" w:color="auto"/>
            </w:tcBorders>
            <w:shd w:val="clear" w:color="auto" w:fill="auto"/>
            <w:noWrap/>
            <w:vAlign w:val="bottom"/>
            <w:hideMark/>
          </w:tcPr>
          <w:p w14:paraId="4E3C2DD8" w14:textId="77777777" w:rsidR="006675DB" w:rsidRPr="00430EC0" w:rsidRDefault="006675DB" w:rsidP="000F0347">
            <w:pPr>
              <w:spacing w:line="360" w:lineRule="auto"/>
              <w:jc w:val="right"/>
              <w:rPr>
                <w:color w:val="000000"/>
                <w:lang w:eastAsia="en-GB"/>
              </w:rPr>
            </w:pPr>
            <w:r w:rsidRPr="00430EC0">
              <w:rPr>
                <w:color w:val="000000"/>
                <w:lang w:eastAsia="en-GB"/>
              </w:rPr>
              <w:t>24037</w:t>
            </w:r>
          </w:p>
        </w:tc>
      </w:tr>
      <w:tr w:rsidR="006675DB" w:rsidRPr="00430EC0" w14:paraId="47B487D3" w14:textId="77777777" w:rsidTr="000F034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D4BA103" w14:textId="77777777" w:rsidR="006675DB" w:rsidRPr="00430EC0" w:rsidRDefault="006675DB" w:rsidP="000F0347">
            <w:pPr>
              <w:spacing w:line="360" w:lineRule="auto"/>
              <w:rPr>
                <w:color w:val="000000"/>
                <w:lang w:eastAsia="en-GB"/>
              </w:rPr>
            </w:pPr>
            <w:r w:rsidRPr="00430EC0">
              <w:rPr>
                <w:color w:val="000000"/>
                <w:lang w:eastAsia="en-GB"/>
              </w:rPr>
              <w:t>Tirzas pamatskola</w:t>
            </w:r>
          </w:p>
        </w:tc>
        <w:tc>
          <w:tcPr>
            <w:tcW w:w="992" w:type="dxa"/>
            <w:tcBorders>
              <w:top w:val="nil"/>
              <w:left w:val="nil"/>
              <w:bottom w:val="single" w:sz="4" w:space="0" w:color="auto"/>
              <w:right w:val="single" w:sz="4" w:space="0" w:color="auto"/>
            </w:tcBorders>
            <w:shd w:val="clear" w:color="auto" w:fill="auto"/>
            <w:noWrap/>
            <w:vAlign w:val="bottom"/>
            <w:hideMark/>
          </w:tcPr>
          <w:p w14:paraId="796CBCBD" w14:textId="77777777" w:rsidR="006675DB" w:rsidRPr="00430EC0" w:rsidRDefault="006675DB" w:rsidP="000F0347">
            <w:pPr>
              <w:spacing w:line="360" w:lineRule="auto"/>
              <w:jc w:val="center"/>
              <w:rPr>
                <w:color w:val="000000"/>
                <w:lang w:eastAsia="en-GB"/>
              </w:rPr>
            </w:pPr>
            <w:r w:rsidRPr="00430EC0">
              <w:rPr>
                <w:color w:val="000000"/>
                <w:lang w:eastAsia="en-GB"/>
              </w:rPr>
              <w:t>41</w:t>
            </w:r>
          </w:p>
        </w:tc>
        <w:tc>
          <w:tcPr>
            <w:tcW w:w="992" w:type="dxa"/>
            <w:tcBorders>
              <w:top w:val="nil"/>
              <w:left w:val="nil"/>
              <w:bottom w:val="single" w:sz="4" w:space="0" w:color="auto"/>
              <w:right w:val="single" w:sz="4" w:space="0" w:color="auto"/>
            </w:tcBorders>
            <w:shd w:val="clear" w:color="auto" w:fill="auto"/>
            <w:noWrap/>
            <w:vAlign w:val="bottom"/>
            <w:hideMark/>
          </w:tcPr>
          <w:p w14:paraId="5B9197E5" w14:textId="77777777" w:rsidR="006675DB" w:rsidRPr="00430EC0" w:rsidRDefault="006675DB" w:rsidP="000F0347">
            <w:pPr>
              <w:spacing w:line="360" w:lineRule="auto"/>
              <w:jc w:val="center"/>
              <w:rPr>
                <w:color w:val="000000"/>
                <w:lang w:eastAsia="en-GB"/>
              </w:rPr>
            </w:pPr>
            <w:r w:rsidRPr="00430EC0">
              <w:rPr>
                <w:color w:val="000000"/>
                <w:lang w:eastAsia="en-GB"/>
              </w:rPr>
              <w:t>74</w:t>
            </w:r>
          </w:p>
        </w:tc>
        <w:tc>
          <w:tcPr>
            <w:tcW w:w="1276" w:type="dxa"/>
            <w:tcBorders>
              <w:top w:val="nil"/>
              <w:left w:val="nil"/>
              <w:bottom w:val="single" w:sz="4" w:space="0" w:color="auto"/>
              <w:right w:val="single" w:sz="4" w:space="0" w:color="auto"/>
            </w:tcBorders>
            <w:shd w:val="clear" w:color="auto" w:fill="auto"/>
            <w:noWrap/>
            <w:vAlign w:val="bottom"/>
            <w:hideMark/>
          </w:tcPr>
          <w:p w14:paraId="7B7D0221" w14:textId="77777777" w:rsidR="006675DB" w:rsidRPr="00430EC0" w:rsidRDefault="006675DB" w:rsidP="000F0347">
            <w:pPr>
              <w:spacing w:line="360" w:lineRule="auto"/>
              <w:jc w:val="center"/>
              <w:rPr>
                <w:color w:val="000000"/>
                <w:lang w:eastAsia="en-GB"/>
              </w:rPr>
            </w:pPr>
            <w:r w:rsidRPr="00430EC0">
              <w:rPr>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05C7B94F" w14:textId="77777777" w:rsidR="006675DB" w:rsidRPr="00430EC0" w:rsidRDefault="006675DB" w:rsidP="000F0347">
            <w:pPr>
              <w:spacing w:line="360" w:lineRule="auto"/>
              <w:jc w:val="center"/>
              <w:rPr>
                <w:color w:val="000000"/>
                <w:lang w:eastAsia="en-GB"/>
              </w:rPr>
            </w:pPr>
            <w:r w:rsidRPr="00430EC0">
              <w:rPr>
                <w:color w:val="000000"/>
                <w:lang w:eastAsia="en-GB"/>
              </w:rPr>
              <w:t>115</w:t>
            </w:r>
          </w:p>
        </w:tc>
        <w:tc>
          <w:tcPr>
            <w:tcW w:w="1560" w:type="dxa"/>
            <w:tcBorders>
              <w:top w:val="nil"/>
              <w:left w:val="nil"/>
              <w:bottom w:val="single" w:sz="4" w:space="0" w:color="auto"/>
              <w:right w:val="single" w:sz="4" w:space="0" w:color="auto"/>
            </w:tcBorders>
            <w:shd w:val="clear" w:color="auto" w:fill="auto"/>
            <w:noWrap/>
            <w:vAlign w:val="bottom"/>
            <w:hideMark/>
          </w:tcPr>
          <w:p w14:paraId="5A1CAEFD" w14:textId="77777777" w:rsidR="006675DB" w:rsidRPr="00430EC0" w:rsidRDefault="006675DB" w:rsidP="000F0347">
            <w:pPr>
              <w:spacing w:line="360" w:lineRule="auto"/>
              <w:jc w:val="right"/>
              <w:rPr>
                <w:color w:val="000000"/>
                <w:lang w:eastAsia="en-GB"/>
              </w:rPr>
            </w:pPr>
            <w:r w:rsidRPr="00430EC0">
              <w:rPr>
                <w:color w:val="000000"/>
                <w:lang w:eastAsia="en-GB"/>
              </w:rPr>
              <w:t>18444,49</w:t>
            </w:r>
          </w:p>
        </w:tc>
        <w:tc>
          <w:tcPr>
            <w:tcW w:w="1559" w:type="dxa"/>
            <w:tcBorders>
              <w:top w:val="nil"/>
              <w:left w:val="nil"/>
              <w:bottom w:val="single" w:sz="4" w:space="0" w:color="auto"/>
              <w:right w:val="single" w:sz="4" w:space="0" w:color="auto"/>
            </w:tcBorders>
            <w:shd w:val="clear" w:color="auto" w:fill="auto"/>
            <w:noWrap/>
            <w:vAlign w:val="bottom"/>
            <w:hideMark/>
          </w:tcPr>
          <w:p w14:paraId="19720EF5" w14:textId="77777777" w:rsidR="006675DB" w:rsidRPr="00430EC0" w:rsidRDefault="006675DB" w:rsidP="000F0347">
            <w:pPr>
              <w:spacing w:line="360" w:lineRule="auto"/>
              <w:jc w:val="right"/>
              <w:rPr>
                <w:color w:val="000000"/>
                <w:lang w:eastAsia="en-GB"/>
              </w:rPr>
            </w:pPr>
            <w:r w:rsidRPr="00430EC0">
              <w:rPr>
                <w:color w:val="000000"/>
                <w:lang w:eastAsia="en-GB"/>
              </w:rPr>
              <w:t>22796</w:t>
            </w:r>
          </w:p>
        </w:tc>
      </w:tr>
      <w:tr w:rsidR="006675DB" w:rsidRPr="00430EC0" w14:paraId="7EB0ABDF" w14:textId="77777777" w:rsidTr="000F034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3CB73AE" w14:textId="77777777" w:rsidR="006675DB" w:rsidRPr="00430EC0" w:rsidRDefault="006675DB" w:rsidP="000F0347">
            <w:pPr>
              <w:spacing w:line="360" w:lineRule="auto"/>
              <w:rPr>
                <w:b/>
                <w:bCs/>
                <w:color w:val="000000"/>
                <w:lang w:eastAsia="en-GB"/>
              </w:rPr>
            </w:pPr>
            <w:r w:rsidRPr="00430EC0">
              <w:rPr>
                <w:b/>
                <w:bCs/>
                <w:color w:val="000000"/>
                <w:lang w:eastAsia="en-GB"/>
              </w:rPr>
              <w:t>Kopā</w:t>
            </w:r>
          </w:p>
        </w:tc>
        <w:tc>
          <w:tcPr>
            <w:tcW w:w="992" w:type="dxa"/>
            <w:tcBorders>
              <w:top w:val="nil"/>
              <w:left w:val="nil"/>
              <w:bottom w:val="single" w:sz="4" w:space="0" w:color="auto"/>
              <w:right w:val="single" w:sz="4" w:space="0" w:color="auto"/>
            </w:tcBorders>
            <w:shd w:val="clear" w:color="auto" w:fill="auto"/>
            <w:noWrap/>
            <w:vAlign w:val="bottom"/>
            <w:hideMark/>
          </w:tcPr>
          <w:p w14:paraId="5F21C5BB" w14:textId="77777777" w:rsidR="006675DB" w:rsidRPr="00430EC0" w:rsidRDefault="006675DB" w:rsidP="000F0347">
            <w:pPr>
              <w:spacing w:line="360" w:lineRule="auto"/>
              <w:jc w:val="center"/>
              <w:rPr>
                <w:b/>
                <w:bCs/>
                <w:color w:val="000000"/>
                <w:lang w:eastAsia="en-GB"/>
              </w:rPr>
            </w:pPr>
            <w:r w:rsidRPr="00430EC0">
              <w:rPr>
                <w:b/>
                <w:bCs/>
                <w:color w:val="000000"/>
                <w:lang w:eastAsia="en-GB"/>
              </w:rPr>
              <w:t>522</w:t>
            </w:r>
          </w:p>
        </w:tc>
        <w:tc>
          <w:tcPr>
            <w:tcW w:w="992" w:type="dxa"/>
            <w:tcBorders>
              <w:top w:val="nil"/>
              <w:left w:val="nil"/>
              <w:bottom w:val="single" w:sz="4" w:space="0" w:color="auto"/>
              <w:right w:val="single" w:sz="4" w:space="0" w:color="auto"/>
            </w:tcBorders>
            <w:shd w:val="clear" w:color="auto" w:fill="auto"/>
            <w:noWrap/>
            <w:vAlign w:val="bottom"/>
            <w:hideMark/>
          </w:tcPr>
          <w:p w14:paraId="2DAB89F3" w14:textId="77777777" w:rsidR="006675DB" w:rsidRPr="00430EC0" w:rsidRDefault="006675DB" w:rsidP="000F0347">
            <w:pPr>
              <w:spacing w:line="360" w:lineRule="auto"/>
              <w:jc w:val="center"/>
              <w:rPr>
                <w:b/>
                <w:bCs/>
                <w:color w:val="000000"/>
                <w:lang w:eastAsia="en-GB"/>
              </w:rPr>
            </w:pPr>
            <w:r w:rsidRPr="00430EC0">
              <w:rPr>
                <w:b/>
                <w:bCs/>
                <w:color w:val="000000"/>
                <w:lang w:eastAsia="en-GB"/>
              </w:rPr>
              <w:t>1083</w:t>
            </w:r>
          </w:p>
        </w:tc>
        <w:tc>
          <w:tcPr>
            <w:tcW w:w="1276" w:type="dxa"/>
            <w:tcBorders>
              <w:top w:val="nil"/>
              <w:left w:val="nil"/>
              <w:bottom w:val="single" w:sz="4" w:space="0" w:color="auto"/>
              <w:right w:val="single" w:sz="4" w:space="0" w:color="auto"/>
            </w:tcBorders>
            <w:shd w:val="clear" w:color="auto" w:fill="auto"/>
            <w:noWrap/>
            <w:vAlign w:val="bottom"/>
            <w:hideMark/>
          </w:tcPr>
          <w:p w14:paraId="28D80226" w14:textId="77777777" w:rsidR="006675DB" w:rsidRPr="00430EC0" w:rsidRDefault="006675DB" w:rsidP="000F0347">
            <w:pPr>
              <w:spacing w:line="360" w:lineRule="auto"/>
              <w:jc w:val="center"/>
              <w:rPr>
                <w:b/>
                <w:bCs/>
                <w:color w:val="000000"/>
                <w:lang w:eastAsia="en-GB"/>
              </w:rPr>
            </w:pPr>
            <w:r w:rsidRPr="00430EC0">
              <w:rPr>
                <w:b/>
                <w:bCs/>
                <w:color w:val="000000"/>
                <w:lang w:eastAsia="en-GB"/>
              </w:rPr>
              <w:t>159</w:t>
            </w:r>
          </w:p>
        </w:tc>
        <w:tc>
          <w:tcPr>
            <w:tcW w:w="850" w:type="dxa"/>
            <w:tcBorders>
              <w:top w:val="nil"/>
              <w:left w:val="nil"/>
              <w:bottom w:val="single" w:sz="4" w:space="0" w:color="auto"/>
              <w:right w:val="single" w:sz="4" w:space="0" w:color="auto"/>
            </w:tcBorders>
            <w:shd w:val="clear" w:color="auto" w:fill="auto"/>
            <w:noWrap/>
            <w:vAlign w:val="bottom"/>
            <w:hideMark/>
          </w:tcPr>
          <w:p w14:paraId="01D7419A" w14:textId="77777777" w:rsidR="006675DB" w:rsidRPr="00430EC0" w:rsidRDefault="006675DB" w:rsidP="000F0347">
            <w:pPr>
              <w:spacing w:line="360" w:lineRule="auto"/>
              <w:jc w:val="center"/>
              <w:rPr>
                <w:b/>
                <w:bCs/>
                <w:color w:val="000000"/>
                <w:lang w:eastAsia="en-GB"/>
              </w:rPr>
            </w:pPr>
            <w:r w:rsidRPr="00430EC0">
              <w:rPr>
                <w:b/>
                <w:bCs/>
                <w:color w:val="000000"/>
                <w:lang w:eastAsia="en-GB"/>
              </w:rPr>
              <w:t>1764</w:t>
            </w:r>
          </w:p>
        </w:tc>
        <w:tc>
          <w:tcPr>
            <w:tcW w:w="1560" w:type="dxa"/>
            <w:tcBorders>
              <w:top w:val="nil"/>
              <w:left w:val="nil"/>
              <w:bottom w:val="single" w:sz="4" w:space="0" w:color="auto"/>
              <w:right w:val="single" w:sz="4" w:space="0" w:color="auto"/>
            </w:tcBorders>
            <w:shd w:val="clear" w:color="auto" w:fill="auto"/>
            <w:noWrap/>
            <w:vAlign w:val="bottom"/>
            <w:hideMark/>
          </w:tcPr>
          <w:p w14:paraId="39FC6399" w14:textId="77777777" w:rsidR="006675DB" w:rsidRPr="00430EC0" w:rsidRDefault="006675DB" w:rsidP="000F0347">
            <w:pPr>
              <w:spacing w:line="360" w:lineRule="auto"/>
              <w:jc w:val="right"/>
              <w:rPr>
                <w:b/>
                <w:bCs/>
                <w:color w:val="000000"/>
                <w:lang w:eastAsia="en-GB"/>
              </w:rPr>
            </w:pPr>
            <w:r w:rsidRPr="00430EC0">
              <w:rPr>
                <w:b/>
                <w:bCs/>
                <w:color w:val="000000"/>
                <w:lang w:eastAsia="en-GB"/>
              </w:rPr>
              <w:t>222763,99</w:t>
            </w:r>
          </w:p>
        </w:tc>
        <w:tc>
          <w:tcPr>
            <w:tcW w:w="1559" w:type="dxa"/>
            <w:tcBorders>
              <w:top w:val="nil"/>
              <w:left w:val="nil"/>
              <w:bottom w:val="single" w:sz="4" w:space="0" w:color="auto"/>
              <w:right w:val="single" w:sz="4" w:space="0" w:color="auto"/>
            </w:tcBorders>
            <w:shd w:val="clear" w:color="auto" w:fill="auto"/>
            <w:noWrap/>
            <w:vAlign w:val="bottom"/>
            <w:hideMark/>
          </w:tcPr>
          <w:p w14:paraId="2285B655" w14:textId="77777777" w:rsidR="006675DB" w:rsidRPr="00430EC0" w:rsidRDefault="006675DB" w:rsidP="000F0347">
            <w:pPr>
              <w:spacing w:line="360" w:lineRule="auto"/>
              <w:jc w:val="right"/>
              <w:rPr>
                <w:b/>
                <w:bCs/>
                <w:color w:val="000000"/>
                <w:lang w:eastAsia="en-GB"/>
              </w:rPr>
            </w:pPr>
            <w:r w:rsidRPr="00430EC0">
              <w:rPr>
                <w:b/>
                <w:bCs/>
                <w:color w:val="000000"/>
                <w:lang w:eastAsia="en-GB"/>
              </w:rPr>
              <w:t>275315</w:t>
            </w:r>
          </w:p>
        </w:tc>
      </w:tr>
    </w:tbl>
    <w:p w14:paraId="5ABE97C6" w14:textId="77777777" w:rsidR="006675DB" w:rsidRPr="00430EC0" w:rsidRDefault="006675DB" w:rsidP="006675DB"/>
    <w:p w14:paraId="5CD17A3E" w14:textId="77777777" w:rsidR="006675DB" w:rsidRPr="00430EC0" w:rsidRDefault="006675DB" w:rsidP="006675DB"/>
    <w:p w14:paraId="6B4B8B44" w14:textId="77777777" w:rsidR="005D5BEC" w:rsidRDefault="006675DB" w:rsidP="006675DB">
      <w:r w:rsidRPr="00430EC0">
        <w:t>Gulbenes novada domes priekšsēdētājs</w:t>
      </w:r>
      <w:r w:rsidRPr="00430EC0">
        <w:tab/>
      </w:r>
      <w:r w:rsidRPr="00430EC0">
        <w:tab/>
      </w:r>
      <w:r w:rsidRPr="00430EC0">
        <w:tab/>
      </w:r>
      <w:r w:rsidRPr="00430EC0">
        <w:tab/>
        <w:t xml:space="preserve">         </w:t>
      </w:r>
      <w:proofErr w:type="spellStart"/>
      <w:r w:rsidRPr="00430EC0">
        <w:t>A.Caunītis</w:t>
      </w:r>
      <w:proofErr w:type="spellEnd"/>
    </w:p>
    <w:p w14:paraId="4C2A9B60" w14:textId="77777777" w:rsidR="005D5BEC" w:rsidRDefault="005D5BEC">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75DB" w14:paraId="65F47BDB" w14:textId="77777777" w:rsidTr="005D5BEC">
        <w:tc>
          <w:tcPr>
            <w:tcW w:w="9354" w:type="dxa"/>
          </w:tcPr>
          <w:p w14:paraId="19978C77" w14:textId="77777777" w:rsidR="006675DB" w:rsidRDefault="006675DB" w:rsidP="000F0347">
            <w:pPr>
              <w:jc w:val="center"/>
            </w:pPr>
            <w:r w:rsidRPr="000B1C5E">
              <w:rPr>
                <w:noProof/>
              </w:rPr>
              <w:lastRenderedPageBreak/>
              <w:drawing>
                <wp:inline distT="0" distB="0" distL="0" distR="0" wp14:anchorId="39F1F868" wp14:editId="12D38F7E">
                  <wp:extent cx="619125" cy="685800"/>
                  <wp:effectExtent l="0" t="0" r="9525" b="0"/>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75DB" w14:paraId="181A1034" w14:textId="77777777" w:rsidTr="005D5BEC">
        <w:tc>
          <w:tcPr>
            <w:tcW w:w="9354" w:type="dxa"/>
          </w:tcPr>
          <w:p w14:paraId="6F407D76" w14:textId="77777777" w:rsidR="006675DB" w:rsidRDefault="006675DB" w:rsidP="000F0347">
            <w:pPr>
              <w:jc w:val="center"/>
            </w:pPr>
            <w:r w:rsidRPr="000B1C5E">
              <w:rPr>
                <w:b/>
                <w:bCs/>
                <w:sz w:val="28"/>
                <w:szCs w:val="28"/>
              </w:rPr>
              <w:t>GULBENES NOVADA PAŠVALDĪBA</w:t>
            </w:r>
          </w:p>
        </w:tc>
      </w:tr>
      <w:tr w:rsidR="006675DB" w14:paraId="1AA90E3B" w14:textId="77777777" w:rsidTr="005D5BEC">
        <w:tc>
          <w:tcPr>
            <w:tcW w:w="9354" w:type="dxa"/>
          </w:tcPr>
          <w:p w14:paraId="3AEC69F1" w14:textId="77777777" w:rsidR="006675DB" w:rsidRDefault="006675DB" w:rsidP="000F0347">
            <w:pPr>
              <w:jc w:val="center"/>
            </w:pPr>
            <w:r w:rsidRPr="000B1C5E">
              <w:t>Reģ.Nr.90009116327</w:t>
            </w:r>
          </w:p>
        </w:tc>
      </w:tr>
      <w:tr w:rsidR="006675DB" w14:paraId="57317E0E" w14:textId="77777777" w:rsidTr="005D5BEC">
        <w:tc>
          <w:tcPr>
            <w:tcW w:w="9354" w:type="dxa"/>
          </w:tcPr>
          <w:p w14:paraId="6293B271" w14:textId="77777777" w:rsidR="006675DB" w:rsidRDefault="006675DB" w:rsidP="000F0347">
            <w:pPr>
              <w:jc w:val="center"/>
            </w:pPr>
            <w:r w:rsidRPr="000B1C5E">
              <w:t>Ābeļu iela 2, Gulbene, Gulbenes nov., LV-4401</w:t>
            </w:r>
          </w:p>
        </w:tc>
      </w:tr>
      <w:tr w:rsidR="006675DB" w14:paraId="2891B79A" w14:textId="77777777" w:rsidTr="005D5BEC">
        <w:tc>
          <w:tcPr>
            <w:tcW w:w="9354" w:type="dxa"/>
          </w:tcPr>
          <w:p w14:paraId="20BDB33C" w14:textId="77777777" w:rsidR="006675DB" w:rsidRDefault="006675DB" w:rsidP="000F0347">
            <w:pPr>
              <w:jc w:val="center"/>
            </w:pPr>
            <w:r w:rsidRPr="000B1C5E">
              <w:t>Tālrunis 64497710, mob.26595362, e-pasts; dome@gulbene.lv, www.gulbene.lv</w:t>
            </w:r>
          </w:p>
        </w:tc>
      </w:tr>
    </w:tbl>
    <w:p w14:paraId="793D4843" w14:textId="77777777" w:rsidR="006675DB" w:rsidRPr="00B97398" w:rsidRDefault="006675DB" w:rsidP="006675DB">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F0A30D2" w14:textId="77777777" w:rsidR="006675DB" w:rsidRDefault="006675DB" w:rsidP="006675DB">
      <w:pPr>
        <w:pStyle w:val="Bezatstarpm"/>
        <w:jc w:val="center"/>
        <w:rPr>
          <w:rFonts w:ascii="Times New Roman" w:hAnsi="Times New Roman"/>
          <w:sz w:val="24"/>
          <w:szCs w:val="24"/>
        </w:rPr>
      </w:pPr>
      <w:r w:rsidRPr="00B97398">
        <w:rPr>
          <w:rFonts w:ascii="Times New Roman" w:hAnsi="Times New Roman"/>
          <w:sz w:val="24"/>
          <w:szCs w:val="24"/>
        </w:rPr>
        <w:t>Gulbenē</w:t>
      </w:r>
    </w:p>
    <w:p w14:paraId="04FFB325" w14:textId="77777777" w:rsidR="006675DB" w:rsidRDefault="006675DB" w:rsidP="006675DB">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675DB" w14:paraId="386A25B1" w14:textId="77777777" w:rsidTr="000F0347">
        <w:tc>
          <w:tcPr>
            <w:tcW w:w="4729" w:type="dxa"/>
          </w:tcPr>
          <w:p w14:paraId="60885786" w14:textId="77777777" w:rsidR="006675DB" w:rsidRPr="00EA6BEB" w:rsidRDefault="006675DB" w:rsidP="000F0347">
            <w:pPr>
              <w:rPr>
                <w:b/>
                <w:bCs/>
              </w:rPr>
            </w:pPr>
            <w:r w:rsidRPr="00EA6BEB">
              <w:rPr>
                <w:b/>
                <w:bCs/>
              </w:rPr>
              <w:t>202</w:t>
            </w:r>
            <w:r>
              <w:rPr>
                <w:b/>
                <w:bCs/>
              </w:rPr>
              <w:t>2</w:t>
            </w:r>
            <w:r w:rsidRPr="00EA6BEB">
              <w:rPr>
                <w:b/>
                <w:bCs/>
              </w:rPr>
              <w:t>.gada</w:t>
            </w:r>
            <w:r>
              <w:rPr>
                <w:b/>
                <w:bCs/>
              </w:rPr>
              <w:t xml:space="preserve"> 29.septembrī</w:t>
            </w:r>
          </w:p>
        </w:tc>
        <w:tc>
          <w:tcPr>
            <w:tcW w:w="4729" w:type="dxa"/>
          </w:tcPr>
          <w:p w14:paraId="69929BA6" w14:textId="77777777" w:rsidR="006675DB" w:rsidRPr="00EA6BEB" w:rsidRDefault="006675DB" w:rsidP="000F0347">
            <w:pPr>
              <w:rPr>
                <w:b/>
                <w:bCs/>
              </w:rPr>
            </w:pPr>
            <w:r>
              <w:rPr>
                <w:b/>
                <w:bCs/>
              </w:rPr>
              <w:t xml:space="preserve">                     </w:t>
            </w:r>
            <w:r w:rsidRPr="00EA6BEB">
              <w:rPr>
                <w:b/>
                <w:bCs/>
              </w:rPr>
              <w:t>Nr.</w:t>
            </w:r>
            <w:r>
              <w:rPr>
                <w:b/>
                <w:bCs/>
              </w:rPr>
              <w:t xml:space="preserve"> </w:t>
            </w:r>
            <w:r w:rsidRPr="00EA6BEB">
              <w:rPr>
                <w:b/>
                <w:bCs/>
              </w:rPr>
              <w:t>GND/202</w:t>
            </w:r>
            <w:r>
              <w:rPr>
                <w:b/>
                <w:bCs/>
              </w:rPr>
              <w:t>2/954</w:t>
            </w:r>
          </w:p>
        </w:tc>
      </w:tr>
      <w:tr w:rsidR="006675DB" w14:paraId="7576AE93" w14:textId="77777777" w:rsidTr="000F0347">
        <w:tc>
          <w:tcPr>
            <w:tcW w:w="4729" w:type="dxa"/>
          </w:tcPr>
          <w:p w14:paraId="5B34D0D7" w14:textId="77777777" w:rsidR="006675DB" w:rsidRDefault="006675DB" w:rsidP="000F0347"/>
        </w:tc>
        <w:tc>
          <w:tcPr>
            <w:tcW w:w="4729" w:type="dxa"/>
          </w:tcPr>
          <w:p w14:paraId="143CA445" w14:textId="77777777" w:rsidR="006675DB" w:rsidRPr="00EA6BEB" w:rsidRDefault="006675DB" w:rsidP="000F0347">
            <w:pPr>
              <w:rPr>
                <w:b/>
                <w:bCs/>
              </w:rPr>
            </w:pPr>
            <w:r>
              <w:rPr>
                <w:b/>
                <w:bCs/>
              </w:rPr>
              <w:t xml:space="preserve">                     </w:t>
            </w:r>
            <w:r w:rsidRPr="00EA6BEB">
              <w:rPr>
                <w:b/>
                <w:bCs/>
              </w:rPr>
              <w:t>(protokols Nr.</w:t>
            </w:r>
            <w:r>
              <w:rPr>
                <w:b/>
                <w:bCs/>
              </w:rPr>
              <w:t>19</w:t>
            </w:r>
            <w:r w:rsidRPr="00EA6BEB">
              <w:rPr>
                <w:b/>
                <w:bCs/>
              </w:rPr>
              <w:t xml:space="preserve">; </w:t>
            </w:r>
            <w:r>
              <w:rPr>
                <w:b/>
                <w:bCs/>
              </w:rPr>
              <w:t>123</w:t>
            </w:r>
            <w:r w:rsidRPr="00EA6BEB">
              <w:rPr>
                <w:b/>
                <w:bCs/>
              </w:rPr>
              <w:t>.p</w:t>
            </w:r>
            <w:r>
              <w:rPr>
                <w:b/>
                <w:bCs/>
              </w:rPr>
              <w:t>.)</w:t>
            </w:r>
          </w:p>
        </w:tc>
      </w:tr>
    </w:tbl>
    <w:p w14:paraId="6514307E" w14:textId="77777777" w:rsidR="006675DB" w:rsidRDefault="006675DB" w:rsidP="006675DB">
      <w:pPr>
        <w:jc w:val="center"/>
        <w:rPr>
          <w:b/>
          <w:noProof/>
        </w:rPr>
      </w:pPr>
    </w:p>
    <w:p w14:paraId="52952B9D" w14:textId="77777777" w:rsidR="006675DB" w:rsidRDefault="006675DB" w:rsidP="006675DB">
      <w:pPr>
        <w:jc w:val="center"/>
        <w:rPr>
          <w:b/>
          <w:noProof/>
        </w:rPr>
      </w:pPr>
      <w:r w:rsidRPr="00F41EBA">
        <w:rPr>
          <w:b/>
          <w:noProof/>
        </w:rPr>
        <w:t>Par interešu izglītības programmu mērķdotācijas</w:t>
      </w:r>
      <w:r>
        <w:rPr>
          <w:b/>
          <w:noProof/>
        </w:rPr>
        <w:t xml:space="preserve"> un dabas resursu nodokļa līdzekļu</w:t>
      </w:r>
      <w:r w:rsidRPr="00F41EBA">
        <w:rPr>
          <w:b/>
          <w:noProof/>
        </w:rPr>
        <w:t xml:space="preserve"> sadali pedagogu daļējai darba samaksai un valsts sociālās apdrošināšanas obligātajām iemaksām no 20</w:t>
      </w:r>
      <w:r>
        <w:rPr>
          <w:b/>
          <w:noProof/>
        </w:rPr>
        <w:t>22</w:t>
      </w:r>
      <w:r w:rsidRPr="00F41EBA">
        <w:rPr>
          <w:b/>
          <w:noProof/>
        </w:rPr>
        <w:t>.gada 1.septembra līdz 202</w:t>
      </w:r>
      <w:r>
        <w:rPr>
          <w:b/>
          <w:noProof/>
        </w:rPr>
        <w:t>3</w:t>
      </w:r>
      <w:r w:rsidRPr="00F41EBA">
        <w:rPr>
          <w:b/>
          <w:noProof/>
        </w:rPr>
        <w:t>.gada 31.augustam</w:t>
      </w:r>
    </w:p>
    <w:p w14:paraId="3FB6F7B5" w14:textId="77777777" w:rsidR="006675DB" w:rsidRDefault="006675DB" w:rsidP="006675DB">
      <w:pPr>
        <w:jc w:val="both"/>
        <w:rPr>
          <w:b/>
          <w:noProof/>
        </w:rPr>
      </w:pPr>
    </w:p>
    <w:p w14:paraId="6949B424" w14:textId="77777777" w:rsidR="006675DB" w:rsidRPr="00A652C9" w:rsidRDefault="006675DB" w:rsidP="006675DB">
      <w:pPr>
        <w:overflowPunct w:val="0"/>
        <w:autoSpaceDE w:val="0"/>
        <w:autoSpaceDN w:val="0"/>
        <w:adjustRightInd w:val="0"/>
        <w:spacing w:line="360" w:lineRule="auto"/>
        <w:ind w:firstLine="567"/>
        <w:jc w:val="both"/>
      </w:pPr>
      <w:r w:rsidRPr="00F41EBA">
        <w:t>Pamatojoties uz</w:t>
      </w:r>
      <w:r w:rsidRPr="00F41EBA">
        <w:rPr>
          <w:color w:val="FF0000"/>
        </w:rPr>
        <w:t xml:space="preserve"> </w:t>
      </w:r>
      <w:r w:rsidRPr="00F41EBA">
        <w:t>likuma „Par pašvaldībām” 21.panta pirmās daļas 27.punktu, kas nosaka, ka dome var izskatīt jebkuru jautājumu, kas ir attiecīgās pašvaldības pārziņā, turklāt tikai dome var pieņemt lēmumus citos likumā paredzētajos gadījumos, Ministru kabineta 2001.gada 28.augusta noteikumu Nr.382 „Interešu izglītības programmu finansēšanas kārtība” 8.punktu</w:t>
      </w:r>
      <w:r>
        <w:t>, Gulbenes novada domes 2017.gada 25.maija noteikumiem Nr.2 “</w:t>
      </w:r>
      <w:r w:rsidRPr="00AE33BC">
        <w:t xml:space="preserve">Gulbenes novada pašvaldības budžetā ieskaitītā </w:t>
      </w:r>
      <w:r w:rsidRPr="00607AE6">
        <w:t>dabas resursa nodokļa pārvaldīšanas un izlietošanas kārtība”, Gulbenes novada pašvaldības Vides aizsardzības jautājumu komisijas 2022.gada 21.septembra lēmumu par dabas resursu fonda līdzekļu izlietojumu Nr.</w:t>
      </w:r>
      <w:r>
        <w:t xml:space="preserve"> </w:t>
      </w:r>
      <w:r w:rsidRPr="00607AE6">
        <w:t xml:space="preserve">GND/2.14.3/22/41 un Interešu izglītības programmu </w:t>
      </w:r>
      <w:r w:rsidRPr="00A652C9">
        <w:t xml:space="preserve">izvērtēšanas un mērķdotācijas sadales komisijas 2022.gada 28.septembra lēmumu (protokols Nr.2), atklāti balsojot: </w:t>
      </w:r>
      <w:r w:rsidRPr="00A652C9">
        <w:rPr>
          <w:noProof/>
        </w:rPr>
        <w:t xml:space="preserve">ar 13 balsīm "Par" (Ainārs Brezinskis, Aivars Circens, Anatolijs Savickis, Andis Caunītis, Daumants Dreiškens, Guna Pūcīte, Guna Švika, Gunārs Ciglis, Intars Liepiņš, Ivars Kupčs, Lāsma Gabdulļina, Mudīte Motivāne, Normunds Mazūrs), "Pret" – nav, "Atturas" – nav, </w:t>
      </w:r>
      <w:r w:rsidRPr="00A652C9">
        <w:t>Gulbenes novada dome NOLEMJ:</w:t>
      </w:r>
    </w:p>
    <w:p w14:paraId="4B90BDAB" w14:textId="77777777" w:rsidR="006675DB" w:rsidRPr="00F41EBA" w:rsidRDefault="006675DB" w:rsidP="006675DB">
      <w:pPr>
        <w:overflowPunct w:val="0"/>
        <w:autoSpaceDE w:val="0"/>
        <w:autoSpaceDN w:val="0"/>
        <w:adjustRightInd w:val="0"/>
        <w:spacing w:line="360" w:lineRule="auto"/>
        <w:ind w:firstLine="567"/>
        <w:jc w:val="both"/>
      </w:pPr>
      <w:r w:rsidRPr="00F41EBA">
        <w:t>1. APSTIPRINĀT interešu izglītības programmu mērķdotācijas sadali pedagogu daļējai darba samaksai un valsts sociālās apdrošināšanas obligātajām iemaksām no 20</w:t>
      </w:r>
      <w:r>
        <w:t>22</w:t>
      </w:r>
      <w:r w:rsidRPr="00F41EBA">
        <w:t>.gada 1.septembra līdz 202</w:t>
      </w:r>
      <w:r>
        <w:t>3</w:t>
      </w:r>
      <w:r w:rsidRPr="00F41EBA">
        <w:t>.gada 31.</w:t>
      </w:r>
      <w:r>
        <w:t>augustam  (pielikums</w:t>
      </w:r>
      <w:r w:rsidRPr="00161C8B">
        <w:t xml:space="preserve"> Nr.1).</w:t>
      </w:r>
    </w:p>
    <w:p w14:paraId="0AC914E1" w14:textId="77777777" w:rsidR="006675DB" w:rsidRPr="00F41EBA" w:rsidRDefault="006675DB" w:rsidP="006675DB">
      <w:pPr>
        <w:widowControl w:val="0"/>
        <w:overflowPunct w:val="0"/>
        <w:autoSpaceDE w:val="0"/>
        <w:autoSpaceDN w:val="0"/>
        <w:adjustRightInd w:val="0"/>
        <w:spacing w:line="360" w:lineRule="auto"/>
        <w:ind w:firstLine="567"/>
        <w:jc w:val="both"/>
      </w:pPr>
      <w:r w:rsidRPr="00F41EBA">
        <w:t>2. APSTIPRINĀT</w:t>
      </w:r>
      <w:r>
        <w:t xml:space="preserve"> v</w:t>
      </w:r>
      <w:r w:rsidRPr="00796A9A">
        <w:t xml:space="preserve">ides izglītības interešu programmu </w:t>
      </w:r>
      <w:r>
        <w:t xml:space="preserve">finansējuma sadali </w:t>
      </w:r>
      <w:r w:rsidRPr="00796A9A">
        <w:t xml:space="preserve">pedagogu daļējai </w:t>
      </w:r>
      <w:r w:rsidRPr="00161C8B">
        <w:t>darba samaksai un valsts sociālās apdrošināšanas obligātajām iemaksām, izmantojot  pašvaldības dabas re</w:t>
      </w:r>
      <w:r>
        <w:t>sursu nodokļa līdzekļus, no 2022.gada 1.septembra līdz 2023</w:t>
      </w:r>
      <w:r w:rsidRPr="00161C8B">
        <w:t>.gada 31.augustam</w:t>
      </w:r>
      <w:r>
        <w:t xml:space="preserve"> (pielikums</w:t>
      </w:r>
      <w:r w:rsidRPr="00161C8B">
        <w:t xml:space="preserve"> Nr.2).</w:t>
      </w:r>
    </w:p>
    <w:p w14:paraId="5F32A15A" w14:textId="77777777" w:rsidR="006675DB" w:rsidRDefault="006675DB" w:rsidP="006675DB"/>
    <w:p w14:paraId="3464DA94" w14:textId="77777777" w:rsidR="006675DB" w:rsidRDefault="006675DB" w:rsidP="006675DB">
      <w:r>
        <w:t>Gulbenes novada domes priekšsēdētājs</w:t>
      </w:r>
      <w:r>
        <w:tab/>
      </w:r>
      <w:r>
        <w:tab/>
      </w:r>
      <w:r>
        <w:tab/>
      </w:r>
      <w:r>
        <w:tab/>
        <w:t xml:space="preserve">         </w:t>
      </w:r>
      <w:proofErr w:type="spellStart"/>
      <w:r>
        <w:t>A.Caunītis</w:t>
      </w:r>
      <w:proofErr w:type="spellEnd"/>
    </w:p>
    <w:p w14:paraId="1C22344A" w14:textId="77777777" w:rsidR="006675DB" w:rsidRDefault="006675DB" w:rsidP="006675DB"/>
    <w:p w14:paraId="673CAA29" w14:textId="77777777" w:rsidR="006675DB" w:rsidRDefault="006675DB" w:rsidP="006675DB"/>
    <w:p w14:paraId="1D58D857" w14:textId="77777777" w:rsidR="006675DB" w:rsidRDefault="006675DB" w:rsidP="006675DB">
      <w:r>
        <w:t xml:space="preserve">Sagatavoja: </w:t>
      </w:r>
      <w:proofErr w:type="spellStart"/>
      <w:r>
        <w:t>G.Upīte</w:t>
      </w:r>
      <w:proofErr w:type="spellEnd"/>
      <w:r>
        <w:t xml:space="preserve">, </w:t>
      </w:r>
      <w:proofErr w:type="spellStart"/>
      <w:r>
        <w:t>D.Kablukova</w:t>
      </w:r>
      <w:proofErr w:type="spellEnd"/>
      <w:r>
        <w:t xml:space="preserve">, </w:t>
      </w:r>
      <w:proofErr w:type="spellStart"/>
      <w:r>
        <w:t>L.Priedeslaipa</w:t>
      </w:r>
      <w:proofErr w:type="spellEnd"/>
    </w:p>
    <w:p w14:paraId="7470353A" w14:textId="77777777" w:rsidR="006675DB" w:rsidRDefault="006675DB" w:rsidP="006675DB">
      <w:pPr>
        <w:spacing w:after="160" w:line="259" w:lineRule="auto"/>
      </w:pPr>
      <w:r>
        <w:br w:type="page"/>
      </w:r>
    </w:p>
    <w:p w14:paraId="0FB6F80C" w14:textId="77777777" w:rsidR="006675DB" w:rsidRPr="00DD5575" w:rsidRDefault="006675DB" w:rsidP="006675DB">
      <w:pPr>
        <w:jc w:val="right"/>
      </w:pPr>
      <w:r w:rsidRPr="00DD5575">
        <w:lastRenderedPageBreak/>
        <w:t>1.pielikums Gulbenes novada domes 29.09.2022. lēmumam Nr. GND/2022/</w:t>
      </w:r>
      <w:r>
        <w:t>954</w:t>
      </w:r>
    </w:p>
    <w:tbl>
      <w:tblPr>
        <w:tblW w:w="9356" w:type="dxa"/>
        <w:tblLook w:val="04A0" w:firstRow="1" w:lastRow="0" w:firstColumn="1" w:lastColumn="0" w:noHBand="0" w:noVBand="1"/>
      </w:tblPr>
      <w:tblGrid>
        <w:gridCol w:w="3610"/>
        <w:gridCol w:w="1100"/>
        <w:gridCol w:w="1056"/>
        <w:gridCol w:w="1663"/>
        <w:gridCol w:w="1927"/>
      </w:tblGrid>
      <w:tr w:rsidR="006675DB" w:rsidRPr="00DD5575" w14:paraId="11593542" w14:textId="77777777" w:rsidTr="000F0347">
        <w:trPr>
          <w:trHeight w:val="870"/>
        </w:trPr>
        <w:tc>
          <w:tcPr>
            <w:tcW w:w="9356" w:type="dxa"/>
            <w:gridSpan w:val="5"/>
            <w:tcBorders>
              <w:top w:val="nil"/>
              <w:left w:val="nil"/>
              <w:bottom w:val="nil"/>
              <w:right w:val="nil"/>
            </w:tcBorders>
            <w:shd w:val="clear" w:color="auto" w:fill="auto"/>
            <w:vAlign w:val="bottom"/>
            <w:hideMark/>
          </w:tcPr>
          <w:p w14:paraId="79568F24" w14:textId="77777777" w:rsidR="006675DB" w:rsidRDefault="006675DB" w:rsidP="000F0347">
            <w:pPr>
              <w:jc w:val="center"/>
              <w:rPr>
                <w:b/>
                <w:bCs/>
                <w:color w:val="000000"/>
              </w:rPr>
            </w:pPr>
          </w:p>
          <w:p w14:paraId="08BE4D6B" w14:textId="77777777" w:rsidR="006675DB" w:rsidRPr="00DD5575" w:rsidRDefault="006675DB" w:rsidP="000F0347">
            <w:pPr>
              <w:jc w:val="center"/>
              <w:rPr>
                <w:b/>
                <w:bCs/>
                <w:color w:val="000000"/>
              </w:rPr>
            </w:pPr>
            <w:r w:rsidRPr="00DD5575">
              <w:rPr>
                <w:b/>
                <w:bCs/>
                <w:color w:val="000000"/>
              </w:rPr>
              <w:t>Valsts budžeta līdzekļu sadale interešu izglītības programmu pedagogu daļējai darba samaksai un valsts sociālās apdrošināšanas obligātajām iemaksām no 2022.gada 1.septembra līdz 2022.gada 31.augustam</w:t>
            </w:r>
          </w:p>
          <w:p w14:paraId="07ACC6BC" w14:textId="77777777" w:rsidR="006675DB" w:rsidRPr="00DD5575" w:rsidRDefault="006675DB" w:rsidP="000F0347">
            <w:pPr>
              <w:jc w:val="center"/>
              <w:rPr>
                <w:b/>
                <w:bCs/>
                <w:color w:val="000000"/>
              </w:rPr>
            </w:pPr>
          </w:p>
          <w:p w14:paraId="0A50CB01" w14:textId="77777777" w:rsidR="006675DB" w:rsidRPr="00DD5575" w:rsidRDefault="006675DB" w:rsidP="000F0347">
            <w:pPr>
              <w:jc w:val="center"/>
              <w:rPr>
                <w:b/>
                <w:bCs/>
                <w:color w:val="000000"/>
              </w:rPr>
            </w:pPr>
          </w:p>
          <w:tbl>
            <w:tblPr>
              <w:tblW w:w="9106" w:type="dxa"/>
              <w:tblLook w:val="04A0" w:firstRow="1" w:lastRow="0" w:firstColumn="1" w:lastColumn="0" w:noHBand="0" w:noVBand="1"/>
            </w:tblPr>
            <w:tblGrid>
              <w:gridCol w:w="4460"/>
              <w:gridCol w:w="1160"/>
              <w:gridCol w:w="1180"/>
              <w:gridCol w:w="1260"/>
              <w:gridCol w:w="1046"/>
            </w:tblGrid>
            <w:tr w:rsidR="006675DB" w:rsidRPr="00DD5575" w14:paraId="61CD2A7E" w14:textId="77777777" w:rsidTr="000F0347">
              <w:trPr>
                <w:trHeight w:val="750"/>
              </w:trPr>
              <w:tc>
                <w:tcPr>
                  <w:tcW w:w="4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89B63" w14:textId="77777777" w:rsidR="006675DB" w:rsidRPr="00DD5575" w:rsidRDefault="006675DB" w:rsidP="000F0347">
                  <w:pPr>
                    <w:spacing w:before="100" w:beforeAutospacing="1" w:after="100" w:afterAutospacing="1"/>
                    <w:jc w:val="center"/>
                    <w:rPr>
                      <w:color w:val="000000"/>
                      <w:lang w:eastAsia="en-GB"/>
                    </w:rPr>
                  </w:pPr>
                  <w:r w:rsidRPr="00DD5575">
                    <w:rPr>
                      <w:color w:val="000000"/>
                      <w:lang w:eastAsia="en-GB"/>
                    </w:rPr>
                    <w:t> </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0BBDFD62" w14:textId="77777777" w:rsidR="006675DB" w:rsidRDefault="006675DB" w:rsidP="000F0347">
                  <w:pPr>
                    <w:spacing w:before="100" w:beforeAutospacing="1" w:after="100" w:afterAutospacing="1"/>
                    <w:jc w:val="center"/>
                    <w:rPr>
                      <w:b/>
                      <w:bCs/>
                      <w:color w:val="000000"/>
                      <w:lang w:eastAsia="en-GB"/>
                    </w:rPr>
                  </w:pPr>
                </w:p>
                <w:p w14:paraId="12AE58F8" w14:textId="77777777" w:rsidR="006675DB" w:rsidRPr="00DD5575" w:rsidRDefault="006675DB" w:rsidP="000F0347">
                  <w:pPr>
                    <w:spacing w:before="100" w:beforeAutospacing="1" w:after="100" w:afterAutospacing="1"/>
                    <w:jc w:val="center"/>
                    <w:rPr>
                      <w:b/>
                      <w:bCs/>
                      <w:color w:val="000000"/>
                      <w:lang w:eastAsia="en-GB"/>
                    </w:rPr>
                  </w:pPr>
                  <w:r w:rsidRPr="009A5F20">
                    <w:rPr>
                      <w:b/>
                      <w:bCs/>
                      <w:color w:val="000000"/>
                      <w:lang w:eastAsia="en-GB"/>
                    </w:rPr>
                    <w:t>Stundas</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4597D6B2" w14:textId="77777777" w:rsidR="006675DB" w:rsidRPr="00DD5575" w:rsidRDefault="006675DB" w:rsidP="000F0347">
                  <w:pPr>
                    <w:spacing w:before="100" w:beforeAutospacing="1" w:after="100" w:afterAutospacing="1"/>
                    <w:jc w:val="center"/>
                    <w:rPr>
                      <w:b/>
                      <w:bCs/>
                      <w:color w:val="000000"/>
                      <w:lang w:eastAsia="en-GB"/>
                    </w:rPr>
                  </w:pPr>
                  <w:r w:rsidRPr="009A5F20">
                    <w:rPr>
                      <w:b/>
                      <w:bCs/>
                      <w:color w:val="000000"/>
                      <w:lang w:eastAsia="en-GB"/>
                    </w:rPr>
                    <w:t>Likmju skaits</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6D1431C5" w14:textId="77777777" w:rsidR="006675DB" w:rsidRPr="00DD5575" w:rsidRDefault="006675DB" w:rsidP="000F0347">
                  <w:pPr>
                    <w:spacing w:before="100" w:beforeAutospacing="1" w:after="100" w:afterAutospacing="1"/>
                    <w:jc w:val="center"/>
                    <w:rPr>
                      <w:b/>
                      <w:bCs/>
                      <w:color w:val="000000"/>
                      <w:lang w:eastAsia="en-GB"/>
                    </w:rPr>
                  </w:pPr>
                  <w:r w:rsidRPr="009A5F20">
                    <w:rPr>
                      <w:b/>
                      <w:bCs/>
                      <w:color w:val="000000"/>
                      <w:lang w:eastAsia="en-GB"/>
                    </w:rPr>
                    <w:t xml:space="preserve">Darba alga </w:t>
                  </w:r>
                  <w:proofErr w:type="spellStart"/>
                  <w:r w:rsidRPr="009A5F20">
                    <w:rPr>
                      <w:b/>
                      <w:bCs/>
                      <w:color w:val="000000"/>
                      <w:lang w:eastAsia="en-GB"/>
                    </w:rPr>
                    <w:t>euro</w:t>
                  </w:r>
                  <w:proofErr w:type="spellEnd"/>
                </w:p>
              </w:tc>
              <w:tc>
                <w:tcPr>
                  <w:tcW w:w="1046" w:type="dxa"/>
                  <w:tcBorders>
                    <w:top w:val="single" w:sz="4" w:space="0" w:color="auto"/>
                    <w:left w:val="nil"/>
                    <w:bottom w:val="single" w:sz="4" w:space="0" w:color="auto"/>
                    <w:right w:val="single" w:sz="4" w:space="0" w:color="auto"/>
                  </w:tcBorders>
                  <w:shd w:val="clear" w:color="auto" w:fill="auto"/>
                  <w:vAlign w:val="bottom"/>
                  <w:hideMark/>
                </w:tcPr>
                <w:p w14:paraId="3AC63ADE" w14:textId="77777777" w:rsidR="006675DB" w:rsidRPr="00DD5575" w:rsidRDefault="006675DB" w:rsidP="000F0347">
                  <w:pPr>
                    <w:spacing w:before="100" w:beforeAutospacing="1" w:after="100" w:afterAutospacing="1"/>
                    <w:jc w:val="center"/>
                    <w:rPr>
                      <w:b/>
                      <w:bCs/>
                      <w:color w:val="000000"/>
                      <w:lang w:eastAsia="en-GB"/>
                    </w:rPr>
                  </w:pPr>
                  <w:r w:rsidRPr="00DD5575">
                    <w:rPr>
                      <w:b/>
                      <w:bCs/>
                      <w:color w:val="000000"/>
                      <w:lang w:eastAsia="en-GB"/>
                    </w:rPr>
                    <w:t>Alga +</w:t>
                  </w:r>
                  <w:r>
                    <w:rPr>
                      <w:b/>
                      <w:bCs/>
                      <w:color w:val="000000"/>
                      <w:lang w:eastAsia="en-GB"/>
                    </w:rPr>
                    <w:t xml:space="preserve"> </w:t>
                  </w:r>
                  <w:r w:rsidRPr="00DD5575">
                    <w:rPr>
                      <w:b/>
                      <w:bCs/>
                      <w:color w:val="000000"/>
                      <w:lang w:eastAsia="en-GB"/>
                    </w:rPr>
                    <w:t xml:space="preserve">VSAOI mēnesī </w:t>
                  </w:r>
                  <w:proofErr w:type="spellStart"/>
                  <w:r w:rsidRPr="00DD5575">
                    <w:rPr>
                      <w:b/>
                      <w:bCs/>
                      <w:color w:val="000000"/>
                      <w:lang w:eastAsia="en-GB"/>
                    </w:rPr>
                    <w:t>euro</w:t>
                  </w:r>
                  <w:proofErr w:type="spellEnd"/>
                </w:p>
              </w:tc>
            </w:tr>
            <w:tr w:rsidR="006675DB" w:rsidRPr="00DD5575" w14:paraId="46B7483F" w14:textId="77777777" w:rsidTr="000F0347">
              <w:trPr>
                <w:trHeight w:val="589"/>
              </w:trPr>
              <w:tc>
                <w:tcPr>
                  <w:tcW w:w="4460" w:type="dxa"/>
                  <w:tcBorders>
                    <w:top w:val="nil"/>
                    <w:left w:val="single" w:sz="4" w:space="0" w:color="auto"/>
                    <w:bottom w:val="single" w:sz="4" w:space="0" w:color="auto"/>
                    <w:right w:val="single" w:sz="4" w:space="0" w:color="auto"/>
                  </w:tcBorders>
                  <w:shd w:val="clear" w:color="auto" w:fill="auto"/>
                  <w:vAlign w:val="bottom"/>
                  <w:hideMark/>
                </w:tcPr>
                <w:p w14:paraId="16E4076E" w14:textId="77777777" w:rsidR="006675DB" w:rsidRPr="00DD5575" w:rsidRDefault="006675DB" w:rsidP="000F0347">
                  <w:pPr>
                    <w:spacing w:before="100" w:beforeAutospacing="1" w:after="100" w:afterAutospacing="1"/>
                    <w:rPr>
                      <w:lang w:eastAsia="en-GB"/>
                    </w:rPr>
                  </w:pPr>
                  <w:r w:rsidRPr="00DD5575">
                    <w:rPr>
                      <w:lang w:eastAsia="en-GB"/>
                    </w:rPr>
                    <w:t>Gulbenes novada vidusskola</w:t>
                  </w:r>
                </w:p>
              </w:tc>
              <w:tc>
                <w:tcPr>
                  <w:tcW w:w="1160" w:type="dxa"/>
                  <w:tcBorders>
                    <w:top w:val="nil"/>
                    <w:left w:val="nil"/>
                    <w:bottom w:val="single" w:sz="4" w:space="0" w:color="auto"/>
                    <w:right w:val="single" w:sz="4" w:space="0" w:color="auto"/>
                  </w:tcBorders>
                  <w:shd w:val="clear" w:color="auto" w:fill="auto"/>
                  <w:noWrap/>
                  <w:vAlign w:val="bottom"/>
                  <w:hideMark/>
                </w:tcPr>
                <w:p w14:paraId="44FDD0C4" w14:textId="77777777" w:rsidR="006675DB" w:rsidRPr="00DD5575" w:rsidRDefault="006675DB" w:rsidP="000F0347">
                  <w:pPr>
                    <w:spacing w:before="100" w:beforeAutospacing="1" w:after="100" w:afterAutospacing="1"/>
                    <w:jc w:val="center"/>
                    <w:rPr>
                      <w:lang w:eastAsia="en-GB"/>
                    </w:rPr>
                  </w:pPr>
                  <w:r w:rsidRPr="00DD5575">
                    <w:rPr>
                      <w:lang w:eastAsia="en-GB"/>
                    </w:rPr>
                    <w:t>125</w:t>
                  </w:r>
                </w:p>
              </w:tc>
              <w:tc>
                <w:tcPr>
                  <w:tcW w:w="1180" w:type="dxa"/>
                  <w:tcBorders>
                    <w:top w:val="nil"/>
                    <w:left w:val="nil"/>
                    <w:bottom w:val="single" w:sz="4" w:space="0" w:color="auto"/>
                    <w:right w:val="single" w:sz="4" w:space="0" w:color="auto"/>
                  </w:tcBorders>
                  <w:shd w:val="clear" w:color="auto" w:fill="auto"/>
                  <w:noWrap/>
                  <w:vAlign w:val="bottom"/>
                  <w:hideMark/>
                </w:tcPr>
                <w:p w14:paraId="583EC5D2" w14:textId="77777777" w:rsidR="006675DB" w:rsidRPr="00DD5575" w:rsidRDefault="006675DB" w:rsidP="000F0347">
                  <w:pPr>
                    <w:spacing w:before="100" w:beforeAutospacing="1" w:after="100" w:afterAutospacing="1"/>
                    <w:jc w:val="center"/>
                    <w:rPr>
                      <w:lang w:eastAsia="en-GB"/>
                    </w:rPr>
                  </w:pPr>
                  <w:r w:rsidRPr="00DD5575">
                    <w:rPr>
                      <w:lang w:eastAsia="en-GB"/>
                    </w:rPr>
                    <w:t>4,167</w:t>
                  </w:r>
                </w:p>
              </w:tc>
              <w:tc>
                <w:tcPr>
                  <w:tcW w:w="1260" w:type="dxa"/>
                  <w:tcBorders>
                    <w:top w:val="nil"/>
                    <w:left w:val="nil"/>
                    <w:bottom w:val="single" w:sz="4" w:space="0" w:color="auto"/>
                    <w:right w:val="single" w:sz="4" w:space="0" w:color="auto"/>
                  </w:tcBorders>
                  <w:shd w:val="clear" w:color="auto" w:fill="auto"/>
                  <w:noWrap/>
                  <w:vAlign w:val="bottom"/>
                  <w:hideMark/>
                </w:tcPr>
                <w:p w14:paraId="7B37E23A" w14:textId="77777777" w:rsidR="006675DB" w:rsidRPr="00DD5575" w:rsidRDefault="006675DB" w:rsidP="000F0347">
                  <w:pPr>
                    <w:spacing w:before="100" w:beforeAutospacing="1" w:after="100" w:afterAutospacing="1"/>
                    <w:jc w:val="center"/>
                    <w:rPr>
                      <w:lang w:eastAsia="en-GB"/>
                    </w:rPr>
                  </w:pPr>
                  <w:r w:rsidRPr="00DD5575">
                    <w:rPr>
                      <w:lang w:eastAsia="en-GB"/>
                    </w:rPr>
                    <w:t>3750,30</w:t>
                  </w:r>
                </w:p>
              </w:tc>
              <w:tc>
                <w:tcPr>
                  <w:tcW w:w="1046" w:type="dxa"/>
                  <w:tcBorders>
                    <w:top w:val="nil"/>
                    <w:left w:val="nil"/>
                    <w:bottom w:val="single" w:sz="4" w:space="0" w:color="auto"/>
                    <w:right w:val="single" w:sz="4" w:space="0" w:color="auto"/>
                  </w:tcBorders>
                  <w:shd w:val="clear" w:color="auto" w:fill="auto"/>
                  <w:noWrap/>
                  <w:vAlign w:val="bottom"/>
                  <w:hideMark/>
                </w:tcPr>
                <w:p w14:paraId="29EEBC37" w14:textId="77777777" w:rsidR="006675DB" w:rsidRPr="00DD5575" w:rsidRDefault="006675DB" w:rsidP="000F0347">
                  <w:pPr>
                    <w:spacing w:before="100" w:beforeAutospacing="1" w:after="100" w:afterAutospacing="1"/>
                    <w:jc w:val="right"/>
                    <w:rPr>
                      <w:lang w:eastAsia="en-GB"/>
                    </w:rPr>
                  </w:pPr>
                  <w:r w:rsidRPr="00DD5575">
                    <w:rPr>
                      <w:lang w:eastAsia="en-GB"/>
                    </w:rPr>
                    <w:t>4635</w:t>
                  </w:r>
                </w:p>
              </w:tc>
            </w:tr>
            <w:tr w:rsidR="006675DB" w:rsidRPr="00DD5575" w14:paraId="0FEB99EC" w14:textId="77777777" w:rsidTr="000F0347">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005B708F" w14:textId="77777777" w:rsidR="006675DB" w:rsidRPr="00DD5575" w:rsidRDefault="006675DB" w:rsidP="000F0347">
                  <w:pPr>
                    <w:spacing w:before="100" w:beforeAutospacing="1" w:after="100" w:afterAutospacing="1"/>
                    <w:rPr>
                      <w:lang w:eastAsia="en-GB"/>
                    </w:rPr>
                  </w:pPr>
                  <w:r w:rsidRPr="00DD5575">
                    <w:rPr>
                      <w:lang w:eastAsia="en-GB"/>
                    </w:rPr>
                    <w:t>Lejasciema pamatskola</w:t>
                  </w:r>
                </w:p>
              </w:tc>
              <w:tc>
                <w:tcPr>
                  <w:tcW w:w="1160" w:type="dxa"/>
                  <w:tcBorders>
                    <w:top w:val="nil"/>
                    <w:left w:val="nil"/>
                    <w:bottom w:val="single" w:sz="4" w:space="0" w:color="auto"/>
                    <w:right w:val="single" w:sz="4" w:space="0" w:color="auto"/>
                  </w:tcBorders>
                  <w:shd w:val="clear" w:color="auto" w:fill="auto"/>
                  <w:noWrap/>
                  <w:vAlign w:val="bottom"/>
                  <w:hideMark/>
                </w:tcPr>
                <w:p w14:paraId="4EF9BEFE" w14:textId="77777777" w:rsidR="006675DB" w:rsidRPr="00DD5575" w:rsidRDefault="006675DB" w:rsidP="000F0347">
                  <w:pPr>
                    <w:spacing w:before="100" w:beforeAutospacing="1" w:after="100" w:afterAutospacing="1"/>
                    <w:jc w:val="center"/>
                    <w:rPr>
                      <w:lang w:eastAsia="en-GB"/>
                    </w:rPr>
                  </w:pPr>
                  <w:r w:rsidRPr="00DD5575">
                    <w:rPr>
                      <w:lang w:eastAsia="en-GB"/>
                    </w:rPr>
                    <w:t>36</w:t>
                  </w:r>
                </w:p>
              </w:tc>
              <w:tc>
                <w:tcPr>
                  <w:tcW w:w="1180" w:type="dxa"/>
                  <w:tcBorders>
                    <w:top w:val="nil"/>
                    <w:left w:val="nil"/>
                    <w:bottom w:val="single" w:sz="4" w:space="0" w:color="auto"/>
                    <w:right w:val="single" w:sz="4" w:space="0" w:color="auto"/>
                  </w:tcBorders>
                  <w:shd w:val="clear" w:color="auto" w:fill="auto"/>
                  <w:noWrap/>
                  <w:vAlign w:val="bottom"/>
                  <w:hideMark/>
                </w:tcPr>
                <w:p w14:paraId="5E20F415" w14:textId="77777777" w:rsidR="006675DB" w:rsidRPr="00DD5575" w:rsidRDefault="006675DB" w:rsidP="000F0347">
                  <w:pPr>
                    <w:spacing w:before="100" w:beforeAutospacing="1" w:after="100" w:afterAutospacing="1"/>
                    <w:jc w:val="center"/>
                    <w:rPr>
                      <w:lang w:eastAsia="en-GB"/>
                    </w:rPr>
                  </w:pPr>
                  <w:r w:rsidRPr="00DD5575">
                    <w:rPr>
                      <w:lang w:eastAsia="en-GB"/>
                    </w:rPr>
                    <w:t>1,2</w:t>
                  </w:r>
                </w:p>
              </w:tc>
              <w:tc>
                <w:tcPr>
                  <w:tcW w:w="1260" w:type="dxa"/>
                  <w:tcBorders>
                    <w:top w:val="nil"/>
                    <w:left w:val="nil"/>
                    <w:bottom w:val="single" w:sz="4" w:space="0" w:color="auto"/>
                    <w:right w:val="single" w:sz="4" w:space="0" w:color="auto"/>
                  </w:tcBorders>
                  <w:shd w:val="clear" w:color="auto" w:fill="auto"/>
                  <w:noWrap/>
                  <w:vAlign w:val="bottom"/>
                  <w:hideMark/>
                </w:tcPr>
                <w:p w14:paraId="3140C1BD" w14:textId="77777777" w:rsidR="006675DB" w:rsidRPr="00DD5575" w:rsidRDefault="006675DB" w:rsidP="000F0347">
                  <w:pPr>
                    <w:spacing w:before="100" w:beforeAutospacing="1" w:after="100" w:afterAutospacing="1"/>
                    <w:jc w:val="center"/>
                    <w:rPr>
                      <w:lang w:eastAsia="en-GB"/>
                    </w:rPr>
                  </w:pPr>
                  <w:r w:rsidRPr="00DD5575">
                    <w:rPr>
                      <w:lang w:eastAsia="en-GB"/>
                    </w:rPr>
                    <w:t>1080,00</w:t>
                  </w:r>
                </w:p>
              </w:tc>
              <w:tc>
                <w:tcPr>
                  <w:tcW w:w="1046" w:type="dxa"/>
                  <w:tcBorders>
                    <w:top w:val="nil"/>
                    <w:left w:val="nil"/>
                    <w:bottom w:val="single" w:sz="4" w:space="0" w:color="auto"/>
                    <w:right w:val="single" w:sz="4" w:space="0" w:color="auto"/>
                  </w:tcBorders>
                  <w:shd w:val="clear" w:color="auto" w:fill="auto"/>
                  <w:noWrap/>
                  <w:vAlign w:val="bottom"/>
                  <w:hideMark/>
                </w:tcPr>
                <w:p w14:paraId="1C555005" w14:textId="77777777" w:rsidR="006675DB" w:rsidRPr="00DD5575" w:rsidRDefault="006675DB" w:rsidP="000F0347">
                  <w:pPr>
                    <w:spacing w:before="100" w:beforeAutospacing="1" w:after="100" w:afterAutospacing="1"/>
                    <w:jc w:val="right"/>
                    <w:rPr>
                      <w:lang w:eastAsia="en-GB"/>
                    </w:rPr>
                  </w:pPr>
                  <w:r w:rsidRPr="00DD5575">
                    <w:rPr>
                      <w:lang w:eastAsia="en-GB"/>
                    </w:rPr>
                    <w:t>1335</w:t>
                  </w:r>
                </w:p>
              </w:tc>
            </w:tr>
            <w:tr w:rsidR="006675DB" w:rsidRPr="00DD5575" w14:paraId="40F17937" w14:textId="77777777" w:rsidTr="000F0347">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5C7CBEDC" w14:textId="77777777" w:rsidR="006675DB" w:rsidRPr="00DD5575" w:rsidRDefault="006675DB" w:rsidP="000F0347">
                  <w:pPr>
                    <w:spacing w:before="100" w:beforeAutospacing="1" w:after="100" w:afterAutospacing="1"/>
                    <w:rPr>
                      <w:lang w:eastAsia="en-GB"/>
                    </w:rPr>
                  </w:pPr>
                  <w:r w:rsidRPr="00DD5575">
                    <w:rPr>
                      <w:lang w:eastAsia="en-GB"/>
                    </w:rPr>
                    <w:t xml:space="preserve">Lizuma pamatskola </w:t>
                  </w:r>
                </w:p>
              </w:tc>
              <w:tc>
                <w:tcPr>
                  <w:tcW w:w="1160" w:type="dxa"/>
                  <w:tcBorders>
                    <w:top w:val="nil"/>
                    <w:left w:val="nil"/>
                    <w:bottom w:val="single" w:sz="4" w:space="0" w:color="auto"/>
                    <w:right w:val="single" w:sz="4" w:space="0" w:color="auto"/>
                  </w:tcBorders>
                  <w:shd w:val="clear" w:color="auto" w:fill="auto"/>
                  <w:noWrap/>
                  <w:vAlign w:val="bottom"/>
                  <w:hideMark/>
                </w:tcPr>
                <w:p w14:paraId="38B2ECBE" w14:textId="77777777" w:rsidR="006675DB" w:rsidRPr="00DD5575" w:rsidRDefault="006675DB" w:rsidP="000F0347">
                  <w:pPr>
                    <w:spacing w:before="100" w:beforeAutospacing="1" w:after="100" w:afterAutospacing="1"/>
                    <w:jc w:val="center"/>
                    <w:rPr>
                      <w:lang w:eastAsia="en-GB"/>
                    </w:rPr>
                  </w:pPr>
                  <w:r w:rsidRPr="00DD5575">
                    <w:rPr>
                      <w:lang w:eastAsia="en-GB"/>
                    </w:rPr>
                    <w:t>38</w:t>
                  </w:r>
                </w:p>
              </w:tc>
              <w:tc>
                <w:tcPr>
                  <w:tcW w:w="1180" w:type="dxa"/>
                  <w:tcBorders>
                    <w:top w:val="nil"/>
                    <w:left w:val="nil"/>
                    <w:bottom w:val="single" w:sz="4" w:space="0" w:color="auto"/>
                    <w:right w:val="single" w:sz="4" w:space="0" w:color="auto"/>
                  </w:tcBorders>
                  <w:shd w:val="clear" w:color="auto" w:fill="auto"/>
                  <w:noWrap/>
                  <w:vAlign w:val="bottom"/>
                  <w:hideMark/>
                </w:tcPr>
                <w:p w14:paraId="4331014D" w14:textId="77777777" w:rsidR="006675DB" w:rsidRPr="00DD5575" w:rsidRDefault="006675DB" w:rsidP="000F0347">
                  <w:pPr>
                    <w:spacing w:before="100" w:beforeAutospacing="1" w:after="100" w:afterAutospacing="1"/>
                    <w:jc w:val="center"/>
                    <w:rPr>
                      <w:lang w:eastAsia="en-GB"/>
                    </w:rPr>
                  </w:pPr>
                  <w:r w:rsidRPr="00DD5575">
                    <w:rPr>
                      <w:lang w:eastAsia="en-GB"/>
                    </w:rPr>
                    <w:t>1,267</w:t>
                  </w:r>
                </w:p>
              </w:tc>
              <w:tc>
                <w:tcPr>
                  <w:tcW w:w="1260" w:type="dxa"/>
                  <w:tcBorders>
                    <w:top w:val="nil"/>
                    <w:left w:val="nil"/>
                    <w:bottom w:val="single" w:sz="4" w:space="0" w:color="auto"/>
                    <w:right w:val="single" w:sz="4" w:space="0" w:color="auto"/>
                  </w:tcBorders>
                  <w:shd w:val="clear" w:color="auto" w:fill="auto"/>
                  <w:noWrap/>
                  <w:vAlign w:val="bottom"/>
                  <w:hideMark/>
                </w:tcPr>
                <w:p w14:paraId="4A0BBD5D" w14:textId="77777777" w:rsidR="006675DB" w:rsidRPr="00DD5575" w:rsidRDefault="006675DB" w:rsidP="000F0347">
                  <w:pPr>
                    <w:spacing w:before="100" w:beforeAutospacing="1" w:after="100" w:afterAutospacing="1"/>
                    <w:jc w:val="center"/>
                    <w:rPr>
                      <w:lang w:eastAsia="en-GB"/>
                    </w:rPr>
                  </w:pPr>
                  <w:r w:rsidRPr="00DD5575">
                    <w:rPr>
                      <w:lang w:eastAsia="en-GB"/>
                    </w:rPr>
                    <w:t>1140,30</w:t>
                  </w:r>
                </w:p>
              </w:tc>
              <w:tc>
                <w:tcPr>
                  <w:tcW w:w="1046" w:type="dxa"/>
                  <w:tcBorders>
                    <w:top w:val="nil"/>
                    <w:left w:val="nil"/>
                    <w:bottom w:val="single" w:sz="4" w:space="0" w:color="auto"/>
                    <w:right w:val="single" w:sz="4" w:space="0" w:color="auto"/>
                  </w:tcBorders>
                  <w:shd w:val="clear" w:color="auto" w:fill="auto"/>
                  <w:noWrap/>
                  <w:vAlign w:val="bottom"/>
                  <w:hideMark/>
                </w:tcPr>
                <w:p w14:paraId="3F6C832F" w14:textId="77777777" w:rsidR="006675DB" w:rsidRPr="00DD5575" w:rsidRDefault="006675DB" w:rsidP="000F0347">
                  <w:pPr>
                    <w:spacing w:before="100" w:beforeAutospacing="1" w:after="100" w:afterAutospacing="1"/>
                    <w:jc w:val="right"/>
                    <w:rPr>
                      <w:lang w:eastAsia="en-GB"/>
                    </w:rPr>
                  </w:pPr>
                  <w:r w:rsidRPr="00DD5575">
                    <w:rPr>
                      <w:lang w:eastAsia="en-GB"/>
                    </w:rPr>
                    <w:t>1409</w:t>
                  </w:r>
                </w:p>
              </w:tc>
            </w:tr>
            <w:tr w:rsidR="006675DB" w:rsidRPr="00DD5575" w14:paraId="41BD3C89" w14:textId="77777777" w:rsidTr="000F0347">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0AC41657" w14:textId="77777777" w:rsidR="006675DB" w:rsidRPr="00DD5575" w:rsidRDefault="006675DB" w:rsidP="000F0347">
                  <w:pPr>
                    <w:spacing w:before="100" w:beforeAutospacing="1" w:after="100" w:afterAutospacing="1"/>
                    <w:rPr>
                      <w:lang w:eastAsia="en-GB"/>
                    </w:rPr>
                  </w:pPr>
                  <w:r w:rsidRPr="00DD5575">
                    <w:rPr>
                      <w:lang w:eastAsia="en-GB"/>
                    </w:rPr>
                    <w:t>Tirzas pamatskola</w:t>
                  </w:r>
                </w:p>
              </w:tc>
              <w:tc>
                <w:tcPr>
                  <w:tcW w:w="1160" w:type="dxa"/>
                  <w:tcBorders>
                    <w:top w:val="nil"/>
                    <w:left w:val="nil"/>
                    <w:bottom w:val="single" w:sz="4" w:space="0" w:color="auto"/>
                    <w:right w:val="single" w:sz="4" w:space="0" w:color="auto"/>
                  </w:tcBorders>
                  <w:shd w:val="clear" w:color="auto" w:fill="auto"/>
                  <w:noWrap/>
                  <w:vAlign w:val="bottom"/>
                  <w:hideMark/>
                </w:tcPr>
                <w:p w14:paraId="1F99B58A" w14:textId="77777777" w:rsidR="006675DB" w:rsidRPr="00DD5575" w:rsidRDefault="006675DB" w:rsidP="000F0347">
                  <w:pPr>
                    <w:spacing w:before="100" w:beforeAutospacing="1" w:after="100" w:afterAutospacing="1"/>
                    <w:jc w:val="center"/>
                    <w:rPr>
                      <w:lang w:eastAsia="en-GB"/>
                    </w:rPr>
                  </w:pPr>
                  <w:r w:rsidRPr="00DD5575">
                    <w:rPr>
                      <w:lang w:eastAsia="en-GB"/>
                    </w:rPr>
                    <w:t>27</w:t>
                  </w:r>
                </w:p>
              </w:tc>
              <w:tc>
                <w:tcPr>
                  <w:tcW w:w="1180" w:type="dxa"/>
                  <w:tcBorders>
                    <w:top w:val="nil"/>
                    <w:left w:val="nil"/>
                    <w:bottom w:val="single" w:sz="4" w:space="0" w:color="auto"/>
                    <w:right w:val="single" w:sz="4" w:space="0" w:color="auto"/>
                  </w:tcBorders>
                  <w:shd w:val="clear" w:color="auto" w:fill="auto"/>
                  <w:noWrap/>
                  <w:vAlign w:val="bottom"/>
                  <w:hideMark/>
                </w:tcPr>
                <w:p w14:paraId="66D62FDE" w14:textId="77777777" w:rsidR="006675DB" w:rsidRPr="00DD5575" w:rsidRDefault="006675DB" w:rsidP="000F0347">
                  <w:pPr>
                    <w:spacing w:before="100" w:beforeAutospacing="1" w:after="100" w:afterAutospacing="1"/>
                    <w:jc w:val="center"/>
                    <w:rPr>
                      <w:lang w:eastAsia="en-GB"/>
                    </w:rPr>
                  </w:pPr>
                  <w:r w:rsidRPr="00DD5575">
                    <w:rPr>
                      <w:lang w:eastAsia="en-GB"/>
                    </w:rPr>
                    <w:t>0,9</w:t>
                  </w:r>
                </w:p>
              </w:tc>
              <w:tc>
                <w:tcPr>
                  <w:tcW w:w="1260" w:type="dxa"/>
                  <w:tcBorders>
                    <w:top w:val="nil"/>
                    <w:left w:val="nil"/>
                    <w:bottom w:val="single" w:sz="4" w:space="0" w:color="auto"/>
                    <w:right w:val="single" w:sz="4" w:space="0" w:color="auto"/>
                  </w:tcBorders>
                  <w:shd w:val="clear" w:color="auto" w:fill="auto"/>
                  <w:noWrap/>
                  <w:vAlign w:val="bottom"/>
                  <w:hideMark/>
                </w:tcPr>
                <w:p w14:paraId="41F75574" w14:textId="77777777" w:rsidR="006675DB" w:rsidRPr="00DD5575" w:rsidRDefault="006675DB" w:rsidP="000F0347">
                  <w:pPr>
                    <w:spacing w:before="100" w:beforeAutospacing="1" w:after="100" w:afterAutospacing="1"/>
                    <w:jc w:val="center"/>
                    <w:rPr>
                      <w:lang w:eastAsia="en-GB"/>
                    </w:rPr>
                  </w:pPr>
                  <w:r w:rsidRPr="00DD5575">
                    <w:rPr>
                      <w:lang w:eastAsia="en-GB"/>
                    </w:rPr>
                    <w:t>810,00</w:t>
                  </w:r>
                </w:p>
              </w:tc>
              <w:tc>
                <w:tcPr>
                  <w:tcW w:w="1046" w:type="dxa"/>
                  <w:tcBorders>
                    <w:top w:val="nil"/>
                    <w:left w:val="nil"/>
                    <w:bottom w:val="single" w:sz="4" w:space="0" w:color="auto"/>
                    <w:right w:val="single" w:sz="4" w:space="0" w:color="auto"/>
                  </w:tcBorders>
                  <w:shd w:val="clear" w:color="auto" w:fill="auto"/>
                  <w:noWrap/>
                  <w:vAlign w:val="bottom"/>
                  <w:hideMark/>
                </w:tcPr>
                <w:p w14:paraId="48961C01" w14:textId="77777777" w:rsidR="006675DB" w:rsidRPr="00DD5575" w:rsidRDefault="006675DB" w:rsidP="000F0347">
                  <w:pPr>
                    <w:spacing w:before="100" w:beforeAutospacing="1" w:after="100" w:afterAutospacing="1"/>
                    <w:jc w:val="right"/>
                    <w:rPr>
                      <w:lang w:eastAsia="en-GB"/>
                    </w:rPr>
                  </w:pPr>
                  <w:r w:rsidRPr="00DD5575">
                    <w:rPr>
                      <w:lang w:eastAsia="en-GB"/>
                    </w:rPr>
                    <w:t>1001</w:t>
                  </w:r>
                </w:p>
              </w:tc>
            </w:tr>
            <w:tr w:rsidR="006675DB" w:rsidRPr="00DD5575" w14:paraId="01E63B00" w14:textId="77777777" w:rsidTr="000F0347">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13C83C5F" w14:textId="77777777" w:rsidR="006675DB" w:rsidRPr="00DD5575" w:rsidRDefault="006675DB" w:rsidP="000F0347">
                  <w:pPr>
                    <w:spacing w:before="100" w:beforeAutospacing="1" w:after="100" w:afterAutospacing="1"/>
                    <w:rPr>
                      <w:lang w:eastAsia="en-GB"/>
                    </w:rPr>
                  </w:pPr>
                  <w:r w:rsidRPr="00DD5575">
                    <w:rPr>
                      <w:lang w:eastAsia="en-GB"/>
                    </w:rPr>
                    <w:t>Rankas pamatskola</w:t>
                  </w:r>
                </w:p>
              </w:tc>
              <w:tc>
                <w:tcPr>
                  <w:tcW w:w="1160" w:type="dxa"/>
                  <w:tcBorders>
                    <w:top w:val="nil"/>
                    <w:left w:val="nil"/>
                    <w:bottom w:val="single" w:sz="4" w:space="0" w:color="auto"/>
                    <w:right w:val="single" w:sz="4" w:space="0" w:color="auto"/>
                  </w:tcBorders>
                  <w:shd w:val="clear" w:color="auto" w:fill="auto"/>
                  <w:noWrap/>
                  <w:vAlign w:val="bottom"/>
                  <w:hideMark/>
                </w:tcPr>
                <w:p w14:paraId="03C0D1DF" w14:textId="77777777" w:rsidR="006675DB" w:rsidRPr="00DD5575" w:rsidRDefault="006675DB" w:rsidP="000F0347">
                  <w:pPr>
                    <w:spacing w:before="100" w:beforeAutospacing="1" w:after="100" w:afterAutospacing="1"/>
                    <w:jc w:val="center"/>
                    <w:rPr>
                      <w:lang w:eastAsia="en-GB"/>
                    </w:rPr>
                  </w:pPr>
                  <w:r w:rsidRPr="00DD5575">
                    <w:rPr>
                      <w:lang w:eastAsia="en-GB"/>
                    </w:rPr>
                    <w:t>33</w:t>
                  </w:r>
                </w:p>
              </w:tc>
              <w:tc>
                <w:tcPr>
                  <w:tcW w:w="1180" w:type="dxa"/>
                  <w:tcBorders>
                    <w:top w:val="nil"/>
                    <w:left w:val="nil"/>
                    <w:bottom w:val="single" w:sz="4" w:space="0" w:color="auto"/>
                    <w:right w:val="single" w:sz="4" w:space="0" w:color="auto"/>
                  </w:tcBorders>
                  <w:shd w:val="clear" w:color="auto" w:fill="auto"/>
                  <w:noWrap/>
                  <w:vAlign w:val="bottom"/>
                  <w:hideMark/>
                </w:tcPr>
                <w:p w14:paraId="174004D2" w14:textId="77777777" w:rsidR="006675DB" w:rsidRPr="00DD5575" w:rsidRDefault="006675DB" w:rsidP="000F0347">
                  <w:pPr>
                    <w:spacing w:before="100" w:beforeAutospacing="1" w:after="100" w:afterAutospacing="1"/>
                    <w:jc w:val="center"/>
                    <w:rPr>
                      <w:lang w:eastAsia="en-GB"/>
                    </w:rPr>
                  </w:pPr>
                  <w:r w:rsidRPr="00DD5575">
                    <w:rPr>
                      <w:lang w:eastAsia="en-GB"/>
                    </w:rPr>
                    <w:t>1,1</w:t>
                  </w:r>
                </w:p>
              </w:tc>
              <w:tc>
                <w:tcPr>
                  <w:tcW w:w="1260" w:type="dxa"/>
                  <w:tcBorders>
                    <w:top w:val="nil"/>
                    <w:left w:val="nil"/>
                    <w:bottom w:val="single" w:sz="4" w:space="0" w:color="auto"/>
                    <w:right w:val="single" w:sz="4" w:space="0" w:color="auto"/>
                  </w:tcBorders>
                  <w:shd w:val="clear" w:color="auto" w:fill="auto"/>
                  <w:noWrap/>
                  <w:vAlign w:val="bottom"/>
                  <w:hideMark/>
                </w:tcPr>
                <w:p w14:paraId="0E05B798" w14:textId="77777777" w:rsidR="006675DB" w:rsidRPr="00DD5575" w:rsidRDefault="006675DB" w:rsidP="000F0347">
                  <w:pPr>
                    <w:spacing w:before="100" w:beforeAutospacing="1" w:after="100" w:afterAutospacing="1"/>
                    <w:jc w:val="center"/>
                    <w:rPr>
                      <w:lang w:eastAsia="en-GB"/>
                    </w:rPr>
                  </w:pPr>
                  <w:r w:rsidRPr="00DD5575">
                    <w:rPr>
                      <w:lang w:eastAsia="en-GB"/>
                    </w:rPr>
                    <w:t>990,00</w:t>
                  </w:r>
                </w:p>
              </w:tc>
              <w:tc>
                <w:tcPr>
                  <w:tcW w:w="1046" w:type="dxa"/>
                  <w:tcBorders>
                    <w:top w:val="nil"/>
                    <w:left w:val="nil"/>
                    <w:bottom w:val="single" w:sz="4" w:space="0" w:color="auto"/>
                    <w:right w:val="single" w:sz="4" w:space="0" w:color="auto"/>
                  </w:tcBorders>
                  <w:shd w:val="clear" w:color="auto" w:fill="auto"/>
                  <w:noWrap/>
                  <w:vAlign w:val="bottom"/>
                  <w:hideMark/>
                </w:tcPr>
                <w:p w14:paraId="0C610AC1" w14:textId="77777777" w:rsidR="006675DB" w:rsidRPr="00DD5575" w:rsidRDefault="006675DB" w:rsidP="000F0347">
                  <w:pPr>
                    <w:spacing w:before="100" w:beforeAutospacing="1" w:after="100" w:afterAutospacing="1"/>
                    <w:jc w:val="right"/>
                    <w:rPr>
                      <w:lang w:eastAsia="en-GB"/>
                    </w:rPr>
                  </w:pPr>
                  <w:r w:rsidRPr="00DD5575">
                    <w:rPr>
                      <w:lang w:eastAsia="en-GB"/>
                    </w:rPr>
                    <w:t>1224</w:t>
                  </w:r>
                </w:p>
              </w:tc>
            </w:tr>
            <w:tr w:rsidR="006675DB" w:rsidRPr="00DD5575" w14:paraId="7D6F40A5" w14:textId="77777777" w:rsidTr="000F0347">
              <w:trPr>
                <w:trHeight w:val="6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78721AE8" w14:textId="77777777" w:rsidR="006675DB" w:rsidRPr="00DD5575" w:rsidRDefault="006675DB" w:rsidP="000F0347">
                  <w:pPr>
                    <w:spacing w:before="100" w:beforeAutospacing="1" w:after="100" w:afterAutospacing="1"/>
                    <w:rPr>
                      <w:lang w:eastAsia="en-GB"/>
                    </w:rPr>
                  </w:pPr>
                  <w:r w:rsidRPr="00DD5575">
                    <w:rPr>
                      <w:lang w:eastAsia="en-GB"/>
                    </w:rPr>
                    <w:t>Stāķu pamatskola</w:t>
                  </w:r>
                </w:p>
              </w:tc>
              <w:tc>
                <w:tcPr>
                  <w:tcW w:w="1160" w:type="dxa"/>
                  <w:tcBorders>
                    <w:top w:val="nil"/>
                    <w:left w:val="nil"/>
                    <w:bottom w:val="single" w:sz="4" w:space="0" w:color="auto"/>
                    <w:right w:val="single" w:sz="4" w:space="0" w:color="auto"/>
                  </w:tcBorders>
                  <w:shd w:val="clear" w:color="auto" w:fill="auto"/>
                  <w:noWrap/>
                  <w:vAlign w:val="bottom"/>
                  <w:hideMark/>
                </w:tcPr>
                <w:p w14:paraId="4C7F210E" w14:textId="77777777" w:rsidR="006675DB" w:rsidRPr="00DD5575" w:rsidRDefault="006675DB" w:rsidP="000F0347">
                  <w:pPr>
                    <w:spacing w:before="100" w:beforeAutospacing="1" w:after="100" w:afterAutospacing="1"/>
                    <w:jc w:val="center"/>
                    <w:rPr>
                      <w:lang w:eastAsia="en-GB"/>
                    </w:rPr>
                  </w:pPr>
                  <w:r w:rsidRPr="00DD5575">
                    <w:rPr>
                      <w:lang w:eastAsia="en-GB"/>
                    </w:rPr>
                    <w:t>37</w:t>
                  </w:r>
                </w:p>
              </w:tc>
              <w:tc>
                <w:tcPr>
                  <w:tcW w:w="1180" w:type="dxa"/>
                  <w:tcBorders>
                    <w:top w:val="nil"/>
                    <w:left w:val="nil"/>
                    <w:bottom w:val="single" w:sz="4" w:space="0" w:color="auto"/>
                    <w:right w:val="single" w:sz="4" w:space="0" w:color="auto"/>
                  </w:tcBorders>
                  <w:shd w:val="clear" w:color="auto" w:fill="auto"/>
                  <w:noWrap/>
                  <w:vAlign w:val="bottom"/>
                  <w:hideMark/>
                </w:tcPr>
                <w:p w14:paraId="442400B5" w14:textId="77777777" w:rsidR="006675DB" w:rsidRPr="00DD5575" w:rsidRDefault="006675DB" w:rsidP="000F0347">
                  <w:pPr>
                    <w:spacing w:before="100" w:beforeAutospacing="1" w:after="100" w:afterAutospacing="1"/>
                    <w:jc w:val="center"/>
                    <w:rPr>
                      <w:lang w:eastAsia="en-GB"/>
                    </w:rPr>
                  </w:pPr>
                  <w:r w:rsidRPr="00DD5575">
                    <w:rPr>
                      <w:lang w:eastAsia="en-GB"/>
                    </w:rPr>
                    <w:t>1,233</w:t>
                  </w:r>
                </w:p>
              </w:tc>
              <w:tc>
                <w:tcPr>
                  <w:tcW w:w="1260" w:type="dxa"/>
                  <w:tcBorders>
                    <w:top w:val="nil"/>
                    <w:left w:val="nil"/>
                    <w:bottom w:val="single" w:sz="4" w:space="0" w:color="auto"/>
                    <w:right w:val="single" w:sz="4" w:space="0" w:color="auto"/>
                  </w:tcBorders>
                  <w:shd w:val="clear" w:color="auto" w:fill="auto"/>
                  <w:noWrap/>
                  <w:vAlign w:val="bottom"/>
                  <w:hideMark/>
                </w:tcPr>
                <w:p w14:paraId="343C0BCD" w14:textId="77777777" w:rsidR="006675DB" w:rsidRPr="00DD5575" w:rsidRDefault="006675DB" w:rsidP="000F0347">
                  <w:pPr>
                    <w:spacing w:before="100" w:beforeAutospacing="1" w:after="100" w:afterAutospacing="1"/>
                    <w:jc w:val="center"/>
                    <w:rPr>
                      <w:lang w:eastAsia="en-GB"/>
                    </w:rPr>
                  </w:pPr>
                  <w:r w:rsidRPr="00DD5575">
                    <w:rPr>
                      <w:lang w:eastAsia="en-GB"/>
                    </w:rPr>
                    <w:t>1109,70</w:t>
                  </w:r>
                </w:p>
              </w:tc>
              <w:tc>
                <w:tcPr>
                  <w:tcW w:w="1046" w:type="dxa"/>
                  <w:tcBorders>
                    <w:top w:val="nil"/>
                    <w:left w:val="nil"/>
                    <w:bottom w:val="single" w:sz="4" w:space="0" w:color="auto"/>
                    <w:right w:val="single" w:sz="4" w:space="0" w:color="auto"/>
                  </w:tcBorders>
                  <w:shd w:val="clear" w:color="auto" w:fill="auto"/>
                  <w:noWrap/>
                  <w:vAlign w:val="bottom"/>
                  <w:hideMark/>
                </w:tcPr>
                <w:p w14:paraId="7E9D8E76" w14:textId="77777777" w:rsidR="006675DB" w:rsidRPr="00DD5575" w:rsidRDefault="006675DB" w:rsidP="000F0347">
                  <w:pPr>
                    <w:spacing w:before="100" w:beforeAutospacing="1" w:after="100" w:afterAutospacing="1"/>
                    <w:jc w:val="right"/>
                    <w:rPr>
                      <w:lang w:eastAsia="en-GB"/>
                    </w:rPr>
                  </w:pPr>
                  <w:r w:rsidRPr="00DD5575">
                    <w:rPr>
                      <w:lang w:eastAsia="en-GB"/>
                    </w:rPr>
                    <w:t>1371</w:t>
                  </w:r>
                </w:p>
              </w:tc>
            </w:tr>
            <w:tr w:rsidR="006675DB" w:rsidRPr="00DD5575" w14:paraId="138EC90B" w14:textId="77777777" w:rsidTr="000F0347">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300FFCD8" w14:textId="77777777" w:rsidR="006675DB" w:rsidRPr="00DD5575" w:rsidRDefault="006675DB" w:rsidP="000F0347">
                  <w:pPr>
                    <w:spacing w:before="100" w:beforeAutospacing="1" w:after="100" w:afterAutospacing="1"/>
                    <w:rPr>
                      <w:lang w:eastAsia="en-GB"/>
                    </w:rPr>
                  </w:pPr>
                  <w:r w:rsidRPr="00DD5575">
                    <w:rPr>
                      <w:lang w:eastAsia="en-GB"/>
                    </w:rPr>
                    <w:t>Gulbīša pamatskola</w:t>
                  </w:r>
                </w:p>
              </w:tc>
              <w:tc>
                <w:tcPr>
                  <w:tcW w:w="1160" w:type="dxa"/>
                  <w:tcBorders>
                    <w:top w:val="nil"/>
                    <w:left w:val="nil"/>
                    <w:bottom w:val="single" w:sz="4" w:space="0" w:color="auto"/>
                    <w:right w:val="single" w:sz="4" w:space="0" w:color="auto"/>
                  </w:tcBorders>
                  <w:shd w:val="clear" w:color="auto" w:fill="auto"/>
                  <w:noWrap/>
                  <w:vAlign w:val="bottom"/>
                  <w:hideMark/>
                </w:tcPr>
                <w:p w14:paraId="7063AA88" w14:textId="77777777" w:rsidR="006675DB" w:rsidRPr="00DD5575" w:rsidRDefault="006675DB" w:rsidP="000F0347">
                  <w:pPr>
                    <w:spacing w:before="100" w:beforeAutospacing="1" w:after="100" w:afterAutospacing="1"/>
                    <w:jc w:val="center"/>
                    <w:rPr>
                      <w:lang w:eastAsia="en-GB"/>
                    </w:rPr>
                  </w:pPr>
                  <w:r w:rsidRPr="00DD5575">
                    <w:rPr>
                      <w:lang w:eastAsia="en-GB"/>
                    </w:rPr>
                    <w:t>18</w:t>
                  </w:r>
                </w:p>
              </w:tc>
              <w:tc>
                <w:tcPr>
                  <w:tcW w:w="1180" w:type="dxa"/>
                  <w:tcBorders>
                    <w:top w:val="nil"/>
                    <w:left w:val="nil"/>
                    <w:bottom w:val="single" w:sz="4" w:space="0" w:color="auto"/>
                    <w:right w:val="single" w:sz="4" w:space="0" w:color="auto"/>
                  </w:tcBorders>
                  <w:shd w:val="clear" w:color="auto" w:fill="auto"/>
                  <w:noWrap/>
                  <w:vAlign w:val="bottom"/>
                  <w:hideMark/>
                </w:tcPr>
                <w:p w14:paraId="3A9208DC" w14:textId="77777777" w:rsidR="006675DB" w:rsidRPr="00DD5575" w:rsidRDefault="006675DB" w:rsidP="000F0347">
                  <w:pPr>
                    <w:spacing w:before="100" w:beforeAutospacing="1" w:after="100" w:afterAutospacing="1"/>
                    <w:jc w:val="center"/>
                    <w:rPr>
                      <w:lang w:eastAsia="en-GB"/>
                    </w:rPr>
                  </w:pPr>
                  <w:r w:rsidRPr="00DD5575">
                    <w:rPr>
                      <w:lang w:eastAsia="en-GB"/>
                    </w:rPr>
                    <w:t>0,6</w:t>
                  </w:r>
                </w:p>
              </w:tc>
              <w:tc>
                <w:tcPr>
                  <w:tcW w:w="1260" w:type="dxa"/>
                  <w:tcBorders>
                    <w:top w:val="nil"/>
                    <w:left w:val="nil"/>
                    <w:bottom w:val="single" w:sz="4" w:space="0" w:color="auto"/>
                    <w:right w:val="single" w:sz="4" w:space="0" w:color="auto"/>
                  </w:tcBorders>
                  <w:shd w:val="clear" w:color="auto" w:fill="auto"/>
                  <w:noWrap/>
                  <w:vAlign w:val="bottom"/>
                  <w:hideMark/>
                </w:tcPr>
                <w:p w14:paraId="0F6AB7AB" w14:textId="77777777" w:rsidR="006675DB" w:rsidRPr="00DD5575" w:rsidRDefault="006675DB" w:rsidP="000F0347">
                  <w:pPr>
                    <w:spacing w:before="100" w:beforeAutospacing="1" w:after="100" w:afterAutospacing="1"/>
                    <w:jc w:val="center"/>
                    <w:rPr>
                      <w:lang w:eastAsia="en-GB"/>
                    </w:rPr>
                  </w:pPr>
                  <w:r w:rsidRPr="00DD5575">
                    <w:rPr>
                      <w:lang w:eastAsia="en-GB"/>
                    </w:rPr>
                    <w:t>540,00</w:t>
                  </w:r>
                </w:p>
              </w:tc>
              <w:tc>
                <w:tcPr>
                  <w:tcW w:w="1046" w:type="dxa"/>
                  <w:tcBorders>
                    <w:top w:val="nil"/>
                    <w:left w:val="nil"/>
                    <w:bottom w:val="single" w:sz="4" w:space="0" w:color="auto"/>
                    <w:right w:val="single" w:sz="4" w:space="0" w:color="auto"/>
                  </w:tcBorders>
                  <w:shd w:val="clear" w:color="auto" w:fill="auto"/>
                  <w:noWrap/>
                  <w:vAlign w:val="bottom"/>
                  <w:hideMark/>
                </w:tcPr>
                <w:p w14:paraId="0C14C323" w14:textId="77777777" w:rsidR="006675DB" w:rsidRPr="00DD5575" w:rsidRDefault="006675DB" w:rsidP="000F0347">
                  <w:pPr>
                    <w:spacing w:before="100" w:beforeAutospacing="1" w:after="100" w:afterAutospacing="1"/>
                    <w:jc w:val="right"/>
                    <w:rPr>
                      <w:lang w:eastAsia="en-GB"/>
                    </w:rPr>
                  </w:pPr>
                  <w:r w:rsidRPr="00DD5575">
                    <w:rPr>
                      <w:lang w:eastAsia="en-GB"/>
                    </w:rPr>
                    <w:t>667</w:t>
                  </w:r>
                </w:p>
              </w:tc>
            </w:tr>
            <w:tr w:rsidR="006675DB" w:rsidRPr="00DD5575" w14:paraId="3487FDB9" w14:textId="77777777" w:rsidTr="000F0347">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67C36EBB" w14:textId="77777777" w:rsidR="006675DB" w:rsidRPr="00DD5575" w:rsidRDefault="006675DB" w:rsidP="000F0347">
                  <w:pPr>
                    <w:spacing w:before="100" w:beforeAutospacing="1" w:after="100" w:afterAutospacing="1"/>
                    <w:rPr>
                      <w:lang w:eastAsia="en-GB"/>
                    </w:rPr>
                  </w:pPr>
                  <w:r w:rsidRPr="00DD5575">
                    <w:rPr>
                      <w:lang w:eastAsia="en-GB"/>
                    </w:rPr>
                    <w:t>Gulbenes Mākslas skola</w:t>
                  </w:r>
                </w:p>
              </w:tc>
              <w:tc>
                <w:tcPr>
                  <w:tcW w:w="1160" w:type="dxa"/>
                  <w:tcBorders>
                    <w:top w:val="nil"/>
                    <w:left w:val="nil"/>
                    <w:bottom w:val="single" w:sz="4" w:space="0" w:color="auto"/>
                    <w:right w:val="single" w:sz="4" w:space="0" w:color="auto"/>
                  </w:tcBorders>
                  <w:shd w:val="clear" w:color="auto" w:fill="auto"/>
                  <w:noWrap/>
                  <w:vAlign w:val="bottom"/>
                  <w:hideMark/>
                </w:tcPr>
                <w:p w14:paraId="4F7BDD91" w14:textId="77777777" w:rsidR="006675DB" w:rsidRPr="00DD5575" w:rsidRDefault="006675DB" w:rsidP="000F0347">
                  <w:pPr>
                    <w:spacing w:before="100" w:beforeAutospacing="1" w:after="100" w:afterAutospacing="1"/>
                    <w:jc w:val="center"/>
                    <w:rPr>
                      <w:lang w:eastAsia="en-GB"/>
                    </w:rPr>
                  </w:pPr>
                  <w:r w:rsidRPr="00DD5575">
                    <w:rPr>
                      <w:lang w:eastAsia="en-GB"/>
                    </w:rPr>
                    <w:t>12</w:t>
                  </w:r>
                </w:p>
              </w:tc>
              <w:tc>
                <w:tcPr>
                  <w:tcW w:w="1180" w:type="dxa"/>
                  <w:tcBorders>
                    <w:top w:val="nil"/>
                    <w:left w:val="nil"/>
                    <w:bottom w:val="single" w:sz="4" w:space="0" w:color="auto"/>
                    <w:right w:val="single" w:sz="4" w:space="0" w:color="auto"/>
                  </w:tcBorders>
                  <w:shd w:val="clear" w:color="auto" w:fill="auto"/>
                  <w:noWrap/>
                  <w:vAlign w:val="bottom"/>
                  <w:hideMark/>
                </w:tcPr>
                <w:p w14:paraId="5DEFD126" w14:textId="77777777" w:rsidR="006675DB" w:rsidRPr="00DD5575" w:rsidRDefault="006675DB" w:rsidP="000F0347">
                  <w:pPr>
                    <w:spacing w:before="100" w:beforeAutospacing="1" w:after="100" w:afterAutospacing="1"/>
                    <w:jc w:val="center"/>
                    <w:rPr>
                      <w:lang w:eastAsia="en-GB"/>
                    </w:rPr>
                  </w:pPr>
                  <w:r w:rsidRPr="00DD5575">
                    <w:rPr>
                      <w:lang w:eastAsia="en-GB"/>
                    </w:rPr>
                    <w:t>0,4</w:t>
                  </w:r>
                </w:p>
              </w:tc>
              <w:tc>
                <w:tcPr>
                  <w:tcW w:w="1260" w:type="dxa"/>
                  <w:tcBorders>
                    <w:top w:val="nil"/>
                    <w:left w:val="nil"/>
                    <w:bottom w:val="single" w:sz="4" w:space="0" w:color="auto"/>
                    <w:right w:val="single" w:sz="4" w:space="0" w:color="auto"/>
                  </w:tcBorders>
                  <w:shd w:val="clear" w:color="auto" w:fill="auto"/>
                  <w:noWrap/>
                  <w:vAlign w:val="bottom"/>
                  <w:hideMark/>
                </w:tcPr>
                <w:p w14:paraId="543797F6" w14:textId="77777777" w:rsidR="006675DB" w:rsidRPr="00DD5575" w:rsidRDefault="006675DB" w:rsidP="000F0347">
                  <w:pPr>
                    <w:spacing w:before="100" w:beforeAutospacing="1" w:after="100" w:afterAutospacing="1"/>
                    <w:jc w:val="center"/>
                    <w:rPr>
                      <w:lang w:eastAsia="en-GB"/>
                    </w:rPr>
                  </w:pPr>
                  <w:r w:rsidRPr="00DD5575">
                    <w:rPr>
                      <w:lang w:eastAsia="en-GB"/>
                    </w:rPr>
                    <w:t>360,00</w:t>
                  </w:r>
                </w:p>
              </w:tc>
              <w:tc>
                <w:tcPr>
                  <w:tcW w:w="1046" w:type="dxa"/>
                  <w:tcBorders>
                    <w:top w:val="nil"/>
                    <w:left w:val="nil"/>
                    <w:bottom w:val="single" w:sz="4" w:space="0" w:color="auto"/>
                    <w:right w:val="single" w:sz="4" w:space="0" w:color="auto"/>
                  </w:tcBorders>
                  <w:shd w:val="clear" w:color="auto" w:fill="auto"/>
                  <w:noWrap/>
                  <w:vAlign w:val="bottom"/>
                  <w:hideMark/>
                </w:tcPr>
                <w:p w14:paraId="73CDAD8D" w14:textId="77777777" w:rsidR="006675DB" w:rsidRPr="00DD5575" w:rsidRDefault="006675DB" w:rsidP="000F0347">
                  <w:pPr>
                    <w:spacing w:before="100" w:beforeAutospacing="1" w:after="100" w:afterAutospacing="1"/>
                    <w:jc w:val="right"/>
                    <w:rPr>
                      <w:lang w:eastAsia="en-GB"/>
                    </w:rPr>
                  </w:pPr>
                  <w:r w:rsidRPr="00DD5575">
                    <w:rPr>
                      <w:lang w:eastAsia="en-GB"/>
                    </w:rPr>
                    <w:t>445</w:t>
                  </w:r>
                </w:p>
              </w:tc>
            </w:tr>
            <w:tr w:rsidR="006675DB" w:rsidRPr="00DD5575" w14:paraId="2F2B5698" w14:textId="77777777" w:rsidTr="000F0347">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601D73A7" w14:textId="77777777" w:rsidR="006675DB" w:rsidRPr="00DD5575" w:rsidRDefault="006675DB" w:rsidP="000F0347">
                  <w:pPr>
                    <w:spacing w:before="100" w:beforeAutospacing="1" w:after="100" w:afterAutospacing="1"/>
                    <w:rPr>
                      <w:lang w:eastAsia="en-GB"/>
                    </w:rPr>
                  </w:pPr>
                  <w:r w:rsidRPr="00DD5575">
                    <w:rPr>
                      <w:lang w:eastAsia="en-GB"/>
                    </w:rPr>
                    <w:t>Gulbenes Mūzikas skola</w:t>
                  </w:r>
                </w:p>
              </w:tc>
              <w:tc>
                <w:tcPr>
                  <w:tcW w:w="1160" w:type="dxa"/>
                  <w:tcBorders>
                    <w:top w:val="nil"/>
                    <w:left w:val="nil"/>
                    <w:bottom w:val="single" w:sz="4" w:space="0" w:color="auto"/>
                    <w:right w:val="single" w:sz="4" w:space="0" w:color="auto"/>
                  </w:tcBorders>
                  <w:shd w:val="clear" w:color="auto" w:fill="auto"/>
                  <w:noWrap/>
                  <w:vAlign w:val="bottom"/>
                  <w:hideMark/>
                </w:tcPr>
                <w:p w14:paraId="64EAB884" w14:textId="77777777" w:rsidR="006675DB" w:rsidRPr="00DD5575" w:rsidRDefault="006675DB" w:rsidP="000F0347">
                  <w:pPr>
                    <w:spacing w:before="100" w:beforeAutospacing="1" w:after="100" w:afterAutospacing="1"/>
                    <w:jc w:val="center"/>
                    <w:rPr>
                      <w:lang w:eastAsia="en-GB"/>
                    </w:rPr>
                  </w:pPr>
                  <w:r w:rsidRPr="00DD5575">
                    <w:rPr>
                      <w:lang w:eastAsia="en-GB"/>
                    </w:rPr>
                    <w:t>3</w:t>
                  </w:r>
                </w:p>
              </w:tc>
              <w:tc>
                <w:tcPr>
                  <w:tcW w:w="1180" w:type="dxa"/>
                  <w:tcBorders>
                    <w:top w:val="nil"/>
                    <w:left w:val="nil"/>
                    <w:bottom w:val="single" w:sz="4" w:space="0" w:color="auto"/>
                    <w:right w:val="single" w:sz="4" w:space="0" w:color="auto"/>
                  </w:tcBorders>
                  <w:shd w:val="clear" w:color="auto" w:fill="auto"/>
                  <w:noWrap/>
                  <w:vAlign w:val="bottom"/>
                  <w:hideMark/>
                </w:tcPr>
                <w:p w14:paraId="1BB57A8B" w14:textId="77777777" w:rsidR="006675DB" w:rsidRPr="00DD5575" w:rsidRDefault="006675DB" w:rsidP="000F0347">
                  <w:pPr>
                    <w:spacing w:before="100" w:beforeAutospacing="1" w:after="100" w:afterAutospacing="1"/>
                    <w:jc w:val="center"/>
                    <w:rPr>
                      <w:lang w:eastAsia="en-GB"/>
                    </w:rPr>
                  </w:pPr>
                  <w:r w:rsidRPr="00DD5575">
                    <w:rPr>
                      <w:lang w:eastAsia="en-GB"/>
                    </w:rPr>
                    <w:t>0,1</w:t>
                  </w:r>
                </w:p>
              </w:tc>
              <w:tc>
                <w:tcPr>
                  <w:tcW w:w="1260" w:type="dxa"/>
                  <w:tcBorders>
                    <w:top w:val="nil"/>
                    <w:left w:val="nil"/>
                    <w:bottom w:val="single" w:sz="4" w:space="0" w:color="auto"/>
                    <w:right w:val="single" w:sz="4" w:space="0" w:color="auto"/>
                  </w:tcBorders>
                  <w:shd w:val="clear" w:color="auto" w:fill="auto"/>
                  <w:noWrap/>
                  <w:vAlign w:val="bottom"/>
                  <w:hideMark/>
                </w:tcPr>
                <w:p w14:paraId="1C2AF121" w14:textId="77777777" w:rsidR="006675DB" w:rsidRPr="00DD5575" w:rsidRDefault="006675DB" w:rsidP="000F0347">
                  <w:pPr>
                    <w:spacing w:before="100" w:beforeAutospacing="1" w:after="100" w:afterAutospacing="1"/>
                    <w:jc w:val="center"/>
                    <w:rPr>
                      <w:lang w:eastAsia="en-GB"/>
                    </w:rPr>
                  </w:pPr>
                  <w:r w:rsidRPr="00DD5575">
                    <w:rPr>
                      <w:lang w:eastAsia="en-GB"/>
                    </w:rPr>
                    <w:t>90,00</w:t>
                  </w:r>
                </w:p>
              </w:tc>
              <w:tc>
                <w:tcPr>
                  <w:tcW w:w="1046" w:type="dxa"/>
                  <w:tcBorders>
                    <w:top w:val="nil"/>
                    <w:left w:val="nil"/>
                    <w:bottom w:val="single" w:sz="4" w:space="0" w:color="auto"/>
                    <w:right w:val="single" w:sz="4" w:space="0" w:color="auto"/>
                  </w:tcBorders>
                  <w:shd w:val="clear" w:color="auto" w:fill="auto"/>
                  <w:noWrap/>
                  <w:vAlign w:val="bottom"/>
                  <w:hideMark/>
                </w:tcPr>
                <w:p w14:paraId="36712F2B" w14:textId="77777777" w:rsidR="006675DB" w:rsidRPr="00DD5575" w:rsidRDefault="006675DB" w:rsidP="000F0347">
                  <w:pPr>
                    <w:spacing w:before="100" w:beforeAutospacing="1" w:after="100" w:afterAutospacing="1"/>
                    <w:jc w:val="right"/>
                    <w:rPr>
                      <w:lang w:eastAsia="en-GB"/>
                    </w:rPr>
                  </w:pPr>
                  <w:r w:rsidRPr="00DD5575">
                    <w:rPr>
                      <w:lang w:eastAsia="en-GB"/>
                    </w:rPr>
                    <w:t>111</w:t>
                  </w:r>
                </w:p>
              </w:tc>
            </w:tr>
            <w:tr w:rsidR="006675DB" w:rsidRPr="00DD5575" w14:paraId="11E0BB98" w14:textId="77777777" w:rsidTr="000F0347">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2CA5D41F" w14:textId="77777777" w:rsidR="006675DB" w:rsidRPr="00DD5575" w:rsidRDefault="006675DB" w:rsidP="000F0347">
                  <w:pPr>
                    <w:spacing w:before="100" w:beforeAutospacing="1" w:after="100" w:afterAutospacing="1"/>
                    <w:rPr>
                      <w:lang w:eastAsia="en-GB"/>
                    </w:rPr>
                  </w:pPr>
                  <w:r w:rsidRPr="00DD5575">
                    <w:rPr>
                      <w:lang w:eastAsia="en-GB"/>
                    </w:rPr>
                    <w:t>Gulbenes novada Bērnu un jaunatnes sporta skola</w:t>
                  </w:r>
                </w:p>
              </w:tc>
              <w:tc>
                <w:tcPr>
                  <w:tcW w:w="1160" w:type="dxa"/>
                  <w:tcBorders>
                    <w:top w:val="nil"/>
                    <w:left w:val="nil"/>
                    <w:bottom w:val="single" w:sz="4" w:space="0" w:color="auto"/>
                    <w:right w:val="single" w:sz="4" w:space="0" w:color="auto"/>
                  </w:tcBorders>
                  <w:shd w:val="clear" w:color="auto" w:fill="auto"/>
                  <w:noWrap/>
                  <w:vAlign w:val="bottom"/>
                  <w:hideMark/>
                </w:tcPr>
                <w:p w14:paraId="70C76700" w14:textId="77777777" w:rsidR="006675DB" w:rsidRPr="00DD5575" w:rsidRDefault="006675DB" w:rsidP="000F0347">
                  <w:pPr>
                    <w:spacing w:before="100" w:beforeAutospacing="1" w:after="100" w:afterAutospacing="1"/>
                    <w:jc w:val="center"/>
                    <w:rPr>
                      <w:lang w:eastAsia="en-GB"/>
                    </w:rPr>
                  </w:pPr>
                  <w:r w:rsidRPr="00DD5575">
                    <w:rPr>
                      <w:lang w:eastAsia="en-GB"/>
                    </w:rPr>
                    <w:t>5</w:t>
                  </w:r>
                </w:p>
              </w:tc>
              <w:tc>
                <w:tcPr>
                  <w:tcW w:w="1180" w:type="dxa"/>
                  <w:tcBorders>
                    <w:top w:val="nil"/>
                    <w:left w:val="nil"/>
                    <w:bottom w:val="single" w:sz="4" w:space="0" w:color="auto"/>
                    <w:right w:val="single" w:sz="4" w:space="0" w:color="auto"/>
                  </w:tcBorders>
                  <w:shd w:val="clear" w:color="auto" w:fill="auto"/>
                  <w:noWrap/>
                  <w:vAlign w:val="bottom"/>
                  <w:hideMark/>
                </w:tcPr>
                <w:p w14:paraId="2CC75E9E" w14:textId="77777777" w:rsidR="006675DB" w:rsidRPr="00DD5575" w:rsidRDefault="006675DB" w:rsidP="000F0347">
                  <w:pPr>
                    <w:spacing w:before="100" w:beforeAutospacing="1" w:after="100" w:afterAutospacing="1"/>
                    <w:jc w:val="center"/>
                    <w:rPr>
                      <w:lang w:eastAsia="en-GB"/>
                    </w:rPr>
                  </w:pPr>
                  <w:r w:rsidRPr="00DD5575">
                    <w:rPr>
                      <w:lang w:eastAsia="en-GB"/>
                    </w:rPr>
                    <w:t>0,2</w:t>
                  </w:r>
                </w:p>
              </w:tc>
              <w:tc>
                <w:tcPr>
                  <w:tcW w:w="1260" w:type="dxa"/>
                  <w:tcBorders>
                    <w:top w:val="nil"/>
                    <w:left w:val="nil"/>
                    <w:bottom w:val="single" w:sz="4" w:space="0" w:color="auto"/>
                    <w:right w:val="single" w:sz="4" w:space="0" w:color="auto"/>
                  </w:tcBorders>
                  <w:shd w:val="clear" w:color="auto" w:fill="auto"/>
                  <w:noWrap/>
                  <w:vAlign w:val="bottom"/>
                  <w:hideMark/>
                </w:tcPr>
                <w:p w14:paraId="7785915C" w14:textId="77777777" w:rsidR="006675DB" w:rsidRPr="00DD5575" w:rsidRDefault="006675DB" w:rsidP="000F0347">
                  <w:pPr>
                    <w:spacing w:before="100" w:beforeAutospacing="1" w:after="100" w:afterAutospacing="1"/>
                    <w:jc w:val="center"/>
                    <w:rPr>
                      <w:lang w:eastAsia="en-GB"/>
                    </w:rPr>
                  </w:pPr>
                  <w:r w:rsidRPr="00DD5575">
                    <w:rPr>
                      <w:lang w:eastAsia="en-GB"/>
                    </w:rPr>
                    <w:t>180,00</w:t>
                  </w:r>
                </w:p>
              </w:tc>
              <w:tc>
                <w:tcPr>
                  <w:tcW w:w="1046" w:type="dxa"/>
                  <w:tcBorders>
                    <w:top w:val="nil"/>
                    <w:left w:val="nil"/>
                    <w:bottom w:val="single" w:sz="4" w:space="0" w:color="auto"/>
                    <w:right w:val="single" w:sz="4" w:space="0" w:color="auto"/>
                  </w:tcBorders>
                  <w:shd w:val="clear" w:color="auto" w:fill="auto"/>
                  <w:noWrap/>
                  <w:vAlign w:val="bottom"/>
                  <w:hideMark/>
                </w:tcPr>
                <w:p w14:paraId="5A267EF1" w14:textId="77777777" w:rsidR="006675DB" w:rsidRPr="00DD5575" w:rsidRDefault="006675DB" w:rsidP="000F0347">
                  <w:pPr>
                    <w:spacing w:before="100" w:beforeAutospacing="1" w:after="100" w:afterAutospacing="1"/>
                    <w:jc w:val="right"/>
                    <w:rPr>
                      <w:lang w:eastAsia="en-GB"/>
                    </w:rPr>
                  </w:pPr>
                  <w:r w:rsidRPr="00DD5575">
                    <w:rPr>
                      <w:lang w:eastAsia="en-GB"/>
                    </w:rPr>
                    <w:t>222</w:t>
                  </w:r>
                </w:p>
              </w:tc>
            </w:tr>
            <w:tr w:rsidR="006675DB" w:rsidRPr="00DD5575" w14:paraId="12F51383" w14:textId="77777777" w:rsidTr="000F0347">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75897A1A" w14:textId="77777777" w:rsidR="006675DB" w:rsidRPr="00DD5575" w:rsidRDefault="006675DB" w:rsidP="000F0347">
                  <w:pPr>
                    <w:spacing w:before="100" w:beforeAutospacing="1" w:after="100" w:afterAutospacing="1"/>
                    <w:rPr>
                      <w:lang w:eastAsia="en-GB"/>
                    </w:rPr>
                  </w:pPr>
                  <w:r w:rsidRPr="00DD5575">
                    <w:rPr>
                      <w:lang w:eastAsia="en-GB"/>
                    </w:rPr>
                    <w:t xml:space="preserve">Biedrība "Gulbene </w:t>
                  </w:r>
                  <w:proofErr w:type="spellStart"/>
                  <w:r w:rsidRPr="00DD5575">
                    <w:rPr>
                      <w:lang w:eastAsia="en-GB"/>
                    </w:rPr>
                    <w:t>wrestling</w:t>
                  </w:r>
                  <w:proofErr w:type="spellEnd"/>
                  <w:r w:rsidRPr="00DD5575">
                    <w:rPr>
                      <w:lang w:eastAsia="en-GB"/>
                    </w:rPr>
                    <w:t xml:space="preserve">" </w:t>
                  </w:r>
                </w:p>
              </w:tc>
              <w:tc>
                <w:tcPr>
                  <w:tcW w:w="1160" w:type="dxa"/>
                  <w:tcBorders>
                    <w:top w:val="nil"/>
                    <w:left w:val="nil"/>
                    <w:bottom w:val="single" w:sz="4" w:space="0" w:color="auto"/>
                    <w:right w:val="single" w:sz="4" w:space="0" w:color="auto"/>
                  </w:tcBorders>
                  <w:shd w:val="clear" w:color="auto" w:fill="auto"/>
                  <w:noWrap/>
                  <w:vAlign w:val="bottom"/>
                  <w:hideMark/>
                </w:tcPr>
                <w:p w14:paraId="361E2704" w14:textId="77777777" w:rsidR="006675DB" w:rsidRPr="00DD5575" w:rsidRDefault="006675DB" w:rsidP="000F0347">
                  <w:pPr>
                    <w:spacing w:before="100" w:beforeAutospacing="1" w:after="100" w:afterAutospacing="1"/>
                    <w:jc w:val="center"/>
                    <w:rPr>
                      <w:lang w:eastAsia="en-GB"/>
                    </w:rPr>
                  </w:pPr>
                  <w:r w:rsidRPr="00DD5575">
                    <w:rPr>
                      <w:lang w:eastAsia="en-GB"/>
                    </w:rPr>
                    <w:t>8</w:t>
                  </w:r>
                </w:p>
              </w:tc>
              <w:tc>
                <w:tcPr>
                  <w:tcW w:w="1180" w:type="dxa"/>
                  <w:tcBorders>
                    <w:top w:val="nil"/>
                    <w:left w:val="nil"/>
                    <w:bottom w:val="single" w:sz="4" w:space="0" w:color="auto"/>
                    <w:right w:val="single" w:sz="4" w:space="0" w:color="auto"/>
                  </w:tcBorders>
                  <w:shd w:val="clear" w:color="auto" w:fill="auto"/>
                  <w:noWrap/>
                  <w:vAlign w:val="bottom"/>
                  <w:hideMark/>
                </w:tcPr>
                <w:p w14:paraId="3DCB89C3" w14:textId="77777777" w:rsidR="006675DB" w:rsidRPr="00DD5575" w:rsidRDefault="006675DB" w:rsidP="000F0347">
                  <w:pPr>
                    <w:spacing w:before="100" w:beforeAutospacing="1" w:after="100" w:afterAutospacing="1"/>
                    <w:jc w:val="center"/>
                    <w:rPr>
                      <w:lang w:eastAsia="en-GB"/>
                    </w:rPr>
                  </w:pPr>
                  <w:r w:rsidRPr="00DD5575">
                    <w:rPr>
                      <w:lang w:eastAsia="en-GB"/>
                    </w:rPr>
                    <w:t>0,267</w:t>
                  </w:r>
                </w:p>
              </w:tc>
              <w:tc>
                <w:tcPr>
                  <w:tcW w:w="1260" w:type="dxa"/>
                  <w:tcBorders>
                    <w:top w:val="nil"/>
                    <w:left w:val="nil"/>
                    <w:bottom w:val="single" w:sz="4" w:space="0" w:color="auto"/>
                    <w:right w:val="single" w:sz="4" w:space="0" w:color="auto"/>
                  </w:tcBorders>
                  <w:shd w:val="clear" w:color="auto" w:fill="auto"/>
                  <w:noWrap/>
                  <w:vAlign w:val="bottom"/>
                  <w:hideMark/>
                </w:tcPr>
                <w:p w14:paraId="4470D85A" w14:textId="77777777" w:rsidR="006675DB" w:rsidRPr="00DD5575" w:rsidRDefault="006675DB" w:rsidP="000F0347">
                  <w:pPr>
                    <w:spacing w:before="100" w:beforeAutospacing="1" w:after="100" w:afterAutospacing="1"/>
                    <w:jc w:val="center"/>
                    <w:rPr>
                      <w:lang w:eastAsia="en-GB"/>
                    </w:rPr>
                  </w:pPr>
                  <w:r w:rsidRPr="00DD5575">
                    <w:rPr>
                      <w:lang w:eastAsia="en-GB"/>
                    </w:rPr>
                    <w:t>240,30</w:t>
                  </w:r>
                </w:p>
              </w:tc>
              <w:tc>
                <w:tcPr>
                  <w:tcW w:w="1046" w:type="dxa"/>
                  <w:tcBorders>
                    <w:top w:val="nil"/>
                    <w:left w:val="nil"/>
                    <w:bottom w:val="single" w:sz="4" w:space="0" w:color="auto"/>
                    <w:right w:val="single" w:sz="4" w:space="0" w:color="auto"/>
                  </w:tcBorders>
                  <w:shd w:val="clear" w:color="auto" w:fill="auto"/>
                  <w:noWrap/>
                  <w:vAlign w:val="bottom"/>
                  <w:hideMark/>
                </w:tcPr>
                <w:p w14:paraId="3828DEB8" w14:textId="77777777" w:rsidR="006675DB" w:rsidRPr="00DD5575" w:rsidRDefault="006675DB" w:rsidP="000F0347">
                  <w:pPr>
                    <w:spacing w:before="100" w:beforeAutospacing="1" w:after="100" w:afterAutospacing="1"/>
                    <w:jc w:val="right"/>
                    <w:rPr>
                      <w:lang w:eastAsia="en-GB"/>
                    </w:rPr>
                  </w:pPr>
                  <w:r w:rsidRPr="00DD5575">
                    <w:rPr>
                      <w:lang w:eastAsia="en-GB"/>
                    </w:rPr>
                    <w:t>297</w:t>
                  </w:r>
                </w:p>
              </w:tc>
            </w:tr>
            <w:tr w:rsidR="006675DB" w:rsidRPr="00DD5575" w14:paraId="17BF4D0A" w14:textId="77777777" w:rsidTr="000F0347">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5EFA33D2" w14:textId="77777777" w:rsidR="006675DB" w:rsidRPr="00DD5575" w:rsidRDefault="006675DB" w:rsidP="000F0347">
                  <w:pPr>
                    <w:spacing w:before="100" w:beforeAutospacing="1" w:after="100" w:afterAutospacing="1"/>
                    <w:rPr>
                      <w:lang w:eastAsia="en-GB"/>
                    </w:rPr>
                  </w:pPr>
                  <w:r w:rsidRPr="00DD5575">
                    <w:rPr>
                      <w:lang w:eastAsia="en-GB"/>
                    </w:rPr>
                    <w:t>Metodiskā vadība</w:t>
                  </w:r>
                </w:p>
              </w:tc>
              <w:tc>
                <w:tcPr>
                  <w:tcW w:w="1160" w:type="dxa"/>
                  <w:tcBorders>
                    <w:top w:val="nil"/>
                    <w:left w:val="nil"/>
                    <w:bottom w:val="single" w:sz="4" w:space="0" w:color="auto"/>
                    <w:right w:val="single" w:sz="4" w:space="0" w:color="auto"/>
                  </w:tcBorders>
                  <w:shd w:val="clear" w:color="auto" w:fill="auto"/>
                  <w:noWrap/>
                  <w:vAlign w:val="bottom"/>
                  <w:hideMark/>
                </w:tcPr>
                <w:p w14:paraId="3FA2F813" w14:textId="77777777" w:rsidR="006675DB" w:rsidRPr="00DD5575" w:rsidRDefault="006675DB" w:rsidP="000F0347">
                  <w:pPr>
                    <w:spacing w:before="100" w:beforeAutospacing="1" w:after="100" w:afterAutospacing="1"/>
                    <w:jc w:val="center"/>
                    <w:rPr>
                      <w:lang w:eastAsia="en-GB"/>
                    </w:rPr>
                  </w:pPr>
                  <w:r>
                    <w:rPr>
                      <w:lang w:eastAsia="en-GB"/>
                    </w:rPr>
                    <w:t>23</w:t>
                  </w:r>
                </w:p>
              </w:tc>
              <w:tc>
                <w:tcPr>
                  <w:tcW w:w="1180" w:type="dxa"/>
                  <w:tcBorders>
                    <w:top w:val="nil"/>
                    <w:left w:val="nil"/>
                    <w:bottom w:val="single" w:sz="4" w:space="0" w:color="auto"/>
                    <w:right w:val="single" w:sz="4" w:space="0" w:color="auto"/>
                  </w:tcBorders>
                  <w:shd w:val="clear" w:color="auto" w:fill="auto"/>
                  <w:noWrap/>
                  <w:vAlign w:val="bottom"/>
                  <w:hideMark/>
                </w:tcPr>
                <w:p w14:paraId="6A13C33F" w14:textId="77777777" w:rsidR="006675DB" w:rsidRPr="00DD5575" w:rsidRDefault="006675DB" w:rsidP="000F0347">
                  <w:pPr>
                    <w:spacing w:before="100" w:beforeAutospacing="1" w:after="100" w:afterAutospacing="1"/>
                    <w:jc w:val="center"/>
                    <w:rPr>
                      <w:lang w:eastAsia="en-GB"/>
                    </w:rPr>
                  </w:pPr>
                  <w:r w:rsidRPr="00DD5575">
                    <w:rPr>
                      <w:lang w:eastAsia="en-GB"/>
                    </w:rPr>
                    <w:t>0,728</w:t>
                  </w:r>
                </w:p>
              </w:tc>
              <w:tc>
                <w:tcPr>
                  <w:tcW w:w="1260" w:type="dxa"/>
                  <w:tcBorders>
                    <w:top w:val="nil"/>
                    <w:left w:val="nil"/>
                    <w:bottom w:val="single" w:sz="4" w:space="0" w:color="auto"/>
                    <w:right w:val="single" w:sz="4" w:space="0" w:color="auto"/>
                  </w:tcBorders>
                  <w:shd w:val="clear" w:color="auto" w:fill="auto"/>
                  <w:noWrap/>
                  <w:vAlign w:val="bottom"/>
                  <w:hideMark/>
                </w:tcPr>
                <w:p w14:paraId="133639A2" w14:textId="77777777" w:rsidR="006675DB" w:rsidRPr="00DD5575" w:rsidRDefault="006675DB" w:rsidP="000F0347">
                  <w:pPr>
                    <w:spacing w:before="100" w:beforeAutospacing="1" w:after="100" w:afterAutospacing="1"/>
                    <w:jc w:val="center"/>
                    <w:rPr>
                      <w:lang w:eastAsia="en-GB"/>
                    </w:rPr>
                  </w:pPr>
                  <w:r w:rsidRPr="00DD5575">
                    <w:rPr>
                      <w:lang w:eastAsia="en-GB"/>
                    </w:rPr>
                    <w:t>655,20</w:t>
                  </w:r>
                </w:p>
              </w:tc>
              <w:tc>
                <w:tcPr>
                  <w:tcW w:w="1046" w:type="dxa"/>
                  <w:tcBorders>
                    <w:top w:val="nil"/>
                    <w:left w:val="nil"/>
                    <w:bottom w:val="single" w:sz="4" w:space="0" w:color="auto"/>
                    <w:right w:val="single" w:sz="4" w:space="0" w:color="auto"/>
                  </w:tcBorders>
                  <w:shd w:val="clear" w:color="auto" w:fill="auto"/>
                  <w:noWrap/>
                  <w:vAlign w:val="bottom"/>
                  <w:hideMark/>
                </w:tcPr>
                <w:p w14:paraId="224DA4FD" w14:textId="77777777" w:rsidR="006675DB" w:rsidRPr="00DD5575" w:rsidRDefault="006675DB" w:rsidP="000F0347">
                  <w:pPr>
                    <w:spacing w:before="100" w:beforeAutospacing="1" w:after="100" w:afterAutospacing="1"/>
                    <w:jc w:val="right"/>
                    <w:rPr>
                      <w:lang w:eastAsia="en-GB"/>
                    </w:rPr>
                  </w:pPr>
                  <w:r w:rsidRPr="00DD5575">
                    <w:rPr>
                      <w:lang w:eastAsia="en-GB"/>
                    </w:rPr>
                    <w:t>810</w:t>
                  </w:r>
                </w:p>
              </w:tc>
            </w:tr>
            <w:tr w:rsidR="006675DB" w:rsidRPr="00DD5575" w14:paraId="4AF743E8" w14:textId="77777777" w:rsidTr="000F0347">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20FB24EB" w14:textId="77777777" w:rsidR="006675DB" w:rsidRPr="00DD5575" w:rsidRDefault="006675DB" w:rsidP="000F0347">
                  <w:pPr>
                    <w:spacing w:before="100" w:beforeAutospacing="1" w:after="100" w:afterAutospacing="1"/>
                    <w:rPr>
                      <w:lang w:eastAsia="en-GB"/>
                    </w:rPr>
                  </w:pPr>
                  <w:r w:rsidRPr="00DD5575">
                    <w:rPr>
                      <w:lang w:eastAsia="en-GB"/>
                    </w:rPr>
                    <w:t>Metodiķis</w:t>
                  </w:r>
                </w:p>
              </w:tc>
              <w:tc>
                <w:tcPr>
                  <w:tcW w:w="1160" w:type="dxa"/>
                  <w:tcBorders>
                    <w:top w:val="nil"/>
                    <w:left w:val="nil"/>
                    <w:bottom w:val="single" w:sz="4" w:space="0" w:color="auto"/>
                    <w:right w:val="single" w:sz="4" w:space="0" w:color="auto"/>
                  </w:tcBorders>
                  <w:shd w:val="clear" w:color="auto" w:fill="auto"/>
                  <w:noWrap/>
                  <w:vAlign w:val="bottom"/>
                  <w:hideMark/>
                </w:tcPr>
                <w:p w14:paraId="5DC40C42" w14:textId="77777777" w:rsidR="006675DB" w:rsidRPr="00DD5575" w:rsidRDefault="006675DB" w:rsidP="000F0347">
                  <w:pPr>
                    <w:spacing w:before="100" w:beforeAutospacing="1" w:after="100" w:afterAutospacing="1"/>
                    <w:jc w:val="center"/>
                    <w:rPr>
                      <w:lang w:eastAsia="en-GB"/>
                    </w:rPr>
                  </w:pPr>
                  <w:r w:rsidRPr="00DD5575">
                    <w:rPr>
                      <w:lang w:eastAsia="en-GB"/>
                    </w:rPr>
                    <w:t>24</w:t>
                  </w:r>
                </w:p>
              </w:tc>
              <w:tc>
                <w:tcPr>
                  <w:tcW w:w="1180" w:type="dxa"/>
                  <w:tcBorders>
                    <w:top w:val="nil"/>
                    <w:left w:val="nil"/>
                    <w:bottom w:val="single" w:sz="4" w:space="0" w:color="auto"/>
                    <w:right w:val="single" w:sz="4" w:space="0" w:color="auto"/>
                  </w:tcBorders>
                  <w:shd w:val="clear" w:color="auto" w:fill="auto"/>
                  <w:noWrap/>
                  <w:vAlign w:val="bottom"/>
                  <w:hideMark/>
                </w:tcPr>
                <w:p w14:paraId="4517255B" w14:textId="77777777" w:rsidR="006675DB" w:rsidRPr="00DD5575" w:rsidRDefault="006675DB" w:rsidP="000F0347">
                  <w:pPr>
                    <w:spacing w:before="100" w:beforeAutospacing="1" w:after="100" w:afterAutospacing="1"/>
                    <w:jc w:val="center"/>
                    <w:rPr>
                      <w:lang w:eastAsia="en-GB"/>
                    </w:rPr>
                  </w:pPr>
                  <w:r w:rsidRPr="00DD5575">
                    <w:rPr>
                      <w:lang w:eastAsia="en-GB"/>
                    </w:rPr>
                    <w:t>0,8</w:t>
                  </w:r>
                </w:p>
              </w:tc>
              <w:tc>
                <w:tcPr>
                  <w:tcW w:w="1260" w:type="dxa"/>
                  <w:tcBorders>
                    <w:top w:val="nil"/>
                    <w:left w:val="nil"/>
                    <w:bottom w:val="single" w:sz="4" w:space="0" w:color="auto"/>
                    <w:right w:val="single" w:sz="4" w:space="0" w:color="auto"/>
                  </w:tcBorders>
                  <w:shd w:val="clear" w:color="auto" w:fill="auto"/>
                  <w:noWrap/>
                  <w:vAlign w:val="bottom"/>
                  <w:hideMark/>
                </w:tcPr>
                <w:p w14:paraId="2400E4AF" w14:textId="77777777" w:rsidR="006675DB" w:rsidRPr="00DD5575" w:rsidRDefault="006675DB" w:rsidP="000F0347">
                  <w:pPr>
                    <w:spacing w:before="100" w:beforeAutospacing="1" w:after="100" w:afterAutospacing="1"/>
                    <w:jc w:val="center"/>
                    <w:rPr>
                      <w:lang w:eastAsia="en-GB"/>
                    </w:rPr>
                  </w:pPr>
                  <w:r w:rsidRPr="00DD5575">
                    <w:rPr>
                      <w:lang w:eastAsia="en-GB"/>
                    </w:rPr>
                    <w:t>720,00</w:t>
                  </w:r>
                </w:p>
              </w:tc>
              <w:tc>
                <w:tcPr>
                  <w:tcW w:w="1046" w:type="dxa"/>
                  <w:tcBorders>
                    <w:top w:val="nil"/>
                    <w:left w:val="nil"/>
                    <w:bottom w:val="single" w:sz="4" w:space="0" w:color="auto"/>
                    <w:right w:val="single" w:sz="4" w:space="0" w:color="auto"/>
                  </w:tcBorders>
                  <w:shd w:val="clear" w:color="auto" w:fill="auto"/>
                  <w:noWrap/>
                  <w:vAlign w:val="bottom"/>
                  <w:hideMark/>
                </w:tcPr>
                <w:p w14:paraId="5151D222" w14:textId="77777777" w:rsidR="006675DB" w:rsidRPr="00DD5575" w:rsidRDefault="006675DB" w:rsidP="000F0347">
                  <w:pPr>
                    <w:spacing w:before="100" w:beforeAutospacing="1" w:after="100" w:afterAutospacing="1"/>
                    <w:jc w:val="right"/>
                    <w:rPr>
                      <w:lang w:eastAsia="en-GB"/>
                    </w:rPr>
                  </w:pPr>
                  <w:r w:rsidRPr="00DD5575">
                    <w:rPr>
                      <w:lang w:eastAsia="en-GB"/>
                    </w:rPr>
                    <w:t>890</w:t>
                  </w:r>
                </w:p>
              </w:tc>
            </w:tr>
            <w:tr w:rsidR="006675DB" w:rsidRPr="00DD5575" w14:paraId="23F472D5" w14:textId="77777777" w:rsidTr="000F0347">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0AF50828" w14:textId="77777777" w:rsidR="006675DB" w:rsidRPr="00DD5575" w:rsidRDefault="006675DB" w:rsidP="000F0347">
                  <w:pPr>
                    <w:spacing w:before="100" w:beforeAutospacing="1" w:after="100" w:afterAutospacing="1"/>
                    <w:rPr>
                      <w:lang w:eastAsia="en-GB"/>
                    </w:rPr>
                  </w:pPr>
                  <w:r w:rsidRPr="00DD5575">
                    <w:rPr>
                      <w:lang w:eastAsia="en-GB"/>
                    </w:rPr>
                    <w:t xml:space="preserve">Sveķu pamatskola </w:t>
                  </w:r>
                </w:p>
              </w:tc>
              <w:tc>
                <w:tcPr>
                  <w:tcW w:w="1160" w:type="dxa"/>
                  <w:tcBorders>
                    <w:top w:val="nil"/>
                    <w:left w:val="nil"/>
                    <w:bottom w:val="single" w:sz="4" w:space="0" w:color="auto"/>
                    <w:right w:val="single" w:sz="4" w:space="0" w:color="auto"/>
                  </w:tcBorders>
                  <w:shd w:val="clear" w:color="auto" w:fill="auto"/>
                  <w:noWrap/>
                  <w:vAlign w:val="bottom"/>
                  <w:hideMark/>
                </w:tcPr>
                <w:p w14:paraId="75469715" w14:textId="77777777" w:rsidR="006675DB" w:rsidRPr="00DD5575" w:rsidRDefault="006675DB" w:rsidP="000F0347">
                  <w:pPr>
                    <w:spacing w:before="100" w:beforeAutospacing="1" w:after="100" w:afterAutospacing="1"/>
                    <w:jc w:val="center"/>
                    <w:rPr>
                      <w:lang w:eastAsia="en-GB"/>
                    </w:rPr>
                  </w:pPr>
                  <w:r w:rsidRPr="00DD5575">
                    <w:rPr>
                      <w:lang w:eastAsia="en-GB"/>
                    </w:rPr>
                    <w:t>27</w:t>
                  </w:r>
                </w:p>
              </w:tc>
              <w:tc>
                <w:tcPr>
                  <w:tcW w:w="1180" w:type="dxa"/>
                  <w:tcBorders>
                    <w:top w:val="nil"/>
                    <w:left w:val="nil"/>
                    <w:bottom w:val="single" w:sz="4" w:space="0" w:color="auto"/>
                    <w:right w:val="single" w:sz="4" w:space="0" w:color="auto"/>
                  </w:tcBorders>
                  <w:shd w:val="clear" w:color="auto" w:fill="auto"/>
                  <w:noWrap/>
                  <w:vAlign w:val="bottom"/>
                  <w:hideMark/>
                </w:tcPr>
                <w:p w14:paraId="301EF572" w14:textId="77777777" w:rsidR="006675DB" w:rsidRPr="00DD5575" w:rsidRDefault="006675DB" w:rsidP="000F0347">
                  <w:pPr>
                    <w:spacing w:before="100" w:beforeAutospacing="1" w:after="100" w:afterAutospacing="1"/>
                    <w:jc w:val="center"/>
                    <w:rPr>
                      <w:lang w:eastAsia="en-GB"/>
                    </w:rPr>
                  </w:pPr>
                  <w:r w:rsidRPr="00DD5575">
                    <w:rPr>
                      <w:lang w:eastAsia="en-GB"/>
                    </w:rPr>
                    <w:t>0,9</w:t>
                  </w:r>
                </w:p>
              </w:tc>
              <w:tc>
                <w:tcPr>
                  <w:tcW w:w="1260" w:type="dxa"/>
                  <w:tcBorders>
                    <w:top w:val="nil"/>
                    <w:left w:val="nil"/>
                    <w:bottom w:val="single" w:sz="4" w:space="0" w:color="auto"/>
                    <w:right w:val="single" w:sz="4" w:space="0" w:color="auto"/>
                  </w:tcBorders>
                  <w:shd w:val="clear" w:color="auto" w:fill="auto"/>
                  <w:noWrap/>
                  <w:vAlign w:val="bottom"/>
                  <w:hideMark/>
                </w:tcPr>
                <w:p w14:paraId="2EBAD0C9" w14:textId="77777777" w:rsidR="006675DB" w:rsidRPr="00DD5575" w:rsidRDefault="006675DB" w:rsidP="000F0347">
                  <w:pPr>
                    <w:spacing w:before="100" w:beforeAutospacing="1" w:after="100" w:afterAutospacing="1"/>
                    <w:jc w:val="center"/>
                    <w:rPr>
                      <w:lang w:eastAsia="en-GB"/>
                    </w:rPr>
                  </w:pPr>
                  <w:r w:rsidRPr="00DD5575">
                    <w:rPr>
                      <w:lang w:eastAsia="en-GB"/>
                    </w:rPr>
                    <w:t>810,00</w:t>
                  </w:r>
                </w:p>
              </w:tc>
              <w:tc>
                <w:tcPr>
                  <w:tcW w:w="1046" w:type="dxa"/>
                  <w:tcBorders>
                    <w:top w:val="nil"/>
                    <w:left w:val="nil"/>
                    <w:bottom w:val="single" w:sz="4" w:space="0" w:color="auto"/>
                    <w:right w:val="single" w:sz="4" w:space="0" w:color="auto"/>
                  </w:tcBorders>
                  <w:shd w:val="clear" w:color="auto" w:fill="auto"/>
                  <w:noWrap/>
                  <w:vAlign w:val="bottom"/>
                  <w:hideMark/>
                </w:tcPr>
                <w:p w14:paraId="4FE8759A" w14:textId="77777777" w:rsidR="006675DB" w:rsidRPr="00DD5575" w:rsidRDefault="006675DB" w:rsidP="000F0347">
                  <w:pPr>
                    <w:spacing w:before="100" w:beforeAutospacing="1" w:after="100" w:afterAutospacing="1"/>
                    <w:jc w:val="right"/>
                    <w:rPr>
                      <w:lang w:eastAsia="en-GB"/>
                    </w:rPr>
                  </w:pPr>
                  <w:r w:rsidRPr="00DD5575">
                    <w:rPr>
                      <w:lang w:eastAsia="en-GB"/>
                    </w:rPr>
                    <w:t>1001</w:t>
                  </w:r>
                </w:p>
              </w:tc>
            </w:tr>
            <w:tr w:rsidR="006675DB" w:rsidRPr="00DD5575" w14:paraId="7CD4C228" w14:textId="77777777" w:rsidTr="000F0347">
              <w:trPr>
                <w:trHeight w:val="589"/>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14:paraId="73E61FB4" w14:textId="77777777" w:rsidR="006675DB" w:rsidRPr="00DD5575" w:rsidRDefault="006675DB" w:rsidP="000F0347">
                  <w:pPr>
                    <w:spacing w:before="100" w:beforeAutospacing="1" w:after="100" w:afterAutospacing="1"/>
                    <w:jc w:val="center"/>
                    <w:rPr>
                      <w:b/>
                      <w:bCs/>
                      <w:lang w:eastAsia="en-GB"/>
                    </w:rPr>
                  </w:pPr>
                  <w:r w:rsidRPr="00DD5575">
                    <w:rPr>
                      <w:b/>
                      <w:bCs/>
                      <w:lang w:eastAsia="en-GB"/>
                    </w:rPr>
                    <w:t>Kopā</w:t>
                  </w:r>
                </w:p>
              </w:tc>
              <w:tc>
                <w:tcPr>
                  <w:tcW w:w="1160" w:type="dxa"/>
                  <w:tcBorders>
                    <w:top w:val="nil"/>
                    <w:left w:val="nil"/>
                    <w:bottom w:val="single" w:sz="4" w:space="0" w:color="auto"/>
                    <w:right w:val="single" w:sz="4" w:space="0" w:color="auto"/>
                  </w:tcBorders>
                  <w:shd w:val="clear" w:color="auto" w:fill="auto"/>
                  <w:noWrap/>
                  <w:vAlign w:val="bottom"/>
                  <w:hideMark/>
                </w:tcPr>
                <w:p w14:paraId="5E5B43C9" w14:textId="77777777" w:rsidR="006675DB" w:rsidRPr="00DD5575" w:rsidRDefault="006675DB" w:rsidP="000F0347">
                  <w:pPr>
                    <w:spacing w:before="100" w:beforeAutospacing="1" w:after="100" w:afterAutospacing="1"/>
                    <w:jc w:val="center"/>
                    <w:rPr>
                      <w:b/>
                      <w:bCs/>
                      <w:lang w:eastAsia="en-GB"/>
                    </w:rPr>
                  </w:pPr>
                  <w:r>
                    <w:rPr>
                      <w:b/>
                      <w:bCs/>
                      <w:lang w:eastAsia="en-GB"/>
                    </w:rPr>
                    <w:t>416</w:t>
                  </w:r>
                </w:p>
              </w:tc>
              <w:tc>
                <w:tcPr>
                  <w:tcW w:w="1180" w:type="dxa"/>
                  <w:tcBorders>
                    <w:top w:val="nil"/>
                    <w:left w:val="nil"/>
                    <w:bottom w:val="single" w:sz="4" w:space="0" w:color="auto"/>
                    <w:right w:val="single" w:sz="4" w:space="0" w:color="auto"/>
                  </w:tcBorders>
                  <w:shd w:val="clear" w:color="auto" w:fill="auto"/>
                  <w:noWrap/>
                  <w:vAlign w:val="bottom"/>
                  <w:hideMark/>
                </w:tcPr>
                <w:p w14:paraId="6E44588C" w14:textId="77777777" w:rsidR="006675DB" w:rsidRPr="00DD5575" w:rsidRDefault="006675DB" w:rsidP="000F0347">
                  <w:pPr>
                    <w:spacing w:before="100" w:beforeAutospacing="1" w:after="100" w:afterAutospacing="1"/>
                    <w:jc w:val="center"/>
                    <w:rPr>
                      <w:b/>
                      <w:bCs/>
                      <w:lang w:eastAsia="en-GB"/>
                    </w:rPr>
                  </w:pPr>
                  <w:r w:rsidRPr="00DD5575">
                    <w:rPr>
                      <w:b/>
                      <w:bCs/>
                      <w:lang w:eastAsia="en-GB"/>
                    </w:rPr>
                    <w:t>13,862</w:t>
                  </w:r>
                </w:p>
              </w:tc>
              <w:tc>
                <w:tcPr>
                  <w:tcW w:w="1260" w:type="dxa"/>
                  <w:tcBorders>
                    <w:top w:val="nil"/>
                    <w:left w:val="nil"/>
                    <w:bottom w:val="single" w:sz="4" w:space="0" w:color="auto"/>
                    <w:right w:val="single" w:sz="4" w:space="0" w:color="auto"/>
                  </w:tcBorders>
                  <w:shd w:val="clear" w:color="auto" w:fill="auto"/>
                  <w:noWrap/>
                  <w:vAlign w:val="bottom"/>
                  <w:hideMark/>
                </w:tcPr>
                <w:p w14:paraId="4F05ED97" w14:textId="77777777" w:rsidR="006675DB" w:rsidRPr="00DD5575" w:rsidRDefault="006675DB" w:rsidP="000F0347">
                  <w:pPr>
                    <w:spacing w:before="100" w:beforeAutospacing="1" w:after="100" w:afterAutospacing="1"/>
                    <w:jc w:val="center"/>
                    <w:rPr>
                      <w:b/>
                      <w:bCs/>
                      <w:lang w:eastAsia="en-GB"/>
                    </w:rPr>
                  </w:pPr>
                  <w:r w:rsidRPr="00DD5575">
                    <w:rPr>
                      <w:b/>
                      <w:bCs/>
                      <w:lang w:eastAsia="en-GB"/>
                    </w:rPr>
                    <w:t>12475,8</w:t>
                  </w:r>
                </w:p>
              </w:tc>
              <w:tc>
                <w:tcPr>
                  <w:tcW w:w="1046" w:type="dxa"/>
                  <w:tcBorders>
                    <w:top w:val="nil"/>
                    <w:left w:val="nil"/>
                    <w:bottom w:val="single" w:sz="4" w:space="0" w:color="auto"/>
                    <w:right w:val="single" w:sz="4" w:space="0" w:color="auto"/>
                  </w:tcBorders>
                  <w:shd w:val="clear" w:color="auto" w:fill="auto"/>
                  <w:noWrap/>
                  <w:vAlign w:val="bottom"/>
                  <w:hideMark/>
                </w:tcPr>
                <w:p w14:paraId="3178A814" w14:textId="77777777" w:rsidR="006675DB" w:rsidRPr="00DD5575" w:rsidRDefault="006675DB" w:rsidP="000F0347">
                  <w:pPr>
                    <w:spacing w:before="100" w:beforeAutospacing="1" w:after="100" w:afterAutospacing="1"/>
                    <w:jc w:val="center"/>
                    <w:rPr>
                      <w:b/>
                      <w:bCs/>
                      <w:lang w:eastAsia="en-GB"/>
                    </w:rPr>
                  </w:pPr>
                  <w:r w:rsidRPr="00DD5575">
                    <w:rPr>
                      <w:b/>
                      <w:bCs/>
                      <w:lang w:eastAsia="en-GB"/>
                    </w:rPr>
                    <w:t>15418</w:t>
                  </w:r>
                </w:p>
              </w:tc>
            </w:tr>
          </w:tbl>
          <w:p w14:paraId="09296FE5" w14:textId="77777777" w:rsidR="006675DB" w:rsidRPr="00DD5575" w:rsidRDefault="006675DB" w:rsidP="000F0347">
            <w:pPr>
              <w:jc w:val="center"/>
              <w:rPr>
                <w:b/>
                <w:bCs/>
                <w:color w:val="000000"/>
              </w:rPr>
            </w:pPr>
          </w:p>
          <w:p w14:paraId="15B6654F" w14:textId="77777777" w:rsidR="006675DB" w:rsidRPr="00DD5575" w:rsidRDefault="006675DB" w:rsidP="000F0347">
            <w:pPr>
              <w:jc w:val="center"/>
              <w:rPr>
                <w:b/>
                <w:bCs/>
                <w:color w:val="000000"/>
              </w:rPr>
            </w:pPr>
          </w:p>
        </w:tc>
      </w:tr>
      <w:tr w:rsidR="006675DB" w:rsidRPr="00DD5575" w14:paraId="7C98136F" w14:textId="77777777" w:rsidTr="000F0347">
        <w:trPr>
          <w:trHeight w:val="300"/>
        </w:trPr>
        <w:tc>
          <w:tcPr>
            <w:tcW w:w="3610" w:type="dxa"/>
            <w:tcBorders>
              <w:top w:val="nil"/>
              <w:left w:val="nil"/>
              <w:bottom w:val="nil"/>
              <w:right w:val="nil"/>
            </w:tcBorders>
            <w:shd w:val="clear" w:color="auto" w:fill="auto"/>
            <w:noWrap/>
            <w:vAlign w:val="bottom"/>
            <w:hideMark/>
          </w:tcPr>
          <w:p w14:paraId="265CE93D" w14:textId="77777777" w:rsidR="006675DB" w:rsidRPr="00DD5575" w:rsidRDefault="006675DB" w:rsidP="000F0347">
            <w:pPr>
              <w:jc w:val="center"/>
              <w:rPr>
                <w:color w:val="000000"/>
              </w:rPr>
            </w:pPr>
          </w:p>
        </w:tc>
        <w:tc>
          <w:tcPr>
            <w:tcW w:w="1100" w:type="dxa"/>
            <w:tcBorders>
              <w:top w:val="nil"/>
              <w:left w:val="nil"/>
              <w:bottom w:val="nil"/>
              <w:right w:val="nil"/>
            </w:tcBorders>
            <w:shd w:val="clear" w:color="auto" w:fill="auto"/>
            <w:noWrap/>
            <w:vAlign w:val="bottom"/>
            <w:hideMark/>
          </w:tcPr>
          <w:p w14:paraId="556C8ED8" w14:textId="77777777" w:rsidR="006675DB" w:rsidRPr="00DD5575" w:rsidRDefault="006675DB" w:rsidP="000F0347">
            <w:pPr>
              <w:rPr>
                <w:sz w:val="20"/>
                <w:szCs w:val="20"/>
              </w:rPr>
            </w:pPr>
          </w:p>
        </w:tc>
        <w:tc>
          <w:tcPr>
            <w:tcW w:w="1056" w:type="dxa"/>
            <w:tcBorders>
              <w:top w:val="nil"/>
              <w:left w:val="nil"/>
              <w:bottom w:val="nil"/>
              <w:right w:val="nil"/>
            </w:tcBorders>
            <w:shd w:val="clear" w:color="auto" w:fill="auto"/>
            <w:noWrap/>
            <w:vAlign w:val="bottom"/>
            <w:hideMark/>
          </w:tcPr>
          <w:p w14:paraId="40B0CB76" w14:textId="77777777" w:rsidR="006675DB" w:rsidRPr="00DD5575" w:rsidRDefault="006675DB" w:rsidP="000F0347">
            <w:pPr>
              <w:rPr>
                <w:sz w:val="20"/>
                <w:szCs w:val="20"/>
              </w:rPr>
            </w:pPr>
          </w:p>
        </w:tc>
        <w:tc>
          <w:tcPr>
            <w:tcW w:w="1663" w:type="dxa"/>
            <w:tcBorders>
              <w:top w:val="nil"/>
              <w:left w:val="nil"/>
              <w:bottom w:val="nil"/>
              <w:right w:val="nil"/>
            </w:tcBorders>
            <w:shd w:val="clear" w:color="auto" w:fill="auto"/>
            <w:noWrap/>
            <w:vAlign w:val="bottom"/>
            <w:hideMark/>
          </w:tcPr>
          <w:p w14:paraId="597A4349" w14:textId="77777777" w:rsidR="006675DB" w:rsidRPr="00DD5575" w:rsidRDefault="006675DB" w:rsidP="000F0347">
            <w:pPr>
              <w:rPr>
                <w:sz w:val="20"/>
                <w:szCs w:val="20"/>
              </w:rPr>
            </w:pPr>
          </w:p>
        </w:tc>
        <w:tc>
          <w:tcPr>
            <w:tcW w:w="1927" w:type="dxa"/>
            <w:tcBorders>
              <w:top w:val="nil"/>
              <w:left w:val="nil"/>
              <w:bottom w:val="nil"/>
              <w:right w:val="nil"/>
            </w:tcBorders>
            <w:shd w:val="clear" w:color="auto" w:fill="auto"/>
            <w:noWrap/>
            <w:vAlign w:val="bottom"/>
            <w:hideMark/>
          </w:tcPr>
          <w:p w14:paraId="4274240E" w14:textId="77777777" w:rsidR="006675DB" w:rsidRPr="00DD5575" w:rsidRDefault="006675DB" w:rsidP="000F0347">
            <w:pPr>
              <w:rPr>
                <w:sz w:val="20"/>
                <w:szCs w:val="20"/>
              </w:rPr>
            </w:pPr>
          </w:p>
        </w:tc>
      </w:tr>
    </w:tbl>
    <w:p w14:paraId="712E8E2B" w14:textId="77777777" w:rsidR="006675DB" w:rsidRPr="00DD5575" w:rsidRDefault="006675DB" w:rsidP="006675DB">
      <w:r w:rsidRPr="00DD5575">
        <w:t>Gulbenes novada domes priekšsēdētājs</w:t>
      </w:r>
      <w:r w:rsidRPr="00DD5575">
        <w:tab/>
      </w:r>
      <w:r w:rsidRPr="00DD5575">
        <w:tab/>
      </w:r>
      <w:r w:rsidRPr="00DD5575">
        <w:tab/>
      </w:r>
      <w:r w:rsidRPr="00DD5575">
        <w:tab/>
        <w:t xml:space="preserve">         </w:t>
      </w:r>
      <w:proofErr w:type="spellStart"/>
      <w:r w:rsidRPr="00DD5575">
        <w:t>A.Caunītis</w:t>
      </w:r>
      <w:proofErr w:type="spellEnd"/>
    </w:p>
    <w:p w14:paraId="221109C6" w14:textId="77777777" w:rsidR="006675DB" w:rsidRDefault="006675DB" w:rsidP="006675DB">
      <w:pPr>
        <w:spacing w:after="160" w:line="259" w:lineRule="auto"/>
      </w:pPr>
      <w:r>
        <w:br w:type="page"/>
      </w:r>
    </w:p>
    <w:p w14:paraId="02B0B80A" w14:textId="77777777" w:rsidR="006675DB" w:rsidRPr="009A5F20" w:rsidRDefault="006675DB" w:rsidP="006675DB">
      <w:pPr>
        <w:jc w:val="right"/>
      </w:pPr>
      <w:r w:rsidRPr="009A5F20">
        <w:lastRenderedPageBreak/>
        <w:t>2.pielikums Gulbenes novada domes 29.09.2022. lēmumam Nr. GND/2022/</w:t>
      </w:r>
      <w:r>
        <w:t>954</w:t>
      </w:r>
    </w:p>
    <w:p w14:paraId="50911992" w14:textId="77777777" w:rsidR="006675DB" w:rsidRPr="009A5F20" w:rsidRDefault="006675DB" w:rsidP="006675DB">
      <w:pPr>
        <w:jc w:val="center"/>
        <w:rPr>
          <w:b/>
          <w:bCs/>
          <w:color w:val="000000"/>
        </w:rPr>
      </w:pPr>
    </w:p>
    <w:p w14:paraId="698EC9E2" w14:textId="77777777" w:rsidR="006675DB" w:rsidRPr="009A5F20" w:rsidRDefault="006675DB" w:rsidP="006675DB">
      <w:pPr>
        <w:jc w:val="center"/>
        <w:rPr>
          <w:b/>
          <w:bCs/>
          <w:color w:val="000000"/>
        </w:rPr>
      </w:pPr>
      <w:r w:rsidRPr="009A5F20">
        <w:rPr>
          <w:b/>
          <w:bCs/>
          <w:color w:val="000000"/>
        </w:rPr>
        <w:t>Finansējuma sadale vides izglītības interešu programmu pedagogu daļējai darba samaksai un valsts sociālās apdrošināšanas obligātajām iemaksām, izmantojot  pašvaldības dabas resursu nodokļa līdzekļus, no 2022.gada 1.septembra līdz 2023.gada 31.augustam</w:t>
      </w:r>
    </w:p>
    <w:p w14:paraId="25E3DDC3" w14:textId="77777777" w:rsidR="006675DB" w:rsidRPr="009A5F20" w:rsidRDefault="006675DB" w:rsidP="006675DB">
      <w:pPr>
        <w:jc w:val="center"/>
      </w:pPr>
    </w:p>
    <w:tbl>
      <w:tblPr>
        <w:tblW w:w="9209" w:type="dxa"/>
        <w:tblLook w:val="04A0" w:firstRow="1" w:lastRow="0" w:firstColumn="1" w:lastColumn="0" w:noHBand="0" w:noVBand="1"/>
      </w:tblPr>
      <w:tblGrid>
        <w:gridCol w:w="3256"/>
        <w:gridCol w:w="1160"/>
        <w:gridCol w:w="1180"/>
        <w:gridCol w:w="1260"/>
        <w:gridCol w:w="2353"/>
      </w:tblGrid>
      <w:tr w:rsidR="006675DB" w:rsidRPr="009A5F20" w14:paraId="334A0F6F" w14:textId="77777777" w:rsidTr="000F0347">
        <w:trPr>
          <w:trHeight w:val="75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F4294" w14:textId="77777777" w:rsidR="006675DB" w:rsidRPr="009A5F20" w:rsidRDefault="006675DB" w:rsidP="000F0347">
            <w:pPr>
              <w:spacing w:before="100" w:beforeAutospacing="1" w:after="100" w:afterAutospacing="1"/>
              <w:jc w:val="center"/>
              <w:rPr>
                <w:color w:val="000000"/>
                <w:lang w:eastAsia="en-GB"/>
              </w:rPr>
            </w:pPr>
            <w:r w:rsidRPr="009A5F20">
              <w:rPr>
                <w:color w:val="000000"/>
                <w:lang w:eastAsia="en-GB"/>
              </w:rPr>
              <w:t> </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1169FF36" w14:textId="77777777" w:rsidR="006675DB" w:rsidRPr="009A5F20" w:rsidRDefault="006675DB" w:rsidP="000F0347">
            <w:pPr>
              <w:spacing w:before="100" w:beforeAutospacing="1" w:after="100" w:afterAutospacing="1"/>
              <w:jc w:val="center"/>
              <w:rPr>
                <w:b/>
                <w:bCs/>
                <w:color w:val="000000"/>
                <w:lang w:eastAsia="en-GB"/>
              </w:rPr>
            </w:pPr>
            <w:r w:rsidRPr="009A5F20">
              <w:rPr>
                <w:b/>
                <w:bCs/>
                <w:color w:val="000000"/>
                <w:lang w:eastAsia="en-GB"/>
              </w:rPr>
              <w:t>Stundas</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2A706D1F" w14:textId="77777777" w:rsidR="006675DB" w:rsidRPr="009A5F20" w:rsidRDefault="006675DB" w:rsidP="000F0347">
            <w:pPr>
              <w:spacing w:before="100" w:beforeAutospacing="1" w:after="100" w:afterAutospacing="1"/>
              <w:jc w:val="center"/>
              <w:rPr>
                <w:b/>
                <w:bCs/>
                <w:color w:val="000000"/>
                <w:lang w:eastAsia="en-GB"/>
              </w:rPr>
            </w:pPr>
            <w:r w:rsidRPr="009A5F20">
              <w:rPr>
                <w:b/>
                <w:bCs/>
                <w:color w:val="000000"/>
                <w:lang w:eastAsia="en-GB"/>
              </w:rPr>
              <w:t>Likmju skaits</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36170213" w14:textId="77777777" w:rsidR="006675DB" w:rsidRPr="009A5F20" w:rsidRDefault="006675DB" w:rsidP="000F0347">
            <w:pPr>
              <w:spacing w:before="100" w:beforeAutospacing="1" w:after="100" w:afterAutospacing="1"/>
              <w:jc w:val="center"/>
              <w:rPr>
                <w:b/>
                <w:bCs/>
                <w:color w:val="000000"/>
                <w:lang w:eastAsia="en-GB"/>
              </w:rPr>
            </w:pPr>
            <w:r w:rsidRPr="009A5F20">
              <w:rPr>
                <w:b/>
                <w:bCs/>
                <w:color w:val="000000"/>
                <w:lang w:eastAsia="en-GB"/>
              </w:rPr>
              <w:t xml:space="preserve">Darba alga </w:t>
            </w:r>
            <w:proofErr w:type="spellStart"/>
            <w:r w:rsidRPr="009A5F20">
              <w:rPr>
                <w:b/>
                <w:bCs/>
                <w:color w:val="000000"/>
                <w:lang w:eastAsia="en-GB"/>
              </w:rPr>
              <w:t>euro</w:t>
            </w:r>
            <w:proofErr w:type="spellEnd"/>
          </w:p>
        </w:tc>
        <w:tc>
          <w:tcPr>
            <w:tcW w:w="2353" w:type="dxa"/>
            <w:tcBorders>
              <w:top w:val="single" w:sz="4" w:space="0" w:color="auto"/>
              <w:left w:val="nil"/>
              <w:bottom w:val="single" w:sz="4" w:space="0" w:color="auto"/>
              <w:right w:val="single" w:sz="4" w:space="0" w:color="auto"/>
            </w:tcBorders>
            <w:shd w:val="clear" w:color="auto" w:fill="auto"/>
            <w:vAlign w:val="bottom"/>
            <w:hideMark/>
          </w:tcPr>
          <w:p w14:paraId="2BB75524" w14:textId="77777777" w:rsidR="006675DB" w:rsidRPr="009A5F20" w:rsidRDefault="006675DB" w:rsidP="000F0347">
            <w:pPr>
              <w:spacing w:before="100" w:beforeAutospacing="1" w:after="100" w:afterAutospacing="1"/>
              <w:jc w:val="center"/>
              <w:rPr>
                <w:b/>
                <w:bCs/>
                <w:color w:val="000000"/>
                <w:lang w:eastAsia="en-GB"/>
              </w:rPr>
            </w:pPr>
            <w:r w:rsidRPr="009A5F20">
              <w:rPr>
                <w:b/>
                <w:bCs/>
                <w:color w:val="000000"/>
                <w:lang w:eastAsia="en-GB"/>
              </w:rPr>
              <w:t xml:space="preserve">Alga +VSAOI mēnesī </w:t>
            </w:r>
            <w:proofErr w:type="spellStart"/>
            <w:r w:rsidRPr="009A5F20">
              <w:rPr>
                <w:b/>
                <w:bCs/>
                <w:color w:val="000000"/>
                <w:lang w:eastAsia="en-GB"/>
              </w:rPr>
              <w:t>euro</w:t>
            </w:r>
            <w:proofErr w:type="spellEnd"/>
          </w:p>
        </w:tc>
      </w:tr>
      <w:tr w:rsidR="006675DB" w:rsidRPr="009A5F20" w14:paraId="7B40F436" w14:textId="77777777" w:rsidTr="000F0347">
        <w:trPr>
          <w:trHeight w:val="589"/>
        </w:trPr>
        <w:tc>
          <w:tcPr>
            <w:tcW w:w="3256" w:type="dxa"/>
            <w:tcBorders>
              <w:top w:val="nil"/>
              <w:left w:val="single" w:sz="4" w:space="0" w:color="auto"/>
              <w:bottom w:val="single" w:sz="4" w:space="0" w:color="auto"/>
              <w:right w:val="single" w:sz="4" w:space="0" w:color="auto"/>
            </w:tcBorders>
            <w:shd w:val="clear" w:color="auto" w:fill="auto"/>
            <w:vAlign w:val="bottom"/>
            <w:hideMark/>
          </w:tcPr>
          <w:p w14:paraId="3B3EE87F" w14:textId="77777777" w:rsidR="006675DB" w:rsidRPr="009A5F20" w:rsidRDefault="006675DB" w:rsidP="000F0347">
            <w:pPr>
              <w:spacing w:before="100" w:beforeAutospacing="1" w:after="100" w:afterAutospacing="1"/>
              <w:rPr>
                <w:lang w:eastAsia="en-GB"/>
              </w:rPr>
            </w:pPr>
            <w:r>
              <w:rPr>
                <w:lang w:eastAsia="en-GB"/>
              </w:rPr>
              <w:t>Gulbenes 1. pirmsskolas izglītības iestāde</w:t>
            </w:r>
          </w:p>
        </w:tc>
        <w:tc>
          <w:tcPr>
            <w:tcW w:w="1160" w:type="dxa"/>
            <w:tcBorders>
              <w:top w:val="nil"/>
              <w:left w:val="nil"/>
              <w:bottom w:val="single" w:sz="4" w:space="0" w:color="auto"/>
              <w:right w:val="single" w:sz="4" w:space="0" w:color="auto"/>
            </w:tcBorders>
            <w:shd w:val="clear" w:color="auto" w:fill="auto"/>
            <w:noWrap/>
            <w:vAlign w:val="bottom"/>
          </w:tcPr>
          <w:p w14:paraId="776A1B70" w14:textId="77777777" w:rsidR="006675DB" w:rsidRPr="009A5F20" w:rsidRDefault="006675DB" w:rsidP="000F0347">
            <w:pPr>
              <w:spacing w:before="100" w:beforeAutospacing="1" w:after="100" w:afterAutospacing="1"/>
              <w:jc w:val="center"/>
              <w:rPr>
                <w:lang w:eastAsia="en-GB"/>
              </w:rPr>
            </w:pPr>
            <w:r w:rsidRPr="009A5F20">
              <w:rPr>
                <w:color w:val="000000"/>
              </w:rPr>
              <w:t>1</w:t>
            </w:r>
          </w:p>
        </w:tc>
        <w:tc>
          <w:tcPr>
            <w:tcW w:w="1180" w:type="dxa"/>
            <w:tcBorders>
              <w:top w:val="nil"/>
              <w:left w:val="nil"/>
              <w:bottom w:val="single" w:sz="4" w:space="0" w:color="auto"/>
              <w:right w:val="single" w:sz="4" w:space="0" w:color="auto"/>
            </w:tcBorders>
            <w:shd w:val="clear" w:color="auto" w:fill="auto"/>
            <w:noWrap/>
            <w:vAlign w:val="bottom"/>
          </w:tcPr>
          <w:p w14:paraId="3CAB8695" w14:textId="77777777" w:rsidR="006675DB" w:rsidRPr="009A5F20" w:rsidRDefault="006675DB" w:rsidP="000F0347">
            <w:pPr>
              <w:spacing w:before="100" w:beforeAutospacing="1" w:after="100" w:afterAutospacing="1"/>
              <w:jc w:val="center"/>
              <w:rPr>
                <w:lang w:eastAsia="en-GB"/>
              </w:rPr>
            </w:pPr>
            <w:r w:rsidRPr="009A5F20">
              <w:rPr>
                <w:color w:val="000000"/>
              </w:rPr>
              <w:t>0,033</w:t>
            </w:r>
          </w:p>
        </w:tc>
        <w:tc>
          <w:tcPr>
            <w:tcW w:w="1260" w:type="dxa"/>
            <w:tcBorders>
              <w:top w:val="nil"/>
              <w:left w:val="nil"/>
              <w:bottom w:val="single" w:sz="4" w:space="0" w:color="auto"/>
              <w:right w:val="single" w:sz="4" w:space="0" w:color="auto"/>
            </w:tcBorders>
            <w:shd w:val="clear" w:color="auto" w:fill="auto"/>
            <w:noWrap/>
            <w:vAlign w:val="bottom"/>
          </w:tcPr>
          <w:p w14:paraId="1B56D560" w14:textId="77777777" w:rsidR="006675DB" w:rsidRPr="009A5F20" w:rsidRDefault="006675DB" w:rsidP="000F0347">
            <w:pPr>
              <w:spacing w:before="100" w:beforeAutospacing="1" w:after="100" w:afterAutospacing="1"/>
              <w:jc w:val="center"/>
              <w:rPr>
                <w:lang w:eastAsia="en-GB"/>
              </w:rPr>
            </w:pPr>
            <w:r w:rsidRPr="009A5F20">
              <w:rPr>
                <w:color w:val="000000"/>
              </w:rPr>
              <w:t>29,7</w:t>
            </w:r>
          </w:p>
        </w:tc>
        <w:tc>
          <w:tcPr>
            <w:tcW w:w="2353" w:type="dxa"/>
            <w:tcBorders>
              <w:top w:val="nil"/>
              <w:left w:val="nil"/>
              <w:bottom w:val="single" w:sz="4" w:space="0" w:color="auto"/>
              <w:right w:val="single" w:sz="4" w:space="0" w:color="auto"/>
            </w:tcBorders>
            <w:shd w:val="clear" w:color="auto" w:fill="auto"/>
            <w:noWrap/>
            <w:vAlign w:val="bottom"/>
          </w:tcPr>
          <w:p w14:paraId="6D449625" w14:textId="77777777" w:rsidR="006675DB" w:rsidRPr="009A5F20" w:rsidRDefault="006675DB" w:rsidP="000F0347">
            <w:pPr>
              <w:spacing w:before="100" w:beforeAutospacing="1" w:after="100" w:afterAutospacing="1"/>
              <w:jc w:val="right"/>
              <w:rPr>
                <w:lang w:eastAsia="en-GB"/>
              </w:rPr>
            </w:pPr>
            <w:r w:rsidRPr="009A5F20">
              <w:rPr>
                <w:color w:val="000000"/>
              </w:rPr>
              <w:t>37</w:t>
            </w:r>
          </w:p>
        </w:tc>
      </w:tr>
      <w:tr w:rsidR="006675DB" w:rsidRPr="009A5F20" w14:paraId="59975767" w14:textId="77777777" w:rsidTr="000F0347">
        <w:trPr>
          <w:trHeight w:val="58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5E5B5AE" w14:textId="77777777" w:rsidR="006675DB" w:rsidRPr="009A5F20" w:rsidRDefault="006675DB" w:rsidP="000F0347">
            <w:pPr>
              <w:spacing w:before="100" w:beforeAutospacing="1" w:after="100" w:afterAutospacing="1"/>
              <w:rPr>
                <w:lang w:eastAsia="en-GB"/>
              </w:rPr>
            </w:pPr>
            <w:r w:rsidRPr="009A5F20">
              <w:rPr>
                <w:lang w:eastAsia="en-GB"/>
              </w:rPr>
              <w:t>Lejasciema pamatskola</w:t>
            </w:r>
          </w:p>
        </w:tc>
        <w:tc>
          <w:tcPr>
            <w:tcW w:w="1160" w:type="dxa"/>
            <w:tcBorders>
              <w:top w:val="nil"/>
              <w:left w:val="nil"/>
              <w:bottom w:val="single" w:sz="4" w:space="0" w:color="auto"/>
              <w:right w:val="single" w:sz="4" w:space="0" w:color="auto"/>
            </w:tcBorders>
            <w:shd w:val="clear" w:color="auto" w:fill="auto"/>
            <w:noWrap/>
            <w:vAlign w:val="bottom"/>
          </w:tcPr>
          <w:p w14:paraId="587783A4" w14:textId="77777777" w:rsidR="006675DB" w:rsidRPr="009A5F20" w:rsidRDefault="006675DB" w:rsidP="000F0347">
            <w:pPr>
              <w:spacing w:before="100" w:beforeAutospacing="1" w:after="100" w:afterAutospacing="1"/>
              <w:jc w:val="center"/>
              <w:rPr>
                <w:lang w:eastAsia="en-GB"/>
              </w:rPr>
            </w:pPr>
            <w:r w:rsidRPr="009A5F20">
              <w:rPr>
                <w:color w:val="000000"/>
              </w:rPr>
              <w:t>4</w:t>
            </w:r>
          </w:p>
        </w:tc>
        <w:tc>
          <w:tcPr>
            <w:tcW w:w="1180" w:type="dxa"/>
            <w:tcBorders>
              <w:top w:val="nil"/>
              <w:left w:val="nil"/>
              <w:bottom w:val="single" w:sz="4" w:space="0" w:color="auto"/>
              <w:right w:val="single" w:sz="4" w:space="0" w:color="auto"/>
            </w:tcBorders>
            <w:shd w:val="clear" w:color="auto" w:fill="auto"/>
            <w:noWrap/>
            <w:vAlign w:val="bottom"/>
          </w:tcPr>
          <w:p w14:paraId="7C020397" w14:textId="77777777" w:rsidR="006675DB" w:rsidRPr="009A5F20" w:rsidRDefault="006675DB" w:rsidP="000F0347">
            <w:pPr>
              <w:spacing w:before="100" w:beforeAutospacing="1" w:after="100" w:afterAutospacing="1"/>
              <w:jc w:val="center"/>
              <w:rPr>
                <w:lang w:eastAsia="en-GB"/>
              </w:rPr>
            </w:pPr>
            <w:r w:rsidRPr="009A5F20">
              <w:rPr>
                <w:color w:val="000000"/>
              </w:rPr>
              <w:t>0,133</w:t>
            </w:r>
          </w:p>
        </w:tc>
        <w:tc>
          <w:tcPr>
            <w:tcW w:w="1260" w:type="dxa"/>
            <w:tcBorders>
              <w:top w:val="nil"/>
              <w:left w:val="nil"/>
              <w:bottom w:val="single" w:sz="4" w:space="0" w:color="auto"/>
              <w:right w:val="single" w:sz="4" w:space="0" w:color="auto"/>
            </w:tcBorders>
            <w:shd w:val="clear" w:color="auto" w:fill="auto"/>
            <w:noWrap/>
            <w:vAlign w:val="bottom"/>
          </w:tcPr>
          <w:p w14:paraId="7450AFF6" w14:textId="77777777" w:rsidR="006675DB" w:rsidRPr="009A5F20" w:rsidRDefault="006675DB" w:rsidP="000F0347">
            <w:pPr>
              <w:spacing w:before="100" w:beforeAutospacing="1" w:after="100" w:afterAutospacing="1"/>
              <w:jc w:val="center"/>
              <w:rPr>
                <w:lang w:eastAsia="en-GB"/>
              </w:rPr>
            </w:pPr>
            <w:r w:rsidRPr="009A5F20">
              <w:rPr>
                <w:color w:val="000000"/>
              </w:rPr>
              <w:t>119,7</w:t>
            </w:r>
          </w:p>
        </w:tc>
        <w:tc>
          <w:tcPr>
            <w:tcW w:w="2353" w:type="dxa"/>
            <w:tcBorders>
              <w:top w:val="nil"/>
              <w:left w:val="nil"/>
              <w:bottom w:val="single" w:sz="4" w:space="0" w:color="auto"/>
              <w:right w:val="single" w:sz="4" w:space="0" w:color="auto"/>
            </w:tcBorders>
            <w:shd w:val="clear" w:color="auto" w:fill="auto"/>
            <w:noWrap/>
            <w:vAlign w:val="bottom"/>
          </w:tcPr>
          <w:p w14:paraId="567B772A" w14:textId="77777777" w:rsidR="006675DB" w:rsidRPr="009A5F20" w:rsidRDefault="006675DB" w:rsidP="000F0347">
            <w:pPr>
              <w:spacing w:before="100" w:beforeAutospacing="1" w:after="100" w:afterAutospacing="1"/>
              <w:jc w:val="right"/>
              <w:rPr>
                <w:lang w:eastAsia="en-GB"/>
              </w:rPr>
            </w:pPr>
            <w:r w:rsidRPr="009A5F20">
              <w:rPr>
                <w:color w:val="000000"/>
              </w:rPr>
              <w:t>148</w:t>
            </w:r>
          </w:p>
        </w:tc>
      </w:tr>
      <w:tr w:rsidR="006675DB" w:rsidRPr="009A5F20" w14:paraId="7D45A8C4" w14:textId="77777777" w:rsidTr="000F0347">
        <w:trPr>
          <w:trHeight w:val="58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E00FFC2" w14:textId="77777777" w:rsidR="006675DB" w:rsidRPr="009A5F20" w:rsidRDefault="006675DB" w:rsidP="000F0347">
            <w:pPr>
              <w:spacing w:before="100" w:beforeAutospacing="1" w:after="100" w:afterAutospacing="1"/>
              <w:rPr>
                <w:lang w:eastAsia="en-GB"/>
              </w:rPr>
            </w:pPr>
            <w:r w:rsidRPr="009A5F20">
              <w:rPr>
                <w:lang w:eastAsia="en-GB"/>
              </w:rPr>
              <w:t xml:space="preserve">Lizuma pamatskola </w:t>
            </w:r>
          </w:p>
        </w:tc>
        <w:tc>
          <w:tcPr>
            <w:tcW w:w="1160" w:type="dxa"/>
            <w:tcBorders>
              <w:top w:val="nil"/>
              <w:left w:val="nil"/>
              <w:bottom w:val="single" w:sz="4" w:space="0" w:color="auto"/>
              <w:right w:val="single" w:sz="4" w:space="0" w:color="auto"/>
            </w:tcBorders>
            <w:shd w:val="clear" w:color="auto" w:fill="auto"/>
            <w:noWrap/>
            <w:vAlign w:val="bottom"/>
          </w:tcPr>
          <w:p w14:paraId="27607A30" w14:textId="77777777" w:rsidR="006675DB" w:rsidRPr="009A5F20" w:rsidRDefault="006675DB" w:rsidP="000F0347">
            <w:pPr>
              <w:spacing w:before="100" w:beforeAutospacing="1" w:after="100" w:afterAutospacing="1"/>
              <w:jc w:val="center"/>
              <w:rPr>
                <w:lang w:eastAsia="en-GB"/>
              </w:rPr>
            </w:pPr>
            <w:r w:rsidRPr="009A5F20">
              <w:rPr>
                <w:color w:val="000000"/>
              </w:rPr>
              <w:t>8</w:t>
            </w:r>
          </w:p>
        </w:tc>
        <w:tc>
          <w:tcPr>
            <w:tcW w:w="1180" w:type="dxa"/>
            <w:tcBorders>
              <w:top w:val="nil"/>
              <w:left w:val="nil"/>
              <w:bottom w:val="single" w:sz="4" w:space="0" w:color="auto"/>
              <w:right w:val="single" w:sz="4" w:space="0" w:color="auto"/>
            </w:tcBorders>
            <w:shd w:val="clear" w:color="auto" w:fill="auto"/>
            <w:noWrap/>
            <w:vAlign w:val="bottom"/>
          </w:tcPr>
          <w:p w14:paraId="3B3C4C91" w14:textId="77777777" w:rsidR="006675DB" w:rsidRPr="009A5F20" w:rsidRDefault="006675DB" w:rsidP="000F0347">
            <w:pPr>
              <w:spacing w:before="100" w:beforeAutospacing="1" w:after="100" w:afterAutospacing="1"/>
              <w:jc w:val="center"/>
              <w:rPr>
                <w:lang w:eastAsia="en-GB"/>
              </w:rPr>
            </w:pPr>
            <w:r w:rsidRPr="009A5F20">
              <w:rPr>
                <w:color w:val="000000"/>
              </w:rPr>
              <w:t>0,267</w:t>
            </w:r>
          </w:p>
        </w:tc>
        <w:tc>
          <w:tcPr>
            <w:tcW w:w="1260" w:type="dxa"/>
            <w:tcBorders>
              <w:top w:val="nil"/>
              <w:left w:val="nil"/>
              <w:bottom w:val="single" w:sz="4" w:space="0" w:color="auto"/>
              <w:right w:val="single" w:sz="4" w:space="0" w:color="auto"/>
            </w:tcBorders>
            <w:shd w:val="clear" w:color="auto" w:fill="auto"/>
            <w:noWrap/>
            <w:vAlign w:val="bottom"/>
          </w:tcPr>
          <w:p w14:paraId="13523B4F" w14:textId="77777777" w:rsidR="006675DB" w:rsidRPr="009A5F20" w:rsidRDefault="006675DB" w:rsidP="000F0347">
            <w:pPr>
              <w:spacing w:before="100" w:beforeAutospacing="1" w:after="100" w:afterAutospacing="1"/>
              <w:jc w:val="center"/>
              <w:rPr>
                <w:lang w:eastAsia="en-GB"/>
              </w:rPr>
            </w:pPr>
            <w:r w:rsidRPr="009A5F20">
              <w:rPr>
                <w:color w:val="000000"/>
              </w:rPr>
              <w:t>240,3</w:t>
            </w:r>
          </w:p>
        </w:tc>
        <w:tc>
          <w:tcPr>
            <w:tcW w:w="2353" w:type="dxa"/>
            <w:tcBorders>
              <w:top w:val="nil"/>
              <w:left w:val="nil"/>
              <w:bottom w:val="single" w:sz="4" w:space="0" w:color="auto"/>
              <w:right w:val="single" w:sz="4" w:space="0" w:color="auto"/>
            </w:tcBorders>
            <w:shd w:val="clear" w:color="auto" w:fill="auto"/>
            <w:noWrap/>
            <w:vAlign w:val="bottom"/>
          </w:tcPr>
          <w:p w14:paraId="54B9F700" w14:textId="77777777" w:rsidR="006675DB" w:rsidRPr="009A5F20" w:rsidRDefault="006675DB" w:rsidP="000F0347">
            <w:pPr>
              <w:spacing w:before="100" w:beforeAutospacing="1" w:after="100" w:afterAutospacing="1"/>
              <w:jc w:val="right"/>
              <w:rPr>
                <w:lang w:eastAsia="en-GB"/>
              </w:rPr>
            </w:pPr>
            <w:r w:rsidRPr="009A5F20">
              <w:rPr>
                <w:color w:val="000000"/>
              </w:rPr>
              <w:t>297</w:t>
            </w:r>
          </w:p>
        </w:tc>
      </w:tr>
      <w:tr w:rsidR="006675DB" w:rsidRPr="009A5F20" w14:paraId="7F1C3A9A" w14:textId="77777777" w:rsidTr="000F0347">
        <w:trPr>
          <w:trHeight w:val="58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4686B60" w14:textId="77777777" w:rsidR="006675DB" w:rsidRPr="009A5F20" w:rsidRDefault="006675DB" w:rsidP="000F0347">
            <w:pPr>
              <w:spacing w:before="100" w:beforeAutospacing="1" w:after="100" w:afterAutospacing="1"/>
              <w:rPr>
                <w:lang w:eastAsia="en-GB"/>
              </w:rPr>
            </w:pPr>
            <w:r w:rsidRPr="009A5F20">
              <w:rPr>
                <w:lang w:eastAsia="en-GB"/>
              </w:rPr>
              <w:t>Stāķu pamatskol</w:t>
            </w:r>
            <w:r>
              <w:rPr>
                <w:lang w:eastAsia="en-GB"/>
              </w:rPr>
              <w:t>a</w:t>
            </w:r>
          </w:p>
        </w:tc>
        <w:tc>
          <w:tcPr>
            <w:tcW w:w="1160" w:type="dxa"/>
            <w:tcBorders>
              <w:top w:val="nil"/>
              <w:left w:val="nil"/>
              <w:bottom w:val="single" w:sz="4" w:space="0" w:color="auto"/>
              <w:right w:val="single" w:sz="4" w:space="0" w:color="auto"/>
            </w:tcBorders>
            <w:shd w:val="clear" w:color="auto" w:fill="auto"/>
            <w:noWrap/>
            <w:vAlign w:val="bottom"/>
          </w:tcPr>
          <w:p w14:paraId="64EC2B99" w14:textId="77777777" w:rsidR="006675DB" w:rsidRPr="009A5F20" w:rsidRDefault="006675DB" w:rsidP="000F0347">
            <w:pPr>
              <w:spacing w:before="100" w:beforeAutospacing="1" w:after="100" w:afterAutospacing="1"/>
              <w:jc w:val="center"/>
              <w:rPr>
                <w:lang w:eastAsia="en-GB"/>
              </w:rPr>
            </w:pPr>
            <w:r w:rsidRPr="009A5F20">
              <w:rPr>
                <w:color w:val="000000"/>
              </w:rPr>
              <w:t>8</w:t>
            </w:r>
          </w:p>
        </w:tc>
        <w:tc>
          <w:tcPr>
            <w:tcW w:w="1180" w:type="dxa"/>
            <w:tcBorders>
              <w:top w:val="nil"/>
              <w:left w:val="nil"/>
              <w:bottom w:val="single" w:sz="4" w:space="0" w:color="auto"/>
              <w:right w:val="single" w:sz="4" w:space="0" w:color="auto"/>
            </w:tcBorders>
            <w:shd w:val="clear" w:color="auto" w:fill="auto"/>
            <w:noWrap/>
            <w:vAlign w:val="bottom"/>
          </w:tcPr>
          <w:p w14:paraId="535171CF" w14:textId="77777777" w:rsidR="006675DB" w:rsidRPr="009A5F20" w:rsidRDefault="006675DB" w:rsidP="000F0347">
            <w:pPr>
              <w:spacing w:before="100" w:beforeAutospacing="1" w:after="100" w:afterAutospacing="1"/>
              <w:jc w:val="center"/>
              <w:rPr>
                <w:lang w:eastAsia="en-GB"/>
              </w:rPr>
            </w:pPr>
            <w:r w:rsidRPr="009A5F20">
              <w:rPr>
                <w:color w:val="000000"/>
              </w:rPr>
              <w:t>0,267</w:t>
            </w:r>
          </w:p>
        </w:tc>
        <w:tc>
          <w:tcPr>
            <w:tcW w:w="1260" w:type="dxa"/>
            <w:tcBorders>
              <w:top w:val="nil"/>
              <w:left w:val="nil"/>
              <w:bottom w:val="single" w:sz="4" w:space="0" w:color="auto"/>
              <w:right w:val="single" w:sz="4" w:space="0" w:color="auto"/>
            </w:tcBorders>
            <w:shd w:val="clear" w:color="auto" w:fill="auto"/>
            <w:noWrap/>
            <w:vAlign w:val="bottom"/>
          </w:tcPr>
          <w:p w14:paraId="7687FB3F" w14:textId="77777777" w:rsidR="006675DB" w:rsidRPr="009A5F20" w:rsidRDefault="006675DB" w:rsidP="000F0347">
            <w:pPr>
              <w:spacing w:before="100" w:beforeAutospacing="1" w:after="100" w:afterAutospacing="1"/>
              <w:jc w:val="center"/>
              <w:rPr>
                <w:lang w:eastAsia="en-GB"/>
              </w:rPr>
            </w:pPr>
            <w:r w:rsidRPr="009A5F20">
              <w:rPr>
                <w:color w:val="000000"/>
              </w:rPr>
              <w:t>240,3</w:t>
            </w:r>
          </w:p>
        </w:tc>
        <w:tc>
          <w:tcPr>
            <w:tcW w:w="2353" w:type="dxa"/>
            <w:tcBorders>
              <w:top w:val="nil"/>
              <w:left w:val="nil"/>
              <w:bottom w:val="single" w:sz="4" w:space="0" w:color="auto"/>
              <w:right w:val="single" w:sz="4" w:space="0" w:color="auto"/>
            </w:tcBorders>
            <w:shd w:val="clear" w:color="auto" w:fill="auto"/>
            <w:noWrap/>
            <w:vAlign w:val="bottom"/>
          </w:tcPr>
          <w:p w14:paraId="59BE930D" w14:textId="77777777" w:rsidR="006675DB" w:rsidRPr="009A5F20" w:rsidRDefault="006675DB" w:rsidP="000F0347">
            <w:pPr>
              <w:spacing w:before="100" w:beforeAutospacing="1" w:after="100" w:afterAutospacing="1"/>
              <w:jc w:val="right"/>
              <w:rPr>
                <w:lang w:eastAsia="en-GB"/>
              </w:rPr>
            </w:pPr>
            <w:r w:rsidRPr="009A5F20">
              <w:rPr>
                <w:color w:val="000000"/>
              </w:rPr>
              <w:t>297</w:t>
            </w:r>
          </w:p>
        </w:tc>
      </w:tr>
      <w:tr w:rsidR="006675DB" w:rsidRPr="009A5F20" w14:paraId="3E33F008" w14:textId="77777777" w:rsidTr="000F0347">
        <w:trPr>
          <w:trHeight w:val="58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90120D3" w14:textId="77777777" w:rsidR="006675DB" w:rsidRPr="009A5F20" w:rsidRDefault="006675DB" w:rsidP="000F0347">
            <w:pPr>
              <w:spacing w:before="100" w:beforeAutospacing="1" w:after="100" w:afterAutospacing="1"/>
              <w:rPr>
                <w:lang w:eastAsia="en-GB"/>
              </w:rPr>
            </w:pPr>
            <w:r w:rsidRPr="009A5F20">
              <w:rPr>
                <w:lang w:eastAsia="en-GB"/>
              </w:rPr>
              <w:t>Rankas pamatskola</w:t>
            </w:r>
          </w:p>
        </w:tc>
        <w:tc>
          <w:tcPr>
            <w:tcW w:w="1160" w:type="dxa"/>
            <w:tcBorders>
              <w:top w:val="nil"/>
              <w:left w:val="nil"/>
              <w:bottom w:val="single" w:sz="4" w:space="0" w:color="auto"/>
              <w:right w:val="single" w:sz="4" w:space="0" w:color="auto"/>
            </w:tcBorders>
            <w:shd w:val="clear" w:color="auto" w:fill="auto"/>
            <w:noWrap/>
            <w:vAlign w:val="bottom"/>
          </w:tcPr>
          <w:p w14:paraId="3B553AA9" w14:textId="77777777" w:rsidR="006675DB" w:rsidRPr="009A5F20" w:rsidRDefault="006675DB" w:rsidP="000F0347">
            <w:pPr>
              <w:spacing w:before="100" w:beforeAutospacing="1" w:after="100" w:afterAutospacing="1"/>
              <w:jc w:val="center"/>
              <w:rPr>
                <w:lang w:eastAsia="en-GB"/>
              </w:rPr>
            </w:pPr>
            <w:r w:rsidRPr="009A5F20">
              <w:rPr>
                <w:color w:val="000000"/>
              </w:rPr>
              <w:t>2</w:t>
            </w:r>
          </w:p>
        </w:tc>
        <w:tc>
          <w:tcPr>
            <w:tcW w:w="1180" w:type="dxa"/>
            <w:tcBorders>
              <w:top w:val="nil"/>
              <w:left w:val="nil"/>
              <w:bottom w:val="single" w:sz="4" w:space="0" w:color="auto"/>
              <w:right w:val="single" w:sz="4" w:space="0" w:color="auto"/>
            </w:tcBorders>
            <w:shd w:val="clear" w:color="auto" w:fill="auto"/>
            <w:noWrap/>
            <w:vAlign w:val="bottom"/>
          </w:tcPr>
          <w:p w14:paraId="4FB8308C" w14:textId="77777777" w:rsidR="006675DB" w:rsidRPr="009A5F20" w:rsidRDefault="006675DB" w:rsidP="000F0347">
            <w:pPr>
              <w:spacing w:before="100" w:beforeAutospacing="1" w:after="100" w:afterAutospacing="1"/>
              <w:jc w:val="center"/>
              <w:rPr>
                <w:lang w:eastAsia="en-GB"/>
              </w:rPr>
            </w:pPr>
            <w:r w:rsidRPr="009A5F20">
              <w:rPr>
                <w:color w:val="000000"/>
              </w:rPr>
              <w:t>0,067</w:t>
            </w:r>
          </w:p>
        </w:tc>
        <w:tc>
          <w:tcPr>
            <w:tcW w:w="1260" w:type="dxa"/>
            <w:tcBorders>
              <w:top w:val="nil"/>
              <w:left w:val="nil"/>
              <w:bottom w:val="single" w:sz="4" w:space="0" w:color="auto"/>
              <w:right w:val="single" w:sz="4" w:space="0" w:color="auto"/>
            </w:tcBorders>
            <w:shd w:val="clear" w:color="auto" w:fill="auto"/>
            <w:noWrap/>
            <w:vAlign w:val="bottom"/>
          </w:tcPr>
          <w:p w14:paraId="682B4BD1" w14:textId="77777777" w:rsidR="006675DB" w:rsidRPr="009A5F20" w:rsidRDefault="006675DB" w:rsidP="000F0347">
            <w:pPr>
              <w:spacing w:before="100" w:beforeAutospacing="1" w:after="100" w:afterAutospacing="1"/>
              <w:jc w:val="center"/>
              <w:rPr>
                <w:lang w:eastAsia="en-GB"/>
              </w:rPr>
            </w:pPr>
            <w:r w:rsidRPr="009A5F20">
              <w:rPr>
                <w:color w:val="000000"/>
              </w:rPr>
              <w:t>60,3</w:t>
            </w:r>
          </w:p>
        </w:tc>
        <w:tc>
          <w:tcPr>
            <w:tcW w:w="2353" w:type="dxa"/>
            <w:tcBorders>
              <w:top w:val="nil"/>
              <w:left w:val="nil"/>
              <w:bottom w:val="single" w:sz="4" w:space="0" w:color="auto"/>
              <w:right w:val="single" w:sz="4" w:space="0" w:color="auto"/>
            </w:tcBorders>
            <w:shd w:val="clear" w:color="auto" w:fill="auto"/>
            <w:noWrap/>
            <w:vAlign w:val="bottom"/>
          </w:tcPr>
          <w:p w14:paraId="60086C69" w14:textId="77777777" w:rsidR="006675DB" w:rsidRPr="009A5F20" w:rsidRDefault="006675DB" w:rsidP="000F0347">
            <w:pPr>
              <w:spacing w:before="100" w:beforeAutospacing="1" w:after="100" w:afterAutospacing="1"/>
              <w:jc w:val="right"/>
              <w:rPr>
                <w:lang w:eastAsia="en-GB"/>
              </w:rPr>
            </w:pPr>
            <w:r w:rsidRPr="009A5F20">
              <w:rPr>
                <w:color w:val="000000"/>
              </w:rPr>
              <w:t>297</w:t>
            </w:r>
          </w:p>
        </w:tc>
      </w:tr>
      <w:tr w:rsidR="006675DB" w:rsidRPr="009A5F20" w14:paraId="0CEC47CC" w14:textId="77777777" w:rsidTr="000F0347">
        <w:trPr>
          <w:trHeight w:val="6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98C2E5B" w14:textId="77777777" w:rsidR="006675DB" w:rsidRPr="009A5F20" w:rsidRDefault="006675DB" w:rsidP="000F0347">
            <w:pPr>
              <w:spacing w:before="100" w:beforeAutospacing="1" w:after="100" w:afterAutospacing="1"/>
              <w:rPr>
                <w:b/>
                <w:lang w:eastAsia="en-GB"/>
              </w:rPr>
            </w:pPr>
            <w:r w:rsidRPr="009A5F20">
              <w:rPr>
                <w:b/>
                <w:lang w:eastAsia="en-GB"/>
              </w:rPr>
              <w:t>KOPĀ</w:t>
            </w:r>
          </w:p>
        </w:tc>
        <w:tc>
          <w:tcPr>
            <w:tcW w:w="1160" w:type="dxa"/>
            <w:tcBorders>
              <w:top w:val="nil"/>
              <w:left w:val="nil"/>
              <w:bottom w:val="single" w:sz="4" w:space="0" w:color="auto"/>
              <w:right w:val="single" w:sz="4" w:space="0" w:color="auto"/>
            </w:tcBorders>
            <w:shd w:val="clear" w:color="auto" w:fill="auto"/>
            <w:noWrap/>
            <w:vAlign w:val="bottom"/>
          </w:tcPr>
          <w:p w14:paraId="41DB55E4" w14:textId="77777777" w:rsidR="006675DB" w:rsidRPr="009A5F20" w:rsidRDefault="006675DB" w:rsidP="000F0347">
            <w:pPr>
              <w:spacing w:before="100" w:beforeAutospacing="1" w:after="100" w:afterAutospacing="1"/>
              <w:jc w:val="center"/>
              <w:rPr>
                <w:b/>
                <w:lang w:eastAsia="en-GB"/>
              </w:rPr>
            </w:pPr>
            <w:r w:rsidRPr="009A5F20">
              <w:rPr>
                <w:b/>
                <w:lang w:eastAsia="en-GB"/>
              </w:rPr>
              <w:t>23</w:t>
            </w:r>
          </w:p>
        </w:tc>
        <w:tc>
          <w:tcPr>
            <w:tcW w:w="1180" w:type="dxa"/>
            <w:tcBorders>
              <w:top w:val="nil"/>
              <w:left w:val="nil"/>
              <w:bottom w:val="single" w:sz="4" w:space="0" w:color="auto"/>
              <w:right w:val="single" w:sz="4" w:space="0" w:color="auto"/>
            </w:tcBorders>
            <w:shd w:val="clear" w:color="auto" w:fill="auto"/>
            <w:noWrap/>
            <w:vAlign w:val="bottom"/>
          </w:tcPr>
          <w:p w14:paraId="167AD6D6" w14:textId="77777777" w:rsidR="006675DB" w:rsidRPr="009A5F20" w:rsidRDefault="006675DB" w:rsidP="000F0347">
            <w:pPr>
              <w:spacing w:before="100" w:beforeAutospacing="1" w:after="100" w:afterAutospacing="1"/>
              <w:jc w:val="center"/>
              <w:rPr>
                <w:b/>
                <w:lang w:eastAsia="en-GB"/>
              </w:rPr>
            </w:pPr>
            <w:r w:rsidRPr="009A5F20">
              <w:rPr>
                <w:b/>
                <w:lang w:eastAsia="en-GB"/>
              </w:rPr>
              <w:t>0,77</w:t>
            </w:r>
          </w:p>
        </w:tc>
        <w:tc>
          <w:tcPr>
            <w:tcW w:w="1260" w:type="dxa"/>
            <w:tcBorders>
              <w:top w:val="nil"/>
              <w:left w:val="nil"/>
              <w:bottom w:val="single" w:sz="4" w:space="0" w:color="auto"/>
              <w:right w:val="single" w:sz="4" w:space="0" w:color="auto"/>
            </w:tcBorders>
            <w:shd w:val="clear" w:color="auto" w:fill="auto"/>
            <w:noWrap/>
            <w:vAlign w:val="bottom"/>
          </w:tcPr>
          <w:p w14:paraId="01907C67" w14:textId="77777777" w:rsidR="006675DB" w:rsidRPr="009A5F20" w:rsidRDefault="006675DB" w:rsidP="000F0347">
            <w:pPr>
              <w:spacing w:before="100" w:beforeAutospacing="1" w:after="100" w:afterAutospacing="1"/>
              <w:jc w:val="center"/>
              <w:rPr>
                <w:b/>
                <w:lang w:eastAsia="en-GB"/>
              </w:rPr>
            </w:pPr>
            <w:r w:rsidRPr="009A5F20">
              <w:rPr>
                <w:b/>
                <w:lang w:eastAsia="en-GB"/>
              </w:rPr>
              <w:t>690,30</w:t>
            </w:r>
          </w:p>
        </w:tc>
        <w:tc>
          <w:tcPr>
            <w:tcW w:w="2353" w:type="dxa"/>
            <w:tcBorders>
              <w:top w:val="nil"/>
              <w:left w:val="nil"/>
              <w:bottom w:val="single" w:sz="4" w:space="0" w:color="auto"/>
              <w:right w:val="single" w:sz="4" w:space="0" w:color="auto"/>
            </w:tcBorders>
            <w:shd w:val="clear" w:color="auto" w:fill="auto"/>
            <w:noWrap/>
            <w:vAlign w:val="bottom"/>
          </w:tcPr>
          <w:p w14:paraId="1F0138C9" w14:textId="77777777" w:rsidR="006675DB" w:rsidRPr="009A5F20" w:rsidRDefault="006675DB" w:rsidP="000F0347">
            <w:pPr>
              <w:spacing w:before="100" w:beforeAutospacing="1" w:after="100" w:afterAutospacing="1"/>
              <w:jc w:val="right"/>
              <w:rPr>
                <w:b/>
                <w:lang w:eastAsia="en-GB"/>
              </w:rPr>
            </w:pPr>
            <w:r w:rsidRPr="009A5F20">
              <w:rPr>
                <w:b/>
                <w:lang w:eastAsia="en-GB"/>
              </w:rPr>
              <w:t>854</w:t>
            </w:r>
          </w:p>
        </w:tc>
      </w:tr>
    </w:tbl>
    <w:p w14:paraId="5F8B14BE" w14:textId="77777777" w:rsidR="006675DB" w:rsidRPr="009A5F20" w:rsidRDefault="006675DB" w:rsidP="006675DB"/>
    <w:p w14:paraId="75A7A4FC" w14:textId="77777777" w:rsidR="006675DB" w:rsidRPr="009A5F20" w:rsidRDefault="006675DB" w:rsidP="006675DB">
      <w:r w:rsidRPr="009A5F20">
        <w:t>Gulbenes novada domes priekšsēdētājs</w:t>
      </w:r>
      <w:r w:rsidRPr="009A5F20">
        <w:tab/>
      </w:r>
      <w:r w:rsidRPr="009A5F20">
        <w:tab/>
      </w:r>
      <w:r w:rsidRPr="009A5F20">
        <w:tab/>
      </w:r>
      <w:r w:rsidRPr="009A5F20">
        <w:tab/>
        <w:t xml:space="preserve">         </w:t>
      </w:r>
      <w:proofErr w:type="spellStart"/>
      <w:r w:rsidRPr="009A5F20">
        <w:t>A.Caunītis</w:t>
      </w:r>
      <w:proofErr w:type="spellEnd"/>
    </w:p>
    <w:p w14:paraId="3B71458B" w14:textId="77777777" w:rsidR="006675DB" w:rsidRDefault="006675DB" w:rsidP="006675DB"/>
    <w:p w14:paraId="0385B1DA" w14:textId="77777777" w:rsidR="006675DB" w:rsidRDefault="006675DB" w:rsidP="006675DB">
      <w:pPr>
        <w:spacing w:line="360" w:lineRule="auto"/>
        <w:ind w:firstLine="567"/>
        <w:jc w:val="both"/>
      </w:pPr>
    </w:p>
    <w:p w14:paraId="3B04AF31" w14:textId="77777777" w:rsidR="006675DB" w:rsidRPr="00205A00" w:rsidRDefault="006675DB" w:rsidP="006675DB">
      <w:pPr>
        <w:spacing w:after="160" w:line="259" w:lineRule="auto"/>
        <w:rPr>
          <w:rFonts w:eastAsia="Calibri"/>
        </w:rPr>
      </w:pPr>
    </w:p>
    <w:p w14:paraId="3DC1D114" w14:textId="77777777" w:rsidR="005D5BEC" w:rsidRDefault="005D5BEC">
      <w:r>
        <w:br w:type="page"/>
      </w:r>
    </w:p>
    <w:tbl>
      <w:tblPr>
        <w:tblW w:w="0" w:type="auto"/>
        <w:tblBorders>
          <w:bottom w:val="single" w:sz="4" w:space="0" w:color="auto"/>
        </w:tblBorders>
        <w:tblLook w:val="04A0" w:firstRow="1" w:lastRow="0" w:firstColumn="1" w:lastColumn="0" w:noHBand="0" w:noVBand="1"/>
      </w:tblPr>
      <w:tblGrid>
        <w:gridCol w:w="9354"/>
      </w:tblGrid>
      <w:tr w:rsidR="006675DB" w:rsidRPr="00C2794B" w14:paraId="4D29AF7D" w14:textId="77777777" w:rsidTr="005D5BEC">
        <w:tc>
          <w:tcPr>
            <w:tcW w:w="9354" w:type="dxa"/>
            <w:shd w:val="clear" w:color="auto" w:fill="auto"/>
          </w:tcPr>
          <w:p w14:paraId="4F7EC3C8" w14:textId="77777777" w:rsidR="006675DB" w:rsidRPr="00F01E9A" w:rsidRDefault="006675DB" w:rsidP="000F0347">
            <w:pPr>
              <w:jc w:val="center"/>
              <w:rPr>
                <w:rFonts w:ascii="Calibri" w:eastAsia="Calibri" w:hAnsi="Calibri"/>
                <w:lang w:eastAsia="en-US"/>
              </w:rPr>
            </w:pPr>
            <w:r w:rsidRPr="003E4E77">
              <w:rPr>
                <w:rFonts w:eastAsia="Calibri"/>
                <w:noProof/>
              </w:rPr>
              <w:lastRenderedPageBreak/>
              <w:drawing>
                <wp:inline distT="0" distB="0" distL="0" distR="0" wp14:anchorId="593482DA" wp14:editId="4E8CDA3C">
                  <wp:extent cx="619125" cy="685800"/>
                  <wp:effectExtent l="0" t="0" r="9525" b="0"/>
                  <wp:docPr id="153"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75DB" w:rsidRPr="00C2794B" w14:paraId="146F7BD8" w14:textId="77777777" w:rsidTr="005D5BEC">
        <w:tc>
          <w:tcPr>
            <w:tcW w:w="9354" w:type="dxa"/>
            <w:shd w:val="clear" w:color="auto" w:fill="auto"/>
          </w:tcPr>
          <w:p w14:paraId="533E3476" w14:textId="77777777" w:rsidR="006675DB" w:rsidRPr="00F01E9A" w:rsidRDefault="006675DB" w:rsidP="000F0347">
            <w:pPr>
              <w:jc w:val="center"/>
              <w:rPr>
                <w:rFonts w:ascii="Calibri" w:eastAsia="Calibri" w:hAnsi="Calibri"/>
                <w:lang w:eastAsia="en-US"/>
              </w:rPr>
            </w:pPr>
            <w:r w:rsidRPr="00F01E9A">
              <w:rPr>
                <w:rFonts w:eastAsia="Calibri"/>
                <w:b/>
                <w:bCs/>
                <w:sz w:val="28"/>
                <w:szCs w:val="28"/>
                <w:lang w:eastAsia="en-US"/>
              </w:rPr>
              <w:t>GULBENES NOVADA PAŠVALDĪBA</w:t>
            </w:r>
          </w:p>
        </w:tc>
      </w:tr>
      <w:tr w:rsidR="006675DB" w:rsidRPr="00C2794B" w14:paraId="4C2D15E7" w14:textId="77777777" w:rsidTr="005D5BEC">
        <w:tc>
          <w:tcPr>
            <w:tcW w:w="9354" w:type="dxa"/>
            <w:shd w:val="clear" w:color="auto" w:fill="auto"/>
          </w:tcPr>
          <w:p w14:paraId="13EED34E" w14:textId="77777777" w:rsidR="006675DB" w:rsidRPr="00F01E9A" w:rsidRDefault="006675DB" w:rsidP="000F0347">
            <w:pPr>
              <w:jc w:val="center"/>
              <w:rPr>
                <w:rFonts w:ascii="Calibri" w:eastAsia="Calibri" w:hAnsi="Calibri"/>
                <w:lang w:eastAsia="en-US"/>
              </w:rPr>
            </w:pPr>
            <w:r w:rsidRPr="00F01E9A">
              <w:rPr>
                <w:rFonts w:eastAsia="Calibri"/>
                <w:lang w:eastAsia="en-US"/>
              </w:rPr>
              <w:t>Reģ.Nr.90009116327</w:t>
            </w:r>
          </w:p>
        </w:tc>
      </w:tr>
      <w:tr w:rsidR="006675DB" w:rsidRPr="00C2794B" w14:paraId="4812D201" w14:textId="77777777" w:rsidTr="005D5BEC">
        <w:tc>
          <w:tcPr>
            <w:tcW w:w="9354" w:type="dxa"/>
            <w:shd w:val="clear" w:color="auto" w:fill="auto"/>
          </w:tcPr>
          <w:p w14:paraId="78AE0C17" w14:textId="77777777" w:rsidR="006675DB" w:rsidRPr="00F01E9A" w:rsidRDefault="006675DB" w:rsidP="000F0347">
            <w:pPr>
              <w:jc w:val="center"/>
              <w:rPr>
                <w:rFonts w:ascii="Calibri" w:eastAsia="Calibri" w:hAnsi="Calibri"/>
                <w:lang w:eastAsia="en-US"/>
              </w:rPr>
            </w:pPr>
            <w:r w:rsidRPr="00F01E9A">
              <w:rPr>
                <w:rFonts w:eastAsia="Calibri"/>
                <w:lang w:eastAsia="en-US"/>
              </w:rPr>
              <w:t>Ābeļu iela 2, Gulbene, Gulbenes nov., LV-4401</w:t>
            </w:r>
          </w:p>
        </w:tc>
      </w:tr>
      <w:tr w:rsidR="006675DB" w:rsidRPr="00C2794B" w14:paraId="077334FF" w14:textId="77777777" w:rsidTr="005D5BEC">
        <w:tc>
          <w:tcPr>
            <w:tcW w:w="9354" w:type="dxa"/>
            <w:shd w:val="clear" w:color="auto" w:fill="auto"/>
          </w:tcPr>
          <w:p w14:paraId="150F4FC0" w14:textId="77777777" w:rsidR="006675DB" w:rsidRPr="00F01E9A" w:rsidRDefault="006675DB" w:rsidP="000F0347">
            <w:pPr>
              <w:jc w:val="center"/>
              <w:rPr>
                <w:rFonts w:ascii="Calibri" w:eastAsia="Calibri" w:hAnsi="Calibri"/>
                <w:lang w:eastAsia="en-US"/>
              </w:rPr>
            </w:pPr>
            <w:r w:rsidRPr="00F01E9A">
              <w:rPr>
                <w:rFonts w:eastAsia="Calibri"/>
                <w:lang w:eastAsia="en-US"/>
              </w:rPr>
              <w:t>Tālrunis 64497710, mob.26595362, e-pasts; dome@gulbene.lv, www.gulbene.lv</w:t>
            </w:r>
          </w:p>
        </w:tc>
      </w:tr>
    </w:tbl>
    <w:p w14:paraId="69C4CF9C" w14:textId="77777777" w:rsidR="006675DB" w:rsidRPr="00F01E9A" w:rsidRDefault="006675DB" w:rsidP="006675DB">
      <w:pPr>
        <w:jc w:val="center"/>
        <w:rPr>
          <w:rFonts w:eastAsia="Calibri"/>
          <w:b/>
          <w:bCs/>
          <w:lang w:eastAsia="en-US"/>
        </w:rPr>
      </w:pPr>
      <w:r w:rsidRPr="00F01E9A">
        <w:rPr>
          <w:rFonts w:eastAsia="Calibri"/>
          <w:b/>
          <w:bCs/>
          <w:lang w:eastAsia="en-US"/>
        </w:rPr>
        <w:t>GULBENES NOVADA DOMES LĒMUMS</w:t>
      </w:r>
    </w:p>
    <w:p w14:paraId="3E5D7D9F" w14:textId="77777777" w:rsidR="006675DB" w:rsidRPr="00F01E9A" w:rsidRDefault="006675DB" w:rsidP="006675DB">
      <w:pPr>
        <w:jc w:val="center"/>
        <w:rPr>
          <w:rFonts w:eastAsia="Calibri"/>
          <w:lang w:eastAsia="en-US"/>
        </w:rPr>
      </w:pPr>
      <w:r w:rsidRPr="00F01E9A">
        <w:rPr>
          <w:rFonts w:eastAsia="Calibri"/>
          <w:lang w:eastAsia="en-US"/>
        </w:rPr>
        <w:t>Gulbenē</w:t>
      </w:r>
    </w:p>
    <w:p w14:paraId="23A91075" w14:textId="77777777" w:rsidR="006675DB" w:rsidRPr="00F01E9A" w:rsidRDefault="006675DB" w:rsidP="006675DB">
      <w:pPr>
        <w:jc w:val="center"/>
        <w:rPr>
          <w:rFonts w:eastAsia="Calibri"/>
          <w:lang w:eastAsia="en-US"/>
        </w:rPr>
      </w:pPr>
    </w:p>
    <w:tbl>
      <w:tblPr>
        <w:tblW w:w="0" w:type="auto"/>
        <w:tblLook w:val="04A0" w:firstRow="1" w:lastRow="0" w:firstColumn="1" w:lastColumn="0" w:noHBand="0" w:noVBand="1"/>
      </w:tblPr>
      <w:tblGrid>
        <w:gridCol w:w="4675"/>
        <w:gridCol w:w="4679"/>
      </w:tblGrid>
      <w:tr w:rsidR="006675DB" w:rsidRPr="00C2794B" w14:paraId="6C9F4BFB" w14:textId="77777777" w:rsidTr="000F0347">
        <w:trPr>
          <w:trHeight w:val="187"/>
        </w:trPr>
        <w:tc>
          <w:tcPr>
            <w:tcW w:w="4729" w:type="dxa"/>
            <w:shd w:val="clear" w:color="auto" w:fill="auto"/>
          </w:tcPr>
          <w:p w14:paraId="27E92E39" w14:textId="77777777" w:rsidR="006675DB" w:rsidRPr="00F01E9A" w:rsidRDefault="006675DB" w:rsidP="000F0347">
            <w:pPr>
              <w:rPr>
                <w:rFonts w:eastAsia="Calibri"/>
                <w:b/>
                <w:bCs/>
                <w:lang w:eastAsia="en-US"/>
              </w:rPr>
            </w:pPr>
            <w:r w:rsidRPr="00F01E9A">
              <w:rPr>
                <w:rFonts w:eastAsia="Calibri"/>
                <w:b/>
                <w:bCs/>
                <w:lang w:eastAsia="en-US"/>
              </w:rPr>
              <w:t>202</w:t>
            </w:r>
            <w:r>
              <w:rPr>
                <w:rFonts w:eastAsia="Calibri"/>
                <w:b/>
                <w:bCs/>
                <w:lang w:eastAsia="en-US"/>
              </w:rPr>
              <w:t>2</w:t>
            </w:r>
            <w:r w:rsidRPr="00F01E9A">
              <w:rPr>
                <w:rFonts w:eastAsia="Calibri"/>
                <w:b/>
                <w:bCs/>
                <w:lang w:eastAsia="en-US"/>
              </w:rPr>
              <w:t xml:space="preserve">.gada </w:t>
            </w:r>
            <w:r>
              <w:rPr>
                <w:rFonts w:eastAsia="Calibri"/>
                <w:b/>
                <w:bCs/>
                <w:lang w:eastAsia="en-US"/>
              </w:rPr>
              <w:t>29.septembrī</w:t>
            </w:r>
          </w:p>
        </w:tc>
        <w:tc>
          <w:tcPr>
            <w:tcW w:w="4729" w:type="dxa"/>
            <w:shd w:val="clear" w:color="auto" w:fill="auto"/>
          </w:tcPr>
          <w:p w14:paraId="379F12C1" w14:textId="77777777" w:rsidR="006675DB" w:rsidRPr="00F01E9A" w:rsidRDefault="006675DB" w:rsidP="000F0347">
            <w:pPr>
              <w:rPr>
                <w:rFonts w:eastAsia="Calibri"/>
                <w:b/>
                <w:bCs/>
                <w:lang w:eastAsia="en-US"/>
              </w:rPr>
            </w:pPr>
            <w:r>
              <w:rPr>
                <w:rFonts w:eastAsia="Calibri"/>
                <w:b/>
                <w:bCs/>
                <w:lang w:eastAsia="en-US"/>
              </w:rPr>
              <w:t xml:space="preserve">                      </w:t>
            </w:r>
            <w:r w:rsidRPr="00F01E9A">
              <w:rPr>
                <w:rFonts w:eastAsia="Calibri"/>
                <w:b/>
                <w:bCs/>
                <w:lang w:eastAsia="en-US"/>
              </w:rPr>
              <w:t>Nr. GND/202</w:t>
            </w:r>
            <w:r>
              <w:rPr>
                <w:rFonts w:eastAsia="Calibri"/>
                <w:b/>
                <w:bCs/>
                <w:lang w:eastAsia="en-US"/>
              </w:rPr>
              <w:t>2</w:t>
            </w:r>
            <w:r w:rsidRPr="00F01E9A">
              <w:rPr>
                <w:rFonts w:eastAsia="Calibri"/>
                <w:b/>
                <w:bCs/>
                <w:lang w:eastAsia="en-US"/>
              </w:rPr>
              <w:t>/</w:t>
            </w:r>
            <w:r>
              <w:rPr>
                <w:rFonts w:eastAsia="Calibri"/>
                <w:b/>
                <w:bCs/>
                <w:lang w:eastAsia="en-US"/>
              </w:rPr>
              <w:t>955</w:t>
            </w:r>
          </w:p>
        </w:tc>
      </w:tr>
      <w:tr w:rsidR="006675DB" w:rsidRPr="00C2794B" w14:paraId="4F09943C" w14:textId="77777777" w:rsidTr="000F0347">
        <w:tc>
          <w:tcPr>
            <w:tcW w:w="4729" w:type="dxa"/>
            <w:shd w:val="clear" w:color="auto" w:fill="auto"/>
          </w:tcPr>
          <w:p w14:paraId="3632BC2B" w14:textId="77777777" w:rsidR="006675DB" w:rsidRPr="00F01E9A" w:rsidRDefault="006675DB" w:rsidP="000F0347">
            <w:pPr>
              <w:rPr>
                <w:rFonts w:eastAsia="Calibri"/>
                <w:lang w:eastAsia="en-US"/>
              </w:rPr>
            </w:pPr>
          </w:p>
        </w:tc>
        <w:tc>
          <w:tcPr>
            <w:tcW w:w="4729" w:type="dxa"/>
            <w:shd w:val="clear" w:color="auto" w:fill="auto"/>
          </w:tcPr>
          <w:p w14:paraId="53698B52" w14:textId="77777777" w:rsidR="006675DB" w:rsidRPr="00F01E9A" w:rsidRDefault="006675DB" w:rsidP="000F0347">
            <w:pPr>
              <w:jc w:val="center"/>
              <w:rPr>
                <w:rFonts w:eastAsia="Calibri"/>
                <w:b/>
                <w:bCs/>
                <w:lang w:eastAsia="en-US"/>
              </w:rPr>
            </w:pPr>
            <w:r w:rsidRPr="00F01E9A">
              <w:rPr>
                <w:rFonts w:eastAsia="Calibri"/>
                <w:b/>
                <w:bCs/>
                <w:lang w:eastAsia="en-US"/>
              </w:rPr>
              <w:t xml:space="preserve">        </w:t>
            </w:r>
            <w:r>
              <w:rPr>
                <w:rFonts w:eastAsia="Calibri"/>
                <w:b/>
                <w:bCs/>
                <w:lang w:eastAsia="en-US"/>
              </w:rPr>
              <w:t>(</w:t>
            </w:r>
            <w:r w:rsidRPr="00F01E9A">
              <w:rPr>
                <w:rFonts w:eastAsia="Calibri"/>
                <w:b/>
                <w:bCs/>
                <w:lang w:eastAsia="en-US"/>
              </w:rPr>
              <w:t>protokols Nr.</w:t>
            </w:r>
            <w:r>
              <w:rPr>
                <w:rFonts w:eastAsia="Calibri"/>
                <w:b/>
                <w:bCs/>
                <w:lang w:eastAsia="en-US"/>
              </w:rPr>
              <w:t>19</w:t>
            </w:r>
            <w:r w:rsidRPr="00F01E9A">
              <w:rPr>
                <w:rFonts w:eastAsia="Calibri"/>
                <w:b/>
                <w:bCs/>
                <w:lang w:eastAsia="en-US"/>
              </w:rPr>
              <w:t>;</w:t>
            </w:r>
            <w:r>
              <w:rPr>
                <w:rFonts w:eastAsia="Calibri"/>
                <w:b/>
                <w:bCs/>
                <w:lang w:eastAsia="en-US"/>
              </w:rPr>
              <w:t xml:space="preserve"> 124</w:t>
            </w:r>
            <w:r w:rsidRPr="00F01E9A">
              <w:rPr>
                <w:rFonts w:eastAsia="Calibri"/>
                <w:b/>
                <w:bCs/>
                <w:lang w:eastAsia="en-US"/>
              </w:rPr>
              <w:t>.p)</w:t>
            </w:r>
          </w:p>
          <w:p w14:paraId="1312B07E" w14:textId="77777777" w:rsidR="006675DB" w:rsidRPr="00F01E9A" w:rsidRDefault="006675DB" w:rsidP="000F0347">
            <w:pPr>
              <w:jc w:val="center"/>
              <w:rPr>
                <w:rFonts w:eastAsia="Calibri"/>
                <w:b/>
                <w:bCs/>
                <w:lang w:eastAsia="en-US"/>
              </w:rPr>
            </w:pPr>
          </w:p>
        </w:tc>
      </w:tr>
    </w:tbl>
    <w:p w14:paraId="3D88A00F" w14:textId="77777777" w:rsidR="006675DB" w:rsidRDefault="006675DB" w:rsidP="006675DB">
      <w:pPr>
        <w:jc w:val="center"/>
        <w:rPr>
          <w:b/>
          <w:noProof/>
        </w:rPr>
      </w:pPr>
    </w:p>
    <w:p w14:paraId="3D712642" w14:textId="77777777" w:rsidR="006675DB" w:rsidRPr="007077E1" w:rsidRDefault="006675DB" w:rsidP="006675DB">
      <w:pPr>
        <w:jc w:val="center"/>
        <w:rPr>
          <w:b/>
          <w:noProof/>
          <w:color w:val="FF0000"/>
        </w:rPr>
      </w:pPr>
      <w:r w:rsidRPr="00723C2A">
        <w:rPr>
          <w:b/>
          <w:noProof/>
        </w:rPr>
        <w:t xml:space="preserve">Par </w:t>
      </w:r>
      <w:bookmarkStart w:id="94" w:name="_Hlk50661646"/>
      <w:bookmarkStart w:id="95" w:name="_Hlk50665340"/>
      <w:r w:rsidRPr="0047101C">
        <w:rPr>
          <w:b/>
          <w:noProof/>
        </w:rPr>
        <w:t>Gulbenes novada domes 20</w:t>
      </w:r>
      <w:r>
        <w:rPr>
          <w:b/>
          <w:noProof/>
        </w:rPr>
        <w:t xml:space="preserve">13. gada 19.decembra </w:t>
      </w:r>
      <w:r w:rsidRPr="0047101C">
        <w:rPr>
          <w:b/>
          <w:noProof/>
        </w:rPr>
        <w:t>lēmuma “</w:t>
      </w:r>
      <w:r w:rsidRPr="007F1FAB">
        <w:rPr>
          <w:b/>
          <w:noProof/>
        </w:rPr>
        <w:t>Par Gulbenes novada sociālā dienesta veco ļaužu dzīvojamās mājas nolikuma apstiprināšanu</w:t>
      </w:r>
      <w:r w:rsidRPr="0047101C">
        <w:rPr>
          <w:b/>
          <w:noProof/>
        </w:rPr>
        <w:t>”</w:t>
      </w:r>
      <w:r>
        <w:rPr>
          <w:b/>
          <w:noProof/>
        </w:rPr>
        <w:t xml:space="preserve"> </w:t>
      </w:r>
      <w:r w:rsidRPr="0047101C">
        <w:rPr>
          <w:b/>
          <w:noProof/>
        </w:rPr>
        <w:t>a</w:t>
      </w:r>
      <w:r>
        <w:rPr>
          <w:b/>
          <w:noProof/>
        </w:rPr>
        <w:t>tzīšanu par spēku zaudējušu</w:t>
      </w:r>
    </w:p>
    <w:bookmarkEnd w:id="94"/>
    <w:bookmarkEnd w:id="95"/>
    <w:p w14:paraId="38D57E67" w14:textId="77777777" w:rsidR="006675DB" w:rsidRDefault="006675DB" w:rsidP="006675DB">
      <w:pPr>
        <w:jc w:val="both"/>
        <w:rPr>
          <w:b/>
          <w:noProof/>
        </w:rPr>
      </w:pPr>
    </w:p>
    <w:p w14:paraId="715F19BF" w14:textId="77777777" w:rsidR="006675DB" w:rsidRDefault="006675DB" w:rsidP="006675DB">
      <w:pPr>
        <w:widowControl w:val="0"/>
        <w:spacing w:line="360" w:lineRule="auto"/>
        <w:ind w:firstLine="567"/>
        <w:jc w:val="both"/>
      </w:pPr>
      <w:r w:rsidRPr="00F21335">
        <w:t xml:space="preserve">Gulbenes novada dome </w:t>
      </w:r>
      <w:r>
        <w:t>2013.gada 19.decembrī pieņēma lēmumu “</w:t>
      </w:r>
      <w:r w:rsidRPr="007F1FAB">
        <w:t>Par Gulbenes novada sociālā dienesta veco ļaužu dzīvojamās mājas nolikuma apstiprināšanu</w:t>
      </w:r>
      <w:r>
        <w:t>” (protokols Nr.19, 9</w:t>
      </w:r>
      <w:r w:rsidRPr="007F1FAB">
        <w:t>.§)</w:t>
      </w:r>
      <w:r>
        <w:t>, ar ko apstiprināja Gulbenes novada sociālā dienesta struktūrvienības “</w:t>
      </w:r>
      <w:r w:rsidRPr="0044781B">
        <w:t>Gulbenes veco ļaužu dzīvojamā māja</w:t>
      </w:r>
      <w:r>
        <w:t xml:space="preserve">” nolikumu (turpmāk – Nolikums). </w:t>
      </w:r>
    </w:p>
    <w:p w14:paraId="686B968A" w14:textId="77777777" w:rsidR="006675DB" w:rsidRDefault="006675DB" w:rsidP="006675DB">
      <w:pPr>
        <w:widowControl w:val="0"/>
        <w:spacing w:line="360" w:lineRule="auto"/>
        <w:ind w:firstLine="567"/>
        <w:jc w:val="both"/>
      </w:pPr>
      <w:r>
        <w:t xml:space="preserve">Gulbenes novada sociālais dienests, piemērojot Nolikumu, secinājis, ka Nolikums ir novecojis un ir nepieciešams izdot jaunu </w:t>
      </w:r>
      <w:r w:rsidRPr="00492E7C">
        <w:t>Gulbenes novada sociālā dienesta struktūrvienības “Gulbenes veco ļaužu dzīvojamā māja” nolikumu</w:t>
      </w:r>
      <w:r>
        <w:t xml:space="preserve">. </w:t>
      </w:r>
    </w:p>
    <w:p w14:paraId="027B2A8A" w14:textId="77777777" w:rsidR="006675DB" w:rsidRDefault="006675DB" w:rsidP="006675DB">
      <w:pPr>
        <w:widowControl w:val="0"/>
        <w:spacing w:line="360" w:lineRule="auto"/>
        <w:ind w:firstLine="567"/>
        <w:jc w:val="both"/>
      </w:pPr>
      <w:r>
        <w:t xml:space="preserve">Ņemot vērā minēto un pamatojoties uz Valsts pārvaldes iekārtas likuma 72.panta pirmās daļas 2.punktu, kas nosaka, ka </w:t>
      </w:r>
      <w:r w:rsidRPr="00ED26D9">
        <w:t>Ministru kabinets, Ministru kabineta loceklis, atvasinātas publiskas personas orgāns vai iestādes vadītājs izdod iekšējos normatīvos aktus</w:t>
      </w:r>
      <w:r>
        <w:t xml:space="preserve"> </w:t>
      </w:r>
      <w:r w:rsidRPr="00ED26D9">
        <w:t>pats pēc savas iniciatīvas savas kompetences jautājumos</w:t>
      </w:r>
      <w:r>
        <w:t>, 73.panta pirmās daļas 1.punktu, kas nosaka, ka p</w:t>
      </w:r>
      <w:r w:rsidRPr="00ED26D9">
        <w:t>ubliskas personas orgāns un amatpersona savas kompetences ietvaros var izdot iekšējos normatīvos aktus par</w:t>
      </w:r>
      <w:r>
        <w:t xml:space="preserve"> </w:t>
      </w:r>
      <w:r w:rsidRPr="00ED26D9">
        <w:t>iestādes, iestādes izveidotās koleģiālās institūcijas vai struktūrvienības uzbūvi un darba organizāciju (nolikums, reglaments)</w:t>
      </w:r>
      <w:r>
        <w:t>, un Gulbenes novada sociālā dienesta nolikuma 24.7. apakšpunktu, kas nosaka, ka Gulbenes novada sociālā dienesta vadītājs izdod dienesta iekšējos normatīvos aktus,</w:t>
      </w:r>
      <w:r w:rsidRPr="00A819F5">
        <w:t xml:space="preserve"> Gulbenes novada sociālā dienesta vadītājs</w:t>
      </w:r>
      <w:r>
        <w:t xml:space="preserve"> 2022.gada 28. septembrī apstiprinājis jaunu </w:t>
      </w:r>
      <w:r w:rsidRPr="00055046">
        <w:t>Gulbenes novada sociālā dienesta struktūrvienības “Gulbenes veco ļaužu dzīvojamā māja” nolikum</w:t>
      </w:r>
      <w:r>
        <w:t xml:space="preserve">u. </w:t>
      </w:r>
    </w:p>
    <w:p w14:paraId="4A1BB404" w14:textId="77777777" w:rsidR="006675DB" w:rsidRPr="0090233D" w:rsidRDefault="006675DB" w:rsidP="006675DB">
      <w:pPr>
        <w:widowControl w:val="0"/>
        <w:spacing w:line="360" w:lineRule="auto"/>
        <w:ind w:firstLine="567"/>
        <w:jc w:val="both"/>
      </w:pPr>
      <w:r w:rsidRPr="00F21335">
        <w:t xml:space="preserve">Ņemot vērā augstāk minēto un pamatojoties uz likuma “Par pašvaldībām” </w:t>
      </w:r>
      <w:r w:rsidRPr="00D01035">
        <w:t xml:space="preserve">21.panta pirmās </w:t>
      </w:r>
      <w:r w:rsidRPr="0090233D">
        <w:t xml:space="preserve">daļas 27.punktu, kas nosaka, ka dome var izskatīt jebkuru jautājumu, kas ir attiecīgās pašvaldības pārziņā, turklāt tikai dome var pieņemt lēmumus citos likumā paredzētajos gadījumos, atklāti balsojot: </w:t>
      </w:r>
      <w:r w:rsidRPr="0090233D">
        <w:rPr>
          <w:noProof/>
        </w:rPr>
        <w:t xml:space="preserve">ar 14 balsīm "Par" (Ainārs Brezinskis, Aivars Circens, Anatolijs Savickis, Andis Caunītis, Atis Jencītis, Daumants Dreiškens, Guna Pūcīte, Guna Švika, Gunārs Ciglis, Intars Liepiņš, Ivars Kupčs, Lāsma Gabdulļina, Mudīte Motivāne, Normunds Mazūrs), "Pret" – nav, </w:t>
      </w:r>
      <w:r w:rsidRPr="0090233D">
        <w:rPr>
          <w:noProof/>
        </w:rPr>
        <w:lastRenderedPageBreak/>
        <w:t>"Atturas" – nav</w:t>
      </w:r>
      <w:r w:rsidRPr="0090233D">
        <w:t>, Gulbenes novada dome NOLEMJ:</w:t>
      </w:r>
    </w:p>
    <w:p w14:paraId="23D5ED07" w14:textId="77777777" w:rsidR="006675DB" w:rsidRPr="00A819F5" w:rsidRDefault="006675DB" w:rsidP="006675DB">
      <w:pPr>
        <w:widowControl w:val="0"/>
        <w:spacing w:line="360" w:lineRule="auto"/>
        <w:ind w:firstLine="567"/>
        <w:jc w:val="both"/>
      </w:pPr>
      <w:r w:rsidRPr="0090233D">
        <w:t>ATZĪT par spēku zaudējušu Gulbenes novada domes 2013. gada 19.decembra lēmumu</w:t>
      </w:r>
      <w:r w:rsidRPr="0047018B">
        <w:t xml:space="preserve"> “Par Gulbenes novada sociālā dienesta veco ļaužu dzīvojamās mājas nolikuma apstiprināšanu”</w:t>
      </w:r>
      <w:r>
        <w:t xml:space="preserve"> (</w:t>
      </w:r>
      <w:r w:rsidRPr="0047018B">
        <w:t>protokols Nr.19, 9.§)</w:t>
      </w:r>
      <w:r>
        <w:t xml:space="preserve">. </w:t>
      </w:r>
    </w:p>
    <w:p w14:paraId="60F2DB6A" w14:textId="77777777" w:rsidR="006675DB" w:rsidRDefault="006675DB" w:rsidP="006675DB"/>
    <w:p w14:paraId="5FD86259" w14:textId="77777777" w:rsidR="006675DB" w:rsidRDefault="006675DB" w:rsidP="006675DB">
      <w:r>
        <w:t>Gulbenes novada domes priekšsēdētājs</w:t>
      </w:r>
      <w:r>
        <w:tab/>
      </w:r>
      <w:r>
        <w:tab/>
      </w:r>
      <w:r>
        <w:tab/>
      </w:r>
      <w:r>
        <w:tab/>
        <w:t xml:space="preserve">         </w:t>
      </w:r>
      <w:proofErr w:type="spellStart"/>
      <w:r>
        <w:t>A.Caunītis</w:t>
      </w:r>
      <w:proofErr w:type="spellEnd"/>
    </w:p>
    <w:p w14:paraId="0B41DF4E" w14:textId="77777777" w:rsidR="006675DB" w:rsidRDefault="006675DB" w:rsidP="006675DB"/>
    <w:p w14:paraId="7920672F" w14:textId="77777777" w:rsidR="006675DB" w:rsidRDefault="006675DB" w:rsidP="006675DB"/>
    <w:p w14:paraId="6B236A96" w14:textId="77777777" w:rsidR="006675DB" w:rsidRPr="00D01035" w:rsidRDefault="006675DB" w:rsidP="006675DB">
      <w:r>
        <w:t xml:space="preserve">Sagatavoja: L. </w:t>
      </w:r>
      <w:proofErr w:type="spellStart"/>
      <w:r>
        <w:t>Silauniece</w:t>
      </w:r>
      <w:proofErr w:type="spellEnd"/>
    </w:p>
    <w:p w14:paraId="48BCE7B7" w14:textId="77777777" w:rsidR="005D5BEC" w:rsidRDefault="005D5BEC">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75DB" w14:paraId="5E936D1D" w14:textId="77777777" w:rsidTr="005D5BEC">
        <w:tc>
          <w:tcPr>
            <w:tcW w:w="9354" w:type="dxa"/>
          </w:tcPr>
          <w:p w14:paraId="12122EA0" w14:textId="77777777" w:rsidR="006675DB" w:rsidRDefault="006675DB" w:rsidP="000F0347">
            <w:pPr>
              <w:jc w:val="center"/>
            </w:pPr>
            <w:r w:rsidRPr="000B1C5E">
              <w:rPr>
                <w:noProof/>
              </w:rPr>
              <w:lastRenderedPageBreak/>
              <w:drawing>
                <wp:inline distT="0" distB="0" distL="0" distR="0" wp14:anchorId="0C9CFF00" wp14:editId="7DEF563F">
                  <wp:extent cx="619125" cy="685800"/>
                  <wp:effectExtent l="0" t="0" r="9525" b="0"/>
                  <wp:docPr id="154"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75DB" w14:paraId="6EEAFAE6" w14:textId="77777777" w:rsidTr="005D5BEC">
        <w:tc>
          <w:tcPr>
            <w:tcW w:w="9354" w:type="dxa"/>
          </w:tcPr>
          <w:p w14:paraId="58CDEC31" w14:textId="77777777" w:rsidR="006675DB" w:rsidRDefault="006675DB" w:rsidP="000F0347">
            <w:pPr>
              <w:jc w:val="center"/>
            </w:pPr>
            <w:r w:rsidRPr="000B1C5E">
              <w:rPr>
                <w:b/>
                <w:bCs/>
                <w:sz w:val="28"/>
                <w:szCs w:val="28"/>
              </w:rPr>
              <w:t>GULBENES NOVADA PAŠVALDĪBA</w:t>
            </w:r>
          </w:p>
        </w:tc>
      </w:tr>
      <w:tr w:rsidR="006675DB" w14:paraId="1DC66D5D" w14:textId="77777777" w:rsidTr="005D5BEC">
        <w:tc>
          <w:tcPr>
            <w:tcW w:w="9354" w:type="dxa"/>
          </w:tcPr>
          <w:p w14:paraId="47A8475C" w14:textId="77777777" w:rsidR="006675DB" w:rsidRDefault="006675DB" w:rsidP="000F0347">
            <w:pPr>
              <w:jc w:val="center"/>
            </w:pPr>
            <w:r w:rsidRPr="000B1C5E">
              <w:t>Reģ.Nr.90009116327</w:t>
            </w:r>
          </w:p>
        </w:tc>
      </w:tr>
      <w:tr w:rsidR="006675DB" w14:paraId="1DB89FCB" w14:textId="77777777" w:rsidTr="005D5BEC">
        <w:tc>
          <w:tcPr>
            <w:tcW w:w="9354" w:type="dxa"/>
          </w:tcPr>
          <w:p w14:paraId="605E5390" w14:textId="77777777" w:rsidR="006675DB" w:rsidRDefault="006675DB" w:rsidP="000F0347">
            <w:pPr>
              <w:jc w:val="center"/>
            </w:pPr>
            <w:r w:rsidRPr="000B1C5E">
              <w:t>Ābeļu iela 2, Gulbene, Gulbenes nov., LV-4401</w:t>
            </w:r>
          </w:p>
        </w:tc>
      </w:tr>
      <w:tr w:rsidR="006675DB" w14:paraId="28072FF9" w14:textId="77777777" w:rsidTr="005D5BEC">
        <w:tc>
          <w:tcPr>
            <w:tcW w:w="9354" w:type="dxa"/>
          </w:tcPr>
          <w:p w14:paraId="4ED6F87A" w14:textId="77777777" w:rsidR="006675DB" w:rsidRDefault="006675DB" w:rsidP="000F0347">
            <w:pPr>
              <w:jc w:val="center"/>
            </w:pPr>
            <w:r w:rsidRPr="000B1C5E">
              <w:t>Tālrunis 64497710, mob.26595362, e-pasts; dome@gulbene.lv, www.gulbene.lv</w:t>
            </w:r>
          </w:p>
        </w:tc>
      </w:tr>
    </w:tbl>
    <w:p w14:paraId="36C81A28" w14:textId="77777777" w:rsidR="006675DB" w:rsidRPr="00B97398" w:rsidRDefault="006675DB" w:rsidP="006675DB">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5A03AF0" w14:textId="77777777" w:rsidR="006675DB" w:rsidRDefault="006675DB" w:rsidP="006675DB">
      <w:pPr>
        <w:pStyle w:val="Bezatstarpm"/>
        <w:jc w:val="center"/>
        <w:rPr>
          <w:rFonts w:ascii="Times New Roman" w:hAnsi="Times New Roman"/>
          <w:sz w:val="24"/>
          <w:szCs w:val="24"/>
        </w:rPr>
      </w:pPr>
      <w:r w:rsidRPr="00B97398">
        <w:rPr>
          <w:rFonts w:ascii="Times New Roman" w:hAnsi="Times New Roman"/>
          <w:sz w:val="24"/>
          <w:szCs w:val="24"/>
        </w:rPr>
        <w:t>Gulbenē</w:t>
      </w:r>
    </w:p>
    <w:p w14:paraId="5F01CAD3" w14:textId="77777777" w:rsidR="006675DB" w:rsidRDefault="006675DB" w:rsidP="006675DB">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675DB" w14:paraId="740FF13E" w14:textId="77777777" w:rsidTr="000F0347">
        <w:tc>
          <w:tcPr>
            <w:tcW w:w="4729" w:type="dxa"/>
          </w:tcPr>
          <w:p w14:paraId="62CEDEFC" w14:textId="77777777" w:rsidR="006675DB" w:rsidRPr="00EA6BEB" w:rsidRDefault="006675DB" w:rsidP="000F0347">
            <w:pPr>
              <w:rPr>
                <w:b/>
                <w:bCs/>
              </w:rPr>
            </w:pPr>
            <w:r w:rsidRPr="00EA6BEB">
              <w:rPr>
                <w:b/>
                <w:bCs/>
              </w:rPr>
              <w:t>202</w:t>
            </w:r>
            <w:r>
              <w:rPr>
                <w:b/>
                <w:bCs/>
              </w:rPr>
              <w:t>2</w:t>
            </w:r>
            <w:r w:rsidRPr="00EA6BEB">
              <w:rPr>
                <w:b/>
                <w:bCs/>
              </w:rPr>
              <w:t>.gada</w:t>
            </w:r>
            <w:r>
              <w:rPr>
                <w:b/>
                <w:bCs/>
              </w:rPr>
              <w:t xml:space="preserve"> 29.septembrī</w:t>
            </w:r>
          </w:p>
        </w:tc>
        <w:tc>
          <w:tcPr>
            <w:tcW w:w="4729" w:type="dxa"/>
          </w:tcPr>
          <w:p w14:paraId="354D5DB0" w14:textId="77777777" w:rsidR="006675DB" w:rsidRPr="00EA6BEB" w:rsidRDefault="006675DB" w:rsidP="000F0347">
            <w:pPr>
              <w:rPr>
                <w:b/>
                <w:bCs/>
              </w:rPr>
            </w:pPr>
            <w:r w:rsidRPr="00EA6BEB">
              <w:rPr>
                <w:b/>
                <w:bCs/>
              </w:rPr>
              <w:t>Nr.</w:t>
            </w:r>
            <w:r>
              <w:rPr>
                <w:b/>
                <w:bCs/>
              </w:rPr>
              <w:t xml:space="preserve"> </w:t>
            </w:r>
            <w:r w:rsidRPr="00EA6BEB">
              <w:rPr>
                <w:b/>
                <w:bCs/>
              </w:rPr>
              <w:t>GND/202</w:t>
            </w:r>
            <w:r>
              <w:rPr>
                <w:b/>
                <w:bCs/>
              </w:rPr>
              <w:t>2</w:t>
            </w:r>
            <w:r w:rsidRPr="00EA6BEB">
              <w:rPr>
                <w:b/>
                <w:bCs/>
              </w:rPr>
              <w:t>/</w:t>
            </w:r>
            <w:r>
              <w:rPr>
                <w:b/>
                <w:bCs/>
              </w:rPr>
              <w:t>956</w:t>
            </w:r>
          </w:p>
        </w:tc>
      </w:tr>
      <w:tr w:rsidR="006675DB" w14:paraId="36EC720A" w14:textId="77777777" w:rsidTr="000F0347">
        <w:tc>
          <w:tcPr>
            <w:tcW w:w="4729" w:type="dxa"/>
          </w:tcPr>
          <w:p w14:paraId="22A6BC3B" w14:textId="77777777" w:rsidR="006675DB" w:rsidRDefault="006675DB" w:rsidP="000F0347"/>
        </w:tc>
        <w:tc>
          <w:tcPr>
            <w:tcW w:w="4729" w:type="dxa"/>
          </w:tcPr>
          <w:p w14:paraId="718FDBB4" w14:textId="77777777" w:rsidR="006675DB" w:rsidRPr="00EA6BEB" w:rsidRDefault="006675DB" w:rsidP="000F0347">
            <w:pPr>
              <w:rPr>
                <w:b/>
                <w:bCs/>
              </w:rPr>
            </w:pPr>
            <w:r w:rsidRPr="00EA6BEB">
              <w:rPr>
                <w:b/>
                <w:bCs/>
              </w:rPr>
              <w:t>(protokols Nr.</w:t>
            </w:r>
            <w:r>
              <w:rPr>
                <w:b/>
                <w:bCs/>
              </w:rPr>
              <w:t>19</w:t>
            </w:r>
            <w:r w:rsidRPr="00EA6BEB">
              <w:rPr>
                <w:b/>
                <w:bCs/>
              </w:rPr>
              <w:t xml:space="preserve">; </w:t>
            </w:r>
            <w:r>
              <w:rPr>
                <w:b/>
                <w:bCs/>
              </w:rPr>
              <w:t>125</w:t>
            </w:r>
            <w:r w:rsidRPr="00EA6BEB">
              <w:rPr>
                <w:b/>
                <w:bCs/>
              </w:rPr>
              <w:t>.p)</w:t>
            </w:r>
          </w:p>
        </w:tc>
      </w:tr>
    </w:tbl>
    <w:p w14:paraId="27DFC7F8" w14:textId="77777777" w:rsidR="006675DB" w:rsidRDefault="006675DB" w:rsidP="006675DB"/>
    <w:p w14:paraId="4F0742DE" w14:textId="77777777" w:rsidR="006675DB" w:rsidRDefault="006675DB" w:rsidP="006675DB">
      <w:pPr>
        <w:jc w:val="center"/>
        <w:rPr>
          <w:rFonts w:eastAsia="Calibri"/>
          <w:b/>
          <w:bCs/>
        </w:rPr>
      </w:pPr>
      <w:r w:rsidRPr="00A07530">
        <w:rPr>
          <w:rFonts w:eastAsia="Calibri"/>
          <w:b/>
          <w:bCs/>
        </w:rPr>
        <w:t xml:space="preserve">Par grozījumu </w:t>
      </w:r>
      <w:r w:rsidRPr="001D773E">
        <w:rPr>
          <w:rFonts w:eastAsia="Calibri"/>
          <w:b/>
          <w:bCs/>
        </w:rPr>
        <w:t xml:space="preserve">2022.gada 25.februāra domes </w:t>
      </w:r>
      <w:r w:rsidRPr="00A07530">
        <w:rPr>
          <w:rFonts w:eastAsia="Calibri"/>
          <w:b/>
          <w:bCs/>
        </w:rPr>
        <w:t xml:space="preserve">sēdes lēmumā Nr. </w:t>
      </w:r>
      <w:r w:rsidRPr="001D773E">
        <w:rPr>
          <w:rFonts w:eastAsia="Calibri"/>
          <w:b/>
          <w:bCs/>
        </w:rPr>
        <w:t>GND/2022/213</w:t>
      </w:r>
      <w:r w:rsidRPr="00A07530">
        <w:rPr>
          <w:rFonts w:eastAsia="Calibri"/>
          <w:b/>
          <w:bCs/>
          <w:color w:val="FF0000"/>
        </w:rPr>
        <w:t xml:space="preserve"> </w:t>
      </w:r>
      <w:r w:rsidRPr="00A07530">
        <w:rPr>
          <w:rFonts w:eastAsia="Calibri"/>
          <w:b/>
          <w:bCs/>
        </w:rPr>
        <w:t xml:space="preserve">(protokols </w:t>
      </w:r>
      <w:r w:rsidRPr="001D773E">
        <w:rPr>
          <w:rFonts w:eastAsia="Calibri"/>
          <w:b/>
          <w:bCs/>
        </w:rPr>
        <w:t xml:space="preserve">Nr.4; 103. p.) </w:t>
      </w:r>
      <w:r>
        <w:rPr>
          <w:rFonts w:eastAsia="Calibri"/>
          <w:b/>
          <w:bCs/>
        </w:rPr>
        <w:t>“</w:t>
      </w:r>
      <w:r w:rsidRPr="001D773E">
        <w:rPr>
          <w:rFonts w:eastAsia="Calibri"/>
          <w:b/>
          <w:bCs/>
        </w:rPr>
        <w:t xml:space="preserve">Par </w:t>
      </w:r>
      <w:r w:rsidRPr="00D049BE">
        <w:rPr>
          <w:rFonts w:eastAsia="Calibri"/>
          <w:b/>
          <w:bCs/>
        </w:rPr>
        <w:t>projekta “</w:t>
      </w:r>
      <w:r w:rsidRPr="00E70968">
        <w:rPr>
          <w:rFonts w:eastAsia="Calibri"/>
          <w:b/>
          <w:bCs/>
        </w:rPr>
        <w:t>Ražošanas/noliktavas ēkas ar biroja telpām būvniecība Gulbenē</w:t>
      </w:r>
      <w:r w:rsidRPr="00D049BE">
        <w:rPr>
          <w:rFonts w:eastAsia="Calibri"/>
          <w:b/>
          <w:bCs/>
        </w:rPr>
        <w:t>” pieteikuma iesniegšanu un projekta līdzfinansējuma nodrošināšanu</w:t>
      </w:r>
      <w:r>
        <w:rPr>
          <w:rFonts w:eastAsia="Calibri"/>
          <w:b/>
          <w:bCs/>
        </w:rPr>
        <w:t>”</w:t>
      </w:r>
    </w:p>
    <w:p w14:paraId="649D2D51" w14:textId="77777777" w:rsidR="006675DB" w:rsidRPr="00D049BE" w:rsidRDefault="006675DB" w:rsidP="006675DB">
      <w:pPr>
        <w:jc w:val="center"/>
        <w:rPr>
          <w:rFonts w:eastAsia="Calibri"/>
          <w:b/>
          <w:bCs/>
        </w:rPr>
      </w:pPr>
    </w:p>
    <w:p w14:paraId="7CE06120" w14:textId="77777777" w:rsidR="006675DB" w:rsidRPr="007E26A8" w:rsidRDefault="006675DB" w:rsidP="006675DB">
      <w:pPr>
        <w:widowControl w:val="0"/>
        <w:spacing w:line="360" w:lineRule="auto"/>
        <w:ind w:firstLine="567"/>
        <w:jc w:val="both"/>
        <w:rPr>
          <w:rFonts w:eastAsia="Calibri"/>
        </w:rPr>
      </w:pPr>
      <w:r w:rsidRPr="007E26A8">
        <w:rPr>
          <w:rFonts w:eastAsia="Calibri"/>
        </w:rPr>
        <w:t xml:space="preserve">Pamatojoties uz Darbības programmas "Izaugsme un nodarbinātība" 5.6.2. specifiskā atbalsta mērķa "Teritoriju </w:t>
      </w:r>
      <w:proofErr w:type="spellStart"/>
      <w:r w:rsidRPr="007E26A8">
        <w:rPr>
          <w:rFonts w:eastAsia="Calibri"/>
        </w:rPr>
        <w:t>revitalizācija</w:t>
      </w:r>
      <w:proofErr w:type="spellEnd"/>
      <w:r w:rsidRPr="007E26A8">
        <w:rPr>
          <w:rFonts w:eastAsia="Calibri"/>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7E26A8">
        <w:rPr>
          <w:rFonts w:eastAsia="Calibri"/>
        </w:rPr>
        <w:t>revitalizācija</w:t>
      </w:r>
      <w:proofErr w:type="spellEnd"/>
      <w:r w:rsidRPr="007E26A8">
        <w:rPr>
          <w:rFonts w:eastAsia="Calibri"/>
        </w:rPr>
        <w:t xml:space="preserve"> uzņēmējdarbības veicināšanai pašvaldībās" īstenošanas noteikumiem  un pamatojoties uz  2021.gada 23.novembra Ministru kabineta rīkojumu Nr. 872 (prot. Nr. 76 27. §), Gulbenes novada pašvaldība tika iesniegusi izvērtēšanai projekta „Ražošanas/noliktavas ēkas ar biroja telpām būvniecība Gulbenē” pieteikumu. Projekta īstenošanas apstiprinājumam nepieciešams veikt precizējumus un apliecināt projekta finansējuma sadalījumu. </w:t>
      </w:r>
    </w:p>
    <w:p w14:paraId="46FB0D9F" w14:textId="77777777" w:rsidR="006675DB" w:rsidRPr="007E26A8" w:rsidRDefault="006675DB" w:rsidP="006675DB">
      <w:pPr>
        <w:widowControl w:val="0"/>
        <w:spacing w:line="360" w:lineRule="auto"/>
        <w:ind w:firstLine="567"/>
        <w:jc w:val="both"/>
        <w:rPr>
          <w:rFonts w:eastAsia="Calibri"/>
        </w:rPr>
      </w:pPr>
      <w:r w:rsidRPr="007E26A8">
        <w:rPr>
          <w:rFonts w:eastAsia="Calibri"/>
        </w:rPr>
        <w:t xml:space="preserve">Projekta „Ražošanas/noliktavas ēkas ar biroja telpām būvniecība Gulbenē” kopējās izmaksas pēc būvniecības iepirkuma procedūras pabeigšanas ir 1 122 126,73 EUR. Projekta attiecināmās izmaksas ir 1 101 587,56 EUR (viens miljons viens simts viens tūkstotis pieci simti astoņdesmit septiņi </w:t>
      </w:r>
      <w:proofErr w:type="spellStart"/>
      <w:r w:rsidRPr="007E26A8">
        <w:rPr>
          <w:rFonts w:eastAsia="Calibri"/>
          <w:i/>
          <w:iCs/>
        </w:rPr>
        <w:t>euro</w:t>
      </w:r>
      <w:proofErr w:type="spellEnd"/>
      <w:r w:rsidRPr="007E26A8">
        <w:rPr>
          <w:rFonts w:eastAsia="Calibri"/>
          <w:i/>
          <w:iCs/>
        </w:rPr>
        <w:t xml:space="preserve"> </w:t>
      </w:r>
      <w:r w:rsidRPr="007E26A8">
        <w:rPr>
          <w:rFonts w:eastAsia="Calibri"/>
        </w:rPr>
        <w:t xml:space="preserve">56 centi), no tām Eiropas Reģionālās attīstības fonda (ERAF) finansējums ir 47.59% jeb EUR 524 214,- (pieci simti divdesmit četri tūkstoši divi simti četrpadsmit </w:t>
      </w:r>
      <w:proofErr w:type="spellStart"/>
      <w:r w:rsidRPr="007E26A8">
        <w:rPr>
          <w:rFonts w:eastAsia="Calibri"/>
          <w:i/>
          <w:iCs/>
        </w:rPr>
        <w:t>euro</w:t>
      </w:r>
      <w:proofErr w:type="spellEnd"/>
      <w:r w:rsidRPr="007E26A8">
        <w:rPr>
          <w:rFonts w:eastAsia="Calibri"/>
        </w:rPr>
        <w:t xml:space="preserve">), valsts budžeta dotācija pašvaldībām ir 2.02% jeb 22 283,78 EUR (divdesmit divi tūkstoši divi simti astoņdesmit trīs </w:t>
      </w:r>
      <w:proofErr w:type="spellStart"/>
      <w:r w:rsidRPr="007E26A8">
        <w:rPr>
          <w:rFonts w:eastAsia="Calibri"/>
          <w:i/>
          <w:iCs/>
        </w:rPr>
        <w:t>euro</w:t>
      </w:r>
      <w:proofErr w:type="spellEnd"/>
      <w:r w:rsidRPr="007E26A8">
        <w:rPr>
          <w:rFonts w:eastAsia="Calibri"/>
          <w:i/>
          <w:iCs/>
        </w:rPr>
        <w:t xml:space="preserve"> </w:t>
      </w:r>
      <w:r w:rsidRPr="007E26A8">
        <w:rPr>
          <w:rFonts w:eastAsia="Calibri"/>
        </w:rPr>
        <w:t xml:space="preserve">un 78 centi), pašvaldības līdzfinansējums ir 50.39% jeb 555 089,78 EUR (pieci simti piecdesmit pieci tūkstoši astoņdesmit deviņi </w:t>
      </w:r>
      <w:proofErr w:type="spellStart"/>
      <w:r w:rsidRPr="007E26A8">
        <w:rPr>
          <w:rFonts w:eastAsia="Calibri"/>
          <w:i/>
          <w:iCs/>
        </w:rPr>
        <w:t>euro</w:t>
      </w:r>
      <w:proofErr w:type="spellEnd"/>
      <w:r w:rsidRPr="007E26A8">
        <w:rPr>
          <w:rFonts w:eastAsia="Calibri"/>
        </w:rPr>
        <w:t xml:space="preserve"> un 78 centi). Projekta neattiecināmās izmaksas 20 539,17 EUR apmērā ir pašvaldības finansējums. Projekta izmaksās iekļauti būvniecības, būvuzraudzības, būvprojekta izstrādes, autoruzraudzības un projekta iesnieguma pamatojošās dokumentācijas (detalizētas izmaksu un ieguvumu analīzes) sagatavošanas izmaksas. Ārpus projekta izmaksas, kas ir PVN maksājumi par projekta izmaksās iekļautiem, saņemtiem pakalpojumiem un </w:t>
      </w:r>
      <w:proofErr w:type="spellStart"/>
      <w:r w:rsidRPr="007E26A8">
        <w:rPr>
          <w:rFonts w:eastAsia="Calibri"/>
        </w:rPr>
        <w:t>elektrouzlādes</w:t>
      </w:r>
      <w:proofErr w:type="spellEnd"/>
      <w:r w:rsidRPr="007E26A8">
        <w:rPr>
          <w:rFonts w:eastAsia="Calibri"/>
        </w:rPr>
        <w:t xml:space="preserve"> punkta izbūves izdevumi, ir 12 506,24 EUR.</w:t>
      </w:r>
    </w:p>
    <w:p w14:paraId="2846767D" w14:textId="77777777" w:rsidR="006675DB" w:rsidRPr="007E26A8" w:rsidRDefault="006675DB" w:rsidP="006675DB">
      <w:pPr>
        <w:widowControl w:val="0"/>
        <w:spacing w:line="360" w:lineRule="auto"/>
        <w:ind w:firstLine="567"/>
        <w:jc w:val="both"/>
        <w:rPr>
          <w:rFonts w:eastAsia="Calibri"/>
        </w:rPr>
      </w:pPr>
      <w:r w:rsidRPr="007E26A8">
        <w:rPr>
          <w:rFonts w:eastAsia="Calibri"/>
        </w:rPr>
        <w:t xml:space="preserve">Pamatojoties uz likuma “Par pašvaldībām” 21. panta pirmās daļas 27.punktu, kas nosaka, ka </w:t>
      </w:r>
      <w:r w:rsidRPr="007E26A8">
        <w:rPr>
          <w:rFonts w:eastAsia="Calibri"/>
        </w:rPr>
        <w:lastRenderedPageBreak/>
        <w:t xml:space="preserve">dome var izskatīt jebkuru jautājumu, kas ir attiecīgās pašvaldības pārziņā, turklāt tikai dome var pieņemt lēmumus citos likumā paredzētajos gadījumos, Ministru kabineta 2015. gada 10. novembra noteikumiem Nr. 645 "Darbības programmas "Izaugsme un nodarbinātība" 5.6.2. specifiskā atbalsta mērķa (SAM) "Teritoriju </w:t>
      </w:r>
      <w:proofErr w:type="spellStart"/>
      <w:r w:rsidRPr="007E26A8">
        <w:rPr>
          <w:rFonts w:eastAsia="Calibri"/>
        </w:rPr>
        <w:t>revitalizācija</w:t>
      </w:r>
      <w:proofErr w:type="spellEnd"/>
      <w:r w:rsidRPr="007E26A8">
        <w:rPr>
          <w:rFonts w:eastAsia="Calibri"/>
        </w:rPr>
        <w:t xml:space="preserve">, reģenerējot degradētās teritorijas atbilstoši pašvaldību integrētajām attīstības programmām" un 13.1.3. SAM "Atveseļošanas pasākumi vides un reģionālās attīstības jomā" 13.1.3.3. pasākuma "Teritoriju </w:t>
      </w:r>
      <w:proofErr w:type="spellStart"/>
      <w:r w:rsidRPr="007E26A8">
        <w:rPr>
          <w:rFonts w:eastAsia="Calibri"/>
        </w:rPr>
        <w:t>revitalizācija</w:t>
      </w:r>
      <w:proofErr w:type="spellEnd"/>
      <w:r w:rsidRPr="007E26A8">
        <w:rPr>
          <w:rFonts w:eastAsia="Calibri"/>
        </w:rPr>
        <w:t xml:space="preserve"> uzņēmējdarbības veicināšanai pašvaldībās"  īstenošanas noteikumi", 2021.gada 21.novembra Ministru kabineta rīkojumu Nr. 872 " Par projektu ideju finansējuma apjomu un sasniedzamajiem iznākuma rādītājiem 13.1.3. specifiskā atbalsta mērķa "Atveseļošanas pasākumi vides un reģionālās attīstības jomā" 13.1.3.3. pasākuma "Teritoriju </w:t>
      </w:r>
      <w:proofErr w:type="spellStart"/>
      <w:r w:rsidRPr="007E26A8">
        <w:rPr>
          <w:rFonts w:eastAsia="Calibri"/>
        </w:rPr>
        <w:t>revitalizācija</w:t>
      </w:r>
      <w:proofErr w:type="spellEnd"/>
      <w:r w:rsidRPr="007E26A8">
        <w:rPr>
          <w:rFonts w:eastAsia="Calibri"/>
        </w:rPr>
        <w:t xml:space="preserve"> uzņēmējdarbības veicināšanai pašvaldībās" ceturtās projektu iesniegumu atlases kārtas "Ieguldījumi degradēto teritoriju </w:t>
      </w:r>
      <w:proofErr w:type="spellStart"/>
      <w:r w:rsidRPr="007E26A8">
        <w:rPr>
          <w:rFonts w:eastAsia="Calibri"/>
        </w:rPr>
        <w:t>revitalizācijā</w:t>
      </w:r>
      <w:proofErr w:type="spellEnd"/>
      <w:r w:rsidRPr="007E26A8">
        <w:rPr>
          <w:rFonts w:eastAsia="Calibri"/>
        </w:rPr>
        <w:t xml:space="preserve"> ekonomiskās aktivitātes veicināšanai pašvaldībās" ietvaros", atklāti balsojot</w:t>
      </w:r>
      <w:bookmarkStart w:id="96" w:name="_Hlk115423160"/>
      <w:r w:rsidRPr="007E26A8">
        <w:rPr>
          <w:rFonts w:eastAsia="Calibri"/>
        </w:rPr>
        <w:t>:</w:t>
      </w:r>
      <w:r w:rsidRPr="007E26A8">
        <w:rPr>
          <w:noProof/>
        </w:rPr>
        <w:t xml:space="preserve"> ar 12 balsīm "Par" (Aivars Circens, Anatolijs Savickis, Andis Caunītis, Atis Jencītis, Daumants Dreiškens, Guna Švika, Gunārs Ciglis, Intars Liepiņš, Ivars Kupčs, Lāsma Gabdulļina, Mudīte Motivāne, Normunds Mazūrs), "Pret" – 1 (Guna Pūcīte), "Atturas" – 1 (Ainārs Brezinskis)</w:t>
      </w:r>
      <w:bookmarkEnd w:id="96"/>
      <w:r w:rsidRPr="007E26A8">
        <w:t xml:space="preserve">, </w:t>
      </w:r>
      <w:r w:rsidRPr="007E26A8">
        <w:rPr>
          <w:rFonts w:eastAsia="Calibri"/>
        </w:rPr>
        <w:t>Gulbenes novada dome NOLEMJ:</w:t>
      </w:r>
    </w:p>
    <w:p w14:paraId="323C5834" w14:textId="77777777" w:rsidR="006675DB" w:rsidRPr="007E26A8" w:rsidRDefault="006675DB" w:rsidP="006675DB">
      <w:pPr>
        <w:pStyle w:val="Sarakstarindkopa"/>
        <w:widowControl w:val="0"/>
        <w:numPr>
          <w:ilvl w:val="0"/>
          <w:numId w:val="47"/>
        </w:numPr>
        <w:spacing w:after="0" w:line="360" w:lineRule="auto"/>
        <w:ind w:left="0" w:firstLine="567"/>
        <w:jc w:val="both"/>
        <w:rPr>
          <w:rFonts w:ascii="Times New Roman" w:hAnsi="Times New Roman"/>
          <w:sz w:val="24"/>
          <w:szCs w:val="24"/>
        </w:rPr>
      </w:pPr>
      <w:r w:rsidRPr="007E26A8">
        <w:rPr>
          <w:rFonts w:ascii="Times New Roman" w:hAnsi="Times New Roman"/>
          <w:sz w:val="24"/>
          <w:szCs w:val="24"/>
        </w:rPr>
        <w:t>IZTEIKT 2022.gada 24.februāra domes sēdes lēmuma Nr. GND/2022/213 (protokols Nr.4; 103.p.) “Par projekta “Ražošanas/noliktavas ēkas ar biroja telpām būvniecība Gulbenē” pieteikuma iesniegšanu un projekta līdzfinansējuma nodrošināšanu” 2.punktu šādā redakcijā:</w:t>
      </w:r>
    </w:p>
    <w:p w14:paraId="50107E9C" w14:textId="77777777" w:rsidR="006675DB" w:rsidRPr="007E26A8" w:rsidRDefault="006675DB" w:rsidP="006675DB">
      <w:pPr>
        <w:widowControl w:val="0"/>
        <w:spacing w:line="360" w:lineRule="auto"/>
        <w:ind w:firstLine="567"/>
        <w:jc w:val="both"/>
        <w:rPr>
          <w:rFonts w:eastAsia="Calibri"/>
        </w:rPr>
      </w:pPr>
      <w:r w:rsidRPr="007E26A8">
        <w:rPr>
          <w:rFonts w:eastAsia="Calibri"/>
        </w:rPr>
        <w:t xml:space="preserve">“2. Projekta apstiprināšanas gadījumā </w:t>
      </w:r>
      <w:bookmarkStart w:id="97" w:name="OLE_LINK2"/>
      <w:r w:rsidRPr="007E26A8">
        <w:rPr>
          <w:rFonts w:eastAsia="Calibri"/>
        </w:rPr>
        <w:t>NODROŠINĀT</w:t>
      </w:r>
      <w:bookmarkEnd w:id="97"/>
      <w:r w:rsidRPr="007E26A8">
        <w:rPr>
          <w:rFonts w:eastAsia="Calibri"/>
        </w:rPr>
        <w:t xml:space="preserve"> projekta realizācijai nepieciešamo līdzfinansējumu 555 089,78 EUR (pieci simti piecdesmit pieci tūkstoši astoņdesmit deviņi </w:t>
      </w:r>
      <w:proofErr w:type="spellStart"/>
      <w:r w:rsidRPr="007E26A8">
        <w:rPr>
          <w:rFonts w:eastAsia="Calibri"/>
          <w:i/>
          <w:iCs/>
        </w:rPr>
        <w:t>euro</w:t>
      </w:r>
      <w:proofErr w:type="spellEnd"/>
      <w:r w:rsidRPr="007E26A8">
        <w:rPr>
          <w:rFonts w:eastAsia="Calibri"/>
        </w:rPr>
        <w:t xml:space="preserve"> un 78 centi) apmērā,</w:t>
      </w:r>
      <w:r w:rsidRPr="007E26A8">
        <w:t xml:space="preserve"> </w:t>
      </w:r>
      <w:r w:rsidRPr="007E26A8">
        <w:rPr>
          <w:rFonts w:eastAsia="Calibri"/>
        </w:rPr>
        <w:t xml:space="preserve">projekta neattiecināmās izmaksas 20 539,17 EUR un projekta </w:t>
      </w:r>
      <w:proofErr w:type="spellStart"/>
      <w:r w:rsidRPr="007E26A8">
        <w:rPr>
          <w:rFonts w:eastAsia="Calibri"/>
        </w:rPr>
        <w:t>priekšfinansējumu</w:t>
      </w:r>
      <w:proofErr w:type="spellEnd"/>
      <w:r w:rsidRPr="007E26A8">
        <w:rPr>
          <w:rFonts w:eastAsia="Calibri"/>
        </w:rPr>
        <w:t xml:space="preserve"> 95 245,61 EUR apmērā</w:t>
      </w:r>
      <w:r w:rsidRPr="007E26A8">
        <w:t xml:space="preserve"> </w:t>
      </w:r>
      <w:r w:rsidRPr="007E26A8">
        <w:rPr>
          <w:rFonts w:eastAsia="Calibri"/>
        </w:rPr>
        <w:t xml:space="preserve">no Gulbenes novada pašvaldības finanšu līdzekļiem: </w:t>
      </w:r>
    </w:p>
    <w:p w14:paraId="23D5F799" w14:textId="77777777" w:rsidR="006675DB" w:rsidRPr="007E26A8" w:rsidRDefault="006675DB" w:rsidP="006675DB">
      <w:pPr>
        <w:widowControl w:val="0"/>
        <w:spacing w:line="360" w:lineRule="auto"/>
        <w:ind w:firstLine="567"/>
        <w:jc w:val="both"/>
        <w:rPr>
          <w:rFonts w:eastAsia="Calibri"/>
        </w:rPr>
      </w:pPr>
      <w:r w:rsidRPr="007E26A8">
        <w:rPr>
          <w:rFonts w:eastAsia="Calibri"/>
        </w:rPr>
        <w:t xml:space="preserve">2.1. NODROŠINĀT projekta attiecināmo izmaksu pašvaldības līdzfinansējuma daļu </w:t>
      </w:r>
      <w:r w:rsidRPr="007E26A8">
        <w:rPr>
          <w:rFonts w:eastAsia="Calibri"/>
          <w:color w:val="1F3864" w:themeColor="accent5" w:themeShade="80"/>
        </w:rPr>
        <w:t>421 777,56 </w:t>
      </w:r>
      <w:r w:rsidRPr="007E26A8">
        <w:rPr>
          <w:rFonts w:eastAsia="Calibri"/>
        </w:rPr>
        <w:t>EUR apmērā</w:t>
      </w:r>
      <w:r w:rsidRPr="007E26A8">
        <w:t xml:space="preserve"> </w:t>
      </w:r>
      <w:r w:rsidRPr="007E26A8">
        <w:rPr>
          <w:rFonts w:eastAsia="Calibri"/>
        </w:rPr>
        <w:t xml:space="preserve">un projekta </w:t>
      </w:r>
      <w:proofErr w:type="spellStart"/>
      <w:r w:rsidRPr="007E26A8">
        <w:rPr>
          <w:rFonts w:eastAsia="Calibri"/>
        </w:rPr>
        <w:t>priekšfinansējumu</w:t>
      </w:r>
      <w:proofErr w:type="spellEnd"/>
      <w:r w:rsidRPr="007E26A8">
        <w:rPr>
          <w:rFonts w:eastAsia="Calibri"/>
        </w:rPr>
        <w:t xml:space="preserve"> 74 705,18 EUR apmērā, ņemot aizņēmumu Valsts kasē;</w:t>
      </w:r>
    </w:p>
    <w:p w14:paraId="628862A6" w14:textId="77777777" w:rsidR="006675DB" w:rsidRPr="007E26A8" w:rsidRDefault="006675DB" w:rsidP="006675DB">
      <w:pPr>
        <w:widowControl w:val="0"/>
        <w:spacing w:line="360" w:lineRule="auto"/>
        <w:ind w:firstLine="567"/>
        <w:jc w:val="both"/>
        <w:rPr>
          <w:rFonts w:eastAsia="Calibri"/>
        </w:rPr>
      </w:pPr>
      <w:r w:rsidRPr="007E26A8">
        <w:rPr>
          <w:rFonts w:eastAsia="Calibri"/>
        </w:rPr>
        <w:t xml:space="preserve">2.2. NODROŠINĀT projekta privāto attiecināmo izmaksu daļu </w:t>
      </w:r>
      <w:r w:rsidRPr="007E26A8">
        <w:rPr>
          <w:rFonts w:eastAsia="Calibri"/>
          <w:color w:val="1F3864" w:themeColor="accent5" w:themeShade="80"/>
        </w:rPr>
        <w:t>133 312,22 </w:t>
      </w:r>
      <w:r w:rsidRPr="007E26A8">
        <w:rPr>
          <w:rFonts w:eastAsia="Calibri"/>
        </w:rPr>
        <w:t>EUR apmērā, ņemot aizņēmumu Valsts kasē atbilstoši tirgus cenas nosacījumiem;</w:t>
      </w:r>
    </w:p>
    <w:p w14:paraId="253D71BE" w14:textId="77777777" w:rsidR="006675DB" w:rsidRPr="007E26A8" w:rsidRDefault="006675DB" w:rsidP="006675DB">
      <w:pPr>
        <w:widowControl w:val="0"/>
        <w:spacing w:line="360" w:lineRule="auto"/>
        <w:ind w:firstLine="567"/>
        <w:jc w:val="both"/>
        <w:rPr>
          <w:rFonts w:eastAsia="Calibri"/>
        </w:rPr>
      </w:pPr>
      <w:r w:rsidRPr="007E26A8">
        <w:rPr>
          <w:rFonts w:eastAsia="Calibri"/>
        </w:rPr>
        <w:t xml:space="preserve">2.3. NODROŠINĀT projekta neattiecināmās izmaksas 20 539,17 EUR apmērā, kā arī </w:t>
      </w:r>
      <w:proofErr w:type="spellStart"/>
      <w:r w:rsidRPr="007E26A8">
        <w:rPr>
          <w:rFonts w:eastAsia="Calibri"/>
        </w:rPr>
        <w:t>ārpusprojekta</w:t>
      </w:r>
      <w:proofErr w:type="spellEnd"/>
      <w:r w:rsidRPr="007E26A8">
        <w:rPr>
          <w:rFonts w:eastAsia="Calibri"/>
        </w:rPr>
        <w:t xml:space="preserve"> izmaksas 12 506,24 EUR apmērā no </w:t>
      </w:r>
      <w:bookmarkStart w:id="98" w:name="OLE_LINK7"/>
      <w:r w:rsidRPr="007E26A8">
        <w:rPr>
          <w:rFonts w:eastAsia="Calibri"/>
        </w:rPr>
        <w:t>Gulbenes novada pašvaldības budžeta</w:t>
      </w:r>
      <w:bookmarkEnd w:id="98"/>
      <w:r w:rsidRPr="007E26A8">
        <w:rPr>
          <w:rFonts w:eastAsia="Calibri"/>
        </w:rPr>
        <w:t xml:space="preserve"> 2022. un 2023. gadam.”</w:t>
      </w:r>
    </w:p>
    <w:p w14:paraId="41414E08" w14:textId="77777777" w:rsidR="006675DB" w:rsidRPr="007E26A8" w:rsidRDefault="006675DB" w:rsidP="006675DB">
      <w:pPr>
        <w:widowControl w:val="0"/>
        <w:spacing w:line="360" w:lineRule="auto"/>
        <w:ind w:firstLine="567"/>
        <w:jc w:val="both"/>
        <w:rPr>
          <w:rFonts w:eastAsia="Calibri"/>
        </w:rPr>
      </w:pPr>
      <w:r w:rsidRPr="007E26A8">
        <w:rPr>
          <w:rFonts w:eastAsia="Calibri"/>
        </w:rPr>
        <w:t>2.</w:t>
      </w:r>
      <w:r w:rsidRPr="007E26A8">
        <w:t xml:space="preserve"> </w:t>
      </w:r>
      <w:r w:rsidRPr="007E26A8">
        <w:rPr>
          <w:rFonts w:eastAsia="Calibri"/>
        </w:rPr>
        <w:t>Lēmums stājas spēkā ar tā pieņemšanas brīdi.</w:t>
      </w:r>
    </w:p>
    <w:p w14:paraId="015B51BE" w14:textId="77777777" w:rsidR="006675DB" w:rsidRDefault="006675DB" w:rsidP="006675DB"/>
    <w:p w14:paraId="275B886B" w14:textId="77777777" w:rsidR="006675DB" w:rsidRDefault="006675DB" w:rsidP="006675DB">
      <w:r>
        <w:t>Gulbenes novada domes priekšsēdētājs</w:t>
      </w:r>
      <w:r>
        <w:tab/>
      </w:r>
      <w:r>
        <w:tab/>
      </w:r>
      <w:r>
        <w:tab/>
      </w:r>
      <w:r>
        <w:tab/>
      </w:r>
      <w:r>
        <w:tab/>
      </w:r>
      <w:proofErr w:type="spellStart"/>
      <w:r>
        <w:t>A.Caunītis</w:t>
      </w:r>
      <w:proofErr w:type="spellEnd"/>
    </w:p>
    <w:p w14:paraId="7D8D32A8" w14:textId="77777777" w:rsidR="006675DB" w:rsidRPr="00B97398" w:rsidRDefault="006675DB" w:rsidP="006675DB">
      <w:r>
        <w:t xml:space="preserve">Sagatavoja: Baiba </w:t>
      </w:r>
      <w:proofErr w:type="spellStart"/>
      <w:r>
        <w:t>Kalmane</w:t>
      </w:r>
      <w:proofErr w:type="spellEnd"/>
      <w:r>
        <w:t xml:space="preserve"> </w:t>
      </w:r>
    </w:p>
    <w:p w14:paraId="2CDD4ECE" w14:textId="77777777" w:rsidR="00367421" w:rsidRDefault="00367421" w:rsidP="00367421">
      <w:pPr>
        <w:spacing w:line="360" w:lineRule="auto"/>
        <w:jc w:val="both"/>
      </w:pPr>
    </w:p>
    <w:p w14:paraId="41250921" w14:textId="77777777" w:rsidR="00367421" w:rsidRDefault="00367421" w:rsidP="00367421">
      <w:pPr>
        <w:spacing w:line="360" w:lineRule="auto"/>
        <w:jc w:val="right"/>
      </w:pPr>
    </w:p>
    <w:p w14:paraId="44DC1E17" w14:textId="77777777" w:rsidR="00367421" w:rsidRDefault="00367421" w:rsidP="00367421">
      <w:pPr>
        <w:spacing w:line="360" w:lineRule="auto"/>
        <w:jc w:val="right"/>
      </w:pPr>
    </w:p>
    <w:p w14:paraId="4B7B2FCC" w14:textId="77777777" w:rsidR="00367421" w:rsidRDefault="00367421" w:rsidP="00367421">
      <w:pPr>
        <w:spacing w:line="360" w:lineRule="auto"/>
      </w:pPr>
    </w:p>
    <w:p w14:paraId="4FE57DF9" w14:textId="77777777" w:rsidR="00367421" w:rsidRDefault="00367421" w:rsidP="00367421">
      <w:pPr>
        <w:spacing w:line="360" w:lineRule="auto"/>
      </w:pPr>
    </w:p>
    <w:p w14:paraId="321EA3A2" w14:textId="77777777" w:rsidR="00367421" w:rsidRDefault="00367421" w:rsidP="00367421">
      <w:pPr>
        <w:spacing w:line="360" w:lineRule="auto"/>
      </w:pPr>
    </w:p>
    <w:p w14:paraId="5C784016" w14:textId="77777777" w:rsidR="00367421" w:rsidRDefault="00367421" w:rsidP="00367421">
      <w:pPr>
        <w:spacing w:line="360" w:lineRule="auto"/>
      </w:pPr>
    </w:p>
    <w:p w14:paraId="0C3F7BB7" w14:textId="77777777" w:rsidR="00367421" w:rsidRDefault="00367421" w:rsidP="00367421">
      <w:pPr>
        <w:spacing w:line="360" w:lineRule="auto"/>
      </w:pPr>
    </w:p>
    <w:p w14:paraId="7A79C849" w14:textId="77777777" w:rsidR="00C03288" w:rsidRPr="00425B89" w:rsidRDefault="00C03288" w:rsidP="00C03288"/>
    <w:p w14:paraId="2D058A30" w14:textId="77777777" w:rsidR="00C03288" w:rsidRDefault="00C03288" w:rsidP="00C03288"/>
    <w:p w14:paraId="48931C0B" w14:textId="77777777" w:rsidR="00C03288" w:rsidRPr="006A30CC" w:rsidRDefault="00C03288" w:rsidP="00C03288"/>
    <w:p w14:paraId="4EA7AC36" w14:textId="77777777" w:rsidR="00C03288" w:rsidRPr="004A5DD7" w:rsidRDefault="00C03288" w:rsidP="00C03288"/>
    <w:p w14:paraId="118661C5" w14:textId="77777777" w:rsidR="00C03288" w:rsidRPr="00C158C0" w:rsidRDefault="00C03288" w:rsidP="00C03288"/>
    <w:p w14:paraId="6B618759" w14:textId="77777777" w:rsidR="00C03288" w:rsidRPr="00F0501E" w:rsidRDefault="00C03288" w:rsidP="00C03288"/>
    <w:p w14:paraId="179257CC" w14:textId="77777777" w:rsidR="00C03288" w:rsidRPr="004A5DD7" w:rsidRDefault="00C03288" w:rsidP="00C03288"/>
    <w:p w14:paraId="643EE754" w14:textId="77777777" w:rsidR="00C03288" w:rsidRDefault="00C03288">
      <w:r>
        <w:br w:type="page"/>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gridCol w:w="236"/>
      </w:tblGrid>
      <w:tr w:rsidR="00C03288" w:rsidRPr="00407B29" w14:paraId="375300C8" w14:textId="77777777" w:rsidTr="00C03288">
        <w:trPr>
          <w:trHeight w:val="104"/>
        </w:trPr>
        <w:tc>
          <w:tcPr>
            <w:tcW w:w="236" w:type="dxa"/>
          </w:tcPr>
          <w:p w14:paraId="5C3D6086" w14:textId="77777777" w:rsidR="00C03288" w:rsidRPr="00407B29" w:rsidRDefault="00C03288" w:rsidP="00C03288">
            <w:pPr>
              <w:pStyle w:val="Default"/>
              <w:rPr>
                <w:color w:val="auto"/>
                <w:sz w:val="23"/>
                <w:szCs w:val="23"/>
              </w:rPr>
            </w:pPr>
          </w:p>
        </w:tc>
        <w:tc>
          <w:tcPr>
            <w:tcW w:w="236" w:type="dxa"/>
          </w:tcPr>
          <w:p w14:paraId="39ACDACF" w14:textId="77777777" w:rsidR="00C03288" w:rsidRPr="00407B29" w:rsidRDefault="00C03288" w:rsidP="00C03288">
            <w:pPr>
              <w:pStyle w:val="Default"/>
              <w:rPr>
                <w:color w:val="auto"/>
                <w:sz w:val="23"/>
                <w:szCs w:val="23"/>
              </w:rPr>
            </w:pPr>
          </w:p>
        </w:tc>
      </w:tr>
    </w:tbl>
    <w:p w14:paraId="0651BA5F" w14:textId="77777777" w:rsidR="00C03288" w:rsidRPr="00407B29" w:rsidRDefault="00C03288" w:rsidP="00C03288">
      <w:r w:rsidRPr="00407B29">
        <w:t xml:space="preserve"> </w:t>
      </w:r>
    </w:p>
    <w:p w14:paraId="08678D75" w14:textId="77777777" w:rsidR="00C03288" w:rsidRPr="00407B29" w:rsidRDefault="00C03288" w:rsidP="00C03288"/>
    <w:p w14:paraId="07AA64CD" w14:textId="77777777" w:rsidR="00C03288" w:rsidRPr="00407B29" w:rsidRDefault="00C03288" w:rsidP="00C03288">
      <w:pPr>
        <w:pStyle w:val="Bezatstarpm"/>
        <w:spacing w:line="360" w:lineRule="auto"/>
        <w:ind w:firstLine="567"/>
        <w:jc w:val="both"/>
      </w:pPr>
    </w:p>
    <w:p w14:paraId="2EE9AECB" w14:textId="77777777" w:rsidR="00C03288" w:rsidRPr="00B273B2" w:rsidRDefault="00C03288" w:rsidP="00C03288">
      <w:pPr>
        <w:rPr>
          <w:color w:val="FF0000"/>
        </w:rPr>
      </w:pPr>
    </w:p>
    <w:p w14:paraId="55E35C90" w14:textId="77777777" w:rsidR="00C03288" w:rsidRPr="00A53089" w:rsidRDefault="00C03288" w:rsidP="00C03288"/>
    <w:p w14:paraId="0E62F0B5" w14:textId="77777777" w:rsidR="00C03288" w:rsidRPr="00B8729F" w:rsidRDefault="00C03288" w:rsidP="00C03288">
      <w:pPr>
        <w:spacing w:line="360" w:lineRule="auto"/>
        <w:ind w:firstLine="567"/>
        <w:jc w:val="both"/>
      </w:pPr>
    </w:p>
    <w:p w14:paraId="04B914EB" w14:textId="77777777" w:rsidR="00C03288" w:rsidRPr="00A53089" w:rsidRDefault="00C03288" w:rsidP="00C03288"/>
    <w:p w14:paraId="4B642196" w14:textId="77777777" w:rsidR="00C03288" w:rsidRPr="00A53089" w:rsidRDefault="00C03288" w:rsidP="00C03288"/>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03288" w:rsidRPr="00A53089" w14:paraId="704B539A" w14:textId="77777777" w:rsidTr="00C03288">
        <w:trPr>
          <w:trHeight w:val="104"/>
        </w:trPr>
        <w:tc>
          <w:tcPr>
            <w:tcW w:w="236" w:type="dxa"/>
          </w:tcPr>
          <w:p w14:paraId="5B694365" w14:textId="77777777" w:rsidR="00C03288" w:rsidRPr="00A53089" w:rsidRDefault="00C03288" w:rsidP="00C03288">
            <w:pPr>
              <w:pStyle w:val="Default"/>
              <w:rPr>
                <w:color w:val="auto"/>
                <w:sz w:val="23"/>
                <w:szCs w:val="23"/>
              </w:rPr>
            </w:pPr>
          </w:p>
        </w:tc>
      </w:tr>
    </w:tbl>
    <w:p w14:paraId="14D339F4" w14:textId="77777777" w:rsidR="00C03288" w:rsidRPr="00A53089" w:rsidRDefault="00C03288" w:rsidP="00C03288">
      <w:r w:rsidRPr="00A53089">
        <w:t xml:space="preserve"> </w:t>
      </w:r>
    </w:p>
    <w:p w14:paraId="0662F4A0" w14:textId="77777777" w:rsidR="00C03288" w:rsidRPr="00A53089" w:rsidRDefault="00C03288" w:rsidP="00C03288"/>
    <w:p w14:paraId="1D4F4D55" w14:textId="77777777" w:rsidR="00C03288" w:rsidRPr="00A53089" w:rsidRDefault="00C03288" w:rsidP="00C03288"/>
    <w:p w14:paraId="065679FE" w14:textId="77777777" w:rsidR="00C03288" w:rsidRPr="0050616E" w:rsidRDefault="00C03288" w:rsidP="00C03288"/>
    <w:p w14:paraId="3E92BD05" w14:textId="77777777" w:rsidR="00E20A42" w:rsidRDefault="00E20A42"/>
    <w:sectPr w:rsidR="00E20A42" w:rsidSect="00C0328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Korinn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C5C"/>
    <w:multiLevelType w:val="multilevel"/>
    <w:tmpl w:val="5D6EAA3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02535BCA"/>
    <w:multiLevelType w:val="hybridMultilevel"/>
    <w:tmpl w:val="9C3079B0"/>
    <w:lvl w:ilvl="0" w:tplc="2EDAD388">
      <w:start w:val="1"/>
      <w:numFmt w:val="decimal"/>
      <w:lvlText w:val="%1."/>
      <w:lvlJc w:val="left"/>
      <w:pPr>
        <w:ind w:left="1080" w:hanging="360"/>
      </w:pPr>
      <w:rPr>
        <w:rFonts w:hint="default"/>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33379A7"/>
    <w:multiLevelType w:val="hybridMultilevel"/>
    <w:tmpl w:val="55E6DBDA"/>
    <w:lvl w:ilvl="0" w:tplc="7F7665A2">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68F5915"/>
    <w:multiLevelType w:val="hybridMultilevel"/>
    <w:tmpl w:val="38A230E2"/>
    <w:lvl w:ilvl="0" w:tplc="276A8DC4">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0832211C"/>
    <w:multiLevelType w:val="hybridMultilevel"/>
    <w:tmpl w:val="D048DDCA"/>
    <w:lvl w:ilvl="0" w:tplc="A44C82E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096814C6"/>
    <w:multiLevelType w:val="hybridMultilevel"/>
    <w:tmpl w:val="7FBCBC0A"/>
    <w:lvl w:ilvl="0" w:tplc="27FA1C2A">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0B090B61"/>
    <w:multiLevelType w:val="multilevel"/>
    <w:tmpl w:val="18CA3DCC"/>
    <w:lvl w:ilvl="0">
      <w:start w:val="1"/>
      <w:numFmt w:val="decimal"/>
      <w:lvlText w:val="%1."/>
      <w:lvlJc w:val="left"/>
      <w:pPr>
        <w:ind w:left="644" w:hanging="360"/>
      </w:pPr>
      <w:rPr>
        <w:rFonts w:hint="default"/>
      </w:rPr>
    </w:lvl>
    <w:lvl w:ilvl="1">
      <w:start w:val="1"/>
      <w:numFmt w:val="decimal"/>
      <w:isLgl/>
      <w:lvlText w:val="%1.%2."/>
      <w:lvlJc w:val="left"/>
      <w:pPr>
        <w:ind w:left="1171" w:hanging="360"/>
      </w:pPr>
      <w:rPr>
        <w:rFonts w:hint="default"/>
      </w:rPr>
    </w:lvl>
    <w:lvl w:ilvl="2">
      <w:start w:val="1"/>
      <w:numFmt w:val="decimal"/>
      <w:isLgl/>
      <w:lvlText w:val="%1.%2.%3."/>
      <w:lvlJc w:val="left"/>
      <w:pPr>
        <w:ind w:left="2058" w:hanging="720"/>
      </w:pPr>
      <w:rPr>
        <w:rFonts w:hint="default"/>
      </w:rPr>
    </w:lvl>
    <w:lvl w:ilvl="3">
      <w:start w:val="1"/>
      <w:numFmt w:val="decimal"/>
      <w:isLgl/>
      <w:lvlText w:val="%1.%2.%3.%4."/>
      <w:lvlJc w:val="left"/>
      <w:pPr>
        <w:ind w:left="2585" w:hanging="720"/>
      </w:pPr>
      <w:rPr>
        <w:rFonts w:hint="default"/>
      </w:rPr>
    </w:lvl>
    <w:lvl w:ilvl="4">
      <w:start w:val="1"/>
      <w:numFmt w:val="decimal"/>
      <w:isLgl/>
      <w:lvlText w:val="%1.%2.%3.%4.%5."/>
      <w:lvlJc w:val="left"/>
      <w:pPr>
        <w:ind w:left="3472" w:hanging="1080"/>
      </w:pPr>
      <w:rPr>
        <w:rFonts w:hint="default"/>
      </w:rPr>
    </w:lvl>
    <w:lvl w:ilvl="5">
      <w:start w:val="1"/>
      <w:numFmt w:val="decimal"/>
      <w:isLgl/>
      <w:lvlText w:val="%1.%2.%3.%4.%5.%6."/>
      <w:lvlJc w:val="left"/>
      <w:pPr>
        <w:ind w:left="3999" w:hanging="1080"/>
      </w:pPr>
      <w:rPr>
        <w:rFonts w:hint="default"/>
      </w:rPr>
    </w:lvl>
    <w:lvl w:ilvl="6">
      <w:start w:val="1"/>
      <w:numFmt w:val="decimal"/>
      <w:isLgl/>
      <w:lvlText w:val="%1.%2.%3.%4.%5.%6.%7."/>
      <w:lvlJc w:val="left"/>
      <w:pPr>
        <w:ind w:left="4886" w:hanging="1440"/>
      </w:pPr>
      <w:rPr>
        <w:rFonts w:hint="default"/>
      </w:rPr>
    </w:lvl>
    <w:lvl w:ilvl="7">
      <w:start w:val="1"/>
      <w:numFmt w:val="decimal"/>
      <w:isLgl/>
      <w:lvlText w:val="%1.%2.%3.%4.%5.%6.%7.%8."/>
      <w:lvlJc w:val="left"/>
      <w:pPr>
        <w:ind w:left="5413" w:hanging="1440"/>
      </w:pPr>
      <w:rPr>
        <w:rFonts w:hint="default"/>
      </w:rPr>
    </w:lvl>
    <w:lvl w:ilvl="8">
      <w:start w:val="1"/>
      <w:numFmt w:val="decimal"/>
      <w:isLgl/>
      <w:lvlText w:val="%1.%2.%3.%4.%5.%6.%7.%8.%9."/>
      <w:lvlJc w:val="left"/>
      <w:pPr>
        <w:ind w:left="6300" w:hanging="1800"/>
      </w:pPr>
      <w:rPr>
        <w:rFonts w:hint="default"/>
      </w:rPr>
    </w:lvl>
  </w:abstractNum>
  <w:abstractNum w:abstractNumId="8" w15:restartNumberingAfterBreak="0">
    <w:nsid w:val="0B8D4866"/>
    <w:multiLevelType w:val="multilevel"/>
    <w:tmpl w:val="89D8C0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B4374E"/>
    <w:multiLevelType w:val="hybridMultilevel"/>
    <w:tmpl w:val="63263C2C"/>
    <w:lvl w:ilvl="0" w:tplc="C23A9CD6">
      <w:start w:val="1"/>
      <w:numFmt w:val="decimal"/>
      <w:lvlText w:val="%1)"/>
      <w:lvlJc w:val="left"/>
      <w:pPr>
        <w:ind w:left="720" w:hanging="360"/>
      </w:pPr>
      <w:rPr>
        <w:rFonts w:ascii="Calibri" w:eastAsia="Calibri" w:hAnsi="Calibri"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D522310"/>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1"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0E754593"/>
    <w:multiLevelType w:val="multilevel"/>
    <w:tmpl w:val="21481C7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4" w15:restartNumberingAfterBreak="0">
    <w:nsid w:val="118C6E07"/>
    <w:multiLevelType w:val="multilevel"/>
    <w:tmpl w:val="27FC70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2CB173F"/>
    <w:multiLevelType w:val="multilevel"/>
    <w:tmpl w:val="150E1ED2"/>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15:restartNumberingAfterBreak="0">
    <w:nsid w:val="13CF2737"/>
    <w:multiLevelType w:val="hybridMultilevel"/>
    <w:tmpl w:val="0CF8E000"/>
    <w:lvl w:ilvl="0" w:tplc="7ECA9A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D41071C"/>
    <w:multiLevelType w:val="hybridMultilevel"/>
    <w:tmpl w:val="F0629B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D9B6AA5"/>
    <w:multiLevelType w:val="hybridMultilevel"/>
    <w:tmpl w:val="F4AC2514"/>
    <w:lvl w:ilvl="0" w:tplc="A4DC2A30">
      <w:start w:val="1"/>
      <w:numFmt w:val="decimal"/>
      <w:lvlText w:val="%1."/>
      <w:lvlJc w:val="left"/>
      <w:pPr>
        <w:ind w:left="677" w:hanging="360"/>
      </w:pPr>
      <w:rPr>
        <w:rFonts w:hint="default"/>
      </w:rPr>
    </w:lvl>
    <w:lvl w:ilvl="1" w:tplc="04260019">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20" w15:restartNumberingAfterBreak="0">
    <w:nsid w:val="1E8E5EB4"/>
    <w:multiLevelType w:val="multilevel"/>
    <w:tmpl w:val="4606E5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2176640B"/>
    <w:multiLevelType w:val="hybridMultilevel"/>
    <w:tmpl w:val="DDAE168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43C48B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5711D6B"/>
    <w:multiLevelType w:val="hybridMultilevel"/>
    <w:tmpl w:val="68C6047E"/>
    <w:lvl w:ilvl="0" w:tplc="A260ED18">
      <w:start w:val="1"/>
      <w:numFmt w:val="decimal"/>
      <w:lvlText w:val="%1."/>
      <w:lvlJc w:val="left"/>
      <w:pPr>
        <w:ind w:left="672" w:hanging="360"/>
      </w:pPr>
      <w:rPr>
        <w:rFonts w:hint="default"/>
        <w:b/>
      </w:rPr>
    </w:lvl>
    <w:lvl w:ilvl="1" w:tplc="04260019">
      <w:start w:val="1"/>
      <w:numFmt w:val="lowerLetter"/>
      <w:lvlText w:val="%2."/>
      <w:lvlJc w:val="left"/>
      <w:pPr>
        <w:ind w:left="1392" w:hanging="360"/>
      </w:pPr>
    </w:lvl>
    <w:lvl w:ilvl="2" w:tplc="0426001B">
      <w:start w:val="1"/>
      <w:numFmt w:val="lowerRoman"/>
      <w:lvlText w:val="%3."/>
      <w:lvlJc w:val="right"/>
      <w:pPr>
        <w:ind w:left="2112" w:hanging="180"/>
      </w:pPr>
    </w:lvl>
    <w:lvl w:ilvl="3" w:tplc="0426000F" w:tentative="1">
      <w:start w:val="1"/>
      <w:numFmt w:val="decimal"/>
      <w:lvlText w:val="%4."/>
      <w:lvlJc w:val="left"/>
      <w:pPr>
        <w:ind w:left="2832" w:hanging="360"/>
      </w:pPr>
    </w:lvl>
    <w:lvl w:ilvl="4" w:tplc="04260019" w:tentative="1">
      <w:start w:val="1"/>
      <w:numFmt w:val="lowerLetter"/>
      <w:lvlText w:val="%5."/>
      <w:lvlJc w:val="left"/>
      <w:pPr>
        <w:ind w:left="3552" w:hanging="360"/>
      </w:pPr>
    </w:lvl>
    <w:lvl w:ilvl="5" w:tplc="0426001B" w:tentative="1">
      <w:start w:val="1"/>
      <w:numFmt w:val="lowerRoman"/>
      <w:lvlText w:val="%6."/>
      <w:lvlJc w:val="right"/>
      <w:pPr>
        <w:ind w:left="4272" w:hanging="180"/>
      </w:pPr>
    </w:lvl>
    <w:lvl w:ilvl="6" w:tplc="0426000F" w:tentative="1">
      <w:start w:val="1"/>
      <w:numFmt w:val="decimal"/>
      <w:lvlText w:val="%7."/>
      <w:lvlJc w:val="left"/>
      <w:pPr>
        <w:ind w:left="4992" w:hanging="360"/>
      </w:pPr>
    </w:lvl>
    <w:lvl w:ilvl="7" w:tplc="04260019" w:tentative="1">
      <w:start w:val="1"/>
      <w:numFmt w:val="lowerLetter"/>
      <w:lvlText w:val="%8."/>
      <w:lvlJc w:val="left"/>
      <w:pPr>
        <w:ind w:left="5712" w:hanging="360"/>
      </w:pPr>
    </w:lvl>
    <w:lvl w:ilvl="8" w:tplc="0426001B" w:tentative="1">
      <w:start w:val="1"/>
      <w:numFmt w:val="lowerRoman"/>
      <w:lvlText w:val="%9."/>
      <w:lvlJc w:val="right"/>
      <w:pPr>
        <w:ind w:left="6432" w:hanging="180"/>
      </w:pPr>
    </w:lvl>
  </w:abstractNum>
  <w:abstractNum w:abstractNumId="24" w15:restartNumberingAfterBreak="0">
    <w:nsid w:val="29E72DAF"/>
    <w:multiLevelType w:val="hybridMultilevel"/>
    <w:tmpl w:val="F33CCC16"/>
    <w:lvl w:ilvl="0" w:tplc="522A68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A9F4671"/>
    <w:multiLevelType w:val="hybridMultilevel"/>
    <w:tmpl w:val="918C51A4"/>
    <w:lvl w:ilvl="0" w:tplc="66FC5190">
      <w:start w:val="1"/>
      <w:numFmt w:val="upperRoman"/>
      <w:lvlText w:val="%1."/>
      <w:lvlJc w:val="left"/>
      <w:pPr>
        <w:ind w:left="1287" w:hanging="72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2EA76724"/>
    <w:multiLevelType w:val="hybridMultilevel"/>
    <w:tmpl w:val="ABCAEB0A"/>
    <w:lvl w:ilvl="0" w:tplc="C99C1E4C">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951A6CB8">
      <w:start w:val="1"/>
      <w:numFmt w:val="decimal"/>
      <w:lvlText w:val="%3."/>
      <w:lvlJc w:val="right"/>
      <w:pPr>
        <w:ind w:left="2226" w:hanging="180"/>
      </w:pPr>
      <w:rPr>
        <w:rFonts w:ascii="Times New Roman" w:eastAsia="Calibri" w:hAnsi="Times New Roman" w:cs="Times New Roman"/>
      </w:r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9" w15:restartNumberingAfterBreak="0">
    <w:nsid w:val="2F2E38D0"/>
    <w:multiLevelType w:val="multilevel"/>
    <w:tmpl w:val="908E2E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3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1" w15:restartNumberingAfterBreak="0">
    <w:nsid w:val="307E10E9"/>
    <w:multiLevelType w:val="hybridMultilevel"/>
    <w:tmpl w:val="55F4F800"/>
    <w:lvl w:ilvl="0" w:tplc="E272AAC2">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3"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5" w15:restartNumberingAfterBreak="0">
    <w:nsid w:val="359D1342"/>
    <w:multiLevelType w:val="multilevel"/>
    <w:tmpl w:val="BA7E1936"/>
    <w:lvl w:ilvl="0">
      <w:start w:val="1"/>
      <w:numFmt w:val="decimal"/>
      <w:lvlText w:val="%1."/>
      <w:lvlJc w:val="left"/>
      <w:pPr>
        <w:ind w:left="927"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313"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699" w:hanging="1080"/>
      </w:pPr>
      <w:rPr>
        <w:rFonts w:hint="default"/>
      </w:rPr>
    </w:lvl>
    <w:lvl w:ilvl="5">
      <w:start w:val="1"/>
      <w:numFmt w:val="decimal"/>
      <w:isLgl/>
      <w:lvlText w:val="%1.%2.%3.%4.%5.%6."/>
      <w:lvlJc w:val="left"/>
      <w:pPr>
        <w:ind w:left="4212" w:hanging="1080"/>
      </w:pPr>
      <w:rPr>
        <w:rFonts w:hint="default"/>
      </w:rPr>
    </w:lvl>
    <w:lvl w:ilvl="6">
      <w:start w:val="1"/>
      <w:numFmt w:val="decimal"/>
      <w:isLgl/>
      <w:lvlText w:val="%1.%2.%3.%4.%5.%6.%7."/>
      <w:lvlJc w:val="left"/>
      <w:pPr>
        <w:ind w:left="5085" w:hanging="1440"/>
      </w:pPr>
      <w:rPr>
        <w:rFonts w:hint="default"/>
      </w:rPr>
    </w:lvl>
    <w:lvl w:ilvl="7">
      <w:start w:val="1"/>
      <w:numFmt w:val="decimal"/>
      <w:isLgl/>
      <w:lvlText w:val="%1.%2.%3.%4.%5.%6.%7.%8."/>
      <w:lvlJc w:val="left"/>
      <w:pPr>
        <w:ind w:left="5598" w:hanging="1440"/>
      </w:pPr>
      <w:rPr>
        <w:rFonts w:hint="default"/>
      </w:rPr>
    </w:lvl>
    <w:lvl w:ilvl="8">
      <w:start w:val="1"/>
      <w:numFmt w:val="decimal"/>
      <w:isLgl/>
      <w:lvlText w:val="%1.%2.%3.%4.%5.%6.%7.%8.%9."/>
      <w:lvlJc w:val="left"/>
      <w:pPr>
        <w:ind w:left="6471" w:hanging="1800"/>
      </w:pPr>
      <w:rPr>
        <w:rFonts w:hint="default"/>
      </w:rPr>
    </w:lvl>
  </w:abstractNum>
  <w:abstractNum w:abstractNumId="36" w15:restartNumberingAfterBreak="0">
    <w:nsid w:val="38106C6A"/>
    <w:multiLevelType w:val="hybridMultilevel"/>
    <w:tmpl w:val="414AFEA2"/>
    <w:lvl w:ilvl="0" w:tplc="D3089016">
      <w:start w:val="202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383F7E67"/>
    <w:multiLevelType w:val="multilevel"/>
    <w:tmpl w:val="F17A87A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8" w15:restartNumberingAfterBreak="0">
    <w:nsid w:val="3C845B03"/>
    <w:multiLevelType w:val="multilevel"/>
    <w:tmpl w:val="306057F6"/>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42" w15:restartNumberingAfterBreak="0">
    <w:nsid w:val="45AD4364"/>
    <w:multiLevelType w:val="hybridMultilevel"/>
    <w:tmpl w:val="56EC0AE6"/>
    <w:lvl w:ilvl="0" w:tplc="71B2133C">
      <w:start w:val="1"/>
      <w:numFmt w:val="decimal"/>
      <w:lvlText w:val="%1)"/>
      <w:lvlJc w:val="left"/>
      <w:pPr>
        <w:ind w:left="1017" w:hanging="45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15:restartNumberingAfterBreak="0">
    <w:nsid w:val="4AC64E81"/>
    <w:multiLevelType w:val="hybridMultilevel"/>
    <w:tmpl w:val="A18266F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0620234"/>
    <w:multiLevelType w:val="hybridMultilevel"/>
    <w:tmpl w:val="8494B294"/>
    <w:lvl w:ilvl="0" w:tplc="66D8DB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12A769C"/>
    <w:multiLevelType w:val="hybridMultilevel"/>
    <w:tmpl w:val="6144C95C"/>
    <w:lvl w:ilvl="0" w:tplc="74821FC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54191451"/>
    <w:multiLevelType w:val="multilevel"/>
    <w:tmpl w:val="2EBEBCB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547548DA"/>
    <w:multiLevelType w:val="hybridMultilevel"/>
    <w:tmpl w:val="776E48F4"/>
    <w:lvl w:ilvl="0" w:tplc="751079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8" w15:restartNumberingAfterBreak="0">
    <w:nsid w:val="57CD0A6B"/>
    <w:multiLevelType w:val="hybridMultilevel"/>
    <w:tmpl w:val="A50C2F3E"/>
    <w:lvl w:ilvl="0" w:tplc="0CFA19A2">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9" w15:restartNumberingAfterBreak="0">
    <w:nsid w:val="5A3322BE"/>
    <w:multiLevelType w:val="multilevel"/>
    <w:tmpl w:val="2EB6626E"/>
    <w:lvl w:ilvl="0">
      <w:start w:val="1"/>
      <w:numFmt w:val="decimal"/>
      <w:lvlText w:val="%1."/>
      <w:lvlJc w:val="left"/>
      <w:pPr>
        <w:ind w:left="360" w:hanging="360"/>
      </w:pPr>
      <w:rPr>
        <w:rFonts w:hint="default"/>
      </w:rPr>
    </w:lvl>
    <w:lvl w:ilvl="1">
      <w:start w:val="1"/>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abstractNum w:abstractNumId="50"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2"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15F35B0"/>
    <w:multiLevelType w:val="hybridMultilevel"/>
    <w:tmpl w:val="1040CE64"/>
    <w:lvl w:ilvl="0" w:tplc="92F2D07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4" w15:restartNumberingAfterBreak="0">
    <w:nsid w:val="617E69C6"/>
    <w:multiLevelType w:val="multilevel"/>
    <w:tmpl w:val="191CCE3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5" w15:restartNumberingAfterBreak="0">
    <w:nsid w:val="639752F7"/>
    <w:multiLevelType w:val="multilevel"/>
    <w:tmpl w:val="B8C4E3CE"/>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3."/>
      <w:lvlJc w:val="left"/>
      <w:pPr>
        <w:ind w:left="1080" w:hanging="720"/>
      </w:pPr>
      <w:rPr>
        <w:rFonts w:ascii="Times New Roman" w:eastAsia="Calibri" w:hAnsi="Times New Roman" w:cs="Times New Roman"/>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657927B9"/>
    <w:multiLevelType w:val="multilevel"/>
    <w:tmpl w:val="2DD2181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58" w15:restartNumberingAfterBreak="0">
    <w:nsid w:val="686777F8"/>
    <w:multiLevelType w:val="multilevel"/>
    <w:tmpl w:val="6EE2492C"/>
    <w:lvl w:ilvl="0">
      <w:start w:val="1"/>
      <w:numFmt w:val="decimal"/>
      <w:lvlText w:val="%1."/>
      <w:lvlJc w:val="left"/>
      <w:pPr>
        <w:ind w:left="927" w:hanging="360"/>
      </w:pPr>
      <w:rPr>
        <w:rFonts w:hint="default"/>
        <w:color w:val="00000A"/>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59"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60" w15:restartNumberingAfterBreak="0">
    <w:nsid w:val="6A4D58A1"/>
    <w:multiLevelType w:val="multilevel"/>
    <w:tmpl w:val="0728F948"/>
    <w:lvl w:ilvl="0">
      <w:start w:val="1"/>
      <w:numFmt w:val="decimal"/>
      <w:lvlText w:val="%1."/>
      <w:lvlJc w:val="left"/>
      <w:pPr>
        <w:ind w:left="1211"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abstractNum w:abstractNumId="61" w15:restartNumberingAfterBreak="0">
    <w:nsid w:val="6A5F7AB3"/>
    <w:multiLevelType w:val="hybridMultilevel"/>
    <w:tmpl w:val="EEE42FF8"/>
    <w:lvl w:ilvl="0" w:tplc="8C04E5EA">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6F170AF7"/>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4" w15:restartNumberingAfterBreak="0">
    <w:nsid w:val="703867FC"/>
    <w:multiLevelType w:val="hybridMultilevel"/>
    <w:tmpl w:val="E19469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6" w15:restartNumberingAfterBreak="0">
    <w:nsid w:val="713265B0"/>
    <w:multiLevelType w:val="multilevel"/>
    <w:tmpl w:val="CCCE76E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7" w15:restartNumberingAfterBreak="0">
    <w:nsid w:val="76420A12"/>
    <w:multiLevelType w:val="hybridMultilevel"/>
    <w:tmpl w:val="7FCE9E66"/>
    <w:lvl w:ilvl="0" w:tplc="9F8E85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8" w15:restartNumberingAfterBreak="0">
    <w:nsid w:val="78CF776B"/>
    <w:multiLevelType w:val="hybridMultilevel"/>
    <w:tmpl w:val="A0B266D6"/>
    <w:lvl w:ilvl="0" w:tplc="B8F4109C">
      <w:start w:val="1"/>
      <w:numFmt w:val="decimal"/>
      <w:lvlText w:val="%1."/>
      <w:lvlJc w:val="left"/>
      <w:pPr>
        <w:ind w:left="927" w:hanging="360"/>
      </w:pPr>
      <w:rPr>
        <w:rFonts w:ascii="Times New Roman" w:eastAsia="Times New Roman" w:hAnsi="Times New Roman" w:cs="Times New Roman"/>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9" w15:restartNumberingAfterBreak="0">
    <w:nsid w:val="7A463362"/>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70" w15:restartNumberingAfterBreak="0">
    <w:nsid w:val="7F070037"/>
    <w:multiLevelType w:val="multilevel"/>
    <w:tmpl w:val="245E8832"/>
    <w:lvl w:ilvl="0">
      <w:start w:val="1"/>
      <w:numFmt w:val="decimal"/>
      <w:lvlText w:val="%1."/>
      <w:lvlJc w:val="left"/>
      <w:pPr>
        <w:ind w:left="720" w:hanging="360"/>
      </w:pPr>
      <w:rPr>
        <w:rFonts w:hint="default"/>
      </w:rPr>
    </w:lvl>
    <w:lvl w:ilvl="1">
      <w:start w:val="1"/>
      <w:numFmt w:val="decimal"/>
      <w:isLgl/>
      <w:lvlText w:val="%1.%2."/>
      <w:lvlJc w:val="left"/>
      <w:pPr>
        <w:ind w:left="1866" w:hanging="360"/>
      </w:pPr>
      <w:rPr>
        <w:rFonts w:hint="default"/>
      </w:rPr>
    </w:lvl>
    <w:lvl w:ilvl="2">
      <w:start w:val="1"/>
      <w:numFmt w:val="decimal"/>
      <w:isLgl/>
      <w:lvlText w:val="%1.%2.%3."/>
      <w:lvlJc w:val="left"/>
      <w:pPr>
        <w:ind w:left="3372" w:hanging="720"/>
      </w:pPr>
      <w:rPr>
        <w:rFonts w:hint="default"/>
      </w:rPr>
    </w:lvl>
    <w:lvl w:ilvl="3">
      <w:start w:val="1"/>
      <w:numFmt w:val="decimal"/>
      <w:isLgl/>
      <w:lvlText w:val="%1.%2.%3.%4."/>
      <w:lvlJc w:val="left"/>
      <w:pPr>
        <w:ind w:left="4518" w:hanging="720"/>
      </w:pPr>
      <w:rPr>
        <w:rFonts w:hint="default"/>
      </w:rPr>
    </w:lvl>
    <w:lvl w:ilvl="4">
      <w:start w:val="1"/>
      <w:numFmt w:val="decimal"/>
      <w:isLgl/>
      <w:lvlText w:val="%1.%2.%3.%4.%5."/>
      <w:lvlJc w:val="left"/>
      <w:pPr>
        <w:ind w:left="6024" w:hanging="1080"/>
      </w:pPr>
      <w:rPr>
        <w:rFonts w:hint="default"/>
      </w:rPr>
    </w:lvl>
    <w:lvl w:ilvl="5">
      <w:start w:val="1"/>
      <w:numFmt w:val="decimal"/>
      <w:isLgl/>
      <w:lvlText w:val="%1.%2.%3.%4.%5.%6."/>
      <w:lvlJc w:val="left"/>
      <w:pPr>
        <w:ind w:left="7170" w:hanging="1080"/>
      </w:pPr>
      <w:rPr>
        <w:rFonts w:hint="default"/>
      </w:rPr>
    </w:lvl>
    <w:lvl w:ilvl="6">
      <w:start w:val="1"/>
      <w:numFmt w:val="decimal"/>
      <w:isLgl/>
      <w:lvlText w:val="%1.%2.%3.%4.%5.%6.%7."/>
      <w:lvlJc w:val="left"/>
      <w:pPr>
        <w:ind w:left="8676" w:hanging="1440"/>
      </w:pPr>
      <w:rPr>
        <w:rFonts w:hint="default"/>
      </w:rPr>
    </w:lvl>
    <w:lvl w:ilvl="7">
      <w:start w:val="1"/>
      <w:numFmt w:val="decimal"/>
      <w:isLgl/>
      <w:lvlText w:val="%1.%2.%3.%4.%5.%6.%7.%8."/>
      <w:lvlJc w:val="left"/>
      <w:pPr>
        <w:ind w:left="9822" w:hanging="1440"/>
      </w:pPr>
      <w:rPr>
        <w:rFonts w:hint="default"/>
      </w:rPr>
    </w:lvl>
    <w:lvl w:ilvl="8">
      <w:start w:val="1"/>
      <w:numFmt w:val="decimal"/>
      <w:isLgl/>
      <w:lvlText w:val="%1.%2.%3.%4.%5.%6.%7.%8.%9."/>
      <w:lvlJc w:val="left"/>
      <w:pPr>
        <w:ind w:left="11328" w:hanging="1800"/>
      </w:pPr>
      <w:rPr>
        <w:rFonts w:hint="default"/>
      </w:rPr>
    </w:lvl>
  </w:abstractNum>
  <w:num w:numId="1" w16cid:durableId="137770243">
    <w:abstractNumId w:val="33"/>
  </w:num>
  <w:num w:numId="2" w16cid:durableId="1897469028">
    <w:abstractNumId w:val="6"/>
  </w:num>
  <w:num w:numId="3" w16cid:durableId="144299768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7356866">
    <w:abstractNumId w:val="68"/>
  </w:num>
  <w:num w:numId="5" w16cid:durableId="534974373">
    <w:abstractNumId w:val="47"/>
  </w:num>
  <w:num w:numId="6" w16cid:durableId="1020428139">
    <w:abstractNumId w:val="36"/>
  </w:num>
  <w:num w:numId="7" w16cid:durableId="578321773">
    <w:abstractNumId w:val="22"/>
  </w:num>
  <w:num w:numId="8" w16cid:durableId="608854134">
    <w:abstractNumId w:val="2"/>
  </w:num>
  <w:num w:numId="9" w16cid:durableId="1591890631">
    <w:abstractNumId w:val="67"/>
  </w:num>
  <w:num w:numId="10" w16cid:durableId="1846479659">
    <w:abstractNumId w:val="62"/>
  </w:num>
  <w:num w:numId="11" w16cid:durableId="501312426">
    <w:abstractNumId w:val="30"/>
  </w:num>
  <w:num w:numId="12" w16cid:durableId="960918375">
    <w:abstractNumId w:val="38"/>
  </w:num>
  <w:num w:numId="13" w16cid:durableId="544222711">
    <w:abstractNumId w:val="35"/>
  </w:num>
  <w:num w:numId="14" w16cid:durableId="454565640">
    <w:abstractNumId w:val="16"/>
  </w:num>
  <w:num w:numId="15" w16cid:durableId="974799413">
    <w:abstractNumId w:val="26"/>
  </w:num>
  <w:num w:numId="16" w16cid:durableId="1778866316">
    <w:abstractNumId w:val="15"/>
  </w:num>
  <w:num w:numId="17" w16cid:durableId="577132601">
    <w:abstractNumId w:val="37"/>
  </w:num>
  <w:num w:numId="18" w16cid:durableId="2097245836">
    <w:abstractNumId w:val="24"/>
  </w:num>
  <w:num w:numId="19" w16cid:durableId="868252423">
    <w:abstractNumId w:val="29"/>
  </w:num>
  <w:num w:numId="20" w16cid:durableId="1916698568">
    <w:abstractNumId w:val="32"/>
  </w:num>
  <w:num w:numId="21" w16cid:durableId="1431704509">
    <w:abstractNumId w:val="56"/>
  </w:num>
  <w:num w:numId="22" w16cid:durableId="1474251097">
    <w:abstractNumId w:val="20"/>
  </w:num>
  <w:num w:numId="23" w16cid:durableId="1295215696">
    <w:abstractNumId w:val="60"/>
  </w:num>
  <w:num w:numId="24" w16cid:durableId="1395739340">
    <w:abstractNumId w:val="52"/>
  </w:num>
  <w:num w:numId="25" w16cid:durableId="15919622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6929028">
    <w:abstractNumId w:val="42"/>
  </w:num>
  <w:num w:numId="27" w16cid:durableId="1773277253">
    <w:abstractNumId w:val="41"/>
  </w:num>
  <w:num w:numId="28" w16cid:durableId="1188720085">
    <w:abstractNumId w:val="40"/>
  </w:num>
  <w:num w:numId="29" w16cid:durableId="1739134350">
    <w:abstractNumId w:val="55"/>
  </w:num>
  <w:num w:numId="30" w16cid:durableId="1369179521">
    <w:abstractNumId w:val="50"/>
  </w:num>
  <w:num w:numId="31" w16cid:durableId="610821841">
    <w:abstractNumId w:val="51"/>
  </w:num>
  <w:num w:numId="32" w16cid:durableId="721516468">
    <w:abstractNumId w:val="27"/>
  </w:num>
  <w:num w:numId="33" w16cid:durableId="804741271">
    <w:abstractNumId w:val="57"/>
  </w:num>
  <w:num w:numId="34" w16cid:durableId="631255288">
    <w:abstractNumId w:val="11"/>
  </w:num>
  <w:num w:numId="35" w16cid:durableId="1835759209">
    <w:abstractNumId w:val="13"/>
  </w:num>
  <w:num w:numId="36" w16cid:durableId="149368597">
    <w:abstractNumId w:val="59"/>
  </w:num>
  <w:num w:numId="37" w16cid:durableId="764157457">
    <w:abstractNumId w:val="34"/>
  </w:num>
  <w:num w:numId="38" w16cid:durableId="1465152190">
    <w:abstractNumId w:val="17"/>
  </w:num>
  <w:num w:numId="39" w16cid:durableId="810943151">
    <w:abstractNumId w:val="3"/>
  </w:num>
  <w:num w:numId="40" w16cid:durableId="499009277">
    <w:abstractNumId w:val="39"/>
  </w:num>
  <w:num w:numId="41" w16cid:durableId="605501694">
    <w:abstractNumId w:val="12"/>
  </w:num>
  <w:num w:numId="42" w16cid:durableId="1802721544">
    <w:abstractNumId w:val="25"/>
  </w:num>
  <w:num w:numId="43" w16cid:durableId="119888080">
    <w:abstractNumId w:val="10"/>
  </w:num>
  <w:num w:numId="44" w16cid:durableId="2007703864">
    <w:abstractNumId w:val="63"/>
  </w:num>
  <w:num w:numId="45" w16cid:durableId="1255043995">
    <w:abstractNumId w:val="69"/>
  </w:num>
  <w:num w:numId="46" w16cid:durableId="1200625181">
    <w:abstractNumId w:val="31"/>
  </w:num>
  <w:num w:numId="47" w16cid:durableId="1751148422">
    <w:abstractNumId w:val="44"/>
  </w:num>
  <w:num w:numId="48" w16cid:durableId="643851425">
    <w:abstractNumId w:val="5"/>
  </w:num>
  <w:num w:numId="49" w16cid:durableId="562914213">
    <w:abstractNumId w:val="4"/>
  </w:num>
  <w:num w:numId="50" w16cid:durableId="773136533">
    <w:abstractNumId w:val="58"/>
  </w:num>
  <w:num w:numId="51" w16cid:durableId="1167788786">
    <w:abstractNumId w:val="66"/>
  </w:num>
  <w:num w:numId="52" w16cid:durableId="1356271991">
    <w:abstractNumId w:val="14"/>
  </w:num>
  <w:num w:numId="53" w16cid:durableId="1165126403">
    <w:abstractNumId w:val="9"/>
  </w:num>
  <w:num w:numId="54" w16cid:durableId="767626713">
    <w:abstractNumId w:val="28"/>
  </w:num>
  <w:num w:numId="55" w16cid:durableId="161312413">
    <w:abstractNumId w:val="21"/>
  </w:num>
  <w:num w:numId="56" w16cid:durableId="35394718">
    <w:abstractNumId w:val="64"/>
  </w:num>
  <w:num w:numId="57" w16cid:durableId="82647793">
    <w:abstractNumId w:val="46"/>
  </w:num>
  <w:num w:numId="58" w16cid:durableId="1156145433">
    <w:abstractNumId w:val="61"/>
  </w:num>
  <w:num w:numId="59" w16cid:durableId="1830825814">
    <w:abstractNumId w:val="0"/>
  </w:num>
  <w:num w:numId="60" w16cid:durableId="1046294657">
    <w:abstractNumId w:val="1"/>
  </w:num>
  <w:num w:numId="61" w16cid:durableId="1537042728">
    <w:abstractNumId w:val="54"/>
  </w:num>
  <w:num w:numId="62" w16cid:durableId="334721768">
    <w:abstractNumId w:val="43"/>
  </w:num>
  <w:num w:numId="63" w16cid:durableId="123431852">
    <w:abstractNumId w:val="53"/>
  </w:num>
  <w:num w:numId="64" w16cid:durableId="716590264">
    <w:abstractNumId w:val="18"/>
  </w:num>
  <w:num w:numId="65" w16cid:durableId="839849268">
    <w:abstractNumId w:val="8"/>
  </w:num>
  <w:num w:numId="66" w16cid:durableId="486046507">
    <w:abstractNumId w:val="48"/>
  </w:num>
  <w:num w:numId="67" w16cid:durableId="178274721">
    <w:abstractNumId w:val="7"/>
  </w:num>
  <w:num w:numId="68" w16cid:durableId="685208312">
    <w:abstractNumId w:val="19"/>
  </w:num>
  <w:num w:numId="69" w16cid:durableId="1380744860">
    <w:abstractNumId w:val="70"/>
  </w:num>
  <w:num w:numId="70" w16cid:durableId="1509441098">
    <w:abstractNumId w:val="23"/>
  </w:num>
  <w:num w:numId="71" w16cid:durableId="1336179084">
    <w:abstractNumId w:val="4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288"/>
    <w:rsid w:val="000F0347"/>
    <w:rsid w:val="00367421"/>
    <w:rsid w:val="003D704D"/>
    <w:rsid w:val="004532E2"/>
    <w:rsid w:val="00527423"/>
    <w:rsid w:val="005D5BEC"/>
    <w:rsid w:val="006273E4"/>
    <w:rsid w:val="006675DB"/>
    <w:rsid w:val="007D573C"/>
    <w:rsid w:val="009C37DD"/>
    <w:rsid w:val="00A457AC"/>
    <w:rsid w:val="00A518D8"/>
    <w:rsid w:val="00C03288"/>
    <w:rsid w:val="00C035B4"/>
    <w:rsid w:val="00E1731E"/>
    <w:rsid w:val="00E20A42"/>
    <w:rsid w:val="00E24674"/>
    <w:rsid w:val="00F469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5CA4712"/>
  <w15:chartTrackingRefBased/>
  <w15:docId w15:val="{C54BF1D5-3427-4332-8E2E-6D8A3991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3288"/>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C03288"/>
    <w:pPr>
      <w:autoSpaceDE w:val="0"/>
      <w:autoSpaceDN w:val="0"/>
      <w:adjustRightInd w:val="0"/>
      <w:spacing w:after="0" w:line="240" w:lineRule="auto"/>
    </w:pPr>
    <w:rPr>
      <w:rFonts w:ascii="Times New Roman" w:hAnsi="Times New Roman" w:cs="Times New Roman"/>
      <w:color w:val="000000"/>
      <w:sz w:val="24"/>
      <w:szCs w:val="24"/>
    </w:rPr>
  </w:style>
  <w:style w:type="paragraph" w:styleId="Bezatstarpm">
    <w:name w:val="No Spacing"/>
    <w:link w:val="BezatstarpmRakstz"/>
    <w:uiPriority w:val="1"/>
    <w:qFormat/>
    <w:rsid w:val="00C03288"/>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C03288"/>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Strip"/>
    <w:basedOn w:val="Parasts"/>
    <w:link w:val="SarakstarindkopaRakstz"/>
    <w:uiPriority w:val="34"/>
    <w:qFormat/>
    <w:rsid w:val="00C03288"/>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C03288"/>
    <w:rPr>
      <w:rFonts w:ascii="Calibri" w:eastAsia="Calibri" w:hAnsi="Calibri" w:cs="Times New Roman"/>
    </w:rPr>
  </w:style>
  <w:style w:type="table" w:styleId="Reatabula">
    <w:name w:val="Table Grid"/>
    <w:basedOn w:val="Parastatabula"/>
    <w:uiPriority w:val="39"/>
    <w:rsid w:val="00C03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03288"/>
    <w:pPr>
      <w:spacing w:before="100" w:beforeAutospacing="1" w:after="100" w:afterAutospacing="1"/>
    </w:pPr>
  </w:style>
  <w:style w:type="character" w:styleId="Hipersaite">
    <w:name w:val="Hyperlink"/>
    <w:uiPriority w:val="99"/>
    <w:unhideWhenUsed/>
    <w:rsid w:val="00C03288"/>
    <w:rPr>
      <w:color w:val="0000FF"/>
      <w:u w:val="single"/>
    </w:rPr>
  </w:style>
  <w:style w:type="paragraph" w:styleId="Paraststmeklis">
    <w:name w:val="Normal (Web)"/>
    <w:basedOn w:val="Parasts"/>
    <w:uiPriority w:val="99"/>
    <w:unhideWhenUsed/>
    <w:rsid w:val="00367421"/>
    <w:pPr>
      <w:spacing w:after="75"/>
    </w:pPr>
  </w:style>
  <w:style w:type="character" w:styleId="Izteiksmgs">
    <w:name w:val="Strong"/>
    <w:basedOn w:val="Noklusjumarindkopasfonts"/>
    <w:uiPriority w:val="99"/>
    <w:qFormat/>
    <w:rsid w:val="00367421"/>
    <w:rPr>
      <w:b/>
      <w:bCs/>
    </w:rPr>
  </w:style>
  <w:style w:type="paragraph" w:customStyle="1" w:styleId="Parasts1">
    <w:name w:val="Parasts1"/>
    <w:rsid w:val="00367421"/>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Pamatteksts">
    <w:name w:val="Body Text"/>
    <w:basedOn w:val="Parasts"/>
    <w:link w:val="PamattekstsRakstz"/>
    <w:rsid w:val="00367421"/>
    <w:pPr>
      <w:spacing w:after="120"/>
    </w:pPr>
    <w:rPr>
      <w:rFonts w:ascii="Arial" w:hAnsi="Arial" w:cs="Arial"/>
      <w:sz w:val="22"/>
      <w:szCs w:val="22"/>
    </w:rPr>
  </w:style>
  <w:style w:type="character" w:customStyle="1" w:styleId="PamattekstsRakstz">
    <w:name w:val="Pamatteksts Rakstz."/>
    <w:basedOn w:val="Noklusjumarindkopasfonts"/>
    <w:link w:val="Pamatteksts"/>
    <w:rsid w:val="00367421"/>
    <w:rPr>
      <w:rFonts w:ascii="Arial" w:eastAsia="Times New Roman" w:hAnsi="Arial" w:cs="Arial"/>
      <w:lang w:eastAsia="lv-LV"/>
    </w:rPr>
  </w:style>
  <w:style w:type="character" w:customStyle="1" w:styleId="txtspecial">
    <w:name w:val="txt_special"/>
    <w:basedOn w:val="Noklusjumarindkopasfonts"/>
    <w:rsid w:val="00367421"/>
  </w:style>
  <w:style w:type="table" w:customStyle="1" w:styleId="Reatabula40">
    <w:name w:val="Režģa tabula40"/>
    <w:basedOn w:val="Parastatabula"/>
    <w:next w:val="Reatabula"/>
    <w:uiPriority w:val="39"/>
    <w:rsid w:val="00367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367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pant">
    <w:name w:val="naispant"/>
    <w:basedOn w:val="Parasts"/>
    <w:rsid w:val="003D704D"/>
    <w:pPr>
      <w:spacing w:before="240" w:after="60"/>
      <w:ind w:left="300" w:firstLine="300"/>
      <w:jc w:val="both"/>
    </w:pPr>
    <w:rPr>
      <w:rFonts w:ascii="Arial" w:hAnsi="Arial" w:cs="Arial"/>
      <w:b/>
      <w:bCs/>
    </w:rPr>
  </w:style>
  <w:style w:type="paragraph" w:customStyle="1" w:styleId="Parastais">
    <w:name w:val="Parastais"/>
    <w:qFormat/>
    <w:rsid w:val="003D704D"/>
    <w:pPr>
      <w:spacing w:after="0" w:line="240" w:lineRule="auto"/>
    </w:pPr>
    <w:rPr>
      <w:rFonts w:ascii="Times New Roman" w:eastAsia="Times New Roman" w:hAnsi="Times New Roman" w:cs="Times New Roman"/>
      <w:sz w:val="24"/>
      <w:szCs w:val="24"/>
      <w:lang w:eastAsia="lv-LV"/>
    </w:rPr>
  </w:style>
  <w:style w:type="character" w:customStyle="1" w:styleId="field-text">
    <w:name w:val="field-text"/>
    <w:basedOn w:val="Noklusjumarindkopasfonts"/>
    <w:rsid w:val="003D704D"/>
  </w:style>
  <w:style w:type="character" w:styleId="Izmantotahipersaite">
    <w:name w:val="FollowedHyperlink"/>
    <w:basedOn w:val="Noklusjumarindkopasfonts"/>
    <w:uiPriority w:val="99"/>
    <w:semiHidden/>
    <w:unhideWhenUsed/>
    <w:rsid w:val="003D704D"/>
    <w:rPr>
      <w:color w:val="954F72" w:themeColor="followedHyperlink"/>
      <w:u w:val="single"/>
    </w:rPr>
  </w:style>
  <w:style w:type="paragraph" w:styleId="Galvene">
    <w:name w:val="header"/>
    <w:basedOn w:val="Parasts"/>
    <w:link w:val="GalveneRakstz"/>
    <w:uiPriority w:val="99"/>
    <w:unhideWhenUsed/>
    <w:rsid w:val="003D704D"/>
    <w:pPr>
      <w:tabs>
        <w:tab w:val="center" w:pos="4153"/>
        <w:tab w:val="right" w:pos="8306"/>
      </w:tabs>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3D704D"/>
  </w:style>
  <w:style w:type="paragraph" w:styleId="Kjene">
    <w:name w:val="footer"/>
    <w:basedOn w:val="Parasts"/>
    <w:link w:val="KjeneRakstz"/>
    <w:uiPriority w:val="99"/>
    <w:unhideWhenUsed/>
    <w:rsid w:val="003D704D"/>
    <w:pPr>
      <w:tabs>
        <w:tab w:val="center" w:pos="4153"/>
        <w:tab w:val="right" w:pos="8306"/>
      </w:tabs>
    </w:pPr>
    <w:rPr>
      <w:rFonts w:asciiTheme="minorHAnsi" w:eastAsiaTheme="minorHAnsi" w:hAnsiTheme="minorHAnsi" w:cstheme="minorBidi"/>
      <w:sz w:val="22"/>
      <w:szCs w:val="22"/>
      <w:lang w:eastAsia="en-US"/>
    </w:rPr>
  </w:style>
  <w:style w:type="character" w:customStyle="1" w:styleId="KjeneRakstz">
    <w:name w:val="Kājene Rakstz."/>
    <w:basedOn w:val="Noklusjumarindkopasfonts"/>
    <w:link w:val="Kjene"/>
    <w:uiPriority w:val="99"/>
    <w:rsid w:val="003D704D"/>
  </w:style>
  <w:style w:type="character" w:customStyle="1" w:styleId="Neatrisintapieminana1">
    <w:name w:val="Neatrisināta pieminēšana1"/>
    <w:basedOn w:val="Noklusjumarindkopasfonts"/>
    <w:uiPriority w:val="99"/>
    <w:semiHidden/>
    <w:unhideWhenUsed/>
    <w:rsid w:val="003D704D"/>
    <w:rPr>
      <w:color w:val="605E5C"/>
      <w:shd w:val="clear" w:color="auto" w:fill="E1DFDD"/>
    </w:rPr>
  </w:style>
  <w:style w:type="paragraph" w:styleId="Nosaukums">
    <w:name w:val="Title"/>
    <w:basedOn w:val="Parasts"/>
    <w:next w:val="Parasts"/>
    <w:link w:val="NosaukumsRakstz"/>
    <w:uiPriority w:val="10"/>
    <w:qFormat/>
    <w:rsid w:val="003D704D"/>
    <w:pPr>
      <w:keepNext/>
      <w:keepLines/>
      <w:spacing w:before="480" w:after="120"/>
    </w:pPr>
    <w:rPr>
      <w:rFonts w:ascii="Arial" w:hAnsi="Arial" w:cs="Arial"/>
      <w:b/>
      <w:sz w:val="72"/>
      <w:szCs w:val="72"/>
    </w:rPr>
  </w:style>
  <w:style w:type="character" w:customStyle="1" w:styleId="NosaukumsRakstz">
    <w:name w:val="Nosaukums Rakstz."/>
    <w:basedOn w:val="Noklusjumarindkopasfonts"/>
    <w:link w:val="Nosaukums"/>
    <w:uiPriority w:val="10"/>
    <w:rsid w:val="003D704D"/>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3D704D"/>
    <w:rPr>
      <w:rFonts w:ascii="Segoe UI" w:eastAsiaTheme="minorHAnsi" w:hAnsi="Segoe UI" w:cs="Segoe UI"/>
      <w:sz w:val="18"/>
      <w:szCs w:val="18"/>
      <w:lang w:eastAsia="en-US"/>
    </w:rPr>
  </w:style>
  <w:style w:type="character" w:customStyle="1" w:styleId="BalontekstsRakstz">
    <w:name w:val="Balonteksts Rakstz."/>
    <w:basedOn w:val="Noklusjumarindkopasfonts"/>
    <w:link w:val="Balonteksts"/>
    <w:uiPriority w:val="99"/>
    <w:semiHidden/>
    <w:rsid w:val="003D704D"/>
    <w:rPr>
      <w:rFonts w:ascii="Segoe UI" w:hAnsi="Segoe UI" w:cs="Segoe UI"/>
      <w:sz w:val="18"/>
      <w:szCs w:val="18"/>
    </w:rPr>
  </w:style>
  <w:style w:type="paragraph" w:styleId="Prskatjums">
    <w:name w:val="Revision"/>
    <w:hidden/>
    <w:uiPriority w:val="99"/>
    <w:semiHidden/>
    <w:rsid w:val="003D704D"/>
    <w:pPr>
      <w:spacing w:after="0" w:line="240" w:lineRule="auto"/>
    </w:pPr>
  </w:style>
  <w:style w:type="character" w:styleId="Izclums">
    <w:name w:val="Emphasis"/>
    <w:basedOn w:val="Noklusjumarindkopasfonts"/>
    <w:uiPriority w:val="20"/>
    <w:qFormat/>
    <w:rsid w:val="003D70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rekini@gulbene.lv" TargetMode="External"/><Relationship Id="rId21" Type="http://schemas.openxmlformats.org/officeDocument/2006/relationships/hyperlink" Target="http://likumi.lv/doc.php?id=68490" TargetMode="External"/><Relationship Id="rId42" Type="http://schemas.openxmlformats.org/officeDocument/2006/relationships/hyperlink" Target="http://www.gulbene.lv" TargetMode="External"/><Relationship Id="rId63" Type="http://schemas.openxmlformats.org/officeDocument/2006/relationships/hyperlink" Target="https://likumi.lv/ta/id/278254" TargetMode="External"/><Relationship Id="rId84" Type="http://schemas.openxmlformats.org/officeDocument/2006/relationships/hyperlink" Target="https://eur-lex.europa.eu/legal-content/LV/TXT/?uri=CELEX%3A02006R1893-20190726" TargetMode="External"/><Relationship Id="rId138" Type="http://schemas.openxmlformats.org/officeDocument/2006/relationships/hyperlink" Target="http://www.gulbene.lv" TargetMode="External"/><Relationship Id="rId107" Type="http://schemas.openxmlformats.org/officeDocument/2006/relationships/hyperlink" Target="https://likumi.lv/ta/id/278254" TargetMode="External"/><Relationship Id="rId11" Type="http://schemas.openxmlformats.org/officeDocument/2006/relationships/hyperlink" Target="https://likumi.lv/doc.php?id=56812" TargetMode="External"/><Relationship Id="rId32" Type="http://schemas.openxmlformats.org/officeDocument/2006/relationships/hyperlink" Target="mailto:dome@gulbene.lv" TargetMode="External"/><Relationship Id="rId53" Type="http://schemas.openxmlformats.org/officeDocument/2006/relationships/hyperlink" Target="http://www.gulbene.lv" TargetMode="External"/><Relationship Id="rId74" Type="http://schemas.openxmlformats.org/officeDocument/2006/relationships/image" Target="media/image13.jpeg"/><Relationship Id="rId128" Type="http://schemas.openxmlformats.org/officeDocument/2006/relationships/hyperlink" Target="https://eur-lex.europa.eu/legal-content/LV/TXT/?uri=CELEX%3A02006R1893-20190726" TargetMode="External"/><Relationship Id="rId149" Type="http://schemas.openxmlformats.org/officeDocument/2006/relationships/hyperlink" Target="https://likumi.lv/ta/id/297295" TargetMode="External"/><Relationship Id="rId5" Type="http://schemas.openxmlformats.org/officeDocument/2006/relationships/image" Target="media/image1.png"/><Relationship Id="rId95" Type="http://schemas.openxmlformats.org/officeDocument/2006/relationships/hyperlink" Target="mailto:rekini@gulbene.lv" TargetMode="External"/><Relationship Id="rId22" Type="http://schemas.openxmlformats.org/officeDocument/2006/relationships/hyperlink" Target="http://likumi.lv/doc.php?id=68490" TargetMode="External"/><Relationship Id="rId27" Type="http://schemas.openxmlformats.org/officeDocument/2006/relationships/hyperlink" Target="http://www.gulbene.lv" TargetMode="External"/><Relationship Id="rId43" Type="http://schemas.openxmlformats.org/officeDocument/2006/relationships/hyperlink" Target="mailto:gulbene@metrum.lv" TargetMode="External"/><Relationship Id="rId48" Type="http://schemas.openxmlformats.org/officeDocument/2006/relationships/image" Target="media/image10.png"/><Relationship Id="rId64" Type="http://schemas.openxmlformats.org/officeDocument/2006/relationships/hyperlink" Target="https://likumi.lv/ta/id/278254" TargetMode="External"/><Relationship Id="rId69" Type="http://schemas.openxmlformats.org/officeDocument/2006/relationships/hyperlink" Target="http://sankcijas.fid.gov.lv/" TargetMode="External"/><Relationship Id="rId113" Type="http://schemas.openxmlformats.org/officeDocument/2006/relationships/hyperlink" Target="http://sankcijas.fid.gov.lv/" TargetMode="External"/><Relationship Id="rId118" Type="http://schemas.openxmlformats.org/officeDocument/2006/relationships/image" Target="media/image17.jpeg"/><Relationship Id="rId134" Type="http://schemas.openxmlformats.org/officeDocument/2006/relationships/hyperlink" Target="https://likumi.lv/ta/id/301436-dokumentu-izstradasanas-un%20noformesanas-kartiba" TargetMode="External"/><Relationship Id="rId139" Type="http://schemas.openxmlformats.org/officeDocument/2006/relationships/hyperlink" Target="mailto:rekini@gulbene.lv" TargetMode="External"/><Relationship Id="rId80" Type="http://schemas.openxmlformats.org/officeDocument/2006/relationships/hyperlink" Target="http://www.gulbene.lv" TargetMode="External"/><Relationship Id="rId85" Type="http://schemas.openxmlformats.org/officeDocument/2006/relationships/hyperlink" Target="https://likumi.lv/ta/id/278254" TargetMode="External"/><Relationship Id="rId150" Type="http://schemas.openxmlformats.org/officeDocument/2006/relationships/hyperlink" Target="https://likumi.lv/ta/id/297295" TargetMode="External"/><Relationship Id="rId155"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hyperlink" Target="https://likumi.lv/doc.php?id=197033" TargetMode="External"/><Relationship Id="rId33" Type="http://schemas.openxmlformats.org/officeDocument/2006/relationships/hyperlink" Target="mailto:dome@gulbene.lv" TargetMode="External"/><Relationship Id="rId38" Type="http://schemas.openxmlformats.org/officeDocument/2006/relationships/hyperlink" Target="https://likumi.lv/ta/id/68490" TargetMode="External"/><Relationship Id="rId59" Type="http://schemas.openxmlformats.org/officeDocument/2006/relationships/hyperlink" Target="https://www.gulbene.lv/lv/2015-04-21-13-37-30/izsoles" TargetMode="External"/><Relationship Id="rId103" Type="http://schemas.openxmlformats.org/officeDocument/2006/relationships/hyperlink" Target="https://www.gulbene.lv/lv/2015-04-21-13-37-30/izsoles" TargetMode="External"/><Relationship Id="rId108" Type="http://schemas.openxmlformats.org/officeDocument/2006/relationships/hyperlink" Target="https://likumi.lv/ta/id/278254" TargetMode="External"/><Relationship Id="rId124" Type="http://schemas.openxmlformats.org/officeDocument/2006/relationships/hyperlink" Target="http://www.gulbene.lv" TargetMode="External"/><Relationship Id="rId129" Type="http://schemas.openxmlformats.org/officeDocument/2006/relationships/hyperlink" Target="https://likumi.lv/ta/id/278254" TargetMode="External"/><Relationship Id="rId54" Type="http://schemas.openxmlformats.org/officeDocument/2006/relationships/hyperlink" Target="http://www.gulbene.lv" TargetMode="External"/><Relationship Id="rId70" Type="http://schemas.openxmlformats.org/officeDocument/2006/relationships/hyperlink" Target="https://sanctionssearch.ofac.treas.gov/" TargetMode="External"/><Relationship Id="rId75" Type="http://schemas.openxmlformats.org/officeDocument/2006/relationships/image" Target="media/image14.jpeg"/><Relationship Id="rId91" Type="http://schemas.openxmlformats.org/officeDocument/2006/relationships/hyperlink" Target="http://sankcijas.fid.gov.lv/" TargetMode="External"/><Relationship Id="rId96" Type="http://schemas.openxmlformats.org/officeDocument/2006/relationships/image" Target="media/image15.jpeg"/><Relationship Id="rId140" Type="http://schemas.openxmlformats.org/officeDocument/2006/relationships/image" Target="media/image19.jpeg"/><Relationship Id="rId145" Type="http://schemas.openxmlformats.org/officeDocument/2006/relationships/hyperlink" Target="https://likumi.lv/ta/id/297295" TargetMode="External"/><Relationship Id="rId1" Type="http://schemas.openxmlformats.org/officeDocument/2006/relationships/numbering" Target="numbering.xml"/><Relationship Id="rId6" Type="http://schemas.openxmlformats.org/officeDocument/2006/relationships/hyperlink" Target="https://likumi.lv/doc.php?id=56812" TargetMode="External"/><Relationship Id="rId23" Type="http://schemas.openxmlformats.org/officeDocument/2006/relationships/image" Target="media/image5.emf"/><Relationship Id="rId28" Type="http://schemas.openxmlformats.org/officeDocument/2006/relationships/hyperlink" Target="mailto:dome@gulbene.lv" TargetMode="External"/><Relationship Id="rId49" Type="http://schemas.openxmlformats.org/officeDocument/2006/relationships/hyperlink" Target="https://likumi.lv/ta/id/333439" TargetMode="External"/><Relationship Id="rId114" Type="http://schemas.openxmlformats.org/officeDocument/2006/relationships/hyperlink" Target="https://sanctionssearch.ofac.treas.gov/" TargetMode="External"/><Relationship Id="rId119" Type="http://schemas.openxmlformats.org/officeDocument/2006/relationships/image" Target="media/image18.jpeg"/><Relationship Id="rId44" Type="http://schemas.openxmlformats.org/officeDocument/2006/relationships/image" Target="media/image8.emf"/><Relationship Id="rId60" Type="http://schemas.openxmlformats.org/officeDocument/2006/relationships/hyperlink" Target="https://www.gulbene.lv/lv/2015-04-21-13-37-30/izsoles" TargetMode="External"/><Relationship Id="rId65" Type="http://schemas.openxmlformats.org/officeDocument/2006/relationships/hyperlink" Target="https://eur-lex.europa.eu/legal-content/LV/TXT/?uri=CELEX%3A02014R0651-20210801" TargetMode="External"/><Relationship Id="rId81" Type="http://schemas.openxmlformats.org/officeDocument/2006/relationships/hyperlink" Target="https://www.gulbene.lv/lv/2015-04-21-13-37-30/izsoles" TargetMode="External"/><Relationship Id="rId86" Type="http://schemas.openxmlformats.org/officeDocument/2006/relationships/hyperlink" Target="https://likumi.lv/ta/id/278254" TargetMode="External"/><Relationship Id="rId130" Type="http://schemas.openxmlformats.org/officeDocument/2006/relationships/hyperlink" Target="https://likumi.lv/ta/id/278254" TargetMode="External"/><Relationship Id="rId135" Type="http://schemas.openxmlformats.org/officeDocument/2006/relationships/hyperlink" Target="http://sankcijas.fid.gov.lv/" TargetMode="External"/><Relationship Id="rId151" Type="http://schemas.openxmlformats.org/officeDocument/2006/relationships/hyperlink" Target="https://likumi.lv/ta/id/297295" TargetMode="External"/><Relationship Id="rId13" Type="http://schemas.openxmlformats.org/officeDocument/2006/relationships/hyperlink" Target="https://likumi.lv/ta/id/56812" TargetMode="External"/><Relationship Id="rId18" Type="http://schemas.openxmlformats.org/officeDocument/2006/relationships/hyperlink" Target="http://www.gulbene.lv" TargetMode="External"/><Relationship Id="rId39" Type="http://schemas.openxmlformats.org/officeDocument/2006/relationships/hyperlink" Target="https://likumi.lv/ta/id/68490" TargetMode="External"/><Relationship Id="rId109" Type="http://schemas.openxmlformats.org/officeDocument/2006/relationships/hyperlink" Target="https://eur-lex.europa.eu/legal-content/LV/TXT/?uri=CELEX%3A02014R0651-20210801" TargetMode="External"/><Relationship Id="rId34" Type="http://schemas.openxmlformats.org/officeDocument/2006/relationships/hyperlink" Target="http://www.gulbene.lv" TargetMode="External"/><Relationship Id="rId50" Type="http://schemas.openxmlformats.org/officeDocument/2006/relationships/hyperlink" Target="https://likumi.lv/ta/id/333439" TargetMode="External"/><Relationship Id="rId55" Type="http://schemas.openxmlformats.org/officeDocument/2006/relationships/image" Target="media/image12.png"/><Relationship Id="rId76" Type="http://schemas.openxmlformats.org/officeDocument/2006/relationships/hyperlink" Target="file:///F:\darbojas\KINGSTON\DOME\L&#275;muma%20projekti\Komisijas\Mantas%20iznomasanas%20komisija\2022\Izsole_pinkas\jaunie%20dokumenti\2990.58_kvm\www.gulbene.lv" TargetMode="External"/><Relationship Id="rId97" Type="http://schemas.openxmlformats.org/officeDocument/2006/relationships/image" Target="media/image16.jpeg"/><Relationship Id="rId104" Type="http://schemas.openxmlformats.org/officeDocument/2006/relationships/hyperlink" Target="https://www.gulbene.lv/lv/2015-04-21-13-37-30/izsoles" TargetMode="External"/><Relationship Id="rId120" Type="http://schemas.openxmlformats.org/officeDocument/2006/relationships/hyperlink" Target="file:///F:\darbojas\KINGSTON\DOME\L&#275;muma%20projekti\Komisijas\Mantas%20iznomasanas%20komisija\2022\Izsole_pinkas\jaunie%20dokumenti\2990.58_kvm\www.gulbene.lv" TargetMode="External"/><Relationship Id="rId125" Type="http://schemas.openxmlformats.org/officeDocument/2006/relationships/hyperlink" Target="https://www.gulbene.lv/lv/2015-04-21-13-37-30/izsoles" TargetMode="External"/><Relationship Id="rId141" Type="http://schemas.openxmlformats.org/officeDocument/2006/relationships/image" Target="media/image20.jpeg"/><Relationship Id="rId146" Type="http://schemas.openxmlformats.org/officeDocument/2006/relationships/hyperlink" Target="https://likumi.lv/ta/id/297295" TargetMode="External"/><Relationship Id="rId7" Type="http://schemas.openxmlformats.org/officeDocument/2006/relationships/hyperlink" Target="https://likumi.lv/doc.php?id=56812" TargetMode="External"/><Relationship Id="rId71" Type="http://schemas.openxmlformats.org/officeDocument/2006/relationships/hyperlink" Target="https://www.sanctionsmap.eu/" TargetMode="External"/><Relationship Id="rId92" Type="http://schemas.openxmlformats.org/officeDocument/2006/relationships/hyperlink" Target="https://sanctionssearch.ofac.treas.gov/" TargetMode="External"/><Relationship Id="rId2" Type="http://schemas.openxmlformats.org/officeDocument/2006/relationships/styles" Target="styles.xml"/><Relationship Id="rId29" Type="http://schemas.openxmlformats.org/officeDocument/2006/relationships/hyperlink" Target="mailto:dome@gulbene.lv" TargetMode="External"/><Relationship Id="rId24" Type="http://schemas.openxmlformats.org/officeDocument/2006/relationships/image" Target="media/image6.emf"/><Relationship Id="rId40" Type="http://schemas.openxmlformats.org/officeDocument/2006/relationships/hyperlink" Target="https://likumi.lv/ta/id/68490" TargetMode="External"/><Relationship Id="rId45" Type="http://schemas.openxmlformats.org/officeDocument/2006/relationships/hyperlink" Target="mailto:gulbene@metrum.lv" TargetMode="External"/><Relationship Id="rId66" Type="http://schemas.openxmlformats.org/officeDocument/2006/relationships/hyperlink" Target="https://likumi.lv/ta/id/278254-darbibas-programmas-izaugsme-un-nodarbinatiba-5-6-2-specifiska-atbalsta-merka-teritoriju-revitalizacija-regenerejot-degradetas" TargetMode="External"/><Relationship Id="rId87" Type="http://schemas.openxmlformats.org/officeDocument/2006/relationships/hyperlink" Target="https://eur-lex.europa.eu/legal-content/LV/TXT/?uri=CELEX%3A02014R0651-20210801" TargetMode="External"/><Relationship Id="rId110" Type="http://schemas.openxmlformats.org/officeDocument/2006/relationships/hyperlink" Target="https://likumi.lv/ta/id/278254-darbibas-programmas-izaugsme-un-nodarbinatiba-5-6-2-specifiska-atbalsta-merka-teritoriju-revitalizacija-regenerejot-degradetas" TargetMode="External"/><Relationship Id="rId115" Type="http://schemas.openxmlformats.org/officeDocument/2006/relationships/hyperlink" Target="https://www.sanctionsmap.eu/" TargetMode="External"/><Relationship Id="rId131" Type="http://schemas.openxmlformats.org/officeDocument/2006/relationships/hyperlink" Target="https://eur-lex.europa.eu/legal-content/LV/TXT/?uri=CELEX%3A02014R0651-20210801" TargetMode="External"/><Relationship Id="rId136" Type="http://schemas.openxmlformats.org/officeDocument/2006/relationships/hyperlink" Target="https://sanctionssearch.ofac.treas.gov/" TargetMode="External"/><Relationship Id="rId61" Type="http://schemas.openxmlformats.org/officeDocument/2006/relationships/hyperlink" Target="file:///F:\darbojas\KINGSTON\DOME\L&#275;muma%20projekti\Komisijas\Mantas%20iznomasanas%20komisija\2022\Izsole_pinkas\jaunie%20dokumenti\1800.34_kvm\www.gulbene.lv" TargetMode="External"/><Relationship Id="rId82" Type="http://schemas.openxmlformats.org/officeDocument/2006/relationships/hyperlink" Target="https://www.gulbene.lv/lv/2015-04-21-13-37-30/izsoles" TargetMode="External"/><Relationship Id="rId152" Type="http://schemas.openxmlformats.org/officeDocument/2006/relationships/hyperlink" Target="https://likumi.lv/ta/id/297295" TargetMode="External"/><Relationship Id="rId19" Type="http://schemas.openxmlformats.org/officeDocument/2006/relationships/image" Target="media/image4.png"/><Relationship Id="rId14" Type="http://schemas.openxmlformats.org/officeDocument/2006/relationships/hyperlink" Target="mailto:ligo@gulbene.lv" TargetMode="External"/><Relationship Id="rId30" Type="http://schemas.openxmlformats.org/officeDocument/2006/relationships/hyperlink" Target="http://www.gulbene.lv" TargetMode="External"/><Relationship Id="rId35" Type="http://schemas.openxmlformats.org/officeDocument/2006/relationships/hyperlink" Target="http://www.gulbene.lv" TargetMode="External"/><Relationship Id="rId56" Type="http://schemas.openxmlformats.org/officeDocument/2006/relationships/hyperlink" Target="https://likumi.lv/ta/id/278254-darbibas-programmas-izaugsme-un-nodarbinatiba-5-6-2-specifiska-atbalsta-merka-teritoriju-revitalizacija-regenerejot-degradetas" TargetMode="External"/><Relationship Id="rId77" Type="http://schemas.openxmlformats.org/officeDocument/2006/relationships/hyperlink" Target="http://www.gulbene.lv" TargetMode="External"/><Relationship Id="rId100" Type="http://schemas.openxmlformats.org/officeDocument/2006/relationships/hyperlink" Target="https://likumi.lv/ta/id/278254-darbibas-programmas-izaugsme-un-nodarbinatiba-5-6-2-specifiska-atbalsta-merka-teritoriju-revitalizacija-regenerejot-degradetas" TargetMode="External"/><Relationship Id="rId105" Type="http://schemas.openxmlformats.org/officeDocument/2006/relationships/hyperlink" Target="file:///F:\darbojas\KINGSTON\DOME\L&#275;muma%20projekti\Komisijas\Mantas%20iznomasanas%20komisija\2022\Izsole_pinkas\jaunie%20dokumenti\2990.58_kvm\www.gulbene.lv" TargetMode="External"/><Relationship Id="rId126" Type="http://schemas.openxmlformats.org/officeDocument/2006/relationships/hyperlink" Target="https://www.gulbene.lv/lv/2015-04-21-13-37-30/izsoles" TargetMode="External"/><Relationship Id="rId147" Type="http://schemas.openxmlformats.org/officeDocument/2006/relationships/hyperlink" Target="https://likumi.lv/ta/id/297295" TargetMode="External"/><Relationship Id="rId8" Type="http://schemas.openxmlformats.org/officeDocument/2006/relationships/hyperlink" Target="https://likumi.lv/doc.php?id=56812" TargetMode="External"/><Relationship Id="rId51" Type="http://schemas.openxmlformats.org/officeDocument/2006/relationships/hyperlink" Target="https://likumi.lv/ta/id/333439" TargetMode="External"/><Relationship Id="rId72" Type="http://schemas.openxmlformats.org/officeDocument/2006/relationships/hyperlink" Target="http://www.gulbene.lv" TargetMode="External"/><Relationship Id="rId93" Type="http://schemas.openxmlformats.org/officeDocument/2006/relationships/hyperlink" Target="https://www.sanctionsmap.eu/" TargetMode="External"/><Relationship Id="rId98" Type="http://schemas.openxmlformats.org/officeDocument/2006/relationships/hyperlink" Target="file:///F:\darbojas\KINGSTON\DOME\L&#275;muma%20projekti\Komisijas\Mantas%20iznomasanas%20komisija\2022\Izsole_pinkas\jaunie%20dokumenti\2990.58_kvm\www.gulbene.lv" TargetMode="External"/><Relationship Id="rId121" Type="http://schemas.openxmlformats.org/officeDocument/2006/relationships/hyperlink" Target="http://www.gulbene.lv" TargetMode="External"/><Relationship Id="rId142" Type="http://schemas.openxmlformats.org/officeDocument/2006/relationships/image" Target="media/image21.png"/><Relationship Id="rId3" Type="http://schemas.openxmlformats.org/officeDocument/2006/relationships/settings" Target="settings.xml"/><Relationship Id="rId25" Type="http://schemas.openxmlformats.org/officeDocument/2006/relationships/image" Target="media/image7.emf"/><Relationship Id="rId46" Type="http://schemas.openxmlformats.org/officeDocument/2006/relationships/image" Target="media/image9.png"/><Relationship Id="rId67" Type="http://schemas.openxmlformats.org/officeDocument/2006/relationships/hyperlink" Target="https://likumi.lv/ta/id/210205-dokumentu-juridiska-speka-likums" TargetMode="External"/><Relationship Id="rId116" Type="http://schemas.openxmlformats.org/officeDocument/2006/relationships/hyperlink" Target="http://www.gulbene.lv" TargetMode="External"/><Relationship Id="rId137" Type="http://schemas.openxmlformats.org/officeDocument/2006/relationships/hyperlink" Target="https://www.sanctionsmap.eu/" TargetMode="External"/><Relationship Id="rId20" Type="http://schemas.openxmlformats.org/officeDocument/2006/relationships/hyperlink" Target="http://www.gulbene.lv/" TargetMode="External"/><Relationship Id="rId41" Type="http://schemas.openxmlformats.org/officeDocument/2006/relationships/hyperlink" Target="https://likumi.lv/ta/id/68490" TargetMode="External"/><Relationship Id="rId62" Type="http://schemas.openxmlformats.org/officeDocument/2006/relationships/hyperlink" Target="https://eur-lex.europa.eu/legal-content/LV/TXT/?uri=CELEX%3A02006R1893-20190726" TargetMode="External"/><Relationship Id="rId83" Type="http://schemas.openxmlformats.org/officeDocument/2006/relationships/hyperlink" Target="file:///F:\darbojas\KINGSTON\DOME\L&#275;muma%20projekti\Komisijas\Mantas%20iznomasanas%20komisija\2022\Izsole_pinkas\jaunie%20dokumenti\1800.34_kvm\www.gulbene.lv" TargetMode="External"/><Relationship Id="rId88" Type="http://schemas.openxmlformats.org/officeDocument/2006/relationships/hyperlink" Target="https://likumi.lv/ta/id/278254-darbibas-programmas-izaugsme-un-nodarbinatiba-5-6-2-specifiska-atbalsta-merka-teritoriju-revitalizacija-regenerejot-degradetas" TargetMode="External"/><Relationship Id="rId111" Type="http://schemas.openxmlformats.org/officeDocument/2006/relationships/hyperlink" Target="https://likumi.lv/ta/id/210205-dokumentu-juridiska-speka-likums" TargetMode="External"/><Relationship Id="rId132" Type="http://schemas.openxmlformats.org/officeDocument/2006/relationships/hyperlink" Target="https://likumi.lv/ta/id/278254-darbibas-programmas-izaugsme-un-nodarbinatiba-5-6-2-specifiska-atbalsta-merka-teritoriju-revitalizacija-regenerejot-degradetas" TargetMode="External"/><Relationship Id="rId153" Type="http://schemas.openxmlformats.org/officeDocument/2006/relationships/hyperlink" Target="https://likumi.lv/ta/id/297295" TargetMode="External"/><Relationship Id="rId15" Type="http://schemas.openxmlformats.org/officeDocument/2006/relationships/image" Target="media/image3.png"/><Relationship Id="rId36" Type="http://schemas.openxmlformats.org/officeDocument/2006/relationships/hyperlink" Target="mailto:dome@gulbene.lv" TargetMode="External"/><Relationship Id="rId57" Type="http://schemas.openxmlformats.org/officeDocument/2006/relationships/hyperlink" Target="https://likumi.lv/ta/id/297295-publiskas-personas-mantas-iznomasanas-noteikumi" TargetMode="External"/><Relationship Id="rId106" Type="http://schemas.openxmlformats.org/officeDocument/2006/relationships/hyperlink" Target="https://eur-lex.europa.eu/legal-content/LV/TXT/?uri=CELEX%3A02006R1893-20190726" TargetMode="External"/><Relationship Id="rId127" Type="http://schemas.openxmlformats.org/officeDocument/2006/relationships/hyperlink" Target="file:///F:\darbojas\KINGSTON\DOME\L&#275;muma%20projekti\Komisijas\Mantas%20iznomasanas%20komisija\2022\Izsole_pinkas\jaunie%20dokumenti\2990.58_kvm\www.gulbene.lv" TargetMode="External"/><Relationship Id="rId10" Type="http://schemas.openxmlformats.org/officeDocument/2006/relationships/hyperlink" Target="https://likumi.lv/doc.php?id=56812" TargetMode="External"/><Relationship Id="rId31" Type="http://schemas.openxmlformats.org/officeDocument/2006/relationships/hyperlink" Target="http://www.gulbene.lv" TargetMode="External"/><Relationship Id="rId52" Type="http://schemas.openxmlformats.org/officeDocument/2006/relationships/image" Target="media/image11.png"/><Relationship Id="rId73" Type="http://schemas.openxmlformats.org/officeDocument/2006/relationships/hyperlink" Target="mailto:rekini@gulbene.lv" TargetMode="External"/><Relationship Id="rId78" Type="http://schemas.openxmlformats.org/officeDocument/2006/relationships/hyperlink" Target="https://likumi.lv/ta/id/278254-darbibas-programmas-izaugsme-un-nodarbinatiba-5-6-2-specifiska-atbalsta-merka-teritoriju-revitalizacija-regenerejot-degradetas" TargetMode="External"/><Relationship Id="rId94" Type="http://schemas.openxmlformats.org/officeDocument/2006/relationships/hyperlink" Target="http://www.gulbene.lv" TargetMode="External"/><Relationship Id="rId99" Type="http://schemas.openxmlformats.org/officeDocument/2006/relationships/hyperlink" Target="http://www.gulbene.lv" TargetMode="External"/><Relationship Id="rId101" Type="http://schemas.openxmlformats.org/officeDocument/2006/relationships/hyperlink" Target="https://likumi.lv/ta/id/297295-publiskas-personas-mantas-iznomasanas-noteikumi" TargetMode="External"/><Relationship Id="rId122" Type="http://schemas.openxmlformats.org/officeDocument/2006/relationships/hyperlink" Target="https://likumi.lv/ta/id/278254-darbibas-programmas-izaugsme-un-nodarbinatiba-5-6-2-specifiska-atbalsta-merka-teritoriju-revitalizacija-regenerejot-degradetas" TargetMode="External"/><Relationship Id="rId143" Type="http://schemas.openxmlformats.org/officeDocument/2006/relationships/image" Target="media/image22.png"/><Relationship Id="rId148" Type="http://schemas.openxmlformats.org/officeDocument/2006/relationships/hyperlink" Target="https://likumi.lv/ta/id/297295" TargetMode="External"/><Relationship Id="rId4" Type="http://schemas.openxmlformats.org/officeDocument/2006/relationships/webSettings" Target="webSettings.xml"/><Relationship Id="rId9" Type="http://schemas.openxmlformats.org/officeDocument/2006/relationships/hyperlink" Target="https://likumi.lv/doc.php?id=56812" TargetMode="External"/><Relationship Id="rId26" Type="http://schemas.openxmlformats.org/officeDocument/2006/relationships/hyperlink" Target="http://www.gulbene.lv" TargetMode="External"/><Relationship Id="rId47" Type="http://schemas.openxmlformats.org/officeDocument/2006/relationships/hyperlink" Target="mailto:gulbene@metrum.lv" TargetMode="External"/><Relationship Id="rId68" Type="http://schemas.openxmlformats.org/officeDocument/2006/relationships/hyperlink" Target="https://likumi.lv/ta/id/301436-dokumentu-izstradasanas-un%20noformesanas-kartiba" TargetMode="External"/><Relationship Id="rId89" Type="http://schemas.openxmlformats.org/officeDocument/2006/relationships/hyperlink" Target="https://likumi.lv/ta/id/210205-dokumentu-juridiska-speka-likums" TargetMode="External"/><Relationship Id="rId112" Type="http://schemas.openxmlformats.org/officeDocument/2006/relationships/hyperlink" Target="https://likumi.lv/ta/id/301436-dokumentu-izstradasanas-un%20noformesanas-kartiba" TargetMode="External"/><Relationship Id="rId133" Type="http://schemas.openxmlformats.org/officeDocument/2006/relationships/hyperlink" Target="https://likumi.lv/ta/id/210205-dokumentu-juridiska-speka-likums" TargetMode="External"/><Relationship Id="rId154" Type="http://schemas.openxmlformats.org/officeDocument/2006/relationships/fontTable" Target="fontTable.xml"/><Relationship Id="rId16" Type="http://schemas.openxmlformats.org/officeDocument/2006/relationships/hyperlink" Target="https://likumi.lv/doc.php?id=197033" TargetMode="External"/><Relationship Id="rId37" Type="http://schemas.openxmlformats.org/officeDocument/2006/relationships/hyperlink" Target="mailto:dome@gulbene.lv" TargetMode="External"/><Relationship Id="rId58" Type="http://schemas.openxmlformats.org/officeDocument/2006/relationships/hyperlink" Target="http://www.gulbene.lv" TargetMode="External"/><Relationship Id="rId79" Type="http://schemas.openxmlformats.org/officeDocument/2006/relationships/hyperlink" Target="https://likumi.lv/ta/id/297295-publiskas-personas-mantas-iznomasanas-noteikumi" TargetMode="External"/><Relationship Id="rId102" Type="http://schemas.openxmlformats.org/officeDocument/2006/relationships/hyperlink" Target="http://www.gulbene.lv" TargetMode="External"/><Relationship Id="rId123" Type="http://schemas.openxmlformats.org/officeDocument/2006/relationships/hyperlink" Target="https://likumi.lv/ta/id/297295-publiskas-personas-mantas-iznomasanas-noteikumi" TargetMode="External"/><Relationship Id="rId144" Type="http://schemas.openxmlformats.org/officeDocument/2006/relationships/hyperlink" Target="https://likumi.lv/ta/id/297295" TargetMode="External"/><Relationship Id="rId90" Type="http://schemas.openxmlformats.org/officeDocument/2006/relationships/hyperlink" Target="https://likumi.lv/ta/id/301436-dokumentu-izstradasanas-un%20noformesanas-kartib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619816</Words>
  <Characters>353296</Characters>
  <Application>Microsoft Office Word</Application>
  <DocSecurity>0</DocSecurity>
  <Lines>2944</Lines>
  <Paragraphs>1942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Vita Bašķere</cp:lastModifiedBy>
  <cp:revision>5</cp:revision>
  <dcterms:created xsi:type="dcterms:W3CDTF">2022-10-06T12:09:00Z</dcterms:created>
  <dcterms:modified xsi:type="dcterms:W3CDTF">2022-10-06T12:27:00Z</dcterms:modified>
</cp:coreProperties>
</file>