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2B99" w14:paraId="42235C22" w14:textId="77777777" w:rsidTr="005033CA">
        <w:tc>
          <w:tcPr>
            <w:tcW w:w="9354" w:type="dxa"/>
          </w:tcPr>
          <w:p w14:paraId="278205C0" w14:textId="77777777" w:rsidR="00172B99" w:rsidRDefault="00172B99" w:rsidP="005033CA">
            <w:pPr>
              <w:jc w:val="center"/>
            </w:pPr>
            <w:r w:rsidRPr="000B1C5E">
              <w:rPr>
                <w:rFonts w:ascii="Times New Roman" w:hAnsi="Times New Roman" w:cs="Times New Roman"/>
                <w:noProof/>
              </w:rPr>
              <w:drawing>
                <wp:inline distT="0" distB="0" distL="0" distR="0" wp14:anchorId="188BCB39" wp14:editId="45FFF8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B99" w14:paraId="48598248" w14:textId="77777777" w:rsidTr="005033CA">
        <w:tc>
          <w:tcPr>
            <w:tcW w:w="9354" w:type="dxa"/>
          </w:tcPr>
          <w:p w14:paraId="619265D5" w14:textId="77777777" w:rsidR="00172B99" w:rsidRDefault="00172B99" w:rsidP="005033CA">
            <w:pPr>
              <w:jc w:val="center"/>
            </w:pPr>
            <w:r w:rsidRPr="000B1C5E">
              <w:rPr>
                <w:rFonts w:ascii="Times New Roman" w:hAnsi="Times New Roman" w:cs="Times New Roman"/>
                <w:b/>
                <w:bCs/>
                <w:sz w:val="28"/>
                <w:szCs w:val="28"/>
              </w:rPr>
              <w:t>GULBENES NOVADA PAŠVALDĪBA</w:t>
            </w:r>
          </w:p>
        </w:tc>
      </w:tr>
      <w:tr w:rsidR="00172B99" w14:paraId="566A4F3D" w14:textId="77777777" w:rsidTr="005033CA">
        <w:tc>
          <w:tcPr>
            <w:tcW w:w="9354" w:type="dxa"/>
          </w:tcPr>
          <w:p w14:paraId="2CE7DF32" w14:textId="77777777" w:rsidR="00172B99" w:rsidRDefault="00172B99" w:rsidP="005033CA">
            <w:pPr>
              <w:jc w:val="center"/>
            </w:pPr>
            <w:r w:rsidRPr="000B1C5E">
              <w:rPr>
                <w:rFonts w:ascii="Times New Roman" w:hAnsi="Times New Roman" w:cs="Times New Roman"/>
                <w:sz w:val="24"/>
                <w:szCs w:val="24"/>
              </w:rPr>
              <w:t>Reģ.Nr.90009116327</w:t>
            </w:r>
          </w:p>
        </w:tc>
      </w:tr>
      <w:tr w:rsidR="00172B99" w14:paraId="7E15CCD2" w14:textId="77777777" w:rsidTr="005033CA">
        <w:tc>
          <w:tcPr>
            <w:tcW w:w="9354" w:type="dxa"/>
          </w:tcPr>
          <w:p w14:paraId="476EBB57" w14:textId="77777777" w:rsidR="00172B99" w:rsidRDefault="00172B99" w:rsidP="005033CA">
            <w:pPr>
              <w:jc w:val="center"/>
            </w:pPr>
            <w:r w:rsidRPr="000B1C5E">
              <w:rPr>
                <w:rFonts w:ascii="Times New Roman" w:hAnsi="Times New Roman" w:cs="Times New Roman"/>
                <w:sz w:val="24"/>
                <w:szCs w:val="24"/>
              </w:rPr>
              <w:t>Ābeļu iela 2, Gulbene, Gulbenes nov., LV-4401</w:t>
            </w:r>
          </w:p>
        </w:tc>
      </w:tr>
      <w:tr w:rsidR="00172B99" w14:paraId="5FC1ECA8" w14:textId="77777777" w:rsidTr="005033CA">
        <w:tc>
          <w:tcPr>
            <w:tcW w:w="9354" w:type="dxa"/>
          </w:tcPr>
          <w:p w14:paraId="255F9ACA" w14:textId="77777777" w:rsidR="00172B99" w:rsidRDefault="00172B99" w:rsidP="005033CA">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A0C87E" w14:textId="77777777" w:rsidR="00172B99" w:rsidRPr="006B578D" w:rsidRDefault="00172B99" w:rsidP="00172B99">
      <w:pPr>
        <w:pStyle w:val="Bezatstarpm"/>
        <w:jc w:val="center"/>
        <w:rPr>
          <w:rFonts w:ascii="Times New Roman" w:hAnsi="Times New Roman" w:cs="Times New Roman"/>
          <w:b/>
          <w:bCs/>
          <w:sz w:val="4"/>
          <w:szCs w:val="4"/>
        </w:rPr>
      </w:pPr>
    </w:p>
    <w:p w14:paraId="719BDB06" w14:textId="77777777" w:rsidR="00AE682B" w:rsidRPr="00B30CE8" w:rsidRDefault="00AE682B" w:rsidP="00172B99">
      <w:pPr>
        <w:pStyle w:val="Bezatstarpm"/>
        <w:jc w:val="center"/>
        <w:rPr>
          <w:rFonts w:ascii="Times New Roman" w:hAnsi="Times New Roman" w:cs="Times New Roman"/>
          <w:b/>
          <w:bCs/>
          <w:sz w:val="4"/>
          <w:szCs w:val="4"/>
        </w:rPr>
      </w:pPr>
    </w:p>
    <w:p w14:paraId="0C384CFD" w14:textId="77777777" w:rsidR="00172B99" w:rsidRPr="00B97398" w:rsidRDefault="00172B99" w:rsidP="00172B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EE36C3" w14:textId="77777777" w:rsidR="00172B99" w:rsidRDefault="00172B99" w:rsidP="00172B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2B99" w14:paraId="72D3BB6F" w14:textId="77777777" w:rsidTr="005033CA">
        <w:trPr>
          <w:trHeight w:val="141"/>
        </w:trPr>
        <w:tc>
          <w:tcPr>
            <w:tcW w:w="4676" w:type="dxa"/>
          </w:tcPr>
          <w:p w14:paraId="5BB7C129" w14:textId="08C4EBAA" w:rsidR="00172B99" w:rsidRPr="00EA6BEB" w:rsidRDefault="00172B99" w:rsidP="001C7BD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1003B">
              <w:rPr>
                <w:rFonts w:ascii="Times New Roman" w:hAnsi="Times New Roman" w:cs="Times New Roman"/>
                <w:b/>
                <w:bCs/>
                <w:sz w:val="24"/>
                <w:szCs w:val="24"/>
              </w:rPr>
              <w:t>2</w:t>
            </w:r>
            <w:r w:rsidR="001C7BDF">
              <w:rPr>
                <w:rFonts w:ascii="Times New Roman" w:hAnsi="Times New Roman" w:cs="Times New Roman"/>
                <w:b/>
                <w:bCs/>
                <w:sz w:val="24"/>
                <w:szCs w:val="24"/>
              </w:rPr>
              <w:t>5.aprīlī</w:t>
            </w:r>
          </w:p>
        </w:tc>
        <w:tc>
          <w:tcPr>
            <w:tcW w:w="4678" w:type="dxa"/>
          </w:tcPr>
          <w:p w14:paraId="337A386F" w14:textId="77777777"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172B99" w14:paraId="284FCD82" w14:textId="77777777" w:rsidTr="005033CA">
        <w:tc>
          <w:tcPr>
            <w:tcW w:w="4676" w:type="dxa"/>
          </w:tcPr>
          <w:p w14:paraId="3FCA8B9C" w14:textId="77777777" w:rsidR="00172B99" w:rsidRDefault="00172B99" w:rsidP="005033CA">
            <w:pPr>
              <w:rPr>
                <w:rFonts w:ascii="Times New Roman" w:hAnsi="Times New Roman" w:cs="Times New Roman"/>
                <w:sz w:val="24"/>
                <w:szCs w:val="24"/>
              </w:rPr>
            </w:pPr>
          </w:p>
        </w:tc>
        <w:tc>
          <w:tcPr>
            <w:tcW w:w="4678" w:type="dxa"/>
          </w:tcPr>
          <w:p w14:paraId="585AA3EE" w14:textId="77777777"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F5D1E5" w14:textId="77777777" w:rsidR="00172B99" w:rsidRDefault="00172B99" w:rsidP="00886E49">
      <w:pPr>
        <w:jc w:val="center"/>
        <w:rPr>
          <w:rFonts w:ascii="Times New Roman" w:hAnsi="Times New Roman"/>
          <w:b/>
          <w:bCs/>
          <w:sz w:val="24"/>
          <w:szCs w:val="24"/>
        </w:rPr>
      </w:pPr>
    </w:p>
    <w:p w14:paraId="26DE936C" w14:textId="77777777" w:rsidR="00AE682B" w:rsidRDefault="00AE682B" w:rsidP="00886E49">
      <w:pPr>
        <w:jc w:val="center"/>
        <w:rPr>
          <w:rFonts w:ascii="Times New Roman" w:hAnsi="Times New Roman"/>
          <w:b/>
          <w:bCs/>
          <w:sz w:val="24"/>
          <w:szCs w:val="24"/>
        </w:rPr>
      </w:pPr>
    </w:p>
    <w:p w14:paraId="45D2086B" w14:textId="2F496D60" w:rsidR="00886E49" w:rsidRPr="009F6911" w:rsidRDefault="00886E49" w:rsidP="00886E49">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2022.-2024.gadam grozījumiem</w:t>
      </w:r>
    </w:p>
    <w:p w14:paraId="739F605C" w14:textId="77777777" w:rsidR="008B1720" w:rsidRDefault="008B1720"/>
    <w:p w14:paraId="032E6B7F" w14:textId="77777777" w:rsidR="00AE682B" w:rsidRDefault="00AE682B"/>
    <w:p w14:paraId="7A0D7A3A" w14:textId="3482A146" w:rsidR="001B020A" w:rsidRPr="00C03E05" w:rsidRDefault="00B37D92" w:rsidP="007F0067">
      <w:pPr>
        <w:spacing w:line="360" w:lineRule="auto"/>
        <w:ind w:firstLine="567"/>
        <w:jc w:val="both"/>
        <w:rPr>
          <w:rFonts w:ascii="Times New Roman" w:hAnsi="Times New Roman"/>
          <w:sz w:val="24"/>
          <w:szCs w:val="24"/>
        </w:rPr>
      </w:pPr>
      <w:r w:rsidRPr="001C7BDF">
        <w:rPr>
          <w:rFonts w:ascii="Times New Roman" w:hAnsi="Times New Roman" w:cs="Times New Roman"/>
          <w:sz w:val="24"/>
          <w:szCs w:val="24"/>
          <w:shd w:val="clear" w:color="auto" w:fill="FFFFFF"/>
        </w:rPr>
        <w:t xml:space="preserve">Pamatojoties uz </w:t>
      </w:r>
      <w:r w:rsidR="000616D0" w:rsidRPr="001C7BDF">
        <w:rPr>
          <w:rFonts w:ascii="Times New Roman" w:hAnsi="Times New Roman" w:cs="Times New Roman"/>
          <w:sz w:val="24"/>
          <w:szCs w:val="24"/>
          <w:shd w:val="clear" w:color="auto" w:fill="FFFFFF"/>
        </w:rPr>
        <w:t xml:space="preserve">SIA “Gulbenes </w:t>
      </w:r>
      <w:proofErr w:type="spellStart"/>
      <w:r w:rsidR="000616D0" w:rsidRPr="001C7BDF">
        <w:rPr>
          <w:rFonts w:ascii="Times New Roman" w:hAnsi="Times New Roman" w:cs="Times New Roman"/>
          <w:sz w:val="24"/>
          <w:szCs w:val="24"/>
          <w:shd w:val="clear" w:color="auto" w:fill="FFFFFF"/>
        </w:rPr>
        <w:t>Energo</w:t>
      </w:r>
      <w:proofErr w:type="spellEnd"/>
      <w:r w:rsidR="000616D0" w:rsidRPr="001C7BDF">
        <w:rPr>
          <w:rFonts w:ascii="Times New Roman" w:hAnsi="Times New Roman" w:cs="Times New Roman"/>
          <w:sz w:val="24"/>
          <w:szCs w:val="24"/>
          <w:shd w:val="clear" w:color="auto" w:fill="FFFFFF"/>
        </w:rPr>
        <w:t xml:space="preserve"> Serviss”</w:t>
      </w:r>
      <w:r w:rsidR="001C7BDF" w:rsidRPr="001C7BDF">
        <w:rPr>
          <w:rFonts w:ascii="Times New Roman" w:hAnsi="Times New Roman" w:cs="Times New Roman"/>
          <w:sz w:val="24"/>
          <w:szCs w:val="24"/>
          <w:shd w:val="clear" w:color="auto" w:fill="FFFFFF"/>
        </w:rPr>
        <w:t xml:space="preserve"> </w:t>
      </w:r>
      <w:r w:rsidR="000616D0" w:rsidRPr="001C7BDF">
        <w:rPr>
          <w:rFonts w:ascii="Times New Roman" w:hAnsi="Times New Roman" w:cs="Times New Roman"/>
          <w:sz w:val="24"/>
          <w:szCs w:val="24"/>
          <w:shd w:val="clear" w:color="auto" w:fill="FFFFFF"/>
        </w:rPr>
        <w:t>2024</w:t>
      </w:r>
      <w:r w:rsidR="001C7BDF" w:rsidRPr="001C7BDF">
        <w:rPr>
          <w:rFonts w:ascii="Times New Roman" w:hAnsi="Times New Roman" w:cs="Times New Roman"/>
          <w:sz w:val="24"/>
          <w:szCs w:val="24"/>
          <w:shd w:val="clear" w:color="auto" w:fill="FFFFFF"/>
        </w:rPr>
        <w:t xml:space="preserve">. gada 11.aprīļa </w:t>
      </w:r>
      <w:r w:rsidR="000616D0" w:rsidRPr="001C7BDF">
        <w:rPr>
          <w:rFonts w:ascii="Times New Roman" w:hAnsi="Times New Roman" w:cs="Times New Roman"/>
          <w:sz w:val="24"/>
          <w:szCs w:val="24"/>
        </w:rPr>
        <w:t>Nr.</w:t>
      </w:r>
      <w:r w:rsidR="001C7BDF" w:rsidRPr="001C7BDF">
        <w:rPr>
          <w:rFonts w:ascii="Times New Roman" w:hAnsi="Times New Roman" w:cs="Times New Roman"/>
          <w:sz w:val="24"/>
          <w:szCs w:val="24"/>
        </w:rPr>
        <w:t> </w:t>
      </w:r>
      <w:r w:rsidR="000616D0" w:rsidRPr="001C7BDF">
        <w:rPr>
          <w:rFonts w:ascii="Times New Roman" w:hAnsi="Times New Roman" w:cs="Times New Roman"/>
          <w:noProof/>
          <w:sz w:val="24"/>
          <w:szCs w:val="24"/>
        </w:rPr>
        <w:t>GES/2024/1.4/2</w:t>
      </w:r>
      <w:r w:rsidR="00C03E05" w:rsidRPr="001C7BDF">
        <w:rPr>
          <w:rFonts w:ascii="Times New Roman" w:hAnsi="Times New Roman" w:cs="Times New Roman"/>
          <w:noProof/>
          <w:sz w:val="24"/>
          <w:szCs w:val="24"/>
        </w:rPr>
        <w:t>89</w:t>
      </w:r>
      <w:r w:rsidR="00696ABB" w:rsidRPr="001C7BDF">
        <w:rPr>
          <w:rFonts w:ascii="Times New Roman" w:hAnsi="Times New Roman" w:cs="Times New Roman"/>
          <w:noProof/>
          <w:sz w:val="24"/>
          <w:szCs w:val="24"/>
        </w:rPr>
        <w:t xml:space="preserve"> </w:t>
      </w:r>
      <w:r w:rsidR="000616D0" w:rsidRPr="001C7BDF">
        <w:rPr>
          <w:rFonts w:ascii="Times New Roman" w:hAnsi="Times New Roman" w:cs="Times New Roman"/>
          <w:noProof/>
          <w:sz w:val="24"/>
          <w:szCs w:val="24"/>
        </w:rPr>
        <w:t>iesniegumu</w:t>
      </w:r>
      <w:r w:rsidR="001C7BDF">
        <w:rPr>
          <w:rFonts w:ascii="Times New Roman" w:hAnsi="Times New Roman" w:cs="Times New Roman"/>
          <w:noProof/>
          <w:sz w:val="24"/>
          <w:szCs w:val="24"/>
        </w:rPr>
        <w:t xml:space="preserve"> </w:t>
      </w:r>
      <w:r w:rsidR="00696ABB" w:rsidRPr="001C7BDF">
        <w:rPr>
          <w:rFonts w:ascii="Times New Roman" w:hAnsi="Times New Roman" w:cs="Times New Roman"/>
          <w:noProof/>
          <w:sz w:val="24"/>
          <w:szCs w:val="24"/>
        </w:rPr>
        <w:t>(</w:t>
      </w:r>
      <w:r w:rsidR="001C7BDF">
        <w:rPr>
          <w:rFonts w:ascii="Times New Roman" w:hAnsi="Times New Roman" w:cs="Times New Roman"/>
          <w:noProof/>
          <w:sz w:val="24"/>
          <w:szCs w:val="24"/>
        </w:rPr>
        <w:t>Gulbenes novada pašvaldībā</w:t>
      </w:r>
      <w:r w:rsidR="001C7BDF" w:rsidRPr="001C7BDF">
        <w:rPr>
          <w:rFonts w:ascii="Times New Roman" w:hAnsi="Times New Roman" w:cs="Times New Roman"/>
          <w:noProof/>
          <w:sz w:val="24"/>
          <w:szCs w:val="24"/>
        </w:rPr>
        <w:t xml:space="preserve"> </w:t>
      </w:r>
      <w:r w:rsidR="00C03E05" w:rsidRPr="001C7BDF">
        <w:rPr>
          <w:rFonts w:ascii="Times New Roman" w:hAnsi="Times New Roman" w:cs="Times New Roman"/>
          <w:noProof/>
          <w:sz w:val="24"/>
          <w:szCs w:val="24"/>
        </w:rPr>
        <w:t>reģistrēts</w:t>
      </w:r>
      <w:r w:rsidR="001C7BDF">
        <w:rPr>
          <w:rFonts w:ascii="Times New Roman" w:hAnsi="Times New Roman" w:cs="Times New Roman"/>
          <w:noProof/>
          <w:sz w:val="24"/>
          <w:szCs w:val="24"/>
        </w:rPr>
        <w:t xml:space="preserve"> </w:t>
      </w:r>
      <w:r w:rsidR="00C03E05" w:rsidRPr="001C7BDF">
        <w:rPr>
          <w:rFonts w:ascii="Times New Roman" w:hAnsi="Times New Roman" w:cs="Times New Roman"/>
          <w:noProof/>
          <w:sz w:val="24"/>
          <w:szCs w:val="24"/>
        </w:rPr>
        <w:t>2024</w:t>
      </w:r>
      <w:r w:rsidR="001C7BDF">
        <w:rPr>
          <w:rFonts w:ascii="Times New Roman" w:hAnsi="Times New Roman" w:cs="Times New Roman"/>
          <w:noProof/>
          <w:sz w:val="24"/>
          <w:szCs w:val="24"/>
        </w:rPr>
        <w:t xml:space="preserve">.gada 11.aprīlī </w:t>
      </w:r>
      <w:r w:rsidR="00696ABB" w:rsidRPr="001C7BDF">
        <w:rPr>
          <w:rFonts w:ascii="Times New Roman" w:hAnsi="Times New Roman" w:cs="Times New Roman"/>
          <w:noProof/>
          <w:sz w:val="24"/>
          <w:szCs w:val="24"/>
        </w:rPr>
        <w:t xml:space="preserve"> Nr.</w:t>
      </w:r>
      <w:r w:rsidR="001C7BDF">
        <w:rPr>
          <w:rFonts w:ascii="Times New Roman" w:hAnsi="Times New Roman" w:cs="Times New Roman"/>
          <w:noProof/>
          <w:sz w:val="24"/>
          <w:szCs w:val="24"/>
        </w:rPr>
        <w:t> </w:t>
      </w:r>
      <w:r w:rsidR="00696ABB" w:rsidRPr="001C7BDF">
        <w:rPr>
          <w:rFonts w:ascii="Times New Roman" w:hAnsi="Times New Roman" w:cs="Times New Roman"/>
          <w:noProof/>
          <w:sz w:val="24"/>
          <w:szCs w:val="24"/>
        </w:rPr>
        <w:t>GND/17.2/24/</w:t>
      </w:r>
      <w:r w:rsidR="00C03E05" w:rsidRPr="001C7BDF">
        <w:rPr>
          <w:rFonts w:ascii="Times New Roman" w:hAnsi="Times New Roman" w:cs="Times New Roman"/>
          <w:noProof/>
          <w:sz w:val="24"/>
          <w:szCs w:val="24"/>
        </w:rPr>
        <w:t>1353</w:t>
      </w:r>
      <w:r w:rsidR="00696ABB" w:rsidRPr="001C7BDF">
        <w:rPr>
          <w:rFonts w:ascii="Times New Roman" w:hAnsi="Times New Roman" w:cs="Times New Roman"/>
          <w:noProof/>
          <w:sz w:val="24"/>
          <w:szCs w:val="24"/>
        </w:rPr>
        <w:t>-S)</w:t>
      </w:r>
      <w:r w:rsidR="000616D0" w:rsidRPr="001C7BDF">
        <w:rPr>
          <w:rFonts w:ascii="Times New Roman" w:hAnsi="Times New Roman" w:cs="Times New Roman"/>
          <w:noProof/>
          <w:sz w:val="24"/>
          <w:szCs w:val="24"/>
        </w:rPr>
        <w:t xml:space="preserve">, </w:t>
      </w:r>
      <w:r w:rsidRPr="001C7BDF">
        <w:rPr>
          <w:rFonts w:ascii="Times New Roman" w:hAnsi="Times New Roman"/>
          <w:sz w:val="24"/>
          <w:szCs w:val="24"/>
        </w:rPr>
        <w:t xml:space="preserve">nepieciešams precizēt Gulbenes novada attīstības programmas 2018.-2024.gadam investīciju plāna 2022.-2024.gadam </w:t>
      </w:r>
      <w:r w:rsidR="00CC001D" w:rsidRPr="001C7BDF">
        <w:rPr>
          <w:rFonts w:ascii="Times New Roman" w:hAnsi="Times New Roman"/>
          <w:sz w:val="24"/>
          <w:szCs w:val="24"/>
        </w:rPr>
        <w:t>2</w:t>
      </w:r>
      <w:r w:rsidRPr="001C7BDF">
        <w:rPr>
          <w:rFonts w:ascii="Times New Roman" w:hAnsi="Times New Roman"/>
          <w:sz w:val="24"/>
          <w:szCs w:val="24"/>
        </w:rPr>
        <w:t>.daļ</w:t>
      </w:r>
      <w:r w:rsidR="008A4C66" w:rsidRPr="001C7BDF">
        <w:rPr>
          <w:rFonts w:ascii="Times New Roman" w:hAnsi="Times New Roman"/>
          <w:sz w:val="24"/>
          <w:szCs w:val="24"/>
        </w:rPr>
        <w:t>as</w:t>
      </w:r>
      <w:r w:rsidRPr="001C7BDF">
        <w:rPr>
          <w:rFonts w:ascii="Times New Roman" w:hAnsi="Times New Roman"/>
          <w:sz w:val="24"/>
          <w:szCs w:val="24"/>
        </w:rPr>
        <w:t xml:space="preserve"> “</w:t>
      </w:r>
      <w:bookmarkStart w:id="0" w:name="_Hlk132707576"/>
      <w:r w:rsidRPr="001C7BDF">
        <w:rPr>
          <w:rFonts w:ascii="Times New Roman" w:hAnsi="Times New Roman"/>
          <w:sz w:val="24"/>
          <w:szCs w:val="24"/>
        </w:rPr>
        <w:t>Ilgtermiņa Prioritātes</w:t>
      </w:r>
      <w:r w:rsidRPr="00C03E05">
        <w:rPr>
          <w:rFonts w:ascii="Times New Roman" w:hAnsi="Times New Roman"/>
          <w:sz w:val="24"/>
          <w:szCs w:val="24"/>
        </w:rPr>
        <w:t xml:space="preserve"> IP2. </w:t>
      </w:r>
      <w:bookmarkEnd w:id="0"/>
      <w:r w:rsidRPr="00C03E05">
        <w:rPr>
          <w:rFonts w:ascii="Times New Roman" w:hAnsi="Times New Roman"/>
          <w:sz w:val="24"/>
          <w:szCs w:val="24"/>
        </w:rPr>
        <w:t>Ilgtspējīga ekonomika un uzņēmējdarbību atbalstoša vide (RVE) plānotie projekti”</w:t>
      </w:r>
      <w:r w:rsidR="00F00CD3" w:rsidRPr="00C03E05">
        <w:rPr>
          <w:rFonts w:ascii="Times New Roman" w:hAnsi="Times New Roman"/>
          <w:sz w:val="24"/>
          <w:szCs w:val="24"/>
        </w:rPr>
        <w:t xml:space="preserve"> </w:t>
      </w:r>
      <w:r w:rsidR="000616D0" w:rsidRPr="00C03E05">
        <w:rPr>
          <w:rFonts w:ascii="Times New Roman" w:hAnsi="Times New Roman"/>
          <w:sz w:val="24"/>
          <w:szCs w:val="24"/>
        </w:rPr>
        <w:t>111</w:t>
      </w:r>
      <w:r w:rsidRPr="00C03E05">
        <w:rPr>
          <w:rFonts w:ascii="Times New Roman" w:hAnsi="Times New Roman"/>
          <w:sz w:val="24"/>
          <w:szCs w:val="24"/>
        </w:rPr>
        <w:t>.projekt</w:t>
      </w:r>
      <w:r w:rsidR="001B020A" w:rsidRPr="00C03E05">
        <w:rPr>
          <w:rFonts w:ascii="Times New Roman" w:hAnsi="Times New Roman"/>
          <w:sz w:val="24"/>
          <w:szCs w:val="24"/>
        </w:rPr>
        <w:t>a</w:t>
      </w:r>
      <w:r w:rsidR="008A4C66" w:rsidRPr="00C03E05">
        <w:rPr>
          <w:rFonts w:ascii="Times New Roman" w:hAnsi="Times New Roman"/>
          <w:sz w:val="24"/>
          <w:szCs w:val="24"/>
        </w:rPr>
        <w:t xml:space="preserve"> “Pašvaldības kapitālsabiedrības administratīvās ēkas energoefektivitātes uzlabošana”</w:t>
      </w:r>
      <w:r w:rsidR="001B020A" w:rsidRPr="00C03E05">
        <w:rPr>
          <w:rFonts w:ascii="Times New Roman" w:hAnsi="Times New Roman"/>
          <w:sz w:val="24"/>
          <w:szCs w:val="24"/>
        </w:rPr>
        <w:t xml:space="preserve"> indikatīvo summu, finanšu instrumentu summas</w:t>
      </w:r>
      <w:r w:rsidR="00C03E05" w:rsidRPr="00C03E05">
        <w:rPr>
          <w:rFonts w:ascii="Times New Roman" w:hAnsi="Times New Roman"/>
          <w:sz w:val="24"/>
          <w:szCs w:val="24"/>
        </w:rPr>
        <w:t>, projekta uzsākšanas gadu</w:t>
      </w:r>
      <w:r w:rsidR="001B020A" w:rsidRPr="00C03E05">
        <w:rPr>
          <w:rFonts w:ascii="Times New Roman" w:hAnsi="Times New Roman"/>
          <w:sz w:val="24"/>
          <w:szCs w:val="24"/>
        </w:rPr>
        <w:t xml:space="preserve"> un projekta plānotos darbības rezultātus un rezultatīvos rādītājus.</w:t>
      </w:r>
    </w:p>
    <w:p w14:paraId="6B6FB4B9" w14:textId="3CBB3D8D" w:rsidR="00596334" w:rsidRPr="00C03E05" w:rsidRDefault="00E40AD2" w:rsidP="008A4C66">
      <w:pPr>
        <w:spacing w:line="360" w:lineRule="auto"/>
        <w:ind w:firstLine="567"/>
        <w:jc w:val="both"/>
        <w:rPr>
          <w:rFonts w:ascii="Times New Roman" w:hAnsi="Times New Roman"/>
          <w:sz w:val="24"/>
          <w:szCs w:val="24"/>
        </w:rPr>
      </w:pPr>
      <w:r w:rsidRPr="00C03E05">
        <w:rPr>
          <w:rFonts w:ascii="Times New Roman" w:hAnsi="Times New Roman"/>
          <w:sz w:val="24"/>
          <w:szCs w:val="24"/>
        </w:rPr>
        <w:t>Pamatojoties uz plānoto aizņēmuma pieprasījumu gatavošanu Pašvaldību aizņēmumu un galvojumu kontroles un pārraudzības padomei, saskaņā ar likumu “Par valsts budžetu 2024. gadam un budžeta ietvaru 2024., 2025. un 2026. gadam”, nepieciešams</w:t>
      </w:r>
      <w:r w:rsidR="00596334" w:rsidRPr="00C03E05">
        <w:rPr>
          <w:rFonts w:ascii="Times New Roman" w:hAnsi="Times New Roman"/>
          <w:sz w:val="24"/>
          <w:szCs w:val="24"/>
        </w:rPr>
        <w:t>:</w:t>
      </w:r>
      <w:r w:rsidRPr="00C03E05">
        <w:rPr>
          <w:rFonts w:ascii="Times New Roman" w:hAnsi="Times New Roman"/>
          <w:sz w:val="24"/>
          <w:szCs w:val="24"/>
        </w:rPr>
        <w:t xml:space="preserve"> </w:t>
      </w:r>
      <w:r w:rsidR="00596334" w:rsidRPr="00C03E05">
        <w:rPr>
          <w:rFonts w:ascii="Times New Roman" w:hAnsi="Times New Roman"/>
          <w:sz w:val="24"/>
          <w:szCs w:val="24"/>
        </w:rPr>
        <w:t xml:space="preserve">1) </w:t>
      </w:r>
      <w:r w:rsidRPr="00C03E05">
        <w:rPr>
          <w:rFonts w:ascii="Times New Roman" w:hAnsi="Times New Roman"/>
          <w:sz w:val="24"/>
          <w:szCs w:val="24"/>
        </w:rPr>
        <w:t>precizēt Gulbenes novada attīstības programmas 2018.-2024.gadam investīciju plāna 2022.-2024.gadam 1.daļu “Ilgtermiņa Prioritātes IP1. Cilvēkresursu attīstība (RVC) plānotie projekti”</w:t>
      </w:r>
      <w:r w:rsidR="00596334" w:rsidRPr="00C03E05">
        <w:rPr>
          <w:rFonts w:ascii="Times New Roman" w:hAnsi="Times New Roman"/>
          <w:sz w:val="24"/>
          <w:szCs w:val="24"/>
        </w:rPr>
        <w:t xml:space="preserve"> 6.projekta nosaukumu, </w:t>
      </w:r>
      <w:r w:rsidR="001C7BDF">
        <w:rPr>
          <w:rFonts w:ascii="Times New Roman" w:hAnsi="Times New Roman"/>
          <w:sz w:val="24"/>
          <w:szCs w:val="24"/>
        </w:rPr>
        <w:t>aizstājot</w:t>
      </w:r>
      <w:r w:rsidR="00596334" w:rsidRPr="00C03E05">
        <w:rPr>
          <w:rFonts w:ascii="Times New Roman" w:hAnsi="Times New Roman"/>
          <w:sz w:val="24"/>
          <w:szCs w:val="24"/>
        </w:rPr>
        <w:t xml:space="preserve"> vārdu “vidusskolas” </w:t>
      </w:r>
      <w:r w:rsidR="001C7BDF">
        <w:rPr>
          <w:rFonts w:ascii="Times New Roman" w:hAnsi="Times New Roman"/>
          <w:sz w:val="24"/>
          <w:szCs w:val="24"/>
        </w:rPr>
        <w:t>ar</w:t>
      </w:r>
      <w:r w:rsidR="00596334" w:rsidRPr="00C03E05">
        <w:rPr>
          <w:rFonts w:ascii="Times New Roman" w:hAnsi="Times New Roman"/>
          <w:sz w:val="24"/>
          <w:szCs w:val="24"/>
        </w:rPr>
        <w:t xml:space="preserve"> vārdu “pamatskolas”, indikatīvo un finanšu instrumentu summas, projekta realizācijas ilgumu un papildin</w:t>
      </w:r>
      <w:r w:rsidR="00EF7F3C" w:rsidRPr="00C03E05">
        <w:rPr>
          <w:rFonts w:ascii="Times New Roman" w:hAnsi="Times New Roman"/>
          <w:sz w:val="24"/>
          <w:szCs w:val="24"/>
        </w:rPr>
        <w:t>ot</w:t>
      </w:r>
      <w:r w:rsidR="00596334" w:rsidRPr="00C03E05">
        <w:rPr>
          <w:rFonts w:ascii="Times New Roman" w:hAnsi="Times New Roman"/>
          <w:sz w:val="24"/>
          <w:szCs w:val="24"/>
        </w:rPr>
        <w:t xml:space="preserve"> ar atbildīgo par projekta īstenošanu; 2)</w:t>
      </w:r>
      <w:r w:rsidRPr="00C03E05">
        <w:rPr>
          <w:rFonts w:ascii="Times New Roman" w:hAnsi="Times New Roman"/>
          <w:sz w:val="24"/>
          <w:szCs w:val="24"/>
        </w:rPr>
        <w:t xml:space="preserve"> papildin</w:t>
      </w:r>
      <w:r w:rsidR="00596334" w:rsidRPr="00C03E05">
        <w:rPr>
          <w:rFonts w:ascii="Times New Roman" w:hAnsi="Times New Roman"/>
          <w:sz w:val="24"/>
          <w:szCs w:val="24"/>
        </w:rPr>
        <w:t>āt</w:t>
      </w:r>
      <w:r w:rsidRPr="00C03E05">
        <w:rPr>
          <w:rFonts w:ascii="Times New Roman" w:hAnsi="Times New Roman"/>
          <w:sz w:val="24"/>
          <w:szCs w:val="24"/>
        </w:rPr>
        <w:t xml:space="preserve"> </w:t>
      </w:r>
      <w:r w:rsidR="00596334" w:rsidRPr="00C03E05">
        <w:rPr>
          <w:rFonts w:ascii="Times New Roman" w:hAnsi="Times New Roman"/>
          <w:sz w:val="24"/>
          <w:szCs w:val="24"/>
        </w:rPr>
        <w:t xml:space="preserve">Gulbenes novada attīstības programmas 2018.-2024.gadam investīciju plāna 2022.-2024.gadam 1.daļu “Ilgtermiņa Prioritātes IP1. Cilvēkresursu attīstība (RVC) plānotie projekti” </w:t>
      </w:r>
      <w:r w:rsidRPr="00C03E05">
        <w:rPr>
          <w:rFonts w:ascii="Times New Roman" w:hAnsi="Times New Roman"/>
          <w:sz w:val="24"/>
          <w:szCs w:val="24"/>
        </w:rPr>
        <w:t>ar 32.</w:t>
      </w:r>
      <w:r w:rsidR="00CC2480" w:rsidRPr="00C03E05">
        <w:rPr>
          <w:rFonts w:ascii="Times New Roman" w:hAnsi="Times New Roman"/>
          <w:sz w:val="24"/>
          <w:szCs w:val="24"/>
        </w:rPr>
        <w:t>projektu “Lejasciema un Lizuma pamatskolu infrastruktūras pilnveide un aprīkošana</w:t>
      </w:r>
      <w:bookmarkStart w:id="1" w:name="_Hlk164148314"/>
      <w:r w:rsidR="00F10C78">
        <w:rPr>
          <w:rFonts w:ascii="Times New Roman" w:hAnsi="Times New Roman" w:cs="Times New Roman"/>
          <w:sz w:val="24"/>
          <w:szCs w:val="24"/>
        </w:rPr>
        <w:t>”; 3) papildināt Gulbenes novada attīstības programmas 2018.-2024.gadam investīciju plāna 2022.-2024.gadam 2.daļu “Ilgtermiņa Prioritātes IP2. Ilgtspējīga ekonomika un uzņēmējdarbību atbalstoša vide (RVE) plānotie projekti” ar 115.projektu “Divu autobusu piegāde Gulbenes novada pašvaldības vajadzībām”.</w:t>
      </w:r>
      <w:bookmarkEnd w:id="1"/>
    </w:p>
    <w:p w14:paraId="2326AC9E" w14:textId="60716CC6" w:rsidR="001B020A" w:rsidRPr="00C03E05" w:rsidRDefault="00596334" w:rsidP="008A4C66">
      <w:pPr>
        <w:spacing w:line="360" w:lineRule="auto"/>
        <w:ind w:firstLine="567"/>
        <w:jc w:val="both"/>
        <w:rPr>
          <w:rFonts w:ascii="Times New Roman" w:hAnsi="Times New Roman"/>
          <w:sz w:val="24"/>
          <w:szCs w:val="24"/>
        </w:rPr>
      </w:pPr>
      <w:r w:rsidRPr="00C03E05">
        <w:rPr>
          <w:rFonts w:ascii="Times New Roman" w:hAnsi="Times New Roman"/>
          <w:sz w:val="24"/>
          <w:szCs w:val="24"/>
        </w:rPr>
        <w:t>Pamatojoties uz potenciāla projekta</w:t>
      </w:r>
      <w:r w:rsidR="00CC2480" w:rsidRPr="00C03E05">
        <w:rPr>
          <w:rFonts w:ascii="Times New Roman" w:hAnsi="Times New Roman"/>
          <w:sz w:val="24"/>
          <w:szCs w:val="24"/>
        </w:rPr>
        <w:t xml:space="preserve"> “Lizuma pamatskolas ēkas</w:t>
      </w:r>
      <w:r w:rsidR="0037538C" w:rsidRPr="00C03E05">
        <w:rPr>
          <w:rFonts w:ascii="Times New Roman" w:hAnsi="Times New Roman"/>
          <w:sz w:val="24"/>
          <w:szCs w:val="24"/>
        </w:rPr>
        <w:t xml:space="preserve"> iekštelpu</w:t>
      </w:r>
      <w:r w:rsidR="00CC2480" w:rsidRPr="00C03E05">
        <w:rPr>
          <w:rFonts w:ascii="Times New Roman" w:hAnsi="Times New Roman"/>
          <w:sz w:val="24"/>
          <w:szCs w:val="24"/>
        </w:rPr>
        <w:t xml:space="preserve"> atjaunošana un energoefektivitātes paaugstināšana”</w:t>
      </w:r>
      <w:r w:rsidR="0037538C" w:rsidRPr="00C03E05">
        <w:rPr>
          <w:rFonts w:ascii="Times New Roman" w:hAnsi="Times New Roman"/>
          <w:sz w:val="24"/>
          <w:szCs w:val="24"/>
        </w:rPr>
        <w:t xml:space="preserve"> iespējas realizēšanu ar Eiropas Savienības fondu finanšu </w:t>
      </w:r>
      <w:r w:rsidR="0037538C" w:rsidRPr="00C03E05">
        <w:rPr>
          <w:rFonts w:ascii="Times New Roman" w:hAnsi="Times New Roman"/>
          <w:sz w:val="24"/>
          <w:szCs w:val="24"/>
        </w:rPr>
        <w:lastRenderedPageBreak/>
        <w:t>resursiem,</w:t>
      </w:r>
      <w:r w:rsidR="00EF7F3C" w:rsidRPr="00C03E05">
        <w:rPr>
          <w:rFonts w:ascii="Times New Roman" w:hAnsi="Times New Roman"/>
          <w:sz w:val="24"/>
          <w:szCs w:val="24"/>
        </w:rPr>
        <w:t xml:space="preserve"> </w:t>
      </w:r>
      <w:r w:rsidR="0037538C" w:rsidRPr="00C03E05">
        <w:rPr>
          <w:rFonts w:ascii="Times New Roman" w:hAnsi="Times New Roman"/>
          <w:sz w:val="24"/>
          <w:szCs w:val="24"/>
        </w:rPr>
        <w:t>nepieciešams precizēt Gulbenes novada attīstības programmas 2018.-2024.gadam investīciju plāna 2022.-2024.gadam 1.daļu “Ilgtermiņa Prioritātes IP1. Cilvēkresursu attīstība (RVC) plānotie projekti” plānotie projekti”, papildinot ar 33.projektu</w:t>
      </w:r>
      <w:r w:rsidR="001C7BDF">
        <w:rPr>
          <w:rFonts w:ascii="Times New Roman" w:hAnsi="Times New Roman"/>
          <w:sz w:val="24"/>
          <w:szCs w:val="24"/>
        </w:rPr>
        <w:t xml:space="preserve"> </w:t>
      </w:r>
      <w:r w:rsidR="001C7BDF" w:rsidRPr="00C03E05">
        <w:rPr>
          <w:rFonts w:ascii="Times New Roman" w:hAnsi="Times New Roman"/>
          <w:sz w:val="24"/>
          <w:szCs w:val="24"/>
        </w:rPr>
        <w:t>“Lizuma pamatskolas ēkas iekštelpu atjaunošana un energoefektivitātes paaugstināšana”</w:t>
      </w:r>
      <w:r w:rsidR="0037538C" w:rsidRPr="00C03E05">
        <w:rPr>
          <w:rFonts w:ascii="Times New Roman" w:hAnsi="Times New Roman"/>
          <w:sz w:val="24"/>
          <w:szCs w:val="24"/>
        </w:rPr>
        <w:t>.</w:t>
      </w:r>
    </w:p>
    <w:p w14:paraId="1752C9A8" w14:textId="531C1D8E" w:rsidR="00886E49" w:rsidRPr="00C03E05" w:rsidRDefault="00886E49" w:rsidP="00B30CE8">
      <w:pPr>
        <w:spacing w:line="360" w:lineRule="auto"/>
        <w:ind w:firstLine="567"/>
        <w:jc w:val="both"/>
        <w:rPr>
          <w:rFonts w:ascii="Times New Roman" w:hAnsi="Times New Roman"/>
          <w:sz w:val="24"/>
          <w:szCs w:val="24"/>
        </w:rPr>
      </w:pPr>
      <w:r w:rsidRPr="00C03E05">
        <w:rPr>
          <w:rFonts w:ascii="Times New Roman" w:hAnsi="Times New Roman"/>
          <w:sz w:val="24"/>
          <w:szCs w:val="24"/>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w:t>
      </w:r>
      <w:r w:rsidR="00AE682B" w:rsidRPr="00C03E05">
        <w:rPr>
          <w:rFonts w:ascii="Times New Roman" w:hAnsi="Times New Roman"/>
          <w:sz w:val="24"/>
          <w:szCs w:val="24"/>
        </w:rPr>
        <w:t xml:space="preserve"> cita starpā </w:t>
      </w:r>
      <w:r w:rsidRPr="00C03E05">
        <w:rPr>
          <w:rFonts w:ascii="Times New Roman" w:hAnsi="Times New Roman"/>
          <w:sz w:val="24"/>
          <w:szCs w:val="24"/>
        </w:rPr>
        <w:t>nosaka, ka rīcības plānu un investīciju plānu aktualizē ne retāk kā reizi gadā, ievērojot pašvaldības budžetu kārtējam gadam; aktualizēto rīcības plānu un investīciju plānu apstiprina ar domes lēmumu un ievieto sistēmā, un</w:t>
      </w:r>
      <w:r w:rsidR="00AE682B" w:rsidRPr="00C03E05">
        <w:rPr>
          <w:rFonts w:ascii="Times New Roman" w:hAnsi="Times New Roman"/>
          <w:sz w:val="24"/>
          <w:szCs w:val="24"/>
        </w:rPr>
        <w:t xml:space="preserve"> ņemot vērā </w:t>
      </w:r>
      <w:r w:rsidRPr="00C03E05">
        <w:rPr>
          <w:rFonts w:ascii="Times New Roman" w:hAnsi="Times New Roman" w:cs="Times New Roman"/>
          <w:sz w:val="24"/>
          <w:szCs w:val="24"/>
        </w:rPr>
        <w:t>Attīstības un tautsaimniecības komitejas</w:t>
      </w:r>
      <w:r w:rsidR="00EF7F3C" w:rsidRPr="00C03E05">
        <w:rPr>
          <w:rFonts w:ascii="Times New Roman" w:hAnsi="Times New Roman" w:cs="Times New Roman"/>
          <w:sz w:val="24"/>
          <w:szCs w:val="24"/>
        </w:rPr>
        <w:t xml:space="preserve"> un Finanšu komitejas</w:t>
      </w:r>
      <w:r w:rsidRPr="00C03E05">
        <w:rPr>
          <w:rFonts w:ascii="Times New Roman" w:hAnsi="Times New Roman" w:cs="Times New Roman"/>
          <w:sz w:val="24"/>
          <w:szCs w:val="24"/>
        </w:rPr>
        <w:t xml:space="preserve"> ieteikumu, atklāti balsojot</w:t>
      </w:r>
      <w:bookmarkStart w:id="2" w:name="_Hlk159576660"/>
      <w:r w:rsidRPr="00C03E05">
        <w:rPr>
          <w:rFonts w:ascii="Times New Roman" w:hAnsi="Times New Roman" w:cs="Times New Roman"/>
          <w:sz w:val="24"/>
          <w:szCs w:val="24"/>
        </w:rPr>
        <w:t xml:space="preserve">: </w:t>
      </w:r>
      <w:r w:rsidR="00172B99" w:rsidRPr="00C03E05">
        <w:rPr>
          <w:rFonts w:ascii="Times New Roman" w:hAnsi="Times New Roman" w:cs="Times New Roman"/>
          <w:sz w:val="24"/>
          <w:szCs w:val="24"/>
        </w:rPr>
        <w:t>PAR – ; PRET –; ATTURAS –, Gulbenes novada pašvaldības dome NOLEMJ:</w:t>
      </w:r>
    </w:p>
    <w:bookmarkEnd w:id="2"/>
    <w:p w14:paraId="3FEADF4C" w14:textId="717476D9" w:rsidR="00AE682B" w:rsidRPr="00C03E05" w:rsidRDefault="00886E49" w:rsidP="00B30CE8">
      <w:pPr>
        <w:pStyle w:val="Sarakstarindkopa"/>
        <w:tabs>
          <w:tab w:val="left" w:pos="993"/>
        </w:tabs>
        <w:spacing w:line="360" w:lineRule="auto"/>
        <w:ind w:left="0" w:firstLine="567"/>
        <w:jc w:val="both"/>
        <w:rPr>
          <w:rFonts w:ascii="Times New Roman" w:hAnsi="Times New Roman"/>
          <w:sz w:val="24"/>
          <w:szCs w:val="24"/>
        </w:rPr>
      </w:pPr>
      <w:r w:rsidRPr="00C03E05">
        <w:rPr>
          <w:rFonts w:ascii="Times New Roman" w:hAnsi="Times New Roman" w:cs="Times New Roman"/>
          <w:sz w:val="24"/>
          <w:szCs w:val="24"/>
        </w:rPr>
        <w:t>IZDARĪT Gulbenes novada attīstības programmas 2018.-2024.gadam investīciju plānā</w:t>
      </w:r>
      <w:r w:rsidR="007F0067" w:rsidRPr="00C03E05">
        <w:rPr>
          <w:rFonts w:ascii="Times New Roman" w:hAnsi="Times New Roman" w:cs="Times New Roman"/>
          <w:sz w:val="24"/>
          <w:szCs w:val="24"/>
        </w:rPr>
        <w:t xml:space="preserve"> </w:t>
      </w:r>
      <w:r w:rsidRPr="00C03E05">
        <w:rPr>
          <w:rFonts w:ascii="Times New Roman" w:hAnsi="Times New Roman" w:cs="Times New Roman"/>
          <w:sz w:val="24"/>
          <w:szCs w:val="24"/>
        </w:rPr>
        <w:t xml:space="preserve">2022.-2024.gadam, kas apstiprināts Gulbenes novada </w:t>
      </w:r>
      <w:r w:rsidR="00AE682B" w:rsidRPr="00C03E05">
        <w:rPr>
          <w:rFonts w:ascii="Times New Roman" w:hAnsi="Times New Roman" w:cs="Times New Roman"/>
          <w:sz w:val="24"/>
          <w:szCs w:val="24"/>
        </w:rPr>
        <w:t xml:space="preserve">pašvaldības </w:t>
      </w:r>
      <w:r w:rsidRPr="00C03E05">
        <w:rPr>
          <w:rFonts w:ascii="Times New Roman" w:hAnsi="Times New Roman" w:cs="Times New Roman"/>
          <w:sz w:val="24"/>
          <w:szCs w:val="24"/>
        </w:rPr>
        <w:t>domes 202</w:t>
      </w:r>
      <w:r w:rsidR="00BC57EB" w:rsidRPr="00C03E05">
        <w:rPr>
          <w:rFonts w:ascii="Times New Roman" w:hAnsi="Times New Roman" w:cs="Times New Roman"/>
          <w:sz w:val="24"/>
          <w:szCs w:val="24"/>
        </w:rPr>
        <w:t>4</w:t>
      </w:r>
      <w:r w:rsidRPr="00C03E05">
        <w:rPr>
          <w:rFonts w:ascii="Times New Roman" w:hAnsi="Times New Roman" w:cs="Times New Roman"/>
          <w:sz w:val="24"/>
          <w:szCs w:val="24"/>
        </w:rPr>
        <w:t xml:space="preserve">.gada </w:t>
      </w:r>
      <w:r w:rsidR="0037538C" w:rsidRPr="00C03E05">
        <w:rPr>
          <w:rFonts w:ascii="Times New Roman" w:hAnsi="Times New Roman" w:cs="Times New Roman"/>
          <w:sz w:val="24"/>
          <w:szCs w:val="24"/>
        </w:rPr>
        <w:t>28.marta</w:t>
      </w:r>
      <w:r w:rsidRPr="00C03E05">
        <w:rPr>
          <w:rFonts w:ascii="Times New Roman" w:hAnsi="Times New Roman" w:cs="Times New Roman"/>
          <w:sz w:val="24"/>
          <w:szCs w:val="24"/>
        </w:rPr>
        <w:t xml:space="preserve"> sēdē (protokols</w:t>
      </w:r>
      <w:r w:rsidRPr="00C03E05">
        <w:rPr>
          <w:rFonts w:ascii="Times New Roman" w:hAnsi="Times New Roman"/>
          <w:sz w:val="24"/>
          <w:szCs w:val="24"/>
        </w:rPr>
        <w:t xml:space="preserve"> </w:t>
      </w:r>
      <w:r w:rsidR="0081003B" w:rsidRPr="00C03E05">
        <w:rPr>
          <w:rFonts w:ascii="Times New Roman" w:hAnsi="Times New Roman"/>
          <w:sz w:val="24"/>
          <w:szCs w:val="24"/>
        </w:rPr>
        <w:t>Nr.</w:t>
      </w:r>
      <w:r w:rsidR="0037538C" w:rsidRPr="00C03E05">
        <w:rPr>
          <w:rFonts w:ascii="Times New Roman" w:hAnsi="Times New Roman"/>
          <w:sz w:val="24"/>
          <w:szCs w:val="24"/>
        </w:rPr>
        <w:t>8</w:t>
      </w:r>
      <w:r w:rsidR="0081003B" w:rsidRPr="00C03E05">
        <w:rPr>
          <w:rFonts w:ascii="Times New Roman" w:hAnsi="Times New Roman"/>
          <w:sz w:val="24"/>
          <w:szCs w:val="24"/>
        </w:rPr>
        <w:t xml:space="preserve">; </w:t>
      </w:r>
      <w:r w:rsidR="0037538C" w:rsidRPr="00C03E05">
        <w:rPr>
          <w:rFonts w:ascii="Times New Roman" w:hAnsi="Times New Roman"/>
          <w:sz w:val="24"/>
          <w:szCs w:val="24"/>
        </w:rPr>
        <w:t>9</w:t>
      </w:r>
      <w:r w:rsidR="0081003B" w:rsidRPr="00C03E05">
        <w:rPr>
          <w:rFonts w:ascii="Times New Roman" w:hAnsi="Times New Roman"/>
          <w:sz w:val="24"/>
          <w:szCs w:val="24"/>
        </w:rPr>
        <w:t>.p.)</w:t>
      </w:r>
      <w:r w:rsidR="00AE682B" w:rsidRPr="00C03E05">
        <w:rPr>
          <w:rFonts w:ascii="Times New Roman" w:hAnsi="Times New Roman"/>
          <w:sz w:val="24"/>
          <w:szCs w:val="24"/>
        </w:rPr>
        <w:t xml:space="preserve">, šādus </w:t>
      </w:r>
      <w:r w:rsidRPr="00C03E05">
        <w:rPr>
          <w:rFonts w:ascii="Times New Roman" w:hAnsi="Times New Roman"/>
          <w:sz w:val="24"/>
          <w:szCs w:val="24"/>
        </w:rPr>
        <w:t>grozījumu</w:t>
      </w:r>
      <w:r w:rsidR="00AE682B" w:rsidRPr="00C03E05">
        <w:rPr>
          <w:rFonts w:ascii="Times New Roman" w:hAnsi="Times New Roman"/>
          <w:sz w:val="24"/>
          <w:szCs w:val="24"/>
        </w:rPr>
        <w:t>s:</w:t>
      </w:r>
    </w:p>
    <w:p w14:paraId="297D319B" w14:textId="138FCAC3" w:rsidR="00CC2480" w:rsidRPr="00B30CE8" w:rsidRDefault="00CC2480" w:rsidP="00B30CE8">
      <w:pPr>
        <w:pStyle w:val="Sarakstarindkopa"/>
        <w:numPr>
          <w:ilvl w:val="1"/>
          <w:numId w:val="1"/>
        </w:numPr>
        <w:spacing w:line="360" w:lineRule="auto"/>
        <w:ind w:left="0" w:firstLine="567"/>
        <w:jc w:val="both"/>
        <w:rPr>
          <w:rFonts w:ascii="Times New Roman" w:hAnsi="Times New Roman"/>
          <w:sz w:val="24"/>
          <w:szCs w:val="24"/>
        </w:rPr>
      </w:pPr>
      <w:r w:rsidRPr="00B30CE8">
        <w:rPr>
          <w:rFonts w:ascii="Times New Roman" w:hAnsi="Times New Roman"/>
          <w:sz w:val="24"/>
          <w:szCs w:val="24"/>
        </w:rPr>
        <w:t>izteikt 1.daļu “Ilgtermiņa Prioritātes IP1. Cilvēkresursu attīstība (RVC) plānotie projekti” jaunā redakcijā (pielikumā);</w:t>
      </w:r>
    </w:p>
    <w:p w14:paraId="3F31A6B6" w14:textId="5283E88C" w:rsidR="00CC2480" w:rsidRPr="00C03E05" w:rsidRDefault="00CC2480" w:rsidP="00B30CE8">
      <w:pPr>
        <w:pStyle w:val="Sarakstarindkopa"/>
        <w:numPr>
          <w:ilvl w:val="1"/>
          <w:numId w:val="1"/>
        </w:numPr>
        <w:spacing w:line="360" w:lineRule="auto"/>
        <w:ind w:left="0" w:firstLine="567"/>
        <w:jc w:val="both"/>
        <w:rPr>
          <w:rFonts w:ascii="Times New Roman" w:hAnsi="Times New Roman"/>
          <w:sz w:val="24"/>
          <w:szCs w:val="24"/>
        </w:rPr>
      </w:pPr>
      <w:r w:rsidRPr="00C03E05">
        <w:rPr>
          <w:rFonts w:ascii="Times New Roman" w:hAnsi="Times New Roman"/>
          <w:sz w:val="24"/>
          <w:szCs w:val="24"/>
        </w:rPr>
        <w:t>izteikt 2.daļu “Ilgtermiņa Prioritātes IP2. Ilgtspējīga ekonomika un uzņēmējdarbību atbalstoša vide (RVE) plānotie projekti” jaunā redakcijā (pielikumā).</w:t>
      </w:r>
    </w:p>
    <w:p w14:paraId="66306E77" w14:textId="77777777" w:rsidR="00886E49" w:rsidRPr="0081003B" w:rsidRDefault="00886E49" w:rsidP="00886E49">
      <w:pPr>
        <w:spacing w:line="360" w:lineRule="auto"/>
        <w:ind w:firstLine="567"/>
        <w:jc w:val="both"/>
        <w:rPr>
          <w:rFonts w:ascii="Times New Roman" w:hAnsi="Times New Roman" w:cs="Times New Roman"/>
          <w:sz w:val="24"/>
          <w:szCs w:val="24"/>
        </w:rPr>
      </w:pPr>
    </w:p>
    <w:p w14:paraId="0C420D2B" w14:textId="77777777" w:rsidR="0006337B" w:rsidRPr="0081003B" w:rsidRDefault="0006337B" w:rsidP="0006337B">
      <w:pPr>
        <w:spacing w:line="360" w:lineRule="auto"/>
        <w:rPr>
          <w:rFonts w:ascii="Times New Roman" w:hAnsi="Times New Roman" w:cs="Times New Roman"/>
          <w:sz w:val="24"/>
          <w:szCs w:val="24"/>
        </w:rPr>
      </w:pPr>
      <w:r w:rsidRPr="0081003B">
        <w:rPr>
          <w:rFonts w:ascii="Times New Roman" w:hAnsi="Times New Roman" w:cs="Times New Roman"/>
          <w:sz w:val="24"/>
          <w:szCs w:val="24"/>
        </w:rPr>
        <w:t xml:space="preserve">Gulbenes novada pašvaldības domes priekšsēdētājs </w:t>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t>A.Caunītis</w:t>
      </w:r>
    </w:p>
    <w:p w14:paraId="51C896EC" w14:textId="77777777" w:rsidR="00886E49" w:rsidRPr="00886E49" w:rsidRDefault="00886E49">
      <w:pPr>
        <w:rPr>
          <w:rFonts w:ascii="Times New Roman" w:hAnsi="Times New Roman" w:cs="Times New Roman"/>
        </w:rPr>
      </w:pPr>
    </w:p>
    <w:sectPr w:rsidR="00886E49" w:rsidRPr="00886E49" w:rsidSect="00994E61">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B25B3"/>
    <w:multiLevelType w:val="multilevel"/>
    <w:tmpl w:val="4036D2CC"/>
    <w:lvl w:ilvl="0">
      <w:start w:val="1"/>
      <w:numFmt w:val="decimal"/>
      <w:lvlText w:val="%1."/>
      <w:lvlJc w:val="left"/>
      <w:pPr>
        <w:ind w:left="927" w:hanging="360"/>
      </w:pPr>
      <w:rPr>
        <w:rFonts w:cs="Times New Roman" w:hint="default"/>
      </w:rPr>
    </w:lvl>
    <w:lvl w:ilvl="1">
      <w:start w:val="1"/>
      <w:numFmt w:val="decimal"/>
      <w:isLgl/>
      <w:lvlText w:val="%2."/>
      <w:lvlJc w:val="left"/>
      <w:pPr>
        <w:ind w:left="987" w:hanging="420"/>
      </w:pPr>
      <w:rPr>
        <w:rFonts w:ascii="Times New Roman" w:eastAsia="Times New Roman" w:hAnsi="Times New Roman" w:cs="Arial"/>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14382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49"/>
    <w:rsid w:val="00023C0C"/>
    <w:rsid w:val="00030B50"/>
    <w:rsid w:val="0005272B"/>
    <w:rsid w:val="000616D0"/>
    <w:rsid w:val="0006337B"/>
    <w:rsid w:val="000F4D3A"/>
    <w:rsid w:val="0011487C"/>
    <w:rsid w:val="00172B99"/>
    <w:rsid w:val="001B020A"/>
    <w:rsid w:val="001C7BDF"/>
    <w:rsid w:val="002E4953"/>
    <w:rsid w:val="0037538C"/>
    <w:rsid w:val="004E67C3"/>
    <w:rsid w:val="004F1193"/>
    <w:rsid w:val="00525C8E"/>
    <w:rsid w:val="0059261E"/>
    <w:rsid w:val="00596334"/>
    <w:rsid w:val="005F1254"/>
    <w:rsid w:val="00696ABB"/>
    <w:rsid w:val="007F0067"/>
    <w:rsid w:val="0081003B"/>
    <w:rsid w:val="00886824"/>
    <w:rsid w:val="00886E49"/>
    <w:rsid w:val="008A4C66"/>
    <w:rsid w:val="008B1720"/>
    <w:rsid w:val="00994E61"/>
    <w:rsid w:val="00A84EE0"/>
    <w:rsid w:val="00AD132E"/>
    <w:rsid w:val="00AD2044"/>
    <w:rsid w:val="00AE682B"/>
    <w:rsid w:val="00B01777"/>
    <w:rsid w:val="00B301FC"/>
    <w:rsid w:val="00B30CE8"/>
    <w:rsid w:val="00B37D92"/>
    <w:rsid w:val="00B43079"/>
    <w:rsid w:val="00B8482F"/>
    <w:rsid w:val="00BC57EB"/>
    <w:rsid w:val="00C03E05"/>
    <w:rsid w:val="00C20AEA"/>
    <w:rsid w:val="00C27F71"/>
    <w:rsid w:val="00C30AEA"/>
    <w:rsid w:val="00C65625"/>
    <w:rsid w:val="00CC001D"/>
    <w:rsid w:val="00CC2480"/>
    <w:rsid w:val="00DA1B88"/>
    <w:rsid w:val="00DE788C"/>
    <w:rsid w:val="00E40AD2"/>
    <w:rsid w:val="00E87D3B"/>
    <w:rsid w:val="00E9162F"/>
    <w:rsid w:val="00E91C84"/>
    <w:rsid w:val="00EF7F3C"/>
    <w:rsid w:val="00F00CD3"/>
    <w:rsid w:val="00F10C78"/>
    <w:rsid w:val="00F36BCD"/>
    <w:rsid w:val="00FD6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1B6"/>
  <w15:chartTrackingRefBased/>
  <w15:docId w15:val="{6B0184D2-AC16-4CD2-AAE1-8763F99E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pPr>
      <w:spacing w:after="0" w:line="240" w:lineRule="auto"/>
    </w:pPr>
  </w:style>
  <w:style w:type="paragraph" w:styleId="Sarakstarindkopa">
    <w:name w:val="List Paragraph"/>
    <w:basedOn w:val="Parasts"/>
    <w:uiPriority w:val="34"/>
    <w:qFormat/>
    <w:rsid w:val="00AE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2751</Words>
  <Characters>1569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Inga Lapse</cp:lastModifiedBy>
  <cp:revision>3</cp:revision>
  <cp:lastPrinted>2024-04-11T13:34:00Z</cp:lastPrinted>
  <dcterms:created xsi:type="dcterms:W3CDTF">2024-04-16T05:27:00Z</dcterms:created>
  <dcterms:modified xsi:type="dcterms:W3CDTF">2024-04-16T05:27:00Z</dcterms:modified>
</cp:coreProperties>
</file>