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1.0 -->
  <w:body>
    <w:p w:rsidR="008F5DE2" w:rsidRPr="008F5DE2" w:rsidP="008F5DE2" w14:paraId="5498EB6E" w14:textId="20990AEA">
      <w:pPr>
        <w:spacing w:after="240" w:line="240" w:lineRule="auto"/>
        <w:jc w:val="center"/>
        <w:rPr>
          <w:rFonts w:ascii="Times New Roman" w:eastAsia="Times New Roman" w:hAnsi="Times New Roman" w:cs="Times New Roman"/>
          <w:kern w:val="0"/>
          <w:sz w:val="24"/>
          <w:szCs w:val="24"/>
          <w:lang w:eastAsia="lv-LV"/>
          <w14:ligatures w14:val="none"/>
        </w:rPr>
      </w:pPr>
      <w:r>
        <w:rPr>
          <w:noProof/>
          <w:color w:val="000000"/>
          <w:bdr w:val="none" w:sz="0" w:space="0" w:color="auto" w:frame="1"/>
        </w:rPr>
        <w:drawing>
          <wp:inline distT="0" distB="0" distL="0" distR="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tblPr>
      <w:tblGrid>
        <w:gridCol w:w="8703"/>
      </w:tblGrid>
      <w:tr w14:paraId="19194462" w14:textId="77777777" w:rsidTr="008F5DE2">
        <w:tblPrEx>
          <w:tblW w:w="0" w:type="auto"/>
          <w:tblCellMar>
            <w:top w:w="15" w:type="dxa"/>
            <w:left w:w="15" w:type="dxa"/>
            <w:bottom w:w="15" w:type="dxa"/>
            <w:right w:w="15" w:type="dxa"/>
          </w:tblCellMar>
          <w:tblLook w:val="04A0"/>
        </w:tblPrEx>
        <w:tc>
          <w:tcPr>
            <w:tcW w:w="0" w:type="auto"/>
            <w:tcMar>
              <w:top w:w="0" w:type="dxa"/>
              <w:left w:w="108" w:type="dxa"/>
              <w:bottom w:w="0" w:type="dxa"/>
              <w:right w:w="108" w:type="dxa"/>
            </w:tcMar>
            <w:hideMark/>
          </w:tcPr>
          <w:p w:rsidR="008F5DE2" w:rsidRPr="008F5DE2" w:rsidP="008F5DE2" w14:paraId="4203712B" w14:textId="799B94F8">
            <w:pPr>
              <w:spacing w:after="0" w:line="240" w:lineRule="auto"/>
              <w:ind w:firstLine="720"/>
              <w:jc w:val="center"/>
              <w:rPr>
                <w:rFonts w:ascii="Times New Roman" w:eastAsia="Times New Roman" w:hAnsi="Times New Roman" w:cs="Times New Roman"/>
                <w:kern w:val="0"/>
                <w:sz w:val="24"/>
                <w:szCs w:val="24"/>
                <w:lang w:eastAsia="lv-LV"/>
                <w14:ligatures w14:val="none"/>
              </w:rPr>
            </w:pPr>
            <w:r w:rsidRPr="008F5DE2">
              <w:rPr>
                <w:rFonts w:ascii="Times New Roman" w:eastAsia="Times New Roman" w:hAnsi="Times New Roman" w:cs="Times New Roman"/>
                <w:b/>
                <w:bCs/>
                <w:color w:val="000000"/>
                <w:kern w:val="0"/>
                <w:sz w:val="28"/>
                <w:szCs w:val="28"/>
                <w:lang w:eastAsia="lv-LV"/>
                <w14:ligatures w14:val="none"/>
              </w:rPr>
              <w:t>GULBENES NOVADA PAŠVALDĪBA</w:t>
            </w:r>
          </w:p>
        </w:tc>
      </w:tr>
      <w:tr w14:paraId="1D5D44D4" w14:textId="77777777" w:rsidTr="008F5DE2">
        <w:tblPrEx>
          <w:tblW w:w="0" w:type="auto"/>
          <w:tblCellMar>
            <w:top w:w="15" w:type="dxa"/>
            <w:left w:w="15" w:type="dxa"/>
            <w:bottom w:w="15" w:type="dxa"/>
            <w:right w:w="15" w:type="dxa"/>
          </w:tblCellMar>
          <w:tblLook w:val="04A0"/>
        </w:tblPrEx>
        <w:tc>
          <w:tcPr>
            <w:tcW w:w="0" w:type="auto"/>
            <w:tcMar>
              <w:top w:w="0" w:type="dxa"/>
              <w:left w:w="108" w:type="dxa"/>
              <w:bottom w:w="0" w:type="dxa"/>
              <w:right w:w="108" w:type="dxa"/>
            </w:tcMar>
            <w:hideMark/>
          </w:tcPr>
          <w:p w:rsidR="008F5DE2" w:rsidRPr="008F5DE2" w:rsidP="008F5DE2" w14:paraId="79611B32" w14:textId="77777777">
            <w:pPr>
              <w:spacing w:after="0" w:line="240" w:lineRule="auto"/>
              <w:ind w:firstLine="720"/>
              <w:jc w:val="center"/>
              <w:rPr>
                <w:rFonts w:ascii="Times New Roman" w:eastAsia="Times New Roman" w:hAnsi="Times New Roman" w:cs="Times New Roman"/>
                <w:kern w:val="0"/>
                <w:sz w:val="24"/>
                <w:szCs w:val="24"/>
                <w:lang w:eastAsia="lv-LV"/>
                <w14:ligatures w14:val="none"/>
              </w:rPr>
            </w:pPr>
            <w:r w:rsidRPr="008F5DE2">
              <w:rPr>
                <w:rFonts w:ascii="Times New Roman" w:eastAsia="Times New Roman" w:hAnsi="Times New Roman" w:cs="Times New Roman"/>
                <w:color w:val="000000"/>
                <w:kern w:val="0"/>
                <w:sz w:val="24"/>
                <w:szCs w:val="24"/>
                <w:lang w:eastAsia="lv-LV"/>
                <w14:ligatures w14:val="none"/>
              </w:rPr>
              <w:t>Reģ.Nr.90009116327</w:t>
            </w:r>
          </w:p>
        </w:tc>
      </w:tr>
      <w:tr w14:paraId="39FE6A04" w14:textId="77777777" w:rsidTr="008F5DE2">
        <w:tblPrEx>
          <w:tblW w:w="0" w:type="auto"/>
          <w:tblCellMar>
            <w:top w:w="15" w:type="dxa"/>
            <w:left w:w="15" w:type="dxa"/>
            <w:bottom w:w="15" w:type="dxa"/>
            <w:right w:w="15" w:type="dxa"/>
          </w:tblCellMar>
          <w:tblLook w:val="04A0"/>
        </w:tblPrEx>
        <w:tc>
          <w:tcPr>
            <w:tcW w:w="0" w:type="auto"/>
            <w:tcMar>
              <w:top w:w="0" w:type="dxa"/>
              <w:left w:w="108" w:type="dxa"/>
              <w:bottom w:w="0" w:type="dxa"/>
              <w:right w:w="108" w:type="dxa"/>
            </w:tcMar>
            <w:hideMark/>
          </w:tcPr>
          <w:p w:rsidR="008F5DE2" w:rsidRPr="008F5DE2" w:rsidP="008F5DE2" w14:paraId="1E262FA4" w14:textId="77777777">
            <w:pPr>
              <w:spacing w:after="0" w:line="240" w:lineRule="auto"/>
              <w:ind w:firstLine="720"/>
              <w:jc w:val="center"/>
              <w:rPr>
                <w:rFonts w:ascii="Times New Roman" w:eastAsia="Times New Roman" w:hAnsi="Times New Roman" w:cs="Times New Roman"/>
                <w:kern w:val="0"/>
                <w:sz w:val="24"/>
                <w:szCs w:val="24"/>
                <w:lang w:eastAsia="lv-LV"/>
                <w14:ligatures w14:val="none"/>
              </w:rPr>
            </w:pPr>
            <w:r w:rsidRPr="008F5DE2">
              <w:rPr>
                <w:rFonts w:ascii="Times New Roman" w:eastAsia="Times New Roman" w:hAnsi="Times New Roman" w:cs="Times New Roman"/>
                <w:color w:val="000000"/>
                <w:kern w:val="0"/>
                <w:sz w:val="24"/>
                <w:szCs w:val="24"/>
                <w:lang w:eastAsia="lv-LV"/>
                <w14:ligatures w14:val="none"/>
              </w:rPr>
              <w:t>Ābeļu iela 2, Gulbene, Gulbenes nov., LV-4401</w:t>
            </w:r>
          </w:p>
        </w:tc>
      </w:tr>
      <w:tr w14:paraId="5E0DB293" w14:textId="77777777" w:rsidTr="008F5DE2">
        <w:tblPrEx>
          <w:tblW w:w="0" w:type="auto"/>
          <w:tblCellMar>
            <w:top w:w="15" w:type="dxa"/>
            <w:left w:w="15" w:type="dxa"/>
            <w:bottom w:w="15" w:type="dxa"/>
            <w:right w:w="15" w:type="dxa"/>
          </w:tblCellMar>
          <w:tblLook w:val="04A0"/>
        </w:tblPrEx>
        <w:tc>
          <w:tcPr>
            <w:tcW w:w="0" w:type="auto"/>
            <w:tcBorders>
              <w:bottom w:val="single" w:sz="4" w:space="0" w:color="000000"/>
            </w:tcBorders>
            <w:tcMar>
              <w:top w:w="0" w:type="dxa"/>
              <w:left w:w="108" w:type="dxa"/>
              <w:bottom w:w="0" w:type="dxa"/>
              <w:right w:w="108" w:type="dxa"/>
            </w:tcMar>
            <w:hideMark/>
          </w:tcPr>
          <w:p w:rsidR="008F5DE2" w:rsidRPr="008F5DE2" w:rsidP="008F5DE2" w14:paraId="7035E135" w14:textId="77777777">
            <w:pPr>
              <w:spacing w:after="0" w:line="240" w:lineRule="auto"/>
              <w:ind w:firstLine="720"/>
              <w:jc w:val="center"/>
              <w:rPr>
                <w:rFonts w:ascii="Times New Roman" w:eastAsia="Times New Roman" w:hAnsi="Times New Roman" w:cs="Times New Roman"/>
                <w:kern w:val="0"/>
                <w:sz w:val="24"/>
                <w:szCs w:val="24"/>
                <w:lang w:eastAsia="lv-LV"/>
                <w14:ligatures w14:val="none"/>
              </w:rPr>
            </w:pPr>
            <w:r w:rsidRPr="008F5DE2">
              <w:rPr>
                <w:rFonts w:ascii="Times New Roman" w:eastAsia="Times New Roman" w:hAnsi="Times New Roman" w:cs="Times New Roman"/>
                <w:color w:val="000000"/>
                <w:kern w:val="0"/>
                <w:sz w:val="24"/>
                <w:szCs w:val="24"/>
                <w:lang w:eastAsia="lv-LV"/>
                <w14:ligatures w14:val="none"/>
              </w:rPr>
              <w:t>Tālrunis 64497710, mob.26595362, e-pasts; dome@gulbene.lv, www.gulbene.lv</w:t>
            </w:r>
          </w:p>
        </w:tc>
      </w:tr>
    </w:tbl>
    <w:p w:rsidR="008F5DE2" w:rsidP="008F5DE2" w14:paraId="50890AB5" w14:textId="77777777">
      <w:pPr>
        <w:spacing w:after="0" w:line="240" w:lineRule="auto"/>
        <w:ind w:firstLine="720"/>
        <w:jc w:val="center"/>
        <w:rPr>
          <w:rFonts w:ascii="Times New Roman" w:eastAsia="Times New Roman" w:hAnsi="Times New Roman" w:cs="Times New Roman"/>
          <w:b/>
          <w:bCs/>
          <w:smallCaps/>
          <w:color w:val="000000"/>
          <w:kern w:val="0"/>
          <w:sz w:val="28"/>
          <w:szCs w:val="28"/>
          <w:lang w:eastAsia="lv-LV"/>
          <w14:ligatures w14:val="none"/>
        </w:rPr>
      </w:pPr>
    </w:p>
    <w:p w:rsidR="008F5DE2" w:rsidRPr="008F5DE2" w:rsidP="008F5DE2" w14:paraId="098CB541" w14:textId="7795FFF3">
      <w:pPr>
        <w:spacing w:after="0" w:line="240" w:lineRule="auto"/>
        <w:ind w:firstLine="720"/>
        <w:jc w:val="center"/>
        <w:rPr>
          <w:rFonts w:ascii="Times New Roman" w:eastAsia="Times New Roman" w:hAnsi="Times New Roman" w:cs="Times New Roman"/>
          <w:kern w:val="0"/>
          <w:sz w:val="24"/>
          <w:szCs w:val="24"/>
          <w:lang w:eastAsia="lv-LV"/>
          <w14:ligatures w14:val="none"/>
        </w:rPr>
      </w:pPr>
      <w:r w:rsidRPr="008F5DE2">
        <w:rPr>
          <w:rFonts w:ascii="Times New Roman" w:eastAsia="Times New Roman" w:hAnsi="Times New Roman" w:cs="Times New Roman"/>
          <w:b/>
          <w:bCs/>
          <w:smallCaps/>
          <w:color w:val="000000"/>
          <w:kern w:val="0"/>
          <w:sz w:val="28"/>
          <w:szCs w:val="28"/>
          <w:lang w:eastAsia="lv-LV"/>
          <w14:ligatures w14:val="none"/>
        </w:rPr>
        <w:t>VADĪBAS ZIŅOJUMS</w:t>
      </w:r>
    </w:p>
    <w:p w:rsidR="008F5DE2" w:rsidRPr="008F5DE2" w:rsidP="008F5DE2" w14:paraId="76122D5E" w14:textId="77777777">
      <w:pPr>
        <w:spacing w:after="0" w:line="240" w:lineRule="auto"/>
        <w:ind w:firstLine="720"/>
        <w:jc w:val="center"/>
        <w:rPr>
          <w:rFonts w:ascii="Times New Roman" w:eastAsia="Times New Roman" w:hAnsi="Times New Roman" w:cs="Times New Roman"/>
          <w:kern w:val="0"/>
          <w:sz w:val="24"/>
          <w:szCs w:val="24"/>
          <w:lang w:eastAsia="lv-LV"/>
          <w14:ligatures w14:val="none"/>
        </w:rPr>
      </w:pPr>
      <w:r w:rsidRPr="008F5DE2">
        <w:rPr>
          <w:rFonts w:ascii="Times New Roman" w:eastAsia="Times New Roman" w:hAnsi="Times New Roman" w:cs="Times New Roman"/>
          <w:color w:val="000000"/>
          <w:kern w:val="0"/>
          <w:sz w:val="24"/>
          <w:szCs w:val="24"/>
          <w:lang w:eastAsia="lv-LV"/>
          <w14:ligatures w14:val="none"/>
        </w:rPr>
        <w:t>Gulbenē</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65"/>
        <w:gridCol w:w="3539"/>
      </w:tblGrid>
      <w:tr w14:paraId="7192D0CE" w14:textId="77777777" w:rsidTr="0026527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665" w:type="dxa"/>
          </w:tcPr>
          <w:p w:rsidR="00A1562F" w:rsidRPr="00A1562F" w:rsidP="00A1562F" w14:paraId="13D3042E" w14:textId="77777777">
            <w:pPr>
              <w:rPr>
                <w:rFonts w:ascii="Times New Roman" w:eastAsia="Times New Roman" w:hAnsi="Times New Roman" w:cs="Times New Roman"/>
                <w:sz w:val="24"/>
                <w:szCs w:val="24"/>
              </w:rPr>
            </w:pPr>
            <w:r w:rsidRPr="00A1562F">
              <w:rPr>
                <w:rFonts w:ascii="Times New Roman" w:eastAsia="Times New Roman" w:hAnsi="Times New Roman" w:cs="Times New Roman"/>
                <w:noProof/>
                <w:sz w:val="24"/>
                <w:szCs w:val="24"/>
              </w:rPr>
              <w:t>02.04.2024</w:t>
            </w:r>
            <w:r w:rsidRPr="00A1562F">
              <w:rPr>
                <w:rFonts w:ascii="Times New Roman" w:eastAsia="Times New Roman" w:hAnsi="Times New Roman" w:cs="Times New Roman"/>
                <w:sz w:val="24"/>
                <w:szCs w:val="24"/>
              </w:rPr>
              <w:t xml:space="preserve">.                       </w:t>
            </w:r>
          </w:p>
        </w:tc>
        <w:tc>
          <w:tcPr>
            <w:tcW w:w="3539" w:type="dxa"/>
          </w:tcPr>
          <w:p w:rsidR="00A1562F" w:rsidRPr="00A1562F" w:rsidP="00A1562F" w14:paraId="215424B1" w14:textId="77777777">
            <w:pPr>
              <w:jc w:val="right"/>
              <w:rPr>
                <w:rFonts w:ascii="Times New Roman" w:eastAsia="Times New Roman" w:hAnsi="Times New Roman" w:cs="Times New Roman"/>
                <w:sz w:val="24"/>
                <w:szCs w:val="24"/>
              </w:rPr>
            </w:pPr>
            <w:r w:rsidRPr="00A1562F">
              <w:rPr>
                <w:rFonts w:ascii="Times New Roman" w:eastAsia="Times New Roman" w:hAnsi="Times New Roman" w:cs="Times New Roman"/>
                <w:sz w:val="24"/>
                <w:szCs w:val="24"/>
              </w:rPr>
              <w:t xml:space="preserve">Nr. </w:t>
            </w:r>
            <w:r w:rsidRPr="00A1562F">
              <w:rPr>
                <w:rFonts w:ascii="Times New Roman" w:eastAsia="Times New Roman" w:hAnsi="Times New Roman" w:cs="Times New Roman"/>
                <w:noProof/>
                <w:sz w:val="24"/>
                <w:szCs w:val="24"/>
              </w:rPr>
              <w:t>GND/20.2.4/24/826</w:t>
            </w:r>
          </w:p>
          <w:p w:rsidR="00A1562F" w:rsidRPr="00A1562F" w:rsidP="00A1562F" w14:paraId="341054D2" w14:textId="77777777">
            <w:pPr>
              <w:jc w:val="right"/>
              <w:rPr>
                <w:rFonts w:ascii="Times New Roman" w:eastAsia="Times New Roman" w:hAnsi="Times New Roman" w:cs="Times New Roman"/>
                <w:sz w:val="24"/>
                <w:szCs w:val="24"/>
              </w:rPr>
            </w:pPr>
          </w:p>
        </w:tc>
      </w:tr>
    </w:tbl>
    <w:p w:rsidR="00524C5A" w:rsidP="008F5DE2" w14:paraId="5E935E45" w14:textId="77777777">
      <w:pPr>
        <w:spacing w:after="240" w:line="240" w:lineRule="auto"/>
        <w:rPr>
          <w:rFonts w:ascii="Times New Roman" w:eastAsia="Times New Roman" w:hAnsi="Times New Roman" w:cs="Times New Roman"/>
          <w:b/>
          <w:i/>
          <w:kern w:val="0"/>
          <w:sz w:val="24"/>
          <w:szCs w:val="24"/>
          <w:lang w:eastAsia="lv-LV"/>
          <w14:ligatures w14:val="none"/>
        </w:rPr>
      </w:pPr>
    </w:p>
    <w:p w:rsidR="008F5DE2" w:rsidRPr="008F5DE2" w:rsidP="008F5DE2" w14:paraId="1A67DE1F" w14:textId="6D4A8313">
      <w:pPr>
        <w:spacing w:after="240" w:line="240" w:lineRule="auto"/>
        <w:rPr>
          <w:rFonts w:ascii="Times New Roman" w:eastAsia="Times New Roman" w:hAnsi="Times New Roman" w:cs="Times New Roman"/>
          <w:kern w:val="0"/>
          <w:sz w:val="24"/>
          <w:szCs w:val="24"/>
          <w:lang w:eastAsia="lv-LV"/>
          <w14:ligatures w14:val="none"/>
        </w:rPr>
      </w:pPr>
      <w:r w:rsidRPr="00A1562F">
        <w:rPr>
          <w:rFonts w:ascii="Times New Roman" w:eastAsia="Times New Roman" w:hAnsi="Times New Roman" w:cs="Times New Roman"/>
          <w:b/>
          <w:i/>
          <w:kern w:val="0"/>
          <w:sz w:val="24"/>
          <w:szCs w:val="24"/>
          <w:lang w:eastAsia="lv-LV"/>
          <w14:ligatures w14:val="none"/>
        </w:rPr>
        <w:t>Par Gulbenes novada pašvaldības 202</w:t>
      </w:r>
      <w:r>
        <w:rPr>
          <w:rFonts w:ascii="Times New Roman" w:eastAsia="Times New Roman" w:hAnsi="Times New Roman" w:cs="Times New Roman"/>
          <w:b/>
          <w:i/>
          <w:kern w:val="0"/>
          <w:sz w:val="24"/>
          <w:szCs w:val="24"/>
          <w:lang w:eastAsia="lv-LV"/>
          <w14:ligatures w14:val="none"/>
        </w:rPr>
        <w:t>3</w:t>
      </w:r>
      <w:r w:rsidRPr="00A1562F">
        <w:rPr>
          <w:rFonts w:ascii="Times New Roman" w:eastAsia="Times New Roman" w:hAnsi="Times New Roman" w:cs="Times New Roman"/>
          <w:b/>
          <w:i/>
          <w:kern w:val="0"/>
          <w:sz w:val="24"/>
          <w:szCs w:val="24"/>
          <w:lang w:eastAsia="lv-LV"/>
          <w14:ligatures w14:val="none"/>
        </w:rPr>
        <w:t>.gada pārskatu</w:t>
      </w:r>
    </w:p>
    <w:p w:rsidR="00B03DF4" w:rsidRPr="00EE3756" w:rsidP="00EE3756" w14:paraId="7375F0DA" w14:textId="0E22FE77">
      <w:pPr>
        <w:spacing w:before="120" w:after="120" w:line="240" w:lineRule="auto"/>
        <w:ind w:firstLine="720"/>
        <w:jc w:val="both"/>
        <w:rPr>
          <w:rFonts w:ascii="Times New Roman" w:eastAsia="Times New Roman" w:hAnsi="Times New Roman" w:cs="Times New Roman"/>
          <w:kern w:val="0"/>
          <w:sz w:val="24"/>
          <w:szCs w:val="24"/>
          <w:lang w:eastAsia="lv-LV"/>
          <w14:ligatures w14:val="none"/>
        </w:rPr>
      </w:pPr>
      <w:r w:rsidRPr="00EE3756">
        <w:rPr>
          <w:rFonts w:ascii="Times New Roman" w:eastAsia="Times New Roman" w:hAnsi="Times New Roman" w:cs="Times New Roman"/>
          <w:kern w:val="0"/>
          <w:sz w:val="24"/>
          <w:szCs w:val="24"/>
          <w:lang w:eastAsia="lv-LV"/>
          <w14:ligatures w14:val="none"/>
        </w:rPr>
        <w:t xml:space="preserve">Gulbenes novada pašvaldības </w:t>
      </w:r>
      <w:r w:rsidRPr="00EE3756">
        <w:rPr>
          <w:rFonts w:ascii="Times New Roman" w:eastAsia="Times New Roman" w:hAnsi="Times New Roman" w:cs="Times New Roman"/>
          <w:kern w:val="0"/>
          <w:sz w:val="24"/>
          <w:szCs w:val="24"/>
          <w:lang w:eastAsia="lv-LV"/>
          <w14:ligatures w14:val="none"/>
        </w:rPr>
        <w:t xml:space="preserve">konsolidētais 2023.gada pārskats sniedz dažāda spektra informāciju par norisēm Pašvaldības darbā, īstenotajiem budžeta un finanšu politikas pasākumiem, budžeta līdzekļu izlietojumu Pašvaldības funkciju izpildei. </w:t>
      </w:r>
    </w:p>
    <w:p w:rsidR="008F5DE2" w:rsidRPr="00EE3756" w:rsidP="00EE3756" w14:paraId="30EE170B" w14:textId="447DED44">
      <w:pPr>
        <w:pStyle w:val="ListParagraph"/>
        <w:numPr>
          <w:ilvl w:val="0"/>
          <w:numId w:val="10"/>
        </w:numPr>
        <w:spacing w:before="120" w:after="120" w:line="240" w:lineRule="auto"/>
        <w:jc w:val="both"/>
        <w:rPr>
          <w:rFonts w:ascii="Times New Roman" w:eastAsia="Times New Roman" w:hAnsi="Times New Roman" w:cs="Times New Roman"/>
          <w:b/>
          <w:bCs/>
          <w:kern w:val="0"/>
          <w:sz w:val="24"/>
          <w:szCs w:val="24"/>
          <w:lang w:eastAsia="lv-LV"/>
          <w14:ligatures w14:val="none"/>
        </w:rPr>
      </w:pPr>
      <w:r w:rsidRPr="00EE3756">
        <w:rPr>
          <w:rFonts w:ascii="Times New Roman" w:eastAsia="Times New Roman" w:hAnsi="Times New Roman" w:cs="Times New Roman"/>
          <w:b/>
          <w:bCs/>
          <w:color w:val="000000"/>
          <w:kern w:val="0"/>
          <w:sz w:val="24"/>
          <w:szCs w:val="24"/>
          <w:lang w:eastAsia="lv-LV"/>
          <w14:ligatures w14:val="none"/>
        </w:rPr>
        <w:t>Iestādes pamatdarbību regulējošie normatīvi akti</w:t>
      </w:r>
      <w:r w:rsidRPr="00EE3756">
        <w:rPr>
          <w:rFonts w:ascii="Times New Roman" w:eastAsia="Times New Roman" w:hAnsi="Times New Roman" w:cs="Times New Roman"/>
          <w:b/>
          <w:bCs/>
          <w:color w:val="000000"/>
          <w:kern w:val="0"/>
          <w:sz w:val="24"/>
          <w:szCs w:val="24"/>
          <w:lang w:eastAsia="lv-LV"/>
          <w14:ligatures w14:val="none"/>
        </w:rPr>
        <w:t xml:space="preserve"> un pašvaldības galvenās funkcijas</w:t>
      </w:r>
    </w:p>
    <w:p w:rsidR="008F5DE2" w:rsidRPr="00EE3756" w:rsidP="00EE3756" w14:paraId="38F6DFC8" w14:textId="3D7AF167">
      <w:pPr>
        <w:spacing w:after="60" w:line="240" w:lineRule="auto"/>
        <w:ind w:firstLine="720"/>
        <w:jc w:val="both"/>
        <w:rPr>
          <w:rFonts w:ascii="Times New Roman" w:eastAsia="Times New Roman" w:hAnsi="Times New Roman" w:cs="Times New Roman"/>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Gulbenes novada Dome darbojas saskaņā ar likumu “Pašvaldības likums”, Valsts pārvaldes iekārtas likumu, Pašvaldības darba organizācij</w:t>
      </w:r>
      <w:r w:rsidRPr="00EE3756" w:rsidR="00724820">
        <w:rPr>
          <w:rFonts w:ascii="Times New Roman" w:eastAsia="Times New Roman" w:hAnsi="Times New Roman" w:cs="Times New Roman"/>
          <w:color w:val="000000"/>
          <w:kern w:val="0"/>
          <w:sz w:val="24"/>
          <w:szCs w:val="24"/>
          <w:lang w:eastAsia="lv-LV"/>
          <w14:ligatures w14:val="none"/>
        </w:rPr>
        <w:t>as pamatprincipus</w:t>
      </w:r>
      <w:r w:rsidRPr="00EE3756">
        <w:rPr>
          <w:rFonts w:ascii="Times New Roman" w:eastAsia="Times New Roman" w:hAnsi="Times New Roman" w:cs="Times New Roman"/>
          <w:color w:val="000000"/>
          <w:kern w:val="0"/>
          <w:sz w:val="24"/>
          <w:szCs w:val="24"/>
          <w:lang w:eastAsia="lv-LV"/>
          <w14:ligatures w14:val="none"/>
        </w:rPr>
        <w:t xml:space="preserve"> </w:t>
      </w:r>
      <w:r w:rsidRPr="00EE3756" w:rsidR="00724820">
        <w:rPr>
          <w:rFonts w:ascii="Times New Roman" w:eastAsia="Times New Roman" w:hAnsi="Times New Roman" w:cs="Times New Roman"/>
          <w:color w:val="000000"/>
          <w:kern w:val="0"/>
          <w:sz w:val="24"/>
          <w:szCs w:val="24"/>
          <w:lang w:eastAsia="lv-LV"/>
          <w14:ligatures w14:val="none"/>
        </w:rPr>
        <w:t xml:space="preserve">nosaka Gulbenes novada domes 2013. gada 31.oktobra saistošie noteikumi Nr.25 </w:t>
      </w:r>
      <w:r w:rsidR="00A1562F">
        <w:rPr>
          <w:rFonts w:ascii="Times New Roman" w:eastAsia="Times New Roman" w:hAnsi="Times New Roman" w:cs="Times New Roman"/>
          <w:color w:val="000000"/>
          <w:kern w:val="0"/>
          <w:sz w:val="24"/>
          <w:szCs w:val="24"/>
          <w:lang w:eastAsia="lv-LV"/>
          <w14:ligatures w14:val="none"/>
        </w:rPr>
        <w:t>“</w:t>
      </w:r>
      <w:r w:rsidRPr="00EE3756" w:rsidR="00724820">
        <w:rPr>
          <w:rFonts w:ascii="Times New Roman" w:eastAsia="Times New Roman" w:hAnsi="Times New Roman" w:cs="Times New Roman"/>
          <w:color w:val="000000"/>
          <w:kern w:val="0"/>
          <w:sz w:val="24"/>
          <w:szCs w:val="24"/>
          <w:lang w:eastAsia="lv-LV"/>
          <w14:ligatures w14:val="none"/>
        </w:rPr>
        <w:t>Gulbenes novada pašvaldības nolikums’’.</w:t>
      </w:r>
    </w:p>
    <w:p w:rsidR="008F5DE2" w:rsidRPr="00EE3756" w:rsidP="00EE3756" w14:paraId="71F3CCE0" w14:textId="77777777">
      <w:pPr>
        <w:spacing w:after="60" w:line="240" w:lineRule="auto"/>
        <w:ind w:firstLine="720"/>
        <w:jc w:val="both"/>
        <w:rPr>
          <w:rFonts w:ascii="Times New Roman" w:eastAsia="Times New Roman" w:hAnsi="Times New Roman" w:cs="Times New Roman"/>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Gulbenes novada administratīvajā teritorijā novada pašvaldības iedzīvotāju pārstāvību nodrošina to ievēlēta pašvaldības lēmējinstitūcija – Gulbenes novada dome 15  deputātu sastāvā, kas pieņem lēmumus, nosaka pašvaldības institucionālo struktūru, lemj par autonomo funkciju un brīvprātīgo iniciatīvu īstenošanu un par kārtību, kādā nodrošina pašvaldībai deleģēto valsts pārvaldes funkciju un pārvaldes uzdevumu izpildi, izstrādā un izpilda pašvaldības budžetu. Pašvaldības dome atbilstoši kompetencei ir atbildīga par pašvaldības institūciju tiesisku darbību un finanšu līdzekļu izlietojumu. </w:t>
      </w:r>
    </w:p>
    <w:p w:rsidR="008F5DE2" w:rsidRPr="00EE3756" w:rsidP="00EE3756" w14:paraId="3107A9AF" w14:textId="77777777">
      <w:pPr>
        <w:spacing w:after="60" w:line="240" w:lineRule="auto"/>
        <w:ind w:firstLine="720"/>
        <w:jc w:val="both"/>
        <w:rPr>
          <w:rFonts w:ascii="Times New Roman" w:eastAsia="Times New Roman" w:hAnsi="Times New Roman" w:cs="Times New Roman"/>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Domes sēdes notiek katra mēneša pēdējā ceturtdienā, un tās ir brīvi pieejamas apmeklētājiem, domes sēdēm tiek nodrošināta tiešraide. Lai nodrošinātu domes darbību, ir izveidotas 4 pastāvīgās komitejas – finanšu komiteja, attīstības un tautsaimniecības komiteja, izglītības, kultūras un sporta komiteja, sociālo un veselības jautājumu komiteja. Atsevišķu pašvaldības funkciju pildīšanai Dome no deputātiem vai pašvaldības iedzīvotājiem ir izveidojusi arī vairākas komisijas. </w:t>
      </w:r>
    </w:p>
    <w:p w:rsidR="008F5DE2" w:rsidRPr="00EE3756" w:rsidP="00EE3756" w14:paraId="0E055F3E" w14:textId="14B6363B">
      <w:pPr>
        <w:shd w:val="clear" w:color="auto" w:fill="FFFFFF"/>
        <w:spacing w:after="0" w:line="240" w:lineRule="auto"/>
        <w:ind w:firstLine="300"/>
        <w:jc w:val="both"/>
        <w:rPr>
          <w:rFonts w:ascii="Times New Roman" w:eastAsia="Times New Roman" w:hAnsi="Times New Roman" w:cs="Times New Roman"/>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 xml:space="preserve">Gulbenes novada pašvaldība veic visas </w:t>
      </w:r>
      <w:r w:rsidR="00CC01D3">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Pašvaldības likuma</w:t>
      </w:r>
      <w:r w:rsidR="00CC01D3">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 xml:space="preserve"> 15.pantā noteiktās autonomās funkcijas, kuru izpildei ir izveidotas iestādes, pašvaldībai ir līdzdalība kapitālsabiedrībās un tā ir biedrs biedrībās un nodibinājumos.  Pašvaldība ir kapitāla daļu turētāja šādās Pašvaldības kapitālsabiedrībās: SIA  </w:t>
      </w:r>
      <w:r w:rsidR="00CC01D3">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Gulbenes autobuss</w:t>
      </w:r>
      <w:r w:rsidR="00CC01D3">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 xml:space="preserve">, SIA </w:t>
      </w:r>
      <w:r w:rsidR="00CC01D3">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 xml:space="preserve">Gulbenes </w:t>
      </w:r>
      <w:r w:rsidRPr="00EE3756">
        <w:rPr>
          <w:rFonts w:ascii="Times New Roman" w:eastAsia="Times New Roman" w:hAnsi="Times New Roman" w:cs="Times New Roman"/>
          <w:color w:val="000000"/>
          <w:kern w:val="0"/>
          <w:sz w:val="24"/>
          <w:szCs w:val="24"/>
          <w:lang w:eastAsia="lv-LV"/>
          <w14:ligatures w14:val="none"/>
        </w:rPr>
        <w:t>Energo</w:t>
      </w:r>
      <w:r w:rsidRPr="00EE3756">
        <w:rPr>
          <w:rFonts w:ascii="Times New Roman" w:eastAsia="Times New Roman" w:hAnsi="Times New Roman" w:cs="Times New Roman"/>
          <w:color w:val="000000"/>
          <w:kern w:val="0"/>
          <w:sz w:val="24"/>
          <w:szCs w:val="24"/>
          <w:lang w:eastAsia="lv-LV"/>
          <w14:ligatures w14:val="none"/>
        </w:rPr>
        <w:t xml:space="preserve"> Serviss</w:t>
      </w:r>
      <w:r w:rsidR="00CC01D3">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 xml:space="preserve"> un šādās  privātajās un publiski privātajās kapitālsabiedrībās: SIA </w:t>
      </w:r>
      <w:r w:rsidR="00CC01D3">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Gulbenes–Alūksnes bānītis</w:t>
      </w:r>
      <w:r w:rsidR="00CC01D3">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 xml:space="preserve">, SIA </w:t>
      </w:r>
      <w:r w:rsidR="00CC01D3">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AP Kaudzītes</w:t>
      </w:r>
      <w:r w:rsidR="00CC01D3">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 xml:space="preserve">, SIA  </w:t>
      </w:r>
      <w:r w:rsidR="00CC01D3">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Balvu un Gulbenes slimnīcu apvienība</w:t>
      </w:r>
      <w:r w:rsidR="00CC01D3">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 </w:t>
      </w:r>
    </w:p>
    <w:p w:rsidR="008F5DE2" w:rsidRPr="00EE3756" w:rsidP="00EE3756" w14:paraId="7F2377A1" w14:textId="77777777">
      <w:pPr>
        <w:spacing w:line="240" w:lineRule="auto"/>
        <w:ind w:firstLine="720"/>
        <w:jc w:val="both"/>
        <w:rPr>
          <w:rFonts w:ascii="Times New Roman" w:eastAsia="Times New Roman" w:hAnsi="Times New Roman" w:cs="Times New Roman"/>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 xml:space="preserve">Gulbenes novada pašvaldība, tās iestādes un struktūrvienības veic likumā “Pašvaldību likums” noteiktās funkcijas, veicinot novada attīstību un iedzīvotāju labklājības līmeņa attīstību. Novada pašvaldības galvenais darbības mērķis ir nodrošināt ilgtspējīgu un kvalitatīvu pašvaldības darba organizēšanu un visas teritorijas līdzsvarotu attīstību, nodrošinot iedzīvotājiem tiesības pirmsskolas, pamatizglītības un vispārējās vidējās izglītības iegūšanā, veicot organizatorisko un finansiālo palīdzību kultūras iestādēm un pasākumiem, nodrošinot iedzīvotājiem komunālo pakalpojumu pieejamību, gādājot par administratīvās teritorijas labiekārtošanu, sanitāro tīrību, ielu </w:t>
      </w:r>
      <w:r w:rsidRPr="00EE3756">
        <w:rPr>
          <w:rFonts w:ascii="Times New Roman" w:eastAsia="Times New Roman" w:hAnsi="Times New Roman" w:cs="Times New Roman"/>
          <w:color w:val="000000"/>
          <w:kern w:val="0"/>
          <w:sz w:val="24"/>
          <w:szCs w:val="24"/>
          <w:lang w:eastAsia="lv-LV"/>
          <w14:ligatures w14:val="none"/>
        </w:rPr>
        <w:t>uzturēšanu, apgaismošanu, parku, skvēru un zaļo zonu ierīkošanu un kapsētu uzturēšanu, nodrošinot iedzīvotājiem sociālo palīdzību un sociālo aprūpi,  rūpējoties par bezdarba samazināšanos, veicinot uzņēmējdarbības attīstību u.c.</w:t>
      </w:r>
    </w:p>
    <w:p w:rsidR="008F5DE2" w:rsidRPr="00EE3756" w:rsidP="00EE3756" w14:paraId="0EB15ED7" w14:textId="1D2FA981">
      <w:pPr>
        <w:spacing w:before="240" w:after="120" w:line="240" w:lineRule="auto"/>
        <w:jc w:val="both"/>
        <w:rPr>
          <w:rFonts w:ascii="Times New Roman" w:eastAsia="Times New Roman" w:hAnsi="Times New Roman" w:cs="Times New Roman"/>
          <w:kern w:val="0"/>
          <w:sz w:val="24"/>
          <w:szCs w:val="24"/>
          <w:lang w:eastAsia="lv-LV"/>
          <w14:ligatures w14:val="none"/>
        </w:rPr>
      </w:pPr>
      <w:r w:rsidRPr="00EE3756">
        <w:rPr>
          <w:rFonts w:ascii="Times New Roman" w:eastAsia="Times New Roman" w:hAnsi="Times New Roman" w:cs="Times New Roman"/>
          <w:b/>
          <w:bCs/>
          <w:color w:val="000000"/>
          <w:kern w:val="0"/>
          <w:sz w:val="24"/>
          <w:szCs w:val="24"/>
          <w:lang w:eastAsia="lv-LV"/>
          <w14:ligatures w14:val="none"/>
        </w:rPr>
        <w:t>2.</w:t>
      </w:r>
      <w:r w:rsidRPr="00EE3756" w:rsidR="004F4C5E">
        <w:rPr>
          <w:rFonts w:ascii="Times New Roman" w:eastAsia="Times New Roman" w:hAnsi="Times New Roman" w:cs="Times New Roman"/>
          <w:b/>
          <w:bCs/>
          <w:color w:val="000000"/>
          <w:kern w:val="0"/>
          <w:sz w:val="24"/>
          <w:szCs w:val="24"/>
          <w:lang w:eastAsia="lv-LV"/>
          <w14:ligatures w14:val="none"/>
        </w:rPr>
        <w:t xml:space="preserve">  </w:t>
      </w:r>
      <w:r w:rsidRPr="00EE3756">
        <w:rPr>
          <w:rFonts w:ascii="Times New Roman" w:eastAsia="Times New Roman" w:hAnsi="Times New Roman" w:cs="Times New Roman"/>
          <w:b/>
          <w:bCs/>
          <w:color w:val="000000"/>
          <w:kern w:val="0"/>
          <w:sz w:val="24"/>
          <w:szCs w:val="24"/>
          <w:lang w:eastAsia="lv-LV"/>
          <w14:ligatures w14:val="none"/>
        </w:rPr>
        <w:t>Galvenie notikumi, kas ietekmējuši pašvaldības darbību pārskata gadā</w:t>
      </w:r>
    </w:p>
    <w:p w:rsidR="00AF779E" w:rsidRPr="00EE3756" w:rsidP="00EE3756" w14:paraId="43BBFD79" w14:textId="2D4B27F0">
      <w:pPr>
        <w:spacing w:after="60" w:line="240" w:lineRule="auto"/>
        <w:ind w:firstLine="720"/>
        <w:jc w:val="both"/>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Gulbenes novada pašvaldības 2023.gada budžets tika apstiprināts 2023.gada 6.aprīlī - pamatbudžeta ieņēmumi 37</w:t>
      </w:r>
      <w:r w:rsidR="00A1562F">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020</w:t>
      </w:r>
      <w:r w:rsidR="00A1562F">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404</w:t>
      </w:r>
      <w:r w:rsidR="00A1562F">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EUR, pamatbudžeta izdevumi 47</w:t>
      </w:r>
      <w:r w:rsidR="00A1562F">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996</w:t>
      </w:r>
      <w:r w:rsidR="00A1562F">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447</w:t>
      </w:r>
      <w:r w:rsidR="00A1562F">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EUR un finansēšana 10</w:t>
      </w:r>
      <w:r w:rsidR="00A1562F">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976</w:t>
      </w:r>
      <w:r w:rsidR="00A1562F">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043</w:t>
      </w:r>
      <w:r w:rsidR="00A1562F">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EUR. Ņemot vērā Gulbenes novada domes pieņemtos lēmumus un izdevumu pozīciju izmaiņas, sakarā ar sadārdzinājumu, Gulbenes novada pašvaldības iestāžu un struktūrvienību noslēgtos līgumus un budžeta izpildes atskaites, veikti Gulbenes novada pašvaldības 2023.gada budžeta grozījumi: 2023. gada 27.jūlijā, 28.septembrī un 28.decembrī.</w:t>
      </w:r>
    </w:p>
    <w:p w:rsidR="00AF779E" w:rsidRPr="00EE3756" w:rsidP="00EE3756" w14:paraId="0704D8BA" w14:textId="21869983">
      <w:pPr>
        <w:spacing w:after="60" w:line="240" w:lineRule="auto"/>
        <w:ind w:firstLine="720"/>
        <w:jc w:val="both"/>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Pašvaldības 2023.gada uzdevumi aptvēra visas novada attīstībai nozīmīgās nozares. Kā viens no svarīgākajiem uzdevumiem pārskata gadā bija kvalitatīva ES fondu pieejamā finansējuma apguve (uzņēmējdarbība, ēku energoefektivitātes uzlabošana, izglītība, sociālā aizsardzība u.c.) – tika turpināta jau uzsākto projektu īstenošana, kā arī uzsākta jaunu projektu pieteikumu sagatavošana, tādējādi uzlabojot dzīves vides kvalitāti novadā. Lai veicinātu novada attīstību, investīcijām infrastruktūrā tika piesaistīti Eiropas Savienības fonda līdzekļi, kā arī ņemti aizņēmumi Valsts kasē.</w:t>
      </w:r>
    </w:p>
    <w:p w:rsidR="00206A9E" w:rsidRPr="00EE3756" w:rsidP="00EE3756" w14:paraId="2BD90D3B" w14:textId="77777777">
      <w:pPr>
        <w:spacing w:line="240" w:lineRule="auto"/>
        <w:ind w:firstLine="714"/>
        <w:jc w:val="both"/>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Gulbenes novada attīstība ir balstīta ilgtspējīgas attīstības plānošanas dokumentos: Gulbenes novada ilgtspējīgas attīstības stratēģija 2014.-2030.gadam ( apstiprināta Gulbenes novada domes 2016.gada 25.februārī, sēdes lēmumu (protokols Nr.2, 11.§) un patreiz notiek darbs pie novada attīstības programmas 2025.-2030.gadam izstrādes.</w:t>
      </w:r>
    </w:p>
    <w:p w:rsidR="008F5DE2" w:rsidRPr="00EE3756" w:rsidP="00EE3756" w14:paraId="06F4E078" w14:textId="235B318B">
      <w:pPr>
        <w:spacing w:after="60" w:line="240" w:lineRule="auto"/>
        <w:ind w:firstLine="714"/>
        <w:jc w:val="both"/>
        <w:rPr>
          <w:rFonts w:ascii="Times New Roman" w:eastAsia="Times New Roman" w:hAnsi="Times New Roman" w:cs="Times New Roman"/>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Pārskata gadā Gulbenes novada pašvaldība ar Valsts kasi noslēdza deviņpadsmit aizņēmum</w:t>
      </w:r>
      <w:r w:rsidRPr="00EE3756" w:rsidR="004F4C5E">
        <w:rPr>
          <w:rFonts w:ascii="Times New Roman" w:eastAsia="Times New Roman" w:hAnsi="Times New Roman" w:cs="Times New Roman"/>
          <w:color w:val="000000"/>
          <w:kern w:val="0"/>
          <w:sz w:val="24"/>
          <w:szCs w:val="24"/>
          <w:lang w:eastAsia="lv-LV"/>
          <w14:ligatures w14:val="none"/>
        </w:rPr>
        <w:t>u</w:t>
      </w:r>
      <w:r w:rsidRPr="00EE3756">
        <w:rPr>
          <w:rFonts w:ascii="Times New Roman" w:eastAsia="Times New Roman" w:hAnsi="Times New Roman" w:cs="Times New Roman"/>
          <w:color w:val="000000"/>
          <w:kern w:val="0"/>
          <w:sz w:val="24"/>
          <w:szCs w:val="24"/>
          <w:lang w:eastAsia="lv-LV"/>
          <w14:ligatures w14:val="none"/>
        </w:rPr>
        <w:t xml:space="preserve"> līgumus par kopējo aizņēmuma summu 3</w:t>
      </w:r>
      <w:r w:rsidR="00A1562F">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906</w:t>
      </w:r>
      <w:r w:rsidR="00A1562F">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951</w:t>
      </w:r>
      <w:r w:rsidR="00A1562F">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EUR sekojošu projektu īstenošanai:</w:t>
      </w:r>
    </w:p>
    <w:p w:rsidR="00AF779E" w:rsidRPr="00EE3756" w:rsidP="00EE3756" w14:paraId="492D729E" w14:textId="56D24E2D">
      <w:pPr>
        <w:pStyle w:val="ListParagraph"/>
        <w:numPr>
          <w:ilvl w:val="0"/>
          <w:numId w:val="1"/>
        </w:numPr>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 xml:space="preserve">Prioritārais investīciju projekts </w:t>
      </w:r>
      <w:r w:rsidR="005D6F1F">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Skolas iela 5 pārbūve Gulbenē” - 388</w:t>
      </w:r>
      <w:r w:rsidR="00A1562F">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129</w:t>
      </w:r>
      <w:r w:rsidR="00A1562F">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EUR</w:t>
      </w:r>
      <w:r w:rsidR="005D6F1F">
        <w:rPr>
          <w:rFonts w:ascii="Times New Roman" w:eastAsia="Times New Roman" w:hAnsi="Times New Roman" w:cs="Times New Roman"/>
          <w:color w:val="000000"/>
          <w:kern w:val="0"/>
          <w:sz w:val="24"/>
          <w:szCs w:val="24"/>
          <w:lang w:eastAsia="lv-LV"/>
          <w14:ligatures w14:val="none"/>
        </w:rPr>
        <w:t>;</w:t>
      </w:r>
    </w:p>
    <w:p w:rsidR="00AF779E" w:rsidRPr="00EE3756" w:rsidP="00EE3756" w14:paraId="733F75F8" w14:textId="5D0DE6B1">
      <w:pPr>
        <w:pStyle w:val="ListParagraph"/>
        <w:numPr>
          <w:ilvl w:val="0"/>
          <w:numId w:val="1"/>
        </w:numPr>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 xml:space="preserve">Prioritārā investīciju projekta </w:t>
      </w:r>
      <w:r w:rsidR="005D6F1F">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Gulbenes mūzikas skolas ēkas energoefektivitātes paaugstināšana</w:t>
      </w:r>
      <w:r w:rsidR="005D6F1F">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 xml:space="preserve"> īstenošana</w:t>
      </w:r>
      <w:r w:rsidRPr="00EE3756" w:rsidR="00EB7474">
        <w:rPr>
          <w:rFonts w:ascii="Times New Roman" w:eastAsia="Times New Roman" w:hAnsi="Times New Roman" w:cs="Times New Roman"/>
          <w:color w:val="000000"/>
          <w:kern w:val="0"/>
          <w:sz w:val="24"/>
          <w:szCs w:val="24"/>
          <w:lang w:eastAsia="lv-LV"/>
          <w14:ligatures w14:val="none"/>
        </w:rPr>
        <w:t xml:space="preserve"> </w:t>
      </w:r>
      <w:r w:rsidR="00A1562F">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 xml:space="preserve"> 55</w:t>
      </w:r>
      <w:r w:rsidR="00A1562F">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973</w:t>
      </w:r>
      <w:r w:rsidR="00A1562F">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EUR</w:t>
      </w:r>
      <w:r w:rsidR="005D6F1F">
        <w:rPr>
          <w:rFonts w:ascii="Times New Roman" w:eastAsia="Times New Roman" w:hAnsi="Times New Roman" w:cs="Times New Roman"/>
          <w:color w:val="000000"/>
          <w:kern w:val="0"/>
          <w:sz w:val="24"/>
          <w:szCs w:val="24"/>
          <w:lang w:eastAsia="lv-LV"/>
          <w14:ligatures w14:val="none"/>
        </w:rPr>
        <w:t>;</w:t>
      </w:r>
    </w:p>
    <w:p w:rsidR="00EB7474" w:rsidRPr="00EE3756" w:rsidP="00EE3756" w14:paraId="2FE17C72" w14:textId="7958060A">
      <w:pPr>
        <w:pStyle w:val="ListParagraph"/>
        <w:numPr>
          <w:ilvl w:val="0"/>
          <w:numId w:val="1"/>
        </w:numPr>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 xml:space="preserve">Prioritārais investīciju projekts </w:t>
      </w:r>
      <w:r w:rsidR="005D6F1F">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Traktora ar frontālo iekrāvēju un darba rīku piegāde</w:t>
      </w:r>
      <w:r w:rsidR="005D6F1F">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 xml:space="preserve"> </w:t>
      </w:r>
      <w:r w:rsidR="00A1562F">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 xml:space="preserve"> 95</w:t>
      </w:r>
      <w:r w:rsidR="00A1562F">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141</w:t>
      </w:r>
      <w:r w:rsidR="00A1562F">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EUR</w:t>
      </w:r>
      <w:r w:rsidR="005D6F1F">
        <w:rPr>
          <w:rFonts w:ascii="Times New Roman" w:eastAsia="Times New Roman" w:hAnsi="Times New Roman" w:cs="Times New Roman"/>
          <w:color w:val="000000"/>
          <w:kern w:val="0"/>
          <w:sz w:val="24"/>
          <w:szCs w:val="24"/>
          <w:lang w:eastAsia="lv-LV"/>
          <w14:ligatures w14:val="none"/>
        </w:rPr>
        <w:t>;</w:t>
      </w:r>
    </w:p>
    <w:p w:rsidR="00EB7474" w:rsidRPr="00EE3756" w:rsidP="00EE3756" w14:paraId="786FFD33" w14:textId="40ECA37F">
      <w:pPr>
        <w:pStyle w:val="ListParagraph"/>
        <w:numPr>
          <w:ilvl w:val="0"/>
          <w:numId w:val="1"/>
        </w:numPr>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Prioritārais investīciju projekts “Siltumtrases izbūve no Pils ielas līdz Klēts ielai Gulbenē un divu siltummezglu pārbūve”</w:t>
      </w:r>
      <w:r w:rsidR="005D6F1F">
        <w:rPr>
          <w:rFonts w:ascii="Times New Roman" w:eastAsia="Times New Roman" w:hAnsi="Times New Roman" w:cs="Times New Roman"/>
          <w:color w:val="000000"/>
          <w:kern w:val="0"/>
          <w:sz w:val="24"/>
          <w:szCs w:val="24"/>
          <w:lang w:eastAsia="lv-LV"/>
          <w14:ligatures w14:val="none"/>
        </w:rPr>
        <w:t xml:space="preserve"> </w:t>
      </w:r>
      <w:r w:rsidRPr="00EE3756">
        <w:rPr>
          <w:rFonts w:ascii="Times New Roman" w:eastAsia="Times New Roman" w:hAnsi="Times New Roman" w:cs="Times New Roman"/>
          <w:color w:val="000000"/>
          <w:kern w:val="0"/>
          <w:sz w:val="24"/>
          <w:szCs w:val="24"/>
          <w:lang w:eastAsia="lv-LV"/>
          <w14:ligatures w14:val="none"/>
        </w:rPr>
        <w:t>- 111</w:t>
      </w:r>
      <w:r w:rsidR="00A1562F">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183</w:t>
      </w:r>
      <w:r w:rsidR="00A1562F">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EUR</w:t>
      </w:r>
      <w:r w:rsidR="005D6F1F">
        <w:rPr>
          <w:rFonts w:ascii="Times New Roman" w:eastAsia="Times New Roman" w:hAnsi="Times New Roman" w:cs="Times New Roman"/>
          <w:color w:val="000000"/>
          <w:kern w:val="0"/>
          <w:sz w:val="24"/>
          <w:szCs w:val="24"/>
          <w:lang w:eastAsia="lv-LV"/>
          <w14:ligatures w14:val="none"/>
        </w:rPr>
        <w:t>;</w:t>
      </w:r>
    </w:p>
    <w:p w:rsidR="008F5DE2" w:rsidRPr="00EE3756" w:rsidP="00EE3756" w14:paraId="7B5406E6" w14:textId="51490E56">
      <w:pPr>
        <w:pStyle w:val="ListParagraph"/>
        <w:numPr>
          <w:ilvl w:val="0"/>
          <w:numId w:val="1"/>
        </w:numPr>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 xml:space="preserve">ERAF projekta (Nr.5.6.2.0/22/I/008) </w:t>
      </w:r>
      <w:r w:rsidR="005D6F1F">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Ražošanas/noliktavas ēkas ar biroja telpām būvniecība Gulbenē</w:t>
      </w:r>
      <w:r w:rsidR="005D6F1F">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 xml:space="preserve"> īstenošana - 413</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24</w:t>
      </w:r>
      <w:r w:rsidR="00524C5A">
        <w:rPr>
          <w:rFonts w:ascii="Times New Roman" w:eastAsia="Times New Roman" w:hAnsi="Times New Roman" w:cs="Times New Roman"/>
          <w:color w:val="000000"/>
          <w:kern w:val="0"/>
          <w:sz w:val="24"/>
          <w:szCs w:val="24"/>
          <w:lang w:eastAsia="lv-LV"/>
          <w14:ligatures w14:val="none"/>
        </w:rPr>
        <w:t>1 </w:t>
      </w:r>
      <w:r w:rsidRPr="00EE3756">
        <w:rPr>
          <w:rFonts w:ascii="Times New Roman" w:eastAsia="Times New Roman" w:hAnsi="Times New Roman" w:cs="Times New Roman"/>
          <w:color w:val="000000"/>
          <w:kern w:val="0"/>
          <w:sz w:val="24"/>
          <w:szCs w:val="24"/>
          <w:lang w:eastAsia="lv-LV"/>
          <w14:ligatures w14:val="none"/>
        </w:rPr>
        <w:t>EUR</w:t>
      </w:r>
      <w:r w:rsidR="005D6F1F">
        <w:rPr>
          <w:rFonts w:ascii="Times New Roman" w:eastAsia="Times New Roman" w:hAnsi="Times New Roman" w:cs="Times New Roman"/>
          <w:color w:val="000000"/>
          <w:kern w:val="0"/>
          <w:sz w:val="24"/>
          <w:szCs w:val="24"/>
          <w:lang w:eastAsia="lv-LV"/>
          <w14:ligatures w14:val="none"/>
        </w:rPr>
        <w:t>;</w:t>
      </w:r>
    </w:p>
    <w:p w:rsidR="008F5DE2" w:rsidRPr="00EE3756" w:rsidP="00EE3756" w14:paraId="6199A54E" w14:textId="7AB7D2DA">
      <w:pPr>
        <w:numPr>
          <w:ilvl w:val="0"/>
          <w:numId w:val="1"/>
        </w:numPr>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 xml:space="preserve">ERAF projekta (Nr.5.6.2.0/22/I/008) </w:t>
      </w:r>
      <w:r w:rsidR="005D6F1F">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Ražošanas/noliktavas ēkas ar biroja telpām būvniecība Gulbenē</w:t>
      </w:r>
      <w:r w:rsidR="005D6F1F">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 xml:space="preserve"> īstenošana - 133</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312</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EUR</w:t>
      </w:r>
      <w:r w:rsidR="005D6F1F">
        <w:rPr>
          <w:rFonts w:ascii="Times New Roman" w:eastAsia="Times New Roman" w:hAnsi="Times New Roman" w:cs="Times New Roman"/>
          <w:color w:val="000000"/>
          <w:kern w:val="0"/>
          <w:sz w:val="24"/>
          <w:szCs w:val="24"/>
          <w:lang w:eastAsia="lv-LV"/>
          <w14:ligatures w14:val="none"/>
        </w:rPr>
        <w:t>;</w:t>
      </w:r>
    </w:p>
    <w:p w:rsidR="00AF779E" w:rsidRPr="00EE3756" w:rsidP="00EE3756" w14:paraId="294F1E34" w14:textId="7920FEB0">
      <w:pPr>
        <w:pStyle w:val="ListParagraph"/>
        <w:numPr>
          <w:ilvl w:val="0"/>
          <w:numId w:val="1"/>
        </w:numPr>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 xml:space="preserve">ERAF projekts (Nr.5.6.2.0/22/I/008) </w:t>
      </w:r>
      <w:r w:rsidR="005D6F1F">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Ražošanas/noliktavas ēkas ar biroja telpām būvniecība Gulbenē</w:t>
      </w:r>
      <w:r w:rsidR="005D6F1F">
        <w:rPr>
          <w:rFonts w:ascii="Times New Roman" w:eastAsia="Times New Roman" w:hAnsi="Times New Roman" w:cs="Times New Roman"/>
          <w:color w:val="000000"/>
          <w:kern w:val="0"/>
          <w:sz w:val="24"/>
          <w:szCs w:val="24"/>
          <w:lang w:eastAsia="lv-LV"/>
          <w14:ligatures w14:val="none"/>
        </w:rPr>
        <w:t xml:space="preserve">” </w:t>
      </w:r>
      <w:r w:rsidRPr="00EE3756">
        <w:rPr>
          <w:rFonts w:ascii="Times New Roman" w:eastAsia="Times New Roman" w:hAnsi="Times New Roman" w:cs="Times New Roman"/>
          <w:color w:val="000000"/>
          <w:kern w:val="0"/>
          <w:sz w:val="24"/>
          <w:szCs w:val="24"/>
          <w:lang w:eastAsia="lv-LV"/>
          <w14:ligatures w14:val="none"/>
        </w:rPr>
        <w:t>- 20</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539</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EUR</w:t>
      </w:r>
      <w:r w:rsidR="005D6F1F">
        <w:rPr>
          <w:rFonts w:ascii="Times New Roman" w:eastAsia="Times New Roman" w:hAnsi="Times New Roman" w:cs="Times New Roman"/>
          <w:color w:val="000000"/>
          <w:kern w:val="0"/>
          <w:sz w:val="24"/>
          <w:szCs w:val="24"/>
          <w:lang w:eastAsia="lv-LV"/>
          <w14:ligatures w14:val="none"/>
        </w:rPr>
        <w:t>;</w:t>
      </w:r>
    </w:p>
    <w:p w:rsidR="00AF779E" w:rsidRPr="00EE3756" w:rsidP="00EE3756" w14:paraId="45009E22" w14:textId="59A9D212">
      <w:pPr>
        <w:pStyle w:val="ListParagraph"/>
        <w:numPr>
          <w:ilvl w:val="0"/>
          <w:numId w:val="1"/>
        </w:numPr>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 xml:space="preserve">ERAF projekts (Nr.5.6.2.0/22/I/008) </w:t>
      </w:r>
      <w:r w:rsidR="005D6F1F">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Ražošanas/noliktavas ēkas ar biroja telpām būvniecība Gulbenē</w:t>
      </w:r>
      <w:r w:rsidR="005D6F1F">
        <w:rPr>
          <w:rFonts w:ascii="Times New Roman" w:eastAsia="Times New Roman" w:hAnsi="Times New Roman" w:cs="Times New Roman"/>
          <w:color w:val="000000"/>
          <w:kern w:val="0"/>
          <w:sz w:val="24"/>
          <w:szCs w:val="24"/>
          <w:lang w:eastAsia="lv-LV"/>
          <w14:ligatures w14:val="none"/>
        </w:rPr>
        <w:t xml:space="preserve">” </w:t>
      </w:r>
      <w:r w:rsidRPr="00EE3756">
        <w:rPr>
          <w:rFonts w:ascii="Times New Roman" w:eastAsia="Times New Roman" w:hAnsi="Times New Roman" w:cs="Times New Roman"/>
          <w:color w:val="000000"/>
          <w:kern w:val="0"/>
          <w:sz w:val="24"/>
          <w:szCs w:val="24"/>
          <w:lang w:eastAsia="lv-LV"/>
          <w14:ligatures w14:val="none"/>
        </w:rPr>
        <w:t>- 31</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882</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EUR</w:t>
      </w:r>
      <w:r w:rsidR="006343C7">
        <w:rPr>
          <w:rFonts w:ascii="Times New Roman" w:eastAsia="Times New Roman" w:hAnsi="Times New Roman" w:cs="Times New Roman"/>
          <w:color w:val="000000"/>
          <w:kern w:val="0"/>
          <w:sz w:val="24"/>
          <w:szCs w:val="24"/>
          <w:lang w:eastAsia="lv-LV"/>
          <w14:ligatures w14:val="none"/>
        </w:rPr>
        <w:t>;</w:t>
      </w:r>
    </w:p>
    <w:p w:rsidR="008F5DE2" w:rsidRPr="00EE3756" w:rsidP="00EE3756" w14:paraId="5E6795FF" w14:textId="62ECD0AF">
      <w:pPr>
        <w:pStyle w:val="ListParagraph"/>
        <w:numPr>
          <w:ilvl w:val="0"/>
          <w:numId w:val="1"/>
        </w:numPr>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 xml:space="preserve">ERAF projekta (Nr.4.2.2.0/21/A/052) </w:t>
      </w:r>
      <w:r w:rsidR="005D6F1F">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Līgo kultūras nama energoefektivitātes paaugstināšana" īstenošana - 28</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003</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EUR</w:t>
      </w:r>
      <w:r w:rsidR="006343C7">
        <w:rPr>
          <w:rFonts w:ascii="Times New Roman" w:eastAsia="Times New Roman" w:hAnsi="Times New Roman" w:cs="Times New Roman"/>
          <w:color w:val="000000"/>
          <w:kern w:val="0"/>
          <w:sz w:val="24"/>
          <w:szCs w:val="24"/>
          <w:lang w:eastAsia="lv-LV"/>
          <w14:ligatures w14:val="none"/>
        </w:rPr>
        <w:t>;</w:t>
      </w:r>
    </w:p>
    <w:p w:rsidR="008F5DE2" w:rsidRPr="00EE3756" w:rsidP="00EE3756" w14:paraId="590F9110" w14:textId="320EA2BD">
      <w:pPr>
        <w:numPr>
          <w:ilvl w:val="0"/>
          <w:numId w:val="1"/>
        </w:numPr>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 xml:space="preserve">ERAF projekts (Nr.4.2.2.0/22/A/007) </w:t>
      </w:r>
      <w:r w:rsidR="005D6F1F">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Gulbenes mūzikas skolas ēkas energoefektivitātes paaugstināšana</w:t>
      </w:r>
      <w:r w:rsidR="005D6F1F">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 xml:space="preserve"> - 65</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56</w:t>
      </w:r>
      <w:r w:rsidR="00524C5A">
        <w:rPr>
          <w:rFonts w:ascii="Times New Roman" w:eastAsia="Times New Roman" w:hAnsi="Times New Roman" w:cs="Times New Roman"/>
          <w:color w:val="000000"/>
          <w:kern w:val="0"/>
          <w:sz w:val="24"/>
          <w:szCs w:val="24"/>
          <w:lang w:eastAsia="lv-LV"/>
          <w14:ligatures w14:val="none"/>
        </w:rPr>
        <w:t>2 </w:t>
      </w:r>
      <w:r w:rsidRPr="00EE3756">
        <w:rPr>
          <w:rFonts w:ascii="Times New Roman" w:eastAsia="Times New Roman" w:hAnsi="Times New Roman" w:cs="Times New Roman"/>
          <w:color w:val="000000"/>
          <w:kern w:val="0"/>
          <w:sz w:val="24"/>
          <w:szCs w:val="24"/>
          <w:lang w:eastAsia="lv-LV"/>
          <w14:ligatures w14:val="none"/>
        </w:rPr>
        <w:t>EUR</w:t>
      </w:r>
      <w:r w:rsidR="006343C7">
        <w:rPr>
          <w:rFonts w:ascii="Times New Roman" w:eastAsia="Times New Roman" w:hAnsi="Times New Roman" w:cs="Times New Roman"/>
          <w:color w:val="000000"/>
          <w:kern w:val="0"/>
          <w:sz w:val="24"/>
          <w:szCs w:val="24"/>
          <w:lang w:eastAsia="lv-LV"/>
          <w14:ligatures w14:val="none"/>
        </w:rPr>
        <w:t>;</w:t>
      </w:r>
    </w:p>
    <w:p w:rsidR="008F5DE2" w:rsidRPr="00EE3756" w:rsidP="00EE3756" w14:paraId="453CF412" w14:textId="76860C57">
      <w:pPr>
        <w:numPr>
          <w:ilvl w:val="0"/>
          <w:numId w:val="1"/>
        </w:numPr>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 xml:space="preserve">ERAF projekts (Nr.4.2.2.0/21/A/053) </w:t>
      </w:r>
      <w:r w:rsidR="005D6F1F">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 xml:space="preserve">Stāmerienas pagasta administratīvās ēkas </w:t>
      </w:r>
      <w:r w:rsidR="005D6F1F">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Vecstāmeriena</w:t>
      </w:r>
      <w:r w:rsidR="005D6F1F">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 xml:space="preserve"> energoefektivitātes uzlabošana</w:t>
      </w:r>
      <w:r w:rsidR="005D6F1F">
        <w:rPr>
          <w:rFonts w:ascii="Times New Roman" w:eastAsia="Times New Roman" w:hAnsi="Times New Roman" w:cs="Times New Roman"/>
          <w:color w:val="000000"/>
          <w:kern w:val="0"/>
          <w:sz w:val="24"/>
          <w:szCs w:val="24"/>
          <w:lang w:eastAsia="lv-LV"/>
          <w14:ligatures w14:val="none"/>
        </w:rPr>
        <w:t xml:space="preserve">” </w:t>
      </w:r>
      <w:r w:rsidRPr="00EE3756">
        <w:rPr>
          <w:rFonts w:ascii="Times New Roman" w:eastAsia="Times New Roman" w:hAnsi="Times New Roman" w:cs="Times New Roman"/>
          <w:color w:val="000000"/>
          <w:kern w:val="0"/>
          <w:sz w:val="24"/>
          <w:szCs w:val="24"/>
          <w:lang w:eastAsia="lv-LV"/>
          <w14:ligatures w14:val="none"/>
        </w:rPr>
        <w:t>- 167</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558</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EUR</w:t>
      </w:r>
      <w:r w:rsidR="006343C7">
        <w:rPr>
          <w:rFonts w:ascii="Times New Roman" w:eastAsia="Times New Roman" w:hAnsi="Times New Roman" w:cs="Times New Roman"/>
          <w:color w:val="000000"/>
          <w:kern w:val="0"/>
          <w:sz w:val="24"/>
          <w:szCs w:val="24"/>
          <w:lang w:eastAsia="lv-LV"/>
          <w14:ligatures w14:val="none"/>
        </w:rPr>
        <w:t>;</w:t>
      </w:r>
    </w:p>
    <w:p w:rsidR="008F5DE2" w:rsidRPr="00EE3756" w:rsidP="00EE3756" w14:paraId="4B13D36C" w14:textId="0F946416">
      <w:pPr>
        <w:numPr>
          <w:ilvl w:val="0"/>
          <w:numId w:val="1"/>
        </w:numPr>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ERAF projekts (Nr.4.2.2.0/21/A/051) “Energoefektivitātes paaugstināšana Jaungulbenes pirmsskolas izglītības iestādē “Pienenīte</w:t>
      </w:r>
      <w:r w:rsidR="005D6F1F">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-272</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108</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EUR</w:t>
      </w:r>
      <w:r w:rsidR="006343C7">
        <w:rPr>
          <w:rFonts w:ascii="Times New Roman" w:eastAsia="Times New Roman" w:hAnsi="Times New Roman" w:cs="Times New Roman"/>
          <w:color w:val="000000"/>
          <w:kern w:val="0"/>
          <w:sz w:val="24"/>
          <w:szCs w:val="24"/>
          <w:lang w:eastAsia="lv-LV"/>
          <w14:ligatures w14:val="none"/>
        </w:rPr>
        <w:t>;</w:t>
      </w:r>
    </w:p>
    <w:p w:rsidR="00AF779E" w:rsidRPr="00EE3756" w:rsidP="00EE3756" w14:paraId="1A4DBA4C" w14:textId="4AD06AD8">
      <w:pPr>
        <w:numPr>
          <w:ilvl w:val="0"/>
          <w:numId w:val="1"/>
        </w:numPr>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 xml:space="preserve">Projekts </w:t>
      </w:r>
      <w:r w:rsidR="005D6F1F">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 xml:space="preserve">Autoceļa </w:t>
      </w:r>
      <w:r w:rsidR="005D6F1F">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 xml:space="preserve">Tehnikums – </w:t>
      </w:r>
      <w:r w:rsidRPr="00EE3756">
        <w:rPr>
          <w:rFonts w:ascii="Times New Roman" w:eastAsia="Times New Roman" w:hAnsi="Times New Roman" w:cs="Times New Roman"/>
          <w:color w:val="000000"/>
          <w:kern w:val="0"/>
          <w:sz w:val="24"/>
          <w:szCs w:val="24"/>
          <w:lang w:eastAsia="lv-LV"/>
          <w14:ligatures w14:val="none"/>
        </w:rPr>
        <w:t>Lāčauss</w:t>
      </w:r>
      <w:r w:rsidR="005D6F1F">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 xml:space="preserve"> pārbūve, Stāmerienas pagastā, Gulbenes novadā</w:t>
      </w:r>
      <w:r w:rsidR="005D6F1F">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 xml:space="preserve"> - 40</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669</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EUR</w:t>
      </w:r>
      <w:r w:rsidR="006343C7">
        <w:rPr>
          <w:rFonts w:ascii="Times New Roman" w:eastAsia="Times New Roman" w:hAnsi="Times New Roman" w:cs="Times New Roman"/>
          <w:color w:val="000000"/>
          <w:kern w:val="0"/>
          <w:sz w:val="24"/>
          <w:szCs w:val="24"/>
          <w:lang w:eastAsia="lv-LV"/>
          <w14:ligatures w14:val="none"/>
        </w:rPr>
        <w:t>;</w:t>
      </w:r>
    </w:p>
    <w:p w:rsidR="00AF779E" w:rsidRPr="00EE3756" w:rsidP="00EE3756" w14:paraId="32F0B1EE" w14:textId="389FCBEB">
      <w:pPr>
        <w:numPr>
          <w:ilvl w:val="0"/>
          <w:numId w:val="1"/>
        </w:numPr>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 xml:space="preserve">Projekts "Autoceļa </w:t>
      </w:r>
      <w:r w:rsidR="005D6F1F">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 xml:space="preserve">Grīvas – </w:t>
      </w:r>
      <w:r w:rsidRPr="00EE3756">
        <w:rPr>
          <w:rFonts w:ascii="Times New Roman" w:eastAsia="Times New Roman" w:hAnsi="Times New Roman" w:cs="Times New Roman"/>
          <w:color w:val="000000"/>
          <w:kern w:val="0"/>
          <w:sz w:val="24"/>
          <w:szCs w:val="24"/>
          <w:lang w:eastAsia="lv-LV"/>
          <w14:ligatures w14:val="none"/>
        </w:rPr>
        <w:t>Krapas</w:t>
      </w:r>
      <w:r w:rsidRPr="00EE3756">
        <w:rPr>
          <w:rFonts w:ascii="Times New Roman" w:eastAsia="Times New Roman" w:hAnsi="Times New Roman" w:cs="Times New Roman"/>
          <w:color w:val="000000"/>
          <w:kern w:val="0"/>
          <w:sz w:val="24"/>
          <w:szCs w:val="24"/>
          <w:lang w:eastAsia="lv-LV"/>
          <w14:ligatures w14:val="none"/>
        </w:rPr>
        <w:t xml:space="preserve"> pasts</w:t>
      </w:r>
      <w:r w:rsidR="005D6F1F">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 xml:space="preserve"> pārbūve </w:t>
      </w:r>
      <w:r w:rsidRPr="00EE3756">
        <w:rPr>
          <w:rFonts w:ascii="Times New Roman" w:eastAsia="Times New Roman" w:hAnsi="Times New Roman" w:cs="Times New Roman"/>
          <w:color w:val="000000"/>
          <w:kern w:val="0"/>
          <w:sz w:val="24"/>
          <w:szCs w:val="24"/>
          <w:lang w:eastAsia="lv-LV"/>
          <w14:ligatures w14:val="none"/>
        </w:rPr>
        <w:t>Daukstu</w:t>
      </w:r>
      <w:r w:rsidRPr="00EE3756">
        <w:rPr>
          <w:rFonts w:ascii="Times New Roman" w:eastAsia="Times New Roman" w:hAnsi="Times New Roman" w:cs="Times New Roman"/>
          <w:color w:val="000000"/>
          <w:kern w:val="0"/>
          <w:sz w:val="24"/>
          <w:szCs w:val="24"/>
          <w:lang w:eastAsia="lv-LV"/>
          <w14:ligatures w14:val="none"/>
        </w:rPr>
        <w:t xml:space="preserve"> pagastā, Gulbenes novadā</w:t>
      </w:r>
      <w:r w:rsidR="005D6F1F">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 xml:space="preserve"> - 36</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260</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EUR</w:t>
      </w:r>
      <w:r w:rsidR="006343C7">
        <w:rPr>
          <w:rFonts w:ascii="Times New Roman" w:eastAsia="Times New Roman" w:hAnsi="Times New Roman" w:cs="Times New Roman"/>
          <w:color w:val="000000"/>
          <w:kern w:val="0"/>
          <w:sz w:val="24"/>
          <w:szCs w:val="24"/>
          <w:lang w:eastAsia="lv-LV"/>
          <w14:ligatures w14:val="none"/>
        </w:rPr>
        <w:t>;</w:t>
      </w:r>
    </w:p>
    <w:p w:rsidR="00AF779E" w:rsidRPr="00EE3756" w:rsidP="00EE3756" w14:paraId="56E6B367" w14:textId="655EBBFA">
      <w:pPr>
        <w:numPr>
          <w:ilvl w:val="0"/>
          <w:numId w:val="1"/>
        </w:numPr>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 xml:space="preserve">Projekts </w:t>
      </w:r>
      <w:r w:rsidR="005D6F1F">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Pirmsskolas grupiņas telpu izbūve Lizumā” - 125</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103</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EUR</w:t>
      </w:r>
      <w:r w:rsidR="006343C7">
        <w:rPr>
          <w:rFonts w:ascii="Times New Roman" w:eastAsia="Times New Roman" w:hAnsi="Times New Roman" w:cs="Times New Roman"/>
          <w:color w:val="000000"/>
          <w:kern w:val="0"/>
          <w:sz w:val="24"/>
          <w:szCs w:val="24"/>
          <w:lang w:eastAsia="lv-LV"/>
          <w14:ligatures w14:val="none"/>
        </w:rPr>
        <w:t>;</w:t>
      </w:r>
    </w:p>
    <w:p w:rsidR="008F5DE2" w:rsidRPr="00EE3756" w:rsidP="00EE3756" w14:paraId="52A2BF95" w14:textId="7E5E5C34">
      <w:pPr>
        <w:numPr>
          <w:ilvl w:val="0"/>
          <w:numId w:val="1"/>
        </w:numPr>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 xml:space="preserve">Projekta </w:t>
      </w:r>
      <w:r w:rsidR="005D6F1F">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 xml:space="preserve">Autoceļa </w:t>
      </w:r>
      <w:r w:rsidRPr="00EE3756">
        <w:rPr>
          <w:rFonts w:ascii="Times New Roman" w:eastAsia="Times New Roman" w:hAnsi="Times New Roman" w:cs="Times New Roman"/>
          <w:color w:val="000000"/>
          <w:kern w:val="0"/>
          <w:sz w:val="24"/>
          <w:szCs w:val="24"/>
          <w:lang w:eastAsia="lv-LV"/>
          <w14:ligatures w14:val="none"/>
        </w:rPr>
        <w:t>Rimstavas</w:t>
      </w:r>
      <w:r w:rsidRPr="00EE3756">
        <w:rPr>
          <w:rFonts w:ascii="Times New Roman" w:eastAsia="Times New Roman" w:hAnsi="Times New Roman" w:cs="Times New Roman"/>
          <w:color w:val="000000"/>
          <w:kern w:val="0"/>
          <w:sz w:val="24"/>
          <w:szCs w:val="24"/>
          <w:lang w:eastAsia="lv-LV"/>
          <w14:ligatures w14:val="none"/>
        </w:rPr>
        <w:t xml:space="preserve"> – Pamati un </w:t>
      </w:r>
      <w:r w:rsidRPr="00EE3756">
        <w:rPr>
          <w:rFonts w:ascii="Times New Roman" w:eastAsia="Times New Roman" w:hAnsi="Times New Roman" w:cs="Times New Roman"/>
          <w:color w:val="000000"/>
          <w:kern w:val="0"/>
          <w:sz w:val="24"/>
          <w:szCs w:val="24"/>
          <w:lang w:eastAsia="lv-LV"/>
          <w14:ligatures w14:val="none"/>
        </w:rPr>
        <w:t>Veišu</w:t>
      </w:r>
      <w:r w:rsidRPr="00EE3756">
        <w:rPr>
          <w:rFonts w:ascii="Times New Roman" w:eastAsia="Times New Roman" w:hAnsi="Times New Roman" w:cs="Times New Roman"/>
          <w:color w:val="000000"/>
          <w:kern w:val="0"/>
          <w:sz w:val="24"/>
          <w:szCs w:val="24"/>
          <w:lang w:eastAsia="lv-LV"/>
          <w14:ligatures w14:val="none"/>
        </w:rPr>
        <w:t xml:space="preserve"> ielas pārbūve Galgauskas pagastā</w:t>
      </w:r>
      <w:r w:rsidR="005D6F1F">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 xml:space="preserve"> investīciju īstenošana - 77</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169</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EUR</w:t>
      </w:r>
      <w:r w:rsidR="006343C7">
        <w:rPr>
          <w:rFonts w:ascii="Times New Roman" w:eastAsia="Times New Roman" w:hAnsi="Times New Roman" w:cs="Times New Roman"/>
          <w:color w:val="000000"/>
          <w:kern w:val="0"/>
          <w:sz w:val="24"/>
          <w:szCs w:val="24"/>
          <w:lang w:eastAsia="lv-LV"/>
          <w14:ligatures w14:val="none"/>
        </w:rPr>
        <w:t>;</w:t>
      </w:r>
    </w:p>
    <w:p w:rsidR="00EB7474" w:rsidRPr="00EE3756" w:rsidP="00EE3756" w14:paraId="759CB3B8" w14:textId="050436CC">
      <w:pPr>
        <w:pStyle w:val="ListParagraph"/>
        <w:numPr>
          <w:ilvl w:val="0"/>
          <w:numId w:val="1"/>
        </w:numPr>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Projekta “Litenes ielas pārbūve Gulbenes pilsētā” investīciju īstenošana -</w:t>
      </w:r>
      <w:r w:rsidR="005D6F1F">
        <w:rPr>
          <w:rFonts w:ascii="Times New Roman" w:eastAsia="Times New Roman" w:hAnsi="Times New Roman" w:cs="Times New Roman"/>
          <w:color w:val="000000"/>
          <w:kern w:val="0"/>
          <w:sz w:val="24"/>
          <w:szCs w:val="24"/>
          <w:lang w:eastAsia="lv-LV"/>
          <w14:ligatures w14:val="none"/>
        </w:rPr>
        <w:t xml:space="preserve"> </w:t>
      </w:r>
      <w:r w:rsidRPr="00EE3756">
        <w:rPr>
          <w:rFonts w:ascii="Times New Roman" w:eastAsia="Times New Roman" w:hAnsi="Times New Roman" w:cs="Times New Roman"/>
          <w:color w:val="000000"/>
          <w:kern w:val="0"/>
          <w:sz w:val="24"/>
          <w:szCs w:val="24"/>
          <w:lang w:eastAsia="lv-LV"/>
          <w14:ligatures w14:val="none"/>
        </w:rPr>
        <w:t>1</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371</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619</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EUR</w:t>
      </w:r>
      <w:r w:rsidR="006343C7">
        <w:rPr>
          <w:rFonts w:ascii="Times New Roman" w:eastAsia="Times New Roman" w:hAnsi="Times New Roman" w:cs="Times New Roman"/>
          <w:color w:val="000000"/>
          <w:kern w:val="0"/>
          <w:sz w:val="24"/>
          <w:szCs w:val="24"/>
          <w:lang w:eastAsia="lv-LV"/>
          <w14:ligatures w14:val="none"/>
        </w:rPr>
        <w:t>;</w:t>
      </w:r>
    </w:p>
    <w:p w:rsidR="008F5DE2" w:rsidRPr="00EE3756" w:rsidP="00EE3756" w14:paraId="489C9FCE" w14:textId="0DB6E5FC">
      <w:pPr>
        <w:pStyle w:val="ListParagraph"/>
        <w:numPr>
          <w:ilvl w:val="0"/>
          <w:numId w:val="1"/>
        </w:numPr>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Projekta “Teritorijas labiekārtošana un rotaļu laukuma izveide Gulbenes 1.pirmsskolas izglītības iestādē” investīciju īstenošana - 237</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711</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EUR</w:t>
      </w:r>
      <w:r w:rsidR="006343C7">
        <w:rPr>
          <w:rFonts w:ascii="Times New Roman" w:eastAsia="Times New Roman" w:hAnsi="Times New Roman" w:cs="Times New Roman"/>
          <w:color w:val="000000"/>
          <w:kern w:val="0"/>
          <w:sz w:val="24"/>
          <w:szCs w:val="24"/>
          <w:lang w:eastAsia="lv-LV"/>
          <w14:ligatures w14:val="none"/>
        </w:rPr>
        <w:t>;</w:t>
      </w:r>
    </w:p>
    <w:p w:rsidR="008F5DE2" w:rsidRPr="00EE3756" w:rsidP="00EE3756" w14:paraId="3BAB7229" w14:textId="3CA1BF07">
      <w:pPr>
        <w:numPr>
          <w:ilvl w:val="0"/>
          <w:numId w:val="1"/>
        </w:numPr>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 xml:space="preserve">Projekta </w:t>
      </w:r>
      <w:r w:rsidR="005D6F1F">
        <w:rPr>
          <w:rFonts w:ascii="Times New Roman" w:eastAsia="Times New Roman" w:hAnsi="Times New Roman" w:cs="Times New Roman"/>
          <w:color w:val="000000"/>
          <w:kern w:val="0"/>
          <w:sz w:val="24"/>
          <w:szCs w:val="24"/>
          <w:lang w:eastAsia="lv-LV"/>
          <w14:ligatures w14:val="none"/>
        </w:rPr>
        <w:t>“</w:t>
      </w:r>
      <w:r w:rsidRPr="00EE3756">
        <w:rPr>
          <w:rFonts w:ascii="Times New Roman" w:eastAsia="Times New Roman" w:hAnsi="Times New Roman" w:cs="Times New Roman"/>
          <w:color w:val="000000"/>
          <w:kern w:val="0"/>
          <w:sz w:val="24"/>
          <w:szCs w:val="24"/>
          <w:lang w:eastAsia="lv-LV"/>
          <w14:ligatures w14:val="none"/>
        </w:rPr>
        <w:t>Gulbenes 2.pirmsskolas izglītības iestādes “Rūķītis” atjaunošanas darbi, teritorijas labiekārtošana un rotaļu laukuma izveide” investīciju īstenošana - 235</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788</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EUR</w:t>
      </w:r>
      <w:r w:rsidR="006343C7">
        <w:rPr>
          <w:rFonts w:ascii="Times New Roman" w:eastAsia="Times New Roman" w:hAnsi="Times New Roman" w:cs="Times New Roman"/>
          <w:color w:val="000000"/>
          <w:kern w:val="0"/>
          <w:sz w:val="24"/>
          <w:szCs w:val="24"/>
          <w:lang w:eastAsia="lv-LV"/>
          <w14:ligatures w14:val="none"/>
        </w:rPr>
        <w:t>.</w:t>
      </w:r>
    </w:p>
    <w:p w:rsidR="00924179" w:rsidRPr="00EE3756" w:rsidP="005D6F1F" w14:paraId="25C54291" w14:textId="77777777">
      <w:pPr>
        <w:pStyle w:val="ListParagraph"/>
        <w:spacing w:before="120" w:after="120" w:line="240" w:lineRule="auto"/>
        <w:ind w:left="646"/>
        <w:contextualSpacing w:val="0"/>
        <w:jc w:val="both"/>
        <w:textAlignment w:val="baseline"/>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Lielākie projekti, kas realizēti 2023. gadā: </w:t>
      </w:r>
    </w:p>
    <w:p w:rsidR="00924179" w:rsidRPr="00EE3756" w:rsidP="00EE3756" w14:paraId="16461C41" w14:textId="1C2A94BE">
      <w:pPr>
        <w:pStyle w:val="ListParagraph"/>
        <w:numPr>
          <w:ilvl w:val="0"/>
          <w:numId w:val="2"/>
        </w:numPr>
        <w:spacing w:after="6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Brīvības ielas pārbūve posmā no Rīgas ielas līdz Bērzu ielai - pārbūvēta iela, izbūvēts gājēju un velobraucēju celiņš, ierīkotas gājēju pārejas ar speciālo apgaismojumu, pārbūvētas esošās caurtekas, esošais apgaismojuma tīkls, ūdensapgādes tīkli un kanalizācijas tīkli, kā arī izbūvēts lietus ūdens kanalizācijas tīkls. Projekta kopējās izmaksas 3</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218</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863</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EUR.</w:t>
      </w:r>
    </w:p>
    <w:p w:rsidR="00924179" w:rsidRPr="00EE3756" w:rsidP="00EE3756" w14:paraId="1605A88C" w14:textId="05AE9992">
      <w:pPr>
        <w:pStyle w:val="ListParagraph"/>
        <w:numPr>
          <w:ilvl w:val="0"/>
          <w:numId w:val="2"/>
        </w:numPr>
        <w:spacing w:after="60" w:line="240" w:lineRule="auto"/>
        <w:ind w:left="644"/>
        <w:jc w:val="both"/>
        <w:textAlignment w:val="baseline"/>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Izbūvētas ražošanas un noliktavas ēkas ar biroja telpām Lizumā. Projekta mērķis - industriālās zonas attīstība Lizumā, atjaunojot degradētās teritorijas un nodrošinot videi draudzīgu un vides ilgtspēju veicinošu teritoriālo izaugsmi un jaunu darba vietu radīšanu. Projekta ietvaros veikta ražošanas, loģistikas un noliktavu ēkas ar biroja telpām izbūve (8436 m2) Lizuma pagastā , projekta kopējās izmaksas 5 117 753 EUR.</w:t>
      </w:r>
    </w:p>
    <w:p w:rsidR="008F5DE2" w:rsidRPr="00EE3756" w:rsidP="00EE3756" w14:paraId="78E4EC5C" w14:textId="69C5FD83">
      <w:pPr>
        <w:pStyle w:val="ListParagraph"/>
        <w:numPr>
          <w:ilvl w:val="0"/>
          <w:numId w:val="2"/>
        </w:numPr>
        <w:spacing w:after="60" w:line="240" w:lineRule="auto"/>
        <w:ind w:left="644"/>
        <w:jc w:val="both"/>
        <w:textAlignment w:val="baseline"/>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 xml:space="preserve">Noslēgušies darbi </w:t>
      </w:r>
      <w:r w:rsidRPr="00EE3756" w:rsidR="00924179">
        <w:rPr>
          <w:rFonts w:ascii="Times New Roman" w:eastAsia="Times New Roman" w:hAnsi="Times New Roman" w:cs="Times New Roman"/>
          <w:color w:val="000000"/>
          <w:kern w:val="0"/>
          <w:sz w:val="24"/>
          <w:szCs w:val="24"/>
          <w:lang w:eastAsia="lv-LV"/>
          <w14:ligatures w14:val="none"/>
        </w:rPr>
        <w:t xml:space="preserve">piecu </w:t>
      </w:r>
      <w:r w:rsidRPr="00EE3756">
        <w:rPr>
          <w:rFonts w:ascii="Times New Roman" w:eastAsia="Times New Roman" w:hAnsi="Times New Roman" w:cs="Times New Roman"/>
          <w:color w:val="000000"/>
          <w:kern w:val="0"/>
          <w:sz w:val="24"/>
          <w:szCs w:val="24"/>
          <w:lang w:eastAsia="lv-LV"/>
          <w14:ligatures w14:val="none"/>
        </w:rPr>
        <w:t>pašvaldības</w:t>
      </w:r>
      <w:r w:rsidRPr="00EE3756" w:rsidR="00924179">
        <w:rPr>
          <w:rFonts w:ascii="Times New Roman" w:eastAsia="Times New Roman" w:hAnsi="Times New Roman" w:cs="Times New Roman"/>
          <w:color w:val="000000"/>
          <w:kern w:val="0"/>
          <w:sz w:val="24"/>
          <w:szCs w:val="24"/>
          <w:lang w:eastAsia="lv-LV"/>
          <w14:ligatures w14:val="none"/>
        </w:rPr>
        <w:t xml:space="preserve"> ceļu pārbūvei -</w:t>
      </w:r>
      <w:r w:rsidRPr="00EE3756">
        <w:rPr>
          <w:rFonts w:ascii="Times New Roman" w:eastAsia="Times New Roman" w:hAnsi="Times New Roman" w:cs="Times New Roman"/>
          <w:color w:val="000000"/>
          <w:kern w:val="0"/>
          <w:sz w:val="24"/>
          <w:szCs w:val="24"/>
          <w:lang w:eastAsia="lv-LV"/>
          <w14:ligatures w14:val="none"/>
        </w:rPr>
        <w:t xml:space="preserve"> ceļa Nr. 7-9 Kalēji-</w:t>
      </w:r>
      <w:r w:rsidRPr="00EE3756">
        <w:rPr>
          <w:rFonts w:ascii="Times New Roman" w:eastAsia="Times New Roman" w:hAnsi="Times New Roman" w:cs="Times New Roman"/>
          <w:color w:val="000000"/>
          <w:kern w:val="0"/>
          <w:sz w:val="24"/>
          <w:szCs w:val="24"/>
          <w:lang w:eastAsia="lv-LV"/>
          <w14:ligatures w14:val="none"/>
        </w:rPr>
        <w:t>Kolaņģi</w:t>
      </w:r>
      <w:r w:rsidRPr="00EE3756">
        <w:rPr>
          <w:rFonts w:ascii="Times New Roman" w:eastAsia="Times New Roman" w:hAnsi="Times New Roman" w:cs="Times New Roman"/>
          <w:color w:val="000000"/>
          <w:kern w:val="0"/>
          <w:sz w:val="24"/>
          <w:szCs w:val="24"/>
          <w:lang w:eastAsia="lv-LV"/>
          <w14:ligatures w14:val="none"/>
        </w:rPr>
        <w:t>-Melderi posma pārbūvei (asfaltēta seguma izbūve 396</w:t>
      </w:r>
      <w:r w:rsidR="00CC01D3">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 xml:space="preserve">m garumā un apgaismojuma ierīkošana visā pārbūvētā ceļa garumā), pārbūvēti autoceļi </w:t>
      </w:r>
      <w:r w:rsidRPr="00EE3756">
        <w:rPr>
          <w:rFonts w:ascii="Times New Roman" w:eastAsia="Times New Roman" w:hAnsi="Times New Roman" w:cs="Times New Roman"/>
          <w:color w:val="000000"/>
          <w:kern w:val="0"/>
          <w:sz w:val="24"/>
          <w:szCs w:val="24"/>
          <w:lang w:eastAsia="lv-LV"/>
          <w14:ligatures w14:val="none"/>
        </w:rPr>
        <w:t>Rimstavas</w:t>
      </w:r>
      <w:r w:rsidRPr="00EE3756">
        <w:rPr>
          <w:rFonts w:ascii="Times New Roman" w:eastAsia="Times New Roman" w:hAnsi="Times New Roman" w:cs="Times New Roman"/>
          <w:color w:val="000000"/>
          <w:kern w:val="0"/>
          <w:sz w:val="24"/>
          <w:szCs w:val="24"/>
          <w:lang w:eastAsia="lv-LV"/>
          <w14:ligatures w14:val="none"/>
        </w:rPr>
        <w:t xml:space="preserve"> - Pamati , Grīvas - </w:t>
      </w:r>
      <w:r w:rsidRPr="00EE3756">
        <w:rPr>
          <w:rFonts w:ascii="Times New Roman" w:eastAsia="Times New Roman" w:hAnsi="Times New Roman" w:cs="Times New Roman"/>
          <w:color w:val="000000"/>
          <w:kern w:val="0"/>
          <w:sz w:val="24"/>
          <w:szCs w:val="24"/>
          <w:lang w:eastAsia="lv-LV"/>
          <w14:ligatures w14:val="none"/>
        </w:rPr>
        <w:t>Krapas</w:t>
      </w:r>
      <w:r w:rsidRPr="00EE3756">
        <w:rPr>
          <w:rFonts w:ascii="Times New Roman" w:eastAsia="Times New Roman" w:hAnsi="Times New Roman" w:cs="Times New Roman"/>
          <w:color w:val="000000"/>
          <w:kern w:val="0"/>
          <w:sz w:val="24"/>
          <w:szCs w:val="24"/>
          <w:lang w:eastAsia="lv-LV"/>
          <w14:ligatures w14:val="none"/>
        </w:rPr>
        <w:t xml:space="preserve"> pasts, Tehnikums - </w:t>
      </w:r>
      <w:r w:rsidRPr="00EE3756">
        <w:rPr>
          <w:rFonts w:ascii="Times New Roman" w:eastAsia="Times New Roman" w:hAnsi="Times New Roman" w:cs="Times New Roman"/>
          <w:color w:val="000000"/>
          <w:kern w:val="0"/>
          <w:sz w:val="24"/>
          <w:szCs w:val="24"/>
          <w:lang w:eastAsia="lv-LV"/>
          <w14:ligatures w14:val="none"/>
        </w:rPr>
        <w:t>Lāčauss</w:t>
      </w:r>
      <w:r w:rsidRPr="00EE3756">
        <w:rPr>
          <w:rFonts w:ascii="Times New Roman" w:eastAsia="Times New Roman" w:hAnsi="Times New Roman" w:cs="Times New Roman"/>
          <w:color w:val="000000"/>
          <w:kern w:val="0"/>
          <w:sz w:val="24"/>
          <w:szCs w:val="24"/>
          <w:lang w:eastAsia="lv-LV"/>
          <w14:ligatures w14:val="none"/>
        </w:rPr>
        <w:t xml:space="preserve">, kā arī </w:t>
      </w:r>
      <w:r w:rsidRPr="00EE3756">
        <w:rPr>
          <w:rFonts w:ascii="Times New Roman" w:eastAsia="Times New Roman" w:hAnsi="Times New Roman" w:cs="Times New Roman"/>
          <w:color w:val="000000"/>
          <w:kern w:val="0"/>
          <w:sz w:val="24"/>
          <w:szCs w:val="24"/>
          <w:lang w:eastAsia="lv-LV"/>
          <w14:ligatures w14:val="none"/>
        </w:rPr>
        <w:t>Veišu</w:t>
      </w:r>
      <w:r w:rsidRPr="00EE3756">
        <w:rPr>
          <w:rFonts w:ascii="Times New Roman" w:eastAsia="Times New Roman" w:hAnsi="Times New Roman" w:cs="Times New Roman"/>
          <w:color w:val="000000"/>
          <w:kern w:val="0"/>
          <w:sz w:val="24"/>
          <w:szCs w:val="24"/>
          <w:lang w:eastAsia="lv-LV"/>
          <w14:ligatures w14:val="none"/>
        </w:rPr>
        <w:t xml:space="preserve"> iela Galgauskā. Projektu kopējās izmaksas 333</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337</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EUR. </w:t>
      </w:r>
    </w:p>
    <w:p w:rsidR="008F5DE2" w:rsidRPr="00EE3756" w:rsidP="00EE3756" w14:paraId="014C83E8" w14:textId="77777777">
      <w:pPr>
        <w:numPr>
          <w:ilvl w:val="0"/>
          <w:numId w:val="2"/>
        </w:numPr>
        <w:spacing w:after="60" w:line="240" w:lineRule="auto"/>
        <w:ind w:left="644"/>
        <w:jc w:val="both"/>
        <w:textAlignment w:val="baseline"/>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 xml:space="preserve">Izbūvētas ražošanas/noliktavas ēkas ar biroja telpām Gulbenē. Projekta ietvaros veikta ražošanas/noliktavas ēkas ar biroja telpām izbūve Gulbenē, Zaļajā ielā 3 (ēkas kopējā platība 975 m2) ar </w:t>
      </w:r>
      <w:r w:rsidRPr="00EE3756">
        <w:rPr>
          <w:rFonts w:ascii="Times New Roman" w:eastAsia="Times New Roman" w:hAnsi="Times New Roman" w:cs="Times New Roman"/>
          <w:color w:val="000000"/>
          <w:kern w:val="0"/>
          <w:sz w:val="24"/>
          <w:szCs w:val="24"/>
          <w:lang w:eastAsia="lv-LV"/>
          <w14:ligatures w14:val="none"/>
        </w:rPr>
        <w:t>pieslēgumu</w:t>
      </w:r>
      <w:r w:rsidRPr="00EE3756">
        <w:rPr>
          <w:rFonts w:ascii="Times New Roman" w:eastAsia="Times New Roman" w:hAnsi="Times New Roman" w:cs="Times New Roman"/>
          <w:color w:val="000000"/>
          <w:kern w:val="0"/>
          <w:sz w:val="24"/>
          <w:szCs w:val="24"/>
          <w:lang w:eastAsia="lv-LV"/>
          <w14:ligatures w14:val="none"/>
        </w:rPr>
        <w:t xml:space="preserve"> izbūvi centralizētajiem ūdensapgādes, kanalizācijas un siltumapgādes tīkliem. Ēkā paredzēts trīs atsevišķi nomājamo telpu sadalījums. Ēka uzņēmējdarbības veicējiem tika nodota telpu nomas izsoles rezultātā. Projekta kopējās  izmaksas 1 127 774 EUR.</w:t>
      </w:r>
    </w:p>
    <w:p w:rsidR="008F5DE2" w:rsidRPr="00EE3756" w:rsidP="00EE3756" w14:paraId="6F6CFFC5" w14:textId="5D37352E">
      <w:pPr>
        <w:numPr>
          <w:ilvl w:val="0"/>
          <w:numId w:val="2"/>
        </w:numPr>
        <w:spacing w:after="60" w:line="240" w:lineRule="auto"/>
        <w:ind w:left="644"/>
        <w:jc w:val="both"/>
        <w:textAlignment w:val="baseline"/>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Noslēgušies energoefektivitātes uzlabošanas projekti četrās pašvaldības ēkās:  Gulbenes mūzikas skola,</w:t>
      </w:r>
      <w:r w:rsidRPr="00EE3756">
        <w:rPr>
          <w:rFonts w:ascii="Times New Roman" w:eastAsia="Times New Roman" w:hAnsi="Times New Roman" w:cs="Times New Roman"/>
          <w:color w:val="FF0000"/>
          <w:kern w:val="0"/>
          <w:sz w:val="24"/>
          <w:szCs w:val="24"/>
          <w:lang w:eastAsia="lv-LV"/>
          <w14:ligatures w14:val="none"/>
        </w:rPr>
        <w:t xml:space="preserve"> </w:t>
      </w:r>
      <w:r w:rsidRPr="00EE3756">
        <w:rPr>
          <w:rFonts w:ascii="Times New Roman" w:eastAsia="Times New Roman" w:hAnsi="Times New Roman" w:cs="Times New Roman"/>
          <w:color w:val="000000"/>
          <w:kern w:val="0"/>
          <w:sz w:val="24"/>
          <w:szCs w:val="24"/>
          <w:lang w:eastAsia="lv-LV"/>
          <w14:ligatures w14:val="none"/>
        </w:rPr>
        <w:t>Jaungulbenes pirmsskolas izglītības iestāde “Pienenīte” , Līgo kultūras nams, Stāmerienas pagasta administratīvās ēka “</w:t>
      </w:r>
      <w:r w:rsidRPr="00EE3756">
        <w:rPr>
          <w:rFonts w:ascii="Times New Roman" w:eastAsia="Times New Roman" w:hAnsi="Times New Roman" w:cs="Times New Roman"/>
          <w:color w:val="000000"/>
          <w:kern w:val="0"/>
          <w:sz w:val="24"/>
          <w:szCs w:val="24"/>
          <w:lang w:eastAsia="lv-LV"/>
          <w14:ligatures w14:val="none"/>
        </w:rPr>
        <w:t>Vecstāmeriena</w:t>
      </w:r>
      <w:r w:rsidRPr="00EE3756">
        <w:rPr>
          <w:rFonts w:ascii="Times New Roman" w:eastAsia="Times New Roman" w:hAnsi="Times New Roman" w:cs="Times New Roman"/>
          <w:color w:val="000000"/>
          <w:kern w:val="0"/>
          <w:sz w:val="24"/>
          <w:szCs w:val="24"/>
          <w:lang w:eastAsia="lv-LV"/>
          <w14:ligatures w14:val="none"/>
        </w:rPr>
        <w:t>”. Kopējās projektu izmaksas 1</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964</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117</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EUR. </w:t>
      </w:r>
    </w:p>
    <w:p w:rsidR="008F5DE2" w:rsidRPr="00EE3756" w:rsidP="00EE3756" w14:paraId="439D1404" w14:textId="348A7A19">
      <w:pPr>
        <w:numPr>
          <w:ilvl w:val="0"/>
          <w:numId w:val="2"/>
        </w:numPr>
        <w:spacing w:after="60" w:line="240" w:lineRule="auto"/>
        <w:ind w:left="644"/>
        <w:jc w:val="both"/>
        <w:textAlignment w:val="baseline"/>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Pabeigts projekts Skolas ielas pārbūve Gulbenē.  Projekta ietvaros pārbūvēta Skolas ielas 830,5</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m garumā, atjaunoti esošie ūdensapgādes un kanalizācijas tīkli, izbūvēti gājēju celiņi, zaļās un atpūtas zonas līdzsvarošana, pārdomāta automašīnu stāvvietu organizēšana un izbūvēts ielu apgaismojums. Projekta kopējās izmaksas 1 337</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99</w:t>
      </w:r>
      <w:r w:rsidR="00524C5A">
        <w:rPr>
          <w:rFonts w:ascii="Times New Roman" w:eastAsia="Times New Roman" w:hAnsi="Times New Roman" w:cs="Times New Roman"/>
          <w:color w:val="000000"/>
          <w:kern w:val="0"/>
          <w:sz w:val="24"/>
          <w:szCs w:val="24"/>
          <w:lang w:eastAsia="lv-LV"/>
          <w14:ligatures w14:val="none"/>
        </w:rPr>
        <w:t>9 </w:t>
      </w:r>
      <w:r w:rsidRPr="00EE3756">
        <w:rPr>
          <w:rFonts w:ascii="Times New Roman" w:eastAsia="Times New Roman" w:hAnsi="Times New Roman" w:cs="Times New Roman"/>
          <w:color w:val="000000"/>
          <w:kern w:val="0"/>
          <w:sz w:val="24"/>
          <w:szCs w:val="24"/>
          <w:lang w:eastAsia="lv-LV"/>
          <w14:ligatures w14:val="none"/>
        </w:rPr>
        <w:t>EUR.</w:t>
      </w:r>
    </w:p>
    <w:p w:rsidR="008F5DE2" w:rsidRPr="00EE3756" w:rsidP="00EE3756" w14:paraId="7C15AE99" w14:textId="439EE352">
      <w:pPr>
        <w:numPr>
          <w:ilvl w:val="0"/>
          <w:numId w:val="2"/>
        </w:numPr>
        <w:spacing w:after="60" w:line="240" w:lineRule="auto"/>
        <w:ind w:left="644"/>
        <w:jc w:val="both"/>
        <w:textAlignment w:val="baseline"/>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 xml:space="preserve">Sporta centra stadiona </w:t>
      </w:r>
      <w:r w:rsidRPr="00EE3756" w:rsidR="00924179">
        <w:rPr>
          <w:rFonts w:ascii="Times New Roman" w:eastAsia="Times New Roman" w:hAnsi="Times New Roman" w:cs="Times New Roman"/>
          <w:color w:val="000000"/>
          <w:kern w:val="0"/>
          <w:sz w:val="24"/>
          <w:szCs w:val="24"/>
          <w:lang w:eastAsia="lv-LV"/>
          <w14:ligatures w14:val="none"/>
        </w:rPr>
        <w:t>pārbūves projekta</w:t>
      </w:r>
      <w:r w:rsidRPr="00EE3756">
        <w:rPr>
          <w:rFonts w:ascii="Times New Roman" w:eastAsia="Times New Roman" w:hAnsi="Times New Roman" w:cs="Times New Roman"/>
          <w:color w:val="000000"/>
          <w:kern w:val="0"/>
          <w:sz w:val="24"/>
          <w:szCs w:val="24"/>
          <w:lang w:eastAsia="lv-LV"/>
          <w14:ligatures w14:val="none"/>
        </w:rPr>
        <w:t xml:space="preserve"> ietvaros izbūvēti LKT tīkli, apgaismojums, stadiona skrejceļš, mākslīgā zāliena futbola laukums, </w:t>
      </w:r>
      <w:r w:rsidRPr="00EE3756">
        <w:rPr>
          <w:rFonts w:ascii="Times New Roman" w:eastAsia="Times New Roman" w:hAnsi="Times New Roman" w:cs="Times New Roman"/>
          <w:color w:val="000000"/>
          <w:kern w:val="0"/>
          <w:sz w:val="24"/>
          <w:szCs w:val="24"/>
          <w:lang w:eastAsia="lv-LV"/>
          <w14:ligatures w14:val="none"/>
        </w:rPr>
        <w:t>tāllēkšanas</w:t>
      </w:r>
      <w:r w:rsidRPr="00EE3756">
        <w:rPr>
          <w:rFonts w:ascii="Times New Roman" w:eastAsia="Times New Roman" w:hAnsi="Times New Roman" w:cs="Times New Roman"/>
          <w:color w:val="000000"/>
          <w:kern w:val="0"/>
          <w:sz w:val="24"/>
          <w:szCs w:val="24"/>
          <w:lang w:eastAsia="lv-LV"/>
          <w14:ligatures w14:val="none"/>
        </w:rPr>
        <w:t xml:space="preserve"> un </w:t>
      </w:r>
      <w:r w:rsidRPr="00EE3756">
        <w:rPr>
          <w:rFonts w:ascii="Times New Roman" w:eastAsia="Times New Roman" w:hAnsi="Times New Roman" w:cs="Times New Roman"/>
          <w:color w:val="000000"/>
          <w:kern w:val="0"/>
          <w:sz w:val="24"/>
          <w:szCs w:val="24"/>
          <w:lang w:eastAsia="lv-LV"/>
          <w14:ligatures w14:val="none"/>
        </w:rPr>
        <w:t>trīssoļlēkšanas</w:t>
      </w:r>
      <w:r w:rsidRPr="00EE3756">
        <w:rPr>
          <w:rFonts w:ascii="Times New Roman" w:eastAsia="Times New Roman" w:hAnsi="Times New Roman" w:cs="Times New Roman"/>
          <w:color w:val="000000"/>
          <w:kern w:val="0"/>
          <w:sz w:val="24"/>
          <w:szCs w:val="24"/>
          <w:lang w:eastAsia="lv-LV"/>
          <w14:ligatures w14:val="none"/>
        </w:rPr>
        <w:t xml:space="preserve"> sektors, lodes grūšanas sektors, basketbola laukums, div</w:t>
      </w:r>
      <w:r w:rsidRPr="00EE3756" w:rsidR="00924179">
        <w:rPr>
          <w:rFonts w:ascii="Times New Roman" w:eastAsia="Times New Roman" w:hAnsi="Times New Roman" w:cs="Times New Roman"/>
          <w:color w:val="000000"/>
          <w:kern w:val="0"/>
          <w:sz w:val="24"/>
          <w:szCs w:val="24"/>
          <w:lang w:eastAsia="lv-LV"/>
          <w14:ligatures w14:val="none"/>
        </w:rPr>
        <w:t>i</w:t>
      </w:r>
      <w:r w:rsidRPr="00EE3756">
        <w:rPr>
          <w:rFonts w:ascii="Times New Roman" w:eastAsia="Times New Roman" w:hAnsi="Times New Roman" w:cs="Times New Roman"/>
          <w:color w:val="000000"/>
          <w:kern w:val="0"/>
          <w:sz w:val="24"/>
          <w:szCs w:val="24"/>
          <w:lang w:eastAsia="lv-LV"/>
          <w14:ligatures w14:val="none"/>
        </w:rPr>
        <w:t xml:space="preserve"> pludmales volejbola laukumi un āra vingrošanas laukums. Kopējās projekta izmaksas</w:t>
      </w:r>
      <w:r w:rsidRPr="00EE3756" w:rsidR="00924179">
        <w:rPr>
          <w:rFonts w:ascii="Times New Roman" w:eastAsia="Times New Roman" w:hAnsi="Times New Roman" w:cs="Times New Roman"/>
          <w:color w:val="000000"/>
          <w:kern w:val="0"/>
          <w:sz w:val="24"/>
          <w:szCs w:val="24"/>
          <w:lang w:eastAsia="lv-LV"/>
          <w14:ligatures w14:val="none"/>
        </w:rPr>
        <w:t xml:space="preserve"> </w:t>
      </w:r>
      <w:r w:rsidRPr="00EE3756">
        <w:rPr>
          <w:rFonts w:ascii="Times New Roman" w:eastAsia="Times New Roman" w:hAnsi="Times New Roman" w:cs="Times New Roman"/>
          <w:color w:val="000000"/>
          <w:kern w:val="0"/>
          <w:sz w:val="24"/>
          <w:szCs w:val="24"/>
          <w:lang w:eastAsia="lv-LV"/>
          <w14:ligatures w14:val="none"/>
        </w:rPr>
        <w:t>1</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180</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572</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EUR.</w:t>
      </w:r>
    </w:p>
    <w:p w:rsidR="008F5DE2" w:rsidRPr="00EE3756" w:rsidP="00EE3756" w14:paraId="66D818EB" w14:textId="77777777">
      <w:pPr>
        <w:spacing w:after="60" w:line="240" w:lineRule="auto"/>
        <w:ind w:firstLine="567"/>
        <w:jc w:val="both"/>
        <w:rPr>
          <w:rFonts w:ascii="Times New Roman" w:eastAsia="Times New Roman" w:hAnsi="Times New Roman" w:cs="Times New Roman"/>
          <w:kern w:val="0"/>
          <w:sz w:val="24"/>
          <w:szCs w:val="24"/>
          <w:lang w:eastAsia="lv-LV"/>
          <w14:ligatures w14:val="none"/>
        </w:rPr>
      </w:pPr>
      <w:r w:rsidRPr="00EE3756">
        <w:rPr>
          <w:rFonts w:ascii="Times New Roman" w:eastAsia="Times New Roman" w:hAnsi="Times New Roman" w:cs="Times New Roman"/>
          <w:color w:val="000000"/>
          <w:kern w:val="0"/>
          <w:sz w:val="24"/>
          <w:szCs w:val="24"/>
          <w:u w:val="single"/>
          <w:lang w:eastAsia="lv-LV"/>
          <w14:ligatures w14:val="none"/>
        </w:rPr>
        <w:t xml:space="preserve">Līdzdalības </w:t>
      </w:r>
      <w:r w:rsidRPr="00EE3756">
        <w:rPr>
          <w:rFonts w:ascii="Times New Roman" w:eastAsia="Times New Roman" w:hAnsi="Times New Roman" w:cs="Times New Roman"/>
          <w:color w:val="000000"/>
          <w:kern w:val="0"/>
          <w:sz w:val="24"/>
          <w:szCs w:val="24"/>
          <w:u w:val="single"/>
          <w:lang w:eastAsia="lv-LV"/>
          <w14:ligatures w14:val="none"/>
        </w:rPr>
        <w:t>budžetēšanas</w:t>
      </w:r>
      <w:r w:rsidRPr="00EE3756">
        <w:rPr>
          <w:rFonts w:ascii="Times New Roman" w:eastAsia="Times New Roman" w:hAnsi="Times New Roman" w:cs="Times New Roman"/>
          <w:color w:val="000000"/>
          <w:kern w:val="0"/>
          <w:sz w:val="24"/>
          <w:szCs w:val="24"/>
          <w:u w:val="single"/>
          <w:lang w:eastAsia="lv-LV"/>
          <w14:ligatures w14:val="none"/>
        </w:rPr>
        <w:t xml:space="preserve"> projektu konkursa ietvaros realizētie projekti:</w:t>
      </w:r>
    </w:p>
    <w:p w:rsidR="008F5DE2" w:rsidRPr="00EE3756" w:rsidP="00EE3756" w14:paraId="0B40DA99" w14:textId="56669511">
      <w:pPr>
        <w:spacing w:after="60" w:line="240" w:lineRule="auto"/>
        <w:ind w:firstLine="720"/>
        <w:jc w:val="both"/>
        <w:rPr>
          <w:rFonts w:ascii="Times New Roman" w:eastAsia="Times New Roman" w:hAnsi="Times New Roman" w:cs="Times New Roman"/>
          <w:kern w:val="0"/>
          <w:sz w:val="24"/>
          <w:szCs w:val="24"/>
          <w:lang w:eastAsia="lv-LV"/>
          <w14:ligatures w14:val="none"/>
        </w:rPr>
      </w:pPr>
      <w:r w:rsidRPr="00EE3756">
        <w:rPr>
          <w:rFonts w:ascii="Times New Roman" w:eastAsia="Times New Roman" w:hAnsi="Times New Roman" w:cs="Times New Roman"/>
          <w:color w:val="051610"/>
          <w:kern w:val="0"/>
          <w:sz w:val="24"/>
          <w:szCs w:val="24"/>
          <w:shd w:val="clear" w:color="auto" w:fill="FFFFFF"/>
          <w:lang w:eastAsia="lv-LV"/>
          <w14:ligatures w14:val="none"/>
        </w:rPr>
        <w:t xml:space="preserve">Gulbenes novada pašvaldība jau ceturto gadu pēc kārtas organizē līdzdalības </w:t>
      </w:r>
      <w:r w:rsidRPr="00EE3756">
        <w:rPr>
          <w:rFonts w:ascii="Times New Roman" w:eastAsia="Times New Roman" w:hAnsi="Times New Roman" w:cs="Times New Roman"/>
          <w:color w:val="051610"/>
          <w:kern w:val="0"/>
          <w:sz w:val="24"/>
          <w:szCs w:val="24"/>
          <w:shd w:val="clear" w:color="auto" w:fill="FFFFFF"/>
          <w:lang w:eastAsia="lv-LV"/>
          <w14:ligatures w14:val="none"/>
        </w:rPr>
        <w:t>budžetēšanas</w:t>
      </w:r>
      <w:r w:rsidRPr="00EE3756">
        <w:rPr>
          <w:rFonts w:ascii="Times New Roman" w:eastAsia="Times New Roman" w:hAnsi="Times New Roman" w:cs="Times New Roman"/>
          <w:color w:val="051610"/>
          <w:kern w:val="0"/>
          <w:sz w:val="24"/>
          <w:szCs w:val="24"/>
          <w:shd w:val="clear" w:color="auto" w:fill="FFFFFF"/>
          <w:lang w:eastAsia="lv-LV"/>
          <w14:ligatures w14:val="none"/>
        </w:rPr>
        <w:t xml:space="preserve"> projektu konkursu, dodot iespēju iedzīvotājiem līdzdarboties projektu ieviešanā. </w:t>
      </w:r>
      <w:r w:rsidRPr="00EE3756">
        <w:rPr>
          <w:rFonts w:ascii="Times New Roman" w:eastAsia="Times New Roman" w:hAnsi="Times New Roman" w:cs="Times New Roman"/>
          <w:color w:val="000000"/>
          <w:kern w:val="0"/>
          <w:sz w:val="24"/>
          <w:szCs w:val="24"/>
          <w:lang w:eastAsia="lv-LV"/>
          <w14:ligatures w14:val="none"/>
        </w:rPr>
        <w:t xml:space="preserve">2023.gadā organizētajā līdzdalības </w:t>
      </w:r>
      <w:r w:rsidRPr="00EE3756">
        <w:rPr>
          <w:rFonts w:ascii="Times New Roman" w:eastAsia="Times New Roman" w:hAnsi="Times New Roman" w:cs="Times New Roman"/>
          <w:color w:val="000000"/>
          <w:kern w:val="0"/>
          <w:sz w:val="24"/>
          <w:szCs w:val="24"/>
          <w:lang w:eastAsia="lv-LV"/>
          <w14:ligatures w14:val="none"/>
        </w:rPr>
        <w:t>budžetēšanas</w:t>
      </w:r>
      <w:r w:rsidRPr="00EE3756">
        <w:rPr>
          <w:rFonts w:ascii="Times New Roman" w:eastAsia="Times New Roman" w:hAnsi="Times New Roman" w:cs="Times New Roman"/>
          <w:color w:val="000000"/>
          <w:kern w:val="0"/>
          <w:sz w:val="24"/>
          <w:szCs w:val="24"/>
          <w:lang w:eastAsia="lv-LV"/>
          <w14:ligatures w14:val="none"/>
        </w:rPr>
        <w:t xml:space="preserve"> projektu konkursā  saņemti un iedzīvotāju balsojumam nodoti 9 projektu pieteikumi. No sabiedrības tika saņemtas 1</w:t>
      </w:r>
      <w:r w:rsidR="00CC01D3">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735 balsis un apstiprināti 3 visvairāk balsis saņēmušie projekti:</w:t>
      </w:r>
      <w:r w:rsidRPr="00EE3756">
        <w:rPr>
          <w:rFonts w:ascii="Times New Roman" w:eastAsia="Times New Roman" w:hAnsi="Times New Roman" w:cs="Times New Roman"/>
          <w:color w:val="92D050"/>
          <w:kern w:val="0"/>
          <w:sz w:val="24"/>
          <w:szCs w:val="24"/>
          <w:lang w:eastAsia="lv-LV"/>
          <w14:ligatures w14:val="none"/>
        </w:rPr>
        <w:t xml:space="preserve"> </w:t>
      </w:r>
      <w:r w:rsidRPr="00EE3756">
        <w:rPr>
          <w:rFonts w:ascii="Times New Roman" w:eastAsia="Times New Roman" w:hAnsi="Times New Roman" w:cs="Times New Roman"/>
          <w:color w:val="000000"/>
          <w:kern w:val="0"/>
          <w:sz w:val="24"/>
          <w:szCs w:val="24"/>
          <w:lang w:eastAsia="lv-LV"/>
          <w14:ligatures w14:val="none"/>
        </w:rPr>
        <w:t xml:space="preserve">bērnu rotaļu laukuma izveide un </w:t>
      </w:r>
      <w:r w:rsidRPr="00EE3756">
        <w:rPr>
          <w:rFonts w:ascii="Times New Roman" w:eastAsia="Times New Roman" w:hAnsi="Times New Roman" w:cs="Times New Roman"/>
          <w:color w:val="000000"/>
          <w:kern w:val="0"/>
          <w:sz w:val="24"/>
          <w:szCs w:val="24"/>
          <w:lang w:eastAsia="lv-LV"/>
          <w14:ligatures w14:val="none"/>
        </w:rPr>
        <w:t>Daukstu</w:t>
      </w:r>
      <w:r w:rsidRPr="00EE3756">
        <w:rPr>
          <w:rFonts w:ascii="Times New Roman" w:eastAsia="Times New Roman" w:hAnsi="Times New Roman" w:cs="Times New Roman"/>
          <w:color w:val="000000"/>
          <w:kern w:val="0"/>
          <w:sz w:val="24"/>
          <w:szCs w:val="24"/>
          <w:lang w:eastAsia="lv-LV"/>
          <w14:ligatures w14:val="none"/>
        </w:rPr>
        <w:t xml:space="preserve"> pagasta bibliotēkas teritorijas labiekārtošana, bērnu atpūtas laukuma ierīkošana Litenes stadionā, Spārītes parka ietves atjaunošana</w:t>
      </w:r>
      <w:r w:rsidRPr="00EE3756" w:rsidR="00790224">
        <w:rPr>
          <w:rFonts w:ascii="Times New Roman" w:eastAsia="Times New Roman" w:hAnsi="Times New Roman" w:cs="Times New Roman"/>
          <w:color w:val="000000"/>
          <w:kern w:val="0"/>
          <w:sz w:val="24"/>
          <w:szCs w:val="24"/>
          <w:lang w:eastAsia="lv-LV"/>
          <w14:ligatures w14:val="none"/>
        </w:rPr>
        <w:t>.</w:t>
      </w:r>
    </w:p>
    <w:p w:rsidR="00226843" w:rsidRPr="00EE3756" w:rsidP="00EE3756" w14:paraId="44B96F59" w14:textId="77777777">
      <w:pPr>
        <w:spacing w:after="60" w:line="240" w:lineRule="auto"/>
        <w:ind w:firstLine="720"/>
        <w:jc w:val="both"/>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shd w:val="clear" w:color="auto" w:fill="FFFFFF"/>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 xml:space="preserve"> Pārskata gadā realizēti 3 līdzdalības </w:t>
      </w:r>
      <w:r w:rsidRPr="00EE3756">
        <w:rPr>
          <w:rFonts w:ascii="Times New Roman" w:eastAsia="Times New Roman" w:hAnsi="Times New Roman" w:cs="Times New Roman"/>
          <w:color w:val="000000"/>
          <w:kern w:val="0"/>
          <w:sz w:val="24"/>
          <w:szCs w:val="24"/>
          <w:lang w:eastAsia="lv-LV"/>
          <w14:ligatures w14:val="none"/>
        </w:rPr>
        <w:t>budžetēšanas</w:t>
      </w:r>
      <w:r w:rsidRPr="00EE3756">
        <w:rPr>
          <w:rFonts w:ascii="Times New Roman" w:eastAsia="Times New Roman" w:hAnsi="Times New Roman" w:cs="Times New Roman"/>
          <w:color w:val="000000"/>
          <w:kern w:val="0"/>
          <w:sz w:val="24"/>
          <w:szCs w:val="24"/>
          <w:lang w:eastAsia="lv-LV"/>
          <w14:ligatures w14:val="none"/>
        </w:rPr>
        <w:t xml:space="preserve"> projektu konkursā apstiprinātie projekti:</w:t>
      </w:r>
    </w:p>
    <w:p w:rsidR="00226843" w:rsidRPr="00EE3756" w:rsidP="00EE3756" w14:paraId="5197FCF5" w14:textId="11D8A389">
      <w:pPr>
        <w:spacing w:after="60" w:line="240" w:lineRule="auto"/>
        <w:ind w:firstLine="720"/>
        <w:jc w:val="both"/>
        <w:rPr>
          <w:rFonts w:ascii="Times New Roman" w:eastAsia="Times New Roman" w:hAnsi="Times New Roman" w:cs="Times New Roman"/>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1.</w:t>
      </w:r>
      <w:r w:rsidRPr="00EE3756" w:rsidR="008F5DE2">
        <w:rPr>
          <w:rFonts w:ascii="Times New Roman" w:eastAsia="Times New Roman" w:hAnsi="Times New Roman" w:cs="Times New Roman"/>
          <w:i/>
          <w:iCs/>
          <w:kern w:val="0"/>
          <w:sz w:val="24"/>
          <w:szCs w:val="24"/>
          <w:lang w:eastAsia="lv-LV"/>
          <w14:ligatures w14:val="none"/>
        </w:rPr>
        <w:t xml:space="preserve">“Daudzfunkcionālās estrādes būvniecība Lizuma skolas parkā </w:t>
      </w:r>
      <w:r w:rsidRPr="00EE3756" w:rsidR="008F5DE2">
        <w:rPr>
          <w:rFonts w:ascii="Times New Roman" w:eastAsia="Times New Roman" w:hAnsi="Times New Roman" w:cs="Times New Roman"/>
          <w:kern w:val="0"/>
          <w:sz w:val="24"/>
          <w:szCs w:val="24"/>
          <w:lang w:eastAsia="lv-LV"/>
          <w14:ligatures w14:val="none"/>
        </w:rPr>
        <w:t>”. Projekta ietvaros izveidota jauna, mūsdienīga estrāde , paplašinot pasākumu piedāvājumu pagastā.</w:t>
      </w:r>
      <w:r w:rsidRPr="00EE3756" w:rsidR="008F5DE2">
        <w:rPr>
          <w:rFonts w:ascii="Times New Roman" w:eastAsia="Times New Roman" w:hAnsi="Times New Roman" w:cs="Times New Roman"/>
          <w:kern w:val="0"/>
          <w:sz w:val="24"/>
          <w:szCs w:val="24"/>
          <w:shd w:val="clear" w:color="auto" w:fill="FFFFFF"/>
          <w:lang w:eastAsia="lv-LV"/>
          <w14:ligatures w14:val="none"/>
        </w:rPr>
        <w:t xml:space="preserve"> Izbūvētā estrāde nodrošinās svētku organizēšanu atbilstoši laika apstākļiem. Estrādes atrašanās vieta nodrošinās pasākumu </w:t>
      </w:r>
      <w:r w:rsidRPr="00EE3756" w:rsidR="008F5DE2">
        <w:rPr>
          <w:rFonts w:ascii="Times New Roman" w:eastAsia="Times New Roman" w:hAnsi="Times New Roman" w:cs="Times New Roman"/>
          <w:kern w:val="0"/>
          <w:sz w:val="24"/>
          <w:szCs w:val="24"/>
          <w:shd w:val="clear" w:color="auto" w:fill="FFFFFF"/>
          <w:lang w:eastAsia="lv-LV"/>
          <w14:ligatures w14:val="none"/>
        </w:rPr>
        <w:t>pārredzamību</w:t>
      </w:r>
      <w:r w:rsidRPr="00EE3756" w:rsidR="008F5DE2">
        <w:rPr>
          <w:rFonts w:ascii="Times New Roman" w:eastAsia="Times New Roman" w:hAnsi="Times New Roman" w:cs="Times New Roman"/>
          <w:kern w:val="0"/>
          <w:sz w:val="24"/>
          <w:szCs w:val="24"/>
          <w:shd w:val="clear" w:color="auto" w:fill="FFFFFF"/>
          <w:lang w:eastAsia="lv-LV"/>
          <w14:ligatures w14:val="none"/>
        </w:rPr>
        <w:t xml:space="preserve"> un kvalitatīvu skanējumu. Sakoptā un pieejamā infrastruktūra dos iespēju ikvienam interesantam ērtu piekļūšanu apmeklējot kādu no pasākumiem. </w:t>
      </w:r>
    </w:p>
    <w:p w:rsidR="00053DC2" w:rsidRPr="00EE3756" w:rsidP="00EE3756" w14:paraId="2FC660F8" w14:textId="12131A37">
      <w:pPr>
        <w:spacing w:after="60" w:line="240" w:lineRule="auto"/>
        <w:ind w:firstLine="720"/>
        <w:jc w:val="both"/>
        <w:rPr>
          <w:rFonts w:ascii="Times New Roman" w:eastAsia="Times New Roman" w:hAnsi="Times New Roman" w:cs="Times New Roman"/>
          <w:kern w:val="0"/>
          <w:sz w:val="24"/>
          <w:szCs w:val="24"/>
          <w:lang w:eastAsia="lv-LV"/>
          <w14:ligatures w14:val="none"/>
        </w:rPr>
      </w:pPr>
      <w:r w:rsidRPr="00EE3756">
        <w:rPr>
          <w:rFonts w:ascii="Times New Roman" w:eastAsia="Times New Roman" w:hAnsi="Times New Roman" w:cs="Times New Roman"/>
          <w:kern w:val="0"/>
          <w:sz w:val="24"/>
          <w:szCs w:val="24"/>
          <w:lang w:eastAsia="lv-LV"/>
          <w14:ligatures w14:val="none"/>
        </w:rPr>
        <w:t xml:space="preserve">2. </w:t>
      </w:r>
      <w:r w:rsidRPr="00EE3756" w:rsidR="008F5DE2">
        <w:rPr>
          <w:rFonts w:ascii="Times New Roman" w:eastAsia="Times New Roman" w:hAnsi="Times New Roman" w:cs="Times New Roman"/>
          <w:i/>
          <w:iCs/>
          <w:kern w:val="0"/>
          <w:sz w:val="24"/>
          <w:szCs w:val="24"/>
          <w:lang w:eastAsia="lv-LV"/>
          <w14:ligatures w14:val="none"/>
        </w:rPr>
        <w:t>“</w:t>
      </w:r>
      <w:r w:rsidRPr="00EE3756" w:rsidR="008F5DE2">
        <w:rPr>
          <w:rFonts w:ascii="Times New Roman" w:eastAsia="Times New Roman" w:hAnsi="Times New Roman" w:cs="Times New Roman"/>
          <w:i/>
          <w:iCs/>
          <w:kern w:val="0"/>
          <w:sz w:val="24"/>
          <w:szCs w:val="24"/>
          <w:shd w:val="clear" w:color="auto" w:fill="FFFFFF"/>
          <w:lang w:eastAsia="lv-LV"/>
          <w14:ligatures w14:val="none"/>
        </w:rPr>
        <w:t>Ielu apgaismojuma izbūve Tirzas pagastā no Ozolu ielas līdz biedrības namam Tirzā</w:t>
      </w:r>
      <w:r w:rsidRPr="00EE3756" w:rsidR="008F5DE2">
        <w:rPr>
          <w:rFonts w:ascii="Times New Roman" w:eastAsia="Times New Roman" w:hAnsi="Times New Roman" w:cs="Times New Roman"/>
          <w:i/>
          <w:iCs/>
          <w:kern w:val="0"/>
          <w:sz w:val="24"/>
          <w:szCs w:val="24"/>
          <w:lang w:eastAsia="lv-LV"/>
          <w14:ligatures w14:val="none"/>
        </w:rPr>
        <w:t>”.</w:t>
      </w:r>
      <w:r w:rsidRPr="00EE3756" w:rsidR="008F5DE2">
        <w:rPr>
          <w:rFonts w:ascii="Times New Roman" w:eastAsia="Times New Roman" w:hAnsi="Times New Roman" w:cs="Times New Roman"/>
          <w:kern w:val="0"/>
          <w:sz w:val="24"/>
          <w:szCs w:val="24"/>
          <w:lang w:eastAsia="lv-LV"/>
          <w14:ligatures w14:val="none"/>
        </w:rPr>
        <w:t xml:space="preserve"> </w:t>
      </w:r>
      <w:r w:rsidRPr="00EE3756" w:rsidR="008F5DE2">
        <w:rPr>
          <w:rFonts w:ascii="Times New Roman" w:eastAsia="Times New Roman" w:hAnsi="Times New Roman" w:cs="Times New Roman"/>
          <w:kern w:val="0"/>
          <w:sz w:val="24"/>
          <w:szCs w:val="24"/>
          <w:shd w:val="clear" w:color="auto" w:fill="FFFFFF"/>
          <w:lang w:eastAsia="lv-LV"/>
          <w14:ligatures w14:val="none"/>
        </w:rPr>
        <w:t xml:space="preserve">Projekta realizēšanas vieta ir sabiedrībai pieejama publiska </w:t>
      </w:r>
      <w:r w:rsidRPr="00EE3756" w:rsidR="008F5DE2">
        <w:rPr>
          <w:rFonts w:ascii="Times New Roman" w:eastAsia="Times New Roman" w:hAnsi="Times New Roman" w:cs="Times New Roman"/>
          <w:kern w:val="0"/>
          <w:sz w:val="24"/>
          <w:szCs w:val="24"/>
          <w:shd w:val="clear" w:color="auto" w:fill="FFFFFF"/>
          <w:lang w:eastAsia="lv-LV"/>
          <w14:ligatures w14:val="none"/>
        </w:rPr>
        <w:t>ārtelpa</w:t>
      </w:r>
      <w:r w:rsidRPr="00EE3756" w:rsidR="008F5DE2">
        <w:rPr>
          <w:rFonts w:ascii="Times New Roman" w:eastAsia="Times New Roman" w:hAnsi="Times New Roman" w:cs="Times New Roman"/>
          <w:kern w:val="0"/>
          <w:sz w:val="24"/>
          <w:szCs w:val="24"/>
          <w:shd w:val="clear" w:color="auto" w:fill="FFFFFF"/>
          <w:lang w:eastAsia="lv-LV"/>
          <w14:ligatures w14:val="none"/>
        </w:rPr>
        <w:t xml:space="preserve"> - iela/ auto ceļš. Apgaismota iela/ auto ceļš diennakts tumšajā laikā un izgaismota autobusa pietura – Tirza, kura atrodas šī autoceļa posmā, būs droša vide ne tikai visiem pagasta iedzīvotājiem, bet arī sabiedrībai kopumā ikdienā. </w:t>
      </w:r>
    </w:p>
    <w:p w:rsidR="00053DC2" w:rsidRPr="00EE3756" w:rsidP="00EE3756" w14:paraId="1729651A" w14:textId="627FA672">
      <w:pPr>
        <w:numPr>
          <w:ilvl w:val="0"/>
          <w:numId w:val="3"/>
        </w:numPr>
        <w:tabs>
          <w:tab w:val="clear" w:pos="720"/>
        </w:tabs>
        <w:spacing w:after="60" w:line="240" w:lineRule="auto"/>
        <w:ind w:left="0" w:firstLine="0"/>
        <w:jc w:val="both"/>
        <w:textAlignment w:val="baseline"/>
        <w:rPr>
          <w:rFonts w:ascii="Times New Roman" w:eastAsia="Times New Roman" w:hAnsi="Times New Roman" w:cs="Times New Roman"/>
          <w:kern w:val="0"/>
          <w:sz w:val="24"/>
          <w:szCs w:val="24"/>
          <w:lang w:eastAsia="lv-LV"/>
          <w14:ligatures w14:val="none"/>
        </w:rPr>
      </w:pPr>
      <w:r w:rsidRPr="00EE3756">
        <w:rPr>
          <w:rFonts w:ascii="Times New Roman" w:eastAsia="Times New Roman" w:hAnsi="Times New Roman" w:cs="Times New Roman"/>
          <w:kern w:val="0"/>
          <w:sz w:val="24"/>
          <w:szCs w:val="24"/>
          <w:lang w:eastAsia="lv-LV"/>
          <w14:ligatures w14:val="none"/>
        </w:rPr>
        <w:t>3.</w:t>
      </w:r>
      <w:r w:rsidRPr="00EE3756" w:rsidR="008F5DE2">
        <w:rPr>
          <w:rFonts w:ascii="Times New Roman" w:eastAsia="Times New Roman" w:hAnsi="Times New Roman" w:cs="Times New Roman"/>
          <w:kern w:val="0"/>
          <w:sz w:val="24"/>
          <w:szCs w:val="24"/>
          <w:lang w:eastAsia="lv-LV"/>
          <w14:ligatures w14:val="none"/>
        </w:rPr>
        <w:t xml:space="preserve"> ‘</w:t>
      </w:r>
      <w:r w:rsidRPr="00EE3756" w:rsidR="008F5DE2">
        <w:rPr>
          <w:rFonts w:ascii="Times New Roman" w:eastAsia="Times New Roman" w:hAnsi="Times New Roman" w:cs="Times New Roman"/>
          <w:i/>
          <w:iCs/>
          <w:kern w:val="0"/>
          <w:sz w:val="24"/>
          <w:szCs w:val="24"/>
          <w:lang w:eastAsia="lv-LV"/>
          <w14:ligatures w14:val="none"/>
        </w:rPr>
        <w:t>’Pop-</w:t>
      </w:r>
      <w:r w:rsidRPr="00EE3756" w:rsidR="008F5DE2">
        <w:rPr>
          <w:rFonts w:ascii="Times New Roman" w:eastAsia="Times New Roman" w:hAnsi="Times New Roman" w:cs="Times New Roman"/>
          <w:i/>
          <w:iCs/>
          <w:kern w:val="0"/>
          <w:sz w:val="24"/>
          <w:szCs w:val="24"/>
          <w:lang w:eastAsia="lv-LV"/>
          <w14:ligatures w14:val="none"/>
        </w:rPr>
        <w:t>up</w:t>
      </w:r>
      <w:r w:rsidRPr="00EE3756" w:rsidR="008F5DE2">
        <w:rPr>
          <w:rFonts w:ascii="Times New Roman" w:eastAsia="Times New Roman" w:hAnsi="Times New Roman" w:cs="Times New Roman"/>
          <w:i/>
          <w:iCs/>
          <w:kern w:val="0"/>
          <w:sz w:val="24"/>
          <w:szCs w:val="24"/>
          <w:lang w:eastAsia="lv-LV"/>
          <w14:ligatures w14:val="none"/>
        </w:rPr>
        <w:t xml:space="preserve"> </w:t>
      </w:r>
      <w:r w:rsidRPr="00EE3756" w:rsidR="008F5DE2">
        <w:rPr>
          <w:rFonts w:ascii="Times New Roman" w:eastAsia="Times New Roman" w:hAnsi="Times New Roman" w:cs="Times New Roman"/>
          <w:i/>
          <w:iCs/>
          <w:kern w:val="0"/>
          <w:sz w:val="24"/>
          <w:szCs w:val="24"/>
          <w:lang w:eastAsia="lv-LV"/>
          <w14:ligatures w14:val="none"/>
        </w:rPr>
        <w:t>kultūrsalas</w:t>
      </w:r>
      <w:r w:rsidRPr="00EE3756" w:rsidR="008F5DE2">
        <w:rPr>
          <w:rFonts w:ascii="Times New Roman" w:eastAsia="Times New Roman" w:hAnsi="Times New Roman" w:cs="Times New Roman"/>
          <w:i/>
          <w:iCs/>
          <w:kern w:val="0"/>
          <w:sz w:val="24"/>
          <w:szCs w:val="24"/>
          <w:lang w:eastAsia="lv-LV"/>
          <w14:ligatures w14:val="none"/>
        </w:rPr>
        <w:t xml:space="preserve"> izveide Spārītes parkā’’.</w:t>
      </w:r>
      <w:r w:rsidRPr="00EE3756" w:rsidR="008F5DE2">
        <w:rPr>
          <w:rFonts w:ascii="Times New Roman" w:eastAsia="Times New Roman" w:hAnsi="Times New Roman" w:cs="Times New Roman"/>
          <w:kern w:val="0"/>
          <w:sz w:val="24"/>
          <w:szCs w:val="24"/>
          <w:shd w:val="clear" w:color="auto" w:fill="FFFFFF"/>
          <w:lang w:eastAsia="lv-LV"/>
          <w14:ligatures w14:val="none"/>
        </w:rPr>
        <w:t xml:space="preserve"> Gulbenes pilsētas Spārītes parks piedzīvojis pozitīvas pārmaiņas – atjaunoti pastaigu celiņi, izvietoti atpūtas soli, apgaismes stabi u.c. infrastruktūra, kas ikdienā vilina iedzīvotājus un viesus patverties parka zaļajā miera ostā. </w:t>
      </w:r>
    </w:p>
    <w:p w:rsidR="008F5DE2" w:rsidRPr="00EE3756" w:rsidP="00EE3756" w14:paraId="717A864A" w14:textId="0AB32F47">
      <w:pPr>
        <w:spacing w:after="60" w:line="240" w:lineRule="auto"/>
        <w:ind w:firstLine="426"/>
        <w:jc w:val="both"/>
        <w:textAlignment w:val="baseline"/>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 2023.gada februārī darbību uzsāka ģimenes atbalsta centrs “Saule”, kurā tiek sniegts ģimeniskai videi pietuvināts pakalpojums. </w:t>
      </w:r>
    </w:p>
    <w:p w:rsidR="00182373" w:rsidRPr="00EE3756" w:rsidP="00EE3756" w14:paraId="0FA2B3F9" w14:textId="41839708">
      <w:pPr>
        <w:spacing w:after="60" w:line="240" w:lineRule="auto"/>
        <w:ind w:firstLine="426"/>
        <w:jc w:val="both"/>
        <w:textAlignment w:val="baseline"/>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Lielākie 2023. gadā uzsāktie projekti, kuru realizācija turpināsies 2024.gadā:</w:t>
      </w:r>
    </w:p>
    <w:p w:rsidR="00182373" w:rsidRPr="00EE3756" w:rsidP="00EE3756" w14:paraId="799677A5" w14:textId="453CF788">
      <w:pPr>
        <w:spacing w:after="60" w:line="240" w:lineRule="auto"/>
        <w:ind w:firstLine="426"/>
        <w:jc w:val="both"/>
        <w:textAlignment w:val="baseline"/>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 xml:space="preserve"> - Litenes ielas pārbūve Gulbenē. Projekta ietvaros paredzēts pārbūvēt Litenes ielu 1,59</w:t>
      </w:r>
      <w:r w:rsidR="00524C5A">
        <w:rPr>
          <w:rFonts w:ascii="Times New Roman" w:eastAsia="Times New Roman" w:hAnsi="Times New Roman" w:cs="Times New Roman"/>
          <w:color w:val="000000"/>
          <w:kern w:val="0"/>
          <w:sz w:val="24"/>
          <w:szCs w:val="24"/>
          <w:lang w:eastAsia="lv-LV"/>
          <w14:ligatures w14:val="none"/>
        </w:rPr>
        <w:t> </w:t>
      </w:r>
      <w:r w:rsidRPr="00EE3756">
        <w:rPr>
          <w:rFonts w:ascii="Times New Roman" w:eastAsia="Times New Roman" w:hAnsi="Times New Roman" w:cs="Times New Roman"/>
          <w:color w:val="000000"/>
          <w:kern w:val="0"/>
          <w:sz w:val="24"/>
          <w:szCs w:val="24"/>
          <w:lang w:eastAsia="lv-LV"/>
          <w14:ligatures w14:val="none"/>
        </w:rPr>
        <w:t xml:space="preserve">km garumā, izbūvēt gājēju un velosipēdu celiņu, kā arī jaunu </w:t>
      </w:r>
      <w:r w:rsidRPr="00EE3756">
        <w:rPr>
          <w:rFonts w:ascii="Times New Roman" w:eastAsia="Times New Roman" w:hAnsi="Times New Roman" w:cs="Times New Roman"/>
          <w:color w:val="000000"/>
          <w:kern w:val="0"/>
          <w:sz w:val="24"/>
          <w:szCs w:val="24"/>
          <w:lang w:eastAsia="lv-LV"/>
          <w14:ligatures w14:val="none"/>
        </w:rPr>
        <w:t>sāngrāvju</w:t>
      </w:r>
      <w:r w:rsidRPr="00EE3756">
        <w:rPr>
          <w:rFonts w:ascii="Times New Roman" w:eastAsia="Times New Roman" w:hAnsi="Times New Roman" w:cs="Times New Roman"/>
          <w:color w:val="000000"/>
          <w:kern w:val="0"/>
          <w:sz w:val="24"/>
          <w:szCs w:val="24"/>
          <w:lang w:eastAsia="lv-LV"/>
          <w14:ligatures w14:val="none"/>
        </w:rPr>
        <w:t xml:space="preserve"> izveidi.</w:t>
      </w:r>
    </w:p>
    <w:p w:rsidR="00182373" w:rsidRPr="00EE3756" w:rsidP="00EE3756" w14:paraId="78D846D2" w14:textId="5FA667B9">
      <w:pPr>
        <w:spacing w:line="240" w:lineRule="auto"/>
        <w:ind w:firstLine="426"/>
        <w:jc w:val="both"/>
        <w:rPr>
          <w:rFonts w:ascii="Times New Roman" w:hAnsi="Times New Roman" w:cs="Times New Roman"/>
          <w:sz w:val="24"/>
          <w:szCs w:val="24"/>
        </w:rPr>
      </w:pPr>
      <w:r w:rsidRPr="00EE3756">
        <w:rPr>
          <w:rFonts w:ascii="Times New Roman" w:hAnsi="Times New Roman" w:cs="Times New Roman"/>
          <w:sz w:val="24"/>
          <w:szCs w:val="24"/>
        </w:rPr>
        <w:t xml:space="preserve">- Projektēšanas darbi projektam “Siltumnīcefekta gāzu emisiju samazināšana un energoefektivitātes uzlabošana Gulbenes novada vēstures un mākslas muzeja ēkā”. Projekta ietvaros Gulbenes novada vēstures un mākslas muzeja ēkā (Pils ielā 3, Gulbenē) plānots veikt ēkas norobežojošo konstrukciju, cokola, pagrabstāva grīdas un pārseguma siltināšanu, elektroinstalācijas, apkures sistēmas, dekoratīvās apdares atjaunošanas darbus un jumta seguma nomaiņu, kā arī ierīkot mehānisko ventilācijas sistēmu. </w:t>
      </w:r>
    </w:p>
    <w:p w:rsidR="00182373" w:rsidRPr="00EE3756" w:rsidP="00EE3756" w14:paraId="50BFD38D" w14:textId="25B483C2">
      <w:pPr>
        <w:spacing w:after="60" w:line="240" w:lineRule="auto"/>
        <w:ind w:firstLine="426"/>
        <w:jc w:val="both"/>
        <w:textAlignment w:val="baseline"/>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 Paredzēts uzsākt darbus Gulbīšu parka 1.kārtas būvniecības darbiem, atbilstoši izstrādātajam būvprojektam. Būvprojekts izstrādāts atbilstoši iesniegtā meta priekšlikumiem - Gulbīšu parka atjaunošanas projektā paredzēts veidot vienotu parka struktūru veicinot parka teritorijas līdzsvarotu izmantošanu. Objektu plānots attīstīt 3 kārtās.</w:t>
      </w:r>
    </w:p>
    <w:p w:rsidR="00182373" w:rsidRPr="00EE3756" w:rsidP="00EE3756" w14:paraId="4E7D0FB8" w14:textId="7C1E79E3">
      <w:pPr>
        <w:spacing w:after="60" w:line="240" w:lineRule="auto"/>
        <w:ind w:firstLine="426"/>
        <w:jc w:val="both"/>
        <w:textAlignment w:val="baseline"/>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 Lejasciema pamatskolas infrastruktūras un energoefektivitātes uzlabošana.</w:t>
      </w:r>
    </w:p>
    <w:p w:rsidR="00182373" w:rsidRPr="00EE3756" w:rsidP="00EE3756" w14:paraId="4AA3E814" w14:textId="2E79D94A">
      <w:pPr>
        <w:spacing w:after="60" w:line="240" w:lineRule="auto"/>
        <w:ind w:firstLine="426"/>
        <w:jc w:val="both"/>
        <w:textAlignment w:val="baseline"/>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 Lizuma pamatskolas infrastruktūras uzlabošana.</w:t>
      </w:r>
    </w:p>
    <w:p w:rsidR="00182373" w:rsidRPr="00EE3756" w:rsidP="00EE3756" w14:paraId="569DE6F1" w14:textId="1DEA9C1A">
      <w:pPr>
        <w:spacing w:after="60" w:line="240" w:lineRule="auto"/>
        <w:ind w:firstLine="426"/>
        <w:jc w:val="both"/>
        <w:textAlignment w:val="baseline"/>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 Gulbenes 1</w:t>
      </w:r>
      <w:r w:rsidRPr="00CC01D3" w:rsidR="00CC01D3">
        <w:rPr>
          <w:rFonts w:ascii="Times New Roman" w:eastAsia="Times New Roman" w:hAnsi="Times New Roman" w:cs="Times New Roman"/>
          <w:color w:val="000000"/>
          <w:kern w:val="0"/>
          <w:sz w:val="24"/>
          <w:szCs w:val="24"/>
          <w:lang w:eastAsia="lv-LV"/>
          <w14:ligatures w14:val="none"/>
        </w:rPr>
        <w:t>.pirmsskolas izglītības iestādes</w:t>
      </w:r>
      <w:r w:rsidRPr="00EE3756">
        <w:rPr>
          <w:rFonts w:ascii="Times New Roman" w:eastAsia="Times New Roman" w:hAnsi="Times New Roman" w:cs="Times New Roman"/>
          <w:color w:val="000000"/>
          <w:kern w:val="0"/>
          <w:sz w:val="24"/>
          <w:szCs w:val="24"/>
          <w:lang w:eastAsia="lv-LV"/>
          <w14:ligatures w14:val="none"/>
        </w:rPr>
        <w:t xml:space="preserve"> un 2</w:t>
      </w:r>
      <w:r w:rsidR="00CC01D3">
        <w:rPr>
          <w:rFonts w:ascii="Times New Roman" w:eastAsia="Times New Roman" w:hAnsi="Times New Roman" w:cs="Times New Roman"/>
          <w:color w:val="000000"/>
          <w:kern w:val="0"/>
          <w:sz w:val="24"/>
          <w:szCs w:val="24"/>
          <w:lang w:eastAsia="lv-LV"/>
          <w14:ligatures w14:val="none"/>
        </w:rPr>
        <w:t>.</w:t>
      </w:r>
      <w:r w:rsidRPr="00CC01D3" w:rsidR="00CC01D3">
        <w:rPr>
          <w:rFonts w:ascii="Times New Roman" w:eastAsia="Times New Roman" w:hAnsi="Times New Roman" w:cs="Times New Roman"/>
          <w:color w:val="000000"/>
          <w:kern w:val="0"/>
          <w:sz w:val="24"/>
          <w:szCs w:val="24"/>
          <w:lang w:eastAsia="lv-LV"/>
          <w14:ligatures w14:val="none"/>
        </w:rPr>
        <w:t xml:space="preserve"> .pirmsskolas izglītības iestādes </w:t>
      </w:r>
      <w:r w:rsidRPr="00EE3756">
        <w:rPr>
          <w:rFonts w:ascii="Times New Roman" w:eastAsia="Times New Roman" w:hAnsi="Times New Roman" w:cs="Times New Roman"/>
          <w:color w:val="000000"/>
          <w:kern w:val="0"/>
          <w:sz w:val="24"/>
          <w:szCs w:val="24"/>
          <w:lang w:eastAsia="lv-LV"/>
          <w14:ligatures w14:val="none"/>
        </w:rPr>
        <w:t xml:space="preserve">teritoriju labiekārtošana. </w:t>
      </w:r>
    </w:p>
    <w:p w:rsidR="00CA3CE4" w:rsidRPr="00EE3756" w:rsidP="00EE3756" w14:paraId="19D995BD" w14:textId="622B88E0">
      <w:pPr>
        <w:spacing w:after="60" w:line="240" w:lineRule="auto"/>
        <w:ind w:firstLine="426"/>
        <w:jc w:val="both"/>
        <w:textAlignment w:val="baseline"/>
        <w:rPr>
          <w:rFonts w:ascii="Times New Roman" w:eastAsia="Times New Roman" w:hAnsi="Times New Roman" w:cs="Times New Roman"/>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Gulbenes novada attīstībai ir nepieciešams turpināt visa veida infrastruktūras attīstību un kvalitātes uzlabošanu, nodrošināt pakalpojumu pieejamību, kultūras un brīvā laika pavadīšanas iespējas, lai nodrošinātu iedzīvotāju un uzņēmēju piesaistīšanu novadam.</w:t>
      </w:r>
    </w:p>
    <w:p w:rsidR="008F5DE2" w:rsidRPr="00EE3756" w:rsidP="00EE3756" w14:paraId="047EB25B" w14:textId="77777777">
      <w:pPr>
        <w:spacing w:after="0" w:line="240" w:lineRule="auto"/>
        <w:jc w:val="both"/>
        <w:rPr>
          <w:rFonts w:ascii="Times New Roman" w:eastAsia="Times New Roman" w:hAnsi="Times New Roman" w:cs="Times New Roman"/>
          <w:kern w:val="0"/>
          <w:sz w:val="24"/>
          <w:szCs w:val="24"/>
          <w:lang w:eastAsia="lv-LV"/>
          <w14:ligatures w14:val="none"/>
        </w:rPr>
      </w:pPr>
    </w:p>
    <w:p w:rsidR="008F5DE2" w:rsidRPr="00EE3756" w:rsidP="00EE3756" w14:paraId="0B8D0F13" w14:textId="77777777">
      <w:pPr>
        <w:spacing w:after="60" w:line="240" w:lineRule="auto"/>
        <w:ind w:firstLine="426"/>
        <w:jc w:val="both"/>
        <w:rPr>
          <w:rFonts w:ascii="Times New Roman" w:eastAsia="Times New Roman" w:hAnsi="Times New Roman" w:cs="Times New Roman"/>
          <w:kern w:val="0"/>
          <w:sz w:val="24"/>
          <w:szCs w:val="24"/>
          <w:lang w:eastAsia="lv-LV"/>
          <w14:ligatures w14:val="none"/>
        </w:rPr>
      </w:pPr>
      <w:r w:rsidRPr="00EE3756">
        <w:rPr>
          <w:rFonts w:ascii="Times New Roman" w:eastAsia="Times New Roman" w:hAnsi="Times New Roman" w:cs="Times New Roman"/>
          <w:b/>
          <w:bCs/>
          <w:color w:val="000000"/>
          <w:kern w:val="0"/>
          <w:sz w:val="24"/>
          <w:szCs w:val="24"/>
          <w:lang w:eastAsia="lv-LV"/>
          <w14:ligatures w14:val="none"/>
        </w:rPr>
        <w:t>3.</w:t>
      </w:r>
      <w:r w:rsidRPr="00EE3756">
        <w:rPr>
          <w:rFonts w:ascii="Times New Roman" w:eastAsia="Times New Roman" w:hAnsi="Times New Roman" w:cs="Times New Roman"/>
          <w:b/>
          <w:bCs/>
          <w:color w:val="000000"/>
          <w:kern w:val="0"/>
          <w:sz w:val="24"/>
          <w:szCs w:val="24"/>
          <w:lang w:eastAsia="lv-LV"/>
          <w14:ligatures w14:val="none"/>
        </w:rPr>
        <w:tab/>
        <w:t>Būtiskas pārmaiņas pašvaldības darbībā</w:t>
      </w:r>
    </w:p>
    <w:p w:rsidR="008F5DE2" w:rsidRPr="00EE3756" w:rsidP="00EE3756" w14:paraId="25825C3B" w14:textId="77777777">
      <w:pPr>
        <w:spacing w:after="0" w:line="240" w:lineRule="auto"/>
        <w:ind w:left="360"/>
        <w:jc w:val="both"/>
        <w:rPr>
          <w:rFonts w:ascii="Times New Roman" w:eastAsia="Times New Roman" w:hAnsi="Times New Roman" w:cs="Times New Roman"/>
          <w:kern w:val="0"/>
          <w:sz w:val="24"/>
          <w:szCs w:val="24"/>
          <w:lang w:eastAsia="lv-LV"/>
          <w14:ligatures w14:val="none"/>
        </w:rPr>
      </w:pPr>
      <w:r w:rsidRPr="00EE3756">
        <w:rPr>
          <w:rFonts w:ascii="Times New Roman" w:eastAsia="Times New Roman" w:hAnsi="Times New Roman" w:cs="Times New Roman"/>
          <w:color w:val="000000"/>
          <w:kern w:val="0"/>
          <w:sz w:val="24"/>
          <w:szCs w:val="24"/>
          <w:shd w:val="clear" w:color="auto" w:fill="FFFFFF"/>
          <w:lang w:eastAsia="lv-LV"/>
          <w14:ligatures w14:val="none"/>
        </w:rPr>
        <w:t>Gulbenes novada dome 2023.gadam apstiprināja šādas budžeta prioritātes: </w:t>
      </w:r>
    </w:p>
    <w:p w:rsidR="008F5DE2" w:rsidRPr="00EE3756" w:rsidP="00EE3756" w14:paraId="15190D9E" w14:textId="77777777">
      <w:pPr>
        <w:numPr>
          <w:ilvl w:val="0"/>
          <w:numId w:val="4"/>
        </w:numPr>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shd w:val="clear" w:color="auto" w:fill="FFFFFF"/>
          <w:lang w:eastAsia="lv-LV"/>
          <w14:ligatures w14:val="none"/>
        </w:rPr>
        <w:t>ES struktūrfondu piesaiste novada attīstībai - pabeigt uzsāktos projektus un uzsākt apstiprināto projektu realizāciju.</w:t>
      </w:r>
    </w:p>
    <w:p w:rsidR="008F5DE2" w:rsidRPr="00EE3756" w:rsidP="00EE3756" w14:paraId="7D2C1321" w14:textId="77777777">
      <w:pPr>
        <w:numPr>
          <w:ilvl w:val="0"/>
          <w:numId w:val="4"/>
        </w:numPr>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shd w:val="clear" w:color="auto" w:fill="FFFFFF"/>
          <w:lang w:eastAsia="lv-LV"/>
          <w14:ligatures w14:val="none"/>
        </w:rPr>
        <w:t>Konkurētspējīga atalgojuma sistēmas ieviešana. </w:t>
      </w:r>
    </w:p>
    <w:p w:rsidR="008F5DE2" w:rsidRPr="00EE3756" w:rsidP="00EE3756" w14:paraId="1EE6C3B0" w14:textId="67619DFE">
      <w:pPr>
        <w:pStyle w:val="ListParagraph"/>
        <w:numPr>
          <w:ilvl w:val="0"/>
          <w:numId w:val="4"/>
        </w:numPr>
        <w:spacing w:after="0" w:line="240" w:lineRule="auto"/>
        <w:jc w:val="both"/>
        <w:rPr>
          <w:rFonts w:ascii="Times New Roman" w:eastAsia="Times New Roman" w:hAnsi="Times New Roman" w:cs="Times New Roman"/>
          <w:color w:val="000000"/>
          <w:kern w:val="0"/>
          <w:sz w:val="24"/>
          <w:szCs w:val="24"/>
          <w:shd w:val="clear" w:color="auto" w:fill="FFFFFF"/>
          <w:lang w:eastAsia="lv-LV"/>
          <w14:ligatures w14:val="none"/>
        </w:rPr>
      </w:pPr>
      <w:r w:rsidRPr="00EE3756">
        <w:rPr>
          <w:rFonts w:ascii="Times New Roman" w:eastAsia="Times New Roman" w:hAnsi="Times New Roman" w:cs="Times New Roman"/>
          <w:color w:val="000000"/>
          <w:kern w:val="0"/>
          <w:sz w:val="24"/>
          <w:szCs w:val="24"/>
          <w:shd w:val="clear" w:color="auto" w:fill="FFFFFF"/>
          <w:lang w:eastAsia="lv-LV"/>
          <w14:ligatures w14:val="none"/>
        </w:rPr>
        <w:t>Atbalsts kultūras nozarei -  Gulbenes pašvaldības pašdarbības kolektīvu dalība Dziesmu un deju svētkos</w:t>
      </w:r>
      <w:r w:rsidRPr="00EE3756" w:rsidR="00CA3CE4">
        <w:rPr>
          <w:rFonts w:ascii="Times New Roman" w:eastAsia="Times New Roman" w:hAnsi="Times New Roman" w:cs="Times New Roman"/>
          <w:color w:val="000000"/>
          <w:kern w:val="0"/>
          <w:sz w:val="24"/>
          <w:szCs w:val="24"/>
          <w:shd w:val="clear" w:color="auto" w:fill="FFFFFF"/>
          <w:lang w:eastAsia="lv-LV"/>
          <w14:ligatures w14:val="none"/>
        </w:rPr>
        <w:t>.</w:t>
      </w:r>
    </w:p>
    <w:p w:rsidR="004B07D3" w:rsidRPr="00EE3756" w:rsidP="00EE3756" w14:paraId="7BB500AF" w14:textId="63A3F6D2">
      <w:pPr>
        <w:spacing w:after="120" w:line="240" w:lineRule="auto"/>
        <w:ind w:firstLine="360"/>
        <w:jc w:val="both"/>
        <w:rPr>
          <w:rFonts w:ascii="Times New Roman" w:hAnsi="Times New Roman" w:cs="Times New Roman"/>
          <w:sz w:val="24"/>
          <w:szCs w:val="24"/>
          <w:shd w:val="clear" w:color="auto" w:fill="FFFFFF"/>
        </w:rPr>
      </w:pPr>
      <w:r w:rsidRPr="00EE3756">
        <w:rPr>
          <w:rFonts w:ascii="Times New Roman" w:hAnsi="Times New Roman" w:cs="Times New Roman"/>
          <w:sz w:val="24"/>
          <w:szCs w:val="24"/>
          <w:shd w:val="clear" w:color="auto" w:fill="FFFFFF"/>
        </w:rPr>
        <w:t>Lai nodrošinātu, ka Gulbenes novada pašvaldības darbinieki par līdzvērtīgu darbu saņemtu līdzvērtīgu atalgojumu, tika veikta pašvaldības darbinieku amatu klasificēšana</w:t>
      </w:r>
      <w:r w:rsidRPr="00EE3756" w:rsidR="00CA3CE4">
        <w:rPr>
          <w:rFonts w:ascii="Times New Roman" w:hAnsi="Times New Roman" w:cs="Times New Roman"/>
          <w:sz w:val="24"/>
          <w:szCs w:val="24"/>
          <w:shd w:val="clear" w:color="auto" w:fill="FFFFFF"/>
        </w:rPr>
        <w:t>, tai atbilstošas mēnešalgas noteikšan</w:t>
      </w:r>
      <w:r w:rsidRPr="00EE3756" w:rsidR="00206A9E">
        <w:rPr>
          <w:rFonts w:ascii="Times New Roman" w:hAnsi="Times New Roman" w:cs="Times New Roman"/>
          <w:sz w:val="24"/>
          <w:szCs w:val="24"/>
          <w:shd w:val="clear" w:color="auto" w:fill="FFFFFF"/>
        </w:rPr>
        <w:t>a.</w:t>
      </w:r>
      <w:r w:rsidRPr="00EE3756" w:rsidR="00CA3CE4">
        <w:rPr>
          <w:rFonts w:ascii="Times New Roman" w:hAnsi="Times New Roman" w:cs="Times New Roman"/>
          <w:sz w:val="24"/>
          <w:szCs w:val="24"/>
          <w:shd w:val="clear" w:color="auto" w:fill="FFFFFF"/>
        </w:rPr>
        <w:t xml:space="preserve"> </w:t>
      </w:r>
      <w:r w:rsidRPr="00EE3756" w:rsidR="00206A9E">
        <w:rPr>
          <w:rFonts w:ascii="Times New Roman" w:hAnsi="Times New Roman" w:cs="Times New Roman"/>
          <w:sz w:val="24"/>
          <w:szCs w:val="24"/>
          <w:shd w:val="clear" w:color="auto" w:fill="FFFFFF"/>
        </w:rPr>
        <w:t>Valstī</w:t>
      </w:r>
      <w:r w:rsidRPr="00EE3756" w:rsidR="00CA3CE4">
        <w:rPr>
          <w:rFonts w:ascii="Times New Roman" w:hAnsi="Times New Roman" w:cs="Times New Roman"/>
          <w:sz w:val="24"/>
          <w:szCs w:val="24"/>
          <w:shd w:val="clear" w:color="auto" w:fill="FFFFFF"/>
        </w:rPr>
        <w:t xml:space="preserve"> noteiktās minimālās darba algas pieaugum</w:t>
      </w:r>
      <w:r w:rsidRPr="00EE3756" w:rsidR="00206A9E">
        <w:rPr>
          <w:rFonts w:ascii="Times New Roman" w:hAnsi="Times New Roman" w:cs="Times New Roman"/>
          <w:sz w:val="24"/>
          <w:szCs w:val="24"/>
          <w:shd w:val="clear" w:color="auto" w:fill="FFFFFF"/>
        </w:rPr>
        <w:t>s</w:t>
      </w:r>
      <w:r w:rsidRPr="00EE3756" w:rsidR="00CA3CE4">
        <w:rPr>
          <w:rFonts w:ascii="Times New Roman" w:hAnsi="Times New Roman" w:cs="Times New Roman"/>
          <w:sz w:val="24"/>
          <w:szCs w:val="24"/>
          <w:shd w:val="clear" w:color="auto" w:fill="FFFFFF"/>
        </w:rPr>
        <w:t>, kā arī darbinieku individuālo vērtējumu un darbinieku individuālās darba algas noteikšan</w:t>
      </w:r>
      <w:r w:rsidRPr="00EE3756" w:rsidR="00206A9E">
        <w:rPr>
          <w:rFonts w:ascii="Times New Roman" w:hAnsi="Times New Roman" w:cs="Times New Roman"/>
          <w:sz w:val="24"/>
          <w:szCs w:val="24"/>
          <w:shd w:val="clear" w:color="auto" w:fill="FFFFFF"/>
        </w:rPr>
        <w:t>a ietekmēja</w:t>
      </w:r>
      <w:r w:rsidRPr="00EE3756" w:rsidR="00CA3CE4">
        <w:rPr>
          <w:rFonts w:ascii="Times New Roman" w:hAnsi="Times New Roman" w:cs="Times New Roman"/>
          <w:sz w:val="24"/>
          <w:szCs w:val="24"/>
          <w:shd w:val="clear" w:color="auto" w:fill="FFFFFF"/>
        </w:rPr>
        <w:t xml:space="preserve"> pašvaldības 2023.gada </w:t>
      </w:r>
      <w:r w:rsidRPr="00EE3756" w:rsidR="00206A9E">
        <w:rPr>
          <w:rFonts w:ascii="Times New Roman" w:hAnsi="Times New Roman" w:cs="Times New Roman"/>
          <w:sz w:val="24"/>
          <w:szCs w:val="24"/>
          <w:shd w:val="clear" w:color="auto" w:fill="FFFFFF"/>
        </w:rPr>
        <w:t>budžetu.</w:t>
      </w:r>
      <w:r w:rsidRPr="00EE3756" w:rsidR="00CA3CE4">
        <w:rPr>
          <w:rFonts w:ascii="Times New Roman" w:hAnsi="Times New Roman" w:cs="Times New Roman"/>
          <w:sz w:val="24"/>
          <w:szCs w:val="24"/>
        </w:rPr>
        <w:t xml:space="preserve"> </w:t>
      </w:r>
      <w:r w:rsidRPr="00EE3756" w:rsidR="00CA3CE4">
        <w:rPr>
          <w:rFonts w:ascii="Times New Roman" w:hAnsi="Times New Roman" w:cs="Times New Roman"/>
          <w:sz w:val="24"/>
          <w:szCs w:val="24"/>
          <w:shd w:val="clear" w:color="auto" w:fill="FFFFFF"/>
        </w:rPr>
        <w:t xml:space="preserve">No 2023.gada 1. janvāra tika paaugstināta pirmsskolas pedagoģisko darbinieku minimālās algas likme, kā rezultātā pašvaldības 2023.gada budžetā lielāki līdzekļi bija </w:t>
      </w:r>
      <w:r w:rsidRPr="00EE3756" w:rsidR="00CA3CE4">
        <w:rPr>
          <w:rFonts w:ascii="Times New Roman" w:hAnsi="Times New Roman" w:cs="Times New Roman"/>
          <w:sz w:val="24"/>
          <w:szCs w:val="24"/>
          <w:shd w:val="clear" w:color="auto" w:fill="FFFFFF"/>
        </w:rPr>
        <w:t>jāatvēl</w:t>
      </w:r>
      <w:r w:rsidRPr="00EE3756" w:rsidR="00CA3CE4">
        <w:rPr>
          <w:rFonts w:ascii="Times New Roman" w:hAnsi="Times New Roman" w:cs="Times New Roman"/>
          <w:sz w:val="24"/>
          <w:szCs w:val="24"/>
          <w:shd w:val="clear" w:color="auto" w:fill="FFFFFF"/>
        </w:rPr>
        <w:t xml:space="preserve"> arī </w:t>
      </w:r>
      <w:r w:rsidRPr="00EE3756" w:rsidR="00CA3CE4">
        <w:rPr>
          <w:rFonts w:ascii="Times New Roman" w:hAnsi="Times New Roman" w:cs="Times New Roman"/>
          <w:sz w:val="24"/>
          <w:szCs w:val="24"/>
          <w:shd w:val="clear" w:color="auto" w:fill="FFFFFF"/>
        </w:rPr>
        <w:t xml:space="preserve">pirmsskolas un daļēji interešu izglītības un profesionālās ievirzes sportā, mūzikā un mākslā pedagoģisko darbinieku atlīdzības palielināšanai. </w:t>
      </w:r>
    </w:p>
    <w:p w:rsidR="00724820" w:rsidRPr="00EE3756" w:rsidP="00EE3756" w14:paraId="7803C2A0" w14:textId="2440C808">
      <w:pPr>
        <w:spacing w:after="0" w:line="240" w:lineRule="auto"/>
        <w:ind w:firstLine="360"/>
        <w:jc w:val="both"/>
        <w:rPr>
          <w:rFonts w:ascii="Times New Roman" w:hAnsi="Times New Roman" w:cs="Times New Roman"/>
          <w:sz w:val="24"/>
          <w:szCs w:val="24"/>
        </w:rPr>
      </w:pPr>
      <w:r w:rsidRPr="00EE3756">
        <w:rPr>
          <w:rFonts w:ascii="Times New Roman" w:eastAsia="Times New Roman" w:hAnsi="Times New Roman" w:cs="Times New Roman"/>
          <w:color w:val="000000"/>
          <w:kern w:val="0"/>
          <w:sz w:val="24"/>
          <w:szCs w:val="24"/>
          <w:shd w:val="clear" w:color="auto" w:fill="FFFFFF"/>
          <w:lang w:eastAsia="lv-LV"/>
          <w14:ligatures w14:val="none"/>
        </w:rPr>
        <w:t xml:space="preserve">2023.gadā reorganizēta Gulbenes novada pašvaldības iestāde “Gulbenes novada Kultūras pārvalde”, likvidējot iestādes struktūrvienību “Gulbenes kultūras centrs” un nododot tās uzdevumu un funkciju izpildi iestādei, </w:t>
      </w:r>
      <w:r w:rsidRPr="00EE3756">
        <w:rPr>
          <w:rFonts w:ascii="Times New Roman" w:eastAsia="Times New Roman" w:hAnsi="Times New Roman" w:cs="Times New Roman"/>
          <w:color w:val="000000"/>
          <w:kern w:val="0"/>
          <w:sz w:val="24"/>
          <w:szCs w:val="24"/>
          <w:lang w:eastAsia="lv-LV"/>
          <w14:ligatures w14:val="none"/>
        </w:rPr>
        <w:t>mainot iestādes nosaukumu uz “Gulbenes novada kultūras centrs”, piešķirot iestādei metodiskā kultūras centra statusu.</w:t>
      </w:r>
      <w:r w:rsidRPr="00EE3756" w:rsidR="004B07D3">
        <w:rPr>
          <w:rFonts w:ascii="Times New Roman" w:hAnsi="Times New Roman" w:cs="Times New Roman"/>
          <w:sz w:val="24"/>
          <w:szCs w:val="24"/>
        </w:rPr>
        <w:t xml:space="preserve"> </w:t>
      </w:r>
    </w:p>
    <w:p w:rsidR="004B07D3" w:rsidRPr="00EE3756" w:rsidP="00EE3756" w14:paraId="6909FC55" w14:textId="77777777">
      <w:pPr>
        <w:spacing w:after="60" w:line="240" w:lineRule="auto"/>
        <w:ind w:firstLine="720"/>
        <w:jc w:val="both"/>
        <w:rPr>
          <w:rFonts w:ascii="Times New Roman" w:eastAsia="Times New Roman" w:hAnsi="Times New Roman" w:cs="Times New Roman"/>
          <w:color w:val="000000"/>
          <w:kern w:val="0"/>
          <w:sz w:val="24"/>
          <w:szCs w:val="24"/>
          <w:lang w:eastAsia="lv-LV"/>
          <w14:ligatures w14:val="none"/>
        </w:rPr>
      </w:pPr>
    </w:p>
    <w:p w:rsidR="008F5DE2" w:rsidRPr="00EE3756" w:rsidP="00EE3756" w14:paraId="247CE3CD" w14:textId="584B06B4">
      <w:pPr>
        <w:pStyle w:val="ListParagraph"/>
        <w:numPr>
          <w:ilvl w:val="1"/>
          <w:numId w:val="1"/>
        </w:numPr>
        <w:spacing w:line="240" w:lineRule="auto"/>
        <w:ind w:left="709" w:hanging="283"/>
        <w:jc w:val="both"/>
        <w:rPr>
          <w:rFonts w:ascii="Times New Roman" w:hAnsi="Times New Roman" w:cs="Times New Roman"/>
          <w:b/>
          <w:bCs/>
          <w:sz w:val="24"/>
          <w:szCs w:val="24"/>
          <w:lang w:eastAsia="lv-LV"/>
        </w:rPr>
      </w:pPr>
      <w:r w:rsidRPr="00EE3756">
        <w:rPr>
          <w:rFonts w:ascii="Times New Roman" w:hAnsi="Times New Roman" w:cs="Times New Roman"/>
          <w:b/>
          <w:bCs/>
          <w:sz w:val="24"/>
          <w:szCs w:val="24"/>
          <w:lang w:eastAsia="lv-LV"/>
        </w:rPr>
        <w:t>Būtiskie riski un neskaidrie apstākļi pašvaldības darbībā</w:t>
      </w:r>
    </w:p>
    <w:p w:rsidR="00CA3CE4" w:rsidRPr="00EE3756" w:rsidP="00EE3756" w14:paraId="475FCA83" w14:textId="34A362BF">
      <w:pPr>
        <w:spacing w:line="240" w:lineRule="auto"/>
        <w:ind w:firstLine="426"/>
        <w:jc w:val="both"/>
        <w:rPr>
          <w:rFonts w:ascii="Times New Roman" w:hAnsi="Times New Roman" w:cs="Times New Roman"/>
          <w:sz w:val="24"/>
          <w:szCs w:val="24"/>
        </w:rPr>
      </w:pPr>
      <w:r w:rsidRPr="00EE3756">
        <w:rPr>
          <w:rFonts w:ascii="Times New Roman" w:hAnsi="Times New Roman" w:cs="Times New Roman"/>
          <w:sz w:val="24"/>
          <w:szCs w:val="24"/>
        </w:rPr>
        <w:t>Liels izaicinājums Pašvaldībai kā darba devējam ir kvalificēta darba spēka saglabāšana un jaunu speciālistu piesaiste, darba spēka (atsevišķu jomu darbinieki, piemēram, sociālie, inženiertehniskie speciālisti) trūkums.</w:t>
      </w:r>
      <w:r w:rsidRPr="00EE3756" w:rsidR="00724820">
        <w:rPr>
          <w:rFonts w:ascii="Times New Roman" w:hAnsi="Times New Roman" w:cs="Times New Roman"/>
          <w:sz w:val="24"/>
          <w:szCs w:val="24"/>
        </w:rPr>
        <w:t xml:space="preserve"> </w:t>
      </w:r>
      <w:r w:rsidRPr="00EE3756">
        <w:rPr>
          <w:rFonts w:ascii="Times New Roman" w:hAnsi="Times New Roman" w:cs="Times New Roman"/>
          <w:sz w:val="24"/>
          <w:szCs w:val="24"/>
        </w:rPr>
        <w:t>Būtisks faktors ir konkurētspējīgs atalgojums, kur ir jākonkurē ar privāto sektoru. Ar mērķi uzlabot valsts pārvaldes darba efektivitāti un kvalitāti, uzlabot atlīdzības konkurētspēju ar privāto sektoru, tika īstenota atlīdzības sistēmas reforma.</w:t>
      </w:r>
    </w:p>
    <w:p w:rsidR="00CA3CE4" w:rsidRPr="00EE3756" w:rsidP="00EE3756" w14:paraId="6CEA5B0F" w14:textId="7B1018D8">
      <w:pPr>
        <w:spacing w:line="240" w:lineRule="auto"/>
        <w:ind w:firstLine="510"/>
        <w:jc w:val="both"/>
        <w:rPr>
          <w:rFonts w:ascii="Times New Roman" w:hAnsi="Times New Roman" w:cs="Times New Roman"/>
          <w:sz w:val="24"/>
          <w:szCs w:val="24"/>
        </w:rPr>
      </w:pPr>
      <w:r w:rsidRPr="00EE3756">
        <w:rPr>
          <w:rFonts w:ascii="Times New Roman" w:hAnsi="Times New Roman" w:cs="Times New Roman"/>
          <w:sz w:val="24"/>
          <w:szCs w:val="24"/>
        </w:rPr>
        <w:t xml:space="preserve"> </w:t>
      </w:r>
      <w:r w:rsidRPr="00EE3756" w:rsidR="008F5DE2">
        <w:rPr>
          <w:rFonts w:ascii="Times New Roman" w:hAnsi="Times New Roman" w:cs="Times New Roman"/>
          <w:sz w:val="24"/>
          <w:szCs w:val="24"/>
        </w:rPr>
        <w:t>Pašvaldība ir pakļauta aizņēmumu procentu likmju izmaiņu riskam, kas varētu ietekmēt tās darbības rezultātu.</w:t>
      </w:r>
      <w:r w:rsidRPr="00EE3756">
        <w:rPr>
          <w:rFonts w:ascii="Times New Roman" w:hAnsi="Times New Roman" w:cs="Times New Roman"/>
          <w:sz w:val="24"/>
          <w:szCs w:val="24"/>
        </w:rPr>
        <w:t xml:space="preserve"> </w:t>
      </w:r>
      <w:r w:rsidRPr="00EE3756" w:rsidR="008F5DE2">
        <w:rPr>
          <w:rFonts w:ascii="Times New Roman" w:hAnsi="Times New Roman" w:cs="Times New Roman"/>
          <w:sz w:val="24"/>
          <w:szCs w:val="24"/>
        </w:rPr>
        <w:t>Nākotnē ietekmi uz pašvaldības darbību var radīt neprognozējamais resursu (elektroenerģijas, kurināmā, degvielas u.c.) sadārdzinājums, kas ievērojami var palielināt pašvaldību funkciju veikšanai nepieciešamās izmaksas,  sadārdzināt projektu izmaksas un kavēt to realizācijas termiņus. </w:t>
      </w:r>
    </w:p>
    <w:p w:rsidR="00CA3CE4" w:rsidRPr="00EE3756" w:rsidP="00EE3756" w14:paraId="2003BC62" w14:textId="77777777">
      <w:pPr>
        <w:spacing w:line="240" w:lineRule="auto"/>
        <w:ind w:firstLine="510"/>
        <w:jc w:val="both"/>
        <w:rPr>
          <w:rFonts w:ascii="Times New Roman" w:hAnsi="Times New Roman" w:cs="Times New Roman"/>
          <w:sz w:val="24"/>
          <w:szCs w:val="24"/>
        </w:rPr>
      </w:pPr>
      <w:r w:rsidRPr="00EE3756">
        <w:rPr>
          <w:rFonts w:ascii="Times New Roman" w:hAnsi="Times New Roman" w:cs="Times New Roman"/>
          <w:sz w:val="24"/>
          <w:szCs w:val="24"/>
        </w:rPr>
        <w:t>Cenu sadārdzinājuma dēļ pazeminās iedzīvotāju pirktspēja, kā rezultātā var palielināties sociālo pabalstu nepieciešamība. </w:t>
      </w:r>
    </w:p>
    <w:p w:rsidR="008F5DE2" w:rsidRPr="00EE3756" w:rsidP="00EE3756" w14:paraId="453C3D29" w14:textId="75B4468E">
      <w:pPr>
        <w:spacing w:line="240" w:lineRule="auto"/>
        <w:ind w:firstLine="510"/>
        <w:jc w:val="both"/>
        <w:rPr>
          <w:rFonts w:ascii="Times New Roman" w:hAnsi="Times New Roman" w:cs="Times New Roman"/>
          <w:sz w:val="24"/>
          <w:szCs w:val="24"/>
        </w:rPr>
      </w:pPr>
      <w:r w:rsidRPr="00EE3756">
        <w:rPr>
          <w:rFonts w:ascii="Times New Roman" w:hAnsi="Times New Roman" w:cs="Times New Roman"/>
          <w:sz w:val="24"/>
          <w:szCs w:val="24"/>
        </w:rPr>
        <w:t>Būtisks un ilgstoši nemainīgs risks ir pašvaldībā pastāvīgā deklarēto iedzīvotāju skaita samazināšanās, kas ietekmē pašvaldības budžeta ienākumus no iedzīvotāju ienākuma nodokļa. </w:t>
      </w:r>
    </w:p>
    <w:p w:rsidR="008F5DE2" w:rsidRPr="00EE3756" w:rsidP="00EE3756" w14:paraId="33031A2C" w14:textId="5B99B3B3">
      <w:pPr>
        <w:spacing w:before="240" w:after="120" w:line="240" w:lineRule="auto"/>
        <w:ind w:left="510"/>
        <w:jc w:val="both"/>
        <w:rPr>
          <w:rFonts w:ascii="Times New Roman" w:eastAsia="Times New Roman" w:hAnsi="Times New Roman" w:cs="Times New Roman"/>
          <w:kern w:val="0"/>
          <w:sz w:val="24"/>
          <w:szCs w:val="24"/>
          <w:lang w:eastAsia="lv-LV"/>
          <w14:ligatures w14:val="none"/>
        </w:rPr>
      </w:pPr>
      <w:r w:rsidRPr="00EE3756">
        <w:rPr>
          <w:rFonts w:ascii="Times New Roman" w:eastAsia="Times New Roman" w:hAnsi="Times New Roman" w:cs="Times New Roman"/>
          <w:b/>
          <w:bCs/>
          <w:color w:val="000000"/>
          <w:kern w:val="0"/>
          <w:sz w:val="24"/>
          <w:szCs w:val="24"/>
          <w:lang w:eastAsia="lv-LV"/>
          <w14:ligatures w14:val="none"/>
        </w:rPr>
        <w:t>5</w:t>
      </w:r>
      <w:r w:rsidRPr="00EE3756">
        <w:rPr>
          <w:rFonts w:ascii="Times New Roman" w:eastAsia="Times New Roman" w:hAnsi="Times New Roman" w:cs="Times New Roman"/>
          <w:b/>
          <w:bCs/>
          <w:color w:val="000000"/>
          <w:kern w:val="0"/>
          <w:sz w:val="24"/>
          <w:szCs w:val="24"/>
          <w:lang w:eastAsia="lv-LV"/>
          <w14:ligatures w14:val="none"/>
        </w:rPr>
        <w:t>.</w:t>
      </w:r>
      <w:r w:rsidRPr="00EE3756">
        <w:rPr>
          <w:rFonts w:ascii="Times New Roman" w:eastAsia="Times New Roman" w:hAnsi="Times New Roman" w:cs="Times New Roman"/>
          <w:b/>
          <w:bCs/>
          <w:color w:val="000000"/>
          <w:kern w:val="0"/>
          <w:sz w:val="24"/>
          <w:szCs w:val="24"/>
          <w:lang w:eastAsia="lv-LV"/>
          <w14:ligatures w14:val="none"/>
        </w:rPr>
        <w:tab/>
        <w:t>Pētniecības un attīstības darbi</w:t>
      </w:r>
    </w:p>
    <w:p w:rsidR="008F5DE2" w:rsidRPr="00EE3756" w:rsidP="008E797F" w14:paraId="111FAD47" w14:textId="7134E9AF">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2023. gadā globāli pētniecības darbi nav veikti.</w:t>
      </w:r>
      <w:r w:rsidRPr="00EE3756" w:rsidR="00226843">
        <w:rPr>
          <w:rFonts w:ascii="Times New Roman" w:eastAsia="Times New Roman" w:hAnsi="Times New Roman" w:cs="Times New Roman"/>
          <w:color w:val="000000"/>
          <w:kern w:val="0"/>
          <w:sz w:val="24"/>
          <w:szCs w:val="24"/>
          <w:lang w:eastAsia="lv-LV"/>
          <w14:ligatures w14:val="none"/>
        </w:rPr>
        <w:t xml:space="preserve"> </w:t>
      </w:r>
      <w:r w:rsidRPr="00EE3756">
        <w:rPr>
          <w:rFonts w:ascii="Times New Roman" w:eastAsia="Times New Roman" w:hAnsi="Times New Roman" w:cs="Times New Roman"/>
          <w:color w:val="000000"/>
          <w:kern w:val="0"/>
          <w:sz w:val="24"/>
          <w:szCs w:val="24"/>
          <w:lang w:eastAsia="lv-LV"/>
          <w14:ligatures w14:val="none"/>
        </w:rPr>
        <w:t> Apstiprināti šādi attīstības un plānošanas dokumenti:</w:t>
      </w:r>
    </w:p>
    <w:p w:rsidR="008F5DE2" w:rsidRPr="00EE3756" w:rsidP="000D16F5" w14:paraId="07472D93" w14:textId="6446AA67">
      <w:pPr>
        <w:numPr>
          <w:ilvl w:val="0"/>
          <w:numId w:val="5"/>
        </w:numPr>
        <w:spacing w:after="0" w:line="240" w:lineRule="auto"/>
        <w:ind w:left="1321" w:hanging="357"/>
        <w:jc w:val="both"/>
        <w:textAlignment w:val="baseline"/>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Rankas pamatskolas attīstības plāns 2023.-2025.gadam;</w:t>
      </w:r>
    </w:p>
    <w:p w:rsidR="008F5DE2" w:rsidRPr="00EE3756" w:rsidP="000D16F5" w14:paraId="50AC1D65" w14:textId="060426E9">
      <w:pPr>
        <w:numPr>
          <w:ilvl w:val="0"/>
          <w:numId w:val="5"/>
        </w:numPr>
        <w:spacing w:after="60" w:line="240" w:lineRule="auto"/>
        <w:ind w:left="1321" w:hanging="357"/>
        <w:jc w:val="both"/>
        <w:textAlignment w:val="baseline"/>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Aktualizēts Gulbenes novada attīstības programmas 2018.-2024.gada investīciju plāns;</w:t>
      </w:r>
    </w:p>
    <w:p w:rsidR="008F5DE2" w:rsidRPr="00EE3756" w:rsidP="00EE3756" w14:paraId="75F07FFC" w14:textId="4D982175">
      <w:pPr>
        <w:spacing w:before="240" w:after="120" w:line="240" w:lineRule="auto"/>
        <w:ind w:left="567"/>
        <w:jc w:val="both"/>
        <w:rPr>
          <w:rFonts w:ascii="Times New Roman" w:eastAsia="Times New Roman" w:hAnsi="Times New Roman" w:cs="Times New Roman"/>
          <w:kern w:val="0"/>
          <w:sz w:val="24"/>
          <w:szCs w:val="24"/>
          <w:lang w:eastAsia="lv-LV"/>
          <w14:ligatures w14:val="none"/>
        </w:rPr>
      </w:pPr>
      <w:r w:rsidRPr="00EE3756">
        <w:rPr>
          <w:rFonts w:ascii="Times New Roman" w:eastAsia="Times New Roman" w:hAnsi="Times New Roman" w:cs="Times New Roman"/>
          <w:b/>
          <w:bCs/>
          <w:color w:val="000000"/>
          <w:kern w:val="0"/>
          <w:sz w:val="24"/>
          <w:szCs w:val="24"/>
          <w:lang w:eastAsia="lv-LV"/>
          <w14:ligatures w14:val="none"/>
        </w:rPr>
        <w:t>6</w:t>
      </w:r>
      <w:r w:rsidRPr="00EE3756">
        <w:rPr>
          <w:rFonts w:ascii="Times New Roman" w:eastAsia="Times New Roman" w:hAnsi="Times New Roman" w:cs="Times New Roman"/>
          <w:b/>
          <w:bCs/>
          <w:color w:val="000000"/>
          <w:kern w:val="0"/>
          <w:sz w:val="24"/>
          <w:szCs w:val="24"/>
          <w:lang w:eastAsia="lv-LV"/>
          <w14:ligatures w14:val="none"/>
        </w:rPr>
        <w:t>. Finanšu instrumentu izmantošana un finanšu riska vadības mērķi</w:t>
      </w:r>
    </w:p>
    <w:p w:rsidR="00206A9E" w:rsidRPr="00EE3756" w:rsidP="008E797F" w14:paraId="16DB15B0" w14:textId="77777777">
      <w:pPr>
        <w:spacing w:after="120" w:line="240" w:lineRule="auto"/>
        <w:ind w:firstLine="720"/>
        <w:jc w:val="both"/>
        <w:rPr>
          <w:rFonts w:ascii="Times New Roman" w:eastAsia="Times New Roman" w:hAnsi="Times New Roman" w:cs="Times New Roman"/>
          <w:color w:val="000000"/>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 xml:space="preserve">Pašvaldības darbības finansiālo pamatu veido budžets, kas ir svarīgākais instruments pašvaldības autonomo funkciju izpildes nodrošināšanai, ekonomisko un sociālo vajadzību sabalansēšanai, kā arī teritorijas ilgtermiņa attīstībai. Lai mazinātu risku un neskaidru apstākļu ietekmi, Gulbenes novada pašvaldība ievēro finanšu disciplīnu budžeta plānošanā un izpildē. </w:t>
      </w:r>
    </w:p>
    <w:p w:rsidR="008F5DE2" w:rsidRPr="00EE3756" w:rsidP="008E797F" w14:paraId="266ACDA6" w14:textId="1CEEF935">
      <w:pPr>
        <w:spacing w:after="120" w:line="240" w:lineRule="auto"/>
        <w:ind w:firstLine="720"/>
        <w:jc w:val="both"/>
        <w:rPr>
          <w:rFonts w:ascii="Times New Roman" w:eastAsia="Times New Roman" w:hAnsi="Times New Roman" w:cs="Times New Roman"/>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 xml:space="preserve">Pašvaldības naudas līdzekļi ir izvietoti zināmās Latvijas finanšu institūcijās – trīs komercbankās un Valsts kasē. Pašvaldības vienīgais finanšu kreditors ir Latvijas Republikas Valsts kase, kas kreditē ilgtermiņa un īstermiņa finanšu darījumus atbilstoši Latvijas Republikas normatīvajos aktos noteiktajai kārtībai. Pārskata gadā Pašvaldība turpināja īstenot regulāras Pašvaldības budžeta izdevumu pārraudzības politiku un ilgtermiņa finanšu vadības politiku, tādējādi nodrošinot finanšu resursu pietiekamību noteikto Pašvaldības funkciju realizācijai. </w:t>
      </w:r>
    </w:p>
    <w:p w:rsidR="008F5DE2" w:rsidRPr="00EE3756" w:rsidP="00EE3756" w14:paraId="6A6030BE" w14:textId="55F12872">
      <w:pPr>
        <w:spacing w:line="240" w:lineRule="auto"/>
        <w:ind w:firstLine="295"/>
        <w:jc w:val="both"/>
        <w:rPr>
          <w:rFonts w:ascii="Times New Roman" w:hAnsi="Times New Roman" w:cs="Times New Roman"/>
          <w:b/>
          <w:bCs/>
          <w:sz w:val="24"/>
          <w:szCs w:val="24"/>
          <w:lang w:eastAsia="lv-LV"/>
        </w:rPr>
      </w:pPr>
      <w:r w:rsidRPr="00EE3756">
        <w:rPr>
          <w:rFonts w:ascii="Times New Roman" w:hAnsi="Times New Roman" w:cs="Times New Roman"/>
          <w:b/>
          <w:bCs/>
          <w:sz w:val="24"/>
          <w:szCs w:val="24"/>
          <w:lang w:eastAsia="lv-LV"/>
        </w:rPr>
        <w:t>7</w:t>
      </w:r>
      <w:r w:rsidRPr="00EE3756">
        <w:rPr>
          <w:rFonts w:ascii="Times New Roman" w:hAnsi="Times New Roman" w:cs="Times New Roman"/>
          <w:b/>
          <w:bCs/>
          <w:sz w:val="24"/>
          <w:szCs w:val="24"/>
          <w:lang w:eastAsia="lv-LV"/>
        </w:rPr>
        <w:t>.</w:t>
      </w:r>
      <w:r w:rsidRPr="00EE3756">
        <w:rPr>
          <w:rFonts w:ascii="Times New Roman" w:hAnsi="Times New Roman" w:cs="Times New Roman"/>
          <w:b/>
          <w:bCs/>
          <w:sz w:val="24"/>
          <w:szCs w:val="24"/>
          <w:lang w:eastAsia="lv-LV"/>
        </w:rPr>
        <w:tab/>
        <w:t>Citi publiski pieejamie dokumenti, kas sniedz informāciju par pašvaldības darbību</w:t>
      </w:r>
    </w:p>
    <w:p w:rsidR="008F5DE2" w:rsidRPr="00EE3756" w:rsidP="00EE3756" w14:paraId="79ECC96C" w14:textId="06909CC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Gulbenes novada Domes oficiālie paziņojumi tiek publicēti Latvijas Republikas oficiālajā izdevumā “Latvijas Vēstnesis”.</w:t>
      </w:r>
      <w:r w:rsidRPr="00EE3756" w:rsidR="00226843">
        <w:rPr>
          <w:rFonts w:ascii="Times New Roman" w:eastAsia="Times New Roman" w:hAnsi="Times New Roman" w:cs="Times New Roman"/>
          <w:color w:val="000000"/>
          <w:kern w:val="0"/>
          <w:sz w:val="24"/>
          <w:szCs w:val="24"/>
          <w:lang w:eastAsia="lv-LV"/>
          <w14:ligatures w14:val="none"/>
        </w:rPr>
        <w:t xml:space="preserve"> </w:t>
      </w:r>
      <w:r w:rsidRPr="00EE3756">
        <w:rPr>
          <w:rFonts w:ascii="Times New Roman" w:eastAsia="Times New Roman" w:hAnsi="Times New Roman" w:cs="Times New Roman"/>
          <w:color w:val="000000"/>
          <w:kern w:val="0"/>
          <w:sz w:val="24"/>
          <w:szCs w:val="24"/>
          <w:lang w:eastAsia="lv-LV"/>
          <w14:ligatures w14:val="none"/>
        </w:rPr>
        <w:t xml:space="preserve">Visi Gulbenes novada domes pieņemtie lēmumi, saistošie noteikumi un citi dokumenti ir pieejami Gulbenes novada pašvaldības mājaslapā </w:t>
      </w:r>
      <w:hyperlink r:id="rId6" w:history="1">
        <w:r w:rsidRPr="00EE3756">
          <w:rPr>
            <w:rFonts w:ascii="Times New Roman" w:eastAsia="Times New Roman" w:hAnsi="Times New Roman" w:cs="Times New Roman"/>
            <w:color w:val="0563C1"/>
            <w:kern w:val="0"/>
            <w:sz w:val="24"/>
            <w:szCs w:val="24"/>
            <w:u w:val="single"/>
            <w:lang w:eastAsia="lv-LV"/>
            <w14:ligatures w14:val="none"/>
          </w:rPr>
          <w:t>www.gulbene.lv</w:t>
        </w:r>
      </w:hyperlink>
      <w:r w:rsidRPr="00EE3756">
        <w:rPr>
          <w:rFonts w:ascii="Times New Roman" w:eastAsia="Times New Roman" w:hAnsi="Times New Roman" w:cs="Times New Roman"/>
          <w:color w:val="000000"/>
          <w:kern w:val="0"/>
          <w:sz w:val="24"/>
          <w:szCs w:val="24"/>
          <w:lang w:eastAsia="lv-LV"/>
          <w14:ligatures w14:val="none"/>
        </w:rPr>
        <w:t xml:space="preserve">. Gulbenes novada pašvaldības darbs tiek atspoguļots arī pašvaldības bezmaksas ikmēneša informatīvajā izdevumā: “Gulbenes Novada Ziņas. Informācija par Gulbenes novada Domi regulāri tiek ievietota sociālajās vietnēs </w:t>
      </w:r>
      <w:r w:rsidRPr="00EE3756">
        <w:rPr>
          <w:rFonts w:ascii="Times New Roman" w:eastAsia="Times New Roman" w:hAnsi="Times New Roman" w:cs="Times New Roman"/>
          <w:i/>
          <w:iCs/>
          <w:color w:val="000000"/>
          <w:kern w:val="0"/>
          <w:sz w:val="24"/>
          <w:szCs w:val="24"/>
          <w:lang w:eastAsia="lv-LV"/>
          <w14:ligatures w14:val="none"/>
        </w:rPr>
        <w:t>Facebook</w:t>
      </w:r>
      <w:r w:rsidRPr="00EE3756">
        <w:rPr>
          <w:rFonts w:ascii="Times New Roman" w:eastAsia="Times New Roman" w:hAnsi="Times New Roman" w:cs="Times New Roman"/>
          <w:color w:val="000000"/>
          <w:kern w:val="0"/>
          <w:sz w:val="24"/>
          <w:szCs w:val="24"/>
          <w:lang w:eastAsia="lv-LV"/>
          <w14:ligatures w14:val="none"/>
        </w:rPr>
        <w:t xml:space="preserve"> un </w:t>
      </w:r>
      <w:r w:rsidRPr="00EE3756">
        <w:rPr>
          <w:rFonts w:ascii="Times New Roman" w:eastAsia="Times New Roman" w:hAnsi="Times New Roman" w:cs="Times New Roman"/>
          <w:i/>
          <w:iCs/>
          <w:color w:val="000000"/>
          <w:kern w:val="0"/>
          <w:sz w:val="24"/>
          <w:szCs w:val="24"/>
          <w:lang w:eastAsia="lv-LV"/>
          <w14:ligatures w14:val="none"/>
        </w:rPr>
        <w:t>Instagram</w:t>
      </w:r>
      <w:r w:rsidRPr="00EE3756">
        <w:rPr>
          <w:rFonts w:ascii="Times New Roman" w:eastAsia="Times New Roman" w:hAnsi="Times New Roman" w:cs="Times New Roman"/>
          <w:color w:val="000000"/>
          <w:kern w:val="0"/>
          <w:sz w:val="24"/>
          <w:szCs w:val="24"/>
          <w:lang w:eastAsia="lv-LV"/>
          <w14:ligatures w14:val="none"/>
        </w:rPr>
        <w:t>.</w:t>
      </w:r>
    </w:p>
    <w:p w:rsidR="008F5DE2" w:rsidRPr="00EE3756" w:rsidP="00EE3756" w14:paraId="0BF81CD6" w14:textId="685564ED">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Gulbenes novada pašvaldības 2023.gada budžeta izpilde analizēta, un sasniegtie darbības rezultāti būs norādīti Publiskajā pārskatā, kurš tiks publicēts pašvaldības mājas lapā un ar to būs iespējams iepazīties arī uz vietas pašvaldībā.</w:t>
      </w:r>
    </w:p>
    <w:p w:rsidR="008F5DE2" w:rsidRPr="00EE3756" w:rsidP="00EE3756" w14:paraId="48770719" w14:textId="77777777">
      <w:pPr>
        <w:spacing w:after="240" w:line="240" w:lineRule="auto"/>
        <w:jc w:val="both"/>
        <w:rPr>
          <w:rFonts w:ascii="Times New Roman" w:eastAsia="Times New Roman" w:hAnsi="Times New Roman" w:cs="Times New Roman"/>
          <w:kern w:val="0"/>
          <w:sz w:val="24"/>
          <w:szCs w:val="24"/>
          <w:lang w:eastAsia="lv-LV"/>
          <w14:ligatures w14:val="none"/>
        </w:rPr>
      </w:pPr>
    </w:p>
    <w:p w:rsidR="008F5DE2" w:rsidRPr="00EE3756" w:rsidP="00EE3756" w14:paraId="19581D41" w14:textId="7777777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Domes priekšsēdētājs</w:t>
      </w:r>
      <w:r w:rsidRPr="00EE3756">
        <w:rPr>
          <w:rFonts w:ascii="Times New Roman" w:eastAsia="Times New Roman" w:hAnsi="Times New Roman" w:cs="Times New Roman"/>
          <w:color w:val="000000"/>
          <w:kern w:val="0"/>
          <w:sz w:val="24"/>
          <w:szCs w:val="24"/>
          <w:lang w:eastAsia="lv-LV"/>
          <w14:ligatures w14:val="none"/>
        </w:rPr>
        <w:tab/>
      </w:r>
      <w:r w:rsidRPr="00EE3756">
        <w:rPr>
          <w:rFonts w:ascii="Times New Roman" w:eastAsia="Times New Roman" w:hAnsi="Times New Roman" w:cs="Times New Roman"/>
          <w:color w:val="000000"/>
          <w:kern w:val="0"/>
          <w:sz w:val="24"/>
          <w:szCs w:val="24"/>
          <w:lang w:eastAsia="lv-LV"/>
          <w14:ligatures w14:val="none"/>
        </w:rPr>
        <w:tab/>
      </w:r>
      <w:r w:rsidRPr="00EE3756">
        <w:rPr>
          <w:rFonts w:ascii="Times New Roman" w:eastAsia="Times New Roman" w:hAnsi="Times New Roman" w:cs="Times New Roman"/>
          <w:color w:val="000000"/>
          <w:kern w:val="0"/>
          <w:sz w:val="24"/>
          <w:szCs w:val="24"/>
          <w:lang w:eastAsia="lv-LV"/>
          <w14:ligatures w14:val="none"/>
        </w:rPr>
        <w:tab/>
      </w:r>
      <w:r w:rsidRPr="00EE3756">
        <w:rPr>
          <w:rFonts w:ascii="Times New Roman" w:eastAsia="Times New Roman" w:hAnsi="Times New Roman" w:cs="Times New Roman"/>
          <w:color w:val="000000"/>
          <w:kern w:val="0"/>
          <w:sz w:val="24"/>
          <w:szCs w:val="24"/>
          <w:lang w:eastAsia="lv-LV"/>
          <w14:ligatures w14:val="none"/>
        </w:rPr>
        <w:tab/>
      </w:r>
      <w:r w:rsidRPr="00EE3756">
        <w:rPr>
          <w:rFonts w:ascii="Times New Roman" w:eastAsia="Times New Roman" w:hAnsi="Times New Roman" w:cs="Times New Roman"/>
          <w:color w:val="000000"/>
          <w:kern w:val="0"/>
          <w:sz w:val="24"/>
          <w:szCs w:val="24"/>
          <w:lang w:eastAsia="lv-LV"/>
          <w14:ligatures w14:val="none"/>
        </w:rPr>
        <w:tab/>
      </w:r>
      <w:r w:rsidRPr="00EE3756">
        <w:rPr>
          <w:rFonts w:ascii="Times New Roman" w:eastAsia="Times New Roman" w:hAnsi="Times New Roman" w:cs="Times New Roman"/>
          <w:color w:val="000000"/>
          <w:kern w:val="0"/>
          <w:sz w:val="24"/>
          <w:szCs w:val="24"/>
          <w:lang w:eastAsia="lv-LV"/>
          <w14:ligatures w14:val="none"/>
        </w:rPr>
        <w:tab/>
      </w:r>
      <w:r w:rsidRPr="00EE3756">
        <w:rPr>
          <w:rFonts w:ascii="Times New Roman" w:eastAsia="Times New Roman" w:hAnsi="Times New Roman" w:cs="Times New Roman"/>
          <w:color w:val="000000"/>
          <w:kern w:val="0"/>
          <w:sz w:val="24"/>
          <w:szCs w:val="24"/>
          <w:lang w:eastAsia="lv-LV"/>
          <w14:ligatures w14:val="none"/>
        </w:rPr>
        <w:tab/>
      </w:r>
      <w:r w:rsidRPr="00EE3756">
        <w:rPr>
          <w:rFonts w:ascii="Times New Roman" w:eastAsia="Times New Roman" w:hAnsi="Times New Roman" w:cs="Times New Roman"/>
          <w:color w:val="000000"/>
          <w:kern w:val="0"/>
          <w:sz w:val="24"/>
          <w:szCs w:val="24"/>
          <w:lang w:eastAsia="lv-LV"/>
          <w14:ligatures w14:val="none"/>
        </w:rPr>
        <w:tab/>
      </w:r>
      <w:r w:rsidRPr="00EE3756">
        <w:rPr>
          <w:rFonts w:ascii="Times New Roman" w:eastAsia="Times New Roman" w:hAnsi="Times New Roman" w:cs="Times New Roman"/>
          <w:color w:val="000000"/>
          <w:kern w:val="0"/>
          <w:sz w:val="24"/>
          <w:szCs w:val="24"/>
          <w:lang w:eastAsia="lv-LV"/>
          <w14:ligatures w14:val="none"/>
        </w:rPr>
        <w:t>A.Caunītis</w:t>
      </w:r>
    </w:p>
    <w:p w:rsidR="008F5DE2" w:rsidRPr="00EE3756" w:rsidP="00EE3756" w14:paraId="646711EA" w14:textId="77777777">
      <w:pPr>
        <w:spacing w:after="240" w:line="240" w:lineRule="auto"/>
        <w:jc w:val="both"/>
        <w:rPr>
          <w:rFonts w:ascii="Times New Roman" w:eastAsia="Times New Roman" w:hAnsi="Times New Roman" w:cs="Times New Roman"/>
          <w:kern w:val="0"/>
          <w:sz w:val="24"/>
          <w:szCs w:val="24"/>
          <w:lang w:eastAsia="lv-LV"/>
          <w14:ligatures w14:val="none"/>
        </w:rPr>
      </w:pPr>
    </w:p>
    <w:p w:rsidR="008F5DE2" w:rsidRPr="00E44A07" w:rsidP="00EE3756" w14:paraId="61272CE6" w14:textId="77777777">
      <w:pPr>
        <w:spacing w:after="0" w:line="240" w:lineRule="auto"/>
        <w:ind w:firstLine="720"/>
        <w:jc w:val="both"/>
        <w:rPr>
          <w:rFonts w:ascii="Times New Roman" w:eastAsia="Times New Roman" w:hAnsi="Times New Roman" w:cs="Times New Roman"/>
          <w:kern w:val="0"/>
          <w:sz w:val="20"/>
          <w:szCs w:val="20"/>
          <w:lang w:eastAsia="lv-LV"/>
          <w14:ligatures w14:val="none"/>
        </w:rPr>
      </w:pPr>
      <w:r w:rsidRPr="00E44A07">
        <w:rPr>
          <w:rFonts w:ascii="Times New Roman" w:eastAsia="Times New Roman" w:hAnsi="Times New Roman" w:cs="Times New Roman"/>
          <w:color w:val="000000"/>
          <w:kern w:val="0"/>
          <w:sz w:val="20"/>
          <w:szCs w:val="20"/>
          <w:lang w:eastAsia="lv-LV"/>
          <w14:ligatures w14:val="none"/>
        </w:rPr>
        <w:t>A.Caunītis</w:t>
      </w:r>
      <w:r w:rsidRPr="00E44A07">
        <w:rPr>
          <w:rFonts w:ascii="Times New Roman" w:eastAsia="Times New Roman" w:hAnsi="Times New Roman" w:cs="Times New Roman"/>
          <w:color w:val="000000"/>
          <w:kern w:val="0"/>
          <w:sz w:val="20"/>
          <w:szCs w:val="20"/>
          <w:lang w:eastAsia="lv-LV"/>
          <w14:ligatures w14:val="none"/>
        </w:rPr>
        <w:t xml:space="preserve"> 64497711</w:t>
      </w:r>
    </w:p>
    <w:p w:rsidR="008F5DE2" w:rsidRPr="00E44A07" w:rsidP="00EE3756" w14:paraId="36F26D2A" w14:textId="77777777">
      <w:pPr>
        <w:spacing w:after="0" w:line="240" w:lineRule="auto"/>
        <w:ind w:firstLine="720"/>
        <w:jc w:val="both"/>
        <w:rPr>
          <w:rFonts w:ascii="Times New Roman" w:eastAsia="Times New Roman" w:hAnsi="Times New Roman" w:cs="Times New Roman"/>
          <w:kern w:val="0"/>
          <w:sz w:val="20"/>
          <w:szCs w:val="20"/>
          <w:lang w:eastAsia="lv-LV"/>
          <w14:ligatures w14:val="none"/>
        </w:rPr>
      </w:pPr>
      <w:r w:rsidRPr="00E44A07">
        <w:rPr>
          <w:rFonts w:ascii="Times New Roman" w:eastAsia="Times New Roman" w:hAnsi="Times New Roman" w:cs="Times New Roman"/>
          <w:color w:val="000000"/>
          <w:kern w:val="0"/>
          <w:sz w:val="20"/>
          <w:szCs w:val="20"/>
          <w:lang w:eastAsia="lv-LV"/>
          <w14:ligatures w14:val="none"/>
        </w:rPr>
        <w:t>andis.caunitis@gulbene.lv</w:t>
      </w:r>
    </w:p>
    <w:p w:rsidR="008F5DE2" w:rsidRPr="00EE3756" w:rsidP="00EE3756" w14:paraId="0D52B688" w14:textId="77777777">
      <w:pPr>
        <w:spacing w:after="0" w:line="240" w:lineRule="auto"/>
        <w:jc w:val="both"/>
        <w:rPr>
          <w:rFonts w:ascii="Times New Roman" w:eastAsia="Times New Roman" w:hAnsi="Times New Roman" w:cs="Times New Roman"/>
          <w:kern w:val="0"/>
          <w:sz w:val="24"/>
          <w:szCs w:val="24"/>
          <w:lang w:eastAsia="lv-LV"/>
          <w14:ligatures w14:val="none"/>
        </w:rPr>
      </w:pPr>
    </w:p>
    <w:p w:rsidR="008F5DE2" w:rsidRPr="00EE3756" w:rsidP="00524C5A" w14:paraId="393143D1" w14:textId="77777777">
      <w:pPr>
        <w:spacing w:before="280" w:after="280" w:line="240" w:lineRule="auto"/>
        <w:ind w:firstLine="720"/>
        <w:jc w:val="center"/>
        <w:rPr>
          <w:rFonts w:ascii="Times New Roman" w:eastAsia="Times New Roman" w:hAnsi="Times New Roman" w:cs="Times New Roman"/>
          <w:kern w:val="0"/>
          <w:sz w:val="24"/>
          <w:szCs w:val="24"/>
          <w:lang w:eastAsia="lv-LV"/>
          <w14:ligatures w14:val="none"/>
        </w:rPr>
      </w:pPr>
      <w:r w:rsidRPr="00EE3756">
        <w:rPr>
          <w:rFonts w:ascii="Times New Roman" w:eastAsia="Times New Roman" w:hAnsi="Times New Roman" w:cs="Times New Roman"/>
          <w:color w:val="000000"/>
          <w:kern w:val="0"/>
          <w:sz w:val="24"/>
          <w:szCs w:val="24"/>
          <w:lang w:eastAsia="lv-LV"/>
          <w14:ligatures w14:val="none"/>
        </w:rPr>
        <w:t>DOKUMENTS PARAKSTĪTS AR DROŠU ELEKTRONISKO PARAKSTU UN SATUR LAIKA ZĪMOGU</w:t>
      </w:r>
    </w:p>
    <w:p w:rsidR="008B6828" w:rsidRPr="00EE3756" w:rsidP="00EE3756" w14:paraId="0D5E6C54" w14:textId="77777777">
      <w:pPr>
        <w:spacing w:line="240" w:lineRule="auto"/>
        <w:jc w:val="both"/>
        <w:rPr>
          <w:rFonts w:ascii="Times New Roman" w:hAnsi="Times New Roman" w:cs="Times New Roman"/>
          <w:sz w:val="24"/>
          <w:szCs w:val="24"/>
        </w:rPr>
      </w:pPr>
    </w:p>
    <w:sectPr w:rsidSect="0023351F">
      <w:footerReference w:type="default" r:id="rId7"/>
      <w:pgSz w:w="11906" w:h="16838"/>
      <w:pgMar w:top="1134" w:right="1134" w:bottom="1134" w:left="1134" w:header="709" w:footer="6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0"/>
        <w:szCs w:val="20"/>
      </w:rPr>
      <w:id w:val="1690449425"/>
      <w:docPartObj>
        <w:docPartGallery w:val="Page Numbers (Bottom of Page)"/>
        <w:docPartUnique/>
      </w:docPartObj>
    </w:sdtPr>
    <w:sdtContent>
      <w:p w:rsidR="00524C5A" w:rsidP="008D1942" w14:paraId="5215239B" w14:textId="7A6CA615">
        <w:pPr>
          <w:pStyle w:val="Foote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w:t>
        </w:r>
      </w:p>
      <w:p w:rsidR="008D1942" w:rsidRPr="00524C5A" w:rsidP="008D1942" w14:paraId="15FD53FF" w14:textId="4A1CE8A0">
        <w:pPr>
          <w:pStyle w:val="Footer"/>
          <w:rPr>
            <w:rFonts w:ascii="Times New Roman" w:hAnsi="Times New Roman" w:cs="Times New Roman"/>
            <w:sz w:val="20"/>
            <w:szCs w:val="20"/>
          </w:rPr>
        </w:pPr>
        <w:r w:rsidRPr="00524C5A">
          <w:rPr>
            <w:rFonts w:ascii="Times New Roman" w:hAnsi="Times New Roman" w:cs="Times New Roman"/>
            <w:sz w:val="20"/>
            <w:szCs w:val="20"/>
          </w:rPr>
          <w:t>Gulbenes novada pašvaldības vadības ziņojums</w:t>
        </w:r>
        <w:r w:rsidRPr="00524C5A">
          <w:rPr>
            <w:rFonts w:ascii="Times New Roman" w:hAnsi="Times New Roman" w:cs="Times New Roman"/>
            <w:sz w:val="20"/>
            <w:szCs w:val="20"/>
          </w:rPr>
          <w:tab/>
        </w:r>
        <w:r w:rsidRPr="00524C5A">
          <w:rPr>
            <w:rFonts w:ascii="Times New Roman" w:hAnsi="Times New Roman" w:cs="Times New Roman"/>
            <w:sz w:val="20"/>
            <w:szCs w:val="20"/>
          </w:rPr>
          <w:tab/>
        </w:r>
        <w:r w:rsidRPr="00524C5A">
          <w:rPr>
            <w:rFonts w:ascii="Times New Roman" w:hAnsi="Times New Roman" w:cs="Times New Roman"/>
            <w:sz w:val="20"/>
            <w:szCs w:val="20"/>
          </w:rPr>
          <w:tab/>
        </w:r>
        <w:r w:rsidRPr="00524C5A">
          <w:rPr>
            <w:rFonts w:ascii="Times New Roman" w:hAnsi="Times New Roman" w:cs="Times New Roman"/>
            <w:sz w:val="20"/>
            <w:szCs w:val="20"/>
          </w:rPr>
          <w:fldChar w:fldCharType="begin"/>
        </w:r>
        <w:r w:rsidRPr="00524C5A">
          <w:rPr>
            <w:rFonts w:ascii="Times New Roman" w:hAnsi="Times New Roman" w:cs="Times New Roman"/>
            <w:sz w:val="20"/>
            <w:szCs w:val="20"/>
          </w:rPr>
          <w:instrText>PAGE   \* MERGEFORMAT</w:instrText>
        </w:r>
        <w:r w:rsidRPr="00524C5A">
          <w:rPr>
            <w:rFonts w:ascii="Times New Roman" w:hAnsi="Times New Roman" w:cs="Times New Roman"/>
            <w:sz w:val="20"/>
            <w:szCs w:val="20"/>
          </w:rPr>
          <w:fldChar w:fldCharType="separate"/>
        </w:r>
        <w:r w:rsidRPr="00524C5A">
          <w:rPr>
            <w:rFonts w:ascii="Times New Roman" w:hAnsi="Times New Roman" w:cs="Times New Roman"/>
            <w:sz w:val="20"/>
            <w:szCs w:val="20"/>
          </w:rPr>
          <w:t>6</w:t>
        </w:r>
        <w:r w:rsidRPr="00524C5A">
          <w:rPr>
            <w:rFonts w:ascii="Times New Roman" w:hAnsi="Times New Roman" w:cs="Times New Roman"/>
            <w:sz w:val="20"/>
            <w:szCs w:val="20"/>
          </w:rPr>
          <w:fldChar w:fldCharType="end"/>
        </w:r>
      </w:p>
    </w:sdtContent>
  </w:sdt>
  <w:p w:rsidR="008D1942" w:rsidRPr="008D1942" w14:paraId="6746F6DF" w14:textId="77777777">
    <w:pPr>
      <w:pStyle w:val="Footer"/>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FE2196"/>
    <w:multiLevelType w:val="hybridMultilevel"/>
    <w:tmpl w:val="A814A5A2"/>
    <w:lvl w:ilvl="0">
      <w:start w:val="1"/>
      <w:numFmt w:val="decimal"/>
      <w:lvlText w:val="%1."/>
      <w:lvlJc w:val="left"/>
      <w:pPr>
        <w:ind w:left="870" w:hanging="360"/>
      </w:pPr>
      <w:rPr>
        <w:rFonts w:hint="default"/>
        <w:b/>
        <w:color w:val="000000"/>
      </w:rPr>
    </w:lvl>
    <w:lvl w:ilvl="1">
      <w:start w:val="1"/>
      <w:numFmt w:val="lowerLetter"/>
      <w:lvlText w:val="%2."/>
      <w:lvlJc w:val="left"/>
      <w:pPr>
        <w:ind w:left="1590" w:hanging="360"/>
      </w:pPr>
    </w:lvl>
    <w:lvl w:ilvl="2">
      <w:start w:val="1"/>
      <w:numFmt w:val="lowerRoman"/>
      <w:lvlText w:val="%3."/>
      <w:lvlJc w:val="right"/>
      <w:pPr>
        <w:ind w:left="2310" w:hanging="180"/>
      </w:pPr>
    </w:lvl>
    <w:lvl w:ilvl="3" w:tentative="1">
      <w:start w:val="1"/>
      <w:numFmt w:val="decimal"/>
      <w:lvlText w:val="%4."/>
      <w:lvlJc w:val="left"/>
      <w:pPr>
        <w:ind w:left="3030" w:hanging="360"/>
      </w:pPr>
    </w:lvl>
    <w:lvl w:ilvl="4" w:tentative="1">
      <w:start w:val="1"/>
      <w:numFmt w:val="lowerLetter"/>
      <w:lvlText w:val="%5."/>
      <w:lvlJc w:val="left"/>
      <w:pPr>
        <w:ind w:left="3750" w:hanging="360"/>
      </w:pPr>
    </w:lvl>
    <w:lvl w:ilvl="5" w:tentative="1">
      <w:start w:val="1"/>
      <w:numFmt w:val="lowerRoman"/>
      <w:lvlText w:val="%6."/>
      <w:lvlJc w:val="right"/>
      <w:pPr>
        <w:ind w:left="4470" w:hanging="180"/>
      </w:pPr>
    </w:lvl>
    <w:lvl w:ilvl="6" w:tentative="1">
      <w:start w:val="1"/>
      <w:numFmt w:val="decimal"/>
      <w:lvlText w:val="%7."/>
      <w:lvlJc w:val="left"/>
      <w:pPr>
        <w:ind w:left="5190" w:hanging="360"/>
      </w:pPr>
    </w:lvl>
    <w:lvl w:ilvl="7" w:tentative="1">
      <w:start w:val="1"/>
      <w:numFmt w:val="lowerLetter"/>
      <w:lvlText w:val="%8."/>
      <w:lvlJc w:val="left"/>
      <w:pPr>
        <w:ind w:left="5910" w:hanging="360"/>
      </w:pPr>
    </w:lvl>
    <w:lvl w:ilvl="8" w:tentative="1">
      <w:start w:val="1"/>
      <w:numFmt w:val="lowerRoman"/>
      <w:lvlText w:val="%9."/>
      <w:lvlJc w:val="right"/>
      <w:pPr>
        <w:ind w:left="6630" w:hanging="180"/>
      </w:pPr>
    </w:lvl>
  </w:abstractNum>
  <w:abstractNum w:abstractNumId="1">
    <w:nsid w:val="167941CE"/>
    <w:multiLevelType w:val="multilevel"/>
    <w:tmpl w:val="54A6C782"/>
    <w:lvl w:ilvl="0">
      <w:start w:val="1"/>
      <w:numFmt w:val="decimal"/>
      <w:lvlText w:val="%1."/>
      <w:lvlJc w:val="left"/>
      <w:pPr>
        <w:tabs>
          <w:tab w:val="num" w:pos="720"/>
        </w:tabs>
        <w:ind w:left="720" w:hanging="360"/>
      </w:pPr>
      <w:rPr>
        <w:b w:val="0"/>
        <w:bCs w:val="0"/>
      </w:rPr>
    </w:lvl>
    <w:lvl w:ilvl="1">
      <w:start w:val="4"/>
      <w:numFmt w:val="decimal"/>
      <w:lvlText w:val="%2."/>
      <w:lvlJc w:val="left"/>
      <w:pPr>
        <w:ind w:left="1440" w:hanging="360"/>
      </w:pPr>
      <w:rPr>
        <w:rFonts w:hint="default"/>
        <w:b/>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464D08"/>
    <w:multiLevelType w:val="hybridMultilevel"/>
    <w:tmpl w:val="C1A0B000"/>
    <w:lvl w:ilvl="0">
      <w:start w:val="1"/>
      <w:numFmt w:val="decimal"/>
      <w:lvlText w:val="%1."/>
      <w:lvlJc w:val="left"/>
      <w:pPr>
        <w:ind w:left="1080" w:hanging="360"/>
      </w:pPr>
      <w:rPr>
        <w:rFonts w:hint="default"/>
        <w:color w:val="00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B7C10B3"/>
    <w:multiLevelType w:val="multilevel"/>
    <w:tmpl w:val="9BD2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F76F0F"/>
    <w:multiLevelType w:val="multilevel"/>
    <w:tmpl w:val="D32241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3D268E"/>
    <w:multiLevelType w:val="multilevel"/>
    <w:tmpl w:val="874620FA"/>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F05114"/>
    <w:multiLevelType w:val="hybridMultilevel"/>
    <w:tmpl w:val="B43A8504"/>
    <w:lvl w:ilvl="0">
      <w:start w:val="1"/>
      <w:numFmt w:val="decimal"/>
      <w:lvlText w:val="%1."/>
      <w:lvlJc w:val="left"/>
      <w:pPr>
        <w:ind w:left="502" w:hanging="360"/>
      </w:pPr>
      <w:rPr>
        <w:rFonts w:hint="default"/>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7">
    <w:nsid w:val="5C131DAD"/>
    <w:multiLevelType w:val="hybridMultilevel"/>
    <w:tmpl w:val="70947E64"/>
    <w:lvl w:ilvl="0">
      <w:start w:val="1"/>
      <w:numFmt w:val="decimal"/>
      <w:lvlText w:val="%1."/>
      <w:lvlJc w:val="left"/>
      <w:pPr>
        <w:ind w:left="1364" w:hanging="360"/>
      </w:pPr>
    </w:lvl>
    <w:lvl w:ilvl="1" w:tentative="1">
      <w:start w:val="1"/>
      <w:numFmt w:val="lowerLetter"/>
      <w:lvlText w:val="%2."/>
      <w:lvlJc w:val="left"/>
      <w:pPr>
        <w:ind w:left="2084" w:hanging="360"/>
      </w:pPr>
    </w:lvl>
    <w:lvl w:ilvl="2" w:tentative="1">
      <w:start w:val="1"/>
      <w:numFmt w:val="lowerRoman"/>
      <w:lvlText w:val="%3."/>
      <w:lvlJc w:val="right"/>
      <w:pPr>
        <w:ind w:left="2804" w:hanging="180"/>
      </w:pPr>
    </w:lvl>
    <w:lvl w:ilvl="3" w:tentative="1">
      <w:start w:val="1"/>
      <w:numFmt w:val="decimal"/>
      <w:lvlText w:val="%4."/>
      <w:lvlJc w:val="left"/>
      <w:pPr>
        <w:ind w:left="3524" w:hanging="360"/>
      </w:pPr>
    </w:lvl>
    <w:lvl w:ilvl="4" w:tentative="1">
      <w:start w:val="1"/>
      <w:numFmt w:val="lowerLetter"/>
      <w:lvlText w:val="%5."/>
      <w:lvlJc w:val="left"/>
      <w:pPr>
        <w:ind w:left="4244" w:hanging="360"/>
      </w:pPr>
    </w:lvl>
    <w:lvl w:ilvl="5" w:tentative="1">
      <w:start w:val="1"/>
      <w:numFmt w:val="lowerRoman"/>
      <w:lvlText w:val="%6."/>
      <w:lvlJc w:val="right"/>
      <w:pPr>
        <w:ind w:left="4964" w:hanging="180"/>
      </w:pPr>
    </w:lvl>
    <w:lvl w:ilvl="6" w:tentative="1">
      <w:start w:val="1"/>
      <w:numFmt w:val="decimal"/>
      <w:lvlText w:val="%7."/>
      <w:lvlJc w:val="left"/>
      <w:pPr>
        <w:ind w:left="5684" w:hanging="360"/>
      </w:pPr>
    </w:lvl>
    <w:lvl w:ilvl="7" w:tentative="1">
      <w:start w:val="1"/>
      <w:numFmt w:val="lowerLetter"/>
      <w:lvlText w:val="%8."/>
      <w:lvlJc w:val="left"/>
      <w:pPr>
        <w:ind w:left="6404" w:hanging="360"/>
      </w:pPr>
    </w:lvl>
    <w:lvl w:ilvl="8" w:tentative="1">
      <w:start w:val="1"/>
      <w:numFmt w:val="lowerRoman"/>
      <w:lvlText w:val="%9."/>
      <w:lvlJc w:val="right"/>
      <w:pPr>
        <w:ind w:left="7124" w:hanging="180"/>
      </w:pPr>
    </w:lvl>
  </w:abstractNum>
  <w:abstractNum w:abstractNumId="8">
    <w:nsid w:val="5FC25BA5"/>
    <w:multiLevelType w:val="hybridMultilevel"/>
    <w:tmpl w:val="33526006"/>
    <w:lvl w:ilvl="0">
      <w:start w:val="1"/>
      <w:numFmt w:val="decimal"/>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9">
    <w:nsid w:val="600449E2"/>
    <w:multiLevelType w:val="multilevel"/>
    <w:tmpl w:val="713A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6735771">
    <w:abstractNumId w:val="1"/>
  </w:num>
  <w:num w:numId="2" w16cid:durableId="1047528865">
    <w:abstractNumId w:val="5"/>
  </w:num>
  <w:num w:numId="3" w16cid:durableId="105807707">
    <w:abstractNumId w:val="3"/>
  </w:num>
  <w:num w:numId="4" w16cid:durableId="352344542">
    <w:abstractNumId w:val="4"/>
  </w:num>
  <w:num w:numId="5" w16cid:durableId="1831284273">
    <w:abstractNumId w:val="9"/>
  </w:num>
  <w:num w:numId="6" w16cid:durableId="990791199">
    <w:abstractNumId w:val="8"/>
  </w:num>
  <w:num w:numId="7" w16cid:durableId="5594280">
    <w:abstractNumId w:val="7"/>
  </w:num>
  <w:num w:numId="8" w16cid:durableId="1152327469">
    <w:abstractNumId w:val="0"/>
  </w:num>
  <w:num w:numId="9" w16cid:durableId="738866930">
    <w:abstractNumId w:val="6"/>
  </w:num>
  <w:num w:numId="10" w16cid:durableId="1098596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DE2"/>
    <w:rsid w:val="00053DC2"/>
    <w:rsid w:val="000D16F5"/>
    <w:rsid w:val="00182373"/>
    <w:rsid w:val="00206A9E"/>
    <w:rsid w:val="00226843"/>
    <w:rsid w:val="0023351F"/>
    <w:rsid w:val="003E55C5"/>
    <w:rsid w:val="00401243"/>
    <w:rsid w:val="004A23EB"/>
    <w:rsid w:val="004B07D3"/>
    <w:rsid w:val="004F4C5E"/>
    <w:rsid w:val="00524C5A"/>
    <w:rsid w:val="005D6F1F"/>
    <w:rsid w:val="00614718"/>
    <w:rsid w:val="006343C7"/>
    <w:rsid w:val="00674F98"/>
    <w:rsid w:val="00724820"/>
    <w:rsid w:val="00790224"/>
    <w:rsid w:val="008B6828"/>
    <w:rsid w:val="008D1942"/>
    <w:rsid w:val="008E797F"/>
    <w:rsid w:val="008F5DE2"/>
    <w:rsid w:val="00924179"/>
    <w:rsid w:val="00973517"/>
    <w:rsid w:val="00A1562F"/>
    <w:rsid w:val="00A63A51"/>
    <w:rsid w:val="00AF779E"/>
    <w:rsid w:val="00B03DF4"/>
    <w:rsid w:val="00C41843"/>
    <w:rsid w:val="00CA3CE4"/>
    <w:rsid w:val="00CC01D3"/>
    <w:rsid w:val="00E44A07"/>
    <w:rsid w:val="00E65215"/>
    <w:rsid w:val="00EB7474"/>
    <w:rsid w:val="00ED70CA"/>
    <w:rsid w:val="00EE3756"/>
    <w:rsid w:val="00F4183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814A58F"/>
  <w15:chartTrackingRefBased/>
  <w15:docId w15:val="{FCBA51DB-1AF3-498E-BF2E-8FBFC8C78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79E"/>
    <w:pPr>
      <w:ind w:left="720"/>
      <w:contextualSpacing/>
    </w:pPr>
  </w:style>
  <w:style w:type="paragraph" w:styleId="Header">
    <w:name w:val="header"/>
    <w:basedOn w:val="Normal"/>
    <w:link w:val="GalveneRakstz"/>
    <w:uiPriority w:val="99"/>
    <w:unhideWhenUsed/>
    <w:rsid w:val="008D1942"/>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8D1942"/>
  </w:style>
  <w:style w:type="paragraph" w:styleId="Footer">
    <w:name w:val="footer"/>
    <w:basedOn w:val="Normal"/>
    <w:link w:val="KjeneRakstz"/>
    <w:uiPriority w:val="99"/>
    <w:unhideWhenUsed/>
    <w:rsid w:val="008D1942"/>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8D1942"/>
  </w:style>
  <w:style w:type="table" w:styleId="TableGrid">
    <w:name w:val="Table Grid"/>
    <w:basedOn w:val="TableNormal"/>
    <w:uiPriority w:val="39"/>
    <w:rsid w:val="00A156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www.gulbene.l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C2B3A-BC2F-485A-835F-FFBFB103F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11710</Words>
  <Characters>6675</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Galvenā grāmatvede</dc:creator>
  <cp:lastModifiedBy>Ziedīte Gržibovska</cp:lastModifiedBy>
  <cp:revision>8</cp:revision>
  <cp:lastPrinted>2024-03-20T07:55:00Z</cp:lastPrinted>
  <dcterms:created xsi:type="dcterms:W3CDTF">2024-03-20T07:25:00Z</dcterms:created>
  <dcterms:modified xsi:type="dcterms:W3CDTF">2024-03-25T09:19:00Z</dcterms:modified>
</cp:coreProperties>
</file>