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D1" w:rsidRPr="00D02ED1" w:rsidRDefault="00D02ED1" w:rsidP="00D02ED1">
      <w:pPr>
        <w:spacing w:after="0" w:line="240" w:lineRule="auto"/>
        <w:jc w:val="center"/>
        <w:rPr>
          <w:rFonts w:ascii="Times New Roman" w:eastAsia="Times New Roman" w:hAnsi="Times New Roman" w:cs="Times New Roman"/>
          <w:b/>
          <w:sz w:val="28"/>
          <w:szCs w:val="28"/>
          <w:lang w:eastAsia="lv-LV"/>
        </w:rPr>
      </w:pPr>
      <w:bookmarkStart w:id="0" w:name="_GoBack"/>
      <w:r w:rsidRPr="00D02ED1">
        <w:rPr>
          <w:rFonts w:ascii="Times New Roman" w:eastAsia="Times New Roman" w:hAnsi="Times New Roman" w:cs="Times New Roman"/>
          <w:b/>
          <w:sz w:val="28"/>
          <w:szCs w:val="28"/>
          <w:lang w:eastAsia="lv-LV"/>
        </w:rPr>
        <w:t>Sabiedrības iebildumi un priekšlikumi par Gulbenes novada sporta attīstības plānu 2018. – 2022.gadam</w:t>
      </w:r>
    </w:p>
    <w:bookmarkEnd w:id="0"/>
    <w:p w:rsidR="00D02ED1" w:rsidRPr="00D02ED1" w:rsidRDefault="00D02ED1" w:rsidP="00D02ED1">
      <w:pPr>
        <w:spacing w:after="0" w:line="240" w:lineRule="auto"/>
        <w:jc w:val="center"/>
        <w:rPr>
          <w:rFonts w:ascii="Times New Roman" w:eastAsia="Times New Roman" w:hAnsi="Times New Roman" w:cs="Times New Roman"/>
          <w:sz w:val="20"/>
          <w:szCs w:val="20"/>
          <w:lang w:eastAsia="lv-LV"/>
        </w:rPr>
      </w:pPr>
      <w:r w:rsidRPr="00D02ED1">
        <w:rPr>
          <w:rFonts w:ascii="Times New Roman" w:eastAsia="Times New Roman" w:hAnsi="Times New Roman" w:cs="Times New Roman"/>
          <w:i/>
          <w:sz w:val="20"/>
          <w:szCs w:val="20"/>
          <w:lang w:eastAsia="lv-LV"/>
        </w:rPr>
        <w:t>(Informācija apkopota no saņemtajiem iesniegumiem)</w:t>
      </w:r>
    </w:p>
    <w:tbl>
      <w:tblPr>
        <w:tblW w:w="157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4"/>
        <w:gridCol w:w="7087"/>
        <w:gridCol w:w="1276"/>
        <w:gridCol w:w="5387"/>
      </w:tblGrid>
      <w:tr w:rsidR="00D02ED1" w:rsidRPr="00D02ED1" w:rsidTr="00767D36">
        <w:trPr>
          <w:trHeight w:val="747"/>
        </w:trPr>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i/>
                <w:sz w:val="20"/>
                <w:szCs w:val="20"/>
                <w:lang w:eastAsia="lv-LV"/>
              </w:rPr>
            </w:pPr>
            <w:proofErr w:type="spellStart"/>
            <w:r w:rsidRPr="00D02ED1">
              <w:rPr>
                <w:rFonts w:ascii="Times New Roman" w:eastAsia="Times New Roman" w:hAnsi="Times New Roman" w:cs="Times New Roman"/>
                <w:i/>
                <w:sz w:val="20"/>
                <w:szCs w:val="20"/>
                <w:lang w:eastAsia="lv-LV"/>
              </w:rPr>
              <w:t>Nr</w:t>
            </w:r>
            <w:proofErr w:type="spellEnd"/>
            <w:r w:rsidRPr="00D02ED1">
              <w:rPr>
                <w:rFonts w:ascii="Times New Roman" w:eastAsia="Times New Roman" w:hAnsi="Times New Roman" w:cs="Times New Roman"/>
                <w:i/>
                <w:sz w:val="20"/>
                <w:szCs w:val="20"/>
                <w:lang w:eastAsia="lv-LV"/>
              </w:rPr>
              <w:t xml:space="preserve">. </w:t>
            </w:r>
            <w:proofErr w:type="spellStart"/>
            <w:r w:rsidRPr="00D02ED1">
              <w:rPr>
                <w:rFonts w:ascii="Times New Roman" w:eastAsia="Times New Roman" w:hAnsi="Times New Roman" w:cs="Times New Roman"/>
                <w:i/>
                <w:sz w:val="20"/>
                <w:szCs w:val="20"/>
                <w:lang w:eastAsia="lv-LV"/>
              </w:rPr>
              <w:t>p.k</w:t>
            </w:r>
            <w:proofErr w:type="spellEnd"/>
            <w:r w:rsidRPr="00D02ED1">
              <w:rPr>
                <w:rFonts w:ascii="Times New Roman" w:eastAsia="Times New Roman" w:hAnsi="Times New Roman" w:cs="Times New Roman"/>
                <w:i/>
                <w:sz w:val="20"/>
                <w:szCs w:val="20"/>
                <w:lang w:eastAsia="lv-LV"/>
              </w:rPr>
              <w:t>.</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i/>
                <w:sz w:val="20"/>
                <w:szCs w:val="20"/>
                <w:lang w:eastAsia="lv-LV"/>
              </w:rPr>
            </w:pPr>
            <w:r w:rsidRPr="00D02ED1">
              <w:rPr>
                <w:rFonts w:ascii="Times New Roman" w:eastAsia="Times New Roman" w:hAnsi="Times New Roman" w:cs="Times New Roman"/>
                <w:i/>
                <w:sz w:val="20"/>
                <w:szCs w:val="20"/>
                <w:lang w:eastAsia="lv-LV"/>
              </w:rPr>
              <w:t>Iebilduma/ priekšlikuma iesniedzējs</w:t>
            </w:r>
          </w:p>
        </w:tc>
        <w:tc>
          <w:tcPr>
            <w:tcW w:w="7087" w:type="dxa"/>
            <w:shd w:val="clear" w:color="auto" w:fill="auto"/>
          </w:tcPr>
          <w:p w:rsidR="00D02ED1" w:rsidRPr="00D02ED1" w:rsidRDefault="00D02ED1" w:rsidP="00D02ED1">
            <w:pPr>
              <w:spacing w:after="0" w:line="240" w:lineRule="auto"/>
              <w:rPr>
                <w:rFonts w:ascii="Times New Roman" w:eastAsia="Times New Roman" w:hAnsi="Times New Roman" w:cs="Times New Roman"/>
                <w:i/>
                <w:sz w:val="20"/>
                <w:szCs w:val="20"/>
                <w:lang w:eastAsia="lv-LV"/>
              </w:rPr>
            </w:pPr>
            <w:r w:rsidRPr="00D02ED1">
              <w:rPr>
                <w:rFonts w:ascii="Times New Roman" w:eastAsia="Times New Roman" w:hAnsi="Times New Roman" w:cs="Times New Roman"/>
                <w:i/>
                <w:sz w:val="20"/>
                <w:szCs w:val="20"/>
                <w:lang w:eastAsia="lv-LV"/>
              </w:rPr>
              <w:t>Iesniegtā iebilduma/ priekšlikuma būtība</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i/>
                <w:sz w:val="20"/>
                <w:szCs w:val="20"/>
                <w:lang w:eastAsia="lv-LV"/>
              </w:rPr>
            </w:pPr>
            <w:r w:rsidRPr="00D02ED1">
              <w:rPr>
                <w:rFonts w:ascii="Times New Roman" w:eastAsia="Times New Roman" w:hAnsi="Times New Roman" w:cs="Times New Roman"/>
                <w:i/>
                <w:sz w:val="20"/>
                <w:szCs w:val="20"/>
                <w:lang w:eastAsia="lv-LV"/>
              </w:rPr>
              <w:t>Ņemts vērā/ 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i/>
                <w:sz w:val="20"/>
                <w:szCs w:val="20"/>
                <w:lang w:eastAsia="lv-LV"/>
              </w:rPr>
            </w:pPr>
            <w:r w:rsidRPr="00D02ED1">
              <w:rPr>
                <w:rFonts w:ascii="Times New Roman" w:eastAsia="Times New Roman" w:hAnsi="Times New Roman" w:cs="Times New Roman"/>
                <w:i/>
                <w:sz w:val="20"/>
                <w:szCs w:val="20"/>
                <w:lang w:eastAsia="lv-LV"/>
              </w:rPr>
              <w:t>Pamatojums, ja iebildums/ priekšlikums nav ņemts vērā</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1.</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Tabulā Nr.1 norādītas pārvalžu sporta darba organizatoru likmes, taču tas neparāda, kas tieši šajos pagastos notiek, ko šie sporta darba organizatori ir paveikuši, organizējuši. Ar vārdiem “pienākums ir vadīt un organizēt sporta dzīvi pagastā/ pilsētā” to neparāda. Gribētu vairāk redzēt, kāds ir šī brīža organizēto sporta un/ vai veselības veicinošo pasākumu resurss katrā pagastā. </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Ņemts vērā </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2.</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5.lpp. neprecizitāte – pašvaldības informatīvajā izdevumā “Gulbenes Novada Vēstis”- ir “Gulbenes novada Ziņas”.</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3.</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6.lpp – kā noteikti “Galvenie sporta un aktīvās atpūtas infrastruktūras objekti”, kas iekļauti grafikā Nr.1? Aicinu iekļaut pilnīgāku infrastruktūras izklāstu, norādot: kāda infrastruktūra ir katrā pagastā un pilsētā, kādā lietošanas stāvoklī, kāda ir tās pieejamība un noslogojums. Vai pie šī infrastruktūras saraksta ir iekļauta arī visu skolu sporta infrastruktūra (vismaz āra un lielās sporta zāles). Vai tās ir pieejamas sabiedrībai ikdienā? Kā ar, piemēram, Kalnienas tautas namu, kurš pielāgots sportisku aktivitāšu vajadzībām un, kur regulāri 2x nedēļā tiek spēlēts volejbols, galda teniss un citas sporta spēles?</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4.</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Pie sadaļas “Augstu sasniegumu sports” nekas netiek minēts, piemēram, par motosportistu sasniegumiem, tādēļ lūdzu, pārskatiet visu sporta veidus!</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5.</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Pēc apraksta sadaļā “Sporta pasākumu un sacensību sistēma”, secinu, ka visi pasākumi notiek pilsētā un/ vai tos visus organizē Centrs. Arī statistika tikai par pilsētu. Atkal rodas jautājums, ko dara Tabulā Nr.1 norādītie pārvalžu sporta darba organizatori. Un kur tad paliek “Rankas apļi”, “Skrējiens apkārt Stāmerienas ezeram”, florbols, badmintons </w:t>
            </w:r>
            <w:r w:rsidRPr="00D02ED1">
              <w:rPr>
                <w:rFonts w:ascii="Times New Roman" w:eastAsia="Times New Roman" w:hAnsi="Times New Roman" w:cs="Times New Roman"/>
                <w:sz w:val="24"/>
                <w:szCs w:val="24"/>
                <w:lang w:eastAsia="lv-LV"/>
              </w:rPr>
              <w:lastRenderedPageBreak/>
              <w:t xml:space="preserve">Tirzā </w:t>
            </w:r>
            <w:proofErr w:type="spellStart"/>
            <w:r w:rsidRPr="00D02ED1">
              <w:rPr>
                <w:rFonts w:ascii="Times New Roman" w:eastAsia="Times New Roman" w:hAnsi="Times New Roman" w:cs="Times New Roman"/>
                <w:sz w:val="24"/>
                <w:szCs w:val="24"/>
                <w:lang w:eastAsia="lv-LV"/>
              </w:rPr>
              <w:t>u.c</w:t>
            </w:r>
            <w:proofErr w:type="spellEnd"/>
            <w:r w:rsidRPr="00D02ED1">
              <w:rPr>
                <w:rFonts w:ascii="Times New Roman" w:eastAsia="Times New Roman" w:hAnsi="Times New Roman" w:cs="Times New Roman"/>
                <w:sz w:val="24"/>
                <w:szCs w:val="24"/>
                <w:lang w:eastAsia="lv-LV"/>
              </w:rPr>
              <w:t xml:space="preserve">. pasākumi? Tāpat nav iekļauti Latvijas mēroga pasākumi – motokrosi, </w:t>
            </w:r>
            <w:proofErr w:type="spellStart"/>
            <w:r w:rsidRPr="00D02ED1">
              <w:rPr>
                <w:rFonts w:ascii="Times New Roman" w:eastAsia="Times New Roman" w:hAnsi="Times New Roman" w:cs="Times New Roman"/>
                <w:sz w:val="24"/>
                <w:szCs w:val="24"/>
                <w:lang w:eastAsia="lv-LV"/>
              </w:rPr>
              <w:t>skijorings</w:t>
            </w:r>
            <w:proofErr w:type="spellEnd"/>
            <w:r w:rsidRPr="00D02ED1">
              <w:rPr>
                <w:rFonts w:ascii="Times New Roman" w:eastAsia="Times New Roman" w:hAnsi="Times New Roman" w:cs="Times New Roman"/>
                <w:sz w:val="24"/>
                <w:szCs w:val="24"/>
                <w:lang w:eastAsia="lv-LV"/>
              </w:rPr>
              <w:t xml:space="preserve">, ūdens motocikli, </w:t>
            </w:r>
            <w:proofErr w:type="spellStart"/>
            <w:r w:rsidRPr="00D02ED1">
              <w:rPr>
                <w:rFonts w:ascii="Times New Roman" w:eastAsia="Times New Roman" w:hAnsi="Times New Roman" w:cs="Times New Roman"/>
                <w:sz w:val="24"/>
                <w:szCs w:val="24"/>
                <w:lang w:eastAsia="lv-LV"/>
              </w:rPr>
              <w:t>trophy</w:t>
            </w:r>
            <w:proofErr w:type="spellEnd"/>
            <w:r w:rsidRPr="00D02ED1">
              <w:rPr>
                <w:rFonts w:ascii="Times New Roman" w:eastAsia="Times New Roman" w:hAnsi="Times New Roman" w:cs="Times New Roman"/>
                <w:sz w:val="24"/>
                <w:szCs w:val="24"/>
                <w:lang w:eastAsia="lv-LV"/>
              </w:rPr>
              <w:t xml:space="preserve">, </w:t>
            </w:r>
            <w:proofErr w:type="spellStart"/>
            <w:r w:rsidRPr="00D02ED1">
              <w:rPr>
                <w:rFonts w:ascii="Times New Roman" w:eastAsia="Times New Roman" w:hAnsi="Times New Roman" w:cs="Times New Roman"/>
                <w:sz w:val="24"/>
                <w:szCs w:val="24"/>
                <w:lang w:eastAsia="lv-LV"/>
              </w:rPr>
              <w:t>disk</w:t>
            </w:r>
            <w:proofErr w:type="spellEnd"/>
            <w:r w:rsidRPr="00D02ED1">
              <w:rPr>
                <w:rFonts w:ascii="Times New Roman" w:eastAsia="Times New Roman" w:hAnsi="Times New Roman" w:cs="Times New Roman"/>
                <w:sz w:val="24"/>
                <w:szCs w:val="24"/>
                <w:lang w:eastAsia="lv-LV"/>
              </w:rPr>
              <w:t xml:space="preserve"> golfs, </w:t>
            </w:r>
            <w:proofErr w:type="spellStart"/>
            <w:r w:rsidRPr="00D02ED1">
              <w:rPr>
                <w:rFonts w:ascii="Times New Roman" w:eastAsia="Times New Roman" w:hAnsi="Times New Roman" w:cs="Times New Roman"/>
                <w:sz w:val="24"/>
                <w:szCs w:val="24"/>
                <w:lang w:eastAsia="lv-LV"/>
              </w:rPr>
              <w:t>lakross</w:t>
            </w:r>
            <w:proofErr w:type="spellEnd"/>
            <w:r w:rsidRPr="00D02ED1">
              <w:rPr>
                <w:rFonts w:ascii="Times New Roman" w:eastAsia="Times New Roman" w:hAnsi="Times New Roman" w:cs="Times New Roman"/>
                <w:sz w:val="24"/>
                <w:szCs w:val="24"/>
                <w:lang w:eastAsia="lv-LV"/>
              </w:rPr>
              <w:t xml:space="preserve"> </w:t>
            </w:r>
            <w:proofErr w:type="spellStart"/>
            <w:r w:rsidRPr="00D02ED1">
              <w:rPr>
                <w:rFonts w:ascii="Times New Roman" w:eastAsia="Times New Roman" w:hAnsi="Times New Roman" w:cs="Times New Roman"/>
                <w:sz w:val="24"/>
                <w:szCs w:val="24"/>
                <w:lang w:eastAsia="lv-LV"/>
              </w:rPr>
              <w:t>u.c</w:t>
            </w:r>
            <w:proofErr w:type="spellEnd"/>
            <w:r w:rsidRPr="00D02ED1">
              <w:rPr>
                <w:rFonts w:ascii="Times New Roman" w:eastAsia="Times New Roman" w:hAnsi="Times New Roman" w:cs="Times New Roman"/>
                <w:sz w:val="24"/>
                <w:szCs w:val="24"/>
                <w:lang w:eastAsia="lv-LV"/>
              </w:rPr>
              <w:t>. Lūdzu pārskatīt sadaļu, lai radītu pilnīgāku priekšstatu.</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lastRenderedPageBreak/>
              <w:t>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lastRenderedPageBreak/>
              <w:t>6.</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Sadaļā “Sporta klubi, biedrības” nav iekļauta informācija par jāšanas un rikšošanas sportu. Piemēram, biedrības “</w:t>
            </w:r>
            <w:proofErr w:type="spellStart"/>
            <w:r w:rsidRPr="00D02ED1">
              <w:rPr>
                <w:rFonts w:ascii="Times New Roman" w:eastAsia="Times New Roman" w:hAnsi="Times New Roman" w:cs="Times New Roman"/>
                <w:sz w:val="24"/>
                <w:szCs w:val="24"/>
                <w:lang w:eastAsia="lv-LV"/>
              </w:rPr>
              <w:t>Beķeru</w:t>
            </w:r>
            <w:proofErr w:type="spellEnd"/>
            <w:r w:rsidRPr="00D02ED1">
              <w:rPr>
                <w:rFonts w:ascii="Times New Roman" w:eastAsia="Times New Roman" w:hAnsi="Times New Roman" w:cs="Times New Roman"/>
                <w:sz w:val="24"/>
                <w:szCs w:val="24"/>
                <w:lang w:eastAsia="lv-LV"/>
              </w:rPr>
              <w:t xml:space="preserve"> rikšotājs” (Lizuma </w:t>
            </w:r>
            <w:proofErr w:type="spellStart"/>
            <w:r w:rsidRPr="00D02ED1">
              <w:rPr>
                <w:rFonts w:ascii="Times New Roman" w:eastAsia="Times New Roman" w:hAnsi="Times New Roman" w:cs="Times New Roman"/>
                <w:sz w:val="24"/>
                <w:szCs w:val="24"/>
                <w:lang w:eastAsia="lv-LV"/>
              </w:rPr>
              <w:t>pag</w:t>
            </w:r>
            <w:proofErr w:type="spellEnd"/>
            <w:r w:rsidRPr="00D02ED1">
              <w:rPr>
                <w:rFonts w:ascii="Times New Roman" w:eastAsia="Times New Roman" w:hAnsi="Times New Roman" w:cs="Times New Roman"/>
                <w:sz w:val="24"/>
                <w:szCs w:val="24"/>
                <w:lang w:eastAsia="lv-LV"/>
              </w:rPr>
              <w:t xml:space="preserve">.) darbības mērķis – veicināt rikšotāju braucēju sportiskās meistarības izaugsmi un augstu sportisko rezultātu sasniegšanu zirgu rikšošanas sportā. Zirgu rikšošanas sporta pasākumu un sacensību organizēšana. Biedrība “Jātnieku Sporta klubs ”Pils zirgi ”” (Stāmerienas </w:t>
            </w:r>
            <w:proofErr w:type="spellStart"/>
            <w:r w:rsidRPr="00D02ED1">
              <w:rPr>
                <w:rFonts w:ascii="Times New Roman" w:eastAsia="Times New Roman" w:hAnsi="Times New Roman" w:cs="Times New Roman"/>
                <w:sz w:val="24"/>
                <w:szCs w:val="24"/>
                <w:lang w:eastAsia="lv-LV"/>
              </w:rPr>
              <w:t>pag</w:t>
            </w:r>
            <w:proofErr w:type="spellEnd"/>
            <w:r w:rsidRPr="00D02ED1">
              <w:rPr>
                <w:rFonts w:ascii="Times New Roman" w:eastAsia="Times New Roman" w:hAnsi="Times New Roman" w:cs="Times New Roman"/>
                <w:sz w:val="24"/>
                <w:szCs w:val="24"/>
                <w:lang w:eastAsia="lv-LV"/>
              </w:rPr>
              <w:t>.) – mērķis – Jātnieku sporta veidu kā arī veselīga, aktīva dzīvesveida un atpūtas popularizēšana.</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Daļēji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Pēc Gulbenes novada sporta attīstības plāna 2018.-2022.gadam (turpmāk – Plāns) izstrādes darba grupas  rīcībā esošās informācijas, 2017.gadā Gulbenes novadā darbojas 26 sporta organizācijas. Pie esošajām 25 biedrībām tiks pievienota biedrība “</w:t>
            </w:r>
            <w:proofErr w:type="spellStart"/>
            <w:r w:rsidRPr="00D02ED1">
              <w:rPr>
                <w:rFonts w:ascii="Times New Roman" w:eastAsia="Times New Roman" w:hAnsi="Times New Roman" w:cs="Times New Roman"/>
                <w:sz w:val="24"/>
                <w:szCs w:val="24"/>
                <w:lang w:eastAsia="lv-LV"/>
              </w:rPr>
              <w:t>Beķeru</w:t>
            </w:r>
            <w:proofErr w:type="spellEnd"/>
            <w:r w:rsidRPr="00D02ED1">
              <w:rPr>
                <w:rFonts w:ascii="Times New Roman" w:eastAsia="Times New Roman" w:hAnsi="Times New Roman" w:cs="Times New Roman"/>
                <w:sz w:val="24"/>
                <w:szCs w:val="24"/>
                <w:lang w:eastAsia="lv-LV"/>
              </w:rPr>
              <w:t xml:space="preserve"> rikšotājs”, savukārt biedrība “Jātnieku Sporta klubs “Pils zirgi”” ir reģistrēta 2018.gadā,bet Plāns tiek izstrādāts balstoties un informāciju, kura pieejama līdz 2017.gadam.</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7.</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Pēc 2018.gada janvārī apkopotās informācijas, Gulbenes novadā reģistrētas vismaz 34  sporta biedrības! Tā ka Tabula Nr.4 nav pilnīga!</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8.</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22.lpp. kļūda vārdā teikumā “Biedrība “Gulbenes buki”” no 2009.gada ieņem svarīgu lamu Gulbenes novada basketbola attīstībā. Pārstāv Gulbenes novadu Latvijas Basketbola II līgas čempionātā”.</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9.</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Dokumentā varētu iekļaut sadaļu, kurā būtu apkopota informācija par pēdējos 5 gados realizētajiem pašvaldības un sabiedrisko organizāciju realizētajiem projektiem sporta infrastruktūras sakārtošanai un izveidei, norādot vietu, rezultātus un saņemto/ ieguldīto finansējumu.</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Daļēji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Šādu informāciju sniedz Gulbenes novada pašvaldības gada pārskats un investīciju plāns. Plānā tiks apkopota informācija par pašvaldības un sabiedrisko organizāciju sporta infrastruktūras 2016. un 2017.gadā realizētajiem projektiem.</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10.</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Rīcības plāna 1.2.2. rezultatīvais rādītājs “Tiek organizētas sporta nometnes, tai skaitā – ārzemēs.”- bet varbūt vajadzētu sākt ar mūsu novadu? Sporta skola nometnes varētu organizēt, piemēram, Stāmerienā, kur pa vasaru skolai “stāv” nelietots praktiski jauns stadions, pieejami ēdināšanas un izmitināšanas pakalpojumi, kā arī peldēšanai ezers un citas brīvā laika aktivitātes. Tādejādi tiks veicināts arī esošās sporta infrastruktūras noslogojums, kas pēc SVID “laukos ir </w:t>
            </w:r>
            <w:r w:rsidRPr="00D02ED1">
              <w:rPr>
                <w:rFonts w:ascii="Times New Roman" w:eastAsia="Times New Roman" w:hAnsi="Times New Roman" w:cs="Times New Roman"/>
                <w:sz w:val="24"/>
                <w:szCs w:val="24"/>
                <w:lang w:eastAsia="lv-LV"/>
              </w:rPr>
              <w:lastRenderedPageBreak/>
              <w:t>nepietiekams”.</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lastRenderedPageBreak/>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 Sporta nometnes regulāri tiek organizētas arī novadā. </w:t>
            </w:r>
          </w:p>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Plāna Rīcības programmas uzdevuma “</w:t>
            </w:r>
            <w:r w:rsidRPr="00D02ED1">
              <w:rPr>
                <w:rFonts w:ascii="Times New Roman" w:eastAsia="Times New Roman" w:hAnsi="Times New Roman" w:cs="Times New Roman"/>
                <w:i/>
                <w:sz w:val="24"/>
                <w:szCs w:val="24"/>
                <w:lang w:eastAsia="lv-LV"/>
              </w:rPr>
              <w:t xml:space="preserve">Kvalitatīvi īstenot profesionālās ievirzes sporta izglītības programmas un interešu izglītības sporta programmas, nodrošinot bērniem un jauniešiem intereses veidošanu par sportu un sporta meistarības </w:t>
            </w:r>
            <w:r w:rsidRPr="00D02ED1">
              <w:rPr>
                <w:rFonts w:ascii="Times New Roman" w:eastAsia="Times New Roman" w:hAnsi="Times New Roman" w:cs="Times New Roman"/>
                <w:i/>
                <w:sz w:val="24"/>
                <w:szCs w:val="24"/>
                <w:lang w:eastAsia="lv-LV"/>
              </w:rPr>
              <w:lastRenderedPageBreak/>
              <w:t>pilnveidošanas iespējām”</w:t>
            </w:r>
            <w:r w:rsidRPr="00D02ED1">
              <w:rPr>
                <w:rFonts w:ascii="Times New Roman" w:eastAsia="Times New Roman" w:hAnsi="Times New Roman" w:cs="Times New Roman"/>
                <w:sz w:val="24"/>
                <w:szCs w:val="24"/>
                <w:lang w:eastAsia="lv-LV"/>
              </w:rPr>
              <w:t xml:space="preserve"> 1.2. pasākuma “</w:t>
            </w:r>
            <w:r w:rsidRPr="00D02ED1">
              <w:rPr>
                <w:rFonts w:ascii="Times New Roman" w:eastAsia="Times New Roman" w:hAnsi="Times New Roman" w:cs="Times New Roman"/>
                <w:i/>
                <w:sz w:val="24"/>
                <w:szCs w:val="24"/>
                <w:lang w:eastAsia="lv-LV"/>
              </w:rPr>
              <w:t xml:space="preserve">Nodrošināt talantīgākajiem bērniem un jauniešiem augstākās sporta meistarības pilnveidošanas iespējas” </w:t>
            </w:r>
            <w:r w:rsidRPr="00D02ED1">
              <w:rPr>
                <w:rFonts w:ascii="Times New Roman" w:eastAsia="Times New Roman" w:hAnsi="Times New Roman" w:cs="Times New Roman"/>
                <w:sz w:val="24"/>
                <w:szCs w:val="24"/>
                <w:lang w:eastAsia="lv-LV"/>
              </w:rPr>
              <w:t>1.2.2. rezultatīvais rādītājs nosaka, ka “</w:t>
            </w:r>
            <w:r w:rsidRPr="00D02ED1">
              <w:rPr>
                <w:rFonts w:ascii="Times New Roman" w:eastAsia="Times New Roman" w:hAnsi="Times New Roman" w:cs="Times New Roman"/>
                <w:i/>
                <w:sz w:val="24"/>
                <w:szCs w:val="24"/>
                <w:lang w:eastAsia="lv-LV"/>
              </w:rPr>
              <w:t>Tiek organizētas sporta nometnes, tai skaitā – ārzemēs”.</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lastRenderedPageBreak/>
              <w:t>11.</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Inga </w:t>
            </w:r>
            <w:proofErr w:type="spellStart"/>
            <w:r w:rsidRPr="00D02ED1">
              <w:rPr>
                <w:rFonts w:ascii="Times New Roman" w:eastAsia="Times New Roman" w:hAnsi="Times New Roman" w:cs="Times New Roman"/>
                <w:sz w:val="24"/>
                <w:szCs w:val="24"/>
                <w:lang w:eastAsia="lv-LV"/>
              </w:rPr>
              <w:t>Lapse</w:t>
            </w:r>
            <w:proofErr w:type="spellEnd"/>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5.2. punktā kā atbildīgos likt Gulbenes novada pašvaldības sabiedrisko attiecību speciālistus, jo ITKC neveic minētās funkcijas. 5.2.3. punktā pievienotu arī sociālos tīklus.</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12.</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Konkrēti definēt, kādu sporta politikas virzienu no 2018.gada – 2022.gadam ieturēs Gulbenes novada pašvaldība, kādi būs veicamie uzdevumi mērķa sasniegšanai un kurš tieši (persona) par to atbildēs. Analoģija seko Rīcības programmā definētajos mērķos un uzdevumos – vispārināti, plāsi, nekonkrēti. Neformālai atkāpei varam piebilsts, ka šos pašus mērķus un uzdevumus droši var attiecināt uz n-gadu Gulbenes novada sporta attīstības plānu, jo tie savu aktualitāti nezaudēs nekad. Tomēr šādā, vidēja termiņa plānošanas dokumentā, vajadzētu būt konkrēti norādītiem mērķiem un to sasniegšanas mehānismam plānotajā termiņā.</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Plānā ir noteikti mērķi, uzdevumi, atbildīgā institūcija </w:t>
            </w:r>
            <w:proofErr w:type="spellStart"/>
            <w:r w:rsidRPr="00D02ED1">
              <w:rPr>
                <w:rFonts w:ascii="Times New Roman" w:eastAsia="Times New Roman" w:hAnsi="Times New Roman" w:cs="Times New Roman"/>
                <w:sz w:val="24"/>
                <w:szCs w:val="24"/>
                <w:lang w:eastAsia="lv-LV"/>
              </w:rPr>
              <w:t>utt</w:t>
            </w:r>
            <w:proofErr w:type="spellEnd"/>
            <w:r w:rsidRPr="00D02ED1">
              <w:rPr>
                <w:rFonts w:ascii="Times New Roman" w:eastAsia="Times New Roman" w:hAnsi="Times New Roman" w:cs="Times New Roman"/>
                <w:sz w:val="24"/>
                <w:szCs w:val="24"/>
                <w:lang w:eastAsia="lv-LV"/>
              </w:rPr>
              <w:t>. Izvērstā un detalizētā veidā Plāna  Rīcības programmā noteikto uzdevumu un pasākumu detalizēta īstenošana atspoguļosies sporta jomas gada darba plānos.</w:t>
            </w:r>
          </w:p>
          <w:p w:rsidR="00D02ED1" w:rsidRPr="00D02ED1" w:rsidRDefault="00D02ED1" w:rsidP="00D02ED1">
            <w:pPr>
              <w:spacing w:after="0" w:line="240" w:lineRule="auto"/>
              <w:rPr>
                <w:rFonts w:ascii="Times New Roman" w:eastAsia="Times New Roman" w:hAnsi="Times New Roman" w:cs="Times New Roman"/>
                <w:sz w:val="24"/>
                <w:szCs w:val="24"/>
                <w:lang w:eastAsia="lv-LV"/>
              </w:rPr>
            </w:pP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13.</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Ņemot vērā Gulbenes novada pašvaldības Izglītības, kultūras un sporta nodaļas noslodzi, atbildības nozīmīgumu par visa novada izglītības, sporta un kultūras attīstību, kā arī ilgstošo interešu dalīšanu starp vietējā mēroga sporta funkcionāriem, kā politiskā, tā administratīvā līmenī, priekšlikums ir dalīt atbilstības sfēras, nodalot sporta nozari un veidojot to kā vienotu izpildinstitūciju, kā tieši atbildīgo nosakot jaunizveidotās institūcijas vadītāju, kuram būtu pakļauta visa Gulbenes novada pašvaldības sporta dzīves organizēšana (iesāktā un nepabeigtā Izglītības, kultūras un sporta nodaļas reforma).</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Rīcības plānā ir iekļauts, ka tiks izveidota jauna štata vienība 2019.gadā, atsevišķas institūcijas izveide nav racionāla. </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14.</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Mēs visi apzināmies, ka par galveno sabiedrības informētības mediju ir kļuvuši sociālie tīkli. Sportisti vienmēr ir bijuši aktīvi, inovatīvi un </w:t>
            </w:r>
            <w:proofErr w:type="spellStart"/>
            <w:r w:rsidRPr="00D02ED1">
              <w:rPr>
                <w:rFonts w:ascii="Times New Roman" w:eastAsia="Times New Roman" w:hAnsi="Times New Roman" w:cs="Times New Roman"/>
                <w:sz w:val="24"/>
                <w:szCs w:val="24"/>
                <w:lang w:eastAsia="lv-LV"/>
              </w:rPr>
              <w:lastRenderedPageBreak/>
              <w:t>fleksibli</w:t>
            </w:r>
            <w:proofErr w:type="spellEnd"/>
            <w:r w:rsidRPr="00D02ED1">
              <w:rPr>
                <w:rFonts w:ascii="Times New Roman" w:eastAsia="Times New Roman" w:hAnsi="Times New Roman" w:cs="Times New Roman"/>
                <w:sz w:val="24"/>
                <w:szCs w:val="24"/>
                <w:lang w:eastAsia="lv-LV"/>
              </w:rPr>
              <w:t xml:space="preserve"> cilvēki, tāpēc priekšlikums ir izveidot </w:t>
            </w:r>
            <w:hyperlink r:id="rId5" w:history="1">
              <w:r w:rsidRPr="00D02ED1">
                <w:rPr>
                  <w:rFonts w:ascii="Times New Roman" w:eastAsia="Times New Roman" w:hAnsi="Times New Roman" w:cs="Times New Roman"/>
                  <w:color w:val="0000FF"/>
                  <w:sz w:val="24"/>
                  <w:szCs w:val="24"/>
                  <w:u w:val="single"/>
                  <w:lang w:eastAsia="lv-LV"/>
                </w:rPr>
                <w:t>www.facebook.com</w:t>
              </w:r>
            </w:hyperlink>
            <w:r w:rsidRPr="00D02ED1">
              <w:rPr>
                <w:rFonts w:ascii="Times New Roman" w:eastAsia="Times New Roman" w:hAnsi="Times New Roman" w:cs="Times New Roman"/>
                <w:sz w:val="24"/>
                <w:szCs w:val="24"/>
                <w:lang w:eastAsia="lv-LV"/>
              </w:rPr>
              <w:t xml:space="preserve"> Gulbenes novada sporta dzīves lapu, kurā arī tiek publicēta aktuālā informācija, regulāri atjaunota, izveidota reklāma, atspoguļoti rezultāti, publicēti nodarbību grafiki un cita svarīga informācija (paralēli arī jau minētajiem medijiem un Gulbenes novada lapai).</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lastRenderedPageBreak/>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Ir paredzēts pilnveidot Gulbenes novada </w:t>
            </w:r>
            <w:proofErr w:type="spellStart"/>
            <w:r w:rsidRPr="00D02ED1">
              <w:rPr>
                <w:rFonts w:ascii="Times New Roman" w:eastAsia="Times New Roman" w:hAnsi="Times New Roman" w:cs="Times New Roman"/>
                <w:sz w:val="24"/>
                <w:szCs w:val="24"/>
                <w:lang w:eastAsia="lv-LV"/>
              </w:rPr>
              <w:t>mājaslapu</w:t>
            </w:r>
            <w:proofErr w:type="spellEnd"/>
            <w:r w:rsidRPr="00D02ED1">
              <w:rPr>
                <w:rFonts w:ascii="Times New Roman" w:eastAsia="Times New Roman" w:hAnsi="Times New Roman" w:cs="Times New Roman"/>
                <w:sz w:val="24"/>
                <w:szCs w:val="24"/>
                <w:lang w:eastAsia="lv-LV"/>
              </w:rPr>
              <w:t xml:space="preserve">, kur būs sadaļa “Sports”. </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lastRenderedPageBreak/>
              <w:t>15.</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Nepieciešams aktualizēt un paplašināt piedāvājumu tehniskajos sporta veidos, jo mūsu novads ir atpazīstams gan ar ralliju, gan motokrosu, tam ir senas vēstures tradīcijas un atpazīstamība kā valsts, tā starptautiskā mērogā (piemēram, rallijs “Sarma” un savulaik arī motokross Staru trasē).</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Tiek sniegts atbalsts gan sportistiem, gan sporta pasākumiem. Spēkā ir  Gulbenes novada pašvaldības 2018.gada 25.janvāra noteikumi Nr.1 “Par pašvaldības atbalstu sporta veicināšanai Gulbenes novadā” un 2018.gada 22.februāra noteikumi Nr.7 “Naudas balvas par izciliem sasniegumiem sportā piešķiršanas kārtība un apmērs”.</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16.</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Attiecīgi pēc ievaddaļā izvirzītajām prioritātēm, sporta attīstības plānā definēt sporta infrastruktūras uzturēšanai un attīstībai paredzamos finanšu līdzekļus – no kādiem resursiem iespējami, cik lielā mērā, kādā termiņā apgūstami, kurš atbildīgs.</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Finanšu resursi tiek plānoti un paredzēti gada darba plānos un pašvaldības investīciju plānos.</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17.</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Finansējumu novada čempionātos piešķirt korelācijā ar komandu skaitu, ņemot vērā pēdējo kalendāro gadu. Respektīvi, jo populārāks sporta veids (vairāk komandu) – jo lielāks finansējums.</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Pēdējos gados tas tiek īstenots. Vērā tiek ņemtas konkrētā sporta veida pasākuma organizēšanas izmaksas. </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18.</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Skaidri un saprotami izstrādāt finansēšanas noteikumus klubiem un biedrībām finanšu līdzekļu piešķiršanai, lai nerastos situācija, ka kāda no organizācijām tiek lobēta un šādas darbības met ēnu uz visu sporta finanšu sadalījumu.</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 Gulbenes novada pašvaldības 2018.gada 25.janvāra noteikumi Nr.1 “Par pašvaldības atbalstu sporta veicināšanai Gulbenes novadā” nosaka konkrētu finanšu piešķiršanas kārtību.</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19. </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Gulbenes novada sporta attīstības plānā 2018.-2022.gadam integrēt Gulbenes novada Bērnu un jaunatnes sporta skolas sasniedzamos mērķus un plānu ar uzdevumu izpildi šo mērķu sasniegšanai kopskatā ar Gulbenes novada sporta attīstības plānu.</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Sasniedzamie mērķi un uzdevumi tiek atspoguļoti Gulbenes novada Bērnu un jaunatnes sporta skolas Attīstības plānā un konkrētā gada darba plānā, ņemot vērā Gulbenes novada attīstības plānošanas dokumentus.</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20.</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Iekļaut un izstrādāt skolu motivācijas programmu (kritērijus) dalībai ne </w:t>
            </w:r>
            <w:r w:rsidRPr="00D02ED1">
              <w:rPr>
                <w:rFonts w:ascii="Times New Roman" w:eastAsia="Times New Roman" w:hAnsi="Times New Roman" w:cs="Times New Roman"/>
                <w:sz w:val="24"/>
                <w:szCs w:val="24"/>
                <w:lang w:eastAsia="lv-LV"/>
              </w:rPr>
              <w:lastRenderedPageBreak/>
              <w:t>tikai novada sacensībās, bet arī Gulbenes Novada dalībai valsts mēroga skolu sporta sacensībās (</w:t>
            </w:r>
            <w:proofErr w:type="spellStart"/>
            <w:r w:rsidRPr="00D02ED1">
              <w:rPr>
                <w:rFonts w:ascii="Times New Roman" w:eastAsia="Times New Roman" w:hAnsi="Times New Roman" w:cs="Times New Roman"/>
                <w:sz w:val="24"/>
                <w:szCs w:val="24"/>
                <w:lang w:eastAsia="lv-LV"/>
              </w:rPr>
              <w:t>piem</w:t>
            </w:r>
            <w:proofErr w:type="spellEnd"/>
            <w:r w:rsidRPr="00D02ED1">
              <w:rPr>
                <w:rFonts w:ascii="Times New Roman" w:eastAsia="Times New Roman" w:hAnsi="Times New Roman" w:cs="Times New Roman"/>
                <w:sz w:val="24"/>
                <w:szCs w:val="24"/>
                <w:lang w:eastAsia="lv-LV"/>
              </w:rPr>
              <w:t xml:space="preserve">., jauna inventāra balvas, apmaksātas ar sporta nozari  saistītas ekskursijas vai muzeja apmeklējuma iespējas, </w:t>
            </w:r>
            <w:proofErr w:type="spellStart"/>
            <w:r w:rsidRPr="00D02ED1">
              <w:rPr>
                <w:rFonts w:ascii="Times New Roman" w:eastAsia="Times New Roman" w:hAnsi="Times New Roman" w:cs="Times New Roman"/>
                <w:sz w:val="24"/>
                <w:szCs w:val="24"/>
                <w:lang w:eastAsia="lv-LV"/>
              </w:rPr>
              <w:t>utt</w:t>
            </w:r>
            <w:proofErr w:type="spellEnd"/>
            <w:r w:rsidRPr="00D02ED1">
              <w:rPr>
                <w:rFonts w:ascii="Times New Roman" w:eastAsia="Times New Roman" w:hAnsi="Times New Roman" w:cs="Times New Roman"/>
                <w:sz w:val="24"/>
                <w:szCs w:val="24"/>
                <w:lang w:eastAsia="lv-LV"/>
              </w:rPr>
              <w:t>.).</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lastRenderedPageBreak/>
              <w:t xml:space="preserve">Nav ņemts </w:t>
            </w:r>
            <w:r w:rsidRPr="00D02ED1">
              <w:rPr>
                <w:rFonts w:ascii="Times New Roman" w:eastAsia="Times New Roman" w:hAnsi="Times New Roman" w:cs="Times New Roman"/>
                <w:sz w:val="24"/>
                <w:szCs w:val="24"/>
                <w:lang w:eastAsia="lv-LV"/>
              </w:rPr>
              <w:lastRenderedPageBreak/>
              <w:t>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lastRenderedPageBreak/>
              <w:t xml:space="preserve">Atbalstot budžetā plānotās aktivitātes, jau šobrīd tiek </w:t>
            </w:r>
            <w:r w:rsidRPr="00D02ED1">
              <w:rPr>
                <w:rFonts w:ascii="Times New Roman" w:eastAsia="Times New Roman" w:hAnsi="Times New Roman" w:cs="Times New Roman"/>
                <w:sz w:val="24"/>
                <w:szCs w:val="24"/>
                <w:lang w:eastAsia="lv-LV"/>
              </w:rPr>
              <w:lastRenderedPageBreak/>
              <w:t>sniegts atbalsts izglītības iestādēm dalībai dažāda līmeņa sporta sacensībās un pasākumos. Izglītojamajiem tiek piešķirtas motivējošas naudas balvas par sasniegumiem sportā.</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lastRenderedPageBreak/>
              <w:t>21.</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Attīstīt plašāku sporta pieejamību un piedāvāt lielākas izvēles iespējas tieši no Gulbenes novada Bērnu un jaunatnes sporta skolas “lauku” bērniem – treneriem paredzot izbraukuma nodarbības sporta skolas piedāvātajos pamata sporta veidos, jo atsevišķās skolās trūkst pat pamatiemaņu un prasmju (</w:t>
            </w:r>
            <w:proofErr w:type="spellStart"/>
            <w:r w:rsidRPr="00D02ED1">
              <w:rPr>
                <w:rFonts w:ascii="Times New Roman" w:eastAsia="Times New Roman" w:hAnsi="Times New Roman" w:cs="Times New Roman"/>
                <w:sz w:val="24"/>
                <w:szCs w:val="24"/>
                <w:lang w:eastAsia="lv-LV"/>
              </w:rPr>
              <w:t>skat</w:t>
            </w:r>
            <w:proofErr w:type="spellEnd"/>
            <w:r w:rsidRPr="00D02ED1">
              <w:rPr>
                <w:rFonts w:ascii="Times New Roman" w:eastAsia="Times New Roman" w:hAnsi="Times New Roman" w:cs="Times New Roman"/>
                <w:sz w:val="24"/>
                <w:szCs w:val="24"/>
                <w:lang w:eastAsia="lv-LV"/>
              </w:rPr>
              <w:t>. punktu Nr.9 – basketbols, volejbols, orientēšanās sports, distanču slēpošana, vieglatlētika un futbols), kas savukārt liedz skolu dalību vietējā mēroga sacensībās. Profesionāli izglītojot audzēkņus pamatskolas posmā, iespējams, daļa no tiem būtu motivēta tieši sporta dēļ turpināt mācības novada vispārizglītojošajās skolās, nevis izvēlētos turpināt mācības citur.</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Nav 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Rīcības plānā 1.1.3.punkts nosaka, ka tiek nodrošināts </w:t>
            </w:r>
            <w:r w:rsidRPr="00D02ED1">
              <w:rPr>
                <w:rFonts w:ascii="Times New Roman" w:eastAsia="Times New Roman" w:hAnsi="Times New Roman" w:cs="Times New Roman"/>
                <w:i/>
                <w:sz w:val="24"/>
                <w:szCs w:val="24"/>
                <w:lang w:eastAsia="lv-LV"/>
              </w:rPr>
              <w:t>“Mērķtiecīgs profesionālās ievirzes izglītības programmu piedāvājums novada lauku skolās”.</w:t>
            </w:r>
          </w:p>
        </w:tc>
      </w:tr>
      <w:tr w:rsidR="00D02ED1" w:rsidRPr="00D02ED1" w:rsidTr="00767D36">
        <w:tc>
          <w:tcPr>
            <w:tcW w:w="562"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22.</w:t>
            </w:r>
          </w:p>
        </w:tc>
        <w:tc>
          <w:tcPr>
            <w:tcW w:w="1424"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Guna Pūcīte</w:t>
            </w:r>
          </w:p>
        </w:tc>
        <w:tc>
          <w:tcPr>
            <w:tcW w:w="7087" w:type="dxa"/>
            <w:shd w:val="clear" w:color="auto" w:fill="auto"/>
          </w:tcPr>
          <w:p w:rsidR="00D02ED1" w:rsidRPr="00D02ED1" w:rsidRDefault="00D02ED1" w:rsidP="00D02ED1">
            <w:pPr>
              <w:spacing w:after="0" w:line="240" w:lineRule="auto"/>
              <w:jc w:val="both"/>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Precizēt Daumanta </w:t>
            </w:r>
            <w:proofErr w:type="spellStart"/>
            <w:r w:rsidRPr="00D02ED1">
              <w:rPr>
                <w:rFonts w:ascii="Times New Roman" w:eastAsia="Times New Roman" w:hAnsi="Times New Roman" w:cs="Times New Roman"/>
                <w:sz w:val="24"/>
                <w:szCs w:val="24"/>
                <w:lang w:eastAsia="lv-LV"/>
              </w:rPr>
              <w:t>Dreiškena</w:t>
            </w:r>
            <w:proofErr w:type="spellEnd"/>
            <w:r w:rsidRPr="00D02ED1">
              <w:rPr>
                <w:rFonts w:ascii="Times New Roman" w:eastAsia="Times New Roman" w:hAnsi="Times New Roman" w:cs="Times New Roman"/>
                <w:sz w:val="24"/>
                <w:szCs w:val="24"/>
                <w:lang w:eastAsia="lv-LV"/>
              </w:rPr>
              <w:t xml:space="preserve"> godalgotās vietas (pēc mūsu informācijas </w:t>
            </w:r>
            <w:proofErr w:type="spellStart"/>
            <w:r w:rsidRPr="00D02ED1">
              <w:rPr>
                <w:rFonts w:ascii="Times New Roman" w:eastAsia="Times New Roman" w:hAnsi="Times New Roman" w:cs="Times New Roman"/>
                <w:sz w:val="24"/>
                <w:szCs w:val="24"/>
                <w:lang w:eastAsia="lv-LV"/>
              </w:rPr>
              <w:t>Soču</w:t>
            </w:r>
            <w:proofErr w:type="spellEnd"/>
            <w:r w:rsidRPr="00D02ED1">
              <w:rPr>
                <w:rFonts w:ascii="Times New Roman" w:eastAsia="Times New Roman" w:hAnsi="Times New Roman" w:cs="Times New Roman"/>
                <w:sz w:val="24"/>
                <w:szCs w:val="24"/>
                <w:lang w:eastAsia="lv-LV"/>
              </w:rPr>
              <w:t xml:space="preserve"> Olimpiskajās spēlēs 4-niekos zelts un 2-niekos bronza).</w:t>
            </w:r>
          </w:p>
        </w:tc>
        <w:tc>
          <w:tcPr>
            <w:tcW w:w="1276"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Ņemts vērā</w:t>
            </w:r>
          </w:p>
        </w:tc>
        <w:tc>
          <w:tcPr>
            <w:tcW w:w="5387" w:type="dxa"/>
            <w:shd w:val="clear" w:color="auto" w:fill="auto"/>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p>
        </w:tc>
      </w:tr>
    </w:tbl>
    <w:p w:rsidR="00D02ED1" w:rsidRPr="00D02ED1" w:rsidRDefault="00D02ED1" w:rsidP="00D02ED1">
      <w:pPr>
        <w:spacing w:after="0" w:line="240" w:lineRule="auto"/>
        <w:rPr>
          <w:rFonts w:ascii="Times New Roman" w:eastAsia="Times New Roman" w:hAnsi="Times New Roman" w:cs="Times New Roman"/>
          <w:vanish/>
          <w:sz w:val="20"/>
          <w:szCs w:val="20"/>
          <w:lang w:eastAsia="lv-LV"/>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18"/>
        <w:gridCol w:w="11470"/>
      </w:tblGrid>
      <w:tr w:rsidR="00D02ED1" w:rsidRPr="00D02ED1" w:rsidTr="00767D36">
        <w:trPr>
          <w:trHeight w:val="60"/>
          <w:tblCellSpacing w:w="0" w:type="dxa"/>
        </w:trPr>
        <w:tc>
          <w:tcPr>
            <w:tcW w:w="900" w:type="pct"/>
            <w:hideMark/>
          </w:tcPr>
          <w:p w:rsidR="00D02ED1" w:rsidRPr="00D02ED1" w:rsidRDefault="00D02ED1" w:rsidP="00D02ED1">
            <w:pPr>
              <w:spacing w:before="100" w:beforeAutospacing="1" w:after="100" w:afterAutospacing="1"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Datums</w:t>
            </w:r>
          </w:p>
        </w:tc>
        <w:tc>
          <w:tcPr>
            <w:tcW w:w="4100" w:type="pct"/>
            <w:hideMark/>
          </w:tcPr>
          <w:p w:rsidR="00D02ED1" w:rsidRPr="00D02ED1" w:rsidRDefault="00D02ED1" w:rsidP="00D02ED1">
            <w:pPr>
              <w:spacing w:after="0" w:line="240" w:lineRule="auto"/>
              <w:jc w:val="center"/>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16.07.2018.</w:t>
            </w:r>
          </w:p>
        </w:tc>
      </w:tr>
      <w:tr w:rsidR="00D02ED1" w:rsidRPr="00D02ED1" w:rsidTr="00767D36">
        <w:trPr>
          <w:trHeight w:val="65"/>
          <w:tblCellSpacing w:w="0" w:type="dxa"/>
        </w:trPr>
        <w:tc>
          <w:tcPr>
            <w:tcW w:w="900" w:type="pct"/>
            <w:hideMark/>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w:t>
            </w:r>
          </w:p>
        </w:tc>
        <w:tc>
          <w:tcPr>
            <w:tcW w:w="4100" w:type="pct"/>
            <w:hideMark/>
          </w:tcPr>
          <w:p w:rsidR="00D02ED1" w:rsidRPr="00D02ED1" w:rsidRDefault="00D02ED1" w:rsidP="00D02ED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w:t>
            </w:r>
            <w:proofErr w:type="spellStart"/>
            <w:r w:rsidRPr="00D02ED1">
              <w:rPr>
                <w:rFonts w:ascii="Times New Roman" w:eastAsia="Times New Roman" w:hAnsi="Times New Roman" w:cs="Times New Roman"/>
                <w:sz w:val="24"/>
                <w:szCs w:val="24"/>
                <w:lang w:eastAsia="lv-LV"/>
              </w:rPr>
              <w:t>dd</w:t>
            </w:r>
            <w:proofErr w:type="spellEnd"/>
            <w:r w:rsidRPr="00D02ED1">
              <w:rPr>
                <w:rFonts w:ascii="Times New Roman" w:eastAsia="Times New Roman" w:hAnsi="Times New Roman" w:cs="Times New Roman"/>
                <w:sz w:val="24"/>
                <w:szCs w:val="24"/>
                <w:lang w:eastAsia="lv-LV"/>
              </w:rPr>
              <w:t>/mm/</w:t>
            </w:r>
            <w:proofErr w:type="spellStart"/>
            <w:r w:rsidRPr="00D02ED1">
              <w:rPr>
                <w:rFonts w:ascii="Times New Roman" w:eastAsia="Times New Roman" w:hAnsi="Times New Roman" w:cs="Times New Roman"/>
                <w:sz w:val="24"/>
                <w:szCs w:val="24"/>
                <w:lang w:eastAsia="lv-LV"/>
              </w:rPr>
              <w:t>gggg</w:t>
            </w:r>
            <w:proofErr w:type="spellEnd"/>
            <w:r w:rsidRPr="00D02ED1">
              <w:rPr>
                <w:rFonts w:ascii="Times New Roman" w:eastAsia="Times New Roman" w:hAnsi="Times New Roman" w:cs="Times New Roman"/>
                <w:sz w:val="24"/>
                <w:szCs w:val="24"/>
                <w:lang w:eastAsia="lv-LV"/>
              </w:rPr>
              <w:t>)</w:t>
            </w:r>
          </w:p>
        </w:tc>
      </w:tr>
    </w:tbl>
    <w:p w:rsidR="00D02ED1" w:rsidRPr="00D02ED1" w:rsidRDefault="00D02ED1" w:rsidP="00D02ED1">
      <w:pPr>
        <w:spacing w:after="0" w:line="240" w:lineRule="auto"/>
        <w:rPr>
          <w:rFonts w:ascii="Times New Roman" w:eastAsia="Times New Roman" w:hAnsi="Times New Roman" w:cs="Times New Roman"/>
          <w:vanish/>
          <w:sz w:val="20"/>
          <w:szCs w:val="20"/>
          <w:lang w:eastAsia="lv-LV"/>
        </w:rPr>
      </w:pPr>
    </w:p>
    <w:tbl>
      <w:tblPr>
        <w:tblpPr w:leftFromText="180" w:rightFromText="180" w:vertAnchor="text" w:horzAnchor="margin" w:tblpY="308"/>
        <w:tblW w:w="5000" w:type="pct"/>
        <w:tblCellSpacing w:w="0" w:type="dxa"/>
        <w:tblCellMar>
          <w:top w:w="15" w:type="dxa"/>
          <w:left w:w="15" w:type="dxa"/>
          <w:bottom w:w="15" w:type="dxa"/>
          <w:right w:w="15" w:type="dxa"/>
        </w:tblCellMar>
        <w:tblLook w:val="04A0" w:firstRow="1" w:lastRow="0" w:firstColumn="1" w:lastColumn="0" w:noHBand="0" w:noVBand="1"/>
      </w:tblPr>
      <w:tblGrid>
        <w:gridCol w:w="2658"/>
        <w:gridCol w:w="11330"/>
      </w:tblGrid>
      <w:tr w:rsidR="00D02ED1" w:rsidRPr="00D02ED1" w:rsidTr="00767D36">
        <w:trPr>
          <w:trHeight w:val="60"/>
          <w:tblCellSpacing w:w="0" w:type="dxa"/>
        </w:trPr>
        <w:tc>
          <w:tcPr>
            <w:tcW w:w="950" w:type="pct"/>
            <w:hideMark/>
          </w:tcPr>
          <w:p w:rsidR="00D02ED1" w:rsidRPr="00D02ED1" w:rsidRDefault="00D02ED1" w:rsidP="00D02ED1">
            <w:pPr>
              <w:spacing w:before="100" w:beforeAutospacing="1" w:after="100" w:afterAutospacing="1"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Atbildīgā amatpersona</w:t>
            </w:r>
          </w:p>
        </w:tc>
        <w:tc>
          <w:tcPr>
            <w:tcW w:w="4050" w:type="pct"/>
            <w:hideMark/>
          </w:tcPr>
          <w:p w:rsidR="00D02ED1" w:rsidRPr="00D02ED1" w:rsidRDefault="00D02ED1" w:rsidP="00D02ED1">
            <w:pPr>
              <w:spacing w:after="0" w:line="240" w:lineRule="auto"/>
              <w:jc w:val="center"/>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xml:space="preserve">Arnis </w:t>
            </w:r>
            <w:proofErr w:type="spellStart"/>
            <w:r w:rsidRPr="00D02ED1">
              <w:rPr>
                <w:rFonts w:ascii="Times New Roman" w:eastAsia="Times New Roman" w:hAnsi="Times New Roman" w:cs="Times New Roman"/>
                <w:sz w:val="24"/>
                <w:szCs w:val="24"/>
                <w:lang w:eastAsia="lv-LV"/>
              </w:rPr>
              <w:t>Šķēls</w:t>
            </w:r>
            <w:proofErr w:type="spellEnd"/>
          </w:p>
        </w:tc>
      </w:tr>
      <w:tr w:rsidR="00D02ED1" w:rsidRPr="00D02ED1" w:rsidTr="00767D36">
        <w:trPr>
          <w:trHeight w:val="65"/>
          <w:tblCellSpacing w:w="0" w:type="dxa"/>
        </w:trPr>
        <w:tc>
          <w:tcPr>
            <w:tcW w:w="950" w:type="pct"/>
            <w:hideMark/>
          </w:tcPr>
          <w:p w:rsidR="00D02ED1" w:rsidRPr="00D02ED1" w:rsidRDefault="00D02ED1" w:rsidP="00D02ED1">
            <w:pPr>
              <w:spacing w:after="0" w:line="240" w:lineRule="auto"/>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 </w:t>
            </w:r>
          </w:p>
        </w:tc>
        <w:tc>
          <w:tcPr>
            <w:tcW w:w="4050" w:type="pct"/>
            <w:hideMark/>
          </w:tcPr>
          <w:p w:rsidR="00D02ED1" w:rsidRPr="00D02ED1" w:rsidRDefault="00D02ED1" w:rsidP="00D02ED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D02ED1">
              <w:rPr>
                <w:rFonts w:ascii="Times New Roman" w:eastAsia="Times New Roman" w:hAnsi="Times New Roman" w:cs="Times New Roman"/>
                <w:sz w:val="24"/>
                <w:szCs w:val="24"/>
                <w:lang w:eastAsia="lv-LV"/>
              </w:rPr>
              <w:t>(vārds, uzvārds, paraksts)</w:t>
            </w:r>
          </w:p>
        </w:tc>
      </w:tr>
    </w:tbl>
    <w:p w:rsidR="00C57929" w:rsidRDefault="00C57929" w:rsidP="00D02ED1"/>
    <w:sectPr w:rsidR="00C57929" w:rsidSect="00D02ED1">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D1"/>
    <w:rsid w:val="00C57929"/>
    <w:rsid w:val="00D02E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7380</Words>
  <Characters>4207</Characters>
  <Application>Microsoft Office Word</Application>
  <DocSecurity>0</DocSecurity>
  <Lines>35</Lines>
  <Paragraphs>23</Paragraphs>
  <ScaleCrop>false</ScaleCrop>
  <Company/>
  <LinksUpToDate>false</LinksUpToDate>
  <CharactersWithSpaces>11564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Krevica</dc:creator>
  <cp:lastModifiedBy>Gunta Krevica</cp:lastModifiedBy>
  <cp:revision>1</cp:revision>
  <dcterms:created xsi:type="dcterms:W3CDTF">2018-09-26T06:21:00Z</dcterms:created>
  <dcterms:modified xsi:type="dcterms:W3CDTF">2018-09-26T06:22:00Z</dcterms:modified>
</cp:coreProperties>
</file>