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2A7E7" w14:textId="3B35F082" w:rsidR="00A45A6E" w:rsidRPr="005407B5" w:rsidRDefault="00A45A6E" w:rsidP="00A45A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45A6E" w:rsidRPr="005407B5" w14:paraId="3BBB7519" w14:textId="77777777" w:rsidTr="00276DF3">
        <w:tc>
          <w:tcPr>
            <w:tcW w:w="9458" w:type="dxa"/>
          </w:tcPr>
          <w:p w14:paraId="7A702800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05C6CC0B" wp14:editId="368E82E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A6E" w:rsidRPr="005407B5" w14:paraId="7A496794" w14:textId="77777777" w:rsidTr="00276DF3">
        <w:tc>
          <w:tcPr>
            <w:tcW w:w="9458" w:type="dxa"/>
          </w:tcPr>
          <w:p w14:paraId="2188058B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A45A6E" w:rsidRPr="005407B5" w14:paraId="3E84E622" w14:textId="77777777" w:rsidTr="00276DF3">
        <w:tc>
          <w:tcPr>
            <w:tcW w:w="9458" w:type="dxa"/>
          </w:tcPr>
          <w:p w14:paraId="6D17A0E8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Reģ.Nr.90009116327</w:t>
            </w:r>
          </w:p>
        </w:tc>
      </w:tr>
      <w:tr w:rsidR="00A45A6E" w:rsidRPr="005407B5" w14:paraId="676F77B2" w14:textId="77777777" w:rsidTr="00276DF3">
        <w:tc>
          <w:tcPr>
            <w:tcW w:w="9458" w:type="dxa"/>
          </w:tcPr>
          <w:p w14:paraId="0B7D77F4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A45A6E" w:rsidRPr="005407B5" w14:paraId="255F8E41" w14:textId="77777777" w:rsidTr="00276DF3">
        <w:tc>
          <w:tcPr>
            <w:tcW w:w="9458" w:type="dxa"/>
          </w:tcPr>
          <w:p w14:paraId="3A4FE060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</w:tc>
      </w:tr>
    </w:tbl>
    <w:p w14:paraId="3B5F6059" w14:textId="77777777" w:rsidR="00A04AEB" w:rsidRPr="001C28DF" w:rsidRDefault="00A04AEB" w:rsidP="00A45A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"/>
          <w:szCs w:val="4"/>
        </w:rPr>
      </w:pPr>
    </w:p>
    <w:p w14:paraId="5DE1231C" w14:textId="53CBD202" w:rsidR="00A45A6E" w:rsidRPr="00234915" w:rsidRDefault="00A45A6E" w:rsidP="00A45A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49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GULBENES NOVADA </w:t>
      </w:r>
      <w:r w:rsidR="001C28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PAŠVALDĪBAS </w:t>
      </w:r>
      <w:r w:rsidRPr="00234915">
        <w:rPr>
          <w:rFonts w:ascii="Times New Roman" w:eastAsia="Calibri" w:hAnsi="Times New Roman" w:cs="Times New Roman"/>
          <w:b/>
          <w:bCs/>
          <w:sz w:val="24"/>
          <w:szCs w:val="24"/>
        </w:rPr>
        <w:t>DOMES LĒMUMS</w:t>
      </w:r>
    </w:p>
    <w:p w14:paraId="210CDEA9" w14:textId="77777777" w:rsidR="00A45A6E" w:rsidRDefault="00A45A6E" w:rsidP="00A45A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4915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261B29A0" w14:textId="77777777" w:rsidR="00B97398" w:rsidRDefault="00B97398" w:rsidP="00A45A6E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974743" w:rsidRPr="00234D35" w14:paraId="365F168B" w14:textId="77777777" w:rsidTr="00A04AEB">
        <w:tc>
          <w:tcPr>
            <w:tcW w:w="4674" w:type="dxa"/>
          </w:tcPr>
          <w:p w14:paraId="6E267F8E" w14:textId="14923B5C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86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346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E4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680" w:type="dxa"/>
          </w:tcPr>
          <w:p w14:paraId="55F86C49" w14:textId="5AB2FDBB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Nr. GND/202</w:t>
            </w:r>
            <w:r w:rsidR="00986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C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</w:t>
            </w:r>
          </w:p>
        </w:tc>
      </w:tr>
      <w:tr w:rsidR="00974743" w:rsidRPr="00234D35" w14:paraId="7937E744" w14:textId="77777777" w:rsidTr="00A04AEB">
        <w:tc>
          <w:tcPr>
            <w:tcW w:w="4674" w:type="dxa"/>
          </w:tcPr>
          <w:p w14:paraId="78F0AD28" w14:textId="77777777" w:rsidR="00974743" w:rsidRPr="00234D35" w:rsidRDefault="00974743" w:rsidP="00F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42FCF7E" w14:textId="5EFE7988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(protokols Nr.</w:t>
            </w:r>
            <w:r w:rsidR="001C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1C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4F10321D" w14:textId="77777777" w:rsidR="00A04AEB" w:rsidRPr="001C28DF" w:rsidRDefault="00A04AEB" w:rsidP="00346E37">
      <w:pPr>
        <w:jc w:val="center"/>
        <w:rPr>
          <w:rFonts w:ascii="Times New Roman" w:eastAsia="Calibri" w:hAnsi="Times New Roman" w:cs="Times New Roman"/>
          <w:b/>
          <w:bCs/>
          <w:sz w:val="6"/>
          <w:szCs w:val="6"/>
        </w:rPr>
      </w:pPr>
    </w:p>
    <w:p w14:paraId="42D3CC4F" w14:textId="7BD93C79" w:rsidR="009861AA" w:rsidRPr="00D049BE" w:rsidRDefault="009861AA" w:rsidP="00346E3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Par projekta “</w:t>
      </w:r>
      <w:r w:rsidRPr="009861AA">
        <w:rPr>
          <w:rFonts w:ascii="Times New Roman" w:eastAsia="Calibri" w:hAnsi="Times New Roman" w:cs="Times New Roman"/>
          <w:b/>
          <w:bCs/>
          <w:sz w:val="24"/>
          <w:szCs w:val="24"/>
        </w:rPr>
        <w:t>Lejasciema un Lizuma pamatskolu infrastruktūras pilnveide un aprīkošana</w:t>
      </w: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” pieteikuma iesniegšanu un projekta līdzfinansējuma nodrošināšanu</w:t>
      </w:r>
    </w:p>
    <w:p w14:paraId="660C3FA5" w14:textId="77777777" w:rsidR="0070348F" w:rsidRPr="001C28DF" w:rsidRDefault="00EA6BEB" w:rsidP="00346E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r w:rsidRPr="001C28DF">
        <w:rPr>
          <w:rFonts w:ascii="Times New Roman" w:hAnsi="Times New Roman" w:cs="Times New Roman"/>
          <w:sz w:val="10"/>
          <w:szCs w:val="10"/>
        </w:rPr>
        <w:t xml:space="preserve">    </w:t>
      </w:r>
    </w:p>
    <w:p w14:paraId="3735D9C5" w14:textId="7EF2828A" w:rsidR="00A45A6E" w:rsidRPr="00234D35" w:rsidRDefault="009861AA" w:rsidP="00346E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Gulbenes novada pašvaldība, pamatojoties uz Gulbenes novada attīstības programmas 2018.-2024.gadam Investīciju plānā 2022.-2024.gadam Ilgtermiņa prioritātes IP1 Cilvēkresursu attīstība (RVC) norādīto </w:t>
      </w:r>
      <w:r w:rsidRPr="00D13E88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5D4DFB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 w:rsidR="00BB738D" w:rsidRPr="005D4DFB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5D4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3E88">
        <w:rPr>
          <w:rFonts w:ascii="Times New Roman" w:hAnsi="Times New Roman" w:cs="Times New Roman"/>
          <w:sz w:val="24"/>
          <w:szCs w:val="24"/>
        </w:rPr>
        <w:t>un pam</w:t>
      </w:r>
      <w:r w:rsidRPr="009861AA">
        <w:rPr>
          <w:rFonts w:ascii="Times New Roman" w:hAnsi="Times New Roman" w:cs="Times New Roman"/>
          <w:sz w:val="24"/>
          <w:szCs w:val="24"/>
        </w:rPr>
        <w:t xml:space="preserve">atojoties uz </w:t>
      </w:r>
      <w:r w:rsidR="00E53F7C">
        <w:rPr>
          <w:rFonts w:ascii="Times New Roman" w:hAnsi="Times New Roman" w:cs="Times New Roman"/>
          <w:sz w:val="24"/>
          <w:szCs w:val="24"/>
        </w:rPr>
        <w:t>Ministru kabineta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</w:t>
      </w:r>
      <w:r w:rsidR="00A04AEB" w:rsidRPr="00E53F7C">
        <w:rPr>
          <w:rFonts w:ascii="Times New Roman" w:hAnsi="Times New Roman" w:cs="Times New Roman"/>
          <w:sz w:val="24"/>
          <w:szCs w:val="24"/>
        </w:rPr>
        <w:t>2022.</w:t>
      </w:r>
      <w:r w:rsidR="00A04AEB">
        <w:rPr>
          <w:rFonts w:ascii="Times New Roman" w:hAnsi="Times New Roman" w:cs="Times New Roman"/>
          <w:sz w:val="24"/>
          <w:szCs w:val="24"/>
        </w:rPr>
        <w:t> </w:t>
      </w:r>
      <w:r w:rsidR="00A04AEB" w:rsidRPr="00E53F7C">
        <w:rPr>
          <w:rFonts w:ascii="Times New Roman" w:hAnsi="Times New Roman" w:cs="Times New Roman"/>
          <w:sz w:val="24"/>
          <w:szCs w:val="24"/>
        </w:rPr>
        <w:t>gada 4.</w:t>
      </w:r>
      <w:r w:rsidR="00A04AEB">
        <w:rPr>
          <w:rFonts w:ascii="Times New Roman" w:hAnsi="Times New Roman" w:cs="Times New Roman"/>
          <w:sz w:val="24"/>
          <w:szCs w:val="24"/>
        </w:rPr>
        <w:t> </w:t>
      </w:r>
      <w:r w:rsidR="00A04AEB" w:rsidRPr="00E53F7C">
        <w:rPr>
          <w:rFonts w:ascii="Times New Roman" w:hAnsi="Times New Roman" w:cs="Times New Roman"/>
          <w:sz w:val="24"/>
          <w:szCs w:val="24"/>
        </w:rPr>
        <w:t>oktobra</w:t>
      </w:r>
      <w:r w:rsidR="00A04AEB">
        <w:rPr>
          <w:rFonts w:ascii="Times New Roman" w:hAnsi="Times New Roman" w:cs="Times New Roman"/>
          <w:sz w:val="24"/>
          <w:szCs w:val="24"/>
        </w:rPr>
        <w:t xml:space="preserve"> </w:t>
      </w:r>
      <w:r w:rsidR="00E53F7C" w:rsidRPr="00E53F7C">
        <w:rPr>
          <w:rFonts w:ascii="Times New Roman" w:hAnsi="Times New Roman" w:cs="Times New Roman"/>
          <w:sz w:val="24"/>
          <w:szCs w:val="24"/>
        </w:rPr>
        <w:t>noteikumi</w:t>
      </w:r>
      <w:r w:rsidR="00E53F7C">
        <w:rPr>
          <w:rFonts w:ascii="Times New Roman" w:hAnsi="Times New Roman" w:cs="Times New Roman"/>
          <w:sz w:val="24"/>
          <w:szCs w:val="24"/>
        </w:rPr>
        <w:t>em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Nr.</w:t>
      </w:r>
      <w:r w:rsidR="00A04AEB">
        <w:rPr>
          <w:rFonts w:ascii="Times New Roman" w:hAnsi="Times New Roman" w:cs="Times New Roman"/>
          <w:sz w:val="24"/>
          <w:szCs w:val="24"/>
        </w:rPr>
        <w:t> </w:t>
      </w:r>
      <w:r w:rsidR="00E53F7C" w:rsidRPr="00E53F7C">
        <w:rPr>
          <w:rFonts w:ascii="Times New Roman" w:hAnsi="Times New Roman" w:cs="Times New Roman"/>
          <w:sz w:val="24"/>
          <w:szCs w:val="24"/>
        </w:rPr>
        <w:t>619 “Eiropas Savienības Atveseļošanas un noturības mehānisma plāna 3.1.1.5.i investīcijas “Izglītības iestāžu infrastruktūras pilnveide un aprīkošana” īstenošanas noteikumi”</w:t>
      </w:r>
      <w:r w:rsidR="00E53F7C">
        <w:rPr>
          <w:rFonts w:ascii="Times New Roman" w:hAnsi="Times New Roman" w:cs="Times New Roman"/>
          <w:sz w:val="24"/>
          <w:szCs w:val="24"/>
        </w:rPr>
        <w:t xml:space="preserve"> un 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A04AEB">
        <w:rPr>
          <w:rFonts w:ascii="Times New Roman" w:hAnsi="Times New Roman" w:cs="Times New Roman"/>
          <w:sz w:val="24"/>
          <w:szCs w:val="24"/>
        </w:rPr>
        <w:t xml:space="preserve">2023. gada 15. novembra </w:t>
      </w:r>
      <w:r w:rsidR="00E53F7C" w:rsidRPr="00E53F7C">
        <w:rPr>
          <w:rFonts w:ascii="Times New Roman" w:hAnsi="Times New Roman" w:cs="Times New Roman"/>
          <w:sz w:val="24"/>
          <w:szCs w:val="24"/>
        </w:rPr>
        <w:t>rīkojum</w:t>
      </w:r>
      <w:r w:rsidR="00E53F7C">
        <w:rPr>
          <w:rFonts w:ascii="Times New Roman" w:hAnsi="Times New Roman" w:cs="Times New Roman"/>
          <w:sz w:val="24"/>
          <w:szCs w:val="24"/>
        </w:rPr>
        <w:t>u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Nr. 764</w:t>
      </w:r>
      <w:r w:rsidR="00E53F7C">
        <w:rPr>
          <w:rFonts w:ascii="Times New Roman" w:hAnsi="Times New Roman" w:cs="Times New Roman"/>
          <w:sz w:val="24"/>
          <w:szCs w:val="24"/>
        </w:rPr>
        <w:t xml:space="preserve"> “</w:t>
      </w:r>
      <w:r w:rsidR="00E53F7C" w:rsidRPr="00E53F7C">
        <w:rPr>
          <w:rFonts w:ascii="Times New Roman" w:hAnsi="Times New Roman" w:cs="Times New Roman"/>
          <w:sz w:val="24"/>
          <w:szCs w:val="24"/>
        </w:rPr>
        <w:t>Par Atveseļošan</w:t>
      </w:r>
      <w:r w:rsidR="002C679A">
        <w:rPr>
          <w:rFonts w:ascii="Times New Roman" w:hAnsi="Times New Roman" w:cs="Times New Roman"/>
          <w:sz w:val="24"/>
          <w:szCs w:val="24"/>
        </w:rPr>
        <w:t>as fonda 3.1.1.5. investīcijas “I</w:t>
      </w:r>
      <w:r w:rsidR="00E53F7C" w:rsidRPr="00E53F7C">
        <w:rPr>
          <w:rFonts w:ascii="Times New Roman" w:hAnsi="Times New Roman" w:cs="Times New Roman"/>
          <w:sz w:val="24"/>
          <w:szCs w:val="24"/>
        </w:rPr>
        <w:t>zglītības iestāžu infrastr</w:t>
      </w:r>
      <w:r w:rsidR="002C679A">
        <w:rPr>
          <w:rFonts w:ascii="Times New Roman" w:hAnsi="Times New Roman" w:cs="Times New Roman"/>
          <w:sz w:val="24"/>
          <w:szCs w:val="24"/>
        </w:rPr>
        <w:t>uktūras pilnveide un aprīkošana”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projektu iesniedzēju </w:t>
      </w:r>
      <w:proofErr w:type="spellStart"/>
      <w:r w:rsidR="00E53F7C" w:rsidRPr="00E53F7C">
        <w:rPr>
          <w:rFonts w:ascii="Times New Roman" w:hAnsi="Times New Roman" w:cs="Times New Roman"/>
          <w:sz w:val="24"/>
          <w:szCs w:val="24"/>
        </w:rPr>
        <w:t>priekšatlases</w:t>
      </w:r>
      <w:proofErr w:type="spellEnd"/>
      <w:r w:rsidR="00E53F7C" w:rsidRPr="00E53F7C">
        <w:rPr>
          <w:rFonts w:ascii="Times New Roman" w:hAnsi="Times New Roman" w:cs="Times New Roman"/>
          <w:sz w:val="24"/>
          <w:szCs w:val="24"/>
        </w:rPr>
        <w:t xml:space="preserve"> rezultātiem</w:t>
      </w:r>
      <w:r w:rsidR="00E53F7C">
        <w:rPr>
          <w:rFonts w:ascii="Times New Roman" w:hAnsi="Times New Roman" w:cs="Times New Roman"/>
          <w:sz w:val="24"/>
          <w:szCs w:val="24"/>
        </w:rPr>
        <w:t>”</w:t>
      </w:r>
      <w:r w:rsidR="002C679A">
        <w:rPr>
          <w:rFonts w:ascii="Times New Roman" w:hAnsi="Times New Roman" w:cs="Times New Roman"/>
          <w:sz w:val="24"/>
          <w:szCs w:val="24"/>
        </w:rPr>
        <w:t>, gatavo projekta “</w:t>
      </w:r>
      <w:r w:rsidR="00E53F7C" w:rsidRPr="00E53F7C">
        <w:rPr>
          <w:rFonts w:ascii="Times New Roman" w:hAnsi="Times New Roman" w:cs="Times New Roman"/>
          <w:sz w:val="24"/>
          <w:szCs w:val="24"/>
        </w:rPr>
        <w:t>Lejasciema un Lizuma pamatskolu infrastruktūras pilnveide un aprīkošana</w:t>
      </w:r>
      <w:r w:rsidRPr="009861AA">
        <w:rPr>
          <w:rFonts w:ascii="Times New Roman" w:hAnsi="Times New Roman" w:cs="Times New Roman"/>
          <w:sz w:val="24"/>
          <w:szCs w:val="24"/>
        </w:rPr>
        <w:t xml:space="preserve">” pieteikumu iesniegšanai Centrālajā finanšu un līgumu aģentūrā </w:t>
      </w:r>
      <w:r w:rsidRPr="00FE6F8D">
        <w:rPr>
          <w:rFonts w:ascii="Times New Roman" w:hAnsi="Times New Roman" w:cs="Times New Roman"/>
          <w:sz w:val="24"/>
          <w:szCs w:val="24"/>
        </w:rPr>
        <w:t>izvērtēšanai</w:t>
      </w:r>
      <w:r w:rsidRPr="009861AA">
        <w:rPr>
          <w:rFonts w:ascii="Times New Roman" w:hAnsi="Times New Roman" w:cs="Times New Roman"/>
          <w:sz w:val="24"/>
          <w:szCs w:val="24"/>
        </w:rPr>
        <w:t>.</w:t>
      </w:r>
    </w:p>
    <w:p w14:paraId="13CC4977" w14:textId="01500F8F" w:rsidR="009861AA" w:rsidRPr="00E53F7C" w:rsidRDefault="002C679A" w:rsidP="00346E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“</w:t>
      </w:r>
      <w:r w:rsidR="00E53F7C" w:rsidRPr="00E53F7C">
        <w:rPr>
          <w:rFonts w:ascii="Times New Roman" w:hAnsi="Times New Roman" w:cs="Times New Roman"/>
          <w:sz w:val="24"/>
          <w:szCs w:val="24"/>
        </w:rPr>
        <w:t>Lejasciema un Lizuma pamatskolu infrastruktūras pilnveide un aprīkošana</w:t>
      </w:r>
      <w:r w:rsidR="009861AA" w:rsidRPr="009861AA">
        <w:rPr>
          <w:rFonts w:ascii="Times New Roman" w:hAnsi="Times New Roman" w:cs="Times New Roman"/>
          <w:sz w:val="24"/>
          <w:szCs w:val="24"/>
        </w:rPr>
        <w:t xml:space="preserve">” mērķis ir </w:t>
      </w:r>
      <w:r w:rsidR="0070348F">
        <w:rPr>
          <w:rFonts w:ascii="Times New Roman" w:hAnsi="Times New Roman" w:cs="Times New Roman"/>
          <w:sz w:val="24"/>
          <w:szCs w:val="24"/>
        </w:rPr>
        <w:t>pilnveidot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infrastruktūr</w:t>
      </w:r>
      <w:r w:rsidR="0070348F">
        <w:rPr>
          <w:rFonts w:ascii="Times New Roman" w:hAnsi="Times New Roman" w:cs="Times New Roman"/>
          <w:sz w:val="24"/>
          <w:szCs w:val="24"/>
        </w:rPr>
        <w:t>u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un uzlabot mācību vid</w:t>
      </w:r>
      <w:r w:rsidR="0070348F">
        <w:rPr>
          <w:rFonts w:ascii="Times New Roman" w:hAnsi="Times New Roman" w:cs="Times New Roman"/>
          <w:sz w:val="24"/>
          <w:szCs w:val="24"/>
        </w:rPr>
        <w:t>i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, nodrošinot efektīvu resursu koncentrāciju un izmantošanu Gulbenes novada pašvaldības izglītības iestāžu tīkla </w:t>
      </w:r>
      <w:r w:rsidR="0070348F">
        <w:rPr>
          <w:rFonts w:ascii="Times New Roman" w:hAnsi="Times New Roman" w:cs="Times New Roman"/>
          <w:sz w:val="24"/>
          <w:szCs w:val="24"/>
        </w:rPr>
        <w:t>visaptverošas sa</w:t>
      </w:r>
      <w:r w:rsidR="00E53F7C" w:rsidRPr="00E53F7C">
        <w:rPr>
          <w:rFonts w:ascii="Times New Roman" w:hAnsi="Times New Roman" w:cs="Times New Roman"/>
          <w:sz w:val="24"/>
          <w:szCs w:val="24"/>
        </w:rPr>
        <w:t>kārtošanas rezultātā izveidot</w:t>
      </w:r>
      <w:r w:rsidR="0070348F">
        <w:rPr>
          <w:rFonts w:ascii="Times New Roman" w:hAnsi="Times New Roman" w:cs="Times New Roman"/>
          <w:sz w:val="24"/>
          <w:szCs w:val="24"/>
        </w:rPr>
        <w:t>aj</w:t>
      </w:r>
      <w:r w:rsidR="00E53F7C" w:rsidRPr="00E53F7C">
        <w:rPr>
          <w:rFonts w:ascii="Times New Roman" w:hAnsi="Times New Roman" w:cs="Times New Roman"/>
          <w:sz w:val="24"/>
          <w:szCs w:val="24"/>
        </w:rPr>
        <w:t>ās pamatskol</w:t>
      </w:r>
      <w:r w:rsidR="0070348F">
        <w:rPr>
          <w:rFonts w:ascii="Times New Roman" w:hAnsi="Times New Roman" w:cs="Times New Roman"/>
          <w:sz w:val="24"/>
          <w:szCs w:val="24"/>
        </w:rPr>
        <w:t>ās</w:t>
      </w:r>
      <w:r w:rsidR="00E53F7C" w:rsidRPr="00602C66">
        <w:rPr>
          <w:rFonts w:ascii="Times New Roman" w:hAnsi="Times New Roman" w:cs="Times New Roman"/>
          <w:sz w:val="24"/>
          <w:szCs w:val="24"/>
        </w:rPr>
        <w:t xml:space="preserve">, tādējādi veicinot kvalitatīvas izglītības ieguvi ārpus </w:t>
      </w:r>
      <w:r w:rsidR="0070348F">
        <w:rPr>
          <w:rFonts w:ascii="Times New Roman" w:hAnsi="Times New Roman" w:cs="Times New Roman"/>
          <w:sz w:val="24"/>
          <w:szCs w:val="24"/>
        </w:rPr>
        <w:t xml:space="preserve">Gulbenes </w:t>
      </w:r>
      <w:r w:rsidR="00E53F7C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>novad</w:t>
      </w:r>
      <w:r w:rsidR="0070348F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53F7C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pašvaldīb</w:t>
      </w:r>
      <w:r w:rsidR="0070348F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E53F7C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administratīv</w:t>
      </w:r>
      <w:r w:rsidR="0070348F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53F7C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</w:t>
      </w:r>
      <w:r w:rsidR="0070348F" w:rsidRPr="0070348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861AA" w:rsidRPr="00602C66">
        <w:rPr>
          <w:rFonts w:ascii="Times New Roman" w:hAnsi="Times New Roman" w:cs="Times New Roman"/>
          <w:sz w:val="24"/>
          <w:szCs w:val="24"/>
        </w:rPr>
        <w:t xml:space="preserve">. Projektā paredzēts veikt </w:t>
      </w:r>
      <w:r w:rsidR="00467EDF" w:rsidRPr="00602C66">
        <w:rPr>
          <w:rFonts w:ascii="Times New Roman" w:hAnsi="Times New Roman" w:cs="Times New Roman"/>
          <w:sz w:val="24"/>
          <w:szCs w:val="24"/>
        </w:rPr>
        <w:t>divu pamatskolu ēku iekštelpu remontu, mācību telpu mēbeļu un aprīkojuma iegādi</w:t>
      </w:r>
      <w:r w:rsidR="009861AA" w:rsidRPr="00602C66">
        <w:rPr>
          <w:rFonts w:ascii="Times New Roman" w:hAnsi="Times New Roman" w:cs="Times New Roman"/>
          <w:sz w:val="24"/>
          <w:szCs w:val="24"/>
        </w:rPr>
        <w:t>,</w:t>
      </w:r>
      <w:r w:rsidR="002767F1" w:rsidRPr="00602C66">
        <w:rPr>
          <w:rFonts w:ascii="Times New Roman" w:hAnsi="Times New Roman" w:cs="Times New Roman"/>
          <w:sz w:val="24"/>
          <w:szCs w:val="24"/>
        </w:rPr>
        <w:t xml:space="preserve"> iekšējo inženiertīklu </w:t>
      </w:r>
      <w:r w:rsidR="009861AA" w:rsidRPr="00602C66">
        <w:rPr>
          <w:rFonts w:ascii="Times New Roman" w:hAnsi="Times New Roman" w:cs="Times New Roman"/>
          <w:sz w:val="24"/>
          <w:szCs w:val="24"/>
        </w:rPr>
        <w:t xml:space="preserve"> </w:t>
      </w:r>
      <w:r w:rsidR="002767F1" w:rsidRPr="00602C66">
        <w:rPr>
          <w:rFonts w:ascii="Times New Roman" w:hAnsi="Times New Roman" w:cs="Times New Roman"/>
          <w:sz w:val="24"/>
          <w:szCs w:val="24"/>
        </w:rPr>
        <w:t xml:space="preserve">pārbūvi (elektrotīklu pārbūvi, </w:t>
      </w:r>
      <w:r w:rsidR="009861AA" w:rsidRPr="00602C66">
        <w:rPr>
          <w:rFonts w:ascii="Times New Roman" w:hAnsi="Times New Roman" w:cs="Times New Roman"/>
          <w:sz w:val="24"/>
          <w:szCs w:val="24"/>
        </w:rPr>
        <w:t xml:space="preserve">apkures sistēmas </w:t>
      </w:r>
      <w:r w:rsidR="0062594E" w:rsidRPr="00602C66">
        <w:rPr>
          <w:rFonts w:ascii="Times New Roman" w:hAnsi="Times New Roman" w:cs="Times New Roman"/>
          <w:sz w:val="24"/>
          <w:szCs w:val="24"/>
        </w:rPr>
        <w:t>uzlabošan</w:t>
      </w:r>
      <w:r w:rsidR="002767F1" w:rsidRPr="00602C66">
        <w:rPr>
          <w:rFonts w:ascii="Times New Roman" w:hAnsi="Times New Roman" w:cs="Times New Roman"/>
          <w:sz w:val="24"/>
          <w:szCs w:val="24"/>
        </w:rPr>
        <w:t>u, ventilācijas sistēmas, ūdensapgādes tīklu pārbūvi)</w:t>
      </w:r>
      <w:r w:rsidR="009861AA" w:rsidRPr="00602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1AA" w:rsidRPr="00602C66">
        <w:rPr>
          <w:rFonts w:ascii="Times New Roman" w:hAnsi="Times New Roman" w:cs="Times New Roman"/>
          <w:sz w:val="24"/>
          <w:szCs w:val="24"/>
        </w:rPr>
        <w:t>pandusa</w:t>
      </w:r>
      <w:proofErr w:type="spellEnd"/>
      <w:r w:rsidR="009861AA" w:rsidRPr="00602C66">
        <w:rPr>
          <w:rFonts w:ascii="Times New Roman" w:hAnsi="Times New Roman" w:cs="Times New Roman"/>
          <w:sz w:val="24"/>
          <w:szCs w:val="24"/>
        </w:rPr>
        <w:t xml:space="preserve"> izbūvi un pacēlāja izbūvi. Projekta izmaksās iekļautas</w:t>
      </w:r>
      <w:r w:rsidR="00FE41BE" w:rsidRPr="00602C66">
        <w:rPr>
          <w:rFonts w:ascii="Times New Roman" w:hAnsi="Times New Roman" w:cs="Times New Roman"/>
          <w:sz w:val="24"/>
          <w:szCs w:val="24"/>
        </w:rPr>
        <w:t xml:space="preserve"> aprīkojuma iegādes izmaksas, projektēšanas, autoruzraudzības, </w:t>
      </w:r>
      <w:r w:rsidR="009861AA" w:rsidRPr="00602C66">
        <w:rPr>
          <w:rFonts w:ascii="Times New Roman" w:hAnsi="Times New Roman" w:cs="Times New Roman"/>
          <w:sz w:val="24"/>
          <w:szCs w:val="24"/>
        </w:rPr>
        <w:t>būv</w:t>
      </w:r>
      <w:r>
        <w:rPr>
          <w:rFonts w:ascii="Times New Roman" w:hAnsi="Times New Roman" w:cs="Times New Roman"/>
          <w:sz w:val="24"/>
          <w:szCs w:val="24"/>
        </w:rPr>
        <w:t>darbu</w:t>
      </w:r>
      <w:r w:rsidR="009861AA" w:rsidRPr="00602C66">
        <w:rPr>
          <w:rFonts w:ascii="Times New Roman" w:hAnsi="Times New Roman" w:cs="Times New Roman"/>
          <w:sz w:val="24"/>
          <w:szCs w:val="24"/>
        </w:rPr>
        <w:t xml:space="preserve"> un būvuzraudzības izmaksas. Projekta īstenošanas termiņš ir</w:t>
      </w:r>
      <w:r w:rsidR="00AE2C4D" w:rsidRPr="00602C66">
        <w:rPr>
          <w:rFonts w:ascii="Times New Roman" w:hAnsi="Times New Roman" w:cs="Times New Roman"/>
          <w:sz w:val="24"/>
          <w:szCs w:val="24"/>
        </w:rPr>
        <w:t xml:space="preserve"> līdz </w:t>
      </w:r>
      <w:r w:rsidR="009861AA" w:rsidRPr="00602C66">
        <w:rPr>
          <w:rFonts w:ascii="Times New Roman" w:hAnsi="Times New Roman" w:cs="Times New Roman"/>
          <w:sz w:val="24"/>
          <w:szCs w:val="24"/>
        </w:rPr>
        <w:t>202</w:t>
      </w:r>
      <w:r w:rsidR="00E53F7C" w:rsidRPr="00602C66">
        <w:rPr>
          <w:rFonts w:ascii="Times New Roman" w:hAnsi="Times New Roman" w:cs="Times New Roman"/>
          <w:sz w:val="24"/>
          <w:szCs w:val="24"/>
        </w:rPr>
        <w:t>6</w:t>
      </w:r>
      <w:r w:rsidR="009861AA" w:rsidRPr="00602C66">
        <w:rPr>
          <w:rFonts w:ascii="Times New Roman" w:hAnsi="Times New Roman" w:cs="Times New Roman"/>
          <w:sz w:val="24"/>
          <w:szCs w:val="24"/>
        </w:rPr>
        <w:t>.gada 31.</w:t>
      </w:r>
      <w:r w:rsidR="00E53F7C" w:rsidRPr="00602C66">
        <w:rPr>
          <w:rFonts w:ascii="Times New Roman" w:hAnsi="Times New Roman" w:cs="Times New Roman"/>
          <w:sz w:val="24"/>
          <w:szCs w:val="24"/>
        </w:rPr>
        <w:t>maij</w:t>
      </w:r>
      <w:r w:rsidR="00AE2C4D" w:rsidRPr="00602C66">
        <w:rPr>
          <w:rFonts w:ascii="Times New Roman" w:hAnsi="Times New Roman" w:cs="Times New Roman"/>
          <w:sz w:val="24"/>
          <w:szCs w:val="24"/>
        </w:rPr>
        <w:t>am</w:t>
      </w:r>
      <w:r w:rsidR="009861AA" w:rsidRPr="00FE41BE">
        <w:rPr>
          <w:rFonts w:ascii="Times New Roman" w:hAnsi="Times New Roman" w:cs="Times New Roman"/>
          <w:sz w:val="24"/>
          <w:szCs w:val="24"/>
        </w:rPr>
        <w:t>.</w:t>
      </w:r>
    </w:p>
    <w:p w14:paraId="74403475" w14:textId="4EF6327D" w:rsidR="009861AA" w:rsidRPr="000F5C5B" w:rsidRDefault="00834EFA" w:rsidP="00346E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“</w:t>
      </w:r>
      <w:r w:rsidR="00E53F7C" w:rsidRPr="00E53F7C">
        <w:rPr>
          <w:rFonts w:ascii="Times New Roman" w:hAnsi="Times New Roman" w:cs="Times New Roman"/>
          <w:sz w:val="24"/>
          <w:szCs w:val="24"/>
        </w:rPr>
        <w:t>Lejasciema un Lizuma pamatskolu infrastruktūras pilnveide un aprīkošana</w:t>
      </w:r>
      <w:r w:rsidR="009861AA" w:rsidRPr="009861AA">
        <w:rPr>
          <w:rFonts w:ascii="Times New Roman" w:hAnsi="Times New Roman" w:cs="Times New Roman"/>
          <w:sz w:val="24"/>
          <w:szCs w:val="24"/>
        </w:rPr>
        <w:t xml:space="preserve">” kopējās plānotās attiecināmās </w:t>
      </w:r>
      <w:r w:rsidR="00B10851">
        <w:rPr>
          <w:rFonts w:ascii="Times New Roman" w:hAnsi="Times New Roman" w:cs="Times New Roman"/>
          <w:sz w:val="24"/>
          <w:szCs w:val="24"/>
        </w:rPr>
        <w:t>(Atveseļošanās fonda (AF))</w:t>
      </w:r>
      <w:r w:rsidR="00B10851" w:rsidRPr="009861AA">
        <w:rPr>
          <w:rFonts w:ascii="Times New Roman" w:hAnsi="Times New Roman" w:cs="Times New Roman"/>
          <w:sz w:val="24"/>
          <w:szCs w:val="24"/>
        </w:rPr>
        <w:t xml:space="preserve"> </w:t>
      </w:r>
      <w:r w:rsidR="009861AA" w:rsidRPr="009861AA">
        <w:rPr>
          <w:rFonts w:ascii="Times New Roman" w:hAnsi="Times New Roman" w:cs="Times New Roman"/>
          <w:sz w:val="24"/>
          <w:szCs w:val="24"/>
        </w:rPr>
        <w:t>izmaksas</w:t>
      </w:r>
      <w:r w:rsidR="00B10851">
        <w:rPr>
          <w:rFonts w:ascii="Times New Roman" w:hAnsi="Times New Roman" w:cs="Times New Roman"/>
          <w:sz w:val="24"/>
          <w:szCs w:val="24"/>
        </w:rPr>
        <w:t xml:space="preserve"> </w:t>
      </w:r>
      <w:r w:rsidR="009861AA" w:rsidRPr="009861AA">
        <w:rPr>
          <w:rFonts w:ascii="Times New Roman" w:hAnsi="Times New Roman" w:cs="Times New Roman"/>
          <w:sz w:val="24"/>
          <w:szCs w:val="24"/>
        </w:rPr>
        <w:t>ir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</w:t>
      </w:r>
      <w:r w:rsidR="00905606" w:rsidRPr="00905606">
        <w:rPr>
          <w:rFonts w:ascii="Times New Roman" w:hAnsi="Times New Roman" w:cs="Times New Roman"/>
          <w:sz w:val="24"/>
          <w:szCs w:val="24"/>
        </w:rPr>
        <w:t xml:space="preserve">2 312 758,00 </w:t>
      </w:r>
      <w:r w:rsidR="009861AA" w:rsidRPr="00905606">
        <w:rPr>
          <w:rFonts w:ascii="Times New Roman" w:hAnsi="Times New Roman" w:cs="Times New Roman"/>
          <w:sz w:val="24"/>
          <w:szCs w:val="24"/>
        </w:rPr>
        <w:t>EUR (</w:t>
      </w:r>
      <w:r w:rsidR="00905606" w:rsidRPr="00905606">
        <w:rPr>
          <w:rFonts w:ascii="Times New Roman" w:hAnsi="Times New Roman" w:cs="Times New Roman"/>
          <w:sz w:val="24"/>
          <w:szCs w:val="24"/>
        </w:rPr>
        <w:t>divi miljoni trīs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simti </w:t>
      </w:r>
      <w:r w:rsidR="00905606" w:rsidRPr="00905606">
        <w:rPr>
          <w:rFonts w:ascii="Times New Roman" w:hAnsi="Times New Roman" w:cs="Times New Roman"/>
          <w:sz w:val="24"/>
          <w:szCs w:val="24"/>
        </w:rPr>
        <w:t>divpadsmit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tūkstoši </w:t>
      </w:r>
      <w:r w:rsidR="00905606" w:rsidRPr="00905606">
        <w:rPr>
          <w:rFonts w:ascii="Times New Roman" w:hAnsi="Times New Roman" w:cs="Times New Roman"/>
          <w:sz w:val="24"/>
          <w:szCs w:val="24"/>
        </w:rPr>
        <w:t>septiņi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simti </w:t>
      </w:r>
      <w:r w:rsidR="00905606" w:rsidRPr="00905606">
        <w:rPr>
          <w:rFonts w:ascii="Times New Roman" w:hAnsi="Times New Roman" w:cs="Times New Roman"/>
          <w:sz w:val="24"/>
          <w:szCs w:val="24"/>
        </w:rPr>
        <w:t>piecdesmit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astoņi </w:t>
      </w:r>
      <w:r w:rsidR="009861AA" w:rsidRPr="00834EFA">
        <w:rPr>
          <w:rFonts w:ascii="Times New Roman" w:hAnsi="Times New Roman" w:cs="Times New Roman"/>
          <w:i/>
          <w:sz w:val="24"/>
          <w:szCs w:val="24"/>
        </w:rPr>
        <w:t>euro</w:t>
      </w:r>
      <w:r w:rsidR="009861AA" w:rsidRPr="00905606">
        <w:rPr>
          <w:rFonts w:ascii="Times New Roman" w:hAnsi="Times New Roman" w:cs="Times New Roman"/>
          <w:sz w:val="24"/>
          <w:szCs w:val="24"/>
        </w:rPr>
        <w:t>),</w:t>
      </w:r>
      <w:r w:rsidR="009861AA" w:rsidRPr="00E53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neattiecināmās projekta izmaksas sastāda pievienotās vērtības nodokļa likme, kas veido </w:t>
      </w: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9861AA" w:rsidRPr="00905606">
        <w:rPr>
          <w:rFonts w:ascii="Times New Roman" w:hAnsi="Times New Roman" w:cs="Times New Roman"/>
          <w:sz w:val="24"/>
          <w:szCs w:val="24"/>
        </w:rPr>
        <w:lastRenderedPageBreak/>
        <w:t xml:space="preserve">līdzfinansējuma izmaksu daļu </w:t>
      </w:r>
      <w:r w:rsidR="00905606" w:rsidRPr="00905606">
        <w:rPr>
          <w:rFonts w:ascii="Times New Roman" w:hAnsi="Times New Roman" w:cs="Times New Roman"/>
          <w:sz w:val="24"/>
          <w:szCs w:val="24"/>
        </w:rPr>
        <w:t>485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</w:t>
      </w:r>
      <w:r w:rsidR="00905606" w:rsidRPr="00905606">
        <w:rPr>
          <w:rFonts w:ascii="Times New Roman" w:hAnsi="Times New Roman" w:cs="Times New Roman"/>
          <w:sz w:val="24"/>
          <w:szCs w:val="24"/>
        </w:rPr>
        <w:t>679</w:t>
      </w:r>
      <w:r w:rsidR="009861AA" w:rsidRPr="00905606">
        <w:rPr>
          <w:rFonts w:ascii="Times New Roman" w:hAnsi="Times New Roman" w:cs="Times New Roman"/>
          <w:sz w:val="24"/>
          <w:szCs w:val="24"/>
        </w:rPr>
        <w:t>,</w:t>
      </w:r>
      <w:r w:rsidR="00905606" w:rsidRPr="00905606">
        <w:rPr>
          <w:rFonts w:ascii="Times New Roman" w:hAnsi="Times New Roman" w:cs="Times New Roman"/>
          <w:sz w:val="24"/>
          <w:szCs w:val="24"/>
        </w:rPr>
        <w:t>18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EUR (</w:t>
      </w:r>
      <w:r w:rsidR="00905606" w:rsidRPr="00905606">
        <w:rPr>
          <w:rFonts w:ascii="Times New Roman" w:hAnsi="Times New Roman" w:cs="Times New Roman"/>
          <w:sz w:val="24"/>
          <w:szCs w:val="24"/>
        </w:rPr>
        <w:t>četri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simt</w:t>
      </w:r>
      <w:r w:rsidR="00905606" w:rsidRPr="00905606">
        <w:rPr>
          <w:rFonts w:ascii="Times New Roman" w:hAnsi="Times New Roman" w:cs="Times New Roman"/>
          <w:sz w:val="24"/>
          <w:szCs w:val="24"/>
        </w:rPr>
        <w:t>i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</w:t>
      </w:r>
      <w:r w:rsidR="00905606" w:rsidRPr="00905606">
        <w:rPr>
          <w:rFonts w:ascii="Times New Roman" w:hAnsi="Times New Roman" w:cs="Times New Roman"/>
          <w:sz w:val="24"/>
          <w:szCs w:val="24"/>
        </w:rPr>
        <w:t>astoņdesmit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pieci tūkstoši </w:t>
      </w:r>
      <w:r w:rsidR="00905606" w:rsidRPr="00905606">
        <w:rPr>
          <w:rFonts w:ascii="Times New Roman" w:hAnsi="Times New Roman" w:cs="Times New Roman"/>
          <w:sz w:val="24"/>
          <w:szCs w:val="24"/>
        </w:rPr>
        <w:t>seši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simti</w:t>
      </w:r>
      <w:r w:rsidR="00905606" w:rsidRPr="00905606">
        <w:rPr>
          <w:rFonts w:ascii="Times New Roman" w:hAnsi="Times New Roman" w:cs="Times New Roman"/>
          <w:sz w:val="24"/>
          <w:szCs w:val="24"/>
        </w:rPr>
        <w:t xml:space="preserve"> septiņdesmit deviņi</w:t>
      </w:r>
      <w:r w:rsidR="009861AA" w:rsidRPr="00905606">
        <w:rPr>
          <w:rFonts w:ascii="Times New Roman" w:hAnsi="Times New Roman" w:cs="Times New Roman"/>
          <w:sz w:val="24"/>
          <w:szCs w:val="24"/>
        </w:rPr>
        <w:t xml:space="preserve"> </w:t>
      </w:r>
      <w:r w:rsidR="009861AA" w:rsidRPr="00834EFA">
        <w:rPr>
          <w:rFonts w:ascii="Times New Roman" w:hAnsi="Times New Roman" w:cs="Times New Roman"/>
          <w:i/>
          <w:sz w:val="24"/>
          <w:szCs w:val="24"/>
        </w:rPr>
        <w:t>euro</w:t>
      </w:r>
      <w:r w:rsidR="00905606" w:rsidRPr="00905606">
        <w:rPr>
          <w:rFonts w:ascii="Times New Roman" w:hAnsi="Times New Roman" w:cs="Times New Roman"/>
          <w:sz w:val="24"/>
          <w:szCs w:val="24"/>
        </w:rPr>
        <w:t xml:space="preserve"> astoņpadsmit centi</w:t>
      </w:r>
      <w:r w:rsidR="009861AA" w:rsidRPr="00905606">
        <w:rPr>
          <w:rFonts w:ascii="Times New Roman" w:hAnsi="Times New Roman" w:cs="Times New Roman"/>
          <w:sz w:val="24"/>
          <w:szCs w:val="24"/>
        </w:rPr>
        <w:t>).</w:t>
      </w:r>
      <w:r w:rsidR="00C75534">
        <w:rPr>
          <w:rFonts w:ascii="Times New Roman" w:hAnsi="Times New Roman" w:cs="Times New Roman"/>
          <w:sz w:val="24"/>
          <w:szCs w:val="24"/>
        </w:rPr>
        <w:t xml:space="preserve"> </w:t>
      </w:r>
      <w:r w:rsidR="000F5C5B" w:rsidRPr="000F5C5B">
        <w:rPr>
          <w:rFonts w:ascii="Times New Roman" w:hAnsi="Times New Roman" w:cs="Times New Roman"/>
          <w:sz w:val="24"/>
          <w:szCs w:val="24"/>
        </w:rPr>
        <w:t>Plānotās ā</w:t>
      </w:r>
      <w:r w:rsidR="00C75534" w:rsidRPr="000F5C5B">
        <w:rPr>
          <w:rFonts w:ascii="Times New Roman" w:hAnsi="Times New Roman" w:cs="Times New Roman"/>
          <w:sz w:val="24"/>
          <w:szCs w:val="24"/>
        </w:rPr>
        <w:t>rpus projekta izmaksa</w:t>
      </w:r>
      <w:r w:rsidR="000213B2" w:rsidRPr="000F5C5B">
        <w:rPr>
          <w:rFonts w:ascii="Times New Roman" w:hAnsi="Times New Roman" w:cs="Times New Roman"/>
          <w:sz w:val="24"/>
          <w:szCs w:val="24"/>
        </w:rPr>
        <w:t>s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ir 774 298,10 EUR (septiņi simti septiņdesmit četri tūkstoši divi simti deviņdesmit astoņ</w:t>
      </w:r>
      <w:r w:rsidR="000F5C5B">
        <w:rPr>
          <w:rFonts w:ascii="Times New Roman" w:hAnsi="Times New Roman" w:cs="Times New Roman"/>
          <w:sz w:val="24"/>
          <w:szCs w:val="24"/>
        </w:rPr>
        <w:t>i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0F5C5B" w:rsidRPr="00834EFA"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desmit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centi), kas tiek segtas no </w:t>
      </w:r>
      <w:r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pašvaldības budžeta līdzekļiem. Ārpus projekta izmaksas </w:t>
      </w:r>
      <w:r w:rsidR="000213B2" w:rsidRPr="000F5C5B">
        <w:rPr>
          <w:rFonts w:ascii="Times New Roman" w:hAnsi="Times New Roman" w:cs="Times New Roman"/>
          <w:sz w:val="24"/>
          <w:szCs w:val="24"/>
        </w:rPr>
        <w:t>veido</w:t>
      </w:r>
      <w:r w:rsidR="00D13E88">
        <w:rPr>
          <w:rFonts w:ascii="Times New Roman" w:hAnsi="Times New Roman" w:cs="Times New Roman"/>
          <w:sz w:val="24"/>
          <w:szCs w:val="24"/>
        </w:rPr>
        <w:t xml:space="preserve"> </w:t>
      </w:r>
      <w:r w:rsidR="0070348F">
        <w:rPr>
          <w:rFonts w:ascii="Times New Roman" w:hAnsi="Times New Roman" w:cs="Times New Roman"/>
          <w:sz w:val="24"/>
          <w:szCs w:val="24"/>
        </w:rPr>
        <w:t xml:space="preserve">Lejasciema pamatskolas un Lizuma pamatskolas ēku teritorijas </w:t>
      </w:r>
      <w:r w:rsidR="00D13E88">
        <w:rPr>
          <w:rFonts w:ascii="Times New Roman" w:hAnsi="Times New Roman" w:cs="Times New Roman"/>
          <w:sz w:val="24"/>
          <w:szCs w:val="24"/>
        </w:rPr>
        <w:t>labiekārtošanas izmaksas un</w:t>
      </w:r>
      <w:r w:rsidR="000213B2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70348F" w:rsidRPr="000F5C5B">
        <w:rPr>
          <w:rFonts w:ascii="Times New Roman" w:hAnsi="Times New Roman" w:cs="Times New Roman"/>
          <w:sz w:val="24"/>
          <w:szCs w:val="24"/>
        </w:rPr>
        <w:t>Lizuma pamatskolas ēka</w:t>
      </w:r>
      <w:r w:rsidR="0070348F">
        <w:rPr>
          <w:rFonts w:ascii="Times New Roman" w:hAnsi="Times New Roman" w:cs="Times New Roman"/>
          <w:sz w:val="24"/>
          <w:szCs w:val="24"/>
        </w:rPr>
        <w:t>s</w:t>
      </w:r>
      <w:r w:rsidR="0070348F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0F5C5B" w:rsidRPr="000F5C5B">
        <w:rPr>
          <w:rFonts w:ascii="Times New Roman" w:hAnsi="Times New Roman" w:cs="Times New Roman"/>
          <w:sz w:val="24"/>
          <w:szCs w:val="24"/>
        </w:rPr>
        <w:t>energoefektivitātes paaugstināšanas pasākum</w:t>
      </w:r>
      <w:r w:rsidR="000F5C5B">
        <w:rPr>
          <w:rFonts w:ascii="Times New Roman" w:hAnsi="Times New Roman" w:cs="Times New Roman"/>
          <w:sz w:val="24"/>
          <w:szCs w:val="24"/>
        </w:rPr>
        <w:t>u</w:t>
      </w:r>
      <w:r w:rsidR="00D13E88">
        <w:rPr>
          <w:rFonts w:ascii="Times New Roman" w:hAnsi="Times New Roman" w:cs="Times New Roman"/>
          <w:sz w:val="24"/>
          <w:szCs w:val="24"/>
        </w:rPr>
        <w:t xml:space="preserve"> izmaksas</w:t>
      </w:r>
      <w:r w:rsidR="000F5C5B">
        <w:rPr>
          <w:rFonts w:ascii="Times New Roman" w:hAnsi="Times New Roman" w:cs="Times New Roman"/>
          <w:sz w:val="24"/>
          <w:szCs w:val="24"/>
        </w:rPr>
        <w:t>, k</w:t>
      </w:r>
      <w:r w:rsidR="00D13E88">
        <w:rPr>
          <w:rFonts w:ascii="Times New Roman" w:hAnsi="Times New Roman" w:cs="Times New Roman"/>
          <w:sz w:val="24"/>
          <w:szCs w:val="24"/>
        </w:rPr>
        <w:t>o plānots finansēt, piesaistot Atveseļošanās un noturības mehānisma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D13E88">
        <w:rPr>
          <w:rFonts w:ascii="Times New Roman" w:hAnsi="Times New Roman" w:cs="Times New Roman"/>
          <w:sz w:val="24"/>
          <w:szCs w:val="24"/>
        </w:rPr>
        <w:t>investīciju “</w:t>
      </w:r>
      <w:r w:rsidR="00D13E88" w:rsidRPr="00D13E88">
        <w:rPr>
          <w:rFonts w:ascii="Times New Roman" w:hAnsi="Times New Roman" w:cs="Times New Roman"/>
          <w:sz w:val="24"/>
          <w:szCs w:val="24"/>
        </w:rPr>
        <w:t>Pašvaldību ēku un infrastruktūras uzlabošana, veicinot pāreju uz atjaunojamo energoresursu tehnoloģiju izmantošanu un uzlabojot energoefektivitāti</w:t>
      </w:r>
      <w:r w:rsidR="00D13E88">
        <w:rPr>
          <w:rFonts w:ascii="Times New Roman" w:hAnsi="Times New Roman" w:cs="Times New Roman"/>
          <w:sz w:val="24"/>
          <w:szCs w:val="24"/>
        </w:rPr>
        <w:t>”.</w:t>
      </w:r>
    </w:p>
    <w:p w14:paraId="36A9AF32" w14:textId="11AB3ABC" w:rsidR="009861AA" w:rsidRPr="001C28DF" w:rsidRDefault="009861AA" w:rsidP="00346E3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Pamatojoties uz Pašvaldību likuma 10.panta pirmās daļas 21.punktu, kas nosaka, ka dome ir tiesīga izlemt ikvienu pašvaldības kompetences jautājumu; tikai domes kompetencē ir pieņemt lēmumus citos ārējos normatīvajos aktos paredzētajos gadījumos, Ministru kabineta </w:t>
      </w:r>
      <w:r w:rsidR="00577D2F" w:rsidRPr="00E53F7C">
        <w:rPr>
          <w:rFonts w:ascii="Times New Roman" w:hAnsi="Times New Roman" w:cs="Times New Roman"/>
          <w:sz w:val="24"/>
          <w:szCs w:val="24"/>
        </w:rPr>
        <w:t>2022. gada 4.</w:t>
      </w:r>
      <w:r w:rsidR="0070348F">
        <w:rPr>
          <w:rFonts w:ascii="Times New Roman" w:hAnsi="Times New Roman" w:cs="Times New Roman"/>
          <w:sz w:val="24"/>
          <w:szCs w:val="24"/>
        </w:rPr>
        <w:t> </w:t>
      </w:r>
      <w:r w:rsidR="00577D2F" w:rsidRPr="00E53F7C">
        <w:rPr>
          <w:rFonts w:ascii="Times New Roman" w:hAnsi="Times New Roman" w:cs="Times New Roman"/>
          <w:sz w:val="24"/>
          <w:szCs w:val="24"/>
        </w:rPr>
        <w:t>oktobra</w:t>
      </w:r>
      <w:r w:rsidR="00577D2F">
        <w:rPr>
          <w:rFonts w:ascii="Times New Roman" w:hAnsi="Times New Roman" w:cs="Times New Roman"/>
          <w:sz w:val="24"/>
          <w:szCs w:val="24"/>
        </w:rPr>
        <w:t xml:space="preserve"> </w:t>
      </w:r>
      <w:r w:rsidRPr="009861AA">
        <w:rPr>
          <w:rFonts w:ascii="Times New Roman" w:hAnsi="Times New Roman" w:cs="Times New Roman"/>
          <w:sz w:val="24"/>
          <w:szCs w:val="24"/>
        </w:rPr>
        <w:t xml:space="preserve">noteikumiem </w:t>
      </w:r>
      <w:r w:rsidR="00577D2F" w:rsidRPr="00E53F7C">
        <w:rPr>
          <w:rFonts w:ascii="Times New Roman" w:hAnsi="Times New Roman" w:cs="Times New Roman"/>
          <w:sz w:val="24"/>
          <w:szCs w:val="24"/>
        </w:rPr>
        <w:t>Nr.619 “Eiropas Savienības Atveseļošanas un noturības mehānisma plāna 3.1.1.5.i investīcijas “Izglītības iestāžu infrastruktūras pilnveide un aprīkošana” īstenošanas noteikumi”</w:t>
      </w:r>
      <w:r w:rsidR="0070348F">
        <w:rPr>
          <w:rFonts w:ascii="Times New Roman" w:hAnsi="Times New Roman" w:cs="Times New Roman"/>
          <w:sz w:val="24"/>
          <w:szCs w:val="24"/>
        </w:rPr>
        <w:t xml:space="preserve">, </w:t>
      </w:r>
      <w:r w:rsidR="0070348F" w:rsidRPr="00E53F7C"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70348F">
        <w:rPr>
          <w:rFonts w:ascii="Times New Roman" w:hAnsi="Times New Roman" w:cs="Times New Roman"/>
          <w:sz w:val="24"/>
          <w:szCs w:val="24"/>
        </w:rPr>
        <w:t xml:space="preserve">2023. gada 15. novembra </w:t>
      </w:r>
      <w:r w:rsidR="0070348F" w:rsidRPr="00E53F7C">
        <w:rPr>
          <w:rFonts w:ascii="Times New Roman" w:hAnsi="Times New Roman" w:cs="Times New Roman"/>
          <w:sz w:val="24"/>
          <w:szCs w:val="24"/>
        </w:rPr>
        <w:t>rīkojum</w:t>
      </w:r>
      <w:r w:rsidR="0070348F">
        <w:rPr>
          <w:rFonts w:ascii="Times New Roman" w:hAnsi="Times New Roman" w:cs="Times New Roman"/>
          <w:sz w:val="24"/>
          <w:szCs w:val="24"/>
        </w:rPr>
        <w:t>u</w:t>
      </w:r>
      <w:r w:rsidR="0070348F" w:rsidRPr="00E53F7C">
        <w:rPr>
          <w:rFonts w:ascii="Times New Roman" w:hAnsi="Times New Roman" w:cs="Times New Roman"/>
          <w:sz w:val="24"/>
          <w:szCs w:val="24"/>
        </w:rPr>
        <w:t xml:space="preserve"> Nr. 764</w:t>
      </w:r>
      <w:r w:rsidR="0070348F">
        <w:rPr>
          <w:rFonts w:ascii="Times New Roman" w:hAnsi="Times New Roman" w:cs="Times New Roman"/>
          <w:sz w:val="24"/>
          <w:szCs w:val="24"/>
        </w:rPr>
        <w:t xml:space="preserve"> “</w:t>
      </w:r>
      <w:r w:rsidR="0070348F" w:rsidRPr="00E53F7C">
        <w:rPr>
          <w:rFonts w:ascii="Times New Roman" w:hAnsi="Times New Roman" w:cs="Times New Roman"/>
          <w:sz w:val="24"/>
          <w:szCs w:val="24"/>
        </w:rPr>
        <w:t>Par Atveseļošan</w:t>
      </w:r>
      <w:r w:rsidR="0070348F">
        <w:rPr>
          <w:rFonts w:ascii="Times New Roman" w:hAnsi="Times New Roman" w:cs="Times New Roman"/>
          <w:sz w:val="24"/>
          <w:szCs w:val="24"/>
        </w:rPr>
        <w:t xml:space="preserve">as </w:t>
      </w:r>
      <w:r w:rsidR="0070348F" w:rsidRPr="001C28DF">
        <w:rPr>
          <w:rFonts w:ascii="Times New Roman" w:hAnsi="Times New Roman" w:cs="Times New Roman"/>
          <w:sz w:val="24"/>
          <w:szCs w:val="24"/>
        </w:rPr>
        <w:t xml:space="preserve">fonda 3.1.1.5. investīcijas “Izglītības iestāžu infrastruktūras pilnveide un aprīkošana” projektu iesniedzēju </w:t>
      </w:r>
      <w:proofErr w:type="spellStart"/>
      <w:r w:rsidR="0070348F" w:rsidRPr="001C28DF">
        <w:rPr>
          <w:rFonts w:ascii="Times New Roman" w:hAnsi="Times New Roman" w:cs="Times New Roman"/>
          <w:sz w:val="24"/>
          <w:szCs w:val="24"/>
        </w:rPr>
        <w:t>priekšatlases</w:t>
      </w:r>
      <w:proofErr w:type="spellEnd"/>
      <w:r w:rsidR="0070348F" w:rsidRPr="001C28DF">
        <w:rPr>
          <w:rFonts w:ascii="Times New Roman" w:hAnsi="Times New Roman" w:cs="Times New Roman"/>
          <w:sz w:val="24"/>
          <w:szCs w:val="24"/>
        </w:rPr>
        <w:t xml:space="preserve"> rezultātiem”</w:t>
      </w:r>
      <w:r w:rsidR="00577D2F" w:rsidRPr="001C28DF">
        <w:rPr>
          <w:rFonts w:ascii="Times New Roman" w:hAnsi="Times New Roman" w:cs="Times New Roman"/>
          <w:sz w:val="24"/>
          <w:szCs w:val="24"/>
        </w:rPr>
        <w:t xml:space="preserve">, </w:t>
      </w:r>
      <w:r w:rsidRPr="001C28DF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1C28DF" w:rsidRPr="001C28DF">
        <w:rPr>
          <w:rFonts w:ascii="Times New Roman" w:hAnsi="Times New Roman" w:cs="Times New Roman"/>
          <w:noProof/>
          <w:sz w:val="24"/>
          <w:szCs w:val="24"/>
        </w:rPr>
        <w:t>ar 13 balsīm "Par" (Ainārs Brezinskis, Anatolijs Savickis, Andis Caunītis, Atis Jencītis, Daumants Dreiškens, Guna Pūcīte, Guna Švika, Gunārs Ciglis, Ivars Kupčs, Lāsma Gabdulļina, Mudīte Motivāne, Normunds Audzišs, Normunds Mazūrs), "Pret" – 1 (Intars Liepiņš), "Atturas" – nav, "Nepiedalās" – nav</w:t>
      </w:r>
      <w:r w:rsidRPr="001C28DF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957374" w:rsidRPr="001C28DF">
        <w:rPr>
          <w:rFonts w:ascii="Times New Roman" w:hAnsi="Times New Roman" w:cs="Times New Roman"/>
          <w:sz w:val="24"/>
          <w:szCs w:val="24"/>
        </w:rPr>
        <w:t>pašvaldības dome</w:t>
      </w:r>
      <w:r w:rsidRPr="001C28DF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4ED62A71" w14:textId="7B2CC278" w:rsidR="009861AA" w:rsidRPr="009861AA" w:rsidRDefault="00A45A6E" w:rsidP="0070348F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8DF">
        <w:rPr>
          <w:rFonts w:ascii="Times New Roman" w:hAnsi="Times New Roman" w:cs="Times New Roman"/>
          <w:sz w:val="24"/>
          <w:szCs w:val="24"/>
        </w:rPr>
        <w:t xml:space="preserve">ATBALSTĪT </w:t>
      </w:r>
      <w:r w:rsidR="009861AA" w:rsidRPr="001C28DF">
        <w:rPr>
          <w:rFonts w:ascii="Times New Roman" w:eastAsia="Calibri" w:hAnsi="Times New Roman" w:cs="Times New Roman"/>
          <w:sz w:val="24"/>
          <w:szCs w:val="24"/>
        </w:rPr>
        <w:t>projekta “</w:t>
      </w:r>
      <w:r w:rsidR="009861AA" w:rsidRPr="001C28DF">
        <w:rPr>
          <w:rFonts w:ascii="Times New Roman" w:hAnsi="Times New Roman" w:cs="Times New Roman"/>
          <w:sz w:val="24"/>
          <w:szCs w:val="24"/>
        </w:rPr>
        <w:t>Lejasciema un Lizuma pamatskolu infrastruktūras pilnveide un</w:t>
      </w:r>
      <w:r w:rsidR="009861AA" w:rsidRPr="009861AA">
        <w:rPr>
          <w:rFonts w:ascii="Times New Roman" w:hAnsi="Times New Roman" w:cs="Times New Roman"/>
          <w:sz w:val="24"/>
          <w:szCs w:val="24"/>
        </w:rPr>
        <w:t xml:space="preserve"> aprīkošana</w:t>
      </w:r>
      <w:r w:rsidR="009861AA" w:rsidRPr="009861A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9861AA" w:rsidRPr="00676EF9">
        <w:rPr>
          <w:rFonts w:ascii="Times New Roman" w:eastAsia="Calibri" w:hAnsi="Times New Roman" w:cs="Times New Roman"/>
          <w:sz w:val="24"/>
          <w:szCs w:val="24"/>
        </w:rPr>
        <w:t xml:space="preserve">pieteikuma iesniegšanu </w:t>
      </w:r>
      <w:r w:rsidR="009861AA" w:rsidRPr="009861AA">
        <w:rPr>
          <w:rFonts w:ascii="Times New Roman" w:eastAsia="Calibri" w:hAnsi="Times New Roman" w:cs="Times New Roman"/>
          <w:sz w:val="24"/>
          <w:szCs w:val="24"/>
        </w:rPr>
        <w:t>Eiropas Savienības Atveseļošanas un noturības mehānism</w:t>
      </w:r>
      <w:r w:rsidR="0070348F">
        <w:rPr>
          <w:rFonts w:ascii="Times New Roman" w:eastAsia="Calibri" w:hAnsi="Times New Roman" w:cs="Times New Roman"/>
          <w:sz w:val="24"/>
          <w:szCs w:val="24"/>
        </w:rPr>
        <w:t>a plāna 3.1.1.5.i investīcijas “</w:t>
      </w:r>
      <w:r w:rsidR="009861AA" w:rsidRPr="009861AA">
        <w:rPr>
          <w:rFonts w:ascii="Times New Roman" w:eastAsia="Calibri" w:hAnsi="Times New Roman" w:cs="Times New Roman"/>
          <w:sz w:val="24"/>
          <w:szCs w:val="24"/>
        </w:rPr>
        <w:t xml:space="preserve">Izglītības iestāžu infrastruktūras pilnveide un </w:t>
      </w:r>
      <w:r w:rsidR="009861AA" w:rsidRPr="00560143">
        <w:rPr>
          <w:rFonts w:ascii="Times New Roman" w:eastAsia="Calibri" w:hAnsi="Times New Roman" w:cs="Times New Roman"/>
          <w:sz w:val="24"/>
          <w:szCs w:val="24"/>
        </w:rPr>
        <w:t>aprīkošana</w:t>
      </w:r>
      <w:r w:rsidR="0070348F">
        <w:rPr>
          <w:rFonts w:ascii="Times New Roman" w:eastAsia="Calibri" w:hAnsi="Times New Roman" w:cs="Times New Roman"/>
          <w:sz w:val="24"/>
          <w:szCs w:val="24"/>
        </w:rPr>
        <w:t>”</w:t>
      </w:r>
      <w:r w:rsidR="009861AA" w:rsidRPr="00560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F8D" w:rsidRPr="00560143">
        <w:rPr>
          <w:rFonts w:ascii="Times New Roman" w:eastAsia="Calibri" w:hAnsi="Times New Roman" w:cs="Times New Roman"/>
          <w:sz w:val="24"/>
          <w:szCs w:val="24"/>
        </w:rPr>
        <w:t>ierobežota</w:t>
      </w:r>
      <w:r w:rsidR="004F1BAF" w:rsidRPr="00560143">
        <w:rPr>
          <w:rFonts w:ascii="Times New Roman" w:eastAsia="Calibri" w:hAnsi="Times New Roman" w:cs="Times New Roman"/>
          <w:sz w:val="24"/>
          <w:szCs w:val="24"/>
        </w:rPr>
        <w:t xml:space="preserve">s projektu iesniedzēju </w:t>
      </w:r>
      <w:r w:rsidR="00FE6F8D" w:rsidRPr="00560143">
        <w:rPr>
          <w:rFonts w:ascii="Times New Roman" w:eastAsia="Calibri" w:hAnsi="Times New Roman" w:cs="Times New Roman"/>
          <w:sz w:val="24"/>
          <w:szCs w:val="24"/>
        </w:rPr>
        <w:t xml:space="preserve">atlases </w:t>
      </w:r>
      <w:r w:rsidR="009861AA" w:rsidRPr="00560143">
        <w:rPr>
          <w:rFonts w:ascii="Times New Roman" w:eastAsia="Calibri" w:hAnsi="Times New Roman" w:cs="Times New Roman"/>
          <w:sz w:val="24"/>
          <w:szCs w:val="24"/>
        </w:rPr>
        <w:t>izvērtēšanai</w:t>
      </w:r>
      <w:r w:rsidR="0056014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B836FC" w14:textId="7F2D73FF" w:rsidR="006F4190" w:rsidRPr="009861AA" w:rsidRDefault="00A45A6E" w:rsidP="0070348F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NODROŠINĀT visā projekta ieviešanas laikā projekta </w:t>
      </w:r>
      <w:bookmarkStart w:id="0" w:name="_Hlk45816417"/>
      <w:r w:rsidRPr="009861AA">
        <w:rPr>
          <w:rFonts w:ascii="Times New Roman" w:hAnsi="Times New Roman" w:cs="Times New Roman"/>
          <w:sz w:val="24"/>
          <w:szCs w:val="24"/>
        </w:rPr>
        <w:t xml:space="preserve">realizācijai nepieciešamo </w:t>
      </w:r>
      <w:bookmarkEnd w:id="0"/>
      <w:r w:rsidRPr="009861AA">
        <w:rPr>
          <w:rFonts w:ascii="Times New Roman" w:hAnsi="Times New Roman" w:cs="Times New Roman"/>
          <w:sz w:val="24"/>
          <w:szCs w:val="24"/>
        </w:rPr>
        <w:t xml:space="preserve">līdzfinansējumu </w:t>
      </w:r>
      <w:r w:rsidR="00D13E88" w:rsidRPr="00905606">
        <w:rPr>
          <w:rFonts w:ascii="Times New Roman" w:hAnsi="Times New Roman" w:cs="Times New Roman"/>
          <w:sz w:val="24"/>
          <w:szCs w:val="24"/>
        </w:rPr>
        <w:t xml:space="preserve">485 679,18 EUR (četri simti astoņdesmit pieci tūkstoši seši simti septiņdesmit deviņi </w:t>
      </w:r>
      <w:r w:rsidR="00D13E88" w:rsidRPr="0070348F">
        <w:rPr>
          <w:rFonts w:ascii="Times New Roman" w:hAnsi="Times New Roman" w:cs="Times New Roman"/>
          <w:i/>
          <w:sz w:val="24"/>
          <w:szCs w:val="24"/>
        </w:rPr>
        <w:t>euro</w:t>
      </w:r>
      <w:r w:rsidR="00D13E88" w:rsidRPr="00905606">
        <w:rPr>
          <w:rFonts w:ascii="Times New Roman" w:hAnsi="Times New Roman" w:cs="Times New Roman"/>
          <w:sz w:val="24"/>
          <w:szCs w:val="24"/>
        </w:rPr>
        <w:t xml:space="preserve"> astoņpadsmit centi</w:t>
      </w:r>
      <w:r w:rsidR="00D13E88">
        <w:rPr>
          <w:rFonts w:ascii="Times New Roman" w:hAnsi="Times New Roman" w:cs="Times New Roman"/>
          <w:sz w:val="24"/>
          <w:szCs w:val="24"/>
        </w:rPr>
        <w:t xml:space="preserve">) </w:t>
      </w:r>
      <w:r w:rsidRPr="009861AA">
        <w:rPr>
          <w:rFonts w:ascii="Times New Roman" w:hAnsi="Times New Roman" w:cs="Times New Roman"/>
          <w:sz w:val="24"/>
          <w:szCs w:val="24"/>
        </w:rPr>
        <w:t>apmērā</w:t>
      </w:r>
      <w:r w:rsidR="00D13E88">
        <w:rPr>
          <w:rFonts w:ascii="Times New Roman" w:hAnsi="Times New Roman" w:cs="Times New Roman"/>
          <w:sz w:val="24"/>
          <w:szCs w:val="24"/>
        </w:rPr>
        <w:t xml:space="preserve">, </w:t>
      </w:r>
      <w:r w:rsidR="00D13E88" w:rsidRPr="007F02EC">
        <w:rPr>
          <w:rFonts w:ascii="Times New Roman" w:eastAsia="Calibri" w:hAnsi="Times New Roman" w:cs="Times New Roman"/>
          <w:sz w:val="24"/>
          <w:szCs w:val="24"/>
        </w:rPr>
        <w:t>ņemot aizņēmumu Valsts kasē.</w:t>
      </w:r>
    </w:p>
    <w:p w14:paraId="6E88E03C" w14:textId="50D5177B" w:rsidR="009861AA" w:rsidRPr="006F4190" w:rsidRDefault="009861AA" w:rsidP="0070348F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94E">
        <w:rPr>
          <w:rFonts w:ascii="Times New Roman" w:eastAsia="Calibri" w:hAnsi="Times New Roman" w:cs="Times New Roman"/>
          <w:sz w:val="24"/>
          <w:szCs w:val="24"/>
        </w:rPr>
        <w:t>NODROŠINĀT ārpus projekta izmaksu līdzfinansējumu</w:t>
      </w:r>
      <w:r w:rsidRPr="007F0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C5B" w:rsidRPr="000F5C5B">
        <w:rPr>
          <w:rFonts w:ascii="Times New Roman" w:hAnsi="Times New Roman" w:cs="Times New Roman"/>
          <w:sz w:val="24"/>
          <w:szCs w:val="24"/>
        </w:rPr>
        <w:t>774 298,10 EUR (septiņi simti septiņdesmit četri tūkstoši divi simti deviņdesmit astoņ</w:t>
      </w:r>
      <w:r w:rsidR="000F5C5B">
        <w:rPr>
          <w:rFonts w:ascii="Times New Roman" w:hAnsi="Times New Roman" w:cs="Times New Roman"/>
          <w:sz w:val="24"/>
          <w:szCs w:val="24"/>
        </w:rPr>
        <w:t>i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0F5C5B" w:rsidRPr="0070348F">
        <w:rPr>
          <w:rFonts w:ascii="Times New Roman" w:hAnsi="Times New Roman" w:cs="Times New Roman"/>
          <w:i/>
          <w:sz w:val="24"/>
          <w:szCs w:val="24"/>
        </w:rPr>
        <w:t>euro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</w:t>
      </w:r>
      <w:r w:rsidR="0070348F">
        <w:rPr>
          <w:rFonts w:ascii="Times New Roman" w:hAnsi="Times New Roman" w:cs="Times New Roman"/>
          <w:sz w:val="24"/>
          <w:szCs w:val="24"/>
        </w:rPr>
        <w:t>desmit</w:t>
      </w:r>
      <w:r w:rsidR="000F5C5B" w:rsidRPr="000F5C5B">
        <w:rPr>
          <w:rFonts w:ascii="Times New Roman" w:hAnsi="Times New Roman" w:cs="Times New Roman"/>
          <w:sz w:val="24"/>
          <w:szCs w:val="24"/>
        </w:rPr>
        <w:t xml:space="preserve"> centi)</w:t>
      </w:r>
      <w:r w:rsidR="000F5C5B">
        <w:rPr>
          <w:rFonts w:ascii="Times New Roman" w:hAnsi="Times New Roman" w:cs="Times New Roman"/>
          <w:sz w:val="24"/>
          <w:szCs w:val="24"/>
        </w:rPr>
        <w:t xml:space="preserve"> </w:t>
      </w:r>
      <w:r w:rsidRPr="007F02EC">
        <w:rPr>
          <w:rFonts w:ascii="Times New Roman" w:eastAsia="Calibri" w:hAnsi="Times New Roman" w:cs="Times New Roman"/>
          <w:sz w:val="24"/>
          <w:szCs w:val="24"/>
        </w:rPr>
        <w:t>apmērā, ņemot aizņēmumu Valsts kasē.</w:t>
      </w:r>
    </w:p>
    <w:p w14:paraId="2487CD58" w14:textId="2F8FC3B4" w:rsidR="006F4190" w:rsidRPr="007F02EC" w:rsidRDefault="00A45A6E" w:rsidP="0070348F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2EC">
        <w:rPr>
          <w:rFonts w:ascii="Times New Roman" w:hAnsi="Times New Roman" w:cs="Times New Roman"/>
          <w:sz w:val="24"/>
          <w:szCs w:val="24"/>
        </w:rPr>
        <w:t>Par projekta “</w:t>
      </w:r>
      <w:r w:rsidR="009861AA" w:rsidRPr="007F02EC">
        <w:rPr>
          <w:rFonts w:ascii="Times New Roman" w:hAnsi="Times New Roman" w:cs="Times New Roman"/>
          <w:sz w:val="24"/>
          <w:szCs w:val="24"/>
        </w:rPr>
        <w:t>Lejasciema un Lizuma pamatskolu infrastruktūras pilnveide un aprīkošana</w:t>
      </w:r>
      <w:r w:rsidRPr="007F02EC">
        <w:rPr>
          <w:rFonts w:ascii="Times New Roman" w:hAnsi="Times New Roman" w:cs="Times New Roman"/>
          <w:sz w:val="24"/>
          <w:szCs w:val="24"/>
        </w:rPr>
        <w:t xml:space="preserve">” ieviešanu atbildīgs ir </w:t>
      </w:r>
      <w:r w:rsidR="0070348F">
        <w:rPr>
          <w:rFonts w:ascii="Times New Roman" w:hAnsi="Times New Roman" w:cs="Times New Roman"/>
          <w:sz w:val="24"/>
          <w:szCs w:val="24"/>
        </w:rPr>
        <w:t xml:space="preserve">Gulbenes novada Centrālās pārvaldes </w:t>
      </w:r>
      <w:r w:rsidRPr="007F02EC">
        <w:rPr>
          <w:rFonts w:ascii="Times New Roman" w:hAnsi="Times New Roman" w:cs="Times New Roman"/>
          <w:sz w:val="24"/>
          <w:szCs w:val="24"/>
        </w:rPr>
        <w:t>Attīstības un iepirkumu nodaļas vadītājs.</w:t>
      </w:r>
    </w:p>
    <w:p w14:paraId="7F1BE62D" w14:textId="58ED594D" w:rsidR="00F93A25" w:rsidRPr="007F02EC" w:rsidRDefault="00A45A6E" w:rsidP="0070348F">
      <w:pPr>
        <w:pStyle w:val="Sarakstarindkopa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2EC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7D4DC57D" w14:textId="4C20D34C" w:rsidR="00A45A6E" w:rsidRDefault="00A45A6E" w:rsidP="0070348F">
      <w:pPr>
        <w:tabs>
          <w:tab w:val="left" w:pos="7371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</w:t>
      </w:r>
      <w:r w:rsidR="0070348F">
        <w:rPr>
          <w:rFonts w:ascii="Times New Roman" w:hAnsi="Times New Roman"/>
          <w:sz w:val="24"/>
          <w:szCs w:val="24"/>
        </w:rPr>
        <w:t>nes novada domes priekšsēdētājs</w:t>
      </w:r>
      <w:r w:rsidR="007034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</w:t>
      </w:r>
      <w:r w:rsidR="0070348F">
        <w:t> </w:t>
      </w:r>
      <w:r w:rsidR="0070348F">
        <w:rPr>
          <w:rFonts w:ascii="Times New Roman" w:hAnsi="Times New Roman"/>
          <w:sz w:val="24"/>
          <w:szCs w:val="24"/>
        </w:rPr>
        <w:t>Caunītis</w:t>
      </w:r>
    </w:p>
    <w:sectPr w:rsidR="00A45A6E" w:rsidSect="00346E3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67BD5"/>
    <w:multiLevelType w:val="hybridMultilevel"/>
    <w:tmpl w:val="D98A41AA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801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20777"/>
    <w:rsid w:val="000213B2"/>
    <w:rsid w:val="00094100"/>
    <w:rsid w:val="000A7879"/>
    <w:rsid w:val="000B1815"/>
    <w:rsid w:val="000E58C0"/>
    <w:rsid w:val="000F5C5B"/>
    <w:rsid w:val="00117FC4"/>
    <w:rsid w:val="001B2C15"/>
    <w:rsid w:val="001B606C"/>
    <w:rsid w:val="001C28DF"/>
    <w:rsid w:val="001C2B3D"/>
    <w:rsid w:val="002368A5"/>
    <w:rsid w:val="00260A3F"/>
    <w:rsid w:val="002725BB"/>
    <w:rsid w:val="002767F1"/>
    <w:rsid w:val="002C1A06"/>
    <w:rsid w:val="002C679A"/>
    <w:rsid w:val="00312367"/>
    <w:rsid w:val="00346E37"/>
    <w:rsid w:val="00380695"/>
    <w:rsid w:val="003A4FA9"/>
    <w:rsid w:val="003A7846"/>
    <w:rsid w:val="003B498B"/>
    <w:rsid w:val="003D0AED"/>
    <w:rsid w:val="004234F6"/>
    <w:rsid w:val="004527FC"/>
    <w:rsid w:val="0046112E"/>
    <w:rsid w:val="00467EDF"/>
    <w:rsid w:val="00472074"/>
    <w:rsid w:val="004B0536"/>
    <w:rsid w:val="004E4CD3"/>
    <w:rsid w:val="004F1BAF"/>
    <w:rsid w:val="004F539C"/>
    <w:rsid w:val="00560143"/>
    <w:rsid w:val="00577D2F"/>
    <w:rsid w:val="005914A7"/>
    <w:rsid w:val="005D4DFB"/>
    <w:rsid w:val="005E4B9D"/>
    <w:rsid w:val="00602C66"/>
    <w:rsid w:val="006115D0"/>
    <w:rsid w:val="0062594E"/>
    <w:rsid w:val="00660309"/>
    <w:rsid w:val="00671FCA"/>
    <w:rsid w:val="006F4190"/>
    <w:rsid w:val="0070348F"/>
    <w:rsid w:val="00794036"/>
    <w:rsid w:val="007A3980"/>
    <w:rsid w:val="007F02EC"/>
    <w:rsid w:val="008249E1"/>
    <w:rsid w:val="008254D4"/>
    <w:rsid w:val="008317C2"/>
    <w:rsid w:val="00834EFA"/>
    <w:rsid w:val="008608D6"/>
    <w:rsid w:val="00905606"/>
    <w:rsid w:val="00957374"/>
    <w:rsid w:val="00961DE0"/>
    <w:rsid w:val="00972114"/>
    <w:rsid w:val="00974743"/>
    <w:rsid w:val="009806E1"/>
    <w:rsid w:val="009861AA"/>
    <w:rsid w:val="009C75D9"/>
    <w:rsid w:val="009E4B54"/>
    <w:rsid w:val="00A04AEB"/>
    <w:rsid w:val="00A17638"/>
    <w:rsid w:val="00A45A6E"/>
    <w:rsid w:val="00A7611D"/>
    <w:rsid w:val="00A8356A"/>
    <w:rsid w:val="00AE2C4D"/>
    <w:rsid w:val="00B10851"/>
    <w:rsid w:val="00B10B54"/>
    <w:rsid w:val="00B3418B"/>
    <w:rsid w:val="00B9411D"/>
    <w:rsid w:val="00B97398"/>
    <w:rsid w:val="00BB738D"/>
    <w:rsid w:val="00BD5584"/>
    <w:rsid w:val="00BE4BAF"/>
    <w:rsid w:val="00BE769C"/>
    <w:rsid w:val="00C11ABD"/>
    <w:rsid w:val="00C4681B"/>
    <w:rsid w:val="00C75534"/>
    <w:rsid w:val="00C8599F"/>
    <w:rsid w:val="00D13E88"/>
    <w:rsid w:val="00D71D5C"/>
    <w:rsid w:val="00DF0ED0"/>
    <w:rsid w:val="00E0584A"/>
    <w:rsid w:val="00E23F49"/>
    <w:rsid w:val="00E403D8"/>
    <w:rsid w:val="00E53F7C"/>
    <w:rsid w:val="00EA6BEB"/>
    <w:rsid w:val="00EB6B12"/>
    <w:rsid w:val="00F31DF0"/>
    <w:rsid w:val="00F774B2"/>
    <w:rsid w:val="00F93A25"/>
    <w:rsid w:val="00FD2FFC"/>
    <w:rsid w:val="00FE41BE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478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6F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2881</TotalTime>
  <Pages>2</Pages>
  <Words>3505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30</cp:revision>
  <cp:lastPrinted>2024-04-29T07:40:00Z</cp:lastPrinted>
  <dcterms:created xsi:type="dcterms:W3CDTF">2024-03-05T10:16:00Z</dcterms:created>
  <dcterms:modified xsi:type="dcterms:W3CDTF">2024-04-29T07:40:00Z</dcterms:modified>
</cp:coreProperties>
</file>