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966C26"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7939C62C" w:rsidR="00F118A1" w:rsidRPr="00966C26" w:rsidRDefault="00F118A1" w:rsidP="00417588">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121201">
              <w:rPr>
                <w:b/>
                <w:bCs/>
                <w:sz w:val="24"/>
                <w:szCs w:val="24"/>
              </w:rPr>
              <w:t>25.aprīlī</w:t>
            </w:r>
          </w:p>
        </w:tc>
        <w:tc>
          <w:tcPr>
            <w:tcW w:w="4729" w:type="dxa"/>
            <w:hideMark/>
          </w:tcPr>
          <w:p w14:paraId="1B99AE44" w14:textId="0AEAADF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r w:rsidR="00121201">
              <w:rPr>
                <w:b/>
                <w:bCs/>
                <w:sz w:val="24"/>
                <w:szCs w:val="24"/>
              </w:rPr>
              <w:t>209</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24FD3785"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121201">
              <w:rPr>
                <w:b/>
                <w:bCs/>
                <w:sz w:val="24"/>
                <w:szCs w:val="24"/>
              </w:rPr>
              <w:t>10</w:t>
            </w:r>
            <w:r w:rsidR="00F118A1" w:rsidRPr="00966C26">
              <w:rPr>
                <w:b/>
                <w:bCs/>
                <w:sz w:val="24"/>
                <w:szCs w:val="24"/>
              </w:rPr>
              <w:t xml:space="preserve">; </w:t>
            </w:r>
            <w:r w:rsidR="00121201">
              <w:rPr>
                <w:b/>
                <w:bCs/>
                <w:sz w:val="24"/>
                <w:szCs w:val="24"/>
              </w:rPr>
              <w:t>41</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772AF8D3"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121201">
        <w:rPr>
          <w:b/>
          <w:bCs/>
          <w:sz w:val="24"/>
          <w:szCs w:val="24"/>
        </w:rPr>
        <w:t>25.aprīļa</w:t>
      </w:r>
      <w:r w:rsidRPr="00966C26">
        <w:rPr>
          <w:b/>
          <w:bCs/>
          <w:sz w:val="24"/>
          <w:szCs w:val="24"/>
        </w:rPr>
        <w:t xml:space="preserve"> saistošo noteikumu Nr.</w:t>
      </w:r>
      <w:r w:rsidR="00121201">
        <w:rPr>
          <w:b/>
          <w:bCs/>
          <w:sz w:val="24"/>
          <w:szCs w:val="24"/>
        </w:rPr>
        <w:t>8</w:t>
      </w:r>
      <w:r w:rsidR="00575EDA">
        <w:rPr>
          <w:b/>
          <w:bCs/>
          <w:sz w:val="24"/>
          <w:szCs w:val="24"/>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p w14:paraId="0E48D01C" w14:textId="77777777" w:rsidR="00F118A1" w:rsidRPr="00966C26" w:rsidRDefault="00F118A1" w:rsidP="00F118A1">
      <w:pPr>
        <w:spacing w:line="360" w:lineRule="auto"/>
        <w:ind w:firstLine="567"/>
        <w:rPr>
          <w:sz w:val="24"/>
          <w:szCs w:val="24"/>
        </w:rPr>
      </w:pPr>
    </w:p>
    <w:p w14:paraId="77C8C8EF" w14:textId="6E753A67" w:rsidR="00E93BD3" w:rsidRPr="00121201"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121201">
        <w:rPr>
          <w:sz w:val="24"/>
          <w:szCs w:val="24"/>
        </w:rPr>
        <w:t>25.aprīļa</w:t>
      </w:r>
      <w:r w:rsidRPr="00966C26">
        <w:rPr>
          <w:sz w:val="24"/>
          <w:szCs w:val="24"/>
        </w:rPr>
        <w:t xml:space="preserve"> saistošos noteikumus Nr.</w:t>
      </w:r>
      <w:r w:rsidR="00121201">
        <w:rPr>
          <w:sz w:val="24"/>
          <w:szCs w:val="24"/>
        </w:rPr>
        <w:t>8</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48.pantu, kas nosaka, ka saistošo noteikumu par </w:t>
      </w:r>
      <w:r w:rsidR="00CD02AE" w:rsidRPr="00121201">
        <w:rPr>
          <w:sz w:val="24"/>
          <w:szCs w:val="24"/>
          <w:shd w:val="clear" w:color="auto" w:fill="FFFFFF"/>
        </w:rPr>
        <w:t>pašvaldības budžetu izstrādi regulē likums “Par pašvaldību budžetiem”</w:t>
      </w:r>
      <w:r w:rsidRPr="00121201">
        <w:rPr>
          <w:sz w:val="24"/>
          <w:szCs w:val="24"/>
        </w:rPr>
        <w:t xml:space="preserve">, atklāti balsojot: </w:t>
      </w:r>
      <w:r w:rsidR="00121201" w:rsidRPr="00121201">
        <w:rPr>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E93BD3" w:rsidRPr="00121201">
        <w:rPr>
          <w:noProof/>
          <w:sz w:val="24"/>
          <w:szCs w:val="24"/>
        </w:rPr>
        <w:t>,</w:t>
      </w:r>
      <w:r w:rsidR="00E93BD3" w:rsidRPr="00121201">
        <w:rPr>
          <w:sz w:val="24"/>
          <w:szCs w:val="24"/>
        </w:rPr>
        <w:t xml:space="preserve"> Gulbenes novada</w:t>
      </w:r>
      <w:r w:rsidR="00575EDA" w:rsidRPr="00121201">
        <w:rPr>
          <w:sz w:val="24"/>
          <w:szCs w:val="24"/>
        </w:rPr>
        <w:t xml:space="preserve"> pašvaldības</w:t>
      </w:r>
      <w:r w:rsidR="00E93BD3" w:rsidRPr="00121201">
        <w:rPr>
          <w:sz w:val="24"/>
          <w:szCs w:val="24"/>
        </w:rPr>
        <w:t xml:space="preserve"> dome NOLEMJ:</w:t>
      </w:r>
    </w:p>
    <w:p w14:paraId="1BA04BDE" w14:textId="715C3944"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575EDA">
        <w:rPr>
          <w:sz w:val="24"/>
          <w:szCs w:val="24"/>
        </w:rPr>
        <w:t>4</w:t>
      </w:r>
      <w:r w:rsidRPr="00966C26">
        <w:rPr>
          <w:sz w:val="24"/>
          <w:szCs w:val="24"/>
        </w:rPr>
        <w:t xml:space="preserve">.gada </w:t>
      </w:r>
      <w:r w:rsidR="00121201">
        <w:rPr>
          <w:sz w:val="24"/>
          <w:szCs w:val="24"/>
        </w:rPr>
        <w:t>25.aprīļa</w:t>
      </w:r>
      <w:r w:rsidRPr="00966C26">
        <w:rPr>
          <w:sz w:val="24"/>
          <w:szCs w:val="24"/>
        </w:rPr>
        <w:t xml:space="preserve"> saistošos noteikumus Nr.</w:t>
      </w:r>
      <w:r w:rsidR="00121201">
        <w:rPr>
          <w:sz w:val="24"/>
          <w:szCs w:val="24"/>
        </w:rPr>
        <w:t>8</w:t>
      </w:r>
      <w:r w:rsidRPr="00966C26">
        <w:rPr>
          <w:sz w:val="24"/>
          <w:szCs w:val="24"/>
        </w:rPr>
        <w:t xml:space="preserve"> “Grozījumi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saskaņā ar pielikum</w:t>
      </w:r>
      <w:r w:rsidR="003F40C9" w:rsidRPr="00966C26">
        <w:rPr>
          <w:sz w:val="24"/>
          <w:szCs w:val="24"/>
        </w:rPr>
        <w:t>iem</w:t>
      </w:r>
      <w:r w:rsidRPr="00966C26">
        <w:rPr>
          <w:sz w:val="24"/>
          <w:szCs w:val="24"/>
        </w:rPr>
        <w:t>.</w:t>
      </w:r>
    </w:p>
    <w:p w14:paraId="3EBEBD30" w14:textId="4C50D081"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Gulbenes novada </w:t>
      </w:r>
      <w:r w:rsidR="00575EDA">
        <w:rPr>
          <w:sz w:val="24"/>
          <w:szCs w:val="24"/>
        </w:rPr>
        <w:t xml:space="preserve">pašvaldības </w:t>
      </w:r>
      <w:r w:rsidRPr="00966C26">
        <w:rPr>
          <w:sz w:val="24"/>
          <w:szCs w:val="24"/>
        </w:rPr>
        <w:t>domes 202</w:t>
      </w:r>
      <w:r w:rsidR="00575EDA">
        <w:rPr>
          <w:sz w:val="24"/>
          <w:szCs w:val="24"/>
        </w:rPr>
        <w:t>4</w:t>
      </w:r>
      <w:r w:rsidRPr="00966C26">
        <w:rPr>
          <w:sz w:val="24"/>
          <w:szCs w:val="24"/>
        </w:rPr>
        <w:t xml:space="preserve">.gada </w:t>
      </w:r>
      <w:proofErr w:type="spellStart"/>
      <w:r w:rsidR="00121201" w:rsidRPr="00966C26">
        <w:rPr>
          <w:sz w:val="24"/>
          <w:szCs w:val="24"/>
        </w:rPr>
        <w:t>202</w:t>
      </w:r>
      <w:r w:rsidR="00121201">
        <w:rPr>
          <w:sz w:val="24"/>
          <w:szCs w:val="24"/>
        </w:rPr>
        <w:t>4</w:t>
      </w:r>
      <w:r w:rsidR="00121201" w:rsidRPr="00966C26">
        <w:rPr>
          <w:sz w:val="24"/>
          <w:szCs w:val="24"/>
        </w:rPr>
        <w:t>.gada</w:t>
      </w:r>
      <w:proofErr w:type="spellEnd"/>
      <w:r w:rsidR="00121201" w:rsidRPr="00966C26">
        <w:rPr>
          <w:sz w:val="24"/>
          <w:szCs w:val="24"/>
        </w:rPr>
        <w:t xml:space="preserve"> </w:t>
      </w:r>
      <w:r w:rsidR="00121201">
        <w:rPr>
          <w:sz w:val="24"/>
          <w:szCs w:val="24"/>
        </w:rPr>
        <w:t>25.aprīļa</w:t>
      </w:r>
      <w:r w:rsidR="007D536C" w:rsidRPr="00966C26">
        <w:rPr>
          <w:sz w:val="24"/>
          <w:szCs w:val="24"/>
        </w:rPr>
        <w:t xml:space="preserve"> </w:t>
      </w:r>
      <w:r w:rsidRPr="00966C26">
        <w:rPr>
          <w:sz w:val="24"/>
          <w:szCs w:val="24"/>
        </w:rPr>
        <w:t>saistošos noteikumus Nr.</w:t>
      </w:r>
      <w:r w:rsidR="00121201">
        <w:rPr>
          <w:sz w:val="24"/>
          <w:szCs w:val="24"/>
        </w:rPr>
        <w:t>8</w:t>
      </w:r>
      <w:r w:rsidRPr="00966C26">
        <w:rPr>
          <w:sz w:val="24"/>
          <w:szCs w:val="24"/>
        </w:rPr>
        <w:t xml:space="preserve"> “Grozījumi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E93BD3"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publicēt pašvaldības mājaslapā internetā.</w:t>
      </w:r>
    </w:p>
    <w:p w14:paraId="441298AA" w14:textId="6EEEE06F"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202</w:t>
      </w:r>
      <w:r w:rsidR="00575EDA">
        <w:rPr>
          <w:sz w:val="24"/>
          <w:szCs w:val="24"/>
        </w:rPr>
        <w:t>4</w:t>
      </w:r>
      <w:r w:rsidRPr="00966C26">
        <w:rPr>
          <w:sz w:val="24"/>
          <w:szCs w:val="24"/>
        </w:rPr>
        <w:t>.gada</w:t>
      </w:r>
      <w:r w:rsidR="00575EDA">
        <w:rPr>
          <w:sz w:val="24"/>
          <w:szCs w:val="24"/>
        </w:rPr>
        <w:t xml:space="preserve"> </w:t>
      </w:r>
      <w:proofErr w:type="spellStart"/>
      <w:r w:rsidR="00121201" w:rsidRPr="00966C26">
        <w:rPr>
          <w:sz w:val="24"/>
          <w:szCs w:val="24"/>
        </w:rPr>
        <w:t>202</w:t>
      </w:r>
      <w:r w:rsidR="00121201">
        <w:rPr>
          <w:sz w:val="24"/>
          <w:szCs w:val="24"/>
        </w:rPr>
        <w:t>4</w:t>
      </w:r>
      <w:r w:rsidR="00121201" w:rsidRPr="00966C26">
        <w:rPr>
          <w:sz w:val="24"/>
          <w:szCs w:val="24"/>
        </w:rPr>
        <w:t>.gada</w:t>
      </w:r>
      <w:proofErr w:type="spellEnd"/>
      <w:r w:rsidR="00121201" w:rsidRPr="00966C26">
        <w:rPr>
          <w:sz w:val="24"/>
          <w:szCs w:val="24"/>
        </w:rPr>
        <w:t xml:space="preserve"> </w:t>
      </w:r>
      <w:r w:rsidR="00121201">
        <w:rPr>
          <w:sz w:val="24"/>
          <w:szCs w:val="24"/>
        </w:rPr>
        <w:t>25.aprīļa</w:t>
      </w:r>
      <w:r w:rsidR="00966991" w:rsidRPr="00966C26">
        <w:rPr>
          <w:sz w:val="24"/>
          <w:szCs w:val="24"/>
        </w:rPr>
        <w:t xml:space="preserve"> </w:t>
      </w:r>
      <w:r w:rsidRPr="00966C26">
        <w:rPr>
          <w:sz w:val="24"/>
          <w:szCs w:val="24"/>
        </w:rPr>
        <w:t>saistošos noteikumus Nr.</w:t>
      </w:r>
      <w:r w:rsidR="00121201">
        <w:rPr>
          <w:sz w:val="24"/>
          <w:szCs w:val="24"/>
        </w:rPr>
        <w:t>8 “</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triju dienu laikā nosūtīt Vides aizsardzības un reģionālās attīstības ministrijai zināšanai.</w:t>
      </w:r>
    </w:p>
    <w:p w14:paraId="1BFC6A98" w14:textId="5283D277"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lastRenderedPageBreak/>
        <w:t xml:space="preserve">Saistošie noteikumi stājas spēkā nākošajā dienā pēc to parakstīšanas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Pr="00966C26" w:rsidRDefault="00060552" w:rsidP="00F118A1">
      <w:pPr>
        <w:spacing w:line="240" w:lineRule="auto"/>
        <w:ind w:right="566"/>
        <w:rPr>
          <w:sz w:val="24"/>
          <w:szCs w:val="24"/>
        </w:rPr>
      </w:pPr>
    </w:p>
    <w:p w14:paraId="195B4573" w14:textId="77777777" w:rsidR="00060552" w:rsidRPr="00966C26" w:rsidRDefault="00060552" w:rsidP="00F118A1">
      <w:pPr>
        <w:spacing w:line="240" w:lineRule="auto"/>
        <w:ind w:right="566"/>
        <w:rPr>
          <w:sz w:val="24"/>
          <w:szCs w:val="24"/>
        </w:rPr>
      </w:pPr>
    </w:p>
    <w:p w14:paraId="3D920769" w14:textId="3D562E20" w:rsidR="0012120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2E345492" w14:textId="77777777" w:rsidR="00121201" w:rsidRDefault="00121201">
      <w:pPr>
        <w:widowControl/>
        <w:adjustRightInd/>
        <w:spacing w:after="160" w:line="259" w:lineRule="auto"/>
        <w:jc w:val="left"/>
        <w:rPr>
          <w:sz w:val="24"/>
          <w:szCs w:val="24"/>
        </w:rPr>
      </w:pPr>
      <w:r>
        <w:rPr>
          <w:sz w:val="24"/>
          <w:szCs w:val="24"/>
        </w:rPr>
        <w:br w:type="page"/>
      </w:r>
    </w:p>
    <w:p w14:paraId="6C8ECCDD" w14:textId="77777777" w:rsidR="00F118A1" w:rsidRPr="00966C26" w:rsidRDefault="00F118A1"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6C502A44"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121201" w:rsidRPr="00121201">
              <w:rPr>
                <w:b/>
                <w:bCs/>
                <w:sz w:val="24"/>
                <w:szCs w:val="24"/>
              </w:rPr>
              <w:t>25.aprīļa</w:t>
            </w:r>
          </w:p>
        </w:tc>
        <w:tc>
          <w:tcPr>
            <w:tcW w:w="4553" w:type="dxa"/>
            <w:shd w:val="clear" w:color="auto" w:fill="auto"/>
          </w:tcPr>
          <w:p w14:paraId="40613EB5" w14:textId="7421FADA"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121201">
              <w:rPr>
                <w:b/>
                <w:sz w:val="24"/>
                <w:szCs w:val="24"/>
              </w:rPr>
              <w:t>8</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1600E2FC" w:rsidR="00F118A1" w:rsidRPr="00966C26" w:rsidRDefault="00F118A1" w:rsidP="009E590C">
            <w:pPr>
              <w:spacing w:line="240" w:lineRule="auto"/>
              <w:ind w:right="-72"/>
              <w:rPr>
                <w:b/>
                <w:sz w:val="24"/>
                <w:szCs w:val="24"/>
              </w:rPr>
            </w:pPr>
            <w:r w:rsidRPr="00966C26">
              <w:rPr>
                <w:b/>
                <w:sz w:val="24"/>
                <w:szCs w:val="24"/>
              </w:rPr>
              <w:t xml:space="preserve">             (protokols Nr.</w:t>
            </w:r>
            <w:r w:rsidR="00121201">
              <w:rPr>
                <w:b/>
                <w:sz w:val="24"/>
                <w:szCs w:val="24"/>
              </w:rPr>
              <w:t>10</w:t>
            </w:r>
            <w:r w:rsidR="00417588" w:rsidRPr="00966C26">
              <w:rPr>
                <w:b/>
                <w:sz w:val="24"/>
                <w:szCs w:val="24"/>
              </w:rPr>
              <w:t>;</w:t>
            </w:r>
            <w:r w:rsidRPr="00966C26">
              <w:rPr>
                <w:b/>
                <w:sz w:val="24"/>
                <w:szCs w:val="24"/>
              </w:rPr>
              <w:t xml:space="preserve"> </w:t>
            </w:r>
            <w:r w:rsidR="00121201">
              <w:rPr>
                <w:b/>
                <w:sz w:val="24"/>
                <w:szCs w:val="24"/>
              </w:rPr>
              <w:t>41</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5A5F4FB5" w14:textId="3CC9B91A" w:rsidR="00F118A1" w:rsidRPr="00966C26" w:rsidRDefault="00F118A1" w:rsidP="00F118A1">
      <w:pPr>
        <w:spacing w:line="240" w:lineRule="auto"/>
        <w:ind w:left="504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1581C15A" w14:textId="77777777" w:rsidR="00F118A1" w:rsidRPr="00966C26" w:rsidRDefault="00F118A1" w:rsidP="00206B8D">
      <w:pPr>
        <w:spacing w:line="360" w:lineRule="auto"/>
        <w:ind w:firstLine="567"/>
        <w:rPr>
          <w:sz w:val="16"/>
          <w:szCs w:val="16"/>
        </w:rPr>
      </w:pPr>
    </w:p>
    <w:p w14:paraId="03D815F4" w14:textId="12F18145"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 xml:space="preserve">.gada </w:t>
      </w:r>
      <w:r w:rsidR="00575EDA">
        <w:rPr>
          <w:sz w:val="24"/>
          <w:szCs w:val="24"/>
        </w:rPr>
        <w:t>21.februāra</w:t>
      </w:r>
      <w:r w:rsidR="007C47A7" w:rsidRPr="00966C26">
        <w:rPr>
          <w:sz w:val="24"/>
          <w:szCs w:val="24"/>
        </w:rPr>
        <w:t xml:space="preserve"> saistošajos noteikumos Nr.1 “</w:t>
      </w:r>
      <w:r w:rsidRPr="00966C26">
        <w:rPr>
          <w:sz w:val="24"/>
          <w:szCs w:val="24"/>
        </w:rPr>
        <w:t xml:space="preserve">Par </w:t>
      </w:r>
      <w:r w:rsidRPr="00966C26">
        <w:rPr>
          <w:sz w:val="24"/>
        </w:rPr>
        <w:t>Gulbenes novada pašvaldības budžetu 202</w:t>
      </w:r>
      <w:r w:rsidR="00575EDA">
        <w:rPr>
          <w:sz w:val="24"/>
        </w:rPr>
        <w:t>4</w:t>
      </w:r>
      <w:r w:rsidRPr="00966C26">
        <w:rPr>
          <w:sz w:val="24"/>
        </w:rPr>
        <w:t>.gadam</w:t>
      </w:r>
      <w:r w:rsidRPr="00966C26">
        <w:rPr>
          <w:sz w:val="24"/>
          <w:szCs w:val="24"/>
        </w:rPr>
        <w:t>” šādus grozījumus.</w:t>
      </w:r>
      <w:bookmarkStart w:id="0" w:name="_Hlk117849456"/>
    </w:p>
    <w:p w14:paraId="74A276EA" w14:textId="5AE4B983" w:rsidR="00793F22" w:rsidRPr="00966C26"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Apstiprināt pašvaldības pamatbudžetu 20</w:t>
      </w:r>
      <w:r w:rsidR="00015EC7" w:rsidRPr="00966C26">
        <w:rPr>
          <w:sz w:val="24"/>
          <w:szCs w:val="24"/>
        </w:rPr>
        <w:t>2</w:t>
      </w:r>
      <w:r w:rsidR="00575EDA">
        <w:rPr>
          <w:sz w:val="24"/>
          <w:szCs w:val="24"/>
        </w:rPr>
        <w:t>4</w:t>
      </w:r>
      <w:r w:rsidRPr="00966C26">
        <w:rPr>
          <w:sz w:val="24"/>
          <w:szCs w:val="24"/>
        </w:rPr>
        <w:t>. gadam šādā apmērā (1.pielikums):</w:t>
      </w:r>
      <w:bookmarkEnd w:id="0"/>
    </w:p>
    <w:p w14:paraId="5FBE24A0" w14:textId="0DD7C09B" w:rsidR="00793F22" w:rsidRPr="00082A7E" w:rsidRDefault="00EB2775"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 xml:space="preserve">kārtējā gada ieņēmumi  </w:t>
      </w:r>
      <w:r w:rsidR="00783587" w:rsidRPr="00082A7E">
        <w:rPr>
          <w:sz w:val="24"/>
          <w:szCs w:val="24"/>
        </w:rPr>
        <w:t>37 268 208</w:t>
      </w:r>
      <w:r w:rsidRPr="00082A7E">
        <w:rPr>
          <w:sz w:val="24"/>
          <w:szCs w:val="24"/>
        </w:rPr>
        <w:t xml:space="preserve"> </w:t>
      </w:r>
      <w:proofErr w:type="spellStart"/>
      <w:r w:rsidRPr="00082A7E">
        <w:rPr>
          <w:i/>
          <w:iCs/>
          <w:sz w:val="24"/>
          <w:szCs w:val="24"/>
        </w:rPr>
        <w:t>euro</w:t>
      </w:r>
      <w:proofErr w:type="spellEnd"/>
      <w:r w:rsidRPr="00082A7E">
        <w:rPr>
          <w:sz w:val="24"/>
          <w:szCs w:val="24"/>
        </w:rPr>
        <w:t>,</w:t>
      </w:r>
    </w:p>
    <w:p w14:paraId="2D442BD4" w14:textId="533D6D96" w:rsidR="00793F22" w:rsidRPr="00966C26" w:rsidRDefault="00EB2775" w:rsidP="00793F22">
      <w:pPr>
        <w:pStyle w:val="Sarakstarindkopa"/>
        <w:widowControl/>
        <w:numPr>
          <w:ilvl w:val="1"/>
          <w:numId w:val="11"/>
        </w:numPr>
        <w:suppressAutoHyphens/>
        <w:autoSpaceDN w:val="0"/>
        <w:adjustRightInd/>
        <w:spacing w:line="360" w:lineRule="auto"/>
        <w:rPr>
          <w:sz w:val="24"/>
          <w:szCs w:val="24"/>
        </w:rPr>
      </w:pPr>
      <w:r w:rsidRPr="00082A7E">
        <w:rPr>
          <w:sz w:val="24"/>
          <w:szCs w:val="24"/>
        </w:rPr>
        <w:t xml:space="preserve">kārtējā gada izdevumi  </w:t>
      </w:r>
      <w:r w:rsidR="00783587" w:rsidRPr="00082A7E">
        <w:rPr>
          <w:sz w:val="24"/>
          <w:szCs w:val="24"/>
        </w:rPr>
        <w:t>45 785 312</w:t>
      </w:r>
      <w:r w:rsidRPr="00082A7E">
        <w:rPr>
          <w:sz w:val="24"/>
          <w:szCs w:val="24"/>
        </w:rPr>
        <w:t xml:space="preserve"> </w:t>
      </w:r>
      <w:proofErr w:type="spellStart"/>
      <w:r w:rsidRPr="00966C26">
        <w:rPr>
          <w:i/>
          <w:iCs/>
          <w:sz w:val="24"/>
          <w:szCs w:val="24"/>
        </w:rPr>
        <w:t>euro</w:t>
      </w:r>
      <w:proofErr w:type="spellEnd"/>
      <w:r w:rsidRPr="00966C26">
        <w:rPr>
          <w:sz w:val="24"/>
          <w:szCs w:val="24"/>
        </w:rPr>
        <w:t>,</w:t>
      </w:r>
    </w:p>
    <w:p w14:paraId="45D783FB" w14:textId="20C4DF2D" w:rsidR="00EB2775" w:rsidRPr="00966C26" w:rsidRDefault="00015EC7"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finansēšana</w:t>
      </w:r>
      <w:r w:rsidR="00EB2775" w:rsidRPr="00966C26">
        <w:rPr>
          <w:sz w:val="24"/>
          <w:szCs w:val="24"/>
        </w:rPr>
        <w:t xml:space="preserve"> </w:t>
      </w:r>
      <w:r w:rsidR="00783587" w:rsidRPr="00082A7E">
        <w:rPr>
          <w:sz w:val="24"/>
          <w:szCs w:val="24"/>
        </w:rPr>
        <w:t>8 517 104</w:t>
      </w:r>
      <w:r w:rsidR="00EB2775" w:rsidRPr="00082A7E">
        <w:rPr>
          <w:sz w:val="24"/>
          <w:szCs w:val="24"/>
        </w:rPr>
        <w:t xml:space="preserve">  </w:t>
      </w:r>
      <w:proofErr w:type="spellStart"/>
      <w:r w:rsidR="00EB2775" w:rsidRPr="00966C26">
        <w:rPr>
          <w:i/>
          <w:iCs/>
          <w:sz w:val="24"/>
          <w:szCs w:val="24"/>
        </w:rPr>
        <w:t>euro</w:t>
      </w:r>
      <w:proofErr w:type="spellEnd"/>
      <w:r w:rsidR="00EB2775" w:rsidRPr="00966C26">
        <w:rPr>
          <w:sz w:val="24"/>
          <w:szCs w:val="24"/>
        </w:rPr>
        <w:t>.</w:t>
      </w:r>
    </w:p>
    <w:p w14:paraId="2B3E73BB" w14:textId="4B954854"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575EDA">
        <w:rPr>
          <w:sz w:val="24"/>
          <w:szCs w:val="24"/>
        </w:rPr>
        <w:t>4</w:t>
      </w:r>
      <w:r w:rsidRPr="00966C26">
        <w:rPr>
          <w:sz w:val="24"/>
          <w:szCs w:val="24"/>
        </w:rPr>
        <w:t xml:space="preserve">. gadam šādā apmērā  </w:t>
      </w:r>
      <w:r w:rsidR="00482673" w:rsidRPr="00082A7E">
        <w:rPr>
          <w:sz w:val="24"/>
          <w:szCs w:val="24"/>
        </w:rPr>
        <w:t>3</w:t>
      </w:r>
      <w:r w:rsidR="00DE1387" w:rsidRPr="00082A7E">
        <w:rPr>
          <w:sz w:val="24"/>
          <w:szCs w:val="24"/>
        </w:rPr>
        <w:t>3 102 009</w:t>
      </w:r>
      <w:r w:rsidR="00482673" w:rsidRPr="00082A7E">
        <w:rPr>
          <w:sz w:val="24"/>
          <w:szCs w:val="24"/>
        </w:rPr>
        <w:t xml:space="preserve"> </w:t>
      </w:r>
      <w:proofErr w:type="spellStart"/>
      <w:r w:rsidRPr="0058689B">
        <w:rPr>
          <w:i/>
          <w:iCs/>
          <w:sz w:val="24"/>
          <w:szCs w:val="24"/>
        </w:rPr>
        <w:t>euro</w:t>
      </w:r>
      <w:proofErr w:type="spellEnd"/>
      <w:r w:rsidRPr="00966C26">
        <w:rPr>
          <w:sz w:val="24"/>
          <w:szCs w:val="24"/>
        </w:rPr>
        <w:t xml:space="preserve"> (2.pielikums).</w:t>
      </w:r>
    </w:p>
    <w:p w14:paraId="61F67AAD" w14:textId="7B34BEEC"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340C49">
        <w:rPr>
          <w:sz w:val="24"/>
          <w:szCs w:val="24"/>
        </w:rPr>
        <w:t>4</w:t>
      </w:r>
      <w:r w:rsidR="00EB2775" w:rsidRPr="00966C26">
        <w:rPr>
          <w:sz w:val="24"/>
          <w:szCs w:val="24"/>
        </w:rPr>
        <w:t>. gada budžeta ieņēmumu, izdevumu un finansēšanas apmērā.</w:t>
      </w:r>
    </w:p>
    <w:p w14:paraId="293EA05E" w14:textId="197911C4"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Pr="00966C26">
        <w:rPr>
          <w:sz w:val="24"/>
          <w:szCs w:val="24"/>
        </w:rPr>
        <w:t>2</w:t>
      </w:r>
      <w:r w:rsidR="00340C49">
        <w:rPr>
          <w:sz w:val="24"/>
          <w:szCs w:val="24"/>
        </w:rPr>
        <w:t>4</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Saistošie noteikumi par pašvaldības budžeta grozījumiem stājas spēkā nākamajā dienā pēc to parakstīšanas, ja tajos nav noteikts cits spēkā stāšanās laiks.</w:t>
      </w:r>
    </w:p>
    <w:p w14:paraId="483A68C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3ABBD239"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121201">
        <w:rPr>
          <w:b/>
          <w:bCs/>
          <w:sz w:val="24"/>
          <w:szCs w:val="24"/>
        </w:rPr>
        <w:t>25.aprīļa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121201">
        <w:rPr>
          <w:rFonts w:eastAsia="Calibri"/>
          <w:b/>
          <w:bCs/>
          <w:sz w:val="24"/>
          <w:szCs w:val="24"/>
          <w:lang w:eastAsia="en-US"/>
        </w:rPr>
        <w:t>8</w:t>
      </w:r>
    </w:p>
    <w:p w14:paraId="43D1299D" w14:textId="0D4510C6" w:rsidR="00F118A1" w:rsidRPr="00966C26" w:rsidRDefault="00EC3CF8" w:rsidP="00F118A1">
      <w:pPr>
        <w:widowControl/>
        <w:adjustRightInd/>
        <w:spacing w:line="276" w:lineRule="auto"/>
        <w:jc w:val="center"/>
        <w:rPr>
          <w:b/>
          <w:bCs/>
          <w:sz w:val="24"/>
          <w:szCs w:val="24"/>
        </w:rPr>
      </w:pPr>
      <w:r w:rsidRPr="00966C26">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340C49">
        <w:rPr>
          <w:b/>
          <w:bCs/>
          <w:sz w:val="24"/>
          <w:szCs w:val="24"/>
        </w:rPr>
        <w:t>4</w:t>
      </w:r>
      <w:r w:rsidR="00F118A1"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3E4AE3" w:rsidRPr="00966C26">
        <w:rPr>
          <w:b/>
          <w:bCs/>
          <w:sz w:val="24"/>
          <w:szCs w:val="24"/>
        </w:rPr>
        <w:t>1</w:t>
      </w:r>
      <w:r w:rsidR="00F118A1" w:rsidRPr="00966C26">
        <w:rPr>
          <w:b/>
          <w:bCs/>
          <w:sz w:val="24"/>
          <w:szCs w:val="24"/>
        </w:rPr>
        <w:t xml:space="preserve"> “Par Gulbenes novada pašvaldības budžetu 202</w:t>
      </w:r>
      <w:r w:rsidR="00340C49">
        <w:rPr>
          <w:b/>
          <w:bCs/>
          <w:sz w:val="24"/>
          <w:szCs w:val="24"/>
        </w:rPr>
        <w:t>4</w:t>
      </w:r>
      <w:r w:rsidR="00F118A1" w:rsidRPr="00966C26">
        <w:rPr>
          <w:b/>
          <w:bCs/>
          <w:sz w:val="24"/>
          <w:szCs w:val="24"/>
        </w:rPr>
        <w:t>.gadam”</w:t>
      </w:r>
      <w:r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47E7E266" w14:textId="18D8BC96" w:rsidR="00381A1E" w:rsidRPr="00966C26" w:rsidRDefault="00210BD6" w:rsidP="00381A1E">
      <w:pPr>
        <w:rPr>
          <w:rFonts w:eastAsia="Calibri"/>
          <w:sz w:val="24"/>
          <w:szCs w:val="24"/>
          <w:lang w:eastAsia="en-US"/>
        </w:rPr>
      </w:pPr>
      <w:r>
        <w:rPr>
          <w:rFonts w:eastAsia="Calibri"/>
          <w:sz w:val="24"/>
          <w:szCs w:val="24"/>
          <w:lang w:eastAsia="en-US"/>
        </w:rPr>
        <w:t xml:space="preserve">Budžeta ieņēmumi plānoti </w:t>
      </w:r>
      <w:r w:rsidR="00CF6A71" w:rsidRPr="00CF6A71">
        <w:rPr>
          <w:rFonts w:eastAsia="Calibri"/>
          <w:b/>
          <w:bCs/>
          <w:sz w:val="24"/>
          <w:szCs w:val="24"/>
          <w:lang w:eastAsia="en-US"/>
        </w:rPr>
        <w:t>3</w:t>
      </w:r>
      <w:r w:rsidR="00CF6A71">
        <w:rPr>
          <w:rFonts w:eastAsia="Calibri"/>
          <w:b/>
          <w:bCs/>
          <w:sz w:val="24"/>
          <w:szCs w:val="24"/>
          <w:lang w:eastAsia="en-US"/>
        </w:rPr>
        <w:t xml:space="preserve">6 902 234 </w:t>
      </w:r>
      <w:proofErr w:type="spellStart"/>
      <w:r w:rsidRPr="00210BD6">
        <w:rPr>
          <w:rFonts w:eastAsia="Calibri"/>
          <w:i/>
          <w:iCs/>
          <w:sz w:val="24"/>
          <w:szCs w:val="24"/>
          <w:lang w:eastAsia="en-US"/>
        </w:rPr>
        <w:t>euro</w:t>
      </w:r>
      <w:proofErr w:type="spellEnd"/>
      <w:r>
        <w:rPr>
          <w:rFonts w:eastAsia="Calibri"/>
          <w:sz w:val="24"/>
          <w:szCs w:val="24"/>
          <w:lang w:eastAsia="en-US"/>
        </w:rPr>
        <w:t xml:space="preserve"> apmērā, </w:t>
      </w:r>
      <w:r w:rsidR="008D7A74">
        <w:rPr>
          <w:rFonts w:eastAsia="Calibri"/>
          <w:sz w:val="24"/>
          <w:szCs w:val="24"/>
          <w:lang w:eastAsia="en-US"/>
        </w:rPr>
        <w:t xml:space="preserve">veikti grozījumi 2024.gada budžetā, palielinot ieņēmumus par </w:t>
      </w:r>
      <w:r w:rsidR="00CF6A71" w:rsidRPr="00C32033">
        <w:rPr>
          <w:b/>
          <w:bCs/>
          <w:sz w:val="24"/>
          <w:szCs w:val="24"/>
        </w:rPr>
        <w:t>365 974</w:t>
      </w:r>
      <w:r w:rsidR="00381A1E" w:rsidRPr="00C32033">
        <w:rPr>
          <w:b/>
          <w:bCs/>
          <w:sz w:val="24"/>
          <w:szCs w:val="24"/>
        </w:rPr>
        <w:t xml:space="preserve">  </w:t>
      </w:r>
      <w:proofErr w:type="spellStart"/>
      <w:r w:rsidR="00381A1E" w:rsidRPr="00966C26">
        <w:rPr>
          <w:rFonts w:eastAsia="Calibri"/>
          <w:i/>
          <w:iCs/>
          <w:sz w:val="24"/>
          <w:szCs w:val="24"/>
          <w:lang w:eastAsia="en-US"/>
        </w:rPr>
        <w:t>euro</w:t>
      </w:r>
      <w:proofErr w:type="spellEnd"/>
      <w:r w:rsidR="00381A1E"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966C26"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252013">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5F42F68" w14:textId="6DA9D10D" w:rsidR="00A7198B" w:rsidRPr="00966C26" w:rsidRDefault="00A7198B" w:rsidP="00252013">
            <w:pPr>
              <w:jc w:val="center"/>
              <w:rPr>
                <w:sz w:val="24"/>
                <w:szCs w:val="24"/>
                <w:lang w:eastAsia="en-US"/>
              </w:rPr>
            </w:pPr>
            <w:r w:rsidRPr="00966C26">
              <w:rPr>
                <w:sz w:val="24"/>
                <w:szCs w:val="24"/>
                <w:lang w:eastAsia="en-US"/>
              </w:rPr>
              <w:t>Apstiprināts  2</w:t>
            </w:r>
            <w:r w:rsidR="00340C49">
              <w:rPr>
                <w:sz w:val="24"/>
                <w:szCs w:val="24"/>
                <w:lang w:eastAsia="en-US"/>
              </w:rPr>
              <w:t>1.02.2024</w:t>
            </w:r>
            <w:r w:rsidRPr="00966C26">
              <w:rPr>
                <w:sz w:val="24"/>
                <w:szCs w:val="24"/>
                <w:lang w:eastAsia="en-US"/>
              </w:rPr>
              <w:t xml:space="preserve">. </w:t>
            </w:r>
            <w:proofErr w:type="spellStart"/>
            <w:r w:rsidRPr="00966C26">
              <w:rPr>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252013">
            <w:pPr>
              <w:jc w:val="center"/>
              <w:rPr>
                <w:sz w:val="24"/>
                <w:szCs w:val="24"/>
                <w:lang w:eastAsia="en-US"/>
              </w:rPr>
            </w:pPr>
            <w:r w:rsidRPr="00966C26">
              <w:rPr>
                <w:sz w:val="24"/>
                <w:szCs w:val="24"/>
                <w:lang w:eastAsia="en-US"/>
              </w:rPr>
              <w:t>Grozījumi</w:t>
            </w:r>
          </w:p>
          <w:p w14:paraId="4D376649" w14:textId="77777777" w:rsidR="00A7198B" w:rsidRPr="00966C26" w:rsidRDefault="00A7198B" w:rsidP="00252013">
            <w:pPr>
              <w:jc w:val="center"/>
              <w:rPr>
                <w:sz w:val="24"/>
                <w:szCs w:val="24"/>
                <w:lang w:eastAsia="en-US"/>
              </w:rPr>
            </w:pPr>
            <w:r w:rsidRPr="00966C26">
              <w:rPr>
                <w:sz w:val="24"/>
                <w:szCs w:val="24"/>
                <w:lang w:eastAsia="en-US"/>
              </w:rPr>
              <w:t xml:space="preserve"> (+/-), </w:t>
            </w:r>
            <w:proofErr w:type="spellStart"/>
            <w:r w:rsidRPr="00966C26">
              <w:rPr>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615BEB77" w14:textId="10B652A4" w:rsidR="00A7198B" w:rsidRPr="00966C26" w:rsidRDefault="00A7198B" w:rsidP="00252013">
            <w:pPr>
              <w:jc w:val="center"/>
              <w:rPr>
                <w:sz w:val="24"/>
                <w:szCs w:val="24"/>
                <w:lang w:eastAsia="en-US"/>
              </w:rPr>
            </w:pPr>
            <w:r w:rsidRPr="00966C26">
              <w:rPr>
                <w:sz w:val="24"/>
                <w:szCs w:val="24"/>
                <w:lang w:eastAsia="en-US"/>
              </w:rPr>
              <w:t>Precizēts 202</w:t>
            </w:r>
            <w:r w:rsidR="00340C49">
              <w:rPr>
                <w:sz w:val="24"/>
                <w:szCs w:val="24"/>
                <w:lang w:eastAsia="en-US"/>
              </w:rPr>
              <w:t>4</w:t>
            </w:r>
            <w:r w:rsidRPr="00966C26">
              <w:rPr>
                <w:sz w:val="24"/>
                <w:szCs w:val="24"/>
                <w:lang w:eastAsia="en-US"/>
              </w:rPr>
              <w:t xml:space="preserve">. gadam, </w:t>
            </w:r>
            <w:proofErr w:type="spellStart"/>
            <w:r w:rsidRPr="00966C26">
              <w:rPr>
                <w:i/>
                <w:iCs/>
                <w:sz w:val="24"/>
                <w:szCs w:val="24"/>
                <w:lang w:eastAsia="en-US"/>
              </w:rPr>
              <w:t>euro</w:t>
            </w:r>
            <w:proofErr w:type="spellEnd"/>
          </w:p>
        </w:tc>
      </w:tr>
      <w:tr w:rsidR="00783587" w:rsidRPr="00966C26" w14:paraId="1F13105C" w14:textId="77777777" w:rsidTr="00C32033">
        <w:trPr>
          <w:trHeight w:val="44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7A4CB52B"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1060A977"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13 783 024</w:t>
            </w:r>
          </w:p>
        </w:tc>
      </w:tr>
      <w:tr w:rsidR="00783587" w:rsidRPr="00966C26"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4FAE2CA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40AC0E0D"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1 341 300</w:t>
            </w:r>
          </w:p>
        </w:tc>
      </w:tr>
      <w:tr w:rsidR="00783587" w:rsidRPr="00966C26" w14:paraId="6F7AA54E" w14:textId="77777777" w:rsidTr="00C32033">
        <w:trPr>
          <w:trHeight w:val="411"/>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6398E49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3905DC7C"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130 500</w:t>
            </w:r>
          </w:p>
        </w:tc>
      </w:tr>
      <w:tr w:rsidR="00783587" w:rsidRPr="00966C26" w14:paraId="43BAA581" w14:textId="77777777" w:rsidTr="00C32033">
        <w:trPr>
          <w:trHeight w:val="61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5A4766EA"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7 000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4DDEC9C6" w:rsidR="00783587" w:rsidRPr="00783587" w:rsidRDefault="00783587" w:rsidP="00783587">
            <w:pPr>
              <w:jc w:val="center"/>
              <w:rPr>
                <w:sz w:val="24"/>
                <w:szCs w:val="24"/>
                <w:lang w:eastAsia="en-US"/>
              </w:rPr>
            </w:pPr>
            <w:r w:rsidRPr="00783587">
              <w:rPr>
                <w:color w:val="000000"/>
                <w:sz w:val="24"/>
                <w:szCs w:val="24"/>
              </w:rPr>
              <w:t>22 334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616EA7CF"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29 334</w:t>
            </w:r>
          </w:p>
        </w:tc>
      </w:tr>
      <w:tr w:rsidR="00783587" w:rsidRPr="00966C26" w14:paraId="5F5BDE2E" w14:textId="77777777" w:rsidTr="00C32033">
        <w:trPr>
          <w:trHeight w:val="622"/>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49C85656"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25 420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6E2243B5"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25 420</w:t>
            </w:r>
          </w:p>
        </w:tc>
      </w:tr>
      <w:tr w:rsidR="00783587" w:rsidRPr="00966C26" w14:paraId="1415FDF9" w14:textId="77777777" w:rsidTr="00C32033">
        <w:trPr>
          <w:trHeight w:val="474"/>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2E606AE4"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5 550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47207C2F"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5 550</w:t>
            </w:r>
          </w:p>
        </w:tc>
      </w:tr>
      <w:tr w:rsidR="00783587" w:rsidRPr="00966C26"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701" w:type="dxa"/>
            <w:tcBorders>
              <w:top w:val="nil"/>
              <w:left w:val="nil"/>
              <w:bottom w:val="single" w:sz="4" w:space="0" w:color="000000"/>
              <w:right w:val="single" w:sz="4" w:space="0" w:color="000000"/>
            </w:tcBorders>
            <w:vAlign w:val="bottom"/>
          </w:tcPr>
          <w:p w14:paraId="3072351D" w14:textId="3DCAAD1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86 979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3E8038E4"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808129C"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87 479</w:t>
            </w:r>
          </w:p>
        </w:tc>
      </w:tr>
      <w:tr w:rsidR="00783587" w:rsidRPr="00966C26" w14:paraId="70B94429" w14:textId="77777777" w:rsidTr="00C32033">
        <w:trPr>
          <w:trHeight w:val="910"/>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00E6324C"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127D080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1 320 000</w:t>
            </w:r>
          </w:p>
        </w:tc>
      </w:tr>
      <w:tr w:rsidR="00783587" w:rsidRPr="00966C26" w14:paraId="4C860E08" w14:textId="77777777" w:rsidTr="00C32033">
        <w:trPr>
          <w:trHeight w:val="369"/>
        </w:trPr>
        <w:tc>
          <w:tcPr>
            <w:tcW w:w="4140"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2F6B7639" w14:textId="215AE6B5"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16 574 786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48FD5B3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334 609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7B658AC8"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16 909 395</w:t>
            </w:r>
          </w:p>
        </w:tc>
      </w:tr>
      <w:tr w:rsidR="00783587" w:rsidRPr="00966C26"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 xml:space="preserve">budžeta </w:t>
            </w:r>
            <w:proofErr w:type="spellStart"/>
            <w:r w:rsidR="00783587"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435334F6" w14:textId="29C240D8"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29574402"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353 000</w:t>
            </w:r>
          </w:p>
        </w:tc>
      </w:tr>
      <w:tr w:rsidR="00783587" w:rsidRPr="00966C26" w14:paraId="03E3663B" w14:textId="77777777" w:rsidTr="00C32033">
        <w:trPr>
          <w:trHeight w:val="481"/>
        </w:trPr>
        <w:tc>
          <w:tcPr>
            <w:tcW w:w="4140"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3DD2F76C" w14:textId="7CA293C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3 274 675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439064B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8 531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1034D8E3"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3 283 206</w:t>
            </w:r>
          </w:p>
        </w:tc>
      </w:tr>
      <w:tr w:rsidR="00783587" w:rsidRPr="00966C26" w14:paraId="20DC3ABB" w14:textId="77777777" w:rsidTr="00C32033">
        <w:trPr>
          <w:trHeight w:val="6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1ADF99B1" w14:textId="77777777" w:rsidR="00C32033" w:rsidRDefault="00C32033" w:rsidP="00C32033">
            <w:pPr>
              <w:jc w:val="right"/>
              <w:rPr>
                <w:b/>
                <w:bCs/>
                <w:sz w:val="24"/>
                <w:szCs w:val="24"/>
                <w:lang w:eastAsia="en-US"/>
              </w:rPr>
            </w:pPr>
          </w:p>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hideMark/>
          </w:tcPr>
          <w:p w14:paraId="535A09B3" w14:textId="3DC93FE3" w:rsidR="00783587" w:rsidRPr="00CF6A71" w:rsidRDefault="00783587" w:rsidP="00783587">
            <w:pPr>
              <w:jc w:val="center"/>
              <w:rPr>
                <w:b/>
                <w:bCs/>
                <w:sz w:val="24"/>
                <w:szCs w:val="24"/>
                <w:lang w:eastAsia="en-US"/>
              </w:rPr>
            </w:pPr>
            <w:r w:rsidRPr="00CF6A71">
              <w:rPr>
                <w:b/>
                <w:bCs/>
                <w:color w:val="000000"/>
                <w:sz w:val="24"/>
                <w:szCs w:val="24"/>
              </w:rPr>
              <w:t>36 902 234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032FB15" w14:textId="06622CFB" w:rsidR="00783587" w:rsidRPr="00CF6A71" w:rsidRDefault="00783587" w:rsidP="00783587">
            <w:pPr>
              <w:jc w:val="center"/>
              <w:rPr>
                <w:b/>
                <w:bCs/>
                <w:sz w:val="24"/>
                <w:szCs w:val="24"/>
                <w:lang w:eastAsia="en-US"/>
              </w:rPr>
            </w:pPr>
            <w:r w:rsidRPr="00CF6A71">
              <w:rPr>
                <w:b/>
                <w:bCs/>
                <w:color w:val="000000"/>
                <w:sz w:val="24"/>
                <w:szCs w:val="24"/>
              </w:rPr>
              <w:t>365 974</w:t>
            </w:r>
          </w:p>
        </w:tc>
        <w:tc>
          <w:tcPr>
            <w:tcW w:w="1701" w:type="dxa"/>
            <w:tcBorders>
              <w:top w:val="single" w:sz="4" w:space="0" w:color="000000"/>
              <w:left w:val="nil"/>
              <w:bottom w:val="single" w:sz="4" w:space="0" w:color="000000"/>
              <w:right w:val="single" w:sz="4" w:space="0" w:color="000000"/>
            </w:tcBorders>
            <w:vAlign w:val="bottom"/>
          </w:tcPr>
          <w:p w14:paraId="7ED73369" w14:textId="4387DBF7" w:rsidR="00783587" w:rsidRPr="00CF6A71" w:rsidRDefault="00783587" w:rsidP="00783587">
            <w:pPr>
              <w:widowControl/>
              <w:adjustRightInd/>
              <w:spacing w:line="240" w:lineRule="auto"/>
              <w:jc w:val="center"/>
              <w:rPr>
                <w:b/>
                <w:bCs/>
                <w:sz w:val="24"/>
                <w:szCs w:val="24"/>
              </w:rPr>
            </w:pPr>
            <w:r w:rsidRPr="00CF6A71">
              <w:rPr>
                <w:b/>
                <w:bCs/>
                <w:color w:val="000000"/>
                <w:sz w:val="24"/>
                <w:szCs w:val="24"/>
              </w:rPr>
              <w:t>37 268 208</w:t>
            </w:r>
          </w:p>
        </w:tc>
      </w:tr>
    </w:tbl>
    <w:p w14:paraId="7792B763" w14:textId="77777777" w:rsidR="00A7198B" w:rsidRPr="00966C26" w:rsidRDefault="00A7198B" w:rsidP="00381A1E">
      <w:pPr>
        <w:spacing w:after="200" w:line="276" w:lineRule="auto"/>
      </w:pPr>
    </w:p>
    <w:p w14:paraId="402A971B" w14:textId="3D7196A2" w:rsidR="007C5A81" w:rsidRDefault="00D2543F" w:rsidP="00AE0E2F">
      <w:pPr>
        <w:spacing w:after="200" w:line="276" w:lineRule="auto"/>
      </w:pPr>
      <w:r w:rsidRPr="00966C26">
        <w:rPr>
          <w:rFonts w:eastAsia="Calibri"/>
          <w:sz w:val="24"/>
          <w:szCs w:val="24"/>
          <w:lang w:eastAsia="en-US"/>
        </w:rPr>
        <w:t xml:space="preserve"> </w:t>
      </w:r>
      <w:r w:rsidR="00381A1E" w:rsidRPr="00966C26">
        <w:rPr>
          <w:rFonts w:eastAsia="Calibri"/>
          <w:sz w:val="24"/>
          <w:szCs w:val="24"/>
          <w:lang w:eastAsia="en-US"/>
        </w:rPr>
        <w:t>Būtiskāk</w:t>
      </w:r>
      <w:r w:rsidR="008D7A74">
        <w:rPr>
          <w:rFonts w:eastAsia="Calibri"/>
          <w:sz w:val="24"/>
          <w:szCs w:val="24"/>
          <w:lang w:eastAsia="en-US"/>
        </w:rPr>
        <w:t>ie</w:t>
      </w:r>
      <w:r w:rsidR="00381A1E" w:rsidRPr="00966C26">
        <w:rPr>
          <w:rFonts w:eastAsia="Calibri"/>
          <w:sz w:val="24"/>
          <w:szCs w:val="24"/>
          <w:lang w:eastAsia="en-US"/>
        </w:rPr>
        <w:t xml:space="preserve"> ieņēmumu </w:t>
      </w:r>
      <w:r w:rsidR="008D7A74">
        <w:rPr>
          <w:rFonts w:eastAsia="Calibri"/>
          <w:sz w:val="24"/>
          <w:szCs w:val="24"/>
          <w:lang w:eastAsia="en-US"/>
        </w:rPr>
        <w:t>grozījumi</w:t>
      </w:r>
      <w:r w:rsidR="00381A1E" w:rsidRPr="00966C26">
        <w:t>:</w:t>
      </w:r>
    </w:p>
    <w:p w14:paraId="308846F1" w14:textId="77777777" w:rsidR="00476535" w:rsidRDefault="00476535" w:rsidP="00476535">
      <w:pPr>
        <w:pStyle w:val="Sarakstarindkopa"/>
        <w:numPr>
          <w:ilvl w:val="0"/>
          <w:numId w:val="26"/>
        </w:numPr>
        <w:spacing w:after="200" w:line="276" w:lineRule="auto"/>
        <w:rPr>
          <w:sz w:val="24"/>
          <w:szCs w:val="24"/>
        </w:rPr>
      </w:pPr>
      <w:r>
        <w:rPr>
          <w:sz w:val="24"/>
          <w:szCs w:val="24"/>
        </w:rPr>
        <w:t xml:space="preserve">Palielināti </w:t>
      </w:r>
      <w:r>
        <w:rPr>
          <w:sz w:val="24"/>
          <w:szCs w:val="24"/>
          <w:lang w:eastAsia="en-US"/>
        </w:rPr>
        <w:t>i</w:t>
      </w:r>
      <w:r w:rsidRPr="00966C26">
        <w:rPr>
          <w:sz w:val="24"/>
          <w:szCs w:val="24"/>
          <w:lang w:eastAsia="en-US"/>
        </w:rPr>
        <w:t>eņēmumi no uzņēmējdarbības un īpašuma</w:t>
      </w:r>
      <w:r>
        <w:rPr>
          <w:sz w:val="24"/>
          <w:szCs w:val="24"/>
          <w:lang w:eastAsia="en-US"/>
        </w:rPr>
        <w:t xml:space="preserve"> - </w:t>
      </w:r>
      <w:r w:rsidR="00783587" w:rsidRPr="00476535">
        <w:rPr>
          <w:sz w:val="24"/>
          <w:szCs w:val="24"/>
        </w:rPr>
        <w:t xml:space="preserve">saņemtas dividendes no </w:t>
      </w:r>
      <w:r w:rsidR="00783587" w:rsidRPr="00476535">
        <w:rPr>
          <w:rStyle w:val="Izteiksmgs"/>
          <w:b w:val="0"/>
          <w:bCs w:val="0"/>
          <w:color w:val="333333"/>
          <w:sz w:val="24"/>
          <w:szCs w:val="24"/>
        </w:rPr>
        <w:t>SIA “Balvu un Gulbenes slimnīcu apvienība”</w:t>
      </w:r>
      <w:r w:rsidR="00783587" w:rsidRPr="00476535">
        <w:rPr>
          <w:sz w:val="24"/>
          <w:szCs w:val="24"/>
        </w:rPr>
        <w:t xml:space="preserve"> -</w:t>
      </w:r>
      <w:r w:rsidR="00783587" w:rsidRPr="00476535">
        <w:rPr>
          <w:b/>
          <w:bCs/>
          <w:sz w:val="24"/>
          <w:szCs w:val="24"/>
        </w:rPr>
        <w:t xml:space="preserve"> 22 334</w:t>
      </w:r>
      <w:r w:rsidR="00783587" w:rsidRPr="00476535">
        <w:rPr>
          <w:sz w:val="24"/>
          <w:szCs w:val="24"/>
        </w:rPr>
        <w:t xml:space="preserve"> </w:t>
      </w:r>
      <w:proofErr w:type="spellStart"/>
      <w:r w:rsidR="00783587" w:rsidRPr="00476535">
        <w:rPr>
          <w:i/>
          <w:iCs/>
          <w:sz w:val="24"/>
          <w:szCs w:val="24"/>
        </w:rPr>
        <w:t>euro</w:t>
      </w:r>
      <w:proofErr w:type="spellEnd"/>
      <w:r w:rsidR="00783587" w:rsidRPr="00476535">
        <w:rPr>
          <w:sz w:val="24"/>
          <w:szCs w:val="24"/>
        </w:rPr>
        <w:t>;</w:t>
      </w:r>
    </w:p>
    <w:p w14:paraId="2C981A16" w14:textId="0CC0C74B" w:rsidR="00735525" w:rsidRPr="00476535" w:rsidRDefault="00476535" w:rsidP="00476535">
      <w:pPr>
        <w:pStyle w:val="Sarakstarindkopa"/>
        <w:numPr>
          <w:ilvl w:val="0"/>
          <w:numId w:val="26"/>
        </w:numPr>
        <w:spacing w:after="200" w:line="276" w:lineRule="auto"/>
        <w:rPr>
          <w:sz w:val="24"/>
          <w:szCs w:val="24"/>
        </w:rPr>
      </w:pPr>
      <w:r>
        <w:rPr>
          <w:sz w:val="24"/>
          <w:szCs w:val="24"/>
        </w:rPr>
        <w:t xml:space="preserve">Palielināti </w:t>
      </w:r>
      <w:r w:rsidR="00735525" w:rsidRPr="00476535">
        <w:rPr>
          <w:sz w:val="24"/>
          <w:szCs w:val="24"/>
        </w:rPr>
        <w:t>ie</w:t>
      </w:r>
      <w:r w:rsidRPr="00476535">
        <w:rPr>
          <w:sz w:val="24"/>
          <w:szCs w:val="24"/>
        </w:rPr>
        <w:t>ņ</w:t>
      </w:r>
      <w:r w:rsidR="00735525" w:rsidRPr="00476535">
        <w:rPr>
          <w:sz w:val="24"/>
          <w:szCs w:val="24"/>
        </w:rPr>
        <w:t>ēmumi</w:t>
      </w:r>
      <w:r>
        <w:rPr>
          <w:sz w:val="24"/>
          <w:szCs w:val="24"/>
        </w:rPr>
        <w:t xml:space="preserve"> – </w:t>
      </w:r>
      <w:r w:rsidRPr="00476535">
        <w:rPr>
          <w:sz w:val="24"/>
          <w:szCs w:val="24"/>
        </w:rPr>
        <w:t>no</w:t>
      </w:r>
      <w:r w:rsidRPr="00476535">
        <w:rPr>
          <w:b/>
          <w:bCs/>
          <w:sz w:val="24"/>
          <w:szCs w:val="24"/>
        </w:rPr>
        <w:t xml:space="preserve"> </w:t>
      </w:r>
      <w:r w:rsidRPr="00476535">
        <w:rPr>
          <w:sz w:val="24"/>
          <w:szCs w:val="24"/>
          <w:lang w:eastAsia="en-US"/>
        </w:rPr>
        <w:t xml:space="preserve">valsts budžeta daļēji finansētu atvasinātu publisku personu un budžeta nefinansētu iestāžu </w:t>
      </w:r>
      <w:proofErr w:type="spellStart"/>
      <w:r w:rsidRPr="00476535">
        <w:rPr>
          <w:sz w:val="24"/>
          <w:szCs w:val="24"/>
          <w:lang w:eastAsia="en-US"/>
        </w:rPr>
        <w:t>transferti</w:t>
      </w:r>
      <w:proofErr w:type="spellEnd"/>
      <w:r w:rsidRPr="00476535">
        <w:rPr>
          <w:sz w:val="24"/>
          <w:szCs w:val="24"/>
        </w:rPr>
        <w:t xml:space="preserve"> </w:t>
      </w:r>
      <w:r w:rsidR="00735525" w:rsidRPr="00476535">
        <w:rPr>
          <w:sz w:val="24"/>
          <w:szCs w:val="24"/>
        </w:rPr>
        <w:t xml:space="preserve">par </w:t>
      </w:r>
      <w:r w:rsidRPr="00476535">
        <w:rPr>
          <w:b/>
          <w:bCs/>
          <w:sz w:val="24"/>
          <w:szCs w:val="24"/>
        </w:rPr>
        <w:t>334</w:t>
      </w:r>
      <w:r>
        <w:rPr>
          <w:b/>
          <w:bCs/>
          <w:sz w:val="24"/>
          <w:szCs w:val="24"/>
        </w:rPr>
        <w:t xml:space="preserve"> </w:t>
      </w:r>
      <w:r w:rsidRPr="00476535">
        <w:rPr>
          <w:b/>
          <w:bCs/>
          <w:sz w:val="24"/>
          <w:szCs w:val="24"/>
        </w:rPr>
        <w:t>609</w:t>
      </w:r>
      <w:r w:rsidR="00735525" w:rsidRPr="00476535">
        <w:rPr>
          <w:sz w:val="24"/>
          <w:szCs w:val="24"/>
        </w:rPr>
        <w:t xml:space="preserve"> </w:t>
      </w:r>
      <w:proofErr w:type="spellStart"/>
      <w:r w:rsidR="00735525" w:rsidRPr="00476535">
        <w:rPr>
          <w:i/>
          <w:iCs/>
          <w:sz w:val="24"/>
          <w:szCs w:val="24"/>
        </w:rPr>
        <w:t>euro</w:t>
      </w:r>
      <w:proofErr w:type="spellEnd"/>
      <w:r>
        <w:rPr>
          <w:sz w:val="24"/>
          <w:szCs w:val="24"/>
        </w:rPr>
        <w:t xml:space="preserve">, </w:t>
      </w:r>
      <w:r w:rsidR="00735525" w:rsidRPr="00476535">
        <w:rPr>
          <w:sz w:val="24"/>
          <w:szCs w:val="24"/>
        </w:rPr>
        <w:t>t.sk.:</w:t>
      </w:r>
    </w:p>
    <w:p w14:paraId="75C666C3" w14:textId="65A69386" w:rsidR="00735525" w:rsidRDefault="00783587" w:rsidP="00476535">
      <w:pPr>
        <w:pStyle w:val="Sarakstarindkopa"/>
        <w:numPr>
          <w:ilvl w:val="0"/>
          <w:numId w:val="27"/>
        </w:numPr>
        <w:spacing w:after="200" w:line="276" w:lineRule="auto"/>
        <w:rPr>
          <w:sz w:val="24"/>
          <w:szCs w:val="24"/>
        </w:rPr>
      </w:pPr>
      <w:r>
        <w:rPr>
          <w:sz w:val="24"/>
          <w:szCs w:val="24"/>
        </w:rPr>
        <w:t>saņemts</w:t>
      </w:r>
      <w:r w:rsidR="00735525">
        <w:rPr>
          <w:sz w:val="24"/>
          <w:szCs w:val="24"/>
        </w:rPr>
        <w:t xml:space="preserve"> finansējums </w:t>
      </w:r>
      <w:r>
        <w:rPr>
          <w:sz w:val="24"/>
          <w:szCs w:val="24"/>
        </w:rPr>
        <w:t>iniciatīvas</w:t>
      </w:r>
      <w:r w:rsidR="00735525">
        <w:rPr>
          <w:sz w:val="24"/>
          <w:szCs w:val="24"/>
        </w:rPr>
        <w:t xml:space="preserve"> </w:t>
      </w:r>
      <w:r w:rsidR="00E6605D">
        <w:rPr>
          <w:sz w:val="24"/>
          <w:szCs w:val="24"/>
        </w:rPr>
        <w:t>“Latvijas s</w:t>
      </w:r>
      <w:r w:rsidR="00735525">
        <w:rPr>
          <w:sz w:val="24"/>
          <w:szCs w:val="24"/>
        </w:rPr>
        <w:t xml:space="preserve">kolas soma” </w:t>
      </w:r>
      <w:r>
        <w:rPr>
          <w:sz w:val="24"/>
          <w:szCs w:val="24"/>
        </w:rPr>
        <w:t xml:space="preserve">aktivitāšu nodrošināšanai - </w:t>
      </w:r>
      <w:r w:rsidR="0008711A">
        <w:rPr>
          <w:sz w:val="24"/>
          <w:szCs w:val="24"/>
        </w:rPr>
        <w:t>18 812</w:t>
      </w:r>
      <w:r w:rsidR="00735525">
        <w:rPr>
          <w:sz w:val="24"/>
          <w:szCs w:val="24"/>
        </w:rPr>
        <w:t xml:space="preserve"> </w:t>
      </w:r>
      <w:proofErr w:type="spellStart"/>
      <w:r w:rsidR="00735525" w:rsidRPr="00735525">
        <w:rPr>
          <w:i/>
          <w:iCs/>
          <w:sz w:val="24"/>
          <w:szCs w:val="24"/>
        </w:rPr>
        <w:t>euro</w:t>
      </w:r>
      <w:proofErr w:type="spellEnd"/>
      <w:r w:rsidR="00735525">
        <w:rPr>
          <w:sz w:val="24"/>
          <w:szCs w:val="24"/>
        </w:rPr>
        <w:t>;</w:t>
      </w:r>
    </w:p>
    <w:p w14:paraId="17A6DF24" w14:textId="379AFCB4" w:rsidR="0008711A" w:rsidRDefault="0008711A" w:rsidP="00476535">
      <w:pPr>
        <w:pStyle w:val="Sarakstarindkopa"/>
        <w:numPr>
          <w:ilvl w:val="0"/>
          <w:numId w:val="27"/>
        </w:numPr>
        <w:spacing w:after="200" w:line="276" w:lineRule="auto"/>
        <w:rPr>
          <w:sz w:val="24"/>
          <w:szCs w:val="24"/>
        </w:rPr>
      </w:pPr>
      <w:r w:rsidRPr="0008711A">
        <w:rPr>
          <w:sz w:val="24"/>
          <w:szCs w:val="24"/>
        </w:rPr>
        <w:t>palielināta</w:t>
      </w:r>
      <w:r>
        <w:rPr>
          <w:sz w:val="24"/>
          <w:szCs w:val="24"/>
        </w:rPr>
        <w:t xml:space="preserve"> mērķdotācija pašvaldības autoceļiem par 3 889 </w:t>
      </w:r>
      <w:proofErr w:type="spellStart"/>
      <w:r w:rsidRPr="0008711A">
        <w:rPr>
          <w:i/>
          <w:iCs/>
          <w:sz w:val="24"/>
          <w:szCs w:val="24"/>
        </w:rPr>
        <w:t>euro</w:t>
      </w:r>
      <w:proofErr w:type="spellEnd"/>
      <w:r>
        <w:rPr>
          <w:sz w:val="24"/>
          <w:szCs w:val="24"/>
        </w:rPr>
        <w:t>;</w:t>
      </w:r>
    </w:p>
    <w:p w14:paraId="7A5ECED1" w14:textId="00346160" w:rsidR="0008711A" w:rsidRDefault="00E734D9" w:rsidP="00476535">
      <w:pPr>
        <w:pStyle w:val="Sarakstarindkopa"/>
        <w:numPr>
          <w:ilvl w:val="0"/>
          <w:numId w:val="27"/>
        </w:numPr>
        <w:spacing w:after="200" w:line="276" w:lineRule="auto"/>
        <w:rPr>
          <w:sz w:val="24"/>
          <w:szCs w:val="24"/>
        </w:rPr>
      </w:pPr>
      <w:r>
        <w:rPr>
          <w:sz w:val="24"/>
          <w:szCs w:val="24"/>
        </w:rPr>
        <w:t xml:space="preserve">saņemta mērķdotācija mācību grāmatu un mācību līdzekļu iegādei 76 722 </w:t>
      </w:r>
      <w:proofErr w:type="spellStart"/>
      <w:r w:rsidRPr="00E734D9">
        <w:rPr>
          <w:i/>
          <w:iCs/>
          <w:sz w:val="24"/>
          <w:szCs w:val="24"/>
        </w:rPr>
        <w:t>euro</w:t>
      </w:r>
      <w:proofErr w:type="spellEnd"/>
      <w:r>
        <w:rPr>
          <w:sz w:val="24"/>
          <w:szCs w:val="24"/>
        </w:rPr>
        <w:t>;</w:t>
      </w:r>
    </w:p>
    <w:p w14:paraId="0BCB9333" w14:textId="07377BE3" w:rsidR="00304276" w:rsidRDefault="00CD31BD" w:rsidP="00476535">
      <w:pPr>
        <w:pStyle w:val="Sarakstarindkopa"/>
        <w:numPr>
          <w:ilvl w:val="0"/>
          <w:numId w:val="27"/>
        </w:numPr>
        <w:spacing w:after="200" w:line="276" w:lineRule="auto"/>
        <w:rPr>
          <w:i/>
          <w:iCs/>
          <w:sz w:val="24"/>
          <w:szCs w:val="24"/>
        </w:rPr>
      </w:pPr>
      <w:r>
        <w:rPr>
          <w:sz w:val="24"/>
          <w:szCs w:val="24"/>
        </w:rPr>
        <w:t>saņemta mērķdotācija no Valsts Kultūrkapitāla fonda par summu 1</w:t>
      </w:r>
      <w:r w:rsidR="00EB1098">
        <w:rPr>
          <w:sz w:val="24"/>
          <w:szCs w:val="24"/>
        </w:rPr>
        <w:t>5 569</w:t>
      </w:r>
      <w:r>
        <w:rPr>
          <w:sz w:val="24"/>
          <w:szCs w:val="24"/>
        </w:rPr>
        <w:t xml:space="preserve"> </w:t>
      </w:r>
      <w:proofErr w:type="spellStart"/>
      <w:r w:rsidRPr="00CD31BD">
        <w:rPr>
          <w:i/>
          <w:iCs/>
          <w:sz w:val="24"/>
          <w:szCs w:val="24"/>
        </w:rPr>
        <w:t>euro</w:t>
      </w:r>
      <w:proofErr w:type="spellEnd"/>
      <w:r>
        <w:rPr>
          <w:sz w:val="24"/>
          <w:szCs w:val="24"/>
        </w:rPr>
        <w:t xml:space="preserve"> – </w:t>
      </w:r>
      <w:r w:rsidRPr="00CD31BD">
        <w:rPr>
          <w:i/>
          <w:iCs/>
          <w:sz w:val="24"/>
          <w:szCs w:val="24"/>
        </w:rPr>
        <w:t xml:space="preserve">Stāmerienas pils KLĒTS izpēte un mākslinieciskā inventarizācija – 2 274 </w:t>
      </w:r>
      <w:proofErr w:type="spellStart"/>
      <w:r w:rsidRPr="00CD31BD">
        <w:rPr>
          <w:i/>
          <w:iCs/>
          <w:sz w:val="24"/>
          <w:szCs w:val="24"/>
        </w:rPr>
        <w:t>euro</w:t>
      </w:r>
      <w:proofErr w:type="spellEnd"/>
      <w:r w:rsidRPr="00CD31BD">
        <w:rPr>
          <w:i/>
          <w:iCs/>
          <w:sz w:val="24"/>
          <w:szCs w:val="24"/>
        </w:rPr>
        <w:t xml:space="preserve">, starptautiskajam mākslas festivālam un konferencei “Divi Jūliji” 2 910 </w:t>
      </w:r>
      <w:proofErr w:type="spellStart"/>
      <w:r w:rsidRPr="00CD31BD">
        <w:rPr>
          <w:i/>
          <w:iCs/>
          <w:sz w:val="24"/>
          <w:szCs w:val="24"/>
        </w:rPr>
        <w:t>euro</w:t>
      </w:r>
      <w:proofErr w:type="spellEnd"/>
      <w:r w:rsidRPr="00CD31BD">
        <w:rPr>
          <w:i/>
          <w:iCs/>
          <w:sz w:val="24"/>
          <w:szCs w:val="24"/>
        </w:rPr>
        <w:t>, Gulbenes muzeja krājuma papildināšana – Marijas fon Volfas krūšutēl</w:t>
      </w:r>
      <w:r w:rsidR="00CF6A71">
        <w:rPr>
          <w:i/>
          <w:iCs/>
          <w:sz w:val="24"/>
          <w:szCs w:val="24"/>
        </w:rPr>
        <w:t>a iegādei</w:t>
      </w:r>
      <w:r w:rsidRPr="00CD31BD">
        <w:rPr>
          <w:i/>
          <w:iCs/>
          <w:sz w:val="24"/>
          <w:szCs w:val="24"/>
        </w:rPr>
        <w:t xml:space="preserve"> – 7 500 </w:t>
      </w:r>
      <w:proofErr w:type="spellStart"/>
      <w:r w:rsidRPr="00CD31BD">
        <w:rPr>
          <w:i/>
          <w:iCs/>
          <w:sz w:val="24"/>
          <w:szCs w:val="24"/>
        </w:rPr>
        <w:t>euro</w:t>
      </w:r>
      <w:proofErr w:type="spellEnd"/>
      <w:r w:rsidRPr="00CD31BD">
        <w:rPr>
          <w:i/>
          <w:iCs/>
          <w:sz w:val="24"/>
          <w:szCs w:val="24"/>
        </w:rPr>
        <w:t xml:space="preserve">, Gulbenes novada bibliotēkai par piedalīšanos literatūras nozares projektos – 1 730 </w:t>
      </w:r>
      <w:proofErr w:type="spellStart"/>
      <w:r w:rsidRPr="00CD31BD">
        <w:rPr>
          <w:i/>
          <w:iCs/>
          <w:sz w:val="24"/>
          <w:szCs w:val="24"/>
        </w:rPr>
        <w:t>euro</w:t>
      </w:r>
      <w:proofErr w:type="spellEnd"/>
      <w:r w:rsidR="00EB1098">
        <w:rPr>
          <w:i/>
          <w:iCs/>
          <w:sz w:val="24"/>
          <w:szCs w:val="24"/>
        </w:rPr>
        <w:t xml:space="preserve">, Gulbenes mūzikas skolai mūzikas instrumentu papildināšanai – 1 155 </w:t>
      </w:r>
      <w:proofErr w:type="spellStart"/>
      <w:r w:rsidR="00EB1098">
        <w:rPr>
          <w:i/>
          <w:iCs/>
          <w:sz w:val="24"/>
          <w:szCs w:val="24"/>
        </w:rPr>
        <w:t>euro</w:t>
      </w:r>
      <w:proofErr w:type="spellEnd"/>
      <w:r w:rsidR="00EB1098">
        <w:rPr>
          <w:i/>
          <w:iCs/>
          <w:sz w:val="24"/>
          <w:szCs w:val="24"/>
        </w:rPr>
        <w:t>.</w:t>
      </w:r>
    </w:p>
    <w:p w14:paraId="4248E50C" w14:textId="67D097A2" w:rsidR="00304276" w:rsidRPr="00F17825" w:rsidRDefault="00304276" w:rsidP="00476535">
      <w:pPr>
        <w:pStyle w:val="Sarakstarindkopa"/>
        <w:numPr>
          <w:ilvl w:val="0"/>
          <w:numId w:val="27"/>
        </w:numPr>
        <w:spacing w:after="200" w:line="276" w:lineRule="auto"/>
        <w:rPr>
          <w:i/>
          <w:iCs/>
          <w:sz w:val="24"/>
          <w:szCs w:val="24"/>
        </w:rPr>
      </w:pPr>
      <w:r w:rsidRPr="00304276">
        <w:rPr>
          <w:sz w:val="24"/>
          <w:szCs w:val="24"/>
        </w:rPr>
        <w:t>palielināt</w:t>
      </w:r>
      <w:r w:rsidR="00F17825">
        <w:rPr>
          <w:sz w:val="24"/>
          <w:szCs w:val="24"/>
        </w:rPr>
        <w:t>i</w:t>
      </w:r>
      <w:r w:rsidRPr="00304276">
        <w:rPr>
          <w:sz w:val="24"/>
          <w:szCs w:val="24"/>
        </w:rPr>
        <w:t xml:space="preserve"> pašvaldību no valsts budžeta iestādēm saņemtie</w:t>
      </w:r>
      <w:r>
        <w:rPr>
          <w:i/>
          <w:iCs/>
          <w:sz w:val="24"/>
          <w:szCs w:val="24"/>
        </w:rPr>
        <w:t xml:space="preserve"> </w:t>
      </w:r>
      <w:proofErr w:type="spellStart"/>
      <w:r>
        <w:rPr>
          <w:sz w:val="24"/>
          <w:szCs w:val="24"/>
        </w:rPr>
        <w:t>transferti</w:t>
      </w:r>
      <w:proofErr w:type="spellEnd"/>
      <w:r>
        <w:rPr>
          <w:sz w:val="24"/>
          <w:szCs w:val="24"/>
        </w:rPr>
        <w:t xml:space="preserve"> Eiropas Savienības politiku instrumentu un pārējās ārvalstu finanšu palīdzības līdzfinansētajiem projektiem (pasākumiem)</w:t>
      </w:r>
      <w:r w:rsidR="00F17825">
        <w:rPr>
          <w:sz w:val="24"/>
          <w:szCs w:val="24"/>
        </w:rPr>
        <w:t xml:space="preserve"> (ieņēmumu kods 18.6.3.0.)</w:t>
      </w:r>
      <w:r w:rsidRPr="00304276">
        <w:rPr>
          <w:i/>
          <w:iCs/>
          <w:sz w:val="24"/>
          <w:szCs w:val="24"/>
        </w:rPr>
        <w:t xml:space="preserve"> </w:t>
      </w:r>
      <w:r w:rsidR="00F17825">
        <w:rPr>
          <w:sz w:val="24"/>
          <w:szCs w:val="24"/>
        </w:rPr>
        <w:t xml:space="preserve">palielināti par 163 974 </w:t>
      </w:r>
      <w:proofErr w:type="spellStart"/>
      <w:r w:rsidR="00F17825" w:rsidRPr="00F17825">
        <w:rPr>
          <w:i/>
          <w:iCs/>
          <w:sz w:val="24"/>
          <w:szCs w:val="24"/>
        </w:rPr>
        <w:t>euro</w:t>
      </w:r>
      <w:proofErr w:type="spellEnd"/>
      <w:r w:rsidR="00F17825">
        <w:rPr>
          <w:sz w:val="24"/>
          <w:szCs w:val="24"/>
        </w:rPr>
        <w:t>.</w:t>
      </w:r>
    </w:p>
    <w:p w14:paraId="634E1C0B" w14:textId="54867170" w:rsidR="00381A1E" w:rsidRPr="00476535" w:rsidRDefault="00476535" w:rsidP="00476535">
      <w:pPr>
        <w:pStyle w:val="Sarakstarindkopa"/>
        <w:numPr>
          <w:ilvl w:val="0"/>
          <w:numId w:val="28"/>
        </w:numPr>
        <w:spacing w:after="200" w:line="276" w:lineRule="auto"/>
        <w:rPr>
          <w:sz w:val="24"/>
          <w:szCs w:val="24"/>
        </w:rPr>
      </w:pPr>
      <w:r w:rsidRPr="00CF6A71">
        <w:rPr>
          <w:sz w:val="24"/>
          <w:szCs w:val="24"/>
        </w:rPr>
        <w:t>Palielināti</w:t>
      </w:r>
      <w:r w:rsidR="00CF6A71" w:rsidRPr="00CF6A71">
        <w:rPr>
          <w:sz w:val="24"/>
          <w:szCs w:val="24"/>
        </w:rPr>
        <w:t xml:space="preserve"> </w:t>
      </w:r>
      <w:r w:rsidR="00F17825" w:rsidRPr="00CF6A71">
        <w:rPr>
          <w:sz w:val="24"/>
          <w:szCs w:val="24"/>
        </w:rPr>
        <w:t>ieņēmumi no iestāžu sniegtajiem maksas pakalpojumu ieņēmumiem un citi pašu ieņēmumi (ieņēmumu</w:t>
      </w:r>
      <w:r w:rsidR="00F17825" w:rsidRPr="00476535">
        <w:rPr>
          <w:sz w:val="24"/>
          <w:szCs w:val="24"/>
        </w:rPr>
        <w:t xml:space="preserve"> kods 21.0.0.0.) palielināti par </w:t>
      </w:r>
      <w:r w:rsidR="00CF6A71">
        <w:rPr>
          <w:b/>
          <w:bCs/>
          <w:sz w:val="24"/>
          <w:szCs w:val="24"/>
        </w:rPr>
        <w:t>8 531</w:t>
      </w:r>
      <w:r w:rsidR="00F17825" w:rsidRPr="00476535">
        <w:rPr>
          <w:sz w:val="24"/>
          <w:szCs w:val="24"/>
        </w:rPr>
        <w:t xml:space="preserve"> </w:t>
      </w:r>
      <w:proofErr w:type="spellStart"/>
      <w:r w:rsidR="00F17825" w:rsidRPr="00476535">
        <w:rPr>
          <w:i/>
          <w:iCs/>
          <w:sz w:val="24"/>
          <w:szCs w:val="24"/>
        </w:rPr>
        <w:t>euro</w:t>
      </w:r>
      <w:proofErr w:type="spellEnd"/>
      <w:r w:rsidR="00F17825" w:rsidRPr="00476535">
        <w:rPr>
          <w:sz w:val="24"/>
          <w:szCs w:val="24"/>
        </w:rPr>
        <w:t xml:space="preserve">. </w:t>
      </w:r>
    </w:p>
    <w:p w14:paraId="32B04C3B" w14:textId="77777777" w:rsidR="00F17825" w:rsidRPr="00F17825" w:rsidRDefault="00F17825" w:rsidP="00B778A1">
      <w:pPr>
        <w:pStyle w:val="Sarakstarindkopa"/>
        <w:spacing w:after="200" w:line="276" w:lineRule="auto"/>
        <w:ind w:left="1080"/>
        <w:rPr>
          <w:sz w:val="24"/>
          <w:szCs w:val="24"/>
        </w:rPr>
      </w:pPr>
    </w:p>
    <w:p w14:paraId="4696BE6B"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119B5E03" w14:textId="061ACC7C" w:rsidR="006F3424" w:rsidRDefault="00F17825" w:rsidP="00381A1E">
      <w:pPr>
        <w:spacing w:line="276" w:lineRule="auto"/>
        <w:ind w:firstLine="709"/>
        <w:rPr>
          <w:rFonts w:eastAsia="Calibri"/>
          <w:sz w:val="24"/>
          <w:szCs w:val="24"/>
          <w:lang w:eastAsia="en-US"/>
        </w:rPr>
      </w:pPr>
      <w:r>
        <w:rPr>
          <w:rFonts w:eastAsia="Calibri"/>
          <w:sz w:val="24"/>
          <w:szCs w:val="24"/>
          <w:lang w:eastAsia="en-US"/>
        </w:rPr>
        <w:t xml:space="preserve">Budžeta izdevumi plānoti </w:t>
      </w:r>
      <w:r w:rsidRPr="00C32033">
        <w:rPr>
          <w:rFonts w:eastAsia="Calibri"/>
          <w:b/>
          <w:bCs/>
          <w:sz w:val="24"/>
          <w:szCs w:val="24"/>
          <w:lang w:eastAsia="en-US"/>
        </w:rPr>
        <w:t>45 419 338</w:t>
      </w:r>
      <w:r>
        <w:rPr>
          <w:rFonts w:eastAsia="Calibri"/>
          <w:sz w:val="24"/>
          <w:szCs w:val="24"/>
          <w:lang w:eastAsia="en-US"/>
        </w:rPr>
        <w:t xml:space="preserve"> </w:t>
      </w:r>
      <w:proofErr w:type="spellStart"/>
      <w:r w:rsidRPr="00F17825">
        <w:rPr>
          <w:rFonts w:eastAsia="Calibri"/>
          <w:i/>
          <w:iCs/>
          <w:sz w:val="24"/>
          <w:szCs w:val="24"/>
          <w:lang w:eastAsia="en-US"/>
        </w:rPr>
        <w:t>euro</w:t>
      </w:r>
      <w:proofErr w:type="spellEnd"/>
      <w:r>
        <w:rPr>
          <w:rFonts w:eastAsia="Calibri"/>
          <w:sz w:val="24"/>
          <w:szCs w:val="24"/>
          <w:lang w:eastAsia="en-US"/>
        </w:rPr>
        <w:t xml:space="preserve"> apmērā, veikti grozījumi 2024.gada budžetā, palielinot izdevumus par </w:t>
      </w:r>
      <w:r w:rsidR="00C32033" w:rsidRPr="00C32033">
        <w:rPr>
          <w:rFonts w:eastAsia="Calibri"/>
          <w:b/>
          <w:bCs/>
          <w:sz w:val="24"/>
          <w:szCs w:val="24"/>
          <w:lang w:eastAsia="en-US"/>
        </w:rPr>
        <w:t>365 974</w:t>
      </w:r>
      <w:r>
        <w:rPr>
          <w:rFonts w:eastAsia="Calibri"/>
          <w:sz w:val="24"/>
          <w:szCs w:val="24"/>
          <w:lang w:eastAsia="en-US"/>
        </w:rPr>
        <w:t xml:space="preserve"> </w:t>
      </w:r>
      <w:proofErr w:type="spellStart"/>
      <w:r w:rsidRPr="00F17825">
        <w:rPr>
          <w:rFonts w:eastAsia="Calibri"/>
          <w:i/>
          <w:iCs/>
          <w:sz w:val="24"/>
          <w:szCs w:val="24"/>
          <w:lang w:eastAsia="en-US"/>
        </w:rPr>
        <w:t>euro</w:t>
      </w:r>
      <w:proofErr w:type="spellEnd"/>
      <w:r>
        <w:rPr>
          <w:rFonts w:eastAsia="Calibri"/>
          <w:sz w:val="24"/>
          <w:szCs w:val="24"/>
          <w:lang w:eastAsia="en-US"/>
        </w:rPr>
        <w:t xml:space="preserve">. </w:t>
      </w:r>
    </w:p>
    <w:p w14:paraId="0B82D4E5" w14:textId="61453428"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0CE1B24C"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budžeta 202</w:t>
      </w:r>
      <w:r w:rsidR="00340C49">
        <w:rPr>
          <w:rFonts w:eastAsia="Calibri"/>
          <w:sz w:val="24"/>
          <w:szCs w:val="24"/>
          <w:lang w:eastAsia="en-US"/>
        </w:rPr>
        <w:t>4</w:t>
      </w:r>
      <w:r w:rsidRPr="00966C26">
        <w:rPr>
          <w:rFonts w:eastAsia="Calibri"/>
          <w:sz w:val="24"/>
          <w:szCs w:val="24"/>
          <w:lang w:eastAsia="en-US"/>
        </w:rPr>
        <w:t xml:space="preserve">.gadam izdevumu grozījumi atbilstoši funkcionālajām kategorijām: </w:t>
      </w:r>
    </w:p>
    <w:p w14:paraId="00B1AF32" w14:textId="77777777" w:rsidR="00381A1E" w:rsidRPr="00966C26" w:rsidRDefault="00381A1E" w:rsidP="00381A1E">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966C26" w:rsidRPr="00966C26" w14:paraId="4D470C69"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252013">
            <w:pPr>
              <w:jc w:val="center"/>
              <w:rPr>
                <w:sz w:val="24"/>
                <w:szCs w:val="24"/>
                <w:lang w:eastAsia="en-US"/>
              </w:rPr>
            </w:pPr>
            <w:r w:rsidRPr="00966C26">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01C562C9" w14:textId="2BCF18F7" w:rsidR="00A7198B" w:rsidRPr="00966C26" w:rsidRDefault="00A7198B" w:rsidP="00252013">
            <w:pPr>
              <w:jc w:val="center"/>
              <w:rPr>
                <w:sz w:val="24"/>
                <w:szCs w:val="24"/>
                <w:lang w:eastAsia="en-US"/>
              </w:rPr>
            </w:pPr>
            <w:r w:rsidRPr="00966C26">
              <w:rPr>
                <w:sz w:val="24"/>
                <w:szCs w:val="24"/>
                <w:lang w:eastAsia="en-US"/>
              </w:rPr>
              <w:t>Apstiprināts 2</w:t>
            </w:r>
            <w:r w:rsidR="00340C49">
              <w:rPr>
                <w:sz w:val="24"/>
                <w:szCs w:val="24"/>
                <w:lang w:eastAsia="en-US"/>
              </w:rPr>
              <w:t>1.02.2024</w:t>
            </w:r>
            <w:r w:rsidRPr="00966C26">
              <w:rPr>
                <w:sz w:val="24"/>
                <w:szCs w:val="24"/>
                <w:lang w:eastAsia="en-US"/>
              </w:rPr>
              <w:t>.</w:t>
            </w:r>
          </w:p>
          <w:p w14:paraId="0C6B7797" w14:textId="77777777" w:rsidR="00A7198B" w:rsidRPr="00966C26" w:rsidRDefault="00A7198B" w:rsidP="00252013">
            <w:pPr>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252013">
            <w:pPr>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13BCCE67" w14:textId="139F67E4" w:rsidR="00A7198B" w:rsidRPr="00966C26" w:rsidRDefault="00A7198B"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proofErr w:type="spellStart"/>
            <w:r w:rsidRPr="00966C26">
              <w:rPr>
                <w:i/>
                <w:iCs/>
                <w:sz w:val="24"/>
                <w:szCs w:val="24"/>
                <w:lang w:eastAsia="en-US"/>
              </w:rPr>
              <w:t>euro</w:t>
            </w:r>
            <w:proofErr w:type="spellEnd"/>
          </w:p>
        </w:tc>
      </w:tr>
      <w:tr w:rsidR="00966C26" w:rsidRPr="00966C26" w14:paraId="4533CA3D"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4AD0CA3B" w14:textId="2956AE2E"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w:t>
            </w:r>
            <w:r w:rsidR="006F3424">
              <w:rPr>
                <w:rFonts w:ascii="Times New Roman" w:hAnsi="Times New Roman" w:cs="Times New Roman"/>
                <w:sz w:val="24"/>
                <w:szCs w:val="24"/>
                <w:lang w:eastAsia="en-US"/>
              </w:rPr>
              <w:t> </w:t>
            </w:r>
            <w:r w:rsidRPr="00966C26">
              <w:rPr>
                <w:rFonts w:ascii="Times New Roman" w:hAnsi="Times New Roman" w:cs="Times New Roman"/>
                <w:sz w:val="24"/>
                <w:szCs w:val="24"/>
                <w:lang w:eastAsia="en-US"/>
              </w:rPr>
              <w:t>6</w:t>
            </w:r>
            <w:r w:rsidR="006F3424">
              <w:rPr>
                <w:rFonts w:ascii="Times New Roman" w:hAnsi="Times New Roman" w:cs="Times New Roman"/>
                <w:sz w:val="24"/>
                <w:szCs w:val="24"/>
                <w:lang w:eastAsia="en-US"/>
              </w:rPr>
              <w:t>38 992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B0CD4" w14:textId="6A4BD485" w:rsidR="00570D75" w:rsidRPr="00966C26" w:rsidRDefault="00C32033"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60 191</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80139" w14:textId="1DFC87B9"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3 699 183</w:t>
            </w:r>
          </w:p>
        </w:tc>
      </w:tr>
      <w:tr w:rsidR="00966C26" w:rsidRPr="00966C26" w14:paraId="46308E86"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7CB7DB1C" w14:textId="7EB8BD28"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w:t>
            </w:r>
            <w:r w:rsidR="006F3424">
              <w:rPr>
                <w:rFonts w:ascii="Times New Roman" w:hAnsi="Times New Roman" w:cs="Times New Roman"/>
                <w:sz w:val="24"/>
                <w:szCs w:val="24"/>
                <w:lang w:eastAsia="en-US"/>
              </w:rPr>
              <w:t>06 925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5DBAEE" w14:textId="60CEE18A"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AD91CBF" w14:textId="1A196E4C"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306 925</w:t>
            </w:r>
          </w:p>
        </w:tc>
      </w:tr>
      <w:tr w:rsidR="00966C26" w:rsidRPr="00966C26" w14:paraId="681E530C"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3EF0C48B" w14:textId="23AAFE56"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3 649 838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B0D84C" w14:textId="1E6525F9" w:rsidR="00570D75" w:rsidRPr="00966C26" w:rsidRDefault="00CB6C2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6 163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66A03E" w14:textId="57C5B010"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3 656 001</w:t>
            </w:r>
          </w:p>
        </w:tc>
      </w:tr>
      <w:tr w:rsidR="00966C26" w:rsidRPr="00966C26" w14:paraId="6C5D2EA7"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E5CF577" w14:textId="2A43FF44"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41A13C" w14:textId="234AD33E"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3D34DD1" w14:textId="765F386B"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118 708</w:t>
            </w:r>
          </w:p>
        </w:tc>
      </w:tr>
      <w:tr w:rsidR="00966C26" w:rsidRPr="00966C26" w14:paraId="33220E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DD3B3CE" w14:textId="77777777" w:rsidR="00570D75" w:rsidRPr="00966C26" w:rsidRDefault="00570D75" w:rsidP="00D06568">
            <w:pPr>
              <w:jc w:val="left"/>
              <w:rPr>
                <w:sz w:val="24"/>
                <w:szCs w:val="24"/>
                <w:lang w:eastAsia="en-US"/>
              </w:rPr>
            </w:pPr>
            <w:r w:rsidRPr="00966C26">
              <w:rPr>
                <w:sz w:val="24"/>
                <w:szCs w:val="24"/>
                <w:lang w:eastAsia="en-US"/>
              </w:rPr>
              <w:t xml:space="preserve">Teritoriju un mājokļu </w:t>
            </w:r>
            <w:r w:rsidRPr="00966C26">
              <w:rPr>
                <w:sz w:val="24"/>
                <w:szCs w:val="24"/>
                <w:lang w:eastAsia="en-US"/>
              </w:rPr>
              <w:lastRenderedPageBreak/>
              <w:t>apsaimniekošana</w:t>
            </w:r>
          </w:p>
        </w:tc>
        <w:tc>
          <w:tcPr>
            <w:tcW w:w="1984" w:type="dxa"/>
            <w:tcBorders>
              <w:top w:val="nil"/>
              <w:left w:val="nil"/>
              <w:bottom w:val="single" w:sz="4" w:space="0" w:color="000000"/>
              <w:right w:val="single" w:sz="4" w:space="0" w:color="000000"/>
            </w:tcBorders>
            <w:vAlign w:val="bottom"/>
          </w:tcPr>
          <w:p w14:paraId="4DA5B87B" w14:textId="45A5E92D" w:rsidR="00570D75" w:rsidRPr="00966C26" w:rsidRDefault="00CA2A10" w:rsidP="00CA2A10">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7 </w:t>
            </w:r>
            <w:r w:rsidR="006F3424">
              <w:rPr>
                <w:rFonts w:ascii="Times New Roman" w:hAnsi="Times New Roman" w:cs="Times New Roman"/>
                <w:sz w:val="24"/>
                <w:szCs w:val="24"/>
                <w:lang w:eastAsia="en-US"/>
              </w:rPr>
              <w:t>621</w:t>
            </w:r>
            <w:r w:rsidR="00E47A12">
              <w:rPr>
                <w:rFonts w:ascii="Times New Roman" w:hAnsi="Times New Roman" w:cs="Times New Roman"/>
                <w:sz w:val="24"/>
                <w:szCs w:val="24"/>
                <w:lang w:eastAsia="en-US"/>
              </w:rPr>
              <w:t> </w:t>
            </w:r>
            <w:r w:rsidR="006F3424">
              <w:rPr>
                <w:rFonts w:ascii="Times New Roman" w:hAnsi="Times New Roman" w:cs="Times New Roman"/>
                <w:sz w:val="24"/>
                <w:szCs w:val="24"/>
                <w:lang w:eastAsia="en-US"/>
              </w:rPr>
              <w:t>528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A32DEF" w14:textId="2F5A4271" w:rsidR="00570D75" w:rsidRPr="00966C26" w:rsidRDefault="00C32033" w:rsidP="00E47A1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34 215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4260F34" w14:textId="4BC8CAE6"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7 655 743</w:t>
            </w:r>
          </w:p>
        </w:tc>
      </w:tr>
      <w:tr w:rsidR="00966C26" w:rsidRPr="00966C26" w14:paraId="10511BA3"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06CE5D26" w14:textId="17DF1938"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D84150" w14:textId="186CF2A7"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44E70FB" w14:textId="0A62DE6B"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61 990</w:t>
            </w:r>
          </w:p>
        </w:tc>
      </w:tr>
      <w:tr w:rsidR="00966C26" w:rsidRPr="00966C26" w14:paraId="2081C3C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5106BF34" w14:textId="64680FF8"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3 857</w:t>
            </w:r>
            <w:r w:rsidR="00CB6C25">
              <w:rPr>
                <w:rFonts w:ascii="Times New Roman" w:hAnsi="Times New Roman" w:cs="Times New Roman"/>
                <w:sz w:val="24"/>
                <w:szCs w:val="24"/>
                <w:lang w:eastAsia="en-US"/>
              </w:rPr>
              <w:t> </w:t>
            </w:r>
            <w:r>
              <w:rPr>
                <w:rFonts w:ascii="Times New Roman" w:hAnsi="Times New Roman" w:cs="Times New Roman"/>
                <w:sz w:val="24"/>
                <w:szCs w:val="24"/>
                <w:lang w:eastAsia="en-US"/>
              </w:rPr>
              <w:t>808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AE20FE7" w14:textId="4C34A845" w:rsidR="00570D75" w:rsidRPr="00966C26" w:rsidRDefault="00CB6C25" w:rsidP="00CB6C2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C32033">
              <w:rPr>
                <w:rFonts w:ascii="Times New Roman" w:hAnsi="Times New Roman" w:cs="Times New Roman"/>
                <w:sz w:val="24"/>
                <w:szCs w:val="24"/>
                <w:lang w:eastAsia="en-US"/>
              </w:rPr>
              <w:t>7 983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88B483" w14:textId="74337888"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3 849 825</w:t>
            </w:r>
          </w:p>
        </w:tc>
      </w:tr>
      <w:tr w:rsidR="00966C26" w:rsidRPr="00966C26" w14:paraId="450A25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23548E97" w14:textId="7565A4FF"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20 020 924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EEEDED" w14:textId="5337FF0E"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C32033">
              <w:rPr>
                <w:rFonts w:ascii="Times New Roman" w:hAnsi="Times New Roman" w:cs="Times New Roman"/>
                <w:sz w:val="24"/>
                <w:szCs w:val="24"/>
                <w:lang w:eastAsia="en-US"/>
              </w:rPr>
              <w:t>38 027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22A8A58" w14:textId="44EC1AF0"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20 258 951</w:t>
            </w:r>
          </w:p>
        </w:tc>
      </w:tr>
      <w:tr w:rsidR="00966C26" w:rsidRPr="00966C26" w14:paraId="5416938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14E00BC" w14:textId="77777777" w:rsidR="00570D75" w:rsidRPr="00966C26" w:rsidRDefault="00570D75" w:rsidP="00570D75">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187F0697" w14:textId="1DEE4F3F"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6</w:t>
            </w:r>
            <w:r w:rsidR="006F3424">
              <w:rPr>
                <w:rFonts w:ascii="Times New Roman" w:hAnsi="Times New Roman" w:cs="Times New Roman"/>
                <w:sz w:val="24"/>
                <w:szCs w:val="24"/>
                <w:lang w:eastAsia="en-US"/>
              </w:rPr>
              <w:t> 142 625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C7D9C" w14:textId="2CEFD804" w:rsidR="00570D75" w:rsidRPr="00966C26" w:rsidRDefault="00CB6C2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C32033">
              <w:rPr>
                <w:rFonts w:ascii="Times New Roman" w:hAnsi="Times New Roman" w:cs="Times New Roman"/>
                <w:sz w:val="24"/>
                <w:szCs w:val="24"/>
                <w:lang w:eastAsia="en-US"/>
              </w:rPr>
              <w:t>5 361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DBB0B3" w14:textId="17A09C4C"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6 177 986</w:t>
            </w:r>
          </w:p>
        </w:tc>
      </w:tr>
      <w:tr w:rsidR="00D06568" w:rsidRPr="00966C26" w14:paraId="762CC755" w14:textId="77777777" w:rsidTr="00C32033">
        <w:trPr>
          <w:trHeight w:val="458"/>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25727D" w14:textId="4D2364BF" w:rsidR="00D06568" w:rsidRPr="00C32033" w:rsidRDefault="00D06568" w:rsidP="00C32033">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14A5E8D9" w14:textId="0CE3EDD1" w:rsidR="00D06568" w:rsidRPr="00966C26" w:rsidRDefault="006F3424"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45 419 338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29298" w14:textId="2C6D1EF7" w:rsidR="00D06568" w:rsidRPr="00966C26" w:rsidRDefault="00CB6C2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rPr>
              <w:t>3</w:t>
            </w:r>
            <w:r w:rsidR="00C32033">
              <w:rPr>
                <w:rFonts w:ascii="Times New Roman" w:hAnsi="Times New Roman" w:cs="Times New Roman"/>
                <w:b/>
                <w:bCs/>
                <w:sz w:val="24"/>
                <w:szCs w:val="24"/>
              </w:rPr>
              <w:t>65 974</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7E1E9450" w14:textId="3604FB20" w:rsidR="00D06568" w:rsidRPr="00966C26" w:rsidRDefault="009B722A"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45 785 312</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5ED057D2"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budžeta 202</w:t>
      </w:r>
      <w:r w:rsidR="00340C49">
        <w:rPr>
          <w:rFonts w:eastAsia="Calibri"/>
          <w:sz w:val="24"/>
          <w:szCs w:val="24"/>
          <w:lang w:eastAsia="en-US"/>
        </w:rPr>
        <w:t>4</w:t>
      </w:r>
      <w:r w:rsidRPr="00966C26">
        <w:rPr>
          <w:rFonts w:eastAsia="Calibri"/>
          <w:sz w:val="24"/>
          <w:szCs w:val="24"/>
          <w:lang w:eastAsia="en-US"/>
        </w:rPr>
        <w:t>.gadam izdevumu grozījumi atbilstoši ekonomiskajām kategorijām</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966C26" w:rsidRPr="00966C26" w14:paraId="32FCCE35"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252013">
            <w:pPr>
              <w:jc w:val="center"/>
              <w:rPr>
                <w:sz w:val="24"/>
                <w:szCs w:val="24"/>
                <w:lang w:eastAsia="en-US"/>
              </w:rPr>
            </w:pPr>
            <w:r w:rsidRPr="00966C26">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01FD9917" w14:textId="004EE4E7" w:rsidR="009E4CE7" w:rsidRPr="00966C26" w:rsidRDefault="009E4CE7" w:rsidP="00252013">
            <w:pPr>
              <w:jc w:val="center"/>
              <w:rPr>
                <w:sz w:val="24"/>
                <w:szCs w:val="24"/>
                <w:lang w:eastAsia="en-US"/>
              </w:rPr>
            </w:pPr>
            <w:r w:rsidRPr="00966C26">
              <w:rPr>
                <w:sz w:val="24"/>
                <w:szCs w:val="24"/>
                <w:lang w:eastAsia="en-US"/>
              </w:rPr>
              <w:t>Apstiprināts 2</w:t>
            </w:r>
            <w:r w:rsidR="00340C49">
              <w:rPr>
                <w:sz w:val="24"/>
                <w:szCs w:val="24"/>
                <w:lang w:eastAsia="en-US"/>
              </w:rPr>
              <w:t>1.02.2024</w:t>
            </w:r>
            <w:r w:rsidRPr="00966C26">
              <w:rPr>
                <w:sz w:val="24"/>
                <w:szCs w:val="24"/>
                <w:lang w:eastAsia="en-US"/>
              </w:rPr>
              <w:t>.</w:t>
            </w:r>
          </w:p>
          <w:p w14:paraId="78E6B968" w14:textId="77777777" w:rsidR="009E4CE7" w:rsidRPr="00966C26" w:rsidRDefault="009E4CE7" w:rsidP="00252013">
            <w:pPr>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252013">
            <w:pPr>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799DBA30" w14:textId="1B9CCE17" w:rsidR="009E4CE7" w:rsidRPr="00966C26" w:rsidRDefault="009E4CE7"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proofErr w:type="spellStart"/>
            <w:r w:rsidRPr="00966C26">
              <w:rPr>
                <w:i/>
                <w:iCs/>
                <w:sz w:val="24"/>
                <w:szCs w:val="24"/>
                <w:lang w:eastAsia="en-US"/>
              </w:rPr>
              <w:t>euro</w:t>
            </w:r>
            <w:proofErr w:type="spellEnd"/>
          </w:p>
        </w:tc>
      </w:tr>
      <w:tr w:rsidR="00966C26" w:rsidRPr="00966C26" w14:paraId="2ED45DA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77F8A04"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62DE8F39" w14:textId="77AE4E11"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22 242 872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95A66" w14:textId="52598FAB" w:rsidR="00D06568" w:rsidRPr="00966C26" w:rsidRDefault="00D93DD0"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9B722A">
              <w:rPr>
                <w:rFonts w:ascii="Times New Roman" w:hAnsi="Times New Roman" w:cs="Times New Roman"/>
                <w:sz w:val="24"/>
                <w:szCs w:val="24"/>
                <w:lang w:eastAsia="en-US"/>
              </w:rPr>
              <w:t>3 111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DA29E" w14:textId="4BDF8623"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22 285 983</w:t>
            </w:r>
          </w:p>
        </w:tc>
      </w:tr>
      <w:tr w:rsidR="00966C26" w:rsidRPr="00966C26" w14:paraId="30AC3AF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419390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76AE1403" w14:textId="350B255A"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9 819 573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F42C010" w14:textId="14729475"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B722A">
              <w:rPr>
                <w:rFonts w:ascii="Times New Roman" w:hAnsi="Times New Roman" w:cs="Times New Roman"/>
                <w:sz w:val="24"/>
                <w:szCs w:val="24"/>
                <w:lang w:eastAsia="en-US"/>
              </w:rPr>
              <w:t>58 231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ECEDACA" w14:textId="75C9CD69"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9 977 804</w:t>
            </w:r>
          </w:p>
        </w:tc>
      </w:tr>
      <w:tr w:rsidR="00966C26" w:rsidRPr="00966C26" w14:paraId="27A3639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5A5F0FCA"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0BED8E1B" w14:textId="13EB8116"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177 637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3714D7E" w14:textId="10133220" w:rsidR="00D06568" w:rsidRPr="00966C26" w:rsidRDefault="009B722A" w:rsidP="009B722A">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3 000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B6B0A5" w14:textId="46F3DBF7"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180 637</w:t>
            </w:r>
          </w:p>
        </w:tc>
      </w:tr>
      <w:tr w:rsidR="00966C26" w:rsidRPr="00966C26" w14:paraId="62AF736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22F58F0"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D73CFEC" w14:textId="49014CFB"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EFC5751" w14:textId="5960E29D"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AE9C50" w14:textId="70DE1249"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1 158 559</w:t>
            </w:r>
          </w:p>
        </w:tc>
      </w:tr>
      <w:tr w:rsidR="00966C26" w:rsidRPr="00966C26" w14:paraId="0FD88329"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7FEAA45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67B03FE0" w14:textId="345B2085"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9 449 950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F8F6849" w14:textId="522B9541"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9B722A">
              <w:rPr>
                <w:rFonts w:ascii="Times New Roman" w:hAnsi="Times New Roman" w:cs="Times New Roman"/>
                <w:sz w:val="24"/>
                <w:szCs w:val="24"/>
                <w:lang w:eastAsia="en-US"/>
              </w:rPr>
              <w:t>1 661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BA0B8A5" w14:textId="57A70396"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9 501 611</w:t>
            </w:r>
          </w:p>
        </w:tc>
      </w:tr>
      <w:tr w:rsidR="00966C26" w:rsidRPr="00966C26" w14:paraId="4738E682"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002C810F"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465FC2AA" w14:textId="68960566"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1 928 491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BBBFA9" w14:textId="1B7EA617"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30 000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B49EB2" w14:textId="4BB05F6E"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1 958 491</w:t>
            </w:r>
          </w:p>
        </w:tc>
      </w:tr>
      <w:tr w:rsidR="00966C26" w:rsidRPr="00966C26" w14:paraId="69BD25C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CEFECE1" w14:textId="77777777" w:rsidR="00D06568" w:rsidRPr="00966C26" w:rsidRDefault="00D06568" w:rsidP="00D06568">
            <w:pPr>
              <w:pStyle w:val="Saturardtjs"/>
              <w:rPr>
                <w:rFonts w:ascii="Times New Roman" w:hAnsi="Times New Roman"/>
                <w:sz w:val="24"/>
                <w:szCs w:val="24"/>
                <w:lang w:eastAsia="en-US"/>
              </w:rPr>
            </w:pPr>
            <w:proofErr w:type="spellStart"/>
            <w:r w:rsidRPr="00966C26">
              <w:rPr>
                <w:rFonts w:ascii="Times New Roman" w:hAnsi="Times New Roman"/>
                <w:sz w:val="24"/>
                <w:szCs w:val="24"/>
                <w:lang w:eastAsia="en-US"/>
              </w:rPr>
              <w:t>Tansferti</w:t>
            </w:r>
            <w:proofErr w:type="spellEnd"/>
            <w:r w:rsidRPr="00966C26">
              <w:rPr>
                <w:rFonts w:ascii="Times New Roman" w:hAnsi="Times New Roman"/>
                <w:sz w:val="24"/>
                <w:szCs w:val="24"/>
                <w:lang w:eastAsia="en-US"/>
              </w:rPr>
              <w:t xml:space="preserve">, uzturēšanas izdevumu </w:t>
            </w:r>
            <w:proofErr w:type="spellStart"/>
            <w:r w:rsidRPr="00966C26">
              <w:rPr>
                <w:rFonts w:ascii="Times New Roman" w:hAnsi="Times New Roman"/>
                <w:sz w:val="24"/>
                <w:szCs w:val="24"/>
                <w:lang w:eastAsia="en-US"/>
              </w:rPr>
              <w:t>transferti</w:t>
            </w:r>
            <w:proofErr w:type="spellEnd"/>
            <w:r w:rsidRPr="00966C26">
              <w:rPr>
                <w:rFonts w:ascii="Times New Roman" w:hAnsi="Times New Roman"/>
                <w:sz w:val="24"/>
                <w:szCs w:val="24"/>
                <w:lang w:eastAsia="en-US"/>
              </w:rPr>
              <w:t>, pašu resursu maksājumi, starptautiskā sadarbība</w:t>
            </w:r>
          </w:p>
        </w:tc>
        <w:tc>
          <w:tcPr>
            <w:tcW w:w="2382" w:type="dxa"/>
            <w:tcBorders>
              <w:top w:val="nil"/>
              <w:left w:val="nil"/>
              <w:bottom w:val="single" w:sz="4" w:space="0" w:color="000000"/>
              <w:right w:val="single" w:sz="4" w:space="0" w:color="000000"/>
            </w:tcBorders>
            <w:vAlign w:val="bottom"/>
          </w:tcPr>
          <w:p w14:paraId="4B5F63E8" w14:textId="0A768966"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628 256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8891FA" w14:textId="0FD4B9EA"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79 942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354DD5F" w14:textId="5FC832FC"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708 198</w:t>
            </w:r>
          </w:p>
        </w:tc>
      </w:tr>
      <w:tr w:rsidR="009B722A" w:rsidRPr="00966C26" w14:paraId="09C5978F"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tcPr>
          <w:p w14:paraId="555B8EFA" w14:textId="69F07FDD" w:rsidR="009B722A" w:rsidRPr="00966C26" w:rsidRDefault="009B722A" w:rsidP="00D06568">
            <w:pPr>
              <w:pStyle w:val="Saturardtjs"/>
              <w:rPr>
                <w:rFonts w:ascii="Times New Roman" w:hAnsi="Times New Roman"/>
                <w:sz w:val="24"/>
                <w:szCs w:val="24"/>
                <w:lang w:eastAsia="en-US"/>
              </w:rPr>
            </w:pPr>
            <w:r>
              <w:rPr>
                <w:rFonts w:ascii="Times New Roman" w:hAnsi="Times New Roman"/>
                <w:sz w:val="24"/>
                <w:szCs w:val="24"/>
                <w:lang w:eastAsia="en-US"/>
              </w:rPr>
              <w:t xml:space="preserve">No valsts budžeta daļēji finansēto atvasināto publisko personu un budžeta nefinansēto iestāžu uzturēšanas izdevumu </w:t>
            </w:r>
            <w:proofErr w:type="spellStart"/>
            <w:r>
              <w:rPr>
                <w:rFonts w:ascii="Times New Roman" w:hAnsi="Times New Roman"/>
                <w:sz w:val="24"/>
                <w:szCs w:val="24"/>
                <w:lang w:eastAsia="en-US"/>
              </w:rPr>
              <w:t>transferti</w:t>
            </w:r>
            <w:proofErr w:type="spellEnd"/>
            <w:r>
              <w:rPr>
                <w:rFonts w:ascii="Times New Roman" w:hAnsi="Times New Roman"/>
                <w:sz w:val="24"/>
                <w:szCs w:val="24"/>
                <w:lang w:eastAsia="en-US"/>
              </w:rPr>
              <w:t xml:space="preserve"> pašvaldībām</w:t>
            </w:r>
          </w:p>
        </w:tc>
        <w:tc>
          <w:tcPr>
            <w:tcW w:w="2382" w:type="dxa"/>
            <w:tcBorders>
              <w:top w:val="nil"/>
              <w:left w:val="nil"/>
              <w:bottom w:val="single" w:sz="4" w:space="0" w:color="000000"/>
              <w:right w:val="single" w:sz="4" w:space="0" w:color="000000"/>
            </w:tcBorders>
            <w:vAlign w:val="bottom"/>
          </w:tcPr>
          <w:p w14:paraId="3488ED8E" w14:textId="1E4DA2E1" w:rsidR="009B722A" w:rsidRDefault="009B722A"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40E272C" w14:textId="59C9707C" w:rsidR="009B722A"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E017A82" w14:textId="69FFB705" w:rsidR="009B722A"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p>
        </w:tc>
      </w:tr>
      <w:tr w:rsidR="00966C26" w:rsidRPr="00966C26" w14:paraId="3E9AC96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 xml:space="preserve">Kapitālo izdevumu </w:t>
            </w:r>
            <w:proofErr w:type="spellStart"/>
            <w:r w:rsidRPr="00966C26">
              <w:rPr>
                <w:rFonts w:ascii="Times New Roman" w:hAnsi="Times New Roman"/>
                <w:sz w:val="24"/>
                <w:szCs w:val="24"/>
                <w:lang w:eastAsia="en-US"/>
              </w:rPr>
              <w:t>transferti</w:t>
            </w:r>
            <w:proofErr w:type="spellEnd"/>
          </w:p>
        </w:tc>
        <w:tc>
          <w:tcPr>
            <w:tcW w:w="2382" w:type="dxa"/>
            <w:tcBorders>
              <w:top w:val="nil"/>
              <w:left w:val="nil"/>
              <w:bottom w:val="single" w:sz="4" w:space="0" w:color="000000"/>
              <w:right w:val="single" w:sz="4" w:space="0" w:color="000000"/>
            </w:tcBorders>
            <w:vAlign w:val="bottom"/>
          </w:tcPr>
          <w:p w14:paraId="3DD24783" w14:textId="102F99A5"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70E44EE" w14:textId="6EECFDFA"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9773E39" w14:textId="4752AD85"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14 000</w:t>
            </w:r>
          </w:p>
        </w:tc>
      </w:tr>
      <w:tr w:rsidR="00D06568" w:rsidRPr="00966C26" w14:paraId="0D9E63F8"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31813D20" w14:textId="4983E966" w:rsidR="00D06568" w:rsidRPr="00966C26" w:rsidRDefault="00E47A12" w:rsidP="00D06568">
            <w:pPr>
              <w:pStyle w:val="Saturardtjs"/>
              <w:jc w:val="center"/>
              <w:rPr>
                <w:rFonts w:ascii="Times New Roman" w:hAnsi="Times New Roman"/>
                <w:b/>
                <w:sz w:val="24"/>
                <w:szCs w:val="24"/>
                <w:lang w:eastAsia="en-US"/>
              </w:rPr>
            </w:pPr>
            <w:r>
              <w:rPr>
                <w:rFonts w:ascii="Times New Roman" w:hAnsi="Times New Roman"/>
                <w:b/>
                <w:sz w:val="24"/>
                <w:szCs w:val="24"/>
                <w:lang w:eastAsia="en-US"/>
              </w:rPr>
              <w:t>45 419 338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2B6B6" w14:textId="2346F13B" w:rsidR="00D06568" w:rsidRPr="00966C26" w:rsidRDefault="00CB6C2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3</w:t>
            </w:r>
            <w:r w:rsidR="00A14C55">
              <w:rPr>
                <w:rFonts w:ascii="Times New Roman" w:hAnsi="Times New Roman" w:cs="Times New Roman"/>
                <w:b/>
                <w:bCs/>
                <w:sz w:val="24"/>
                <w:szCs w:val="24"/>
                <w:lang w:eastAsia="en-US"/>
              </w:rPr>
              <w:t>65 974</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56F845E6" w14:textId="001DBA31" w:rsidR="00D06568" w:rsidRPr="00966C26" w:rsidRDefault="009B722A"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w:t>
            </w:r>
            <w:r w:rsidR="00A14C55">
              <w:rPr>
                <w:rFonts w:ascii="Times New Roman" w:hAnsi="Times New Roman" w:cs="Times New Roman"/>
                <w:b/>
                <w:bCs/>
                <w:sz w:val="24"/>
                <w:szCs w:val="24"/>
                <w:lang w:eastAsia="en-US"/>
              </w:rPr>
              <w:t> </w:t>
            </w:r>
            <w:r>
              <w:rPr>
                <w:rFonts w:ascii="Times New Roman" w:hAnsi="Times New Roman" w:cs="Times New Roman"/>
                <w:b/>
                <w:bCs/>
                <w:sz w:val="24"/>
                <w:szCs w:val="24"/>
                <w:lang w:eastAsia="en-US"/>
              </w:rPr>
              <w:t>7</w:t>
            </w:r>
            <w:r w:rsidR="00A14C55">
              <w:rPr>
                <w:rFonts w:ascii="Times New Roman" w:hAnsi="Times New Roman" w:cs="Times New Roman"/>
                <w:b/>
                <w:bCs/>
                <w:sz w:val="24"/>
                <w:szCs w:val="24"/>
                <w:lang w:eastAsia="en-US"/>
              </w:rPr>
              <w:t>85 312</w:t>
            </w:r>
          </w:p>
        </w:tc>
      </w:tr>
    </w:tbl>
    <w:p w14:paraId="6ACDCABA" w14:textId="77777777" w:rsidR="00381A1E" w:rsidRPr="00966C26" w:rsidRDefault="00381A1E" w:rsidP="00381A1E">
      <w:pPr>
        <w:spacing w:after="120" w:line="276" w:lineRule="auto"/>
        <w:ind w:firstLine="709"/>
        <w:rPr>
          <w:rFonts w:eastAsia="Calibri"/>
          <w:b/>
          <w:bCs/>
          <w:i/>
          <w:iCs/>
          <w:sz w:val="24"/>
          <w:szCs w:val="24"/>
          <w:lang w:eastAsia="en-US"/>
        </w:rPr>
      </w:pPr>
    </w:p>
    <w:p w14:paraId="73E742AB" w14:textId="67C09B05" w:rsidR="00381A1E" w:rsidRDefault="00CA2A10" w:rsidP="002F3122">
      <w:pPr>
        <w:spacing w:line="360" w:lineRule="auto"/>
        <w:ind w:firstLine="142"/>
        <w:rPr>
          <w:rFonts w:eastAsia="Calibri"/>
          <w:sz w:val="24"/>
          <w:szCs w:val="24"/>
          <w:lang w:eastAsia="en-US"/>
        </w:rPr>
      </w:pPr>
      <w:r w:rsidRPr="00966C26">
        <w:rPr>
          <w:rFonts w:eastAsia="Calibri"/>
          <w:sz w:val="24"/>
          <w:szCs w:val="24"/>
          <w:lang w:eastAsia="en-US"/>
        </w:rPr>
        <w:t>Būtiskāk</w:t>
      </w:r>
      <w:r>
        <w:rPr>
          <w:rFonts w:eastAsia="Calibri"/>
          <w:sz w:val="24"/>
          <w:szCs w:val="24"/>
          <w:lang w:eastAsia="en-US"/>
        </w:rPr>
        <w:t>ie</w:t>
      </w:r>
      <w:r w:rsidRPr="00966C26">
        <w:rPr>
          <w:rFonts w:eastAsia="Calibri"/>
          <w:sz w:val="24"/>
          <w:szCs w:val="24"/>
          <w:lang w:eastAsia="en-US"/>
        </w:rPr>
        <w:t xml:space="preserve"> i</w:t>
      </w:r>
      <w:r>
        <w:rPr>
          <w:rFonts w:eastAsia="Calibri"/>
          <w:sz w:val="24"/>
          <w:szCs w:val="24"/>
          <w:lang w:eastAsia="en-US"/>
        </w:rPr>
        <w:t>zdevumu grozījumi:</w:t>
      </w:r>
    </w:p>
    <w:p w14:paraId="1ED82CBE" w14:textId="179212FC" w:rsidR="002F3122" w:rsidRPr="00EB029D" w:rsidRDefault="002F3122" w:rsidP="002F3122">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t xml:space="preserve">funkcionālās kategorijas kodā </w:t>
      </w:r>
      <w:r w:rsidRPr="002F3122">
        <w:rPr>
          <w:rFonts w:eastAsia="Calibri"/>
          <w:b/>
          <w:bCs/>
          <w:sz w:val="24"/>
          <w:szCs w:val="24"/>
          <w:lang w:eastAsia="en-US"/>
        </w:rPr>
        <w:t>Teritoriju un mājokļu apsaimniekošana</w:t>
      </w:r>
      <w:r>
        <w:rPr>
          <w:rFonts w:eastAsia="Calibri"/>
          <w:sz w:val="24"/>
          <w:szCs w:val="24"/>
          <w:lang w:eastAsia="en-US"/>
        </w:rPr>
        <w:t xml:space="preserve"> palielināti izdevumi par 3</w:t>
      </w:r>
      <w:r w:rsidR="009C5582">
        <w:rPr>
          <w:rFonts w:eastAsia="Calibri"/>
          <w:sz w:val="24"/>
          <w:szCs w:val="24"/>
          <w:lang w:eastAsia="en-US"/>
        </w:rPr>
        <w:t>4 215</w:t>
      </w:r>
      <w:r>
        <w:rPr>
          <w:rFonts w:eastAsia="Calibri"/>
          <w:sz w:val="24"/>
          <w:szCs w:val="24"/>
          <w:lang w:eastAsia="en-US"/>
        </w:rPr>
        <w:t xml:space="preserve"> </w:t>
      </w:r>
      <w:proofErr w:type="spellStart"/>
      <w:r w:rsidRPr="002F3122">
        <w:rPr>
          <w:rFonts w:eastAsia="Calibri"/>
          <w:i/>
          <w:iCs/>
          <w:sz w:val="24"/>
          <w:szCs w:val="24"/>
          <w:lang w:eastAsia="en-US"/>
        </w:rPr>
        <w:t>euro</w:t>
      </w:r>
      <w:proofErr w:type="spellEnd"/>
      <w:r>
        <w:rPr>
          <w:rFonts w:eastAsia="Calibri"/>
          <w:sz w:val="24"/>
          <w:szCs w:val="24"/>
          <w:lang w:eastAsia="en-US"/>
        </w:rPr>
        <w:t xml:space="preserve">, t.sk. 29 555 </w:t>
      </w:r>
      <w:proofErr w:type="spellStart"/>
      <w:r w:rsidRPr="002F3122">
        <w:rPr>
          <w:rFonts w:eastAsia="Calibri"/>
          <w:i/>
          <w:iCs/>
          <w:sz w:val="24"/>
          <w:szCs w:val="24"/>
          <w:lang w:eastAsia="en-US"/>
        </w:rPr>
        <w:t>euro</w:t>
      </w:r>
      <w:proofErr w:type="spellEnd"/>
      <w:r>
        <w:rPr>
          <w:rFonts w:eastAsia="Calibri"/>
          <w:sz w:val="24"/>
          <w:szCs w:val="24"/>
          <w:lang w:eastAsia="en-US"/>
        </w:rPr>
        <w:t xml:space="preserve"> ielu apgaismojuma izbūvei Tirzas pagastā no Ozolu ielas līdz biedrības namam </w:t>
      </w:r>
      <w:proofErr w:type="spellStart"/>
      <w:r>
        <w:rPr>
          <w:rFonts w:eastAsia="Calibri"/>
          <w:sz w:val="24"/>
          <w:szCs w:val="24"/>
          <w:lang w:eastAsia="en-US"/>
        </w:rPr>
        <w:t>II.kārta</w:t>
      </w:r>
      <w:proofErr w:type="spellEnd"/>
    </w:p>
    <w:p w14:paraId="6BFD7775" w14:textId="23245D57" w:rsidR="00EB029D" w:rsidRPr="0027796A" w:rsidRDefault="00EB029D" w:rsidP="002F3122">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t xml:space="preserve">funkcionālās kategorijas kodā </w:t>
      </w:r>
      <w:r w:rsidRPr="0027796A">
        <w:rPr>
          <w:rFonts w:eastAsia="Calibri"/>
          <w:b/>
          <w:bCs/>
          <w:sz w:val="24"/>
          <w:szCs w:val="24"/>
          <w:lang w:eastAsia="en-US"/>
        </w:rPr>
        <w:t>Ekonomiskā darbība</w:t>
      </w:r>
      <w:r>
        <w:rPr>
          <w:rFonts w:eastAsia="Calibri"/>
          <w:sz w:val="24"/>
          <w:szCs w:val="24"/>
          <w:lang w:eastAsia="en-US"/>
        </w:rPr>
        <w:t xml:space="preserve"> palielināti izdevumi par 6 163 </w:t>
      </w:r>
      <w:proofErr w:type="spellStart"/>
      <w:r w:rsidRPr="00EB029D">
        <w:rPr>
          <w:rFonts w:eastAsia="Calibri"/>
          <w:i/>
          <w:iCs/>
          <w:sz w:val="24"/>
          <w:szCs w:val="24"/>
          <w:lang w:eastAsia="en-US"/>
        </w:rPr>
        <w:t>euro</w:t>
      </w:r>
      <w:proofErr w:type="spellEnd"/>
      <w:r>
        <w:rPr>
          <w:rFonts w:eastAsia="Calibri"/>
          <w:sz w:val="24"/>
          <w:szCs w:val="24"/>
          <w:lang w:eastAsia="en-US"/>
        </w:rPr>
        <w:t xml:space="preserve">, t.sk. palielināti izdevumi par </w:t>
      </w:r>
      <w:r w:rsidR="00B778A1">
        <w:rPr>
          <w:rFonts w:eastAsia="Calibri"/>
          <w:sz w:val="24"/>
          <w:szCs w:val="24"/>
          <w:lang w:eastAsia="en-US"/>
        </w:rPr>
        <w:t xml:space="preserve">3 889 </w:t>
      </w:r>
      <w:proofErr w:type="spellStart"/>
      <w:r w:rsidR="00B778A1" w:rsidRPr="00B778A1">
        <w:rPr>
          <w:rFonts w:eastAsia="Calibri"/>
          <w:i/>
          <w:iCs/>
          <w:sz w:val="24"/>
          <w:szCs w:val="24"/>
          <w:lang w:eastAsia="en-US"/>
        </w:rPr>
        <w:t>euro</w:t>
      </w:r>
      <w:proofErr w:type="spellEnd"/>
      <w:r w:rsidR="0027796A">
        <w:rPr>
          <w:rFonts w:eastAsia="Calibri"/>
          <w:i/>
          <w:iCs/>
          <w:sz w:val="24"/>
          <w:szCs w:val="24"/>
          <w:lang w:eastAsia="en-US"/>
        </w:rPr>
        <w:t xml:space="preserve"> </w:t>
      </w:r>
      <w:r w:rsidR="0027796A" w:rsidRPr="0027796A">
        <w:rPr>
          <w:rFonts w:eastAsia="Calibri"/>
          <w:sz w:val="24"/>
          <w:szCs w:val="24"/>
          <w:lang w:eastAsia="en-US"/>
        </w:rPr>
        <w:t>ceļu un ielu uzturēšanai no valsts budžeta finansējuma</w:t>
      </w:r>
      <w:r w:rsidR="00B778A1" w:rsidRPr="0027796A">
        <w:rPr>
          <w:rFonts w:eastAsia="Calibri"/>
          <w:sz w:val="24"/>
          <w:szCs w:val="24"/>
          <w:lang w:eastAsia="en-US"/>
        </w:rPr>
        <w:t>.</w:t>
      </w:r>
    </w:p>
    <w:p w14:paraId="413CAEEB" w14:textId="28F146C0" w:rsidR="0027796A" w:rsidRPr="0027796A" w:rsidRDefault="0027796A" w:rsidP="002F3122">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t xml:space="preserve">funkcionālās kategorijas kodā </w:t>
      </w:r>
      <w:r w:rsidRPr="00CA2A10">
        <w:rPr>
          <w:rFonts w:eastAsia="Calibri"/>
          <w:b/>
          <w:bCs/>
          <w:sz w:val="24"/>
          <w:szCs w:val="24"/>
          <w:lang w:eastAsia="en-US"/>
        </w:rPr>
        <w:t>Izglītība</w:t>
      </w:r>
      <w:r>
        <w:rPr>
          <w:rFonts w:eastAsia="Calibri"/>
          <w:sz w:val="24"/>
          <w:szCs w:val="24"/>
          <w:lang w:eastAsia="en-US"/>
        </w:rPr>
        <w:t xml:space="preserve"> palielināti izdevumi par 23</w:t>
      </w:r>
      <w:r w:rsidR="009C5582">
        <w:rPr>
          <w:rFonts w:eastAsia="Calibri"/>
          <w:sz w:val="24"/>
          <w:szCs w:val="24"/>
          <w:lang w:eastAsia="en-US"/>
        </w:rPr>
        <w:t>8</w:t>
      </w:r>
      <w:r>
        <w:rPr>
          <w:rFonts w:eastAsia="Calibri"/>
          <w:sz w:val="24"/>
          <w:szCs w:val="24"/>
          <w:lang w:eastAsia="en-US"/>
        </w:rPr>
        <w:t> </w:t>
      </w:r>
      <w:r w:rsidR="009C5582">
        <w:rPr>
          <w:rFonts w:eastAsia="Calibri"/>
          <w:sz w:val="24"/>
          <w:szCs w:val="24"/>
          <w:lang w:eastAsia="en-US"/>
        </w:rPr>
        <w:t>027</w:t>
      </w:r>
      <w:r>
        <w:rPr>
          <w:rFonts w:eastAsia="Calibri"/>
          <w:sz w:val="24"/>
          <w:szCs w:val="24"/>
          <w:lang w:eastAsia="en-US"/>
        </w:rPr>
        <w:t xml:space="preserve"> </w:t>
      </w:r>
      <w:proofErr w:type="spellStart"/>
      <w:r w:rsidRPr="0027796A">
        <w:rPr>
          <w:rFonts w:eastAsia="Calibri"/>
          <w:i/>
          <w:iCs/>
          <w:sz w:val="24"/>
          <w:szCs w:val="24"/>
          <w:lang w:eastAsia="en-US"/>
        </w:rPr>
        <w:t>euro</w:t>
      </w:r>
      <w:proofErr w:type="spellEnd"/>
      <w:r>
        <w:rPr>
          <w:rFonts w:eastAsia="Calibri"/>
          <w:sz w:val="24"/>
          <w:szCs w:val="24"/>
          <w:lang w:eastAsia="en-US"/>
        </w:rPr>
        <w:t>, t.sk. palielināti izdevumi projektam “</w:t>
      </w:r>
      <w:r w:rsidR="00E6605D">
        <w:rPr>
          <w:rFonts w:eastAsia="Calibri"/>
          <w:sz w:val="24"/>
          <w:szCs w:val="24"/>
          <w:lang w:eastAsia="en-US"/>
        </w:rPr>
        <w:t>Latvijas s</w:t>
      </w:r>
      <w:r>
        <w:rPr>
          <w:rFonts w:eastAsia="Calibri"/>
          <w:sz w:val="24"/>
          <w:szCs w:val="24"/>
          <w:lang w:eastAsia="en-US"/>
        </w:rPr>
        <w:t xml:space="preserve">kolas soma” par 18 812 </w:t>
      </w:r>
      <w:proofErr w:type="spellStart"/>
      <w:r w:rsidRPr="0027796A">
        <w:rPr>
          <w:rFonts w:eastAsia="Calibri"/>
          <w:i/>
          <w:iCs/>
          <w:sz w:val="24"/>
          <w:szCs w:val="24"/>
          <w:lang w:eastAsia="en-US"/>
        </w:rPr>
        <w:t>euro</w:t>
      </w:r>
      <w:proofErr w:type="spellEnd"/>
      <w:r>
        <w:rPr>
          <w:rFonts w:eastAsia="Calibri"/>
          <w:sz w:val="24"/>
          <w:szCs w:val="24"/>
          <w:lang w:eastAsia="en-US"/>
        </w:rPr>
        <w:t>.</w:t>
      </w:r>
    </w:p>
    <w:p w14:paraId="05A20386" w14:textId="4D11FD23" w:rsidR="00877E89" w:rsidRPr="009B722A" w:rsidRDefault="0027796A" w:rsidP="009B722A">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lastRenderedPageBreak/>
        <w:t>funkcionālās kategorijas kodā</w:t>
      </w:r>
      <w:r w:rsidR="00CA2A10">
        <w:rPr>
          <w:rFonts w:eastAsia="Calibri"/>
          <w:sz w:val="24"/>
          <w:szCs w:val="24"/>
          <w:lang w:eastAsia="en-US"/>
        </w:rPr>
        <w:t xml:space="preserve"> </w:t>
      </w:r>
      <w:r w:rsidRPr="0027796A">
        <w:rPr>
          <w:rFonts w:eastAsia="Calibri"/>
          <w:b/>
          <w:bCs/>
          <w:sz w:val="24"/>
          <w:szCs w:val="24"/>
          <w:lang w:eastAsia="en-US"/>
        </w:rPr>
        <w:t>Sociālā aizsardzība</w:t>
      </w:r>
      <w:r>
        <w:rPr>
          <w:rFonts w:eastAsia="Calibri"/>
          <w:sz w:val="24"/>
          <w:szCs w:val="24"/>
          <w:lang w:eastAsia="en-US"/>
        </w:rPr>
        <w:t xml:space="preserve"> palielināti izdevumi par</w:t>
      </w:r>
      <w:r w:rsidR="009C5582">
        <w:rPr>
          <w:rFonts w:eastAsia="Calibri"/>
          <w:sz w:val="24"/>
          <w:szCs w:val="24"/>
          <w:lang w:eastAsia="en-US"/>
        </w:rPr>
        <w:t xml:space="preserve"> 35 3610 </w:t>
      </w:r>
      <w:proofErr w:type="spellStart"/>
      <w:r w:rsidR="009C5582" w:rsidRPr="009C5582">
        <w:rPr>
          <w:rFonts w:eastAsia="Calibri"/>
          <w:i/>
          <w:iCs/>
          <w:sz w:val="24"/>
          <w:szCs w:val="24"/>
          <w:lang w:eastAsia="en-US"/>
        </w:rPr>
        <w:t>euro</w:t>
      </w:r>
      <w:proofErr w:type="spellEnd"/>
      <w:r w:rsidR="009C5582">
        <w:rPr>
          <w:rFonts w:eastAsia="Calibri"/>
          <w:sz w:val="24"/>
          <w:szCs w:val="24"/>
          <w:lang w:eastAsia="en-US"/>
        </w:rPr>
        <w:t>, t.sk.</w:t>
      </w:r>
      <w:r>
        <w:rPr>
          <w:rFonts w:eastAsia="Calibri"/>
          <w:sz w:val="24"/>
          <w:szCs w:val="24"/>
          <w:lang w:eastAsia="en-US"/>
        </w:rPr>
        <w:t xml:space="preserve"> 33 025 </w:t>
      </w:r>
      <w:proofErr w:type="spellStart"/>
      <w:r w:rsidRPr="0027796A">
        <w:rPr>
          <w:rFonts w:eastAsia="Calibri"/>
          <w:i/>
          <w:iCs/>
          <w:sz w:val="24"/>
          <w:szCs w:val="24"/>
          <w:lang w:eastAsia="en-US"/>
        </w:rPr>
        <w:t>euro</w:t>
      </w:r>
      <w:proofErr w:type="spellEnd"/>
      <w:r>
        <w:rPr>
          <w:rFonts w:eastAsia="Calibri"/>
          <w:sz w:val="24"/>
          <w:szCs w:val="24"/>
          <w:lang w:eastAsia="en-US"/>
        </w:rPr>
        <w:t>, kas paredzēts bērnu uzturēšanās izdevumu apmaksai Grašu bērnu ciematā.</w:t>
      </w:r>
    </w:p>
    <w:p w14:paraId="4AF494E9" w14:textId="77777777" w:rsidR="00877E89" w:rsidRPr="00877E89" w:rsidRDefault="00877E89" w:rsidP="00877E89">
      <w:pPr>
        <w:pStyle w:val="Sarakstarindkopa"/>
        <w:spacing w:line="360" w:lineRule="auto"/>
        <w:ind w:left="567"/>
        <w:rPr>
          <w:rFonts w:ascii="Arial" w:hAnsi="Arial" w:cs="Arial"/>
          <w:sz w:val="22"/>
          <w:szCs w:val="22"/>
          <w:u w:val="single"/>
        </w:rPr>
      </w:pPr>
    </w:p>
    <w:p w14:paraId="6AB770B5" w14:textId="1FD97FC4" w:rsidR="00381A1E" w:rsidRPr="00EB1098" w:rsidRDefault="00381A1E" w:rsidP="00EB1098">
      <w:pPr>
        <w:spacing w:line="360" w:lineRule="auto"/>
        <w:ind w:firstLine="567"/>
        <w:rPr>
          <w:rFonts w:ascii="Arial" w:hAnsi="Arial" w:cs="Arial"/>
          <w:sz w:val="22"/>
          <w:szCs w:val="22"/>
          <w:u w:val="single"/>
        </w:rPr>
      </w:pPr>
      <w:r w:rsidRPr="00EB1098">
        <w:rPr>
          <w:rFonts w:eastAsia="Calibri"/>
          <w:b/>
          <w:bCs/>
          <w:i/>
          <w:iCs/>
          <w:sz w:val="24"/>
          <w:szCs w:val="24"/>
          <w:u w:val="single"/>
          <w:lang w:eastAsia="en-US"/>
        </w:rPr>
        <w:t>Finansēšana</w:t>
      </w:r>
    </w:p>
    <w:p w14:paraId="1A6BCACA" w14:textId="64ABD698" w:rsidR="00381A1E" w:rsidRDefault="00381A1E" w:rsidP="00EB1098">
      <w:pPr>
        <w:spacing w:line="276" w:lineRule="auto"/>
        <w:ind w:firstLine="567"/>
        <w:rPr>
          <w:rFonts w:eastAsia="Calibri"/>
          <w:sz w:val="24"/>
          <w:szCs w:val="24"/>
          <w:lang w:eastAsia="en-US"/>
        </w:rPr>
      </w:pPr>
      <w:r w:rsidRPr="00966C26">
        <w:rPr>
          <w:rFonts w:eastAsia="Calibri"/>
          <w:sz w:val="24"/>
          <w:szCs w:val="24"/>
          <w:lang w:eastAsia="en-US"/>
        </w:rPr>
        <w:t>Saskaņā ar Gulbenes novada pašvaldības plānoto budžetu, kas apstiprināts</w:t>
      </w:r>
      <w:r w:rsidR="00340C49">
        <w:rPr>
          <w:rFonts w:eastAsia="Calibri"/>
          <w:sz w:val="24"/>
          <w:szCs w:val="24"/>
          <w:lang w:eastAsia="en-US"/>
        </w:rPr>
        <w:t xml:space="preserve"> 21.02.2024</w:t>
      </w:r>
      <w:r w:rsidRPr="00966C26">
        <w:rPr>
          <w:rFonts w:eastAsia="Calibri"/>
          <w:sz w:val="24"/>
          <w:szCs w:val="24"/>
          <w:lang w:eastAsia="en-US"/>
        </w:rPr>
        <w:t>, finansēšanas sadaļā</w:t>
      </w:r>
      <w:r w:rsidR="00E47A12">
        <w:rPr>
          <w:rFonts w:eastAsia="Calibri"/>
          <w:sz w:val="24"/>
          <w:szCs w:val="24"/>
          <w:lang w:eastAsia="en-US"/>
        </w:rPr>
        <w:t xml:space="preserve"> grozījumi nav nepieciešami.</w:t>
      </w:r>
    </w:p>
    <w:p w14:paraId="7786E19A" w14:textId="77777777" w:rsidR="00E47A12" w:rsidRDefault="00E47A12" w:rsidP="00EB1098">
      <w:pPr>
        <w:spacing w:line="276" w:lineRule="auto"/>
        <w:rPr>
          <w:rFonts w:eastAsia="Calibri"/>
          <w:sz w:val="24"/>
          <w:szCs w:val="24"/>
          <w:lang w:eastAsia="en-US"/>
        </w:rPr>
      </w:pPr>
    </w:p>
    <w:p w14:paraId="1AE4F61D" w14:textId="77777777" w:rsidR="00E47A12" w:rsidRDefault="00E47A12" w:rsidP="00381A1E">
      <w:pPr>
        <w:spacing w:line="276" w:lineRule="auto"/>
        <w:ind w:firstLine="709"/>
        <w:rPr>
          <w:rFonts w:eastAsia="Calibri"/>
          <w:sz w:val="24"/>
          <w:szCs w:val="24"/>
          <w:lang w:eastAsia="en-US"/>
        </w:rPr>
      </w:pP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E11D85">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0"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3"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70CD3E38"/>
    <w:multiLevelType w:val="hybridMultilevel"/>
    <w:tmpl w:val="5EE84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4"/>
  </w:num>
  <w:num w:numId="2" w16cid:durableId="1971934125">
    <w:abstractNumId w:val="15"/>
  </w:num>
  <w:num w:numId="3" w16cid:durableId="140738468">
    <w:abstractNumId w:val="5"/>
  </w:num>
  <w:num w:numId="4" w16cid:durableId="806703145">
    <w:abstractNumId w:val="12"/>
  </w:num>
  <w:num w:numId="5" w16cid:durableId="1896551268">
    <w:abstractNumId w:val="27"/>
  </w:num>
  <w:num w:numId="6" w16cid:durableId="665521103">
    <w:abstractNumId w:val="19"/>
  </w:num>
  <w:num w:numId="7" w16cid:durableId="963124460">
    <w:abstractNumId w:val="13"/>
  </w:num>
  <w:num w:numId="8" w16cid:durableId="142358482">
    <w:abstractNumId w:val="14"/>
  </w:num>
  <w:num w:numId="9" w16cid:durableId="824321671">
    <w:abstractNumId w:val="0"/>
  </w:num>
  <w:num w:numId="10" w16cid:durableId="1163857528">
    <w:abstractNumId w:val="2"/>
  </w:num>
  <w:num w:numId="11" w16cid:durableId="1040200746">
    <w:abstractNumId w:val="22"/>
  </w:num>
  <w:num w:numId="12" w16cid:durableId="1682125440">
    <w:abstractNumId w:val="8"/>
  </w:num>
  <w:num w:numId="13" w16cid:durableId="999501837">
    <w:abstractNumId w:val="18"/>
  </w:num>
  <w:num w:numId="14" w16cid:durableId="305280881">
    <w:abstractNumId w:val="9"/>
    <w:lvlOverride w:ilvl="0">
      <w:startOverride w:val="1"/>
    </w:lvlOverride>
    <w:lvlOverride w:ilvl="1"/>
    <w:lvlOverride w:ilvl="2"/>
    <w:lvlOverride w:ilvl="3"/>
    <w:lvlOverride w:ilvl="4"/>
    <w:lvlOverride w:ilvl="5"/>
    <w:lvlOverride w:ilvl="6"/>
    <w:lvlOverride w:ilvl="7"/>
    <w:lvlOverride w:ilvl="8"/>
  </w:num>
  <w:num w:numId="15" w16cid:durableId="293028083">
    <w:abstractNumId w:val="23"/>
  </w:num>
  <w:num w:numId="16" w16cid:durableId="1220703023">
    <w:abstractNumId w:val="11"/>
  </w:num>
  <w:num w:numId="17" w16cid:durableId="1835297329">
    <w:abstractNumId w:val="7"/>
  </w:num>
  <w:num w:numId="18" w16cid:durableId="197595280">
    <w:abstractNumId w:val="4"/>
  </w:num>
  <w:num w:numId="19" w16cid:durableId="677005443">
    <w:abstractNumId w:val="6"/>
  </w:num>
  <w:num w:numId="20" w16cid:durableId="1217164394">
    <w:abstractNumId w:val="21"/>
  </w:num>
  <w:num w:numId="21" w16cid:durableId="1150945956">
    <w:abstractNumId w:val="1"/>
  </w:num>
  <w:num w:numId="22" w16cid:durableId="1044062056">
    <w:abstractNumId w:val="10"/>
  </w:num>
  <w:num w:numId="23" w16cid:durableId="127432050">
    <w:abstractNumId w:val="26"/>
  </w:num>
  <w:num w:numId="24" w16cid:durableId="1484662227">
    <w:abstractNumId w:val="16"/>
  </w:num>
  <w:num w:numId="25" w16cid:durableId="1781217900">
    <w:abstractNumId w:val="3"/>
  </w:num>
  <w:num w:numId="26" w16cid:durableId="172040840">
    <w:abstractNumId w:val="20"/>
  </w:num>
  <w:num w:numId="27" w16cid:durableId="1231844212">
    <w:abstractNumId w:val="17"/>
  </w:num>
  <w:num w:numId="28" w16cid:durableId="2099999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54616"/>
    <w:rsid w:val="00060552"/>
    <w:rsid w:val="00060ADD"/>
    <w:rsid w:val="00070958"/>
    <w:rsid w:val="0007627E"/>
    <w:rsid w:val="0008291A"/>
    <w:rsid w:val="00082A7E"/>
    <w:rsid w:val="00085FBA"/>
    <w:rsid w:val="0008711A"/>
    <w:rsid w:val="000A09AE"/>
    <w:rsid w:val="000A1542"/>
    <w:rsid w:val="000A30A7"/>
    <w:rsid w:val="000A3D37"/>
    <w:rsid w:val="000B2B36"/>
    <w:rsid w:val="000B5C30"/>
    <w:rsid w:val="000E782E"/>
    <w:rsid w:val="00107DCE"/>
    <w:rsid w:val="00117BAE"/>
    <w:rsid w:val="00121201"/>
    <w:rsid w:val="00123A9C"/>
    <w:rsid w:val="0015105E"/>
    <w:rsid w:val="00151A25"/>
    <w:rsid w:val="001529C2"/>
    <w:rsid w:val="00167927"/>
    <w:rsid w:val="001732BE"/>
    <w:rsid w:val="00182888"/>
    <w:rsid w:val="00190E82"/>
    <w:rsid w:val="001B15D3"/>
    <w:rsid w:val="001B6508"/>
    <w:rsid w:val="001B6ACB"/>
    <w:rsid w:val="001C15B7"/>
    <w:rsid w:val="001D4656"/>
    <w:rsid w:val="001F454F"/>
    <w:rsid w:val="001F5CF6"/>
    <w:rsid w:val="00201C20"/>
    <w:rsid w:val="00206B8D"/>
    <w:rsid w:val="00210BD6"/>
    <w:rsid w:val="002270B2"/>
    <w:rsid w:val="0023022A"/>
    <w:rsid w:val="00271947"/>
    <w:rsid w:val="00276C8F"/>
    <w:rsid w:val="0027796A"/>
    <w:rsid w:val="0028355E"/>
    <w:rsid w:val="0028460F"/>
    <w:rsid w:val="002A23DD"/>
    <w:rsid w:val="002A5A30"/>
    <w:rsid w:val="002D0D1F"/>
    <w:rsid w:val="002D18AD"/>
    <w:rsid w:val="002D48F7"/>
    <w:rsid w:val="002E34E1"/>
    <w:rsid w:val="002E3BFC"/>
    <w:rsid w:val="002E7EC6"/>
    <w:rsid w:val="002F3122"/>
    <w:rsid w:val="00304276"/>
    <w:rsid w:val="0032340A"/>
    <w:rsid w:val="00327149"/>
    <w:rsid w:val="00335356"/>
    <w:rsid w:val="003379BD"/>
    <w:rsid w:val="00340C49"/>
    <w:rsid w:val="00343ABB"/>
    <w:rsid w:val="00380084"/>
    <w:rsid w:val="00381A1E"/>
    <w:rsid w:val="0039023F"/>
    <w:rsid w:val="003E4AE3"/>
    <w:rsid w:val="003F40C9"/>
    <w:rsid w:val="003F53F7"/>
    <w:rsid w:val="00403BDA"/>
    <w:rsid w:val="00404453"/>
    <w:rsid w:val="00406B35"/>
    <w:rsid w:val="00415514"/>
    <w:rsid w:val="00417588"/>
    <w:rsid w:val="0041781B"/>
    <w:rsid w:val="00431A44"/>
    <w:rsid w:val="00452817"/>
    <w:rsid w:val="00454BA6"/>
    <w:rsid w:val="00476535"/>
    <w:rsid w:val="00482673"/>
    <w:rsid w:val="004846BF"/>
    <w:rsid w:val="00487098"/>
    <w:rsid w:val="0049072A"/>
    <w:rsid w:val="004978C6"/>
    <w:rsid w:val="004A56B4"/>
    <w:rsid w:val="004A6522"/>
    <w:rsid w:val="004B3DE3"/>
    <w:rsid w:val="004D0AB2"/>
    <w:rsid w:val="004E558A"/>
    <w:rsid w:val="004F4DC8"/>
    <w:rsid w:val="004F620B"/>
    <w:rsid w:val="00501167"/>
    <w:rsid w:val="00521F5C"/>
    <w:rsid w:val="005230B2"/>
    <w:rsid w:val="00524BC2"/>
    <w:rsid w:val="005324CE"/>
    <w:rsid w:val="00570D75"/>
    <w:rsid w:val="00575B5A"/>
    <w:rsid w:val="00575EDA"/>
    <w:rsid w:val="0058689B"/>
    <w:rsid w:val="005B2979"/>
    <w:rsid w:val="005C1A84"/>
    <w:rsid w:val="005E1D7D"/>
    <w:rsid w:val="005E2E0B"/>
    <w:rsid w:val="00607457"/>
    <w:rsid w:val="00612092"/>
    <w:rsid w:val="006122D1"/>
    <w:rsid w:val="00615782"/>
    <w:rsid w:val="00635EDA"/>
    <w:rsid w:val="00661E2A"/>
    <w:rsid w:val="00677651"/>
    <w:rsid w:val="006779E5"/>
    <w:rsid w:val="00681DE4"/>
    <w:rsid w:val="00684A86"/>
    <w:rsid w:val="006C4285"/>
    <w:rsid w:val="006C47C3"/>
    <w:rsid w:val="006C6E09"/>
    <w:rsid w:val="006D7B24"/>
    <w:rsid w:val="006F3424"/>
    <w:rsid w:val="00700EB9"/>
    <w:rsid w:val="00702315"/>
    <w:rsid w:val="00714227"/>
    <w:rsid w:val="00720CB0"/>
    <w:rsid w:val="00723E02"/>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93F22"/>
    <w:rsid w:val="00794FC1"/>
    <w:rsid w:val="007C1BF1"/>
    <w:rsid w:val="007C41C9"/>
    <w:rsid w:val="007C47A7"/>
    <w:rsid w:val="007C5A81"/>
    <w:rsid w:val="007C6AED"/>
    <w:rsid w:val="007D501A"/>
    <w:rsid w:val="007D536C"/>
    <w:rsid w:val="00820D12"/>
    <w:rsid w:val="008306DB"/>
    <w:rsid w:val="00844EAA"/>
    <w:rsid w:val="00845FAF"/>
    <w:rsid w:val="00852E2D"/>
    <w:rsid w:val="00863094"/>
    <w:rsid w:val="00870B80"/>
    <w:rsid w:val="00873CE7"/>
    <w:rsid w:val="0087507C"/>
    <w:rsid w:val="00877E89"/>
    <w:rsid w:val="00880BE2"/>
    <w:rsid w:val="0088228D"/>
    <w:rsid w:val="0088372A"/>
    <w:rsid w:val="008846F1"/>
    <w:rsid w:val="0088536E"/>
    <w:rsid w:val="0089367B"/>
    <w:rsid w:val="0089706B"/>
    <w:rsid w:val="008B271B"/>
    <w:rsid w:val="008B3B6D"/>
    <w:rsid w:val="008C1666"/>
    <w:rsid w:val="008C19CC"/>
    <w:rsid w:val="008C50A0"/>
    <w:rsid w:val="008D3EE5"/>
    <w:rsid w:val="008D7A74"/>
    <w:rsid w:val="008E50A9"/>
    <w:rsid w:val="00905A66"/>
    <w:rsid w:val="009110EC"/>
    <w:rsid w:val="00921298"/>
    <w:rsid w:val="0092636E"/>
    <w:rsid w:val="00926DAE"/>
    <w:rsid w:val="009365AE"/>
    <w:rsid w:val="00936985"/>
    <w:rsid w:val="0095622B"/>
    <w:rsid w:val="00966991"/>
    <w:rsid w:val="00966C26"/>
    <w:rsid w:val="00976032"/>
    <w:rsid w:val="009858CA"/>
    <w:rsid w:val="00987D39"/>
    <w:rsid w:val="00992481"/>
    <w:rsid w:val="00996948"/>
    <w:rsid w:val="009A46D1"/>
    <w:rsid w:val="009A4919"/>
    <w:rsid w:val="009B2741"/>
    <w:rsid w:val="009B324E"/>
    <w:rsid w:val="009B67AB"/>
    <w:rsid w:val="009B722A"/>
    <w:rsid w:val="009C5582"/>
    <w:rsid w:val="009C602B"/>
    <w:rsid w:val="009D5F1A"/>
    <w:rsid w:val="009E1AB2"/>
    <w:rsid w:val="009E4CE7"/>
    <w:rsid w:val="00A007A9"/>
    <w:rsid w:val="00A02195"/>
    <w:rsid w:val="00A04069"/>
    <w:rsid w:val="00A042D9"/>
    <w:rsid w:val="00A04D3F"/>
    <w:rsid w:val="00A14C55"/>
    <w:rsid w:val="00A14D6B"/>
    <w:rsid w:val="00A360E8"/>
    <w:rsid w:val="00A50199"/>
    <w:rsid w:val="00A571AD"/>
    <w:rsid w:val="00A70E72"/>
    <w:rsid w:val="00A7198B"/>
    <w:rsid w:val="00A739B9"/>
    <w:rsid w:val="00A74BCF"/>
    <w:rsid w:val="00A8162F"/>
    <w:rsid w:val="00AB6314"/>
    <w:rsid w:val="00AE0AC7"/>
    <w:rsid w:val="00AE0E2F"/>
    <w:rsid w:val="00AE2593"/>
    <w:rsid w:val="00AE26F4"/>
    <w:rsid w:val="00AF3504"/>
    <w:rsid w:val="00AF60AB"/>
    <w:rsid w:val="00B128A1"/>
    <w:rsid w:val="00B13C2A"/>
    <w:rsid w:val="00B223B3"/>
    <w:rsid w:val="00B24067"/>
    <w:rsid w:val="00B26EDA"/>
    <w:rsid w:val="00B55F0A"/>
    <w:rsid w:val="00B65411"/>
    <w:rsid w:val="00B76193"/>
    <w:rsid w:val="00B778A1"/>
    <w:rsid w:val="00B80BA4"/>
    <w:rsid w:val="00B83774"/>
    <w:rsid w:val="00B8583C"/>
    <w:rsid w:val="00B865D2"/>
    <w:rsid w:val="00B93E47"/>
    <w:rsid w:val="00B95586"/>
    <w:rsid w:val="00B96F14"/>
    <w:rsid w:val="00BA16AD"/>
    <w:rsid w:val="00BA4380"/>
    <w:rsid w:val="00BB51E3"/>
    <w:rsid w:val="00BC58B8"/>
    <w:rsid w:val="00BD3272"/>
    <w:rsid w:val="00BD6FE8"/>
    <w:rsid w:val="00BF397A"/>
    <w:rsid w:val="00C028DA"/>
    <w:rsid w:val="00C13487"/>
    <w:rsid w:val="00C1549F"/>
    <w:rsid w:val="00C30929"/>
    <w:rsid w:val="00C32033"/>
    <w:rsid w:val="00C42C55"/>
    <w:rsid w:val="00C5019B"/>
    <w:rsid w:val="00C57A20"/>
    <w:rsid w:val="00C74BE0"/>
    <w:rsid w:val="00C77608"/>
    <w:rsid w:val="00C8619F"/>
    <w:rsid w:val="00C95CF9"/>
    <w:rsid w:val="00C96AD3"/>
    <w:rsid w:val="00CA2A10"/>
    <w:rsid w:val="00CB6C25"/>
    <w:rsid w:val="00CC03BB"/>
    <w:rsid w:val="00CC4188"/>
    <w:rsid w:val="00CC6DD0"/>
    <w:rsid w:val="00CD02AE"/>
    <w:rsid w:val="00CD1E6E"/>
    <w:rsid w:val="00CD31BD"/>
    <w:rsid w:val="00CD44C0"/>
    <w:rsid w:val="00CE261B"/>
    <w:rsid w:val="00CF123D"/>
    <w:rsid w:val="00CF6A71"/>
    <w:rsid w:val="00D06568"/>
    <w:rsid w:val="00D077A9"/>
    <w:rsid w:val="00D2543F"/>
    <w:rsid w:val="00D31D69"/>
    <w:rsid w:val="00D33E5F"/>
    <w:rsid w:val="00D526ED"/>
    <w:rsid w:val="00D55C67"/>
    <w:rsid w:val="00D72AE8"/>
    <w:rsid w:val="00D8107A"/>
    <w:rsid w:val="00D87684"/>
    <w:rsid w:val="00D93DD0"/>
    <w:rsid w:val="00DB386A"/>
    <w:rsid w:val="00DB3D06"/>
    <w:rsid w:val="00DE1387"/>
    <w:rsid w:val="00DE75AA"/>
    <w:rsid w:val="00DF2B94"/>
    <w:rsid w:val="00E11D85"/>
    <w:rsid w:val="00E21596"/>
    <w:rsid w:val="00E25A5E"/>
    <w:rsid w:val="00E31671"/>
    <w:rsid w:val="00E4281F"/>
    <w:rsid w:val="00E47A12"/>
    <w:rsid w:val="00E6605D"/>
    <w:rsid w:val="00E734D9"/>
    <w:rsid w:val="00E85974"/>
    <w:rsid w:val="00E863E9"/>
    <w:rsid w:val="00E9073A"/>
    <w:rsid w:val="00E93BD3"/>
    <w:rsid w:val="00E94134"/>
    <w:rsid w:val="00E971C0"/>
    <w:rsid w:val="00EA2051"/>
    <w:rsid w:val="00EB029D"/>
    <w:rsid w:val="00EB1098"/>
    <w:rsid w:val="00EB1C0E"/>
    <w:rsid w:val="00EB2775"/>
    <w:rsid w:val="00EB57DB"/>
    <w:rsid w:val="00EB6236"/>
    <w:rsid w:val="00EB6521"/>
    <w:rsid w:val="00EC3CF8"/>
    <w:rsid w:val="00EE0F3F"/>
    <w:rsid w:val="00EE555F"/>
    <w:rsid w:val="00EF3A14"/>
    <w:rsid w:val="00EF53B5"/>
    <w:rsid w:val="00F00886"/>
    <w:rsid w:val="00F05FFE"/>
    <w:rsid w:val="00F064EF"/>
    <w:rsid w:val="00F118A1"/>
    <w:rsid w:val="00F176DF"/>
    <w:rsid w:val="00F17825"/>
    <w:rsid w:val="00F20CE6"/>
    <w:rsid w:val="00F21A48"/>
    <w:rsid w:val="00F257A3"/>
    <w:rsid w:val="00F35E79"/>
    <w:rsid w:val="00F35F3A"/>
    <w:rsid w:val="00F37E24"/>
    <w:rsid w:val="00F43D61"/>
    <w:rsid w:val="00F56559"/>
    <w:rsid w:val="00F56A2A"/>
    <w:rsid w:val="00F73D53"/>
    <w:rsid w:val="00FA128C"/>
    <w:rsid w:val="00FB3666"/>
    <w:rsid w:val="00FB4AD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7115</Words>
  <Characters>4057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2024-04-29T08:25:00Z</cp:lastPrinted>
  <dcterms:created xsi:type="dcterms:W3CDTF">2024-04-12T09:24:00Z</dcterms:created>
  <dcterms:modified xsi:type="dcterms:W3CDTF">2024-04-29T08:25:00Z</dcterms:modified>
</cp:coreProperties>
</file>